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31A5" w14:textId="47A3AAC0" w:rsidR="00877A3B" w:rsidRDefault="00877A3B">
      <w:pPr>
        <w:pStyle w:val="BodyText"/>
        <w:spacing w:before="820"/>
        <w:rPr>
          <w:rFonts w:ascii="Times New Roman"/>
          <w:sz w:val="86"/>
        </w:rPr>
      </w:pPr>
    </w:p>
    <w:p w14:paraId="0F4961C4" w14:textId="138D738F" w:rsidR="00FA4028" w:rsidRPr="00FA4028" w:rsidRDefault="00FA4028" w:rsidP="00FA4028">
      <w:pPr>
        <w:pStyle w:val="Title"/>
        <w:spacing w:line="208" w:lineRule="auto"/>
        <w:ind w:left="0" w:firstLine="0"/>
        <w:rPr>
          <w:b w:val="0"/>
          <w:bCs w:val="0"/>
          <w:color w:val="005EB8"/>
          <w:sz w:val="72"/>
          <w:szCs w:val="72"/>
        </w:rPr>
      </w:pPr>
      <w:r w:rsidRPr="00FA4028">
        <w:rPr>
          <w:b w:val="0"/>
          <w:bCs w:val="0"/>
          <w:color w:val="005EB8"/>
          <w:spacing w:val="-8"/>
          <w:sz w:val="72"/>
          <w:szCs w:val="72"/>
        </w:rPr>
        <w:t>Consolidated</w:t>
      </w:r>
      <w:r w:rsidRPr="00FA4028">
        <w:rPr>
          <w:b w:val="0"/>
          <w:bCs w:val="0"/>
          <w:color w:val="005EB8"/>
          <w:spacing w:val="-42"/>
          <w:sz w:val="72"/>
          <w:szCs w:val="72"/>
        </w:rPr>
        <w:t xml:space="preserve"> </w:t>
      </w:r>
      <w:r w:rsidRPr="00FA4028">
        <w:rPr>
          <w:b w:val="0"/>
          <w:bCs w:val="0"/>
          <w:color w:val="005EB8"/>
          <w:sz w:val="72"/>
          <w:szCs w:val="72"/>
        </w:rPr>
        <w:t>accounts</w:t>
      </w:r>
      <w:r w:rsidRPr="00FA4028">
        <w:rPr>
          <w:b w:val="0"/>
          <w:bCs w:val="0"/>
          <w:color w:val="005EB8"/>
          <w:spacing w:val="-7"/>
          <w:sz w:val="72"/>
          <w:szCs w:val="72"/>
        </w:rPr>
        <w:t xml:space="preserve"> </w:t>
      </w:r>
      <w:r w:rsidRPr="00FA4028">
        <w:rPr>
          <w:b w:val="0"/>
          <w:bCs w:val="0"/>
          <w:color w:val="005EB8"/>
          <w:sz w:val="72"/>
          <w:szCs w:val="72"/>
        </w:rPr>
        <w:t>202</w:t>
      </w:r>
      <w:r w:rsidRPr="00FA4028">
        <w:rPr>
          <w:b w:val="0"/>
          <w:bCs w:val="0"/>
          <w:color w:val="005EB8"/>
          <w:sz w:val="72"/>
          <w:szCs w:val="72"/>
        </w:rPr>
        <w:t>4</w:t>
      </w:r>
      <w:r w:rsidRPr="00FA4028">
        <w:rPr>
          <w:b w:val="0"/>
          <w:bCs w:val="0"/>
          <w:color w:val="005EB8"/>
          <w:sz w:val="72"/>
          <w:szCs w:val="72"/>
        </w:rPr>
        <w:t>/</w:t>
      </w:r>
      <w:r w:rsidRPr="00FA4028">
        <w:rPr>
          <w:b w:val="0"/>
          <w:bCs w:val="0"/>
          <w:color w:val="005EB8"/>
          <w:sz w:val="72"/>
          <w:szCs w:val="72"/>
        </w:rPr>
        <w:t>5</w:t>
      </w:r>
    </w:p>
    <w:p w14:paraId="6DB49CC5" w14:textId="77777777" w:rsidR="00FA4028" w:rsidRDefault="00FA4028" w:rsidP="00FA4028">
      <w:pPr>
        <w:rPr>
          <w:sz w:val="24"/>
          <w:szCs w:val="24"/>
        </w:rPr>
      </w:pPr>
    </w:p>
    <w:p w14:paraId="11D694DC" w14:textId="573DBEC0" w:rsidR="00877A3B" w:rsidRDefault="00FA4028" w:rsidP="009A4D73">
      <w:pPr>
        <w:rPr>
          <w:sz w:val="17"/>
        </w:rPr>
        <w:sectPr w:rsidR="00877A3B" w:rsidSect="009A4D73">
          <w:headerReference w:type="even" r:id="rId7"/>
          <w:headerReference w:type="default" r:id="rId8"/>
          <w:footerReference w:type="even" r:id="rId9"/>
          <w:footerReference w:type="default" r:id="rId10"/>
          <w:pgSz w:w="11910" w:h="16850"/>
          <w:pgMar w:top="280" w:right="566" w:bottom="1940" w:left="568" w:header="720" w:footer="720" w:gutter="0"/>
          <w:cols w:space="720"/>
          <w:docGrid w:linePitch="299"/>
        </w:sectPr>
      </w:pPr>
      <w:r w:rsidRPr="002E0C6B">
        <w:rPr>
          <w:sz w:val="24"/>
          <w:szCs w:val="24"/>
        </w:rPr>
        <w:t>This document fo</w:t>
      </w:r>
      <w:r>
        <w:rPr>
          <w:sz w:val="24"/>
          <w:szCs w:val="24"/>
        </w:rPr>
        <w:t>r</w:t>
      </w:r>
      <w:r w:rsidRPr="002E0C6B">
        <w:rPr>
          <w:sz w:val="24"/>
          <w:szCs w:val="24"/>
        </w:rPr>
        <w:t>m</w:t>
      </w:r>
      <w:r>
        <w:rPr>
          <w:sz w:val="24"/>
          <w:szCs w:val="24"/>
        </w:rPr>
        <w:t>s</w:t>
      </w:r>
      <w:r w:rsidRPr="002E0C6B">
        <w:rPr>
          <w:sz w:val="24"/>
          <w:szCs w:val="24"/>
        </w:rPr>
        <w:t xml:space="preserve"> the second part of the </w:t>
      </w:r>
      <w:hyperlink r:id="rId11" w:history="1">
        <w:r w:rsidRPr="00B75EB1">
          <w:rPr>
            <w:rStyle w:val="Hyperlink"/>
            <w:sz w:val="24"/>
            <w:szCs w:val="24"/>
          </w:rPr>
          <w:t>Consolidated NHS provider accounts 202</w:t>
        </w:r>
        <w:r>
          <w:rPr>
            <w:rStyle w:val="Hyperlink"/>
            <w:sz w:val="24"/>
            <w:szCs w:val="24"/>
          </w:rPr>
          <w:t>4</w:t>
        </w:r>
        <w:r w:rsidRPr="00B75EB1">
          <w:rPr>
            <w:rStyle w:val="Hyperlink"/>
            <w:sz w:val="24"/>
            <w:szCs w:val="24"/>
          </w:rPr>
          <w:t>/</w:t>
        </w:r>
        <w:r>
          <w:rPr>
            <w:rStyle w:val="Hyperlink"/>
            <w:sz w:val="24"/>
            <w:szCs w:val="24"/>
          </w:rPr>
          <w:t>25</w:t>
        </w:r>
      </w:hyperlink>
    </w:p>
    <w:tbl>
      <w:tblPr>
        <w:tblW w:w="15452" w:type="dxa"/>
        <w:tblInd w:w="118" w:type="dxa"/>
        <w:tblLayout w:type="fixed"/>
        <w:tblCellMar>
          <w:left w:w="0" w:type="dxa"/>
          <w:right w:w="0" w:type="dxa"/>
        </w:tblCellMar>
        <w:tblLook w:val="01E0" w:firstRow="1" w:lastRow="1" w:firstColumn="1" w:lastColumn="1" w:noHBand="0" w:noVBand="0"/>
      </w:tblPr>
      <w:tblGrid>
        <w:gridCol w:w="6865"/>
        <w:gridCol w:w="622"/>
        <w:gridCol w:w="1328"/>
        <w:gridCol w:w="1330"/>
        <w:gridCol w:w="1261"/>
        <w:gridCol w:w="90"/>
        <w:gridCol w:w="1377"/>
        <w:gridCol w:w="1317"/>
        <w:gridCol w:w="1262"/>
      </w:tblGrid>
      <w:tr w:rsidR="00877A3B" w14:paraId="3E684FD2" w14:textId="77777777" w:rsidTr="00FA4028">
        <w:trPr>
          <w:trHeight w:val="603"/>
        </w:trPr>
        <w:tc>
          <w:tcPr>
            <w:tcW w:w="6865" w:type="dxa"/>
          </w:tcPr>
          <w:p w14:paraId="73B3A42D" w14:textId="77777777" w:rsidR="00877A3B" w:rsidRDefault="00000000">
            <w:pPr>
              <w:pStyle w:val="TableParagraph"/>
              <w:spacing w:line="290" w:lineRule="exact"/>
              <w:ind w:left="57"/>
              <w:rPr>
                <w:b/>
                <w:sz w:val="26"/>
              </w:rPr>
            </w:pPr>
            <w:bookmarkStart w:id="0" w:name="Consolidated_provider_accounts_2024-25_-"/>
            <w:bookmarkEnd w:id="0"/>
            <w:r>
              <w:rPr>
                <w:b/>
                <w:color w:val="005EB8"/>
                <w:sz w:val="26"/>
              </w:rPr>
              <w:lastRenderedPageBreak/>
              <w:t>Consolidated</w:t>
            </w:r>
            <w:r>
              <w:rPr>
                <w:b/>
                <w:color w:val="005EB8"/>
                <w:spacing w:val="-15"/>
                <w:sz w:val="26"/>
              </w:rPr>
              <w:t xml:space="preserve"> </w:t>
            </w:r>
            <w:r>
              <w:rPr>
                <w:b/>
                <w:color w:val="005EB8"/>
                <w:sz w:val="26"/>
              </w:rPr>
              <w:t>statement</w:t>
            </w:r>
            <w:r>
              <w:rPr>
                <w:b/>
                <w:color w:val="005EB8"/>
                <w:spacing w:val="-15"/>
                <w:sz w:val="26"/>
              </w:rPr>
              <w:t xml:space="preserve"> </w:t>
            </w:r>
            <w:r>
              <w:rPr>
                <w:b/>
                <w:color w:val="005EB8"/>
                <w:sz w:val="26"/>
              </w:rPr>
              <w:t>of</w:t>
            </w:r>
            <w:r>
              <w:rPr>
                <w:b/>
                <w:color w:val="005EB8"/>
                <w:spacing w:val="-15"/>
                <w:sz w:val="26"/>
              </w:rPr>
              <w:t xml:space="preserve"> </w:t>
            </w:r>
            <w:r>
              <w:rPr>
                <w:b/>
                <w:color w:val="005EB8"/>
                <w:sz w:val="26"/>
              </w:rPr>
              <w:t>comprehensive</w:t>
            </w:r>
            <w:r>
              <w:rPr>
                <w:b/>
                <w:color w:val="005EB8"/>
                <w:spacing w:val="-14"/>
                <w:sz w:val="26"/>
              </w:rPr>
              <w:t xml:space="preserve"> </w:t>
            </w:r>
            <w:r>
              <w:rPr>
                <w:b/>
                <w:color w:val="005EB8"/>
                <w:sz w:val="26"/>
              </w:rPr>
              <w:t>income</w:t>
            </w:r>
            <w:r>
              <w:rPr>
                <w:b/>
                <w:color w:val="005EB8"/>
                <w:spacing w:val="-15"/>
                <w:sz w:val="26"/>
              </w:rPr>
              <w:t xml:space="preserve"> </w:t>
            </w:r>
            <w:r>
              <w:rPr>
                <w:b/>
                <w:color w:val="005EB8"/>
                <w:spacing w:val="-5"/>
                <w:sz w:val="26"/>
              </w:rPr>
              <w:t>for</w:t>
            </w:r>
          </w:p>
          <w:p w14:paraId="4DAE3720" w14:textId="77777777" w:rsidR="00877A3B" w:rsidRDefault="00000000">
            <w:pPr>
              <w:pStyle w:val="TableParagraph"/>
              <w:spacing w:before="28" w:line="266" w:lineRule="exact"/>
              <w:ind w:left="57"/>
              <w:rPr>
                <w:b/>
                <w:sz w:val="26"/>
              </w:rPr>
            </w:pPr>
            <w:r>
              <w:rPr>
                <w:b/>
                <w:color w:val="005EB8"/>
                <w:sz w:val="26"/>
              </w:rPr>
              <w:t>the</w:t>
            </w:r>
            <w:r>
              <w:rPr>
                <w:b/>
                <w:color w:val="005EB8"/>
                <w:spacing w:val="-9"/>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9"/>
                <w:sz w:val="26"/>
              </w:rPr>
              <w:t xml:space="preserve"> </w:t>
            </w:r>
            <w:r>
              <w:rPr>
                <w:b/>
                <w:color w:val="005EB8"/>
                <w:sz w:val="26"/>
              </w:rPr>
              <w:t>31</w:t>
            </w:r>
            <w:r>
              <w:rPr>
                <w:b/>
                <w:color w:val="005EB8"/>
                <w:spacing w:val="-8"/>
                <w:sz w:val="26"/>
              </w:rPr>
              <w:t xml:space="preserve"> </w:t>
            </w:r>
            <w:r>
              <w:rPr>
                <w:b/>
                <w:color w:val="005EB8"/>
                <w:sz w:val="26"/>
              </w:rPr>
              <w:t>March</w:t>
            </w:r>
            <w:r>
              <w:rPr>
                <w:b/>
                <w:color w:val="005EB8"/>
                <w:spacing w:val="-9"/>
                <w:sz w:val="26"/>
              </w:rPr>
              <w:t xml:space="preserve"> </w:t>
            </w:r>
            <w:r>
              <w:rPr>
                <w:b/>
                <w:color w:val="005EB8"/>
                <w:spacing w:val="-4"/>
                <w:sz w:val="26"/>
              </w:rPr>
              <w:t>2025</w:t>
            </w:r>
          </w:p>
        </w:tc>
        <w:tc>
          <w:tcPr>
            <w:tcW w:w="622" w:type="dxa"/>
          </w:tcPr>
          <w:p w14:paraId="2F85AC4E" w14:textId="77777777" w:rsidR="00877A3B" w:rsidRDefault="00877A3B">
            <w:pPr>
              <w:pStyle w:val="TableParagraph"/>
              <w:rPr>
                <w:rFonts w:ascii="Times New Roman"/>
                <w:sz w:val="20"/>
              </w:rPr>
            </w:pPr>
          </w:p>
        </w:tc>
        <w:tc>
          <w:tcPr>
            <w:tcW w:w="1328" w:type="dxa"/>
          </w:tcPr>
          <w:p w14:paraId="362FF278" w14:textId="77777777" w:rsidR="00877A3B" w:rsidRDefault="00877A3B">
            <w:pPr>
              <w:pStyle w:val="TableParagraph"/>
              <w:rPr>
                <w:rFonts w:ascii="Times New Roman"/>
                <w:sz w:val="20"/>
              </w:rPr>
            </w:pPr>
          </w:p>
        </w:tc>
        <w:tc>
          <w:tcPr>
            <w:tcW w:w="1330" w:type="dxa"/>
          </w:tcPr>
          <w:p w14:paraId="6875C008" w14:textId="77777777" w:rsidR="00877A3B" w:rsidRDefault="00877A3B">
            <w:pPr>
              <w:pStyle w:val="TableParagraph"/>
              <w:spacing w:before="33"/>
              <w:rPr>
                <w:sz w:val="20"/>
              </w:rPr>
            </w:pPr>
          </w:p>
          <w:p w14:paraId="0854D5F7" w14:textId="77777777" w:rsidR="00877A3B" w:rsidRDefault="00000000">
            <w:pPr>
              <w:pStyle w:val="TableParagraph"/>
              <w:ind w:left="279"/>
              <w:rPr>
                <w:b/>
                <w:sz w:val="20"/>
              </w:rPr>
            </w:pPr>
            <w:r>
              <w:rPr>
                <w:b/>
                <w:spacing w:val="-2"/>
                <w:sz w:val="20"/>
              </w:rPr>
              <w:t>2024/25</w:t>
            </w:r>
          </w:p>
        </w:tc>
        <w:tc>
          <w:tcPr>
            <w:tcW w:w="1261" w:type="dxa"/>
          </w:tcPr>
          <w:p w14:paraId="39A11D27" w14:textId="77777777" w:rsidR="00877A3B" w:rsidRDefault="00877A3B">
            <w:pPr>
              <w:pStyle w:val="TableParagraph"/>
              <w:rPr>
                <w:rFonts w:ascii="Times New Roman"/>
                <w:sz w:val="20"/>
              </w:rPr>
            </w:pPr>
          </w:p>
        </w:tc>
        <w:tc>
          <w:tcPr>
            <w:tcW w:w="90" w:type="dxa"/>
          </w:tcPr>
          <w:p w14:paraId="74E83263" w14:textId="77777777" w:rsidR="00877A3B" w:rsidRDefault="00877A3B">
            <w:pPr>
              <w:pStyle w:val="TableParagraph"/>
              <w:rPr>
                <w:rFonts w:ascii="Times New Roman"/>
                <w:sz w:val="20"/>
              </w:rPr>
            </w:pPr>
          </w:p>
        </w:tc>
        <w:tc>
          <w:tcPr>
            <w:tcW w:w="1377" w:type="dxa"/>
          </w:tcPr>
          <w:p w14:paraId="0AE1FC46" w14:textId="77777777" w:rsidR="00877A3B" w:rsidRDefault="00877A3B">
            <w:pPr>
              <w:pStyle w:val="TableParagraph"/>
              <w:rPr>
                <w:rFonts w:ascii="Times New Roman"/>
                <w:sz w:val="20"/>
              </w:rPr>
            </w:pPr>
          </w:p>
        </w:tc>
        <w:tc>
          <w:tcPr>
            <w:tcW w:w="1317" w:type="dxa"/>
          </w:tcPr>
          <w:p w14:paraId="1A97CA18" w14:textId="77777777" w:rsidR="00877A3B" w:rsidRDefault="00877A3B">
            <w:pPr>
              <w:pStyle w:val="TableParagraph"/>
              <w:spacing w:before="33"/>
              <w:rPr>
                <w:sz w:val="20"/>
              </w:rPr>
            </w:pPr>
          </w:p>
          <w:p w14:paraId="4C30CB31" w14:textId="77777777" w:rsidR="00877A3B" w:rsidRDefault="00000000">
            <w:pPr>
              <w:pStyle w:val="TableParagraph"/>
              <w:ind w:left="244"/>
              <w:rPr>
                <w:b/>
                <w:sz w:val="20"/>
              </w:rPr>
            </w:pPr>
            <w:r>
              <w:rPr>
                <w:b/>
                <w:spacing w:val="-2"/>
                <w:sz w:val="20"/>
              </w:rPr>
              <w:t>2023/24</w:t>
            </w:r>
          </w:p>
        </w:tc>
        <w:tc>
          <w:tcPr>
            <w:tcW w:w="1262" w:type="dxa"/>
          </w:tcPr>
          <w:p w14:paraId="06EFF3CA" w14:textId="77777777" w:rsidR="00877A3B" w:rsidRDefault="00877A3B">
            <w:pPr>
              <w:pStyle w:val="TableParagraph"/>
              <w:rPr>
                <w:rFonts w:ascii="Times New Roman"/>
                <w:sz w:val="20"/>
              </w:rPr>
            </w:pPr>
          </w:p>
        </w:tc>
      </w:tr>
      <w:tr w:rsidR="00877A3B" w14:paraId="778DD7A5" w14:textId="77777777" w:rsidTr="00FA4028">
        <w:trPr>
          <w:trHeight w:val="986"/>
        </w:trPr>
        <w:tc>
          <w:tcPr>
            <w:tcW w:w="6865" w:type="dxa"/>
          </w:tcPr>
          <w:p w14:paraId="42CAF10C" w14:textId="77777777" w:rsidR="00877A3B" w:rsidRDefault="00877A3B">
            <w:pPr>
              <w:pStyle w:val="TableParagraph"/>
              <w:rPr>
                <w:rFonts w:ascii="Times New Roman"/>
                <w:sz w:val="20"/>
              </w:rPr>
            </w:pPr>
          </w:p>
        </w:tc>
        <w:tc>
          <w:tcPr>
            <w:tcW w:w="1950" w:type="dxa"/>
            <w:gridSpan w:val="2"/>
          </w:tcPr>
          <w:p w14:paraId="7E8E3751" w14:textId="77777777" w:rsidR="00877A3B" w:rsidRDefault="00000000">
            <w:pPr>
              <w:pStyle w:val="TableParagraph"/>
              <w:spacing w:line="256" w:lineRule="auto"/>
              <w:ind w:left="757" w:right="64" w:firstLine="538"/>
              <w:jc w:val="both"/>
              <w:rPr>
                <w:sz w:val="20"/>
              </w:rPr>
            </w:pPr>
            <w:r>
              <w:rPr>
                <w:spacing w:val="-2"/>
                <w:sz w:val="20"/>
              </w:rPr>
              <w:t>Before revaluations, impairments</w:t>
            </w:r>
          </w:p>
          <w:p w14:paraId="30ED1616" w14:textId="77777777" w:rsidR="00877A3B" w:rsidRDefault="00000000">
            <w:pPr>
              <w:pStyle w:val="TableParagraph"/>
              <w:ind w:left="717"/>
              <w:jc w:val="both"/>
              <w:rPr>
                <w:sz w:val="20"/>
              </w:rPr>
            </w:pPr>
            <w:r>
              <w:rPr>
                <w:sz w:val="20"/>
              </w:rPr>
              <w:t>and</w:t>
            </w:r>
            <w:r>
              <w:rPr>
                <w:spacing w:val="-7"/>
                <w:sz w:val="20"/>
              </w:rPr>
              <w:t xml:space="preserve"> </w:t>
            </w:r>
            <w:r>
              <w:rPr>
                <w:spacing w:val="-2"/>
                <w:sz w:val="20"/>
              </w:rPr>
              <w:t>transfers</w:t>
            </w:r>
          </w:p>
        </w:tc>
        <w:tc>
          <w:tcPr>
            <w:tcW w:w="1330" w:type="dxa"/>
          </w:tcPr>
          <w:p w14:paraId="127526FB" w14:textId="77777777" w:rsidR="00877A3B" w:rsidRDefault="00000000">
            <w:pPr>
              <w:pStyle w:val="TableParagraph"/>
              <w:spacing w:before="225" w:line="240" w:lineRule="atLeast"/>
              <w:ind w:left="99" w:right="62" w:hanging="36"/>
              <w:jc w:val="both"/>
              <w:rPr>
                <w:sz w:val="20"/>
              </w:rPr>
            </w:pPr>
            <w:r>
              <w:rPr>
                <w:spacing w:val="-2"/>
                <w:sz w:val="20"/>
              </w:rPr>
              <w:t xml:space="preserve">Revaluations, impairments </w:t>
            </w:r>
            <w:r>
              <w:rPr>
                <w:sz w:val="20"/>
              </w:rPr>
              <w:t>and</w:t>
            </w:r>
            <w:r>
              <w:rPr>
                <w:spacing w:val="-7"/>
                <w:sz w:val="20"/>
              </w:rPr>
              <w:t xml:space="preserve"> </w:t>
            </w:r>
            <w:r>
              <w:rPr>
                <w:spacing w:val="-2"/>
                <w:sz w:val="20"/>
              </w:rPr>
              <w:t>transfers</w:t>
            </w:r>
          </w:p>
        </w:tc>
        <w:tc>
          <w:tcPr>
            <w:tcW w:w="1261" w:type="dxa"/>
          </w:tcPr>
          <w:p w14:paraId="33652E9F" w14:textId="77777777" w:rsidR="00877A3B" w:rsidRDefault="00000000">
            <w:pPr>
              <w:pStyle w:val="TableParagraph"/>
              <w:spacing w:line="256" w:lineRule="auto"/>
              <w:ind w:left="101" w:right="32" w:firstLine="703"/>
              <w:jc w:val="both"/>
              <w:rPr>
                <w:sz w:val="20"/>
              </w:rPr>
            </w:pPr>
            <w:r>
              <w:rPr>
                <w:spacing w:val="-2"/>
                <w:sz w:val="20"/>
              </w:rPr>
              <w:t>After revaluations, impairments</w:t>
            </w:r>
          </w:p>
          <w:p w14:paraId="4BBA4F85" w14:textId="77777777" w:rsidR="00877A3B" w:rsidRDefault="00000000">
            <w:pPr>
              <w:pStyle w:val="TableParagraph"/>
              <w:ind w:left="60"/>
              <w:jc w:val="both"/>
              <w:rPr>
                <w:sz w:val="20"/>
              </w:rPr>
            </w:pPr>
            <w:r>
              <w:rPr>
                <w:sz w:val="20"/>
              </w:rPr>
              <w:t>and</w:t>
            </w:r>
            <w:r>
              <w:rPr>
                <w:spacing w:val="-7"/>
                <w:sz w:val="20"/>
              </w:rPr>
              <w:t xml:space="preserve"> </w:t>
            </w:r>
            <w:r>
              <w:rPr>
                <w:spacing w:val="-2"/>
                <w:sz w:val="20"/>
              </w:rPr>
              <w:t>transfers</w:t>
            </w:r>
          </w:p>
        </w:tc>
        <w:tc>
          <w:tcPr>
            <w:tcW w:w="90" w:type="dxa"/>
          </w:tcPr>
          <w:p w14:paraId="45897F47" w14:textId="77777777" w:rsidR="00877A3B" w:rsidRDefault="00877A3B">
            <w:pPr>
              <w:pStyle w:val="TableParagraph"/>
              <w:rPr>
                <w:rFonts w:ascii="Times New Roman"/>
                <w:sz w:val="20"/>
              </w:rPr>
            </w:pPr>
          </w:p>
        </w:tc>
        <w:tc>
          <w:tcPr>
            <w:tcW w:w="1377" w:type="dxa"/>
          </w:tcPr>
          <w:p w14:paraId="46E49817" w14:textId="77777777" w:rsidR="00877A3B" w:rsidRDefault="00000000">
            <w:pPr>
              <w:pStyle w:val="TableParagraph"/>
              <w:spacing w:line="256" w:lineRule="auto"/>
              <w:ind w:left="196" w:right="53" w:firstLine="537"/>
              <w:jc w:val="both"/>
              <w:rPr>
                <w:sz w:val="20"/>
              </w:rPr>
            </w:pPr>
            <w:r>
              <w:rPr>
                <w:spacing w:val="-2"/>
                <w:sz w:val="20"/>
              </w:rPr>
              <w:t>Before revaluations, impairments</w:t>
            </w:r>
          </w:p>
          <w:p w14:paraId="4AAB8744" w14:textId="77777777" w:rsidR="00877A3B" w:rsidRDefault="00000000">
            <w:pPr>
              <w:pStyle w:val="TableParagraph"/>
              <w:ind w:left="154"/>
              <w:jc w:val="both"/>
              <w:rPr>
                <w:sz w:val="20"/>
              </w:rPr>
            </w:pPr>
            <w:r>
              <w:rPr>
                <w:sz w:val="20"/>
              </w:rPr>
              <w:t>and</w:t>
            </w:r>
            <w:r>
              <w:rPr>
                <w:spacing w:val="-7"/>
                <w:sz w:val="20"/>
              </w:rPr>
              <w:t xml:space="preserve"> </w:t>
            </w:r>
            <w:r>
              <w:rPr>
                <w:spacing w:val="-2"/>
                <w:sz w:val="20"/>
              </w:rPr>
              <w:t>transfers</w:t>
            </w:r>
          </w:p>
        </w:tc>
        <w:tc>
          <w:tcPr>
            <w:tcW w:w="1317" w:type="dxa"/>
          </w:tcPr>
          <w:p w14:paraId="31711E89" w14:textId="77777777" w:rsidR="00877A3B" w:rsidRDefault="00000000">
            <w:pPr>
              <w:pStyle w:val="TableParagraph"/>
              <w:spacing w:before="225" w:line="240" w:lineRule="atLeast"/>
              <w:ind w:left="81" w:right="67" w:hanging="36"/>
              <w:jc w:val="both"/>
              <w:rPr>
                <w:sz w:val="20"/>
              </w:rPr>
            </w:pPr>
            <w:r>
              <w:rPr>
                <w:spacing w:val="-2"/>
                <w:sz w:val="20"/>
              </w:rPr>
              <w:t xml:space="preserve">Revaluations, impairments </w:t>
            </w:r>
            <w:r>
              <w:rPr>
                <w:sz w:val="20"/>
              </w:rPr>
              <w:t>and</w:t>
            </w:r>
            <w:r>
              <w:rPr>
                <w:spacing w:val="-7"/>
                <w:sz w:val="20"/>
              </w:rPr>
              <w:t xml:space="preserve"> </w:t>
            </w:r>
            <w:r>
              <w:rPr>
                <w:spacing w:val="-2"/>
                <w:sz w:val="20"/>
              </w:rPr>
              <w:t>transfers</w:t>
            </w:r>
          </w:p>
        </w:tc>
        <w:tc>
          <w:tcPr>
            <w:tcW w:w="1262" w:type="dxa"/>
          </w:tcPr>
          <w:p w14:paraId="5BAD37A6" w14:textId="77777777" w:rsidR="00877A3B" w:rsidRDefault="00000000">
            <w:pPr>
              <w:pStyle w:val="TableParagraph"/>
              <w:spacing w:line="256" w:lineRule="auto"/>
              <w:ind w:left="96" w:right="38" w:firstLine="703"/>
              <w:jc w:val="both"/>
              <w:rPr>
                <w:sz w:val="20"/>
              </w:rPr>
            </w:pPr>
            <w:r>
              <w:rPr>
                <w:spacing w:val="-2"/>
                <w:sz w:val="20"/>
              </w:rPr>
              <w:t>After revaluations, impairments</w:t>
            </w:r>
          </w:p>
          <w:p w14:paraId="1F3CB8E4" w14:textId="77777777" w:rsidR="00877A3B" w:rsidRDefault="00000000">
            <w:pPr>
              <w:pStyle w:val="TableParagraph"/>
              <w:ind w:left="55"/>
              <w:jc w:val="both"/>
              <w:rPr>
                <w:sz w:val="20"/>
              </w:rPr>
            </w:pPr>
            <w:r>
              <w:rPr>
                <w:sz w:val="20"/>
              </w:rPr>
              <w:t>and</w:t>
            </w:r>
            <w:r>
              <w:rPr>
                <w:spacing w:val="-7"/>
                <w:sz w:val="20"/>
              </w:rPr>
              <w:t xml:space="preserve"> </w:t>
            </w:r>
            <w:r>
              <w:rPr>
                <w:spacing w:val="-2"/>
                <w:sz w:val="20"/>
              </w:rPr>
              <w:t>transfers</w:t>
            </w:r>
          </w:p>
        </w:tc>
      </w:tr>
      <w:tr w:rsidR="00877A3B" w14:paraId="26BDB85D" w14:textId="77777777" w:rsidTr="00FA4028">
        <w:trPr>
          <w:trHeight w:val="289"/>
        </w:trPr>
        <w:tc>
          <w:tcPr>
            <w:tcW w:w="6865" w:type="dxa"/>
          </w:tcPr>
          <w:p w14:paraId="1796C676" w14:textId="77777777" w:rsidR="00877A3B" w:rsidRDefault="00877A3B">
            <w:pPr>
              <w:pStyle w:val="TableParagraph"/>
              <w:rPr>
                <w:rFonts w:ascii="Times New Roman"/>
                <w:sz w:val="20"/>
              </w:rPr>
            </w:pPr>
          </w:p>
        </w:tc>
        <w:tc>
          <w:tcPr>
            <w:tcW w:w="622" w:type="dxa"/>
          </w:tcPr>
          <w:p w14:paraId="0E48578A" w14:textId="77777777" w:rsidR="00877A3B" w:rsidRDefault="00000000">
            <w:pPr>
              <w:pStyle w:val="TableParagraph"/>
              <w:spacing w:before="19"/>
              <w:ind w:left="87" w:right="2"/>
              <w:jc w:val="center"/>
              <w:rPr>
                <w:b/>
                <w:sz w:val="20"/>
              </w:rPr>
            </w:pPr>
            <w:r>
              <w:rPr>
                <w:b/>
                <w:spacing w:val="-4"/>
                <w:sz w:val="20"/>
              </w:rPr>
              <w:t>Note</w:t>
            </w:r>
          </w:p>
        </w:tc>
        <w:tc>
          <w:tcPr>
            <w:tcW w:w="1328" w:type="dxa"/>
          </w:tcPr>
          <w:p w14:paraId="0853053B" w14:textId="77777777" w:rsidR="00877A3B" w:rsidRDefault="00000000">
            <w:pPr>
              <w:pStyle w:val="TableParagraph"/>
              <w:spacing w:before="19"/>
              <w:ind w:right="64"/>
              <w:jc w:val="right"/>
              <w:rPr>
                <w:b/>
                <w:sz w:val="20"/>
              </w:rPr>
            </w:pPr>
            <w:r>
              <w:rPr>
                <w:b/>
                <w:spacing w:val="-5"/>
                <w:sz w:val="20"/>
              </w:rPr>
              <w:t>£m</w:t>
            </w:r>
          </w:p>
        </w:tc>
        <w:tc>
          <w:tcPr>
            <w:tcW w:w="1330" w:type="dxa"/>
          </w:tcPr>
          <w:p w14:paraId="73FC4F78" w14:textId="77777777" w:rsidR="00877A3B" w:rsidRDefault="00000000">
            <w:pPr>
              <w:pStyle w:val="TableParagraph"/>
              <w:spacing w:before="19"/>
              <w:ind w:right="62"/>
              <w:jc w:val="right"/>
              <w:rPr>
                <w:b/>
                <w:sz w:val="20"/>
              </w:rPr>
            </w:pPr>
            <w:r>
              <w:rPr>
                <w:b/>
                <w:spacing w:val="-5"/>
                <w:sz w:val="20"/>
              </w:rPr>
              <w:t>£m</w:t>
            </w:r>
          </w:p>
        </w:tc>
        <w:tc>
          <w:tcPr>
            <w:tcW w:w="1261" w:type="dxa"/>
          </w:tcPr>
          <w:p w14:paraId="3181A0C9" w14:textId="77777777" w:rsidR="00877A3B" w:rsidRDefault="00000000">
            <w:pPr>
              <w:pStyle w:val="TableParagraph"/>
              <w:spacing w:before="19"/>
              <w:ind w:right="32"/>
              <w:jc w:val="right"/>
              <w:rPr>
                <w:b/>
                <w:sz w:val="20"/>
              </w:rPr>
            </w:pPr>
            <w:r>
              <w:rPr>
                <w:b/>
                <w:spacing w:val="-5"/>
                <w:sz w:val="20"/>
              </w:rPr>
              <w:t>£m</w:t>
            </w:r>
          </w:p>
        </w:tc>
        <w:tc>
          <w:tcPr>
            <w:tcW w:w="90" w:type="dxa"/>
          </w:tcPr>
          <w:p w14:paraId="550211F7" w14:textId="77777777" w:rsidR="00877A3B" w:rsidRDefault="00877A3B">
            <w:pPr>
              <w:pStyle w:val="TableParagraph"/>
              <w:rPr>
                <w:rFonts w:ascii="Times New Roman"/>
                <w:sz w:val="20"/>
              </w:rPr>
            </w:pPr>
          </w:p>
        </w:tc>
        <w:tc>
          <w:tcPr>
            <w:tcW w:w="1377" w:type="dxa"/>
          </w:tcPr>
          <w:p w14:paraId="4B780D7E" w14:textId="77777777" w:rsidR="00877A3B" w:rsidRDefault="00000000">
            <w:pPr>
              <w:pStyle w:val="TableParagraph"/>
              <w:spacing w:before="19"/>
              <w:ind w:right="54"/>
              <w:jc w:val="right"/>
              <w:rPr>
                <w:b/>
                <w:sz w:val="20"/>
              </w:rPr>
            </w:pPr>
            <w:r>
              <w:rPr>
                <w:b/>
                <w:spacing w:val="-5"/>
                <w:sz w:val="20"/>
              </w:rPr>
              <w:t>£m</w:t>
            </w:r>
          </w:p>
        </w:tc>
        <w:tc>
          <w:tcPr>
            <w:tcW w:w="1317" w:type="dxa"/>
          </w:tcPr>
          <w:p w14:paraId="57AA6FAB" w14:textId="77777777" w:rsidR="00877A3B" w:rsidRDefault="00000000">
            <w:pPr>
              <w:pStyle w:val="TableParagraph"/>
              <w:spacing w:before="19"/>
              <w:ind w:right="68"/>
              <w:jc w:val="right"/>
              <w:rPr>
                <w:b/>
                <w:sz w:val="20"/>
              </w:rPr>
            </w:pPr>
            <w:r>
              <w:rPr>
                <w:b/>
                <w:spacing w:val="-5"/>
                <w:sz w:val="20"/>
              </w:rPr>
              <w:t>£m</w:t>
            </w:r>
          </w:p>
        </w:tc>
        <w:tc>
          <w:tcPr>
            <w:tcW w:w="1262" w:type="dxa"/>
          </w:tcPr>
          <w:p w14:paraId="408AC53E" w14:textId="77777777" w:rsidR="00877A3B" w:rsidRDefault="00000000">
            <w:pPr>
              <w:pStyle w:val="TableParagraph"/>
              <w:spacing w:before="19"/>
              <w:ind w:right="38"/>
              <w:jc w:val="right"/>
              <w:rPr>
                <w:b/>
                <w:sz w:val="20"/>
              </w:rPr>
            </w:pPr>
            <w:r>
              <w:rPr>
                <w:b/>
                <w:spacing w:val="-5"/>
                <w:sz w:val="20"/>
              </w:rPr>
              <w:t>£m</w:t>
            </w:r>
          </w:p>
        </w:tc>
      </w:tr>
      <w:tr w:rsidR="00877A3B" w14:paraId="1DD7DD61" w14:textId="77777777" w:rsidTr="00FA4028">
        <w:trPr>
          <w:trHeight w:val="292"/>
        </w:trPr>
        <w:tc>
          <w:tcPr>
            <w:tcW w:w="6865" w:type="dxa"/>
          </w:tcPr>
          <w:p w14:paraId="57567D48" w14:textId="77777777" w:rsidR="00877A3B" w:rsidRDefault="00000000">
            <w:pPr>
              <w:pStyle w:val="TableParagraph"/>
              <w:spacing w:before="32"/>
              <w:ind w:left="201"/>
              <w:rPr>
                <w:sz w:val="20"/>
              </w:rPr>
            </w:pPr>
            <w:r>
              <w:rPr>
                <w:sz w:val="20"/>
              </w:rPr>
              <w:t>Operating</w:t>
            </w:r>
            <w:r>
              <w:rPr>
                <w:spacing w:val="-11"/>
                <w:sz w:val="20"/>
              </w:rPr>
              <w:t xml:space="preserve"> </w:t>
            </w:r>
            <w:r>
              <w:rPr>
                <w:sz w:val="20"/>
              </w:rPr>
              <w:t>income</w:t>
            </w:r>
            <w:r>
              <w:rPr>
                <w:spacing w:val="-9"/>
                <w:sz w:val="20"/>
              </w:rPr>
              <w:t xml:space="preserve"> </w:t>
            </w:r>
            <w:r>
              <w:rPr>
                <w:sz w:val="20"/>
              </w:rPr>
              <w:t>from</w:t>
            </w:r>
            <w:r>
              <w:rPr>
                <w:spacing w:val="-7"/>
                <w:sz w:val="20"/>
              </w:rPr>
              <w:t xml:space="preserve"> </w:t>
            </w:r>
            <w:r>
              <w:rPr>
                <w:sz w:val="20"/>
              </w:rPr>
              <w:t>patient</w:t>
            </w:r>
            <w:r>
              <w:rPr>
                <w:spacing w:val="-9"/>
                <w:sz w:val="20"/>
              </w:rPr>
              <w:t xml:space="preserve"> </w:t>
            </w:r>
            <w:r>
              <w:rPr>
                <w:sz w:val="20"/>
              </w:rPr>
              <w:t>care</w:t>
            </w:r>
            <w:r>
              <w:rPr>
                <w:spacing w:val="-10"/>
                <w:sz w:val="20"/>
              </w:rPr>
              <w:t xml:space="preserve"> </w:t>
            </w:r>
            <w:r>
              <w:rPr>
                <w:spacing w:val="-2"/>
                <w:sz w:val="20"/>
              </w:rPr>
              <w:t>activities</w:t>
            </w:r>
          </w:p>
        </w:tc>
        <w:tc>
          <w:tcPr>
            <w:tcW w:w="622" w:type="dxa"/>
          </w:tcPr>
          <w:p w14:paraId="2C112785" w14:textId="77777777" w:rsidR="00877A3B" w:rsidRDefault="00000000">
            <w:pPr>
              <w:pStyle w:val="TableParagraph"/>
              <w:spacing w:before="32"/>
              <w:ind w:left="87"/>
              <w:jc w:val="center"/>
              <w:rPr>
                <w:sz w:val="20"/>
              </w:rPr>
            </w:pPr>
            <w:r>
              <w:rPr>
                <w:spacing w:val="-10"/>
                <w:sz w:val="20"/>
              </w:rPr>
              <w:t>3</w:t>
            </w:r>
          </w:p>
        </w:tc>
        <w:tc>
          <w:tcPr>
            <w:tcW w:w="1328" w:type="dxa"/>
          </w:tcPr>
          <w:p w14:paraId="2925F687" w14:textId="77777777" w:rsidR="00877A3B" w:rsidRDefault="00000000">
            <w:pPr>
              <w:pStyle w:val="TableParagraph"/>
              <w:spacing w:before="35"/>
              <w:ind w:right="129"/>
              <w:jc w:val="right"/>
              <w:rPr>
                <w:sz w:val="20"/>
              </w:rPr>
            </w:pPr>
            <w:r>
              <w:rPr>
                <w:spacing w:val="-2"/>
                <w:sz w:val="20"/>
              </w:rPr>
              <w:t>131,117</w:t>
            </w:r>
          </w:p>
        </w:tc>
        <w:tc>
          <w:tcPr>
            <w:tcW w:w="1330" w:type="dxa"/>
          </w:tcPr>
          <w:p w14:paraId="306F7162" w14:textId="77777777" w:rsidR="00877A3B" w:rsidRDefault="00000000">
            <w:pPr>
              <w:pStyle w:val="TableParagraph"/>
              <w:spacing w:before="35"/>
              <w:ind w:right="127"/>
              <w:jc w:val="right"/>
              <w:rPr>
                <w:sz w:val="20"/>
              </w:rPr>
            </w:pPr>
            <w:r>
              <w:rPr>
                <w:spacing w:val="-10"/>
                <w:sz w:val="20"/>
              </w:rPr>
              <w:t>-</w:t>
            </w:r>
          </w:p>
        </w:tc>
        <w:tc>
          <w:tcPr>
            <w:tcW w:w="1261" w:type="dxa"/>
          </w:tcPr>
          <w:p w14:paraId="3E5D9C5C" w14:textId="77777777" w:rsidR="00877A3B" w:rsidRDefault="00000000">
            <w:pPr>
              <w:pStyle w:val="TableParagraph"/>
              <w:spacing w:before="35"/>
              <w:ind w:right="96"/>
              <w:jc w:val="right"/>
              <w:rPr>
                <w:sz w:val="20"/>
              </w:rPr>
            </w:pPr>
            <w:r>
              <w:rPr>
                <w:spacing w:val="-2"/>
                <w:sz w:val="20"/>
              </w:rPr>
              <w:t>131,117</w:t>
            </w:r>
          </w:p>
        </w:tc>
        <w:tc>
          <w:tcPr>
            <w:tcW w:w="90" w:type="dxa"/>
          </w:tcPr>
          <w:p w14:paraId="28445482" w14:textId="77777777" w:rsidR="00877A3B" w:rsidRDefault="00877A3B">
            <w:pPr>
              <w:pStyle w:val="TableParagraph"/>
              <w:rPr>
                <w:rFonts w:ascii="Times New Roman"/>
                <w:sz w:val="20"/>
              </w:rPr>
            </w:pPr>
          </w:p>
        </w:tc>
        <w:tc>
          <w:tcPr>
            <w:tcW w:w="1377" w:type="dxa"/>
          </w:tcPr>
          <w:p w14:paraId="606AC5F5" w14:textId="77777777" w:rsidR="00877A3B" w:rsidRDefault="00000000">
            <w:pPr>
              <w:pStyle w:val="TableParagraph"/>
              <w:spacing w:before="35"/>
              <w:ind w:right="118"/>
              <w:jc w:val="right"/>
              <w:rPr>
                <w:sz w:val="20"/>
              </w:rPr>
            </w:pPr>
            <w:r>
              <w:rPr>
                <w:spacing w:val="-2"/>
                <w:sz w:val="20"/>
              </w:rPr>
              <w:t>119,657</w:t>
            </w:r>
          </w:p>
        </w:tc>
        <w:tc>
          <w:tcPr>
            <w:tcW w:w="1317" w:type="dxa"/>
          </w:tcPr>
          <w:p w14:paraId="7B3933D3" w14:textId="77777777" w:rsidR="00877A3B" w:rsidRDefault="00000000">
            <w:pPr>
              <w:pStyle w:val="TableParagraph"/>
              <w:spacing w:before="35"/>
              <w:ind w:right="132"/>
              <w:jc w:val="right"/>
              <w:rPr>
                <w:sz w:val="20"/>
              </w:rPr>
            </w:pPr>
            <w:r>
              <w:rPr>
                <w:spacing w:val="-10"/>
                <w:sz w:val="20"/>
              </w:rPr>
              <w:t>-</w:t>
            </w:r>
          </w:p>
        </w:tc>
        <w:tc>
          <w:tcPr>
            <w:tcW w:w="1262" w:type="dxa"/>
          </w:tcPr>
          <w:p w14:paraId="5C860E1A" w14:textId="77777777" w:rsidR="00877A3B" w:rsidRDefault="00000000">
            <w:pPr>
              <w:pStyle w:val="TableParagraph"/>
              <w:spacing w:before="35"/>
              <w:ind w:left="439"/>
              <w:rPr>
                <w:sz w:val="20"/>
              </w:rPr>
            </w:pPr>
            <w:r>
              <w:rPr>
                <w:spacing w:val="-2"/>
                <w:sz w:val="20"/>
              </w:rPr>
              <w:t>119,657</w:t>
            </w:r>
          </w:p>
        </w:tc>
      </w:tr>
      <w:tr w:rsidR="00877A3B" w14:paraId="274DAA83" w14:textId="77777777" w:rsidTr="00FA4028">
        <w:trPr>
          <w:trHeight w:val="255"/>
        </w:trPr>
        <w:tc>
          <w:tcPr>
            <w:tcW w:w="6865" w:type="dxa"/>
          </w:tcPr>
          <w:p w14:paraId="7D549539" w14:textId="77777777" w:rsidR="00877A3B" w:rsidRDefault="00000000">
            <w:pPr>
              <w:pStyle w:val="TableParagraph"/>
              <w:spacing w:before="20" w:line="215" w:lineRule="exact"/>
              <w:ind w:left="201"/>
              <w:rPr>
                <w:sz w:val="20"/>
              </w:rPr>
            </w:pPr>
            <w:r>
              <w:rPr>
                <w:sz w:val="20"/>
              </w:rPr>
              <w:t>Other</w:t>
            </w:r>
            <w:r>
              <w:rPr>
                <w:spacing w:val="-14"/>
                <w:sz w:val="20"/>
              </w:rPr>
              <w:t xml:space="preserve"> </w:t>
            </w:r>
            <w:r>
              <w:rPr>
                <w:sz w:val="20"/>
              </w:rPr>
              <w:t>operating</w:t>
            </w:r>
            <w:r>
              <w:rPr>
                <w:spacing w:val="-14"/>
                <w:sz w:val="20"/>
              </w:rPr>
              <w:t xml:space="preserve"> </w:t>
            </w:r>
            <w:r>
              <w:rPr>
                <w:spacing w:val="-2"/>
                <w:sz w:val="20"/>
              </w:rPr>
              <w:t>income</w:t>
            </w:r>
          </w:p>
        </w:tc>
        <w:tc>
          <w:tcPr>
            <w:tcW w:w="622" w:type="dxa"/>
          </w:tcPr>
          <w:p w14:paraId="30ED9462" w14:textId="77777777" w:rsidR="00877A3B" w:rsidRDefault="00000000">
            <w:pPr>
              <w:pStyle w:val="TableParagraph"/>
              <w:spacing w:before="20" w:line="215" w:lineRule="exact"/>
              <w:ind w:left="87"/>
              <w:jc w:val="center"/>
              <w:rPr>
                <w:sz w:val="20"/>
              </w:rPr>
            </w:pPr>
            <w:r>
              <w:rPr>
                <w:spacing w:val="-10"/>
                <w:sz w:val="20"/>
              </w:rPr>
              <w:t>4</w:t>
            </w:r>
          </w:p>
        </w:tc>
        <w:tc>
          <w:tcPr>
            <w:tcW w:w="1328" w:type="dxa"/>
            <w:tcBorders>
              <w:bottom w:val="single" w:sz="8" w:space="0" w:color="000000"/>
            </w:tcBorders>
          </w:tcPr>
          <w:p w14:paraId="25624400" w14:textId="77777777" w:rsidR="00877A3B" w:rsidRDefault="00000000">
            <w:pPr>
              <w:pStyle w:val="TableParagraph"/>
              <w:spacing w:before="23" w:line="213" w:lineRule="exact"/>
              <w:ind w:right="129"/>
              <w:jc w:val="right"/>
              <w:rPr>
                <w:sz w:val="20"/>
              </w:rPr>
            </w:pPr>
            <w:r>
              <w:rPr>
                <w:spacing w:val="-2"/>
                <w:sz w:val="20"/>
              </w:rPr>
              <w:t>9,764</w:t>
            </w:r>
          </w:p>
        </w:tc>
        <w:tc>
          <w:tcPr>
            <w:tcW w:w="1330" w:type="dxa"/>
            <w:tcBorders>
              <w:bottom w:val="single" w:sz="8" w:space="0" w:color="000000"/>
            </w:tcBorders>
          </w:tcPr>
          <w:p w14:paraId="45D78A05" w14:textId="77777777" w:rsidR="00877A3B" w:rsidRDefault="00000000">
            <w:pPr>
              <w:pStyle w:val="TableParagraph"/>
              <w:spacing w:before="23" w:line="213" w:lineRule="exact"/>
              <w:ind w:right="127"/>
              <w:jc w:val="right"/>
              <w:rPr>
                <w:sz w:val="20"/>
              </w:rPr>
            </w:pPr>
            <w:r>
              <w:rPr>
                <w:spacing w:val="-10"/>
                <w:sz w:val="20"/>
              </w:rPr>
              <w:t>-</w:t>
            </w:r>
          </w:p>
        </w:tc>
        <w:tc>
          <w:tcPr>
            <w:tcW w:w="1261" w:type="dxa"/>
            <w:tcBorders>
              <w:bottom w:val="single" w:sz="8" w:space="0" w:color="000000"/>
            </w:tcBorders>
          </w:tcPr>
          <w:p w14:paraId="78D6A95F" w14:textId="77777777" w:rsidR="00877A3B" w:rsidRDefault="00000000">
            <w:pPr>
              <w:pStyle w:val="TableParagraph"/>
              <w:spacing w:before="23" w:line="213" w:lineRule="exact"/>
              <w:ind w:right="96"/>
              <w:jc w:val="right"/>
              <w:rPr>
                <w:sz w:val="20"/>
              </w:rPr>
            </w:pPr>
            <w:r>
              <w:rPr>
                <w:spacing w:val="-2"/>
                <w:sz w:val="20"/>
              </w:rPr>
              <w:t>9,764</w:t>
            </w:r>
          </w:p>
        </w:tc>
        <w:tc>
          <w:tcPr>
            <w:tcW w:w="90" w:type="dxa"/>
          </w:tcPr>
          <w:p w14:paraId="5E2C8D42" w14:textId="77777777" w:rsidR="00877A3B" w:rsidRDefault="00877A3B">
            <w:pPr>
              <w:pStyle w:val="TableParagraph"/>
              <w:rPr>
                <w:rFonts w:ascii="Times New Roman"/>
                <w:sz w:val="18"/>
              </w:rPr>
            </w:pPr>
          </w:p>
        </w:tc>
        <w:tc>
          <w:tcPr>
            <w:tcW w:w="1377" w:type="dxa"/>
            <w:tcBorders>
              <w:bottom w:val="single" w:sz="8" w:space="0" w:color="000000"/>
            </w:tcBorders>
          </w:tcPr>
          <w:p w14:paraId="6E33FE9B" w14:textId="77777777" w:rsidR="00877A3B" w:rsidRDefault="00000000">
            <w:pPr>
              <w:pStyle w:val="TableParagraph"/>
              <w:spacing w:before="23" w:line="213" w:lineRule="exact"/>
              <w:ind w:right="118"/>
              <w:jc w:val="right"/>
              <w:rPr>
                <w:sz w:val="20"/>
              </w:rPr>
            </w:pPr>
            <w:r>
              <w:rPr>
                <w:spacing w:val="-2"/>
                <w:sz w:val="20"/>
              </w:rPr>
              <w:t>9,254</w:t>
            </w:r>
          </w:p>
        </w:tc>
        <w:tc>
          <w:tcPr>
            <w:tcW w:w="1317" w:type="dxa"/>
            <w:tcBorders>
              <w:bottom w:val="single" w:sz="8" w:space="0" w:color="000000"/>
            </w:tcBorders>
          </w:tcPr>
          <w:p w14:paraId="5BBB7425" w14:textId="77777777" w:rsidR="00877A3B" w:rsidRDefault="00000000">
            <w:pPr>
              <w:pStyle w:val="TableParagraph"/>
              <w:spacing w:before="23" w:line="213" w:lineRule="exact"/>
              <w:ind w:right="132"/>
              <w:jc w:val="right"/>
              <w:rPr>
                <w:sz w:val="20"/>
              </w:rPr>
            </w:pPr>
            <w:r>
              <w:rPr>
                <w:spacing w:val="-10"/>
                <w:sz w:val="20"/>
              </w:rPr>
              <w:t>-</w:t>
            </w:r>
          </w:p>
        </w:tc>
        <w:tc>
          <w:tcPr>
            <w:tcW w:w="1262" w:type="dxa"/>
            <w:tcBorders>
              <w:bottom w:val="single" w:sz="8" w:space="0" w:color="000000"/>
            </w:tcBorders>
          </w:tcPr>
          <w:p w14:paraId="4163A8C0" w14:textId="77777777" w:rsidR="00877A3B" w:rsidRDefault="00000000">
            <w:pPr>
              <w:pStyle w:val="TableParagraph"/>
              <w:spacing w:before="23" w:line="213" w:lineRule="exact"/>
              <w:ind w:right="103"/>
              <w:jc w:val="right"/>
              <w:rPr>
                <w:sz w:val="20"/>
              </w:rPr>
            </w:pPr>
            <w:r>
              <w:rPr>
                <w:spacing w:val="-2"/>
                <w:sz w:val="20"/>
              </w:rPr>
              <w:t>9,254</w:t>
            </w:r>
          </w:p>
        </w:tc>
      </w:tr>
      <w:tr w:rsidR="00877A3B" w14:paraId="2DD871E6" w14:textId="77777777" w:rsidTr="00FA4028">
        <w:trPr>
          <w:trHeight w:val="279"/>
        </w:trPr>
        <w:tc>
          <w:tcPr>
            <w:tcW w:w="6865" w:type="dxa"/>
          </w:tcPr>
          <w:p w14:paraId="6993387B" w14:textId="77777777" w:rsidR="00877A3B" w:rsidRDefault="00000000">
            <w:pPr>
              <w:pStyle w:val="TableParagraph"/>
              <w:spacing w:before="16"/>
              <w:ind w:left="50"/>
              <w:rPr>
                <w:b/>
                <w:sz w:val="20"/>
              </w:rPr>
            </w:pPr>
            <w:r>
              <w:rPr>
                <w:b/>
                <w:sz w:val="20"/>
              </w:rPr>
              <w:t>Total</w:t>
            </w:r>
            <w:r>
              <w:rPr>
                <w:b/>
                <w:spacing w:val="-8"/>
                <w:sz w:val="20"/>
              </w:rPr>
              <w:t xml:space="preserve"> </w:t>
            </w:r>
            <w:r>
              <w:rPr>
                <w:b/>
                <w:sz w:val="20"/>
              </w:rPr>
              <w:t>operating</w:t>
            </w:r>
            <w:r>
              <w:rPr>
                <w:b/>
                <w:spacing w:val="-7"/>
                <w:sz w:val="20"/>
              </w:rPr>
              <w:t xml:space="preserve"> </w:t>
            </w:r>
            <w:r>
              <w:rPr>
                <w:b/>
                <w:spacing w:val="-2"/>
                <w:sz w:val="20"/>
              </w:rPr>
              <w:t>income</w:t>
            </w:r>
          </w:p>
        </w:tc>
        <w:tc>
          <w:tcPr>
            <w:tcW w:w="622" w:type="dxa"/>
          </w:tcPr>
          <w:p w14:paraId="4FEABF2B" w14:textId="77777777" w:rsidR="00877A3B" w:rsidRDefault="00877A3B">
            <w:pPr>
              <w:pStyle w:val="TableParagraph"/>
              <w:rPr>
                <w:rFonts w:ascii="Times New Roman"/>
                <w:sz w:val="20"/>
              </w:rPr>
            </w:pPr>
          </w:p>
        </w:tc>
        <w:tc>
          <w:tcPr>
            <w:tcW w:w="1328" w:type="dxa"/>
            <w:tcBorders>
              <w:top w:val="single" w:sz="8" w:space="0" w:color="000000"/>
            </w:tcBorders>
          </w:tcPr>
          <w:p w14:paraId="7BB4B174" w14:textId="77777777" w:rsidR="00877A3B" w:rsidRDefault="00000000">
            <w:pPr>
              <w:pStyle w:val="TableParagraph"/>
              <w:spacing w:before="16"/>
              <w:ind w:right="129"/>
              <w:jc w:val="right"/>
              <w:rPr>
                <w:b/>
                <w:sz w:val="20"/>
              </w:rPr>
            </w:pPr>
            <w:r>
              <w:rPr>
                <w:b/>
                <w:spacing w:val="-2"/>
                <w:sz w:val="20"/>
              </w:rPr>
              <w:t>140,881</w:t>
            </w:r>
          </w:p>
        </w:tc>
        <w:tc>
          <w:tcPr>
            <w:tcW w:w="1330" w:type="dxa"/>
            <w:tcBorders>
              <w:top w:val="single" w:sz="8" w:space="0" w:color="000000"/>
            </w:tcBorders>
          </w:tcPr>
          <w:p w14:paraId="5E08B15D" w14:textId="77777777" w:rsidR="00877A3B" w:rsidRDefault="00000000">
            <w:pPr>
              <w:pStyle w:val="TableParagraph"/>
              <w:spacing w:before="16"/>
              <w:ind w:right="127"/>
              <w:jc w:val="right"/>
              <w:rPr>
                <w:b/>
                <w:sz w:val="20"/>
              </w:rPr>
            </w:pPr>
            <w:r>
              <w:rPr>
                <w:b/>
                <w:spacing w:val="-10"/>
                <w:sz w:val="20"/>
              </w:rPr>
              <w:t>-</w:t>
            </w:r>
          </w:p>
        </w:tc>
        <w:tc>
          <w:tcPr>
            <w:tcW w:w="1261" w:type="dxa"/>
            <w:tcBorders>
              <w:top w:val="single" w:sz="8" w:space="0" w:color="000000"/>
            </w:tcBorders>
          </w:tcPr>
          <w:p w14:paraId="0E89314D" w14:textId="77777777" w:rsidR="00877A3B" w:rsidRDefault="00000000">
            <w:pPr>
              <w:pStyle w:val="TableParagraph"/>
              <w:spacing w:before="16"/>
              <w:ind w:right="96"/>
              <w:jc w:val="right"/>
              <w:rPr>
                <w:b/>
                <w:sz w:val="20"/>
              </w:rPr>
            </w:pPr>
            <w:r>
              <w:rPr>
                <w:b/>
                <w:spacing w:val="-2"/>
                <w:sz w:val="20"/>
              </w:rPr>
              <w:t>140,881</w:t>
            </w:r>
          </w:p>
        </w:tc>
        <w:tc>
          <w:tcPr>
            <w:tcW w:w="90" w:type="dxa"/>
          </w:tcPr>
          <w:p w14:paraId="40351BC2" w14:textId="77777777" w:rsidR="00877A3B" w:rsidRDefault="00877A3B">
            <w:pPr>
              <w:pStyle w:val="TableParagraph"/>
              <w:rPr>
                <w:rFonts w:ascii="Times New Roman"/>
                <w:sz w:val="20"/>
              </w:rPr>
            </w:pPr>
          </w:p>
        </w:tc>
        <w:tc>
          <w:tcPr>
            <w:tcW w:w="1377" w:type="dxa"/>
            <w:tcBorders>
              <w:top w:val="single" w:sz="8" w:space="0" w:color="000000"/>
            </w:tcBorders>
          </w:tcPr>
          <w:p w14:paraId="5076B193" w14:textId="77777777" w:rsidR="00877A3B" w:rsidRDefault="00000000">
            <w:pPr>
              <w:pStyle w:val="TableParagraph"/>
              <w:spacing w:before="16"/>
              <w:ind w:right="118"/>
              <w:jc w:val="right"/>
              <w:rPr>
                <w:b/>
                <w:sz w:val="20"/>
              </w:rPr>
            </w:pPr>
            <w:r>
              <w:rPr>
                <w:b/>
                <w:spacing w:val="-2"/>
                <w:sz w:val="20"/>
              </w:rPr>
              <w:t>128,911</w:t>
            </w:r>
          </w:p>
        </w:tc>
        <w:tc>
          <w:tcPr>
            <w:tcW w:w="1317" w:type="dxa"/>
            <w:tcBorders>
              <w:top w:val="single" w:sz="8" w:space="0" w:color="000000"/>
            </w:tcBorders>
          </w:tcPr>
          <w:p w14:paraId="748734E8" w14:textId="77777777" w:rsidR="00877A3B" w:rsidRDefault="00000000">
            <w:pPr>
              <w:pStyle w:val="TableParagraph"/>
              <w:spacing w:before="16"/>
              <w:ind w:right="132"/>
              <w:jc w:val="right"/>
              <w:rPr>
                <w:b/>
                <w:sz w:val="20"/>
              </w:rPr>
            </w:pPr>
            <w:r>
              <w:rPr>
                <w:b/>
                <w:spacing w:val="-10"/>
                <w:sz w:val="20"/>
              </w:rPr>
              <w:t>-</w:t>
            </w:r>
          </w:p>
        </w:tc>
        <w:tc>
          <w:tcPr>
            <w:tcW w:w="1262" w:type="dxa"/>
            <w:tcBorders>
              <w:top w:val="single" w:sz="8" w:space="0" w:color="000000"/>
            </w:tcBorders>
          </w:tcPr>
          <w:p w14:paraId="0205A6B0" w14:textId="77777777" w:rsidR="00877A3B" w:rsidRDefault="00000000">
            <w:pPr>
              <w:pStyle w:val="TableParagraph"/>
              <w:spacing w:before="16"/>
              <w:ind w:left="439"/>
              <w:rPr>
                <w:b/>
                <w:sz w:val="20"/>
              </w:rPr>
            </w:pPr>
            <w:r>
              <w:rPr>
                <w:b/>
                <w:spacing w:val="-2"/>
                <w:sz w:val="20"/>
              </w:rPr>
              <w:t>128,911</w:t>
            </w:r>
          </w:p>
        </w:tc>
      </w:tr>
      <w:tr w:rsidR="00877A3B" w14:paraId="51C3EB08" w14:textId="77777777" w:rsidTr="00FA4028">
        <w:trPr>
          <w:trHeight w:val="262"/>
        </w:trPr>
        <w:tc>
          <w:tcPr>
            <w:tcW w:w="6865" w:type="dxa"/>
          </w:tcPr>
          <w:p w14:paraId="639654BA" w14:textId="77777777" w:rsidR="00877A3B" w:rsidRDefault="00000000">
            <w:pPr>
              <w:pStyle w:val="TableParagraph"/>
              <w:spacing w:before="26" w:line="216" w:lineRule="exact"/>
              <w:ind w:left="201"/>
              <w:rPr>
                <w:sz w:val="20"/>
              </w:rPr>
            </w:pPr>
            <w:r>
              <w:rPr>
                <w:spacing w:val="-2"/>
                <w:sz w:val="20"/>
              </w:rPr>
              <w:t>Operating</w:t>
            </w:r>
            <w:r>
              <w:rPr>
                <w:sz w:val="20"/>
              </w:rPr>
              <w:t xml:space="preserve"> </w:t>
            </w:r>
            <w:r>
              <w:rPr>
                <w:spacing w:val="-2"/>
                <w:sz w:val="20"/>
              </w:rPr>
              <w:t>expenses</w:t>
            </w:r>
          </w:p>
        </w:tc>
        <w:tc>
          <w:tcPr>
            <w:tcW w:w="622" w:type="dxa"/>
          </w:tcPr>
          <w:p w14:paraId="193D620D" w14:textId="77777777" w:rsidR="00877A3B" w:rsidRDefault="00000000">
            <w:pPr>
              <w:pStyle w:val="TableParagraph"/>
              <w:spacing w:before="26" w:line="216" w:lineRule="exact"/>
              <w:ind w:left="87"/>
              <w:jc w:val="center"/>
              <w:rPr>
                <w:sz w:val="20"/>
              </w:rPr>
            </w:pPr>
            <w:r>
              <w:rPr>
                <w:sz w:val="20"/>
              </w:rPr>
              <w:t>7,</w:t>
            </w:r>
            <w:r>
              <w:rPr>
                <w:spacing w:val="-4"/>
                <w:sz w:val="20"/>
              </w:rPr>
              <w:t xml:space="preserve"> </w:t>
            </w:r>
            <w:r>
              <w:rPr>
                <w:spacing w:val="-12"/>
                <w:sz w:val="20"/>
              </w:rPr>
              <w:t>8</w:t>
            </w:r>
          </w:p>
        </w:tc>
        <w:tc>
          <w:tcPr>
            <w:tcW w:w="1328" w:type="dxa"/>
            <w:tcBorders>
              <w:bottom w:val="single" w:sz="8" w:space="0" w:color="000000"/>
            </w:tcBorders>
          </w:tcPr>
          <w:p w14:paraId="62E75793" w14:textId="77777777" w:rsidR="00877A3B" w:rsidRDefault="00000000">
            <w:pPr>
              <w:pStyle w:val="TableParagraph"/>
              <w:spacing w:before="29" w:line="213" w:lineRule="exact"/>
              <w:ind w:right="75"/>
              <w:jc w:val="right"/>
              <w:rPr>
                <w:sz w:val="20"/>
              </w:rPr>
            </w:pPr>
            <w:r>
              <w:rPr>
                <w:spacing w:val="-2"/>
                <w:sz w:val="20"/>
              </w:rPr>
              <w:t>(139,517)</w:t>
            </w:r>
          </w:p>
        </w:tc>
        <w:tc>
          <w:tcPr>
            <w:tcW w:w="1330" w:type="dxa"/>
            <w:tcBorders>
              <w:bottom w:val="single" w:sz="8" w:space="0" w:color="000000"/>
            </w:tcBorders>
          </w:tcPr>
          <w:p w14:paraId="60178DD9" w14:textId="77777777" w:rsidR="00877A3B" w:rsidRDefault="00000000">
            <w:pPr>
              <w:pStyle w:val="TableParagraph"/>
              <w:spacing w:before="29" w:line="213" w:lineRule="exact"/>
              <w:ind w:right="72"/>
              <w:jc w:val="right"/>
              <w:rPr>
                <w:sz w:val="20"/>
              </w:rPr>
            </w:pPr>
            <w:r>
              <w:rPr>
                <w:spacing w:val="-2"/>
                <w:sz w:val="20"/>
              </w:rPr>
              <w:t>(2,662)</w:t>
            </w:r>
          </w:p>
        </w:tc>
        <w:tc>
          <w:tcPr>
            <w:tcW w:w="1261" w:type="dxa"/>
            <w:tcBorders>
              <w:bottom w:val="single" w:sz="8" w:space="0" w:color="000000"/>
            </w:tcBorders>
          </w:tcPr>
          <w:p w14:paraId="02A9A9CF" w14:textId="77777777" w:rsidR="00877A3B" w:rsidRDefault="00000000">
            <w:pPr>
              <w:pStyle w:val="TableParagraph"/>
              <w:spacing w:before="29" w:line="213" w:lineRule="exact"/>
              <w:ind w:right="42"/>
              <w:jc w:val="right"/>
              <w:rPr>
                <w:sz w:val="20"/>
              </w:rPr>
            </w:pPr>
            <w:r>
              <w:rPr>
                <w:spacing w:val="-2"/>
                <w:sz w:val="20"/>
              </w:rPr>
              <w:t>(142,179)</w:t>
            </w:r>
          </w:p>
        </w:tc>
        <w:tc>
          <w:tcPr>
            <w:tcW w:w="90" w:type="dxa"/>
          </w:tcPr>
          <w:p w14:paraId="41E413DC" w14:textId="77777777" w:rsidR="00877A3B" w:rsidRDefault="00877A3B">
            <w:pPr>
              <w:pStyle w:val="TableParagraph"/>
              <w:rPr>
                <w:rFonts w:ascii="Times New Roman"/>
                <w:sz w:val="18"/>
              </w:rPr>
            </w:pPr>
          </w:p>
        </w:tc>
        <w:tc>
          <w:tcPr>
            <w:tcW w:w="1377" w:type="dxa"/>
            <w:tcBorders>
              <w:bottom w:val="single" w:sz="8" w:space="0" w:color="000000"/>
            </w:tcBorders>
          </w:tcPr>
          <w:p w14:paraId="65DAB876" w14:textId="77777777" w:rsidR="00877A3B" w:rsidRDefault="00000000">
            <w:pPr>
              <w:pStyle w:val="TableParagraph"/>
              <w:spacing w:before="29" w:line="213" w:lineRule="exact"/>
              <w:ind w:right="64"/>
              <w:jc w:val="right"/>
              <w:rPr>
                <w:sz w:val="20"/>
              </w:rPr>
            </w:pPr>
            <w:r>
              <w:rPr>
                <w:spacing w:val="-2"/>
                <w:sz w:val="20"/>
              </w:rPr>
              <w:t>(128,375)</w:t>
            </w:r>
          </w:p>
        </w:tc>
        <w:tc>
          <w:tcPr>
            <w:tcW w:w="1317" w:type="dxa"/>
            <w:tcBorders>
              <w:bottom w:val="single" w:sz="8" w:space="0" w:color="000000"/>
            </w:tcBorders>
          </w:tcPr>
          <w:p w14:paraId="12E37A09" w14:textId="77777777" w:rsidR="00877A3B" w:rsidRDefault="00000000">
            <w:pPr>
              <w:pStyle w:val="TableParagraph"/>
              <w:spacing w:before="29" w:line="213" w:lineRule="exact"/>
              <w:ind w:right="79"/>
              <w:jc w:val="right"/>
              <w:rPr>
                <w:sz w:val="20"/>
              </w:rPr>
            </w:pPr>
            <w:r>
              <w:rPr>
                <w:spacing w:val="-2"/>
                <w:sz w:val="20"/>
              </w:rPr>
              <w:t>(2,188)</w:t>
            </w:r>
          </w:p>
        </w:tc>
        <w:tc>
          <w:tcPr>
            <w:tcW w:w="1262" w:type="dxa"/>
            <w:tcBorders>
              <w:bottom w:val="single" w:sz="8" w:space="0" w:color="000000"/>
            </w:tcBorders>
          </w:tcPr>
          <w:p w14:paraId="3BCD65B7" w14:textId="77777777" w:rsidR="00877A3B" w:rsidRDefault="00000000">
            <w:pPr>
              <w:pStyle w:val="TableParagraph"/>
              <w:spacing w:before="29" w:line="213" w:lineRule="exact"/>
              <w:ind w:left="360"/>
              <w:rPr>
                <w:sz w:val="20"/>
              </w:rPr>
            </w:pPr>
            <w:r>
              <w:rPr>
                <w:spacing w:val="-2"/>
                <w:sz w:val="20"/>
              </w:rPr>
              <w:t>(130,563)</w:t>
            </w:r>
          </w:p>
        </w:tc>
      </w:tr>
      <w:tr w:rsidR="00877A3B" w14:paraId="43918C77" w14:textId="77777777" w:rsidTr="00FA4028">
        <w:trPr>
          <w:trHeight w:val="260"/>
        </w:trPr>
        <w:tc>
          <w:tcPr>
            <w:tcW w:w="6865" w:type="dxa"/>
          </w:tcPr>
          <w:p w14:paraId="641C6BAB" w14:textId="77777777" w:rsidR="00877A3B" w:rsidRDefault="00000000">
            <w:pPr>
              <w:pStyle w:val="TableParagraph"/>
              <w:spacing w:before="16" w:line="225" w:lineRule="exact"/>
              <w:ind w:left="50"/>
              <w:rPr>
                <w:b/>
                <w:sz w:val="20"/>
              </w:rPr>
            </w:pPr>
            <w:r>
              <w:rPr>
                <w:b/>
                <w:sz w:val="20"/>
              </w:rPr>
              <w:t>Operating</w:t>
            </w:r>
            <w:r>
              <w:rPr>
                <w:b/>
                <w:spacing w:val="-13"/>
                <w:sz w:val="20"/>
              </w:rPr>
              <w:t xml:space="preserve"> </w:t>
            </w:r>
            <w:r>
              <w:rPr>
                <w:b/>
                <w:spacing w:val="-2"/>
                <w:sz w:val="20"/>
              </w:rPr>
              <w:t>surplus/(deficit)</w:t>
            </w:r>
          </w:p>
        </w:tc>
        <w:tc>
          <w:tcPr>
            <w:tcW w:w="622" w:type="dxa"/>
          </w:tcPr>
          <w:p w14:paraId="315B7030" w14:textId="77777777" w:rsidR="00877A3B" w:rsidRDefault="00877A3B">
            <w:pPr>
              <w:pStyle w:val="TableParagraph"/>
              <w:rPr>
                <w:rFonts w:ascii="Times New Roman"/>
                <w:sz w:val="18"/>
              </w:rPr>
            </w:pPr>
          </w:p>
        </w:tc>
        <w:tc>
          <w:tcPr>
            <w:tcW w:w="1328" w:type="dxa"/>
            <w:tcBorders>
              <w:top w:val="single" w:sz="8" w:space="0" w:color="000000"/>
              <w:bottom w:val="single" w:sz="8" w:space="0" w:color="000000"/>
            </w:tcBorders>
          </w:tcPr>
          <w:p w14:paraId="1BEBBEF3" w14:textId="77777777" w:rsidR="00877A3B" w:rsidRDefault="00000000">
            <w:pPr>
              <w:pStyle w:val="TableParagraph"/>
              <w:spacing w:before="16" w:line="225" w:lineRule="exact"/>
              <w:ind w:right="129"/>
              <w:jc w:val="right"/>
              <w:rPr>
                <w:b/>
                <w:sz w:val="20"/>
              </w:rPr>
            </w:pPr>
            <w:r>
              <w:rPr>
                <w:b/>
                <w:spacing w:val="-2"/>
                <w:sz w:val="20"/>
              </w:rPr>
              <w:t>1,364</w:t>
            </w:r>
          </w:p>
        </w:tc>
        <w:tc>
          <w:tcPr>
            <w:tcW w:w="1330" w:type="dxa"/>
            <w:tcBorders>
              <w:top w:val="single" w:sz="8" w:space="0" w:color="000000"/>
              <w:bottom w:val="single" w:sz="8" w:space="0" w:color="000000"/>
            </w:tcBorders>
          </w:tcPr>
          <w:p w14:paraId="3E093E21" w14:textId="77777777" w:rsidR="00877A3B" w:rsidRDefault="00000000">
            <w:pPr>
              <w:pStyle w:val="TableParagraph"/>
              <w:spacing w:before="16" w:line="225" w:lineRule="exact"/>
              <w:ind w:right="72"/>
              <w:jc w:val="right"/>
              <w:rPr>
                <w:b/>
                <w:sz w:val="20"/>
              </w:rPr>
            </w:pPr>
            <w:r>
              <w:rPr>
                <w:b/>
                <w:spacing w:val="-2"/>
                <w:sz w:val="20"/>
              </w:rPr>
              <w:t>(2,662)</w:t>
            </w:r>
          </w:p>
        </w:tc>
        <w:tc>
          <w:tcPr>
            <w:tcW w:w="1261" w:type="dxa"/>
            <w:tcBorders>
              <w:top w:val="single" w:sz="8" w:space="0" w:color="000000"/>
              <w:bottom w:val="single" w:sz="8" w:space="0" w:color="000000"/>
            </w:tcBorders>
          </w:tcPr>
          <w:p w14:paraId="03A14744" w14:textId="77777777" w:rsidR="00877A3B" w:rsidRDefault="00000000">
            <w:pPr>
              <w:pStyle w:val="TableParagraph"/>
              <w:spacing w:before="16" w:line="225" w:lineRule="exact"/>
              <w:ind w:right="42"/>
              <w:jc w:val="right"/>
              <w:rPr>
                <w:b/>
                <w:sz w:val="20"/>
              </w:rPr>
            </w:pPr>
            <w:r>
              <w:rPr>
                <w:b/>
                <w:spacing w:val="-2"/>
                <w:sz w:val="20"/>
              </w:rPr>
              <w:t>(1,298)</w:t>
            </w:r>
          </w:p>
        </w:tc>
        <w:tc>
          <w:tcPr>
            <w:tcW w:w="90" w:type="dxa"/>
          </w:tcPr>
          <w:p w14:paraId="5D37B5EC" w14:textId="77777777" w:rsidR="00877A3B" w:rsidRDefault="00877A3B">
            <w:pPr>
              <w:pStyle w:val="TableParagraph"/>
              <w:rPr>
                <w:rFonts w:ascii="Times New Roman"/>
                <w:sz w:val="18"/>
              </w:rPr>
            </w:pPr>
          </w:p>
        </w:tc>
        <w:tc>
          <w:tcPr>
            <w:tcW w:w="1377" w:type="dxa"/>
            <w:tcBorders>
              <w:top w:val="single" w:sz="8" w:space="0" w:color="000000"/>
              <w:bottom w:val="single" w:sz="8" w:space="0" w:color="000000"/>
            </w:tcBorders>
          </w:tcPr>
          <w:p w14:paraId="3D4AFDBE" w14:textId="77777777" w:rsidR="00877A3B" w:rsidRDefault="00000000">
            <w:pPr>
              <w:pStyle w:val="TableParagraph"/>
              <w:spacing w:before="16" w:line="225" w:lineRule="exact"/>
              <w:ind w:right="118"/>
              <w:jc w:val="right"/>
              <w:rPr>
                <w:b/>
                <w:sz w:val="20"/>
              </w:rPr>
            </w:pPr>
            <w:r>
              <w:rPr>
                <w:b/>
                <w:spacing w:val="-5"/>
                <w:sz w:val="20"/>
              </w:rPr>
              <w:t>536</w:t>
            </w:r>
          </w:p>
        </w:tc>
        <w:tc>
          <w:tcPr>
            <w:tcW w:w="1317" w:type="dxa"/>
            <w:tcBorders>
              <w:top w:val="single" w:sz="8" w:space="0" w:color="000000"/>
              <w:bottom w:val="single" w:sz="8" w:space="0" w:color="000000"/>
            </w:tcBorders>
          </w:tcPr>
          <w:p w14:paraId="00F54828" w14:textId="77777777" w:rsidR="00877A3B" w:rsidRDefault="00000000">
            <w:pPr>
              <w:pStyle w:val="TableParagraph"/>
              <w:spacing w:before="16" w:line="225" w:lineRule="exact"/>
              <w:ind w:right="79"/>
              <w:jc w:val="right"/>
              <w:rPr>
                <w:b/>
                <w:sz w:val="20"/>
              </w:rPr>
            </w:pPr>
            <w:r>
              <w:rPr>
                <w:b/>
                <w:spacing w:val="-2"/>
                <w:sz w:val="20"/>
              </w:rPr>
              <w:t>(2,188)</w:t>
            </w:r>
          </w:p>
        </w:tc>
        <w:tc>
          <w:tcPr>
            <w:tcW w:w="1262" w:type="dxa"/>
            <w:tcBorders>
              <w:top w:val="single" w:sz="8" w:space="0" w:color="000000"/>
              <w:bottom w:val="single" w:sz="8" w:space="0" w:color="000000"/>
            </w:tcBorders>
          </w:tcPr>
          <w:p w14:paraId="5CDDC9BF" w14:textId="77777777" w:rsidR="00877A3B" w:rsidRDefault="00000000">
            <w:pPr>
              <w:pStyle w:val="TableParagraph"/>
              <w:spacing w:before="16" w:line="225" w:lineRule="exact"/>
              <w:ind w:right="48"/>
              <w:jc w:val="right"/>
              <w:rPr>
                <w:b/>
                <w:sz w:val="20"/>
              </w:rPr>
            </w:pPr>
            <w:r>
              <w:rPr>
                <w:b/>
                <w:spacing w:val="-2"/>
                <w:sz w:val="20"/>
              </w:rPr>
              <w:t>(1,652)</w:t>
            </w:r>
          </w:p>
        </w:tc>
      </w:tr>
    </w:tbl>
    <w:p w14:paraId="41C67BA2" w14:textId="77777777" w:rsidR="00877A3B" w:rsidRDefault="00877A3B">
      <w:pPr>
        <w:pStyle w:val="BodyText"/>
        <w:spacing w:before="5"/>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4684"/>
        <w:gridCol w:w="2803"/>
        <w:gridCol w:w="1858"/>
        <w:gridCol w:w="1031"/>
        <w:gridCol w:w="1031"/>
        <w:gridCol w:w="90"/>
        <w:gridCol w:w="1907"/>
        <w:gridCol w:w="1017"/>
        <w:gridCol w:w="1032"/>
      </w:tblGrid>
      <w:tr w:rsidR="00877A3B" w14:paraId="05D8E7C6" w14:textId="77777777">
        <w:trPr>
          <w:trHeight w:val="252"/>
        </w:trPr>
        <w:tc>
          <w:tcPr>
            <w:tcW w:w="4684" w:type="dxa"/>
          </w:tcPr>
          <w:p w14:paraId="7681DDD9" w14:textId="77777777" w:rsidR="00877A3B" w:rsidRDefault="00000000">
            <w:pPr>
              <w:pStyle w:val="TableParagraph"/>
              <w:spacing w:line="223" w:lineRule="exact"/>
              <w:ind w:left="201"/>
              <w:rPr>
                <w:sz w:val="20"/>
              </w:rPr>
            </w:pPr>
            <w:r>
              <w:rPr>
                <w:sz w:val="20"/>
              </w:rPr>
              <w:t>Finance</w:t>
            </w:r>
            <w:r>
              <w:rPr>
                <w:spacing w:val="-13"/>
                <w:sz w:val="20"/>
              </w:rPr>
              <w:t xml:space="preserve"> </w:t>
            </w:r>
            <w:r>
              <w:rPr>
                <w:spacing w:val="-2"/>
                <w:sz w:val="20"/>
              </w:rPr>
              <w:t>income</w:t>
            </w:r>
          </w:p>
        </w:tc>
        <w:tc>
          <w:tcPr>
            <w:tcW w:w="2803" w:type="dxa"/>
          </w:tcPr>
          <w:p w14:paraId="6F28D287" w14:textId="77777777" w:rsidR="00877A3B" w:rsidRDefault="00877A3B">
            <w:pPr>
              <w:pStyle w:val="TableParagraph"/>
              <w:rPr>
                <w:rFonts w:ascii="Times New Roman"/>
                <w:sz w:val="18"/>
              </w:rPr>
            </w:pPr>
          </w:p>
        </w:tc>
        <w:tc>
          <w:tcPr>
            <w:tcW w:w="1858" w:type="dxa"/>
          </w:tcPr>
          <w:p w14:paraId="0C217943" w14:textId="77777777" w:rsidR="00877A3B" w:rsidRDefault="00000000">
            <w:pPr>
              <w:pStyle w:val="TableParagraph"/>
              <w:spacing w:line="225" w:lineRule="exact"/>
              <w:ind w:right="658"/>
              <w:jc w:val="right"/>
              <w:rPr>
                <w:sz w:val="20"/>
              </w:rPr>
            </w:pPr>
            <w:r>
              <w:rPr>
                <w:spacing w:val="-5"/>
                <w:sz w:val="20"/>
              </w:rPr>
              <w:t>634</w:t>
            </w:r>
          </w:p>
        </w:tc>
        <w:tc>
          <w:tcPr>
            <w:tcW w:w="1031" w:type="dxa"/>
          </w:tcPr>
          <w:p w14:paraId="7B35A853" w14:textId="77777777" w:rsidR="00877A3B" w:rsidRDefault="00000000">
            <w:pPr>
              <w:pStyle w:val="TableParagraph"/>
              <w:spacing w:line="225" w:lineRule="exact"/>
              <w:ind w:right="358"/>
              <w:jc w:val="right"/>
              <w:rPr>
                <w:sz w:val="20"/>
              </w:rPr>
            </w:pPr>
            <w:r>
              <w:rPr>
                <w:spacing w:val="-10"/>
                <w:sz w:val="20"/>
              </w:rPr>
              <w:t>-</w:t>
            </w:r>
          </w:p>
        </w:tc>
        <w:tc>
          <w:tcPr>
            <w:tcW w:w="1031" w:type="dxa"/>
          </w:tcPr>
          <w:p w14:paraId="54875FB4" w14:textId="77777777" w:rsidR="00877A3B" w:rsidRDefault="00000000">
            <w:pPr>
              <w:pStyle w:val="TableParagraph"/>
              <w:spacing w:line="225" w:lineRule="exact"/>
              <w:ind w:right="97"/>
              <w:jc w:val="right"/>
              <w:rPr>
                <w:sz w:val="20"/>
              </w:rPr>
            </w:pPr>
            <w:r>
              <w:rPr>
                <w:spacing w:val="-5"/>
                <w:sz w:val="20"/>
              </w:rPr>
              <w:t>634</w:t>
            </w:r>
          </w:p>
        </w:tc>
        <w:tc>
          <w:tcPr>
            <w:tcW w:w="90" w:type="dxa"/>
          </w:tcPr>
          <w:p w14:paraId="686F576D" w14:textId="77777777" w:rsidR="00877A3B" w:rsidRDefault="00877A3B">
            <w:pPr>
              <w:pStyle w:val="TableParagraph"/>
              <w:rPr>
                <w:rFonts w:ascii="Times New Roman"/>
                <w:sz w:val="18"/>
              </w:rPr>
            </w:pPr>
          </w:p>
        </w:tc>
        <w:tc>
          <w:tcPr>
            <w:tcW w:w="1907" w:type="dxa"/>
          </w:tcPr>
          <w:p w14:paraId="1279E50A" w14:textId="77777777" w:rsidR="00877A3B" w:rsidRDefault="00000000">
            <w:pPr>
              <w:pStyle w:val="TableParagraph"/>
              <w:spacing w:line="225" w:lineRule="exact"/>
              <w:ind w:right="649"/>
              <w:jc w:val="right"/>
              <w:rPr>
                <w:sz w:val="20"/>
              </w:rPr>
            </w:pPr>
            <w:r>
              <w:rPr>
                <w:spacing w:val="-5"/>
                <w:sz w:val="20"/>
              </w:rPr>
              <w:t>674</w:t>
            </w:r>
          </w:p>
        </w:tc>
        <w:tc>
          <w:tcPr>
            <w:tcW w:w="1017" w:type="dxa"/>
          </w:tcPr>
          <w:p w14:paraId="69546E72" w14:textId="77777777" w:rsidR="00877A3B" w:rsidRDefault="00000000">
            <w:pPr>
              <w:pStyle w:val="TableParagraph"/>
              <w:spacing w:line="225" w:lineRule="exact"/>
              <w:ind w:right="363"/>
              <w:jc w:val="right"/>
              <w:rPr>
                <w:sz w:val="20"/>
              </w:rPr>
            </w:pPr>
            <w:r>
              <w:rPr>
                <w:spacing w:val="-10"/>
                <w:sz w:val="20"/>
              </w:rPr>
              <w:t>-</w:t>
            </w:r>
          </w:p>
        </w:tc>
        <w:tc>
          <w:tcPr>
            <w:tcW w:w="1032" w:type="dxa"/>
          </w:tcPr>
          <w:p w14:paraId="671E05FF" w14:textId="77777777" w:rsidR="00877A3B" w:rsidRDefault="00000000">
            <w:pPr>
              <w:pStyle w:val="TableParagraph"/>
              <w:spacing w:line="225" w:lineRule="exact"/>
              <w:ind w:right="103"/>
              <w:jc w:val="right"/>
              <w:rPr>
                <w:sz w:val="20"/>
              </w:rPr>
            </w:pPr>
            <w:r>
              <w:rPr>
                <w:spacing w:val="-5"/>
                <w:sz w:val="20"/>
              </w:rPr>
              <w:t>674</w:t>
            </w:r>
          </w:p>
        </w:tc>
      </w:tr>
      <w:tr w:rsidR="00877A3B" w14:paraId="659015B8" w14:textId="77777777">
        <w:trPr>
          <w:trHeight w:val="280"/>
        </w:trPr>
        <w:tc>
          <w:tcPr>
            <w:tcW w:w="4684" w:type="dxa"/>
          </w:tcPr>
          <w:p w14:paraId="6D404C20" w14:textId="77777777" w:rsidR="00877A3B" w:rsidRDefault="00000000">
            <w:pPr>
              <w:pStyle w:val="TableParagraph"/>
              <w:spacing w:before="20"/>
              <w:ind w:left="201"/>
              <w:rPr>
                <w:sz w:val="20"/>
              </w:rPr>
            </w:pPr>
            <w:r>
              <w:rPr>
                <w:sz w:val="20"/>
              </w:rPr>
              <w:t>Finance</w:t>
            </w:r>
            <w:r>
              <w:rPr>
                <w:spacing w:val="-13"/>
                <w:sz w:val="20"/>
              </w:rPr>
              <w:t xml:space="preserve"> </w:t>
            </w:r>
            <w:r>
              <w:rPr>
                <w:spacing w:val="-2"/>
                <w:sz w:val="20"/>
              </w:rPr>
              <w:t>expenses</w:t>
            </w:r>
          </w:p>
        </w:tc>
        <w:tc>
          <w:tcPr>
            <w:tcW w:w="2803" w:type="dxa"/>
          </w:tcPr>
          <w:p w14:paraId="56B5667A" w14:textId="77777777" w:rsidR="00877A3B" w:rsidRDefault="00000000">
            <w:pPr>
              <w:pStyle w:val="TableParagraph"/>
              <w:spacing w:before="20"/>
              <w:ind w:right="154"/>
              <w:jc w:val="right"/>
              <w:rPr>
                <w:sz w:val="20"/>
              </w:rPr>
            </w:pPr>
            <w:r>
              <w:rPr>
                <w:spacing w:val="-5"/>
                <w:sz w:val="20"/>
              </w:rPr>
              <w:t>11</w:t>
            </w:r>
          </w:p>
        </w:tc>
        <w:tc>
          <w:tcPr>
            <w:tcW w:w="1858" w:type="dxa"/>
          </w:tcPr>
          <w:p w14:paraId="08294418" w14:textId="77777777" w:rsidR="00877A3B" w:rsidRDefault="00000000">
            <w:pPr>
              <w:pStyle w:val="TableParagraph"/>
              <w:spacing w:before="23"/>
              <w:ind w:right="605"/>
              <w:jc w:val="right"/>
              <w:rPr>
                <w:sz w:val="20"/>
              </w:rPr>
            </w:pPr>
            <w:r>
              <w:rPr>
                <w:spacing w:val="-2"/>
                <w:sz w:val="20"/>
              </w:rPr>
              <w:t>(1,482)</w:t>
            </w:r>
          </w:p>
        </w:tc>
        <w:tc>
          <w:tcPr>
            <w:tcW w:w="1031" w:type="dxa"/>
          </w:tcPr>
          <w:p w14:paraId="3226042B" w14:textId="77777777" w:rsidR="00877A3B" w:rsidRDefault="00000000">
            <w:pPr>
              <w:pStyle w:val="TableParagraph"/>
              <w:spacing w:before="23"/>
              <w:ind w:right="358"/>
              <w:jc w:val="right"/>
              <w:rPr>
                <w:sz w:val="20"/>
              </w:rPr>
            </w:pPr>
            <w:r>
              <w:rPr>
                <w:spacing w:val="-10"/>
                <w:sz w:val="20"/>
              </w:rPr>
              <w:t>-</w:t>
            </w:r>
          </w:p>
        </w:tc>
        <w:tc>
          <w:tcPr>
            <w:tcW w:w="1031" w:type="dxa"/>
          </w:tcPr>
          <w:p w14:paraId="777AA8FB" w14:textId="77777777" w:rsidR="00877A3B" w:rsidRDefault="00000000">
            <w:pPr>
              <w:pStyle w:val="TableParagraph"/>
              <w:spacing w:before="23"/>
              <w:ind w:right="43"/>
              <w:jc w:val="right"/>
              <w:rPr>
                <w:sz w:val="20"/>
              </w:rPr>
            </w:pPr>
            <w:r>
              <w:rPr>
                <w:spacing w:val="-2"/>
                <w:sz w:val="20"/>
              </w:rPr>
              <w:t>(1,482)</w:t>
            </w:r>
          </w:p>
        </w:tc>
        <w:tc>
          <w:tcPr>
            <w:tcW w:w="90" w:type="dxa"/>
          </w:tcPr>
          <w:p w14:paraId="37B18A56" w14:textId="77777777" w:rsidR="00877A3B" w:rsidRDefault="00877A3B">
            <w:pPr>
              <w:pStyle w:val="TableParagraph"/>
              <w:rPr>
                <w:rFonts w:ascii="Times New Roman"/>
                <w:sz w:val="20"/>
              </w:rPr>
            </w:pPr>
          </w:p>
        </w:tc>
        <w:tc>
          <w:tcPr>
            <w:tcW w:w="1907" w:type="dxa"/>
          </w:tcPr>
          <w:p w14:paraId="3114E779" w14:textId="77777777" w:rsidR="00877A3B" w:rsidRDefault="00000000">
            <w:pPr>
              <w:pStyle w:val="TableParagraph"/>
              <w:spacing w:before="23"/>
              <w:ind w:right="595"/>
              <w:jc w:val="right"/>
              <w:rPr>
                <w:sz w:val="20"/>
              </w:rPr>
            </w:pPr>
            <w:r>
              <w:rPr>
                <w:spacing w:val="-2"/>
                <w:sz w:val="20"/>
              </w:rPr>
              <w:t>(2,459)</w:t>
            </w:r>
          </w:p>
        </w:tc>
        <w:tc>
          <w:tcPr>
            <w:tcW w:w="1017" w:type="dxa"/>
          </w:tcPr>
          <w:p w14:paraId="0A00EBD2" w14:textId="77777777" w:rsidR="00877A3B" w:rsidRDefault="00000000">
            <w:pPr>
              <w:pStyle w:val="TableParagraph"/>
              <w:spacing w:before="23"/>
              <w:ind w:right="363"/>
              <w:jc w:val="right"/>
              <w:rPr>
                <w:sz w:val="20"/>
              </w:rPr>
            </w:pPr>
            <w:r>
              <w:rPr>
                <w:spacing w:val="-10"/>
                <w:sz w:val="20"/>
              </w:rPr>
              <w:t>-</w:t>
            </w:r>
          </w:p>
        </w:tc>
        <w:tc>
          <w:tcPr>
            <w:tcW w:w="1032" w:type="dxa"/>
          </w:tcPr>
          <w:p w14:paraId="6063891D" w14:textId="77777777" w:rsidR="00877A3B" w:rsidRDefault="00000000">
            <w:pPr>
              <w:pStyle w:val="TableParagraph"/>
              <w:spacing w:before="23"/>
              <w:ind w:right="49"/>
              <w:jc w:val="right"/>
              <w:rPr>
                <w:sz w:val="20"/>
              </w:rPr>
            </w:pPr>
            <w:r>
              <w:rPr>
                <w:spacing w:val="-2"/>
                <w:sz w:val="20"/>
              </w:rPr>
              <w:t>(2,459)</w:t>
            </w:r>
          </w:p>
        </w:tc>
      </w:tr>
      <w:tr w:rsidR="00877A3B" w14:paraId="31BBB0C6" w14:textId="77777777">
        <w:trPr>
          <w:trHeight w:val="255"/>
        </w:trPr>
        <w:tc>
          <w:tcPr>
            <w:tcW w:w="4684" w:type="dxa"/>
          </w:tcPr>
          <w:p w14:paraId="639E1B2B" w14:textId="77777777" w:rsidR="00877A3B" w:rsidRDefault="00000000">
            <w:pPr>
              <w:pStyle w:val="TableParagraph"/>
              <w:spacing w:before="20" w:line="215" w:lineRule="exact"/>
              <w:ind w:left="201"/>
              <w:rPr>
                <w:sz w:val="20"/>
              </w:rPr>
            </w:pPr>
            <w:r>
              <w:rPr>
                <w:sz w:val="20"/>
              </w:rPr>
              <w:t>PDC</w:t>
            </w:r>
            <w:r>
              <w:rPr>
                <w:spacing w:val="-14"/>
                <w:sz w:val="20"/>
              </w:rPr>
              <w:t xml:space="preserve"> </w:t>
            </w:r>
            <w:r>
              <w:rPr>
                <w:sz w:val="20"/>
              </w:rPr>
              <w:t>dividends</w:t>
            </w:r>
            <w:r>
              <w:rPr>
                <w:spacing w:val="-13"/>
                <w:sz w:val="20"/>
              </w:rPr>
              <w:t xml:space="preserve"> </w:t>
            </w:r>
            <w:r>
              <w:rPr>
                <w:spacing w:val="-2"/>
                <w:sz w:val="20"/>
              </w:rPr>
              <w:t>payable</w:t>
            </w:r>
          </w:p>
        </w:tc>
        <w:tc>
          <w:tcPr>
            <w:tcW w:w="2803" w:type="dxa"/>
          </w:tcPr>
          <w:p w14:paraId="43852CF8" w14:textId="77777777" w:rsidR="00877A3B" w:rsidRDefault="00877A3B">
            <w:pPr>
              <w:pStyle w:val="TableParagraph"/>
              <w:rPr>
                <w:rFonts w:ascii="Times New Roman"/>
                <w:sz w:val="18"/>
              </w:rPr>
            </w:pPr>
          </w:p>
        </w:tc>
        <w:tc>
          <w:tcPr>
            <w:tcW w:w="1858" w:type="dxa"/>
            <w:tcBorders>
              <w:bottom w:val="single" w:sz="8" w:space="0" w:color="000000"/>
            </w:tcBorders>
          </w:tcPr>
          <w:p w14:paraId="671AF298" w14:textId="77777777" w:rsidR="00877A3B" w:rsidRDefault="00000000">
            <w:pPr>
              <w:pStyle w:val="TableParagraph"/>
              <w:spacing w:before="23" w:line="213" w:lineRule="exact"/>
              <w:ind w:right="605"/>
              <w:jc w:val="right"/>
              <w:rPr>
                <w:sz w:val="20"/>
              </w:rPr>
            </w:pPr>
            <w:r>
              <w:rPr>
                <w:spacing w:val="-2"/>
                <w:sz w:val="20"/>
              </w:rPr>
              <w:t>(1,085)</w:t>
            </w:r>
          </w:p>
        </w:tc>
        <w:tc>
          <w:tcPr>
            <w:tcW w:w="1031" w:type="dxa"/>
            <w:tcBorders>
              <w:bottom w:val="single" w:sz="8" w:space="0" w:color="000000"/>
            </w:tcBorders>
          </w:tcPr>
          <w:p w14:paraId="0FD99C85" w14:textId="77777777" w:rsidR="00877A3B" w:rsidRDefault="00000000">
            <w:pPr>
              <w:pStyle w:val="TableParagraph"/>
              <w:spacing w:before="23" w:line="213" w:lineRule="exact"/>
              <w:ind w:right="358"/>
              <w:jc w:val="right"/>
              <w:rPr>
                <w:sz w:val="20"/>
              </w:rPr>
            </w:pPr>
            <w:r>
              <w:rPr>
                <w:spacing w:val="-10"/>
                <w:sz w:val="20"/>
              </w:rPr>
              <w:t>-</w:t>
            </w:r>
          </w:p>
        </w:tc>
        <w:tc>
          <w:tcPr>
            <w:tcW w:w="1031" w:type="dxa"/>
            <w:tcBorders>
              <w:bottom w:val="single" w:sz="8" w:space="0" w:color="000000"/>
            </w:tcBorders>
          </w:tcPr>
          <w:p w14:paraId="2A5651FD" w14:textId="77777777" w:rsidR="00877A3B" w:rsidRDefault="00000000">
            <w:pPr>
              <w:pStyle w:val="TableParagraph"/>
              <w:spacing w:before="23" w:line="213" w:lineRule="exact"/>
              <w:ind w:right="43"/>
              <w:jc w:val="right"/>
              <w:rPr>
                <w:sz w:val="20"/>
              </w:rPr>
            </w:pPr>
            <w:r>
              <w:rPr>
                <w:spacing w:val="-2"/>
                <w:sz w:val="20"/>
              </w:rPr>
              <w:t>(1,085)</w:t>
            </w:r>
          </w:p>
        </w:tc>
        <w:tc>
          <w:tcPr>
            <w:tcW w:w="90" w:type="dxa"/>
          </w:tcPr>
          <w:p w14:paraId="4C942F2D" w14:textId="77777777" w:rsidR="00877A3B" w:rsidRDefault="00877A3B">
            <w:pPr>
              <w:pStyle w:val="TableParagraph"/>
              <w:rPr>
                <w:rFonts w:ascii="Times New Roman"/>
                <w:sz w:val="18"/>
              </w:rPr>
            </w:pPr>
          </w:p>
        </w:tc>
        <w:tc>
          <w:tcPr>
            <w:tcW w:w="1907" w:type="dxa"/>
            <w:tcBorders>
              <w:bottom w:val="single" w:sz="8" w:space="0" w:color="000000"/>
            </w:tcBorders>
          </w:tcPr>
          <w:p w14:paraId="6BE2AA23" w14:textId="77777777" w:rsidR="00877A3B" w:rsidRDefault="00000000">
            <w:pPr>
              <w:pStyle w:val="TableParagraph"/>
              <w:spacing w:before="23" w:line="213" w:lineRule="exact"/>
              <w:ind w:right="595"/>
              <w:jc w:val="right"/>
              <w:rPr>
                <w:sz w:val="20"/>
              </w:rPr>
            </w:pPr>
            <w:r>
              <w:rPr>
                <w:spacing w:val="-2"/>
                <w:sz w:val="20"/>
              </w:rPr>
              <w:t>(1,027)</w:t>
            </w:r>
          </w:p>
        </w:tc>
        <w:tc>
          <w:tcPr>
            <w:tcW w:w="1017" w:type="dxa"/>
            <w:tcBorders>
              <w:bottom w:val="single" w:sz="8" w:space="0" w:color="000000"/>
            </w:tcBorders>
          </w:tcPr>
          <w:p w14:paraId="71A5E3EB" w14:textId="77777777" w:rsidR="00877A3B" w:rsidRDefault="00000000">
            <w:pPr>
              <w:pStyle w:val="TableParagraph"/>
              <w:spacing w:before="23" w:line="213" w:lineRule="exact"/>
              <w:ind w:right="363"/>
              <w:jc w:val="right"/>
              <w:rPr>
                <w:sz w:val="20"/>
              </w:rPr>
            </w:pPr>
            <w:r>
              <w:rPr>
                <w:spacing w:val="-10"/>
                <w:sz w:val="20"/>
              </w:rPr>
              <w:t>-</w:t>
            </w:r>
          </w:p>
        </w:tc>
        <w:tc>
          <w:tcPr>
            <w:tcW w:w="1032" w:type="dxa"/>
            <w:tcBorders>
              <w:bottom w:val="single" w:sz="8" w:space="0" w:color="000000"/>
            </w:tcBorders>
          </w:tcPr>
          <w:p w14:paraId="04259B19" w14:textId="77777777" w:rsidR="00877A3B" w:rsidRDefault="00000000">
            <w:pPr>
              <w:pStyle w:val="TableParagraph"/>
              <w:spacing w:before="23" w:line="213" w:lineRule="exact"/>
              <w:ind w:right="49"/>
              <w:jc w:val="right"/>
              <w:rPr>
                <w:sz w:val="20"/>
              </w:rPr>
            </w:pPr>
            <w:r>
              <w:rPr>
                <w:spacing w:val="-2"/>
                <w:sz w:val="20"/>
              </w:rPr>
              <w:t>(1,027)</w:t>
            </w:r>
          </w:p>
        </w:tc>
      </w:tr>
      <w:tr w:rsidR="00877A3B" w14:paraId="545A8A43" w14:textId="77777777">
        <w:trPr>
          <w:trHeight w:val="260"/>
        </w:trPr>
        <w:tc>
          <w:tcPr>
            <w:tcW w:w="4684" w:type="dxa"/>
          </w:tcPr>
          <w:p w14:paraId="08797998" w14:textId="77777777" w:rsidR="00877A3B" w:rsidRDefault="00000000">
            <w:pPr>
              <w:pStyle w:val="TableParagraph"/>
              <w:spacing w:before="16" w:line="225" w:lineRule="exact"/>
              <w:ind w:left="50"/>
              <w:rPr>
                <w:b/>
                <w:sz w:val="20"/>
              </w:rPr>
            </w:pPr>
            <w:r>
              <w:rPr>
                <w:b/>
                <w:sz w:val="20"/>
              </w:rPr>
              <w:t>Net</w:t>
            </w:r>
            <w:r>
              <w:rPr>
                <w:b/>
                <w:spacing w:val="-6"/>
                <w:sz w:val="20"/>
              </w:rPr>
              <w:t xml:space="preserve"> </w:t>
            </w:r>
            <w:r>
              <w:rPr>
                <w:b/>
                <w:sz w:val="20"/>
              </w:rPr>
              <w:t>finance</w:t>
            </w:r>
            <w:r>
              <w:rPr>
                <w:b/>
                <w:spacing w:val="-8"/>
                <w:sz w:val="20"/>
              </w:rPr>
              <w:t xml:space="preserve"> </w:t>
            </w:r>
            <w:r>
              <w:rPr>
                <w:b/>
                <w:spacing w:val="-2"/>
                <w:sz w:val="20"/>
              </w:rPr>
              <w:t>costs</w:t>
            </w:r>
          </w:p>
        </w:tc>
        <w:tc>
          <w:tcPr>
            <w:tcW w:w="2803" w:type="dxa"/>
          </w:tcPr>
          <w:p w14:paraId="373A71A5" w14:textId="77777777" w:rsidR="00877A3B" w:rsidRDefault="00877A3B">
            <w:pPr>
              <w:pStyle w:val="TableParagraph"/>
              <w:rPr>
                <w:rFonts w:ascii="Times New Roman"/>
                <w:sz w:val="18"/>
              </w:rPr>
            </w:pPr>
          </w:p>
        </w:tc>
        <w:tc>
          <w:tcPr>
            <w:tcW w:w="1858" w:type="dxa"/>
            <w:tcBorders>
              <w:top w:val="single" w:sz="8" w:space="0" w:color="000000"/>
              <w:bottom w:val="single" w:sz="8" w:space="0" w:color="000000"/>
            </w:tcBorders>
          </w:tcPr>
          <w:p w14:paraId="58268DF9" w14:textId="77777777" w:rsidR="00877A3B" w:rsidRDefault="00000000">
            <w:pPr>
              <w:pStyle w:val="TableParagraph"/>
              <w:spacing w:before="16" w:line="225" w:lineRule="exact"/>
              <w:ind w:right="605"/>
              <w:jc w:val="right"/>
              <w:rPr>
                <w:b/>
                <w:sz w:val="20"/>
              </w:rPr>
            </w:pPr>
            <w:r>
              <w:rPr>
                <w:b/>
                <w:spacing w:val="-2"/>
                <w:sz w:val="20"/>
              </w:rPr>
              <w:t>(1,933)</w:t>
            </w:r>
          </w:p>
        </w:tc>
        <w:tc>
          <w:tcPr>
            <w:tcW w:w="1031" w:type="dxa"/>
            <w:tcBorders>
              <w:top w:val="single" w:sz="8" w:space="0" w:color="000000"/>
              <w:bottom w:val="single" w:sz="8" w:space="0" w:color="000000"/>
            </w:tcBorders>
          </w:tcPr>
          <w:p w14:paraId="5A216ACA" w14:textId="77777777" w:rsidR="00877A3B" w:rsidRDefault="00000000">
            <w:pPr>
              <w:pStyle w:val="TableParagraph"/>
              <w:spacing w:before="16" w:line="225" w:lineRule="exact"/>
              <w:ind w:right="358"/>
              <w:jc w:val="right"/>
              <w:rPr>
                <w:b/>
                <w:sz w:val="20"/>
              </w:rPr>
            </w:pPr>
            <w:r>
              <w:rPr>
                <w:b/>
                <w:spacing w:val="-10"/>
                <w:sz w:val="20"/>
              </w:rPr>
              <w:t>-</w:t>
            </w:r>
          </w:p>
        </w:tc>
        <w:tc>
          <w:tcPr>
            <w:tcW w:w="1031" w:type="dxa"/>
            <w:tcBorders>
              <w:top w:val="single" w:sz="8" w:space="0" w:color="000000"/>
              <w:bottom w:val="single" w:sz="8" w:space="0" w:color="000000"/>
            </w:tcBorders>
          </w:tcPr>
          <w:p w14:paraId="4F0A9F59" w14:textId="77777777" w:rsidR="00877A3B" w:rsidRDefault="00000000">
            <w:pPr>
              <w:pStyle w:val="TableParagraph"/>
              <w:spacing w:before="16" w:line="225" w:lineRule="exact"/>
              <w:ind w:right="43"/>
              <w:jc w:val="right"/>
              <w:rPr>
                <w:b/>
                <w:sz w:val="20"/>
              </w:rPr>
            </w:pPr>
            <w:r>
              <w:rPr>
                <w:b/>
                <w:spacing w:val="-2"/>
                <w:sz w:val="20"/>
              </w:rPr>
              <w:t>(1,933)</w:t>
            </w:r>
          </w:p>
        </w:tc>
        <w:tc>
          <w:tcPr>
            <w:tcW w:w="90" w:type="dxa"/>
          </w:tcPr>
          <w:p w14:paraId="658FFC9C" w14:textId="77777777" w:rsidR="00877A3B" w:rsidRDefault="00877A3B">
            <w:pPr>
              <w:pStyle w:val="TableParagraph"/>
              <w:rPr>
                <w:rFonts w:ascii="Times New Roman"/>
                <w:sz w:val="18"/>
              </w:rPr>
            </w:pPr>
          </w:p>
        </w:tc>
        <w:tc>
          <w:tcPr>
            <w:tcW w:w="1907" w:type="dxa"/>
            <w:tcBorders>
              <w:top w:val="single" w:sz="8" w:space="0" w:color="000000"/>
              <w:bottom w:val="single" w:sz="8" w:space="0" w:color="000000"/>
            </w:tcBorders>
          </w:tcPr>
          <w:p w14:paraId="5FDAE05C" w14:textId="77777777" w:rsidR="00877A3B" w:rsidRDefault="00000000">
            <w:pPr>
              <w:pStyle w:val="TableParagraph"/>
              <w:spacing w:before="16" w:line="225" w:lineRule="exact"/>
              <w:ind w:right="595"/>
              <w:jc w:val="right"/>
              <w:rPr>
                <w:b/>
                <w:sz w:val="20"/>
              </w:rPr>
            </w:pPr>
            <w:r>
              <w:rPr>
                <w:b/>
                <w:spacing w:val="-2"/>
                <w:sz w:val="20"/>
              </w:rPr>
              <w:t>(2,812)</w:t>
            </w:r>
          </w:p>
        </w:tc>
        <w:tc>
          <w:tcPr>
            <w:tcW w:w="1017" w:type="dxa"/>
            <w:tcBorders>
              <w:top w:val="single" w:sz="8" w:space="0" w:color="000000"/>
              <w:bottom w:val="single" w:sz="8" w:space="0" w:color="000000"/>
            </w:tcBorders>
          </w:tcPr>
          <w:p w14:paraId="6ADE14A4" w14:textId="77777777" w:rsidR="00877A3B" w:rsidRDefault="00000000">
            <w:pPr>
              <w:pStyle w:val="TableParagraph"/>
              <w:spacing w:before="16" w:line="225" w:lineRule="exact"/>
              <w:ind w:right="363"/>
              <w:jc w:val="right"/>
              <w:rPr>
                <w:b/>
                <w:sz w:val="20"/>
              </w:rPr>
            </w:pPr>
            <w:r>
              <w:rPr>
                <w:b/>
                <w:spacing w:val="-10"/>
                <w:sz w:val="20"/>
              </w:rPr>
              <w:t>-</w:t>
            </w:r>
          </w:p>
        </w:tc>
        <w:tc>
          <w:tcPr>
            <w:tcW w:w="1032" w:type="dxa"/>
            <w:tcBorders>
              <w:top w:val="single" w:sz="8" w:space="0" w:color="000000"/>
              <w:bottom w:val="single" w:sz="8" w:space="0" w:color="000000"/>
            </w:tcBorders>
          </w:tcPr>
          <w:p w14:paraId="64CAD502" w14:textId="77777777" w:rsidR="00877A3B" w:rsidRDefault="00000000">
            <w:pPr>
              <w:pStyle w:val="TableParagraph"/>
              <w:spacing w:before="16" w:line="225" w:lineRule="exact"/>
              <w:ind w:right="49"/>
              <w:jc w:val="right"/>
              <w:rPr>
                <w:b/>
                <w:sz w:val="20"/>
              </w:rPr>
            </w:pPr>
            <w:r>
              <w:rPr>
                <w:b/>
                <w:spacing w:val="-2"/>
                <w:sz w:val="20"/>
              </w:rPr>
              <w:t>(2,812)</w:t>
            </w:r>
          </w:p>
        </w:tc>
      </w:tr>
    </w:tbl>
    <w:p w14:paraId="307712B1" w14:textId="77777777" w:rsidR="00877A3B" w:rsidRDefault="00877A3B">
      <w:pPr>
        <w:pStyle w:val="BodyText"/>
        <w:spacing w:before="11"/>
        <w:rPr>
          <w:sz w:val="17"/>
        </w:rPr>
      </w:pPr>
    </w:p>
    <w:tbl>
      <w:tblPr>
        <w:tblW w:w="0" w:type="auto"/>
        <w:tblInd w:w="118" w:type="dxa"/>
        <w:tblLayout w:type="fixed"/>
        <w:tblCellMar>
          <w:left w:w="0" w:type="dxa"/>
          <w:right w:w="0" w:type="dxa"/>
        </w:tblCellMar>
        <w:tblLook w:val="01E0" w:firstRow="1" w:lastRow="1" w:firstColumn="1" w:lastColumn="1" w:noHBand="0" w:noVBand="0"/>
      </w:tblPr>
      <w:tblGrid>
        <w:gridCol w:w="6049"/>
        <w:gridCol w:w="1438"/>
        <w:gridCol w:w="1604"/>
        <w:gridCol w:w="1312"/>
        <w:gridCol w:w="1003"/>
        <w:gridCol w:w="89"/>
        <w:gridCol w:w="1651"/>
        <w:gridCol w:w="1297"/>
        <w:gridCol w:w="1002"/>
      </w:tblGrid>
      <w:tr w:rsidR="00877A3B" w14:paraId="58274D8B" w14:textId="77777777">
        <w:trPr>
          <w:trHeight w:val="249"/>
        </w:trPr>
        <w:tc>
          <w:tcPr>
            <w:tcW w:w="6049" w:type="dxa"/>
          </w:tcPr>
          <w:p w14:paraId="6314EEC9" w14:textId="77777777" w:rsidR="00877A3B" w:rsidRDefault="00000000">
            <w:pPr>
              <w:pStyle w:val="TableParagraph"/>
              <w:spacing w:line="223" w:lineRule="exact"/>
              <w:ind w:left="201"/>
              <w:rPr>
                <w:sz w:val="20"/>
              </w:rPr>
            </w:pPr>
            <w:r>
              <w:rPr>
                <w:sz w:val="20"/>
              </w:rPr>
              <w:t>Other</w:t>
            </w:r>
            <w:r>
              <w:rPr>
                <w:spacing w:val="-6"/>
                <w:sz w:val="20"/>
              </w:rPr>
              <w:t xml:space="preserve"> </w:t>
            </w:r>
            <w:r>
              <w:rPr>
                <w:sz w:val="20"/>
              </w:rPr>
              <w:t>gains</w:t>
            </w:r>
            <w:r>
              <w:rPr>
                <w:spacing w:val="-6"/>
                <w:sz w:val="20"/>
              </w:rPr>
              <w:t xml:space="preserve"> </w:t>
            </w:r>
            <w:r>
              <w:rPr>
                <w:sz w:val="20"/>
              </w:rPr>
              <w:t>/</w:t>
            </w:r>
            <w:r>
              <w:rPr>
                <w:spacing w:val="-7"/>
                <w:sz w:val="20"/>
              </w:rPr>
              <w:t xml:space="preserve"> </w:t>
            </w:r>
            <w:r>
              <w:rPr>
                <w:spacing w:val="-2"/>
                <w:sz w:val="20"/>
              </w:rPr>
              <w:t>(losses)</w:t>
            </w:r>
          </w:p>
        </w:tc>
        <w:tc>
          <w:tcPr>
            <w:tcW w:w="1438" w:type="dxa"/>
          </w:tcPr>
          <w:p w14:paraId="351970BC" w14:textId="77777777" w:rsidR="00877A3B" w:rsidRDefault="00000000">
            <w:pPr>
              <w:pStyle w:val="TableParagraph"/>
              <w:spacing w:line="223" w:lineRule="exact"/>
              <w:ind w:right="154"/>
              <w:jc w:val="right"/>
              <w:rPr>
                <w:sz w:val="20"/>
              </w:rPr>
            </w:pPr>
            <w:r>
              <w:rPr>
                <w:spacing w:val="-5"/>
                <w:sz w:val="20"/>
              </w:rPr>
              <w:t>12</w:t>
            </w:r>
          </w:p>
        </w:tc>
        <w:tc>
          <w:tcPr>
            <w:tcW w:w="1604" w:type="dxa"/>
          </w:tcPr>
          <w:p w14:paraId="2C069C5D" w14:textId="77777777" w:rsidR="00877A3B" w:rsidRDefault="00000000">
            <w:pPr>
              <w:pStyle w:val="TableParagraph"/>
              <w:spacing w:line="225" w:lineRule="exact"/>
              <w:ind w:right="404"/>
              <w:jc w:val="right"/>
              <w:rPr>
                <w:sz w:val="20"/>
              </w:rPr>
            </w:pPr>
            <w:r>
              <w:rPr>
                <w:spacing w:val="-10"/>
                <w:sz w:val="20"/>
              </w:rPr>
              <w:t>1</w:t>
            </w:r>
          </w:p>
        </w:tc>
        <w:tc>
          <w:tcPr>
            <w:tcW w:w="1312" w:type="dxa"/>
          </w:tcPr>
          <w:p w14:paraId="14A95AE1" w14:textId="77777777" w:rsidR="00877A3B" w:rsidRDefault="00000000">
            <w:pPr>
              <w:pStyle w:val="TableParagraph"/>
              <w:spacing w:line="225" w:lineRule="exact"/>
              <w:ind w:right="385"/>
              <w:jc w:val="right"/>
              <w:rPr>
                <w:sz w:val="20"/>
              </w:rPr>
            </w:pPr>
            <w:r>
              <w:rPr>
                <w:spacing w:val="-10"/>
                <w:sz w:val="20"/>
              </w:rPr>
              <w:t>-</w:t>
            </w:r>
          </w:p>
        </w:tc>
        <w:tc>
          <w:tcPr>
            <w:tcW w:w="1003" w:type="dxa"/>
          </w:tcPr>
          <w:p w14:paraId="40101AF7" w14:textId="77777777" w:rsidR="00877A3B" w:rsidRDefault="00000000">
            <w:pPr>
              <w:pStyle w:val="TableParagraph"/>
              <w:spacing w:line="225" w:lineRule="exact"/>
              <w:ind w:right="96"/>
              <w:jc w:val="right"/>
              <w:rPr>
                <w:sz w:val="20"/>
              </w:rPr>
            </w:pPr>
            <w:r>
              <w:rPr>
                <w:spacing w:val="-10"/>
                <w:sz w:val="20"/>
              </w:rPr>
              <w:t>1</w:t>
            </w:r>
          </w:p>
        </w:tc>
        <w:tc>
          <w:tcPr>
            <w:tcW w:w="89" w:type="dxa"/>
          </w:tcPr>
          <w:p w14:paraId="44E75C88" w14:textId="77777777" w:rsidR="00877A3B" w:rsidRDefault="00877A3B">
            <w:pPr>
              <w:pStyle w:val="TableParagraph"/>
              <w:rPr>
                <w:rFonts w:ascii="Times New Roman"/>
                <w:sz w:val="18"/>
              </w:rPr>
            </w:pPr>
          </w:p>
        </w:tc>
        <w:tc>
          <w:tcPr>
            <w:tcW w:w="1651" w:type="dxa"/>
          </w:tcPr>
          <w:p w14:paraId="7AD5AF56" w14:textId="77777777" w:rsidR="00877A3B" w:rsidRDefault="00000000">
            <w:pPr>
              <w:pStyle w:val="TableParagraph"/>
              <w:spacing w:line="225" w:lineRule="exact"/>
              <w:ind w:right="337"/>
              <w:jc w:val="right"/>
              <w:rPr>
                <w:sz w:val="20"/>
              </w:rPr>
            </w:pPr>
            <w:r>
              <w:rPr>
                <w:spacing w:val="-4"/>
                <w:sz w:val="20"/>
              </w:rPr>
              <w:t>(39)</w:t>
            </w:r>
          </w:p>
        </w:tc>
        <w:tc>
          <w:tcPr>
            <w:tcW w:w="1297" w:type="dxa"/>
          </w:tcPr>
          <w:p w14:paraId="72B45F97" w14:textId="77777777" w:rsidR="00877A3B" w:rsidRDefault="00000000">
            <w:pPr>
              <w:pStyle w:val="TableParagraph"/>
              <w:spacing w:line="225" w:lineRule="exact"/>
              <w:ind w:right="385"/>
              <w:jc w:val="right"/>
              <w:rPr>
                <w:sz w:val="20"/>
              </w:rPr>
            </w:pPr>
            <w:r>
              <w:rPr>
                <w:spacing w:val="-10"/>
                <w:sz w:val="20"/>
              </w:rPr>
              <w:t>-</w:t>
            </w:r>
          </w:p>
        </w:tc>
        <w:tc>
          <w:tcPr>
            <w:tcW w:w="1002" w:type="dxa"/>
          </w:tcPr>
          <w:p w14:paraId="0CC40CAF" w14:textId="77777777" w:rsidR="00877A3B" w:rsidRDefault="00000000">
            <w:pPr>
              <w:pStyle w:val="TableParagraph"/>
              <w:spacing w:line="225" w:lineRule="exact"/>
              <w:ind w:right="41"/>
              <w:jc w:val="right"/>
              <w:rPr>
                <w:sz w:val="20"/>
              </w:rPr>
            </w:pPr>
            <w:r>
              <w:rPr>
                <w:spacing w:val="-4"/>
                <w:sz w:val="20"/>
              </w:rPr>
              <w:t>(39)</w:t>
            </w:r>
          </w:p>
        </w:tc>
      </w:tr>
      <w:tr w:rsidR="00877A3B" w14:paraId="74E82188" w14:textId="77777777">
        <w:trPr>
          <w:trHeight w:val="277"/>
        </w:trPr>
        <w:tc>
          <w:tcPr>
            <w:tcW w:w="6049" w:type="dxa"/>
          </w:tcPr>
          <w:p w14:paraId="76D6C1A2" w14:textId="77777777" w:rsidR="00877A3B" w:rsidRDefault="00000000">
            <w:pPr>
              <w:pStyle w:val="TableParagraph"/>
              <w:spacing w:before="17"/>
              <w:ind w:left="201"/>
              <w:rPr>
                <w:sz w:val="20"/>
              </w:rPr>
            </w:pPr>
            <w:r>
              <w:rPr>
                <w:sz w:val="20"/>
              </w:rPr>
              <w:t>Share</w:t>
            </w:r>
            <w:r>
              <w:rPr>
                <w:spacing w:val="-6"/>
                <w:sz w:val="20"/>
              </w:rPr>
              <w:t xml:space="preserve"> </w:t>
            </w:r>
            <w:r>
              <w:rPr>
                <w:sz w:val="20"/>
              </w:rPr>
              <w:t>of</w:t>
            </w:r>
            <w:r>
              <w:rPr>
                <w:spacing w:val="-5"/>
                <w:sz w:val="20"/>
              </w:rPr>
              <w:t xml:space="preserve"> </w:t>
            </w:r>
            <w:r>
              <w:rPr>
                <w:sz w:val="20"/>
              </w:rPr>
              <w:t>profits</w:t>
            </w:r>
            <w:r>
              <w:rPr>
                <w:spacing w:val="-5"/>
                <w:sz w:val="20"/>
              </w:rPr>
              <w:t xml:space="preserve"> </w:t>
            </w:r>
            <w:r>
              <w:rPr>
                <w:sz w:val="20"/>
              </w:rPr>
              <w:t>/</w:t>
            </w:r>
            <w:r>
              <w:rPr>
                <w:spacing w:val="-6"/>
                <w:sz w:val="20"/>
              </w:rPr>
              <w:t xml:space="preserve"> </w:t>
            </w:r>
            <w:r>
              <w:rPr>
                <w:sz w:val="20"/>
              </w:rPr>
              <w:t>(losses)</w:t>
            </w:r>
            <w:r>
              <w:rPr>
                <w:spacing w:val="-5"/>
                <w:sz w:val="20"/>
              </w:rPr>
              <w:t xml:space="preserve"> </w:t>
            </w:r>
            <w:r>
              <w:rPr>
                <w:sz w:val="20"/>
              </w:rPr>
              <w:t>of</w:t>
            </w:r>
            <w:r>
              <w:rPr>
                <w:spacing w:val="-4"/>
                <w:sz w:val="20"/>
              </w:rPr>
              <w:t xml:space="preserve"> </w:t>
            </w:r>
            <w:r>
              <w:rPr>
                <w:sz w:val="20"/>
              </w:rPr>
              <w:t>joint</w:t>
            </w:r>
            <w:r>
              <w:rPr>
                <w:spacing w:val="-6"/>
                <w:sz w:val="20"/>
              </w:rPr>
              <w:t xml:space="preserve"> </w:t>
            </w:r>
            <w:r>
              <w:rPr>
                <w:sz w:val="20"/>
              </w:rPr>
              <w:t>ventures</w:t>
            </w:r>
            <w:r>
              <w:rPr>
                <w:spacing w:val="-5"/>
                <w:sz w:val="20"/>
              </w:rPr>
              <w:t xml:space="preserve"> </w:t>
            </w:r>
            <w:r>
              <w:rPr>
                <w:sz w:val="20"/>
              </w:rPr>
              <w:t>/</w:t>
            </w:r>
            <w:r>
              <w:rPr>
                <w:spacing w:val="-6"/>
                <w:sz w:val="20"/>
              </w:rPr>
              <w:t xml:space="preserve"> </w:t>
            </w:r>
            <w:r>
              <w:rPr>
                <w:spacing w:val="-2"/>
                <w:sz w:val="20"/>
              </w:rPr>
              <w:t>associates</w:t>
            </w:r>
          </w:p>
        </w:tc>
        <w:tc>
          <w:tcPr>
            <w:tcW w:w="1438" w:type="dxa"/>
          </w:tcPr>
          <w:p w14:paraId="27CF5286" w14:textId="77777777" w:rsidR="00877A3B" w:rsidRDefault="00877A3B">
            <w:pPr>
              <w:pStyle w:val="TableParagraph"/>
              <w:rPr>
                <w:rFonts w:ascii="Times New Roman"/>
                <w:sz w:val="20"/>
              </w:rPr>
            </w:pPr>
          </w:p>
        </w:tc>
        <w:tc>
          <w:tcPr>
            <w:tcW w:w="1604" w:type="dxa"/>
          </w:tcPr>
          <w:p w14:paraId="579D9D18" w14:textId="77777777" w:rsidR="00877A3B" w:rsidRDefault="00000000">
            <w:pPr>
              <w:pStyle w:val="TableParagraph"/>
              <w:spacing w:before="19"/>
              <w:ind w:right="404"/>
              <w:jc w:val="right"/>
              <w:rPr>
                <w:sz w:val="20"/>
              </w:rPr>
            </w:pPr>
            <w:r>
              <w:rPr>
                <w:spacing w:val="-5"/>
                <w:sz w:val="20"/>
              </w:rPr>
              <w:t>28</w:t>
            </w:r>
          </w:p>
        </w:tc>
        <w:tc>
          <w:tcPr>
            <w:tcW w:w="1312" w:type="dxa"/>
          </w:tcPr>
          <w:p w14:paraId="54A08752" w14:textId="77777777" w:rsidR="00877A3B" w:rsidRDefault="00000000">
            <w:pPr>
              <w:pStyle w:val="TableParagraph"/>
              <w:spacing w:before="19"/>
              <w:ind w:right="385"/>
              <w:jc w:val="right"/>
              <w:rPr>
                <w:sz w:val="20"/>
              </w:rPr>
            </w:pPr>
            <w:r>
              <w:rPr>
                <w:spacing w:val="-10"/>
                <w:sz w:val="20"/>
              </w:rPr>
              <w:t>-</w:t>
            </w:r>
          </w:p>
        </w:tc>
        <w:tc>
          <w:tcPr>
            <w:tcW w:w="1003" w:type="dxa"/>
          </w:tcPr>
          <w:p w14:paraId="2D743A51" w14:textId="77777777" w:rsidR="00877A3B" w:rsidRDefault="00000000">
            <w:pPr>
              <w:pStyle w:val="TableParagraph"/>
              <w:spacing w:before="19"/>
              <w:ind w:right="96"/>
              <w:jc w:val="right"/>
              <w:rPr>
                <w:sz w:val="20"/>
              </w:rPr>
            </w:pPr>
            <w:r>
              <w:rPr>
                <w:spacing w:val="-5"/>
                <w:sz w:val="20"/>
              </w:rPr>
              <w:t>28</w:t>
            </w:r>
          </w:p>
        </w:tc>
        <w:tc>
          <w:tcPr>
            <w:tcW w:w="89" w:type="dxa"/>
          </w:tcPr>
          <w:p w14:paraId="5EEE13FC" w14:textId="77777777" w:rsidR="00877A3B" w:rsidRDefault="00877A3B">
            <w:pPr>
              <w:pStyle w:val="TableParagraph"/>
              <w:rPr>
                <w:rFonts w:ascii="Times New Roman"/>
                <w:sz w:val="20"/>
              </w:rPr>
            </w:pPr>
          </w:p>
        </w:tc>
        <w:tc>
          <w:tcPr>
            <w:tcW w:w="1651" w:type="dxa"/>
          </w:tcPr>
          <w:p w14:paraId="6E818D3A" w14:textId="77777777" w:rsidR="00877A3B" w:rsidRDefault="00000000">
            <w:pPr>
              <w:pStyle w:val="TableParagraph"/>
              <w:spacing w:before="19"/>
              <w:ind w:right="391"/>
              <w:jc w:val="right"/>
              <w:rPr>
                <w:sz w:val="20"/>
              </w:rPr>
            </w:pPr>
            <w:r>
              <w:rPr>
                <w:spacing w:val="-5"/>
                <w:sz w:val="20"/>
              </w:rPr>
              <w:t>19</w:t>
            </w:r>
          </w:p>
        </w:tc>
        <w:tc>
          <w:tcPr>
            <w:tcW w:w="1297" w:type="dxa"/>
          </w:tcPr>
          <w:p w14:paraId="7B13CC5F" w14:textId="77777777" w:rsidR="00877A3B" w:rsidRDefault="00000000">
            <w:pPr>
              <w:pStyle w:val="TableParagraph"/>
              <w:spacing w:before="19"/>
              <w:ind w:right="385"/>
              <w:jc w:val="right"/>
              <w:rPr>
                <w:sz w:val="20"/>
              </w:rPr>
            </w:pPr>
            <w:r>
              <w:rPr>
                <w:spacing w:val="-10"/>
                <w:sz w:val="20"/>
              </w:rPr>
              <w:t>-</w:t>
            </w:r>
          </w:p>
        </w:tc>
        <w:tc>
          <w:tcPr>
            <w:tcW w:w="1002" w:type="dxa"/>
          </w:tcPr>
          <w:p w14:paraId="419464B4" w14:textId="77777777" w:rsidR="00877A3B" w:rsidRDefault="00000000">
            <w:pPr>
              <w:pStyle w:val="TableParagraph"/>
              <w:spacing w:before="19"/>
              <w:ind w:right="95"/>
              <w:jc w:val="right"/>
              <w:rPr>
                <w:sz w:val="20"/>
              </w:rPr>
            </w:pPr>
            <w:r>
              <w:rPr>
                <w:spacing w:val="-5"/>
                <w:sz w:val="20"/>
              </w:rPr>
              <w:t>19</w:t>
            </w:r>
          </w:p>
        </w:tc>
      </w:tr>
      <w:tr w:rsidR="00877A3B" w14:paraId="329EA209" w14:textId="77777777">
        <w:trPr>
          <w:trHeight w:val="280"/>
        </w:trPr>
        <w:tc>
          <w:tcPr>
            <w:tcW w:w="6049" w:type="dxa"/>
          </w:tcPr>
          <w:p w14:paraId="085B5DF0" w14:textId="77777777" w:rsidR="00877A3B" w:rsidRDefault="00000000">
            <w:pPr>
              <w:pStyle w:val="TableParagraph"/>
              <w:spacing w:before="21"/>
              <w:ind w:left="201"/>
              <w:rPr>
                <w:sz w:val="20"/>
              </w:rPr>
            </w:pPr>
            <w:r>
              <w:rPr>
                <w:sz w:val="20"/>
              </w:rPr>
              <w:t>Gains</w:t>
            </w:r>
            <w:r>
              <w:rPr>
                <w:spacing w:val="-9"/>
                <w:sz w:val="20"/>
              </w:rPr>
              <w:t xml:space="preserve"> </w:t>
            </w:r>
            <w:r>
              <w:rPr>
                <w:sz w:val="20"/>
              </w:rPr>
              <w:t>arising</w:t>
            </w:r>
            <w:r>
              <w:rPr>
                <w:spacing w:val="-7"/>
                <w:sz w:val="20"/>
              </w:rPr>
              <w:t xml:space="preserve"> </w:t>
            </w:r>
            <w:r>
              <w:rPr>
                <w:sz w:val="20"/>
              </w:rPr>
              <w:t>from</w:t>
            </w:r>
            <w:r>
              <w:rPr>
                <w:spacing w:val="-4"/>
                <w:sz w:val="20"/>
              </w:rPr>
              <w:t xml:space="preserve"> </w:t>
            </w:r>
            <w:r>
              <w:rPr>
                <w:sz w:val="20"/>
              </w:rPr>
              <w:t>transfers</w:t>
            </w:r>
            <w:r>
              <w:rPr>
                <w:spacing w:val="-5"/>
                <w:sz w:val="20"/>
              </w:rPr>
              <w:t xml:space="preserve"> </w:t>
            </w:r>
            <w:r>
              <w:rPr>
                <w:sz w:val="20"/>
              </w:rPr>
              <w:t>by</w:t>
            </w:r>
            <w:r>
              <w:rPr>
                <w:spacing w:val="-12"/>
                <w:sz w:val="20"/>
              </w:rPr>
              <w:t xml:space="preserve"> </w:t>
            </w:r>
            <w:r>
              <w:rPr>
                <w:spacing w:val="-2"/>
                <w:sz w:val="20"/>
              </w:rPr>
              <w:t>absorption</w:t>
            </w:r>
          </w:p>
        </w:tc>
        <w:tc>
          <w:tcPr>
            <w:tcW w:w="1438" w:type="dxa"/>
          </w:tcPr>
          <w:p w14:paraId="342F79A9" w14:textId="77777777" w:rsidR="00877A3B" w:rsidRDefault="00877A3B">
            <w:pPr>
              <w:pStyle w:val="TableParagraph"/>
              <w:rPr>
                <w:rFonts w:ascii="Times New Roman"/>
                <w:sz w:val="20"/>
              </w:rPr>
            </w:pPr>
          </w:p>
        </w:tc>
        <w:tc>
          <w:tcPr>
            <w:tcW w:w="1604" w:type="dxa"/>
          </w:tcPr>
          <w:p w14:paraId="1C5B0816" w14:textId="77777777" w:rsidR="00877A3B" w:rsidRDefault="00000000">
            <w:pPr>
              <w:pStyle w:val="TableParagraph"/>
              <w:spacing w:before="23"/>
              <w:ind w:right="405"/>
              <w:jc w:val="right"/>
              <w:rPr>
                <w:sz w:val="20"/>
              </w:rPr>
            </w:pPr>
            <w:r>
              <w:rPr>
                <w:spacing w:val="-10"/>
                <w:sz w:val="20"/>
              </w:rPr>
              <w:t>-</w:t>
            </w:r>
          </w:p>
        </w:tc>
        <w:tc>
          <w:tcPr>
            <w:tcW w:w="1312" w:type="dxa"/>
          </w:tcPr>
          <w:p w14:paraId="6B51F69A" w14:textId="77777777" w:rsidR="00877A3B" w:rsidRDefault="00000000">
            <w:pPr>
              <w:pStyle w:val="TableParagraph"/>
              <w:spacing w:before="23"/>
              <w:ind w:right="385"/>
              <w:jc w:val="right"/>
              <w:rPr>
                <w:sz w:val="20"/>
              </w:rPr>
            </w:pPr>
            <w:r>
              <w:rPr>
                <w:spacing w:val="-10"/>
                <w:sz w:val="20"/>
              </w:rPr>
              <w:t>-</w:t>
            </w:r>
          </w:p>
        </w:tc>
        <w:tc>
          <w:tcPr>
            <w:tcW w:w="1003" w:type="dxa"/>
          </w:tcPr>
          <w:p w14:paraId="426E5E24" w14:textId="77777777" w:rsidR="00877A3B" w:rsidRDefault="00000000">
            <w:pPr>
              <w:pStyle w:val="TableParagraph"/>
              <w:spacing w:before="23"/>
              <w:ind w:right="97"/>
              <w:jc w:val="right"/>
              <w:rPr>
                <w:sz w:val="20"/>
              </w:rPr>
            </w:pPr>
            <w:r>
              <w:rPr>
                <w:spacing w:val="-10"/>
                <w:sz w:val="20"/>
              </w:rPr>
              <w:t>-</w:t>
            </w:r>
          </w:p>
        </w:tc>
        <w:tc>
          <w:tcPr>
            <w:tcW w:w="89" w:type="dxa"/>
          </w:tcPr>
          <w:p w14:paraId="1F1E7002" w14:textId="77777777" w:rsidR="00877A3B" w:rsidRDefault="00877A3B">
            <w:pPr>
              <w:pStyle w:val="TableParagraph"/>
              <w:rPr>
                <w:rFonts w:ascii="Times New Roman"/>
                <w:sz w:val="20"/>
              </w:rPr>
            </w:pPr>
          </w:p>
        </w:tc>
        <w:tc>
          <w:tcPr>
            <w:tcW w:w="1651" w:type="dxa"/>
          </w:tcPr>
          <w:p w14:paraId="6DBBC9E6" w14:textId="77777777" w:rsidR="00877A3B" w:rsidRDefault="00000000">
            <w:pPr>
              <w:pStyle w:val="TableParagraph"/>
              <w:spacing w:before="23"/>
              <w:ind w:right="392"/>
              <w:jc w:val="right"/>
              <w:rPr>
                <w:sz w:val="20"/>
              </w:rPr>
            </w:pPr>
            <w:r>
              <w:rPr>
                <w:spacing w:val="-10"/>
                <w:sz w:val="20"/>
              </w:rPr>
              <w:t>-</w:t>
            </w:r>
          </w:p>
        </w:tc>
        <w:tc>
          <w:tcPr>
            <w:tcW w:w="1297" w:type="dxa"/>
          </w:tcPr>
          <w:p w14:paraId="583D8034" w14:textId="77777777" w:rsidR="00877A3B" w:rsidRDefault="00000000">
            <w:pPr>
              <w:pStyle w:val="TableParagraph"/>
              <w:spacing w:before="23"/>
              <w:ind w:right="385"/>
              <w:jc w:val="right"/>
              <w:rPr>
                <w:sz w:val="20"/>
              </w:rPr>
            </w:pPr>
            <w:r>
              <w:rPr>
                <w:spacing w:val="-5"/>
                <w:sz w:val="20"/>
              </w:rPr>
              <w:t>27</w:t>
            </w:r>
          </w:p>
        </w:tc>
        <w:tc>
          <w:tcPr>
            <w:tcW w:w="1002" w:type="dxa"/>
          </w:tcPr>
          <w:p w14:paraId="4A6C2A46" w14:textId="77777777" w:rsidR="00877A3B" w:rsidRDefault="00000000">
            <w:pPr>
              <w:pStyle w:val="TableParagraph"/>
              <w:spacing w:before="23"/>
              <w:ind w:right="95"/>
              <w:jc w:val="right"/>
              <w:rPr>
                <w:sz w:val="20"/>
              </w:rPr>
            </w:pPr>
            <w:r>
              <w:rPr>
                <w:spacing w:val="-5"/>
                <w:sz w:val="20"/>
              </w:rPr>
              <w:t>27</w:t>
            </w:r>
          </w:p>
        </w:tc>
      </w:tr>
      <w:tr w:rsidR="00877A3B" w14:paraId="703AB500" w14:textId="77777777">
        <w:trPr>
          <w:trHeight w:val="280"/>
        </w:trPr>
        <w:tc>
          <w:tcPr>
            <w:tcW w:w="6049" w:type="dxa"/>
          </w:tcPr>
          <w:p w14:paraId="0ABB0E9C" w14:textId="77777777" w:rsidR="00877A3B" w:rsidRDefault="00000000">
            <w:pPr>
              <w:pStyle w:val="TableParagraph"/>
              <w:spacing w:before="20"/>
              <w:ind w:left="201"/>
              <w:rPr>
                <w:sz w:val="20"/>
              </w:rPr>
            </w:pPr>
            <w:r>
              <w:rPr>
                <w:sz w:val="20"/>
              </w:rPr>
              <w:t>Losses</w:t>
            </w:r>
            <w:r>
              <w:rPr>
                <w:spacing w:val="-6"/>
                <w:sz w:val="20"/>
              </w:rPr>
              <w:t xml:space="preserve"> </w:t>
            </w:r>
            <w:r>
              <w:rPr>
                <w:sz w:val="20"/>
              </w:rPr>
              <w:t>arising</w:t>
            </w:r>
            <w:r>
              <w:rPr>
                <w:spacing w:val="-8"/>
                <w:sz w:val="20"/>
              </w:rPr>
              <w:t xml:space="preserve"> </w:t>
            </w:r>
            <w:r>
              <w:rPr>
                <w:sz w:val="20"/>
              </w:rPr>
              <w:t>from</w:t>
            </w:r>
            <w:r>
              <w:rPr>
                <w:spacing w:val="-3"/>
                <w:sz w:val="20"/>
              </w:rPr>
              <w:t xml:space="preserve"> </w:t>
            </w:r>
            <w:r>
              <w:rPr>
                <w:sz w:val="20"/>
              </w:rPr>
              <w:t>transfers</w:t>
            </w:r>
            <w:r>
              <w:rPr>
                <w:spacing w:val="-5"/>
                <w:sz w:val="20"/>
              </w:rPr>
              <w:t xml:space="preserve"> </w:t>
            </w:r>
            <w:r>
              <w:rPr>
                <w:sz w:val="20"/>
              </w:rPr>
              <w:t>by</w:t>
            </w:r>
            <w:r>
              <w:rPr>
                <w:spacing w:val="-12"/>
                <w:sz w:val="20"/>
              </w:rPr>
              <w:t xml:space="preserve"> </w:t>
            </w:r>
            <w:r>
              <w:rPr>
                <w:spacing w:val="-2"/>
                <w:sz w:val="20"/>
              </w:rPr>
              <w:t>absorption</w:t>
            </w:r>
          </w:p>
        </w:tc>
        <w:tc>
          <w:tcPr>
            <w:tcW w:w="1438" w:type="dxa"/>
          </w:tcPr>
          <w:p w14:paraId="452C3A42" w14:textId="77777777" w:rsidR="00877A3B" w:rsidRDefault="00877A3B">
            <w:pPr>
              <w:pStyle w:val="TableParagraph"/>
              <w:rPr>
                <w:rFonts w:ascii="Times New Roman"/>
                <w:sz w:val="20"/>
              </w:rPr>
            </w:pPr>
          </w:p>
        </w:tc>
        <w:tc>
          <w:tcPr>
            <w:tcW w:w="1604" w:type="dxa"/>
          </w:tcPr>
          <w:p w14:paraId="4CC3C9AC" w14:textId="77777777" w:rsidR="00877A3B" w:rsidRDefault="00000000">
            <w:pPr>
              <w:pStyle w:val="TableParagraph"/>
              <w:spacing w:before="23"/>
              <w:ind w:right="405"/>
              <w:jc w:val="right"/>
              <w:rPr>
                <w:sz w:val="20"/>
              </w:rPr>
            </w:pPr>
            <w:r>
              <w:rPr>
                <w:spacing w:val="-10"/>
                <w:sz w:val="20"/>
              </w:rPr>
              <w:t>-</w:t>
            </w:r>
          </w:p>
        </w:tc>
        <w:tc>
          <w:tcPr>
            <w:tcW w:w="1312" w:type="dxa"/>
          </w:tcPr>
          <w:p w14:paraId="0E1CA135" w14:textId="77777777" w:rsidR="00877A3B" w:rsidRDefault="00000000">
            <w:pPr>
              <w:pStyle w:val="TableParagraph"/>
              <w:spacing w:before="23"/>
              <w:ind w:right="330"/>
              <w:jc w:val="right"/>
              <w:rPr>
                <w:sz w:val="20"/>
              </w:rPr>
            </w:pPr>
            <w:r>
              <w:rPr>
                <w:spacing w:val="-5"/>
                <w:sz w:val="20"/>
              </w:rPr>
              <w:t>(2)</w:t>
            </w:r>
          </w:p>
        </w:tc>
        <w:tc>
          <w:tcPr>
            <w:tcW w:w="1003" w:type="dxa"/>
          </w:tcPr>
          <w:p w14:paraId="7B6119EF" w14:textId="77777777" w:rsidR="00877A3B" w:rsidRDefault="00000000">
            <w:pPr>
              <w:pStyle w:val="TableParagraph"/>
              <w:spacing w:before="23"/>
              <w:ind w:right="42"/>
              <w:jc w:val="right"/>
              <w:rPr>
                <w:sz w:val="20"/>
              </w:rPr>
            </w:pPr>
            <w:r>
              <w:rPr>
                <w:spacing w:val="-5"/>
                <w:sz w:val="20"/>
              </w:rPr>
              <w:t>(2)</w:t>
            </w:r>
          </w:p>
        </w:tc>
        <w:tc>
          <w:tcPr>
            <w:tcW w:w="89" w:type="dxa"/>
          </w:tcPr>
          <w:p w14:paraId="572CE20E" w14:textId="77777777" w:rsidR="00877A3B" w:rsidRDefault="00877A3B">
            <w:pPr>
              <w:pStyle w:val="TableParagraph"/>
              <w:rPr>
                <w:rFonts w:ascii="Times New Roman"/>
                <w:sz w:val="20"/>
              </w:rPr>
            </w:pPr>
          </w:p>
        </w:tc>
        <w:tc>
          <w:tcPr>
            <w:tcW w:w="1651" w:type="dxa"/>
          </w:tcPr>
          <w:p w14:paraId="6FE91337" w14:textId="77777777" w:rsidR="00877A3B" w:rsidRDefault="00000000">
            <w:pPr>
              <w:pStyle w:val="TableParagraph"/>
              <w:spacing w:before="23"/>
              <w:ind w:right="392"/>
              <w:jc w:val="right"/>
              <w:rPr>
                <w:sz w:val="20"/>
              </w:rPr>
            </w:pPr>
            <w:r>
              <w:rPr>
                <w:spacing w:val="-10"/>
                <w:sz w:val="20"/>
              </w:rPr>
              <w:t>-</w:t>
            </w:r>
          </w:p>
        </w:tc>
        <w:tc>
          <w:tcPr>
            <w:tcW w:w="1297" w:type="dxa"/>
          </w:tcPr>
          <w:p w14:paraId="5B9326E8" w14:textId="77777777" w:rsidR="00877A3B" w:rsidRDefault="00000000">
            <w:pPr>
              <w:pStyle w:val="TableParagraph"/>
              <w:spacing w:before="23"/>
              <w:ind w:right="330"/>
              <w:jc w:val="right"/>
              <w:rPr>
                <w:sz w:val="20"/>
              </w:rPr>
            </w:pPr>
            <w:r>
              <w:rPr>
                <w:spacing w:val="-5"/>
                <w:sz w:val="20"/>
              </w:rPr>
              <w:t>(4)</w:t>
            </w:r>
          </w:p>
        </w:tc>
        <w:tc>
          <w:tcPr>
            <w:tcW w:w="1002" w:type="dxa"/>
          </w:tcPr>
          <w:p w14:paraId="37486AEC" w14:textId="77777777" w:rsidR="00877A3B" w:rsidRDefault="00000000">
            <w:pPr>
              <w:pStyle w:val="TableParagraph"/>
              <w:spacing w:before="23"/>
              <w:ind w:right="41"/>
              <w:jc w:val="right"/>
              <w:rPr>
                <w:sz w:val="20"/>
              </w:rPr>
            </w:pPr>
            <w:r>
              <w:rPr>
                <w:spacing w:val="-5"/>
                <w:sz w:val="20"/>
              </w:rPr>
              <w:t>(4)</w:t>
            </w:r>
          </w:p>
        </w:tc>
      </w:tr>
      <w:tr w:rsidR="00877A3B" w14:paraId="774FBBD3" w14:textId="77777777">
        <w:trPr>
          <w:trHeight w:val="255"/>
        </w:trPr>
        <w:tc>
          <w:tcPr>
            <w:tcW w:w="6049" w:type="dxa"/>
          </w:tcPr>
          <w:p w14:paraId="173EB5F7" w14:textId="77777777" w:rsidR="00877A3B" w:rsidRDefault="00000000">
            <w:pPr>
              <w:pStyle w:val="TableParagraph"/>
              <w:spacing w:before="20" w:line="215" w:lineRule="exact"/>
              <w:ind w:left="201"/>
              <w:rPr>
                <w:sz w:val="20"/>
              </w:rPr>
            </w:pPr>
            <w:r>
              <w:rPr>
                <w:sz w:val="20"/>
              </w:rPr>
              <w:t>Corporation</w:t>
            </w:r>
            <w:r>
              <w:rPr>
                <w:spacing w:val="-13"/>
                <w:sz w:val="20"/>
              </w:rPr>
              <w:t xml:space="preserve"> </w:t>
            </w:r>
            <w:r>
              <w:rPr>
                <w:sz w:val="20"/>
              </w:rPr>
              <w:t>tax</w:t>
            </w:r>
            <w:r>
              <w:rPr>
                <w:spacing w:val="-12"/>
                <w:sz w:val="20"/>
              </w:rPr>
              <w:t xml:space="preserve"> </w:t>
            </w:r>
            <w:r>
              <w:rPr>
                <w:spacing w:val="-2"/>
                <w:sz w:val="20"/>
              </w:rPr>
              <w:t>expense</w:t>
            </w:r>
          </w:p>
        </w:tc>
        <w:tc>
          <w:tcPr>
            <w:tcW w:w="1438" w:type="dxa"/>
          </w:tcPr>
          <w:p w14:paraId="5BD78D09" w14:textId="77777777" w:rsidR="00877A3B" w:rsidRDefault="00877A3B">
            <w:pPr>
              <w:pStyle w:val="TableParagraph"/>
              <w:rPr>
                <w:rFonts w:ascii="Times New Roman"/>
                <w:sz w:val="18"/>
              </w:rPr>
            </w:pPr>
          </w:p>
        </w:tc>
        <w:tc>
          <w:tcPr>
            <w:tcW w:w="1604" w:type="dxa"/>
            <w:tcBorders>
              <w:bottom w:val="single" w:sz="8" w:space="0" w:color="000000"/>
            </w:tcBorders>
          </w:tcPr>
          <w:p w14:paraId="774A76F8" w14:textId="77777777" w:rsidR="00877A3B" w:rsidRDefault="00000000">
            <w:pPr>
              <w:pStyle w:val="TableParagraph"/>
              <w:spacing w:before="23" w:line="213" w:lineRule="exact"/>
              <w:ind w:right="350"/>
              <w:jc w:val="right"/>
              <w:rPr>
                <w:sz w:val="20"/>
              </w:rPr>
            </w:pPr>
            <w:r>
              <w:rPr>
                <w:spacing w:val="-4"/>
                <w:sz w:val="20"/>
              </w:rPr>
              <w:t>(13)</w:t>
            </w:r>
          </w:p>
        </w:tc>
        <w:tc>
          <w:tcPr>
            <w:tcW w:w="1312" w:type="dxa"/>
            <w:tcBorders>
              <w:bottom w:val="single" w:sz="8" w:space="0" w:color="000000"/>
            </w:tcBorders>
          </w:tcPr>
          <w:p w14:paraId="7EC30D17" w14:textId="77777777" w:rsidR="00877A3B" w:rsidRDefault="00000000">
            <w:pPr>
              <w:pStyle w:val="TableParagraph"/>
              <w:spacing w:before="23" w:line="213" w:lineRule="exact"/>
              <w:ind w:right="385"/>
              <w:jc w:val="right"/>
              <w:rPr>
                <w:sz w:val="20"/>
              </w:rPr>
            </w:pPr>
            <w:r>
              <w:rPr>
                <w:spacing w:val="-10"/>
                <w:sz w:val="20"/>
              </w:rPr>
              <w:t>-</w:t>
            </w:r>
          </w:p>
        </w:tc>
        <w:tc>
          <w:tcPr>
            <w:tcW w:w="1003" w:type="dxa"/>
            <w:tcBorders>
              <w:bottom w:val="single" w:sz="8" w:space="0" w:color="000000"/>
            </w:tcBorders>
          </w:tcPr>
          <w:p w14:paraId="1BDA1515" w14:textId="77777777" w:rsidR="00877A3B" w:rsidRDefault="00000000">
            <w:pPr>
              <w:pStyle w:val="TableParagraph"/>
              <w:spacing w:before="23" w:line="213" w:lineRule="exact"/>
              <w:ind w:right="42"/>
              <w:jc w:val="right"/>
              <w:rPr>
                <w:sz w:val="20"/>
              </w:rPr>
            </w:pPr>
            <w:r>
              <w:rPr>
                <w:spacing w:val="-4"/>
                <w:sz w:val="20"/>
              </w:rPr>
              <w:t>(13)</w:t>
            </w:r>
          </w:p>
        </w:tc>
        <w:tc>
          <w:tcPr>
            <w:tcW w:w="89" w:type="dxa"/>
          </w:tcPr>
          <w:p w14:paraId="1867857F" w14:textId="77777777" w:rsidR="00877A3B" w:rsidRDefault="00877A3B">
            <w:pPr>
              <w:pStyle w:val="TableParagraph"/>
              <w:rPr>
                <w:rFonts w:ascii="Times New Roman"/>
                <w:sz w:val="18"/>
              </w:rPr>
            </w:pPr>
          </w:p>
        </w:tc>
        <w:tc>
          <w:tcPr>
            <w:tcW w:w="1651" w:type="dxa"/>
            <w:tcBorders>
              <w:bottom w:val="single" w:sz="8" w:space="0" w:color="000000"/>
            </w:tcBorders>
          </w:tcPr>
          <w:p w14:paraId="56791BD2" w14:textId="77777777" w:rsidR="00877A3B" w:rsidRDefault="00000000">
            <w:pPr>
              <w:pStyle w:val="TableParagraph"/>
              <w:spacing w:before="23" w:line="213" w:lineRule="exact"/>
              <w:ind w:right="337"/>
              <w:jc w:val="right"/>
              <w:rPr>
                <w:sz w:val="20"/>
              </w:rPr>
            </w:pPr>
            <w:r>
              <w:rPr>
                <w:spacing w:val="-4"/>
                <w:sz w:val="20"/>
              </w:rPr>
              <w:t>(16)</w:t>
            </w:r>
          </w:p>
        </w:tc>
        <w:tc>
          <w:tcPr>
            <w:tcW w:w="1297" w:type="dxa"/>
            <w:tcBorders>
              <w:bottom w:val="single" w:sz="8" w:space="0" w:color="000000"/>
            </w:tcBorders>
          </w:tcPr>
          <w:p w14:paraId="7F2D3A73" w14:textId="77777777" w:rsidR="00877A3B" w:rsidRDefault="00000000">
            <w:pPr>
              <w:pStyle w:val="TableParagraph"/>
              <w:spacing w:before="23" w:line="213" w:lineRule="exact"/>
              <w:ind w:right="385"/>
              <w:jc w:val="right"/>
              <w:rPr>
                <w:sz w:val="20"/>
              </w:rPr>
            </w:pPr>
            <w:r>
              <w:rPr>
                <w:spacing w:val="-10"/>
                <w:sz w:val="20"/>
              </w:rPr>
              <w:t>-</w:t>
            </w:r>
          </w:p>
        </w:tc>
        <w:tc>
          <w:tcPr>
            <w:tcW w:w="1002" w:type="dxa"/>
            <w:tcBorders>
              <w:bottom w:val="single" w:sz="8" w:space="0" w:color="000000"/>
            </w:tcBorders>
          </w:tcPr>
          <w:p w14:paraId="052854F4" w14:textId="77777777" w:rsidR="00877A3B" w:rsidRDefault="00000000">
            <w:pPr>
              <w:pStyle w:val="TableParagraph"/>
              <w:spacing w:before="23" w:line="213" w:lineRule="exact"/>
              <w:ind w:right="41"/>
              <w:jc w:val="right"/>
              <w:rPr>
                <w:sz w:val="20"/>
              </w:rPr>
            </w:pPr>
            <w:r>
              <w:rPr>
                <w:spacing w:val="-4"/>
                <w:sz w:val="20"/>
              </w:rPr>
              <w:t>(16)</w:t>
            </w:r>
          </w:p>
        </w:tc>
      </w:tr>
      <w:tr w:rsidR="00877A3B" w14:paraId="5EF59FBA" w14:textId="77777777">
        <w:trPr>
          <w:trHeight w:val="240"/>
        </w:trPr>
        <w:tc>
          <w:tcPr>
            <w:tcW w:w="6049" w:type="dxa"/>
          </w:tcPr>
          <w:p w14:paraId="48E58DC8" w14:textId="77777777" w:rsidR="00877A3B" w:rsidRDefault="00000000">
            <w:pPr>
              <w:pStyle w:val="TableParagraph"/>
              <w:spacing w:line="221" w:lineRule="exact"/>
              <w:ind w:left="50"/>
              <w:rPr>
                <w:b/>
                <w:sz w:val="20"/>
              </w:rPr>
            </w:pPr>
            <w:r>
              <w:rPr>
                <w:b/>
                <w:sz w:val="20"/>
              </w:rPr>
              <w:t>(Deficit)</w:t>
            </w:r>
            <w:r>
              <w:rPr>
                <w:b/>
                <w:spacing w:val="-5"/>
                <w:sz w:val="20"/>
              </w:rPr>
              <w:t xml:space="preserve"> </w:t>
            </w:r>
            <w:r>
              <w:rPr>
                <w:b/>
                <w:sz w:val="20"/>
              </w:rPr>
              <w:t>for</w:t>
            </w:r>
            <w:r>
              <w:rPr>
                <w:b/>
                <w:spacing w:val="-6"/>
                <w:sz w:val="20"/>
              </w:rPr>
              <w:t xml:space="preserve"> </w:t>
            </w:r>
            <w:r>
              <w:rPr>
                <w:b/>
                <w:sz w:val="20"/>
              </w:rPr>
              <w:t>the</w:t>
            </w:r>
            <w:r>
              <w:rPr>
                <w:b/>
                <w:spacing w:val="-6"/>
                <w:sz w:val="20"/>
              </w:rPr>
              <w:t xml:space="preserve"> </w:t>
            </w:r>
            <w:r>
              <w:rPr>
                <w:b/>
                <w:spacing w:val="-4"/>
                <w:sz w:val="20"/>
              </w:rPr>
              <w:t>year</w:t>
            </w:r>
          </w:p>
        </w:tc>
        <w:tc>
          <w:tcPr>
            <w:tcW w:w="1438" w:type="dxa"/>
          </w:tcPr>
          <w:p w14:paraId="297CFC83" w14:textId="77777777" w:rsidR="00877A3B" w:rsidRDefault="00877A3B">
            <w:pPr>
              <w:pStyle w:val="TableParagraph"/>
              <w:rPr>
                <w:rFonts w:ascii="Times New Roman"/>
                <w:sz w:val="16"/>
              </w:rPr>
            </w:pPr>
          </w:p>
        </w:tc>
        <w:tc>
          <w:tcPr>
            <w:tcW w:w="1604" w:type="dxa"/>
            <w:tcBorders>
              <w:top w:val="single" w:sz="8" w:space="0" w:color="000000"/>
              <w:bottom w:val="double" w:sz="8" w:space="0" w:color="000000"/>
            </w:tcBorders>
          </w:tcPr>
          <w:p w14:paraId="3AEFF2AD" w14:textId="77777777" w:rsidR="00877A3B" w:rsidRDefault="00000000">
            <w:pPr>
              <w:pStyle w:val="TableParagraph"/>
              <w:spacing w:line="221" w:lineRule="exact"/>
              <w:ind w:right="350"/>
              <w:jc w:val="right"/>
              <w:rPr>
                <w:b/>
                <w:sz w:val="20"/>
              </w:rPr>
            </w:pPr>
            <w:r>
              <w:rPr>
                <w:b/>
                <w:spacing w:val="-2"/>
                <w:sz w:val="20"/>
              </w:rPr>
              <w:t>(553)</w:t>
            </w:r>
          </w:p>
        </w:tc>
        <w:tc>
          <w:tcPr>
            <w:tcW w:w="1312" w:type="dxa"/>
            <w:tcBorders>
              <w:top w:val="single" w:sz="8" w:space="0" w:color="000000"/>
              <w:bottom w:val="double" w:sz="8" w:space="0" w:color="000000"/>
            </w:tcBorders>
          </w:tcPr>
          <w:p w14:paraId="223D9C75" w14:textId="77777777" w:rsidR="00877A3B" w:rsidRDefault="00000000">
            <w:pPr>
              <w:pStyle w:val="TableParagraph"/>
              <w:spacing w:line="221" w:lineRule="exact"/>
              <w:ind w:right="330"/>
              <w:jc w:val="right"/>
              <w:rPr>
                <w:b/>
                <w:sz w:val="20"/>
              </w:rPr>
            </w:pPr>
            <w:r>
              <w:rPr>
                <w:b/>
                <w:spacing w:val="-2"/>
                <w:sz w:val="20"/>
              </w:rPr>
              <w:t>(2,664)</w:t>
            </w:r>
          </w:p>
        </w:tc>
        <w:tc>
          <w:tcPr>
            <w:tcW w:w="1003" w:type="dxa"/>
            <w:tcBorders>
              <w:top w:val="single" w:sz="8" w:space="0" w:color="000000"/>
              <w:bottom w:val="double" w:sz="8" w:space="0" w:color="000000"/>
            </w:tcBorders>
          </w:tcPr>
          <w:p w14:paraId="30A80487" w14:textId="77777777" w:rsidR="00877A3B" w:rsidRDefault="00000000">
            <w:pPr>
              <w:pStyle w:val="TableParagraph"/>
              <w:spacing w:line="221" w:lineRule="exact"/>
              <w:ind w:right="42"/>
              <w:jc w:val="right"/>
              <w:rPr>
                <w:b/>
                <w:sz w:val="20"/>
              </w:rPr>
            </w:pPr>
            <w:r>
              <w:rPr>
                <w:b/>
                <w:spacing w:val="-2"/>
                <w:sz w:val="20"/>
              </w:rPr>
              <w:t>(3,217)</w:t>
            </w:r>
          </w:p>
        </w:tc>
        <w:tc>
          <w:tcPr>
            <w:tcW w:w="89" w:type="dxa"/>
          </w:tcPr>
          <w:p w14:paraId="38C28895" w14:textId="77777777" w:rsidR="00877A3B" w:rsidRDefault="00877A3B">
            <w:pPr>
              <w:pStyle w:val="TableParagraph"/>
              <w:rPr>
                <w:rFonts w:ascii="Times New Roman"/>
                <w:sz w:val="16"/>
              </w:rPr>
            </w:pPr>
          </w:p>
        </w:tc>
        <w:tc>
          <w:tcPr>
            <w:tcW w:w="1651" w:type="dxa"/>
            <w:tcBorders>
              <w:top w:val="single" w:sz="8" w:space="0" w:color="000000"/>
              <w:bottom w:val="double" w:sz="8" w:space="0" w:color="000000"/>
            </w:tcBorders>
          </w:tcPr>
          <w:p w14:paraId="19FE984B" w14:textId="77777777" w:rsidR="00877A3B" w:rsidRDefault="00000000">
            <w:pPr>
              <w:pStyle w:val="TableParagraph"/>
              <w:spacing w:line="221" w:lineRule="exact"/>
              <w:ind w:right="337"/>
              <w:jc w:val="right"/>
              <w:rPr>
                <w:b/>
                <w:sz w:val="20"/>
              </w:rPr>
            </w:pPr>
            <w:r>
              <w:rPr>
                <w:b/>
                <w:spacing w:val="-2"/>
                <w:sz w:val="20"/>
              </w:rPr>
              <w:t>(2,312)</w:t>
            </w:r>
          </w:p>
        </w:tc>
        <w:tc>
          <w:tcPr>
            <w:tcW w:w="1297" w:type="dxa"/>
            <w:tcBorders>
              <w:top w:val="single" w:sz="8" w:space="0" w:color="000000"/>
              <w:bottom w:val="double" w:sz="8" w:space="0" w:color="000000"/>
            </w:tcBorders>
          </w:tcPr>
          <w:p w14:paraId="572538C1" w14:textId="77777777" w:rsidR="00877A3B" w:rsidRDefault="00000000">
            <w:pPr>
              <w:pStyle w:val="TableParagraph"/>
              <w:spacing w:line="221" w:lineRule="exact"/>
              <w:ind w:right="332"/>
              <w:jc w:val="right"/>
              <w:rPr>
                <w:b/>
                <w:sz w:val="20"/>
              </w:rPr>
            </w:pPr>
            <w:r>
              <w:rPr>
                <w:b/>
                <w:spacing w:val="-2"/>
                <w:sz w:val="20"/>
              </w:rPr>
              <w:t>(2,165)</w:t>
            </w:r>
          </w:p>
        </w:tc>
        <w:tc>
          <w:tcPr>
            <w:tcW w:w="1002" w:type="dxa"/>
            <w:tcBorders>
              <w:top w:val="single" w:sz="8" w:space="0" w:color="000000"/>
              <w:bottom w:val="double" w:sz="8" w:space="0" w:color="000000"/>
            </w:tcBorders>
          </w:tcPr>
          <w:p w14:paraId="49FF3734" w14:textId="77777777" w:rsidR="00877A3B" w:rsidRDefault="00000000">
            <w:pPr>
              <w:pStyle w:val="TableParagraph"/>
              <w:spacing w:line="221" w:lineRule="exact"/>
              <w:ind w:right="41"/>
              <w:jc w:val="right"/>
              <w:rPr>
                <w:b/>
                <w:sz w:val="20"/>
              </w:rPr>
            </w:pPr>
            <w:r>
              <w:rPr>
                <w:b/>
                <w:spacing w:val="-2"/>
                <w:sz w:val="20"/>
              </w:rPr>
              <w:t>(4,477)</w:t>
            </w:r>
          </w:p>
        </w:tc>
      </w:tr>
    </w:tbl>
    <w:p w14:paraId="0FFD9A9C" w14:textId="77777777" w:rsidR="00877A3B" w:rsidRDefault="00877A3B">
      <w:pPr>
        <w:pStyle w:val="BodyText"/>
        <w:spacing w:before="5"/>
        <w:rPr>
          <w:sz w:val="15"/>
        </w:rPr>
      </w:pPr>
    </w:p>
    <w:tbl>
      <w:tblPr>
        <w:tblW w:w="0" w:type="auto"/>
        <w:tblInd w:w="118" w:type="dxa"/>
        <w:tblLayout w:type="fixed"/>
        <w:tblCellMar>
          <w:left w:w="0" w:type="dxa"/>
          <w:right w:w="0" w:type="dxa"/>
        </w:tblCellMar>
        <w:tblLook w:val="01E0" w:firstRow="1" w:lastRow="1" w:firstColumn="1" w:lastColumn="1" w:noHBand="0" w:noVBand="0"/>
      </w:tblPr>
      <w:tblGrid>
        <w:gridCol w:w="6760"/>
        <w:gridCol w:w="727"/>
        <w:gridCol w:w="1604"/>
        <w:gridCol w:w="1312"/>
        <w:gridCol w:w="1507"/>
        <w:gridCol w:w="1237"/>
        <w:gridCol w:w="1298"/>
        <w:gridCol w:w="1004"/>
      </w:tblGrid>
      <w:tr w:rsidR="00877A3B" w14:paraId="4298C8F6" w14:textId="77777777">
        <w:trPr>
          <w:trHeight w:val="251"/>
        </w:trPr>
        <w:tc>
          <w:tcPr>
            <w:tcW w:w="6760" w:type="dxa"/>
          </w:tcPr>
          <w:p w14:paraId="0F2105B4" w14:textId="77777777" w:rsidR="00877A3B" w:rsidRDefault="00000000">
            <w:pPr>
              <w:pStyle w:val="TableParagraph"/>
              <w:spacing w:line="223" w:lineRule="exact"/>
              <w:ind w:left="50"/>
              <w:rPr>
                <w:b/>
                <w:sz w:val="20"/>
              </w:rPr>
            </w:pPr>
            <w:r>
              <w:rPr>
                <w:b/>
                <w:sz w:val="20"/>
              </w:rPr>
              <w:t>Other</w:t>
            </w:r>
            <w:r>
              <w:rPr>
                <w:b/>
                <w:spacing w:val="-13"/>
                <w:sz w:val="20"/>
              </w:rPr>
              <w:t xml:space="preserve"> </w:t>
            </w:r>
            <w:r>
              <w:rPr>
                <w:b/>
                <w:sz w:val="20"/>
              </w:rPr>
              <w:t>comprehensive</w:t>
            </w:r>
            <w:r>
              <w:rPr>
                <w:b/>
                <w:spacing w:val="-11"/>
                <w:sz w:val="20"/>
              </w:rPr>
              <w:t xml:space="preserve"> </w:t>
            </w:r>
            <w:r>
              <w:rPr>
                <w:b/>
                <w:sz w:val="20"/>
              </w:rPr>
              <w:t>income</w:t>
            </w:r>
            <w:r>
              <w:rPr>
                <w:b/>
                <w:spacing w:val="-11"/>
                <w:sz w:val="20"/>
              </w:rPr>
              <w:t xml:space="preserve"> </w:t>
            </w:r>
            <w:r>
              <w:rPr>
                <w:b/>
                <w:sz w:val="20"/>
              </w:rPr>
              <w:t>/</w:t>
            </w:r>
            <w:r>
              <w:rPr>
                <w:b/>
                <w:spacing w:val="-11"/>
                <w:sz w:val="20"/>
              </w:rPr>
              <w:t xml:space="preserve"> </w:t>
            </w:r>
            <w:r>
              <w:rPr>
                <w:b/>
                <w:sz w:val="20"/>
              </w:rPr>
              <w:t>(expenditure)</w:t>
            </w:r>
            <w:r>
              <w:rPr>
                <w:b/>
                <w:spacing w:val="-12"/>
                <w:sz w:val="20"/>
              </w:rPr>
              <w:t xml:space="preserve"> </w:t>
            </w:r>
            <w:r>
              <w:rPr>
                <w:b/>
                <w:spacing w:val="-2"/>
                <w:sz w:val="20"/>
              </w:rPr>
              <w:t>(OCI)</w:t>
            </w:r>
          </w:p>
        </w:tc>
        <w:tc>
          <w:tcPr>
            <w:tcW w:w="727" w:type="dxa"/>
          </w:tcPr>
          <w:p w14:paraId="00E47242" w14:textId="77777777" w:rsidR="00877A3B" w:rsidRDefault="00877A3B">
            <w:pPr>
              <w:pStyle w:val="TableParagraph"/>
              <w:rPr>
                <w:rFonts w:ascii="Times New Roman"/>
                <w:sz w:val="18"/>
              </w:rPr>
            </w:pPr>
          </w:p>
        </w:tc>
        <w:tc>
          <w:tcPr>
            <w:tcW w:w="1604" w:type="dxa"/>
          </w:tcPr>
          <w:p w14:paraId="56FFF35D" w14:textId="77777777" w:rsidR="00877A3B" w:rsidRDefault="00877A3B">
            <w:pPr>
              <w:pStyle w:val="TableParagraph"/>
              <w:rPr>
                <w:rFonts w:ascii="Times New Roman"/>
                <w:sz w:val="18"/>
              </w:rPr>
            </w:pPr>
          </w:p>
        </w:tc>
        <w:tc>
          <w:tcPr>
            <w:tcW w:w="1312" w:type="dxa"/>
          </w:tcPr>
          <w:p w14:paraId="34282921" w14:textId="77777777" w:rsidR="00877A3B" w:rsidRDefault="00877A3B">
            <w:pPr>
              <w:pStyle w:val="TableParagraph"/>
              <w:rPr>
                <w:rFonts w:ascii="Times New Roman"/>
                <w:sz w:val="18"/>
              </w:rPr>
            </w:pPr>
          </w:p>
        </w:tc>
        <w:tc>
          <w:tcPr>
            <w:tcW w:w="5046" w:type="dxa"/>
            <w:gridSpan w:val="4"/>
          </w:tcPr>
          <w:p w14:paraId="03BE9CFA" w14:textId="77777777" w:rsidR="00877A3B" w:rsidRDefault="00877A3B">
            <w:pPr>
              <w:pStyle w:val="TableParagraph"/>
              <w:rPr>
                <w:rFonts w:ascii="Times New Roman"/>
                <w:sz w:val="18"/>
              </w:rPr>
            </w:pPr>
          </w:p>
        </w:tc>
      </w:tr>
      <w:tr w:rsidR="00877A3B" w14:paraId="2F3E2A32" w14:textId="77777777">
        <w:trPr>
          <w:trHeight w:val="285"/>
        </w:trPr>
        <w:tc>
          <w:tcPr>
            <w:tcW w:w="6760" w:type="dxa"/>
          </w:tcPr>
          <w:p w14:paraId="7A624A4C" w14:textId="77777777" w:rsidR="00877A3B" w:rsidRDefault="00000000">
            <w:pPr>
              <w:pStyle w:val="TableParagraph"/>
              <w:spacing w:before="22"/>
              <w:ind w:left="50"/>
              <w:rPr>
                <w:b/>
                <w:sz w:val="20"/>
              </w:rPr>
            </w:pPr>
            <w:r>
              <w:rPr>
                <w:b/>
                <w:sz w:val="20"/>
              </w:rPr>
              <w:t>Will</w:t>
            </w:r>
            <w:r>
              <w:rPr>
                <w:b/>
                <w:spacing w:val="-7"/>
                <w:sz w:val="20"/>
              </w:rPr>
              <w:t xml:space="preserve"> </w:t>
            </w:r>
            <w:r>
              <w:rPr>
                <w:b/>
                <w:sz w:val="20"/>
              </w:rPr>
              <w:t>not</w:t>
            </w:r>
            <w:r>
              <w:rPr>
                <w:b/>
                <w:spacing w:val="-5"/>
                <w:sz w:val="20"/>
              </w:rPr>
              <w:t xml:space="preserve"> </w:t>
            </w:r>
            <w:r>
              <w:rPr>
                <w:b/>
                <w:sz w:val="20"/>
              </w:rPr>
              <w:t>be</w:t>
            </w:r>
            <w:r>
              <w:rPr>
                <w:b/>
                <w:spacing w:val="-7"/>
                <w:sz w:val="20"/>
              </w:rPr>
              <w:t xml:space="preserve"> </w:t>
            </w:r>
            <w:r>
              <w:rPr>
                <w:b/>
                <w:sz w:val="20"/>
              </w:rPr>
              <w:t>reclassified</w:t>
            </w:r>
            <w:r>
              <w:rPr>
                <w:b/>
                <w:spacing w:val="-6"/>
                <w:sz w:val="20"/>
              </w:rPr>
              <w:t xml:space="preserve"> </w:t>
            </w:r>
            <w:r>
              <w:rPr>
                <w:b/>
                <w:sz w:val="20"/>
              </w:rPr>
              <w:t>to</w:t>
            </w:r>
            <w:r>
              <w:rPr>
                <w:b/>
                <w:spacing w:val="-6"/>
                <w:sz w:val="20"/>
              </w:rPr>
              <w:t xml:space="preserve"> </w:t>
            </w:r>
            <w:r>
              <w:rPr>
                <w:b/>
                <w:sz w:val="20"/>
              </w:rPr>
              <w:t>income</w:t>
            </w:r>
            <w:r>
              <w:rPr>
                <w:b/>
                <w:spacing w:val="-6"/>
                <w:sz w:val="20"/>
              </w:rPr>
              <w:t xml:space="preserve"> </w:t>
            </w:r>
            <w:r>
              <w:rPr>
                <w:b/>
                <w:sz w:val="20"/>
              </w:rPr>
              <w:t>and</w:t>
            </w:r>
            <w:r>
              <w:rPr>
                <w:b/>
                <w:spacing w:val="-6"/>
                <w:sz w:val="20"/>
              </w:rPr>
              <w:t xml:space="preserve"> </w:t>
            </w:r>
            <w:r>
              <w:rPr>
                <w:b/>
                <w:spacing w:val="-2"/>
                <w:sz w:val="20"/>
              </w:rPr>
              <w:t>expenditure:</w:t>
            </w:r>
          </w:p>
        </w:tc>
        <w:tc>
          <w:tcPr>
            <w:tcW w:w="727" w:type="dxa"/>
          </w:tcPr>
          <w:p w14:paraId="27C94A02" w14:textId="77777777" w:rsidR="00877A3B" w:rsidRDefault="00877A3B">
            <w:pPr>
              <w:pStyle w:val="TableParagraph"/>
              <w:rPr>
                <w:rFonts w:ascii="Times New Roman"/>
                <w:sz w:val="20"/>
              </w:rPr>
            </w:pPr>
          </w:p>
        </w:tc>
        <w:tc>
          <w:tcPr>
            <w:tcW w:w="1604" w:type="dxa"/>
          </w:tcPr>
          <w:p w14:paraId="70290710" w14:textId="77777777" w:rsidR="00877A3B" w:rsidRDefault="00877A3B">
            <w:pPr>
              <w:pStyle w:val="TableParagraph"/>
              <w:rPr>
                <w:rFonts w:ascii="Times New Roman"/>
                <w:sz w:val="20"/>
              </w:rPr>
            </w:pPr>
          </w:p>
        </w:tc>
        <w:tc>
          <w:tcPr>
            <w:tcW w:w="1312" w:type="dxa"/>
          </w:tcPr>
          <w:p w14:paraId="7100F6EE" w14:textId="77777777" w:rsidR="00877A3B" w:rsidRDefault="00877A3B">
            <w:pPr>
              <w:pStyle w:val="TableParagraph"/>
              <w:rPr>
                <w:rFonts w:ascii="Times New Roman"/>
                <w:sz w:val="20"/>
              </w:rPr>
            </w:pPr>
          </w:p>
        </w:tc>
        <w:tc>
          <w:tcPr>
            <w:tcW w:w="5046" w:type="dxa"/>
            <w:gridSpan w:val="4"/>
          </w:tcPr>
          <w:p w14:paraId="4D0E0E0F" w14:textId="77777777" w:rsidR="00877A3B" w:rsidRDefault="00877A3B">
            <w:pPr>
              <w:pStyle w:val="TableParagraph"/>
              <w:rPr>
                <w:rFonts w:ascii="Times New Roman"/>
                <w:sz w:val="20"/>
              </w:rPr>
            </w:pPr>
          </w:p>
        </w:tc>
      </w:tr>
      <w:tr w:rsidR="00877A3B" w14:paraId="1D3C1BD8" w14:textId="77777777">
        <w:trPr>
          <w:trHeight w:val="286"/>
        </w:trPr>
        <w:tc>
          <w:tcPr>
            <w:tcW w:w="6760" w:type="dxa"/>
          </w:tcPr>
          <w:p w14:paraId="7EE58458" w14:textId="77777777" w:rsidR="00877A3B" w:rsidRDefault="00000000">
            <w:pPr>
              <w:pStyle w:val="TableParagraph"/>
              <w:spacing w:before="26"/>
              <w:ind w:left="201"/>
              <w:rPr>
                <w:sz w:val="20"/>
              </w:rPr>
            </w:pPr>
            <w:r>
              <w:rPr>
                <w:sz w:val="20"/>
              </w:rPr>
              <w:t>Net</w:t>
            </w:r>
            <w:r>
              <w:rPr>
                <w:spacing w:val="-10"/>
                <w:sz w:val="20"/>
              </w:rPr>
              <w:t xml:space="preserve"> </w:t>
            </w:r>
            <w:r>
              <w:rPr>
                <w:sz w:val="20"/>
              </w:rPr>
              <w:t>impairments</w:t>
            </w:r>
            <w:r>
              <w:rPr>
                <w:spacing w:val="-10"/>
                <w:sz w:val="20"/>
              </w:rPr>
              <w:t xml:space="preserve"> </w:t>
            </w:r>
            <w:r>
              <w:rPr>
                <w:sz w:val="20"/>
              </w:rPr>
              <w:t>charged</w:t>
            </w:r>
            <w:r>
              <w:rPr>
                <w:spacing w:val="-9"/>
                <w:sz w:val="20"/>
              </w:rPr>
              <w:t xml:space="preserve"> </w:t>
            </w:r>
            <w:r>
              <w:rPr>
                <w:sz w:val="20"/>
              </w:rPr>
              <w:t>to</w:t>
            </w:r>
            <w:r>
              <w:rPr>
                <w:spacing w:val="-10"/>
                <w:sz w:val="20"/>
              </w:rPr>
              <w:t xml:space="preserve"> </w:t>
            </w:r>
            <w:r>
              <w:rPr>
                <w:sz w:val="20"/>
              </w:rPr>
              <w:t>the</w:t>
            </w:r>
            <w:r>
              <w:rPr>
                <w:spacing w:val="-11"/>
                <w:sz w:val="20"/>
              </w:rPr>
              <w:t xml:space="preserve"> </w:t>
            </w:r>
            <w:r>
              <w:rPr>
                <w:sz w:val="20"/>
              </w:rPr>
              <w:t>revaluation</w:t>
            </w:r>
            <w:r>
              <w:rPr>
                <w:spacing w:val="-11"/>
                <w:sz w:val="20"/>
              </w:rPr>
              <w:t xml:space="preserve"> </w:t>
            </w:r>
            <w:r>
              <w:rPr>
                <w:spacing w:val="-2"/>
                <w:sz w:val="20"/>
              </w:rPr>
              <w:t>reserve</w:t>
            </w:r>
          </w:p>
        </w:tc>
        <w:tc>
          <w:tcPr>
            <w:tcW w:w="727" w:type="dxa"/>
          </w:tcPr>
          <w:p w14:paraId="46132F69" w14:textId="77777777" w:rsidR="00877A3B" w:rsidRDefault="00000000">
            <w:pPr>
              <w:pStyle w:val="TableParagraph"/>
              <w:spacing w:before="26"/>
              <w:ind w:right="154"/>
              <w:jc w:val="right"/>
              <w:rPr>
                <w:sz w:val="20"/>
              </w:rPr>
            </w:pPr>
            <w:r>
              <w:rPr>
                <w:spacing w:val="-5"/>
                <w:sz w:val="20"/>
              </w:rPr>
              <w:t>10</w:t>
            </w:r>
          </w:p>
        </w:tc>
        <w:tc>
          <w:tcPr>
            <w:tcW w:w="1604" w:type="dxa"/>
          </w:tcPr>
          <w:p w14:paraId="690EAA55" w14:textId="77777777" w:rsidR="00877A3B" w:rsidRDefault="00000000">
            <w:pPr>
              <w:pStyle w:val="TableParagraph"/>
              <w:spacing w:before="29"/>
              <w:ind w:right="405"/>
              <w:jc w:val="right"/>
              <w:rPr>
                <w:sz w:val="20"/>
              </w:rPr>
            </w:pPr>
            <w:r>
              <w:rPr>
                <w:spacing w:val="-10"/>
                <w:sz w:val="20"/>
              </w:rPr>
              <w:t>-</w:t>
            </w:r>
          </w:p>
        </w:tc>
        <w:tc>
          <w:tcPr>
            <w:tcW w:w="1312" w:type="dxa"/>
          </w:tcPr>
          <w:p w14:paraId="72A95AE3" w14:textId="77777777" w:rsidR="00877A3B" w:rsidRDefault="00000000">
            <w:pPr>
              <w:pStyle w:val="TableParagraph"/>
              <w:spacing w:before="29"/>
              <w:ind w:right="330"/>
              <w:jc w:val="right"/>
              <w:rPr>
                <w:sz w:val="20"/>
              </w:rPr>
            </w:pPr>
            <w:r>
              <w:rPr>
                <w:spacing w:val="-2"/>
                <w:sz w:val="20"/>
              </w:rPr>
              <w:t>(1,065)</w:t>
            </w:r>
          </w:p>
        </w:tc>
        <w:tc>
          <w:tcPr>
            <w:tcW w:w="1507" w:type="dxa"/>
          </w:tcPr>
          <w:p w14:paraId="6610B8C3" w14:textId="77777777" w:rsidR="00877A3B" w:rsidRDefault="00000000">
            <w:pPr>
              <w:pStyle w:val="TableParagraph"/>
              <w:spacing w:before="29"/>
              <w:ind w:right="546"/>
              <w:jc w:val="right"/>
              <w:rPr>
                <w:sz w:val="20"/>
              </w:rPr>
            </w:pPr>
            <w:r>
              <w:rPr>
                <w:spacing w:val="-2"/>
                <w:sz w:val="20"/>
              </w:rPr>
              <w:t>(1,065)</w:t>
            </w:r>
          </w:p>
        </w:tc>
        <w:tc>
          <w:tcPr>
            <w:tcW w:w="1237" w:type="dxa"/>
          </w:tcPr>
          <w:p w14:paraId="2A8D0C40" w14:textId="77777777" w:rsidR="00877A3B" w:rsidRDefault="00000000">
            <w:pPr>
              <w:pStyle w:val="TableParagraph"/>
              <w:spacing w:before="29"/>
              <w:ind w:right="393"/>
              <w:jc w:val="right"/>
              <w:rPr>
                <w:sz w:val="20"/>
              </w:rPr>
            </w:pPr>
            <w:r>
              <w:rPr>
                <w:spacing w:val="-10"/>
                <w:sz w:val="20"/>
              </w:rPr>
              <w:t>-</w:t>
            </w:r>
          </w:p>
        </w:tc>
        <w:tc>
          <w:tcPr>
            <w:tcW w:w="1298" w:type="dxa"/>
          </w:tcPr>
          <w:p w14:paraId="001BACF3" w14:textId="77777777" w:rsidR="00877A3B" w:rsidRDefault="00000000">
            <w:pPr>
              <w:pStyle w:val="TableParagraph"/>
              <w:spacing w:before="29"/>
              <w:ind w:right="334"/>
              <w:jc w:val="right"/>
              <w:rPr>
                <w:sz w:val="20"/>
              </w:rPr>
            </w:pPr>
            <w:r>
              <w:rPr>
                <w:spacing w:val="-2"/>
                <w:sz w:val="20"/>
              </w:rPr>
              <w:t>(1,451)</w:t>
            </w:r>
          </w:p>
        </w:tc>
        <w:tc>
          <w:tcPr>
            <w:tcW w:w="1004" w:type="dxa"/>
          </w:tcPr>
          <w:p w14:paraId="40C69482" w14:textId="77777777" w:rsidR="00877A3B" w:rsidRDefault="00000000">
            <w:pPr>
              <w:pStyle w:val="TableParagraph"/>
              <w:spacing w:before="29"/>
              <w:ind w:right="45"/>
              <w:jc w:val="right"/>
              <w:rPr>
                <w:sz w:val="20"/>
              </w:rPr>
            </w:pPr>
            <w:r>
              <w:rPr>
                <w:spacing w:val="-2"/>
                <w:sz w:val="20"/>
              </w:rPr>
              <w:t>(1,451)</w:t>
            </w:r>
          </w:p>
        </w:tc>
      </w:tr>
      <w:tr w:rsidR="00877A3B" w14:paraId="414490C0" w14:textId="77777777">
        <w:trPr>
          <w:trHeight w:val="278"/>
        </w:trPr>
        <w:tc>
          <w:tcPr>
            <w:tcW w:w="6760" w:type="dxa"/>
          </w:tcPr>
          <w:p w14:paraId="2604DC73" w14:textId="77777777" w:rsidR="00877A3B" w:rsidRDefault="00000000">
            <w:pPr>
              <w:pStyle w:val="TableParagraph"/>
              <w:spacing w:before="20"/>
              <w:ind w:left="201"/>
              <w:rPr>
                <w:sz w:val="20"/>
              </w:rPr>
            </w:pPr>
            <w:r>
              <w:rPr>
                <w:spacing w:val="-2"/>
                <w:sz w:val="20"/>
              </w:rPr>
              <w:t>Revaluations</w:t>
            </w:r>
          </w:p>
        </w:tc>
        <w:tc>
          <w:tcPr>
            <w:tcW w:w="727" w:type="dxa"/>
          </w:tcPr>
          <w:p w14:paraId="2389FD59" w14:textId="77777777" w:rsidR="00877A3B" w:rsidRDefault="00000000">
            <w:pPr>
              <w:pStyle w:val="TableParagraph"/>
              <w:spacing w:before="20"/>
              <w:ind w:right="154"/>
              <w:jc w:val="right"/>
              <w:rPr>
                <w:sz w:val="20"/>
              </w:rPr>
            </w:pPr>
            <w:r>
              <w:rPr>
                <w:spacing w:val="-5"/>
                <w:sz w:val="20"/>
              </w:rPr>
              <w:t>10</w:t>
            </w:r>
          </w:p>
        </w:tc>
        <w:tc>
          <w:tcPr>
            <w:tcW w:w="1604" w:type="dxa"/>
          </w:tcPr>
          <w:p w14:paraId="7FC90370" w14:textId="77777777" w:rsidR="00877A3B" w:rsidRDefault="00000000">
            <w:pPr>
              <w:pStyle w:val="TableParagraph"/>
              <w:spacing w:before="23"/>
              <w:ind w:right="405"/>
              <w:jc w:val="right"/>
              <w:rPr>
                <w:sz w:val="20"/>
              </w:rPr>
            </w:pPr>
            <w:r>
              <w:rPr>
                <w:spacing w:val="-10"/>
                <w:sz w:val="20"/>
              </w:rPr>
              <w:t>-</w:t>
            </w:r>
          </w:p>
        </w:tc>
        <w:tc>
          <w:tcPr>
            <w:tcW w:w="1312" w:type="dxa"/>
          </w:tcPr>
          <w:p w14:paraId="5D95E429" w14:textId="77777777" w:rsidR="00877A3B" w:rsidRDefault="00000000">
            <w:pPr>
              <w:pStyle w:val="TableParagraph"/>
              <w:spacing w:before="23"/>
              <w:ind w:right="385"/>
              <w:jc w:val="right"/>
              <w:rPr>
                <w:sz w:val="20"/>
              </w:rPr>
            </w:pPr>
            <w:r>
              <w:rPr>
                <w:spacing w:val="-2"/>
                <w:sz w:val="20"/>
              </w:rPr>
              <w:t>1,007</w:t>
            </w:r>
          </w:p>
        </w:tc>
        <w:tc>
          <w:tcPr>
            <w:tcW w:w="1507" w:type="dxa"/>
          </w:tcPr>
          <w:p w14:paraId="5A5ED821" w14:textId="77777777" w:rsidR="00877A3B" w:rsidRDefault="00000000">
            <w:pPr>
              <w:pStyle w:val="TableParagraph"/>
              <w:spacing w:before="23"/>
              <w:ind w:right="600"/>
              <w:jc w:val="right"/>
              <w:rPr>
                <w:sz w:val="20"/>
              </w:rPr>
            </w:pPr>
            <w:r>
              <w:rPr>
                <w:spacing w:val="-2"/>
                <w:sz w:val="20"/>
              </w:rPr>
              <w:t>1,007</w:t>
            </w:r>
          </w:p>
        </w:tc>
        <w:tc>
          <w:tcPr>
            <w:tcW w:w="1237" w:type="dxa"/>
          </w:tcPr>
          <w:p w14:paraId="03963EA9" w14:textId="77777777" w:rsidR="00877A3B" w:rsidRDefault="00000000">
            <w:pPr>
              <w:pStyle w:val="TableParagraph"/>
              <w:spacing w:before="23"/>
              <w:ind w:right="393"/>
              <w:jc w:val="right"/>
              <w:rPr>
                <w:sz w:val="20"/>
              </w:rPr>
            </w:pPr>
            <w:r>
              <w:rPr>
                <w:spacing w:val="-10"/>
                <w:sz w:val="20"/>
              </w:rPr>
              <w:t>-</w:t>
            </w:r>
          </w:p>
        </w:tc>
        <w:tc>
          <w:tcPr>
            <w:tcW w:w="1298" w:type="dxa"/>
          </w:tcPr>
          <w:p w14:paraId="35EE969D" w14:textId="77777777" w:rsidR="00877A3B" w:rsidRDefault="00000000">
            <w:pPr>
              <w:pStyle w:val="TableParagraph"/>
              <w:spacing w:before="23"/>
              <w:ind w:right="387"/>
              <w:jc w:val="right"/>
              <w:rPr>
                <w:sz w:val="20"/>
              </w:rPr>
            </w:pPr>
            <w:r>
              <w:rPr>
                <w:spacing w:val="-2"/>
                <w:sz w:val="20"/>
              </w:rPr>
              <w:t>1,197</w:t>
            </w:r>
          </w:p>
        </w:tc>
        <w:tc>
          <w:tcPr>
            <w:tcW w:w="1004" w:type="dxa"/>
          </w:tcPr>
          <w:p w14:paraId="1D14C7E0" w14:textId="77777777" w:rsidR="00877A3B" w:rsidRDefault="00000000">
            <w:pPr>
              <w:pStyle w:val="TableParagraph"/>
              <w:spacing w:before="23"/>
              <w:ind w:right="100"/>
              <w:jc w:val="right"/>
              <w:rPr>
                <w:sz w:val="20"/>
              </w:rPr>
            </w:pPr>
            <w:r>
              <w:rPr>
                <w:spacing w:val="-2"/>
                <w:sz w:val="20"/>
              </w:rPr>
              <w:t>1,197</w:t>
            </w:r>
          </w:p>
        </w:tc>
      </w:tr>
      <w:tr w:rsidR="00877A3B" w14:paraId="21F08030" w14:textId="77777777">
        <w:trPr>
          <w:trHeight w:val="526"/>
        </w:trPr>
        <w:tc>
          <w:tcPr>
            <w:tcW w:w="6760" w:type="dxa"/>
          </w:tcPr>
          <w:p w14:paraId="7E71EE50" w14:textId="77777777" w:rsidR="00877A3B" w:rsidRDefault="00000000">
            <w:pPr>
              <w:pStyle w:val="TableParagraph"/>
              <w:spacing w:before="8" w:line="240" w:lineRule="atLeast"/>
              <w:ind w:left="201"/>
              <w:rPr>
                <w:sz w:val="20"/>
              </w:rPr>
            </w:pPr>
            <w:r>
              <w:rPr>
                <w:sz w:val="20"/>
              </w:rPr>
              <w:t>Fair</w:t>
            </w:r>
            <w:r>
              <w:rPr>
                <w:spacing w:val="-8"/>
                <w:sz w:val="20"/>
              </w:rPr>
              <w:t xml:space="preserve"> </w:t>
            </w:r>
            <w:r>
              <w:rPr>
                <w:sz w:val="20"/>
              </w:rPr>
              <w:t>value</w:t>
            </w:r>
            <w:r>
              <w:rPr>
                <w:spacing w:val="-10"/>
                <w:sz w:val="20"/>
              </w:rPr>
              <w:t xml:space="preserve"> </w:t>
            </w:r>
            <w:r>
              <w:rPr>
                <w:sz w:val="20"/>
              </w:rPr>
              <w:t>gains/(losses)</w:t>
            </w:r>
            <w:r>
              <w:rPr>
                <w:spacing w:val="-8"/>
                <w:sz w:val="20"/>
              </w:rPr>
              <w:t xml:space="preserve"> </w:t>
            </w:r>
            <w:r>
              <w:rPr>
                <w:sz w:val="20"/>
              </w:rPr>
              <w:t>on</w:t>
            </w:r>
            <w:r>
              <w:rPr>
                <w:spacing w:val="-10"/>
                <w:sz w:val="20"/>
              </w:rPr>
              <w:t xml:space="preserve"> </w:t>
            </w:r>
            <w:r>
              <w:rPr>
                <w:sz w:val="20"/>
              </w:rPr>
              <w:t>equity</w:t>
            </w:r>
            <w:r>
              <w:rPr>
                <w:spacing w:val="-14"/>
                <w:sz w:val="20"/>
              </w:rPr>
              <w:t xml:space="preserve"> </w:t>
            </w:r>
            <w:r>
              <w:rPr>
                <w:sz w:val="20"/>
              </w:rPr>
              <w:t>instruments</w:t>
            </w:r>
            <w:r>
              <w:rPr>
                <w:spacing w:val="-8"/>
                <w:sz w:val="20"/>
              </w:rPr>
              <w:t xml:space="preserve"> </w:t>
            </w:r>
            <w:r>
              <w:rPr>
                <w:sz w:val="20"/>
              </w:rPr>
              <w:t>designated</w:t>
            </w:r>
            <w:r>
              <w:rPr>
                <w:spacing w:val="-9"/>
                <w:sz w:val="20"/>
              </w:rPr>
              <w:t xml:space="preserve"> </w:t>
            </w:r>
            <w:r>
              <w:rPr>
                <w:sz w:val="20"/>
              </w:rPr>
              <w:t>at</w:t>
            </w:r>
            <w:r>
              <w:rPr>
                <w:spacing w:val="-9"/>
                <w:sz w:val="20"/>
              </w:rPr>
              <w:t xml:space="preserve"> </w:t>
            </w:r>
            <w:r>
              <w:rPr>
                <w:sz w:val="20"/>
              </w:rPr>
              <w:t>fair</w:t>
            </w:r>
            <w:r>
              <w:rPr>
                <w:spacing w:val="-8"/>
                <w:sz w:val="20"/>
              </w:rPr>
              <w:t xml:space="preserve"> </w:t>
            </w:r>
            <w:r>
              <w:rPr>
                <w:sz w:val="20"/>
              </w:rPr>
              <w:t>value through OCI</w:t>
            </w:r>
          </w:p>
        </w:tc>
        <w:tc>
          <w:tcPr>
            <w:tcW w:w="727" w:type="dxa"/>
          </w:tcPr>
          <w:p w14:paraId="73D067B9" w14:textId="77777777" w:rsidR="00877A3B" w:rsidRDefault="00877A3B">
            <w:pPr>
              <w:pStyle w:val="TableParagraph"/>
              <w:rPr>
                <w:rFonts w:ascii="Times New Roman"/>
                <w:sz w:val="20"/>
              </w:rPr>
            </w:pPr>
          </w:p>
        </w:tc>
        <w:tc>
          <w:tcPr>
            <w:tcW w:w="1604" w:type="dxa"/>
          </w:tcPr>
          <w:p w14:paraId="1D281D5E" w14:textId="77777777" w:rsidR="00877A3B" w:rsidRDefault="00877A3B">
            <w:pPr>
              <w:pStyle w:val="TableParagraph"/>
              <w:spacing w:before="38"/>
              <w:rPr>
                <w:sz w:val="20"/>
              </w:rPr>
            </w:pPr>
          </w:p>
          <w:p w14:paraId="26FB6E0D" w14:textId="77777777" w:rsidR="00877A3B" w:rsidRDefault="00000000">
            <w:pPr>
              <w:pStyle w:val="TableParagraph"/>
              <w:ind w:right="405"/>
              <w:jc w:val="right"/>
              <w:rPr>
                <w:sz w:val="20"/>
              </w:rPr>
            </w:pPr>
            <w:r>
              <w:rPr>
                <w:spacing w:val="-10"/>
                <w:sz w:val="20"/>
              </w:rPr>
              <w:t>-</w:t>
            </w:r>
          </w:p>
        </w:tc>
        <w:tc>
          <w:tcPr>
            <w:tcW w:w="1312" w:type="dxa"/>
          </w:tcPr>
          <w:p w14:paraId="16B9A677" w14:textId="77777777" w:rsidR="00877A3B" w:rsidRDefault="00877A3B">
            <w:pPr>
              <w:pStyle w:val="TableParagraph"/>
              <w:spacing w:before="38"/>
              <w:rPr>
                <w:sz w:val="20"/>
              </w:rPr>
            </w:pPr>
          </w:p>
          <w:p w14:paraId="6B33F07B" w14:textId="77777777" w:rsidR="00877A3B" w:rsidRDefault="00000000">
            <w:pPr>
              <w:pStyle w:val="TableParagraph"/>
              <w:ind w:right="385"/>
              <w:jc w:val="right"/>
              <w:rPr>
                <w:sz w:val="20"/>
              </w:rPr>
            </w:pPr>
            <w:r>
              <w:rPr>
                <w:spacing w:val="-10"/>
                <w:sz w:val="20"/>
              </w:rPr>
              <w:t>-</w:t>
            </w:r>
          </w:p>
        </w:tc>
        <w:tc>
          <w:tcPr>
            <w:tcW w:w="1507" w:type="dxa"/>
          </w:tcPr>
          <w:p w14:paraId="429D82F0" w14:textId="77777777" w:rsidR="00877A3B" w:rsidRDefault="00877A3B">
            <w:pPr>
              <w:pStyle w:val="TableParagraph"/>
              <w:spacing w:before="38"/>
              <w:rPr>
                <w:sz w:val="20"/>
              </w:rPr>
            </w:pPr>
          </w:p>
          <w:p w14:paraId="2FB50C87" w14:textId="77777777" w:rsidR="00877A3B" w:rsidRDefault="00000000">
            <w:pPr>
              <w:pStyle w:val="TableParagraph"/>
              <w:ind w:right="601"/>
              <w:jc w:val="right"/>
              <w:rPr>
                <w:sz w:val="20"/>
              </w:rPr>
            </w:pPr>
            <w:r>
              <w:rPr>
                <w:spacing w:val="-10"/>
                <w:sz w:val="20"/>
              </w:rPr>
              <w:t>-</w:t>
            </w:r>
          </w:p>
        </w:tc>
        <w:tc>
          <w:tcPr>
            <w:tcW w:w="1237" w:type="dxa"/>
          </w:tcPr>
          <w:p w14:paraId="4FAE5AA1" w14:textId="77777777" w:rsidR="00877A3B" w:rsidRDefault="00877A3B">
            <w:pPr>
              <w:pStyle w:val="TableParagraph"/>
              <w:spacing w:before="38"/>
              <w:rPr>
                <w:sz w:val="20"/>
              </w:rPr>
            </w:pPr>
          </w:p>
          <w:p w14:paraId="6ED7A62E" w14:textId="77777777" w:rsidR="00877A3B" w:rsidRDefault="00000000">
            <w:pPr>
              <w:pStyle w:val="TableParagraph"/>
              <w:ind w:right="391"/>
              <w:jc w:val="right"/>
              <w:rPr>
                <w:sz w:val="20"/>
              </w:rPr>
            </w:pPr>
            <w:r>
              <w:rPr>
                <w:spacing w:val="-10"/>
                <w:sz w:val="20"/>
              </w:rPr>
              <w:t>2</w:t>
            </w:r>
          </w:p>
        </w:tc>
        <w:tc>
          <w:tcPr>
            <w:tcW w:w="1298" w:type="dxa"/>
          </w:tcPr>
          <w:p w14:paraId="620F2ECA" w14:textId="77777777" w:rsidR="00877A3B" w:rsidRDefault="00877A3B">
            <w:pPr>
              <w:pStyle w:val="TableParagraph"/>
              <w:spacing w:before="38"/>
              <w:rPr>
                <w:sz w:val="20"/>
              </w:rPr>
            </w:pPr>
          </w:p>
          <w:p w14:paraId="7B82F3CA" w14:textId="77777777" w:rsidR="00877A3B" w:rsidRDefault="00000000">
            <w:pPr>
              <w:pStyle w:val="TableParagraph"/>
              <w:ind w:right="387"/>
              <w:jc w:val="right"/>
              <w:rPr>
                <w:sz w:val="20"/>
              </w:rPr>
            </w:pPr>
            <w:r>
              <w:rPr>
                <w:spacing w:val="-10"/>
                <w:sz w:val="20"/>
              </w:rPr>
              <w:t>-</w:t>
            </w:r>
          </w:p>
        </w:tc>
        <w:tc>
          <w:tcPr>
            <w:tcW w:w="1004" w:type="dxa"/>
          </w:tcPr>
          <w:p w14:paraId="69CF889D" w14:textId="77777777" w:rsidR="00877A3B" w:rsidRDefault="00877A3B">
            <w:pPr>
              <w:pStyle w:val="TableParagraph"/>
              <w:spacing w:before="38"/>
              <w:rPr>
                <w:sz w:val="20"/>
              </w:rPr>
            </w:pPr>
          </w:p>
          <w:p w14:paraId="59B8CF2B" w14:textId="77777777" w:rsidR="00877A3B" w:rsidRDefault="00000000">
            <w:pPr>
              <w:pStyle w:val="TableParagraph"/>
              <w:ind w:right="99"/>
              <w:jc w:val="right"/>
              <w:rPr>
                <w:sz w:val="20"/>
              </w:rPr>
            </w:pPr>
            <w:r>
              <w:rPr>
                <w:spacing w:val="-10"/>
                <w:sz w:val="20"/>
              </w:rPr>
              <w:t>2</w:t>
            </w:r>
          </w:p>
        </w:tc>
      </w:tr>
      <w:tr w:rsidR="00877A3B" w14:paraId="5F3531F7" w14:textId="77777777">
        <w:trPr>
          <w:trHeight w:val="276"/>
        </w:trPr>
        <w:tc>
          <w:tcPr>
            <w:tcW w:w="6760" w:type="dxa"/>
          </w:tcPr>
          <w:p w14:paraId="22726391" w14:textId="77777777" w:rsidR="00877A3B" w:rsidRDefault="00000000">
            <w:pPr>
              <w:pStyle w:val="TableParagraph"/>
              <w:spacing w:before="20"/>
              <w:ind w:left="201"/>
              <w:rPr>
                <w:sz w:val="20"/>
              </w:rPr>
            </w:pPr>
            <w:r>
              <w:rPr>
                <w:sz w:val="20"/>
              </w:rPr>
              <w:t>Other</w:t>
            </w:r>
            <w:r>
              <w:rPr>
                <w:spacing w:val="-6"/>
                <w:sz w:val="20"/>
              </w:rPr>
              <w:t xml:space="preserve"> </w:t>
            </w:r>
            <w:r>
              <w:rPr>
                <w:sz w:val="20"/>
              </w:rPr>
              <w:t>OCI</w:t>
            </w:r>
            <w:r>
              <w:rPr>
                <w:spacing w:val="-7"/>
                <w:sz w:val="20"/>
              </w:rPr>
              <w:t xml:space="preserve"> </w:t>
            </w:r>
            <w:r>
              <w:rPr>
                <w:spacing w:val="-2"/>
                <w:sz w:val="20"/>
              </w:rPr>
              <w:t>movements</w:t>
            </w:r>
          </w:p>
        </w:tc>
        <w:tc>
          <w:tcPr>
            <w:tcW w:w="727" w:type="dxa"/>
          </w:tcPr>
          <w:p w14:paraId="19627903" w14:textId="77777777" w:rsidR="00877A3B" w:rsidRDefault="00877A3B">
            <w:pPr>
              <w:pStyle w:val="TableParagraph"/>
              <w:rPr>
                <w:rFonts w:ascii="Times New Roman"/>
                <w:sz w:val="20"/>
              </w:rPr>
            </w:pPr>
          </w:p>
        </w:tc>
        <w:tc>
          <w:tcPr>
            <w:tcW w:w="1604" w:type="dxa"/>
          </w:tcPr>
          <w:p w14:paraId="71C91891" w14:textId="77777777" w:rsidR="00877A3B" w:rsidRDefault="00000000">
            <w:pPr>
              <w:pStyle w:val="TableParagraph"/>
              <w:spacing w:before="23"/>
              <w:ind w:right="350"/>
              <w:jc w:val="right"/>
              <w:rPr>
                <w:sz w:val="20"/>
              </w:rPr>
            </w:pPr>
            <w:r>
              <w:rPr>
                <w:spacing w:val="-4"/>
                <w:sz w:val="20"/>
              </w:rPr>
              <w:t>(18)</w:t>
            </w:r>
          </w:p>
        </w:tc>
        <w:tc>
          <w:tcPr>
            <w:tcW w:w="1312" w:type="dxa"/>
          </w:tcPr>
          <w:p w14:paraId="4AC06085" w14:textId="77777777" w:rsidR="00877A3B" w:rsidRDefault="00000000">
            <w:pPr>
              <w:pStyle w:val="TableParagraph"/>
              <w:spacing w:before="23"/>
              <w:ind w:right="385"/>
              <w:jc w:val="right"/>
              <w:rPr>
                <w:sz w:val="20"/>
              </w:rPr>
            </w:pPr>
            <w:r>
              <w:rPr>
                <w:spacing w:val="-10"/>
                <w:sz w:val="20"/>
              </w:rPr>
              <w:t>-</w:t>
            </w:r>
          </w:p>
        </w:tc>
        <w:tc>
          <w:tcPr>
            <w:tcW w:w="1507" w:type="dxa"/>
          </w:tcPr>
          <w:p w14:paraId="5143B33E" w14:textId="77777777" w:rsidR="00877A3B" w:rsidRDefault="00000000">
            <w:pPr>
              <w:pStyle w:val="TableParagraph"/>
              <w:spacing w:before="23"/>
              <w:ind w:right="546"/>
              <w:jc w:val="right"/>
              <w:rPr>
                <w:sz w:val="20"/>
              </w:rPr>
            </w:pPr>
            <w:r>
              <w:rPr>
                <w:spacing w:val="-4"/>
                <w:sz w:val="20"/>
              </w:rPr>
              <w:t>(18)</w:t>
            </w:r>
          </w:p>
        </w:tc>
        <w:tc>
          <w:tcPr>
            <w:tcW w:w="1237" w:type="dxa"/>
          </w:tcPr>
          <w:p w14:paraId="2D404510" w14:textId="77777777" w:rsidR="00877A3B" w:rsidRDefault="00000000">
            <w:pPr>
              <w:pStyle w:val="TableParagraph"/>
              <w:spacing w:before="23"/>
              <w:ind w:right="338"/>
              <w:jc w:val="right"/>
              <w:rPr>
                <w:sz w:val="20"/>
              </w:rPr>
            </w:pPr>
            <w:r>
              <w:rPr>
                <w:spacing w:val="-4"/>
                <w:sz w:val="20"/>
              </w:rPr>
              <w:t>(11)</w:t>
            </w:r>
          </w:p>
        </w:tc>
        <w:tc>
          <w:tcPr>
            <w:tcW w:w="1298" w:type="dxa"/>
          </w:tcPr>
          <w:p w14:paraId="15A6541A" w14:textId="77777777" w:rsidR="00877A3B" w:rsidRDefault="00000000">
            <w:pPr>
              <w:pStyle w:val="TableParagraph"/>
              <w:spacing w:before="23"/>
              <w:ind w:right="387"/>
              <w:jc w:val="right"/>
              <w:rPr>
                <w:sz w:val="20"/>
              </w:rPr>
            </w:pPr>
            <w:r>
              <w:rPr>
                <w:spacing w:val="-10"/>
                <w:sz w:val="20"/>
              </w:rPr>
              <w:t>-</w:t>
            </w:r>
          </w:p>
        </w:tc>
        <w:tc>
          <w:tcPr>
            <w:tcW w:w="1004" w:type="dxa"/>
          </w:tcPr>
          <w:p w14:paraId="28F52264" w14:textId="77777777" w:rsidR="00877A3B" w:rsidRDefault="00000000">
            <w:pPr>
              <w:pStyle w:val="TableParagraph"/>
              <w:spacing w:before="23"/>
              <w:ind w:right="45"/>
              <w:jc w:val="right"/>
              <w:rPr>
                <w:sz w:val="20"/>
              </w:rPr>
            </w:pPr>
            <w:r>
              <w:rPr>
                <w:spacing w:val="-4"/>
                <w:sz w:val="20"/>
              </w:rPr>
              <w:t>(11)</w:t>
            </w:r>
          </w:p>
        </w:tc>
      </w:tr>
      <w:tr w:rsidR="00877A3B" w14:paraId="78D60B02" w14:textId="77777777">
        <w:trPr>
          <w:trHeight w:val="270"/>
        </w:trPr>
        <w:tc>
          <w:tcPr>
            <w:tcW w:w="15449" w:type="dxa"/>
            <w:gridSpan w:val="8"/>
          </w:tcPr>
          <w:p w14:paraId="16CAB031" w14:textId="77777777" w:rsidR="00877A3B" w:rsidRDefault="00000000">
            <w:pPr>
              <w:pStyle w:val="TableParagraph"/>
              <w:spacing w:before="16"/>
              <w:ind w:left="50"/>
              <w:rPr>
                <w:b/>
                <w:sz w:val="20"/>
              </w:rPr>
            </w:pPr>
            <w:r>
              <w:rPr>
                <w:b/>
                <w:sz w:val="20"/>
              </w:rPr>
              <w:t>May</w:t>
            </w:r>
            <w:r>
              <w:rPr>
                <w:b/>
                <w:spacing w:val="-11"/>
                <w:sz w:val="20"/>
              </w:rPr>
              <w:t xml:space="preserve"> </w:t>
            </w:r>
            <w:r>
              <w:rPr>
                <w:b/>
                <w:sz w:val="20"/>
              </w:rPr>
              <w:t>be</w:t>
            </w:r>
            <w:r>
              <w:rPr>
                <w:b/>
                <w:spacing w:val="-8"/>
                <w:sz w:val="20"/>
              </w:rPr>
              <w:t xml:space="preserve"> </w:t>
            </w:r>
            <w:r>
              <w:rPr>
                <w:b/>
                <w:sz w:val="20"/>
              </w:rPr>
              <w:t>reclassified</w:t>
            </w:r>
            <w:r>
              <w:rPr>
                <w:b/>
                <w:spacing w:val="-8"/>
                <w:sz w:val="20"/>
              </w:rPr>
              <w:t xml:space="preserve"> </w:t>
            </w:r>
            <w:r>
              <w:rPr>
                <w:b/>
                <w:sz w:val="20"/>
              </w:rPr>
              <w:t>to</w:t>
            </w:r>
            <w:r>
              <w:rPr>
                <w:b/>
                <w:spacing w:val="-7"/>
                <w:sz w:val="20"/>
              </w:rPr>
              <w:t xml:space="preserve"> </w:t>
            </w:r>
            <w:r>
              <w:rPr>
                <w:b/>
                <w:sz w:val="20"/>
              </w:rPr>
              <w:t>income</w:t>
            </w:r>
            <w:r>
              <w:rPr>
                <w:b/>
                <w:spacing w:val="-8"/>
                <w:sz w:val="20"/>
              </w:rPr>
              <w:t xml:space="preserve"> </w:t>
            </w:r>
            <w:r>
              <w:rPr>
                <w:b/>
                <w:sz w:val="20"/>
              </w:rPr>
              <w:t>and</w:t>
            </w:r>
            <w:r>
              <w:rPr>
                <w:b/>
                <w:spacing w:val="-7"/>
                <w:sz w:val="20"/>
              </w:rPr>
              <w:t xml:space="preserve"> </w:t>
            </w:r>
            <w:r>
              <w:rPr>
                <w:b/>
                <w:sz w:val="20"/>
              </w:rPr>
              <w:t>expenditure</w:t>
            </w:r>
            <w:r>
              <w:rPr>
                <w:b/>
                <w:spacing w:val="-8"/>
                <w:sz w:val="20"/>
              </w:rPr>
              <w:t xml:space="preserve"> </w:t>
            </w:r>
            <w:r>
              <w:rPr>
                <w:b/>
                <w:sz w:val="20"/>
              </w:rPr>
              <w:t>when</w:t>
            </w:r>
            <w:r>
              <w:rPr>
                <w:b/>
                <w:spacing w:val="-8"/>
                <w:sz w:val="20"/>
              </w:rPr>
              <w:t xml:space="preserve"> </w:t>
            </w:r>
            <w:r>
              <w:rPr>
                <w:b/>
                <w:sz w:val="20"/>
              </w:rPr>
              <w:t>certain</w:t>
            </w:r>
            <w:r>
              <w:rPr>
                <w:b/>
                <w:spacing w:val="-7"/>
                <w:sz w:val="20"/>
              </w:rPr>
              <w:t xml:space="preserve"> </w:t>
            </w:r>
            <w:r>
              <w:rPr>
                <w:b/>
                <w:sz w:val="20"/>
              </w:rPr>
              <w:t>conditions</w:t>
            </w:r>
            <w:r>
              <w:rPr>
                <w:b/>
                <w:spacing w:val="-8"/>
                <w:sz w:val="20"/>
              </w:rPr>
              <w:t xml:space="preserve"> </w:t>
            </w:r>
            <w:r>
              <w:rPr>
                <w:b/>
                <w:sz w:val="20"/>
              </w:rPr>
              <w:t>are</w:t>
            </w:r>
            <w:r>
              <w:rPr>
                <w:b/>
                <w:spacing w:val="-8"/>
                <w:sz w:val="20"/>
              </w:rPr>
              <w:t xml:space="preserve"> </w:t>
            </w:r>
            <w:r>
              <w:rPr>
                <w:b/>
                <w:spacing w:val="-4"/>
                <w:sz w:val="20"/>
              </w:rPr>
              <w:t>met:</w:t>
            </w:r>
          </w:p>
        </w:tc>
      </w:tr>
      <w:tr w:rsidR="00877A3B" w14:paraId="77A5425E" w14:textId="77777777">
        <w:trPr>
          <w:trHeight w:val="499"/>
        </w:trPr>
        <w:tc>
          <w:tcPr>
            <w:tcW w:w="6760" w:type="dxa"/>
          </w:tcPr>
          <w:p w14:paraId="4671494E" w14:textId="77777777" w:rsidR="00877A3B" w:rsidRDefault="00000000">
            <w:pPr>
              <w:pStyle w:val="TableParagraph"/>
              <w:spacing w:line="240" w:lineRule="atLeast"/>
              <w:ind w:left="201"/>
              <w:rPr>
                <w:sz w:val="20"/>
              </w:rPr>
            </w:pPr>
            <w:r>
              <w:rPr>
                <w:sz w:val="20"/>
              </w:rPr>
              <w:t>Fair</w:t>
            </w:r>
            <w:r>
              <w:rPr>
                <w:spacing w:val="-6"/>
                <w:sz w:val="20"/>
              </w:rPr>
              <w:t xml:space="preserve"> </w:t>
            </w:r>
            <w:r>
              <w:rPr>
                <w:sz w:val="20"/>
              </w:rPr>
              <w:t>value</w:t>
            </w:r>
            <w:r>
              <w:rPr>
                <w:spacing w:val="-8"/>
                <w:sz w:val="20"/>
              </w:rPr>
              <w:t xml:space="preserve"> </w:t>
            </w:r>
            <w:r>
              <w:rPr>
                <w:sz w:val="20"/>
              </w:rPr>
              <w:t>gains</w:t>
            </w:r>
            <w:r>
              <w:rPr>
                <w:spacing w:val="-6"/>
                <w:sz w:val="20"/>
              </w:rPr>
              <w:t xml:space="preserve"> </w:t>
            </w:r>
            <w:r>
              <w:rPr>
                <w:sz w:val="20"/>
              </w:rPr>
              <w:t>/</w:t>
            </w:r>
            <w:r>
              <w:rPr>
                <w:spacing w:val="-7"/>
                <w:sz w:val="20"/>
              </w:rPr>
              <w:t xml:space="preserve"> </w:t>
            </w:r>
            <w:r>
              <w:rPr>
                <w:sz w:val="20"/>
              </w:rPr>
              <w:t>(losses)</w:t>
            </w:r>
            <w:r>
              <w:rPr>
                <w:spacing w:val="-6"/>
                <w:sz w:val="20"/>
              </w:rPr>
              <w:t xml:space="preserve"> </w:t>
            </w:r>
            <w:r>
              <w:rPr>
                <w:sz w:val="20"/>
              </w:rPr>
              <w:t>on</w:t>
            </w:r>
            <w:r>
              <w:rPr>
                <w:spacing w:val="-8"/>
                <w:sz w:val="20"/>
              </w:rPr>
              <w:t xml:space="preserve"> </w:t>
            </w:r>
            <w:r>
              <w:rPr>
                <w:sz w:val="20"/>
              </w:rPr>
              <w:t>financial</w:t>
            </w:r>
            <w:r>
              <w:rPr>
                <w:spacing w:val="-8"/>
                <w:sz w:val="20"/>
              </w:rPr>
              <w:t xml:space="preserve"> </w:t>
            </w:r>
            <w:r>
              <w:rPr>
                <w:sz w:val="20"/>
              </w:rPr>
              <w:t>assets</w:t>
            </w:r>
            <w:r>
              <w:rPr>
                <w:spacing w:val="-6"/>
                <w:sz w:val="20"/>
              </w:rPr>
              <w:t xml:space="preserve"> </w:t>
            </w:r>
            <w:r>
              <w:rPr>
                <w:sz w:val="20"/>
              </w:rPr>
              <w:t>mandated</w:t>
            </w:r>
            <w:r>
              <w:rPr>
                <w:spacing w:val="-8"/>
                <w:sz w:val="20"/>
              </w:rPr>
              <w:t xml:space="preserve"> </w:t>
            </w:r>
            <w:r>
              <w:rPr>
                <w:sz w:val="20"/>
              </w:rPr>
              <w:t>at</w:t>
            </w:r>
            <w:r>
              <w:rPr>
                <w:spacing w:val="-7"/>
                <w:sz w:val="20"/>
              </w:rPr>
              <w:t xml:space="preserve"> </w:t>
            </w:r>
            <w:r>
              <w:rPr>
                <w:sz w:val="20"/>
              </w:rPr>
              <w:t>fair</w:t>
            </w:r>
            <w:r>
              <w:rPr>
                <w:spacing w:val="-6"/>
                <w:sz w:val="20"/>
              </w:rPr>
              <w:t xml:space="preserve"> </w:t>
            </w:r>
            <w:r>
              <w:rPr>
                <w:sz w:val="20"/>
              </w:rPr>
              <w:t>value through OCI</w:t>
            </w:r>
          </w:p>
        </w:tc>
        <w:tc>
          <w:tcPr>
            <w:tcW w:w="727" w:type="dxa"/>
          </w:tcPr>
          <w:p w14:paraId="03161FAA" w14:textId="77777777" w:rsidR="00877A3B" w:rsidRDefault="00877A3B">
            <w:pPr>
              <w:pStyle w:val="TableParagraph"/>
              <w:rPr>
                <w:rFonts w:ascii="Times New Roman"/>
                <w:sz w:val="20"/>
              </w:rPr>
            </w:pPr>
          </w:p>
        </w:tc>
        <w:tc>
          <w:tcPr>
            <w:tcW w:w="1604" w:type="dxa"/>
            <w:tcBorders>
              <w:bottom w:val="single" w:sz="8" w:space="0" w:color="000000"/>
            </w:tcBorders>
          </w:tcPr>
          <w:p w14:paraId="02C96692" w14:textId="77777777" w:rsidR="00877A3B" w:rsidRDefault="00877A3B">
            <w:pPr>
              <w:pStyle w:val="TableParagraph"/>
              <w:spacing w:before="36"/>
              <w:rPr>
                <w:sz w:val="20"/>
              </w:rPr>
            </w:pPr>
          </w:p>
          <w:p w14:paraId="0370B028" w14:textId="77777777" w:rsidR="00877A3B" w:rsidRDefault="00000000">
            <w:pPr>
              <w:pStyle w:val="TableParagraph"/>
              <w:spacing w:line="213" w:lineRule="exact"/>
              <w:ind w:right="350"/>
              <w:jc w:val="right"/>
              <w:rPr>
                <w:sz w:val="20"/>
              </w:rPr>
            </w:pPr>
            <w:r>
              <w:rPr>
                <w:spacing w:val="-5"/>
                <w:sz w:val="20"/>
              </w:rPr>
              <w:t>(1)</w:t>
            </w:r>
          </w:p>
        </w:tc>
        <w:tc>
          <w:tcPr>
            <w:tcW w:w="1312" w:type="dxa"/>
            <w:tcBorders>
              <w:bottom w:val="single" w:sz="8" w:space="0" w:color="000000"/>
            </w:tcBorders>
          </w:tcPr>
          <w:p w14:paraId="1522B317" w14:textId="77777777" w:rsidR="00877A3B" w:rsidRDefault="00877A3B">
            <w:pPr>
              <w:pStyle w:val="TableParagraph"/>
              <w:spacing w:before="36"/>
              <w:rPr>
                <w:sz w:val="20"/>
              </w:rPr>
            </w:pPr>
          </w:p>
          <w:p w14:paraId="6F3D2CEB" w14:textId="77777777" w:rsidR="00877A3B" w:rsidRDefault="00000000">
            <w:pPr>
              <w:pStyle w:val="TableParagraph"/>
              <w:spacing w:line="213" w:lineRule="exact"/>
              <w:ind w:right="385"/>
              <w:jc w:val="right"/>
              <w:rPr>
                <w:sz w:val="20"/>
              </w:rPr>
            </w:pPr>
            <w:r>
              <w:rPr>
                <w:spacing w:val="-10"/>
                <w:sz w:val="20"/>
              </w:rPr>
              <w:t>-</w:t>
            </w:r>
          </w:p>
        </w:tc>
        <w:tc>
          <w:tcPr>
            <w:tcW w:w="1507" w:type="dxa"/>
          </w:tcPr>
          <w:p w14:paraId="18F122E8" w14:textId="77777777" w:rsidR="00877A3B" w:rsidRDefault="00877A3B">
            <w:pPr>
              <w:pStyle w:val="TableParagraph"/>
              <w:spacing w:before="36"/>
              <w:rPr>
                <w:sz w:val="20"/>
              </w:rPr>
            </w:pPr>
          </w:p>
          <w:p w14:paraId="75D4CCF5" w14:textId="77777777" w:rsidR="00877A3B" w:rsidRDefault="00000000">
            <w:pPr>
              <w:pStyle w:val="TableParagraph"/>
              <w:spacing w:line="213" w:lineRule="exact"/>
              <w:ind w:right="546"/>
              <w:jc w:val="right"/>
              <w:rPr>
                <w:sz w:val="20"/>
              </w:rPr>
            </w:pPr>
            <w:r>
              <w:rPr>
                <w:noProof/>
                <w:sz w:val="20"/>
              </w:rPr>
              <mc:AlternateContent>
                <mc:Choice Requires="wpg">
                  <w:drawing>
                    <wp:anchor distT="0" distB="0" distL="0" distR="0" simplePos="0" relativeHeight="251629568" behindDoc="1" locked="0" layoutInCell="1" allowOverlap="1" wp14:anchorId="71EFD636" wp14:editId="18F9BF45">
                      <wp:simplePos x="0" y="0"/>
                      <wp:positionH relativeFrom="column">
                        <wp:posOffset>693036</wp:posOffset>
                      </wp:positionH>
                      <wp:positionV relativeFrom="paragraph">
                        <wp:posOffset>147953</wp:posOffset>
                      </wp:positionV>
                      <wp:extent cx="2509520" cy="1270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9520" cy="12700"/>
                                <a:chOff x="0" y="0"/>
                                <a:chExt cx="2509520" cy="12700"/>
                              </a:xfrm>
                            </wpg:grpSpPr>
                            <wps:wsp>
                              <wps:cNvPr id="128" name="Graphic 128"/>
                              <wps:cNvSpPr/>
                              <wps:spPr>
                                <a:xfrm>
                                  <a:off x="761" y="889"/>
                                  <a:ext cx="2507615" cy="1270"/>
                                </a:xfrm>
                                <a:custGeom>
                                  <a:avLst/>
                                  <a:gdLst/>
                                  <a:ahLst/>
                                  <a:cxnLst/>
                                  <a:rect l="l" t="t" r="r" b="b"/>
                                  <a:pathLst>
                                    <a:path w="2507615">
                                      <a:moveTo>
                                        <a:pt x="0" y="0"/>
                                      </a:moveTo>
                                      <a:lnTo>
                                        <a:pt x="2507615" y="0"/>
                                      </a:lnTo>
                                    </a:path>
                                  </a:pathLst>
                                </a:custGeom>
                                <a:ln w="1778">
                                  <a:solidFill>
                                    <a:srgbClr val="000000"/>
                                  </a:solidFill>
                                  <a:prstDash val="solid"/>
                                </a:ln>
                              </wps:spPr>
                              <wps:bodyPr wrap="square" lIns="0" tIns="0" rIns="0" bIns="0" rtlCol="0">
                                <a:prstTxWarp prst="textNoShape">
                                  <a:avLst/>
                                </a:prstTxWarp>
                                <a:noAutofit/>
                              </wps:bodyPr>
                            </wps:wsp>
                            <wps:wsp>
                              <wps:cNvPr id="129" name="Graphic 129"/>
                              <wps:cNvSpPr/>
                              <wps:spPr>
                                <a:xfrm>
                                  <a:off x="0" y="126"/>
                                  <a:ext cx="2509520" cy="12700"/>
                                </a:xfrm>
                                <a:custGeom>
                                  <a:avLst/>
                                  <a:gdLst/>
                                  <a:ahLst/>
                                  <a:cxnLst/>
                                  <a:rect l="l" t="t" r="r" b="b"/>
                                  <a:pathLst>
                                    <a:path w="2509520" h="12700">
                                      <a:moveTo>
                                        <a:pt x="2509138" y="0"/>
                                      </a:moveTo>
                                      <a:lnTo>
                                        <a:pt x="0" y="0"/>
                                      </a:lnTo>
                                      <a:lnTo>
                                        <a:pt x="0" y="12192"/>
                                      </a:lnTo>
                                      <a:lnTo>
                                        <a:pt x="2509138" y="12192"/>
                                      </a:lnTo>
                                      <a:lnTo>
                                        <a:pt x="25091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209DF7" id="Group 127" o:spid="_x0000_s1026" style="position:absolute;margin-left:54.55pt;margin-top:11.65pt;width:197.6pt;height:1pt;z-index:-251686912;mso-wrap-distance-left:0;mso-wrap-distance-right:0" coordsize="250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">
                      <v:shape id="Graphic 128" o:spid="_x0000_s1027" style="position:absolute;left:7;top:8;width:25076;height:13;visibility:visible;mso-wrap-style:square;v-text-anchor:top" coordsize="2507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" path="m,l2507615,e" filled="f" strokeweight=".14pt">
                        <v:path arrowok="t"/>
                      </v:shape>
                      <v:shape id="Graphic 129" o:spid="_x0000_s1028" style="position:absolute;top:1;width:25095;height:127;visibility:visible;mso-wrap-style:square;v-text-anchor:top" coordsize="25095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" path="m2509138,l,,,12192r2509138,l2509138,xe" fillcolor="black" stroked="f">
                        <v:path arrowok="t"/>
                      </v:shape>
                    </v:group>
                  </w:pict>
                </mc:Fallback>
              </mc:AlternateContent>
            </w:r>
            <w:r>
              <w:rPr>
                <w:spacing w:val="-5"/>
                <w:sz w:val="20"/>
              </w:rPr>
              <w:t>(1)</w:t>
            </w:r>
          </w:p>
        </w:tc>
        <w:tc>
          <w:tcPr>
            <w:tcW w:w="1237" w:type="dxa"/>
          </w:tcPr>
          <w:p w14:paraId="7FC7D96C" w14:textId="77777777" w:rsidR="00877A3B" w:rsidRDefault="00877A3B">
            <w:pPr>
              <w:pStyle w:val="TableParagraph"/>
              <w:spacing w:before="36"/>
              <w:rPr>
                <w:sz w:val="20"/>
              </w:rPr>
            </w:pPr>
          </w:p>
          <w:p w14:paraId="30ECFF58" w14:textId="77777777" w:rsidR="00877A3B" w:rsidRDefault="00000000">
            <w:pPr>
              <w:pStyle w:val="TableParagraph"/>
              <w:spacing w:line="213" w:lineRule="exact"/>
              <w:ind w:right="391"/>
              <w:jc w:val="right"/>
              <w:rPr>
                <w:sz w:val="20"/>
              </w:rPr>
            </w:pPr>
            <w:r>
              <w:rPr>
                <w:spacing w:val="-10"/>
                <w:sz w:val="20"/>
              </w:rPr>
              <w:t>3</w:t>
            </w:r>
          </w:p>
        </w:tc>
        <w:tc>
          <w:tcPr>
            <w:tcW w:w="1298" w:type="dxa"/>
          </w:tcPr>
          <w:p w14:paraId="0F0C973B" w14:textId="77777777" w:rsidR="00877A3B" w:rsidRDefault="00877A3B">
            <w:pPr>
              <w:pStyle w:val="TableParagraph"/>
              <w:spacing w:before="36"/>
              <w:rPr>
                <w:sz w:val="20"/>
              </w:rPr>
            </w:pPr>
          </w:p>
          <w:p w14:paraId="7112781D" w14:textId="77777777" w:rsidR="00877A3B" w:rsidRDefault="00000000">
            <w:pPr>
              <w:pStyle w:val="TableParagraph"/>
              <w:spacing w:line="213" w:lineRule="exact"/>
              <w:ind w:right="387"/>
              <w:jc w:val="right"/>
              <w:rPr>
                <w:sz w:val="20"/>
              </w:rPr>
            </w:pPr>
            <w:r>
              <w:rPr>
                <w:spacing w:val="-10"/>
                <w:sz w:val="20"/>
              </w:rPr>
              <w:t>-</w:t>
            </w:r>
          </w:p>
        </w:tc>
        <w:tc>
          <w:tcPr>
            <w:tcW w:w="1004" w:type="dxa"/>
          </w:tcPr>
          <w:p w14:paraId="6C96EDE3" w14:textId="77777777" w:rsidR="00877A3B" w:rsidRDefault="00877A3B">
            <w:pPr>
              <w:pStyle w:val="TableParagraph"/>
              <w:spacing w:before="36"/>
              <w:rPr>
                <w:sz w:val="20"/>
              </w:rPr>
            </w:pPr>
          </w:p>
          <w:p w14:paraId="75311952" w14:textId="77777777" w:rsidR="00877A3B" w:rsidRDefault="00000000">
            <w:pPr>
              <w:pStyle w:val="TableParagraph"/>
              <w:spacing w:line="213" w:lineRule="exact"/>
              <w:ind w:right="99"/>
              <w:jc w:val="right"/>
              <w:rPr>
                <w:sz w:val="20"/>
              </w:rPr>
            </w:pPr>
            <w:r>
              <w:rPr>
                <w:spacing w:val="-10"/>
                <w:sz w:val="20"/>
              </w:rPr>
              <w:t>3</w:t>
            </w:r>
          </w:p>
        </w:tc>
      </w:tr>
      <w:tr w:rsidR="00877A3B" w14:paraId="0D1FFBD1" w14:textId="77777777">
        <w:trPr>
          <w:trHeight w:val="347"/>
        </w:trPr>
        <w:tc>
          <w:tcPr>
            <w:tcW w:w="6760" w:type="dxa"/>
          </w:tcPr>
          <w:p w14:paraId="19EFF96D" w14:textId="77777777" w:rsidR="00877A3B" w:rsidRDefault="00000000">
            <w:pPr>
              <w:pStyle w:val="TableParagraph"/>
              <w:spacing w:line="220" w:lineRule="exact"/>
              <w:ind w:left="50"/>
              <w:rPr>
                <w:b/>
                <w:sz w:val="20"/>
              </w:rPr>
            </w:pPr>
            <w:r>
              <w:rPr>
                <w:b/>
                <w:sz w:val="20"/>
              </w:rPr>
              <w:t>Total</w:t>
            </w:r>
            <w:r>
              <w:rPr>
                <w:b/>
                <w:spacing w:val="-10"/>
                <w:sz w:val="20"/>
              </w:rPr>
              <w:t xml:space="preserve"> </w:t>
            </w:r>
            <w:r>
              <w:rPr>
                <w:b/>
                <w:sz w:val="20"/>
              </w:rPr>
              <w:t>other</w:t>
            </w:r>
            <w:r>
              <w:rPr>
                <w:b/>
                <w:spacing w:val="-11"/>
                <w:sz w:val="20"/>
              </w:rPr>
              <w:t xml:space="preserve"> </w:t>
            </w:r>
            <w:r>
              <w:rPr>
                <w:b/>
                <w:sz w:val="20"/>
              </w:rPr>
              <w:t>comprehensive</w:t>
            </w:r>
            <w:r>
              <w:rPr>
                <w:b/>
                <w:spacing w:val="-10"/>
                <w:sz w:val="20"/>
              </w:rPr>
              <w:t xml:space="preserve"> </w:t>
            </w:r>
            <w:r>
              <w:rPr>
                <w:b/>
                <w:spacing w:val="-2"/>
                <w:sz w:val="20"/>
              </w:rPr>
              <w:t>(expenditure)</w:t>
            </w:r>
          </w:p>
        </w:tc>
        <w:tc>
          <w:tcPr>
            <w:tcW w:w="727" w:type="dxa"/>
          </w:tcPr>
          <w:p w14:paraId="26408605" w14:textId="77777777" w:rsidR="00877A3B" w:rsidRDefault="00877A3B">
            <w:pPr>
              <w:pStyle w:val="TableParagraph"/>
              <w:rPr>
                <w:rFonts w:ascii="Times New Roman"/>
                <w:sz w:val="20"/>
              </w:rPr>
            </w:pPr>
          </w:p>
        </w:tc>
        <w:tc>
          <w:tcPr>
            <w:tcW w:w="1604" w:type="dxa"/>
            <w:tcBorders>
              <w:top w:val="single" w:sz="8" w:space="0" w:color="000000"/>
              <w:bottom w:val="single" w:sz="8" w:space="0" w:color="000000"/>
            </w:tcBorders>
          </w:tcPr>
          <w:p w14:paraId="146222DE" w14:textId="77777777" w:rsidR="00877A3B" w:rsidRDefault="00000000">
            <w:pPr>
              <w:pStyle w:val="TableParagraph"/>
              <w:spacing w:line="220" w:lineRule="exact"/>
              <w:ind w:right="350"/>
              <w:jc w:val="right"/>
              <w:rPr>
                <w:b/>
                <w:sz w:val="20"/>
              </w:rPr>
            </w:pPr>
            <w:r>
              <w:rPr>
                <w:b/>
                <w:noProof/>
                <w:sz w:val="20"/>
              </w:rPr>
              <mc:AlternateContent>
                <mc:Choice Requires="wpg">
                  <w:drawing>
                    <wp:anchor distT="0" distB="0" distL="0" distR="0" simplePos="0" relativeHeight="251628544" behindDoc="1" locked="0" layoutInCell="1" allowOverlap="1" wp14:anchorId="402B720A" wp14:editId="5DC2B768">
                      <wp:simplePos x="0" y="0"/>
                      <wp:positionH relativeFrom="column">
                        <wp:posOffset>0</wp:posOffset>
                      </wp:positionH>
                      <wp:positionV relativeFrom="paragraph">
                        <wp:posOffset>149161</wp:posOffset>
                      </wp:positionV>
                      <wp:extent cx="2487930" cy="368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930" cy="36830"/>
                                <a:chOff x="0" y="0"/>
                                <a:chExt cx="2487930" cy="36830"/>
                              </a:xfrm>
                            </wpg:grpSpPr>
                            <wps:wsp>
                              <wps:cNvPr id="131" name="Graphic 131"/>
                              <wps:cNvSpPr/>
                              <wps:spPr>
                                <a:xfrm>
                                  <a:off x="0" y="0"/>
                                  <a:ext cx="2487930" cy="36830"/>
                                </a:xfrm>
                                <a:custGeom>
                                  <a:avLst/>
                                  <a:gdLst/>
                                  <a:ahLst/>
                                  <a:cxnLst/>
                                  <a:rect l="l" t="t" r="r" b="b"/>
                                  <a:pathLst>
                                    <a:path w="2487930" h="36830">
                                      <a:moveTo>
                                        <a:pt x="2487422" y="24384"/>
                                      </a:moveTo>
                                      <a:lnTo>
                                        <a:pt x="0" y="24384"/>
                                      </a:lnTo>
                                      <a:lnTo>
                                        <a:pt x="0" y="36576"/>
                                      </a:lnTo>
                                      <a:lnTo>
                                        <a:pt x="2487422" y="36576"/>
                                      </a:lnTo>
                                      <a:lnTo>
                                        <a:pt x="2487422" y="24384"/>
                                      </a:lnTo>
                                      <a:close/>
                                    </a:path>
                                    <a:path w="2487930" h="36830">
                                      <a:moveTo>
                                        <a:pt x="2487422" y="0"/>
                                      </a:moveTo>
                                      <a:lnTo>
                                        <a:pt x="0" y="0"/>
                                      </a:lnTo>
                                      <a:lnTo>
                                        <a:pt x="0" y="12192"/>
                                      </a:lnTo>
                                      <a:lnTo>
                                        <a:pt x="2487422" y="12192"/>
                                      </a:lnTo>
                                      <a:lnTo>
                                        <a:pt x="24874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BB880E" id="Group 130" o:spid="_x0000_s1026" style="position:absolute;margin-left:0;margin-top:11.75pt;width:195.9pt;height:2.9pt;z-index:-251687936;mso-wrap-distance-left:0;mso-wrap-distance-right:0" coordsize="2487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">
                      <v:shape id="Graphic 131" o:spid="_x0000_s1027" style="position:absolute;width:24879;height:368;visibility:visible;mso-wrap-style:square;v-text-anchor:top" coordsize="24879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" path="m2487422,24384l,24384,,36576r2487422,l2487422,24384xem2487422,l,,,12192r2487422,l2487422,xe" fillcolor="black" stroked="f">
                        <v:path arrowok="t"/>
                      </v:shape>
                    </v:group>
                  </w:pict>
                </mc:Fallback>
              </mc:AlternateContent>
            </w:r>
            <w:r>
              <w:rPr>
                <w:b/>
                <w:spacing w:val="-4"/>
                <w:sz w:val="20"/>
              </w:rPr>
              <w:t>(19)</w:t>
            </w:r>
          </w:p>
        </w:tc>
        <w:tc>
          <w:tcPr>
            <w:tcW w:w="1312" w:type="dxa"/>
            <w:tcBorders>
              <w:top w:val="single" w:sz="8" w:space="0" w:color="000000"/>
              <w:bottom w:val="single" w:sz="8" w:space="0" w:color="000000"/>
            </w:tcBorders>
          </w:tcPr>
          <w:p w14:paraId="13E06935" w14:textId="77777777" w:rsidR="00877A3B" w:rsidRDefault="00000000">
            <w:pPr>
              <w:pStyle w:val="TableParagraph"/>
              <w:spacing w:line="220" w:lineRule="exact"/>
              <w:ind w:right="330"/>
              <w:jc w:val="right"/>
              <w:rPr>
                <w:b/>
                <w:sz w:val="20"/>
              </w:rPr>
            </w:pPr>
            <w:r>
              <w:rPr>
                <w:b/>
                <w:spacing w:val="-4"/>
                <w:sz w:val="20"/>
              </w:rPr>
              <w:t>(58)</w:t>
            </w:r>
          </w:p>
        </w:tc>
        <w:tc>
          <w:tcPr>
            <w:tcW w:w="1507" w:type="dxa"/>
          </w:tcPr>
          <w:p w14:paraId="2330BF77" w14:textId="77777777" w:rsidR="00877A3B" w:rsidRDefault="00000000">
            <w:pPr>
              <w:pStyle w:val="TableParagraph"/>
              <w:spacing w:line="220" w:lineRule="exact"/>
              <w:ind w:right="546"/>
              <w:jc w:val="right"/>
              <w:rPr>
                <w:b/>
                <w:sz w:val="20"/>
              </w:rPr>
            </w:pPr>
            <w:r>
              <w:rPr>
                <w:b/>
                <w:noProof/>
                <w:sz w:val="20"/>
              </w:rPr>
              <mc:AlternateContent>
                <mc:Choice Requires="wpg">
                  <w:drawing>
                    <wp:anchor distT="0" distB="0" distL="0" distR="0" simplePos="0" relativeHeight="251630592" behindDoc="1" locked="0" layoutInCell="1" allowOverlap="1" wp14:anchorId="1202FF74" wp14:editId="180EC37C">
                      <wp:simplePos x="0" y="0"/>
                      <wp:positionH relativeFrom="column">
                        <wp:posOffset>693036</wp:posOffset>
                      </wp:positionH>
                      <wp:positionV relativeFrom="paragraph">
                        <wp:posOffset>149161</wp:posOffset>
                      </wp:positionV>
                      <wp:extent cx="2509520" cy="8382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9520" cy="83820"/>
                                <a:chOff x="0" y="0"/>
                                <a:chExt cx="2509520" cy="83820"/>
                              </a:xfrm>
                            </wpg:grpSpPr>
                            <wps:wsp>
                              <wps:cNvPr id="133" name="Graphic 133"/>
                              <wps:cNvSpPr/>
                              <wps:spPr>
                                <a:xfrm>
                                  <a:off x="0" y="0"/>
                                  <a:ext cx="2509520" cy="36830"/>
                                </a:xfrm>
                                <a:custGeom>
                                  <a:avLst/>
                                  <a:gdLst/>
                                  <a:ahLst/>
                                  <a:cxnLst/>
                                  <a:rect l="l" t="t" r="r" b="b"/>
                                  <a:pathLst>
                                    <a:path w="2509520" h="36830">
                                      <a:moveTo>
                                        <a:pt x="2509139" y="24384"/>
                                      </a:moveTo>
                                      <a:lnTo>
                                        <a:pt x="0" y="24384"/>
                                      </a:lnTo>
                                      <a:lnTo>
                                        <a:pt x="0" y="36576"/>
                                      </a:lnTo>
                                      <a:lnTo>
                                        <a:pt x="2509139" y="36576"/>
                                      </a:lnTo>
                                      <a:lnTo>
                                        <a:pt x="2509139" y="24384"/>
                                      </a:lnTo>
                                      <a:close/>
                                    </a:path>
                                    <a:path w="2509520" h="36830">
                                      <a:moveTo>
                                        <a:pt x="2509139" y="0"/>
                                      </a:moveTo>
                                      <a:lnTo>
                                        <a:pt x="0" y="0"/>
                                      </a:lnTo>
                                      <a:lnTo>
                                        <a:pt x="0" y="12192"/>
                                      </a:lnTo>
                                      <a:lnTo>
                                        <a:pt x="2509139" y="12192"/>
                                      </a:lnTo>
                                      <a:lnTo>
                                        <a:pt x="2509139"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761" y="72390"/>
                                  <a:ext cx="2507615" cy="1270"/>
                                </a:xfrm>
                                <a:custGeom>
                                  <a:avLst/>
                                  <a:gdLst/>
                                  <a:ahLst/>
                                  <a:cxnLst/>
                                  <a:rect l="l" t="t" r="r" b="b"/>
                                  <a:pathLst>
                                    <a:path w="2507615">
                                      <a:moveTo>
                                        <a:pt x="0" y="0"/>
                                      </a:moveTo>
                                      <a:lnTo>
                                        <a:pt x="2507615" y="0"/>
                                      </a:lnTo>
                                    </a:path>
                                  </a:pathLst>
                                </a:custGeom>
                                <a:ln w="1778">
                                  <a:solidFill>
                                    <a:srgbClr val="000000"/>
                                  </a:solidFill>
                                  <a:prstDash val="solid"/>
                                </a:ln>
                              </wps:spPr>
                              <wps:bodyPr wrap="square" lIns="0" tIns="0" rIns="0" bIns="0" rtlCol="0">
                                <a:prstTxWarp prst="textNoShape">
                                  <a:avLst/>
                                </a:prstTxWarp>
                                <a:noAutofit/>
                              </wps:bodyPr>
                            </wps:wsp>
                            <wps:wsp>
                              <wps:cNvPr id="135" name="Graphic 135"/>
                              <wps:cNvSpPr/>
                              <wps:spPr>
                                <a:xfrm>
                                  <a:off x="0" y="71627"/>
                                  <a:ext cx="2509520" cy="12700"/>
                                </a:xfrm>
                                <a:custGeom>
                                  <a:avLst/>
                                  <a:gdLst/>
                                  <a:ahLst/>
                                  <a:cxnLst/>
                                  <a:rect l="l" t="t" r="r" b="b"/>
                                  <a:pathLst>
                                    <a:path w="2509520" h="12700">
                                      <a:moveTo>
                                        <a:pt x="2509138" y="0"/>
                                      </a:moveTo>
                                      <a:lnTo>
                                        <a:pt x="0" y="0"/>
                                      </a:lnTo>
                                      <a:lnTo>
                                        <a:pt x="0" y="12192"/>
                                      </a:lnTo>
                                      <a:lnTo>
                                        <a:pt x="2509138" y="12192"/>
                                      </a:lnTo>
                                      <a:lnTo>
                                        <a:pt x="25091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DEE1F0" id="Group 132" o:spid="_x0000_s1026" style="position:absolute;margin-left:54.55pt;margin-top:11.75pt;width:197.6pt;height:6.6pt;z-index:-251685888;mso-wrap-distance-left:0;mso-wrap-distance-right:0" coordsize="2509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">
                      <v:shape id="Graphic 133" o:spid="_x0000_s1027" style="position:absolute;width:25095;height:368;visibility:visible;mso-wrap-style:square;v-text-anchor:top" coordsize="250952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" path="m2509139,24384l,24384,,36576r2509139,l2509139,24384xem2509139,l,,,12192r2509139,l2509139,xe" fillcolor="black" stroked="f">
                        <v:path arrowok="t"/>
                      </v:shape>
                      <v:shape id="Graphic 134" o:spid="_x0000_s1028" style="position:absolute;left:7;top:723;width:25076;height:13;visibility:visible;mso-wrap-style:square;v-text-anchor:top" coordsize="2507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" path="m,l2507615,e" filled="f" strokeweight=".14pt">
                        <v:path arrowok="t"/>
                      </v:shape>
                      <v:shape id="Graphic 135" o:spid="_x0000_s1029" style="position:absolute;top:716;width:25095;height:127;visibility:visible;mso-wrap-style:square;v-text-anchor:top" coordsize="25095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" path="m2509138,l,,,12192r2509138,l2509138,xe" fillcolor="black" stroked="f">
                        <v:path arrowok="t"/>
                      </v:shape>
                    </v:group>
                  </w:pict>
                </mc:Fallback>
              </mc:AlternateContent>
            </w:r>
            <w:r>
              <w:rPr>
                <w:b/>
                <w:spacing w:val="-4"/>
                <w:sz w:val="20"/>
              </w:rPr>
              <w:t>(77)</w:t>
            </w:r>
          </w:p>
        </w:tc>
        <w:tc>
          <w:tcPr>
            <w:tcW w:w="1237" w:type="dxa"/>
          </w:tcPr>
          <w:p w14:paraId="202E0E53" w14:textId="77777777" w:rsidR="00877A3B" w:rsidRDefault="00000000">
            <w:pPr>
              <w:pStyle w:val="TableParagraph"/>
              <w:spacing w:line="220" w:lineRule="exact"/>
              <w:ind w:right="337"/>
              <w:jc w:val="right"/>
              <w:rPr>
                <w:b/>
                <w:sz w:val="20"/>
              </w:rPr>
            </w:pPr>
            <w:r>
              <w:rPr>
                <w:b/>
                <w:spacing w:val="-5"/>
                <w:sz w:val="20"/>
              </w:rPr>
              <w:t>(6)</w:t>
            </w:r>
          </w:p>
        </w:tc>
        <w:tc>
          <w:tcPr>
            <w:tcW w:w="1298" w:type="dxa"/>
          </w:tcPr>
          <w:p w14:paraId="21E854AE" w14:textId="77777777" w:rsidR="00877A3B" w:rsidRDefault="00000000">
            <w:pPr>
              <w:pStyle w:val="TableParagraph"/>
              <w:spacing w:line="220" w:lineRule="exact"/>
              <w:ind w:right="332"/>
              <w:jc w:val="right"/>
              <w:rPr>
                <w:b/>
                <w:sz w:val="20"/>
              </w:rPr>
            </w:pPr>
            <w:r>
              <w:rPr>
                <w:b/>
                <w:spacing w:val="-2"/>
                <w:sz w:val="20"/>
              </w:rPr>
              <w:t>(254)</w:t>
            </w:r>
          </w:p>
        </w:tc>
        <w:tc>
          <w:tcPr>
            <w:tcW w:w="1004" w:type="dxa"/>
          </w:tcPr>
          <w:p w14:paraId="69055879" w14:textId="77777777" w:rsidR="00877A3B" w:rsidRDefault="00000000">
            <w:pPr>
              <w:pStyle w:val="TableParagraph"/>
              <w:spacing w:line="220" w:lineRule="exact"/>
              <w:ind w:right="45"/>
              <w:jc w:val="right"/>
              <w:rPr>
                <w:b/>
                <w:sz w:val="20"/>
              </w:rPr>
            </w:pPr>
            <w:r>
              <w:rPr>
                <w:b/>
                <w:spacing w:val="-2"/>
                <w:sz w:val="20"/>
              </w:rPr>
              <w:t>(260)</w:t>
            </w:r>
          </w:p>
        </w:tc>
      </w:tr>
    </w:tbl>
    <w:p w14:paraId="1F0C3CF2" w14:textId="77777777" w:rsidR="00877A3B" w:rsidRDefault="00000000">
      <w:pPr>
        <w:tabs>
          <w:tab w:val="left" w:pos="8384"/>
          <w:tab w:val="left" w:pos="9551"/>
          <w:tab w:val="left" w:pos="10842"/>
          <w:tab w:val="left" w:pos="12287"/>
          <w:tab w:val="left" w:pos="13591"/>
          <w:tab w:val="left" w:pos="14882"/>
        </w:tabs>
        <w:spacing w:before="9"/>
        <w:ind w:left="161"/>
        <w:rPr>
          <w:b/>
          <w:sz w:val="20"/>
        </w:rPr>
      </w:pPr>
      <w:r>
        <w:rPr>
          <w:b/>
          <w:noProof/>
          <w:sz w:val="20"/>
        </w:rPr>
        <mc:AlternateContent>
          <mc:Choice Requires="wps">
            <w:drawing>
              <wp:anchor distT="0" distB="0" distL="0" distR="0" simplePos="0" relativeHeight="251716608" behindDoc="1" locked="0" layoutInCell="1" allowOverlap="1" wp14:anchorId="096E2452" wp14:editId="61742113">
                <wp:simplePos x="0" y="0"/>
                <wp:positionH relativeFrom="page">
                  <wp:posOffset>5183759</wp:posOffset>
                </wp:positionH>
                <wp:positionV relativeFrom="paragraph">
                  <wp:posOffset>161830</wp:posOffset>
                </wp:positionV>
                <wp:extent cx="2487930" cy="3683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36830"/>
                        </a:xfrm>
                        <a:custGeom>
                          <a:avLst/>
                          <a:gdLst/>
                          <a:ahLst/>
                          <a:cxnLst/>
                          <a:rect l="l" t="t" r="r" b="b"/>
                          <a:pathLst>
                            <a:path w="2487930" h="36830">
                              <a:moveTo>
                                <a:pt x="2487422" y="24384"/>
                              </a:moveTo>
                              <a:lnTo>
                                <a:pt x="0" y="24384"/>
                              </a:lnTo>
                              <a:lnTo>
                                <a:pt x="0" y="36576"/>
                              </a:lnTo>
                              <a:lnTo>
                                <a:pt x="2487422" y="36576"/>
                              </a:lnTo>
                              <a:lnTo>
                                <a:pt x="2487422" y="24384"/>
                              </a:lnTo>
                              <a:close/>
                            </a:path>
                            <a:path w="2487930" h="36830">
                              <a:moveTo>
                                <a:pt x="2487422" y="0"/>
                              </a:moveTo>
                              <a:lnTo>
                                <a:pt x="0" y="0"/>
                              </a:lnTo>
                              <a:lnTo>
                                <a:pt x="0" y="12192"/>
                              </a:lnTo>
                              <a:lnTo>
                                <a:pt x="2487422" y="12192"/>
                              </a:lnTo>
                              <a:lnTo>
                                <a:pt x="2487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0F0FB" id="Graphic 136" o:spid="_x0000_s1026" style="position:absolute;margin-left:408.15pt;margin-top:12.75pt;width:195.9pt;height:2.9pt;z-index:-251599872;visibility:visible;mso-wrap-style:square;mso-wrap-distance-left:0;mso-wrap-distance-top:0;mso-wrap-distance-right:0;mso-wrap-distance-bottom:0;mso-position-horizontal:absolute;mso-position-horizontal-relative:page;mso-position-vertical:absolute;mso-position-vertical-relative:text;v-text-anchor:top" coordsize="248793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" path="m2487422,24384l,24384,,36576r2487422,l2487422,24384xem2487422,l,,,12192r2487422,l2487422,xe" fillcolor="black" stroked="f">
                <v:path arrowok="t"/>
                <w10:wrap type="topAndBottom" anchorx="page"/>
              </v:shape>
            </w:pict>
          </mc:Fallback>
        </mc:AlternateContent>
      </w:r>
      <w:r>
        <w:rPr>
          <w:b/>
          <w:noProof/>
          <w:sz w:val="20"/>
        </w:rPr>
        <mc:AlternateContent>
          <mc:Choice Requires="wps">
            <w:drawing>
              <wp:anchor distT="0" distB="0" distL="0" distR="0" simplePos="0" relativeHeight="251604992" behindDoc="0" locked="0" layoutInCell="1" allowOverlap="1" wp14:anchorId="3F25B416" wp14:editId="247A9632">
                <wp:simplePos x="0" y="0"/>
                <wp:positionH relativeFrom="page">
                  <wp:posOffset>7727569</wp:posOffset>
                </wp:positionH>
                <wp:positionV relativeFrom="paragraph">
                  <wp:posOffset>161830</wp:posOffset>
                </wp:positionV>
                <wp:extent cx="2509520" cy="3683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9520" cy="36830"/>
                        </a:xfrm>
                        <a:custGeom>
                          <a:avLst/>
                          <a:gdLst/>
                          <a:ahLst/>
                          <a:cxnLst/>
                          <a:rect l="l" t="t" r="r" b="b"/>
                          <a:pathLst>
                            <a:path w="2509520" h="36830">
                              <a:moveTo>
                                <a:pt x="2509139" y="24384"/>
                              </a:moveTo>
                              <a:lnTo>
                                <a:pt x="0" y="24384"/>
                              </a:lnTo>
                              <a:lnTo>
                                <a:pt x="0" y="36576"/>
                              </a:lnTo>
                              <a:lnTo>
                                <a:pt x="2509139" y="36576"/>
                              </a:lnTo>
                              <a:lnTo>
                                <a:pt x="2509139" y="24384"/>
                              </a:lnTo>
                              <a:close/>
                            </a:path>
                            <a:path w="2509520" h="36830">
                              <a:moveTo>
                                <a:pt x="2509139" y="0"/>
                              </a:moveTo>
                              <a:lnTo>
                                <a:pt x="0" y="0"/>
                              </a:lnTo>
                              <a:lnTo>
                                <a:pt x="0" y="12192"/>
                              </a:lnTo>
                              <a:lnTo>
                                <a:pt x="2509139" y="12192"/>
                              </a:lnTo>
                              <a:lnTo>
                                <a:pt x="250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C386D" id="Graphic 137" o:spid="_x0000_s1026" style="position:absolute;margin-left:608.45pt;margin-top:12.75pt;width:197.6pt;height:2.9pt;z-index:251604992;visibility:visible;mso-wrap-style:square;mso-wrap-distance-left:0;mso-wrap-distance-top:0;mso-wrap-distance-right:0;mso-wrap-distance-bottom:0;mso-position-horizontal:absolute;mso-position-horizontal-relative:page;mso-position-vertical:absolute;mso-position-vertical-relative:text;v-text-anchor:top" coordsize="250952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" path="m2509139,24384l,24384,,36576r2509139,l2509139,24384xem2509139,l,,,12192r2509139,l2509139,xe" fillcolor="black" stroked="f">
                <v:path arrowok="t"/>
                <w10:wrap anchorx="page"/>
              </v:shape>
            </w:pict>
          </mc:Fallback>
        </mc:AlternateContent>
      </w:r>
      <w:r>
        <w:rPr>
          <w:b/>
          <w:sz w:val="20"/>
        </w:rPr>
        <w:t>Total</w:t>
      </w:r>
      <w:r>
        <w:rPr>
          <w:b/>
          <w:spacing w:val="-9"/>
          <w:sz w:val="20"/>
        </w:rPr>
        <w:t xml:space="preserve"> </w:t>
      </w:r>
      <w:r>
        <w:rPr>
          <w:b/>
          <w:sz w:val="20"/>
        </w:rPr>
        <w:t>comprehensive</w:t>
      </w:r>
      <w:r>
        <w:rPr>
          <w:b/>
          <w:spacing w:val="-9"/>
          <w:sz w:val="20"/>
        </w:rPr>
        <w:t xml:space="preserve"> </w:t>
      </w:r>
      <w:r>
        <w:rPr>
          <w:b/>
          <w:sz w:val="20"/>
        </w:rPr>
        <w:t>(expenditure)</w:t>
      </w:r>
      <w:r>
        <w:rPr>
          <w:b/>
          <w:spacing w:val="-9"/>
          <w:sz w:val="20"/>
        </w:rPr>
        <w:t xml:space="preserve"> </w:t>
      </w:r>
      <w:r>
        <w:rPr>
          <w:b/>
          <w:sz w:val="20"/>
        </w:rPr>
        <w:t>for</w:t>
      </w:r>
      <w:r>
        <w:rPr>
          <w:b/>
          <w:spacing w:val="-9"/>
          <w:sz w:val="20"/>
        </w:rPr>
        <w:t xml:space="preserve"> </w:t>
      </w:r>
      <w:r>
        <w:rPr>
          <w:b/>
          <w:sz w:val="20"/>
        </w:rPr>
        <w:t>the</w:t>
      </w:r>
      <w:r>
        <w:rPr>
          <w:b/>
          <w:spacing w:val="-8"/>
          <w:sz w:val="20"/>
        </w:rPr>
        <w:t xml:space="preserve"> </w:t>
      </w:r>
      <w:r>
        <w:rPr>
          <w:b/>
          <w:spacing w:val="-2"/>
          <w:sz w:val="20"/>
        </w:rPr>
        <w:t>period</w:t>
      </w:r>
      <w:r>
        <w:rPr>
          <w:b/>
          <w:sz w:val="20"/>
        </w:rPr>
        <w:tab/>
      </w:r>
      <w:r>
        <w:rPr>
          <w:b/>
          <w:spacing w:val="-2"/>
          <w:sz w:val="20"/>
        </w:rPr>
        <w:t>(572)</w:t>
      </w:r>
      <w:r>
        <w:rPr>
          <w:b/>
          <w:sz w:val="20"/>
        </w:rPr>
        <w:tab/>
      </w:r>
      <w:r>
        <w:rPr>
          <w:b/>
          <w:spacing w:val="-2"/>
          <w:sz w:val="20"/>
        </w:rPr>
        <w:t>(2,722)</w:t>
      </w:r>
      <w:r>
        <w:rPr>
          <w:b/>
          <w:sz w:val="20"/>
        </w:rPr>
        <w:tab/>
      </w:r>
      <w:r>
        <w:rPr>
          <w:b/>
          <w:spacing w:val="-2"/>
          <w:sz w:val="20"/>
        </w:rPr>
        <w:t>(3,294)</w:t>
      </w:r>
      <w:r>
        <w:rPr>
          <w:b/>
          <w:sz w:val="20"/>
        </w:rPr>
        <w:tab/>
      </w:r>
      <w:r>
        <w:rPr>
          <w:b/>
          <w:spacing w:val="-2"/>
          <w:sz w:val="20"/>
        </w:rPr>
        <w:t>(2,318)</w:t>
      </w:r>
      <w:r>
        <w:rPr>
          <w:b/>
          <w:sz w:val="20"/>
        </w:rPr>
        <w:tab/>
      </w:r>
      <w:r>
        <w:rPr>
          <w:b/>
          <w:spacing w:val="-2"/>
          <w:sz w:val="20"/>
        </w:rPr>
        <w:t>(2,419)</w:t>
      </w:r>
      <w:r>
        <w:rPr>
          <w:b/>
          <w:sz w:val="20"/>
        </w:rPr>
        <w:tab/>
      </w:r>
      <w:r>
        <w:rPr>
          <w:b/>
          <w:spacing w:val="-2"/>
          <w:sz w:val="20"/>
        </w:rPr>
        <w:t>(4,737)</w:t>
      </w:r>
    </w:p>
    <w:p w14:paraId="338AD659" w14:textId="77777777" w:rsidR="00877A3B" w:rsidRDefault="00000000">
      <w:pPr>
        <w:spacing w:before="127"/>
        <w:ind w:left="161"/>
        <w:rPr>
          <w:sz w:val="20"/>
        </w:rPr>
      </w:pPr>
      <w:r>
        <w:rPr>
          <w:sz w:val="20"/>
        </w:rPr>
        <w:t>Discontinued</w:t>
      </w:r>
      <w:r>
        <w:rPr>
          <w:spacing w:val="-12"/>
          <w:sz w:val="20"/>
        </w:rPr>
        <w:t xml:space="preserve"> </w:t>
      </w:r>
      <w:r>
        <w:rPr>
          <w:sz w:val="20"/>
        </w:rPr>
        <w:t>operations</w:t>
      </w:r>
      <w:r>
        <w:rPr>
          <w:spacing w:val="-9"/>
          <w:sz w:val="20"/>
        </w:rPr>
        <w:t xml:space="preserve"> </w:t>
      </w:r>
      <w:r>
        <w:rPr>
          <w:sz w:val="20"/>
        </w:rPr>
        <w:t>are</w:t>
      </w:r>
      <w:r>
        <w:rPr>
          <w:spacing w:val="-10"/>
          <w:sz w:val="20"/>
        </w:rPr>
        <w:t xml:space="preserve"> </w:t>
      </w:r>
      <w:r>
        <w:rPr>
          <w:sz w:val="20"/>
        </w:rPr>
        <w:t>not</w:t>
      </w:r>
      <w:r>
        <w:rPr>
          <w:spacing w:val="-10"/>
          <w:sz w:val="20"/>
        </w:rPr>
        <w:t xml:space="preserve"> </w:t>
      </w:r>
      <w:r>
        <w:rPr>
          <w:sz w:val="20"/>
        </w:rPr>
        <w:t>material</w:t>
      </w:r>
      <w:r>
        <w:rPr>
          <w:spacing w:val="-11"/>
          <w:sz w:val="20"/>
        </w:rPr>
        <w:t xml:space="preserve"> </w:t>
      </w:r>
      <w:r>
        <w:rPr>
          <w:sz w:val="20"/>
        </w:rPr>
        <w:t>so</w:t>
      </w:r>
      <w:r>
        <w:rPr>
          <w:spacing w:val="-10"/>
          <w:sz w:val="20"/>
        </w:rPr>
        <w:t xml:space="preserve"> </w:t>
      </w:r>
      <w:r>
        <w:rPr>
          <w:sz w:val="20"/>
        </w:rPr>
        <w:t>are</w:t>
      </w:r>
      <w:r>
        <w:rPr>
          <w:spacing w:val="-10"/>
          <w:sz w:val="20"/>
        </w:rPr>
        <w:t xml:space="preserve"> </w:t>
      </w:r>
      <w:r>
        <w:rPr>
          <w:sz w:val="20"/>
        </w:rPr>
        <w:t>not</w:t>
      </w:r>
      <w:r>
        <w:rPr>
          <w:spacing w:val="-10"/>
          <w:sz w:val="20"/>
        </w:rPr>
        <w:t xml:space="preserve"> </w:t>
      </w:r>
      <w:r>
        <w:rPr>
          <w:sz w:val="20"/>
        </w:rPr>
        <w:t>shown</w:t>
      </w:r>
      <w:r>
        <w:rPr>
          <w:spacing w:val="-10"/>
          <w:sz w:val="20"/>
        </w:rPr>
        <w:t xml:space="preserve"> </w:t>
      </w:r>
      <w:r>
        <w:rPr>
          <w:sz w:val="20"/>
        </w:rPr>
        <w:t>separately</w:t>
      </w:r>
      <w:r>
        <w:rPr>
          <w:spacing w:val="-14"/>
          <w:sz w:val="20"/>
        </w:rPr>
        <w:t xml:space="preserve"> </w:t>
      </w:r>
      <w:r>
        <w:rPr>
          <w:sz w:val="20"/>
        </w:rPr>
        <w:t>on</w:t>
      </w:r>
      <w:r>
        <w:rPr>
          <w:spacing w:val="-10"/>
          <w:sz w:val="20"/>
        </w:rPr>
        <w:t xml:space="preserve"> </w:t>
      </w:r>
      <w:r>
        <w:rPr>
          <w:sz w:val="20"/>
        </w:rPr>
        <w:t>the</w:t>
      </w:r>
      <w:r>
        <w:rPr>
          <w:spacing w:val="-10"/>
          <w:sz w:val="20"/>
        </w:rPr>
        <w:t xml:space="preserve"> </w:t>
      </w:r>
      <w:r>
        <w:rPr>
          <w:sz w:val="20"/>
        </w:rPr>
        <w:t>face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consolidated</w:t>
      </w:r>
      <w:r>
        <w:rPr>
          <w:spacing w:val="-10"/>
          <w:sz w:val="20"/>
        </w:rPr>
        <w:t xml:space="preserve"> </w:t>
      </w:r>
      <w:r>
        <w:rPr>
          <w:sz w:val="20"/>
        </w:rPr>
        <w:t>statement</w:t>
      </w:r>
      <w:r>
        <w:rPr>
          <w:spacing w:val="-10"/>
          <w:sz w:val="20"/>
        </w:rPr>
        <w:t xml:space="preserve"> </w:t>
      </w:r>
      <w:r>
        <w:rPr>
          <w:sz w:val="20"/>
        </w:rPr>
        <w:t>of</w:t>
      </w:r>
      <w:r>
        <w:rPr>
          <w:spacing w:val="-9"/>
          <w:sz w:val="20"/>
        </w:rPr>
        <w:t xml:space="preserve"> </w:t>
      </w:r>
      <w:r>
        <w:rPr>
          <w:sz w:val="20"/>
        </w:rPr>
        <w:t>comprehensive</w:t>
      </w:r>
      <w:r>
        <w:rPr>
          <w:spacing w:val="-9"/>
          <w:sz w:val="20"/>
        </w:rPr>
        <w:t xml:space="preserve"> </w:t>
      </w:r>
      <w:r>
        <w:rPr>
          <w:spacing w:val="-2"/>
          <w:sz w:val="20"/>
        </w:rPr>
        <w:t>income.</w:t>
      </w:r>
    </w:p>
    <w:p w14:paraId="704DE447" w14:textId="77777777" w:rsidR="00877A3B" w:rsidRDefault="00877A3B">
      <w:pPr>
        <w:rPr>
          <w:sz w:val="20"/>
        </w:rPr>
        <w:sectPr w:rsidR="00877A3B">
          <w:headerReference w:type="default" r:id="rId12"/>
          <w:footerReference w:type="default" r:id="rId13"/>
          <w:pgSz w:w="16840" w:h="11910" w:orient="landscape"/>
          <w:pgMar w:top="680" w:right="708"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6276"/>
        <w:gridCol w:w="1843"/>
        <w:gridCol w:w="1161"/>
        <w:gridCol w:w="1211"/>
      </w:tblGrid>
      <w:tr w:rsidR="00877A3B" w14:paraId="1FF7F400" w14:textId="77777777">
        <w:trPr>
          <w:trHeight w:val="951"/>
        </w:trPr>
        <w:tc>
          <w:tcPr>
            <w:tcW w:w="8119" w:type="dxa"/>
            <w:gridSpan w:val="2"/>
          </w:tcPr>
          <w:p w14:paraId="773B70B9" w14:textId="77777777" w:rsidR="00877A3B" w:rsidRDefault="00000000">
            <w:pPr>
              <w:pStyle w:val="TableParagraph"/>
              <w:spacing w:line="290" w:lineRule="exact"/>
              <w:ind w:left="57"/>
              <w:rPr>
                <w:b/>
                <w:sz w:val="26"/>
              </w:rPr>
            </w:pPr>
            <w:r>
              <w:rPr>
                <w:b/>
                <w:color w:val="005EB8"/>
                <w:sz w:val="26"/>
              </w:rPr>
              <w:lastRenderedPageBreak/>
              <w:t>Consolidated</w:t>
            </w:r>
            <w:r>
              <w:rPr>
                <w:b/>
                <w:color w:val="005EB8"/>
                <w:spacing w:val="-9"/>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9"/>
                <w:sz w:val="26"/>
              </w:rPr>
              <w:t xml:space="preserve"> </w:t>
            </w:r>
            <w:r>
              <w:rPr>
                <w:b/>
                <w:color w:val="005EB8"/>
                <w:sz w:val="26"/>
              </w:rPr>
              <w:t>financial</w:t>
            </w:r>
            <w:r>
              <w:rPr>
                <w:b/>
                <w:color w:val="005EB8"/>
                <w:spacing w:val="-9"/>
                <w:sz w:val="26"/>
              </w:rPr>
              <w:t xml:space="preserve"> </w:t>
            </w:r>
            <w:r>
              <w:rPr>
                <w:b/>
                <w:color w:val="005EB8"/>
                <w:sz w:val="26"/>
              </w:rPr>
              <w:t>position</w:t>
            </w:r>
            <w:r>
              <w:rPr>
                <w:b/>
                <w:color w:val="005EB8"/>
                <w:spacing w:val="-9"/>
                <w:sz w:val="26"/>
              </w:rPr>
              <w:t xml:space="preserve"> </w:t>
            </w:r>
            <w:r>
              <w:rPr>
                <w:b/>
                <w:color w:val="005EB8"/>
                <w:sz w:val="26"/>
              </w:rPr>
              <w:t>as</w:t>
            </w:r>
            <w:r>
              <w:rPr>
                <w:b/>
                <w:color w:val="005EB8"/>
                <w:spacing w:val="-9"/>
                <w:sz w:val="26"/>
              </w:rPr>
              <w:t xml:space="preserve"> </w:t>
            </w:r>
            <w:r>
              <w:rPr>
                <w:b/>
                <w:color w:val="005EB8"/>
                <w:sz w:val="26"/>
              </w:rPr>
              <w:t>at</w:t>
            </w:r>
            <w:r>
              <w:rPr>
                <w:b/>
                <w:color w:val="005EB8"/>
                <w:spacing w:val="-9"/>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9"/>
                <w:sz w:val="26"/>
              </w:rPr>
              <w:t xml:space="preserve"> </w:t>
            </w:r>
            <w:r>
              <w:rPr>
                <w:b/>
                <w:color w:val="005EB8"/>
                <w:spacing w:val="-4"/>
                <w:sz w:val="26"/>
              </w:rPr>
              <w:t>2025</w:t>
            </w:r>
          </w:p>
        </w:tc>
        <w:tc>
          <w:tcPr>
            <w:tcW w:w="1161" w:type="dxa"/>
          </w:tcPr>
          <w:p w14:paraId="3E607001" w14:textId="77777777" w:rsidR="00877A3B" w:rsidRDefault="00877A3B">
            <w:pPr>
              <w:pStyle w:val="TableParagraph"/>
              <w:spacing w:before="205"/>
              <w:rPr>
                <w:sz w:val="20"/>
              </w:rPr>
            </w:pPr>
          </w:p>
          <w:p w14:paraId="14B5A783" w14:textId="77777777" w:rsidR="00877A3B" w:rsidRDefault="00000000">
            <w:pPr>
              <w:pStyle w:val="TableParagraph"/>
              <w:spacing w:before="1"/>
              <w:ind w:left="-20" w:right="312"/>
              <w:jc w:val="right"/>
              <w:rPr>
                <w:b/>
                <w:sz w:val="20"/>
              </w:rPr>
            </w:pPr>
            <w:r>
              <w:rPr>
                <w:b/>
                <w:sz w:val="20"/>
              </w:rPr>
              <w:t>31</w:t>
            </w:r>
            <w:r>
              <w:rPr>
                <w:b/>
                <w:spacing w:val="-6"/>
                <w:sz w:val="20"/>
              </w:rPr>
              <w:t xml:space="preserve"> </w:t>
            </w:r>
            <w:r>
              <w:rPr>
                <w:b/>
                <w:spacing w:val="-2"/>
                <w:sz w:val="20"/>
              </w:rPr>
              <w:t>March</w:t>
            </w:r>
          </w:p>
          <w:p w14:paraId="17E81B91" w14:textId="77777777" w:rsidR="00877A3B" w:rsidRDefault="00000000">
            <w:pPr>
              <w:pStyle w:val="TableParagraph"/>
              <w:spacing w:before="26"/>
              <w:ind w:left="-20" w:right="312"/>
              <w:jc w:val="right"/>
              <w:rPr>
                <w:b/>
                <w:sz w:val="20"/>
              </w:rPr>
            </w:pPr>
            <w:r>
              <w:rPr>
                <w:b/>
                <w:spacing w:val="-4"/>
                <w:sz w:val="20"/>
              </w:rPr>
              <w:t>2025</w:t>
            </w:r>
          </w:p>
        </w:tc>
        <w:tc>
          <w:tcPr>
            <w:tcW w:w="1211" w:type="dxa"/>
          </w:tcPr>
          <w:p w14:paraId="3E764E63" w14:textId="77777777" w:rsidR="00877A3B" w:rsidRDefault="00877A3B">
            <w:pPr>
              <w:pStyle w:val="TableParagraph"/>
              <w:spacing w:before="205"/>
              <w:rPr>
                <w:sz w:val="20"/>
              </w:rPr>
            </w:pPr>
          </w:p>
          <w:p w14:paraId="5BA9F518" w14:textId="77777777" w:rsidR="00877A3B" w:rsidRDefault="00000000">
            <w:pPr>
              <w:pStyle w:val="TableParagraph"/>
              <w:spacing w:before="1"/>
              <w:ind w:right="28"/>
              <w:jc w:val="right"/>
              <w:rPr>
                <w:b/>
                <w:sz w:val="20"/>
              </w:rPr>
            </w:pPr>
            <w:r>
              <w:rPr>
                <w:b/>
                <w:sz w:val="20"/>
              </w:rPr>
              <w:t>31</w:t>
            </w:r>
            <w:r>
              <w:rPr>
                <w:b/>
                <w:spacing w:val="-6"/>
                <w:sz w:val="20"/>
              </w:rPr>
              <w:t xml:space="preserve"> </w:t>
            </w:r>
            <w:r>
              <w:rPr>
                <w:b/>
                <w:spacing w:val="-2"/>
                <w:sz w:val="20"/>
              </w:rPr>
              <w:t>March</w:t>
            </w:r>
          </w:p>
          <w:p w14:paraId="222C7E59" w14:textId="77777777" w:rsidR="00877A3B" w:rsidRDefault="00000000">
            <w:pPr>
              <w:pStyle w:val="TableParagraph"/>
              <w:spacing w:before="26"/>
              <w:ind w:right="28"/>
              <w:jc w:val="right"/>
              <w:rPr>
                <w:b/>
                <w:sz w:val="20"/>
              </w:rPr>
            </w:pPr>
            <w:r>
              <w:rPr>
                <w:b/>
                <w:spacing w:val="-4"/>
                <w:sz w:val="20"/>
              </w:rPr>
              <w:t>2024</w:t>
            </w:r>
          </w:p>
        </w:tc>
      </w:tr>
      <w:tr w:rsidR="00877A3B" w14:paraId="59059773" w14:textId="77777777">
        <w:trPr>
          <w:trHeight w:val="286"/>
        </w:trPr>
        <w:tc>
          <w:tcPr>
            <w:tcW w:w="6276" w:type="dxa"/>
          </w:tcPr>
          <w:p w14:paraId="06586B69" w14:textId="77777777" w:rsidR="00877A3B" w:rsidRDefault="00877A3B">
            <w:pPr>
              <w:pStyle w:val="TableParagraph"/>
              <w:rPr>
                <w:rFonts w:ascii="Times New Roman"/>
                <w:sz w:val="20"/>
              </w:rPr>
            </w:pPr>
          </w:p>
        </w:tc>
        <w:tc>
          <w:tcPr>
            <w:tcW w:w="1843" w:type="dxa"/>
          </w:tcPr>
          <w:p w14:paraId="091D5298" w14:textId="77777777" w:rsidR="00877A3B" w:rsidRDefault="00000000">
            <w:pPr>
              <w:pStyle w:val="TableParagraph"/>
              <w:spacing w:before="22"/>
              <w:ind w:left="543"/>
              <w:rPr>
                <w:b/>
                <w:sz w:val="20"/>
              </w:rPr>
            </w:pPr>
            <w:r>
              <w:rPr>
                <w:b/>
                <w:spacing w:val="-4"/>
                <w:sz w:val="20"/>
              </w:rPr>
              <w:t>Note</w:t>
            </w:r>
          </w:p>
        </w:tc>
        <w:tc>
          <w:tcPr>
            <w:tcW w:w="1161" w:type="dxa"/>
          </w:tcPr>
          <w:p w14:paraId="44F65494" w14:textId="77777777" w:rsidR="00877A3B" w:rsidRDefault="00000000">
            <w:pPr>
              <w:pStyle w:val="TableParagraph"/>
              <w:spacing w:before="22"/>
              <w:ind w:left="-20" w:right="313"/>
              <w:jc w:val="right"/>
              <w:rPr>
                <w:b/>
                <w:sz w:val="20"/>
              </w:rPr>
            </w:pPr>
            <w:r>
              <w:rPr>
                <w:b/>
                <w:spacing w:val="-5"/>
                <w:sz w:val="20"/>
              </w:rPr>
              <w:t>£m</w:t>
            </w:r>
          </w:p>
        </w:tc>
        <w:tc>
          <w:tcPr>
            <w:tcW w:w="1211" w:type="dxa"/>
          </w:tcPr>
          <w:p w14:paraId="391796EB" w14:textId="77777777" w:rsidR="00877A3B" w:rsidRDefault="00000000">
            <w:pPr>
              <w:pStyle w:val="TableParagraph"/>
              <w:spacing w:before="22"/>
              <w:ind w:right="29"/>
              <w:jc w:val="right"/>
              <w:rPr>
                <w:b/>
                <w:sz w:val="20"/>
              </w:rPr>
            </w:pPr>
            <w:r>
              <w:rPr>
                <w:b/>
                <w:spacing w:val="-5"/>
                <w:sz w:val="20"/>
              </w:rPr>
              <w:t>£m</w:t>
            </w:r>
          </w:p>
        </w:tc>
      </w:tr>
      <w:tr w:rsidR="00877A3B" w14:paraId="75597E5F" w14:textId="77777777">
        <w:trPr>
          <w:trHeight w:val="292"/>
        </w:trPr>
        <w:tc>
          <w:tcPr>
            <w:tcW w:w="6276" w:type="dxa"/>
          </w:tcPr>
          <w:p w14:paraId="46900E10" w14:textId="77777777" w:rsidR="00877A3B" w:rsidRDefault="00000000">
            <w:pPr>
              <w:pStyle w:val="TableParagraph"/>
              <w:spacing w:before="28"/>
              <w:ind w:left="50"/>
              <w:rPr>
                <w:b/>
                <w:sz w:val="20"/>
              </w:rPr>
            </w:pPr>
            <w:r>
              <w:rPr>
                <w:b/>
                <w:spacing w:val="-2"/>
                <w:sz w:val="20"/>
              </w:rPr>
              <w:t>Non-current</w:t>
            </w:r>
            <w:r>
              <w:rPr>
                <w:b/>
                <w:spacing w:val="5"/>
                <w:sz w:val="20"/>
              </w:rPr>
              <w:t xml:space="preserve"> </w:t>
            </w:r>
            <w:r>
              <w:rPr>
                <w:b/>
                <w:spacing w:val="-2"/>
                <w:sz w:val="20"/>
              </w:rPr>
              <w:t>assets</w:t>
            </w:r>
          </w:p>
        </w:tc>
        <w:tc>
          <w:tcPr>
            <w:tcW w:w="1843" w:type="dxa"/>
          </w:tcPr>
          <w:p w14:paraId="1F785C3F" w14:textId="77777777" w:rsidR="00877A3B" w:rsidRDefault="00877A3B">
            <w:pPr>
              <w:pStyle w:val="TableParagraph"/>
              <w:rPr>
                <w:rFonts w:ascii="Times New Roman"/>
                <w:sz w:val="20"/>
              </w:rPr>
            </w:pPr>
          </w:p>
        </w:tc>
        <w:tc>
          <w:tcPr>
            <w:tcW w:w="2372" w:type="dxa"/>
            <w:gridSpan w:val="2"/>
          </w:tcPr>
          <w:p w14:paraId="6777ADF5" w14:textId="77777777" w:rsidR="00877A3B" w:rsidRDefault="00877A3B">
            <w:pPr>
              <w:pStyle w:val="TableParagraph"/>
              <w:rPr>
                <w:rFonts w:ascii="Times New Roman"/>
                <w:sz w:val="20"/>
              </w:rPr>
            </w:pPr>
          </w:p>
        </w:tc>
      </w:tr>
      <w:tr w:rsidR="00877A3B" w14:paraId="71212E56" w14:textId="77777777">
        <w:trPr>
          <w:trHeight w:val="285"/>
        </w:trPr>
        <w:tc>
          <w:tcPr>
            <w:tcW w:w="6276" w:type="dxa"/>
          </w:tcPr>
          <w:p w14:paraId="0551F1B6" w14:textId="77777777" w:rsidR="00877A3B" w:rsidRDefault="00000000">
            <w:pPr>
              <w:pStyle w:val="TableParagraph"/>
              <w:spacing w:before="28"/>
              <w:ind w:left="201"/>
              <w:rPr>
                <w:sz w:val="20"/>
              </w:rPr>
            </w:pPr>
            <w:r>
              <w:rPr>
                <w:spacing w:val="-2"/>
                <w:sz w:val="20"/>
              </w:rPr>
              <w:t>Intangible</w:t>
            </w:r>
            <w:r>
              <w:rPr>
                <w:spacing w:val="1"/>
                <w:sz w:val="20"/>
              </w:rPr>
              <w:t xml:space="preserve"> </w:t>
            </w:r>
            <w:r>
              <w:rPr>
                <w:spacing w:val="-2"/>
                <w:sz w:val="20"/>
              </w:rPr>
              <w:t>assets</w:t>
            </w:r>
          </w:p>
        </w:tc>
        <w:tc>
          <w:tcPr>
            <w:tcW w:w="1843" w:type="dxa"/>
          </w:tcPr>
          <w:p w14:paraId="33B27583" w14:textId="77777777" w:rsidR="00877A3B" w:rsidRDefault="00000000">
            <w:pPr>
              <w:pStyle w:val="TableParagraph"/>
              <w:spacing w:before="25"/>
              <w:ind w:left="653"/>
              <w:rPr>
                <w:sz w:val="20"/>
              </w:rPr>
            </w:pPr>
            <w:r>
              <w:rPr>
                <w:spacing w:val="-5"/>
                <w:sz w:val="20"/>
              </w:rPr>
              <w:t>13</w:t>
            </w:r>
          </w:p>
        </w:tc>
        <w:tc>
          <w:tcPr>
            <w:tcW w:w="1161" w:type="dxa"/>
          </w:tcPr>
          <w:p w14:paraId="6052E460" w14:textId="77777777" w:rsidR="00877A3B" w:rsidRDefault="00000000">
            <w:pPr>
              <w:pStyle w:val="TableParagraph"/>
              <w:spacing w:before="28"/>
              <w:ind w:left="-20" w:right="377"/>
              <w:jc w:val="right"/>
              <w:rPr>
                <w:sz w:val="20"/>
              </w:rPr>
            </w:pPr>
            <w:r>
              <w:rPr>
                <w:spacing w:val="-2"/>
                <w:sz w:val="20"/>
              </w:rPr>
              <w:t>2,304</w:t>
            </w:r>
          </w:p>
        </w:tc>
        <w:tc>
          <w:tcPr>
            <w:tcW w:w="1211" w:type="dxa"/>
          </w:tcPr>
          <w:p w14:paraId="67102325" w14:textId="77777777" w:rsidR="00877A3B" w:rsidRDefault="00000000">
            <w:pPr>
              <w:pStyle w:val="TableParagraph"/>
              <w:spacing w:before="28"/>
              <w:ind w:right="93"/>
              <w:jc w:val="right"/>
              <w:rPr>
                <w:sz w:val="20"/>
              </w:rPr>
            </w:pPr>
            <w:r>
              <w:rPr>
                <w:spacing w:val="-2"/>
                <w:sz w:val="20"/>
              </w:rPr>
              <w:t>2,215</w:t>
            </w:r>
          </w:p>
        </w:tc>
      </w:tr>
      <w:tr w:rsidR="00877A3B" w14:paraId="164F100F" w14:textId="77777777">
        <w:trPr>
          <w:trHeight w:val="259"/>
        </w:trPr>
        <w:tc>
          <w:tcPr>
            <w:tcW w:w="6276" w:type="dxa"/>
          </w:tcPr>
          <w:p w14:paraId="20FB88AA" w14:textId="77777777" w:rsidR="00877A3B" w:rsidRDefault="00000000">
            <w:pPr>
              <w:pStyle w:val="TableParagraph"/>
              <w:spacing w:before="23" w:line="216" w:lineRule="exact"/>
              <w:ind w:left="201"/>
              <w:rPr>
                <w:sz w:val="20"/>
              </w:rPr>
            </w:pPr>
            <w:r>
              <w:rPr>
                <w:sz w:val="20"/>
              </w:rPr>
              <w:t>Property,</w:t>
            </w:r>
            <w:r>
              <w:rPr>
                <w:spacing w:val="-12"/>
                <w:sz w:val="20"/>
              </w:rPr>
              <w:t xml:space="preserve"> </w:t>
            </w:r>
            <w:r>
              <w:rPr>
                <w:sz w:val="20"/>
              </w:rPr>
              <w:t>plant</w:t>
            </w:r>
            <w:r>
              <w:rPr>
                <w:spacing w:val="-12"/>
                <w:sz w:val="20"/>
              </w:rPr>
              <w:t xml:space="preserve"> </w:t>
            </w:r>
            <w:r>
              <w:rPr>
                <w:sz w:val="20"/>
              </w:rPr>
              <w:t>and</w:t>
            </w:r>
            <w:r>
              <w:rPr>
                <w:spacing w:val="-12"/>
                <w:sz w:val="20"/>
              </w:rPr>
              <w:t xml:space="preserve"> </w:t>
            </w:r>
            <w:r>
              <w:rPr>
                <w:spacing w:val="-2"/>
                <w:sz w:val="20"/>
              </w:rPr>
              <w:t>equipment</w:t>
            </w:r>
          </w:p>
        </w:tc>
        <w:tc>
          <w:tcPr>
            <w:tcW w:w="1843" w:type="dxa"/>
          </w:tcPr>
          <w:p w14:paraId="6CB69921" w14:textId="77777777" w:rsidR="00877A3B" w:rsidRDefault="00000000">
            <w:pPr>
              <w:pStyle w:val="TableParagraph"/>
              <w:spacing w:before="20" w:line="219" w:lineRule="exact"/>
              <w:ind w:left="653"/>
              <w:rPr>
                <w:sz w:val="20"/>
              </w:rPr>
            </w:pPr>
            <w:r>
              <w:rPr>
                <w:spacing w:val="-5"/>
                <w:sz w:val="20"/>
              </w:rPr>
              <w:t>14</w:t>
            </w:r>
          </w:p>
        </w:tc>
        <w:tc>
          <w:tcPr>
            <w:tcW w:w="1161" w:type="dxa"/>
          </w:tcPr>
          <w:p w14:paraId="341D69BF" w14:textId="77777777" w:rsidR="00877A3B" w:rsidRDefault="00000000">
            <w:pPr>
              <w:pStyle w:val="TableParagraph"/>
              <w:spacing w:before="23" w:line="216" w:lineRule="exact"/>
              <w:ind w:left="-20" w:right="377"/>
              <w:jc w:val="right"/>
              <w:rPr>
                <w:sz w:val="20"/>
              </w:rPr>
            </w:pPr>
            <w:r>
              <w:rPr>
                <w:spacing w:val="-2"/>
                <w:sz w:val="20"/>
              </w:rPr>
              <w:t>61,551</w:t>
            </w:r>
          </w:p>
        </w:tc>
        <w:tc>
          <w:tcPr>
            <w:tcW w:w="1211" w:type="dxa"/>
          </w:tcPr>
          <w:p w14:paraId="676E8772" w14:textId="77777777" w:rsidR="00877A3B" w:rsidRDefault="00000000">
            <w:pPr>
              <w:pStyle w:val="TableParagraph"/>
              <w:spacing w:before="23" w:line="216" w:lineRule="exact"/>
              <w:ind w:right="93"/>
              <w:jc w:val="right"/>
              <w:rPr>
                <w:sz w:val="20"/>
              </w:rPr>
            </w:pPr>
            <w:r>
              <w:rPr>
                <w:spacing w:val="-2"/>
                <w:sz w:val="20"/>
              </w:rPr>
              <w:t>60,464</w:t>
            </w:r>
          </w:p>
        </w:tc>
      </w:tr>
      <w:tr w:rsidR="00877A3B" w14:paraId="69B04CD3" w14:textId="77777777">
        <w:trPr>
          <w:trHeight w:val="292"/>
        </w:trPr>
        <w:tc>
          <w:tcPr>
            <w:tcW w:w="6276" w:type="dxa"/>
          </w:tcPr>
          <w:p w14:paraId="7227DBA6" w14:textId="77777777" w:rsidR="00877A3B" w:rsidRDefault="00000000">
            <w:pPr>
              <w:pStyle w:val="TableParagraph"/>
              <w:spacing w:before="23"/>
              <w:ind w:left="201"/>
              <w:rPr>
                <w:sz w:val="20"/>
              </w:rPr>
            </w:pPr>
            <w:r>
              <w:rPr>
                <w:sz w:val="20"/>
              </w:rPr>
              <w:t>Right</w:t>
            </w:r>
            <w:r>
              <w:rPr>
                <w:spacing w:val="-6"/>
                <w:sz w:val="20"/>
              </w:rPr>
              <w:t xml:space="preserve"> </w:t>
            </w:r>
            <w:r>
              <w:rPr>
                <w:sz w:val="20"/>
              </w:rPr>
              <w:t>of</w:t>
            </w:r>
            <w:r>
              <w:rPr>
                <w:spacing w:val="-4"/>
                <w:sz w:val="20"/>
              </w:rPr>
              <w:t xml:space="preserve"> </w:t>
            </w:r>
            <w:r>
              <w:rPr>
                <w:sz w:val="20"/>
              </w:rPr>
              <w:t>use</w:t>
            </w:r>
            <w:r>
              <w:rPr>
                <w:spacing w:val="-6"/>
                <w:sz w:val="20"/>
              </w:rPr>
              <w:t xml:space="preserve"> </w:t>
            </w:r>
            <w:r>
              <w:rPr>
                <w:spacing w:val="-2"/>
                <w:sz w:val="20"/>
              </w:rPr>
              <w:t>assets</w:t>
            </w:r>
          </w:p>
        </w:tc>
        <w:tc>
          <w:tcPr>
            <w:tcW w:w="1843" w:type="dxa"/>
          </w:tcPr>
          <w:p w14:paraId="7E226517" w14:textId="77777777" w:rsidR="00877A3B" w:rsidRDefault="00000000">
            <w:pPr>
              <w:pStyle w:val="TableParagraph"/>
              <w:spacing w:line="229" w:lineRule="exact"/>
              <w:ind w:left="653"/>
              <w:rPr>
                <w:sz w:val="20"/>
              </w:rPr>
            </w:pPr>
            <w:r>
              <w:rPr>
                <w:spacing w:val="-5"/>
                <w:sz w:val="20"/>
              </w:rPr>
              <w:t>15</w:t>
            </w:r>
          </w:p>
        </w:tc>
        <w:tc>
          <w:tcPr>
            <w:tcW w:w="1161" w:type="dxa"/>
          </w:tcPr>
          <w:p w14:paraId="088D11E1" w14:textId="77777777" w:rsidR="00877A3B" w:rsidRDefault="00000000">
            <w:pPr>
              <w:pStyle w:val="TableParagraph"/>
              <w:spacing w:before="23"/>
              <w:ind w:left="-20" w:right="377"/>
              <w:jc w:val="right"/>
              <w:rPr>
                <w:sz w:val="20"/>
              </w:rPr>
            </w:pPr>
            <w:r>
              <w:rPr>
                <w:spacing w:val="-2"/>
                <w:sz w:val="20"/>
              </w:rPr>
              <w:t>5,418</w:t>
            </w:r>
          </w:p>
        </w:tc>
        <w:tc>
          <w:tcPr>
            <w:tcW w:w="1211" w:type="dxa"/>
          </w:tcPr>
          <w:p w14:paraId="26F39538" w14:textId="77777777" w:rsidR="00877A3B" w:rsidRDefault="00000000">
            <w:pPr>
              <w:pStyle w:val="TableParagraph"/>
              <w:spacing w:before="23"/>
              <w:ind w:right="93"/>
              <w:jc w:val="right"/>
              <w:rPr>
                <w:sz w:val="20"/>
              </w:rPr>
            </w:pPr>
            <w:r>
              <w:rPr>
                <w:spacing w:val="-2"/>
                <w:sz w:val="20"/>
              </w:rPr>
              <w:t>5,589</w:t>
            </w:r>
          </w:p>
        </w:tc>
      </w:tr>
      <w:tr w:rsidR="00877A3B" w14:paraId="12A16F50" w14:textId="77777777">
        <w:trPr>
          <w:trHeight w:val="291"/>
        </w:trPr>
        <w:tc>
          <w:tcPr>
            <w:tcW w:w="6276" w:type="dxa"/>
          </w:tcPr>
          <w:p w14:paraId="2B801F6F" w14:textId="77777777" w:rsidR="00877A3B" w:rsidRDefault="00000000">
            <w:pPr>
              <w:pStyle w:val="TableParagraph"/>
              <w:spacing w:before="32"/>
              <w:ind w:left="201"/>
              <w:rPr>
                <w:sz w:val="20"/>
              </w:rPr>
            </w:pPr>
            <w:r>
              <w:rPr>
                <w:sz w:val="20"/>
              </w:rPr>
              <w:t>Investment</w:t>
            </w:r>
            <w:r>
              <w:rPr>
                <w:spacing w:val="-11"/>
                <w:sz w:val="20"/>
              </w:rPr>
              <w:t xml:space="preserve"> </w:t>
            </w:r>
            <w:r>
              <w:rPr>
                <w:spacing w:val="-2"/>
                <w:sz w:val="20"/>
              </w:rPr>
              <w:t>property</w:t>
            </w:r>
          </w:p>
        </w:tc>
        <w:tc>
          <w:tcPr>
            <w:tcW w:w="1843" w:type="dxa"/>
          </w:tcPr>
          <w:p w14:paraId="6D42A490" w14:textId="77777777" w:rsidR="00877A3B" w:rsidRDefault="00877A3B">
            <w:pPr>
              <w:pStyle w:val="TableParagraph"/>
              <w:rPr>
                <w:rFonts w:ascii="Times New Roman"/>
                <w:sz w:val="20"/>
              </w:rPr>
            </w:pPr>
          </w:p>
        </w:tc>
        <w:tc>
          <w:tcPr>
            <w:tcW w:w="1161" w:type="dxa"/>
          </w:tcPr>
          <w:p w14:paraId="30B00DD7" w14:textId="77777777" w:rsidR="00877A3B" w:rsidRDefault="00000000">
            <w:pPr>
              <w:pStyle w:val="TableParagraph"/>
              <w:spacing w:before="32"/>
              <w:ind w:left="-20" w:right="377"/>
              <w:jc w:val="right"/>
              <w:rPr>
                <w:sz w:val="20"/>
              </w:rPr>
            </w:pPr>
            <w:r>
              <w:rPr>
                <w:spacing w:val="-5"/>
                <w:sz w:val="20"/>
              </w:rPr>
              <w:t>236</w:t>
            </w:r>
          </w:p>
        </w:tc>
        <w:tc>
          <w:tcPr>
            <w:tcW w:w="1211" w:type="dxa"/>
          </w:tcPr>
          <w:p w14:paraId="6D0FCFBD" w14:textId="77777777" w:rsidR="00877A3B" w:rsidRDefault="00000000">
            <w:pPr>
              <w:pStyle w:val="TableParagraph"/>
              <w:spacing w:before="32"/>
              <w:ind w:right="93"/>
              <w:jc w:val="right"/>
              <w:rPr>
                <w:sz w:val="20"/>
              </w:rPr>
            </w:pPr>
            <w:r>
              <w:rPr>
                <w:spacing w:val="-5"/>
                <w:sz w:val="20"/>
              </w:rPr>
              <w:t>254</w:t>
            </w:r>
          </w:p>
        </w:tc>
      </w:tr>
      <w:tr w:rsidR="00877A3B" w14:paraId="416E3280" w14:textId="77777777">
        <w:trPr>
          <w:trHeight w:val="280"/>
        </w:trPr>
        <w:tc>
          <w:tcPr>
            <w:tcW w:w="6276" w:type="dxa"/>
          </w:tcPr>
          <w:p w14:paraId="56380808" w14:textId="77777777" w:rsidR="00877A3B" w:rsidRDefault="00000000">
            <w:pPr>
              <w:pStyle w:val="TableParagraph"/>
              <w:spacing w:before="22"/>
              <w:ind w:left="201"/>
              <w:rPr>
                <w:sz w:val="20"/>
              </w:rPr>
            </w:pPr>
            <w:r>
              <w:rPr>
                <w:sz w:val="20"/>
              </w:rPr>
              <w:t>Investments</w:t>
            </w:r>
            <w:r>
              <w:rPr>
                <w:spacing w:val="-8"/>
                <w:sz w:val="20"/>
              </w:rPr>
              <w:t xml:space="preserve"> </w:t>
            </w:r>
            <w:r>
              <w:rPr>
                <w:sz w:val="20"/>
              </w:rPr>
              <w:t>in</w:t>
            </w:r>
            <w:r>
              <w:rPr>
                <w:spacing w:val="-9"/>
                <w:sz w:val="20"/>
              </w:rPr>
              <w:t xml:space="preserve"> </w:t>
            </w:r>
            <w:r>
              <w:rPr>
                <w:sz w:val="20"/>
              </w:rPr>
              <w:t>joint</w:t>
            </w:r>
            <w:r>
              <w:rPr>
                <w:spacing w:val="-8"/>
                <w:sz w:val="20"/>
              </w:rPr>
              <w:t xml:space="preserve"> </w:t>
            </w:r>
            <w:r>
              <w:rPr>
                <w:sz w:val="20"/>
              </w:rPr>
              <w:t>ventures</w:t>
            </w:r>
            <w:r>
              <w:rPr>
                <w:spacing w:val="-8"/>
                <w:sz w:val="20"/>
              </w:rPr>
              <w:t xml:space="preserve"> </w:t>
            </w:r>
            <w:r>
              <w:rPr>
                <w:sz w:val="20"/>
              </w:rPr>
              <w:t>and</w:t>
            </w:r>
            <w:r>
              <w:rPr>
                <w:spacing w:val="-9"/>
                <w:sz w:val="20"/>
              </w:rPr>
              <w:t xml:space="preserve"> </w:t>
            </w:r>
            <w:r>
              <w:rPr>
                <w:spacing w:val="-2"/>
                <w:sz w:val="20"/>
              </w:rPr>
              <w:t>associates</w:t>
            </w:r>
          </w:p>
        </w:tc>
        <w:tc>
          <w:tcPr>
            <w:tcW w:w="1843" w:type="dxa"/>
          </w:tcPr>
          <w:p w14:paraId="3E990F0C" w14:textId="77777777" w:rsidR="00877A3B" w:rsidRDefault="00877A3B">
            <w:pPr>
              <w:pStyle w:val="TableParagraph"/>
              <w:rPr>
                <w:rFonts w:ascii="Times New Roman"/>
                <w:sz w:val="20"/>
              </w:rPr>
            </w:pPr>
          </w:p>
        </w:tc>
        <w:tc>
          <w:tcPr>
            <w:tcW w:w="1161" w:type="dxa"/>
          </w:tcPr>
          <w:p w14:paraId="10E307AB" w14:textId="77777777" w:rsidR="00877A3B" w:rsidRDefault="00000000">
            <w:pPr>
              <w:pStyle w:val="TableParagraph"/>
              <w:spacing w:before="22"/>
              <w:ind w:left="-20" w:right="377"/>
              <w:jc w:val="right"/>
              <w:rPr>
                <w:sz w:val="20"/>
              </w:rPr>
            </w:pPr>
            <w:r>
              <w:rPr>
                <w:spacing w:val="-5"/>
                <w:sz w:val="20"/>
              </w:rPr>
              <w:t>158</w:t>
            </w:r>
          </w:p>
        </w:tc>
        <w:tc>
          <w:tcPr>
            <w:tcW w:w="1211" w:type="dxa"/>
          </w:tcPr>
          <w:p w14:paraId="70A9E975" w14:textId="77777777" w:rsidR="00877A3B" w:rsidRDefault="00000000">
            <w:pPr>
              <w:pStyle w:val="TableParagraph"/>
              <w:spacing w:before="22"/>
              <w:ind w:right="93"/>
              <w:jc w:val="right"/>
              <w:rPr>
                <w:sz w:val="20"/>
              </w:rPr>
            </w:pPr>
            <w:r>
              <w:rPr>
                <w:spacing w:val="-5"/>
                <w:sz w:val="20"/>
              </w:rPr>
              <w:t>167</w:t>
            </w:r>
          </w:p>
        </w:tc>
      </w:tr>
      <w:tr w:rsidR="00877A3B" w14:paraId="0024C2F5" w14:textId="77777777">
        <w:trPr>
          <w:trHeight w:val="279"/>
        </w:trPr>
        <w:tc>
          <w:tcPr>
            <w:tcW w:w="6276" w:type="dxa"/>
          </w:tcPr>
          <w:p w14:paraId="3B944239" w14:textId="77777777" w:rsidR="00877A3B" w:rsidRDefault="00000000">
            <w:pPr>
              <w:pStyle w:val="TableParagraph"/>
              <w:spacing w:before="22"/>
              <w:ind w:left="201"/>
              <w:rPr>
                <w:sz w:val="20"/>
              </w:rPr>
            </w:pPr>
            <w:r>
              <w:rPr>
                <w:sz w:val="20"/>
              </w:rPr>
              <w:t>Other</w:t>
            </w:r>
            <w:r>
              <w:rPr>
                <w:spacing w:val="-11"/>
                <w:sz w:val="20"/>
              </w:rPr>
              <w:t xml:space="preserve"> </w:t>
            </w:r>
            <w:r>
              <w:rPr>
                <w:sz w:val="20"/>
              </w:rPr>
              <w:t>financial</w:t>
            </w:r>
            <w:r>
              <w:rPr>
                <w:spacing w:val="-13"/>
                <w:sz w:val="20"/>
              </w:rPr>
              <w:t xml:space="preserve"> </w:t>
            </w:r>
            <w:r>
              <w:rPr>
                <w:spacing w:val="-2"/>
                <w:sz w:val="20"/>
              </w:rPr>
              <w:t>assets</w:t>
            </w:r>
          </w:p>
        </w:tc>
        <w:tc>
          <w:tcPr>
            <w:tcW w:w="1843" w:type="dxa"/>
          </w:tcPr>
          <w:p w14:paraId="41BD69DC" w14:textId="77777777" w:rsidR="00877A3B" w:rsidRDefault="00877A3B">
            <w:pPr>
              <w:pStyle w:val="TableParagraph"/>
              <w:rPr>
                <w:rFonts w:ascii="Times New Roman"/>
                <w:sz w:val="20"/>
              </w:rPr>
            </w:pPr>
          </w:p>
        </w:tc>
        <w:tc>
          <w:tcPr>
            <w:tcW w:w="1161" w:type="dxa"/>
          </w:tcPr>
          <w:p w14:paraId="1A92FF01" w14:textId="77777777" w:rsidR="00877A3B" w:rsidRDefault="00000000">
            <w:pPr>
              <w:pStyle w:val="TableParagraph"/>
              <w:spacing w:before="22"/>
              <w:ind w:left="-20" w:right="377"/>
              <w:jc w:val="right"/>
              <w:rPr>
                <w:sz w:val="20"/>
              </w:rPr>
            </w:pPr>
            <w:r>
              <w:rPr>
                <w:spacing w:val="-5"/>
                <w:sz w:val="20"/>
              </w:rPr>
              <w:t>197</w:t>
            </w:r>
          </w:p>
        </w:tc>
        <w:tc>
          <w:tcPr>
            <w:tcW w:w="1211" w:type="dxa"/>
          </w:tcPr>
          <w:p w14:paraId="144D9A4A" w14:textId="77777777" w:rsidR="00877A3B" w:rsidRDefault="00000000">
            <w:pPr>
              <w:pStyle w:val="TableParagraph"/>
              <w:spacing w:before="22"/>
              <w:ind w:right="93"/>
              <w:jc w:val="right"/>
              <w:rPr>
                <w:sz w:val="20"/>
              </w:rPr>
            </w:pPr>
            <w:r>
              <w:rPr>
                <w:spacing w:val="-5"/>
                <w:sz w:val="20"/>
              </w:rPr>
              <w:t>205</w:t>
            </w:r>
          </w:p>
        </w:tc>
      </w:tr>
      <w:tr w:rsidR="00877A3B" w14:paraId="743050F3" w14:textId="77777777">
        <w:trPr>
          <w:trHeight w:val="282"/>
        </w:trPr>
        <w:tc>
          <w:tcPr>
            <w:tcW w:w="6276" w:type="dxa"/>
          </w:tcPr>
          <w:p w14:paraId="1D57DBB7" w14:textId="77777777" w:rsidR="00877A3B" w:rsidRDefault="00000000">
            <w:pPr>
              <w:pStyle w:val="TableParagraph"/>
              <w:spacing w:before="23"/>
              <w:ind w:left="201"/>
              <w:rPr>
                <w:sz w:val="20"/>
              </w:rPr>
            </w:pPr>
            <w:r>
              <w:rPr>
                <w:spacing w:val="-2"/>
                <w:sz w:val="20"/>
              </w:rPr>
              <w:t>Receivables</w:t>
            </w:r>
          </w:p>
        </w:tc>
        <w:tc>
          <w:tcPr>
            <w:tcW w:w="1843" w:type="dxa"/>
          </w:tcPr>
          <w:p w14:paraId="4E94C37D" w14:textId="77777777" w:rsidR="00877A3B" w:rsidRDefault="00000000">
            <w:pPr>
              <w:pStyle w:val="TableParagraph"/>
              <w:spacing w:before="20"/>
              <w:ind w:left="653"/>
              <w:rPr>
                <w:sz w:val="20"/>
              </w:rPr>
            </w:pPr>
            <w:r>
              <w:rPr>
                <w:spacing w:val="-5"/>
                <w:sz w:val="20"/>
              </w:rPr>
              <w:t>17</w:t>
            </w:r>
          </w:p>
        </w:tc>
        <w:tc>
          <w:tcPr>
            <w:tcW w:w="1161" w:type="dxa"/>
          </w:tcPr>
          <w:p w14:paraId="3C1C69A1" w14:textId="77777777" w:rsidR="00877A3B" w:rsidRDefault="00000000">
            <w:pPr>
              <w:pStyle w:val="TableParagraph"/>
              <w:spacing w:before="23"/>
              <w:ind w:left="-20" w:right="377"/>
              <w:jc w:val="right"/>
              <w:rPr>
                <w:sz w:val="20"/>
              </w:rPr>
            </w:pPr>
            <w:r>
              <w:rPr>
                <w:spacing w:val="-5"/>
                <w:sz w:val="20"/>
              </w:rPr>
              <w:t>708</w:t>
            </w:r>
          </w:p>
        </w:tc>
        <w:tc>
          <w:tcPr>
            <w:tcW w:w="1211" w:type="dxa"/>
          </w:tcPr>
          <w:p w14:paraId="290D0973" w14:textId="77777777" w:rsidR="00877A3B" w:rsidRDefault="00000000">
            <w:pPr>
              <w:pStyle w:val="TableParagraph"/>
              <w:spacing w:before="23"/>
              <w:ind w:right="93"/>
              <w:jc w:val="right"/>
              <w:rPr>
                <w:sz w:val="20"/>
              </w:rPr>
            </w:pPr>
            <w:r>
              <w:rPr>
                <w:spacing w:val="-5"/>
                <w:sz w:val="20"/>
              </w:rPr>
              <w:t>684</w:t>
            </w:r>
          </w:p>
        </w:tc>
      </w:tr>
      <w:tr w:rsidR="00877A3B" w14:paraId="1C1AE471" w14:textId="77777777">
        <w:trPr>
          <w:trHeight w:val="264"/>
        </w:trPr>
        <w:tc>
          <w:tcPr>
            <w:tcW w:w="6276" w:type="dxa"/>
          </w:tcPr>
          <w:p w14:paraId="7C9E61C0" w14:textId="77777777" w:rsidR="00877A3B" w:rsidRDefault="00000000">
            <w:pPr>
              <w:pStyle w:val="TableParagraph"/>
              <w:spacing w:before="22" w:line="223" w:lineRule="exact"/>
              <w:ind w:left="201"/>
              <w:rPr>
                <w:sz w:val="20"/>
              </w:rPr>
            </w:pPr>
            <w:r>
              <w:rPr>
                <w:sz w:val="20"/>
              </w:rPr>
              <w:t>Other</w:t>
            </w:r>
            <w:r>
              <w:rPr>
                <w:spacing w:val="-10"/>
                <w:sz w:val="20"/>
              </w:rPr>
              <w:t xml:space="preserve"> </w:t>
            </w:r>
            <w:r>
              <w:rPr>
                <w:spacing w:val="-2"/>
                <w:sz w:val="20"/>
              </w:rPr>
              <w:t>assets</w:t>
            </w:r>
          </w:p>
        </w:tc>
        <w:tc>
          <w:tcPr>
            <w:tcW w:w="1843" w:type="dxa"/>
          </w:tcPr>
          <w:p w14:paraId="6318FD1B" w14:textId="77777777" w:rsidR="00877A3B" w:rsidRDefault="00877A3B">
            <w:pPr>
              <w:pStyle w:val="TableParagraph"/>
              <w:rPr>
                <w:rFonts w:ascii="Times New Roman"/>
                <w:sz w:val="18"/>
              </w:rPr>
            </w:pPr>
          </w:p>
        </w:tc>
        <w:tc>
          <w:tcPr>
            <w:tcW w:w="1161" w:type="dxa"/>
          </w:tcPr>
          <w:p w14:paraId="50B2E679" w14:textId="77777777" w:rsidR="00877A3B" w:rsidRDefault="00000000">
            <w:pPr>
              <w:pStyle w:val="TableParagraph"/>
              <w:spacing w:before="22" w:line="223" w:lineRule="exact"/>
              <w:ind w:left="-20" w:right="376"/>
              <w:jc w:val="right"/>
              <w:rPr>
                <w:sz w:val="20"/>
              </w:rPr>
            </w:pPr>
            <w:r>
              <w:rPr>
                <w:noProof/>
                <w:sz w:val="20"/>
              </w:rPr>
              <mc:AlternateContent>
                <mc:Choice Requires="wpg">
                  <w:drawing>
                    <wp:anchor distT="0" distB="0" distL="0" distR="0" simplePos="0" relativeHeight="251641856" behindDoc="1" locked="0" layoutInCell="1" allowOverlap="1" wp14:anchorId="0DE0CCB7" wp14:editId="041A4613">
                      <wp:simplePos x="0" y="0"/>
                      <wp:positionH relativeFrom="column">
                        <wp:posOffset>613986</wp:posOffset>
                      </wp:positionH>
                      <wp:positionV relativeFrom="paragraph">
                        <wp:posOffset>161923</wp:posOffset>
                      </wp:positionV>
                      <wp:extent cx="893444" cy="127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40" name="Graphic 140"/>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41" name="Graphic 141"/>
                              <wps:cNvSpPr/>
                              <wps:spPr>
                                <a:xfrm>
                                  <a:off x="0" y="127"/>
                                  <a:ext cx="893444" cy="12700"/>
                                </a:xfrm>
                                <a:custGeom>
                                  <a:avLst/>
                                  <a:gdLst/>
                                  <a:ahLst/>
                                  <a:cxnLst/>
                                  <a:rect l="l" t="t" r="r" b="b"/>
                                  <a:pathLst>
                                    <a:path w="893444" h="12700">
                                      <a:moveTo>
                                        <a:pt x="893064" y="0"/>
                                      </a:moveTo>
                                      <a:lnTo>
                                        <a:pt x="0" y="0"/>
                                      </a:lnTo>
                                      <a:lnTo>
                                        <a:pt x="0" y="12191"/>
                                      </a:lnTo>
                                      <a:lnTo>
                                        <a:pt x="893064" y="12191"/>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1501FB" id="Group 139" o:spid="_x0000_s1026" style="position:absolute;margin-left:48.35pt;margin-top:12.75pt;width:70.35pt;height:1pt;z-index:-251674624;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">
                      <v:shape id="Graphic 140"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" path="m,l891539,e" filled="f" strokeweight=".14pt">
                        <v:path arrowok="t"/>
                      </v:shape>
                      <v:shape id="Graphic 141"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" path="m893064,l,,,12191r893064,l893064,xe" fillcolor="black" stroked="f">
                        <v:path arrowok="t"/>
                      </v:shape>
                    </v:group>
                  </w:pict>
                </mc:Fallback>
              </mc:AlternateContent>
            </w:r>
            <w:r>
              <w:rPr>
                <w:spacing w:val="-10"/>
                <w:sz w:val="20"/>
              </w:rPr>
              <w:t>6</w:t>
            </w:r>
          </w:p>
        </w:tc>
        <w:tc>
          <w:tcPr>
            <w:tcW w:w="1211" w:type="dxa"/>
          </w:tcPr>
          <w:p w14:paraId="7A409ED9" w14:textId="77777777" w:rsidR="00877A3B" w:rsidRDefault="00000000">
            <w:pPr>
              <w:pStyle w:val="TableParagraph"/>
              <w:spacing w:before="22" w:line="223" w:lineRule="exact"/>
              <w:ind w:right="93"/>
              <w:jc w:val="right"/>
              <w:rPr>
                <w:sz w:val="20"/>
              </w:rPr>
            </w:pPr>
            <w:r>
              <w:rPr>
                <w:spacing w:val="-5"/>
                <w:sz w:val="20"/>
              </w:rPr>
              <w:t>27</w:t>
            </w:r>
          </w:p>
        </w:tc>
      </w:tr>
      <w:tr w:rsidR="00877A3B" w14:paraId="5379FFF0" w14:textId="77777777">
        <w:trPr>
          <w:trHeight w:val="280"/>
        </w:trPr>
        <w:tc>
          <w:tcPr>
            <w:tcW w:w="6276" w:type="dxa"/>
          </w:tcPr>
          <w:p w14:paraId="4EBA9565" w14:textId="77777777" w:rsidR="00877A3B" w:rsidRDefault="00000000">
            <w:pPr>
              <w:pStyle w:val="TableParagraph"/>
              <w:spacing w:before="26"/>
              <w:ind w:left="201"/>
              <w:rPr>
                <w:b/>
                <w:sz w:val="20"/>
              </w:rPr>
            </w:pPr>
            <w:r>
              <w:rPr>
                <w:b/>
                <w:sz w:val="20"/>
              </w:rPr>
              <w:t>Total</w:t>
            </w:r>
            <w:r>
              <w:rPr>
                <w:b/>
                <w:spacing w:val="-10"/>
                <w:sz w:val="20"/>
              </w:rPr>
              <w:t xml:space="preserve"> </w:t>
            </w:r>
            <w:r>
              <w:rPr>
                <w:b/>
                <w:sz w:val="20"/>
              </w:rPr>
              <w:t>non-current</w:t>
            </w:r>
            <w:r>
              <w:rPr>
                <w:b/>
                <w:spacing w:val="-9"/>
                <w:sz w:val="20"/>
              </w:rPr>
              <w:t xml:space="preserve"> </w:t>
            </w:r>
            <w:r>
              <w:rPr>
                <w:b/>
                <w:spacing w:val="-2"/>
                <w:sz w:val="20"/>
              </w:rPr>
              <w:t>assets</w:t>
            </w:r>
          </w:p>
        </w:tc>
        <w:tc>
          <w:tcPr>
            <w:tcW w:w="1843" w:type="dxa"/>
          </w:tcPr>
          <w:p w14:paraId="6702356E" w14:textId="77777777" w:rsidR="00877A3B" w:rsidRDefault="00877A3B">
            <w:pPr>
              <w:pStyle w:val="TableParagraph"/>
              <w:rPr>
                <w:rFonts w:ascii="Times New Roman"/>
                <w:sz w:val="20"/>
              </w:rPr>
            </w:pPr>
          </w:p>
        </w:tc>
        <w:tc>
          <w:tcPr>
            <w:tcW w:w="1161" w:type="dxa"/>
          </w:tcPr>
          <w:p w14:paraId="5AC8B2D2" w14:textId="77777777" w:rsidR="00877A3B" w:rsidRDefault="00000000">
            <w:pPr>
              <w:pStyle w:val="TableParagraph"/>
              <w:spacing w:before="26"/>
              <w:ind w:left="-20" w:right="377"/>
              <w:jc w:val="right"/>
              <w:rPr>
                <w:b/>
                <w:sz w:val="20"/>
              </w:rPr>
            </w:pPr>
            <w:r>
              <w:rPr>
                <w:b/>
                <w:noProof/>
                <w:sz w:val="20"/>
              </w:rPr>
              <mc:AlternateContent>
                <mc:Choice Requires="wpg">
                  <w:drawing>
                    <wp:anchor distT="0" distB="0" distL="0" distR="0" simplePos="0" relativeHeight="251631616" behindDoc="1" locked="0" layoutInCell="1" allowOverlap="1" wp14:anchorId="7EFF0637" wp14:editId="189E587B">
                      <wp:simplePos x="0" y="0"/>
                      <wp:positionH relativeFrom="column">
                        <wp:posOffset>-335846</wp:posOffset>
                      </wp:positionH>
                      <wp:positionV relativeFrom="paragraph">
                        <wp:posOffset>-6224</wp:posOffset>
                      </wp:positionV>
                      <wp:extent cx="893444" cy="127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43" name="Graphic 143"/>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44" name="Graphic 144"/>
                              <wps:cNvSpPr/>
                              <wps:spPr>
                                <a:xfrm>
                                  <a:off x="0" y="127"/>
                                  <a:ext cx="893444" cy="12700"/>
                                </a:xfrm>
                                <a:custGeom>
                                  <a:avLst/>
                                  <a:gdLst/>
                                  <a:ahLst/>
                                  <a:cxnLst/>
                                  <a:rect l="l" t="t" r="r" b="b"/>
                                  <a:pathLst>
                                    <a:path w="893444" h="12700">
                                      <a:moveTo>
                                        <a:pt x="893368" y="0"/>
                                      </a:moveTo>
                                      <a:lnTo>
                                        <a:pt x="0" y="0"/>
                                      </a:lnTo>
                                      <a:lnTo>
                                        <a:pt x="0" y="12191"/>
                                      </a:lnTo>
                                      <a:lnTo>
                                        <a:pt x="893368" y="12191"/>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2776E4" id="Group 142" o:spid="_x0000_s1026" style="position:absolute;margin-left:-26.45pt;margin-top:-.5pt;width:70.35pt;height:1pt;z-index:-251684864;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">
                      <v:shape id="Graphic 143"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" path="m,l891920,e" filled="f" strokeweight=".14pt">
                        <v:path arrowok="t"/>
                      </v:shape>
                      <v:shape id="Graphic 144"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" path="m893368,l,,,12191r893368,l893368,xe" fillcolor="black" stroked="f">
                        <v:path arrowok="t"/>
                      </v:shape>
                    </v:group>
                  </w:pict>
                </mc:Fallback>
              </mc:AlternateContent>
            </w:r>
            <w:r>
              <w:rPr>
                <w:b/>
                <w:spacing w:val="-2"/>
                <w:sz w:val="20"/>
              </w:rPr>
              <w:t>70,578</w:t>
            </w:r>
          </w:p>
        </w:tc>
        <w:tc>
          <w:tcPr>
            <w:tcW w:w="1211" w:type="dxa"/>
          </w:tcPr>
          <w:p w14:paraId="608117C6" w14:textId="77777777" w:rsidR="00877A3B" w:rsidRDefault="00000000">
            <w:pPr>
              <w:pStyle w:val="TableParagraph"/>
              <w:spacing w:before="26"/>
              <w:ind w:right="93"/>
              <w:jc w:val="right"/>
              <w:rPr>
                <w:b/>
                <w:sz w:val="20"/>
              </w:rPr>
            </w:pPr>
            <w:r>
              <w:rPr>
                <w:b/>
                <w:spacing w:val="-2"/>
                <w:sz w:val="20"/>
              </w:rPr>
              <w:t>69,605</w:t>
            </w:r>
          </w:p>
        </w:tc>
      </w:tr>
      <w:tr w:rsidR="00877A3B" w14:paraId="08C20C09" w14:textId="77777777">
        <w:trPr>
          <w:trHeight w:val="290"/>
        </w:trPr>
        <w:tc>
          <w:tcPr>
            <w:tcW w:w="6276" w:type="dxa"/>
          </w:tcPr>
          <w:p w14:paraId="0A5C8171" w14:textId="77777777" w:rsidR="00877A3B" w:rsidRDefault="00000000">
            <w:pPr>
              <w:pStyle w:val="TableParagraph"/>
              <w:spacing w:before="26"/>
              <w:ind w:left="50"/>
              <w:rPr>
                <w:b/>
                <w:sz w:val="20"/>
              </w:rPr>
            </w:pPr>
            <w:r>
              <w:rPr>
                <w:b/>
                <w:sz w:val="20"/>
              </w:rPr>
              <w:t>Current</w:t>
            </w:r>
            <w:r>
              <w:rPr>
                <w:b/>
                <w:spacing w:val="-10"/>
                <w:sz w:val="20"/>
              </w:rPr>
              <w:t xml:space="preserve"> </w:t>
            </w:r>
            <w:r>
              <w:rPr>
                <w:b/>
                <w:spacing w:val="-2"/>
                <w:sz w:val="20"/>
              </w:rPr>
              <w:t>assets</w:t>
            </w:r>
          </w:p>
        </w:tc>
        <w:tc>
          <w:tcPr>
            <w:tcW w:w="1843" w:type="dxa"/>
          </w:tcPr>
          <w:p w14:paraId="19DE8B11" w14:textId="77777777" w:rsidR="00877A3B" w:rsidRDefault="00877A3B">
            <w:pPr>
              <w:pStyle w:val="TableParagraph"/>
              <w:rPr>
                <w:rFonts w:ascii="Times New Roman"/>
                <w:sz w:val="20"/>
              </w:rPr>
            </w:pPr>
          </w:p>
        </w:tc>
        <w:tc>
          <w:tcPr>
            <w:tcW w:w="2372" w:type="dxa"/>
            <w:gridSpan w:val="2"/>
          </w:tcPr>
          <w:p w14:paraId="0989DBCD" w14:textId="77777777" w:rsidR="00877A3B" w:rsidRDefault="00000000">
            <w:pPr>
              <w:pStyle w:val="TableParagraph"/>
              <w:spacing w:line="20" w:lineRule="exact"/>
              <w:ind w:left="965" w:right="-72"/>
              <w:rPr>
                <w:sz w:val="2"/>
              </w:rPr>
            </w:pPr>
            <w:r>
              <w:rPr>
                <w:noProof/>
                <w:sz w:val="2"/>
              </w:rPr>
              <mc:AlternateContent>
                <mc:Choice Requires="wpg">
                  <w:drawing>
                    <wp:inline distT="0" distB="0" distL="0" distR="0" wp14:anchorId="0DB51AC3" wp14:editId="77D06787">
                      <wp:extent cx="893444" cy="12700"/>
                      <wp:effectExtent l="9525" t="0" r="0" b="635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46" name="Graphic 146"/>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47" name="Graphic 147"/>
                              <wps:cNvSpPr/>
                              <wps:spPr>
                                <a:xfrm>
                                  <a:off x="0" y="126"/>
                                  <a:ext cx="893444" cy="12700"/>
                                </a:xfrm>
                                <a:custGeom>
                                  <a:avLst/>
                                  <a:gdLst/>
                                  <a:ahLst/>
                                  <a:cxnLst/>
                                  <a:rect l="l" t="t" r="r" b="b"/>
                                  <a:pathLst>
                                    <a:path w="893444" h="1270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B01C71" id="Group 145"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">
                      <v:shape id="Graphic 146"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" path="m,l891539,e" filled="f" strokeweight=".14pt">
                        <v:path arrowok="t"/>
                      </v:shape>
                      <v:shape id="Graphic 147"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" path="m893064,l,,,12192r893064,l893064,xe" fillcolor="black" stroked="f">
                        <v:path arrowok="t"/>
                      </v:shape>
                      <w10:anchorlock/>
                    </v:group>
                  </w:pict>
                </mc:Fallback>
              </mc:AlternateContent>
            </w:r>
          </w:p>
        </w:tc>
      </w:tr>
      <w:tr w:rsidR="00877A3B" w14:paraId="2C7952A4" w14:textId="77777777">
        <w:trPr>
          <w:trHeight w:val="287"/>
        </w:trPr>
        <w:tc>
          <w:tcPr>
            <w:tcW w:w="6276" w:type="dxa"/>
          </w:tcPr>
          <w:p w14:paraId="17547077" w14:textId="77777777" w:rsidR="00877A3B" w:rsidRDefault="00000000">
            <w:pPr>
              <w:pStyle w:val="TableParagraph"/>
              <w:spacing w:before="29"/>
              <w:ind w:left="201"/>
              <w:rPr>
                <w:sz w:val="20"/>
              </w:rPr>
            </w:pPr>
            <w:r>
              <w:rPr>
                <w:spacing w:val="-2"/>
                <w:sz w:val="20"/>
              </w:rPr>
              <w:t>Inventories</w:t>
            </w:r>
          </w:p>
        </w:tc>
        <w:tc>
          <w:tcPr>
            <w:tcW w:w="1843" w:type="dxa"/>
          </w:tcPr>
          <w:p w14:paraId="1D6B4BBE" w14:textId="77777777" w:rsidR="00877A3B" w:rsidRDefault="00000000">
            <w:pPr>
              <w:pStyle w:val="TableParagraph"/>
              <w:spacing w:before="27"/>
              <w:ind w:left="653"/>
              <w:rPr>
                <w:sz w:val="20"/>
              </w:rPr>
            </w:pPr>
            <w:r>
              <w:rPr>
                <w:noProof/>
                <w:sz w:val="20"/>
              </w:rPr>
              <mc:AlternateContent>
                <mc:Choice Requires="wpg">
                  <w:drawing>
                    <wp:anchor distT="0" distB="0" distL="0" distR="0" simplePos="0" relativeHeight="251632640" behindDoc="1" locked="0" layoutInCell="1" allowOverlap="1" wp14:anchorId="1120AB32" wp14:editId="2D544819">
                      <wp:simplePos x="0" y="0"/>
                      <wp:positionH relativeFrom="column">
                        <wp:posOffset>834501</wp:posOffset>
                      </wp:positionH>
                      <wp:positionV relativeFrom="paragraph">
                        <wp:posOffset>-190374</wp:posOffset>
                      </wp:positionV>
                      <wp:extent cx="893444" cy="1270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49" name="Graphic 149"/>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50" name="Graphic 150"/>
                              <wps:cNvSpPr/>
                              <wps:spPr>
                                <a:xfrm>
                                  <a:off x="0" y="126"/>
                                  <a:ext cx="893444" cy="12700"/>
                                </a:xfrm>
                                <a:custGeom>
                                  <a:avLst/>
                                  <a:gdLst/>
                                  <a:ahLst/>
                                  <a:cxnLst/>
                                  <a:rect l="l" t="t" r="r" b="b"/>
                                  <a:pathLst>
                                    <a:path w="893444" h="12700">
                                      <a:moveTo>
                                        <a:pt x="893368" y="0"/>
                                      </a:moveTo>
                                      <a:lnTo>
                                        <a:pt x="0" y="0"/>
                                      </a:lnTo>
                                      <a:lnTo>
                                        <a:pt x="0" y="12192"/>
                                      </a:lnTo>
                                      <a:lnTo>
                                        <a:pt x="893368" y="12192"/>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C148F5" id="Group 148" o:spid="_x0000_s1026" style="position:absolute;margin-left:65.7pt;margin-top:-15pt;width:70.35pt;height:1pt;z-index:-251683840;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">
                      <v:shape id="Graphic 149"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" path="m,l891920,e" filled="f" strokeweight=".14pt">
                        <v:path arrowok="t"/>
                      </v:shape>
                      <v:shape id="Graphic 150"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" path="m893368,l,,,12192r893368,l893368,xe" fillcolor="black" stroked="f">
                        <v:path arrowok="t"/>
                      </v:shape>
                    </v:group>
                  </w:pict>
                </mc:Fallback>
              </mc:AlternateContent>
            </w:r>
            <w:r>
              <w:rPr>
                <w:spacing w:val="-5"/>
                <w:sz w:val="20"/>
              </w:rPr>
              <w:t>16</w:t>
            </w:r>
          </w:p>
        </w:tc>
        <w:tc>
          <w:tcPr>
            <w:tcW w:w="1161" w:type="dxa"/>
          </w:tcPr>
          <w:p w14:paraId="38456894" w14:textId="77777777" w:rsidR="00877A3B" w:rsidRDefault="00000000">
            <w:pPr>
              <w:pStyle w:val="TableParagraph"/>
              <w:spacing w:before="29"/>
              <w:ind w:left="-20" w:right="377"/>
              <w:jc w:val="right"/>
              <w:rPr>
                <w:sz w:val="20"/>
              </w:rPr>
            </w:pPr>
            <w:r>
              <w:rPr>
                <w:spacing w:val="-2"/>
                <w:sz w:val="20"/>
              </w:rPr>
              <w:t>1,535</w:t>
            </w:r>
          </w:p>
        </w:tc>
        <w:tc>
          <w:tcPr>
            <w:tcW w:w="1211" w:type="dxa"/>
          </w:tcPr>
          <w:p w14:paraId="59C9C437" w14:textId="77777777" w:rsidR="00877A3B" w:rsidRDefault="00000000">
            <w:pPr>
              <w:pStyle w:val="TableParagraph"/>
              <w:spacing w:before="29"/>
              <w:ind w:right="93"/>
              <w:jc w:val="right"/>
              <w:rPr>
                <w:sz w:val="20"/>
              </w:rPr>
            </w:pPr>
            <w:r>
              <w:rPr>
                <w:spacing w:val="-2"/>
                <w:sz w:val="20"/>
              </w:rPr>
              <w:t>1,459</w:t>
            </w:r>
          </w:p>
        </w:tc>
      </w:tr>
      <w:tr w:rsidR="00877A3B" w14:paraId="346B270E" w14:textId="77777777">
        <w:trPr>
          <w:trHeight w:val="282"/>
        </w:trPr>
        <w:tc>
          <w:tcPr>
            <w:tcW w:w="6276" w:type="dxa"/>
          </w:tcPr>
          <w:p w14:paraId="45641D31" w14:textId="77777777" w:rsidR="00877A3B" w:rsidRDefault="00000000">
            <w:pPr>
              <w:pStyle w:val="TableParagraph"/>
              <w:spacing w:before="23"/>
              <w:ind w:left="201"/>
              <w:rPr>
                <w:sz w:val="20"/>
              </w:rPr>
            </w:pPr>
            <w:r>
              <w:rPr>
                <w:spacing w:val="-2"/>
                <w:sz w:val="20"/>
              </w:rPr>
              <w:t>Receivables</w:t>
            </w:r>
          </w:p>
        </w:tc>
        <w:tc>
          <w:tcPr>
            <w:tcW w:w="1843" w:type="dxa"/>
          </w:tcPr>
          <w:p w14:paraId="2CC0C2CF" w14:textId="77777777" w:rsidR="00877A3B" w:rsidRDefault="00000000">
            <w:pPr>
              <w:pStyle w:val="TableParagraph"/>
              <w:spacing w:before="20"/>
              <w:ind w:left="653"/>
              <w:rPr>
                <w:sz w:val="20"/>
              </w:rPr>
            </w:pPr>
            <w:r>
              <w:rPr>
                <w:spacing w:val="-5"/>
                <w:sz w:val="20"/>
              </w:rPr>
              <w:t>17</w:t>
            </w:r>
          </w:p>
        </w:tc>
        <w:tc>
          <w:tcPr>
            <w:tcW w:w="1161" w:type="dxa"/>
          </w:tcPr>
          <w:p w14:paraId="79FE4926" w14:textId="77777777" w:rsidR="00877A3B" w:rsidRDefault="00000000">
            <w:pPr>
              <w:pStyle w:val="TableParagraph"/>
              <w:spacing w:before="23"/>
              <w:ind w:left="-20" w:right="377"/>
              <w:jc w:val="right"/>
              <w:rPr>
                <w:sz w:val="20"/>
              </w:rPr>
            </w:pPr>
            <w:r>
              <w:rPr>
                <w:spacing w:val="-2"/>
                <w:sz w:val="20"/>
              </w:rPr>
              <w:t>5,516</w:t>
            </w:r>
          </w:p>
        </w:tc>
        <w:tc>
          <w:tcPr>
            <w:tcW w:w="1211" w:type="dxa"/>
          </w:tcPr>
          <w:p w14:paraId="2B4941B9" w14:textId="77777777" w:rsidR="00877A3B" w:rsidRDefault="00000000">
            <w:pPr>
              <w:pStyle w:val="TableParagraph"/>
              <w:spacing w:before="23"/>
              <w:ind w:right="93"/>
              <w:jc w:val="right"/>
              <w:rPr>
                <w:sz w:val="20"/>
              </w:rPr>
            </w:pPr>
            <w:r>
              <w:rPr>
                <w:spacing w:val="-2"/>
                <w:sz w:val="20"/>
              </w:rPr>
              <w:t>5,572</w:t>
            </w:r>
          </w:p>
        </w:tc>
      </w:tr>
      <w:tr w:rsidR="00877A3B" w14:paraId="6018E357" w14:textId="77777777">
        <w:trPr>
          <w:trHeight w:val="265"/>
        </w:trPr>
        <w:tc>
          <w:tcPr>
            <w:tcW w:w="6276" w:type="dxa"/>
          </w:tcPr>
          <w:p w14:paraId="0DC61D8E" w14:textId="77777777" w:rsidR="00877A3B" w:rsidRDefault="00000000">
            <w:pPr>
              <w:pStyle w:val="TableParagraph"/>
              <w:spacing w:before="22" w:line="223" w:lineRule="exact"/>
              <w:ind w:left="201"/>
              <w:rPr>
                <w:sz w:val="20"/>
              </w:rPr>
            </w:pPr>
            <w:r>
              <w:rPr>
                <w:sz w:val="20"/>
              </w:rPr>
              <w:t>Other</w:t>
            </w:r>
            <w:r>
              <w:rPr>
                <w:spacing w:val="-11"/>
                <w:sz w:val="20"/>
              </w:rPr>
              <w:t xml:space="preserve"> </w:t>
            </w:r>
            <w:r>
              <w:rPr>
                <w:sz w:val="20"/>
              </w:rPr>
              <w:t>financial</w:t>
            </w:r>
            <w:r>
              <w:rPr>
                <w:spacing w:val="-13"/>
                <w:sz w:val="20"/>
              </w:rPr>
              <w:t xml:space="preserve"> </w:t>
            </w:r>
            <w:r>
              <w:rPr>
                <w:spacing w:val="-2"/>
                <w:sz w:val="20"/>
              </w:rPr>
              <w:t>assets</w:t>
            </w:r>
          </w:p>
        </w:tc>
        <w:tc>
          <w:tcPr>
            <w:tcW w:w="1843" w:type="dxa"/>
          </w:tcPr>
          <w:p w14:paraId="04687F6C" w14:textId="77777777" w:rsidR="00877A3B" w:rsidRDefault="00877A3B">
            <w:pPr>
              <w:pStyle w:val="TableParagraph"/>
              <w:rPr>
                <w:rFonts w:ascii="Times New Roman"/>
                <w:sz w:val="18"/>
              </w:rPr>
            </w:pPr>
          </w:p>
        </w:tc>
        <w:tc>
          <w:tcPr>
            <w:tcW w:w="1161" w:type="dxa"/>
          </w:tcPr>
          <w:p w14:paraId="37ECF381" w14:textId="77777777" w:rsidR="00877A3B" w:rsidRDefault="00000000">
            <w:pPr>
              <w:pStyle w:val="TableParagraph"/>
              <w:spacing w:before="22" w:line="223" w:lineRule="exact"/>
              <w:ind w:left="-20" w:right="377"/>
              <w:jc w:val="right"/>
              <w:rPr>
                <w:sz w:val="20"/>
              </w:rPr>
            </w:pPr>
            <w:r>
              <w:rPr>
                <w:spacing w:val="-5"/>
                <w:sz w:val="20"/>
              </w:rPr>
              <w:t>157</w:t>
            </w:r>
          </w:p>
        </w:tc>
        <w:tc>
          <w:tcPr>
            <w:tcW w:w="1211" w:type="dxa"/>
          </w:tcPr>
          <w:p w14:paraId="18466838" w14:textId="77777777" w:rsidR="00877A3B" w:rsidRDefault="00000000">
            <w:pPr>
              <w:pStyle w:val="TableParagraph"/>
              <w:spacing w:before="22" w:line="223" w:lineRule="exact"/>
              <w:ind w:right="93"/>
              <w:jc w:val="right"/>
              <w:rPr>
                <w:sz w:val="20"/>
              </w:rPr>
            </w:pPr>
            <w:r>
              <w:rPr>
                <w:spacing w:val="-5"/>
                <w:sz w:val="20"/>
              </w:rPr>
              <w:t>128</w:t>
            </w:r>
          </w:p>
        </w:tc>
      </w:tr>
      <w:tr w:rsidR="00877A3B" w14:paraId="56468AE4" w14:textId="77777777">
        <w:trPr>
          <w:trHeight w:val="264"/>
        </w:trPr>
        <w:tc>
          <w:tcPr>
            <w:tcW w:w="6276" w:type="dxa"/>
          </w:tcPr>
          <w:p w14:paraId="35D666E2" w14:textId="77777777" w:rsidR="00877A3B" w:rsidRDefault="00000000">
            <w:pPr>
              <w:pStyle w:val="TableParagraph"/>
              <w:spacing w:before="6"/>
              <w:ind w:left="201"/>
              <w:rPr>
                <w:sz w:val="20"/>
              </w:rPr>
            </w:pPr>
            <w:r>
              <w:rPr>
                <w:sz w:val="20"/>
              </w:rPr>
              <w:t>Non-current</w:t>
            </w:r>
            <w:r>
              <w:rPr>
                <w:spacing w:val="-8"/>
                <w:sz w:val="20"/>
              </w:rPr>
              <w:t xml:space="preserve"> </w:t>
            </w:r>
            <w:r>
              <w:rPr>
                <w:sz w:val="20"/>
              </w:rPr>
              <w:t>assets</w:t>
            </w:r>
            <w:r>
              <w:rPr>
                <w:spacing w:val="-6"/>
                <w:sz w:val="20"/>
              </w:rPr>
              <w:t xml:space="preserve"> </w:t>
            </w:r>
            <w:r>
              <w:rPr>
                <w:sz w:val="20"/>
              </w:rPr>
              <w:t>held</w:t>
            </w:r>
            <w:r>
              <w:rPr>
                <w:spacing w:val="-7"/>
                <w:sz w:val="20"/>
              </w:rPr>
              <w:t xml:space="preserve"> </w:t>
            </w:r>
            <w:r>
              <w:rPr>
                <w:sz w:val="20"/>
              </w:rPr>
              <w:t>for</w:t>
            </w:r>
            <w:r>
              <w:rPr>
                <w:spacing w:val="-7"/>
                <w:sz w:val="20"/>
              </w:rPr>
              <w:t xml:space="preserve"> </w:t>
            </w:r>
            <w:r>
              <w:rPr>
                <w:sz w:val="20"/>
              </w:rPr>
              <w:t>sale</w:t>
            </w:r>
            <w:r>
              <w:rPr>
                <w:spacing w:val="-7"/>
                <w:sz w:val="20"/>
              </w:rPr>
              <w:t xml:space="preserve"> </w:t>
            </w:r>
            <w:r>
              <w:rPr>
                <w:sz w:val="20"/>
              </w:rPr>
              <w:t>and</w:t>
            </w:r>
            <w:r>
              <w:rPr>
                <w:spacing w:val="-8"/>
                <w:sz w:val="20"/>
              </w:rPr>
              <w:t xml:space="preserve"> </w:t>
            </w:r>
            <w:r>
              <w:rPr>
                <w:sz w:val="20"/>
              </w:rPr>
              <w:t>assets</w:t>
            </w:r>
            <w:r>
              <w:rPr>
                <w:spacing w:val="-6"/>
                <w:sz w:val="20"/>
              </w:rPr>
              <w:t xml:space="preserve"> </w:t>
            </w:r>
            <w:r>
              <w:rPr>
                <w:sz w:val="20"/>
              </w:rPr>
              <w:t>in</w:t>
            </w:r>
            <w:r>
              <w:rPr>
                <w:spacing w:val="-8"/>
                <w:sz w:val="20"/>
              </w:rPr>
              <w:t xml:space="preserve"> </w:t>
            </w:r>
            <w:r>
              <w:rPr>
                <w:sz w:val="20"/>
              </w:rPr>
              <w:t>disposal</w:t>
            </w:r>
            <w:r>
              <w:rPr>
                <w:spacing w:val="-8"/>
                <w:sz w:val="20"/>
              </w:rPr>
              <w:t xml:space="preserve"> </w:t>
            </w:r>
            <w:r>
              <w:rPr>
                <w:spacing w:val="-2"/>
                <w:sz w:val="20"/>
              </w:rPr>
              <w:t>groups</w:t>
            </w:r>
          </w:p>
        </w:tc>
        <w:tc>
          <w:tcPr>
            <w:tcW w:w="1843" w:type="dxa"/>
          </w:tcPr>
          <w:p w14:paraId="7D35C39D" w14:textId="77777777" w:rsidR="00877A3B" w:rsidRDefault="00877A3B">
            <w:pPr>
              <w:pStyle w:val="TableParagraph"/>
              <w:rPr>
                <w:rFonts w:ascii="Times New Roman"/>
                <w:sz w:val="18"/>
              </w:rPr>
            </w:pPr>
          </w:p>
        </w:tc>
        <w:tc>
          <w:tcPr>
            <w:tcW w:w="1161" w:type="dxa"/>
          </w:tcPr>
          <w:p w14:paraId="129E643C" w14:textId="77777777" w:rsidR="00877A3B" w:rsidRDefault="00000000">
            <w:pPr>
              <w:pStyle w:val="TableParagraph"/>
              <w:spacing w:before="6"/>
              <w:ind w:left="-20" w:right="377"/>
              <w:jc w:val="right"/>
              <w:rPr>
                <w:sz w:val="20"/>
              </w:rPr>
            </w:pPr>
            <w:r>
              <w:rPr>
                <w:noProof/>
                <w:sz w:val="20"/>
              </w:rPr>
              <mc:AlternateContent>
                <mc:Choice Requires="wpg">
                  <w:drawing>
                    <wp:anchor distT="0" distB="0" distL="0" distR="0" simplePos="0" relativeHeight="251642880" behindDoc="1" locked="0" layoutInCell="1" allowOverlap="1" wp14:anchorId="155EC3FF" wp14:editId="6F91CA1A">
                      <wp:simplePos x="0" y="0"/>
                      <wp:positionH relativeFrom="column">
                        <wp:posOffset>613986</wp:posOffset>
                      </wp:positionH>
                      <wp:positionV relativeFrom="paragraph">
                        <wp:posOffset>330071</wp:posOffset>
                      </wp:positionV>
                      <wp:extent cx="893444" cy="127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52" name="Graphic 152"/>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53" name="Graphic 153"/>
                              <wps:cNvSpPr/>
                              <wps:spPr>
                                <a:xfrm>
                                  <a:off x="0" y="127"/>
                                  <a:ext cx="893444" cy="12700"/>
                                </a:xfrm>
                                <a:custGeom>
                                  <a:avLst/>
                                  <a:gdLst/>
                                  <a:ahLst/>
                                  <a:cxnLst/>
                                  <a:rect l="l" t="t" r="r" b="b"/>
                                  <a:pathLst>
                                    <a:path w="893444" h="12700">
                                      <a:moveTo>
                                        <a:pt x="893064" y="0"/>
                                      </a:moveTo>
                                      <a:lnTo>
                                        <a:pt x="0" y="0"/>
                                      </a:lnTo>
                                      <a:lnTo>
                                        <a:pt x="0" y="12191"/>
                                      </a:lnTo>
                                      <a:lnTo>
                                        <a:pt x="893064" y="12191"/>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024245" id="Group 151" o:spid="_x0000_s1026" style="position:absolute;margin-left:48.35pt;margin-top:26pt;width:70.35pt;height:1pt;z-index:-251673600;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">
                      <v:shape id="Graphic 152"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" path="m,l891539,e" filled="f" strokeweight=".14pt">
                        <v:path arrowok="t"/>
                      </v:shape>
                      <v:shape id="Graphic 153"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" path="m893064,l,,,12191r893064,l893064,xe" fillcolor="black" stroked="f">
                        <v:path arrowok="t"/>
                      </v:shape>
                    </v:group>
                  </w:pict>
                </mc:Fallback>
              </mc:AlternateContent>
            </w:r>
            <w:r>
              <w:rPr>
                <w:spacing w:val="-5"/>
                <w:sz w:val="20"/>
              </w:rPr>
              <w:t>95</w:t>
            </w:r>
          </w:p>
        </w:tc>
        <w:tc>
          <w:tcPr>
            <w:tcW w:w="1211" w:type="dxa"/>
          </w:tcPr>
          <w:p w14:paraId="6178118F" w14:textId="77777777" w:rsidR="00877A3B" w:rsidRDefault="00000000">
            <w:pPr>
              <w:pStyle w:val="TableParagraph"/>
              <w:spacing w:before="6"/>
              <w:ind w:right="93"/>
              <w:jc w:val="right"/>
              <w:rPr>
                <w:sz w:val="20"/>
              </w:rPr>
            </w:pPr>
            <w:r>
              <w:rPr>
                <w:spacing w:val="-5"/>
                <w:sz w:val="20"/>
              </w:rPr>
              <w:t>56</w:t>
            </w:r>
          </w:p>
        </w:tc>
      </w:tr>
      <w:tr w:rsidR="00877A3B" w14:paraId="137D856A" w14:textId="77777777">
        <w:trPr>
          <w:trHeight w:val="265"/>
        </w:trPr>
        <w:tc>
          <w:tcPr>
            <w:tcW w:w="6276" w:type="dxa"/>
          </w:tcPr>
          <w:p w14:paraId="6B4B34E7" w14:textId="77777777" w:rsidR="00877A3B" w:rsidRDefault="00000000">
            <w:pPr>
              <w:pStyle w:val="TableParagraph"/>
              <w:spacing w:before="23" w:line="223" w:lineRule="exact"/>
              <w:ind w:left="201"/>
              <w:rPr>
                <w:sz w:val="20"/>
              </w:rPr>
            </w:pPr>
            <w:r>
              <w:rPr>
                <w:sz w:val="20"/>
              </w:rPr>
              <w:t>Cash</w:t>
            </w:r>
            <w:r>
              <w:rPr>
                <w:spacing w:val="-6"/>
                <w:sz w:val="20"/>
              </w:rPr>
              <w:t xml:space="preserve"> </w:t>
            </w:r>
            <w:r>
              <w:rPr>
                <w:sz w:val="20"/>
              </w:rPr>
              <w:t>and</w:t>
            </w:r>
            <w:r>
              <w:rPr>
                <w:spacing w:val="-7"/>
                <w:sz w:val="20"/>
              </w:rPr>
              <w:t xml:space="preserve"> </w:t>
            </w:r>
            <w:r>
              <w:rPr>
                <w:sz w:val="20"/>
              </w:rPr>
              <w:t>cash</w:t>
            </w:r>
            <w:r>
              <w:rPr>
                <w:spacing w:val="-6"/>
                <w:sz w:val="20"/>
              </w:rPr>
              <w:t xml:space="preserve"> </w:t>
            </w:r>
            <w:r>
              <w:rPr>
                <w:spacing w:val="-2"/>
                <w:sz w:val="20"/>
              </w:rPr>
              <w:t>equivalents</w:t>
            </w:r>
          </w:p>
        </w:tc>
        <w:tc>
          <w:tcPr>
            <w:tcW w:w="1843" w:type="dxa"/>
          </w:tcPr>
          <w:p w14:paraId="3F396739" w14:textId="77777777" w:rsidR="00877A3B" w:rsidRDefault="00000000">
            <w:pPr>
              <w:pStyle w:val="TableParagraph"/>
              <w:spacing w:before="20" w:line="225" w:lineRule="exact"/>
              <w:ind w:left="572"/>
              <w:rPr>
                <w:sz w:val="20"/>
              </w:rPr>
            </w:pPr>
            <w:r>
              <w:rPr>
                <w:spacing w:val="-4"/>
                <w:sz w:val="20"/>
              </w:rPr>
              <w:t>18.1</w:t>
            </w:r>
          </w:p>
        </w:tc>
        <w:tc>
          <w:tcPr>
            <w:tcW w:w="1161" w:type="dxa"/>
          </w:tcPr>
          <w:p w14:paraId="1839BF5D" w14:textId="77777777" w:rsidR="00877A3B" w:rsidRDefault="00000000">
            <w:pPr>
              <w:pStyle w:val="TableParagraph"/>
              <w:spacing w:before="23" w:line="223" w:lineRule="exact"/>
              <w:ind w:left="-20" w:right="377"/>
              <w:jc w:val="right"/>
              <w:rPr>
                <w:sz w:val="20"/>
              </w:rPr>
            </w:pPr>
            <w:r>
              <w:rPr>
                <w:spacing w:val="-2"/>
                <w:sz w:val="20"/>
              </w:rPr>
              <w:t>9,977</w:t>
            </w:r>
          </w:p>
        </w:tc>
        <w:tc>
          <w:tcPr>
            <w:tcW w:w="1211" w:type="dxa"/>
          </w:tcPr>
          <w:p w14:paraId="7A6F1B76" w14:textId="77777777" w:rsidR="00877A3B" w:rsidRDefault="00000000">
            <w:pPr>
              <w:pStyle w:val="TableParagraph"/>
              <w:spacing w:before="23" w:line="223" w:lineRule="exact"/>
              <w:ind w:right="93"/>
              <w:jc w:val="right"/>
              <w:rPr>
                <w:sz w:val="20"/>
              </w:rPr>
            </w:pPr>
            <w:r>
              <w:rPr>
                <w:spacing w:val="-2"/>
                <w:sz w:val="20"/>
              </w:rPr>
              <w:t>10,802</w:t>
            </w:r>
          </w:p>
        </w:tc>
      </w:tr>
      <w:tr w:rsidR="00877A3B" w14:paraId="112157DF" w14:textId="77777777">
        <w:trPr>
          <w:trHeight w:val="280"/>
        </w:trPr>
        <w:tc>
          <w:tcPr>
            <w:tcW w:w="6276" w:type="dxa"/>
          </w:tcPr>
          <w:p w14:paraId="5173FD9C" w14:textId="77777777" w:rsidR="00877A3B" w:rsidRDefault="00000000">
            <w:pPr>
              <w:pStyle w:val="TableParagraph"/>
              <w:spacing w:before="26"/>
              <w:ind w:left="201"/>
              <w:rPr>
                <w:b/>
                <w:sz w:val="20"/>
              </w:rPr>
            </w:pPr>
            <w:r>
              <w:rPr>
                <w:b/>
                <w:sz w:val="20"/>
              </w:rPr>
              <w:t>Total</w:t>
            </w:r>
            <w:r>
              <w:rPr>
                <w:b/>
                <w:spacing w:val="-8"/>
                <w:sz w:val="20"/>
              </w:rPr>
              <w:t xml:space="preserve"> </w:t>
            </w:r>
            <w:r>
              <w:rPr>
                <w:b/>
                <w:sz w:val="20"/>
              </w:rPr>
              <w:t>current</w:t>
            </w:r>
            <w:r>
              <w:rPr>
                <w:b/>
                <w:spacing w:val="-7"/>
                <w:sz w:val="20"/>
              </w:rPr>
              <w:t xml:space="preserve"> </w:t>
            </w:r>
            <w:r>
              <w:rPr>
                <w:b/>
                <w:spacing w:val="-2"/>
                <w:sz w:val="20"/>
              </w:rPr>
              <w:t>assets</w:t>
            </w:r>
          </w:p>
        </w:tc>
        <w:tc>
          <w:tcPr>
            <w:tcW w:w="1843" w:type="dxa"/>
          </w:tcPr>
          <w:p w14:paraId="69D53C29" w14:textId="77777777" w:rsidR="00877A3B" w:rsidRDefault="00877A3B">
            <w:pPr>
              <w:pStyle w:val="TableParagraph"/>
              <w:rPr>
                <w:rFonts w:ascii="Times New Roman"/>
                <w:sz w:val="20"/>
              </w:rPr>
            </w:pPr>
          </w:p>
        </w:tc>
        <w:tc>
          <w:tcPr>
            <w:tcW w:w="1161" w:type="dxa"/>
          </w:tcPr>
          <w:p w14:paraId="3471DFB7" w14:textId="77777777" w:rsidR="00877A3B" w:rsidRDefault="00000000">
            <w:pPr>
              <w:pStyle w:val="TableParagraph"/>
              <w:spacing w:before="26"/>
              <w:ind w:left="-20" w:right="377"/>
              <w:jc w:val="right"/>
              <w:rPr>
                <w:b/>
                <w:sz w:val="20"/>
              </w:rPr>
            </w:pPr>
            <w:r>
              <w:rPr>
                <w:b/>
                <w:noProof/>
                <w:sz w:val="20"/>
              </w:rPr>
              <mc:AlternateContent>
                <mc:Choice Requires="wpg">
                  <w:drawing>
                    <wp:anchor distT="0" distB="0" distL="0" distR="0" simplePos="0" relativeHeight="251633664" behindDoc="1" locked="0" layoutInCell="1" allowOverlap="1" wp14:anchorId="470337B0" wp14:editId="617C38AC">
                      <wp:simplePos x="0" y="0"/>
                      <wp:positionH relativeFrom="column">
                        <wp:posOffset>-335846</wp:posOffset>
                      </wp:positionH>
                      <wp:positionV relativeFrom="paragraph">
                        <wp:posOffset>-6224</wp:posOffset>
                      </wp:positionV>
                      <wp:extent cx="893444" cy="127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55" name="Graphic 155"/>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56" name="Graphic 156"/>
                              <wps:cNvSpPr/>
                              <wps:spPr>
                                <a:xfrm>
                                  <a:off x="0" y="127"/>
                                  <a:ext cx="893444" cy="12700"/>
                                </a:xfrm>
                                <a:custGeom>
                                  <a:avLst/>
                                  <a:gdLst/>
                                  <a:ahLst/>
                                  <a:cxnLst/>
                                  <a:rect l="l" t="t" r="r" b="b"/>
                                  <a:pathLst>
                                    <a:path w="893444" h="12700">
                                      <a:moveTo>
                                        <a:pt x="893368" y="0"/>
                                      </a:moveTo>
                                      <a:lnTo>
                                        <a:pt x="0" y="0"/>
                                      </a:lnTo>
                                      <a:lnTo>
                                        <a:pt x="0" y="12191"/>
                                      </a:lnTo>
                                      <a:lnTo>
                                        <a:pt x="893368" y="12191"/>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36A09E" id="Group 154" o:spid="_x0000_s1026" style="position:absolute;margin-left:-26.45pt;margin-top:-.5pt;width:70.35pt;height:1pt;z-index:-251682816;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">
                      <v:shape id="Graphic 155"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" path="m,l891920,e" filled="f" strokeweight=".14pt">
                        <v:path arrowok="t"/>
                      </v:shape>
                      <v:shape id="Graphic 156"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" path="m893368,l,,,12191r893368,l893368,xe" fillcolor="black" stroked="f">
                        <v:path arrowok="t"/>
                      </v:shape>
                    </v:group>
                  </w:pict>
                </mc:Fallback>
              </mc:AlternateContent>
            </w:r>
            <w:r>
              <w:rPr>
                <w:b/>
                <w:spacing w:val="-2"/>
                <w:sz w:val="20"/>
              </w:rPr>
              <w:t>17,280</w:t>
            </w:r>
          </w:p>
        </w:tc>
        <w:tc>
          <w:tcPr>
            <w:tcW w:w="1211" w:type="dxa"/>
          </w:tcPr>
          <w:p w14:paraId="0FA03BC3" w14:textId="77777777" w:rsidR="00877A3B" w:rsidRDefault="00000000">
            <w:pPr>
              <w:pStyle w:val="TableParagraph"/>
              <w:spacing w:before="26"/>
              <w:ind w:right="93"/>
              <w:jc w:val="right"/>
              <w:rPr>
                <w:b/>
                <w:sz w:val="20"/>
              </w:rPr>
            </w:pPr>
            <w:r>
              <w:rPr>
                <w:b/>
                <w:spacing w:val="-2"/>
                <w:sz w:val="20"/>
              </w:rPr>
              <w:t>18,017</w:t>
            </w:r>
          </w:p>
        </w:tc>
      </w:tr>
      <w:tr w:rsidR="00877A3B" w14:paraId="0206BFDB" w14:textId="77777777">
        <w:trPr>
          <w:trHeight w:val="289"/>
        </w:trPr>
        <w:tc>
          <w:tcPr>
            <w:tcW w:w="6276" w:type="dxa"/>
          </w:tcPr>
          <w:p w14:paraId="4734CA0C" w14:textId="77777777" w:rsidR="00877A3B" w:rsidRDefault="00000000">
            <w:pPr>
              <w:pStyle w:val="TableParagraph"/>
              <w:spacing w:before="26"/>
              <w:ind w:left="50"/>
              <w:rPr>
                <w:b/>
                <w:sz w:val="20"/>
              </w:rPr>
            </w:pPr>
            <w:r>
              <w:rPr>
                <w:b/>
                <w:sz w:val="20"/>
              </w:rPr>
              <w:t>Current</w:t>
            </w:r>
            <w:r>
              <w:rPr>
                <w:b/>
                <w:spacing w:val="-10"/>
                <w:sz w:val="20"/>
              </w:rPr>
              <w:t xml:space="preserve"> </w:t>
            </w:r>
            <w:r>
              <w:rPr>
                <w:b/>
                <w:spacing w:val="-2"/>
                <w:sz w:val="20"/>
              </w:rPr>
              <w:t>liabilities</w:t>
            </w:r>
          </w:p>
        </w:tc>
        <w:tc>
          <w:tcPr>
            <w:tcW w:w="1843" w:type="dxa"/>
          </w:tcPr>
          <w:p w14:paraId="4F380580" w14:textId="77777777" w:rsidR="00877A3B" w:rsidRDefault="00877A3B">
            <w:pPr>
              <w:pStyle w:val="TableParagraph"/>
              <w:rPr>
                <w:rFonts w:ascii="Times New Roman"/>
                <w:sz w:val="20"/>
              </w:rPr>
            </w:pPr>
          </w:p>
        </w:tc>
        <w:tc>
          <w:tcPr>
            <w:tcW w:w="2372" w:type="dxa"/>
            <w:gridSpan w:val="2"/>
          </w:tcPr>
          <w:p w14:paraId="3337E2DB" w14:textId="77777777" w:rsidR="00877A3B" w:rsidRDefault="00000000">
            <w:pPr>
              <w:pStyle w:val="TableParagraph"/>
              <w:spacing w:line="20" w:lineRule="exact"/>
              <w:ind w:left="965" w:right="-72"/>
              <w:rPr>
                <w:sz w:val="2"/>
              </w:rPr>
            </w:pPr>
            <w:r>
              <w:rPr>
                <w:noProof/>
                <w:sz w:val="2"/>
              </w:rPr>
              <mc:AlternateContent>
                <mc:Choice Requires="wpg">
                  <w:drawing>
                    <wp:inline distT="0" distB="0" distL="0" distR="0" wp14:anchorId="7597013D" wp14:editId="3D176A6F">
                      <wp:extent cx="893444" cy="12700"/>
                      <wp:effectExtent l="9525" t="0" r="0" b="635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58" name="Graphic 158"/>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59" name="Graphic 159"/>
                              <wps:cNvSpPr/>
                              <wps:spPr>
                                <a:xfrm>
                                  <a:off x="0" y="127"/>
                                  <a:ext cx="893444" cy="12700"/>
                                </a:xfrm>
                                <a:custGeom>
                                  <a:avLst/>
                                  <a:gdLst/>
                                  <a:ahLst/>
                                  <a:cxnLst/>
                                  <a:rect l="l" t="t" r="r" b="b"/>
                                  <a:pathLst>
                                    <a:path w="893444" h="12700">
                                      <a:moveTo>
                                        <a:pt x="893064" y="0"/>
                                      </a:moveTo>
                                      <a:lnTo>
                                        <a:pt x="0" y="0"/>
                                      </a:lnTo>
                                      <a:lnTo>
                                        <a:pt x="0" y="12191"/>
                                      </a:lnTo>
                                      <a:lnTo>
                                        <a:pt x="893064" y="12191"/>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106537" id="Group 157"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">
                      <v:shape id="Graphic 158"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" path="m,l891539,e" filled="f" strokeweight=".14pt">
                        <v:path arrowok="t"/>
                      </v:shape>
                      <v:shape id="Graphic 159"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" path="m893064,l,,,12191r893064,l893064,xe" fillcolor="black" stroked="f">
                        <v:path arrowok="t"/>
                      </v:shape>
                      <w10:anchorlock/>
                    </v:group>
                  </w:pict>
                </mc:Fallback>
              </mc:AlternateContent>
            </w:r>
          </w:p>
        </w:tc>
      </w:tr>
      <w:tr w:rsidR="00877A3B" w14:paraId="18CD41CB" w14:textId="77777777">
        <w:trPr>
          <w:trHeight w:val="286"/>
        </w:trPr>
        <w:tc>
          <w:tcPr>
            <w:tcW w:w="6276" w:type="dxa"/>
          </w:tcPr>
          <w:p w14:paraId="57FAF54C" w14:textId="77777777" w:rsidR="00877A3B" w:rsidRDefault="00000000">
            <w:pPr>
              <w:pStyle w:val="TableParagraph"/>
              <w:spacing w:before="29"/>
              <w:ind w:left="201"/>
              <w:rPr>
                <w:sz w:val="20"/>
              </w:rPr>
            </w:pPr>
            <w:r>
              <w:rPr>
                <w:sz w:val="20"/>
              </w:rPr>
              <w:t>Trade</w:t>
            </w:r>
            <w:r>
              <w:rPr>
                <w:spacing w:val="-7"/>
                <w:sz w:val="20"/>
              </w:rPr>
              <w:t xml:space="preserve"> </w:t>
            </w:r>
            <w:r>
              <w:rPr>
                <w:sz w:val="20"/>
              </w:rPr>
              <w:t>and</w:t>
            </w:r>
            <w:r>
              <w:rPr>
                <w:spacing w:val="-8"/>
                <w:sz w:val="20"/>
              </w:rPr>
              <w:t xml:space="preserve"> </w:t>
            </w:r>
            <w:r>
              <w:rPr>
                <w:sz w:val="20"/>
              </w:rPr>
              <w:t>other</w:t>
            </w:r>
            <w:r>
              <w:rPr>
                <w:spacing w:val="-6"/>
                <w:sz w:val="20"/>
              </w:rPr>
              <w:t xml:space="preserve"> </w:t>
            </w:r>
            <w:r>
              <w:rPr>
                <w:spacing w:val="-2"/>
                <w:sz w:val="20"/>
              </w:rPr>
              <w:t>payables</w:t>
            </w:r>
          </w:p>
        </w:tc>
        <w:tc>
          <w:tcPr>
            <w:tcW w:w="1843" w:type="dxa"/>
          </w:tcPr>
          <w:p w14:paraId="51A13C0D" w14:textId="77777777" w:rsidR="00877A3B" w:rsidRDefault="00000000">
            <w:pPr>
              <w:pStyle w:val="TableParagraph"/>
              <w:spacing w:before="26"/>
              <w:ind w:left="653"/>
              <w:rPr>
                <w:sz w:val="20"/>
              </w:rPr>
            </w:pPr>
            <w:r>
              <w:rPr>
                <w:spacing w:val="-5"/>
                <w:sz w:val="20"/>
              </w:rPr>
              <w:t>19</w:t>
            </w:r>
          </w:p>
        </w:tc>
        <w:tc>
          <w:tcPr>
            <w:tcW w:w="1161" w:type="dxa"/>
          </w:tcPr>
          <w:p w14:paraId="3189AE98" w14:textId="77777777" w:rsidR="00877A3B" w:rsidRDefault="00000000">
            <w:pPr>
              <w:pStyle w:val="TableParagraph"/>
              <w:spacing w:before="29"/>
              <w:ind w:left="-20" w:right="322"/>
              <w:jc w:val="right"/>
              <w:rPr>
                <w:sz w:val="20"/>
              </w:rPr>
            </w:pPr>
            <w:r>
              <w:rPr>
                <w:noProof/>
                <w:sz w:val="20"/>
              </w:rPr>
              <mc:AlternateContent>
                <mc:Choice Requires="wpg">
                  <w:drawing>
                    <wp:anchor distT="0" distB="0" distL="0" distR="0" simplePos="0" relativeHeight="251634688" behindDoc="1" locked="0" layoutInCell="1" allowOverlap="1" wp14:anchorId="465B061B" wp14:editId="2D061539">
                      <wp:simplePos x="0" y="0"/>
                      <wp:positionH relativeFrom="column">
                        <wp:posOffset>-335846</wp:posOffset>
                      </wp:positionH>
                      <wp:positionV relativeFrom="paragraph">
                        <wp:posOffset>-190247</wp:posOffset>
                      </wp:positionV>
                      <wp:extent cx="893444" cy="127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61" name="Graphic 161"/>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62" name="Graphic 162"/>
                              <wps:cNvSpPr/>
                              <wps:spPr>
                                <a:xfrm>
                                  <a:off x="0" y="127"/>
                                  <a:ext cx="893444" cy="12700"/>
                                </a:xfrm>
                                <a:custGeom>
                                  <a:avLst/>
                                  <a:gdLst/>
                                  <a:ahLst/>
                                  <a:cxnLst/>
                                  <a:rect l="l" t="t" r="r" b="b"/>
                                  <a:pathLst>
                                    <a:path w="893444" h="12700">
                                      <a:moveTo>
                                        <a:pt x="893368" y="0"/>
                                      </a:moveTo>
                                      <a:lnTo>
                                        <a:pt x="0" y="0"/>
                                      </a:lnTo>
                                      <a:lnTo>
                                        <a:pt x="0" y="12191"/>
                                      </a:lnTo>
                                      <a:lnTo>
                                        <a:pt x="893368" y="12191"/>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6CE247" id="Group 160" o:spid="_x0000_s1026" style="position:absolute;margin-left:-26.45pt;margin-top:-15pt;width:70.35pt;height:1pt;z-index:-251681792;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">
                      <v:shape id="Graphic 161"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" path="m,l891920,e" filled="f" strokeweight=".14pt">
                        <v:path arrowok="t"/>
                      </v:shape>
                      <v:shape id="Graphic 162"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" path="m893368,l,,,12191r893368,l893368,xe" fillcolor="black" stroked="f">
                        <v:path arrowok="t"/>
                      </v:shape>
                    </v:group>
                  </w:pict>
                </mc:Fallback>
              </mc:AlternateContent>
            </w:r>
            <w:r>
              <w:rPr>
                <w:spacing w:val="-2"/>
                <w:sz w:val="20"/>
              </w:rPr>
              <w:t>(15,073)</w:t>
            </w:r>
          </w:p>
        </w:tc>
        <w:tc>
          <w:tcPr>
            <w:tcW w:w="1211" w:type="dxa"/>
          </w:tcPr>
          <w:p w14:paraId="09FBB7F7" w14:textId="77777777" w:rsidR="00877A3B" w:rsidRDefault="00000000">
            <w:pPr>
              <w:pStyle w:val="TableParagraph"/>
              <w:spacing w:before="29"/>
              <w:ind w:right="38"/>
              <w:jc w:val="right"/>
              <w:rPr>
                <w:sz w:val="20"/>
              </w:rPr>
            </w:pPr>
            <w:r>
              <w:rPr>
                <w:spacing w:val="-2"/>
                <w:sz w:val="20"/>
              </w:rPr>
              <w:t>(15,528)</w:t>
            </w:r>
          </w:p>
        </w:tc>
      </w:tr>
      <w:tr w:rsidR="00877A3B" w14:paraId="6C4EB89C" w14:textId="77777777">
        <w:trPr>
          <w:trHeight w:val="278"/>
        </w:trPr>
        <w:tc>
          <w:tcPr>
            <w:tcW w:w="6276" w:type="dxa"/>
          </w:tcPr>
          <w:p w14:paraId="1561D207" w14:textId="77777777" w:rsidR="00877A3B" w:rsidRDefault="00000000">
            <w:pPr>
              <w:pStyle w:val="TableParagraph"/>
              <w:spacing w:before="23"/>
              <w:ind w:left="201"/>
              <w:rPr>
                <w:sz w:val="20"/>
              </w:rPr>
            </w:pPr>
            <w:r>
              <w:rPr>
                <w:spacing w:val="-2"/>
                <w:sz w:val="20"/>
              </w:rPr>
              <w:t>Borrowings</w:t>
            </w:r>
          </w:p>
        </w:tc>
        <w:tc>
          <w:tcPr>
            <w:tcW w:w="1843" w:type="dxa"/>
          </w:tcPr>
          <w:p w14:paraId="64C322BE" w14:textId="77777777" w:rsidR="00877A3B" w:rsidRDefault="00000000">
            <w:pPr>
              <w:pStyle w:val="TableParagraph"/>
              <w:spacing w:before="20"/>
              <w:ind w:left="653"/>
              <w:rPr>
                <w:sz w:val="20"/>
              </w:rPr>
            </w:pPr>
            <w:r>
              <w:rPr>
                <w:spacing w:val="-5"/>
                <w:sz w:val="20"/>
              </w:rPr>
              <w:t>21</w:t>
            </w:r>
          </w:p>
        </w:tc>
        <w:tc>
          <w:tcPr>
            <w:tcW w:w="1161" w:type="dxa"/>
          </w:tcPr>
          <w:p w14:paraId="2D18C8D0" w14:textId="77777777" w:rsidR="00877A3B" w:rsidRDefault="00000000">
            <w:pPr>
              <w:pStyle w:val="TableParagraph"/>
              <w:spacing w:before="23"/>
              <w:ind w:left="-20" w:right="323"/>
              <w:jc w:val="right"/>
              <w:rPr>
                <w:sz w:val="20"/>
              </w:rPr>
            </w:pPr>
            <w:r>
              <w:rPr>
                <w:spacing w:val="-2"/>
                <w:sz w:val="20"/>
              </w:rPr>
              <w:t>(1,691)</w:t>
            </w:r>
          </w:p>
        </w:tc>
        <w:tc>
          <w:tcPr>
            <w:tcW w:w="1211" w:type="dxa"/>
          </w:tcPr>
          <w:p w14:paraId="2ADC9BB8" w14:textId="77777777" w:rsidR="00877A3B" w:rsidRDefault="00000000">
            <w:pPr>
              <w:pStyle w:val="TableParagraph"/>
              <w:spacing w:before="23"/>
              <w:ind w:right="40"/>
              <w:jc w:val="right"/>
              <w:rPr>
                <w:sz w:val="20"/>
              </w:rPr>
            </w:pPr>
            <w:r>
              <w:rPr>
                <w:spacing w:val="-2"/>
                <w:sz w:val="20"/>
              </w:rPr>
              <w:t>(1,719)</w:t>
            </w:r>
          </w:p>
        </w:tc>
      </w:tr>
      <w:tr w:rsidR="00877A3B" w14:paraId="5EF1D30E" w14:textId="77777777">
        <w:trPr>
          <w:trHeight w:val="275"/>
        </w:trPr>
        <w:tc>
          <w:tcPr>
            <w:tcW w:w="6276" w:type="dxa"/>
          </w:tcPr>
          <w:p w14:paraId="230D1F8D" w14:textId="77777777" w:rsidR="00877A3B" w:rsidRDefault="00000000">
            <w:pPr>
              <w:pStyle w:val="TableParagraph"/>
              <w:spacing w:before="18"/>
              <w:ind w:left="201"/>
              <w:rPr>
                <w:sz w:val="20"/>
              </w:rPr>
            </w:pPr>
            <w:r>
              <w:rPr>
                <w:sz w:val="20"/>
              </w:rPr>
              <w:t>Other</w:t>
            </w:r>
            <w:r>
              <w:rPr>
                <w:spacing w:val="-11"/>
                <w:sz w:val="20"/>
              </w:rPr>
              <w:t xml:space="preserve"> </w:t>
            </w:r>
            <w:r>
              <w:rPr>
                <w:sz w:val="20"/>
              </w:rPr>
              <w:t>financial</w:t>
            </w:r>
            <w:r>
              <w:rPr>
                <w:spacing w:val="-13"/>
                <w:sz w:val="20"/>
              </w:rPr>
              <w:t xml:space="preserve"> </w:t>
            </w:r>
            <w:r>
              <w:rPr>
                <w:spacing w:val="-2"/>
                <w:sz w:val="20"/>
              </w:rPr>
              <w:t>liabilities</w:t>
            </w:r>
          </w:p>
        </w:tc>
        <w:tc>
          <w:tcPr>
            <w:tcW w:w="1843" w:type="dxa"/>
          </w:tcPr>
          <w:p w14:paraId="498026D5" w14:textId="77777777" w:rsidR="00877A3B" w:rsidRDefault="00877A3B">
            <w:pPr>
              <w:pStyle w:val="TableParagraph"/>
              <w:rPr>
                <w:rFonts w:ascii="Times New Roman"/>
                <w:sz w:val="20"/>
              </w:rPr>
            </w:pPr>
          </w:p>
        </w:tc>
        <w:tc>
          <w:tcPr>
            <w:tcW w:w="1161" w:type="dxa"/>
          </w:tcPr>
          <w:p w14:paraId="545EA593" w14:textId="77777777" w:rsidR="00877A3B" w:rsidRDefault="00000000">
            <w:pPr>
              <w:pStyle w:val="TableParagraph"/>
              <w:spacing w:before="18"/>
              <w:ind w:left="-20" w:right="322"/>
              <w:jc w:val="right"/>
              <w:rPr>
                <w:sz w:val="20"/>
              </w:rPr>
            </w:pPr>
            <w:r>
              <w:rPr>
                <w:spacing w:val="-5"/>
                <w:sz w:val="20"/>
              </w:rPr>
              <w:t>(2)</w:t>
            </w:r>
          </w:p>
        </w:tc>
        <w:tc>
          <w:tcPr>
            <w:tcW w:w="1211" w:type="dxa"/>
          </w:tcPr>
          <w:p w14:paraId="4E02DD55" w14:textId="77777777" w:rsidR="00877A3B" w:rsidRDefault="00000000">
            <w:pPr>
              <w:pStyle w:val="TableParagraph"/>
              <w:spacing w:before="18"/>
              <w:ind w:right="38"/>
              <w:jc w:val="right"/>
              <w:rPr>
                <w:sz w:val="20"/>
              </w:rPr>
            </w:pPr>
            <w:r>
              <w:rPr>
                <w:spacing w:val="-5"/>
                <w:sz w:val="20"/>
              </w:rPr>
              <w:t>(1)</w:t>
            </w:r>
          </w:p>
        </w:tc>
      </w:tr>
      <w:tr w:rsidR="00877A3B" w14:paraId="5F21074F" w14:textId="77777777">
        <w:trPr>
          <w:trHeight w:val="280"/>
        </w:trPr>
        <w:tc>
          <w:tcPr>
            <w:tcW w:w="6276" w:type="dxa"/>
          </w:tcPr>
          <w:p w14:paraId="7E3A9D5E" w14:textId="77777777" w:rsidR="00877A3B" w:rsidRDefault="00000000">
            <w:pPr>
              <w:pStyle w:val="TableParagraph"/>
              <w:spacing w:before="23"/>
              <w:ind w:left="201"/>
              <w:rPr>
                <w:sz w:val="20"/>
              </w:rPr>
            </w:pPr>
            <w:r>
              <w:rPr>
                <w:spacing w:val="-2"/>
                <w:sz w:val="20"/>
              </w:rPr>
              <w:t>Provisions</w:t>
            </w:r>
          </w:p>
        </w:tc>
        <w:tc>
          <w:tcPr>
            <w:tcW w:w="1843" w:type="dxa"/>
          </w:tcPr>
          <w:p w14:paraId="29B424D2" w14:textId="77777777" w:rsidR="00877A3B" w:rsidRDefault="00000000">
            <w:pPr>
              <w:pStyle w:val="TableParagraph"/>
              <w:spacing w:before="20"/>
              <w:ind w:left="653"/>
              <w:rPr>
                <w:sz w:val="20"/>
              </w:rPr>
            </w:pPr>
            <w:r>
              <w:rPr>
                <w:spacing w:val="-5"/>
                <w:sz w:val="20"/>
              </w:rPr>
              <w:t>22</w:t>
            </w:r>
          </w:p>
        </w:tc>
        <w:tc>
          <w:tcPr>
            <w:tcW w:w="1161" w:type="dxa"/>
          </w:tcPr>
          <w:p w14:paraId="7EF567EC" w14:textId="77777777" w:rsidR="00877A3B" w:rsidRDefault="00000000">
            <w:pPr>
              <w:pStyle w:val="TableParagraph"/>
              <w:spacing w:before="23"/>
              <w:ind w:left="-20" w:right="322"/>
              <w:jc w:val="right"/>
              <w:rPr>
                <w:sz w:val="20"/>
              </w:rPr>
            </w:pPr>
            <w:r>
              <w:rPr>
                <w:spacing w:val="-2"/>
                <w:sz w:val="20"/>
              </w:rPr>
              <w:t>(704)</w:t>
            </w:r>
          </w:p>
        </w:tc>
        <w:tc>
          <w:tcPr>
            <w:tcW w:w="1211" w:type="dxa"/>
          </w:tcPr>
          <w:p w14:paraId="27A0CE8F" w14:textId="77777777" w:rsidR="00877A3B" w:rsidRDefault="00000000">
            <w:pPr>
              <w:pStyle w:val="TableParagraph"/>
              <w:spacing w:before="23"/>
              <w:ind w:right="38"/>
              <w:jc w:val="right"/>
              <w:rPr>
                <w:sz w:val="20"/>
              </w:rPr>
            </w:pPr>
            <w:r>
              <w:rPr>
                <w:spacing w:val="-2"/>
                <w:sz w:val="20"/>
              </w:rPr>
              <w:t>(815)</w:t>
            </w:r>
          </w:p>
        </w:tc>
      </w:tr>
      <w:tr w:rsidR="00877A3B" w14:paraId="725A7914" w14:textId="77777777">
        <w:trPr>
          <w:trHeight w:val="265"/>
        </w:trPr>
        <w:tc>
          <w:tcPr>
            <w:tcW w:w="6276" w:type="dxa"/>
          </w:tcPr>
          <w:p w14:paraId="112246DB" w14:textId="77777777" w:rsidR="00877A3B" w:rsidRDefault="00000000">
            <w:pPr>
              <w:pStyle w:val="TableParagraph"/>
              <w:spacing w:before="23" w:line="223" w:lineRule="exact"/>
              <w:ind w:left="201"/>
              <w:rPr>
                <w:sz w:val="20"/>
              </w:rPr>
            </w:pPr>
            <w:r>
              <w:rPr>
                <w:sz w:val="20"/>
              </w:rPr>
              <w:t>Other</w:t>
            </w:r>
            <w:r>
              <w:rPr>
                <w:spacing w:val="-10"/>
                <w:sz w:val="20"/>
              </w:rPr>
              <w:t xml:space="preserve"> </w:t>
            </w:r>
            <w:r>
              <w:rPr>
                <w:spacing w:val="-2"/>
                <w:sz w:val="20"/>
              </w:rPr>
              <w:t>liabilities</w:t>
            </w:r>
          </w:p>
        </w:tc>
        <w:tc>
          <w:tcPr>
            <w:tcW w:w="1843" w:type="dxa"/>
          </w:tcPr>
          <w:p w14:paraId="6B04FB46" w14:textId="77777777" w:rsidR="00877A3B" w:rsidRDefault="00000000">
            <w:pPr>
              <w:pStyle w:val="TableParagraph"/>
              <w:spacing w:before="20" w:line="225" w:lineRule="exact"/>
              <w:ind w:left="653"/>
              <w:rPr>
                <w:sz w:val="20"/>
              </w:rPr>
            </w:pPr>
            <w:r>
              <w:rPr>
                <w:spacing w:val="-5"/>
                <w:sz w:val="20"/>
              </w:rPr>
              <w:t>20</w:t>
            </w:r>
          </w:p>
        </w:tc>
        <w:tc>
          <w:tcPr>
            <w:tcW w:w="1161" w:type="dxa"/>
          </w:tcPr>
          <w:p w14:paraId="3928A3B7" w14:textId="77777777" w:rsidR="00877A3B" w:rsidRDefault="00000000">
            <w:pPr>
              <w:pStyle w:val="TableParagraph"/>
              <w:spacing w:before="23" w:line="223" w:lineRule="exact"/>
              <w:ind w:left="-20" w:right="323"/>
              <w:jc w:val="right"/>
              <w:rPr>
                <w:sz w:val="20"/>
              </w:rPr>
            </w:pPr>
            <w:r>
              <w:rPr>
                <w:spacing w:val="-2"/>
                <w:sz w:val="20"/>
              </w:rPr>
              <w:t>(1,739)</w:t>
            </w:r>
          </w:p>
        </w:tc>
        <w:tc>
          <w:tcPr>
            <w:tcW w:w="1211" w:type="dxa"/>
          </w:tcPr>
          <w:p w14:paraId="671D83E9" w14:textId="77777777" w:rsidR="00877A3B" w:rsidRDefault="00000000">
            <w:pPr>
              <w:pStyle w:val="TableParagraph"/>
              <w:spacing w:before="23" w:line="223" w:lineRule="exact"/>
              <w:ind w:right="40"/>
              <w:jc w:val="right"/>
              <w:rPr>
                <w:sz w:val="20"/>
              </w:rPr>
            </w:pPr>
            <w:r>
              <w:rPr>
                <w:spacing w:val="-2"/>
                <w:sz w:val="20"/>
              </w:rPr>
              <w:t>(1,698)</w:t>
            </w:r>
          </w:p>
        </w:tc>
      </w:tr>
      <w:tr w:rsidR="00877A3B" w14:paraId="798F431F" w14:textId="77777777">
        <w:trPr>
          <w:trHeight w:val="280"/>
        </w:trPr>
        <w:tc>
          <w:tcPr>
            <w:tcW w:w="6276" w:type="dxa"/>
          </w:tcPr>
          <w:p w14:paraId="13E3E2A3" w14:textId="77777777" w:rsidR="00877A3B" w:rsidRDefault="00000000">
            <w:pPr>
              <w:pStyle w:val="TableParagraph"/>
              <w:spacing w:before="26"/>
              <w:ind w:left="201"/>
              <w:rPr>
                <w:b/>
                <w:sz w:val="20"/>
              </w:rPr>
            </w:pPr>
            <w:r>
              <w:rPr>
                <w:b/>
                <w:sz w:val="20"/>
              </w:rPr>
              <w:t>Total</w:t>
            </w:r>
            <w:r>
              <w:rPr>
                <w:b/>
                <w:spacing w:val="-8"/>
                <w:sz w:val="20"/>
              </w:rPr>
              <w:t xml:space="preserve"> </w:t>
            </w:r>
            <w:r>
              <w:rPr>
                <w:b/>
                <w:sz w:val="20"/>
              </w:rPr>
              <w:t>current</w:t>
            </w:r>
            <w:r>
              <w:rPr>
                <w:b/>
                <w:spacing w:val="-7"/>
                <w:sz w:val="20"/>
              </w:rPr>
              <w:t xml:space="preserve"> </w:t>
            </w:r>
            <w:r>
              <w:rPr>
                <w:b/>
                <w:spacing w:val="-2"/>
                <w:sz w:val="20"/>
              </w:rPr>
              <w:t>liabilities</w:t>
            </w:r>
          </w:p>
        </w:tc>
        <w:tc>
          <w:tcPr>
            <w:tcW w:w="1843" w:type="dxa"/>
          </w:tcPr>
          <w:p w14:paraId="287A501F" w14:textId="77777777" w:rsidR="00877A3B" w:rsidRDefault="00877A3B">
            <w:pPr>
              <w:pStyle w:val="TableParagraph"/>
              <w:rPr>
                <w:rFonts w:ascii="Times New Roman"/>
                <w:sz w:val="20"/>
              </w:rPr>
            </w:pPr>
          </w:p>
        </w:tc>
        <w:tc>
          <w:tcPr>
            <w:tcW w:w="1161" w:type="dxa"/>
          </w:tcPr>
          <w:p w14:paraId="776084FB" w14:textId="77777777" w:rsidR="00877A3B" w:rsidRDefault="00000000">
            <w:pPr>
              <w:pStyle w:val="TableParagraph"/>
              <w:spacing w:before="26"/>
              <w:ind w:left="-20" w:right="322"/>
              <w:jc w:val="right"/>
              <w:rPr>
                <w:b/>
                <w:sz w:val="20"/>
              </w:rPr>
            </w:pPr>
            <w:r>
              <w:rPr>
                <w:b/>
                <w:noProof/>
                <w:sz w:val="20"/>
              </w:rPr>
              <mc:AlternateContent>
                <mc:Choice Requires="wpg">
                  <w:drawing>
                    <wp:anchor distT="0" distB="0" distL="0" distR="0" simplePos="0" relativeHeight="251635712" behindDoc="1" locked="0" layoutInCell="1" allowOverlap="1" wp14:anchorId="5D68F642" wp14:editId="1EBC37EB">
                      <wp:simplePos x="0" y="0"/>
                      <wp:positionH relativeFrom="column">
                        <wp:posOffset>-335846</wp:posOffset>
                      </wp:positionH>
                      <wp:positionV relativeFrom="paragraph">
                        <wp:posOffset>-6224</wp:posOffset>
                      </wp:positionV>
                      <wp:extent cx="893444" cy="127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64" name="Graphic 164"/>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65" name="Graphic 165"/>
                              <wps:cNvSpPr/>
                              <wps:spPr>
                                <a:xfrm>
                                  <a:off x="0" y="126"/>
                                  <a:ext cx="893444" cy="12700"/>
                                </a:xfrm>
                                <a:custGeom>
                                  <a:avLst/>
                                  <a:gdLst/>
                                  <a:ahLst/>
                                  <a:cxnLst/>
                                  <a:rect l="l" t="t" r="r" b="b"/>
                                  <a:pathLst>
                                    <a:path w="893444" h="12700">
                                      <a:moveTo>
                                        <a:pt x="893368" y="0"/>
                                      </a:moveTo>
                                      <a:lnTo>
                                        <a:pt x="0" y="0"/>
                                      </a:lnTo>
                                      <a:lnTo>
                                        <a:pt x="0" y="12192"/>
                                      </a:lnTo>
                                      <a:lnTo>
                                        <a:pt x="893368" y="12192"/>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09EB7F" id="Group 163" o:spid="_x0000_s1026" style="position:absolute;margin-left:-26.45pt;margin-top:-.5pt;width:70.35pt;height:1pt;z-index:-251680768;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">
                      <v:shape id="Graphic 164"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" path="m,l891920,e" filled="f" strokeweight=".14pt">
                        <v:path arrowok="t"/>
                      </v:shape>
                      <v:shape id="Graphic 165"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" path="m893368,l,,,12192r893368,l893368,xe" fillcolor="black" stroked="f">
                        <v:path arrowok="t"/>
                      </v:shape>
                    </v:group>
                  </w:pict>
                </mc:Fallback>
              </mc:AlternateContent>
            </w:r>
            <w:r>
              <w:rPr>
                <w:b/>
                <w:noProof/>
                <w:sz w:val="20"/>
              </w:rPr>
              <mc:AlternateContent>
                <mc:Choice Requires="wpg">
                  <w:drawing>
                    <wp:anchor distT="0" distB="0" distL="0" distR="0" simplePos="0" relativeHeight="251636736" behindDoc="1" locked="0" layoutInCell="1" allowOverlap="1" wp14:anchorId="35B9E21A" wp14:editId="3723CDF9">
                      <wp:simplePos x="0" y="0"/>
                      <wp:positionH relativeFrom="column">
                        <wp:posOffset>-335846</wp:posOffset>
                      </wp:positionH>
                      <wp:positionV relativeFrom="paragraph">
                        <wp:posOffset>172083</wp:posOffset>
                      </wp:positionV>
                      <wp:extent cx="893444" cy="1270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67" name="Graphic 167"/>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68" name="Graphic 168"/>
                              <wps:cNvSpPr/>
                              <wps:spPr>
                                <a:xfrm>
                                  <a:off x="0" y="127"/>
                                  <a:ext cx="893444" cy="12700"/>
                                </a:xfrm>
                                <a:custGeom>
                                  <a:avLst/>
                                  <a:gdLst/>
                                  <a:ahLst/>
                                  <a:cxnLst/>
                                  <a:rect l="l" t="t" r="r" b="b"/>
                                  <a:pathLst>
                                    <a:path w="893444" h="12700">
                                      <a:moveTo>
                                        <a:pt x="893368" y="0"/>
                                      </a:moveTo>
                                      <a:lnTo>
                                        <a:pt x="0" y="0"/>
                                      </a:lnTo>
                                      <a:lnTo>
                                        <a:pt x="0" y="12191"/>
                                      </a:lnTo>
                                      <a:lnTo>
                                        <a:pt x="893368" y="12191"/>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1A54BE" id="Group 166" o:spid="_x0000_s1026" style="position:absolute;margin-left:-26.45pt;margin-top:13.55pt;width:70.35pt;height:1pt;z-index:-251679744;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">
                      <v:shape id="Graphic 167"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" path="m,l891920,e" filled="f" strokeweight=".14pt">
                        <v:path arrowok="t"/>
                      </v:shape>
                      <v:shape id="Graphic 168"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" path="m893368,l,,,12191r893368,l893368,xe" fillcolor="black" stroked="f">
                        <v:path arrowok="t"/>
                      </v:shape>
                    </v:group>
                  </w:pict>
                </mc:Fallback>
              </mc:AlternateContent>
            </w:r>
            <w:r>
              <w:rPr>
                <w:b/>
                <w:spacing w:val="-2"/>
                <w:sz w:val="20"/>
              </w:rPr>
              <w:t>(19,209)</w:t>
            </w:r>
          </w:p>
        </w:tc>
        <w:tc>
          <w:tcPr>
            <w:tcW w:w="1211" w:type="dxa"/>
          </w:tcPr>
          <w:p w14:paraId="4CDA9B93" w14:textId="77777777" w:rsidR="00877A3B" w:rsidRDefault="00000000">
            <w:pPr>
              <w:pStyle w:val="TableParagraph"/>
              <w:spacing w:before="26"/>
              <w:ind w:right="38"/>
              <w:jc w:val="right"/>
              <w:rPr>
                <w:b/>
                <w:sz w:val="20"/>
              </w:rPr>
            </w:pPr>
            <w:r>
              <w:rPr>
                <w:b/>
                <w:noProof/>
                <w:sz w:val="20"/>
              </w:rPr>
              <mc:AlternateContent>
                <mc:Choice Requires="wpg">
                  <w:drawing>
                    <wp:anchor distT="0" distB="0" distL="0" distR="0" simplePos="0" relativeHeight="251643904" behindDoc="1" locked="0" layoutInCell="1" allowOverlap="1" wp14:anchorId="73A18AB7" wp14:editId="175396B4">
                      <wp:simplePos x="0" y="0"/>
                      <wp:positionH relativeFrom="column">
                        <wp:posOffset>-123565</wp:posOffset>
                      </wp:positionH>
                      <wp:positionV relativeFrom="paragraph">
                        <wp:posOffset>-6224</wp:posOffset>
                      </wp:positionV>
                      <wp:extent cx="893444" cy="127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70" name="Graphic 170"/>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71" name="Graphic 171"/>
                              <wps:cNvSpPr/>
                              <wps:spPr>
                                <a:xfrm>
                                  <a:off x="0" y="126"/>
                                  <a:ext cx="893444" cy="12700"/>
                                </a:xfrm>
                                <a:custGeom>
                                  <a:avLst/>
                                  <a:gdLst/>
                                  <a:ahLst/>
                                  <a:cxnLst/>
                                  <a:rect l="l" t="t" r="r" b="b"/>
                                  <a:pathLst>
                                    <a:path w="893444" h="1270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81F4E2" id="Group 169" o:spid="_x0000_s1026" style="position:absolute;margin-left:-9.75pt;margin-top:-.5pt;width:70.35pt;height:1pt;z-index:-251672576;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">
                      <v:shape id="Graphic 170"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" path="m,l891539,e" filled="f" strokeweight=".14pt">
                        <v:path arrowok="t"/>
                      </v:shape>
                      <v:shape id="Graphic 171"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" path="m893064,l,,,12192r893064,l893064,xe" fillcolor="black" stroked="f">
                        <v:path arrowok="t"/>
                      </v:shape>
                    </v:group>
                  </w:pict>
                </mc:Fallback>
              </mc:AlternateContent>
            </w:r>
            <w:r>
              <w:rPr>
                <w:b/>
                <w:noProof/>
                <w:sz w:val="20"/>
              </w:rPr>
              <mc:AlternateContent>
                <mc:Choice Requires="wpg">
                  <w:drawing>
                    <wp:anchor distT="0" distB="0" distL="0" distR="0" simplePos="0" relativeHeight="251644928" behindDoc="1" locked="0" layoutInCell="1" allowOverlap="1" wp14:anchorId="7CC9338E" wp14:editId="4DCBC951">
                      <wp:simplePos x="0" y="0"/>
                      <wp:positionH relativeFrom="column">
                        <wp:posOffset>-123565</wp:posOffset>
                      </wp:positionH>
                      <wp:positionV relativeFrom="paragraph">
                        <wp:posOffset>172083</wp:posOffset>
                      </wp:positionV>
                      <wp:extent cx="893444" cy="1270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73" name="Graphic 173"/>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74" name="Graphic 174"/>
                              <wps:cNvSpPr/>
                              <wps:spPr>
                                <a:xfrm>
                                  <a:off x="0" y="127"/>
                                  <a:ext cx="893444" cy="12700"/>
                                </a:xfrm>
                                <a:custGeom>
                                  <a:avLst/>
                                  <a:gdLst/>
                                  <a:ahLst/>
                                  <a:cxnLst/>
                                  <a:rect l="l" t="t" r="r" b="b"/>
                                  <a:pathLst>
                                    <a:path w="893444" h="12700">
                                      <a:moveTo>
                                        <a:pt x="893064" y="0"/>
                                      </a:moveTo>
                                      <a:lnTo>
                                        <a:pt x="0" y="0"/>
                                      </a:lnTo>
                                      <a:lnTo>
                                        <a:pt x="0" y="12191"/>
                                      </a:lnTo>
                                      <a:lnTo>
                                        <a:pt x="893064" y="12191"/>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F42FE6" id="Group 172" o:spid="_x0000_s1026" style="position:absolute;margin-left:-9.75pt;margin-top:13.55pt;width:70.35pt;height:1pt;z-index:-251671552;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">
                      <v:shape id="Graphic 173"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" path="m,l891539,e" filled="f" strokeweight=".14pt">
                        <v:path arrowok="t"/>
                      </v:shape>
                      <v:shape id="Graphic 174"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" path="m893064,l,,,12191r893064,l893064,xe" fillcolor="black" stroked="f">
                        <v:path arrowok="t"/>
                      </v:shape>
                    </v:group>
                  </w:pict>
                </mc:Fallback>
              </mc:AlternateContent>
            </w:r>
            <w:r>
              <w:rPr>
                <w:b/>
                <w:spacing w:val="-2"/>
                <w:sz w:val="20"/>
              </w:rPr>
              <w:t>(19,761)</w:t>
            </w:r>
          </w:p>
        </w:tc>
      </w:tr>
      <w:tr w:rsidR="00877A3B" w14:paraId="61BFA34E" w14:textId="77777777">
        <w:trPr>
          <w:trHeight w:val="281"/>
        </w:trPr>
        <w:tc>
          <w:tcPr>
            <w:tcW w:w="6276" w:type="dxa"/>
          </w:tcPr>
          <w:p w14:paraId="080EEB9C" w14:textId="77777777" w:rsidR="00877A3B" w:rsidRDefault="00000000">
            <w:pPr>
              <w:pStyle w:val="TableParagraph"/>
              <w:spacing w:before="26"/>
              <w:ind w:left="50"/>
              <w:rPr>
                <w:b/>
                <w:sz w:val="20"/>
              </w:rPr>
            </w:pPr>
            <w:r>
              <w:rPr>
                <w:b/>
                <w:sz w:val="20"/>
              </w:rPr>
              <w:t>Total</w:t>
            </w:r>
            <w:r>
              <w:rPr>
                <w:b/>
                <w:spacing w:val="-9"/>
                <w:sz w:val="20"/>
              </w:rPr>
              <w:t xml:space="preserve"> </w:t>
            </w:r>
            <w:r>
              <w:rPr>
                <w:b/>
                <w:sz w:val="20"/>
              </w:rPr>
              <w:t>assets</w:t>
            </w:r>
            <w:r>
              <w:rPr>
                <w:b/>
                <w:spacing w:val="-8"/>
                <w:sz w:val="20"/>
              </w:rPr>
              <w:t xml:space="preserve"> </w:t>
            </w:r>
            <w:r>
              <w:rPr>
                <w:b/>
                <w:sz w:val="20"/>
              </w:rPr>
              <w:t>less</w:t>
            </w:r>
            <w:r>
              <w:rPr>
                <w:b/>
                <w:spacing w:val="-8"/>
                <w:sz w:val="20"/>
              </w:rPr>
              <w:t xml:space="preserve"> </w:t>
            </w:r>
            <w:r>
              <w:rPr>
                <w:b/>
                <w:sz w:val="20"/>
              </w:rPr>
              <w:t>current</w:t>
            </w:r>
            <w:r>
              <w:rPr>
                <w:b/>
                <w:spacing w:val="-7"/>
                <w:sz w:val="20"/>
              </w:rPr>
              <w:t xml:space="preserve"> </w:t>
            </w:r>
            <w:r>
              <w:rPr>
                <w:b/>
                <w:spacing w:val="-2"/>
                <w:sz w:val="20"/>
              </w:rPr>
              <w:t>liabilities</w:t>
            </w:r>
          </w:p>
        </w:tc>
        <w:tc>
          <w:tcPr>
            <w:tcW w:w="1843" w:type="dxa"/>
          </w:tcPr>
          <w:p w14:paraId="3F717027" w14:textId="77777777" w:rsidR="00877A3B" w:rsidRDefault="00877A3B">
            <w:pPr>
              <w:pStyle w:val="TableParagraph"/>
              <w:rPr>
                <w:rFonts w:ascii="Times New Roman"/>
                <w:sz w:val="20"/>
              </w:rPr>
            </w:pPr>
          </w:p>
        </w:tc>
        <w:tc>
          <w:tcPr>
            <w:tcW w:w="1161" w:type="dxa"/>
          </w:tcPr>
          <w:p w14:paraId="7DE84FA5" w14:textId="77777777" w:rsidR="00877A3B" w:rsidRDefault="00000000">
            <w:pPr>
              <w:pStyle w:val="TableParagraph"/>
              <w:spacing w:before="26"/>
              <w:ind w:left="-20" w:right="377"/>
              <w:jc w:val="right"/>
              <w:rPr>
                <w:b/>
                <w:sz w:val="20"/>
              </w:rPr>
            </w:pPr>
            <w:r>
              <w:rPr>
                <w:b/>
                <w:spacing w:val="-2"/>
                <w:sz w:val="20"/>
              </w:rPr>
              <w:t>68,649</w:t>
            </w:r>
          </w:p>
        </w:tc>
        <w:tc>
          <w:tcPr>
            <w:tcW w:w="1211" w:type="dxa"/>
          </w:tcPr>
          <w:p w14:paraId="54447815" w14:textId="77777777" w:rsidR="00877A3B" w:rsidRDefault="00000000">
            <w:pPr>
              <w:pStyle w:val="TableParagraph"/>
              <w:spacing w:before="26"/>
              <w:ind w:right="93"/>
              <w:jc w:val="right"/>
              <w:rPr>
                <w:b/>
                <w:sz w:val="20"/>
              </w:rPr>
            </w:pPr>
            <w:r>
              <w:rPr>
                <w:b/>
                <w:spacing w:val="-2"/>
                <w:sz w:val="20"/>
              </w:rPr>
              <w:t>67,861</w:t>
            </w:r>
          </w:p>
        </w:tc>
      </w:tr>
      <w:tr w:rsidR="00877A3B" w14:paraId="05F52C1F" w14:textId="77777777">
        <w:trPr>
          <w:trHeight w:val="289"/>
        </w:trPr>
        <w:tc>
          <w:tcPr>
            <w:tcW w:w="6276" w:type="dxa"/>
          </w:tcPr>
          <w:p w14:paraId="0FE8D3D6" w14:textId="77777777" w:rsidR="00877A3B" w:rsidRDefault="00000000">
            <w:pPr>
              <w:pStyle w:val="TableParagraph"/>
              <w:spacing w:before="26"/>
              <w:ind w:left="50"/>
              <w:rPr>
                <w:b/>
                <w:sz w:val="20"/>
              </w:rPr>
            </w:pPr>
            <w:r>
              <w:rPr>
                <w:b/>
                <w:spacing w:val="-2"/>
                <w:sz w:val="20"/>
              </w:rPr>
              <w:t>Non-current</w:t>
            </w:r>
            <w:r>
              <w:rPr>
                <w:b/>
                <w:spacing w:val="5"/>
                <w:sz w:val="20"/>
              </w:rPr>
              <w:t xml:space="preserve"> </w:t>
            </w:r>
            <w:r>
              <w:rPr>
                <w:b/>
                <w:spacing w:val="-2"/>
                <w:sz w:val="20"/>
              </w:rPr>
              <w:t>liabilities</w:t>
            </w:r>
          </w:p>
        </w:tc>
        <w:tc>
          <w:tcPr>
            <w:tcW w:w="1843" w:type="dxa"/>
          </w:tcPr>
          <w:p w14:paraId="72136CD1" w14:textId="77777777" w:rsidR="00877A3B" w:rsidRDefault="00877A3B">
            <w:pPr>
              <w:pStyle w:val="TableParagraph"/>
              <w:rPr>
                <w:rFonts w:ascii="Times New Roman"/>
                <w:sz w:val="20"/>
              </w:rPr>
            </w:pPr>
          </w:p>
        </w:tc>
        <w:tc>
          <w:tcPr>
            <w:tcW w:w="2372" w:type="dxa"/>
            <w:gridSpan w:val="2"/>
          </w:tcPr>
          <w:p w14:paraId="6E4270FA" w14:textId="77777777" w:rsidR="00877A3B" w:rsidRDefault="00000000">
            <w:pPr>
              <w:pStyle w:val="TableParagraph"/>
              <w:spacing w:line="20" w:lineRule="exact"/>
              <w:ind w:left="965" w:right="-72"/>
              <w:rPr>
                <w:sz w:val="2"/>
              </w:rPr>
            </w:pPr>
            <w:r>
              <w:rPr>
                <w:noProof/>
                <w:sz w:val="2"/>
              </w:rPr>
              <mc:AlternateContent>
                <mc:Choice Requires="wpg">
                  <w:drawing>
                    <wp:inline distT="0" distB="0" distL="0" distR="0" wp14:anchorId="1DF716A6" wp14:editId="2B2C9933">
                      <wp:extent cx="893444" cy="12700"/>
                      <wp:effectExtent l="9525" t="0" r="0" b="635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76" name="Graphic 176"/>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77" name="Graphic 177"/>
                              <wps:cNvSpPr/>
                              <wps:spPr>
                                <a:xfrm>
                                  <a:off x="0" y="126"/>
                                  <a:ext cx="893444" cy="12700"/>
                                </a:xfrm>
                                <a:custGeom>
                                  <a:avLst/>
                                  <a:gdLst/>
                                  <a:ahLst/>
                                  <a:cxnLst/>
                                  <a:rect l="l" t="t" r="r" b="b"/>
                                  <a:pathLst>
                                    <a:path w="893444" h="1270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0308C8" id="Group 175"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">
                      <v:shape id="Graphic 176"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" path="m,l891539,e" filled="f" strokeweight=".14pt">
                        <v:path arrowok="t"/>
                      </v:shape>
                      <v:shape id="Graphic 177"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" path="m893064,l,,,12192r893064,l893064,xe" fillcolor="black" stroked="f">
                        <v:path arrowok="t"/>
                      </v:shape>
                      <w10:anchorlock/>
                    </v:group>
                  </w:pict>
                </mc:Fallback>
              </mc:AlternateContent>
            </w:r>
          </w:p>
        </w:tc>
      </w:tr>
      <w:tr w:rsidR="00877A3B" w14:paraId="37D81A91" w14:textId="77777777">
        <w:trPr>
          <w:trHeight w:val="286"/>
        </w:trPr>
        <w:tc>
          <w:tcPr>
            <w:tcW w:w="6276" w:type="dxa"/>
          </w:tcPr>
          <w:p w14:paraId="29AA5A22" w14:textId="77777777" w:rsidR="00877A3B" w:rsidRDefault="00000000">
            <w:pPr>
              <w:pStyle w:val="TableParagraph"/>
              <w:spacing w:before="29"/>
              <w:ind w:left="201"/>
              <w:rPr>
                <w:sz w:val="20"/>
              </w:rPr>
            </w:pPr>
            <w:r>
              <w:rPr>
                <w:sz w:val="20"/>
              </w:rPr>
              <w:t>Trade</w:t>
            </w:r>
            <w:r>
              <w:rPr>
                <w:spacing w:val="-7"/>
                <w:sz w:val="20"/>
              </w:rPr>
              <w:t xml:space="preserve"> </w:t>
            </w:r>
            <w:r>
              <w:rPr>
                <w:sz w:val="20"/>
              </w:rPr>
              <w:t>and</w:t>
            </w:r>
            <w:r>
              <w:rPr>
                <w:spacing w:val="-8"/>
                <w:sz w:val="20"/>
              </w:rPr>
              <w:t xml:space="preserve"> </w:t>
            </w:r>
            <w:r>
              <w:rPr>
                <w:sz w:val="20"/>
              </w:rPr>
              <w:t>other</w:t>
            </w:r>
            <w:r>
              <w:rPr>
                <w:spacing w:val="-6"/>
                <w:sz w:val="20"/>
              </w:rPr>
              <w:t xml:space="preserve"> </w:t>
            </w:r>
            <w:r>
              <w:rPr>
                <w:spacing w:val="-2"/>
                <w:sz w:val="20"/>
              </w:rPr>
              <w:t>payables</w:t>
            </w:r>
          </w:p>
        </w:tc>
        <w:tc>
          <w:tcPr>
            <w:tcW w:w="1843" w:type="dxa"/>
          </w:tcPr>
          <w:p w14:paraId="07509F06" w14:textId="77777777" w:rsidR="00877A3B" w:rsidRDefault="00000000">
            <w:pPr>
              <w:pStyle w:val="TableParagraph"/>
              <w:spacing w:before="26"/>
              <w:ind w:left="653"/>
              <w:rPr>
                <w:sz w:val="20"/>
              </w:rPr>
            </w:pPr>
            <w:r>
              <w:rPr>
                <w:noProof/>
                <w:sz w:val="20"/>
              </w:rPr>
              <mc:AlternateContent>
                <mc:Choice Requires="wpg">
                  <w:drawing>
                    <wp:anchor distT="0" distB="0" distL="0" distR="0" simplePos="0" relativeHeight="251637760" behindDoc="1" locked="0" layoutInCell="1" allowOverlap="1" wp14:anchorId="68FE0A86" wp14:editId="74E69E14">
                      <wp:simplePos x="0" y="0"/>
                      <wp:positionH relativeFrom="column">
                        <wp:posOffset>834501</wp:posOffset>
                      </wp:positionH>
                      <wp:positionV relativeFrom="paragraph">
                        <wp:posOffset>-190628</wp:posOffset>
                      </wp:positionV>
                      <wp:extent cx="893444" cy="1270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79" name="Graphic 179"/>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80" name="Graphic 180"/>
                              <wps:cNvSpPr/>
                              <wps:spPr>
                                <a:xfrm>
                                  <a:off x="0" y="126"/>
                                  <a:ext cx="893444" cy="12700"/>
                                </a:xfrm>
                                <a:custGeom>
                                  <a:avLst/>
                                  <a:gdLst/>
                                  <a:ahLst/>
                                  <a:cxnLst/>
                                  <a:rect l="l" t="t" r="r" b="b"/>
                                  <a:pathLst>
                                    <a:path w="893444" h="12700">
                                      <a:moveTo>
                                        <a:pt x="893368" y="0"/>
                                      </a:moveTo>
                                      <a:lnTo>
                                        <a:pt x="0" y="0"/>
                                      </a:lnTo>
                                      <a:lnTo>
                                        <a:pt x="0" y="12192"/>
                                      </a:lnTo>
                                      <a:lnTo>
                                        <a:pt x="893368" y="12192"/>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0E8496" id="Group 178" o:spid="_x0000_s1026" style="position:absolute;margin-left:65.7pt;margin-top:-15pt;width:70.35pt;height:1pt;z-index:-251678720;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">
                      <v:shape id="Graphic 179"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" path="m,l891920,e" filled="f" strokeweight=".14pt">
                        <v:path arrowok="t"/>
                      </v:shape>
                      <v:shape id="Graphic 180"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" path="m893368,l,,,12192r893368,l893368,xe" fillcolor="black" stroked="f">
                        <v:path arrowok="t"/>
                      </v:shape>
                    </v:group>
                  </w:pict>
                </mc:Fallback>
              </mc:AlternateContent>
            </w:r>
            <w:r>
              <w:rPr>
                <w:spacing w:val="-5"/>
                <w:sz w:val="20"/>
              </w:rPr>
              <w:t>19</w:t>
            </w:r>
          </w:p>
        </w:tc>
        <w:tc>
          <w:tcPr>
            <w:tcW w:w="1161" w:type="dxa"/>
          </w:tcPr>
          <w:p w14:paraId="3AF16666" w14:textId="77777777" w:rsidR="00877A3B" w:rsidRDefault="00000000">
            <w:pPr>
              <w:pStyle w:val="TableParagraph"/>
              <w:spacing w:before="29"/>
              <w:ind w:left="-20" w:right="322"/>
              <w:jc w:val="right"/>
              <w:rPr>
                <w:sz w:val="20"/>
              </w:rPr>
            </w:pPr>
            <w:r>
              <w:rPr>
                <w:spacing w:val="-2"/>
                <w:sz w:val="20"/>
              </w:rPr>
              <w:t>(109)</w:t>
            </w:r>
          </w:p>
        </w:tc>
        <w:tc>
          <w:tcPr>
            <w:tcW w:w="1211" w:type="dxa"/>
          </w:tcPr>
          <w:p w14:paraId="59F219E4" w14:textId="77777777" w:rsidR="00877A3B" w:rsidRDefault="00000000">
            <w:pPr>
              <w:pStyle w:val="TableParagraph"/>
              <w:spacing w:before="29"/>
              <w:ind w:right="39"/>
              <w:jc w:val="right"/>
              <w:rPr>
                <w:sz w:val="20"/>
              </w:rPr>
            </w:pPr>
            <w:r>
              <w:rPr>
                <w:spacing w:val="-4"/>
                <w:sz w:val="20"/>
              </w:rPr>
              <w:t>(79)</w:t>
            </w:r>
          </w:p>
        </w:tc>
      </w:tr>
      <w:tr w:rsidR="00877A3B" w14:paraId="7390D914" w14:textId="77777777">
        <w:trPr>
          <w:trHeight w:val="282"/>
        </w:trPr>
        <w:tc>
          <w:tcPr>
            <w:tcW w:w="6276" w:type="dxa"/>
          </w:tcPr>
          <w:p w14:paraId="7880053D" w14:textId="77777777" w:rsidR="00877A3B" w:rsidRDefault="00000000">
            <w:pPr>
              <w:pStyle w:val="TableParagraph"/>
              <w:spacing w:before="23"/>
              <w:ind w:left="201"/>
              <w:rPr>
                <w:sz w:val="20"/>
              </w:rPr>
            </w:pPr>
            <w:r>
              <w:rPr>
                <w:spacing w:val="-2"/>
                <w:sz w:val="20"/>
              </w:rPr>
              <w:t>Borrowings</w:t>
            </w:r>
          </w:p>
        </w:tc>
        <w:tc>
          <w:tcPr>
            <w:tcW w:w="1843" w:type="dxa"/>
          </w:tcPr>
          <w:p w14:paraId="6255E9D2" w14:textId="77777777" w:rsidR="00877A3B" w:rsidRDefault="00000000">
            <w:pPr>
              <w:pStyle w:val="TableParagraph"/>
              <w:spacing w:before="20"/>
              <w:ind w:left="653"/>
              <w:rPr>
                <w:sz w:val="20"/>
              </w:rPr>
            </w:pPr>
            <w:r>
              <w:rPr>
                <w:spacing w:val="-5"/>
                <w:sz w:val="20"/>
              </w:rPr>
              <w:t>21</w:t>
            </w:r>
          </w:p>
        </w:tc>
        <w:tc>
          <w:tcPr>
            <w:tcW w:w="1161" w:type="dxa"/>
          </w:tcPr>
          <w:p w14:paraId="14F81673" w14:textId="77777777" w:rsidR="00877A3B" w:rsidRDefault="00000000">
            <w:pPr>
              <w:pStyle w:val="TableParagraph"/>
              <w:spacing w:before="23"/>
              <w:ind w:left="-20" w:right="322"/>
              <w:jc w:val="right"/>
              <w:rPr>
                <w:sz w:val="20"/>
              </w:rPr>
            </w:pPr>
            <w:r>
              <w:rPr>
                <w:spacing w:val="-2"/>
                <w:sz w:val="20"/>
              </w:rPr>
              <w:t>(19,974)</w:t>
            </w:r>
          </w:p>
        </w:tc>
        <w:tc>
          <w:tcPr>
            <w:tcW w:w="1211" w:type="dxa"/>
          </w:tcPr>
          <w:p w14:paraId="0C82089B" w14:textId="77777777" w:rsidR="00877A3B" w:rsidRDefault="00000000">
            <w:pPr>
              <w:pStyle w:val="TableParagraph"/>
              <w:spacing w:before="23"/>
              <w:ind w:right="38"/>
              <w:jc w:val="right"/>
              <w:rPr>
                <w:sz w:val="20"/>
              </w:rPr>
            </w:pPr>
            <w:r>
              <w:rPr>
                <w:spacing w:val="-2"/>
                <w:sz w:val="20"/>
              </w:rPr>
              <w:t>(20,417)</w:t>
            </w:r>
          </w:p>
        </w:tc>
      </w:tr>
      <w:tr w:rsidR="00877A3B" w14:paraId="073B9C74" w14:textId="77777777">
        <w:trPr>
          <w:trHeight w:val="279"/>
        </w:trPr>
        <w:tc>
          <w:tcPr>
            <w:tcW w:w="6276" w:type="dxa"/>
          </w:tcPr>
          <w:p w14:paraId="16E4CC01" w14:textId="77777777" w:rsidR="00877A3B" w:rsidRDefault="00000000">
            <w:pPr>
              <w:pStyle w:val="TableParagraph"/>
              <w:spacing w:before="22"/>
              <w:ind w:left="201"/>
              <w:rPr>
                <w:sz w:val="20"/>
              </w:rPr>
            </w:pPr>
            <w:r>
              <w:rPr>
                <w:sz w:val="20"/>
              </w:rPr>
              <w:t>Other</w:t>
            </w:r>
            <w:r>
              <w:rPr>
                <w:spacing w:val="-11"/>
                <w:sz w:val="20"/>
              </w:rPr>
              <w:t xml:space="preserve"> </w:t>
            </w:r>
            <w:r>
              <w:rPr>
                <w:sz w:val="20"/>
              </w:rPr>
              <w:t>financial</w:t>
            </w:r>
            <w:r>
              <w:rPr>
                <w:spacing w:val="-13"/>
                <w:sz w:val="20"/>
              </w:rPr>
              <w:t xml:space="preserve"> </w:t>
            </w:r>
            <w:r>
              <w:rPr>
                <w:spacing w:val="-2"/>
                <w:sz w:val="20"/>
              </w:rPr>
              <w:t>liabilities</w:t>
            </w:r>
          </w:p>
        </w:tc>
        <w:tc>
          <w:tcPr>
            <w:tcW w:w="1843" w:type="dxa"/>
          </w:tcPr>
          <w:p w14:paraId="62730007" w14:textId="77777777" w:rsidR="00877A3B" w:rsidRDefault="00877A3B">
            <w:pPr>
              <w:pStyle w:val="TableParagraph"/>
              <w:rPr>
                <w:rFonts w:ascii="Times New Roman"/>
                <w:sz w:val="20"/>
              </w:rPr>
            </w:pPr>
          </w:p>
        </w:tc>
        <w:tc>
          <w:tcPr>
            <w:tcW w:w="1161" w:type="dxa"/>
          </w:tcPr>
          <w:p w14:paraId="70D4F930" w14:textId="77777777" w:rsidR="00877A3B" w:rsidRDefault="00000000">
            <w:pPr>
              <w:pStyle w:val="TableParagraph"/>
              <w:spacing w:before="22"/>
              <w:ind w:left="-20" w:right="322"/>
              <w:jc w:val="right"/>
              <w:rPr>
                <w:sz w:val="20"/>
              </w:rPr>
            </w:pPr>
            <w:r>
              <w:rPr>
                <w:spacing w:val="-5"/>
                <w:sz w:val="20"/>
              </w:rPr>
              <w:t>(4)</w:t>
            </w:r>
          </w:p>
        </w:tc>
        <w:tc>
          <w:tcPr>
            <w:tcW w:w="1211" w:type="dxa"/>
          </w:tcPr>
          <w:p w14:paraId="35688ED0" w14:textId="77777777" w:rsidR="00877A3B" w:rsidRDefault="00000000">
            <w:pPr>
              <w:pStyle w:val="TableParagraph"/>
              <w:spacing w:before="22"/>
              <w:ind w:right="38"/>
              <w:jc w:val="right"/>
              <w:rPr>
                <w:sz w:val="20"/>
              </w:rPr>
            </w:pPr>
            <w:r>
              <w:rPr>
                <w:spacing w:val="-5"/>
                <w:sz w:val="20"/>
              </w:rPr>
              <w:t>(1)</w:t>
            </w:r>
          </w:p>
        </w:tc>
      </w:tr>
      <w:tr w:rsidR="00877A3B" w14:paraId="1244370E" w14:textId="77777777">
        <w:trPr>
          <w:trHeight w:val="280"/>
        </w:trPr>
        <w:tc>
          <w:tcPr>
            <w:tcW w:w="6276" w:type="dxa"/>
          </w:tcPr>
          <w:p w14:paraId="14EDCE48" w14:textId="77777777" w:rsidR="00877A3B" w:rsidRDefault="00000000">
            <w:pPr>
              <w:pStyle w:val="TableParagraph"/>
              <w:spacing w:before="23"/>
              <w:ind w:left="201"/>
              <w:rPr>
                <w:sz w:val="20"/>
              </w:rPr>
            </w:pPr>
            <w:r>
              <w:rPr>
                <w:spacing w:val="-2"/>
                <w:sz w:val="20"/>
              </w:rPr>
              <w:t>Provisions</w:t>
            </w:r>
          </w:p>
        </w:tc>
        <w:tc>
          <w:tcPr>
            <w:tcW w:w="1843" w:type="dxa"/>
          </w:tcPr>
          <w:p w14:paraId="020F6638" w14:textId="77777777" w:rsidR="00877A3B" w:rsidRDefault="00000000">
            <w:pPr>
              <w:pStyle w:val="TableParagraph"/>
              <w:spacing w:before="20"/>
              <w:ind w:left="653"/>
              <w:rPr>
                <w:sz w:val="20"/>
              </w:rPr>
            </w:pPr>
            <w:r>
              <w:rPr>
                <w:spacing w:val="-5"/>
                <w:sz w:val="20"/>
              </w:rPr>
              <w:t>22</w:t>
            </w:r>
          </w:p>
        </w:tc>
        <w:tc>
          <w:tcPr>
            <w:tcW w:w="1161" w:type="dxa"/>
          </w:tcPr>
          <w:p w14:paraId="23D11F74" w14:textId="77777777" w:rsidR="00877A3B" w:rsidRDefault="00000000">
            <w:pPr>
              <w:pStyle w:val="TableParagraph"/>
              <w:spacing w:before="23"/>
              <w:ind w:left="-20" w:right="322"/>
              <w:jc w:val="right"/>
              <w:rPr>
                <w:sz w:val="20"/>
              </w:rPr>
            </w:pPr>
            <w:r>
              <w:rPr>
                <w:spacing w:val="-2"/>
                <w:sz w:val="20"/>
              </w:rPr>
              <w:t>(660)</w:t>
            </w:r>
          </w:p>
        </w:tc>
        <w:tc>
          <w:tcPr>
            <w:tcW w:w="1211" w:type="dxa"/>
          </w:tcPr>
          <w:p w14:paraId="28B065F5" w14:textId="77777777" w:rsidR="00877A3B" w:rsidRDefault="00000000">
            <w:pPr>
              <w:pStyle w:val="TableParagraph"/>
              <w:spacing w:before="23"/>
              <w:ind w:right="38"/>
              <w:jc w:val="right"/>
              <w:rPr>
                <w:sz w:val="20"/>
              </w:rPr>
            </w:pPr>
            <w:r>
              <w:rPr>
                <w:spacing w:val="-2"/>
                <w:sz w:val="20"/>
              </w:rPr>
              <w:t>(699)</w:t>
            </w:r>
          </w:p>
        </w:tc>
      </w:tr>
      <w:tr w:rsidR="00877A3B" w14:paraId="4631E772" w14:textId="77777777">
        <w:trPr>
          <w:trHeight w:val="265"/>
        </w:trPr>
        <w:tc>
          <w:tcPr>
            <w:tcW w:w="6276" w:type="dxa"/>
          </w:tcPr>
          <w:p w14:paraId="5E00DFC3" w14:textId="77777777" w:rsidR="00877A3B" w:rsidRDefault="00000000">
            <w:pPr>
              <w:pStyle w:val="TableParagraph"/>
              <w:spacing w:before="23" w:line="223" w:lineRule="exact"/>
              <w:ind w:left="201"/>
              <w:rPr>
                <w:sz w:val="20"/>
              </w:rPr>
            </w:pPr>
            <w:r>
              <w:rPr>
                <w:sz w:val="20"/>
              </w:rPr>
              <w:t>Other</w:t>
            </w:r>
            <w:r>
              <w:rPr>
                <w:spacing w:val="-10"/>
                <w:sz w:val="20"/>
              </w:rPr>
              <w:t xml:space="preserve"> </w:t>
            </w:r>
            <w:r>
              <w:rPr>
                <w:spacing w:val="-2"/>
                <w:sz w:val="20"/>
              </w:rPr>
              <w:t>liabilities</w:t>
            </w:r>
          </w:p>
        </w:tc>
        <w:tc>
          <w:tcPr>
            <w:tcW w:w="1843" w:type="dxa"/>
          </w:tcPr>
          <w:p w14:paraId="62952736" w14:textId="77777777" w:rsidR="00877A3B" w:rsidRDefault="00000000">
            <w:pPr>
              <w:pStyle w:val="TableParagraph"/>
              <w:spacing w:before="20" w:line="225" w:lineRule="exact"/>
              <w:ind w:left="653"/>
              <w:rPr>
                <w:sz w:val="20"/>
              </w:rPr>
            </w:pPr>
            <w:r>
              <w:rPr>
                <w:spacing w:val="-5"/>
                <w:sz w:val="20"/>
              </w:rPr>
              <w:t>20</w:t>
            </w:r>
          </w:p>
        </w:tc>
        <w:tc>
          <w:tcPr>
            <w:tcW w:w="1161" w:type="dxa"/>
          </w:tcPr>
          <w:p w14:paraId="0F0E27A0" w14:textId="77777777" w:rsidR="00877A3B" w:rsidRDefault="00000000">
            <w:pPr>
              <w:pStyle w:val="TableParagraph"/>
              <w:spacing w:before="23" w:line="223" w:lineRule="exact"/>
              <w:ind w:left="-20" w:right="322"/>
              <w:jc w:val="right"/>
              <w:rPr>
                <w:sz w:val="20"/>
              </w:rPr>
            </w:pPr>
            <w:r>
              <w:rPr>
                <w:spacing w:val="-2"/>
                <w:sz w:val="20"/>
              </w:rPr>
              <w:t>(193)</w:t>
            </w:r>
          </w:p>
        </w:tc>
        <w:tc>
          <w:tcPr>
            <w:tcW w:w="1211" w:type="dxa"/>
          </w:tcPr>
          <w:p w14:paraId="2D12D2E8" w14:textId="77777777" w:rsidR="00877A3B" w:rsidRDefault="00000000">
            <w:pPr>
              <w:pStyle w:val="TableParagraph"/>
              <w:spacing w:before="23" w:line="223" w:lineRule="exact"/>
              <w:ind w:right="38"/>
              <w:jc w:val="right"/>
              <w:rPr>
                <w:sz w:val="20"/>
              </w:rPr>
            </w:pPr>
            <w:r>
              <w:rPr>
                <w:spacing w:val="-2"/>
                <w:sz w:val="20"/>
              </w:rPr>
              <w:t>(245)</w:t>
            </w:r>
          </w:p>
        </w:tc>
      </w:tr>
      <w:tr w:rsidR="00877A3B" w14:paraId="1880438C" w14:textId="77777777">
        <w:trPr>
          <w:trHeight w:val="280"/>
        </w:trPr>
        <w:tc>
          <w:tcPr>
            <w:tcW w:w="6276" w:type="dxa"/>
          </w:tcPr>
          <w:p w14:paraId="0388E01A" w14:textId="77777777" w:rsidR="00877A3B" w:rsidRDefault="00000000">
            <w:pPr>
              <w:pStyle w:val="TableParagraph"/>
              <w:spacing w:before="26"/>
              <w:ind w:left="201"/>
              <w:rPr>
                <w:b/>
                <w:sz w:val="20"/>
              </w:rPr>
            </w:pPr>
            <w:r>
              <w:rPr>
                <w:b/>
                <w:sz w:val="20"/>
              </w:rPr>
              <w:t>Total</w:t>
            </w:r>
            <w:r>
              <w:rPr>
                <w:b/>
                <w:spacing w:val="-10"/>
                <w:sz w:val="20"/>
              </w:rPr>
              <w:t xml:space="preserve"> </w:t>
            </w:r>
            <w:r>
              <w:rPr>
                <w:b/>
                <w:sz w:val="20"/>
              </w:rPr>
              <w:t>non-current</w:t>
            </w:r>
            <w:r>
              <w:rPr>
                <w:b/>
                <w:spacing w:val="-9"/>
                <w:sz w:val="20"/>
              </w:rPr>
              <w:t xml:space="preserve"> </w:t>
            </w:r>
            <w:r>
              <w:rPr>
                <w:b/>
                <w:spacing w:val="-2"/>
                <w:sz w:val="20"/>
              </w:rPr>
              <w:t>liabilities</w:t>
            </w:r>
          </w:p>
        </w:tc>
        <w:tc>
          <w:tcPr>
            <w:tcW w:w="1843" w:type="dxa"/>
          </w:tcPr>
          <w:p w14:paraId="3509F733" w14:textId="77777777" w:rsidR="00877A3B" w:rsidRDefault="00877A3B">
            <w:pPr>
              <w:pStyle w:val="TableParagraph"/>
              <w:rPr>
                <w:rFonts w:ascii="Times New Roman"/>
                <w:sz w:val="20"/>
              </w:rPr>
            </w:pPr>
          </w:p>
        </w:tc>
        <w:tc>
          <w:tcPr>
            <w:tcW w:w="1161" w:type="dxa"/>
          </w:tcPr>
          <w:p w14:paraId="5A5D2A61" w14:textId="77777777" w:rsidR="00877A3B" w:rsidRDefault="00000000">
            <w:pPr>
              <w:pStyle w:val="TableParagraph"/>
              <w:spacing w:before="26"/>
              <w:ind w:left="-20" w:right="322"/>
              <w:jc w:val="right"/>
              <w:rPr>
                <w:b/>
                <w:sz w:val="20"/>
              </w:rPr>
            </w:pPr>
            <w:r>
              <w:rPr>
                <w:b/>
                <w:noProof/>
                <w:sz w:val="20"/>
              </w:rPr>
              <mc:AlternateContent>
                <mc:Choice Requires="wpg">
                  <w:drawing>
                    <wp:anchor distT="0" distB="0" distL="0" distR="0" simplePos="0" relativeHeight="251638784" behindDoc="1" locked="0" layoutInCell="1" allowOverlap="1" wp14:anchorId="4E4B5894" wp14:editId="3B921496">
                      <wp:simplePos x="0" y="0"/>
                      <wp:positionH relativeFrom="column">
                        <wp:posOffset>-335846</wp:posOffset>
                      </wp:positionH>
                      <wp:positionV relativeFrom="paragraph">
                        <wp:posOffset>-6224</wp:posOffset>
                      </wp:positionV>
                      <wp:extent cx="893444" cy="1270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82" name="Graphic 182"/>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83" name="Graphic 183"/>
                              <wps:cNvSpPr/>
                              <wps:spPr>
                                <a:xfrm>
                                  <a:off x="0" y="126"/>
                                  <a:ext cx="893444" cy="12700"/>
                                </a:xfrm>
                                <a:custGeom>
                                  <a:avLst/>
                                  <a:gdLst/>
                                  <a:ahLst/>
                                  <a:cxnLst/>
                                  <a:rect l="l" t="t" r="r" b="b"/>
                                  <a:pathLst>
                                    <a:path w="893444" h="12700">
                                      <a:moveTo>
                                        <a:pt x="893368" y="0"/>
                                      </a:moveTo>
                                      <a:lnTo>
                                        <a:pt x="0" y="0"/>
                                      </a:lnTo>
                                      <a:lnTo>
                                        <a:pt x="0" y="12192"/>
                                      </a:lnTo>
                                      <a:lnTo>
                                        <a:pt x="893368" y="12192"/>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C2C69E" id="Group 181" o:spid="_x0000_s1026" style="position:absolute;margin-left:-26.45pt;margin-top:-.5pt;width:70.35pt;height:1pt;z-index:-251677696;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">
                      <v:shape id="Graphic 182"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" path="m,l891920,e" filled="f" strokeweight=".14pt">
                        <v:path arrowok="t"/>
                      </v:shape>
                      <v:shape id="Graphic 183"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" path="m893368,l,,,12192r893368,l893368,xe" fillcolor="black" stroked="f">
                        <v:path arrowok="t"/>
                      </v:shape>
                    </v:group>
                  </w:pict>
                </mc:Fallback>
              </mc:AlternateContent>
            </w:r>
            <w:r>
              <w:rPr>
                <w:b/>
                <w:noProof/>
                <w:sz w:val="20"/>
              </w:rPr>
              <mc:AlternateContent>
                <mc:Choice Requires="wpg">
                  <w:drawing>
                    <wp:anchor distT="0" distB="0" distL="0" distR="0" simplePos="0" relativeHeight="251639808" behindDoc="1" locked="0" layoutInCell="1" allowOverlap="1" wp14:anchorId="6E2C8AC4" wp14:editId="3DD47DF6">
                      <wp:simplePos x="0" y="0"/>
                      <wp:positionH relativeFrom="column">
                        <wp:posOffset>-335846</wp:posOffset>
                      </wp:positionH>
                      <wp:positionV relativeFrom="paragraph">
                        <wp:posOffset>172083</wp:posOffset>
                      </wp:positionV>
                      <wp:extent cx="893444" cy="1270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85" name="Graphic 185"/>
                              <wps:cNvSpPr/>
                              <wps:spPr>
                                <a:xfrm>
                                  <a:off x="761" y="889"/>
                                  <a:ext cx="892175" cy="1270"/>
                                </a:xfrm>
                                <a:custGeom>
                                  <a:avLst/>
                                  <a:gdLst/>
                                  <a:ahLst/>
                                  <a:cxnLst/>
                                  <a:rect l="l" t="t" r="r" b="b"/>
                                  <a:pathLst>
                                    <a:path w="892175">
                                      <a:moveTo>
                                        <a:pt x="0" y="0"/>
                                      </a:moveTo>
                                      <a:lnTo>
                                        <a:pt x="891920" y="0"/>
                                      </a:lnTo>
                                    </a:path>
                                  </a:pathLst>
                                </a:custGeom>
                                <a:ln w="1778">
                                  <a:solidFill>
                                    <a:srgbClr val="000000"/>
                                  </a:solidFill>
                                  <a:prstDash val="solid"/>
                                </a:ln>
                              </wps:spPr>
                              <wps:bodyPr wrap="square" lIns="0" tIns="0" rIns="0" bIns="0" rtlCol="0">
                                <a:prstTxWarp prst="textNoShape">
                                  <a:avLst/>
                                </a:prstTxWarp>
                                <a:noAutofit/>
                              </wps:bodyPr>
                            </wps:wsp>
                            <wps:wsp>
                              <wps:cNvPr id="186" name="Graphic 186"/>
                              <wps:cNvSpPr/>
                              <wps:spPr>
                                <a:xfrm>
                                  <a:off x="0" y="127"/>
                                  <a:ext cx="893444" cy="12700"/>
                                </a:xfrm>
                                <a:custGeom>
                                  <a:avLst/>
                                  <a:gdLst/>
                                  <a:ahLst/>
                                  <a:cxnLst/>
                                  <a:rect l="l" t="t" r="r" b="b"/>
                                  <a:pathLst>
                                    <a:path w="893444" h="12700">
                                      <a:moveTo>
                                        <a:pt x="893368" y="0"/>
                                      </a:moveTo>
                                      <a:lnTo>
                                        <a:pt x="0" y="0"/>
                                      </a:lnTo>
                                      <a:lnTo>
                                        <a:pt x="0" y="12191"/>
                                      </a:lnTo>
                                      <a:lnTo>
                                        <a:pt x="893368" y="12191"/>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D6C921" id="Group 184" o:spid="_x0000_s1026" style="position:absolute;margin-left:-26.45pt;margin-top:13.55pt;width:70.35pt;height:1pt;z-index:-251676672;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">
                      <v:shape id="Graphic 185" o:spid="_x0000_s1027" style="position:absolute;left:7;top:8;width:8922;height:13;visibility:visible;mso-wrap-style:square;v-text-anchor:top" coordsize="89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" path="m,l891920,e" filled="f" strokeweight=".14pt">
                        <v:path arrowok="t"/>
                      </v:shape>
                      <v:shape id="Graphic 186"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" path="m893368,l,,,12191r893368,l893368,xe" fillcolor="black" stroked="f">
                        <v:path arrowok="t"/>
                      </v:shape>
                    </v:group>
                  </w:pict>
                </mc:Fallback>
              </mc:AlternateContent>
            </w:r>
            <w:r>
              <w:rPr>
                <w:b/>
                <w:spacing w:val="-2"/>
                <w:sz w:val="20"/>
              </w:rPr>
              <w:t>(20,940)</w:t>
            </w:r>
          </w:p>
        </w:tc>
        <w:tc>
          <w:tcPr>
            <w:tcW w:w="1211" w:type="dxa"/>
          </w:tcPr>
          <w:p w14:paraId="432FB6B0" w14:textId="77777777" w:rsidR="00877A3B" w:rsidRDefault="00000000">
            <w:pPr>
              <w:pStyle w:val="TableParagraph"/>
              <w:spacing w:before="26"/>
              <w:ind w:right="38"/>
              <w:jc w:val="right"/>
              <w:rPr>
                <w:b/>
                <w:sz w:val="20"/>
              </w:rPr>
            </w:pPr>
            <w:r>
              <w:rPr>
                <w:b/>
                <w:noProof/>
                <w:sz w:val="20"/>
              </w:rPr>
              <mc:AlternateContent>
                <mc:Choice Requires="wpg">
                  <w:drawing>
                    <wp:anchor distT="0" distB="0" distL="0" distR="0" simplePos="0" relativeHeight="251645952" behindDoc="1" locked="0" layoutInCell="1" allowOverlap="1" wp14:anchorId="1BF10A7B" wp14:editId="092BC86F">
                      <wp:simplePos x="0" y="0"/>
                      <wp:positionH relativeFrom="column">
                        <wp:posOffset>-123565</wp:posOffset>
                      </wp:positionH>
                      <wp:positionV relativeFrom="paragraph">
                        <wp:posOffset>-6224</wp:posOffset>
                      </wp:positionV>
                      <wp:extent cx="893444" cy="1270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88" name="Graphic 188"/>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89" name="Graphic 189"/>
                              <wps:cNvSpPr/>
                              <wps:spPr>
                                <a:xfrm>
                                  <a:off x="0" y="126"/>
                                  <a:ext cx="893444" cy="12700"/>
                                </a:xfrm>
                                <a:custGeom>
                                  <a:avLst/>
                                  <a:gdLst/>
                                  <a:ahLst/>
                                  <a:cxnLst/>
                                  <a:rect l="l" t="t" r="r" b="b"/>
                                  <a:pathLst>
                                    <a:path w="893444" h="1270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AF5299" id="Group 187" o:spid="_x0000_s1026" style="position:absolute;margin-left:-9.75pt;margin-top:-.5pt;width:70.35pt;height:1pt;z-index:-251670528;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">
                      <v:shape id="Graphic 188"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" path="m,l891539,e" filled="f" strokeweight=".14pt">
                        <v:path arrowok="t"/>
                      </v:shape>
                      <v:shape id="Graphic 189"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" path="m893064,l,,,12192r893064,l893064,xe" fillcolor="black" stroked="f">
                        <v:path arrowok="t"/>
                      </v:shape>
                    </v:group>
                  </w:pict>
                </mc:Fallback>
              </mc:AlternateContent>
            </w:r>
            <w:r>
              <w:rPr>
                <w:b/>
                <w:noProof/>
                <w:sz w:val="20"/>
              </w:rPr>
              <mc:AlternateContent>
                <mc:Choice Requires="wpg">
                  <w:drawing>
                    <wp:anchor distT="0" distB="0" distL="0" distR="0" simplePos="0" relativeHeight="251646976" behindDoc="1" locked="0" layoutInCell="1" allowOverlap="1" wp14:anchorId="6FB50331" wp14:editId="0E4869D6">
                      <wp:simplePos x="0" y="0"/>
                      <wp:positionH relativeFrom="column">
                        <wp:posOffset>-123565</wp:posOffset>
                      </wp:positionH>
                      <wp:positionV relativeFrom="paragraph">
                        <wp:posOffset>172083</wp:posOffset>
                      </wp:positionV>
                      <wp:extent cx="893444" cy="127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12700"/>
                                <a:chOff x="0" y="0"/>
                                <a:chExt cx="893444" cy="12700"/>
                              </a:xfrm>
                            </wpg:grpSpPr>
                            <wps:wsp>
                              <wps:cNvPr id="191" name="Graphic 191"/>
                              <wps:cNvSpPr/>
                              <wps:spPr>
                                <a:xfrm>
                                  <a:off x="761" y="889"/>
                                  <a:ext cx="891540" cy="1270"/>
                                </a:xfrm>
                                <a:custGeom>
                                  <a:avLst/>
                                  <a:gdLst/>
                                  <a:ahLst/>
                                  <a:cxnLst/>
                                  <a:rect l="l" t="t" r="r" b="b"/>
                                  <a:pathLst>
                                    <a:path w="891540">
                                      <a:moveTo>
                                        <a:pt x="0" y="0"/>
                                      </a:moveTo>
                                      <a:lnTo>
                                        <a:pt x="891539" y="0"/>
                                      </a:lnTo>
                                    </a:path>
                                  </a:pathLst>
                                </a:custGeom>
                                <a:ln w="1778">
                                  <a:solidFill>
                                    <a:srgbClr val="000000"/>
                                  </a:solidFill>
                                  <a:prstDash val="solid"/>
                                </a:ln>
                              </wps:spPr>
                              <wps:bodyPr wrap="square" lIns="0" tIns="0" rIns="0" bIns="0" rtlCol="0">
                                <a:prstTxWarp prst="textNoShape">
                                  <a:avLst/>
                                </a:prstTxWarp>
                                <a:noAutofit/>
                              </wps:bodyPr>
                            </wps:wsp>
                            <wps:wsp>
                              <wps:cNvPr id="192" name="Graphic 192"/>
                              <wps:cNvSpPr/>
                              <wps:spPr>
                                <a:xfrm>
                                  <a:off x="0" y="127"/>
                                  <a:ext cx="893444" cy="12700"/>
                                </a:xfrm>
                                <a:custGeom>
                                  <a:avLst/>
                                  <a:gdLst/>
                                  <a:ahLst/>
                                  <a:cxnLst/>
                                  <a:rect l="l" t="t" r="r" b="b"/>
                                  <a:pathLst>
                                    <a:path w="893444" h="12700">
                                      <a:moveTo>
                                        <a:pt x="893064" y="0"/>
                                      </a:moveTo>
                                      <a:lnTo>
                                        <a:pt x="0" y="0"/>
                                      </a:lnTo>
                                      <a:lnTo>
                                        <a:pt x="0" y="12191"/>
                                      </a:lnTo>
                                      <a:lnTo>
                                        <a:pt x="893064" y="12191"/>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6FCFF7" id="Group 190" o:spid="_x0000_s1026" style="position:absolute;margin-left:-9.75pt;margin-top:13.55pt;width:70.35pt;height:1pt;z-index:-251669504;mso-wrap-distance-left:0;mso-wrap-distance-right:0"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">
                      <v:shape id="Graphic 191" o:spid="_x0000_s1027" style="position:absolute;left:7;top:8;width:8916;height:13;visibility:visible;mso-wrap-style:square;v-text-anchor:top" coordsize="891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" path="m,l891539,e" filled="f" strokeweight=".14pt">
                        <v:path arrowok="t"/>
                      </v:shape>
                      <v:shape id="Graphic 192" o:spid="_x0000_s1028" style="position:absolute;top:1;width:8934;height:127;visibility:visible;mso-wrap-style:square;v-text-anchor:top" coordsize="8934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" path="m893064,l,,,12191r893064,l893064,xe" fillcolor="black" stroked="f">
                        <v:path arrowok="t"/>
                      </v:shape>
                    </v:group>
                  </w:pict>
                </mc:Fallback>
              </mc:AlternateContent>
            </w:r>
            <w:r>
              <w:rPr>
                <w:b/>
                <w:spacing w:val="-2"/>
                <w:sz w:val="20"/>
              </w:rPr>
              <w:t>(21,441)</w:t>
            </w:r>
          </w:p>
        </w:tc>
      </w:tr>
      <w:tr w:rsidR="00877A3B" w14:paraId="210ACB80" w14:textId="77777777">
        <w:trPr>
          <w:trHeight w:val="309"/>
        </w:trPr>
        <w:tc>
          <w:tcPr>
            <w:tcW w:w="6276" w:type="dxa"/>
          </w:tcPr>
          <w:p w14:paraId="0BAC21E3" w14:textId="77777777" w:rsidR="00877A3B" w:rsidRDefault="00000000">
            <w:pPr>
              <w:pStyle w:val="TableParagraph"/>
              <w:spacing w:before="7"/>
              <w:ind w:left="50"/>
              <w:rPr>
                <w:b/>
                <w:sz w:val="20"/>
              </w:rPr>
            </w:pPr>
            <w:r>
              <w:rPr>
                <w:b/>
                <w:sz w:val="20"/>
              </w:rPr>
              <w:t>Total</w:t>
            </w:r>
            <w:r>
              <w:rPr>
                <w:b/>
                <w:spacing w:val="-9"/>
                <w:sz w:val="20"/>
              </w:rPr>
              <w:t xml:space="preserve"> </w:t>
            </w:r>
            <w:r>
              <w:rPr>
                <w:b/>
                <w:sz w:val="20"/>
              </w:rPr>
              <w:t>assets</w:t>
            </w:r>
            <w:r>
              <w:rPr>
                <w:b/>
                <w:spacing w:val="-7"/>
                <w:sz w:val="20"/>
              </w:rPr>
              <w:t xml:space="preserve"> </w:t>
            </w:r>
            <w:r>
              <w:rPr>
                <w:b/>
                <w:spacing w:val="-2"/>
                <w:sz w:val="20"/>
              </w:rPr>
              <w:t>employed</w:t>
            </w:r>
          </w:p>
        </w:tc>
        <w:tc>
          <w:tcPr>
            <w:tcW w:w="1843" w:type="dxa"/>
          </w:tcPr>
          <w:p w14:paraId="659CB4A4" w14:textId="77777777" w:rsidR="00877A3B" w:rsidRDefault="00877A3B">
            <w:pPr>
              <w:pStyle w:val="TableParagraph"/>
              <w:rPr>
                <w:rFonts w:ascii="Times New Roman"/>
                <w:sz w:val="20"/>
              </w:rPr>
            </w:pPr>
          </w:p>
        </w:tc>
        <w:tc>
          <w:tcPr>
            <w:tcW w:w="1161" w:type="dxa"/>
          </w:tcPr>
          <w:p w14:paraId="47CAD3BD" w14:textId="77777777" w:rsidR="00877A3B" w:rsidRDefault="00000000">
            <w:pPr>
              <w:pStyle w:val="TableParagraph"/>
              <w:spacing w:before="7"/>
              <w:ind w:left="-20" w:right="377"/>
              <w:jc w:val="right"/>
              <w:rPr>
                <w:b/>
                <w:sz w:val="20"/>
              </w:rPr>
            </w:pPr>
            <w:r>
              <w:rPr>
                <w:b/>
                <w:noProof/>
                <w:sz w:val="20"/>
              </w:rPr>
              <mc:AlternateContent>
                <mc:Choice Requires="wpg">
                  <w:drawing>
                    <wp:anchor distT="0" distB="0" distL="0" distR="0" simplePos="0" relativeHeight="251640832" behindDoc="1" locked="0" layoutInCell="1" allowOverlap="1" wp14:anchorId="0B10F41D" wp14:editId="2471A6F2">
                      <wp:simplePos x="0" y="0"/>
                      <wp:positionH relativeFrom="column">
                        <wp:posOffset>-335846</wp:posOffset>
                      </wp:positionH>
                      <wp:positionV relativeFrom="paragraph">
                        <wp:posOffset>160145</wp:posOffset>
                      </wp:positionV>
                      <wp:extent cx="893444" cy="3683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36830"/>
                                <a:chOff x="0" y="0"/>
                                <a:chExt cx="893444" cy="36830"/>
                              </a:xfrm>
                            </wpg:grpSpPr>
                            <wps:wsp>
                              <wps:cNvPr id="194" name="Graphic 194"/>
                              <wps:cNvSpPr/>
                              <wps:spPr>
                                <a:xfrm>
                                  <a:off x="0" y="0"/>
                                  <a:ext cx="893444" cy="36830"/>
                                </a:xfrm>
                                <a:custGeom>
                                  <a:avLst/>
                                  <a:gdLst/>
                                  <a:ahLst/>
                                  <a:cxnLst/>
                                  <a:rect l="l" t="t" r="r" b="b"/>
                                  <a:pathLst>
                                    <a:path w="893444" h="36830">
                                      <a:moveTo>
                                        <a:pt x="893368" y="24396"/>
                                      </a:moveTo>
                                      <a:lnTo>
                                        <a:pt x="0" y="24396"/>
                                      </a:lnTo>
                                      <a:lnTo>
                                        <a:pt x="0" y="36576"/>
                                      </a:lnTo>
                                      <a:lnTo>
                                        <a:pt x="893368" y="36576"/>
                                      </a:lnTo>
                                      <a:lnTo>
                                        <a:pt x="893368" y="24396"/>
                                      </a:lnTo>
                                      <a:close/>
                                    </a:path>
                                    <a:path w="893444" h="36830">
                                      <a:moveTo>
                                        <a:pt x="893368" y="0"/>
                                      </a:moveTo>
                                      <a:lnTo>
                                        <a:pt x="0" y="0"/>
                                      </a:lnTo>
                                      <a:lnTo>
                                        <a:pt x="0" y="12192"/>
                                      </a:lnTo>
                                      <a:lnTo>
                                        <a:pt x="893368" y="12192"/>
                                      </a:lnTo>
                                      <a:lnTo>
                                        <a:pt x="8933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D11F06" id="Group 193" o:spid="_x0000_s1026" style="position:absolute;margin-left:-26.45pt;margin-top:12.6pt;width:70.35pt;height:2.9pt;z-index:-251675648;mso-wrap-distance-left:0;mso-wrap-distance-right:0" coordsize="893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">
                      <v:shape id="Graphic 194" o:spid="_x0000_s1027" style="position:absolute;width:8934;height:368;visibility:visible;mso-wrap-style:square;v-text-anchor:top" coordsize="893444,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" path="m893368,24396l,24396,,36576r893368,l893368,24396xem893368,l,,,12192r893368,l893368,xe" fillcolor="black" stroked="f">
                        <v:path arrowok="t"/>
                      </v:shape>
                    </v:group>
                  </w:pict>
                </mc:Fallback>
              </mc:AlternateContent>
            </w:r>
            <w:r>
              <w:rPr>
                <w:b/>
                <w:spacing w:val="-2"/>
                <w:sz w:val="20"/>
              </w:rPr>
              <w:t>47,709</w:t>
            </w:r>
          </w:p>
        </w:tc>
        <w:tc>
          <w:tcPr>
            <w:tcW w:w="1211" w:type="dxa"/>
          </w:tcPr>
          <w:p w14:paraId="4B29E389" w14:textId="77777777" w:rsidR="00877A3B" w:rsidRDefault="00000000">
            <w:pPr>
              <w:pStyle w:val="TableParagraph"/>
              <w:spacing w:before="7"/>
              <w:ind w:right="93"/>
              <w:jc w:val="right"/>
              <w:rPr>
                <w:b/>
                <w:sz w:val="20"/>
              </w:rPr>
            </w:pPr>
            <w:r>
              <w:rPr>
                <w:b/>
                <w:noProof/>
                <w:sz w:val="20"/>
              </w:rPr>
              <mc:AlternateContent>
                <mc:Choice Requires="wpg">
                  <w:drawing>
                    <wp:anchor distT="0" distB="0" distL="0" distR="0" simplePos="0" relativeHeight="251648000" behindDoc="1" locked="0" layoutInCell="1" allowOverlap="1" wp14:anchorId="371E6469" wp14:editId="23FEE976">
                      <wp:simplePos x="0" y="0"/>
                      <wp:positionH relativeFrom="column">
                        <wp:posOffset>-123565</wp:posOffset>
                      </wp:positionH>
                      <wp:positionV relativeFrom="paragraph">
                        <wp:posOffset>160145</wp:posOffset>
                      </wp:positionV>
                      <wp:extent cx="893444" cy="3683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4" cy="36830"/>
                                <a:chOff x="0" y="0"/>
                                <a:chExt cx="893444" cy="36830"/>
                              </a:xfrm>
                            </wpg:grpSpPr>
                            <wps:wsp>
                              <wps:cNvPr id="196" name="Graphic 196"/>
                              <wps:cNvSpPr/>
                              <wps:spPr>
                                <a:xfrm>
                                  <a:off x="0" y="0"/>
                                  <a:ext cx="893444" cy="36830"/>
                                </a:xfrm>
                                <a:custGeom>
                                  <a:avLst/>
                                  <a:gdLst/>
                                  <a:ahLst/>
                                  <a:cxnLst/>
                                  <a:rect l="l" t="t" r="r" b="b"/>
                                  <a:pathLst>
                                    <a:path w="893444" h="36830">
                                      <a:moveTo>
                                        <a:pt x="893064" y="24396"/>
                                      </a:moveTo>
                                      <a:lnTo>
                                        <a:pt x="0" y="24396"/>
                                      </a:lnTo>
                                      <a:lnTo>
                                        <a:pt x="0" y="36576"/>
                                      </a:lnTo>
                                      <a:lnTo>
                                        <a:pt x="893064" y="36576"/>
                                      </a:lnTo>
                                      <a:lnTo>
                                        <a:pt x="893064" y="24396"/>
                                      </a:lnTo>
                                      <a:close/>
                                    </a:path>
                                    <a:path w="893444" h="36830">
                                      <a:moveTo>
                                        <a:pt x="893064" y="0"/>
                                      </a:moveTo>
                                      <a:lnTo>
                                        <a:pt x="0" y="0"/>
                                      </a:lnTo>
                                      <a:lnTo>
                                        <a:pt x="0" y="12192"/>
                                      </a:lnTo>
                                      <a:lnTo>
                                        <a:pt x="893064" y="12192"/>
                                      </a:lnTo>
                                      <a:lnTo>
                                        <a:pt x="893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FE9A0E" id="Group 195" o:spid="_x0000_s1026" style="position:absolute;margin-left:-9.75pt;margin-top:12.6pt;width:70.35pt;height:2.9pt;z-index:-251668480;mso-wrap-distance-left:0;mso-wrap-distance-right:0" coordsize="893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">
                      <v:shape id="Graphic 196" o:spid="_x0000_s1027" style="position:absolute;width:8934;height:368;visibility:visible;mso-wrap-style:square;v-text-anchor:top" coordsize="893444,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" path="m893064,24396l,24396,,36576r893064,l893064,24396xem893064,l,,,12192r893064,l893064,xe" fillcolor="black" stroked="f">
                        <v:path arrowok="t"/>
                      </v:shape>
                    </v:group>
                  </w:pict>
                </mc:Fallback>
              </mc:AlternateContent>
            </w:r>
            <w:r>
              <w:rPr>
                <w:b/>
                <w:spacing w:val="-2"/>
                <w:sz w:val="20"/>
              </w:rPr>
              <w:t>46,420</w:t>
            </w:r>
          </w:p>
        </w:tc>
      </w:tr>
    </w:tbl>
    <w:p w14:paraId="362DA0FA" w14:textId="77777777" w:rsidR="00877A3B" w:rsidRDefault="00877A3B">
      <w:pPr>
        <w:pStyle w:val="BodyText"/>
        <w:rPr>
          <w:sz w:val="20"/>
        </w:rPr>
      </w:pPr>
    </w:p>
    <w:p w14:paraId="0F85687F" w14:textId="77777777" w:rsidR="00877A3B" w:rsidRDefault="00877A3B">
      <w:pPr>
        <w:pStyle w:val="BodyText"/>
        <w:rPr>
          <w:sz w:val="20"/>
        </w:rPr>
      </w:pPr>
    </w:p>
    <w:p w14:paraId="0C06832B" w14:textId="77777777" w:rsidR="00877A3B" w:rsidRDefault="00877A3B">
      <w:pPr>
        <w:pStyle w:val="BodyText"/>
        <w:rPr>
          <w:sz w:val="20"/>
        </w:rPr>
      </w:pPr>
    </w:p>
    <w:p w14:paraId="70E2B07B" w14:textId="77777777" w:rsidR="00877A3B" w:rsidRDefault="00877A3B">
      <w:pPr>
        <w:pStyle w:val="BodyText"/>
        <w:rPr>
          <w:sz w:val="20"/>
        </w:rPr>
      </w:pPr>
    </w:p>
    <w:p w14:paraId="439950CD" w14:textId="77777777" w:rsidR="00877A3B" w:rsidRDefault="00877A3B">
      <w:pPr>
        <w:pStyle w:val="BodyText"/>
        <w:rPr>
          <w:sz w:val="20"/>
        </w:rPr>
      </w:pPr>
    </w:p>
    <w:p w14:paraId="6BBD9486" w14:textId="77777777" w:rsidR="00877A3B" w:rsidRDefault="00877A3B">
      <w:pPr>
        <w:pStyle w:val="BodyText"/>
        <w:spacing w:before="203"/>
        <w:rPr>
          <w:sz w:val="20"/>
        </w:rPr>
      </w:pPr>
    </w:p>
    <w:p w14:paraId="62F7C087" w14:textId="77777777" w:rsidR="00877A3B" w:rsidRDefault="00000000">
      <w:pPr>
        <w:ind w:left="7041"/>
        <w:rPr>
          <w:sz w:val="20"/>
        </w:rPr>
      </w:pPr>
      <w:r>
        <w:rPr>
          <w:noProof/>
          <w:sz w:val="20"/>
        </w:rPr>
        <mc:AlternateContent>
          <mc:Choice Requires="wps">
            <w:drawing>
              <wp:anchor distT="0" distB="0" distL="0" distR="0" simplePos="0" relativeHeight="251606016" behindDoc="0" locked="0" layoutInCell="1" allowOverlap="1" wp14:anchorId="054F1B21" wp14:editId="46D06A80">
                <wp:simplePos x="0" y="0"/>
                <wp:positionH relativeFrom="page">
                  <wp:posOffset>391922</wp:posOffset>
                </wp:positionH>
                <wp:positionV relativeFrom="paragraph">
                  <wp:posOffset>-873133</wp:posOffset>
                </wp:positionV>
                <wp:extent cx="2050414" cy="1177289"/>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0414" cy="11772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09"/>
                            </w:tblGrid>
                            <w:tr w:rsidR="00877A3B" w14:paraId="78046D11" w14:textId="77777777">
                              <w:trPr>
                                <w:trHeight w:val="257"/>
                              </w:trPr>
                              <w:tc>
                                <w:tcPr>
                                  <w:tcW w:w="3109" w:type="dxa"/>
                                </w:tcPr>
                                <w:p w14:paraId="4A59F478" w14:textId="77777777" w:rsidR="00877A3B" w:rsidRDefault="00000000">
                                  <w:pPr>
                                    <w:pStyle w:val="TableParagraph"/>
                                    <w:spacing w:line="223" w:lineRule="exact"/>
                                    <w:ind w:left="50"/>
                                    <w:rPr>
                                      <w:b/>
                                      <w:sz w:val="20"/>
                                    </w:rPr>
                                  </w:pPr>
                                  <w:r>
                                    <w:rPr>
                                      <w:b/>
                                      <w:sz w:val="20"/>
                                    </w:rPr>
                                    <w:t>Financed</w:t>
                                  </w:r>
                                  <w:r>
                                    <w:rPr>
                                      <w:b/>
                                      <w:spacing w:val="-11"/>
                                      <w:sz w:val="20"/>
                                    </w:rPr>
                                    <w:t xml:space="preserve"> </w:t>
                                  </w:r>
                                  <w:r>
                                    <w:rPr>
                                      <w:b/>
                                      <w:spacing w:val="-5"/>
                                      <w:sz w:val="20"/>
                                    </w:rPr>
                                    <w:t>by</w:t>
                                  </w:r>
                                </w:p>
                              </w:tc>
                            </w:tr>
                            <w:tr w:rsidR="00877A3B" w14:paraId="106D9825" w14:textId="77777777">
                              <w:trPr>
                                <w:trHeight w:val="286"/>
                              </w:trPr>
                              <w:tc>
                                <w:tcPr>
                                  <w:tcW w:w="3109" w:type="dxa"/>
                                </w:tcPr>
                                <w:p w14:paraId="5CD91E55" w14:textId="77777777" w:rsidR="00877A3B" w:rsidRDefault="00000000">
                                  <w:pPr>
                                    <w:pStyle w:val="TableParagraph"/>
                                    <w:spacing w:before="28"/>
                                    <w:ind w:left="201"/>
                                    <w:rPr>
                                      <w:sz w:val="20"/>
                                    </w:rPr>
                                  </w:pPr>
                                  <w:r>
                                    <w:rPr>
                                      <w:spacing w:val="-2"/>
                                      <w:sz w:val="20"/>
                                    </w:rPr>
                                    <w:t>Public</w:t>
                                  </w:r>
                                  <w:r>
                                    <w:rPr>
                                      <w:spacing w:val="-1"/>
                                      <w:sz w:val="20"/>
                                    </w:rPr>
                                    <w:t xml:space="preserve"> </w:t>
                                  </w:r>
                                  <w:r>
                                    <w:rPr>
                                      <w:spacing w:val="-2"/>
                                      <w:sz w:val="20"/>
                                    </w:rPr>
                                    <w:t>dividend</w:t>
                                  </w:r>
                                  <w:r>
                                    <w:rPr>
                                      <w:spacing w:val="-3"/>
                                      <w:sz w:val="20"/>
                                    </w:rPr>
                                    <w:t xml:space="preserve"> </w:t>
                                  </w:r>
                                  <w:r>
                                    <w:rPr>
                                      <w:spacing w:val="-2"/>
                                      <w:sz w:val="20"/>
                                    </w:rPr>
                                    <w:t>capital</w:t>
                                  </w:r>
                                </w:p>
                              </w:tc>
                            </w:tr>
                            <w:tr w:rsidR="00877A3B" w14:paraId="5ED2B553" w14:textId="77777777">
                              <w:trPr>
                                <w:trHeight w:val="265"/>
                              </w:trPr>
                              <w:tc>
                                <w:tcPr>
                                  <w:tcW w:w="3109" w:type="dxa"/>
                                </w:tcPr>
                                <w:p w14:paraId="5772812E" w14:textId="77777777" w:rsidR="00877A3B" w:rsidRDefault="00000000">
                                  <w:pPr>
                                    <w:pStyle w:val="TableParagraph"/>
                                    <w:spacing w:before="22" w:line="224" w:lineRule="exact"/>
                                    <w:ind w:left="201"/>
                                    <w:rPr>
                                      <w:sz w:val="20"/>
                                    </w:rPr>
                                  </w:pPr>
                                  <w:r>
                                    <w:rPr>
                                      <w:spacing w:val="-2"/>
                                      <w:sz w:val="20"/>
                                    </w:rPr>
                                    <w:t>Revaluation reserve</w:t>
                                  </w:r>
                                </w:p>
                              </w:tc>
                            </w:tr>
                            <w:tr w:rsidR="00877A3B" w14:paraId="43D911F8" w14:textId="77777777">
                              <w:trPr>
                                <w:trHeight w:val="265"/>
                              </w:trPr>
                              <w:tc>
                                <w:tcPr>
                                  <w:tcW w:w="3109" w:type="dxa"/>
                                </w:tcPr>
                                <w:p w14:paraId="54831568" w14:textId="77777777" w:rsidR="00877A3B" w:rsidRDefault="00000000">
                                  <w:pPr>
                                    <w:pStyle w:val="TableParagraph"/>
                                    <w:spacing w:before="6"/>
                                    <w:ind w:left="201"/>
                                    <w:rPr>
                                      <w:sz w:val="20"/>
                                    </w:rPr>
                                  </w:pPr>
                                  <w:r>
                                    <w:rPr>
                                      <w:sz w:val="20"/>
                                    </w:rPr>
                                    <w:t>Other</w:t>
                                  </w:r>
                                  <w:r>
                                    <w:rPr>
                                      <w:spacing w:val="-10"/>
                                      <w:sz w:val="20"/>
                                    </w:rPr>
                                    <w:t xml:space="preserve"> </w:t>
                                  </w:r>
                                  <w:r>
                                    <w:rPr>
                                      <w:spacing w:val="-2"/>
                                      <w:sz w:val="20"/>
                                    </w:rPr>
                                    <w:t>reserves</w:t>
                                  </w:r>
                                </w:p>
                              </w:tc>
                            </w:tr>
                            <w:tr w:rsidR="00877A3B" w14:paraId="1F1C6EBF" w14:textId="77777777">
                              <w:trPr>
                                <w:trHeight w:val="279"/>
                              </w:trPr>
                              <w:tc>
                                <w:tcPr>
                                  <w:tcW w:w="3109" w:type="dxa"/>
                                </w:tcPr>
                                <w:p w14:paraId="7993331A" w14:textId="77777777" w:rsidR="00877A3B" w:rsidRDefault="00000000">
                                  <w:pPr>
                                    <w:pStyle w:val="TableParagraph"/>
                                    <w:spacing w:before="22"/>
                                    <w:ind w:left="201"/>
                                    <w:rPr>
                                      <w:sz w:val="20"/>
                                    </w:rPr>
                                  </w:pPr>
                                  <w:r>
                                    <w:rPr>
                                      <w:sz w:val="20"/>
                                    </w:rPr>
                                    <w:t>Income</w:t>
                                  </w:r>
                                  <w:r>
                                    <w:rPr>
                                      <w:spacing w:val="-11"/>
                                      <w:sz w:val="20"/>
                                    </w:rPr>
                                    <w:t xml:space="preserve"> </w:t>
                                  </w:r>
                                  <w:r>
                                    <w:rPr>
                                      <w:sz w:val="20"/>
                                    </w:rPr>
                                    <w:t>and</w:t>
                                  </w:r>
                                  <w:r>
                                    <w:rPr>
                                      <w:spacing w:val="-11"/>
                                      <w:sz w:val="20"/>
                                    </w:rPr>
                                    <w:t xml:space="preserve"> </w:t>
                                  </w:r>
                                  <w:r>
                                    <w:rPr>
                                      <w:sz w:val="20"/>
                                    </w:rPr>
                                    <w:t>expenditure</w:t>
                                  </w:r>
                                  <w:r>
                                    <w:rPr>
                                      <w:spacing w:val="-11"/>
                                      <w:sz w:val="20"/>
                                    </w:rPr>
                                    <w:t xml:space="preserve"> </w:t>
                                  </w:r>
                                  <w:r>
                                    <w:rPr>
                                      <w:spacing w:val="-2"/>
                                      <w:sz w:val="20"/>
                                    </w:rPr>
                                    <w:t>reserve</w:t>
                                  </w:r>
                                </w:p>
                              </w:tc>
                            </w:tr>
                            <w:tr w:rsidR="00877A3B" w14:paraId="1CECDE05" w14:textId="77777777">
                              <w:trPr>
                                <w:trHeight w:val="265"/>
                              </w:trPr>
                              <w:tc>
                                <w:tcPr>
                                  <w:tcW w:w="3109" w:type="dxa"/>
                                </w:tcPr>
                                <w:p w14:paraId="20D16A6F" w14:textId="77777777" w:rsidR="00877A3B" w:rsidRDefault="00000000">
                                  <w:pPr>
                                    <w:pStyle w:val="TableParagraph"/>
                                    <w:spacing w:before="20" w:line="225" w:lineRule="exact"/>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w:t>
                                  </w:r>
                                  <w:r>
                                    <w:rPr>
                                      <w:spacing w:val="-9"/>
                                      <w:sz w:val="20"/>
                                    </w:rPr>
                                    <w:t xml:space="preserve"> </w:t>
                                  </w:r>
                                  <w:r>
                                    <w:rPr>
                                      <w:spacing w:val="-2"/>
                                      <w:sz w:val="20"/>
                                    </w:rPr>
                                    <w:t>reserves</w:t>
                                  </w:r>
                                </w:p>
                              </w:tc>
                            </w:tr>
                            <w:tr w:rsidR="00877A3B" w14:paraId="2AE3AAC2" w14:textId="77777777">
                              <w:trPr>
                                <w:trHeight w:val="237"/>
                              </w:trPr>
                              <w:tc>
                                <w:tcPr>
                                  <w:tcW w:w="3109" w:type="dxa"/>
                                </w:tcPr>
                                <w:p w14:paraId="460E3A69" w14:textId="77777777" w:rsidR="00877A3B" w:rsidRDefault="00000000">
                                  <w:pPr>
                                    <w:pStyle w:val="TableParagraph"/>
                                    <w:spacing w:before="7" w:line="210" w:lineRule="exact"/>
                                    <w:ind w:left="50"/>
                                    <w:rPr>
                                      <w:b/>
                                      <w:sz w:val="20"/>
                                    </w:rPr>
                                  </w:pPr>
                                  <w:r>
                                    <w:rPr>
                                      <w:b/>
                                      <w:sz w:val="20"/>
                                    </w:rPr>
                                    <w:t>Total</w:t>
                                  </w:r>
                                  <w:r>
                                    <w:rPr>
                                      <w:b/>
                                      <w:spacing w:val="-12"/>
                                      <w:sz w:val="20"/>
                                    </w:rPr>
                                    <w:t xml:space="preserve"> </w:t>
                                  </w:r>
                                  <w:r>
                                    <w:rPr>
                                      <w:b/>
                                      <w:sz w:val="20"/>
                                    </w:rPr>
                                    <w:t>taxpayers'</w:t>
                                  </w:r>
                                  <w:r>
                                    <w:rPr>
                                      <w:b/>
                                      <w:spacing w:val="-12"/>
                                      <w:sz w:val="20"/>
                                    </w:rPr>
                                    <w:t xml:space="preserve"> </w:t>
                                  </w:r>
                                  <w:r>
                                    <w:rPr>
                                      <w:b/>
                                      <w:spacing w:val="-2"/>
                                      <w:sz w:val="20"/>
                                    </w:rPr>
                                    <w:t>equity</w:t>
                                  </w:r>
                                </w:p>
                              </w:tc>
                            </w:tr>
                          </w:tbl>
                          <w:p w14:paraId="7B1A9B6E" w14:textId="77777777" w:rsidR="00877A3B" w:rsidRDefault="00877A3B">
                            <w:pPr>
                              <w:pStyle w:val="BodyText"/>
                            </w:pPr>
                          </w:p>
                        </w:txbxContent>
                      </wps:txbx>
                      <wps:bodyPr wrap="square" lIns="0" tIns="0" rIns="0" bIns="0" rtlCol="0">
                        <a:noAutofit/>
                      </wps:bodyPr>
                    </wps:wsp>
                  </a:graphicData>
                </a:graphic>
              </wp:anchor>
            </w:drawing>
          </mc:Choice>
          <mc:Fallback>
            <w:pict>
              <v:shapetype w14:anchorId="054F1B21" id="_x0000_t202" coordsize="21600,21600" o:spt="202" path="m,l,21600r21600,l21600,xe">
                <v:stroke joinstyle="miter"/>
                <v:path gradientshapeok="t" o:connecttype="rect"/>
              </v:shapetype>
              <v:shape id="Textbox 197" o:spid="_x0000_s1026" type="#_x0000_t202" style="position:absolute;left:0;text-align:left;margin-left:30.85pt;margin-top:-68.75pt;width:161.45pt;height:92.7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09"/>
                      </w:tblGrid>
                      <w:tr w:rsidR="00877A3B" w14:paraId="78046D11" w14:textId="77777777">
                        <w:trPr>
                          <w:trHeight w:val="257"/>
                        </w:trPr>
                        <w:tc>
                          <w:tcPr>
                            <w:tcW w:w="3109" w:type="dxa"/>
                          </w:tcPr>
                          <w:p w14:paraId="4A59F478" w14:textId="77777777" w:rsidR="00877A3B" w:rsidRDefault="00000000">
                            <w:pPr>
                              <w:pStyle w:val="TableParagraph"/>
                              <w:spacing w:line="223" w:lineRule="exact"/>
                              <w:ind w:left="50"/>
                              <w:rPr>
                                <w:b/>
                                <w:sz w:val="20"/>
                              </w:rPr>
                            </w:pPr>
                            <w:r>
                              <w:rPr>
                                <w:b/>
                                <w:sz w:val="20"/>
                              </w:rPr>
                              <w:t>Financed</w:t>
                            </w:r>
                            <w:r>
                              <w:rPr>
                                <w:b/>
                                <w:spacing w:val="-11"/>
                                <w:sz w:val="20"/>
                              </w:rPr>
                              <w:t xml:space="preserve"> </w:t>
                            </w:r>
                            <w:r>
                              <w:rPr>
                                <w:b/>
                                <w:spacing w:val="-5"/>
                                <w:sz w:val="20"/>
                              </w:rPr>
                              <w:t>by</w:t>
                            </w:r>
                          </w:p>
                        </w:tc>
                      </w:tr>
                      <w:tr w:rsidR="00877A3B" w14:paraId="106D9825" w14:textId="77777777">
                        <w:trPr>
                          <w:trHeight w:val="286"/>
                        </w:trPr>
                        <w:tc>
                          <w:tcPr>
                            <w:tcW w:w="3109" w:type="dxa"/>
                          </w:tcPr>
                          <w:p w14:paraId="5CD91E55" w14:textId="77777777" w:rsidR="00877A3B" w:rsidRDefault="00000000">
                            <w:pPr>
                              <w:pStyle w:val="TableParagraph"/>
                              <w:spacing w:before="28"/>
                              <w:ind w:left="201"/>
                              <w:rPr>
                                <w:sz w:val="20"/>
                              </w:rPr>
                            </w:pPr>
                            <w:r>
                              <w:rPr>
                                <w:spacing w:val="-2"/>
                                <w:sz w:val="20"/>
                              </w:rPr>
                              <w:t>Public</w:t>
                            </w:r>
                            <w:r>
                              <w:rPr>
                                <w:spacing w:val="-1"/>
                                <w:sz w:val="20"/>
                              </w:rPr>
                              <w:t xml:space="preserve"> </w:t>
                            </w:r>
                            <w:r>
                              <w:rPr>
                                <w:spacing w:val="-2"/>
                                <w:sz w:val="20"/>
                              </w:rPr>
                              <w:t>dividend</w:t>
                            </w:r>
                            <w:r>
                              <w:rPr>
                                <w:spacing w:val="-3"/>
                                <w:sz w:val="20"/>
                              </w:rPr>
                              <w:t xml:space="preserve"> </w:t>
                            </w:r>
                            <w:r>
                              <w:rPr>
                                <w:spacing w:val="-2"/>
                                <w:sz w:val="20"/>
                              </w:rPr>
                              <w:t>capital</w:t>
                            </w:r>
                          </w:p>
                        </w:tc>
                      </w:tr>
                      <w:tr w:rsidR="00877A3B" w14:paraId="5ED2B553" w14:textId="77777777">
                        <w:trPr>
                          <w:trHeight w:val="265"/>
                        </w:trPr>
                        <w:tc>
                          <w:tcPr>
                            <w:tcW w:w="3109" w:type="dxa"/>
                          </w:tcPr>
                          <w:p w14:paraId="5772812E" w14:textId="77777777" w:rsidR="00877A3B" w:rsidRDefault="00000000">
                            <w:pPr>
                              <w:pStyle w:val="TableParagraph"/>
                              <w:spacing w:before="22" w:line="224" w:lineRule="exact"/>
                              <w:ind w:left="201"/>
                              <w:rPr>
                                <w:sz w:val="20"/>
                              </w:rPr>
                            </w:pPr>
                            <w:r>
                              <w:rPr>
                                <w:spacing w:val="-2"/>
                                <w:sz w:val="20"/>
                              </w:rPr>
                              <w:t>Revaluation reserve</w:t>
                            </w:r>
                          </w:p>
                        </w:tc>
                      </w:tr>
                      <w:tr w:rsidR="00877A3B" w14:paraId="43D911F8" w14:textId="77777777">
                        <w:trPr>
                          <w:trHeight w:val="265"/>
                        </w:trPr>
                        <w:tc>
                          <w:tcPr>
                            <w:tcW w:w="3109" w:type="dxa"/>
                          </w:tcPr>
                          <w:p w14:paraId="54831568" w14:textId="77777777" w:rsidR="00877A3B" w:rsidRDefault="00000000">
                            <w:pPr>
                              <w:pStyle w:val="TableParagraph"/>
                              <w:spacing w:before="6"/>
                              <w:ind w:left="201"/>
                              <w:rPr>
                                <w:sz w:val="20"/>
                              </w:rPr>
                            </w:pPr>
                            <w:r>
                              <w:rPr>
                                <w:sz w:val="20"/>
                              </w:rPr>
                              <w:t>Other</w:t>
                            </w:r>
                            <w:r>
                              <w:rPr>
                                <w:spacing w:val="-10"/>
                                <w:sz w:val="20"/>
                              </w:rPr>
                              <w:t xml:space="preserve"> </w:t>
                            </w:r>
                            <w:r>
                              <w:rPr>
                                <w:spacing w:val="-2"/>
                                <w:sz w:val="20"/>
                              </w:rPr>
                              <w:t>reserves</w:t>
                            </w:r>
                          </w:p>
                        </w:tc>
                      </w:tr>
                      <w:tr w:rsidR="00877A3B" w14:paraId="1F1C6EBF" w14:textId="77777777">
                        <w:trPr>
                          <w:trHeight w:val="279"/>
                        </w:trPr>
                        <w:tc>
                          <w:tcPr>
                            <w:tcW w:w="3109" w:type="dxa"/>
                          </w:tcPr>
                          <w:p w14:paraId="7993331A" w14:textId="77777777" w:rsidR="00877A3B" w:rsidRDefault="00000000">
                            <w:pPr>
                              <w:pStyle w:val="TableParagraph"/>
                              <w:spacing w:before="22"/>
                              <w:ind w:left="201"/>
                              <w:rPr>
                                <w:sz w:val="20"/>
                              </w:rPr>
                            </w:pPr>
                            <w:r>
                              <w:rPr>
                                <w:sz w:val="20"/>
                              </w:rPr>
                              <w:t>Income</w:t>
                            </w:r>
                            <w:r>
                              <w:rPr>
                                <w:spacing w:val="-11"/>
                                <w:sz w:val="20"/>
                              </w:rPr>
                              <w:t xml:space="preserve"> </w:t>
                            </w:r>
                            <w:r>
                              <w:rPr>
                                <w:sz w:val="20"/>
                              </w:rPr>
                              <w:t>and</w:t>
                            </w:r>
                            <w:r>
                              <w:rPr>
                                <w:spacing w:val="-11"/>
                                <w:sz w:val="20"/>
                              </w:rPr>
                              <w:t xml:space="preserve"> </w:t>
                            </w:r>
                            <w:r>
                              <w:rPr>
                                <w:sz w:val="20"/>
                              </w:rPr>
                              <w:t>expenditure</w:t>
                            </w:r>
                            <w:r>
                              <w:rPr>
                                <w:spacing w:val="-11"/>
                                <w:sz w:val="20"/>
                              </w:rPr>
                              <w:t xml:space="preserve"> </w:t>
                            </w:r>
                            <w:r>
                              <w:rPr>
                                <w:spacing w:val="-2"/>
                                <w:sz w:val="20"/>
                              </w:rPr>
                              <w:t>reserve</w:t>
                            </w:r>
                          </w:p>
                        </w:tc>
                      </w:tr>
                      <w:tr w:rsidR="00877A3B" w14:paraId="1CECDE05" w14:textId="77777777">
                        <w:trPr>
                          <w:trHeight w:val="265"/>
                        </w:trPr>
                        <w:tc>
                          <w:tcPr>
                            <w:tcW w:w="3109" w:type="dxa"/>
                          </w:tcPr>
                          <w:p w14:paraId="20D16A6F" w14:textId="77777777" w:rsidR="00877A3B" w:rsidRDefault="00000000">
                            <w:pPr>
                              <w:pStyle w:val="TableParagraph"/>
                              <w:spacing w:before="20" w:line="225" w:lineRule="exact"/>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w:t>
                            </w:r>
                            <w:r>
                              <w:rPr>
                                <w:spacing w:val="-9"/>
                                <w:sz w:val="20"/>
                              </w:rPr>
                              <w:t xml:space="preserve"> </w:t>
                            </w:r>
                            <w:r>
                              <w:rPr>
                                <w:spacing w:val="-2"/>
                                <w:sz w:val="20"/>
                              </w:rPr>
                              <w:t>reserves</w:t>
                            </w:r>
                          </w:p>
                        </w:tc>
                      </w:tr>
                      <w:tr w:rsidR="00877A3B" w14:paraId="2AE3AAC2" w14:textId="77777777">
                        <w:trPr>
                          <w:trHeight w:val="237"/>
                        </w:trPr>
                        <w:tc>
                          <w:tcPr>
                            <w:tcW w:w="3109" w:type="dxa"/>
                          </w:tcPr>
                          <w:p w14:paraId="460E3A69" w14:textId="77777777" w:rsidR="00877A3B" w:rsidRDefault="00000000">
                            <w:pPr>
                              <w:pStyle w:val="TableParagraph"/>
                              <w:spacing w:before="7" w:line="210" w:lineRule="exact"/>
                              <w:ind w:left="50"/>
                              <w:rPr>
                                <w:b/>
                                <w:sz w:val="20"/>
                              </w:rPr>
                            </w:pPr>
                            <w:r>
                              <w:rPr>
                                <w:b/>
                                <w:sz w:val="20"/>
                              </w:rPr>
                              <w:t>Total</w:t>
                            </w:r>
                            <w:r>
                              <w:rPr>
                                <w:b/>
                                <w:spacing w:val="-12"/>
                                <w:sz w:val="20"/>
                              </w:rPr>
                              <w:t xml:space="preserve"> </w:t>
                            </w:r>
                            <w:r>
                              <w:rPr>
                                <w:b/>
                                <w:sz w:val="20"/>
                              </w:rPr>
                              <w:t>taxpayers'</w:t>
                            </w:r>
                            <w:r>
                              <w:rPr>
                                <w:b/>
                                <w:spacing w:val="-12"/>
                                <w:sz w:val="20"/>
                              </w:rPr>
                              <w:t xml:space="preserve"> </w:t>
                            </w:r>
                            <w:r>
                              <w:rPr>
                                <w:b/>
                                <w:spacing w:val="-2"/>
                                <w:sz w:val="20"/>
                              </w:rPr>
                              <w:t>equity</w:t>
                            </w:r>
                          </w:p>
                        </w:tc>
                      </w:tr>
                    </w:tbl>
                    <w:p w14:paraId="7B1A9B6E" w14:textId="77777777" w:rsidR="00877A3B" w:rsidRDefault="00877A3B">
                      <w:pPr>
                        <w:pStyle w:val="BodyText"/>
                      </w:pPr>
                    </w:p>
                  </w:txbxContent>
                </v:textbox>
                <w10:wrap anchorx="page"/>
              </v:shape>
            </w:pict>
          </mc:Fallback>
        </mc:AlternateContent>
      </w:r>
      <w:r>
        <w:rPr>
          <w:noProof/>
          <w:sz w:val="20"/>
        </w:rPr>
        <mc:AlternateContent>
          <mc:Choice Requires="wps">
            <w:drawing>
              <wp:anchor distT="0" distB="0" distL="0" distR="0" simplePos="0" relativeHeight="251607040" behindDoc="0" locked="0" layoutInCell="1" allowOverlap="1" wp14:anchorId="44927C1A" wp14:editId="42AFD5D9">
                <wp:simplePos x="0" y="0"/>
                <wp:positionH relativeFrom="page">
                  <wp:posOffset>5211445</wp:posOffset>
                </wp:positionH>
                <wp:positionV relativeFrom="paragraph">
                  <wp:posOffset>-693301</wp:posOffset>
                </wp:positionV>
                <wp:extent cx="1919605" cy="103822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10382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89"/>
                              <w:gridCol w:w="1406"/>
                            </w:tblGrid>
                            <w:tr w:rsidR="00877A3B" w14:paraId="3B0F95FA" w14:textId="77777777">
                              <w:trPr>
                                <w:trHeight w:val="251"/>
                              </w:trPr>
                              <w:tc>
                                <w:tcPr>
                                  <w:tcW w:w="1407" w:type="dxa"/>
                                </w:tcPr>
                                <w:p w14:paraId="4697FB2D" w14:textId="77777777" w:rsidR="00877A3B" w:rsidRDefault="00000000">
                                  <w:pPr>
                                    <w:pStyle w:val="TableParagraph"/>
                                    <w:spacing w:line="223" w:lineRule="exact"/>
                                    <w:ind w:right="94"/>
                                    <w:jc w:val="right"/>
                                    <w:rPr>
                                      <w:sz w:val="20"/>
                                    </w:rPr>
                                  </w:pPr>
                                  <w:r>
                                    <w:rPr>
                                      <w:spacing w:val="-2"/>
                                      <w:sz w:val="20"/>
                                    </w:rPr>
                                    <w:t>60,358</w:t>
                                  </w:r>
                                </w:p>
                              </w:tc>
                              <w:tc>
                                <w:tcPr>
                                  <w:tcW w:w="89" w:type="dxa"/>
                                </w:tcPr>
                                <w:p w14:paraId="4F8BB7D3" w14:textId="77777777" w:rsidR="00877A3B" w:rsidRDefault="00877A3B">
                                  <w:pPr>
                                    <w:pStyle w:val="TableParagraph"/>
                                    <w:rPr>
                                      <w:rFonts w:ascii="Times New Roman"/>
                                      <w:sz w:val="18"/>
                                    </w:rPr>
                                  </w:pPr>
                                </w:p>
                              </w:tc>
                              <w:tc>
                                <w:tcPr>
                                  <w:tcW w:w="1406" w:type="dxa"/>
                                </w:tcPr>
                                <w:p w14:paraId="3E18089F" w14:textId="77777777" w:rsidR="00877A3B" w:rsidRDefault="00000000">
                                  <w:pPr>
                                    <w:pStyle w:val="TableParagraph"/>
                                    <w:spacing w:line="223" w:lineRule="exact"/>
                                    <w:ind w:right="94"/>
                                    <w:jc w:val="right"/>
                                    <w:rPr>
                                      <w:sz w:val="20"/>
                                    </w:rPr>
                                  </w:pPr>
                                  <w:r>
                                    <w:rPr>
                                      <w:spacing w:val="-2"/>
                                      <w:sz w:val="20"/>
                                    </w:rPr>
                                    <w:t>56,040</w:t>
                                  </w:r>
                                </w:p>
                              </w:tc>
                            </w:tr>
                            <w:tr w:rsidR="00877A3B" w14:paraId="2EA29C58" w14:textId="77777777">
                              <w:trPr>
                                <w:trHeight w:val="265"/>
                              </w:trPr>
                              <w:tc>
                                <w:tcPr>
                                  <w:tcW w:w="1407" w:type="dxa"/>
                                </w:tcPr>
                                <w:p w14:paraId="5FF965F8" w14:textId="77777777" w:rsidR="00877A3B" w:rsidRDefault="00000000">
                                  <w:pPr>
                                    <w:pStyle w:val="TableParagraph"/>
                                    <w:spacing w:before="22" w:line="224" w:lineRule="exact"/>
                                    <w:ind w:right="94"/>
                                    <w:jc w:val="right"/>
                                    <w:rPr>
                                      <w:sz w:val="20"/>
                                    </w:rPr>
                                  </w:pPr>
                                  <w:r>
                                    <w:rPr>
                                      <w:spacing w:val="-2"/>
                                      <w:sz w:val="20"/>
                                    </w:rPr>
                                    <w:t>11,558</w:t>
                                  </w:r>
                                </w:p>
                              </w:tc>
                              <w:tc>
                                <w:tcPr>
                                  <w:tcW w:w="89" w:type="dxa"/>
                                </w:tcPr>
                                <w:p w14:paraId="7DC9C63D" w14:textId="77777777" w:rsidR="00877A3B" w:rsidRDefault="00877A3B">
                                  <w:pPr>
                                    <w:pStyle w:val="TableParagraph"/>
                                    <w:rPr>
                                      <w:rFonts w:ascii="Times New Roman"/>
                                      <w:sz w:val="18"/>
                                    </w:rPr>
                                  </w:pPr>
                                </w:p>
                              </w:tc>
                              <w:tc>
                                <w:tcPr>
                                  <w:tcW w:w="1406" w:type="dxa"/>
                                </w:tcPr>
                                <w:p w14:paraId="40C7089F" w14:textId="77777777" w:rsidR="00877A3B" w:rsidRDefault="00000000">
                                  <w:pPr>
                                    <w:pStyle w:val="TableParagraph"/>
                                    <w:spacing w:before="22" w:line="224" w:lineRule="exact"/>
                                    <w:ind w:right="94"/>
                                    <w:jc w:val="right"/>
                                    <w:rPr>
                                      <w:sz w:val="20"/>
                                    </w:rPr>
                                  </w:pPr>
                                  <w:r>
                                    <w:rPr>
                                      <w:spacing w:val="-2"/>
                                      <w:sz w:val="20"/>
                                    </w:rPr>
                                    <w:t>11,722</w:t>
                                  </w:r>
                                </w:p>
                              </w:tc>
                            </w:tr>
                            <w:tr w:rsidR="00877A3B" w14:paraId="620D1EA2" w14:textId="77777777">
                              <w:trPr>
                                <w:trHeight w:val="265"/>
                              </w:trPr>
                              <w:tc>
                                <w:tcPr>
                                  <w:tcW w:w="1407" w:type="dxa"/>
                                </w:tcPr>
                                <w:p w14:paraId="2F54BAFB" w14:textId="77777777" w:rsidR="00877A3B" w:rsidRDefault="00000000">
                                  <w:pPr>
                                    <w:pStyle w:val="TableParagraph"/>
                                    <w:spacing w:before="6"/>
                                    <w:ind w:right="94"/>
                                    <w:jc w:val="right"/>
                                    <w:rPr>
                                      <w:sz w:val="20"/>
                                    </w:rPr>
                                  </w:pPr>
                                  <w:r>
                                    <w:rPr>
                                      <w:spacing w:val="-5"/>
                                      <w:sz w:val="20"/>
                                    </w:rPr>
                                    <w:t>153</w:t>
                                  </w:r>
                                </w:p>
                              </w:tc>
                              <w:tc>
                                <w:tcPr>
                                  <w:tcW w:w="89" w:type="dxa"/>
                                </w:tcPr>
                                <w:p w14:paraId="6095EEF2" w14:textId="77777777" w:rsidR="00877A3B" w:rsidRDefault="00877A3B">
                                  <w:pPr>
                                    <w:pStyle w:val="TableParagraph"/>
                                    <w:rPr>
                                      <w:rFonts w:ascii="Times New Roman"/>
                                      <w:sz w:val="18"/>
                                    </w:rPr>
                                  </w:pPr>
                                </w:p>
                              </w:tc>
                              <w:tc>
                                <w:tcPr>
                                  <w:tcW w:w="1406" w:type="dxa"/>
                                </w:tcPr>
                                <w:p w14:paraId="72FCA9DB" w14:textId="77777777" w:rsidR="00877A3B" w:rsidRDefault="00000000">
                                  <w:pPr>
                                    <w:pStyle w:val="TableParagraph"/>
                                    <w:spacing w:before="6"/>
                                    <w:ind w:right="93"/>
                                    <w:jc w:val="right"/>
                                    <w:rPr>
                                      <w:sz w:val="20"/>
                                    </w:rPr>
                                  </w:pPr>
                                  <w:r>
                                    <w:rPr>
                                      <w:spacing w:val="-5"/>
                                      <w:sz w:val="20"/>
                                    </w:rPr>
                                    <w:t>170</w:t>
                                  </w:r>
                                </w:p>
                              </w:tc>
                            </w:tr>
                            <w:tr w:rsidR="00877A3B" w14:paraId="2D03E449" w14:textId="77777777">
                              <w:trPr>
                                <w:trHeight w:val="280"/>
                              </w:trPr>
                              <w:tc>
                                <w:tcPr>
                                  <w:tcW w:w="1407" w:type="dxa"/>
                                </w:tcPr>
                                <w:p w14:paraId="2C5D123B" w14:textId="77777777" w:rsidR="00877A3B" w:rsidRDefault="00000000">
                                  <w:pPr>
                                    <w:pStyle w:val="TableParagraph"/>
                                    <w:spacing w:before="22"/>
                                    <w:ind w:right="39"/>
                                    <w:jc w:val="right"/>
                                    <w:rPr>
                                      <w:sz w:val="20"/>
                                    </w:rPr>
                                  </w:pPr>
                                  <w:r>
                                    <w:rPr>
                                      <w:spacing w:val="-2"/>
                                      <w:sz w:val="20"/>
                                    </w:rPr>
                                    <w:t>(24,607)</w:t>
                                  </w:r>
                                </w:p>
                              </w:tc>
                              <w:tc>
                                <w:tcPr>
                                  <w:tcW w:w="89" w:type="dxa"/>
                                </w:tcPr>
                                <w:p w14:paraId="0991320F" w14:textId="77777777" w:rsidR="00877A3B" w:rsidRDefault="00877A3B">
                                  <w:pPr>
                                    <w:pStyle w:val="TableParagraph"/>
                                    <w:rPr>
                                      <w:rFonts w:ascii="Times New Roman"/>
                                      <w:sz w:val="20"/>
                                    </w:rPr>
                                  </w:pPr>
                                </w:p>
                              </w:tc>
                              <w:tc>
                                <w:tcPr>
                                  <w:tcW w:w="1406" w:type="dxa"/>
                                </w:tcPr>
                                <w:p w14:paraId="223A2E03" w14:textId="77777777" w:rsidR="00877A3B" w:rsidRDefault="00000000">
                                  <w:pPr>
                                    <w:pStyle w:val="TableParagraph"/>
                                    <w:spacing w:before="22"/>
                                    <w:ind w:right="39"/>
                                    <w:jc w:val="right"/>
                                    <w:rPr>
                                      <w:sz w:val="20"/>
                                    </w:rPr>
                                  </w:pPr>
                                  <w:r>
                                    <w:rPr>
                                      <w:spacing w:val="-2"/>
                                      <w:sz w:val="20"/>
                                    </w:rPr>
                                    <w:t>(21,776)</w:t>
                                  </w:r>
                                </w:p>
                              </w:tc>
                            </w:tr>
                            <w:tr w:rsidR="00877A3B" w14:paraId="0B905F16" w14:textId="77777777">
                              <w:trPr>
                                <w:trHeight w:val="254"/>
                              </w:trPr>
                              <w:tc>
                                <w:tcPr>
                                  <w:tcW w:w="1407" w:type="dxa"/>
                                  <w:tcBorders>
                                    <w:bottom w:val="single" w:sz="8" w:space="0" w:color="000000"/>
                                  </w:tcBorders>
                                </w:tcPr>
                                <w:p w14:paraId="09598B08" w14:textId="77777777" w:rsidR="00877A3B" w:rsidRDefault="00000000">
                                  <w:pPr>
                                    <w:pStyle w:val="TableParagraph"/>
                                    <w:spacing w:before="22" w:line="213" w:lineRule="exact"/>
                                    <w:ind w:right="94"/>
                                    <w:jc w:val="right"/>
                                    <w:rPr>
                                      <w:sz w:val="20"/>
                                    </w:rPr>
                                  </w:pPr>
                                  <w:r>
                                    <w:rPr>
                                      <w:spacing w:val="-5"/>
                                      <w:sz w:val="20"/>
                                    </w:rPr>
                                    <w:t>247</w:t>
                                  </w:r>
                                </w:p>
                              </w:tc>
                              <w:tc>
                                <w:tcPr>
                                  <w:tcW w:w="89" w:type="dxa"/>
                                </w:tcPr>
                                <w:p w14:paraId="4B376276" w14:textId="77777777" w:rsidR="00877A3B" w:rsidRDefault="00877A3B">
                                  <w:pPr>
                                    <w:pStyle w:val="TableParagraph"/>
                                    <w:rPr>
                                      <w:rFonts w:ascii="Times New Roman"/>
                                      <w:sz w:val="18"/>
                                    </w:rPr>
                                  </w:pPr>
                                </w:p>
                              </w:tc>
                              <w:tc>
                                <w:tcPr>
                                  <w:tcW w:w="1406" w:type="dxa"/>
                                  <w:tcBorders>
                                    <w:bottom w:val="single" w:sz="8" w:space="0" w:color="000000"/>
                                  </w:tcBorders>
                                </w:tcPr>
                                <w:p w14:paraId="26C91752" w14:textId="77777777" w:rsidR="00877A3B" w:rsidRDefault="00000000">
                                  <w:pPr>
                                    <w:pStyle w:val="TableParagraph"/>
                                    <w:spacing w:before="22" w:line="213" w:lineRule="exact"/>
                                    <w:ind w:right="93"/>
                                    <w:jc w:val="right"/>
                                    <w:rPr>
                                      <w:sz w:val="20"/>
                                    </w:rPr>
                                  </w:pPr>
                                  <w:r>
                                    <w:rPr>
                                      <w:spacing w:val="-5"/>
                                      <w:sz w:val="20"/>
                                    </w:rPr>
                                    <w:t>264</w:t>
                                  </w:r>
                                </w:p>
                              </w:tc>
                            </w:tr>
                            <w:tr w:rsidR="00877A3B" w14:paraId="0A5C48CC" w14:textId="77777777">
                              <w:trPr>
                                <w:trHeight w:val="240"/>
                              </w:trPr>
                              <w:tc>
                                <w:tcPr>
                                  <w:tcW w:w="1407" w:type="dxa"/>
                                  <w:tcBorders>
                                    <w:top w:val="single" w:sz="8" w:space="0" w:color="000000"/>
                                    <w:bottom w:val="double" w:sz="8" w:space="0" w:color="000000"/>
                                  </w:tcBorders>
                                </w:tcPr>
                                <w:p w14:paraId="3C9C8E9B" w14:textId="77777777" w:rsidR="00877A3B" w:rsidRDefault="00000000">
                                  <w:pPr>
                                    <w:pStyle w:val="TableParagraph"/>
                                    <w:spacing w:line="221" w:lineRule="exact"/>
                                    <w:ind w:right="94"/>
                                    <w:jc w:val="right"/>
                                    <w:rPr>
                                      <w:b/>
                                      <w:sz w:val="20"/>
                                    </w:rPr>
                                  </w:pPr>
                                  <w:r>
                                    <w:rPr>
                                      <w:b/>
                                      <w:spacing w:val="-2"/>
                                      <w:sz w:val="20"/>
                                    </w:rPr>
                                    <w:t>47,709</w:t>
                                  </w:r>
                                </w:p>
                              </w:tc>
                              <w:tc>
                                <w:tcPr>
                                  <w:tcW w:w="89" w:type="dxa"/>
                                </w:tcPr>
                                <w:p w14:paraId="5D17B250" w14:textId="77777777" w:rsidR="00877A3B" w:rsidRDefault="00877A3B">
                                  <w:pPr>
                                    <w:pStyle w:val="TableParagraph"/>
                                    <w:rPr>
                                      <w:rFonts w:ascii="Times New Roman"/>
                                      <w:sz w:val="16"/>
                                    </w:rPr>
                                  </w:pPr>
                                </w:p>
                              </w:tc>
                              <w:tc>
                                <w:tcPr>
                                  <w:tcW w:w="1406" w:type="dxa"/>
                                  <w:tcBorders>
                                    <w:top w:val="single" w:sz="8" w:space="0" w:color="000000"/>
                                    <w:bottom w:val="double" w:sz="8" w:space="0" w:color="000000"/>
                                  </w:tcBorders>
                                </w:tcPr>
                                <w:p w14:paraId="71209761" w14:textId="77777777" w:rsidR="00877A3B" w:rsidRDefault="00000000">
                                  <w:pPr>
                                    <w:pStyle w:val="TableParagraph"/>
                                    <w:spacing w:line="221" w:lineRule="exact"/>
                                    <w:ind w:right="94"/>
                                    <w:jc w:val="right"/>
                                    <w:rPr>
                                      <w:b/>
                                      <w:sz w:val="20"/>
                                    </w:rPr>
                                  </w:pPr>
                                  <w:r>
                                    <w:rPr>
                                      <w:b/>
                                      <w:spacing w:val="-2"/>
                                      <w:sz w:val="20"/>
                                    </w:rPr>
                                    <w:t>46,420</w:t>
                                  </w:r>
                                </w:p>
                              </w:tc>
                            </w:tr>
                          </w:tbl>
                          <w:p w14:paraId="11616499" w14:textId="77777777" w:rsidR="00877A3B" w:rsidRDefault="00877A3B">
                            <w:pPr>
                              <w:pStyle w:val="BodyText"/>
                            </w:pPr>
                          </w:p>
                        </w:txbxContent>
                      </wps:txbx>
                      <wps:bodyPr wrap="square" lIns="0" tIns="0" rIns="0" bIns="0" rtlCol="0">
                        <a:noAutofit/>
                      </wps:bodyPr>
                    </wps:wsp>
                  </a:graphicData>
                </a:graphic>
              </wp:anchor>
            </w:drawing>
          </mc:Choice>
          <mc:Fallback>
            <w:pict>
              <v:shape w14:anchorId="44927C1A" id="Textbox 198" o:spid="_x0000_s1027" type="#_x0000_t202" style="position:absolute;left:0;text-align:left;margin-left:410.35pt;margin-top:-54.6pt;width:151.15pt;height:81.7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07"/>
                        <w:gridCol w:w="89"/>
                        <w:gridCol w:w="1406"/>
                      </w:tblGrid>
                      <w:tr w:rsidR="00877A3B" w14:paraId="3B0F95FA" w14:textId="77777777">
                        <w:trPr>
                          <w:trHeight w:val="251"/>
                        </w:trPr>
                        <w:tc>
                          <w:tcPr>
                            <w:tcW w:w="1407" w:type="dxa"/>
                          </w:tcPr>
                          <w:p w14:paraId="4697FB2D" w14:textId="77777777" w:rsidR="00877A3B" w:rsidRDefault="00000000">
                            <w:pPr>
                              <w:pStyle w:val="TableParagraph"/>
                              <w:spacing w:line="223" w:lineRule="exact"/>
                              <w:ind w:right="94"/>
                              <w:jc w:val="right"/>
                              <w:rPr>
                                <w:sz w:val="20"/>
                              </w:rPr>
                            </w:pPr>
                            <w:r>
                              <w:rPr>
                                <w:spacing w:val="-2"/>
                                <w:sz w:val="20"/>
                              </w:rPr>
                              <w:t>60,358</w:t>
                            </w:r>
                          </w:p>
                        </w:tc>
                        <w:tc>
                          <w:tcPr>
                            <w:tcW w:w="89" w:type="dxa"/>
                          </w:tcPr>
                          <w:p w14:paraId="4F8BB7D3" w14:textId="77777777" w:rsidR="00877A3B" w:rsidRDefault="00877A3B">
                            <w:pPr>
                              <w:pStyle w:val="TableParagraph"/>
                              <w:rPr>
                                <w:rFonts w:ascii="Times New Roman"/>
                                <w:sz w:val="18"/>
                              </w:rPr>
                            </w:pPr>
                          </w:p>
                        </w:tc>
                        <w:tc>
                          <w:tcPr>
                            <w:tcW w:w="1406" w:type="dxa"/>
                          </w:tcPr>
                          <w:p w14:paraId="3E18089F" w14:textId="77777777" w:rsidR="00877A3B" w:rsidRDefault="00000000">
                            <w:pPr>
                              <w:pStyle w:val="TableParagraph"/>
                              <w:spacing w:line="223" w:lineRule="exact"/>
                              <w:ind w:right="94"/>
                              <w:jc w:val="right"/>
                              <w:rPr>
                                <w:sz w:val="20"/>
                              </w:rPr>
                            </w:pPr>
                            <w:r>
                              <w:rPr>
                                <w:spacing w:val="-2"/>
                                <w:sz w:val="20"/>
                              </w:rPr>
                              <w:t>56,040</w:t>
                            </w:r>
                          </w:p>
                        </w:tc>
                      </w:tr>
                      <w:tr w:rsidR="00877A3B" w14:paraId="2EA29C58" w14:textId="77777777">
                        <w:trPr>
                          <w:trHeight w:val="265"/>
                        </w:trPr>
                        <w:tc>
                          <w:tcPr>
                            <w:tcW w:w="1407" w:type="dxa"/>
                          </w:tcPr>
                          <w:p w14:paraId="5FF965F8" w14:textId="77777777" w:rsidR="00877A3B" w:rsidRDefault="00000000">
                            <w:pPr>
                              <w:pStyle w:val="TableParagraph"/>
                              <w:spacing w:before="22" w:line="224" w:lineRule="exact"/>
                              <w:ind w:right="94"/>
                              <w:jc w:val="right"/>
                              <w:rPr>
                                <w:sz w:val="20"/>
                              </w:rPr>
                            </w:pPr>
                            <w:r>
                              <w:rPr>
                                <w:spacing w:val="-2"/>
                                <w:sz w:val="20"/>
                              </w:rPr>
                              <w:t>11,558</w:t>
                            </w:r>
                          </w:p>
                        </w:tc>
                        <w:tc>
                          <w:tcPr>
                            <w:tcW w:w="89" w:type="dxa"/>
                          </w:tcPr>
                          <w:p w14:paraId="7DC9C63D" w14:textId="77777777" w:rsidR="00877A3B" w:rsidRDefault="00877A3B">
                            <w:pPr>
                              <w:pStyle w:val="TableParagraph"/>
                              <w:rPr>
                                <w:rFonts w:ascii="Times New Roman"/>
                                <w:sz w:val="18"/>
                              </w:rPr>
                            </w:pPr>
                          </w:p>
                        </w:tc>
                        <w:tc>
                          <w:tcPr>
                            <w:tcW w:w="1406" w:type="dxa"/>
                          </w:tcPr>
                          <w:p w14:paraId="40C7089F" w14:textId="77777777" w:rsidR="00877A3B" w:rsidRDefault="00000000">
                            <w:pPr>
                              <w:pStyle w:val="TableParagraph"/>
                              <w:spacing w:before="22" w:line="224" w:lineRule="exact"/>
                              <w:ind w:right="94"/>
                              <w:jc w:val="right"/>
                              <w:rPr>
                                <w:sz w:val="20"/>
                              </w:rPr>
                            </w:pPr>
                            <w:r>
                              <w:rPr>
                                <w:spacing w:val="-2"/>
                                <w:sz w:val="20"/>
                              </w:rPr>
                              <w:t>11,722</w:t>
                            </w:r>
                          </w:p>
                        </w:tc>
                      </w:tr>
                      <w:tr w:rsidR="00877A3B" w14:paraId="620D1EA2" w14:textId="77777777">
                        <w:trPr>
                          <w:trHeight w:val="265"/>
                        </w:trPr>
                        <w:tc>
                          <w:tcPr>
                            <w:tcW w:w="1407" w:type="dxa"/>
                          </w:tcPr>
                          <w:p w14:paraId="2F54BAFB" w14:textId="77777777" w:rsidR="00877A3B" w:rsidRDefault="00000000">
                            <w:pPr>
                              <w:pStyle w:val="TableParagraph"/>
                              <w:spacing w:before="6"/>
                              <w:ind w:right="94"/>
                              <w:jc w:val="right"/>
                              <w:rPr>
                                <w:sz w:val="20"/>
                              </w:rPr>
                            </w:pPr>
                            <w:r>
                              <w:rPr>
                                <w:spacing w:val="-5"/>
                                <w:sz w:val="20"/>
                              </w:rPr>
                              <w:t>153</w:t>
                            </w:r>
                          </w:p>
                        </w:tc>
                        <w:tc>
                          <w:tcPr>
                            <w:tcW w:w="89" w:type="dxa"/>
                          </w:tcPr>
                          <w:p w14:paraId="6095EEF2" w14:textId="77777777" w:rsidR="00877A3B" w:rsidRDefault="00877A3B">
                            <w:pPr>
                              <w:pStyle w:val="TableParagraph"/>
                              <w:rPr>
                                <w:rFonts w:ascii="Times New Roman"/>
                                <w:sz w:val="18"/>
                              </w:rPr>
                            </w:pPr>
                          </w:p>
                        </w:tc>
                        <w:tc>
                          <w:tcPr>
                            <w:tcW w:w="1406" w:type="dxa"/>
                          </w:tcPr>
                          <w:p w14:paraId="72FCA9DB" w14:textId="77777777" w:rsidR="00877A3B" w:rsidRDefault="00000000">
                            <w:pPr>
                              <w:pStyle w:val="TableParagraph"/>
                              <w:spacing w:before="6"/>
                              <w:ind w:right="93"/>
                              <w:jc w:val="right"/>
                              <w:rPr>
                                <w:sz w:val="20"/>
                              </w:rPr>
                            </w:pPr>
                            <w:r>
                              <w:rPr>
                                <w:spacing w:val="-5"/>
                                <w:sz w:val="20"/>
                              </w:rPr>
                              <w:t>170</w:t>
                            </w:r>
                          </w:p>
                        </w:tc>
                      </w:tr>
                      <w:tr w:rsidR="00877A3B" w14:paraId="2D03E449" w14:textId="77777777">
                        <w:trPr>
                          <w:trHeight w:val="280"/>
                        </w:trPr>
                        <w:tc>
                          <w:tcPr>
                            <w:tcW w:w="1407" w:type="dxa"/>
                          </w:tcPr>
                          <w:p w14:paraId="2C5D123B" w14:textId="77777777" w:rsidR="00877A3B" w:rsidRDefault="00000000">
                            <w:pPr>
                              <w:pStyle w:val="TableParagraph"/>
                              <w:spacing w:before="22"/>
                              <w:ind w:right="39"/>
                              <w:jc w:val="right"/>
                              <w:rPr>
                                <w:sz w:val="20"/>
                              </w:rPr>
                            </w:pPr>
                            <w:r>
                              <w:rPr>
                                <w:spacing w:val="-2"/>
                                <w:sz w:val="20"/>
                              </w:rPr>
                              <w:t>(24,607)</w:t>
                            </w:r>
                          </w:p>
                        </w:tc>
                        <w:tc>
                          <w:tcPr>
                            <w:tcW w:w="89" w:type="dxa"/>
                          </w:tcPr>
                          <w:p w14:paraId="0991320F" w14:textId="77777777" w:rsidR="00877A3B" w:rsidRDefault="00877A3B">
                            <w:pPr>
                              <w:pStyle w:val="TableParagraph"/>
                              <w:rPr>
                                <w:rFonts w:ascii="Times New Roman"/>
                                <w:sz w:val="20"/>
                              </w:rPr>
                            </w:pPr>
                          </w:p>
                        </w:tc>
                        <w:tc>
                          <w:tcPr>
                            <w:tcW w:w="1406" w:type="dxa"/>
                          </w:tcPr>
                          <w:p w14:paraId="223A2E03" w14:textId="77777777" w:rsidR="00877A3B" w:rsidRDefault="00000000">
                            <w:pPr>
                              <w:pStyle w:val="TableParagraph"/>
                              <w:spacing w:before="22"/>
                              <w:ind w:right="39"/>
                              <w:jc w:val="right"/>
                              <w:rPr>
                                <w:sz w:val="20"/>
                              </w:rPr>
                            </w:pPr>
                            <w:r>
                              <w:rPr>
                                <w:spacing w:val="-2"/>
                                <w:sz w:val="20"/>
                              </w:rPr>
                              <w:t>(21,776)</w:t>
                            </w:r>
                          </w:p>
                        </w:tc>
                      </w:tr>
                      <w:tr w:rsidR="00877A3B" w14:paraId="0B905F16" w14:textId="77777777">
                        <w:trPr>
                          <w:trHeight w:val="254"/>
                        </w:trPr>
                        <w:tc>
                          <w:tcPr>
                            <w:tcW w:w="1407" w:type="dxa"/>
                            <w:tcBorders>
                              <w:bottom w:val="single" w:sz="8" w:space="0" w:color="000000"/>
                            </w:tcBorders>
                          </w:tcPr>
                          <w:p w14:paraId="09598B08" w14:textId="77777777" w:rsidR="00877A3B" w:rsidRDefault="00000000">
                            <w:pPr>
                              <w:pStyle w:val="TableParagraph"/>
                              <w:spacing w:before="22" w:line="213" w:lineRule="exact"/>
                              <w:ind w:right="94"/>
                              <w:jc w:val="right"/>
                              <w:rPr>
                                <w:sz w:val="20"/>
                              </w:rPr>
                            </w:pPr>
                            <w:r>
                              <w:rPr>
                                <w:spacing w:val="-5"/>
                                <w:sz w:val="20"/>
                              </w:rPr>
                              <w:t>247</w:t>
                            </w:r>
                          </w:p>
                        </w:tc>
                        <w:tc>
                          <w:tcPr>
                            <w:tcW w:w="89" w:type="dxa"/>
                          </w:tcPr>
                          <w:p w14:paraId="4B376276" w14:textId="77777777" w:rsidR="00877A3B" w:rsidRDefault="00877A3B">
                            <w:pPr>
                              <w:pStyle w:val="TableParagraph"/>
                              <w:rPr>
                                <w:rFonts w:ascii="Times New Roman"/>
                                <w:sz w:val="18"/>
                              </w:rPr>
                            </w:pPr>
                          </w:p>
                        </w:tc>
                        <w:tc>
                          <w:tcPr>
                            <w:tcW w:w="1406" w:type="dxa"/>
                            <w:tcBorders>
                              <w:bottom w:val="single" w:sz="8" w:space="0" w:color="000000"/>
                            </w:tcBorders>
                          </w:tcPr>
                          <w:p w14:paraId="26C91752" w14:textId="77777777" w:rsidR="00877A3B" w:rsidRDefault="00000000">
                            <w:pPr>
                              <w:pStyle w:val="TableParagraph"/>
                              <w:spacing w:before="22" w:line="213" w:lineRule="exact"/>
                              <w:ind w:right="93"/>
                              <w:jc w:val="right"/>
                              <w:rPr>
                                <w:sz w:val="20"/>
                              </w:rPr>
                            </w:pPr>
                            <w:r>
                              <w:rPr>
                                <w:spacing w:val="-5"/>
                                <w:sz w:val="20"/>
                              </w:rPr>
                              <w:t>264</w:t>
                            </w:r>
                          </w:p>
                        </w:tc>
                      </w:tr>
                      <w:tr w:rsidR="00877A3B" w14:paraId="0A5C48CC" w14:textId="77777777">
                        <w:trPr>
                          <w:trHeight w:val="240"/>
                        </w:trPr>
                        <w:tc>
                          <w:tcPr>
                            <w:tcW w:w="1407" w:type="dxa"/>
                            <w:tcBorders>
                              <w:top w:val="single" w:sz="8" w:space="0" w:color="000000"/>
                              <w:bottom w:val="double" w:sz="8" w:space="0" w:color="000000"/>
                            </w:tcBorders>
                          </w:tcPr>
                          <w:p w14:paraId="3C9C8E9B" w14:textId="77777777" w:rsidR="00877A3B" w:rsidRDefault="00000000">
                            <w:pPr>
                              <w:pStyle w:val="TableParagraph"/>
                              <w:spacing w:line="221" w:lineRule="exact"/>
                              <w:ind w:right="94"/>
                              <w:jc w:val="right"/>
                              <w:rPr>
                                <w:b/>
                                <w:sz w:val="20"/>
                              </w:rPr>
                            </w:pPr>
                            <w:r>
                              <w:rPr>
                                <w:b/>
                                <w:spacing w:val="-2"/>
                                <w:sz w:val="20"/>
                              </w:rPr>
                              <w:t>47,709</w:t>
                            </w:r>
                          </w:p>
                        </w:tc>
                        <w:tc>
                          <w:tcPr>
                            <w:tcW w:w="89" w:type="dxa"/>
                          </w:tcPr>
                          <w:p w14:paraId="5D17B250" w14:textId="77777777" w:rsidR="00877A3B" w:rsidRDefault="00877A3B">
                            <w:pPr>
                              <w:pStyle w:val="TableParagraph"/>
                              <w:rPr>
                                <w:rFonts w:ascii="Times New Roman"/>
                                <w:sz w:val="16"/>
                              </w:rPr>
                            </w:pPr>
                          </w:p>
                        </w:tc>
                        <w:tc>
                          <w:tcPr>
                            <w:tcW w:w="1406" w:type="dxa"/>
                            <w:tcBorders>
                              <w:top w:val="single" w:sz="8" w:space="0" w:color="000000"/>
                              <w:bottom w:val="double" w:sz="8" w:space="0" w:color="000000"/>
                            </w:tcBorders>
                          </w:tcPr>
                          <w:p w14:paraId="71209761" w14:textId="77777777" w:rsidR="00877A3B" w:rsidRDefault="00000000">
                            <w:pPr>
                              <w:pStyle w:val="TableParagraph"/>
                              <w:spacing w:line="221" w:lineRule="exact"/>
                              <w:ind w:right="94"/>
                              <w:jc w:val="right"/>
                              <w:rPr>
                                <w:b/>
                                <w:sz w:val="20"/>
                              </w:rPr>
                            </w:pPr>
                            <w:r>
                              <w:rPr>
                                <w:b/>
                                <w:spacing w:val="-2"/>
                                <w:sz w:val="20"/>
                              </w:rPr>
                              <w:t>46,420</w:t>
                            </w:r>
                          </w:p>
                        </w:tc>
                      </w:tr>
                    </w:tbl>
                    <w:p w14:paraId="11616499" w14:textId="77777777" w:rsidR="00877A3B" w:rsidRDefault="00877A3B">
                      <w:pPr>
                        <w:pStyle w:val="BodyText"/>
                      </w:pPr>
                    </w:p>
                  </w:txbxContent>
                </v:textbox>
                <w10:wrap anchorx="page"/>
              </v:shape>
            </w:pict>
          </mc:Fallback>
        </mc:AlternateContent>
      </w:r>
      <w:r>
        <w:rPr>
          <w:spacing w:val="-5"/>
          <w:sz w:val="20"/>
        </w:rPr>
        <w:t>28</w:t>
      </w:r>
    </w:p>
    <w:p w14:paraId="55A1F1F4" w14:textId="77777777" w:rsidR="00877A3B" w:rsidRDefault="00877A3B">
      <w:pPr>
        <w:pStyle w:val="BodyText"/>
        <w:rPr>
          <w:sz w:val="20"/>
        </w:rPr>
      </w:pPr>
    </w:p>
    <w:p w14:paraId="40CC0198" w14:textId="77777777" w:rsidR="00877A3B" w:rsidRDefault="00877A3B">
      <w:pPr>
        <w:pStyle w:val="BodyText"/>
        <w:spacing w:before="124"/>
        <w:rPr>
          <w:sz w:val="20"/>
        </w:rPr>
      </w:pPr>
    </w:p>
    <w:p w14:paraId="6D6609E5" w14:textId="77777777" w:rsidR="00877A3B" w:rsidRDefault="00000000">
      <w:pPr>
        <w:ind w:left="161"/>
        <w:rPr>
          <w:sz w:val="20"/>
        </w:rPr>
      </w:pPr>
      <w:r>
        <w:rPr>
          <w:sz w:val="20"/>
        </w:rPr>
        <w:t>The</w:t>
      </w:r>
      <w:r>
        <w:rPr>
          <w:spacing w:val="-9"/>
          <w:sz w:val="20"/>
        </w:rPr>
        <w:t xml:space="preserve"> </w:t>
      </w:r>
      <w:r>
        <w:rPr>
          <w:sz w:val="20"/>
        </w:rPr>
        <w:t>accompanying</w:t>
      </w:r>
      <w:r>
        <w:rPr>
          <w:spacing w:val="-9"/>
          <w:sz w:val="20"/>
        </w:rPr>
        <w:t xml:space="preserve"> </w:t>
      </w:r>
      <w:r>
        <w:rPr>
          <w:sz w:val="20"/>
        </w:rPr>
        <w:t>notes</w:t>
      </w:r>
      <w:r>
        <w:rPr>
          <w:spacing w:val="-7"/>
          <w:sz w:val="20"/>
        </w:rPr>
        <w:t xml:space="preserve"> </w:t>
      </w:r>
      <w:r>
        <w:rPr>
          <w:sz w:val="20"/>
        </w:rPr>
        <w:t>are</w:t>
      </w:r>
      <w:r>
        <w:rPr>
          <w:spacing w:val="-8"/>
          <w:sz w:val="20"/>
        </w:rPr>
        <w:t xml:space="preserve"> </w:t>
      </w:r>
      <w:r>
        <w:rPr>
          <w:sz w:val="20"/>
        </w:rPr>
        <w:t>an</w:t>
      </w:r>
      <w:r>
        <w:rPr>
          <w:spacing w:val="-9"/>
          <w:sz w:val="20"/>
        </w:rPr>
        <w:t xml:space="preserve"> </w:t>
      </w:r>
      <w:r>
        <w:rPr>
          <w:sz w:val="20"/>
        </w:rPr>
        <w:t>integral</w:t>
      </w:r>
      <w:r>
        <w:rPr>
          <w:spacing w:val="-9"/>
          <w:sz w:val="20"/>
        </w:rPr>
        <w:t xml:space="preserve"> </w:t>
      </w:r>
      <w:r>
        <w:rPr>
          <w:sz w:val="20"/>
        </w:rPr>
        <w:t>part</w:t>
      </w:r>
      <w:r>
        <w:rPr>
          <w:spacing w:val="-8"/>
          <w:sz w:val="20"/>
        </w:rPr>
        <w:t xml:space="preserve"> </w:t>
      </w:r>
      <w:r>
        <w:rPr>
          <w:sz w:val="20"/>
        </w:rPr>
        <w:t>of</w:t>
      </w:r>
      <w:r>
        <w:rPr>
          <w:spacing w:val="-6"/>
          <w:sz w:val="20"/>
        </w:rPr>
        <w:t xml:space="preserve"> </w:t>
      </w:r>
      <w:r>
        <w:rPr>
          <w:sz w:val="20"/>
        </w:rPr>
        <w:t>these</w:t>
      </w:r>
      <w:r>
        <w:rPr>
          <w:spacing w:val="-8"/>
          <w:sz w:val="20"/>
        </w:rPr>
        <w:t xml:space="preserve"> </w:t>
      </w:r>
      <w:r>
        <w:rPr>
          <w:sz w:val="20"/>
        </w:rPr>
        <w:t>accounts.</w:t>
      </w:r>
      <w:r>
        <w:rPr>
          <w:spacing w:val="-8"/>
          <w:sz w:val="20"/>
        </w:rPr>
        <w:t xml:space="preserve"> </w:t>
      </w:r>
      <w:r>
        <w:rPr>
          <w:sz w:val="20"/>
        </w:rPr>
        <w:t>They</w:t>
      </w:r>
      <w:r>
        <w:rPr>
          <w:spacing w:val="-13"/>
          <w:sz w:val="20"/>
        </w:rPr>
        <w:t xml:space="preserve"> </w:t>
      </w:r>
      <w:r>
        <w:rPr>
          <w:sz w:val="20"/>
        </w:rPr>
        <w:t>are</w:t>
      </w:r>
      <w:r>
        <w:rPr>
          <w:spacing w:val="-8"/>
          <w:sz w:val="20"/>
        </w:rPr>
        <w:t xml:space="preserve"> </w:t>
      </w:r>
      <w:r>
        <w:rPr>
          <w:sz w:val="20"/>
        </w:rPr>
        <w:t>presented</w:t>
      </w:r>
      <w:r>
        <w:rPr>
          <w:spacing w:val="-8"/>
          <w:sz w:val="20"/>
        </w:rPr>
        <w:t xml:space="preserve"> </w:t>
      </w:r>
      <w:r>
        <w:rPr>
          <w:sz w:val="20"/>
        </w:rPr>
        <w:t>on</w:t>
      </w:r>
      <w:r>
        <w:rPr>
          <w:spacing w:val="-9"/>
          <w:sz w:val="20"/>
        </w:rPr>
        <w:t xml:space="preserve"> </w:t>
      </w:r>
      <w:r>
        <w:rPr>
          <w:sz w:val="20"/>
        </w:rPr>
        <w:t>pages</w:t>
      </w:r>
      <w:r>
        <w:rPr>
          <w:spacing w:val="-7"/>
          <w:sz w:val="20"/>
        </w:rPr>
        <w:t xml:space="preserve"> </w:t>
      </w:r>
      <w:r>
        <w:rPr>
          <w:sz w:val="20"/>
        </w:rPr>
        <w:t>49</w:t>
      </w:r>
      <w:r>
        <w:rPr>
          <w:spacing w:val="-9"/>
          <w:sz w:val="20"/>
        </w:rPr>
        <w:t xml:space="preserve"> </w:t>
      </w:r>
      <w:r>
        <w:rPr>
          <w:sz w:val="20"/>
        </w:rPr>
        <w:t>to</w:t>
      </w:r>
      <w:r>
        <w:rPr>
          <w:spacing w:val="-9"/>
          <w:sz w:val="20"/>
        </w:rPr>
        <w:t xml:space="preserve"> </w:t>
      </w:r>
      <w:r>
        <w:rPr>
          <w:spacing w:val="-4"/>
          <w:sz w:val="20"/>
        </w:rPr>
        <w:t>102.</w:t>
      </w:r>
    </w:p>
    <w:p w14:paraId="7E9682AF" w14:textId="77777777" w:rsidR="00877A3B" w:rsidRDefault="00877A3B">
      <w:pPr>
        <w:pStyle w:val="BodyText"/>
        <w:rPr>
          <w:sz w:val="20"/>
        </w:rPr>
      </w:pPr>
    </w:p>
    <w:p w14:paraId="6F207460" w14:textId="77777777" w:rsidR="00877A3B" w:rsidRDefault="00877A3B">
      <w:pPr>
        <w:pStyle w:val="BodyText"/>
        <w:rPr>
          <w:sz w:val="20"/>
        </w:rPr>
      </w:pPr>
    </w:p>
    <w:p w14:paraId="4B1D6A01" w14:textId="77777777" w:rsidR="00877A3B" w:rsidRDefault="00877A3B">
      <w:pPr>
        <w:pStyle w:val="BodyText"/>
        <w:spacing w:before="88"/>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795"/>
      </w:tblGrid>
      <w:tr w:rsidR="00877A3B" w14:paraId="25F3C1DF" w14:textId="77777777">
        <w:trPr>
          <w:trHeight w:val="237"/>
        </w:trPr>
        <w:tc>
          <w:tcPr>
            <w:tcW w:w="1795" w:type="dxa"/>
          </w:tcPr>
          <w:p w14:paraId="42788E31" w14:textId="77777777" w:rsidR="00877A3B" w:rsidRDefault="00000000">
            <w:pPr>
              <w:pStyle w:val="TableParagraph"/>
              <w:spacing w:line="217" w:lineRule="exact"/>
              <w:ind w:left="4" w:right="62"/>
              <w:jc w:val="center"/>
              <w:rPr>
                <w:sz w:val="20"/>
              </w:rPr>
            </w:pPr>
            <w:r>
              <w:rPr>
                <w:sz w:val="20"/>
              </w:rPr>
              <w:t>Sir</w:t>
            </w:r>
            <w:r>
              <w:rPr>
                <w:spacing w:val="-5"/>
                <w:sz w:val="20"/>
              </w:rPr>
              <w:t xml:space="preserve"> </w:t>
            </w:r>
            <w:r>
              <w:rPr>
                <w:sz w:val="20"/>
              </w:rPr>
              <w:t>James</w:t>
            </w:r>
            <w:r>
              <w:rPr>
                <w:spacing w:val="-4"/>
                <w:sz w:val="20"/>
              </w:rPr>
              <w:t xml:space="preserve"> </w:t>
            </w:r>
            <w:r>
              <w:rPr>
                <w:spacing w:val="-2"/>
                <w:sz w:val="20"/>
              </w:rPr>
              <w:t>Mackey</w:t>
            </w:r>
          </w:p>
        </w:tc>
      </w:tr>
      <w:tr w:rsidR="00877A3B" w14:paraId="18CE8710" w14:textId="77777777">
        <w:trPr>
          <w:trHeight w:val="249"/>
        </w:trPr>
        <w:tc>
          <w:tcPr>
            <w:tcW w:w="1795" w:type="dxa"/>
          </w:tcPr>
          <w:p w14:paraId="13615A36" w14:textId="77777777" w:rsidR="00877A3B" w:rsidRDefault="00000000">
            <w:pPr>
              <w:pStyle w:val="TableParagraph"/>
              <w:spacing w:before="7" w:line="222" w:lineRule="exact"/>
              <w:ind w:right="62"/>
              <w:jc w:val="center"/>
              <w:rPr>
                <w:sz w:val="20"/>
              </w:rPr>
            </w:pPr>
            <w:r>
              <w:rPr>
                <w:spacing w:val="-2"/>
                <w:sz w:val="20"/>
              </w:rPr>
              <w:t>Accounting</w:t>
            </w:r>
            <w:r>
              <w:rPr>
                <w:spacing w:val="2"/>
                <w:sz w:val="20"/>
              </w:rPr>
              <w:t xml:space="preserve"> </w:t>
            </w:r>
            <w:r>
              <w:rPr>
                <w:spacing w:val="-2"/>
                <w:sz w:val="20"/>
              </w:rPr>
              <w:t>Officer</w:t>
            </w:r>
          </w:p>
        </w:tc>
      </w:tr>
      <w:tr w:rsidR="00877A3B" w14:paraId="59CC802D" w14:textId="77777777">
        <w:trPr>
          <w:trHeight w:val="234"/>
        </w:trPr>
        <w:tc>
          <w:tcPr>
            <w:tcW w:w="1795" w:type="dxa"/>
          </w:tcPr>
          <w:p w14:paraId="46202231" w14:textId="77777777" w:rsidR="00877A3B" w:rsidRDefault="00000000">
            <w:pPr>
              <w:pStyle w:val="TableParagraph"/>
              <w:spacing w:before="5" w:line="210" w:lineRule="exact"/>
              <w:jc w:val="center"/>
              <w:rPr>
                <w:sz w:val="20"/>
              </w:rPr>
            </w:pPr>
            <w:r>
              <w:rPr>
                <w:sz w:val="20"/>
              </w:rPr>
              <w:t>24</w:t>
            </w:r>
            <w:r>
              <w:rPr>
                <w:spacing w:val="-9"/>
                <w:sz w:val="20"/>
              </w:rPr>
              <w:t xml:space="preserve"> </w:t>
            </w:r>
            <w:r>
              <w:rPr>
                <w:sz w:val="20"/>
              </w:rPr>
              <w:t>November</w:t>
            </w:r>
            <w:r>
              <w:rPr>
                <w:spacing w:val="-7"/>
                <w:sz w:val="20"/>
              </w:rPr>
              <w:t xml:space="preserve"> </w:t>
            </w:r>
            <w:r>
              <w:rPr>
                <w:spacing w:val="-4"/>
                <w:sz w:val="20"/>
              </w:rPr>
              <w:t>2025</w:t>
            </w:r>
          </w:p>
        </w:tc>
      </w:tr>
    </w:tbl>
    <w:p w14:paraId="155E180A" w14:textId="77777777" w:rsidR="00877A3B" w:rsidRDefault="00877A3B">
      <w:pPr>
        <w:pStyle w:val="TableParagraph"/>
        <w:spacing w:line="210" w:lineRule="exact"/>
        <w:jc w:val="center"/>
        <w:rPr>
          <w:sz w:val="20"/>
        </w:rPr>
        <w:sectPr w:rsidR="00877A3B">
          <w:headerReference w:type="default" r:id="rId14"/>
          <w:footerReference w:type="default" r:id="rId15"/>
          <w:pgSz w:w="11910" w:h="16840"/>
          <w:pgMar w:top="740" w:right="708" w:bottom="680" w:left="566" w:header="0" w:footer="489" w:gutter="0"/>
          <w:cols w:space="720"/>
        </w:sectPr>
      </w:pPr>
    </w:p>
    <w:p w14:paraId="55CCFB5E" w14:textId="77777777" w:rsidR="00877A3B" w:rsidRDefault="00000000">
      <w:pPr>
        <w:ind w:left="111" w:right="-15"/>
        <w:rPr>
          <w:sz w:val="20"/>
        </w:rPr>
      </w:pPr>
      <w:r>
        <w:rPr>
          <w:noProof/>
          <w:position w:val="4"/>
          <w:sz w:val="20"/>
        </w:rPr>
        <w:lastRenderedPageBreak/>
        <mc:AlternateContent>
          <mc:Choice Requires="wps">
            <w:drawing>
              <wp:inline distT="0" distB="0" distL="0" distR="0" wp14:anchorId="6EABCEF4" wp14:editId="502F60C6">
                <wp:extent cx="4423410" cy="3290570"/>
                <wp:effectExtent l="0" t="0" r="0" b="0"/>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3410" cy="32905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965"/>
                            </w:tblGrid>
                            <w:tr w:rsidR="00877A3B" w14:paraId="198DF733" w14:textId="77777777">
                              <w:trPr>
                                <w:trHeight w:val="240"/>
                              </w:trPr>
                              <w:tc>
                                <w:tcPr>
                                  <w:tcW w:w="6965" w:type="dxa"/>
                                </w:tcPr>
                                <w:p w14:paraId="6923B2C4" w14:textId="77777777" w:rsidR="00877A3B" w:rsidRDefault="00000000">
                                  <w:pPr>
                                    <w:pStyle w:val="TableParagraph"/>
                                    <w:spacing w:line="221"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8"/>
                                      <w:sz w:val="20"/>
                                    </w:rPr>
                                    <w:t xml:space="preserve"> </w:t>
                                  </w:r>
                                  <w:r>
                                    <w:rPr>
                                      <w:b/>
                                      <w:sz w:val="20"/>
                                    </w:rPr>
                                    <w:t>equity</w:t>
                                  </w:r>
                                  <w:r>
                                    <w:rPr>
                                      <w:b/>
                                      <w:spacing w:val="-10"/>
                                      <w:sz w:val="20"/>
                                    </w:rPr>
                                    <w:t xml:space="preserve"> </w:t>
                                  </w:r>
                                  <w:r>
                                    <w:rPr>
                                      <w:b/>
                                      <w:sz w:val="20"/>
                                    </w:rPr>
                                    <w:t>at</w:t>
                                  </w:r>
                                  <w:r>
                                    <w:rPr>
                                      <w:b/>
                                      <w:spacing w:val="-8"/>
                                      <w:sz w:val="20"/>
                                    </w:rPr>
                                    <w:t xml:space="preserve"> </w:t>
                                  </w:r>
                                  <w:r>
                                    <w:rPr>
                                      <w:b/>
                                      <w:sz w:val="20"/>
                                    </w:rPr>
                                    <w:t>1</w:t>
                                  </w:r>
                                  <w:r>
                                    <w:rPr>
                                      <w:b/>
                                      <w:spacing w:val="-7"/>
                                      <w:sz w:val="20"/>
                                    </w:rPr>
                                    <w:t xml:space="preserve"> </w:t>
                                  </w:r>
                                  <w:r>
                                    <w:rPr>
                                      <w:b/>
                                      <w:sz w:val="20"/>
                                    </w:rPr>
                                    <w:t>April</w:t>
                                  </w:r>
                                  <w:r>
                                    <w:rPr>
                                      <w:b/>
                                      <w:spacing w:val="-8"/>
                                      <w:sz w:val="20"/>
                                    </w:rPr>
                                    <w:t xml:space="preserve"> </w:t>
                                  </w:r>
                                  <w:r>
                                    <w:rPr>
                                      <w:b/>
                                      <w:sz w:val="20"/>
                                    </w:rPr>
                                    <w:t>2024</w:t>
                                  </w:r>
                                  <w:r>
                                    <w:rPr>
                                      <w:b/>
                                      <w:spacing w:val="-8"/>
                                      <w:sz w:val="20"/>
                                    </w:rPr>
                                    <w:t xml:space="preserve"> </w:t>
                                  </w:r>
                                  <w:r>
                                    <w:rPr>
                                      <w:b/>
                                      <w:sz w:val="20"/>
                                    </w:rPr>
                                    <w:t>-</w:t>
                                  </w:r>
                                  <w:r>
                                    <w:rPr>
                                      <w:b/>
                                      <w:spacing w:val="-8"/>
                                      <w:sz w:val="20"/>
                                    </w:rPr>
                                    <w:t xml:space="preserve"> </w:t>
                                  </w:r>
                                  <w:r>
                                    <w:rPr>
                                      <w:b/>
                                      <w:sz w:val="20"/>
                                    </w:rPr>
                                    <w:t>brought</w:t>
                                  </w:r>
                                  <w:r>
                                    <w:rPr>
                                      <w:b/>
                                      <w:spacing w:val="-7"/>
                                      <w:sz w:val="20"/>
                                    </w:rPr>
                                    <w:t xml:space="preserve"> </w:t>
                                  </w:r>
                                  <w:r>
                                    <w:rPr>
                                      <w:b/>
                                      <w:spacing w:val="-2"/>
                                      <w:sz w:val="20"/>
                                    </w:rPr>
                                    <w:t>forward</w:t>
                                  </w:r>
                                </w:p>
                              </w:tc>
                            </w:tr>
                            <w:tr w:rsidR="00877A3B" w14:paraId="230D341A" w14:textId="77777777">
                              <w:trPr>
                                <w:trHeight w:val="279"/>
                              </w:trPr>
                              <w:tc>
                                <w:tcPr>
                                  <w:tcW w:w="6965" w:type="dxa"/>
                                </w:tcPr>
                                <w:p w14:paraId="76512BE0" w14:textId="77777777" w:rsidR="00877A3B" w:rsidRDefault="00000000">
                                  <w:pPr>
                                    <w:pStyle w:val="TableParagraph"/>
                                    <w:spacing w:before="11"/>
                                    <w:ind w:left="201"/>
                                    <w:rPr>
                                      <w:sz w:val="20"/>
                                    </w:rPr>
                                  </w:pPr>
                                  <w:r>
                                    <w:rPr>
                                      <w:sz w:val="20"/>
                                    </w:rPr>
                                    <w:t>Surplus</w:t>
                                  </w:r>
                                  <w:r>
                                    <w:rPr>
                                      <w:spacing w:val="-8"/>
                                      <w:sz w:val="20"/>
                                    </w:rPr>
                                    <w:t xml:space="preserve"> </w:t>
                                  </w:r>
                                  <w:r>
                                    <w:rPr>
                                      <w:sz w:val="20"/>
                                    </w:rPr>
                                    <w:t>/</w:t>
                                  </w:r>
                                  <w:r>
                                    <w:rPr>
                                      <w:spacing w:val="-6"/>
                                      <w:sz w:val="20"/>
                                    </w:rPr>
                                    <w:t xml:space="preserve"> </w:t>
                                  </w:r>
                                  <w:r>
                                    <w:rPr>
                                      <w:sz w:val="20"/>
                                    </w:rPr>
                                    <w:t>(deficit)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pacing w:val="-4"/>
                                      <w:sz w:val="20"/>
                                    </w:rPr>
                                    <w:t>year</w:t>
                                  </w:r>
                                </w:p>
                              </w:tc>
                            </w:tr>
                            <w:tr w:rsidR="00877A3B" w14:paraId="796C25AD" w14:textId="77777777">
                              <w:trPr>
                                <w:trHeight w:val="284"/>
                              </w:trPr>
                              <w:tc>
                                <w:tcPr>
                                  <w:tcW w:w="6965" w:type="dxa"/>
                                </w:tcPr>
                                <w:p w14:paraId="4C948982" w14:textId="77777777" w:rsidR="00877A3B" w:rsidRDefault="00000000">
                                  <w:pPr>
                                    <w:pStyle w:val="TableParagraph"/>
                                    <w:spacing w:before="31"/>
                                    <w:ind w:left="201"/>
                                    <w:rPr>
                                      <w:sz w:val="20"/>
                                    </w:rPr>
                                  </w:pPr>
                                  <w:r>
                                    <w:rPr>
                                      <w:sz w:val="20"/>
                                    </w:rPr>
                                    <w:t>Transfers</w:t>
                                  </w:r>
                                  <w:r>
                                    <w:rPr>
                                      <w:spacing w:val="-11"/>
                                      <w:sz w:val="20"/>
                                    </w:rPr>
                                    <w:t xml:space="preserve"> </w:t>
                                  </w:r>
                                  <w:r>
                                    <w:rPr>
                                      <w:sz w:val="20"/>
                                    </w:rPr>
                                    <w:t>by</w:t>
                                  </w:r>
                                  <w:r>
                                    <w:rPr>
                                      <w:spacing w:val="-14"/>
                                      <w:sz w:val="20"/>
                                    </w:rPr>
                                    <w:t xml:space="preserve"> </w:t>
                                  </w:r>
                                  <w:r>
                                    <w:rPr>
                                      <w:sz w:val="20"/>
                                    </w:rPr>
                                    <w:t>absorption:</w:t>
                                  </w:r>
                                  <w:r>
                                    <w:rPr>
                                      <w:spacing w:val="-10"/>
                                      <w:sz w:val="20"/>
                                    </w:rPr>
                                    <w:t xml:space="preserve"> </w:t>
                                  </w:r>
                                  <w:r>
                                    <w:rPr>
                                      <w:sz w:val="20"/>
                                    </w:rPr>
                                    <w:t>transfers</w:t>
                                  </w:r>
                                  <w:r>
                                    <w:rPr>
                                      <w:spacing w:val="-9"/>
                                      <w:sz w:val="20"/>
                                    </w:rPr>
                                    <w:t xml:space="preserve"> </w:t>
                                  </w:r>
                                  <w:r>
                                    <w:rPr>
                                      <w:sz w:val="20"/>
                                    </w:rPr>
                                    <w:t>between</w:t>
                                  </w:r>
                                  <w:r>
                                    <w:rPr>
                                      <w:spacing w:val="-10"/>
                                      <w:sz w:val="20"/>
                                    </w:rPr>
                                    <w:t xml:space="preserve"> </w:t>
                                  </w:r>
                                  <w:r>
                                    <w:rPr>
                                      <w:spacing w:val="-2"/>
                                      <w:sz w:val="20"/>
                                    </w:rPr>
                                    <w:t>reserves</w:t>
                                  </w:r>
                                </w:p>
                              </w:tc>
                            </w:tr>
                            <w:tr w:rsidR="00877A3B" w14:paraId="0744AE5A" w14:textId="77777777">
                              <w:trPr>
                                <w:trHeight w:val="272"/>
                              </w:trPr>
                              <w:tc>
                                <w:tcPr>
                                  <w:tcW w:w="6965" w:type="dxa"/>
                                </w:tcPr>
                                <w:p w14:paraId="44EE5BCD" w14:textId="77777777" w:rsidR="00877A3B" w:rsidRDefault="00000000">
                                  <w:pPr>
                                    <w:pStyle w:val="TableParagraph"/>
                                    <w:spacing w:before="16"/>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2"/>
                                      <w:sz w:val="20"/>
                                    </w:rPr>
                                    <w:t>year*</w:t>
                                  </w:r>
                                </w:p>
                              </w:tc>
                            </w:tr>
                            <w:tr w:rsidR="00877A3B" w14:paraId="145B3DAA" w14:textId="77777777">
                              <w:trPr>
                                <w:trHeight w:val="515"/>
                              </w:trPr>
                              <w:tc>
                                <w:tcPr>
                                  <w:tcW w:w="6965" w:type="dxa"/>
                                </w:tcPr>
                                <w:p w14:paraId="70E1753B" w14:textId="77777777" w:rsidR="00877A3B" w:rsidRDefault="00000000">
                                  <w:pPr>
                                    <w:pStyle w:val="TableParagraph"/>
                                    <w:spacing w:before="9" w:line="240" w:lineRule="atLeast"/>
                                    <w:ind w:left="201"/>
                                    <w:rPr>
                                      <w:sz w:val="20"/>
                                    </w:rPr>
                                  </w:pPr>
                                  <w:r>
                                    <w:rPr>
                                      <w:sz w:val="20"/>
                                    </w:rPr>
                                    <w:t>Transfer</w:t>
                                  </w:r>
                                  <w:r>
                                    <w:rPr>
                                      <w:spacing w:val="-7"/>
                                      <w:sz w:val="20"/>
                                    </w:rPr>
                                    <w:t xml:space="preserve"> </w:t>
                                  </w:r>
                                  <w:r>
                                    <w:rPr>
                                      <w:sz w:val="20"/>
                                    </w:rPr>
                                    <w:t>from</w:t>
                                  </w:r>
                                  <w:r>
                                    <w:rPr>
                                      <w:spacing w:val="-3"/>
                                      <w:sz w:val="20"/>
                                    </w:rPr>
                                    <w:t xml:space="preserve"> </w:t>
                                  </w:r>
                                  <w:r>
                                    <w:rPr>
                                      <w:sz w:val="20"/>
                                    </w:rPr>
                                    <w:t>revaluation</w:t>
                                  </w:r>
                                  <w:r>
                                    <w:rPr>
                                      <w:spacing w:val="-8"/>
                                      <w:sz w:val="20"/>
                                    </w:rPr>
                                    <w:t xml:space="preserve"> </w:t>
                                  </w:r>
                                  <w:r>
                                    <w:rPr>
                                      <w:sz w:val="20"/>
                                    </w:rPr>
                                    <w:t>reserve</w:t>
                                  </w:r>
                                  <w:r>
                                    <w:rPr>
                                      <w:spacing w:val="-7"/>
                                      <w:sz w:val="20"/>
                                    </w:rPr>
                                    <w:t xml:space="preserve"> </w:t>
                                  </w:r>
                                  <w:r>
                                    <w:rPr>
                                      <w:sz w:val="20"/>
                                    </w:rPr>
                                    <w:t>to</w:t>
                                  </w:r>
                                  <w:r>
                                    <w:rPr>
                                      <w:spacing w:val="-7"/>
                                      <w:sz w:val="20"/>
                                    </w:rPr>
                                    <w:t xml:space="preserve"> </w:t>
                                  </w:r>
                                  <w:r>
                                    <w:rPr>
                                      <w:sz w:val="20"/>
                                    </w:rPr>
                                    <w:t>income</w:t>
                                  </w:r>
                                  <w:r>
                                    <w:rPr>
                                      <w:spacing w:val="-7"/>
                                      <w:sz w:val="20"/>
                                    </w:rPr>
                                    <w:t xml:space="preserve"> </w:t>
                                  </w:r>
                                  <w:r>
                                    <w:rPr>
                                      <w:sz w:val="20"/>
                                    </w:rPr>
                                    <w:t>and</w:t>
                                  </w:r>
                                  <w:r>
                                    <w:rPr>
                                      <w:spacing w:val="-8"/>
                                      <w:sz w:val="20"/>
                                    </w:rPr>
                                    <w:t xml:space="preserve"> </w:t>
                                  </w:r>
                                  <w:r>
                                    <w:rPr>
                                      <w:sz w:val="20"/>
                                    </w:rPr>
                                    <w:t>expenditure</w:t>
                                  </w:r>
                                  <w:r>
                                    <w:rPr>
                                      <w:spacing w:val="-7"/>
                                      <w:sz w:val="20"/>
                                    </w:rPr>
                                    <w:t xml:space="preserve"> </w:t>
                                  </w:r>
                                  <w:r>
                                    <w:rPr>
                                      <w:sz w:val="20"/>
                                    </w:rPr>
                                    <w:t>reserve</w:t>
                                  </w:r>
                                  <w:r>
                                    <w:rPr>
                                      <w:spacing w:val="-7"/>
                                      <w:sz w:val="20"/>
                                    </w:rPr>
                                    <w:t xml:space="preserve"> </w:t>
                                  </w:r>
                                  <w:r>
                                    <w:rPr>
                                      <w:sz w:val="20"/>
                                    </w:rPr>
                                    <w:t>for impairments arising from consumption of economic benefits</w:t>
                                  </w:r>
                                </w:p>
                              </w:tc>
                            </w:tr>
                            <w:tr w:rsidR="00877A3B" w14:paraId="7F987315" w14:textId="77777777">
                              <w:trPr>
                                <w:trHeight w:val="271"/>
                              </w:trPr>
                              <w:tc>
                                <w:tcPr>
                                  <w:tcW w:w="6965" w:type="dxa"/>
                                </w:tcPr>
                                <w:p w14:paraId="0B596586" w14:textId="77777777" w:rsidR="00877A3B" w:rsidRDefault="00000000">
                                  <w:pPr>
                                    <w:pStyle w:val="TableParagraph"/>
                                    <w:spacing w:before="12"/>
                                    <w:ind w:left="201"/>
                                    <w:rPr>
                                      <w:sz w:val="20"/>
                                    </w:rPr>
                                  </w:pPr>
                                  <w:r>
                                    <w:rPr>
                                      <w:sz w:val="20"/>
                                    </w:rPr>
                                    <w:t>Other</w:t>
                                  </w:r>
                                  <w:r>
                                    <w:rPr>
                                      <w:spacing w:val="-10"/>
                                      <w:sz w:val="20"/>
                                    </w:rPr>
                                    <w:t xml:space="preserve"> </w:t>
                                  </w:r>
                                  <w:r>
                                    <w:rPr>
                                      <w:sz w:val="20"/>
                                    </w:rPr>
                                    <w:t>transfers</w:t>
                                  </w:r>
                                  <w:r>
                                    <w:rPr>
                                      <w:spacing w:val="-9"/>
                                      <w:sz w:val="20"/>
                                    </w:rPr>
                                    <w:t xml:space="preserve"> </w:t>
                                  </w:r>
                                  <w:r>
                                    <w:rPr>
                                      <w:sz w:val="20"/>
                                    </w:rPr>
                                    <w:t>between</w:t>
                                  </w:r>
                                  <w:r>
                                    <w:rPr>
                                      <w:spacing w:val="-11"/>
                                      <w:sz w:val="20"/>
                                    </w:rPr>
                                    <w:t xml:space="preserve"> </w:t>
                                  </w:r>
                                  <w:r>
                                    <w:rPr>
                                      <w:spacing w:val="-2"/>
                                      <w:sz w:val="20"/>
                                    </w:rPr>
                                    <w:t>reserves</w:t>
                                  </w:r>
                                </w:p>
                              </w:tc>
                            </w:tr>
                            <w:tr w:rsidR="00877A3B" w14:paraId="5E8EB436" w14:textId="77777777">
                              <w:trPr>
                                <w:trHeight w:val="280"/>
                              </w:trPr>
                              <w:tc>
                                <w:tcPr>
                                  <w:tcW w:w="6965" w:type="dxa"/>
                                </w:tcPr>
                                <w:p w14:paraId="1683EFAE" w14:textId="77777777" w:rsidR="00877A3B" w:rsidRDefault="00000000">
                                  <w:pPr>
                                    <w:pStyle w:val="TableParagraph"/>
                                    <w:spacing w:before="22"/>
                                    <w:ind w:left="201"/>
                                    <w:rPr>
                                      <w:sz w:val="20"/>
                                    </w:rPr>
                                  </w:pPr>
                                  <w:r>
                                    <w:rPr>
                                      <w:spacing w:val="-2"/>
                                      <w:sz w:val="20"/>
                                    </w:rPr>
                                    <w:t>Impairments</w:t>
                                  </w:r>
                                </w:p>
                              </w:tc>
                            </w:tr>
                            <w:tr w:rsidR="00877A3B" w14:paraId="72F0955A" w14:textId="77777777">
                              <w:trPr>
                                <w:trHeight w:val="280"/>
                              </w:trPr>
                              <w:tc>
                                <w:tcPr>
                                  <w:tcW w:w="6965" w:type="dxa"/>
                                </w:tcPr>
                                <w:p w14:paraId="23A458D4" w14:textId="77777777" w:rsidR="00877A3B" w:rsidRDefault="00000000">
                                  <w:pPr>
                                    <w:pStyle w:val="TableParagraph"/>
                                    <w:spacing w:before="22"/>
                                    <w:ind w:left="201"/>
                                    <w:rPr>
                                      <w:sz w:val="20"/>
                                    </w:rPr>
                                  </w:pPr>
                                  <w:r>
                                    <w:rPr>
                                      <w:spacing w:val="-2"/>
                                      <w:sz w:val="20"/>
                                    </w:rPr>
                                    <w:t>Revaluations</w:t>
                                  </w:r>
                                </w:p>
                              </w:tc>
                            </w:tr>
                            <w:tr w:rsidR="00877A3B" w14:paraId="6AFF6828" w14:textId="77777777">
                              <w:trPr>
                                <w:trHeight w:val="288"/>
                              </w:trPr>
                              <w:tc>
                                <w:tcPr>
                                  <w:tcW w:w="6965" w:type="dxa"/>
                                </w:tcPr>
                                <w:p w14:paraId="129EA3D2" w14:textId="77777777" w:rsidR="00877A3B" w:rsidRDefault="00000000">
                                  <w:pPr>
                                    <w:pStyle w:val="TableParagraph"/>
                                    <w:spacing w:before="22"/>
                                    <w:ind w:left="201"/>
                                    <w:rPr>
                                      <w:sz w:val="20"/>
                                    </w:rPr>
                                  </w:pPr>
                                  <w:r>
                                    <w:rPr>
                                      <w:sz w:val="20"/>
                                    </w:rPr>
                                    <w:t>Transfer</w:t>
                                  </w:r>
                                  <w:r>
                                    <w:rPr>
                                      <w:spacing w:val="-8"/>
                                      <w:sz w:val="20"/>
                                    </w:rPr>
                                    <w:t xml:space="preserve"> </w:t>
                                  </w:r>
                                  <w:r>
                                    <w:rPr>
                                      <w:sz w:val="20"/>
                                    </w:rPr>
                                    <w:t>to</w:t>
                                  </w:r>
                                  <w:r>
                                    <w:rPr>
                                      <w:spacing w:val="-8"/>
                                      <w:sz w:val="20"/>
                                    </w:rPr>
                                    <w:t xml:space="preserve"> </w:t>
                                  </w:r>
                                  <w:r>
                                    <w:rPr>
                                      <w:sz w:val="20"/>
                                    </w:rPr>
                                    <w:t>income</w:t>
                                  </w:r>
                                  <w:r>
                                    <w:rPr>
                                      <w:spacing w:val="-8"/>
                                      <w:sz w:val="20"/>
                                    </w:rPr>
                                    <w:t xml:space="preserve"> </w:t>
                                  </w:r>
                                  <w:r>
                                    <w:rPr>
                                      <w:sz w:val="20"/>
                                    </w:rPr>
                                    <w:t>and</w:t>
                                  </w:r>
                                  <w:r>
                                    <w:rPr>
                                      <w:spacing w:val="-8"/>
                                      <w:sz w:val="20"/>
                                    </w:rPr>
                                    <w:t xml:space="preserve"> </w:t>
                                  </w:r>
                                  <w:r>
                                    <w:rPr>
                                      <w:sz w:val="20"/>
                                    </w:rPr>
                                    <w:t>expenditure</w:t>
                                  </w:r>
                                  <w:r>
                                    <w:rPr>
                                      <w:spacing w:val="-8"/>
                                      <w:sz w:val="20"/>
                                    </w:rPr>
                                    <w:t xml:space="preserve"> </w:t>
                                  </w:r>
                                  <w:r>
                                    <w:rPr>
                                      <w:sz w:val="20"/>
                                    </w:rPr>
                                    <w:t>reserve</w:t>
                                  </w:r>
                                  <w:r>
                                    <w:rPr>
                                      <w:spacing w:val="-8"/>
                                      <w:sz w:val="20"/>
                                    </w:rPr>
                                    <w:t xml:space="preserve"> </w:t>
                                  </w:r>
                                  <w:r>
                                    <w:rPr>
                                      <w:sz w:val="20"/>
                                    </w:rPr>
                                    <w:t>on</w:t>
                                  </w:r>
                                  <w:r>
                                    <w:rPr>
                                      <w:spacing w:val="-7"/>
                                      <w:sz w:val="20"/>
                                    </w:rPr>
                                    <w:t xml:space="preserve"> </w:t>
                                  </w:r>
                                  <w:r>
                                    <w:rPr>
                                      <w:sz w:val="20"/>
                                    </w:rPr>
                                    <w:t>disposal</w:t>
                                  </w:r>
                                  <w:r>
                                    <w:rPr>
                                      <w:spacing w:val="-9"/>
                                      <w:sz w:val="20"/>
                                    </w:rPr>
                                    <w:t xml:space="preserve"> </w:t>
                                  </w:r>
                                  <w:r>
                                    <w:rPr>
                                      <w:sz w:val="20"/>
                                    </w:rPr>
                                    <w:t>of</w:t>
                                  </w:r>
                                  <w:r>
                                    <w:rPr>
                                      <w:spacing w:val="-6"/>
                                      <w:sz w:val="20"/>
                                    </w:rPr>
                                    <w:t xml:space="preserve"> </w:t>
                                  </w:r>
                                  <w:r>
                                    <w:rPr>
                                      <w:spacing w:val="-2"/>
                                      <w:sz w:val="20"/>
                                    </w:rPr>
                                    <w:t>assets</w:t>
                                  </w:r>
                                </w:p>
                              </w:tc>
                            </w:tr>
                            <w:tr w:rsidR="00877A3B" w14:paraId="6C4D950A" w14:textId="77777777">
                              <w:trPr>
                                <w:trHeight w:val="532"/>
                              </w:trPr>
                              <w:tc>
                                <w:tcPr>
                                  <w:tcW w:w="6965" w:type="dxa"/>
                                </w:tcPr>
                                <w:p w14:paraId="634BC190" w14:textId="77777777" w:rsidR="00877A3B" w:rsidRDefault="00000000">
                                  <w:pPr>
                                    <w:pStyle w:val="TableParagraph"/>
                                    <w:spacing w:before="19" w:line="240" w:lineRule="atLeast"/>
                                    <w:ind w:left="201"/>
                                    <w:rPr>
                                      <w:sz w:val="20"/>
                                    </w:rPr>
                                  </w:pPr>
                                  <w:r>
                                    <w:rPr>
                                      <w:sz w:val="20"/>
                                    </w:rPr>
                                    <w:t>Fair</w:t>
                                  </w:r>
                                  <w:r>
                                    <w:rPr>
                                      <w:spacing w:val="-6"/>
                                      <w:sz w:val="20"/>
                                    </w:rPr>
                                    <w:t xml:space="preserve"> </w:t>
                                  </w:r>
                                  <w:r>
                                    <w:rPr>
                                      <w:sz w:val="20"/>
                                    </w:rPr>
                                    <w:t>value</w:t>
                                  </w:r>
                                  <w:r>
                                    <w:rPr>
                                      <w:spacing w:val="-7"/>
                                      <w:sz w:val="20"/>
                                    </w:rPr>
                                    <w:t xml:space="preserve"> </w:t>
                                  </w:r>
                                  <w:r>
                                    <w:rPr>
                                      <w:sz w:val="20"/>
                                    </w:rPr>
                                    <w:t>gains</w:t>
                                  </w:r>
                                  <w:r>
                                    <w:rPr>
                                      <w:spacing w:val="-6"/>
                                      <w:sz w:val="20"/>
                                    </w:rPr>
                                    <w:t xml:space="preserve"> </w:t>
                                  </w:r>
                                  <w:r>
                                    <w:rPr>
                                      <w:sz w:val="20"/>
                                    </w:rPr>
                                    <w:t>/</w:t>
                                  </w:r>
                                  <w:r>
                                    <w:rPr>
                                      <w:spacing w:val="-6"/>
                                      <w:sz w:val="20"/>
                                    </w:rPr>
                                    <w:t xml:space="preserve"> </w:t>
                                  </w:r>
                                  <w:r>
                                    <w:rPr>
                                      <w:sz w:val="20"/>
                                    </w:rPr>
                                    <w:t>(losses)</w:t>
                                  </w:r>
                                  <w:r>
                                    <w:rPr>
                                      <w:spacing w:val="-6"/>
                                      <w:sz w:val="20"/>
                                    </w:rPr>
                                    <w:t xml:space="preserve"> </w:t>
                                  </w:r>
                                  <w:r>
                                    <w:rPr>
                                      <w:sz w:val="20"/>
                                    </w:rPr>
                                    <w:t>on</w:t>
                                  </w:r>
                                  <w:r>
                                    <w:rPr>
                                      <w:spacing w:val="-7"/>
                                      <w:sz w:val="20"/>
                                    </w:rPr>
                                    <w:t xml:space="preserve"> </w:t>
                                  </w:r>
                                  <w:r>
                                    <w:rPr>
                                      <w:sz w:val="20"/>
                                    </w:rPr>
                                    <w:t>financial</w:t>
                                  </w:r>
                                  <w:r>
                                    <w:rPr>
                                      <w:spacing w:val="-7"/>
                                      <w:sz w:val="20"/>
                                    </w:rPr>
                                    <w:t xml:space="preserve"> </w:t>
                                  </w:r>
                                  <w:r>
                                    <w:rPr>
                                      <w:sz w:val="20"/>
                                    </w:rPr>
                                    <w:t>assets</w:t>
                                  </w:r>
                                  <w:r>
                                    <w:rPr>
                                      <w:spacing w:val="-6"/>
                                      <w:sz w:val="20"/>
                                    </w:rPr>
                                    <w:t xml:space="preserve"> </w:t>
                                  </w:r>
                                  <w:r>
                                    <w:rPr>
                                      <w:sz w:val="20"/>
                                    </w:rPr>
                                    <w:t>mandated</w:t>
                                  </w:r>
                                  <w:r>
                                    <w:rPr>
                                      <w:spacing w:val="-7"/>
                                      <w:sz w:val="20"/>
                                    </w:rPr>
                                    <w:t xml:space="preserve"> </w:t>
                                  </w:r>
                                  <w:r>
                                    <w:rPr>
                                      <w:sz w:val="20"/>
                                    </w:rPr>
                                    <w:t>at</w:t>
                                  </w:r>
                                  <w:r>
                                    <w:rPr>
                                      <w:spacing w:val="-6"/>
                                      <w:sz w:val="20"/>
                                    </w:rPr>
                                    <w:t xml:space="preserve"> </w:t>
                                  </w:r>
                                  <w:r>
                                    <w:rPr>
                                      <w:sz w:val="20"/>
                                    </w:rPr>
                                    <w:t>fair</w:t>
                                  </w:r>
                                  <w:r>
                                    <w:rPr>
                                      <w:spacing w:val="-6"/>
                                      <w:sz w:val="20"/>
                                    </w:rPr>
                                    <w:t xml:space="preserve"> </w:t>
                                  </w:r>
                                  <w:r>
                                    <w:rPr>
                                      <w:sz w:val="20"/>
                                    </w:rPr>
                                    <w:t>value</w:t>
                                  </w:r>
                                  <w:r>
                                    <w:rPr>
                                      <w:spacing w:val="-7"/>
                                      <w:sz w:val="20"/>
                                    </w:rPr>
                                    <w:t xml:space="preserve"> </w:t>
                                  </w:r>
                                  <w:r>
                                    <w:rPr>
                                      <w:sz w:val="20"/>
                                    </w:rPr>
                                    <w:t>through Other Comprehensive Income (OCI)</w:t>
                                  </w:r>
                                </w:p>
                              </w:tc>
                            </w:tr>
                            <w:tr w:rsidR="00877A3B" w14:paraId="0FDA3337" w14:textId="77777777">
                              <w:trPr>
                                <w:trHeight w:val="278"/>
                              </w:trPr>
                              <w:tc>
                                <w:tcPr>
                                  <w:tcW w:w="6965" w:type="dxa"/>
                                </w:tcPr>
                                <w:p w14:paraId="775B97C4" w14:textId="77777777" w:rsidR="00877A3B" w:rsidRDefault="00000000">
                                  <w:pPr>
                                    <w:pStyle w:val="TableParagraph"/>
                                    <w:spacing w:before="19"/>
                                    <w:ind w:left="201"/>
                                    <w:rPr>
                                      <w:sz w:val="20"/>
                                    </w:rPr>
                                  </w:pPr>
                                  <w:r>
                                    <w:rPr>
                                      <w:sz w:val="20"/>
                                    </w:rPr>
                                    <w:t>Other</w:t>
                                  </w:r>
                                  <w:r>
                                    <w:rPr>
                                      <w:spacing w:val="-10"/>
                                      <w:sz w:val="20"/>
                                    </w:rPr>
                                    <w:t xml:space="preserve"> </w:t>
                                  </w:r>
                                  <w:proofErr w:type="spellStart"/>
                                  <w:r>
                                    <w:rPr>
                                      <w:sz w:val="20"/>
                                    </w:rPr>
                                    <w:t>recognised</w:t>
                                  </w:r>
                                  <w:proofErr w:type="spellEnd"/>
                                  <w:r>
                                    <w:rPr>
                                      <w:spacing w:val="-11"/>
                                      <w:sz w:val="20"/>
                                    </w:rPr>
                                    <w:t xml:space="preserve"> </w:t>
                                  </w:r>
                                  <w:r>
                                    <w:rPr>
                                      <w:sz w:val="20"/>
                                    </w:rPr>
                                    <w:t>gains</w:t>
                                  </w:r>
                                  <w:r>
                                    <w:rPr>
                                      <w:spacing w:val="-9"/>
                                      <w:sz w:val="20"/>
                                    </w:rPr>
                                    <w:t xml:space="preserve"> </w:t>
                                  </w:r>
                                  <w:r>
                                    <w:rPr>
                                      <w:sz w:val="20"/>
                                    </w:rPr>
                                    <w:t>and</w:t>
                                  </w:r>
                                  <w:r>
                                    <w:rPr>
                                      <w:spacing w:val="-10"/>
                                      <w:sz w:val="20"/>
                                    </w:rPr>
                                    <w:t xml:space="preserve"> </w:t>
                                  </w:r>
                                  <w:r>
                                    <w:rPr>
                                      <w:spacing w:val="-2"/>
                                      <w:sz w:val="20"/>
                                    </w:rPr>
                                    <w:t>losses</w:t>
                                  </w:r>
                                </w:p>
                              </w:tc>
                            </w:tr>
                            <w:tr w:rsidR="00877A3B" w14:paraId="267E5AE6" w14:textId="77777777">
                              <w:trPr>
                                <w:trHeight w:val="277"/>
                              </w:trPr>
                              <w:tc>
                                <w:tcPr>
                                  <w:tcW w:w="6965" w:type="dxa"/>
                                </w:tcPr>
                                <w:p w14:paraId="40EB85F2" w14:textId="77777777" w:rsidR="00877A3B" w:rsidRDefault="00000000">
                                  <w:pPr>
                                    <w:pStyle w:val="TableParagraph"/>
                                    <w:spacing w:before="22"/>
                                    <w:ind w:left="201"/>
                                    <w:rPr>
                                      <w:sz w:val="20"/>
                                    </w:rPr>
                                  </w:pPr>
                                  <w:r>
                                    <w:rPr>
                                      <w:sz w:val="20"/>
                                    </w:rPr>
                                    <w:t>Remeasurements</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defined</w:t>
                                  </w:r>
                                  <w:r>
                                    <w:rPr>
                                      <w:spacing w:val="-9"/>
                                      <w:sz w:val="20"/>
                                    </w:rPr>
                                    <w:t xml:space="preserve"> </w:t>
                                  </w:r>
                                  <w:r>
                                    <w:rPr>
                                      <w:sz w:val="20"/>
                                    </w:rPr>
                                    <w:t>net</w:t>
                                  </w:r>
                                  <w:r>
                                    <w:rPr>
                                      <w:spacing w:val="-8"/>
                                      <w:sz w:val="20"/>
                                    </w:rPr>
                                    <w:t xml:space="preserve"> </w:t>
                                  </w:r>
                                  <w:r>
                                    <w:rPr>
                                      <w:sz w:val="20"/>
                                    </w:rPr>
                                    <w:t>benefit</w:t>
                                  </w:r>
                                  <w:r>
                                    <w:rPr>
                                      <w:spacing w:val="-8"/>
                                      <w:sz w:val="20"/>
                                    </w:rPr>
                                    <w:t xml:space="preserve"> </w:t>
                                  </w:r>
                                  <w:r>
                                    <w:rPr>
                                      <w:sz w:val="20"/>
                                    </w:rPr>
                                    <w:t>pension</w:t>
                                  </w:r>
                                  <w:r>
                                    <w:rPr>
                                      <w:spacing w:val="-9"/>
                                      <w:sz w:val="20"/>
                                    </w:rPr>
                                    <w:t xml:space="preserve"> </w:t>
                                  </w:r>
                                  <w:r>
                                    <w:rPr>
                                      <w:sz w:val="20"/>
                                    </w:rPr>
                                    <w:t>scheme</w:t>
                                  </w:r>
                                  <w:r>
                                    <w:rPr>
                                      <w:spacing w:val="-8"/>
                                      <w:sz w:val="20"/>
                                    </w:rPr>
                                    <w:t xml:space="preserve"> </w:t>
                                  </w:r>
                                  <w:r>
                                    <w:rPr>
                                      <w:spacing w:val="-2"/>
                                      <w:sz w:val="20"/>
                                    </w:rPr>
                                    <w:t>liability/asset</w:t>
                                  </w:r>
                                </w:p>
                              </w:tc>
                            </w:tr>
                            <w:tr w:rsidR="00877A3B" w14:paraId="26F96263" w14:textId="77777777">
                              <w:trPr>
                                <w:trHeight w:val="277"/>
                              </w:trPr>
                              <w:tc>
                                <w:tcPr>
                                  <w:tcW w:w="6965" w:type="dxa"/>
                                </w:tcPr>
                                <w:p w14:paraId="5871F60E"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received</w:t>
                                  </w:r>
                                </w:p>
                              </w:tc>
                            </w:tr>
                            <w:tr w:rsidR="00877A3B" w14:paraId="603D707B" w14:textId="77777777">
                              <w:trPr>
                                <w:trHeight w:val="280"/>
                              </w:trPr>
                              <w:tc>
                                <w:tcPr>
                                  <w:tcW w:w="6965" w:type="dxa"/>
                                </w:tcPr>
                                <w:p w14:paraId="484027A3" w14:textId="77777777" w:rsidR="00877A3B" w:rsidRDefault="00000000">
                                  <w:pPr>
                                    <w:pStyle w:val="TableParagraph"/>
                                    <w:spacing w:before="22"/>
                                    <w:ind w:left="201"/>
                                    <w:rPr>
                                      <w:sz w:val="20"/>
                                    </w:rPr>
                                  </w:pPr>
                                  <w:r>
                                    <w:rPr>
                                      <w:spacing w:val="-2"/>
                                      <w:sz w:val="20"/>
                                    </w:rPr>
                                    <w:t>Public</w:t>
                                  </w:r>
                                  <w:r>
                                    <w:rPr>
                                      <w:sz w:val="20"/>
                                    </w:rPr>
                                    <w:t xml:space="preserve"> </w:t>
                                  </w:r>
                                  <w:r>
                                    <w:rPr>
                                      <w:spacing w:val="-2"/>
                                      <w:sz w:val="20"/>
                                    </w:rPr>
                                    <w:t>dividend capital repaid</w:t>
                                  </w:r>
                                </w:p>
                              </w:tc>
                            </w:tr>
                            <w:tr w:rsidR="00877A3B" w14:paraId="15F2C02A" w14:textId="77777777">
                              <w:trPr>
                                <w:trHeight w:val="280"/>
                              </w:trPr>
                              <w:tc>
                                <w:tcPr>
                                  <w:tcW w:w="6965" w:type="dxa"/>
                                </w:tcPr>
                                <w:p w14:paraId="3010F77A" w14:textId="77777777" w:rsidR="00877A3B" w:rsidRDefault="00000000">
                                  <w:pPr>
                                    <w:pStyle w:val="TableParagraph"/>
                                    <w:spacing w:before="22"/>
                                    <w:ind w:left="201"/>
                                    <w:rPr>
                                      <w:sz w:val="20"/>
                                    </w:rPr>
                                  </w:pPr>
                                  <w:r>
                                    <w:rPr>
                                      <w:spacing w:val="-2"/>
                                      <w:sz w:val="20"/>
                                    </w:rPr>
                                    <w:t>Public</w:t>
                                  </w:r>
                                  <w:r>
                                    <w:rPr>
                                      <w:sz w:val="20"/>
                                    </w:rPr>
                                    <w:t xml:space="preserve"> </w:t>
                                  </w:r>
                                  <w:r>
                                    <w:rPr>
                                      <w:spacing w:val="-2"/>
                                      <w:sz w:val="20"/>
                                    </w:rPr>
                                    <w:t>dividend capital written</w:t>
                                  </w:r>
                                  <w:r>
                                    <w:rPr>
                                      <w:spacing w:val="-1"/>
                                      <w:sz w:val="20"/>
                                    </w:rPr>
                                    <w:t xml:space="preserve"> </w:t>
                                  </w:r>
                                  <w:r>
                                    <w:rPr>
                                      <w:spacing w:val="-5"/>
                                      <w:sz w:val="20"/>
                                    </w:rPr>
                                    <w:t>off</w:t>
                                  </w:r>
                                </w:p>
                              </w:tc>
                            </w:tr>
                            <w:tr w:rsidR="00877A3B" w14:paraId="78F06360" w14:textId="77777777">
                              <w:trPr>
                                <w:trHeight w:val="284"/>
                              </w:trPr>
                              <w:tc>
                                <w:tcPr>
                                  <w:tcW w:w="6965" w:type="dxa"/>
                                </w:tcPr>
                                <w:p w14:paraId="1CC2D19E" w14:textId="77777777" w:rsidR="00877A3B" w:rsidRDefault="00000000">
                                  <w:pPr>
                                    <w:pStyle w:val="TableParagraph"/>
                                    <w:spacing w:before="22"/>
                                    <w:ind w:left="201"/>
                                    <w:rPr>
                                      <w:sz w:val="20"/>
                                    </w:rPr>
                                  </w:pPr>
                                  <w:r>
                                    <w:rPr>
                                      <w:sz w:val="20"/>
                                    </w:rPr>
                                    <w:t>Other</w:t>
                                  </w:r>
                                  <w:r>
                                    <w:rPr>
                                      <w:spacing w:val="-8"/>
                                      <w:sz w:val="20"/>
                                    </w:rPr>
                                    <w:t xml:space="preserve"> </w:t>
                                  </w:r>
                                  <w:r>
                                    <w:rPr>
                                      <w:sz w:val="20"/>
                                    </w:rPr>
                                    <w:t>reserve</w:t>
                                  </w:r>
                                  <w:r>
                                    <w:rPr>
                                      <w:spacing w:val="-9"/>
                                      <w:sz w:val="20"/>
                                    </w:rPr>
                                    <w:t xml:space="preserve"> </w:t>
                                  </w:r>
                                  <w:r>
                                    <w:rPr>
                                      <w:spacing w:val="-2"/>
                                      <w:sz w:val="20"/>
                                    </w:rPr>
                                    <w:t>movements**</w:t>
                                  </w:r>
                                </w:p>
                              </w:tc>
                            </w:tr>
                            <w:tr w:rsidR="00877A3B" w14:paraId="4F10C872" w14:textId="77777777">
                              <w:trPr>
                                <w:trHeight w:val="255"/>
                              </w:trPr>
                              <w:tc>
                                <w:tcPr>
                                  <w:tcW w:w="6965" w:type="dxa"/>
                                </w:tcPr>
                                <w:p w14:paraId="392156EE" w14:textId="77777777" w:rsidR="00877A3B" w:rsidRDefault="00000000">
                                  <w:pPr>
                                    <w:pStyle w:val="TableParagraph"/>
                                    <w:spacing w:before="25" w:line="210"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9"/>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r>
                          </w:tbl>
                          <w:p w14:paraId="51E68B0A" w14:textId="77777777" w:rsidR="00877A3B" w:rsidRDefault="00877A3B">
                            <w:pPr>
                              <w:pStyle w:val="BodyText"/>
                            </w:pPr>
                          </w:p>
                        </w:txbxContent>
                      </wps:txbx>
                      <wps:bodyPr wrap="square" lIns="0" tIns="0" rIns="0" bIns="0" rtlCol="0">
                        <a:noAutofit/>
                      </wps:bodyPr>
                    </wps:wsp>
                  </a:graphicData>
                </a:graphic>
              </wp:inline>
            </w:drawing>
          </mc:Choice>
          <mc:Fallback>
            <w:pict>
              <v:shape w14:anchorId="6EABCEF4" id="Textbox 201" o:spid="_x0000_s1028" type="#_x0000_t202" style="width:348.3pt;height:2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965"/>
                      </w:tblGrid>
                      <w:tr w:rsidR="00877A3B" w14:paraId="198DF733" w14:textId="77777777">
                        <w:trPr>
                          <w:trHeight w:val="240"/>
                        </w:trPr>
                        <w:tc>
                          <w:tcPr>
                            <w:tcW w:w="6965" w:type="dxa"/>
                          </w:tcPr>
                          <w:p w14:paraId="6923B2C4" w14:textId="77777777" w:rsidR="00877A3B" w:rsidRDefault="00000000">
                            <w:pPr>
                              <w:pStyle w:val="TableParagraph"/>
                              <w:spacing w:line="221"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8"/>
                                <w:sz w:val="20"/>
                              </w:rPr>
                              <w:t xml:space="preserve"> </w:t>
                            </w:r>
                            <w:r>
                              <w:rPr>
                                <w:b/>
                                <w:sz w:val="20"/>
                              </w:rPr>
                              <w:t>equity</w:t>
                            </w:r>
                            <w:r>
                              <w:rPr>
                                <w:b/>
                                <w:spacing w:val="-10"/>
                                <w:sz w:val="20"/>
                              </w:rPr>
                              <w:t xml:space="preserve"> </w:t>
                            </w:r>
                            <w:r>
                              <w:rPr>
                                <w:b/>
                                <w:sz w:val="20"/>
                              </w:rPr>
                              <w:t>at</w:t>
                            </w:r>
                            <w:r>
                              <w:rPr>
                                <w:b/>
                                <w:spacing w:val="-8"/>
                                <w:sz w:val="20"/>
                              </w:rPr>
                              <w:t xml:space="preserve"> </w:t>
                            </w:r>
                            <w:r>
                              <w:rPr>
                                <w:b/>
                                <w:sz w:val="20"/>
                              </w:rPr>
                              <w:t>1</w:t>
                            </w:r>
                            <w:r>
                              <w:rPr>
                                <w:b/>
                                <w:spacing w:val="-7"/>
                                <w:sz w:val="20"/>
                              </w:rPr>
                              <w:t xml:space="preserve"> </w:t>
                            </w:r>
                            <w:r>
                              <w:rPr>
                                <w:b/>
                                <w:sz w:val="20"/>
                              </w:rPr>
                              <w:t>April</w:t>
                            </w:r>
                            <w:r>
                              <w:rPr>
                                <w:b/>
                                <w:spacing w:val="-8"/>
                                <w:sz w:val="20"/>
                              </w:rPr>
                              <w:t xml:space="preserve"> </w:t>
                            </w:r>
                            <w:r>
                              <w:rPr>
                                <w:b/>
                                <w:sz w:val="20"/>
                              </w:rPr>
                              <w:t>2024</w:t>
                            </w:r>
                            <w:r>
                              <w:rPr>
                                <w:b/>
                                <w:spacing w:val="-8"/>
                                <w:sz w:val="20"/>
                              </w:rPr>
                              <w:t xml:space="preserve"> </w:t>
                            </w:r>
                            <w:r>
                              <w:rPr>
                                <w:b/>
                                <w:sz w:val="20"/>
                              </w:rPr>
                              <w:t>-</w:t>
                            </w:r>
                            <w:r>
                              <w:rPr>
                                <w:b/>
                                <w:spacing w:val="-8"/>
                                <w:sz w:val="20"/>
                              </w:rPr>
                              <w:t xml:space="preserve"> </w:t>
                            </w:r>
                            <w:r>
                              <w:rPr>
                                <w:b/>
                                <w:sz w:val="20"/>
                              </w:rPr>
                              <w:t>brought</w:t>
                            </w:r>
                            <w:r>
                              <w:rPr>
                                <w:b/>
                                <w:spacing w:val="-7"/>
                                <w:sz w:val="20"/>
                              </w:rPr>
                              <w:t xml:space="preserve"> </w:t>
                            </w:r>
                            <w:r>
                              <w:rPr>
                                <w:b/>
                                <w:spacing w:val="-2"/>
                                <w:sz w:val="20"/>
                              </w:rPr>
                              <w:t>forward</w:t>
                            </w:r>
                          </w:p>
                        </w:tc>
                      </w:tr>
                      <w:tr w:rsidR="00877A3B" w14:paraId="230D341A" w14:textId="77777777">
                        <w:trPr>
                          <w:trHeight w:val="279"/>
                        </w:trPr>
                        <w:tc>
                          <w:tcPr>
                            <w:tcW w:w="6965" w:type="dxa"/>
                          </w:tcPr>
                          <w:p w14:paraId="76512BE0" w14:textId="77777777" w:rsidR="00877A3B" w:rsidRDefault="00000000">
                            <w:pPr>
                              <w:pStyle w:val="TableParagraph"/>
                              <w:spacing w:before="11"/>
                              <w:ind w:left="201"/>
                              <w:rPr>
                                <w:sz w:val="20"/>
                              </w:rPr>
                            </w:pPr>
                            <w:r>
                              <w:rPr>
                                <w:sz w:val="20"/>
                              </w:rPr>
                              <w:t>Surplus</w:t>
                            </w:r>
                            <w:r>
                              <w:rPr>
                                <w:spacing w:val="-8"/>
                                <w:sz w:val="20"/>
                              </w:rPr>
                              <w:t xml:space="preserve"> </w:t>
                            </w:r>
                            <w:r>
                              <w:rPr>
                                <w:sz w:val="20"/>
                              </w:rPr>
                              <w:t>/</w:t>
                            </w:r>
                            <w:r>
                              <w:rPr>
                                <w:spacing w:val="-6"/>
                                <w:sz w:val="20"/>
                              </w:rPr>
                              <w:t xml:space="preserve"> </w:t>
                            </w:r>
                            <w:r>
                              <w:rPr>
                                <w:sz w:val="20"/>
                              </w:rPr>
                              <w:t>(deficit)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pacing w:val="-4"/>
                                <w:sz w:val="20"/>
                              </w:rPr>
                              <w:t>year</w:t>
                            </w:r>
                          </w:p>
                        </w:tc>
                      </w:tr>
                      <w:tr w:rsidR="00877A3B" w14:paraId="796C25AD" w14:textId="77777777">
                        <w:trPr>
                          <w:trHeight w:val="284"/>
                        </w:trPr>
                        <w:tc>
                          <w:tcPr>
                            <w:tcW w:w="6965" w:type="dxa"/>
                          </w:tcPr>
                          <w:p w14:paraId="4C948982" w14:textId="77777777" w:rsidR="00877A3B" w:rsidRDefault="00000000">
                            <w:pPr>
                              <w:pStyle w:val="TableParagraph"/>
                              <w:spacing w:before="31"/>
                              <w:ind w:left="201"/>
                              <w:rPr>
                                <w:sz w:val="20"/>
                              </w:rPr>
                            </w:pPr>
                            <w:r>
                              <w:rPr>
                                <w:sz w:val="20"/>
                              </w:rPr>
                              <w:t>Transfers</w:t>
                            </w:r>
                            <w:r>
                              <w:rPr>
                                <w:spacing w:val="-11"/>
                                <w:sz w:val="20"/>
                              </w:rPr>
                              <w:t xml:space="preserve"> </w:t>
                            </w:r>
                            <w:r>
                              <w:rPr>
                                <w:sz w:val="20"/>
                              </w:rPr>
                              <w:t>by</w:t>
                            </w:r>
                            <w:r>
                              <w:rPr>
                                <w:spacing w:val="-14"/>
                                <w:sz w:val="20"/>
                              </w:rPr>
                              <w:t xml:space="preserve"> </w:t>
                            </w:r>
                            <w:r>
                              <w:rPr>
                                <w:sz w:val="20"/>
                              </w:rPr>
                              <w:t>absorption:</w:t>
                            </w:r>
                            <w:r>
                              <w:rPr>
                                <w:spacing w:val="-10"/>
                                <w:sz w:val="20"/>
                              </w:rPr>
                              <w:t xml:space="preserve"> </w:t>
                            </w:r>
                            <w:r>
                              <w:rPr>
                                <w:sz w:val="20"/>
                              </w:rPr>
                              <w:t>transfers</w:t>
                            </w:r>
                            <w:r>
                              <w:rPr>
                                <w:spacing w:val="-9"/>
                                <w:sz w:val="20"/>
                              </w:rPr>
                              <w:t xml:space="preserve"> </w:t>
                            </w:r>
                            <w:r>
                              <w:rPr>
                                <w:sz w:val="20"/>
                              </w:rPr>
                              <w:t>between</w:t>
                            </w:r>
                            <w:r>
                              <w:rPr>
                                <w:spacing w:val="-10"/>
                                <w:sz w:val="20"/>
                              </w:rPr>
                              <w:t xml:space="preserve"> </w:t>
                            </w:r>
                            <w:r>
                              <w:rPr>
                                <w:spacing w:val="-2"/>
                                <w:sz w:val="20"/>
                              </w:rPr>
                              <w:t>reserves</w:t>
                            </w:r>
                          </w:p>
                        </w:tc>
                      </w:tr>
                      <w:tr w:rsidR="00877A3B" w14:paraId="0744AE5A" w14:textId="77777777">
                        <w:trPr>
                          <w:trHeight w:val="272"/>
                        </w:trPr>
                        <w:tc>
                          <w:tcPr>
                            <w:tcW w:w="6965" w:type="dxa"/>
                          </w:tcPr>
                          <w:p w14:paraId="44EE5BCD" w14:textId="77777777" w:rsidR="00877A3B" w:rsidRDefault="00000000">
                            <w:pPr>
                              <w:pStyle w:val="TableParagraph"/>
                              <w:spacing w:before="16"/>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2"/>
                                <w:sz w:val="20"/>
                              </w:rPr>
                              <w:t>year*</w:t>
                            </w:r>
                          </w:p>
                        </w:tc>
                      </w:tr>
                      <w:tr w:rsidR="00877A3B" w14:paraId="145B3DAA" w14:textId="77777777">
                        <w:trPr>
                          <w:trHeight w:val="515"/>
                        </w:trPr>
                        <w:tc>
                          <w:tcPr>
                            <w:tcW w:w="6965" w:type="dxa"/>
                          </w:tcPr>
                          <w:p w14:paraId="70E1753B" w14:textId="77777777" w:rsidR="00877A3B" w:rsidRDefault="00000000">
                            <w:pPr>
                              <w:pStyle w:val="TableParagraph"/>
                              <w:spacing w:before="9" w:line="240" w:lineRule="atLeast"/>
                              <w:ind w:left="201"/>
                              <w:rPr>
                                <w:sz w:val="20"/>
                              </w:rPr>
                            </w:pPr>
                            <w:r>
                              <w:rPr>
                                <w:sz w:val="20"/>
                              </w:rPr>
                              <w:t>Transfer</w:t>
                            </w:r>
                            <w:r>
                              <w:rPr>
                                <w:spacing w:val="-7"/>
                                <w:sz w:val="20"/>
                              </w:rPr>
                              <w:t xml:space="preserve"> </w:t>
                            </w:r>
                            <w:r>
                              <w:rPr>
                                <w:sz w:val="20"/>
                              </w:rPr>
                              <w:t>from</w:t>
                            </w:r>
                            <w:r>
                              <w:rPr>
                                <w:spacing w:val="-3"/>
                                <w:sz w:val="20"/>
                              </w:rPr>
                              <w:t xml:space="preserve"> </w:t>
                            </w:r>
                            <w:r>
                              <w:rPr>
                                <w:sz w:val="20"/>
                              </w:rPr>
                              <w:t>revaluation</w:t>
                            </w:r>
                            <w:r>
                              <w:rPr>
                                <w:spacing w:val="-8"/>
                                <w:sz w:val="20"/>
                              </w:rPr>
                              <w:t xml:space="preserve"> </w:t>
                            </w:r>
                            <w:r>
                              <w:rPr>
                                <w:sz w:val="20"/>
                              </w:rPr>
                              <w:t>reserve</w:t>
                            </w:r>
                            <w:r>
                              <w:rPr>
                                <w:spacing w:val="-7"/>
                                <w:sz w:val="20"/>
                              </w:rPr>
                              <w:t xml:space="preserve"> </w:t>
                            </w:r>
                            <w:r>
                              <w:rPr>
                                <w:sz w:val="20"/>
                              </w:rPr>
                              <w:t>to</w:t>
                            </w:r>
                            <w:r>
                              <w:rPr>
                                <w:spacing w:val="-7"/>
                                <w:sz w:val="20"/>
                              </w:rPr>
                              <w:t xml:space="preserve"> </w:t>
                            </w:r>
                            <w:r>
                              <w:rPr>
                                <w:sz w:val="20"/>
                              </w:rPr>
                              <w:t>income</w:t>
                            </w:r>
                            <w:r>
                              <w:rPr>
                                <w:spacing w:val="-7"/>
                                <w:sz w:val="20"/>
                              </w:rPr>
                              <w:t xml:space="preserve"> </w:t>
                            </w:r>
                            <w:r>
                              <w:rPr>
                                <w:sz w:val="20"/>
                              </w:rPr>
                              <w:t>and</w:t>
                            </w:r>
                            <w:r>
                              <w:rPr>
                                <w:spacing w:val="-8"/>
                                <w:sz w:val="20"/>
                              </w:rPr>
                              <w:t xml:space="preserve"> </w:t>
                            </w:r>
                            <w:r>
                              <w:rPr>
                                <w:sz w:val="20"/>
                              </w:rPr>
                              <w:t>expenditure</w:t>
                            </w:r>
                            <w:r>
                              <w:rPr>
                                <w:spacing w:val="-7"/>
                                <w:sz w:val="20"/>
                              </w:rPr>
                              <w:t xml:space="preserve"> </w:t>
                            </w:r>
                            <w:r>
                              <w:rPr>
                                <w:sz w:val="20"/>
                              </w:rPr>
                              <w:t>reserve</w:t>
                            </w:r>
                            <w:r>
                              <w:rPr>
                                <w:spacing w:val="-7"/>
                                <w:sz w:val="20"/>
                              </w:rPr>
                              <w:t xml:space="preserve"> </w:t>
                            </w:r>
                            <w:r>
                              <w:rPr>
                                <w:sz w:val="20"/>
                              </w:rPr>
                              <w:t>for impairments arising from consumption of economic benefits</w:t>
                            </w:r>
                          </w:p>
                        </w:tc>
                      </w:tr>
                      <w:tr w:rsidR="00877A3B" w14:paraId="7F987315" w14:textId="77777777">
                        <w:trPr>
                          <w:trHeight w:val="271"/>
                        </w:trPr>
                        <w:tc>
                          <w:tcPr>
                            <w:tcW w:w="6965" w:type="dxa"/>
                          </w:tcPr>
                          <w:p w14:paraId="0B596586" w14:textId="77777777" w:rsidR="00877A3B" w:rsidRDefault="00000000">
                            <w:pPr>
                              <w:pStyle w:val="TableParagraph"/>
                              <w:spacing w:before="12"/>
                              <w:ind w:left="201"/>
                              <w:rPr>
                                <w:sz w:val="20"/>
                              </w:rPr>
                            </w:pPr>
                            <w:r>
                              <w:rPr>
                                <w:sz w:val="20"/>
                              </w:rPr>
                              <w:t>Other</w:t>
                            </w:r>
                            <w:r>
                              <w:rPr>
                                <w:spacing w:val="-10"/>
                                <w:sz w:val="20"/>
                              </w:rPr>
                              <w:t xml:space="preserve"> </w:t>
                            </w:r>
                            <w:r>
                              <w:rPr>
                                <w:sz w:val="20"/>
                              </w:rPr>
                              <w:t>transfers</w:t>
                            </w:r>
                            <w:r>
                              <w:rPr>
                                <w:spacing w:val="-9"/>
                                <w:sz w:val="20"/>
                              </w:rPr>
                              <w:t xml:space="preserve"> </w:t>
                            </w:r>
                            <w:r>
                              <w:rPr>
                                <w:sz w:val="20"/>
                              </w:rPr>
                              <w:t>between</w:t>
                            </w:r>
                            <w:r>
                              <w:rPr>
                                <w:spacing w:val="-11"/>
                                <w:sz w:val="20"/>
                              </w:rPr>
                              <w:t xml:space="preserve"> </w:t>
                            </w:r>
                            <w:r>
                              <w:rPr>
                                <w:spacing w:val="-2"/>
                                <w:sz w:val="20"/>
                              </w:rPr>
                              <w:t>reserves</w:t>
                            </w:r>
                          </w:p>
                        </w:tc>
                      </w:tr>
                      <w:tr w:rsidR="00877A3B" w14:paraId="5E8EB436" w14:textId="77777777">
                        <w:trPr>
                          <w:trHeight w:val="280"/>
                        </w:trPr>
                        <w:tc>
                          <w:tcPr>
                            <w:tcW w:w="6965" w:type="dxa"/>
                          </w:tcPr>
                          <w:p w14:paraId="1683EFAE" w14:textId="77777777" w:rsidR="00877A3B" w:rsidRDefault="00000000">
                            <w:pPr>
                              <w:pStyle w:val="TableParagraph"/>
                              <w:spacing w:before="22"/>
                              <w:ind w:left="201"/>
                              <w:rPr>
                                <w:sz w:val="20"/>
                              </w:rPr>
                            </w:pPr>
                            <w:r>
                              <w:rPr>
                                <w:spacing w:val="-2"/>
                                <w:sz w:val="20"/>
                              </w:rPr>
                              <w:t>Impairments</w:t>
                            </w:r>
                          </w:p>
                        </w:tc>
                      </w:tr>
                      <w:tr w:rsidR="00877A3B" w14:paraId="72F0955A" w14:textId="77777777">
                        <w:trPr>
                          <w:trHeight w:val="280"/>
                        </w:trPr>
                        <w:tc>
                          <w:tcPr>
                            <w:tcW w:w="6965" w:type="dxa"/>
                          </w:tcPr>
                          <w:p w14:paraId="23A458D4" w14:textId="77777777" w:rsidR="00877A3B" w:rsidRDefault="00000000">
                            <w:pPr>
                              <w:pStyle w:val="TableParagraph"/>
                              <w:spacing w:before="22"/>
                              <w:ind w:left="201"/>
                              <w:rPr>
                                <w:sz w:val="20"/>
                              </w:rPr>
                            </w:pPr>
                            <w:r>
                              <w:rPr>
                                <w:spacing w:val="-2"/>
                                <w:sz w:val="20"/>
                              </w:rPr>
                              <w:t>Revaluations</w:t>
                            </w:r>
                          </w:p>
                        </w:tc>
                      </w:tr>
                      <w:tr w:rsidR="00877A3B" w14:paraId="6AFF6828" w14:textId="77777777">
                        <w:trPr>
                          <w:trHeight w:val="288"/>
                        </w:trPr>
                        <w:tc>
                          <w:tcPr>
                            <w:tcW w:w="6965" w:type="dxa"/>
                          </w:tcPr>
                          <w:p w14:paraId="129EA3D2" w14:textId="77777777" w:rsidR="00877A3B" w:rsidRDefault="00000000">
                            <w:pPr>
                              <w:pStyle w:val="TableParagraph"/>
                              <w:spacing w:before="22"/>
                              <w:ind w:left="201"/>
                              <w:rPr>
                                <w:sz w:val="20"/>
                              </w:rPr>
                            </w:pPr>
                            <w:r>
                              <w:rPr>
                                <w:sz w:val="20"/>
                              </w:rPr>
                              <w:t>Transfer</w:t>
                            </w:r>
                            <w:r>
                              <w:rPr>
                                <w:spacing w:val="-8"/>
                                <w:sz w:val="20"/>
                              </w:rPr>
                              <w:t xml:space="preserve"> </w:t>
                            </w:r>
                            <w:r>
                              <w:rPr>
                                <w:sz w:val="20"/>
                              </w:rPr>
                              <w:t>to</w:t>
                            </w:r>
                            <w:r>
                              <w:rPr>
                                <w:spacing w:val="-8"/>
                                <w:sz w:val="20"/>
                              </w:rPr>
                              <w:t xml:space="preserve"> </w:t>
                            </w:r>
                            <w:r>
                              <w:rPr>
                                <w:sz w:val="20"/>
                              </w:rPr>
                              <w:t>income</w:t>
                            </w:r>
                            <w:r>
                              <w:rPr>
                                <w:spacing w:val="-8"/>
                                <w:sz w:val="20"/>
                              </w:rPr>
                              <w:t xml:space="preserve"> </w:t>
                            </w:r>
                            <w:r>
                              <w:rPr>
                                <w:sz w:val="20"/>
                              </w:rPr>
                              <w:t>and</w:t>
                            </w:r>
                            <w:r>
                              <w:rPr>
                                <w:spacing w:val="-8"/>
                                <w:sz w:val="20"/>
                              </w:rPr>
                              <w:t xml:space="preserve"> </w:t>
                            </w:r>
                            <w:r>
                              <w:rPr>
                                <w:sz w:val="20"/>
                              </w:rPr>
                              <w:t>expenditure</w:t>
                            </w:r>
                            <w:r>
                              <w:rPr>
                                <w:spacing w:val="-8"/>
                                <w:sz w:val="20"/>
                              </w:rPr>
                              <w:t xml:space="preserve"> </w:t>
                            </w:r>
                            <w:r>
                              <w:rPr>
                                <w:sz w:val="20"/>
                              </w:rPr>
                              <w:t>reserve</w:t>
                            </w:r>
                            <w:r>
                              <w:rPr>
                                <w:spacing w:val="-8"/>
                                <w:sz w:val="20"/>
                              </w:rPr>
                              <w:t xml:space="preserve"> </w:t>
                            </w:r>
                            <w:r>
                              <w:rPr>
                                <w:sz w:val="20"/>
                              </w:rPr>
                              <w:t>on</w:t>
                            </w:r>
                            <w:r>
                              <w:rPr>
                                <w:spacing w:val="-7"/>
                                <w:sz w:val="20"/>
                              </w:rPr>
                              <w:t xml:space="preserve"> </w:t>
                            </w:r>
                            <w:r>
                              <w:rPr>
                                <w:sz w:val="20"/>
                              </w:rPr>
                              <w:t>disposal</w:t>
                            </w:r>
                            <w:r>
                              <w:rPr>
                                <w:spacing w:val="-9"/>
                                <w:sz w:val="20"/>
                              </w:rPr>
                              <w:t xml:space="preserve"> </w:t>
                            </w:r>
                            <w:r>
                              <w:rPr>
                                <w:sz w:val="20"/>
                              </w:rPr>
                              <w:t>of</w:t>
                            </w:r>
                            <w:r>
                              <w:rPr>
                                <w:spacing w:val="-6"/>
                                <w:sz w:val="20"/>
                              </w:rPr>
                              <w:t xml:space="preserve"> </w:t>
                            </w:r>
                            <w:r>
                              <w:rPr>
                                <w:spacing w:val="-2"/>
                                <w:sz w:val="20"/>
                              </w:rPr>
                              <w:t>assets</w:t>
                            </w:r>
                          </w:p>
                        </w:tc>
                      </w:tr>
                      <w:tr w:rsidR="00877A3B" w14:paraId="6C4D950A" w14:textId="77777777">
                        <w:trPr>
                          <w:trHeight w:val="532"/>
                        </w:trPr>
                        <w:tc>
                          <w:tcPr>
                            <w:tcW w:w="6965" w:type="dxa"/>
                          </w:tcPr>
                          <w:p w14:paraId="634BC190" w14:textId="77777777" w:rsidR="00877A3B" w:rsidRDefault="00000000">
                            <w:pPr>
                              <w:pStyle w:val="TableParagraph"/>
                              <w:spacing w:before="19" w:line="240" w:lineRule="atLeast"/>
                              <w:ind w:left="201"/>
                              <w:rPr>
                                <w:sz w:val="20"/>
                              </w:rPr>
                            </w:pPr>
                            <w:r>
                              <w:rPr>
                                <w:sz w:val="20"/>
                              </w:rPr>
                              <w:t>Fair</w:t>
                            </w:r>
                            <w:r>
                              <w:rPr>
                                <w:spacing w:val="-6"/>
                                <w:sz w:val="20"/>
                              </w:rPr>
                              <w:t xml:space="preserve"> </w:t>
                            </w:r>
                            <w:r>
                              <w:rPr>
                                <w:sz w:val="20"/>
                              </w:rPr>
                              <w:t>value</w:t>
                            </w:r>
                            <w:r>
                              <w:rPr>
                                <w:spacing w:val="-7"/>
                                <w:sz w:val="20"/>
                              </w:rPr>
                              <w:t xml:space="preserve"> </w:t>
                            </w:r>
                            <w:r>
                              <w:rPr>
                                <w:sz w:val="20"/>
                              </w:rPr>
                              <w:t>gains</w:t>
                            </w:r>
                            <w:r>
                              <w:rPr>
                                <w:spacing w:val="-6"/>
                                <w:sz w:val="20"/>
                              </w:rPr>
                              <w:t xml:space="preserve"> </w:t>
                            </w:r>
                            <w:r>
                              <w:rPr>
                                <w:sz w:val="20"/>
                              </w:rPr>
                              <w:t>/</w:t>
                            </w:r>
                            <w:r>
                              <w:rPr>
                                <w:spacing w:val="-6"/>
                                <w:sz w:val="20"/>
                              </w:rPr>
                              <w:t xml:space="preserve"> </w:t>
                            </w:r>
                            <w:r>
                              <w:rPr>
                                <w:sz w:val="20"/>
                              </w:rPr>
                              <w:t>(losses)</w:t>
                            </w:r>
                            <w:r>
                              <w:rPr>
                                <w:spacing w:val="-6"/>
                                <w:sz w:val="20"/>
                              </w:rPr>
                              <w:t xml:space="preserve"> </w:t>
                            </w:r>
                            <w:r>
                              <w:rPr>
                                <w:sz w:val="20"/>
                              </w:rPr>
                              <w:t>on</w:t>
                            </w:r>
                            <w:r>
                              <w:rPr>
                                <w:spacing w:val="-7"/>
                                <w:sz w:val="20"/>
                              </w:rPr>
                              <w:t xml:space="preserve"> </w:t>
                            </w:r>
                            <w:r>
                              <w:rPr>
                                <w:sz w:val="20"/>
                              </w:rPr>
                              <w:t>financial</w:t>
                            </w:r>
                            <w:r>
                              <w:rPr>
                                <w:spacing w:val="-7"/>
                                <w:sz w:val="20"/>
                              </w:rPr>
                              <w:t xml:space="preserve"> </w:t>
                            </w:r>
                            <w:r>
                              <w:rPr>
                                <w:sz w:val="20"/>
                              </w:rPr>
                              <w:t>assets</w:t>
                            </w:r>
                            <w:r>
                              <w:rPr>
                                <w:spacing w:val="-6"/>
                                <w:sz w:val="20"/>
                              </w:rPr>
                              <w:t xml:space="preserve"> </w:t>
                            </w:r>
                            <w:r>
                              <w:rPr>
                                <w:sz w:val="20"/>
                              </w:rPr>
                              <w:t>mandated</w:t>
                            </w:r>
                            <w:r>
                              <w:rPr>
                                <w:spacing w:val="-7"/>
                                <w:sz w:val="20"/>
                              </w:rPr>
                              <w:t xml:space="preserve"> </w:t>
                            </w:r>
                            <w:r>
                              <w:rPr>
                                <w:sz w:val="20"/>
                              </w:rPr>
                              <w:t>at</w:t>
                            </w:r>
                            <w:r>
                              <w:rPr>
                                <w:spacing w:val="-6"/>
                                <w:sz w:val="20"/>
                              </w:rPr>
                              <w:t xml:space="preserve"> </w:t>
                            </w:r>
                            <w:r>
                              <w:rPr>
                                <w:sz w:val="20"/>
                              </w:rPr>
                              <w:t>fair</w:t>
                            </w:r>
                            <w:r>
                              <w:rPr>
                                <w:spacing w:val="-6"/>
                                <w:sz w:val="20"/>
                              </w:rPr>
                              <w:t xml:space="preserve"> </w:t>
                            </w:r>
                            <w:r>
                              <w:rPr>
                                <w:sz w:val="20"/>
                              </w:rPr>
                              <w:t>value</w:t>
                            </w:r>
                            <w:r>
                              <w:rPr>
                                <w:spacing w:val="-7"/>
                                <w:sz w:val="20"/>
                              </w:rPr>
                              <w:t xml:space="preserve"> </w:t>
                            </w:r>
                            <w:r>
                              <w:rPr>
                                <w:sz w:val="20"/>
                              </w:rPr>
                              <w:t>through Other Comprehensive Income (OCI)</w:t>
                            </w:r>
                          </w:p>
                        </w:tc>
                      </w:tr>
                      <w:tr w:rsidR="00877A3B" w14:paraId="0FDA3337" w14:textId="77777777">
                        <w:trPr>
                          <w:trHeight w:val="278"/>
                        </w:trPr>
                        <w:tc>
                          <w:tcPr>
                            <w:tcW w:w="6965" w:type="dxa"/>
                          </w:tcPr>
                          <w:p w14:paraId="775B97C4" w14:textId="77777777" w:rsidR="00877A3B" w:rsidRDefault="00000000">
                            <w:pPr>
                              <w:pStyle w:val="TableParagraph"/>
                              <w:spacing w:before="19"/>
                              <w:ind w:left="201"/>
                              <w:rPr>
                                <w:sz w:val="20"/>
                              </w:rPr>
                            </w:pPr>
                            <w:r>
                              <w:rPr>
                                <w:sz w:val="20"/>
                              </w:rPr>
                              <w:t>Other</w:t>
                            </w:r>
                            <w:r>
                              <w:rPr>
                                <w:spacing w:val="-10"/>
                                <w:sz w:val="20"/>
                              </w:rPr>
                              <w:t xml:space="preserve"> </w:t>
                            </w:r>
                            <w:proofErr w:type="spellStart"/>
                            <w:r>
                              <w:rPr>
                                <w:sz w:val="20"/>
                              </w:rPr>
                              <w:t>recognised</w:t>
                            </w:r>
                            <w:proofErr w:type="spellEnd"/>
                            <w:r>
                              <w:rPr>
                                <w:spacing w:val="-11"/>
                                <w:sz w:val="20"/>
                              </w:rPr>
                              <w:t xml:space="preserve"> </w:t>
                            </w:r>
                            <w:r>
                              <w:rPr>
                                <w:sz w:val="20"/>
                              </w:rPr>
                              <w:t>gains</w:t>
                            </w:r>
                            <w:r>
                              <w:rPr>
                                <w:spacing w:val="-9"/>
                                <w:sz w:val="20"/>
                              </w:rPr>
                              <w:t xml:space="preserve"> </w:t>
                            </w:r>
                            <w:r>
                              <w:rPr>
                                <w:sz w:val="20"/>
                              </w:rPr>
                              <w:t>and</w:t>
                            </w:r>
                            <w:r>
                              <w:rPr>
                                <w:spacing w:val="-10"/>
                                <w:sz w:val="20"/>
                              </w:rPr>
                              <w:t xml:space="preserve"> </w:t>
                            </w:r>
                            <w:r>
                              <w:rPr>
                                <w:spacing w:val="-2"/>
                                <w:sz w:val="20"/>
                              </w:rPr>
                              <w:t>losses</w:t>
                            </w:r>
                          </w:p>
                        </w:tc>
                      </w:tr>
                      <w:tr w:rsidR="00877A3B" w14:paraId="267E5AE6" w14:textId="77777777">
                        <w:trPr>
                          <w:trHeight w:val="277"/>
                        </w:trPr>
                        <w:tc>
                          <w:tcPr>
                            <w:tcW w:w="6965" w:type="dxa"/>
                          </w:tcPr>
                          <w:p w14:paraId="40EB85F2" w14:textId="77777777" w:rsidR="00877A3B" w:rsidRDefault="00000000">
                            <w:pPr>
                              <w:pStyle w:val="TableParagraph"/>
                              <w:spacing w:before="22"/>
                              <w:ind w:left="201"/>
                              <w:rPr>
                                <w:sz w:val="20"/>
                              </w:rPr>
                            </w:pPr>
                            <w:r>
                              <w:rPr>
                                <w:sz w:val="20"/>
                              </w:rPr>
                              <w:t>Remeasurements</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defined</w:t>
                            </w:r>
                            <w:r>
                              <w:rPr>
                                <w:spacing w:val="-9"/>
                                <w:sz w:val="20"/>
                              </w:rPr>
                              <w:t xml:space="preserve"> </w:t>
                            </w:r>
                            <w:r>
                              <w:rPr>
                                <w:sz w:val="20"/>
                              </w:rPr>
                              <w:t>net</w:t>
                            </w:r>
                            <w:r>
                              <w:rPr>
                                <w:spacing w:val="-8"/>
                                <w:sz w:val="20"/>
                              </w:rPr>
                              <w:t xml:space="preserve"> </w:t>
                            </w:r>
                            <w:r>
                              <w:rPr>
                                <w:sz w:val="20"/>
                              </w:rPr>
                              <w:t>benefit</w:t>
                            </w:r>
                            <w:r>
                              <w:rPr>
                                <w:spacing w:val="-8"/>
                                <w:sz w:val="20"/>
                              </w:rPr>
                              <w:t xml:space="preserve"> </w:t>
                            </w:r>
                            <w:r>
                              <w:rPr>
                                <w:sz w:val="20"/>
                              </w:rPr>
                              <w:t>pension</w:t>
                            </w:r>
                            <w:r>
                              <w:rPr>
                                <w:spacing w:val="-9"/>
                                <w:sz w:val="20"/>
                              </w:rPr>
                              <w:t xml:space="preserve"> </w:t>
                            </w:r>
                            <w:r>
                              <w:rPr>
                                <w:sz w:val="20"/>
                              </w:rPr>
                              <w:t>scheme</w:t>
                            </w:r>
                            <w:r>
                              <w:rPr>
                                <w:spacing w:val="-8"/>
                                <w:sz w:val="20"/>
                              </w:rPr>
                              <w:t xml:space="preserve"> </w:t>
                            </w:r>
                            <w:r>
                              <w:rPr>
                                <w:spacing w:val="-2"/>
                                <w:sz w:val="20"/>
                              </w:rPr>
                              <w:t>liability/asset</w:t>
                            </w:r>
                          </w:p>
                        </w:tc>
                      </w:tr>
                      <w:tr w:rsidR="00877A3B" w14:paraId="26F96263" w14:textId="77777777">
                        <w:trPr>
                          <w:trHeight w:val="277"/>
                        </w:trPr>
                        <w:tc>
                          <w:tcPr>
                            <w:tcW w:w="6965" w:type="dxa"/>
                          </w:tcPr>
                          <w:p w14:paraId="5871F60E"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received</w:t>
                            </w:r>
                          </w:p>
                        </w:tc>
                      </w:tr>
                      <w:tr w:rsidR="00877A3B" w14:paraId="603D707B" w14:textId="77777777">
                        <w:trPr>
                          <w:trHeight w:val="280"/>
                        </w:trPr>
                        <w:tc>
                          <w:tcPr>
                            <w:tcW w:w="6965" w:type="dxa"/>
                          </w:tcPr>
                          <w:p w14:paraId="484027A3" w14:textId="77777777" w:rsidR="00877A3B" w:rsidRDefault="00000000">
                            <w:pPr>
                              <w:pStyle w:val="TableParagraph"/>
                              <w:spacing w:before="22"/>
                              <w:ind w:left="201"/>
                              <w:rPr>
                                <w:sz w:val="20"/>
                              </w:rPr>
                            </w:pPr>
                            <w:r>
                              <w:rPr>
                                <w:spacing w:val="-2"/>
                                <w:sz w:val="20"/>
                              </w:rPr>
                              <w:t>Public</w:t>
                            </w:r>
                            <w:r>
                              <w:rPr>
                                <w:sz w:val="20"/>
                              </w:rPr>
                              <w:t xml:space="preserve"> </w:t>
                            </w:r>
                            <w:r>
                              <w:rPr>
                                <w:spacing w:val="-2"/>
                                <w:sz w:val="20"/>
                              </w:rPr>
                              <w:t>dividend capital repaid</w:t>
                            </w:r>
                          </w:p>
                        </w:tc>
                      </w:tr>
                      <w:tr w:rsidR="00877A3B" w14:paraId="15F2C02A" w14:textId="77777777">
                        <w:trPr>
                          <w:trHeight w:val="280"/>
                        </w:trPr>
                        <w:tc>
                          <w:tcPr>
                            <w:tcW w:w="6965" w:type="dxa"/>
                          </w:tcPr>
                          <w:p w14:paraId="3010F77A" w14:textId="77777777" w:rsidR="00877A3B" w:rsidRDefault="00000000">
                            <w:pPr>
                              <w:pStyle w:val="TableParagraph"/>
                              <w:spacing w:before="22"/>
                              <w:ind w:left="201"/>
                              <w:rPr>
                                <w:sz w:val="20"/>
                              </w:rPr>
                            </w:pPr>
                            <w:r>
                              <w:rPr>
                                <w:spacing w:val="-2"/>
                                <w:sz w:val="20"/>
                              </w:rPr>
                              <w:t>Public</w:t>
                            </w:r>
                            <w:r>
                              <w:rPr>
                                <w:sz w:val="20"/>
                              </w:rPr>
                              <w:t xml:space="preserve"> </w:t>
                            </w:r>
                            <w:r>
                              <w:rPr>
                                <w:spacing w:val="-2"/>
                                <w:sz w:val="20"/>
                              </w:rPr>
                              <w:t>dividend capital written</w:t>
                            </w:r>
                            <w:r>
                              <w:rPr>
                                <w:spacing w:val="-1"/>
                                <w:sz w:val="20"/>
                              </w:rPr>
                              <w:t xml:space="preserve"> </w:t>
                            </w:r>
                            <w:r>
                              <w:rPr>
                                <w:spacing w:val="-5"/>
                                <w:sz w:val="20"/>
                              </w:rPr>
                              <w:t>off</w:t>
                            </w:r>
                          </w:p>
                        </w:tc>
                      </w:tr>
                      <w:tr w:rsidR="00877A3B" w14:paraId="78F06360" w14:textId="77777777">
                        <w:trPr>
                          <w:trHeight w:val="284"/>
                        </w:trPr>
                        <w:tc>
                          <w:tcPr>
                            <w:tcW w:w="6965" w:type="dxa"/>
                          </w:tcPr>
                          <w:p w14:paraId="1CC2D19E" w14:textId="77777777" w:rsidR="00877A3B" w:rsidRDefault="00000000">
                            <w:pPr>
                              <w:pStyle w:val="TableParagraph"/>
                              <w:spacing w:before="22"/>
                              <w:ind w:left="201"/>
                              <w:rPr>
                                <w:sz w:val="20"/>
                              </w:rPr>
                            </w:pPr>
                            <w:r>
                              <w:rPr>
                                <w:sz w:val="20"/>
                              </w:rPr>
                              <w:t>Other</w:t>
                            </w:r>
                            <w:r>
                              <w:rPr>
                                <w:spacing w:val="-8"/>
                                <w:sz w:val="20"/>
                              </w:rPr>
                              <w:t xml:space="preserve"> </w:t>
                            </w:r>
                            <w:r>
                              <w:rPr>
                                <w:sz w:val="20"/>
                              </w:rPr>
                              <w:t>reserve</w:t>
                            </w:r>
                            <w:r>
                              <w:rPr>
                                <w:spacing w:val="-9"/>
                                <w:sz w:val="20"/>
                              </w:rPr>
                              <w:t xml:space="preserve"> </w:t>
                            </w:r>
                            <w:r>
                              <w:rPr>
                                <w:spacing w:val="-2"/>
                                <w:sz w:val="20"/>
                              </w:rPr>
                              <w:t>movements**</w:t>
                            </w:r>
                          </w:p>
                        </w:tc>
                      </w:tr>
                      <w:tr w:rsidR="00877A3B" w14:paraId="4F10C872" w14:textId="77777777">
                        <w:trPr>
                          <w:trHeight w:val="255"/>
                        </w:trPr>
                        <w:tc>
                          <w:tcPr>
                            <w:tcW w:w="6965" w:type="dxa"/>
                          </w:tcPr>
                          <w:p w14:paraId="392156EE" w14:textId="77777777" w:rsidR="00877A3B" w:rsidRDefault="00000000">
                            <w:pPr>
                              <w:pStyle w:val="TableParagraph"/>
                              <w:spacing w:before="25" w:line="210"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9"/>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r>
                    </w:tbl>
                    <w:p w14:paraId="51E68B0A" w14:textId="77777777" w:rsidR="00877A3B" w:rsidRDefault="00877A3B">
                      <w:pPr>
                        <w:pStyle w:val="BodyText"/>
                      </w:pPr>
                    </w:p>
                  </w:txbxContent>
                </v:textbox>
                <w10:anchorlock/>
              </v:shape>
            </w:pict>
          </mc:Fallback>
        </mc:AlternateContent>
      </w:r>
      <w:r>
        <w:rPr>
          <w:rFonts w:ascii="Times New Roman"/>
          <w:spacing w:val="80"/>
          <w:position w:val="4"/>
          <w:sz w:val="20"/>
        </w:rPr>
        <w:t xml:space="preserve"> </w:t>
      </w:r>
      <w:r>
        <w:rPr>
          <w:noProof/>
          <w:spacing w:val="80"/>
          <w:position w:val="282"/>
          <w:sz w:val="20"/>
        </w:rPr>
        <mc:AlternateContent>
          <mc:Choice Requires="wps">
            <w:drawing>
              <wp:inline distT="0" distB="0" distL="0" distR="0" wp14:anchorId="44A068C4" wp14:editId="58E00310">
                <wp:extent cx="345440" cy="1868805"/>
                <wp:effectExtent l="0" t="0" r="0" b="0"/>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8688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4"/>
                            </w:tblGrid>
                            <w:tr w:rsidR="00877A3B" w14:paraId="32D4E6D2" w14:textId="77777777">
                              <w:trPr>
                                <w:trHeight w:val="1330"/>
                              </w:trPr>
                              <w:tc>
                                <w:tcPr>
                                  <w:tcW w:w="544" w:type="dxa"/>
                                </w:tcPr>
                                <w:p w14:paraId="4935DFBB" w14:textId="77777777" w:rsidR="00877A3B" w:rsidRDefault="00000000">
                                  <w:pPr>
                                    <w:pStyle w:val="TableParagraph"/>
                                    <w:spacing w:line="223" w:lineRule="exact"/>
                                    <w:ind w:left="2" w:right="2"/>
                                    <w:jc w:val="center"/>
                                    <w:rPr>
                                      <w:b/>
                                      <w:sz w:val="20"/>
                                    </w:rPr>
                                  </w:pPr>
                                  <w:r>
                                    <w:rPr>
                                      <w:b/>
                                      <w:spacing w:val="-4"/>
                                      <w:sz w:val="20"/>
                                    </w:rPr>
                                    <w:t>Note</w:t>
                                  </w:r>
                                </w:p>
                              </w:tc>
                            </w:tr>
                            <w:tr w:rsidR="00877A3B" w14:paraId="2A1C95ED" w14:textId="77777777">
                              <w:trPr>
                                <w:trHeight w:val="1359"/>
                              </w:trPr>
                              <w:tc>
                                <w:tcPr>
                                  <w:tcW w:w="544" w:type="dxa"/>
                                </w:tcPr>
                                <w:p w14:paraId="2CA7D09F" w14:textId="77777777" w:rsidR="00877A3B" w:rsidRDefault="00877A3B">
                                  <w:pPr>
                                    <w:pStyle w:val="TableParagraph"/>
                                    <w:rPr>
                                      <w:rFonts w:ascii="Times New Roman"/>
                                      <w:sz w:val="20"/>
                                    </w:rPr>
                                  </w:pPr>
                                </w:p>
                                <w:p w14:paraId="3CFB1E6E" w14:textId="77777777" w:rsidR="00877A3B" w:rsidRDefault="00877A3B">
                                  <w:pPr>
                                    <w:pStyle w:val="TableParagraph"/>
                                    <w:rPr>
                                      <w:rFonts w:ascii="Times New Roman"/>
                                      <w:sz w:val="20"/>
                                    </w:rPr>
                                  </w:pPr>
                                </w:p>
                                <w:p w14:paraId="08CB446C" w14:textId="77777777" w:rsidR="00877A3B" w:rsidRDefault="00877A3B">
                                  <w:pPr>
                                    <w:pStyle w:val="TableParagraph"/>
                                    <w:rPr>
                                      <w:rFonts w:ascii="Times New Roman"/>
                                      <w:sz w:val="20"/>
                                    </w:rPr>
                                  </w:pPr>
                                </w:p>
                                <w:p w14:paraId="790C8A45" w14:textId="77777777" w:rsidR="00877A3B" w:rsidRDefault="00877A3B">
                                  <w:pPr>
                                    <w:pStyle w:val="TableParagraph"/>
                                    <w:spacing w:before="181"/>
                                    <w:rPr>
                                      <w:rFonts w:ascii="Times New Roman"/>
                                      <w:sz w:val="20"/>
                                    </w:rPr>
                                  </w:pPr>
                                </w:p>
                                <w:p w14:paraId="71216B41" w14:textId="77777777" w:rsidR="00877A3B" w:rsidRDefault="00000000">
                                  <w:pPr>
                                    <w:pStyle w:val="TableParagraph"/>
                                    <w:ind w:left="2"/>
                                    <w:jc w:val="center"/>
                                    <w:rPr>
                                      <w:sz w:val="20"/>
                                    </w:rPr>
                                  </w:pPr>
                                  <w:r>
                                    <w:rPr>
                                      <w:spacing w:val="-5"/>
                                      <w:sz w:val="20"/>
                                    </w:rPr>
                                    <w:t>10</w:t>
                                  </w:r>
                                </w:p>
                              </w:tc>
                            </w:tr>
                            <w:tr w:rsidR="00877A3B" w14:paraId="79B5CBE6" w14:textId="77777777">
                              <w:trPr>
                                <w:trHeight w:val="251"/>
                              </w:trPr>
                              <w:tc>
                                <w:tcPr>
                                  <w:tcW w:w="544" w:type="dxa"/>
                                </w:tcPr>
                                <w:p w14:paraId="25B05B93" w14:textId="77777777" w:rsidR="00877A3B" w:rsidRDefault="00000000">
                                  <w:pPr>
                                    <w:pStyle w:val="TableParagraph"/>
                                    <w:spacing w:before="22" w:line="210" w:lineRule="exact"/>
                                    <w:ind w:left="2"/>
                                    <w:jc w:val="center"/>
                                    <w:rPr>
                                      <w:sz w:val="20"/>
                                    </w:rPr>
                                  </w:pPr>
                                  <w:r>
                                    <w:rPr>
                                      <w:spacing w:val="-5"/>
                                      <w:sz w:val="20"/>
                                    </w:rPr>
                                    <w:t>10</w:t>
                                  </w:r>
                                </w:p>
                              </w:tc>
                            </w:tr>
                          </w:tbl>
                          <w:p w14:paraId="4E5C2AEB" w14:textId="77777777" w:rsidR="00877A3B" w:rsidRDefault="00877A3B">
                            <w:pPr>
                              <w:pStyle w:val="BodyText"/>
                            </w:pPr>
                          </w:p>
                        </w:txbxContent>
                      </wps:txbx>
                      <wps:bodyPr wrap="square" lIns="0" tIns="0" rIns="0" bIns="0" rtlCol="0">
                        <a:noAutofit/>
                      </wps:bodyPr>
                    </wps:wsp>
                  </a:graphicData>
                </a:graphic>
              </wp:inline>
            </w:drawing>
          </mc:Choice>
          <mc:Fallback>
            <w:pict>
              <v:shape w14:anchorId="44A068C4" id="Textbox 202" o:spid="_x0000_s1029" type="#_x0000_t202" style="width:27.2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4"/>
                      </w:tblGrid>
                      <w:tr w:rsidR="00877A3B" w14:paraId="32D4E6D2" w14:textId="77777777">
                        <w:trPr>
                          <w:trHeight w:val="1330"/>
                        </w:trPr>
                        <w:tc>
                          <w:tcPr>
                            <w:tcW w:w="544" w:type="dxa"/>
                          </w:tcPr>
                          <w:p w14:paraId="4935DFBB" w14:textId="77777777" w:rsidR="00877A3B" w:rsidRDefault="00000000">
                            <w:pPr>
                              <w:pStyle w:val="TableParagraph"/>
                              <w:spacing w:line="223" w:lineRule="exact"/>
                              <w:ind w:left="2" w:right="2"/>
                              <w:jc w:val="center"/>
                              <w:rPr>
                                <w:b/>
                                <w:sz w:val="20"/>
                              </w:rPr>
                            </w:pPr>
                            <w:r>
                              <w:rPr>
                                <w:b/>
                                <w:spacing w:val="-4"/>
                                <w:sz w:val="20"/>
                              </w:rPr>
                              <w:t>Note</w:t>
                            </w:r>
                          </w:p>
                        </w:tc>
                      </w:tr>
                      <w:tr w:rsidR="00877A3B" w14:paraId="2A1C95ED" w14:textId="77777777">
                        <w:trPr>
                          <w:trHeight w:val="1359"/>
                        </w:trPr>
                        <w:tc>
                          <w:tcPr>
                            <w:tcW w:w="544" w:type="dxa"/>
                          </w:tcPr>
                          <w:p w14:paraId="2CA7D09F" w14:textId="77777777" w:rsidR="00877A3B" w:rsidRDefault="00877A3B">
                            <w:pPr>
                              <w:pStyle w:val="TableParagraph"/>
                              <w:rPr>
                                <w:rFonts w:ascii="Times New Roman"/>
                                <w:sz w:val="20"/>
                              </w:rPr>
                            </w:pPr>
                          </w:p>
                          <w:p w14:paraId="3CFB1E6E" w14:textId="77777777" w:rsidR="00877A3B" w:rsidRDefault="00877A3B">
                            <w:pPr>
                              <w:pStyle w:val="TableParagraph"/>
                              <w:rPr>
                                <w:rFonts w:ascii="Times New Roman"/>
                                <w:sz w:val="20"/>
                              </w:rPr>
                            </w:pPr>
                          </w:p>
                          <w:p w14:paraId="08CB446C" w14:textId="77777777" w:rsidR="00877A3B" w:rsidRDefault="00877A3B">
                            <w:pPr>
                              <w:pStyle w:val="TableParagraph"/>
                              <w:rPr>
                                <w:rFonts w:ascii="Times New Roman"/>
                                <w:sz w:val="20"/>
                              </w:rPr>
                            </w:pPr>
                          </w:p>
                          <w:p w14:paraId="790C8A45" w14:textId="77777777" w:rsidR="00877A3B" w:rsidRDefault="00877A3B">
                            <w:pPr>
                              <w:pStyle w:val="TableParagraph"/>
                              <w:spacing w:before="181"/>
                              <w:rPr>
                                <w:rFonts w:ascii="Times New Roman"/>
                                <w:sz w:val="20"/>
                              </w:rPr>
                            </w:pPr>
                          </w:p>
                          <w:p w14:paraId="71216B41" w14:textId="77777777" w:rsidR="00877A3B" w:rsidRDefault="00000000">
                            <w:pPr>
                              <w:pStyle w:val="TableParagraph"/>
                              <w:ind w:left="2"/>
                              <w:jc w:val="center"/>
                              <w:rPr>
                                <w:sz w:val="20"/>
                              </w:rPr>
                            </w:pPr>
                            <w:r>
                              <w:rPr>
                                <w:spacing w:val="-5"/>
                                <w:sz w:val="20"/>
                              </w:rPr>
                              <w:t>10</w:t>
                            </w:r>
                          </w:p>
                        </w:tc>
                      </w:tr>
                      <w:tr w:rsidR="00877A3B" w14:paraId="79B5CBE6" w14:textId="77777777">
                        <w:trPr>
                          <w:trHeight w:val="251"/>
                        </w:trPr>
                        <w:tc>
                          <w:tcPr>
                            <w:tcW w:w="544" w:type="dxa"/>
                          </w:tcPr>
                          <w:p w14:paraId="25B05B93" w14:textId="77777777" w:rsidR="00877A3B" w:rsidRDefault="00000000">
                            <w:pPr>
                              <w:pStyle w:val="TableParagraph"/>
                              <w:spacing w:before="22" w:line="210" w:lineRule="exact"/>
                              <w:ind w:left="2"/>
                              <w:jc w:val="center"/>
                              <w:rPr>
                                <w:sz w:val="20"/>
                              </w:rPr>
                            </w:pPr>
                            <w:r>
                              <w:rPr>
                                <w:spacing w:val="-5"/>
                                <w:sz w:val="20"/>
                              </w:rPr>
                              <w:t>10</w:t>
                            </w:r>
                          </w:p>
                        </w:tc>
                      </w:tr>
                    </w:tbl>
                    <w:p w14:paraId="4E5C2AEB" w14:textId="77777777" w:rsidR="00877A3B" w:rsidRDefault="00877A3B">
                      <w:pPr>
                        <w:pStyle w:val="BodyText"/>
                      </w:pPr>
                    </w:p>
                  </w:txbxContent>
                </v:textbox>
                <w10:anchorlock/>
              </v:shape>
            </w:pict>
          </mc:Fallback>
        </mc:AlternateContent>
      </w:r>
      <w:r>
        <w:rPr>
          <w:rFonts w:ascii="Times New Roman"/>
          <w:spacing w:val="-19"/>
          <w:position w:val="282"/>
          <w:sz w:val="20"/>
        </w:rPr>
        <w:t xml:space="preserve"> </w:t>
      </w:r>
      <w:r>
        <w:rPr>
          <w:noProof/>
          <w:spacing w:val="-19"/>
          <w:sz w:val="20"/>
        </w:rPr>
        <mc:AlternateContent>
          <mc:Choice Requires="wps">
            <w:drawing>
              <wp:inline distT="0" distB="0" distL="0" distR="0" wp14:anchorId="24E2712E" wp14:editId="1E1CA890">
                <wp:extent cx="4921885" cy="4332605"/>
                <wp:effectExtent l="0" t="0" r="0" b="0"/>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885" cy="43326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1448"/>
                              <w:gridCol w:w="1135"/>
                              <w:gridCol w:w="1385"/>
                              <w:gridCol w:w="1425"/>
                              <w:gridCol w:w="1012"/>
                            </w:tblGrid>
                            <w:tr w:rsidR="00877A3B" w14:paraId="5104CAB7" w14:textId="77777777">
                              <w:trPr>
                                <w:trHeight w:val="1022"/>
                              </w:trPr>
                              <w:tc>
                                <w:tcPr>
                                  <w:tcW w:w="1342" w:type="dxa"/>
                                </w:tcPr>
                                <w:p w14:paraId="05F44A58" w14:textId="77777777" w:rsidR="00877A3B" w:rsidRDefault="00000000">
                                  <w:pPr>
                                    <w:pStyle w:val="TableParagraph"/>
                                    <w:spacing w:before="229" w:line="250" w:lineRule="atLeast"/>
                                    <w:ind w:left="439" w:right="77" w:firstLine="226"/>
                                    <w:jc w:val="right"/>
                                    <w:rPr>
                                      <w:b/>
                                      <w:sz w:val="20"/>
                                    </w:rPr>
                                  </w:pPr>
                                  <w:r>
                                    <w:rPr>
                                      <w:b/>
                                      <w:spacing w:val="-2"/>
                                      <w:sz w:val="20"/>
                                    </w:rPr>
                                    <w:t>Public dividend capital</w:t>
                                  </w:r>
                                </w:p>
                              </w:tc>
                              <w:tc>
                                <w:tcPr>
                                  <w:tcW w:w="1448" w:type="dxa"/>
                                </w:tcPr>
                                <w:p w14:paraId="07D4C73F" w14:textId="77777777" w:rsidR="00877A3B" w:rsidRDefault="00877A3B">
                                  <w:pPr>
                                    <w:pStyle w:val="TableParagraph"/>
                                    <w:rPr>
                                      <w:rFonts w:ascii="Times New Roman"/>
                                      <w:sz w:val="20"/>
                                    </w:rPr>
                                  </w:pPr>
                                </w:p>
                                <w:p w14:paraId="08EC74FC" w14:textId="77777777" w:rsidR="00877A3B" w:rsidRDefault="00877A3B">
                                  <w:pPr>
                                    <w:pStyle w:val="TableParagraph"/>
                                    <w:spacing w:before="46"/>
                                    <w:rPr>
                                      <w:rFonts w:ascii="Times New Roman"/>
                                      <w:sz w:val="20"/>
                                    </w:rPr>
                                  </w:pPr>
                                </w:p>
                                <w:p w14:paraId="7250AAC1" w14:textId="77777777" w:rsidR="00877A3B" w:rsidRDefault="00000000">
                                  <w:pPr>
                                    <w:pStyle w:val="TableParagraph"/>
                                    <w:ind w:right="235"/>
                                    <w:jc w:val="right"/>
                                    <w:rPr>
                                      <w:b/>
                                      <w:sz w:val="20"/>
                                    </w:rPr>
                                  </w:pPr>
                                  <w:r>
                                    <w:rPr>
                                      <w:b/>
                                      <w:spacing w:val="-2"/>
                                      <w:sz w:val="20"/>
                                    </w:rPr>
                                    <w:t>Revaluation</w:t>
                                  </w:r>
                                </w:p>
                                <w:p w14:paraId="1BB3ABB2" w14:textId="77777777" w:rsidR="00877A3B" w:rsidRDefault="00000000">
                                  <w:pPr>
                                    <w:pStyle w:val="TableParagraph"/>
                                    <w:spacing w:before="27"/>
                                    <w:ind w:right="233"/>
                                    <w:jc w:val="right"/>
                                    <w:rPr>
                                      <w:b/>
                                      <w:sz w:val="20"/>
                                    </w:rPr>
                                  </w:pPr>
                                  <w:r>
                                    <w:rPr>
                                      <w:b/>
                                      <w:spacing w:val="-2"/>
                                      <w:sz w:val="20"/>
                                    </w:rPr>
                                    <w:t>reserve</w:t>
                                  </w:r>
                                </w:p>
                              </w:tc>
                              <w:tc>
                                <w:tcPr>
                                  <w:tcW w:w="1135" w:type="dxa"/>
                                </w:tcPr>
                                <w:p w14:paraId="56CE8F9F" w14:textId="77777777" w:rsidR="00877A3B" w:rsidRDefault="00877A3B">
                                  <w:pPr>
                                    <w:pStyle w:val="TableParagraph"/>
                                    <w:rPr>
                                      <w:rFonts w:ascii="Times New Roman"/>
                                      <w:sz w:val="20"/>
                                    </w:rPr>
                                  </w:pPr>
                                </w:p>
                                <w:p w14:paraId="4D68BD4C" w14:textId="77777777" w:rsidR="00877A3B" w:rsidRDefault="00877A3B">
                                  <w:pPr>
                                    <w:pStyle w:val="TableParagraph"/>
                                    <w:spacing w:before="26"/>
                                    <w:rPr>
                                      <w:rFonts w:ascii="Times New Roman"/>
                                      <w:sz w:val="20"/>
                                    </w:rPr>
                                  </w:pPr>
                                </w:p>
                                <w:p w14:paraId="4632F416" w14:textId="77777777" w:rsidR="00877A3B" w:rsidRDefault="00000000">
                                  <w:pPr>
                                    <w:pStyle w:val="TableParagraph"/>
                                    <w:spacing w:line="250" w:lineRule="atLeast"/>
                                    <w:ind w:left="236" w:right="70" w:firstLine="285"/>
                                    <w:rPr>
                                      <w:b/>
                                      <w:sz w:val="20"/>
                                    </w:rPr>
                                  </w:pPr>
                                  <w:r>
                                    <w:rPr>
                                      <w:b/>
                                      <w:spacing w:val="-2"/>
                                      <w:sz w:val="20"/>
                                    </w:rPr>
                                    <w:t>Other reserves</w:t>
                                  </w:r>
                                </w:p>
                              </w:tc>
                              <w:tc>
                                <w:tcPr>
                                  <w:tcW w:w="1385" w:type="dxa"/>
                                </w:tcPr>
                                <w:p w14:paraId="2BCAC3EA" w14:textId="77777777" w:rsidR="00877A3B" w:rsidRDefault="00877A3B">
                                  <w:pPr>
                                    <w:pStyle w:val="TableParagraph"/>
                                    <w:spacing w:before="19"/>
                                    <w:rPr>
                                      <w:rFonts w:ascii="Times New Roman"/>
                                      <w:sz w:val="20"/>
                                    </w:rPr>
                                  </w:pPr>
                                </w:p>
                                <w:p w14:paraId="1CCAAC45" w14:textId="77777777" w:rsidR="00877A3B" w:rsidRDefault="00000000">
                                  <w:pPr>
                                    <w:pStyle w:val="TableParagraph"/>
                                    <w:spacing w:line="268" w:lineRule="auto"/>
                                    <w:ind w:left="81" w:right="171" w:firstLine="21"/>
                                    <w:jc w:val="right"/>
                                    <w:rPr>
                                      <w:b/>
                                      <w:sz w:val="20"/>
                                    </w:rPr>
                                  </w:pPr>
                                  <w:r>
                                    <w:rPr>
                                      <w:b/>
                                      <w:sz w:val="20"/>
                                    </w:rPr>
                                    <w:t>Income</w:t>
                                  </w:r>
                                  <w:r>
                                    <w:rPr>
                                      <w:b/>
                                      <w:spacing w:val="-14"/>
                                      <w:sz w:val="20"/>
                                    </w:rPr>
                                    <w:t xml:space="preserve"> </w:t>
                                  </w:r>
                                  <w:r>
                                    <w:rPr>
                                      <w:b/>
                                      <w:sz w:val="20"/>
                                    </w:rPr>
                                    <w:t xml:space="preserve">and </w:t>
                                  </w:r>
                                  <w:r>
                                    <w:rPr>
                                      <w:b/>
                                      <w:spacing w:val="-2"/>
                                      <w:sz w:val="20"/>
                                    </w:rPr>
                                    <w:t>expenditure</w:t>
                                  </w:r>
                                </w:p>
                                <w:p w14:paraId="263F98C0" w14:textId="77777777" w:rsidR="00877A3B" w:rsidRDefault="00000000">
                                  <w:pPr>
                                    <w:pStyle w:val="TableParagraph"/>
                                    <w:spacing w:line="228" w:lineRule="exact"/>
                                    <w:ind w:right="170"/>
                                    <w:jc w:val="right"/>
                                    <w:rPr>
                                      <w:b/>
                                      <w:sz w:val="20"/>
                                    </w:rPr>
                                  </w:pPr>
                                  <w:r>
                                    <w:rPr>
                                      <w:b/>
                                      <w:spacing w:val="-2"/>
                                      <w:sz w:val="20"/>
                                    </w:rPr>
                                    <w:t>reserve</w:t>
                                  </w:r>
                                </w:p>
                              </w:tc>
                              <w:tc>
                                <w:tcPr>
                                  <w:tcW w:w="1425" w:type="dxa"/>
                                </w:tcPr>
                                <w:p w14:paraId="70D3D4BD" w14:textId="77777777" w:rsidR="00877A3B" w:rsidRDefault="00000000">
                                  <w:pPr>
                                    <w:pStyle w:val="TableParagraph"/>
                                    <w:spacing w:line="223" w:lineRule="exact"/>
                                    <w:ind w:left="698"/>
                                    <w:rPr>
                                      <w:b/>
                                      <w:sz w:val="20"/>
                                    </w:rPr>
                                  </w:pPr>
                                  <w:r>
                                    <w:rPr>
                                      <w:b/>
                                      <w:spacing w:val="-5"/>
                                      <w:sz w:val="20"/>
                                    </w:rPr>
                                    <w:t>NHS</w:t>
                                  </w:r>
                                </w:p>
                                <w:p w14:paraId="09955272" w14:textId="77777777" w:rsidR="00877A3B" w:rsidRDefault="00000000">
                                  <w:pPr>
                                    <w:pStyle w:val="TableParagraph"/>
                                    <w:spacing w:before="27"/>
                                    <w:ind w:right="305"/>
                                    <w:jc w:val="right"/>
                                    <w:rPr>
                                      <w:b/>
                                      <w:sz w:val="20"/>
                                    </w:rPr>
                                  </w:pPr>
                                  <w:r>
                                    <w:rPr>
                                      <w:b/>
                                      <w:spacing w:val="-2"/>
                                      <w:sz w:val="20"/>
                                    </w:rPr>
                                    <w:t>charitable</w:t>
                                  </w:r>
                                </w:p>
                                <w:p w14:paraId="40889596" w14:textId="77777777" w:rsidR="00877A3B" w:rsidRDefault="00000000">
                                  <w:pPr>
                                    <w:pStyle w:val="TableParagraph"/>
                                    <w:spacing w:before="6" w:line="250" w:lineRule="atLeast"/>
                                    <w:ind w:left="299" w:right="304" w:firstLine="384"/>
                                    <w:jc w:val="right"/>
                                    <w:rPr>
                                      <w:b/>
                                      <w:sz w:val="20"/>
                                    </w:rPr>
                                  </w:pPr>
                                  <w:r>
                                    <w:rPr>
                                      <w:b/>
                                      <w:spacing w:val="-4"/>
                                      <w:sz w:val="20"/>
                                    </w:rPr>
                                    <w:t xml:space="preserve">fund </w:t>
                                  </w:r>
                                  <w:r>
                                    <w:rPr>
                                      <w:b/>
                                      <w:spacing w:val="-2"/>
                                      <w:sz w:val="20"/>
                                    </w:rPr>
                                    <w:t>reserves</w:t>
                                  </w:r>
                                </w:p>
                              </w:tc>
                              <w:tc>
                                <w:tcPr>
                                  <w:tcW w:w="1012" w:type="dxa"/>
                                </w:tcPr>
                                <w:p w14:paraId="52DF81D8" w14:textId="77777777" w:rsidR="00877A3B" w:rsidRDefault="00877A3B">
                                  <w:pPr>
                                    <w:pStyle w:val="TableParagraph"/>
                                    <w:rPr>
                                      <w:rFonts w:ascii="Times New Roman"/>
                                      <w:sz w:val="20"/>
                                    </w:rPr>
                                  </w:pPr>
                                </w:p>
                                <w:p w14:paraId="638519F4" w14:textId="77777777" w:rsidR="00877A3B" w:rsidRDefault="00877A3B">
                                  <w:pPr>
                                    <w:pStyle w:val="TableParagraph"/>
                                    <w:rPr>
                                      <w:rFonts w:ascii="Times New Roman"/>
                                      <w:sz w:val="20"/>
                                    </w:rPr>
                                  </w:pPr>
                                </w:p>
                                <w:p w14:paraId="0441815B" w14:textId="77777777" w:rsidR="00877A3B" w:rsidRDefault="00877A3B">
                                  <w:pPr>
                                    <w:pStyle w:val="TableParagraph"/>
                                    <w:spacing w:before="73"/>
                                    <w:rPr>
                                      <w:rFonts w:ascii="Times New Roman"/>
                                      <w:sz w:val="20"/>
                                    </w:rPr>
                                  </w:pPr>
                                </w:p>
                                <w:p w14:paraId="600C401F" w14:textId="77777777" w:rsidR="00877A3B" w:rsidRDefault="00000000">
                                  <w:pPr>
                                    <w:pStyle w:val="TableParagraph"/>
                                    <w:ind w:right="25"/>
                                    <w:jc w:val="right"/>
                                    <w:rPr>
                                      <w:b/>
                                      <w:sz w:val="20"/>
                                    </w:rPr>
                                  </w:pPr>
                                  <w:r>
                                    <w:rPr>
                                      <w:b/>
                                      <w:spacing w:val="-2"/>
                                      <w:sz w:val="20"/>
                                    </w:rPr>
                                    <w:t>Total</w:t>
                                  </w:r>
                                </w:p>
                              </w:tc>
                            </w:tr>
                            <w:tr w:rsidR="00877A3B" w14:paraId="1FCA939F" w14:textId="77777777">
                              <w:trPr>
                                <w:trHeight w:val="416"/>
                              </w:trPr>
                              <w:tc>
                                <w:tcPr>
                                  <w:tcW w:w="1342" w:type="dxa"/>
                                </w:tcPr>
                                <w:p w14:paraId="3FE1A612" w14:textId="77777777" w:rsidR="00877A3B" w:rsidRDefault="00000000">
                                  <w:pPr>
                                    <w:pStyle w:val="TableParagraph"/>
                                    <w:spacing w:before="22"/>
                                    <w:ind w:right="78"/>
                                    <w:jc w:val="right"/>
                                    <w:rPr>
                                      <w:b/>
                                      <w:sz w:val="20"/>
                                    </w:rPr>
                                  </w:pPr>
                                  <w:r>
                                    <w:rPr>
                                      <w:b/>
                                      <w:spacing w:val="-5"/>
                                      <w:sz w:val="20"/>
                                    </w:rPr>
                                    <w:t>£m</w:t>
                                  </w:r>
                                </w:p>
                              </w:tc>
                              <w:tc>
                                <w:tcPr>
                                  <w:tcW w:w="1448" w:type="dxa"/>
                                </w:tcPr>
                                <w:p w14:paraId="4EACE757" w14:textId="77777777" w:rsidR="00877A3B" w:rsidRDefault="00000000">
                                  <w:pPr>
                                    <w:pStyle w:val="TableParagraph"/>
                                    <w:spacing w:before="22"/>
                                    <w:ind w:right="234"/>
                                    <w:jc w:val="right"/>
                                    <w:rPr>
                                      <w:b/>
                                      <w:sz w:val="20"/>
                                    </w:rPr>
                                  </w:pPr>
                                  <w:r>
                                    <w:rPr>
                                      <w:b/>
                                      <w:spacing w:val="-5"/>
                                      <w:sz w:val="20"/>
                                    </w:rPr>
                                    <w:t>£m</w:t>
                                  </w:r>
                                </w:p>
                              </w:tc>
                              <w:tc>
                                <w:tcPr>
                                  <w:tcW w:w="1135" w:type="dxa"/>
                                </w:tcPr>
                                <w:p w14:paraId="5A33D689" w14:textId="77777777" w:rsidR="00877A3B" w:rsidRDefault="00000000">
                                  <w:pPr>
                                    <w:pStyle w:val="TableParagraph"/>
                                    <w:spacing w:before="22"/>
                                    <w:ind w:right="78"/>
                                    <w:jc w:val="right"/>
                                    <w:rPr>
                                      <w:b/>
                                      <w:sz w:val="20"/>
                                    </w:rPr>
                                  </w:pPr>
                                  <w:r>
                                    <w:rPr>
                                      <w:b/>
                                      <w:spacing w:val="-5"/>
                                      <w:sz w:val="20"/>
                                    </w:rPr>
                                    <w:t>£m</w:t>
                                  </w:r>
                                </w:p>
                              </w:tc>
                              <w:tc>
                                <w:tcPr>
                                  <w:tcW w:w="1385" w:type="dxa"/>
                                </w:tcPr>
                                <w:p w14:paraId="11BA2F1F" w14:textId="77777777" w:rsidR="00877A3B" w:rsidRDefault="00000000">
                                  <w:pPr>
                                    <w:pStyle w:val="TableParagraph"/>
                                    <w:spacing w:before="22"/>
                                    <w:ind w:right="171"/>
                                    <w:jc w:val="right"/>
                                    <w:rPr>
                                      <w:b/>
                                      <w:sz w:val="20"/>
                                    </w:rPr>
                                  </w:pPr>
                                  <w:r>
                                    <w:rPr>
                                      <w:b/>
                                      <w:spacing w:val="-5"/>
                                      <w:sz w:val="20"/>
                                    </w:rPr>
                                    <w:t>£m</w:t>
                                  </w:r>
                                </w:p>
                              </w:tc>
                              <w:tc>
                                <w:tcPr>
                                  <w:tcW w:w="1425" w:type="dxa"/>
                                </w:tcPr>
                                <w:p w14:paraId="2EAE7A93" w14:textId="77777777" w:rsidR="00877A3B" w:rsidRDefault="00000000">
                                  <w:pPr>
                                    <w:pStyle w:val="TableParagraph"/>
                                    <w:spacing w:before="22"/>
                                    <w:ind w:right="305"/>
                                    <w:jc w:val="right"/>
                                    <w:rPr>
                                      <w:b/>
                                      <w:sz w:val="20"/>
                                    </w:rPr>
                                  </w:pPr>
                                  <w:r>
                                    <w:rPr>
                                      <w:b/>
                                      <w:spacing w:val="-5"/>
                                      <w:sz w:val="20"/>
                                    </w:rPr>
                                    <w:t>£m</w:t>
                                  </w:r>
                                </w:p>
                              </w:tc>
                              <w:tc>
                                <w:tcPr>
                                  <w:tcW w:w="1012" w:type="dxa"/>
                                </w:tcPr>
                                <w:p w14:paraId="76A129B9" w14:textId="77777777" w:rsidR="00877A3B" w:rsidRDefault="00000000">
                                  <w:pPr>
                                    <w:pStyle w:val="TableParagraph"/>
                                    <w:spacing w:before="22"/>
                                    <w:ind w:right="26"/>
                                    <w:jc w:val="right"/>
                                    <w:rPr>
                                      <w:b/>
                                      <w:sz w:val="20"/>
                                    </w:rPr>
                                  </w:pPr>
                                  <w:r>
                                    <w:rPr>
                                      <w:b/>
                                      <w:spacing w:val="-5"/>
                                      <w:sz w:val="20"/>
                                    </w:rPr>
                                    <w:t>£m</w:t>
                                  </w:r>
                                </w:p>
                              </w:tc>
                            </w:tr>
                            <w:tr w:rsidR="00877A3B" w14:paraId="44350E3F" w14:textId="77777777">
                              <w:trPr>
                                <w:trHeight w:val="411"/>
                              </w:trPr>
                              <w:tc>
                                <w:tcPr>
                                  <w:tcW w:w="1342" w:type="dxa"/>
                                </w:tcPr>
                                <w:p w14:paraId="398E0684" w14:textId="77777777" w:rsidR="00877A3B" w:rsidRDefault="00000000">
                                  <w:pPr>
                                    <w:pStyle w:val="TableParagraph"/>
                                    <w:spacing w:before="157"/>
                                    <w:ind w:right="142"/>
                                    <w:jc w:val="right"/>
                                    <w:rPr>
                                      <w:b/>
                                      <w:sz w:val="20"/>
                                    </w:rPr>
                                  </w:pPr>
                                  <w:r>
                                    <w:rPr>
                                      <w:b/>
                                      <w:spacing w:val="-2"/>
                                      <w:sz w:val="20"/>
                                    </w:rPr>
                                    <w:t>56,040</w:t>
                                  </w:r>
                                </w:p>
                              </w:tc>
                              <w:tc>
                                <w:tcPr>
                                  <w:tcW w:w="1448" w:type="dxa"/>
                                </w:tcPr>
                                <w:p w14:paraId="189CC1EF" w14:textId="77777777" w:rsidR="00877A3B" w:rsidRDefault="00000000">
                                  <w:pPr>
                                    <w:pStyle w:val="TableParagraph"/>
                                    <w:spacing w:before="157"/>
                                    <w:ind w:left="540"/>
                                    <w:rPr>
                                      <w:b/>
                                      <w:sz w:val="20"/>
                                    </w:rPr>
                                  </w:pPr>
                                  <w:r>
                                    <w:rPr>
                                      <w:b/>
                                      <w:spacing w:val="-2"/>
                                      <w:sz w:val="20"/>
                                    </w:rPr>
                                    <w:t>11,722</w:t>
                                  </w:r>
                                </w:p>
                              </w:tc>
                              <w:tc>
                                <w:tcPr>
                                  <w:tcW w:w="1135" w:type="dxa"/>
                                </w:tcPr>
                                <w:p w14:paraId="50C8A858" w14:textId="77777777" w:rsidR="00877A3B" w:rsidRDefault="00000000">
                                  <w:pPr>
                                    <w:pStyle w:val="TableParagraph"/>
                                    <w:spacing w:before="157"/>
                                    <w:ind w:right="142"/>
                                    <w:jc w:val="right"/>
                                    <w:rPr>
                                      <w:b/>
                                      <w:sz w:val="20"/>
                                    </w:rPr>
                                  </w:pPr>
                                  <w:r>
                                    <w:rPr>
                                      <w:b/>
                                      <w:spacing w:val="-5"/>
                                      <w:sz w:val="20"/>
                                    </w:rPr>
                                    <w:t>170</w:t>
                                  </w:r>
                                </w:p>
                              </w:tc>
                              <w:tc>
                                <w:tcPr>
                                  <w:tcW w:w="1385" w:type="dxa"/>
                                </w:tcPr>
                                <w:p w14:paraId="3CEF0C7D" w14:textId="77777777" w:rsidR="00877A3B" w:rsidRDefault="00000000">
                                  <w:pPr>
                                    <w:pStyle w:val="TableParagraph"/>
                                    <w:spacing w:before="157"/>
                                    <w:ind w:right="181"/>
                                    <w:jc w:val="right"/>
                                    <w:rPr>
                                      <w:b/>
                                      <w:sz w:val="20"/>
                                    </w:rPr>
                                  </w:pPr>
                                  <w:r>
                                    <w:rPr>
                                      <w:b/>
                                      <w:spacing w:val="-2"/>
                                      <w:sz w:val="20"/>
                                    </w:rPr>
                                    <w:t>(21,776)</w:t>
                                  </w:r>
                                </w:p>
                              </w:tc>
                              <w:tc>
                                <w:tcPr>
                                  <w:tcW w:w="1425" w:type="dxa"/>
                                </w:tcPr>
                                <w:p w14:paraId="39BEED0E" w14:textId="77777777" w:rsidR="00877A3B" w:rsidRDefault="00000000">
                                  <w:pPr>
                                    <w:pStyle w:val="TableParagraph"/>
                                    <w:spacing w:before="157"/>
                                    <w:ind w:right="369"/>
                                    <w:jc w:val="right"/>
                                    <w:rPr>
                                      <w:b/>
                                      <w:sz w:val="20"/>
                                    </w:rPr>
                                  </w:pPr>
                                  <w:r>
                                    <w:rPr>
                                      <w:b/>
                                      <w:spacing w:val="-5"/>
                                      <w:sz w:val="20"/>
                                    </w:rPr>
                                    <w:t>264</w:t>
                                  </w:r>
                                </w:p>
                              </w:tc>
                              <w:tc>
                                <w:tcPr>
                                  <w:tcW w:w="1012" w:type="dxa"/>
                                </w:tcPr>
                                <w:p w14:paraId="6C98FD29" w14:textId="77777777" w:rsidR="00877A3B" w:rsidRDefault="00000000">
                                  <w:pPr>
                                    <w:pStyle w:val="TableParagraph"/>
                                    <w:spacing w:before="157"/>
                                    <w:ind w:right="90"/>
                                    <w:jc w:val="right"/>
                                    <w:rPr>
                                      <w:b/>
                                      <w:sz w:val="20"/>
                                    </w:rPr>
                                  </w:pPr>
                                  <w:r>
                                    <w:rPr>
                                      <w:b/>
                                      <w:spacing w:val="-2"/>
                                      <w:sz w:val="20"/>
                                    </w:rPr>
                                    <w:t>46,420</w:t>
                                  </w:r>
                                </w:p>
                              </w:tc>
                            </w:tr>
                            <w:tr w:rsidR="00877A3B" w14:paraId="73A476BB" w14:textId="77777777">
                              <w:trPr>
                                <w:trHeight w:val="280"/>
                              </w:trPr>
                              <w:tc>
                                <w:tcPr>
                                  <w:tcW w:w="1342" w:type="dxa"/>
                                </w:tcPr>
                                <w:p w14:paraId="42706692" w14:textId="77777777" w:rsidR="00877A3B" w:rsidRDefault="00000000">
                                  <w:pPr>
                                    <w:pStyle w:val="TableParagraph"/>
                                    <w:spacing w:before="17"/>
                                    <w:ind w:right="142"/>
                                    <w:jc w:val="right"/>
                                    <w:rPr>
                                      <w:sz w:val="20"/>
                                    </w:rPr>
                                  </w:pPr>
                                  <w:r>
                                    <w:rPr>
                                      <w:spacing w:val="-10"/>
                                      <w:sz w:val="20"/>
                                    </w:rPr>
                                    <w:t>-</w:t>
                                  </w:r>
                                </w:p>
                              </w:tc>
                              <w:tc>
                                <w:tcPr>
                                  <w:tcW w:w="1448" w:type="dxa"/>
                                </w:tcPr>
                                <w:p w14:paraId="6D1BC727" w14:textId="77777777" w:rsidR="00877A3B" w:rsidRDefault="00000000">
                                  <w:pPr>
                                    <w:pStyle w:val="TableParagraph"/>
                                    <w:spacing w:before="17"/>
                                    <w:ind w:right="299"/>
                                    <w:jc w:val="right"/>
                                    <w:rPr>
                                      <w:sz w:val="20"/>
                                    </w:rPr>
                                  </w:pPr>
                                  <w:r>
                                    <w:rPr>
                                      <w:spacing w:val="-10"/>
                                      <w:sz w:val="20"/>
                                    </w:rPr>
                                    <w:t>-</w:t>
                                  </w:r>
                                </w:p>
                              </w:tc>
                              <w:tc>
                                <w:tcPr>
                                  <w:tcW w:w="1135" w:type="dxa"/>
                                </w:tcPr>
                                <w:p w14:paraId="5DB41462" w14:textId="77777777" w:rsidR="00877A3B" w:rsidRDefault="00000000">
                                  <w:pPr>
                                    <w:pStyle w:val="TableParagraph"/>
                                    <w:spacing w:before="17"/>
                                    <w:ind w:right="143"/>
                                    <w:jc w:val="right"/>
                                    <w:rPr>
                                      <w:sz w:val="20"/>
                                    </w:rPr>
                                  </w:pPr>
                                  <w:r>
                                    <w:rPr>
                                      <w:spacing w:val="-10"/>
                                      <w:sz w:val="20"/>
                                    </w:rPr>
                                    <w:t>-</w:t>
                                  </w:r>
                                </w:p>
                              </w:tc>
                              <w:tc>
                                <w:tcPr>
                                  <w:tcW w:w="1385" w:type="dxa"/>
                                </w:tcPr>
                                <w:p w14:paraId="607EDF1F" w14:textId="77777777" w:rsidR="00877A3B" w:rsidRDefault="00000000">
                                  <w:pPr>
                                    <w:pStyle w:val="TableParagraph"/>
                                    <w:spacing w:before="17"/>
                                    <w:ind w:right="181"/>
                                    <w:jc w:val="right"/>
                                    <w:rPr>
                                      <w:sz w:val="20"/>
                                    </w:rPr>
                                  </w:pPr>
                                  <w:r>
                                    <w:rPr>
                                      <w:spacing w:val="-2"/>
                                      <w:sz w:val="20"/>
                                    </w:rPr>
                                    <w:t>(3,228)</w:t>
                                  </w:r>
                                </w:p>
                              </w:tc>
                              <w:tc>
                                <w:tcPr>
                                  <w:tcW w:w="1425" w:type="dxa"/>
                                </w:tcPr>
                                <w:p w14:paraId="7E429B33" w14:textId="77777777" w:rsidR="00877A3B" w:rsidRDefault="00000000">
                                  <w:pPr>
                                    <w:pStyle w:val="TableParagraph"/>
                                    <w:spacing w:before="17"/>
                                    <w:ind w:right="369"/>
                                    <w:jc w:val="right"/>
                                    <w:rPr>
                                      <w:sz w:val="20"/>
                                    </w:rPr>
                                  </w:pPr>
                                  <w:r>
                                    <w:rPr>
                                      <w:spacing w:val="-5"/>
                                      <w:sz w:val="20"/>
                                    </w:rPr>
                                    <w:t>11</w:t>
                                  </w:r>
                                </w:p>
                              </w:tc>
                              <w:tc>
                                <w:tcPr>
                                  <w:tcW w:w="1012" w:type="dxa"/>
                                </w:tcPr>
                                <w:p w14:paraId="5C48E5CB" w14:textId="77777777" w:rsidR="00877A3B" w:rsidRDefault="00000000">
                                  <w:pPr>
                                    <w:pStyle w:val="TableParagraph"/>
                                    <w:spacing w:before="17"/>
                                    <w:ind w:right="36"/>
                                    <w:jc w:val="right"/>
                                    <w:rPr>
                                      <w:b/>
                                      <w:sz w:val="20"/>
                                    </w:rPr>
                                  </w:pPr>
                                  <w:r>
                                    <w:rPr>
                                      <w:b/>
                                      <w:spacing w:val="-2"/>
                                      <w:sz w:val="20"/>
                                    </w:rPr>
                                    <w:t>(3,217)</w:t>
                                  </w:r>
                                </w:p>
                              </w:tc>
                            </w:tr>
                            <w:tr w:rsidR="00877A3B" w14:paraId="7E258BA1" w14:textId="77777777">
                              <w:trPr>
                                <w:trHeight w:val="279"/>
                              </w:trPr>
                              <w:tc>
                                <w:tcPr>
                                  <w:tcW w:w="1342" w:type="dxa"/>
                                </w:tcPr>
                                <w:p w14:paraId="076BE9E9" w14:textId="77777777" w:rsidR="00877A3B" w:rsidRDefault="00000000">
                                  <w:pPr>
                                    <w:pStyle w:val="TableParagraph"/>
                                    <w:spacing w:before="26"/>
                                    <w:ind w:right="142"/>
                                    <w:jc w:val="right"/>
                                    <w:rPr>
                                      <w:sz w:val="20"/>
                                    </w:rPr>
                                  </w:pPr>
                                  <w:r>
                                    <w:rPr>
                                      <w:spacing w:val="-10"/>
                                      <w:sz w:val="20"/>
                                    </w:rPr>
                                    <w:t>-</w:t>
                                  </w:r>
                                </w:p>
                              </w:tc>
                              <w:tc>
                                <w:tcPr>
                                  <w:tcW w:w="1448" w:type="dxa"/>
                                </w:tcPr>
                                <w:p w14:paraId="51F93A6E" w14:textId="77777777" w:rsidR="00877A3B" w:rsidRDefault="00000000">
                                  <w:pPr>
                                    <w:pStyle w:val="TableParagraph"/>
                                    <w:spacing w:before="26"/>
                                    <w:ind w:right="299"/>
                                    <w:jc w:val="right"/>
                                    <w:rPr>
                                      <w:sz w:val="20"/>
                                    </w:rPr>
                                  </w:pPr>
                                  <w:r>
                                    <w:rPr>
                                      <w:spacing w:val="-10"/>
                                      <w:sz w:val="20"/>
                                    </w:rPr>
                                    <w:t>-</w:t>
                                  </w:r>
                                </w:p>
                              </w:tc>
                              <w:tc>
                                <w:tcPr>
                                  <w:tcW w:w="1135" w:type="dxa"/>
                                </w:tcPr>
                                <w:p w14:paraId="61435CEF" w14:textId="77777777" w:rsidR="00877A3B" w:rsidRDefault="00000000">
                                  <w:pPr>
                                    <w:pStyle w:val="TableParagraph"/>
                                    <w:spacing w:before="26"/>
                                    <w:ind w:right="88"/>
                                    <w:jc w:val="right"/>
                                    <w:rPr>
                                      <w:sz w:val="20"/>
                                    </w:rPr>
                                  </w:pPr>
                                  <w:r>
                                    <w:rPr>
                                      <w:spacing w:val="-5"/>
                                      <w:sz w:val="20"/>
                                    </w:rPr>
                                    <w:t>(2)</w:t>
                                  </w:r>
                                </w:p>
                              </w:tc>
                              <w:tc>
                                <w:tcPr>
                                  <w:tcW w:w="1385" w:type="dxa"/>
                                </w:tcPr>
                                <w:p w14:paraId="705127E5" w14:textId="77777777" w:rsidR="00877A3B" w:rsidRDefault="00000000">
                                  <w:pPr>
                                    <w:pStyle w:val="TableParagraph"/>
                                    <w:spacing w:before="26"/>
                                    <w:ind w:right="235"/>
                                    <w:jc w:val="right"/>
                                    <w:rPr>
                                      <w:sz w:val="20"/>
                                    </w:rPr>
                                  </w:pPr>
                                  <w:r>
                                    <w:rPr>
                                      <w:spacing w:val="-10"/>
                                      <w:sz w:val="20"/>
                                    </w:rPr>
                                    <w:t>2</w:t>
                                  </w:r>
                                </w:p>
                              </w:tc>
                              <w:tc>
                                <w:tcPr>
                                  <w:tcW w:w="1425" w:type="dxa"/>
                                </w:tcPr>
                                <w:p w14:paraId="74746BAF" w14:textId="77777777" w:rsidR="00877A3B" w:rsidRDefault="00000000">
                                  <w:pPr>
                                    <w:pStyle w:val="TableParagraph"/>
                                    <w:spacing w:before="26"/>
                                    <w:ind w:right="370"/>
                                    <w:jc w:val="right"/>
                                    <w:rPr>
                                      <w:sz w:val="20"/>
                                    </w:rPr>
                                  </w:pPr>
                                  <w:r>
                                    <w:rPr>
                                      <w:spacing w:val="-10"/>
                                      <w:sz w:val="20"/>
                                    </w:rPr>
                                    <w:t>-</w:t>
                                  </w:r>
                                </w:p>
                              </w:tc>
                              <w:tc>
                                <w:tcPr>
                                  <w:tcW w:w="1012" w:type="dxa"/>
                                </w:tcPr>
                                <w:p w14:paraId="3153FD34" w14:textId="77777777" w:rsidR="00877A3B" w:rsidRDefault="00000000">
                                  <w:pPr>
                                    <w:pStyle w:val="TableParagraph"/>
                                    <w:spacing w:before="26"/>
                                    <w:ind w:right="90"/>
                                    <w:jc w:val="right"/>
                                    <w:rPr>
                                      <w:b/>
                                      <w:sz w:val="20"/>
                                    </w:rPr>
                                  </w:pPr>
                                  <w:r>
                                    <w:rPr>
                                      <w:b/>
                                      <w:spacing w:val="-10"/>
                                      <w:sz w:val="20"/>
                                    </w:rPr>
                                    <w:t>-</w:t>
                                  </w:r>
                                </w:p>
                              </w:tc>
                            </w:tr>
                            <w:tr w:rsidR="00877A3B" w14:paraId="71451DAD" w14:textId="77777777">
                              <w:trPr>
                                <w:trHeight w:val="389"/>
                              </w:trPr>
                              <w:tc>
                                <w:tcPr>
                                  <w:tcW w:w="1342" w:type="dxa"/>
                                </w:tcPr>
                                <w:p w14:paraId="016A943B" w14:textId="77777777" w:rsidR="00877A3B" w:rsidRDefault="00000000">
                                  <w:pPr>
                                    <w:pStyle w:val="TableParagraph"/>
                                    <w:spacing w:before="16"/>
                                    <w:ind w:right="142"/>
                                    <w:jc w:val="right"/>
                                    <w:rPr>
                                      <w:sz w:val="20"/>
                                    </w:rPr>
                                  </w:pPr>
                                  <w:r>
                                    <w:rPr>
                                      <w:spacing w:val="-10"/>
                                      <w:sz w:val="20"/>
                                    </w:rPr>
                                    <w:t>-</w:t>
                                  </w:r>
                                </w:p>
                              </w:tc>
                              <w:tc>
                                <w:tcPr>
                                  <w:tcW w:w="1448" w:type="dxa"/>
                                </w:tcPr>
                                <w:p w14:paraId="70C54EE8" w14:textId="77777777" w:rsidR="00877A3B" w:rsidRDefault="00000000">
                                  <w:pPr>
                                    <w:pStyle w:val="TableParagraph"/>
                                    <w:spacing w:before="16"/>
                                    <w:ind w:right="298"/>
                                    <w:jc w:val="right"/>
                                    <w:rPr>
                                      <w:sz w:val="20"/>
                                    </w:rPr>
                                  </w:pPr>
                                  <w:r>
                                    <w:rPr>
                                      <w:spacing w:val="-5"/>
                                      <w:sz w:val="20"/>
                                    </w:rPr>
                                    <w:t>18</w:t>
                                  </w:r>
                                </w:p>
                              </w:tc>
                              <w:tc>
                                <w:tcPr>
                                  <w:tcW w:w="1135" w:type="dxa"/>
                                </w:tcPr>
                                <w:p w14:paraId="5C711251" w14:textId="77777777" w:rsidR="00877A3B" w:rsidRDefault="00000000">
                                  <w:pPr>
                                    <w:pStyle w:val="TableParagraph"/>
                                    <w:spacing w:before="16"/>
                                    <w:ind w:right="88"/>
                                    <w:jc w:val="right"/>
                                    <w:rPr>
                                      <w:sz w:val="20"/>
                                    </w:rPr>
                                  </w:pPr>
                                  <w:r>
                                    <w:rPr>
                                      <w:spacing w:val="-5"/>
                                      <w:sz w:val="20"/>
                                    </w:rPr>
                                    <w:t>(4)</w:t>
                                  </w:r>
                                </w:p>
                              </w:tc>
                              <w:tc>
                                <w:tcPr>
                                  <w:tcW w:w="1385" w:type="dxa"/>
                                </w:tcPr>
                                <w:p w14:paraId="78D8925A" w14:textId="77777777" w:rsidR="00877A3B" w:rsidRDefault="00000000">
                                  <w:pPr>
                                    <w:pStyle w:val="TableParagraph"/>
                                    <w:spacing w:before="16"/>
                                    <w:ind w:right="235"/>
                                    <w:jc w:val="right"/>
                                    <w:rPr>
                                      <w:sz w:val="20"/>
                                    </w:rPr>
                                  </w:pPr>
                                  <w:r>
                                    <w:rPr>
                                      <w:spacing w:val="-5"/>
                                      <w:sz w:val="20"/>
                                    </w:rPr>
                                    <w:t>153</w:t>
                                  </w:r>
                                </w:p>
                              </w:tc>
                              <w:tc>
                                <w:tcPr>
                                  <w:tcW w:w="1425" w:type="dxa"/>
                                </w:tcPr>
                                <w:p w14:paraId="27737A3D" w14:textId="77777777" w:rsidR="00877A3B" w:rsidRDefault="00000000">
                                  <w:pPr>
                                    <w:pStyle w:val="TableParagraph"/>
                                    <w:spacing w:before="16"/>
                                    <w:ind w:right="370"/>
                                    <w:jc w:val="right"/>
                                    <w:rPr>
                                      <w:sz w:val="20"/>
                                    </w:rPr>
                                  </w:pPr>
                                  <w:r>
                                    <w:rPr>
                                      <w:spacing w:val="-10"/>
                                      <w:sz w:val="20"/>
                                    </w:rPr>
                                    <w:t>-</w:t>
                                  </w:r>
                                </w:p>
                              </w:tc>
                              <w:tc>
                                <w:tcPr>
                                  <w:tcW w:w="1012" w:type="dxa"/>
                                </w:tcPr>
                                <w:p w14:paraId="14252D3C" w14:textId="77777777" w:rsidR="00877A3B" w:rsidRDefault="00000000">
                                  <w:pPr>
                                    <w:pStyle w:val="TableParagraph"/>
                                    <w:spacing w:before="16"/>
                                    <w:ind w:right="90"/>
                                    <w:jc w:val="right"/>
                                    <w:rPr>
                                      <w:b/>
                                      <w:sz w:val="20"/>
                                    </w:rPr>
                                  </w:pPr>
                                  <w:r>
                                    <w:rPr>
                                      <w:b/>
                                      <w:spacing w:val="-5"/>
                                      <w:sz w:val="20"/>
                                    </w:rPr>
                                    <w:t>167</w:t>
                                  </w:r>
                                </w:p>
                              </w:tc>
                            </w:tr>
                            <w:tr w:rsidR="00877A3B" w14:paraId="050D94F5" w14:textId="77777777">
                              <w:trPr>
                                <w:trHeight w:val="394"/>
                              </w:trPr>
                              <w:tc>
                                <w:tcPr>
                                  <w:tcW w:w="1342" w:type="dxa"/>
                                </w:tcPr>
                                <w:p w14:paraId="03906F9C" w14:textId="77777777" w:rsidR="00877A3B" w:rsidRDefault="00000000">
                                  <w:pPr>
                                    <w:pStyle w:val="TableParagraph"/>
                                    <w:spacing w:before="136"/>
                                    <w:ind w:right="142"/>
                                    <w:jc w:val="right"/>
                                    <w:rPr>
                                      <w:sz w:val="20"/>
                                    </w:rPr>
                                  </w:pPr>
                                  <w:r>
                                    <w:rPr>
                                      <w:spacing w:val="-10"/>
                                      <w:sz w:val="20"/>
                                    </w:rPr>
                                    <w:t>-</w:t>
                                  </w:r>
                                </w:p>
                              </w:tc>
                              <w:tc>
                                <w:tcPr>
                                  <w:tcW w:w="1448" w:type="dxa"/>
                                </w:tcPr>
                                <w:p w14:paraId="57166D97" w14:textId="77777777" w:rsidR="00877A3B" w:rsidRDefault="00000000">
                                  <w:pPr>
                                    <w:pStyle w:val="TableParagraph"/>
                                    <w:spacing w:before="136"/>
                                    <w:ind w:right="244"/>
                                    <w:jc w:val="right"/>
                                    <w:rPr>
                                      <w:sz w:val="20"/>
                                    </w:rPr>
                                  </w:pPr>
                                  <w:r>
                                    <w:rPr>
                                      <w:spacing w:val="-4"/>
                                      <w:sz w:val="20"/>
                                    </w:rPr>
                                    <w:t>(20)</w:t>
                                  </w:r>
                                </w:p>
                              </w:tc>
                              <w:tc>
                                <w:tcPr>
                                  <w:tcW w:w="1135" w:type="dxa"/>
                                </w:tcPr>
                                <w:p w14:paraId="1277235C" w14:textId="77777777" w:rsidR="00877A3B" w:rsidRDefault="00000000">
                                  <w:pPr>
                                    <w:pStyle w:val="TableParagraph"/>
                                    <w:spacing w:before="136"/>
                                    <w:ind w:right="143"/>
                                    <w:jc w:val="right"/>
                                    <w:rPr>
                                      <w:sz w:val="20"/>
                                    </w:rPr>
                                  </w:pPr>
                                  <w:r>
                                    <w:rPr>
                                      <w:spacing w:val="-10"/>
                                      <w:sz w:val="20"/>
                                    </w:rPr>
                                    <w:t>-</w:t>
                                  </w:r>
                                </w:p>
                              </w:tc>
                              <w:tc>
                                <w:tcPr>
                                  <w:tcW w:w="1385" w:type="dxa"/>
                                </w:tcPr>
                                <w:p w14:paraId="7F942A4E" w14:textId="77777777" w:rsidR="00877A3B" w:rsidRDefault="00000000">
                                  <w:pPr>
                                    <w:pStyle w:val="TableParagraph"/>
                                    <w:spacing w:before="136"/>
                                    <w:ind w:right="235"/>
                                    <w:jc w:val="right"/>
                                    <w:rPr>
                                      <w:sz w:val="20"/>
                                    </w:rPr>
                                  </w:pPr>
                                  <w:r>
                                    <w:rPr>
                                      <w:spacing w:val="-5"/>
                                      <w:sz w:val="20"/>
                                    </w:rPr>
                                    <w:t>20</w:t>
                                  </w:r>
                                </w:p>
                              </w:tc>
                              <w:tc>
                                <w:tcPr>
                                  <w:tcW w:w="1425" w:type="dxa"/>
                                </w:tcPr>
                                <w:p w14:paraId="7227E0C7" w14:textId="77777777" w:rsidR="00877A3B" w:rsidRDefault="00000000">
                                  <w:pPr>
                                    <w:pStyle w:val="TableParagraph"/>
                                    <w:spacing w:before="136"/>
                                    <w:ind w:right="370"/>
                                    <w:jc w:val="right"/>
                                    <w:rPr>
                                      <w:sz w:val="20"/>
                                    </w:rPr>
                                  </w:pPr>
                                  <w:r>
                                    <w:rPr>
                                      <w:spacing w:val="-10"/>
                                      <w:sz w:val="20"/>
                                    </w:rPr>
                                    <w:t>-</w:t>
                                  </w:r>
                                </w:p>
                              </w:tc>
                              <w:tc>
                                <w:tcPr>
                                  <w:tcW w:w="1012" w:type="dxa"/>
                                </w:tcPr>
                                <w:p w14:paraId="7EE7289A" w14:textId="77777777" w:rsidR="00877A3B" w:rsidRDefault="00000000">
                                  <w:pPr>
                                    <w:pStyle w:val="TableParagraph"/>
                                    <w:spacing w:before="136"/>
                                    <w:ind w:right="90"/>
                                    <w:jc w:val="right"/>
                                    <w:rPr>
                                      <w:b/>
                                      <w:sz w:val="20"/>
                                    </w:rPr>
                                  </w:pPr>
                                  <w:r>
                                    <w:rPr>
                                      <w:b/>
                                      <w:spacing w:val="-10"/>
                                      <w:sz w:val="20"/>
                                    </w:rPr>
                                    <w:t>-</w:t>
                                  </w:r>
                                </w:p>
                              </w:tc>
                            </w:tr>
                            <w:tr w:rsidR="00877A3B" w14:paraId="02B34CCD" w14:textId="77777777">
                              <w:trPr>
                                <w:trHeight w:val="280"/>
                              </w:trPr>
                              <w:tc>
                                <w:tcPr>
                                  <w:tcW w:w="1342" w:type="dxa"/>
                                </w:tcPr>
                                <w:p w14:paraId="75183BF7" w14:textId="77777777" w:rsidR="00877A3B" w:rsidRDefault="00000000">
                                  <w:pPr>
                                    <w:pStyle w:val="TableParagraph"/>
                                    <w:spacing w:before="22"/>
                                    <w:ind w:right="142"/>
                                    <w:jc w:val="right"/>
                                    <w:rPr>
                                      <w:sz w:val="20"/>
                                    </w:rPr>
                                  </w:pPr>
                                  <w:r>
                                    <w:rPr>
                                      <w:spacing w:val="-10"/>
                                      <w:sz w:val="20"/>
                                    </w:rPr>
                                    <w:t>-</w:t>
                                  </w:r>
                                </w:p>
                              </w:tc>
                              <w:tc>
                                <w:tcPr>
                                  <w:tcW w:w="1448" w:type="dxa"/>
                                </w:tcPr>
                                <w:p w14:paraId="3DC15F14" w14:textId="77777777" w:rsidR="00877A3B" w:rsidRDefault="00000000">
                                  <w:pPr>
                                    <w:pStyle w:val="TableParagraph"/>
                                    <w:spacing w:before="22"/>
                                    <w:ind w:right="244"/>
                                    <w:jc w:val="right"/>
                                    <w:rPr>
                                      <w:sz w:val="20"/>
                                    </w:rPr>
                                  </w:pPr>
                                  <w:r>
                                    <w:rPr>
                                      <w:spacing w:val="-4"/>
                                      <w:sz w:val="20"/>
                                    </w:rPr>
                                    <w:t>(71)</w:t>
                                  </w:r>
                                </w:p>
                              </w:tc>
                              <w:tc>
                                <w:tcPr>
                                  <w:tcW w:w="1135" w:type="dxa"/>
                                </w:tcPr>
                                <w:p w14:paraId="3E694EEB" w14:textId="77777777" w:rsidR="00877A3B" w:rsidRDefault="00000000">
                                  <w:pPr>
                                    <w:pStyle w:val="TableParagraph"/>
                                    <w:spacing w:before="22"/>
                                    <w:ind w:right="142"/>
                                    <w:jc w:val="right"/>
                                    <w:rPr>
                                      <w:sz w:val="20"/>
                                    </w:rPr>
                                  </w:pPr>
                                  <w:r>
                                    <w:rPr>
                                      <w:spacing w:val="-10"/>
                                      <w:sz w:val="20"/>
                                    </w:rPr>
                                    <w:t>5</w:t>
                                  </w:r>
                                </w:p>
                              </w:tc>
                              <w:tc>
                                <w:tcPr>
                                  <w:tcW w:w="1385" w:type="dxa"/>
                                </w:tcPr>
                                <w:p w14:paraId="6905603D" w14:textId="77777777" w:rsidR="00877A3B" w:rsidRDefault="00000000">
                                  <w:pPr>
                                    <w:pStyle w:val="TableParagraph"/>
                                    <w:spacing w:before="22"/>
                                    <w:ind w:right="235"/>
                                    <w:jc w:val="right"/>
                                    <w:rPr>
                                      <w:sz w:val="20"/>
                                    </w:rPr>
                                  </w:pPr>
                                  <w:r>
                                    <w:rPr>
                                      <w:spacing w:val="-5"/>
                                      <w:sz w:val="20"/>
                                    </w:rPr>
                                    <w:t>66</w:t>
                                  </w:r>
                                </w:p>
                              </w:tc>
                              <w:tc>
                                <w:tcPr>
                                  <w:tcW w:w="1425" w:type="dxa"/>
                                </w:tcPr>
                                <w:p w14:paraId="0E4A0052" w14:textId="77777777" w:rsidR="00877A3B" w:rsidRDefault="00000000">
                                  <w:pPr>
                                    <w:pStyle w:val="TableParagraph"/>
                                    <w:spacing w:before="22"/>
                                    <w:ind w:right="370"/>
                                    <w:jc w:val="right"/>
                                    <w:rPr>
                                      <w:sz w:val="20"/>
                                    </w:rPr>
                                  </w:pPr>
                                  <w:r>
                                    <w:rPr>
                                      <w:spacing w:val="-10"/>
                                      <w:sz w:val="20"/>
                                    </w:rPr>
                                    <w:t>-</w:t>
                                  </w:r>
                                </w:p>
                              </w:tc>
                              <w:tc>
                                <w:tcPr>
                                  <w:tcW w:w="1012" w:type="dxa"/>
                                </w:tcPr>
                                <w:p w14:paraId="47FAFC71" w14:textId="77777777" w:rsidR="00877A3B" w:rsidRDefault="00000000">
                                  <w:pPr>
                                    <w:pStyle w:val="TableParagraph"/>
                                    <w:spacing w:before="22"/>
                                    <w:ind w:right="90"/>
                                    <w:jc w:val="right"/>
                                    <w:rPr>
                                      <w:b/>
                                      <w:sz w:val="20"/>
                                    </w:rPr>
                                  </w:pPr>
                                  <w:r>
                                    <w:rPr>
                                      <w:b/>
                                      <w:spacing w:val="-10"/>
                                      <w:sz w:val="20"/>
                                    </w:rPr>
                                    <w:t>-</w:t>
                                  </w:r>
                                </w:p>
                              </w:tc>
                            </w:tr>
                            <w:tr w:rsidR="00877A3B" w14:paraId="281DD2B2" w14:textId="77777777">
                              <w:trPr>
                                <w:trHeight w:val="280"/>
                              </w:trPr>
                              <w:tc>
                                <w:tcPr>
                                  <w:tcW w:w="1342" w:type="dxa"/>
                                </w:tcPr>
                                <w:p w14:paraId="33960E78" w14:textId="77777777" w:rsidR="00877A3B" w:rsidRDefault="00000000">
                                  <w:pPr>
                                    <w:pStyle w:val="TableParagraph"/>
                                    <w:spacing w:before="22"/>
                                    <w:ind w:right="142"/>
                                    <w:jc w:val="right"/>
                                    <w:rPr>
                                      <w:sz w:val="20"/>
                                    </w:rPr>
                                  </w:pPr>
                                  <w:r>
                                    <w:rPr>
                                      <w:spacing w:val="-10"/>
                                      <w:sz w:val="20"/>
                                    </w:rPr>
                                    <w:t>-</w:t>
                                  </w:r>
                                </w:p>
                              </w:tc>
                              <w:tc>
                                <w:tcPr>
                                  <w:tcW w:w="1448" w:type="dxa"/>
                                </w:tcPr>
                                <w:p w14:paraId="1EB5DBB4" w14:textId="77777777" w:rsidR="00877A3B" w:rsidRDefault="00000000">
                                  <w:pPr>
                                    <w:pStyle w:val="TableParagraph"/>
                                    <w:spacing w:before="22"/>
                                    <w:ind w:right="244"/>
                                    <w:jc w:val="right"/>
                                    <w:rPr>
                                      <w:sz w:val="20"/>
                                    </w:rPr>
                                  </w:pPr>
                                  <w:r>
                                    <w:rPr>
                                      <w:spacing w:val="-2"/>
                                      <w:sz w:val="20"/>
                                    </w:rPr>
                                    <w:t>(1,065)</w:t>
                                  </w:r>
                                </w:p>
                              </w:tc>
                              <w:tc>
                                <w:tcPr>
                                  <w:tcW w:w="1135" w:type="dxa"/>
                                </w:tcPr>
                                <w:p w14:paraId="41BA4528" w14:textId="77777777" w:rsidR="00877A3B" w:rsidRDefault="00000000">
                                  <w:pPr>
                                    <w:pStyle w:val="TableParagraph"/>
                                    <w:spacing w:before="22"/>
                                    <w:ind w:right="143"/>
                                    <w:jc w:val="right"/>
                                    <w:rPr>
                                      <w:sz w:val="20"/>
                                    </w:rPr>
                                  </w:pPr>
                                  <w:r>
                                    <w:rPr>
                                      <w:spacing w:val="-10"/>
                                      <w:sz w:val="20"/>
                                    </w:rPr>
                                    <w:t>-</w:t>
                                  </w:r>
                                </w:p>
                              </w:tc>
                              <w:tc>
                                <w:tcPr>
                                  <w:tcW w:w="1385" w:type="dxa"/>
                                </w:tcPr>
                                <w:p w14:paraId="21FBF549" w14:textId="77777777" w:rsidR="00877A3B" w:rsidRDefault="00000000">
                                  <w:pPr>
                                    <w:pStyle w:val="TableParagraph"/>
                                    <w:spacing w:before="22"/>
                                    <w:ind w:right="236"/>
                                    <w:jc w:val="right"/>
                                    <w:rPr>
                                      <w:sz w:val="20"/>
                                    </w:rPr>
                                  </w:pPr>
                                  <w:r>
                                    <w:rPr>
                                      <w:spacing w:val="-10"/>
                                      <w:sz w:val="20"/>
                                    </w:rPr>
                                    <w:t>-</w:t>
                                  </w:r>
                                </w:p>
                              </w:tc>
                              <w:tc>
                                <w:tcPr>
                                  <w:tcW w:w="1425" w:type="dxa"/>
                                </w:tcPr>
                                <w:p w14:paraId="59FDBE9F" w14:textId="77777777" w:rsidR="00877A3B" w:rsidRDefault="00000000">
                                  <w:pPr>
                                    <w:pStyle w:val="TableParagraph"/>
                                    <w:spacing w:before="22"/>
                                    <w:ind w:right="370"/>
                                    <w:jc w:val="right"/>
                                    <w:rPr>
                                      <w:sz w:val="20"/>
                                    </w:rPr>
                                  </w:pPr>
                                  <w:r>
                                    <w:rPr>
                                      <w:spacing w:val="-10"/>
                                      <w:sz w:val="20"/>
                                    </w:rPr>
                                    <w:t>-</w:t>
                                  </w:r>
                                </w:p>
                              </w:tc>
                              <w:tc>
                                <w:tcPr>
                                  <w:tcW w:w="1012" w:type="dxa"/>
                                </w:tcPr>
                                <w:p w14:paraId="7686B013" w14:textId="77777777" w:rsidR="00877A3B" w:rsidRDefault="00000000">
                                  <w:pPr>
                                    <w:pStyle w:val="TableParagraph"/>
                                    <w:spacing w:before="22"/>
                                    <w:ind w:right="36"/>
                                    <w:jc w:val="right"/>
                                    <w:rPr>
                                      <w:b/>
                                      <w:sz w:val="20"/>
                                    </w:rPr>
                                  </w:pPr>
                                  <w:r>
                                    <w:rPr>
                                      <w:b/>
                                      <w:spacing w:val="-2"/>
                                      <w:sz w:val="20"/>
                                    </w:rPr>
                                    <w:t>(1,065)</w:t>
                                  </w:r>
                                </w:p>
                              </w:tc>
                            </w:tr>
                            <w:tr w:rsidR="00877A3B" w14:paraId="38DC37EF" w14:textId="77777777">
                              <w:trPr>
                                <w:trHeight w:val="277"/>
                              </w:trPr>
                              <w:tc>
                                <w:tcPr>
                                  <w:tcW w:w="1342" w:type="dxa"/>
                                </w:tcPr>
                                <w:p w14:paraId="1B28D201" w14:textId="77777777" w:rsidR="00877A3B" w:rsidRDefault="00000000">
                                  <w:pPr>
                                    <w:pStyle w:val="TableParagraph"/>
                                    <w:spacing w:before="22"/>
                                    <w:ind w:right="142"/>
                                    <w:jc w:val="right"/>
                                    <w:rPr>
                                      <w:sz w:val="20"/>
                                    </w:rPr>
                                  </w:pPr>
                                  <w:r>
                                    <w:rPr>
                                      <w:spacing w:val="-10"/>
                                      <w:sz w:val="20"/>
                                    </w:rPr>
                                    <w:t>-</w:t>
                                  </w:r>
                                </w:p>
                              </w:tc>
                              <w:tc>
                                <w:tcPr>
                                  <w:tcW w:w="1448" w:type="dxa"/>
                                </w:tcPr>
                                <w:p w14:paraId="080D33F4" w14:textId="77777777" w:rsidR="00877A3B" w:rsidRDefault="00000000">
                                  <w:pPr>
                                    <w:pStyle w:val="TableParagraph"/>
                                    <w:spacing w:before="22"/>
                                    <w:ind w:right="299"/>
                                    <w:jc w:val="right"/>
                                    <w:rPr>
                                      <w:sz w:val="20"/>
                                    </w:rPr>
                                  </w:pPr>
                                  <w:r>
                                    <w:rPr>
                                      <w:spacing w:val="-2"/>
                                      <w:sz w:val="20"/>
                                    </w:rPr>
                                    <w:t>1,007</w:t>
                                  </w:r>
                                </w:p>
                              </w:tc>
                              <w:tc>
                                <w:tcPr>
                                  <w:tcW w:w="1135" w:type="dxa"/>
                                </w:tcPr>
                                <w:p w14:paraId="7D8EC4F8" w14:textId="77777777" w:rsidR="00877A3B" w:rsidRDefault="00000000">
                                  <w:pPr>
                                    <w:pStyle w:val="TableParagraph"/>
                                    <w:spacing w:before="22"/>
                                    <w:ind w:right="143"/>
                                    <w:jc w:val="right"/>
                                    <w:rPr>
                                      <w:sz w:val="20"/>
                                    </w:rPr>
                                  </w:pPr>
                                  <w:r>
                                    <w:rPr>
                                      <w:spacing w:val="-10"/>
                                      <w:sz w:val="20"/>
                                    </w:rPr>
                                    <w:t>-</w:t>
                                  </w:r>
                                </w:p>
                              </w:tc>
                              <w:tc>
                                <w:tcPr>
                                  <w:tcW w:w="1385" w:type="dxa"/>
                                </w:tcPr>
                                <w:p w14:paraId="69275A2C" w14:textId="77777777" w:rsidR="00877A3B" w:rsidRDefault="00000000">
                                  <w:pPr>
                                    <w:pStyle w:val="TableParagraph"/>
                                    <w:spacing w:before="22"/>
                                    <w:ind w:right="236"/>
                                    <w:jc w:val="right"/>
                                    <w:rPr>
                                      <w:sz w:val="20"/>
                                    </w:rPr>
                                  </w:pPr>
                                  <w:r>
                                    <w:rPr>
                                      <w:spacing w:val="-10"/>
                                      <w:sz w:val="20"/>
                                    </w:rPr>
                                    <w:t>-</w:t>
                                  </w:r>
                                </w:p>
                              </w:tc>
                              <w:tc>
                                <w:tcPr>
                                  <w:tcW w:w="1425" w:type="dxa"/>
                                </w:tcPr>
                                <w:p w14:paraId="25BB4265" w14:textId="77777777" w:rsidR="00877A3B" w:rsidRDefault="00000000">
                                  <w:pPr>
                                    <w:pStyle w:val="TableParagraph"/>
                                    <w:spacing w:before="22"/>
                                    <w:ind w:right="370"/>
                                    <w:jc w:val="right"/>
                                    <w:rPr>
                                      <w:sz w:val="20"/>
                                    </w:rPr>
                                  </w:pPr>
                                  <w:r>
                                    <w:rPr>
                                      <w:spacing w:val="-10"/>
                                      <w:sz w:val="20"/>
                                    </w:rPr>
                                    <w:t>-</w:t>
                                  </w:r>
                                </w:p>
                              </w:tc>
                              <w:tc>
                                <w:tcPr>
                                  <w:tcW w:w="1012" w:type="dxa"/>
                                </w:tcPr>
                                <w:p w14:paraId="1BEEF290" w14:textId="77777777" w:rsidR="00877A3B" w:rsidRDefault="00000000">
                                  <w:pPr>
                                    <w:pStyle w:val="TableParagraph"/>
                                    <w:spacing w:before="22"/>
                                    <w:ind w:right="90"/>
                                    <w:jc w:val="right"/>
                                    <w:rPr>
                                      <w:b/>
                                      <w:sz w:val="20"/>
                                    </w:rPr>
                                  </w:pPr>
                                  <w:r>
                                    <w:rPr>
                                      <w:b/>
                                      <w:spacing w:val="-2"/>
                                      <w:sz w:val="20"/>
                                    </w:rPr>
                                    <w:t>1,007</w:t>
                                  </w:r>
                                </w:p>
                              </w:tc>
                            </w:tr>
                            <w:tr w:rsidR="00877A3B" w14:paraId="4B502451" w14:textId="77777777">
                              <w:trPr>
                                <w:trHeight w:val="409"/>
                              </w:trPr>
                              <w:tc>
                                <w:tcPr>
                                  <w:tcW w:w="1342" w:type="dxa"/>
                                </w:tcPr>
                                <w:p w14:paraId="735A9972" w14:textId="77777777" w:rsidR="00877A3B" w:rsidRDefault="00000000">
                                  <w:pPr>
                                    <w:pStyle w:val="TableParagraph"/>
                                    <w:spacing w:before="18"/>
                                    <w:ind w:right="142"/>
                                    <w:jc w:val="right"/>
                                    <w:rPr>
                                      <w:sz w:val="20"/>
                                    </w:rPr>
                                  </w:pPr>
                                  <w:r>
                                    <w:rPr>
                                      <w:spacing w:val="-10"/>
                                      <w:sz w:val="20"/>
                                    </w:rPr>
                                    <w:t>-</w:t>
                                  </w:r>
                                </w:p>
                              </w:tc>
                              <w:tc>
                                <w:tcPr>
                                  <w:tcW w:w="1448" w:type="dxa"/>
                                </w:tcPr>
                                <w:p w14:paraId="75BDB182" w14:textId="77777777" w:rsidR="00877A3B" w:rsidRDefault="00000000">
                                  <w:pPr>
                                    <w:pStyle w:val="TableParagraph"/>
                                    <w:spacing w:before="18"/>
                                    <w:ind w:right="244"/>
                                    <w:jc w:val="right"/>
                                    <w:rPr>
                                      <w:sz w:val="20"/>
                                    </w:rPr>
                                  </w:pPr>
                                  <w:r>
                                    <w:rPr>
                                      <w:spacing w:val="-4"/>
                                      <w:sz w:val="20"/>
                                    </w:rPr>
                                    <w:t>(31)</w:t>
                                  </w:r>
                                </w:p>
                              </w:tc>
                              <w:tc>
                                <w:tcPr>
                                  <w:tcW w:w="1135" w:type="dxa"/>
                                </w:tcPr>
                                <w:p w14:paraId="094FB540" w14:textId="77777777" w:rsidR="00877A3B" w:rsidRDefault="00000000">
                                  <w:pPr>
                                    <w:pStyle w:val="TableParagraph"/>
                                    <w:spacing w:before="18"/>
                                    <w:ind w:right="143"/>
                                    <w:jc w:val="right"/>
                                    <w:rPr>
                                      <w:sz w:val="20"/>
                                    </w:rPr>
                                  </w:pPr>
                                  <w:r>
                                    <w:rPr>
                                      <w:spacing w:val="-10"/>
                                      <w:sz w:val="20"/>
                                    </w:rPr>
                                    <w:t>-</w:t>
                                  </w:r>
                                </w:p>
                              </w:tc>
                              <w:tc>
                                <w:tcPr>
                                  <w:tcW w:w="1385" w:type="dxa"/>
                                </w:tcPr>
                                <w:p w14:paraId="51E916D0" w14:textId="77777777" w:rsidR="00877A3B" w:rsidRDefault="00000000">
                                  <w:pPr>
                                    <w:pStyle w:val="TableParagraph"/>
                                    <w:spacing w:before="18"/>
                                    <w:ind w:right="235"/>
                                    <w:jc w:val="right"/>
                                    <w:rPr>
                                      <w:sz w:val="20"/>
                                    </w:rPr>
                                  </w:pPr>
                                  <w:r>
                                    <w:rPr>
                                      <w:spacing w:val="-5"/>
                                      <w:sz w:val="20"/>
                                    </w:rPr>
                                    <w:t>31</w:t>
                                  </w:r>
                                </w:p>
                              </w:tc>
                              <w:tc>
                                <w:tcPr>
                                  <w:tcW w:w="1425" w:type="dxa"/>
                                </w:tcPr>
                                <w:p w14:paraId="761D1D19" w14:textId="77777777" w:rsidR="00877A3B" w:rsidRDefault="00000000">
                                  <w:pPr>
                                    <w:pStyle w:val="TableParagraph"/>
                                    <w:spacing w:before="18"/>
                                    <w:ind w:right="370"/>
                                    <w:jc w:val="right"/>
                                    <w:rPr>
                                      <w:sz w:val="20"/>
                                    </w:rPr>
                                  </w:pPr>
                                  <w:r>
                                    <w:rPr>
                                      <w:spacing w:val="-10"/>
                                      <w:sz w:val="20"/>
                                    </w:rPr>
                                    <w:t>-</w:t>
                                  </w:r>
                                </w:p>
                              </w:tc>
                              <w:tc>
                                <w:tcPr>
                                  <w:tcW w:w="1012" w:type="dxa"/>
                                </w:tcPr>
                                <w:p w14:paraId="55F24BBB" w14:textId="77777777" w:rsidR="00877A3B" w:rsidRDefault="00000000">
                                  <w:pPr>
                                    <w:pStyle w:val="TableParagraph"/>
                                    <w:spacing w:before="18"/>
                                    <w:ind w:right="90"/>
                                    <w:jc w:val="right"/>
                                    <w:rPr>
                                      <w:b/>
                                      <w:sz w:val="20"/>
                                    </w:rPr>
                                  </w:pPr>
                                  <w:r>
                                    <w:rPr>
                                      <w:b/>
                                      <w:spacing w:val="-10"/>
                                      <w:sz w:val="20"/>
                                    </w:rPr>
                                    <w:t>-</w:t>
                                  </w:r>
                                </w:p>
                              </w:tc>
                            </w:tr>
                            <w:tr w:rsidR="00877A3B" w14:paraId="0E95AA64" w14:textId="77777777">
                              <w:trPr>
                                <w:trHeight w:val="412"/>
                              </w:trPr>
                              <w:tc>
                                <w:tcPr>
                                  <w:tcW w:w="1342" w:type="dxa"/>
                                </w:tcPr>
                                <w:p w14:paraId="5C8E1A08" w14:textId="77777777" w:rsidR="00877A3B" w:rsidRDefault="00000000">
                                  <w:pPr>
                                    <w:pStyle w:val="TableParagraph"/>
                                    <w:spacing w:before="154"/>
                                    <w:ind w:right="142"/>
                                    <w:jc w:val="right"/>
                                    <w:rPr>
                                      <w:sz w:val="20"/>
                                    </w:rPr>
                                  </w:pPr>
                                  <w:r>
                                    <w:rPr>
                                      <w:spacing w:val="-10"/>
                                      <w:sz w:val="20"/>
                                    </w:rPr>
                                    <w:t>-</w:t>
                                  </w:r>
                                </w:p>
                              </w:tc>
                              <w:tc>
                                <w:tcPr>
                                  <w:tcW w:w="1448" w:type="dxa"/>
                                </w:tcPr>
                                <w:p w14:paraId="5289803E" w14:textId="77777777" w:rsidR="00877A3B" w:rsidRDefault="00000000">
                                  <w:pPr>
                                    <w:pStyle w:val="TableParagraph"/>
                                    <w:spacing w:before="154"/>
                                    <w:ind w:right="299"/>
                                    <w:jc w:val="right"/>
                                    <w:rPr>
                                      <w:sz w:val="20"/>
                                    </w:rPr>
                                  </w:pPr>
                                  <w:r>
                                    <w:rPr>
                                      <w:spacing w:val="-10"/>
                                      <w:sz w:val="20"/>
                                    </w:rPr>
                                    <w:t>-</w:t>
                                  </w:r>
                                </w:p>
                              </w:tc>
                              <w:tc>
                                <w:tcPr>
                                  <w:tcW w:w="1135" w:type="dxa"/>
                                </w:tcPr>
                                <w:p w14:paraId="0009B47A" w14:textId="77777777" w:rsidR="00877A3B" w:rsidRDefault="00000000">
                                  <w:pPr>
                                    <w:pStyle w:val="TableParagraph"/>
                                    <w:spacing w:before="154"/>
                                    <w:ind w:right="143"/>
                                    <w:jc w:val="right"/>
                                    <w:rPr>
                                      <w:sz w:val="20"/>
                                    </w:rPr>
                                  </w:pPr>
                                  <w:r>
                                    <w:rPr>
                                      <w:spacing w:val="-10"/>
                                      <w:sz w:val="20"/>
                                    </w:rPr>
                                    <w:t>-</w:t>
                                  </w:r>
                                </w:p>
                              </w:tc>
                              <w:tc>
                                <w:tcPr>
                                  <w:tcW w:w="1385" w:type="dxa"/>
                                </w:tcPr>
                                <w:p w14:paraId="0F5D59A8" w14:textId="77777777" w:rsidR="00877A3B" w:rsidRDefault="00000000">
                                  <w:pPr>
                                    <w:pStyle w:val="TableParagraph"/>
                                    <w:spacing w:before="154"/>
                                    <w:ind w:right="236"/>
                                    <w:jc w:val="right"/>
                                    <w:rPr>
                                      <w:sz w:val="20"/>
                                    </w:rPr>
                                  </w:pPr>
                                  <w:r>
                                    <w:rPr>
                                      <w:spacing w:val="-10"/>
                                      <w:sz w:val="20"/>
                                    </w:rPr>
                                    <w:t>-</w:t>
                                  </w:r>
                                </w:p>
                              </w:tc>
                              <w:tc>
                                <w:tcPr>
                                  <w:tcW w:w="1425" w:type="dxa"/>
                                </w:tcPr>
                                <w:p w14:paraId="0B453164" w14:textId="77777777" w:rsidR="00877A3B" w:rsidRDefault="00000000">
                                  <w:pPr>
                                    <w:pStyle w:val="TableParagraph"/>
                                    <w:spacing w:before="154"/>
                                    <w:ind w:right="315"/>
                                    <w:jc w:val="right"/>
                                    <w:rPr>
                                      <w:sz w:val="20"/>
                                    </w:rPr>
                                  </w:pPr>
                                  <w:r>
                                    <w:rPr>
                                      <w:spacing w:val="-5"/>
                                      <w:sz w:val="20"/>
                                    </w:rPr>
                                    <w:t>(1)</w:t>
                                  </w:r>
                                </w:p>
                              </w:tc>
                              <w:tc>
                                <w:tcPr>
                                  <w:tcW w:w="1012" w:type="dxa"/>
                                </w:tcPr>
                                <w:p w14:paraId="788482AA" w14:textId="77777777" w:rsidR="00877A3B" w:rsidRDefault="00000000">
                                  <w:pPr>
                                    <w:pStyle w:val="TableParagraph"/>
                                    <w:spacing w:before="154"/>
                                    <w:ind w:right="35"/>
                                    <w:jc w:val="right"/>
                                    <w:rPr>
                                      <w:b/>
                                      <w:sz w:val="20"/>
                                    </w:rPr>
                                  </w:pPr>
                                  <w:r>
                                    <w:rPr>
                                      <w:b/>
                                      <w:spacing w:val="-5"/>
                                      <w:sz w:val="20"/>
                                    </w:rPr>
                                    <w:t>(1)</w:t>
                                  </w:r>
                                </w:p>
                              </w:tc>
                            </w:tr>
                            <w:tr w:rsidR="00877A3B" w14:paraId="6212A014" w14:textId="77777777">
                              <w:trPr>
                                <w:trHeight w:val="277"/>
                              </w:trPr>
                              <w:tc>
                                <w:tcPr>
                                  <w:tcW w:w="1342" w:type="dxa"/>
                                </w:tcPr>
                                <w:p w14:paraId="1EB67EB2" w14:textId="77777777" w:rsidR="00877A3B" w:rsidRDefault="00000000">
                                  <w:pPr>
                                    <w:pStyle w:val="TableParagraph"/>
                                    <w:spacing w:before="22"/>
                                    <w:ind w:right="142"/>
                                    <w:jc w:val="right"/>
                                    <w:rPr>
                                      <w:sz w:val="20"/>
                                    </w:rPr>
                                  </w:pPr>
                                  <w:r>
                                    <w:rPr>
                                      <w:spacing w:val="-10"/>
                                      <w:sz w:val="20"/>
                                    </w:rPr>
                                    <w:t>-</w:t>
                                  </w:r>
                                </w:p>
                              </w:tc>
                              <w:tc>
                                <w:tcPr>
                                  <w:tcW w:w="1448" w:type="dxa"/>
                                </w:tcPr>
                                <w:p w14:paraId="5A272743" w14:textId="77777777" w:rsidR="00877A3B" w:rsidRDefault="00000000">
                                  <w:pPr>
                                    <w:pStyle w:val="TableParagraph"/>
                                    <w:spacing w:before="22"/>
                                    <w:ind w:right="244"/>
                                    <w:jc w:val="right"/>
                                    <w:rPr>
                                      <w:sz w:val="20"/>
                                    </w:rPr>
                                  </w:pPr>
                                  <w:r>
                                    <w:rPr>
                                      <w:spacing w:val="-5"/>
                                      <w:sz w:val="20"/>
                                    </w:rPr>
                                    <w:t>(1)</w:t>
                                  </w:r>
                                </w:p>
                              </w:tc>
                              <w:tc>
                                <w:tcPr>
                                  <w:tcW w:w="1135" w:type="dxa"/>
                                </w:tcPr>
                                <w:p w14:paraId="2B1A22D0" w14:textId="77777777" w:rsidR="00877A3B" w:rsidRDefault="00000000">
                                  <w:pPr>
                                    <w:pStyle w:val="TableParagraph"/>
                                    <w:spacing w:before="22"/>
                                    <w:ind w:right="143"/>
                                    <w:jc w:val="right"/>
                                    <w:rPr>
                                      <w:sz w:val="20"/>
                                    </w:rPr>
                                  </w:pPr>
                                  <w:r>
                                    <w:rPr>
                                      <w:spacing w:val="-10"/>
                                      <w:sz w:val="20"/>
                                    </w:rPr>
                                    <w:t>-</w:t>
                                  </w:r>
                                </w:p>
                              </w:tc>
                              <w:tc>
                                <w:tcPr>
                                  <w:tcW w:w="1385" w:type="dxa"/>
                                </w:tcPr>
                                <w:p w14:paraId="24B64780" w14:textId="77777777" w:rsidR="00877A3B" w:rsidRDefault="00000000">
                                  <w:pPr>
                                    <w:pStyle w:val="TableParagraph"/>
                                    <w:spacing w:before="22"/>
                                    <w:ind w:right="235"/>
                                    <w:jc w:val="right"/>
                                    <w:rPr>
                                      <w:sz w:val="20"/>
                                    </w:rPr>
                                  </w:pPr>
                                  <w:r>
                                    <w:rPr>
                                      <w:spacing w:val="-10"/>
                                      <w:sz w:val="20"/>
                                    </w:rPr>
                                    <w:t>5</w:t>
                                  </w:r>
                                </w:p>
                              </w:tc>
                              <w:tc>
                                <w:tcPr>
                                  <w:tcW w:w="1425" w:type="dxa"/>
                                </w:tcPr>
                                <w:p w14:paraId="7FE1CD57" w14:textId="77777777" w:rsidR="00877A3B" w:rsidRDefault="00000000">
                                  <w:pPr>
                                    <w:pStyle w:val="TableParagraph"/>
                                    <w:spacing w:before="22"/>
                                    <w:ind w:right="370"/>
                                    <w:jc w:val="right"/>
                                    <w:rPr>
                                      <w:sz w:val="20"/>
                                    </w:rPr>
                                  </w:pPr>
                                  <w:r>
                                    <w:rPr>
                                      <w:spacing w:val="-10"/>
                                      <w:sz w:val="20"/>
                                    </w:rPr>
                                    <w:t>-</w:t>
                                  </w:r>
                                </w:p>
                              </w:tc>
                              <w:tc>
                                <w:tcPr>
                                  <w:tcW w:w="1012" w:type="dxa"/>
                                </w:tcPr>
                                <w:p w14:paraId="148F8CA0" w14:textId="77777777" w:rsidR="00877A3B" w:rsidRDefault="00000000">
                                  <w:pPr>
                                    <w:pStyle w:val="TableParagraph"/>
                                    <w:spacing w:before="22"/>
                                    <w:ind w:right="90"/>
                                    <w:jc w:val="right"/>
                                    <w:rPr>
                                      <w:b/>
                                      <w:sz w:val="20"/>
                                    </w:rPr>
                                  </w:pPr>
                                  <w:r>
                                    <w:rPr>
                                      <w:b/>
                                      <w:spacing w:val="-10"/>
                                      <w:sz w:val="20"/>
                                    </w:rPr>
                                    <w:t>4</w:t>
                                  </w:r>
                                </w:p>
                              </w:tc>
                            </w:tr>
                            <w:tr w:rsidR="00877A3B" w14:paraId="1537C98B" w14:textId="77777777">
                              <w:trPr>
                                <w:trHeight w:val="277"/>
                              </w:trPr>
                              <w:tc>
                                <w:tcPr>
                                  <w:tcW w:w="1342" w:type="dxa"/>
                                </w:tcPr>
                                <w:p w14:paraId="7F9403D1" w14:textId="77777777" w:rsidR="00877A3B" w:rsidRDefault="00000000">
                                  <w:pPr>
                                    <w:pStyle w:val="TableParagraph"/>
                                    <w:spacing w:before="18"/>
                                    <w:ind w:right="142"/>
                                    <w:jc w:val="right"/>
                                    <w:rPr>
                                      <w:sz w:val="20"/>
                                    </w:rPr>
                                  </w:pPr>
                                  <w:r>
                                    <w:rPr>
                                      <w:spacing w:val="-10"/>
                                      <w:sz w:val="20"/>
                                    </w:rPr>
                                    <w:t>-</w:t>
                                  </w:r>
                                </w:p>
                              </w:tc>
                              <w:tc>
                                <w:tcPr>
                                  <w:tcW w:w="1448" w:type="dxa"/>
                                </w:tcPr>
                                <w:p w14:paraId="6C635FFC" w14:textId="77777777" w:rsidR="00877A3B" w:rsidRDefault="00000000">
                                  <w:pPr>
                                    <w:pStyle w:val="TableParagraph"/>
                                    <w:spacing w:before="18"/>
                                    <w:ind w:right="299"/>
                                    <w:jc w:val="right"/>
                                    <w:rPr>
                                      <w:sz w:val="20"/>
                                    </w:rPr>
                                  </w:pPr>
                                  <w:r>
                                    <w:rPr>
                                      <w:spacing w:val="-10"/>
                                      <w:sz w:val="20"/>
                                    </w:rPr>
                                    <w:t>-</w:t>
                                  </w:r>
                                </w:p>
                              </w:tc>
                              <w:tc>
                                <w:tcPr>
                                  <w:tcW w:w="1135" w:type="dxa"/>
                                </w:tcPr>
                                <w:p w14:paraId="3B663883" w14:textId="77777777" w:rsidR="00877A3B" w:rsidRDefault="00000000">
                                  <w:pPr>
                                    <w:pStyle w:val="TableParagraph"/>
                                    <w:spacing w:before="18"/>
                                    <w:ind w:right="88"/>
                                    <w:jc w:val="right"/>
                                    <w:rPr>
                                      <w:sz w:val="20"/>
                                    </w:rPr>
                                  </w:pPr>
                                  <w:r>
                                    <w:rPr>
                                      <w:spacing w:val="-4"/>
                                      <w:sz w:val="20"/>
                                    </w:rPr>
                                    <w:t>(16)</w:t>
                                  </w:r>
                                </w:p>
                              </w:tc>
                              <w:tc>
                                <w:tcPr>
                                  <w:tcW w:w="1385" w:type="dxa"/>
                                </w:tcPr>
                                <w:p w14:paraId="5B92DE11" w14:textId="77777777" w:rsidR="00877A3B" w:rsidRDefault="00000000">
                                  <w:pPr>
                                    <w:pStyle w:val="TableParagraph"/>
                                    <w:spacing w:before="18"/>
                                    <w:ind w:right="181"/>
                                    <w:jc w:val="right"/>
                                    <w:rPr>
                                      <w:sz w:val="20"/>
                                    </w:rPr>
                                  </w:pPr>
                                  <w:r>
                                    <w:rPr>
                                      <w:spacing w:val="-5"/>
                                      <w:sz w:val="20"/>
                                    </w:rPr>
                                    <w:t>(5)</w:t>
                                  </w:r>
                                </w:p>
                              </w:tc>
                              <w:tc>
                                <w:tcPr>
                                  <w:tcW w:w="1425" w:type="dxa"/>
                                </w:tcPr>
                                <w:p w14:paraId="2C5E2245" w14:textId="77777777" w:rsidR="00877A3B" w:rsidRDefault="00000000">
                                  <w:pPr>
                                    <w:pStyle w:val="TableParagraph"/>
                                    <w:spacing w:before="18"/>
                                    <w:ind w:right="370"/>
                                    <w:jc w:val="right"/>
                                    <w:rPr>
                                      <w:sz w:val="20"/>
                                    </w:rPr>
                                  </w:pPr>
                                  <w:r>
                                    <w:rPr>
                                      <w:spacing w:val="-10"/>
                                      <w:sz w:val="20"/>
                                    </w:rPr>
                                    <w:t>-</w:t>
                                  </w:r>
                                </w:p>
                              </w:tc>
                              <w:tc>
                                <w:tcPr>
                                  <w:tcW w:w="1012" w:type="dxa"/>
                                </w:tcPr>
                                <w:p w14:paraId="325580B7" w14:textId="77777777" w:rsidR="00877A3B" w:rsidRDefault="00000000">
                                  <w:pPr>
                                    <w:pStyle w:val="TableParagraph"/>
                                    <w:spacing w:before="18"/>
                                    <w:ind w:right="36"/>
                                    <w:jc w:val="right"/>
                                    <w:rPr>
                                      <w:b/>
                                      <w:sz w:val="20"/>
                                    </w:rPr>
                                  </w:pPr>
                                  <w:r>
                                    <w:rPr>
                                      <w:b/>
                                      <w:spacing w:val="-4"/>
                                      <w:sz w:val="20"/>
                                    </w:rPr>
                                    <w:t>(21)</w:t>
                                  </w:r>
                                </w:p>
                              </w:tc>
                            </w:tr>
                            <w:tr w:rsidR="00877A3B" w14:paraId="3458CBD4" w14:textId="77777777">
                              <w:trPr>
                                <w:trHeight w:val="280"/>
                              </w:trPr>
                              <w:tc>
                                <w:tcPr>
                                  <w:tcW w:w="1342" w:type="dxa"/>
                                </w:tcPr>
                                <w:p w14:paraId="183BA3E7" w14:textId="77777777" w:rsidR="00877A3B" w:rsidRDefault="00000000">
                                  <w:pPr>
                                    <w:pStyle w:val="TableParagraph"/>
                                    <w:spacing w:before="22"/>
                                    <w:ind w:right="142"/>
                                    <w:jc w:val="right"/>
                                    <w:rPr>
                                      <w:sz w:val="20"/>
                                    </w:rPr>
                                  </w:pPr>
                                  <w:r>
                                    <w:rPr>
                                      <w:spacing w:val="-2"/>
                                      <w:sz w:val="20"/>
                                    </w:rPr>
                                    <w:t>4,467</w:t>
                                  </w:r>
                                </w:p>
                              </w:tc>
                              <w:tc>
                                <w:tcPr>
                                  <w:tcW w:w="1448" w:type="dxa"/>
                                </w:tcPr>
                                <w:p w14:paraId="430B968E" w14:textId="77777777" w:rsidR="00877A3B" w:rsidRDefault="00000000">
                                  <w:pPr>
                                    <w:pStyle w:val="TableParagraph"/>
                                    <w:spacing w:before="22"/>
                                    <w:ind w:right="299"/>
                                    <w:jc w:val="right"/>
                                    <w:rPr>
                                      <w:sz w:val="20"/>
                                    </w:rPr>
                                  </w:pPr>
                                  <w:r>
                                    <w:rPr>
                                      <w:spacing w:val="-10"/>
                                      <w:sz w:val="20"/>
                                    </w:rPr>
                                    <w:t>-</w:t>
                                  </w:r>
                                </w:p>
                              </w:tc>
                              <w:tc>
                                <w:tcPr>
                                  <w:tcW w:w="1135" w:type="dxa"/>
                                </w:tcPr>
                                <w:p w14:paraId="2E9BA3EC" w14:textId="77777777" w:rsidR="00877A3B" w:rsidRDefault="00000000">
                                  <w:pPr>
                                    <w:pStyle w:val="TableParagraph"/>
                                    <w:spacing w:before="22"/>
                                    <w:ind w:right="143"/>
                                    <w:jc w:val="right"/>
                                    <w:rPr>
                                      <w:sz w:val="20"/>
                                    </w:rPr>
                                  </w:pPr>
                                  <w:r>
                                    <w:rPr>
                                      <w:spacing w:val="-10"/>
                                      <w:sz w:val="20"/>
                                    </w:rPr>
                                    <w:t>-</w:t>
                                  </w:r>
                                </w:p>
                              </w:tc>
                              <w:tc>
                                <w:tcPr>
                                  <w:tcW w:w="1385" w:type="dxa"/>
                                </w:tcPr>
                                <w:p w14:paraId="23EC6283" w14:textId="77777777" w:rsidR="00877A3B" w:rsidRDefault="00000000">
                                  <w:pPr>
                                    <w:pStyle w:val="TableParagraph"/>
                                    <w:spacing w:before="22"/>
                                    <w:ind w:right="236"/>
                                    <w:jc w:val="right"/>
                                    <w:rPr>
                                      <w:sz w:val="20"/>
                                    </w:rPr>
                                  </w:pPr>
                                  <w:r>
                                    <w:rPr>
                                      <w:spacing w:val="-10"/>
                                      <w:sz w:val="20"/>
                                    </w:rPr>
                                    <w:t>-</w:t>
                                  </w:r>
                                </w:p>
                              </w:tc>
                              <w:tc>
                                <w:tcPr>
                                  <w:tcW w:w="1425" w:type="dxa"/>
                                </w:tcPr>
                                <w:p w14:paraId="3E8C03E5" w14:textId="77777777" w:rsidR="00877A3B" w:rsidRDefault="00000000">
                                  <w:pPr>
                                    <w:pStyle w:val="TableParagraph"/>
                                    <w:spacing w:before="22"/>
                                    <w:ind w:right="370"/>
                                    <w:jc w:val="right"/>
                                    <w:rPr>
                                      <w:sz w:val="20"/>
                                    </w:rPr>
                                  </w:pPr>
                                  <w:r>
                                    <w:rPr>
                                      <w:spacing w:val="-10"/>
                                      <w:sz w:val="20"/>
                                    </w:rPr>
                                    <w:t>-</w:t>
                                  </w:r>
                                </w:p>
                              </w:tc>
                              <w:tc>
                                <w:tcPr>
                                  <w:tcW w:w="1012" w:type="dxa"/>
                                </w:tcPr>
                                <w:p w14:paraId="1C7E4CE6" w14:textId="77777777" w:rsidR="00877A3B" w:rsidRDefault="00000000">
                                  <w:pPr>
                                    <w:pStyle w:val="TableParagraph"/>
                                    <w:spacing w:before="22"/>
                                    <w:ind w:right="90"/>
                                    <w:jc w:val="right"/>
                                    <w:rPr>
                                      <w:b/>
                                      <w:sz w:val="20"/>
                                    </w:rPr>
                                  </w:pPr>
                                  <w:r>
                                    <w:rPr>
                                      <w:b/>
                                      <w:spacing w:val="-2"/>
                                      <w:sz w:val="20"/>
                                    </w:rPr>
                                    <w:t>4,467</w:t>
                                  </w:r>
                                </w:p>
                              </w:tc>
                            </w:tr>
                            <w:tr w:rsidR="00877A3B" w14:paraId="08D59E2F" w14:textId="77777777">
                              <w:trPr>
                                <w:trHeight w:val="280"/>
                              </w:trPr>
                              <w:tc>
                                <w:tcPr>
                                  <w:tcW w:w="1342" w:type="dxa"/>
                                </w:tcPr>
                                <w:p w14:paraId="4D90474D" w14:textId="77777777" w:rsidR="00877A3B" w:rsidRDefault="00000000">
                                  <w:pPr>
                                    <w:pStyle w:val="TableParagraph"/>
                                    <w:spacing w:before="22"/>
                                    <w:ind w:right="88"/>
                                    <w:jc w:val="right"/>
                                    <w:rPr>
                                      <w:sz w:val="20"/>
                                    </w:rPr>
                                  </w:pPr>
                                  <w:r>
                                    <w:rPr>
                                      <w:spacing w:val="-4"/>
                                      <w:sz w:val="20"/>
                                    </w:rPr>
                                    <w:t>(51)</w:t>
                                  </w:r>
                                </w:p>
                              </w:tc>
                              <w:tc>
                                <w:tcPr>
                                  <w:tcW w:w="1448" w:type="dxa"/>
                                </w:tcPr>
                                <w:p w14:paraId="330C3329" w14:textId="77777777" w:rsidR="00877A3B" w:rsidRDefault="00000000">
                                  <w:pPr>
                                    <w:pStyle w:val="TableParagraph"/>
                                    <w:spacing w:before="22"/>
                                    <w:ind w:right="299"/>
                                    <w:jc w:val="right"/>
                                    <w:rPr>
                                      <w:sz w:val="20"/>
                                    </w:rPr>
                                  </w:pPr>
                                  <w:r>
                                    <w:rPr>
                                      <w:spacing w:val="-10"/>
                                      <w:sz w:val="20"/>
                                    </w:rPr>
                                    <w:t>-</w:t>
                                  </w:r>
                                </w:p>
                              </w:tc>
                              <w:tc>
                                <w:tcPr>
                                  <w:tcW w:w="1135" w:type="dxa"/>
                                </w:tcPr>
                                <w:p w14:paraId="76136BBB" w14:textId="77777777" w:rsidR="00877A3B" w:rsidRDefault="00000000">
                                  <w:pPr>
                                    <w:pStyle w:val="TableParagraph"/>
                                    <w:spacing w:before="22"/>
                                    <w:ind w:right="143"/>
                                    <w:jc w:val="right"/>
                                    <w:rPr>
                                      <w:sz w:val="20"/>
                                    </w:rPr>
                                  </w:pPr>
                                  <w:r>
                                    <w:rPr>
                                      <w:spacing w:val="-10"/>
                                      <w:sz w:val="20"/>
                                    </w:rPr>
                                    <w:t>-</w:t>
                                  </w:r>
                                </w:p>
                              </w:tc>
                              <w:tc>
                                <w:tcPr>
                                  <w:tcW w:w="1385" w:type="dxa"/>
                                </w:tcPr>
                                <w:p w14:paraId="6218DBD8" w14:textId="77777777" w:rsidR="00877A3B" w:rsidRDefault="00000000">
                                  <w:pPr>
                                    <w:pStyle w:val="TableParagraph"/>
                                    <w:spacing w:before="22"/>
                                    <w:ind w:right="236"/>
                                    <w:jc w:val="right"/>
                                    <w:rPr>
                                      <w:sz w:val="20"/>
                                    </w:rPr>
                                  </w:pPr>
                                  <w:r>
                                    <w:rPr>
                                      <w:spacing w:val="-10"/>
                                      <w:sz w:val="20"/>
                                    </w:rPr>
                                    <w:t>-</w:t>
                                  </w:r>
                                </w:p>
                              </w:tc>
                              <w:tc>
                                <w:tcPr>
                                  <w:tcW w:w="1425" w:type="dxa"/>
                                </w:tcPr>
                                <w:p w14:paraId="6EB6D17F" w14:textId="77777777" w:rsidR="00877A3B" w:rsidRDefault="00000000">
                                  <w:pPr>
                                    <w:pStyle w:val="TableParagraph"/>
                                    <w:spacing w:before="22"/>
                                    <w:ind w:right="370"/>
                                    <w:jc w:val="right"/>
                                    <w:rPr>
                                      <w:sz w:val="20"/>
                                    </w:rPr>
                                  </w:pPr>
                                  <w:r>
                                    <w:rPr>
                                      <w:spacing w:val="-10"/>
                                      <w:sz w:val="20"/>
                                    </w:rPr>
                                    <w:t>-</w:t>
                                  </w:r>
                                </w:p>
                              </w:tc>
                              <w:tc>
                                <w:tcPr>
                                  <w:tcW w:w="1012" w:type="dxa"/>
                                </w:tcPr>
                                <w:p w14:paraId="768FE1C8" w14:textId="77777777" w:rsidR="00877A3B" w:rsidRDefault="00000000">
                                  <w:pPr>
                                    <w:pStyle w:val="TableParagraph"/>
                                    <w:spacing w:before="22"/>
                                    <w:ind w:right="36"/>
                                    <w:jc w:val="right"/>
                                    <w:rPr>
                                      <w:b/>
                                      <w:sz w:val="20"/>
                                    </w:rPr>
                                  </w:pPr>
                                  <w:r>
                                    <w:rPr>
                                      <w:b/>
                                      <w:spacing w:val="-4"/>
                                      <w:sz w:val="20"/>
                                    </w:rPr>
                                    <w:t>(51)</w:t>
                                  </w:r>
                                </w:p>
                              </w:tc>
                            </w:tr>
                            <w:tr w:rsidR="00877A3B" w14:paraId="045528C8" w14:textId="77777777">
                              <w:trPr>
                                <w:trHeight w:val="280"/>
                              </w:trPr>
                              <w:tc>
                                <w:tcPr>
                                  <w:tcW w:w="1342" w:type="dxa"/>
                                </w:tcPr>
                                <w:p w14:paraId="0622338A" w14:textId="77777777" w:rsidR="00877A3B" w:rsidRDefault="00000000">
                                  <w:pPr>
                                    <w:pStyle w:val="TableParagraph"/>
                                    <w:spacing w:before="22"/>
                                    <w:ind w:right="88"/>
                                    <w:jc w:val="right"/>
                                    <w:rPr>
                                      <w:sz w:val="20"/>
                                    </w:rPr>
                                  </w:pPr>
                                  <w:r>
                                    <w:rPr>
                                      <w:spacing w:val="-4"/>
                                      <w:sz w:val="20"/>
                                    </w:rPr>
                                    <w:t>(98)</w:t>
                                  </w:r>
                                </w:p>
                              </w:tc>
                              <w:tc>
                                <w:tcPr>
                                  <w:tcW w:w="1448" w:type="dxa"/>
                                </w:tcPr>
                                <w:p w14:paraId="691FED07" w14:textId="77777777" w:rsidR="00877A3B" w:rsidRDefault="00000000">
                                  <w:pPr>
                                    <w:pStyle w:val="TableParagraph"/>
                                    <w:spacing w:before="22"/>
                                    <w:ind w:right="299"/>
                                    <w:jc w:val="right"/>
                                    <w:rPr>
                                      <w:sz w:val="20"/>
                                    </w:rPr>
                                  </w:pPr>
                                  <w:r>
                                    <w:rPr>
                                      <w:spacing w:val="-10"/>
                                      <w:sz w:val="20"/>
                                    </w:rPr>
                                    <w:t>-</w:t>
                                  </w:r>
                                </w:p>
                              </w:tc>
                              <w:tc>
                                <w:tcPr>
                                  <w:tcW w:w="1135" w:type="dxa"/>
                                </w:tcPr>
                                <w:p w14:paraId="08D512B8" w14:textId="77777777" w:rsidR="00877A3B" w:rsidRDefault="00000000">
                                  <w:pPr>
                                    <w:pStyle w:val="TableParagraph"/>
                                    <w:spacing w:before="22"/>
                                    <w:ind w:right="143"/>
                                    <w:jc w:val="right"/>
                                    <w:rPr>
                                      <w:sz w:val="20"/>
                                    </w:rPr>
                                  </w:pPr>
                                  <w:r>
                                    <w:rPr>
                                      <w:spacing w:val="-10"/>
                                      <w:sz w:val="20"/>
                                    </w:rPr>
                                    <w:t>-</w:t>
                                  </w:r>
                                </w:p>
                              </w:tc>
                              <w:tc>
                                <w:tcPr>
                                  <w:tcW w:w="1385" w:type="dxa"/>
                                </w:tcPr>
                                <w:p w14:paraId="713BC2E8" w14:textId="77777777" w:rsidR="00877A3B" w:rsidRDefault="00000000">
                                  <w:pPr>
                                    <w:pStyle w:val="TableParagraph"/>
                                    <w:spacing w:before="22"/>
                                    <w:ind w:right="235"/>
                                    <w:jc w:val="right"/>
                                    <w:rPr>
                                      <w:sz w:val="20"/>
                                    </w:rPr>
                                  </w:pPr>
                                  <w:r>
                                    <w:rPr>
                                      <w:spacing w:val="-5"/>
                                      <w:sz w:val="20"/>
                                    </w:rPr>
                                    <w:t>98</w:t>
                                  </w:r>
                                </w:p>
                              </w:tc>
                              <w:tc>
                                <w:tcPr>
                                  <w:tcW w:w="1425" w:type="dxa"/>
                                </w:tcPr>
                                <w:p w14:paraId="1CB1229D" w14:textId="77777777" w:rsidR="00877A3B" w:rsidRDefault="00000000">
                                  <w:pPr>
                                    <w:pStyle w:val="TableParagraph"/>
                                    <w:spacing w:before="22"/>
                                    <w:ind w:right="370"/>
                                    <w:jc w:val="right"/>
                                    <w:rPr>
                                      <w:sz w:val="20"/>
                                    </w:rPr>
                                  </w:pPr>
                                  <w:r>
                                    <w:rPr>
                                      <w:spacing w:val="-10"/>
                                      <w:sz w:val="20"/>
                                    </w:rPr>
                                    <w:t>-</w:t>
                                  </w:r>
                                </w:p>
                              </w:tc>
                              <w:tc>
                                <w:tcPr>
                                  <w:tcW w:w="1012" w:type="dxa"/>
                                </w:tcPr>
                                <w:p w14:paraId="52899CE7" w14:textId="77777777" w:rsidR="00877A3B" w:rsidRDefault="00000000">
                                  <w:pPr>
                                    <w:pStyle w:val="TableParagraph"/>
                                    <w:spacing w:before="22"/>
                                    <w:ind w:right="90"/>
                                    <w:jc w:val="right"/>
                                    <w:rPr>
                                      <w:b/>
                                      <w:sz w:val="20"/>
                                    </w:rPr>
                                  </w:pPr>
                                  <w:r>
                                    <w:rPr>
                                      <w:b/>
                                      <w:spacing w:val="-10"/>
                                      <w:sz w:val="20"/>
                                    </w:rPr>
                                    <w:t>-</w:t>
                                  </w:r>
                                </w:p>
                              </w:tc>
                            </w:tr>
                            <w:tr w:rsidR="00877A3B" w14:paraId="165B8C60" w14:textId="77777777">
                              <w:trPr>
                                <w:trHeight w:val="266"/>
                              </w:trPr>
                              <w:tc>
                                <w:tcPr>
                                  <w:tcW w:w="1342" w:type="dxa"/>
                                  <w:tcBorders>
                                    <w:bottom w:val="single" w:sz="8" w:space="0" w:color="000000"/>
                                  </w:tcBorders>
                                </w:tcPr>
                                <w:p w14:paraId="520A327C" w14:textId="77777777" w:rsidR="00877A3B" w:rsidRDefault="00000000">
                                  <w:pPr>
                                    <w:pStyle w:val="TableParagraph"/>
                                    <w:spacing w:before="22" w:line="225" w:lineRule="exact"/>
                                    <w:ind w:right="142"/>
                                    <w:jc w:val="right"/>
                                    <w:rPr>
                                      <w:sz w:val="20"/>
                                    </w:rPr>
                                  </w:pPr>
                                  <w:r>
                                    <w:rPr>
                                      <w:spacing w:val="-10"/>
                                      <w:sz w:val="20"/>
                                    </w:rPr>
                                    <w:t>-</w:t>
                                  </w:r>
                                </w:p>
                              </w:tc>
                              <w:tc>
                                <w:tcPr>
                                  <w:tcW w:w="1448" w:type="dxa"/>
                                  <w:tcBorders>
                                    <w:bottom w:val="single" w:sz="8" w:space="0" w:color="000000"/>
                                  </w:tcBorders>
                                </w:tcPr>
                                <w:p w14:paraId="6C3F90DE" w14:textId="77777777" w:rsidR="00877A3B" w:rsidRDefault="00000000">
                                  <w:pPr>
                                    <w:pStyle w:val="TableParagraph"/>
                                    <w:spacing w:before="22" w:line="225" w:lineRule="exact"/>
                                    <w:ind w:right="244"/>
                                    <w:jc w:val="right"/>
                                    <w:rPr>
                                      <w:sz w:val="20"/>
                                    </w:rPr>
                                  </w:pPr>
                                  <w:r>
                                    <w:rPr>
                                      <w:spacing w:val="-5"/>
                                      <w:sz w:val="20"/>
                                    </w:rPr>
                                    <w:t>(1)</w:t>
                                  </w:r>
                                </w:p>
                              </w:tc>
                              <w:tc>
                                <w:tcPr>
                                  <w:tcW w:w="1135" w:type="dxa"/>
                                  <w:tcBorders>
                                    <w:bottom w:val="single" w:sz="8" w:space="0" w:color="000000"/>
                                  </w:tcBorders>
                                </w:tcPr>
                                <w:p w14:paraId="5DA57BF9" w14:textId="77777777" w:rsidR="00877A3B" w:rsidRDefault="00000000">
                                  <w:pPr>
                                    <w:pStyle w:val="TableParagraph"/>
                                    <w:spacing w:before="22" w:line="225" w:lineRule="exact"/>
                                    <w:ind w:right="143"/>
                                    <w:jc w:val="right"/>
                                    <w:rPr>
                                      <w:sz w:val="20"/>
                                    </w:rPr>
                                  </w:pPr>
                                  <w:r>
                                    <w:rPr>
                                      <w:spacing w:val="-10"/>
                                      <w:sz w:val="20"/>
                                    </w:rPr>
                                    <w:t>-</w:t>
                                  </w:r>
                                </w:p>
                              </w:tc>
                              <w:tc>
                                <w:tcPr>
                                  <w:tcW w:w="1385" w:type="dxa"/>
                                  <w:tcBorders>
                                    <w:bottom w:val="single" w:sz="8" w:space="0" w:color="000000"/>
                                  </w:tcBorders>
                                </w:tcPr>
                                <w:p w14:paraId="3091EBE1" w14:textId="77777777" w:rsidR="00877A3B" w:rsidRDefault="00000000">
                                  <w:pPr>
                                    <w:pStyle w:val="TableParagraph"/>
                                    <w:spacing w:before="22" w:line="225" w:lineRule="exact"/>
                                    <w:ind w:right="235"/>
                                    <w:jc w:val="right"/>
                                    <w:rPr>
                                      <w:sz w:val="20"/>
                                    </w:rPr>
                                  </w:pPr>
                                  <w:r>
                                    <w:rPr>
                                      <w:spacing w:val="-5"/>
                                      <w:sz w:val="20"/>
                                    </w:rPr>
                                    <w:t>27</w:t>
                                  </w:r>
                                </w:p>
                              </w:tc>
                              <w:tc>
                                <w:tcPr>
                                  <w:tcW w:w="1425" w:type="dxa"/>
                                  <w:tcBorders>
                                    <w:bottom w:val="single" w:sz="8" w:space="0" w:color="000000"/>
                                  </w:tcBorders>
                                </w:tcPr>
                                <w:p w14:paraId="6912EA35" w14:textId="77777777" w:rsidR="00877A3B" w:rsidRDefault="00000000">
                                  <w:pPr>
                                    <w:pStyle w:val="TableParagraph"/>
                                    <w:spacing w:before="22" w:line="225" w:lineRule="exact"/>
                                    <w:ind w:right="315"/>
                                    <w:jc w:val="right"/>
                                    <w:rPr>
                                      <w:sz w:val="20"/>
                                    </w:rPr>
                                  </w:pPr>
                                  <w:r>
                                    <w:rPr>
                                      <w:spacing w:val="-4"/>
                                      <w:sz w:val="20"/>
                                    </w:rPr>
                                    <w:t>(27)</w:t>
                                  </w:r>
                                </w:p>
                              </w:tc>
                              <w:tc>
                                <w:tcPr>
                                  <w:tcW w:w="1012" w:type="dxa"/>
                                  <w:tcBorders>
                                    <w:bottom w:val="single" w:sz="8" w:space="0" w:color="000000"/>
                                  </w:tcBorders>
                                </w:tcPr>
                                <w:p w14:paraId="15AFDA6F" w14:textId="77777777" w:rsidR="00877A3B" w:rsidRDefault="00000000">
                                  <w:pPr>
                                    <w:pStyle w:val="TableParagraph"/>
                                    <w:spacing w:before="22" w:line="225" w:lineRule="exact"/>
                                    <w:ind w:right="35"/>
                                    <w:jc w:val="right"/>
                                    <w:rPr>
                                      <w:b/>
                                      <w:sz w:val="20"/>
                                    </w:rPr>
                                  </w:pPr>
                                  <w:r>
                                    <w:rPr>
                                      <w:b/>
                                      <w:spacing w:val="-5"/>
                                      <w:sz w:val="20"/>
                                    </w:rPr>
                                    <w:t>(1)</w:t>
                                  </w:r>
                                </w:p>
                              </w:tc>
                            </w:tr>
                            <w:tr w:rsidR="00877A3B" w14:paraId="0C96C889" w14:textId="77777777">
                              <w:trPr>
                                <w:trHeight w:val="233"/>
                              </w:trPr>
                              <w:tc>
                                <w:tcPr>
                                  <w:tcW w:w="1342" w:type="dxa"/>
                                  <w:tcBorders>
                                    <w:top w:val="single" w:sz="8" w:space="0" w:color="000000"/>
                                    <w:bottom w:val="double" w:sz="8" w:space="0" w:color="000000"/>
                                  </w:tcBorders>
                                </w:tcPr>
                                <w:p w14:paraId="5124ED41" w14:textId="77777777" w:rsidR="00877A3B" w:rsidRDefault="00000000">
                                  <w:pPr>
                                    <w:pStyle w:val="TableParagraph"/>
                                    <w:spacing w:line="214" w:lineRule="exact"/>
                                    <w:ind w:right="142"/>
                                    <w:jc w:val="right"/>
                                    <w:rPr>
                                      <w:b/>
                                      <w:sz w:val="20"/>
                                    </w:rPr>
                                  </w:pPr>
                                  <w:r>
                                    <w:rPr>
                                      <w:b/>
                                      <w:spacing w:val="-2"/>
                                      <w:sz w:val="20"/>
                                    </w:rPr>
                                    <w:t>60,358</w:t>
                                  </w:r>
                                </w:p>
                              </w:tc>
                              <w:tc>
                                <w:tcPr>
                                  <w:tcW w:w="1448" w:type="dxa"/>
                                  <w:tcBorders>
                                    <w:top w:val="single" w:sz="8" w:space="0" w:color="000000"/>
                                    <w:bottom w:val="double" w:sz="8" w:space="0" w:color="000000"/>
                                  </w:tcBorders>
                                </w:tcPr>
                                <w:p w14:paraId="10AEC12A" w14:textId="77777777" w:rsidR="00877A3B" w:rsidRDefault="00000000">
                                  <w:pPr>
                                    <w:pStyle w:val="TableParagraph"/>
                                    <w:spacing w:line="214" w:lineRule="exact"/>
                                    <w:ind w:left="540"/>
                                    <w:rPr>
                                      <w:b/>
                                      <w:sz w:val="20"/>
                                    </w:rPr>
                                  </w:pPr>
                                  <w:r>
                                    <w:rPr>
                                      <w:b/>
                                      <w:spacing w:val="-2"/>
                                      <w:sz w:val="20"/>
                                    </w:rPr>
                                    <w:t>11,558</w:t>
                                  </w:r>
                                </w:p>
                              </w:tc>
                              <w:tc>
                                <w:tcPr>
                                  <w:tcW w:w="1135" w:type="dxa"/>
                                  <w:tcBorders>
                                    <w:top w:val="single" w:sz="8" w:space="0" w:color="000000"/>
                                    <w:bottom w:val="double" w:sz="8" w:space="0" w:color="000000"/>
                                  </w:tcBorders>
                                </w:tcPr>
                                <w:p w14:paraId="1B3526FA" w14:textId="77777777" w:rsidR="00877A3B" w:rsidRDefault="00000000">
                                  <w:pPr>
                                    <w:pStyle w:val="TableParagraph"/>
                                    <w:spacing w:line="214" w:lineRule="exact"/>
                                    <w:ind w:right="142"/>
                                    <w:jc w:val="right"/>
                                    <w:rPr>
                                      <w:b/>
                                      <w:sz w:val="20"/>
                                    </w:rPr>
                                  </w:pPr>
                                  <w:r>
                                    <w:rPr>
                                      <w:b/>
                                      <w:spacing w:val="-5"/>
                                      <w:sz w:val="20"/>
                                    </w:rPr>
                                    <w:t>153</w:t>
                                  </w:r>
                                </w:p>
                              </w:tc>
                              <w:tc>
                                <w:tcPr>
                                  <w:tcW w:w="1385" w:type="dxa"/>
                                  <w:tcBorders>
                                    <w:top w:val="single" w:sz="8" w:space="0" w:color="000000"/>
                                    <w:bottom w:val="double" w:sz="8" w:space="0" w:color="000000"/>
                                  </w:tcBorders>
                                </w:tcPr>
                                <w:p w14:paraId="6124F991" w14:textId="77777777" w:rsidR="00877A3B" w:rsidRDefault="00000000">
                                  <w:pPr>
                                    <w:pStyle w:val="TableParagraph"/>
                                    <w:spacing w:line="214" w:lineRule="exact"/>
                                    <w:ind w:right="181"/>
                                    <w:jc w:val="right"/>
                                    <w:rPr>
                                      <w:b/>
                                      <w:sz w:val="20"/>
                                    </w:rPr>
                                  </w:pPr>
                                  <w:r>
                                    <w:rPr>
                                      <w:b/>
                                      <w:spacing w:val="-2"/>
                                      <w:sz w:val="20"/>
                                    </w:rPr>
                                    <w:t>(24,607)</w:t>
                                  </w:r>
                                </w:p>
                              </w:tc>
                              <w:tc>
                                <w:tcPr>
                                  <w:tcW w:w="1425" w:type="dxa"/>
                                  <w:tcBorders>
                                    <w:top w:val="single" w:sz="8" w:space="0" w:color="000000"/>
                                    <w:bottom w:val="double" w:sz="8" w:space="0" w:color="000000"/>
                                  </w:tcBorders>
                                </w:tcPr>
                                <w:p w14:paraId="62872B15" w14:textId="77777777" w:rsidR="00877A3B" w:rsidRDefault="00000000">
                                  <w:pPr>
                                    <w:pStyle w:val="TableParagraph"/>
                                    <w:spacing w:line="214" w:lineRule="exact"/>
                                    <w:ind w:right="369"/>
                                    <w:jc w:val="right"/>
                                    <w:rPr>
                                      <w:b/>
                                      <w:sz w:val="20"/>
                                    </w:rPr>
                                  </w:pPr>
                                  <w:r>
                                    <w:rPr>
                                      <w:b/>
                                      <w:spacing w:val="-5"/>
                                      <w:sz w:val="20"/>
                                    </w:rPr>
                                    <w:t>247</w:t>
                                  </w:r>
                                </w:p>
                              </w:tc>
                              <w:tc>
                                <w:tcPr>
                                  <w:tcW w:w="1012" w:type="dxa"/>
                                  <w:tcBorders>
                                    <w:top w:val="single" w:sz="8" w:space="0" w:color="000000"/>
                                    <w:bottom w:val="double" w:sz="8" w:space="0" w:color="000000"/>
                                  </w:tcBorders>
                                </w:tcPr>
                                <w:p w14:paraId="768CA4AF" w14:textId="77777777" w:rsidR="00877A3B" w:rsidRDefault="00000000">
                                  <w:pPr>
                                    <w:pStyle w:val="TableParagraph"/>
                                    <w:spacing w:line="214" w:lineRule="exact"/>
                                    <w:ind w:right="90"/>
                                    <w:jc w:val="right"/>
                                    <w:rPr>
                                      <w:b/>
                                      <w:sz w:val="20"/>
                                    </w:rPr>
                                  </w:pPr>
                                  <w:r>
                                    <w:rPr>
                                      <w:b/>
                                      <w:spacing w:val="-2"/>
                                      <w:sz w:val="20"/>
                                    </w:rPr>
                                    <w:t>47,709</w:t>
                                  </w:r>
                                </w:p>
                              </w:tc>
                            </w:tr>
                          </w:tbl>
                          <w:p w14:paraId="0F97E619" w14:textId="77777777" w:rsidR="00877A3B" w:rsidRDefault="00877A3B">
                            <w:pPr>
                              <w:pStyle w:val="BodyText"/>
                            </w:pPr>
                          </w:p>
                        </w:txbxContent>
                      </wps:txbx>
                      <wps:bodyPr wrap="square" lIns="0" tIns="0" rIns="0" bIns="0" rtlCol="0">
                        <a:noAutofit/>
                      </wps:bodyPr>
                    </wps:wsp>
                  </a:graphicData>
                </a:graphic>
              </wp:inline>
            </w:drawing>
          </mc:Choice>
          <mc:Fallback>
            <w:pict>
              <v:shape w14:anchorId="24E2712E" id="Textbox 203" o:spid="_x0000_s1030" type="#_x0000_t202" style="width:387.55pt;height:3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1448"/>
                        <w:gridCol w:w="1135"/>
                        <w:gridCol w:w="1385"/>
                        <w:gridCol w:w="1425"/>
                        <w:gridCol w:w="1012"/>
                      </w:tblGrid>
                      <w:tr w:rsidR="00877A3B" w14:paraId="5104CAB7" w14:textId="77777777">
                        <w:trPr>
                          <w:trHeight w:val="1022"/>
                        </w:trPr>
                        <w:tc>
                          <w:tcPr>
                            <w:tcW w:w="1342" w:type="dxa"/>
                          </w:tcPr>
                          <w:p w14:paraId="05F44A58" w14:textId="77777777" w:rsidR="00877A3B" w:rsidRDefault="00000000">
                            <w:pPr>
                              <w:pStyle w:val="TableParagraph"/>
                              <w:spacing w:before="229" w:line="250" w:lineRule="atLeast"/>
                              <w:ind w:left="439" w:right="77" w:firstLine="226"/>
                              <w:jc w:val="right"/>
                              <w:rPr>
                                <w:b/>
                                <w:sz w:val="20"/>
                              </w:rPr>
                            </w:pPr>
                            <w:r>
                              <w:rPr>
                                <w:b/>
                                <w:spacing w:val="-2"/>
                                <w:sz w:val="20"/>
                              </w:rPr>
                              <w:t>Public dividend capital</w:t>
                            </w:r>
                          </w:p>
                        </w:tc>
                        <w:tc>
                          <w:tcPr>
                            <w:tcW w:w="1448" w:type="dxa"/>
                          </w:tcPr>
                          <w:p w14:paraId="07D4C73F" w14:textId="77777777" w:rsidR="00877A3B" w:rsidRDefault="00877A3B">
                            <w:pPr>
                              <w:pStyle w:val="TableParagraph"/>
                              <w:rPr>
                                <w:rFonts w:ascii="Times New Roman"/>
                                <w:sz w:val="20"/>
                              </w:rPr>
                            </w:pPr>
                          </w:p>
                          <w:p w14:paraId="08EC74FC" w14:textId="77777777" w:rsidR="00877A3B" w:rsidRDefault="00877A3B">
                            <w:pPr>
                              <w:pStyle w:val="TableParagraph"/>
                              <w:spacing w:before="46"/>
                              <w:rPr>
                                <w:rFonts w:ascii="Times New Roman"/>
                                <w:sz w:val="20"/>
                              </w:rPr>
                            </w:pPr>
                          </w:p>
                          <w:p w14:paraId="7250AAC1" w14:textId="77777777" w:rsidR="00877A3B" w:rsidRDefault="00000000">
                            <w:pPr>
                              <w:pStyle w:val="TableParagraph"/>
                              <w:ind w:right="235"/>
                              <w:jc w:val="right"/>
                              <w:rPr>
                                <w:b/>
                                <w:sz w:val="20"/>
                              </w:rPr>
                            </w:pPr>
                            <w:r>
                              <w:rPr>
                                <w:b/>
                                <w:spacing w:val="-2"/>
                                <w:sz w:val="20"/>
                              </w:rPr>
                              <w:t>Revaluation</w:t>
                            </w:r>
                          </w:p>
                          <w:p w14:paraId="1BB3ABB2" w14:textId="77777777" w:rsidR="00877A3B" w:rsidRDefault="00000000">
                            <w:pPr>
                              <w:pStyle w:val="TableParagraph"/>
                              <w:spacing w:before="27"/>
                              <w:ind w:right="233"/>
                              <w:jc w:val="right"/>
                              <w:rPr>
                                <w:b/>
                                <w:sz w:val="20"/>
                              </w:rPr>
                            </w:pPr>
                            <w:r>
                              <w:rPr>
                                <w:b/>
                                <w:spacing w:val="-2"/>
                                <w:sz w:val="20"/>
                              </w:rPr>
                              <w:t>reserve</w:t>
                            </w:r>
                          </w:p>
                        </w:tc>
                        <w:tc>
                          <w:tcPr>
                            <w:tcW w:w="1135" w:type="dxa"/>
                          </w:tcPr>
                          <w:p w14:paraId="56CE8F9F" w14:textId="77777777" w:rsidR="00877A3B" w:rsidRDefault="00877A3B">
                            <w:pPr>
                              <w:pStyle w:val="TableParagraph"/>
                              <w:rPr>
                                <w:rFonts w:ascii="Times New Roman"/>
                                <w:sz w:val="20"/>
                              </w:rPr>
                            </w:pPr>
                          </w:p>
                          <w:p w14:paraId="4D68BD4C" w14:textId="77777777" w:rsidR="00877A3B" w:rsidRDefault="00877A3B">
                            <w:pPr>
                              <w:pStyle w:val="TableParagraph"/>
                              <w:spacing w:before="26"/>
                              <w:rPr>
                                <w:rFonts w:ascii="Times New Roman"/>
                                <w:sz w:val="20"/>
                              </w:rPr>
                            </w:pPr>
                          </w:p>
                          <w:p w14:paraId="4632F416" w14:textId="77777777" w:rsidR="00877A3B" w:rsidRDefault="00000000">
                            <w:pPr>
                              <w:pStyle w:val="TableParagraph"/>
                              <w:spacing w:line="250" w:lineRule="atLeast"/>
                              <w:ind w:left="236" w:right="70" w:firstLine="285"/>
                              <w:rPr>
                                <w:b/>
                                <w:sz w:val="20"/>
                              </w:rPr>
                            </w:pPr>
                            <w:r>
                              <w:rPr>
                                <w:b/>
                                <w:spacing w:val="-2"/>
                                <w:sz w:val="20"/>
                              </w:rPr>
                              <w:t>Other reserves</w:t>
                            </w:r>
                          </w:p>
                        </w:tc>
                        <w:tc>
                          <w:tcPr>
                            <w:tcW w:w="1385" w:type="dxa"/>
                          </w:tcPr>
                          <w:p w14:paraId="2BCAC3EA" w14:textId="77777777" w:rsidR="00877A3B" w:rsidRDefault="00877A3B">
                            <w:pPr>
                              <w:pStyle w:val="TableParagraph"/>
                              <w:spacing w:before="19"/>
                              <w:rPr>
                                <w:rFonts w:ascii="Times New Roman"/>
                                <w:sz w:val="20"/>
                              </w:rPr>
                            </w:pPr>
                          </w:p>
                          <w:p w14:paraId="1CCAAC45" w14:textId="77777777" w:rsidR="00877A3B" w:rsidRDefault="00000000">
                            <w:pPr>
                              <w:pStyle w:val="TableParagraph"/>
                              <w:spacing w:line="268" w:lineRule="auto"/>
                              <w:ind w:left="81" w:right="171" w:firstLine="21"/>
                              <w:jc w:val="right"/>
                              <w:rPr>
                                <w:b/>
                                <w:sz w:val="20"/>
                              </w:rPr>
                            </w:pPr>
                            <w:r>
                              <w:rPr>
                                <w:b/>
                                <w:sz w:val="20"/>
                              </w:rPr>
                              <w:t>Income</w:t>
                            </w:r>
                            <w:r>
                              <w:rPr>
                                <w:b/>
                                <w:spacing w:val="-14"/>
                                <w:sz w:val="20"/>
                              </w:rPr>
                              <w:t xml:space="preserve"> </w:t>
                            </w:r>
                            <w:r>
                              <w:rPr>
                                <w:b/>
                                <w:sz w:val="20"/>
                              </w:rPr>
                              <w:t xml:space="preserve">and </w:t>
                            </w:r>
                            <w:r>
                              <w:rPr>
                                <w:b/>
                                <w:spacing w:val="-2"/>
                                <w:sz w:val="20"/>
                              </w:rPr>
                              <w:t>expenditure</w:t>
                            </w:r>
                          </w:p>
                          <w:p w14:paraId="263F98C0" w14:textId="77777777" w:rsidR="00877A3B" w:rsidRDefault="00000000">
                            <w:pPr>
                              <w:pStyle w:val="TableParagraph"/>
                              <w:spacing w:line="228" w:lineRule="exact"/>
                              <w:ind w:right="170"/>
                              <w:jc w:val="right"/>
                              <w:rPr>
                                <w:b/>
                                <w:sz w:val="20"/>
                              </w:rPr>
                            </w:pPr>
                            <w:r>
                              <w:rPr>
                                <w:b/>
                                <w:spacing w:val="-2"/>
                                <w:sz w:val="20"/>
                              </w:rPr>
                              <w:t>reserve</w:t>
                            </w:r>
                          </w:p>
                        </w:tc>
                        <w:tc>
                          <w:tcPr>
                            <w:tcW w:w="1425" w:type="dxa"/>
                          </w:tcPr>
                          <w:p w14:paraId="70D3D4BD" w14:textId="77777777" w:rsidR="00877A3B" w:rsidRDefault="00000000">
                            <w:pPr>
                              <w:pStyle w:val="TableParagraph"/>
                              <w:spacing w:line="223" w:lineRule="exact"/>
                              <w:ind w:left="698"/>
                              <w:rPr>
                                <w:b/>
                                <w:sz w:val="20"/>
                              </w:rPr>
                            </w:pPr>
                            <w:r>
                              <w:rPr>
                                <w:b/>
                                <w:spacing w:val="-5"/>
                                <w:sz w:val="20"/>
                              </w:rPr>
                              <w:t>NHS</w:t>
                            </w:r>
                          </w:p>
                          <w:p w14:paraId="09955272" w14:textId="77777777" w:rsidR="00877A3B" w:rsidRDefault="00000000">
                            <w:pPr>
                              <w:pStyle w:val="TableParagraph"/>
                              <w:spacing w:before="27"/>
                              <w:ind w:right="305"/>
                              <w:jc w:val="right"/>
                              <w:rPr>
                                <w:b/>
                                <w:sz w:val="20"/>
                              </w:rPr>
                            </w:pPr>
                            <w:r>
                              <w:rPr>
                                <w:b/>
                                <w:spacing w:val="-2"/>
                                <w:sz w:val="20"/>
                              </w:rPr>
                              <w:t>charitable</w:t>
                            </w:r>
                          </w:p>
                          <w:p w14:paraId="40889596" w14:textId="77777777" w:rsidR="00877A3B" w:rsidRDefault="00000000">
                            <w:pPr>
                              <w:pStyle w:val="TableParagraph"/>
                              <w:spacing w:before="6" w:line="250" w:lineRule="atLeast"/>
                              <w:ind w:left="299" w:right="304" w:firstLine="384"/>
                              <w:jc w:val="right"/>
                              <w:rPr>
                                <w:b/>
                                <w:sz w:val="20"/>
                              </w:rPr>
                            </w:pPr>
                            <w:r>
                              <w:rPr>
                                <w:b/>
                                <w:spacing w:val="-4"/>
                                <w:sz w:val="20"/>
                              </w:rPr>
                              <w:t xml:space="preserve">fund </w:t>
                            </w:r>
                            <w:r>
                              <w:rPr>
                                <w:b/>
                                <w:spacing w:val="-2"/>
                                <w:sz w:val="20"/>
                              </w:rPr>
                              <w:t>reserves</w:t>
                            </w:r>
                          </w:p>
                        </w:tc>
                        <w:tc>
                          <w:tcPr>
                            <w:tcW w:w="1012" w:type="dxa"/>
                          </w:tcPr>
                          <w:p w14:paraId="52DF81D8" w14:textId="77777777" w:rsidR="00877A3B" w:rsidRDefault="00877A3B">
                            <w:pPr>
                              <w:pStyle w:val="TableParagraph"/>
                              <w:rPr>
                                <w:rFonts w:ascii="Times New Roman"/>
                                <w:sz w:val="20"/>
                              </w:rPr>
                            </w:pPr>
                          </w:p>
                          <w:p w14:paraId="638519F4" w14:textId="77777777" w:rsidR="00877A3B" w:rsidRDefault="00877A3B">
                            <w:pPr>
                              <w:pStyle w:val="TableParagraph"/>
                              <w:rPr>
                                <w:rFonts w:ascii="Times New Roman"/>
                                <w:sz w:val="20"/>
                              </w:rPr>
                            </w:pPr>
                          </w:p>
                          <w:p w14:paraId="0441815B" w14:textId="77777777" w:rsidR="00877A3B" w:rsidRDefault="00877A3B">
                            <w:pPr>
                              <w:pStyle w:val="TableParagraph"/>
                              <w:spacing w:before="73"/>
                              <w:rPr>
                                <w:rFonts w:ascii="Times New Roman"/>
                                <w:sz w:val="20"/>
                              </w:rPr>
                            </w:pPr>
                          </w:p>
                          <w:p w14:paraId="600C401F" w14:textId="77777777" w:rsidR="00877A3B" w:rsidRDefault="00000000">
                            <w:pPr>
                              <w:pStyle w:val="TableParagraph"/>
                              <w:ind w:right="25"/>
                              <w:jc w:val="right"/>
                              <w:rPr>
                                <w:b/>
                                <w:sz w:val="20"/>
                              </w:rPr>
                            </w:pPr>
                            <w:r>
                              <w:rPr>
                                <w:b/>
                                <w:spacing w:val="-2"/>
                                <w:sz w:val="20"/>
                              </w:rPr>
                              <w:t>Total</w:t>
                            </w:r>
                          </w:p>
                        </w:tc>
                      </w:tr>
                      <w:tr w:rsidR="00877A3B" w14:paraId="1FCA939F" w14:textId="77777777">
                        <w:trPr>
                          <w:trHeight w:val="416"/>
                        </w:trPr>
                        <w:tc>
                          <w:tcPr>
                            <w:tcW w:w="1342" w:type="dxa"/>
                          </w:tcPr>
                          <w:p w14:paraId="3FE1A612" w14:textId="77777777" w:rsidR="00877A3B" w:rsidRDefault="00000000">
                            <w:pPr>
                              <w:pStyle w:val="TableParagraph"/>
                              <w:spacing w:before="22"/>
                              <w:ind w:right="78"/>
                              <w:jc w:val="right"/>
                              <w:rPr>
                                <w:b/>
                                <w:sz w:val="20"/>
                              </w:rPr>
                            </w:pPr>
                            <w:r>
                              <w:rPr>
                                <w:b/>
                                <w:spacing w:val="-5"/>
                                <w:sz w:val="20"/>
                              </w:rPr>
                              <w:t>£m</w:t>
                            </w:r>
                          </w:p>
                        </w:tc>
                        <w:tc>
                          <w:tcPr>
                            <w:tcW w:w="1448" w:type="dxa"/>
                          </w:tcPr>
                          <w:p w14:paraId="4EACE757" w14:textId="77777777" w:rsidR="00877A3B" w:rsidRDefault="00000000">
                            <w:pPr>
                              <w:pStyle w:val="TableParagraph"/>
                              <w:spacing w:before="22"/>
                              <w:ind w:right="234"/>
                              <w:jc w:val="right"/>
                              <w:rPr>
                                <w:b/>
                                <w:sz w:val="20"/>
                              </w:rPr>
                            </w:pPr>
                            <w:r>
                              <w:rPr>
                                <w:b/>
                                <w:spacing w:val="-5"/>
                                <w:sz w:val="20"/>
                              </w:rPr>
                              <w:t>£m</w:t>
                            </w:r>
                          </w:p>
                        </w:tc>
                        <w:tc>
                          <w:tcPr>
                            <w:tcW w:w="1135" w:type="dxa"/>
                          </w:tcPr>
                          <w:p w14:paraId="5A33D689" w14:textId="77777777" w:rsidR="00877A3B" w:rsidRDefault="00000000">
                            <w:pPr>
                              <w:pStyle w:val="TableParagraph"/>
                              <w:spacing w:before="22"/>
                              <w:ind w:right="78"/>
                              <w:jc w:val="right"/>
                              <w:rPr>
                                <w:b/>
                                <w:sz w:val="20"/>
                              </w:rPr>
                            </w:pPr>
                            <w:r>
                              <w:rPr>
                                <w:b/>
                                <w:spacing w:val="-5"/>
                                <w:sz w:val="20"/>
                              </w:rPr>
                              <w:t>£m</w:t>
                            </w:r>
                          </w:p>
                        </w:tc>
                        <w:tc>
                          <w:tcPr>
                            <w:tcW w:w="1385" w:type="dxa"/>
                          </w:tcPr>
                          <w:p w14:paraId="11BA2F1F" w14:textId="77777777" w:rsidR="00877A3B" w:rsidRDefault="00000000">
                            <w:pPr>
                              <w:pStyle w:val="TableParagraph"/>
                              <w:spacing w:before="22"/>
                              <w:ind w:right="171"/>
                              <w:jc w:val="right"/>
                              <w:rPr>
                                <w:b/>
                                <w:sz w:val="20"/>
                              </w:rPr>
                            </w:pPr>
                            <w:r>
                              <w:rPr>
                                <w:b/>
                                <w:spacing w:val="-5"/>
                                <w:sz w:val="20"/>
                              </w:rPr>
                              <w:t>£m</w:t>
                            </w:r>
                          </w:p>
                        </w:tc>
                        <w:tc>
                          <w:tcPr>
                            <w:tcW w:w="1425" w:type="dxa"/>
                          </w:tcPr>
                          <w:p w14:paraId="2EAE7A93" w14:textId="77777777" w:rsidR="00877A3B" w:rsidRDefault="00000000">
                            <w:pPr>
                              <w:pStyle w:val="TableParagraph"/>
                              <w:spacing w:before="22"/>
                              <w:ind w:right="305"/>
                              <w:jc w:val="right"/>
                              <w:rPr>
                                <w:b/>
                                <w:sz w:val="20"/>
                              </w:rPr>
                            </w:pPr>
                            <w:r>
                              <w:rPr>
                                <w:b/>
                                <w:spacing w:val="-5"/>
                                <w:sz w:val="20"/>
                              </w:rPr>
                              <w:t>£m</w:t>
                            </w:r>
                          </w:p>
                        </w:tc>
                        <w:tc>
                          <w:tcPr>
                            <w:tcW w:w="1012" w:type="dxa"/>
                          </w:tcPr>
                          <w:p w14:paraId="76A129B9" w14:textId="77777777" w:rsidR="00877A3B" w:rsidRDefault="00000000">
                            <w:pPr>
                              <w:pStyle w:val="TableParagraph"/>
                              <w:spacing w:before="22"/>
                              <w:ind w:right="26"/>
                              <w:jc w:val="right"/>
                              <w:rPr>
                                <w:b/>
                                <w:sz w:val="20"/>
                              </w:rPr>
                            </w:pPr>
                            <w:r>
                              <w:rPr>
                                <w:b/>
                                <w:spacing w:val="-5"/>
                                <w:sz w:val="20"/>
                              </w:rPr>
                              <w:t>£m</w:t>
                            </w:r>
                          </w:p>
                        </w:tc>
                      </w:tr>
                      <w:tr w:rsidR="00877A3B" w14:paraId="44350E3F" w14:textId="77777777">
                        <w:trPr>
                          <w:trHeight w:val="411"/>
                        </w:trPr>
                        <w:tc>
                          <w:tcPr>
                            <w:tcW w:w="1342" w:type="dxa"/>
                          </w:tcPr>
                          <w:p w14:paraId="398E0684" w14:textId="77777777" w:rsidR="00877A3B" w:rsidRDefault="00000000">
                            <w:pPr>
                              <w:pStyle w:val="TableParagraph"/>
                              <w:spacing w:before="157"/>
                              <w:ind w:right="142"/>
                              <w:jc w:val="right"/>
                              <w:rPr>
                                <w:b/>
                                <w:sz w:val="20"/>
                              </w:rPr>
                            </w:pPr>
                            <w:r>
                              <w:rPr>
                                <w:b/>
                                <w:spacing w:val="-2"/>
                                <w:sz w:val="20"/>
                              </w:rPr>
                              <w:t>56,040</w:t>
                            </w:r>
                          </w:p>
                        </w:tc>
                        <w:tc>
                          <w:tcPr>
                            <w:tcW w:w="1448" w:type="dxa"/>
                          </w:tcPr>
                          <w:p w14:paraId="189CC1EF" w14:textId="77777777" w:rsidR="00877A3B" w:rsidRDefault="00000000">
                            <w:pPr>
                              <w:pStyle w:val="TableParagraph"/>
                              <w:spacing w:before="157"/>
                              <w:ind w:left="540"/>
                              <w:rPr>
                                <w:b/>
                                <w:sz w:val="20"/>
                              </w:rPr>
                            </w:pPr>
                            <w:r>
                              <w:rPr>
                                <w:b/>
                                <w:spacing w:val="-2"/>
                                <w:sz w:val="20"/>
                              </w:rPr>
                              <w:t>11,722</w:t>
                            </w:r>
                          </w:p>
                        </w:tc>
                        <w:tc>
                          <w:tcPr>
                            <w:tcW w:w="1135" w:type="dxa"/>
                          </w:tcPr>
                          <w:p w14:paraId="50C8A858" w14:textId="77777777" w:rsidR="00877A3B" w:rsidRDefault="00000000">
                            <w:pPr>
                              <w:pStyle w:val="TableParagraph"/>
                              <w:spacing w:before="157"/>
                              <w:ind w:right="142"/>
                              <w:jc w:val="right"/>
                              <w:rPr>
                                <w:b/>
                                <w:sz w:val="20"/>
                              </w:rPr>
                            </w:pPr>
                            <w:r>
                              <w:rPr>
                                <w:b/>
                                <w:spacing w:val="-5"/>
                                <w:sz w:val="20"/>
                              </w:rPr>
                              <w:t>170</w:t>
                            </w:r>
                          </w:p>
                        </w:tc>
                        <w:tc>
                          <w:tcPr>
                            <w:tcW w:w="1385" w:type="dxa"/>
                          </w:tcPr>
                          <w:p w14:paraId="3CEF0C7D" w14:textId="77777777" w:rsidR="00877A3B" w:rsidRDefault="00000000">
                            <w:pPr>
                              <w:pStyle w:val="TableParagraph"/>
                              <w:spacing w:before="157"/>
                              <w:ind w:right="181"/>
                              <w:jc w:val="right"/>
                              <w:rPr>
                                <w:b/>
                                <w:sz w:val="20"/>
                              </w:rPr>
                            </w:pPr>
                            <w:r>
                              <w:rPr>
                                <w:b/>
                                <w:spacing w:val="-2"/>
                                <w:sz w:val="20"/>
                              </w:rPr>
                              <w:t>(21,776)</w:t>
                            </w:r>
                          </w:p>
                        </w:tc>
                        <w:tc>
                          <w:tcPr>
                            <w:tcW w:w="1425" w:type="dxa"/>
                          </w:tcPr>
                          <w:p w14:paraId="39BEED0E" w14:textId="77777777" w:rsidR="00877A3B" w:rsidRDefault="00000000">
                            <w:pPr>
                              <w:pStyle w:val="TableParagraph"/>
                              <w:spacing w:before="157"/>
                              <w:ind w:right="369"/>
                              <w:jc w:val="right"/>
                              <w:rPr>
                                <w:b/>
                                <w:sz w:val="20"/>
                              </w:rPr>
                            </w:pPr>
                            <w:r>
                              <w:rPr>
                                <w:b/>
                                <w:spacing w:val="-5"/>
                                <w:sz w:val="20"/>
                              </w:rPr>
                              <w:t>264</w:t>
                            </w:r>
                          </w:p>
                        </w:tc>
                        <w:tc>
                          <w:tcPr>
                            <w:tcW w:w="1012" w:type="dxa"/>
                          </w:tcPr>
                          <w:p w14:paraId="6C98FD29" w14:textId="77777777" w:rsidR="00877A3B" w:rsidRDefault="00000000">
                            <w:pPr>
                              <w:pStyle w:val="TableParagraph"/>
                              <w:spacing w:before="157"/>
                              <w:ind w:right="90"/>
                              <w:jc w:val="right"/>
                              <w:rPr>
                                <w:b/>
                                <w:sz w:val="20"/>
                              </w:rPr>
                            </w:pPr>
                            <w:r>
                              <w:rPr>
                                <w:b/>
                                <w:spacing w:val="-2"/>
                                <w:sz w:val="20"/>
                              </w:rPr>
                              <w:t>46,420</w:t>
                            </w:r>
                          </w:p>
                        </w:tc>
                      </w:tr>
                      <w:tr w:rsidR="00877A3B" w14:paraId="73A476BB" w14:textId="77777777">
                        <w:trPr>
                          <w:trHeight w:val="280"/>
                        </w:trPr>
                        <w:tc>
                          <w:tcPr>
                            <w:tcW w:w="1342" w:type="dxa"/>
                          </w:tcPr>
                          <w:p w14:paraId="42706692" w14:textId="77777777" w:rsidR="00877A3B" w:rsidRDefault="00000000">
                            <w:pPr>
                              <w:pStyle w:val="TableParagraph"/>
                              <w:spacing w:before="17"/>
                              <w:ind w:right="142"/>
                              <w:jc w:val="right"/>
                              <w:rPr>
                                <w:sz w:val="20"/>
                              </w:rPr>
                            </w:pPr>
                            <w:r>
                              <w:rPr>
                                <w:spacing w:val="-10"/>
                                <w:sz w:val="20"/>
                              </w:rPr>
                              <w:t>-</w:t>
                            </w:r>
                          </w:p>
                        </w:tc>
                        <w:tc>
                          <w:tcPr>
                            <w:tcW w:w="1448" w:type="dxa"/>
                          </w:tcPr>
                          <w:p w14:paraId="6D1BC727" w14:textId="77777777" w:rsidR="00877A3B" w:rsidRDefault="00000000">
                            <w:pPr>
                              <w:pStyle w:val="TableParagraph"/>
                              <w:spacing w:before="17"/>
                              <w:ind w:right="299"/>
                              <w:jc w:val="right"/>
                              <w:rPr>
                                <w:sz w:val="20"/>
                              </w:rPr>
                            </w:pPr>
                            <w:r>
                              <w:rPr>
                                <w:spacing w:val="-10"/>
                                <w:sz w:val="20"/>
                              </w:rPr>
                              <w:t>-</w:t>
                            </w:r>
                          </w:p>
                        </w:tc>
                        <w:tc>
                          <w:tcPr>
                            <w:tcW w:w="1135" w:type="dxa"/>
                          </w:tcPr>
                          <w:p w14:paraId="5DB41462" w14:textId="77777777" w:rsidR="00877A3B" w:rsidRDefault="00000000">
                            <w:pPr>
                              <w:pStyle w:val="TableParagraph"/>
                              <w:spacing w:before="17"/>
                              <w:ind w:right="143"/>
                              <w:jc w:val="right"/>
                              <w:rPr>
                                <w:sz w:val="20"/>
                              </w:rPr>
                            </w:pPr>
                            <w:r>
                              <w:rPr>
                                <w:spacing w:val="-10"/>
                                <w:sz w:val="20"/>
                              </w:rPr>
                              <w:t>-</w:t>
                            </w:r>
                          </w:p>
                        </w:tc>
                        <w:tc>
                          <w:tcPr>
                            <w:tcW w:w="1385" w:type="dxa"/>
                          </w:tcPr>
                          <w:p w14:paraId="607EDF1F" w14:textId="77777777" w:rsidR="00877A3B" w:rsidRDefault="00000000">
                            <w:pPr>
                              <w:pStyle w:val="TableParagraph"/>
                              <w:spacing w:before="17"/>
                              <w:ind w:right="181"/>
                              <w:jc w:val="right"/>
                              <w:rPr>
                                <w:sz w:val="20"/>
                              </w:rPr>
                            </w:pPr>
                            <w:r>
                              <w:rPr>
                                <w:spacing w:val="-2"/>
                                <w:sz w:val="20"/>
                              </w:rPr>
                              <w:t>(3,228)</w:t>
                            </w:r>
                          </w:p>
                        </w:tc>
                        <w:tc>
                          <w:tcPr>
                            <w:tcW w:w="1425" w:type="dxa"/>
                          </w:tcPr>
                          <w:p w14:paraId="7E429B33" w14:textId="77777777" w:rsidR="00877A3B" w:rsidRDefault="00000000">
                            <w:pPr>
                              <w:pStyle w:val="TableParagraph"/>
                              <w:spacing w:before="17"/>
                              <w:ind w:right="369"/>
                              <w:jc w:val="right"/>
                              <w:rPr>
                                <w:sz w:val="20"/>
                              </w:rPr>
                            </w:pPr>
                            <w:r>
                              <w:rPr>
                                <w:spacing w:val="-5"/>
                                <w:sz w:val="20"/>
                              </w:rPr>
                              <w:t>11</w:t>
                            </w:r>
                          </w:p>
                        </w:tc>
                        <w:tc>
                          <w:tcPr>
                            <w:tcW w:w="1012" w:type="dxa"/>
                          </w:tcPr>
                          <w:p w14:paraId="5C48E5CB" w14:textId="77777777" w:rsidR="00877A3B" w:rsidRDefault="00000000">
                            <w:pPr>
                              <w:pStyle w:val="TableParagraph"/>
                              <w:spacing w:before="17"/>
                              <w:ind w:right="36"/>
                              <w:jc w:val="right"/>
                              <w:rPr>
                                <w:b/>
                                <w:sz w:val="20"/>
                              </w:rPr>
                            </w:pPr>
                            <w:r>
                              <w:rPr>
                                <w:b/>
                                <w:spacing w:val="-2"/>
                                <w:sz w:val="20"/>
                              </w:rPr>
                              <w:t>(3,217)</w:t>
                            </w:r>
                          </w:p>
                        </w:tc>
                      </w:tr>
                      <w:tr w:rsidR="00877A3B" w14:paraId="7E258BA1" w14:textId="77777777">
                        <w:trPr>
                          <w:trHeight w:val="279"/>
                        </w:trPr>
                        <w:tc>
                          <w:tcPr>
                            <w:tcW w:w="1342" w:type="dxa"/>
                          </w:tcPr>
                          <w:p w14:paraId="076BE9E9" w14:textId="77777777" w:rsidR="00877A3B" w:rsidRDefault="00000000">
                            <w:pPr>
                              <w:pStyle w:val="TableParagraph"/>
                              <w:spacing w:before="26"/>
                              <w:ind w:right="142"/>
                              <w:jc w:val="right"/>
                              <w:rPr>
                                <w:sz w:val="20"/>
                              </w:rPr>
                            </w:pPr>
                            <w:r>
                              <w:rPr>
                                <w:spacing w:val="-10"/>
                                <w:sz w:val="20"/>
                              </w:rPr>
                              <w:t>-</w:t>
                            </w:r>
                          </w:p>
                        </w:tc>
                        <w:tc>
                          <w:tcPr>
                            <w:tcW w:w="1448" w:type="dxa"/>
                          </w:tcPr>
                          <w:p w14:paraId="51F93A6E" w14:textId="77777777" w:rsidR="00877A3B" w:rsidRDefault="00000000">
                            <w:pPr>
                              <w:pStyle w:val="TableParagraph"/>
                              <w:spacing w:before="26"/>
                              <w:ind w:right="299"/>
                              <w:jc w:val="right"/>
                              <w:rPr>
                                <w:sz w:val="20"/>
                              </w:rPr>
                            </w:pPr>
                            <w:r>
                              <w:rPr>
                                <w:spacing w:val="-10"/>
                                <w:sz w:val="20"/>
                              </w:rPr>
                              <w:t>-</w:t>
                            </w:r>
                          </w:p>
                        </w:tc>
                        <w:tc>
                          <w:tcPr>
                            <w:tcW w:w="1135" w:type="dxa"/>
                          </w:tcPr>
                          <w:p w14:paraId="61435CEF" w14:textId="77777777" w:rsidR="00877A3B" w:rsidRDefault="00000000">
                            <w:pPr>
                              <w:pStyle w:val="TableParagraph"/>
                              <w:spacing w:before="26"/>
                              <w:ind w:right="88"/>
                              <w:jc w:val="right"/>
                              <w:rPr>
                                <w:sz w:val="20"/>
                              </w:rPr>
                            </w:pPr>
                            <w:r>
                              <w:rPr>
                                <w:spacing w:val="-5"/>
                                <w:sz w:val="20"/>
                              </w:rPr>
                              <w:t>(2)</w:t>
                            </w:r>
                          </w:p>
                        </w:tc>
                        <w:tc>
                          <w:tcPr>
                            <w:tcW w:w="1385" w:type="dxa"/>
                          </w:tcPr>
                          <w:p w14:paraId="705127E5" w14:textId="77777777" w:rsidR="00877A3B" w:rsidRDefault="00000000">
                            <w:pPr>
                              <w:pStyle w:val="TableParagraph"/>
                              <w:spacing w:before="26"/>
                              <w:ind w:right="235"/>
                              <w:jc w:val="right"/>
                              <w:rPr>
                                <w:sz w:val="20"/>
                              </w:rPr>
                            </w:pPr>
                            <w:r>
                              <w:rPr>
                                <w:spacing w:val="-10"/>
                                <w:sz w:val="20"/>
                              </w:rPr>
                              <w:t>2</w:t>
                            </w:r>
                          </w:p>
                        </w:tc>
                        <w:tc>
                          <w:tcPr>
                            <w:tcW w:w="1425" w:type="dxa"/>
                          </w:tcPr>
                          <w:p w14:paraId="74746BAF" w14:textId="77777777" w:rsidR="00877A3B" w:rsidRDefault="00000000">
                            <w:pPr>
                              <w:pStyle w:val="TableParagraph"/>
                              <w:spacing w:before="26"/>
                              <w:ind w:right="370"/>
                              <w:jc w:val="right"/>
                              <w:rPr>
                                <w:sz w:val="20"/>
                              </w:rPr>
                            </w:pPr>
                            <w:r>
                              <w:rPr>
                                <w:spacing w:val="-10"/>
                                <w:sz w:val="20"/>
                              </w:rPr>
                              <w:t>-</w:t>
                            </w:r>
                          </w:p>
                        </w:tc>
                        <w:tc>
                          <w:tcPr>
                            <w:tcW w:w="1012" w:type="dxa"/>
                          </w:tcPr>
                          <w:p w14:paraId="3153FD34" w14:textId="77777777" w:rsidR="00877A3B" w:rsidRDefault="00000000">
                            <w:pPr>
                              <w:pStyle w:val="TableParagraph"/>
                              <w:spacing w:before="26"/>
                              <w:ind w:right="90"/>
                              <w:jc w:val="right"/>
                              <w:rPr>
                                <w:b/>
                                <w:sz w:val="20"/>
                              </w:rPr>
                            </w:pPr>
                            <w:r>
                              <w:rPr>
                                <w:b/>
                                <w:spacing w:val="-10"/>
                                <w:sz w:val="20"/>
                              </w:rPr>
                              <w:t>-</w:t>
                            </w:r>
                          </w:p>
                        </w:tc>
                      </w:tr>
                      <w:tr w:rsidR="00877A3B" w14:paraId="71451DAD" w14:textId="77777777">
                        <w:trPr>
                          <w:trHeight w:val="389"/>
                        </w:trPr>
                        <w:tc>
                          <w:tcPr>
                            <w:tcW w:w="1342" w:type="dxa"/>
                          </w:tcPr>
                          <w:p w14:paraId="016A943B" w14:textId="77777777" w:rsidR="00877A3B" w:rsidRDefault="00000000">
                            <w:pPr>
                              <w:pStyle w:val="TableParagraph"/>
                              <w:spacing w:before="16"/>
                              <w:ind w:right="142"/>
                              <w:jc w:val="right"/>
                              <w:rPr>
                                <w:sz w:val="20"/>
                              </w:rPr>
                            </w:pPr>
                            <w:r>
                              <w:rPr>
                                <w:spacing w:val="-10"/>
                                <w:sz w:val="20"/>
                              </w:rPr>
                              <w:t>-</w:t>
                            </w:r>
                          </w:p>
                        </w:tc>
                        <w:tc>
                          <w:tcPr>
                            <w:tcW w:w="1448" w:type="dxa"/>
                          </w:tcPr>
                          <w:p w14:paraId="70C54EE8" w14:textId="77777777" w:rsidR="00877A3B" w:rsidRDefault="00000000">
                            <w:pPr>
                              <w:pStyle w:val="TableParagraph"/>
                              <w:spacing w:before="16"/>
                              <w:ind w:right="298"/>
                              <w:jc w:val="right"/>
                              <w:rPr>
                                <w:sz w:val="20"/>
                              </w:rPr>
                            </w:pPr>
                            <w:r>
                              <w:rPr>
                                <w:spacing w:val="-5"/>
                                <w:sz w:val="20"/>
                              </w:rPr>
                              <w:t>18</w:t>
                            </w:r>
                          </w:p>
                        </w:tc>
                        <w:tc>
                          <w:tcPr>
                            <w:tcW w:w="1135" w:type="dxa"/>
                          </w:tcPr>
                          <w:p w14:paraId="5C711251" w14:textId="77777777" w:rsidR="00877A3B" w:rsidRDefault="00000000">
                            <w:pPr>
                              <w:pStyle w:val="TableParagraph"/>
                              <w:spacing w:before="16"/>
                              <w:ind w:right="88"/>
                              <w:jc w:val="right"/>
                              <w:rPr>
                                <w:sz w:val="20"/>
                              </w:rPr>
                            </w:pPr>
                            <w:r>
                              <w:rPr>
                                <w:spacing w:val="-5"/>
                                <w:sz w:val="20"/>
                              </w:rPr>
                              <w:t>(4)</w:t>
                            </w:r>
                          </w:p>
                        </w:tc>
                        <w:tc>
                          <w:tcPr>
                            <w:tcW w:w="1385" w:type="dxa"/>
                          </w:tcPr>
                          <w:p w14:paraId="78D8925A" w14:textId="77777777" w:rsidR="00877A3B" w:rsidRDefault="00000000">
                            <w:pPr>
                              <w:pStyle w:val="TableParagraph"/>
                              <w:spacing w:before="16"/>
                              <w:ind w:right="235"/>
                              <w:jc w:val="right"/>
                              <w:rPr>
                                <w:sz w:val="20"/>
                              </w:rPr>
                            </w:pPr>
                            <w:r>
                              <w:rPr>
                                <w:spacing w:val="-5"/>
                                <w:sz w:val="20"/>
                              </w:rPr>
                              <w:t>153</w:t>
                            </w:r>
                          </w:p>
                        </w:tc>
                        <w:tc>
                          <w:tcPr>
                            <w:tcW w:w="1425" w:type="dxa"/>
                          </w:tcPr>
                          <w:p w14:paraId="27737A3D" w14:textId="77777777" w:rsidR="00877A3B" w:rsidRDefault="00000000">
                            <w:pPr>
                              <w:pStyle w:val="TableParagraph"/>
                              <w:spacing w:before="16"/>
                              <w:ind w:right="370"/>
                              <w:jc w:val="right"/>
                              <w:rPr>
                                <w:sz w:val="20"/>
                              </w:rPr>
                            </w:pPr>
                            <w:r>
                              <w:rPr>
                                <w:spacing w:val="-10"/>
                                <w:sz w:val="20"/>
                              </w:rPr>
                              <w:t>-</w:t>
                            </w:r>
                          </w:p>
                        </w:tc>
                        <w:tc>
                          <w:tcPr>
                            <w:tcW w:w="1012" w:type="dxa"/>
                          </w:tcPr>
                          <w:p w14:paraId="14252D3C" w14:textId="77777777" w:rsidR="00877A3B" w:rsidRDefault="00000000">
                            <w:pPr>
                              <w:pStyle w:val="TableParagraph"/>
                              <w:spacing w:before="16"/>
                              <w:ind w:right="90"/>
                              <w:jc w:val="right"/>
                              <w:rPr>
                                <w:b/>
                                <w:sz w:val="20"/>
                              </w:rPr>
                            </w:pPr>
                            <w:r>
                              <w:rPr>
                                <w:b/>
                                <w:spacing w:val="-5"/>
                                <w:sz w:val="20"/>
                              </w:rPr>
                              <w:t>167</w:t>
                            </w:r>
                          </w:p>
                        </w:tc>
                      </w:tr>
                      <w:tr w:rsidR="00877A3B" w14:paraId="050D94F5" w14:textId="77777777">
                        <w:trPr>
                          <w:trHeight w:val="394"/>
                        </w:trPr>
                        <w:tc>
                          <w:tcPr>
                            <w:tcW w:w="1342" w:type="dxa"/>
                          </w:tcPr>
                          <w:p w14:paraId="03906F9C" w14:textId="77777777" w:rsidR="00877A3B" w:rsidRDefault="00000000">
                            <w:pPr>
                              <w:pStyle w:val="TableParagraph"/>
                              <w:spacing w:before="136"/>
                              <w:ind w:right="142"/>
                              <w:jc w:val="right"/>
                              <w:rPr>
                                <w:sz w:val="20"/>
                              </w:rPr>
                            </w:pPr>
                            <w:r>
                              <w:rPr>
                                <w:spacing w:val="-10"/>
                                <w:sz w:val="20"/>
                              </w:rPr>
                              <w:t>-</w:t>
                            </w:r>
                          </w:p>
                        </w:tc>
                        <w:tc>
                          <w:tcPr>
                            <w:tcW w:w="1448" w:type="dxa"/>
                          </w:tcPr>
                          <w:p w14:paraId="57166D97" w14:textId="77777777" w:rsidR="00877A3B" w:rsidRDefault="00000000">
                            <w:pPr>
                              <w:pStyle w:val="TableParagraph"/>
                              <w:spacing w:before="136"/>
                              <w:ind w:right="244"/>
                              <w:jc w:val="right"/>
                              <w:rPr>
                                <w:sz w:val="20"/>
                              </w:rPr>
                            </w:pPr>
                            <w:r>
                              <w:rPr>
                                <w:spacing w:val="-4"/>
                                <w:sz w:val="20"/>
                              </w:rPr>
                              <w:t>(20)</w:t>
                            </w:r>
                          </w:p>
                        </w:tc>
                        <w:tc>
                          <w:tcPr>
                            <w:tcW w:w="1135" w:type="dxa"/>
                          </w:tcPr>
                          <w:p w14:paraId="1277235C" w14:textId="77777777" w:rsidR="00877A3B" w:rsidRDefault="00000000">
                            <w:pPr>
                              <w:pStyle w:val="TableParagraph"/>
                              <w:spacing w:before="136"/>
                              <w:ind w:right="143"/>
                              <w:jc w:val="right"/>
                              <w:rPr>
                                <w:sz w:val="20"/>
                              </w:rPr>
                            </w:pPr>
                            <w:r>
                              <w:rPr>
                                <w:spacing w:val="-10"/>
                                <w:sz w:val="20"/>
                              </w:rPr>
                              <w:t>-</w:t>
                            </w:r>
                          </w:p>
                        </w:tc>
                        <w:tc>
                          <w:tcPr>
                            <w:tcW w:w="1385" w:type="dxa"/>
                          </w:tcPr>
                          <w:p w14:paraId="7F942A4E" w14:textId="77777777" w:rsidR="00877A3B" w:rsidRDefault="00000000">
                            <w:pPr>
                              <w:pStyle w:val="TableParagraph"/>
                              <w:spacing w:before="136"/>
                              <w:ind w:right="235"/>
                              <w:jc w:val="right"/>
                              <w:rPr>
                                <w:sz w:val="20"/>
                              </w:rPr>
                            </w:pPr>
                            <w:r>
                              <w:rPr>
                                <w:spacing w:val="-5"/>
                                <w:sz w:val="20"/>
                              </w:rPr>
                              <w:t>20</w:t>
                            </w:r>
                          </w:p>
                        </w:tc>
                        <w:tc>
                          <w:tcPr>
                            <w:tcW w:w="1425" w:type="dxa"/>
                          </w:tcPr>
                          <w:p w14:paraId="7227E0C7" w14:textId="77777777" w:rsidR="00877A3B" w:rsidRDefault="00000000">
                            <w:pPr>
                              <w:pStyle w:val="TableParagraph"/>
                              <w:spacing w:before="136"/>
                              <w:ind w:right="370"/>
                              <w:jc w:val="right"/>
                              <w:rPr>
                                <w:sz w:val="20"/>
                              </w:rPr>
                            </w:pPr>
                            <w:r>
                              <w:rPr>
                                <w:spacing w:val="-10"/>
                                <w:sz w:val="20"/>
                              </w:rPr>
                              <w:t>-</w:t>
                            </w:r>
                          </w:p>
                        </w:tc>
                        <w:tc>
                          <w:tcPr>
                            <w:tcW w:w="1012" w:type="dxa"/>
                          </w:tcPr>
                          <w:p w14:paraId="7EE7289A" w14:textId="77777777" w:rsidR="00877A3B" w:rsidRDefault="00000000">
                            <w:pPr>
                              <w:pStyle w:val="TableParagraph"/>
                              <w:spacing w:before="136"/>
                              <w:ind w:right="90"/>
                              <w:jc w:val="right"/>
                              <w:rPr>
                                <w:b/>
                                <w:sz w:val="20"/>
                              </w:rPr>
                            </w:pPr>
                            <w:r>
                              <w:rPr>
                                <w:b/>
                                <w:spacing w:val="-10"/>
                                <w:sz w:val="20"/>
                              </w:rPr>
                              <w:t>-</w:t>
                            </w:r>
                          </w:p>
                        </w:tc>
                      </w:tr>
                      <w:tr w:rsidR="00877A3B" w14:paraId="02B34CCD" w14:textId="77777777">
                        <w:trPr>
                          <w:trHeight w:val="280"/>
                        </w:trPr>
                        <w:tc>
                          <w:tcPr>
                            <w:tcW w:w="1342" w:type="dxa"/>
                          </w:tcPr>
                          <w:p w14:paraId="75183BF7" w14:textId="77777777" w:rsidR="00877A3B" w:rsidRDefault="00000000">
                            <w:pPr>
                              <w:pStyle w:val="TableParagraph"/>
                              <w:spacing w:before="22"/>
                              <w:ind w:right="142"/>
                              <w:jc w:val="right"/>
                              <w:rPr>
                                <w:sz w:val="20"/>
                              </w:rPr>
                            </w:pPr>
                            <w:r>
                              <w:rPr>
                                <w:spacing w:val="-10"/>
                                <w:sz w:val="20"/>
                              </w:rPr>
                              <w:t>-</w:t>
                            </w:r>
                          </w:p>
                        </w:tc>
                        <w:tc>
                          <w:tcPr>
                            <w:tcW w:w="1448" w:type="dxa"/>
                          </w:tcPr>
                          <w:p w14:paraId="3DC15F14" w14:textId="77777777" w:rsidR="00877A3B" w:rsidRDefault="00000000">
                            <w:pPr>
                              <w:pStyle w:val="TableParagraph"/>
                              <w:spacing w:before="22"/>
                              <w:ind w:right="244"/>
                              <w:jc w:val="right"/>
                              <w:rPr>
                                <w:sz w:val="20"/>
                              </w:rPr>
                            </w:pPr>
                            <w:r>
                              <w:rPr>
                                <w:spacing w:val="-4"/>
                                <w:sz w:val="20"/>
                              </w:rPr>
                              <w:t>(71)</w:t>
                            </w:r>
                          </w:p>
                        </w:tc>
                        <w:tc>
                          <w:tcPr>
                            <w:tcW w:w="1135" w:type="dxa"/>
                          </w:tcPr>
                          <w:p w14:paraId="3E694EEB" w14:textId="77777777" w:rsidR="00877A3B" w:rsidRDefault="00000000">
                            <w:pPr>
                              <w:pStyle w:val="TableParagraph"/>
                              <w:spacing w:before="22"/>
                              <w:ind w:right="142"/>
                              <w:jc w:val="right"/>
                              <w:rPr>
                                <w:sz w:val="20"/>
                              </w:rPr>
                            </w:pPr>
                            <w:r>
                              <w:rPr>
                                <w:spacing w:val="-10"/>
                                <w:sz w:val="20"/>
                              </w:rPr>
                              <w:t>5</w:t>
                            </w:r>
                          </w:p>
                        </w:tc>
                        <w:tc>
                          <w:tcPr>
                            <w:tcW w:w="1385" w:type="dxa"/>
                          </w:tcPr>
                          <w:p w14:paraId="6905603D" w14:textId="77777777" w:rsidR="00877A3B" w:rsidRDefault="00000000">
                            <w:pPr>
                              <w:pStyle w:val="TableParagraph"/>
                              <w:spacing w:before="22"/>
                              <w:ind w:right="235"/>
                              <w:jc w:val="right"/>
                              <w:rPr>
                                <w:sz w:val="20"/>
                              </w:rPr>
                            </w:pPr>
                            <w:r>
                              <w:rPr>
                                <w:spacing w:val="-5"/>
                                <w:sz w:val="20"/>
                              </w:rPr>
                              <w:t>66</w:t>
                            </w:r>
                          </w:p>
                        </w:tc>
                        <w:tc>
                          <w:tcPr>
                            <w:tcW w:w="1425" w:type="dxa"/>
                          </w:tcPr>
                          <w:p w14:paraId="0E4A0052" w14:textId="77777777" w:rsidR="00877A3B" w:rsidRDefault="00000000">
                            <w:pPr>
                              <w:pStyle w:val="TableParagraph"/>
                              <w:spacing w:before="22"/>
                              <w:ind w:right="370"/>
                              <w:jc w:val="right"/>
                              <w:rPr>
                                <w:sz w:val="20"/>
                              </w:rPr>
                            </w:pPr>
                            <w:r>
                              <w:rPr>
                                <w:spacing w:val="-10"/>
                                <w:sz w:val="20"/>
                              </w:rPr>
                              <w:t>-</w:t>
                            </w:r>
                          </w:p>
                        </w:tc>
                        <w:tc>
                          <w:tcPr>
                            <w:tcW w:w="1012" w:type="dxa"/>
                          </w:tcPr>
                          <w:p w14:paraId="47FAFC71" w14:textId="77777777" w:rsidR="00877A3B" w:rsidRDefault="00000000">
                            <w:pPr>
                              <w:pStyle w:val="TableParagraph"/>
                              <w:spacing w:before="22"/>
                              <w:ind w:right="90"/>
                              <w:jc w:val="right"/>
                              <w:rPr>
                                <w:b/>
                                <w:sz w:val="20"/>
                              </w:rPr>
                            </w:pPr>
                            <w:r>
                              <w:rPr>
                                <w:b/>
                                <w:spacing w:val="-10"/>
                                <w:sz w:val="20"/>
                              </w:rPr>
                              <w:t>-</w:t>
                            </w:r>
                          </w:p>
                        </w:tc>
                      </w:tr>
                      <w:tr w:rsidR="00877A3B" w14:paraId="281DD2B2" w14:textId="77777777">
                        <w:trPr>
                          <w:trHeight w:val="280"/>
                        </w:trPr>
                        <w:tc>
                          <w:tcPr>
                            <w:tcW w:w="1342" w:type="dxa"/>
                          </w:tcPr>
                          <w:p w14:paraId="33960E78" w14:textId="77777777" w:rsidR="00877A3B" w:rsidRDefault="00000000">
                            <w:pPr>
                              <w:pStyle w:val="TableParagraph"/>
                              <w:spacing w:before="22"/>
                              <w:ind w:right="142"/>
                              <w:jc w:val="right"/>
                              <w:rPr>
                                <w:sz w:val="20"/>
                              </w:rPr>
                            </w:pPr>
                            <w:r>
                              <w:rPr>
                                <w:spacing w:val="-10"/>
                                <w:sz w:val="20"/>
                              </w:rPr>
                              <w:t>-</w:t>
                            </w:r>
                          </w:p>
                        </w:tc>
                        <w:tc>
                          <w:tcPr>
                            <w:tcW w:w="1448" w:type="dxa"/>
                          </w:tcPr>
                          <w:p w14:paraId="1EB5DBB4" w14:textId="77777777" w:rsidR="00877A3B" w:rsidRDefault="00000000">
                            <w:pPr>
                              <w:pStyle w:val="TableParagraph"/>
                              <w:spacing w:before="22"/>
                              <w:ind w:right="244"/>
                              <w:jc w:val="right"/>
                              <w:rPr>
                                <w:sz w:val="20"/>
                              </w:rPr>
                            </w:pPr>
                            <w:r>
                              <w:rPr>
                                <w:spacing w:val="-2"/>
                                <w:sz w:val="20"/>
                              </w:rPr>
                              <w:t>(1,065)</w:t>
                            </w:r>
                          </w:p>
                        </w:tc>
                        <w:tc>
                          <w:tcPr>
                            <w:tcW w:w="1135" w:type="dxa"/>
                          </w:tcPr>
                          <w:p w14:paraId="41BA4528" w14:textId="77777777" w:rsidR="00877A3B" w:rsidRDefault="00000000">
                            <w:pPr>
                              <w:pStyle w:val="TableParagraph"/>
                              <w:spacing w:before="22"/>
                              <w:ind w:right="143"/>
                              <w:jc w:val="right"/>
                              <w:rPr>
                                <w:sz w:val="20"/>
                              </w:rPr>
                            </w:pPr>
                            <w:r>
                              <w:rPr>
                                <w:spacing w:val="-10"/>
                                <w:sz w:val="20"/>
                              </w:rPr>
                              <w:t>-</w:t>
                            </w:r>
                          </w:p>
                        </w:tc>
                        <w:tc>
                          <w:tcPr>
                            <w:tcW w:w="1385" w:type="dxa"/>
                          </w:tcPr>
                          <w:p w14:paraId="21FBF549" w14:textId="77777777" w:rsidR="00877A3B" w:rsidRDefault="00000000">
                            <w:pPr>
                              <w:pStyle w:val="TableParagraph"/>
                              <w:spacing w:before="22"/>
                              <w:ind w:right="236"/>
                              <w:jc w:val="right"/>
                              <w:rPr>
                                <w:sz w:val="20"/>
                              </w:rPr>
                            </w:pPr>
                            <w:r>
                              <w:rPr>
                                <w:spacing w:val="-10"/>
                                <w:sz w:val="20"/>
                              </w:rPr>
                              <w:t>-</w:t>
                            </w:r>
                          </w:p>
                        </w:tc>
                        <w:tc>
                          <w:tcPr>
                            <w:tcW w:w="1425" w:type="dxa"/>
                          </w:tcPr>
                          <w:p w14:paraId="59FDBE9F" w14:textId="77777777" w:rsidR="00877A3B" w:rsidRDefault="00000000">
                            <w:pPr>
                              <w:pStyle w:val="TableParagraph"/>
                              <w:spacing w:before="22"/>
                              <w:ind w:right="370"/>
                              <w:jc w:val="right"/>
                              <w:rPr>
                                <w:sz w:val="20"/>
                              </w:rPr>
                            </w:pPr>
                            <w:r>
                              <w:rPr>
                                <w:spacing w:val="-10"/>
                                <w:sz w:val="20"/>
                              </w:rPr>
                              <w:t>-</w:t>
                            </w:r>
                          </w:p>
                        </w:tc>
                        <w:tc>
                          <w:tcPr>
                            <w:tcW w:w="1012" w:type="dxa"/>
                          </w:tcPr>
                          <w:p w14:paraId="7686B013" w14:textId="77777777" w:rsidR="00877A3B" w:rsidRDefault="00000000">
                            <w:pPr>
                              <w:pStyle w:val="TableParagraph"/>
                              <w:spacing w:before="22"/>
                              <w:ind w:right="36"/>
                              <w:jc w:val="right"/>
                              <w:rPr>
                                <w:b/>
                                <w:sz w:val="20"/>
                              </w:rPr>
                            </w:pPr>
                            <w:r>
                              <w:rPr>
                                <w:b/>
                                <w:spacing w:val="-2"/>
                                <w:sz w:val="20"/>
                              </w:rPr>
                              <w:t>(1,065)</w:t>
                            </w:r>
                          </w:p>
                        </w:tc>
                      </w:tr>
                      <w:tr w:rsidR="00877A3B" w14:paraId="38DC37EF" w14:textId="77777777">
                        <w:trPr>
                          <w:trHeight w:val="277"/>
                        </w:trPr>
                        <w:tc>
                          <w:tcPr>
                            <w:tcW w:w="1342" w:type="dxa"/>
                          </w:tcPr>
                          <w:p w14:paraId="1B28D201" w14:textId="77777777" w:rsidR="00877A3B" w:rsidRDefault="00000000">
                            <w:pPr>
                              <w:pStyle w:val="TableParagraph"/>
                              <w:spacing w:before="22"/>
                              <w:ind w:right="142"/>
                              <w:jc w:val="right"/>
                              <w:rPr>
                                <w:sz w:val="20"/>
                              </w:rPr>
                            </w:pPr>
                            <w:r>
                              <w:rPr>
                                <w:spacing w:val="-10"/>
                                <w:sz w:val="20"/>
                              </w:rPr>
                              <w:t>-</w:t>
                            </w:r>
                          </w:p>
                        </w:tc>
                        <w:tc>
                          <w:tcPr>
                            <w:tcW w:w="1448" w:type="dxa"/>
                          </w:tcPr>
                          <w:p w14:paraId="080D33F4" w14:textId="77777777" w:rsidR="00877A3B" w:rsidRDefault="00000000">
                            <w:pPr>
                              <w:pStyle w:val="TableParagraph"/>
                              <w:spacing w:before="22"/>
                              <w:ind w:right="299"/>
                              <w:jc w:val="right"/>
                              <w:rPr>
                                <w:sz w:val="20"/>
                              </w:rPr>
                            </w:pPr>
                            <w:r>
                              <w:rPr>
                                <w:spacing w:val="-2"/>
                                <w:sz w:val="20"/>
                              </w:rPr>
                              <w:t>1,007</w:t>
                            </w:r>
                          </w:p>
                        </w:tc>
                        <w:tc>
                          <w:tcPr>
                            <w:tcW w:w="1135" w:type="dxa"/>
                          </w:tcPr>
                          <w:p w14:paraId="7D8EC4F8" w14:textId="77777777" w:rsidR="00877A3B" w:rsidRDefault="00000000">
                            <w:pPr>
                              <w:pStyle w:val="TableParagraph"/>
                              <w:spacing w:before="22"/>
                              <w:ind w:right="143"/>
                              <w:jc w:val="right"/>
                              <w:rPr>
                                <w:sz w:val="20"/>
                              </w:rPr>
                            </w:pPr>
                            <w:r>
                              <w:rPr>
                                <w:spacing w:val="-10"/>
                                <w:sz w:val="20"/>
                              </w:rPr>
                              <w:t>-</w:t>
                            </w:r>
                          </w:p>
                        </w:tc>
                        <w:tc>
                          <w:tcPr>
                            <w:tcW w:w="1385" w:type="dxa"/>
                          </w:tcPr>
                          <w:p w14:paraId="69275A2C" w14:textId="77777777" w:rsidR="00877A3B" w:rsidRDefault="00000000">
                            <w:pPr>
                              <w:pStyle w:val="TableParagraph"/>
                              <w:spacing w:before="22"/>
                              <w:ind w:right="236"/>
                              <w:jc w:val="right"/>
                              <w:rPr>
                                <w:sz w:val="20"/>
                              </w:rPr>
                            </w:pPr>
                            <w:r>
                              <w:rPr>
                                <w:spacing w:val="-10"/>
                                <w:sz w:val="20"/>
                              </w:rPr>
                              <w:t>-</w:t>
                            </w:r>
                          </w:p>
                        </w:tc>
                        <w:tc>
                          <w:tcPr>
                            <w:tcW w:w="1425" w:type="dxa"/>
                          </w:tcPr>
                          <w:p w14:paraId="25BB4265" w14:textId="77777777" w:rsidR="00877A3B" w:rsidRDefault="00000000">
                            <w:pPr>
                              <w:pStyle w:val="TableParagraph"/>
                              <w:spacing w:before="22"/>
                              <w:ind w:right="370"/>
                              <w:jc w:val="right"/>
                              <w:rPr>
                                <w:sz w:val="20"/>
                              </w:rPr>
                            </w:pPr>
                            <w:r>
                              <w:rPr>
                                <w:spacing w:val="-10"/>
                                <w:sz w:val="20"/>
                              </w:rPr>
                              <w:t>-</w:t>
                            </w:r>
                          </w:p>
                        </w:tc>
                        <w:tc>
                          <w:tcPr>
                            <w:tcW w:w="1012" w:type="dxa"/>
                          </w:tcPr>
                          <w:p w14:paraId="1BEEF290" w14:textId="77777777" w:rsidR="00877A3B" w:rsidRDefault="00000000">
                            <w:pPr>
                              <w:pStyle w:val="TableParagraph"/>
                              <w:spacing w:before="22"/>
                              <w:ind w:right="90"/>
                              <w:jc w:val="right"/>
                              <w:rPr>
                                <w:b/>
                                <w:sz w:val="20"/>
                              </w:rPr>
                            </w:pPr>
                            <w:r>
                              <w:rPr>
                                <w:b/>
                                <w:spacing w:val="-2"/>
                                <w:sz w:val="20"/>
                              </w:rPr>
                              <w:t>1,007</w:t>
                            </w:r>
                          </w:p>
                        </w:tc>
                      </w:tr>
                      <w:tr w:rsidR="00877A3B" w14:paraId="4B502451" w14:textId="77777777">
                        <w:trPr>
                          <w:trHeight w:val="409"/>
                        </w:trPr>
                        <w:tc>
                          <w:tcPr>
                            <w:tcW w:w="1342" w:type="dxa"/>
                          </w:tcPr>
                          <w:p w14:paraId="735A9972" w14:textId="77777777" w:rsidR="00877A3B" w:rsidRDefault="00000000">
                            <w:pPr>
                              <w:pStyle w:val="TableParagraph"/>
                              <w:spacing w:before="18"/>
                              <w:ind w:right="142"/>
                              <w:jc w:val="right"/>
                              <w:rPr>
                                <w:sz w:val="20"/>
                              </w:rPr>
                            </w:pPr>
                            <w:r>
                              <w:rPr>
                                <w:spacing w:val="-10"/>
                                <w:sz w:val="20"/>
                              </w:rPr>
                              <w:t>-</w:t>
                            </w:r>
                          </w:p>
                        </w:tc>
                        <w:tc>
                          <w:tcPr>
                            <w:tcW w:w="1448" w:type="dxa"/>
                          </w:tcPr>
                          <w:p w14:paraId="75BDB182" w14:textId="77777777" w:rsidR="00877A3B" w:rsidRDefault="00000000">
                            <w:pPr>
                              <w:pStyle w:val="TableParagraph"/>
                              <w:spacing w:before="18"/>
                              <w:ind w:right="244"/>
                              <w:jc w:val="right"/>
                              <w:rPr>
                                <w:sz w:val="20"/>
                              </w:rPr>
                            </w:pPr>
                            <w:r>
                              <w:rPr>
                                <w:spacing w:val="-4"/>
                                <w:sz w:val="20"/>
                              </w:rPr>
                              <w:t>(31)</w:t>
                            </w:r>
                          </w:p>
                        </w:tc>
                        <w:tc>
                          <w:tcPr>
                            <w:tcW w:w="1135" w:type="dxa"/>
                          </w:tcPr>
                          <w:p w14:paraId="094FB540" w14:textId="77777777" w:rsidR="00877A3B" w:rsidRDefault="00000000">
                            <w:pPr>
                              <w:pStyle w:val="TableParagraph"/>
                              <w:spacing w:before="18"/>
                              <w:ind w:right="143"/>
                              <w:jc w:val="right"/>
                              <w:rPr>
                                <w:sz w:val="20"/>
                              </w:rPr>
                            </w:pPr>
                            <w:r>
                              <w:rPr>
                                <w:spacing w:val="-10"/>
                                <w:sz w:val="20"/>
                              </w:rPr>
                              <w:t>-</w:t>
                            </w:r>
                          </w:p>
                        </w:tc>
                        <w:tc>
                          <w:tcPr>
                            <w:tcW w:w="1385" w:type="dxa"/>
                          </w:tcPr>
                          <w:p w14:paraId="51E916D0" w14:textId="77777777" w:rsidR="00877A3B" w:rsidRDefault="00000000">
                            <w:pPr>
                              <w:pStyle w:val="TableParagraph"/>
                              <w:spacing w:before="18"/>
                              <w:ind w:right="235"/>
                              <w:jc w:val="right"/>
                              <w:rPr>
                                <w:sz w:val="20"/>
                              </w:rPr>
                            </w:pPr>
                            <w:r>
                              <w:rPr>
                                <w:spacing w:val="-5"/>
                                <w:sz w:val="20"/>
                              </w:rPr>
                              <w:t>31</w:t>
                            </w:r>
                          </w:p>
                        </w:tc>
                        <w:tc>
                          <w:tcPr>
                            <w:tcW w:w="1425" w:type="dxa"/>
                          </w:tcPr>
                          <w:p w14:paraId="761D1D19" w14:textId="77777777" w:rsidR="00877A3B" w:rsidRDefault="00000000">
                            <w:pPr>
                              <w:pStyle w:val="TableParagraph"/>
                              <w:spacing w:before="18"/>
                              <w:ind w:right="370"/>
                              <w:jc w:val="right"/>
                              <w:rPr>
                                <w:sz w:val="20"/>
                              </w:rPr>
                            </w:pPr>
                            <w:r>
                              <w:rPr>
                                <w:spacing w:val="-10"/>
                                <w:sz w:val="20"/>
                              </w:rPr>
                              <w:t>-</w:t>
                            </w:r>
                          </w:p>
                        </w:tc>
                        <w:tc>
                          <w:tcPr>
                            <w:tcW w:w="1012" w:type="dxa"/>
                          </w:tcPr>
                          <w:p w14:paraId="55F24BBB" w14:textId="77777777" w:rsidR="00877A3B" w:rsidRDefault="00000000">
                            <w:pPr>
                              <w:pStyle w:val="TableParagraph"/>
                              <w:spacing w:before="18"/>
                              <w:ind w:right="90"/>
                              <w:jc w:val="right"/>
                              <w:rPr>
                                <w:b/>
                                <w:sz w:val="20"/>
                              </w:rPr>
                            </w:pPr>
                            <w:r>
                              <w:rPr>
                                <w:b/>
                                <w:spacing w:val="-10"/>
                                <w:sz w:val="20"/>
                              </w:rPr>
                              <w:t>-</w:t>
                            </w:r>
                          </w:p>
                        </w:tc>
                      </w:tr>
                      <w:tr w:rsidR="00877A3B" w14:paraId="0E95AA64" w14:textId="77777777">
                        <w:trPr>
                          <w:trHeight w:val="412"/>
                        </w:trPr>
                        <w:tc>
                          <w:tcPr>
                            <w:tcW w:w="1342" w:type="dxa"/>
                          </w:tcPr>
                          <w:p w14:paraId="5C8E1A08" w14:textId="77777777" w:rsidR="00877A3B" w:rsidRDefault="00000000">
                            <w:pPr>
                              <w:pStyle w:val="TableParagraph"/>
                              <w:spacing w:before="154"/>
                              <w:ind w:right="142"/>
                              <w:jc w:val="right"/>
                              <w:rPr>
                                <w:sz w:val="20"/>
                              </w:rPr>
                            </w:pPr>
                            <w:r>
                              <w:rPr>
                                <w:spacing w:val="-10"/>
                                <w:sz w:val="20"/>
                              </w:rPr>
                              <w:t>-</w:t>
                            </w:r>
                          </w:p>
                        </w:tc>
                        <w:tc>
                          <w:tcPr>
                            <w:tcW w:w="1448" w:type="dxa"/>
                          </w:tcPr>
                          <w:p w14:paraId="5289803E" w14:textId="77777777" w:rsidR="00877A3B" w:rsidRDefault="00000000">
                            <w:pPr>
                              <w:pStyle w:val="TableParagraph"/>
                              <w:spacing w:before="154"/>
                              <w:ind w:right="299"/>
                              <w:jc w:val="right"/>
                              <w:rPr>
                                <w:sz w:val="20"/>
                              </w:rPr>
                            </w:pPr>
                            <w:r>
                              <w:rPr>
                                <w:spacing w:val="-10"/>
                                <w:sz w:val="20"/>
                              </w:rPr>
                              <w:t>-</w:t>
                            </w:r>
                          </w:p>
                        </w:tc>
                        <w:tc>
                          <w:tcPr>
                            <w:tcW w:w="1135" w:type="dxa"/>
                          </w:tcPr>
                          <w:p w14:paraId="0009B47A" w14:textId="77777777" w:rsidR="00877A3B" w:rsidRDefault="00000000">
                            <w:pPr>
                              <w:pStyle w:val="TableParagraph"/>
                              <w:spacing w:before="154"/>
                              <w:ind w:right="143"/>
                              <w:jc w:val="right"/>
                              <w:rPr>
                                <w:sz w:val="20"/>
                              </w:rPr>
                            </w:pPr>
                            <w:r>
                              <w:rPr>
                                <w:spacing w:val="-10"/>
                                <w:sz w:val="20"/>
                              </w:rPr>
                              <w:t>-</w:t>
                            </w:r>
                          </w:p>
                        </w:tc>
                        <w:tc>
                          <w:tcPr>
                            <w:tcW w:w="1385" w:type="dxa"/>
                          </w:tcPr>
                          <w:p w14:paraId="0F5D59A8" w14:textId="77777777" w:rsidR="00877A3B" w:rsidRDefault="00000000">
                            <w:pPr>
                              <w:pStyle w:val="TableParagraph"/>
                              <w:spacing w:before="154"/>
                              <w:ind w:right="236"/>
                              <w:jc w:val="right"/>
                              <w:rPr>
                                <w:sz w:val="20"/>
                              </w:rPr>
                            </w:pPr>
                            <w:r>
                              <w:rPr>
                                <w:spacing w:val="-10"/>
                                <w:sz w:val="20"/>
                              </w:rPr>
                              <w:t>-</w:t>
                            </w:r>
                          </w:p>
                        </w:tc>
                        <w:tc>
                          <w:tcPr>
                            <w:tcW w:w="1425" w:type="dxa"/>
                          </w:tcPr>
                          <w:p w14:paraId="0B453164" w14:textId="77777777" w:rsidR="00877A3B" w:rsidRDefault="00000000">
                            <w:pPr>
                              <w:pStyle w:val="TableParagraph"/>
                              <w:spacing w:before="154"/>
                              <w:ind w:right="315"/>
                              <w:jc w:val="right"/>
                              <w:rPr>
                                <w:sz w:val="20"/>
                              </w:rPr>
                            </w:pPr>
                            <w:r>
                              <w:rPr>
                                <w:spacing w:val="-5"/>
                                <w:sz w:val="20"/>
                              </w:rPr>
                              <w:t>(1)</w:t>
                            </w:r>
                          </w:p>
                        </w:tc>
                        <w:tc>
                          <w:tcPr>
                            <w:tcW w:w="1012" w:type="dxa"/>
                          </w:tcPr>
                          <w:p w14:paraId="788482AA" w14:textId="77777777" w:rsidR="00877A3B" w:rsidRDefault="00000000">
                            <w:pPr>
                              <w:pStyle w:val="TableParagraph"/>
                              <w:spacing w:before="154"/>
                              <w:ind w:right="35"/>
                              <w:jc w:val="right"/>
                              <w:rPr>
                                <w:b/>
                                <w:sz w:val="20"/>
                              </w:rPr>
                            </w:pPr>
                            <w:r>
                              <w:rPr>
                                <w:b/>
                                <w:spacing w:val="-5"/>
                                <w:sz w:val="20"/>
                              </w:rPr>
                              <w:t>(1)</w:t>
                            </w:r>
                          </w:p>
                        </w:tc>
                      </w:tr>
                      <w:tr w:rsidR="00877A3B" w14:paraId="6212A014" w14:textId="77777777">
                        <w:trPr>
                          <w:trHeight w:val="277"/>
                        </w:trPr>
                        <w:tc>
                          <w:tcPr>
                            <w:tcW w:w="1342" w:type="dxa"/>
                          </w:tcPr>
                          <w:p w14:paraId="1EB67EB2" w14:textId="77777777" w:rsidR="00877A3B" w:rsidRDefault="00000000">
                            <w:pPr>
                              <w:pStyle w:val="TableParagraph"/>
                              <w:spacing w:before="22"/>
                              <w:ind w:right="142"/>
                              <w:jc w:val="right"/>
                              <w:rPr>
                                <w:sz w:val="20"/>
                              </w:rPr>
                            </w:pPr>
                            <w:r>
                              <w:rPr>
                                <w:spacing w:val="-10"/>
                                <w:sz w:val="20"/>
                              </w:rPr>
                              <w:t>-</w:t>
                            </w:r>
                          </w:p>
                        </w:tc>
                        <w:tc>
                          <w:tcPr>
                            <w:tcW w:w="1448" w:type="dxa"/>
                          </w:tcPr>
                          <w:p w14:paraId="5A272743" w14:textId="77777777" w:rsidR="00877A3B" w:rsidRDefault="00000000">
                            <w:pPr>
                              <w:pStyle w:val="TableParagraph"/>
                              <w:spacing w:before="22"/>
                              <w:ind w:right="244"/>
                              <w:jc w:val="right"/>
                              <w:rPr>
                                <w:sz w:val="20"/>
                              </w:rPr>
                            </w:pPr>
                            <w:r>
                              <w:rPr>
                                <w:spacing w:val="-5"/>
                                <w:sz w:val="20"/>
                              </w:rPr>
                              <w:t>(1)</w:t>
                            </w:r>
                          </w:p>
                        </w:tc>
                        <w:tc>
                          <w:tcPr>
                            <w:tcW w:w="1135" w:type="dxa"/>
                          </w:tcPr>
                          <w:p w14:paraId="2B1A22D0" w14:textId="77777777" w:rsidR="00877A3B" w:rsidRDefault="00000000">
                            <w:pPr>
                              <w:pStyle w:val="TableParagraph"/>
                              <w:spacing w:before="22"/>
                              <w:ind w:right="143"/>
                              <w:jc w:val="right"/>
                              <w:rPr>
                                <w:sz w:val="20"/>
                              </w:rPr>
                            </w:pPr>
                            <w:r>
                              <w:rPr>
                                <w:spacing w:val="-10"/>
                                <w:sz w:val="20"/>
                              </w:rPr>
                              <w:t>-</w:t>
                            </w:r>
                          </w:p>
                        </w:tc>
                        <w:tc>
                          <w:tcPr>
                            <w:tcW w:w="1385" w:type="dxa"/>
                          </w:tcPr>
                          <w:p w14:paraId="24B64780" w14:textId="77777777" w:rsidR="00877A3B" w:rsidRDefault="00000000">
                            <w:pPr>
                              <w:pStyle w:val="TableParagraph"/>
                              <w:spacing w:before="22"/>
                              <w:ind w:right="235"/>
                              <w:jc w:val="right"/>
                              <w:rPr>
                                <w:sz w:val="20"/>
                              </w:rPr>
                            </w:pPr>
                            <w:r>
                              <w:rPr>
                                <w:spacing w:val="-10"/>
                                <w:sz w:val="20"/>
                              </w:rPr>
                              <w:t>5</w:t>
                            </w:r>
                          </w:p>
                        </w:tc>
                        <w:tc>
                          <w:tcPr>
                            <w:tcW w:w="1425" w:type="dxa"/>
                          </w:tcPr>
                          <w:p w14:paraId="7FE1CD57" w14:textId="77777777" w:rsidR="00877A3B" w:rsidRDefault="00000000">
                            <w:pPr>
                              <w:pStyle w:val="TableParagraph"/>
                              <w:spacing w:before="22"/>
                              <w:ind w:right="370"/>
                              <w:jc w:val="right"/>
                              <w:rPr>
                                <w:sz w:val="20"/>
                              </w:rPr>
                            </w:pPr>
                            <w:r>
                              <w:rPr>
                                <w:spacing w:val="-10"/>
                                <w:sz w:val="20"/>
                              </w:rPr>
                              <w:t>-</w:t>
                            </w:r>
                          </w:p>
                        </w:tc>
                        <w:tc>
                          <w:tcPr>
                            <w:tcW w:w="1012" w:type="dxa"/>
                          </w:tcPr>
                          <w:p w14:paraId="148F8CA0" w14:textId="77777777" w:rsidR="00877A3B" w:rsidRDefault="00000000">
                            <w:pPr>
                              <w:pStyle w:val="TableParagraph"/>
                              <w:spacing w:before="22"/>
                              <w:ind w:right="90"/>
                              <w:jc w:val="right"/>
                              <w:rPr>
                                <w:b/>
                                <w:sz w:val="20"/>
                              </w:rPr>
                            </w:pPr>
                            <w:r>
                              <w:rPr>
                                <w:b/>
                                <w:spacing w:val="-10"/>
                                <w:sz w:val="20"/>
                              </w:rPr>
                              <w:t>4</w:t>
                            </w:r>
                          </w:p>
                        </w:tc>
                      </w:tr>
                      <w:tr w:rsidR="00877A3B" w14:paraId="1537C98B" w14:textId="77777777">
                        <w:trPr>
                          <w:trHeight w:val="277"/>
                        </w:trPr>
                        <w:tc>
                          <w:tcPr>
                            <w:tcW w:w="1342" w:type="dxa"/>
                          </w:tcPr>
                          <w:p w14:paraId="7F9403D1" w14:textId="77777777" w:rsidR="00877A3B" w:rsidRDefault="00000000">
                            <w:pPr>
                              <w:pStyle w:val="TableParagraph"/>
                              <w:spacing w:before="18"/>
                              <w:ind w:right="142"/>
                              <w:jc w:val="right"/>
                              <w:rPr>
                                <w:sz w:val="20"/>
                              </w:rPr>
                            </w:pPr>
                            <w:r>
                              <w:rPr>
                                <w:spacing w:val="-10"/>
                                <w:sz w:val="20"/>
                              </w:rPr>
                              <w:t>-</w:t>
                            </w:r>
                          </w:p>
                        </w:tc>
                        <w:tc>
                          <w:tcPr>
                            <w:tcW w:w="1448" w:type="dxa"/>
                          </w:tcPr>
                          <w:p w14:paraId="6C635FFC" w14:textId="77777777" w:rsidR="00877A3B" w:rsidRDefault="00000000">
                            <w:pPr>
                              <w:pStyle w:val="TableParagraph"/>
                              <w:spacing w:before="18"/>
                              <w:ind w:right="299"/>
                              <w:jc w:val="right"/>
                              <w:rPr>
                                <w:sz w:val="20"/>
                              </w:rPr>
                            </w:pPr>
                            <w:r>
                              <w:rPr>
                                <w:spacing w:val="-10"/>
                                <w:sz w:val="20"/>
                              </w:rPr>
                              <w:t>-</w:t>
                            </w:r>
                          </w:p>
                        </w:tc>
                        <w:tc>
                          <w:tcPr>
                            <w:tcW w:w="1135" w:type="dxa"/>
                          </w:tcPr>
                          <w:p w14:paraId="3B663883" w14:textId="77777777" w:rsidR="00877A3B" w:rsidRDefault="00000000">
                            <w:pPr>
                              <w:pStyle w:val="TableParagraph"/>
                              <w:spacing w:before="18"/>
                              <w:ind w:right="88"/>
                              <w:jc w:val="right"/>
                              <w:rPr>
                                <w:sz w:val="20"/>
                              </w:rPr>
                            </w:pPr>
                            <w:r>
                              <w:rPr>
                                <w:spacing w:val="-4"/>
                                <w:sz w:val="20"/>
                              </w:rPr>
                              <w:t>(16)</w:t>
                            </w:r>
                          </w:p>
                        </w:tc>
                        <w:tc>
                          <w:tcPr>
                            <w:tcW w:w="1385" w:type="dxa"/>
                          </w:tcPr>
                          <w:p w14:paraId="5B92DE11" w14:textId="77777777" w:rsidR="00877A3B" w:rsidRDefault="00000000">
                            <w:pPr>
                              <w:pStyle w:val="TableParagraph"/>
                              <w:spacing w:before="18"/>
                              <w:ind w:right="181"/>
                              <w:jc w:val="right"/>
                              <w:rPr>
                                <w:sz w:val="20"/>
                              </w:rPr>
                            </w:pPr>
                            <w:r>
                              <w:rPr>
                                <w:spacing w:val="-5"/>
                                <w:sz w:val="20"/>
                              </w:rPr>
                              <w:t>(5)</w:t>
                            </w:r>
                          </w:p>
                        </w:tc>
                        <w:tc>
                          <w:tcPr>
                            <w:tcW w:w="1425" w:type="dxa"/>
                          </w:tcPr>
                          <w:p w14:paraId="2C5E2245" w14:textId="77777777" w:rsidR="00877A3B" w:rsidRDefault="00000000">
                            <w:pPr>
                              <w:pStyle w:val="TableParagraph"/>
                              <w:spacing w:before="18"/>
                              <w:ind w:right="370"/>
                              <w:jc w:val="right"/>
                              <w:rPr>
                                <w:sz w:val="20"/>
                              </w:rPr>
                            </w:pPr>
                            <w:r>
                              <w:rPr>
                                <w:spacing w:val="-10"/>
                                <w:sz w:val="20"/>
                              </w:rPr>
                              <w:t>-</w:t>
                            </w:r>
                          </w:p>
                        </w:tc>
                        <w:tc>
                          <w:tcPr>
                            <w:tcW w:w="1012" w:type="dxa"/>
                          </w:tcPr>
                          <w:p w14:paraId="325580B7" w14:textId="77777777" w:rsidR="00877A3B" w:rsidRDefault="00000000">
                            <w:pPr>
                              <w:pStyle w:val="TableParagraph"/>
                              <w:spacing w:before="18"/>
                              <w:ind w:right="36"/>
                              <w:jc w:val="right"/>
                              <w:rPr>
                                <w:b/>
                                <w:sz w:val="20"/>
                              </w:rPr>
                            </w:pPr>
                            <w:r>
                              <w:rPr>
                                <w:b/>
                                <w:spacing w:val="-4"/>
                                <w:sz w:val="20"/>
                              </w:rPr>
                              <w:t>(21)</w:t>
                            </w:r>
                          </w:p>
                        </w:tc>
                      </w:tr>
                      <w:tr w:rsidR="00877A3B" w14:paraId="3458CBD4" w14:textId="77777777">
                        <w:trPr>
                          <w:trHeight w:val="280"/>
                        </w:trPr>
                        <w:tc>
                          <w:tcPr>
                            <w:tcW w:w="1342" w:type="dxa"/>
                          </w:tcPr>
                          <w:p w14:paraId="183BA3E7" w14:textId="77777777" w:rsidR="00877A3B" w:rsidRDefault="00000000">
                            <w:pPr>
                              <w:pStyle w:val="TableParagraph"/>
                              <w:spacing w:before="22"/>
                              <w:ind w:right="142"/>
                              <w:jc w:val="right"/>
                              <w:rPr>
                                <w:sz w:val="20"/>
                              </w:rPr>
                            </w:pPr>
                            <w:r>
                              <w:rPr>
                                <w:spacing w:val="-2"/>
                                <w:sz w:val="20"/>
                              </w:rPr>
                              <w:t>4,467</w:t>
                            </w:r>
                          </w:p>
                        </w:tc>
                        <w:tc>
                          <w:tcPr>
                            <w:tcW w:w="1448" w:type="dxa"/>
                          </w:tcPr>
                          <w:p w14:paraId="430B968E" w14:textId="77777777" w:rsidR="00877A3B" w:rsidRDefault="00000000">
                            <w:pPr>
                              <w:pStyle w:val="TableParagraph"/>
                              <w:spacing w:before="22"/>
                              <w:ind w:right="299"/>
                              <w:jc w:val="right"/>
                              <w:rPr>
                                <w:sz w:val="20"/>
                              </w:rPr>
                            </w:pPr>
                            <w:r>
                              <w:rPr>
                                <w:spacing w:val="-10"/>
                                <w:sz w:val="20"/>
                              </w:rPr>
                              <w:t>-</w:t>
                            </w:r>
                          </w:p>
                        </w:tc>
                        <w:tc>
                          <w:tcPr>
                            <w:tcW w:w="1135" w:type="dxa"/>
                          </w:tcPr>
                          <w:p w14:paraId="2E9BA3EC" w14:textId="77777777" w:rsidR="00877A3B" w:rsidRDefault="00000000">
                            <w:pPr>
                              <w:pStyle w:val="TableParagraph"/>
                              <w:spacing w:before="22"/>
                              <w:ind w:right="143"/>
                              <w:jc w:val="right"/>
                              <w:rPr>
                                <w:sz w:val="20"/>
                              </w:rPr>
                            </w:pPr>
                            <w:r>
                              <w:rPr>
                                <w:spacing w:val="-10"/>
                                <w:sz w:val="20"/>
                              </w:rPr>
                              <w:t>-</w:t>
                            </w:r>
                          </w:p>
                        </w:tc>
                        <w:tc>
                          <w:tcPr>
                            <w:tcW w:w="1385" w:type="dxa"/>
                          </w:tcPr>
                          <w:p w14:paraId="23EC6283" w14:textId="77777777" w:rsidR="00877A3B" w:rsidRDefault="00000000">
                            <w:pPr>
                              <w:pStyle w:val="TableParagraph"/>
                              <w:spacing w:before="22"/>
                              <w:ind w:right="236"/>
                              <w:jc w:val="right"/>
                              <w:rPr>
                                <w:sz w:val="20"/>
                              </w:rPr>
                            </w:pPr>
                            <w:r>
                              <w:rPr>
                                <w:spacing w:val="-10"/>
                                <w:sz w:val="20"/>
                              </w:rPr>
                              <w:t>-</w:t>
                            </w:r>
                          </w:p>
                        </w:tc>
                        <w:tc>
                          <w:tcPr>
                            <w:tcW w:w="1425" w:type="dxa"/>
                          </w:tcPr>
                          <w:p w14:paraId="3E8C03E5" w14:textId="77777777" w:rsidR="00877A3B" w:rsidRDefault="00000000">
                            <w:pPr>
                              <w:pStyle w:val="TableParagraph"/>
                              <w:spacing w:before="22"/>
                              <w:ind w:right="370"/>
                              <w:jc w:val="right"/>
                              <w:rPr>
                                <w:sz w:val="20"/>
                              </w:rPr>
                            </w:pPr>
                            <w:r>
                              <w:rPr>
                                <w:spacing w:val="-10"/>
                                <w:sz w:val="20"/>
                              </w:rPr>
                              <w:t>-</w:t>
                            </w:r>
                          </w:p>
                        </w:tc>
                        <w:tc>
                          <w:tcPr>
                            <w:tcW w:w="1012" w:type="dxa"/>
                          </w:tcPr>
                          <w:p w14:paraId="1C7E4CE6" w14:textId="77777777" w:rsidR="00877A3B" w:rsidRDefault="00000000">
                            <w:pPr>
                              <w:pStyle w:val="TableParagraph"/>
                              <w:spacing w:before="22"/>
                              <w:ind w:right="90"/>
                              <w:jc w:val="right"/>
                              <w:rPr>
                                <w:b/>
                                <w:sz w:val="20"/>
                              </w:rPr>
                            </w:pPr>
                            <w:r>
                              <w:rPr>
                                <w:b/>
                                <w:spacing w:val="-2"/>
                                <w:sz w:val="20"/>
                              </w:rPr>
                              <w:t>4,467</w:t>
                            </w:r>
                          </w:p>
                        </w:tc>
                      </w:tr>
                      <w:tr w:rsidR="00877A3B" w14:paraId="08D59E2F" w14:textId="77777777">
                        <w:trPr>
                          <w:trHeight w:val="280"/>
                        </w:trPr>
                        <w:tc>
                          <w:tcPr>
                            <w:tcW w:w="1342" w:type="dxa"/>
                          </w:tcPr>
                          <w:p w14:paraId="4D90474D" w14:textId="77777777" w:rsidR="00877A3B" w:rsidRDefault="00000000">
                            <w:pPr>
                              <w:pStyle w:val="TableParagraph"/>
                              <w:spacing w:before="22"/>
                              <w:ind w:right="88"/>
                              <w:jc w:val="right"/>
                              <w:rPr>
                                <w:sz w:val="20"/>
                              </w:rPr>
                            </w:pPr>
                            <w:r>
                              <w:rPr>
                                <w:spacing w:val="-4"/>
                                <w:sz w:val="20"/>
                              </w:rPr>
                              <w:t>(51)</w:t>
                            </w:r>
                          </w:p>
                        </w:tc>
                        <w:tc>
                          <w:tcPr>
                            <w:tcW w:w="1448" w:type="dxa"/>
                          </w:tcPr>
                          <w:p w14:paraId="330C3329" w14:textId="77777777" w:rsidR="00877A3B" w:rsidRDefault="00000000">
                            <w:pPr>
                              <w:pStyle w:val="TableParagraph"/>
                              <w:spacing w:before="22"/>
                              <w:ind w:right="299"/>
                              <w:jc w:val="right"/>
                              <w:rPr>
                                <w:sz w:val="20"/>
                              </w:rPr>
                            </w:pPr>
                            <w:r>
                              <w:rPr>
                                <w:spacing w:val="-10"/>
                                <w:sz w:val="20"/>
                              </w:rPr>
                              <w:t>-</w:t>
                            </w:r>
                          </w:p>
                        </w:tc>
                        <w:tc>
                          <w:tcPr>
                            <w:tcW w:w="1135" w:type="dxa"/>
                          </w:tcPr>
                          <w:p w14:paraId="76136BBB" w14:textId="77777777" w:rsidR="00877A3B" w:rsidRDefault="00000000">
                            <w:pPr>
                              <w:pStyle w:val="TableParagraph"/>
                              <w:spacing w:before="22"/>
                              <w:ind w:right="143"/>
                              <w:jc w:val="right"/>
                              <w:rPr>
                                <w:sz w:val="20"/>
                              </w:rPr>
                            </w:pPr>
                            <w:r>
                              <w:rPr>
                                <w:spacing w:val="-10"/>
                                <w:sz w:val="20"/>
                              </w:rPr>
                              <w:t>-</w:t>
                            </w:r>
                          </w:p>
                        </w:tc>
                        <w:tc>
                          <w:tcPr>
                            <w:tcW w:w="1385" w:type="dxa"/>
                          </w:tcPr>
                          <w:p w14:paraId="6218DBD8" w14:textId="77777777" w:rsidR="00877A3B" w:rsidRDefault="00000000">
                            <w:pPr>
                              <w:pStyle w:val="TableParagraph"/>
                              <w:spacing w:before="22"/>
                              <w:ind w:right="236"/>
                              <w:jc w:val="right"/>
                              <w:rPr>
                                <w:sz w:val="20"/>
                              </w:rPr>
                            </w:pPr>
                            <w:r>
                              <w:rPr>
                                <w:spacing w:val="-10"/>
                                <w:sz w:val="20"/>
                              </w:rPr>
                              <w:t>-</w:t>
                            </w:r>
                          </w:p>
                        </w:tc>
                        <w:tc>
                          <w:tcPr>
                            <w:tcW w:w="1425" w:type="dxa"/>
                          </w:tcPr>
                          <w:p w14:paraId="6EB6D17F" w14:textId="77777777" w:rsidR="00877A3B" w:rsidRDefault="00000000">
                            <w:pPr>
                              <w:pStyle w:val="TableParagraph"/>
                              <w:spacing w:before="22"/>
                              <w:ind w:right="370"/>
                              <w:jc w:val="right"/>
                              <w:rPr>
                                <w:sz w:val="20"/>
                              </w:rPr>
                            </w:pPr>
                            <w:r>
                              <w:rPr>
                                <w:spacing w:val="-10"/>
                                <w:sz w:val="20"/>
                              </w:rPr>
                              <w:t>-</w:t>
                            </w:r>
                          </w:p>
                        </w:tc>
                        <w:tc>
                          <w:tcPr>
                            <w:tcW w:w="1012" w:type="dxa"/>
                          </w:tcPr>
                          <w:p w14:paraId="768FE1C8" w14:textId="77777777" w:rsidR="00877A3B" w:rsidRDefault="00000000">
                            <w:pPr>
                              <w:pStyle w:val="TableParagraph"/>
                              <w:spacing w:before="22"/>
                              <w:ind w:right="36"/>
                              <w:jc w:val="right"/>
                              <w:rPr>
                                <w:b/>
                                <w:sz w:val="20"/>
                              </w:rPr>
                            </w:pPr>
                            <w:r>
                              <w:rPr>
                                <w:b/>
                                <w:spacing w:val="-4"/>
                                <w:sz w:val="20"/>
                              </w:rPr>
                              <w:t>(51)</w:t>
                            </w:r>
                          </w:p>
                        </w:tc>
                      </w:tr>
                      <w:tr w:rsidR="00877A3B" w14:paraId="045528C8" w14:textId="77777777">
                        <w:trPr>
                          <w:trHeight w:val="280"/>
                        </w:trPr>
                        <w:tc>
                          <w:tcPr>
                            <w:tcW w:w="1342" w:type="dxa"/>
                          </w:tcPr>
                          <w:p w14:paraId="0622338A" w14:textId="77777777" w:rsidR="00877A3B" w:rsidRDefault="00000000">
                            <w:pPr>
                              <w:pStyle w:val="TableParagraph"/>
                              <w:spacing w:before="22"/>
                              <w:ind w:right="88"/>
                              <w:jc w:val="right"/>
                              <w:rPr>
                                <w:sz w:val="20"/>
                              </w:rPr>
                            </w:pPr>
                            <w:r>
                              <w:rPr>
                                <w:spacing w:val="-4"/>
                                <w:sz w:val="20"/>
                              </w:rPr>
                              <w:t>(98)</w:t>
                            </w:r>
                          </w:p>
                        </w:tc>
                        <w:tc>
                          <w:tcPr>
                            <w:tcW w:w="1448" w:type="dxa"/>
                          </w:tcPr>
                          <w:p w14:paraId="691FED07" w14:textId="77777777" w:rsidR="00877A3B" w:rsidRDefault="00000000">
                            <w:pPr>
                              <w:pStyle w:val="TableParagraph"/>
                              <w:spacing w:before="22"/>
                              <w:ind w:right="299"/>
                              <w:jc w:val="right"/>
                              <w:rPr>
                                <w:sz w:val="20"/>
                              </w:rPr>
                            </w:pPr>
                            <w:r>
                              <w:rPr>
                                <w:spacing w:val="-10"/>
                                <w:sz w:val="20"/>
                              </w:rPr>
                              <w:t>-</w:t>
                            </w:r>
                          </w:p>
                        </w:tc>
                        <w:tc>
                          <w:tcPr>
                            <w:tcW w:w="1135" w:type="dxa"/>
                          </w:tcPr>
                          <w:p w14:paraId="08D512B8" w14:textId="77777777" w:rsidR="00877A3B" w:rsidRDefault="00000000">
                            <w:pPr>
                              <w:pStyle w:val="TableParagraph"/>
                              <w:spacing w:before="22"/>
                              <w:ind w:right="143"/>
                              <w:jc w:val="right"/>
                              <w:rPr>
                                <w:sz w:val="20"/>
                              </w:rPr>
                            </w:pPr>
                            <w:r>
                              <w:rPr>
                                <w:spacing w:val="-10"/>
                                <w:sz w:val="20"/>
                              </w:rPr>
                              <w:t>-</w:t>
                            </w:r>
                          </w:p>
                        </w:tc>
                        <w:tc>
                          <w:tcPr>
                            <w:tcW w:w="1385" w:type="dxa"/>
                          </w:tcPr>
                          <w:p w14:paraId="713BC2E8" w14:textId="77777777" w:rsidR="00877A3B" w:rsidRDefault="00000000">
                            <w:pPr>
                              <w:pStyle w:val="TableParagraph"/>
                              <w:spacing w:before="22"/>
                              <w:ind w:right="235"/>
                              <w:jc w:val="right"/>
                              <w:rPr>
                                <w:sz w:val="20"/>
                              </w:rPr>
                            </w:pPr>
                            <w:r>
                              <w:rPr>
                                <w:spacing w:val="-5"/>
                                <w:sz w:val="20"/>
                              </w:rPr>
                              <w:t>98</w:t>
                            </w:r>
                          </w:p>
                        </w:tc>
                        <w:tc>
                          <w:tcPr>
                            <w:tcW w:w="1425" w:type="dxa"/>
                          </w:tcPr>
                          <w:p w14:paraId="1CB1229D" w14:textId="77777777" w:rsidR="00877A3B" w:rsidRDefault="00000000">
                            <w:pPr>
                              <w:pStyle w:val="TableParagraph"/>
                              <w:spacing w:before="22"/>
                              <w:ind w:right="370"/>
                              <w:jc w:val="right"/>
                              <w:rPr>
                                <w:sz w:val="20"/>
                              </w:rPr>
                            </w:pPr>
                            <w:r>
                              <w:rPr>
                                <w:spacing w:val="-10"/>
                                <w:sz w:val="20"/>
                              </w:rPr>
                              <w:t>-</w:t>
                            </w:r>
                          </w:p>
                        </w:tc>
                        <w:tc>
                          <w:tcPr>
                            <w:tcW w:w="1012" w:type="dxa"/>
                          </w:tcPr>
                          <w:p w14:paraId="52899CE7" w14:textId="77777777" w:rsidR="00877A3B" w:rsidRDefault="00000000">
                            <w:pPr>
                              <w:pStyle w:val="TableParagraph"/>
                              <w:spacing w:before="22"/>
                              <w:ind w:right="90"/>
                              <w:jc w:val="right"/>
                              <w:rPr>
                                <w:b/>
                                <w:sz w:val="20"/>
                              </w:rPr>
                            </w:pPr>
                            <w:r>
                              <w:rPr>
                                <w:b/>
                                <w:spacing w:val="-10"/>
                                <w:sz w:val="20"/>
                              </w:rPr>
                              <w:t>-</w:t>
                            </w:r>
                          </w:p>
                        </w:tc>
                      </w:tr>
                      <w:tr w:rsidR="00877A3B" w14:paraId="165B8C60" w14:textId="77777777">
                        <w:trPr>
                          <w:trHeight w:val="266"/>
                        </w:trPr>
                        <w:tc>
                          <w:tcPr>
                            <w:tcW w:w="1342" w:type="dxa"/>
                            <w:tcBorders>
                              <w:bottom w:val="single" w:sz="8" w:space="0" w:color="000000"/>
                            </w:tcBorders>
                          </w:tcPr>
                          <w:p w14:paraId="520A327C" w14:textId="77777777" w:rsidR="00877A3B" w:rsidRDefault="00000000">
                            <w:pPr>
                              <w:pStyle w:val="TableParagraph"/>
                              <w:spacing w:before="22" w:line="225" w:lineRule="exact"/>
                              <w:ind w:right="142"/>
                              <w:jc w:val="right"/>
                              <w:rPr>
                                <w:sz w:val="20"/>
                              </w:rPr>
                            </w:pPr>
                            <w:r>
                              <w:rPr>
                                <w:spacing w:val="-10"/>
                                <w:sz w:val="20"/>
                              </w:rPr>
                              <w:t>-</w:t>
                            </w:r>
                          </w:p>
                        </w:tc>
                        <w:tc>
                          <w:tcPr>
                            <w:tcW w:w="1448" w:type="dxa"/>
                            <w:tcBorders>
                              <w:bottom w:val="single" w:sz="8" w:space="0" w:color="000000"/>
                            </w:tcBorders>
                          </w:tcPr>
                          <w:p w14:paraId="6C3F90DE" w14:textId="77777777" w:rsidR="00877A3B" w:rsidRDefault="00000000">
                            <w:pPr>
                              <w:pStyle w:val="TableParagraph"/>
                              <w:spacing w:before="22" w:line="225" w:lineRule="exact"/>
                              <w:ind w:right="244"/>
                              <w:jc w:val="right"/>
                              <w:rPr>
                                <w:sz w:val="20"/>
                              </w:rPr>
                            </w:pPr>
                            <w:r>
                              <w:rPr>
                                <w:spacing w:val="-5"/>
                                <w:sz w:val="20"/>
                              </w:rPr>
                              <w:t>(1)</w:t>
                            </w:r>
                          </w:p>
                        </w:tc>
                        <w:tc>
                          <w:tcPr>
                            <w:tcW w:w="1135" w:type="dxa"/>
                            <w:tcBorders>
                              <w:bottom w:val="single" w:sz="8" w:space="0" w:color="000000"/>
                            </w:tcBorders>
                          </w:tcPr>
                          <w:p w14:paraId="5DA57BF9" w14:textId="77777777" w:rsidR="00877A3B" w:rsidRDefault="00000000">
                            <w:pPr>
                              <w:pStyle w:val="TableParagraph"/>
                              <w:spacing w:before="22" w:line="225" w:lineRule="exact"/>
                              <w:ind w:right="143"/>
                              <w:jc w:val="right"/>
                              <w:rPr>
                                <w:sz w:val="20"/>
                              </w:rPr>
                            </w:pPr>
                            <w:r>
                              <w:rPr>
                                <w:spacing w:val="-10"/>
                                <w:sz w:val="20"/>
                              </w:rPr>
                              <w:t>-</w:t>
                            </w:r>
                          </w:p>
                        </w:tc>
                        <w:tc>
                          <w:tcPr>
                            <w:tcW w:w="1385" w:type="dxa"/>
                            <w:tcBorders>
                              <w:bottom w:val="single" w:sz="8" w:space="0" w:color="000000"/>
                            </w:tcBorders>
                          </w:tcPr>
                          <w:p w14:paraId="3091EBE1" w14:textId="77777777" w:rsidR="00877A3B" w:rsidRDefault="00000000">
                            <w:pPr>
                              <w:pStyle w:val="TableParagraph"/>
                              <w:spacing w:before="22" w:line="225" w:lineRule="exact"/>
                              <w:ind w:right="235"/>
                              <w:jc w:val="right"/>
                              <w:rPr>
                                <w:sz w:val="20"/>
                              </w:rPr>
                            </w:pPr>
                            <w:r>
                              <w:rPr>
                                <w:spacing w:val="-5"/>
                                <w:sz w:val="20"/>
                              </w:rPr>
                              <w:t>27</w:t>
                            </w:r>
                          </w:p>
                        </w:tc>
                        <w:tc>
                          <w:tcPr>
                            <w:tcW w:w="1425" w:type="dxa"/>
                            <w:tcBorders>
                              <w:bottom w:val="single" w:sz="8" w:space="0" w:color="000000"/>
                            </w:tcBorders>
                          </w:tcPr>
                          <w:p w14:paraId="6912EA35" w14:textId="77777777" w:rsidR="00877A3B" w:rsidRDefault="00000000">
                            <w:pPr>
                              <w:pStyle w:val="TableParagraph"/>
                              <w:spacing w:before="22" w:line="225" w:lineRule="exact"/>
                              <w:ind w:right="315"/>
                              <w:jc w:val="right"/>
                              <w:rPr>
                                <w:sz w:val="20"/>
                              </w:rPr>
                            </w:pPr>
                            <w:r>
                              <w:rPr>
                                <w:spacing w:val="-4"/>
                                <w:sz w:val="20"/>
                              </w:rPr>
                              <w:t>(27)</w:t>
                            </w:r>
                          </w:p>
                        </w:tc>
                        <w:tc>
                          <w:tcPr>
                            <w:tcW w:w="1012" w:type="dxa"/>
                            <w:tcBorders>
                              <w:bottom w:val="single" w:sz="8" w:space="0" w:color="000000"/>
                            </w:tcBorders>
                          </w:tcPr>
                          <w:p w14:paraId="15AFDA6F" w14:textId="77777777" w:rsidR="00877A3B" w:rsidRDefault="00000000">
                            <w:pPr>
                              <w:pStyle w:val="TableParagraph"/>
                              <w:spacing w:before="22" w:line="225" w:lineRule="exact"/>
                              <w:ind w:right="35"/>
                              <w:jc w:val="right"/>
                              <w:rPr>
                                <w:b/>
                                <w:sz w:val="20"/>
                              </w:rPr>
                            </w:pPr>
                            <w:r>
                              <w:rPr>
                                <w:b/>
                                <w:spacing w:val="-5"/>
                                <w:sz w:val="20"/>
                              </w:rPr>
                              <w:t>(1)</w:t>
                            </w:r>
                          </w:p>
                        </w:tc>
                      </w:tr>
                      <w:tr w:rsidR="00877A3B" w14:paraId="0C96C889" w14:textId="77777777">
                        <w:trPr>
                          <w:trHeight w:val="233"/>
                        </w:trPr>
                        <w:tc>
                          <w:tcPr>
                            <w:tcW w:w="1342" w:type="dxa"/>
                            <w:tcBorders>
                              <w:top w:val="single" w:sz="8" w:space="0" w:color="000000"/>
                              <w:bottom w:val="double" w:sz="8" w:space="0" w:color="000000"/>
                            </w:tcBorders>
                          </w:tcPr>
                          <w:p w14:paraId="5124ED41" w14:textId="77777777" w:rsidR="00877A3B" w:rsidRDefault="00000000">
                            <w:pPr>
                              <w:pStyle w:val="TableParagraph"/>
                              <w:spacing w:line="214" w:lineRule="exact"/>
                              <w:ind w:right="142"/>
                              <w:jc w:val="right"/>
                              <w:rPr>
                                <w:b/>
                                <w:sz w:val="20"/>
                              </w:rPr>
                            </w:pPr>
                            <w:r>
                              <w:rPr>
                                <w:b/>
                                <w:spacing w:val="-2"/>
                                <w:sz w:val="20"/>
                              </w:rPr>
                              <w:t>60,358</w:t>
                            </w:r>
                          </w:p>
                        </w:tc>
                        <w:tc>
                          <w:tcPr>
                            <w:tcW w:w="1448" w:type="dxa"/>
                            <w:tcBorders>
                              <w:top w:val="single" w:sz="8" w:space="0" w:color="000000"/>
                              <w:bottom w:val="double" w:sz="8" w:space="0" w:color="000000"/>
                            </w:tcBorders>
                          </w:tcPr>
                          <w:p w14:paraId="10AEC12A" w14:textId="77777777" w:rsidR="00877A3B" w:rsidRDefault="00000000">
                            <w:pPr>
                              <w:pStyle w:val="TableParagraph"/>
                              <w:spacing w:line="214" w:lineRule="exact"/>
                              <w:ind w:left="540"/>
                              <w:rPr>
                                <w:b/>
                                <w:sz w:val="20"/>
                              </w:rPr>
                            </w:pPr>
                            <w:r>
                              <w:rPr>
                                <w:b/>
                                <w:spacing w:val="-2"/>
                                <w:sz w:val="20"/>
                              </w:rPr>
                              <w:t>11,558</w:t>
                            </w:r>
                          </w:p>
                        </w:tc>
                        <w:tc>
                          <w:tcPr>
                            <w:tcW w:w="1135" w:type="dxa"/>
                            <w:tcBorders>
                              <w:top w:val="single" w:sz="8" w:space="0" w:color="000000"/>
                              <w:bottom w:val="double" w:sz="8" w:space="0" w:color="000000"/>
                            </w:tcBorders>
                          </w:tcPr>
                          <w:p w14:paraId="1B3526FA" w14:textId="77777777" w:rsidR="00877A3B" w:rsidRDefault="00000000">
                            <w:pPr>
                              <w:pStyle w:val="TableParagraph"/>
                              <w:spacing w:line="214" w:lineRule="exact"/>
                              <w:ind w:right="142"/>
                              <w:jc w:val="right"/>
                              <w:rPr>
                                <w:b/>
                                <w:sz w:val="20"/>
                              </w:rPr>
                            </w:pPr>
                            <w:r>
                              <w:rPr>
                                <w:b/>
                                <w:spacing w:val="-5"/>
                                <w:sz w:val="20"/>
                              </w:rPr>
                              <w:t>153</w:t>
                            </w:r>
                          </w:p>
                        </w:tc>
                        <w:tc>
                          <w:tcPr>
                            <w:tcW w:w="1385" w:type="dxa"/>
                            <w:tcBorders>
                              <w:top w:val="single" w:sz="8" w:space="0" w:color="000000"/>
                              <w:bottom w:val="double" w:sz="8" w:space="0" w:color="000000"/>
                            </w:tcBorders>
                          </w:tcPr>
                          <w:p w14:paraId="6124F991" w14:textId="77777777" w:rsidR="00877A3B" w:rsidRDefault="00000000">
                            <w:pPr>
                              <w:pStyle w:val="TableParagraph"/>
                              <w:spacing w:line="214" w:lineRule="exact"/>
                              <w:ind w:right="181"/>
                              <w:jc w:val="right"/>
                              <w:rPr>
                                <w:b/>
                                <w:sz w:val="20"/>
                              </w:rPr>
                            </w:pPr>
                            <w:r>
                              <w:rPr>
                                <w:b/>
                                <w:spacing w:val="-2"/>
                                <w:sz w:val="20"/>
                              </w:rPr>
                              <w:t>(24,607)</w:t>
                            </w:r>
                          </w:p>
                        </w:tc>
                        <w:tc>
                          <w:tcPr>
                            <w:tcW w:w="1425" w:type="dxa"/>
                            <w:tcBorders>
                              <w:top w:val="single" w:sz="8" w:space="0" w:color="000000"/>
                              <w:bottom w:val="double" w:sz="8" w:space="0" w:color="000000"/>
                            </w:tcBorders>
                          </w:tcPr>
                          <w:p w14:paraId="62872B15" w14:textId="77777777" w:rsidR="00877A3B" w:rsidRDefault="00000000">
                            <w:pPr>
                              <w:pStyle w:val="TableParagraph"/>
                              <w:spacing w:line="214" w:lineRule="exact"/>
                              <w:ind w:right="369"/>
                              <w:jc w:val="right"/>
                              <w:rPr>
                                <w:b/>
                                <w:sz w:val="20"/>
                              </w:rPr>
                            </w:pPr>
                            <w:r>
                              <w:rPr>
                                <w:b/>
                                <w:spacing w:val="-5"/>
                                <w:sz w:val="20"/>
                              </w:rPr>
                              <w:t>247</w:t>
                            </w:r>
                          </w:p>
                        </w:tc>
                        <w:tc>
                          <w:tcPr>
                            <w:tcW w:w="1012" w:type="dxa"/>
                            <w:tcBorders>
                              <w:top w:val="single" w:sz="8" w:space="0" w:color="000000"/>
                              <w:bottom w:val="double" w:sz="8" w:space="0" w:color="000000"/>
                            </w:tcBorders>
                          </w:tcPr>
                          <w:p w14:paraId="768CA4AF" w14:textId="77777777" w:rsidR="00877A3B" w:rsidRDefault="00000000">
                            <w:pPr>
                              <w:pStyle w:val="TableParagraph"/>
                              <w:spacing w:line="214" w:lineRule="exact"/>
                              <w:ind w:right="90"/>
                              <w:jc w:val="right"/>
                              <w:rPr>
                                <w:b/>
                                <w:sz w:val="20"/>
                              </w:rPr>
                            </w:pPr>
                            <w:r>
                              <w:rPr>
                                <w:b/>
                                <w:spacing w:val="-2"/>
                                <w:sz w:val="20"/>
                              </w:rPr>
                              <w:t>47,709</w:t>
                            </w:r>
                          </w:p>
                        </w:tc>
                      </w:tr>
                    </w:tbl>
                    <w:p w14:paraId="0F97E619" w14:textId="77777777" w:rsidR="00877A3B" w:rsidRDefault="00877A3B">
                      <w:pPr>
                        <w:pStyle w:val="BodyText"/>
                      </w:pPr>
                    </w:p>
                  </w:txbxContent>
                </v:textbox>
                <w10:anchorlock/>
              </v:shape>
            </w:pict>
          </mc:Fallback>
        </mc:AlternateContent>
      </w:r>
    </w:p>
    <w:p w14:paraId="33D426C8" w14:textId="77777777" w:rsidR="00877A3B" w:rsidRDefault="00877A3B">
      <w:pPr>
        <w:pStyle w:val="BodyText"/>
        <w:spacing w:before="42"/>
        <w:rPr>
          <w:sz w:val="20"/>
        </w:rPr>
      </w:pPr>
    </w:p>
    <w:p w14:paraId="6CE09421" w14:textId="77777777" w:rsidR="00877A3B" w:rsidRDefault="00000000">
      <w:pPr>
        <w:spacing w:line="256" w:lineRule="auto"/>
        <w:ind w:left="161"/>
        <w:rPr>
          <w:sz w:val="20"/>
        </w:rPr>
      </w:pPr>
      <w:r>
        <w:rPr>
          <w:sz w:val="20"/>
        </w:rPr>
        <w:t>*</w:t>
      </w:r>
      <w:r>
        <w:rPr>
          <w:spacing w:val="-5"/>
          <w:sz w:val="20"/>
        </w:rPr>
        <w:t xml:space="preserve"> </w:t>
      </w:r>
      <w:r>
        <w:rPr>
          <w:sz w:val="20"/>
        </w:rPr>
        <w:t>These</w:t>
      </w:r>
      <w:r>
        <w:rPr>
          <w:spacing w:val="-5"/>
          <w:sz w:val="20"/>
        </w:rPr>
        <w:t xml:space="preserve"> </w:t>
      </w:r>
      <w:r>
        <w:rPr>
          <w:sz w:val="20"/>
        </w:rPr>
        <w:t>adjustments</w:t>
      </w:r>
      <w:r>
        <w:rPr>
          <w:spacing w:val="-4"/>
          <w:sz w:val="20"/>
        </w:rPr>
        <w:t xml:space="preserve"> </w:t>
      </w:r>
      <w:r>
        <w:rPr>
          <w:sz w:val="20"/>
        </w:rPr>
        <w:t>reflect</w:t>
      </w:r>
      <w:r>
        <w:rPr>
          <w:spacing w:val="-5"/>
          <w:sz w:val="20"/>
        </w:rPr>
        <w:t xml:space="preserve"> </w:t>
      </w:r>
      <w:r>
        <w:rPr>
          <w:sz w:val="20"/>
        </w:rPr>
        <w:t>local</w:t>
      </w:r>
      <w:r>
        <w:rPr>
          <w:spacing w:val="-6"/>
          <w:sz w:val="20"/>
        </w:rPr>
        <w:t xml:space="preserve"> </w:t>
      </w:r>
      <w:r>
        <w:rPr>
          <w:sz w:val="20"/>
        </w:rPr>
        <w:t>NHS</w:t>
      </w:r>
      <w:r>
        <w:rPr>
          <w:spacing w:val="-5"/>
          <w:sz w:val="20"/>
        </w:rPr>
        <w:t xml:space="preserve"> </w:t>
      </w:r>
      <w:r>
        <w:rPr>
          <w:sz w:val="20"/>
        </w:rPr>
        <w:t>providers'</w:t>
      </w:r>
      <w:r>
        <w:rPr>
          <w:spacing w:val="-5"/>
          <w:sz w:val="20"/>
        </w:rPr>
        <w:t xml:space="preserve"> </w:t>
      </w:r>
      <w:r>
        <w:rPr>
          <w:sz w:val="20"/>
        </w:rPr>
        <w:t>adjustments</w:t>
      </w:r>
      <w:r>
        <w:rPr>
          <w:spacing w:val="-4"/>
          <w:sz w:val="20"/>
        </w:rPr>
        <w:t xml:space="preserve"> </w:t>
      </w:r>
      <w:r>
        <w:rPr>
          <w:sz w:val="20"/>
        </w:rPr>
        <w:t>to</w:t>
      </w:r>
      <w:r>
        <w:rPr>
          <w:spacing w:val="-6"/>
          <w:sz w:val="20"/>
        </w:rPr>
        <w:t xml:space="preserve"> </w:t>
      </w:r>
      <w:r>
        <w:rPr>
          <w:sz w:val="20"/>
        </w:rPr>
        <w:t>prior</w:t>
      </w:r>
      <w:r>
        <w:rPr>
          <w:spacing w:val="-5"/>
          <w:sz w:val="20"/>
        </w:rPr>
        <w:t xml:space="preserve"> </w:t>
      </w:r>
      <w:r>
        <w:rPr>
          <w:sz w:val="20"/>
        </w:rPr>
        <w:t>year</w:t>
      </w:r>
      <w:r>
        <w:rPr>
          <w:spacing w:val="-4"/>
          <w:sz w:val="20"/>
        </w:rPr>
        <w:t xml:space="preserve"> </w:t>
      </w:r>
      <w:r>
        <w:rPr>
          <w:sz w:val="20"/>
        </w:rPr>
        <w:t>reserves.</w:t>
      </w:r>
      <w:r>
        <w:rPr>
          <w:spacing w:val="-5"/>
          <w:sz w:val="20"/>
        </w:rPr>
        <w:t xml:space="preserve"> </w:t>
      </w:r>
      <w:r>
        <w:rPr>
          <w:sz w:val="20"/>
        </w:rPr>
        <w:t>The</w:t>
      </w:r>
      <w:r>
        <w:rPr>
          <w:spacing w:val="-6"/>
          <w:sz w:val="20"/>
        </w:rPr>
        <w:t xml:space="preserve"> </w:t>
      </w:r>
      <w:r>
        <w:rPr>
          <w:sz w:val="20"/>
        </w:rPr>
        <w:t>aggregated</w:t>
      </w:r>
      <w:r>
        <w:rPr>
          <w:spacing w:val="-6"/>
          <w:sz w:val="20"/>
        </w:rPr>
        <w:t xml:space="preserve"> </w:t>
      </w:r>
      <w:r>
        <w:rPr>
          <w:sz w:val="20"/>
        </w:rPr>
        <w:t>adjustments</w:t>
      </w:r>
      <w:r>
        <w:rPr>
          <w:spacing w:val="-4"/>
          <w:sz w:val="20"/>
        </w:rPr>
        <w:t xml:space="preserve"> </w:t>
      </w:r>
      <w:r>
        <w:rPr>
          <w:sz w:val="20"/>
        </w:rPr>
        <w:t>are</w:t>
      </w:r>
      <w:r>
        <w:rPr>
          <w:spacing w:val="-5"/>
          <w:sz w:val="20"/>
        </w:rPr>
        <w:t xml:space="preserve"> </w:t>
      </w:r>
      <w:r>
        <w:rPr>
          <w:sz w:val="20"/>
        </w:rPr>
        <w:t>not</w:t>
      </w:r>
      <w:r>
        <w:rPr>
          <w:spacing w:val="-5"/>
          <w:sz w:val="20"/>
        </w:rPr>
        <w:t xml:space="preserve"> </w:t>
      </w:r>
      <w:r>
        <w:rPr>
          <w:sz w:val="20"/>
        </w:rPr>
        <w:t>considered</w:t>
      </w:r>
      <w:r>
        <w:rPr>
          <w:spacing w:val="-6"/>
          <w:sz w:val="20"/>
        </w:rPr>
        <w:t xml:space="preserve"> </w:t>
      </w:r>
      <w:r>
        <w:rPr>
          <w:sz w:val="20"/>
        </w:rPr>
        <w:t>material</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consolidated</w:t>
      </w:r>
      <w:r>
        <w:rPr>
          <w:spacing w:val="-6"/>
          <w:sz w:val="20"/>
        </w:rPr>
        <w:t xml:space="preserve"> </w:t>
      </w:r>
      <w:r>
        <w:rPr>
          <w:sz w:val="20"/>
        </w:rPr>
        <w:t>provider accounts and so prior year balances have not been restated.</w:t>
      </w:r>
    </w:p>
    <w:p w14:paraId="7E9FAF25" w14:textId="77777777" w:rsidR="00877A3B" w:rsidRDefault="00877A3B">
      <w:pPr>
        <w:pStyle w:val="BodyText"/>
        <w:spacing w:before="54"/>
        <w:rPr>
          <w:sz w:val="20"/>
        </w:rPr>
      </w:pPr>
    </w:p>
    <w:p w14:paraId="4F0F13B4" w14:textId="77777777" w:rsidR="00877A3B" w:rsidRDefault="00000000">
      <w:pPr>
        <w:spacing w:line="256" w:lineRule="auto"/>
        <w:ind w:left="161"/>
        <w:rPr>
          <w:sz w:val="20"/>
        </w:rPr>
      </w:pPr>
      <w:r>
        <w:rPr>
          <w:sz w:val="20"/>
        </w:rPr>
        <w:t>**</w:t>
      </w:r>
      <w:r>
        <w:rPr>
          <w:spacing w:val="-5"/>
          <w:sz w:val="20"/>
        </w:rPr>
        <w:t xml:space="preserve"> </w:t>
      </w:r>
      <w:r>
        <w:rPr>
          <w:sz w:val="20"/>
        </w:rPr>
        <w:t>Other</w:t>
      </w:r>
      <w:r>
        <w:rPr>
          <w:spacing w:val="-4"/>
          <w:sz w:val="20"/>
        </w:rPr>
        <w:t xml:space="preserve"> </w:t>
      </w:r>
      <w:r>
        <w:rPr>
          <w:sz w:val="20"/>
        </w:rPr>
        <w:t>reserve</w:t>
      </w:r>
      <w:r>
        <w:rPr>
          <w:spacing w:val="-5"/>
          <w:sz w:val="20"/>
        </w:rPr>
        <w:t xml:space="preserve"> </w:t>
      </w:r>
      <w:r>
        <w:rPr>
          <w:sz w:val="20"/>
        </w:rPr>
        <w:t>movements</w:t>
      </w:r>
      <w:r>
        <w:rPr>
          <w:spacing w:val="-4"/>
          <w:sz w:val="20"/>
        </w:rPr>
        <w:t xml:space="preserve"> </w:t>
      </w:r>
      <w:r>
        <w:rPr>
          <w:sz w:val="20"/>
        </w:rPr>
        <w:t>includes</w:t>
      </w:r>
      <w:r>
        <w:rPr>
          <w:spacing w:val="-4"/>
          <w:sz w:val="20"/>
        </w:rPr>
        <w:t xml:space="preserve"> </w:t>
      </w:r>
      <w:r>
        <w:rPr>
          <w:sz w:val="20"/>
        </w:rPr>
        <w:t>a</w:t>
      </w:r>
      <w:r>
        <w:rPr>
          <w:spacing w:val="-6"/>
          <w:sz w:val="20"/>
        </w:rPr>
        <w:t xml:space="preserve"> </w:t>
      </w:r>
      <w:r>
        <w:rPr>
          <w:sz w:val="20"/>
        </w:rPr>
        <w:t>transfer</w:t>
      </w:r>
      <w:r>
        <w:rPr>
          <w:spacing w:val="-5"/>
          <w:sz w:val="20"/>
        </w:rPr>
        <w:t xml:space="preserve"> </w:t>
      </w:r>
      <w:r>
        <w:rPr>
          <w:sz w:val="20"/>
        </w:rPr>
        <w:t>between</w:t>
      </w:r>
      <w:r>
        <w:rPr>
          <w:spacing w:val="-5"/>
          <w:sz w:val="20"/>
        </w:rPr>
        <w:t xml:space="preserve"> </w:t>
      </w:r>
      <w:r>
        <w:rPr>
          <w:sz w:val="20"/>
        </w:rPr>
        <w:t>charitable</w:t>
      </w:r>
      <w:r>
        <w:rPr>
          <w:spacing w:val="-5"/>
          <w:sz w:val="20"/>
        </w:rPr>
        <w:t xml:space="preserve"> </w:t>
      </w:r>
      <w:r>
        <w:rPr>
          <w:sz w:val="20"/>
        </w:rPr>
        <w:t>funds</w:t>
      </w:r>
      <w:r>
        <w:rPr>
          <w:spacing w:val="-4"/>
          <w:sz w:val="20"/>
        </w:rPr>
        <w:t xml:space="preserve"> </w:t>
      </w:r>
      <w:r>
        <w:rPr>
          <w:sz w:val="20"/>
        </w:rPr>
        <w:t>and</w:t>
      </w:r>
      <w:r>
        <w:rPr>
          <w:spacing w:val="-5"/>
          <w:sz w:val="20"/>
        </w:rPr>
        <w:t xml:space="preserve"> </w:t>
      </w:r>
      <w:r>
        <w:rPr>
          <w:sz w:val="20"/>
        </w:rPr>
        <w:t>NHS</w:t>
      </w:r>
      <w:r>
        <w:rPr>
          <w:spacing w:val="-6"/>
          <w:sz w:val="20"/>
        </w:rPr>
        <w:t xml:space="preserve"> </w:t>
      </w:r>
      <w:r>
        <w:rPr>
          <w:sz w:val="20"/>
        </w:rPr>
        <w:t>provider</w:t>
      </w:r>
      <w:r>
        <w:rPr>
          <w:spacing w:val="-4"/>
          <w:sz w:val="20"/>
        </w:rPr>
        <w:t xml:space="preserve"> </w:t>
      </w:r>
      <w:r>
        <w:rPr>
          <w:sz w:val="20"/>
        </w:rPr>
        <w:t>income</w:t>
      </w:r>
      <w:r>
        <w:rPr>
          <w:spacing w:val="-5"/>
          <w:sz w:val="20"/>
        </w:rPr>
        <w:t xml:space="preserve"> </w:t>
      </w:r>
      <w:r>
        <w:rPr>
          <w:sz w:val="20"/>
        </w:rPr>
        <w:t>and</w:t>
      </w:r>
      <w:r>
        <w:rPr>
          <w:spacing w:val="-6"/>
          <w:sz w:val="20"/>
        </w:rPr>
        <w:t xml:space="preserve"> </w:t>
      </w:r>
      <w:r>
        <w:rPr>
          <w:sz w:val="20"/>
        </w:rPr>
        <w:t>expenditure</w:t>
      </w:r>
      <w:r>
        <w:rPr>
          <w:spacing w:val="-5"/>
          <w:sz w:val="20"/>
        </w:rPr>
        <w:t xml:space="preserve"> </w:t>
      </w:r>
      <w:r>
        <w:rPr>
          <w:sz w:val="20"/>
        </w:rPr>
        <w:t>reserves</w:t>
      </w:r>
      <w:r>
        <w:rPr>
          <w:spacing w:val="-4"/>
          <w:sz w:val="20"/>
        </w:rPr>
        <w:t xml:space="preserve"> </w:t>
      </w:r>
      <w:r>
        <w:rPr>
          <w:sz w:val="20"/>
        </w:rPr>
        <w:t>representing</w:t>
      </w:r>
      <w:r>
        <w:rPr>
          <w:spacing w:val="-6"/>
          <w:sz w:val="20"/>
        </w:rPr>
        <w:t xml:space="preserve"> </w:t>
      </w:r>
      <w:r>
        <w:rPr>
          <w:sz w:val="20"/>
        </w:rPr>
        <w:t>a</w:t>
      </w:r>
      <w:r>
        <w:rPr>
          <w:spacing w:val="-6"/>
          <w:sz w:val="20"/>
        </w:rPr>
        <w:t xml:space="preserve"> </w:t>
      </w:r>
      <w:r>
        <w:rPr>
          <w:sz w:val="20"/>
        </w:rPr>
        <w:t>transfer</w:t>
      </w:r>
      <w:r>
        <w:rPr>
          <w:spacing w:val="-5"/>
          <w:sz w:val="20"/>
        </w:rPr>
        <w:t xml:space="preserve"> </w:t>
      </w:r>
      <w:r>
        <w:rPr>
          <w:sz w:val="20"/>
        </w:rPr>
        <w:t>of</w:t>
      </w:r>
      <w:r>
        <w:rPr>
          <w:spacing w:val="-3"/>
          <w:sz w:val="20"/>
        </w:rPr>
        <w:t xml:space="preserve"> </w:t>
      </w:r>
      <w:r>
        <w:rPr>
          <w:sz w:val="20"/>
        </w:rPr>
        <w:t>resources</w:t>
      </w:r>
      <w:r>
        <w:rPr>
          <w:spacing w:val="-4"/>
          <w:sz w:val="20"/>
        </w:rPr>
        <w:t xml:space="preserve"> </w:t>
      </w:r>
      <w:r>
        <w:rPr>
          <w:sz w:val="20"/>
        </w:rPr>
        <w:t>eliminated from income and expenditure on consolidation.</w:t>
      </w:r>
    </w:p>
    <w:p w14:paraId="1073C493" w14:textId="77777777" w:rsidR="00877A3B" w:rsidRDefault="00877A3B">
      <w:pPr>
        <w:spacing w:line="256" w:lineRule="auto"/>
        <w:rPr>
          <w:sz w:val="20"/>
        </w:rPr>
        <w:sectPr w:rsidR="00877A3B">
          <w:headerReference w:type="default" r:id="rId16"/>
          <w:footerReference w:type="default" r:id="rId17"/>
          <w:pgSz w:w="16840" w:h="11910" w:orient="landscape"/>
          <w:pgMar w:top="1140" w:right="708" w:bottom="680" w:left="566" w:header="706" w:footer="489" w:gutter="0"/>
          <w:cols w:space="720"/>
        </w:sectPr>
      </w:pPr>
    </w:p>
    <w:p w14:paraId="4448E942" w14:textId="77777777" w:rsidR="00877A3B" w:rsidRDefault="00000000">
      <w:pPr>
        <w:ind w:left="111" w:right="-15"/>
        <w:rPr>
          <w:sz w:val="20"/>
        </w:rPr>
      </w:pPr>
      <w:r>
        <w:rPr>
          <w:noProof/>
          <w:position w:val="5"/>
          <w:sz w:val="20"/>
        </w:rPr>
        <w:lastRenderedPageBreak/>
        <mc:AlternateContent>
          <mc:Choice Requires="wps">
            <w:drawing>
              <wp:inline distT="0" distB="0" distL="0" distR="0" wp14:anchorId="4C7B4E4A" wp14:editId="31774CA4">
                <wp:extent cx="4469130" cy="4246880"/>
                <wp:effectExtent l="0" t="0" r="0" b="0"/>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130" cy="42468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038"/>
                            </w:tblGrid>
                            <w:tr w:rsidR="00877A3B" w14:paraId="0BEECB8A" w14:textId="77777777">
                              <w:trPr>
                                <w:trHeight w:val="240"/>
                              </w:trPr>
                              <w:tc>
                                <w:tcPr>
                                  <w:tcW w:w="7038" w:type="dxa"/>
                                </w:tcPr>
                                <w:p w14:paraId="5C50342F" w14:textId="77777777" w:rsidR="00877A3B" w:rsidRDefault="00000000">
                                  <w:pPr>
                                    <w:pStyle w:val="TableParagraph"/>
                                    <w:spacing w:line="221" w:lineRule="exact"/>
                                    <w:ind w:left="50"/>
                                    <w:rPr>
                                      <w:b/>
                                      <w:sz w:val="20"/>
                                    </w:rPr>
                                  </w:pPr>
                                  <w:r>
                                    <w:rPr>
                                      <w:b/>
                                      <w:sz w:val="20"/>
                                    </w:rPr>
                                    <w:t>Taxpayers'</w:t>
                                  </w:r>
                                  <w:r>
                                    <w:rPr>
                                      <w:b/>
                                      <w:spacing w:val="-9"/>
                                      <w:sz w:val="20"/>
                                    </w:rPr>
                                    <w:t xml:space="preserve"> </w:t>
                                  </w:r>
                                  <w:r>
                                    <w:rPr>
                                      <w:b/>
                                      <w:sz w:val="20"/>
                                    </w:rPr>
                                    <w:t>and</w:t>
                                  </w:r>
                                  <w:r>
                                    <w:rPr>
                                      <w:b/>
                                      <w:spacing w:val="-7"/>
                                      <w:sz w:val="20"/>
                                    </w:rPr>
                                    <w:t xml:space="preserve"> </w:t>
                                  </w:r>
                                  <w:r>
                                    <w:rPr>
                                      <w:b/>
                                      <w:sz w:val="20"/>
                                    </w:rPr>
                                    <w:t>others'</w:t>
                                  </w:r>
                                  <w:r>
                                    <w:rPr>
                                      <w:b/>
                                      <w:spacing w:val="-9"/>
                                      <w:sz w:val="20"/>
                                    </w:rPr>
                                    <w:t xml:space="preserve"> </w:t>
                                  </w:r>
                                  <w:r>
                                    <w:rPr>
                                      <w:b/>
                                      <w:sz w:val="20"/>
                                    </w:rPr>
                                    <w:t>equity</w:t>
                                  </w:r>
                                  <w:r>
                                    <w:rPr>
                                      <w:b/>
                                      <w:spacing w:val="-10"/>
                                      <w:sz w:val="20"/>
                                    </w:rPr>
                                    <w:t xml:space="preserve"> </w:t>
                                  </w:r>
                                  <w:r>
                                    <w:rPr>
                                      <w:b/>
                                      <w:sz w:val="20"/>
                                    </w:rPr>
                                    <w:t>at</w:t>
                                  </w:r>
                                  <w:r>
                                    <w:rPr>
                                      <w:b/>
                                      <w:spacing w:val="-8"/>
                                      <w:sz w:val="20"/>
                                    </w:rPr>
                                    <w:t xml:space="preserve"> </w:t>
                                  </w:r>
                                  <w:r>
                                    <w:rPr>
                                      <w:b/>
                                      <w:sz w:val="20"/>
                                    </w:rPr>
                                    <w:t>1</w:t>
                                  </w:r>
                                  <w:r>
                                    <w:rPr>
                                      <w:b/>
                                      <w:spacing w:val="-9"/>
                                      <w:sz w:val="20"/>
                                    </w:rPr>
                                    <w:t xml:space="preserve"> </w:t>
                                  </w:r>
                                  <w:r>
                                    <w:rPr>
                                      <w:b/>
                                      <w:sz w:val="20"/>
                                    </w:rPr>
                                    <w:t>April</w:t>
                                  </w:r>
                                  <w:r>
                                    <w:rPr>
                                      <w:b/>
                                      <w:spacing w:val="-8"/>
                                      <w:sz w:val="20"/>
                                    </w:rPr>
                                    <w:t xml:space="preserve"> </w:t>
                                  </w:r>
                                  <w:r>
                                    <w:rPr>
                                      <w:b/>
                                      <w:spacing w:val="-4"/>
                                      <w:sz w:val="20"/>
                                    </w:rPr>
                                    <w:t>2023</w:t>
                                  </w:r>
                                </w:p>
                              </w:tc>
                            </w:tr>
                            <w:tr w:rsidR="00877A3B" w14:paraId="0ADB88C7" w14:textId="77777777">
                              <w:trPr>
                                <w:trHeight w:val="504"/>
                              </w:trPr>
                              <w:tc>
                                <w:tcPr>
                                  <w:tcW w:w="7038" w:type="dxa"/>
                                </w:tcPr>
                                <w:p w14:paraId="63032627" w14:textId="77777777" w:rsidR="00877A3B" w:rsidRDefault="00000000">
                                  <w:pPr>
                                    <w:pStyle w:val="TableParagraph"/>
                                    <w:spacing w:line="248" w:lineRule="exact"/>
                                    <w:ind w:left="201" w:right="35"/>
                                    <w:rPr>
                                      <w:sz w:val="20"/>
                                    </w:rPr>
                                  </w:pPr>
                                  <w:r>
                                    <w:rPr>
                                      <w:sz w:val="20"/>
                                    </w:rPr>
                                    <w:t>Application</w:t>
                                  </w:r>
                                  <w:r>
                                    <w:rPr>
                                      <w:spacing w:val="-8"/>
                                      <w:sz w:val="20"/>
                                    </w:rPr>
                                    <w:t xml:space="preserve"> </w:t>
                                  </w:r>
                                  <w:r>
                                    <w:rPr>
                                      <w:sz w:val="20"/>
                                    </w:rPr>
                                    <w:t>of</w:t>
                                  </w:r>
                                  <w:r>
                                    <w:rPr>
                                      <w:spacing w:val="-5"/>
                                      <w:sz w:val="20"/>
                                    </w:rPr>
                                    <w:t xml:space="preserve"> </w:t>
                                  </w:r>
                                  <w:r>
                                    <w:rPr>
                                      <w:sz w:val="20"/>
                                    </w:rPr>
                                    <w:t>IFRS</w:t>
                                  </w:r>
                                  <w:r>
                                    <w:rPr>
                                      <w:spacing w:val="-7"/>
                                      <w:sz w:val="20"/>
                                    </w:rPr>
                                    <w:t xml:space="preserve"> </w:t>
                                  </w:r>
                                  <w:r>
                                    <w:rPr>
                                      <w:sz w:val="20"/>
                                    </w:rPr>
                                    <w:t>16</w:t>
                                  </w:r>
                                  <w:r>
                                    <w:rPr>
                                      <w:spacing w:val="-7"/>
                                      <w:sz w:val="20"/>
                                    </w:rPr>
                                    <w:t xml:space="preserve"> </w:t>
                                  </w:r>
                                  <w:r>
                                    <w:rPr>
                                      <w:sz w:val="20"/>
                                    </w:rPr>
                                    <w:t>measurement</w:t>
                                  </w:r>
                                  <w:r>
                                    <w:rPr>
                                      <w:spacing w:val="-7"/>
                                      <w:sz w:val="20"/>
                                    </w:rPr>
                                    <w:t xml:space="preserve"> </w:t>
                                  </w:r>
                                  <w:r>
                                    <w:rPr>
                                      <w:sz w:val="20"/>
                                    </w:rPr>
                                    <w:t>principles</w:t>
                                  </w:r>
                                  <w:r>
                                    <w:rPr>
                                      <w:spacing w:val="-6"/>
                                      <w:sz w:val="20"/>
                                    </w:rPr>
                                    <w:t xml:space="preserve"> </w:t>
                                  </w:r>
                                  <w:r>
                                    <w:rPr>
                                      <w:sz w:val="20"/>
                                    </w:rPr>
                                    <w:t>to</w:t>
                                  </w:r>
                                  <w:r>
                                    <w:rPr>
                                      <w:spacing w:val="-8"/>
                                      <w:sz w:val="20"/>
                                    </w:rPr>
                                    <w:t xml:space="preserve"> </w:t>
                                  </w:r>
                                  <w:r>
                                    <w:rPr>
                                      <w:sz w:val="20"/>
                                    </w:rPr>
                                    <w:t>PFI</w:t>
                                  </w:r>
                                  <w:r>
                                    <w:rPr>
                                      <w:spacing w:val="-7"/>
                                      <w:sz w:val="20"/>
                                    </w:rPr>
                                    <w:t xml:space="preserve"> </w:t>
                                  </w:r>
                                  <w:r>
                                    <w:rPr>
                                      <w:sz w:val="20"/>
                                    </w:rPr>
                                    <w:t>liabilities</w:t>
                                  </w:r>
                                  <w:r>
                                    <w:rPr>
                                      <w:spacing w:val="-6"/>
                                      <w:sz w:val="20"/>
                                    </w:rPr>
                                    <w:t xml:space="preserve"> </w:t>
                                  </w:r>
                                  <w:r>
                                    <w:rPr>
                                      <w:sz w:val="20"/>
                                    </w:rPr>
                                    <w:t>on</w:t>
                                  </w:r>
                                  <w:r>
                                    <w:rPr>
                                      <w:spacing w:val="-8"/>
                                      <w:sz w:val="20"/>
                                    </w:rPr>
                                    <w:t xml:space="preserve"> </w:t>
                                  </w:r>
                                  <w:r>
                                    <w:rPr>
                                      <w:sz w:val="20"/>
                                    </w:rPr>
                                    <w:t>1</w:t>
                                  </w:r>
                                  <w:r>
                                    <w:rPr>
                                      <w:spacing w:val="-8"/>
                                      <w:sz w:val="20"/>
                                    </w:rPr>
                                    <w:t xml:space="preserve"> </w:t>
                                  </w:r>
                                  <w:r>
                                    <w:rPr>
                                      <w:sz w:val="20"/>
                                    </w:rPr>
                                    <w:t xml:space="preserve">April </w:t>
                                  </w:r>
                                  <w:r>
                                    <w:rPr>
                                      <w:spacing w:val="-4"/>
                                      <w:sz w:val="20"/>
                                    </w:rPr>
                                    <w:t>2023</w:t>
                                  </w:r>
                                </w:p>
                              </w:tc>
                            </w:tr>
                            <w:tr w:rsidR="00877A3B" w14:paraId="23FEF35D" w14:textId="77777777">
                              <w:trPr>
                                <w:trHeight w:val="519"/>
                              </w:trPr>
                              <w:tc>
                                <w:tcPr>
                                  <w:tcW w:w="7038" w:type="dxa"/>
                                </w:tcPr>
                                <w:p w14:paraId="231AEF45" w14:textId="77777777" w:rsidR="00877A3B" w:rsidRDefault="00000000">
                                  <w:pPr>
                                    <w:pStyle w:val="TableParagraph"/>
                                    <w:spacing w:before="9"/>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10"/>
                                      <w:sz w:val="20"/>
                                    </w:rPr>
                                    <w:t xml:space="preserve"> </w:t>
                                  </w:r>
                                  <w:r>
                                    <w:rPr>
                                      <w:b/>
                                      <w:sz w:val="20"/>
                                    </w:rPr>
                                    <w:t>at</w:t>
                                  </w:r>
                                  <w:r>
                                    <w:rPr>
                                      <w:b/>
                                      <w:spacing w:val="-7"/>
                                      <w:sz w:val="20"/>
                                    </w:rPr>
                                    <w:t xml:space="preserve"> </w:t>
                                  </w:r>
                                  <w:r>
                                    <w:rPr>
                                      <w:b/>
                                      <w:sz w:val="20"/>
                                    </w:rPr>
                                    <w:t>1</w:t>
                                  </w:r>
                                  <w:r>
                                    <w:rPr>
                                      <w:b/>
                                      <w:spacing w:val="-8"/>
                                      <w:sz w:val="20"/>
                                    </w:rPr>
                                    <w:t xml:space="preserve"> </w:t>
                                  </w:r>
                                  <w:r>
                                    <w:rPr>
                                      <w:b/>
                                      <w:sz w:val="20"/>
                                    </w:rPr>
                                    <w:t>April</w:t>
                                  </w:r>
                                  <w:r>
                                    <w:rPr>
                                      <w:b/>
                                      <w:spacing w:val="-7"/>
                                      <w:sz w:val="20"/>
                                    </w:rPr>
                                    <w:t xml:space="preserve"> </w:t>
                                  </w:r>
                                  <w:r>
                                    <w:rPr>
                                      <w:b/>
                                      <w:sz w:val="20"/>
                                    </w:rPr>
                                    <w:t>2023</w:t>
                                  </w:r>
                                  <w:r>
                                    <w:rPr>
                                      <w:b/>
                                      <w:spacing w:val="-8"/>
                                      <w:sz w:val="20"/>
                                    </w:rPr>
                                    <w:t xml:space="preserve"> </w:t>
                                  </w:r>
                                  <w:r>
                                    <w:rPr>
                                      <w:b/>
                                      <w:sz w:val="20"/>
                                    </w:rPr>
                                    <w:t>-</w:t>
                                  </w:r>
                                  <w:r>
                                    <w:rPr>
                                      <w:b/>
                                      <w:spacing w:val="-7"/>
                                      <w:sz w:val="20"/>
                                    </w:rPr>
                                    <w:t xml:space="preserve"> </w:t>
                                  </w:r>
                                  <w:r>
                                    <w:rPr>
                                      <w:b/>
                                      <w:sz w:val="20"/>
                                    </w:rPr>
                                    <w:t>after</w:t>
                                  </w:r>
                                  <w:r>
                                    <w:rPr>
                                      <w:b/>
                                      <w:spacing w:val="-9"/>
                                      <w:sz w:val="20"/>
                                    </w:rPr>
                                    <w:t xml:space="preserve"> </w:t>
                                  </w:r>
                                  <w:r>
                                    <w:rPr>
                                      <w:b/>
                                      <w:sz w:val="20"/>
                                    </w:rPr>
                                    <w:t>application</w:t>
                                  </w:r>
                                  <w:r>
                                    <w:rPr>
                                      <w:b/>
                                      <w:spacing w:val="-6"/>
                                      <w:sz w:val="20"/>
                                    </w:rPr>
                                    <w:t xml:space="preserve"> </w:t>
                                  </w:r>
                                  <w:r>
                                    <w:rPr>
                                      <w:b/>
                                      <w:sz w:val="20"/>
                                    </w:rPr>
                                    <w:t>of</w:t>
                                  </w:r>
                                  <w:r>
                                    <w:rPr>
                                      <w:b/>
                                      <w:spacing w:val="-6"/>
                                      <w:sz w:val="20"/>
                                    </w:rPr>
                                    <w:t xml:space="preserve"> </w:t>
                                  </w:r>
                                  <w:r>
                                    <w:rPr>
                                      <w:b/>
                                      <w:sz w:val="20"/>
                                    </w:rPr>
                                    <w:t>IFRS</w:t>
                                  </w:r>
                                  <w:r>
                                    <w:rPr>
                                      <w:b/>
                                      <w:spacing w:val="-8"/>
                                      <w:sz w:val="20"/>
                                    </w:rPr>
                                    <w:t xml:space="preserve"> </w:t>
                                  </w:r>
                                  <w:r>
                                    <w:rPr>
                                      <w:b/>
                                      <w:spacing w:val="-5"/>
                                      <w:sz w:val="20"/>
                                    </w:rPr>
                                    <w:t>16</w:t>
                                  </w:r>
                                </w:p>
                                <w:p w14:paraId="5B59EDA6" w14:textId="77777777" w:rsidR="00877A3B" w:rsidRDefault="00000000">
                                  <w:pPr>
                                    <w:pStyle w:val="TableParagraph"/>
                                    <w:spacing w:before="26"/>
                                    <w:ind w:left="50"/>
                                    <w:rPr>
                                      <w:b/>
                                      <w:sz w:val="20"/>
                                    </w:rPr>
                                  </w:pPr>
                                  <w:r>
                                    <w:rPr>
                                      <w:b/>
                                      <w:sz w:val="20"/>
                                    </w:rPr>
                                    <w:t>measurement</w:t>
                                  </w:r>
                                  <w:r>
                                    <w:rPr>
                                      <w:b/>
                                      <w:spacing w:val="-12"/>
                                      <w:sz w:val="20"/>
                                    </w:rPr>
                                    <w:t xml:space="preserve"> </w:t>
                                  </w:r>
                                  <w:r>
                                    <w:rPr>
                                      <w:b/>
                                      <w:sz w:val="20"/>
                                    </w:rPr>
                                    <w:t>principles</w:t>
                                  </w:r>
                                  <w:r>
                                    <w:rPr>
                                      <w:b/>
                                      <w:spacing w:val="-12"/>
                                      <w:sz w:val="20"/>
                                    </w:rPr>
                                    <w:t xml:space="preserve"> </w:t>
                                  </w:r>
                                  <w:r>
                                    <w:rPr>
                                      <w:b/>
                                      <w:sz w:val="20"/>
                                    </w:rPr>
                                    <w:t>to</w:t>
                                  </w:r>
                                  <w:r>
                                    <w:rPr>
                                      <w:b/>
                                      <w:spacing w:val="-12"/>
                                      <w:sz w:val="20"/>
                                    </w:rPr>
                                    <w:t xml:space="preserve"> </w:t>
                                  </w:r>
                                  <w:r>
                                    <w:rPr>
                                      <w:b/>
                                      <w:sz w:val="20"/>
                                    </w:rPr>
                                    <w:t>PFI</w:t>
                                  </w:r>
                                  <w:r>
                                    <w:rPr>
                                      <w:b/>
                                      <w:spacing w:val="-12"/>
                                      <w:sz w:val="20"/>
                                    </w:rPr>
                                    <w:t xml:space="preserve"> </w:t>
                                  </w:r>
                                  <w:r>
                                    <w:rPr>
                                      <w:b/>
                                      <w:spacing w:val="-2"/>
                                      <w:sz w:val="20"/>
                                    </w:rPr>
                                    <w:t>liabilities</w:t>
                                  </w:r>
                                </w:p>
                              </w:tc>
                            </w:tr>
                            <w:tr w:rsidR="00877A3B" w14:paraId="36AB82E9" w14:textId="77777777">
                              <w:trPr>
                                <w:trHeight w:val="272"/>
                              </w:trPr>
                              <w:tc>
                                <w:tcPr>
                                  <w:tcW w:w="7038" w:type="dxa"/>
                                </w:tcPr>
                                <w:p w14:paraId="06CB0C82" w14:textId="77777777" w:rsidR="00877A3B" w:rsidRDefault="00000000">
                                  <w:pPr>
                                    <w:pStyle w:val="TableParagraph"/>
                                    <w:spacing w:before="17"/>
                                    <w:ind w:left="201"/>
                                    <w:rPr>
                                      <w:sz w:val="20"/>
                                    </w:rPr>
                                  </w:pPr>
                                  <w:r>
                                    <w:rPr>
                                      <w:sz w:val="20"/>
                                    </w:rPr>
                                    <w:t>Surplus</w:t>
                                  </w:r>
                                  <w:r>
                                    <w:rPr>
                                      <w:spacing w:val="-8"/>
                                      <w:sz w:val="20"/>
                                    </w:rPr>
                                    <w:t xml:space="preserve"> </w:t>
                                  </w:r>
                                  <w:r>
                                    <w:rPr>
                                      <w:sz w:val="20"/>
                                    </w:rPr>
                                    <w:t>/</w:t>
                                  </w:r>
                                  <w:r>
                                    <w:rPr>
                                      <w:spacing w:val="-6"/>
                                      <w:sz w:val="20"/>
                                    </w:rPr>
                                    <w:t xml:space="preserve"> </w:t>
                                  </w:r>
                                  <w:r>
                                    <w:rPr>
                                      <w:sz w:val="20"/>
                                    </w:rPr>
                                    <w:t>(deficit)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pacing w:val="-4"/>
                                      <w:sz w:val="20"/>
                                    </w:rPr>
                                    <w:t>year</w:t>
                                  </w:r>
                                </w:p>
                              </w:tc>
                            </w:tr>
                            <w:tr w:rsidR="00877A3B" w14:paraId="1B9C5393" w14:textId="77777777">
                              <w:trPr>
                                <w:trHeight w:val="273"/>
                              </w:trPr>
                              <w:tc>
                                <w:tcPr>
                                  <w:tcW w:w="7038" w:type="dxa"/>
                                </w:tcPr>
                                <w:p w14:paraId="6CC9FA83" w14:textId="77777777" w:rsidR="00877A3B" w:rsidRDefault="00000000">
                                  <w:pPr>
                                    <w:pStyle w:val="TableParagraph"/>
                                    <w:spacing w:before="18"/>
                                    <w:ind w:left="201"/>
                                    <w:rPr>
                                      <w:sz w:val="20"/>
                                    </w:rPr>
                                  </w:pPr>
                                  <w:r>
                                    <w:rPr>
                                      <w:sz w:val="20"/>
                                    </w:rPr>
                                    <w:t>Transfers</w:t>
                                  </w:r>
                                  <w:r>
                                    <w:rPr>
                                      <w:spacing w:val="-11"/>
                                      <w:sz w:val="20"/>
                                    </w:rPr>
                                    <w:t xml:space="preserve"> </w:t>
                                  </w:r>
                                  <w:r>
                                    <w:rPr>
                                      <w:sz w:val="20"/>
                                    </w:rPr>
                                    <w:t>by</w:t>
                                  </w:r>
                                  <w:r>
                                    <w:rPr>
                                      <w:spacing w:val="-14"/>
                                      <w:sz w:val="20"/>
                                    </w:rPr>
                                    <w:t xml:space="preserve"> </w:t>
                                  </w:r>
                                  <w:r>
                                    <w:rPr>
                                      <w:sz w:val="20"/>
                                    </w:rPr>
                                    <w:t>absorption:</w:t>
                                  </w:r>
                                  <w:r>
                                    <w:rPr>
                                      <w:spacing w:val="-10"/>
                                      <w:sz w:val="20"/>
                                    </w:rPr>
                                    <w:t xml:space="preserve"> </w:t>
                                  </w:r>
                                  <w:r>
                                    <w:rPr>
                                      <w:sz w:val="20"/>
                                    </w:rPr>
                                    <w:t>transfers</w:t>
                                  </w:r>
                                  <w:r>
                                    <w:rPr>
                                      <w:spacing w:val="-9"/>
                                      <w:sz w:val="20"/>
                                    </w:rPr>
                                    <w:t xml:space="preserve"> </w:t>
                                  </w:r>
                                  <w:r>
                                    <w:rPr>
                                      <w:sz w:val="20"/>
                                    </w:rPr>
                                    <w:t>between</w:t>
                                  </w:r>
                                  <w:r>
                                    <w:rPr>
                                      <w:spacing w:val="-10"/>
                                      <w:sz w:val="20"/>
                                    </w:rPr>
                                    <w:t xml:space="preserve"> </w:t>
                                  </w:r>
                                  <w:r>
                                    <w:rPr>
                                      <w:spacing w:val="-2"/>
                                      <w:sz w:val="20"/>
                                    </w:rPr>
                                    <w:t>reserves</w:t>
                                  </w:r>
                                </w:p>
                              </w:tc>
                            </w:tr>
                            <w:tr w:rsidR="00877A3B" w14:paraId="265A5926" w14:textId="77777777">
                              <w:trPr>
                                <w:trHeight w:val="297"/>
                              </w:trPr>
                              <w:tc>
                                <w:tcPr>
                                  <w:tcW w:w="7038" w:type="dxa"/>
                                </w:tcPr>
                                <w:p w14:paraId="573EFC1A" w14:textId="77777777" w:rsidR="00877A3B" w:rsidRDefault="00000000">
                                  <w:pPr>
                                    <w:pStyle w:val="TableParagraph"/>
                                    <w:spacing w:before="18"/>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2"/>
                                      <w:sz w:val="20"/>
                                    </w:rPr>
                                    <w:t>year*</w:t>
                                  </w:r>
                                </w:p>
                              </w:tc>
                            </w:tr>
                            <w:tr w:rsidR="00877A3B" w14:paraId="65A813F6" w14:textId="77777777">
                              <w:trPr>
                                <w:trHeight w:val="544"/>
                              </w:trPr>
                              <w:tc>
                                <w:tcPr>
                                  <w:tcW w:w="7038" w:type="dxa"/>
                                </w:tcPr>
                                <w:p w14:paraId="731AC943" w14:textId="77777777" w:rsidR="00877A3B" w:rsidRDefault="00000000">
                                  <w:pPr>
                                    <w:pStyle w:val="TableParagraph"/>
                                    <w:spacing w:before="32" w:line="240" w:lineRule="atLeast"/>
                                    <w:ind w:left="201"/>
                                    <w:rPr>
                                      <w:sz w:val="20"/>
                                    </w:rPr>
                                  </w:pPr>
                                  <w:r>
                                    <w:rPr>
                                      <w:sz w:val="20"/>
                                    </w:rPr>
                                    <w:t>Transfer</w:t>
                                  </w:r>
                                  <w:r>
                                    <w:rPr>
                                      <w:spacing w:val="-7"/>
                                      <w:sz w:val="20"/>
                                    </w:rPr>
                                    <w:t xml:space="preserve"> </w:t>
                                  </w:r>
                                  <w:r>
                                    <w:rPr>
                                      <w:sz w:val="20"/>
                                    </w:rPr>
                                    <w:t>from</w:t>
                                  </w:r>
                                  <w:r>
                                    <w:rPr>
                                      <w:spacing w:val="-3"/>
                                      <w:sz w:val="20"/>
                                    </w:rPr>
                                    <w:t xml:space="preserve"> </w:t>
                                  </w:r>
                                  <w:r>
                                    <w:rPr>
                                      <w:sz w:val="20"/>
                                    </w:rPr>
                                    <w:t>revaluation</w:t>
                                  </w:r>
                                  <w:r>
                                    <w:rPr>
                                      <w:spacing w:val="-8"/>
                                      <w:sz w:val="20"/>
                                    </w:rPr>
                                    <w:t xml:space="preserve"> </w:t>
                                  </w:r>
                                  <w:r>
                                    <w:rPr>
                                      <w:sz w:val="20"/>
                                    </w:rPr>
                                    <w:t>reserve</w:t>
                                  </w:r>
                                  <w:r>
                                    <w:rPr>
                                      <w:spacing w:val="-7"/>
                                      <w:sz w:val="20"/>
                                    </w:rPr>
                                    <w:t xml:space="preserve"> </w:t>
                                  </w:r>
                                  <w:r>
                                    <w:rPr>
                                      <w:sz w:val="20"/>
                                    </w:rPr>
                                    <w:t>to</w:t>
                                  </w:r>
                                  <w:r>
                                    <w:rPr>
                                      <w:spacing w:val="-7"/>
                                      <w:sz w:val="20"/>
                                    </w:rPr>
                                    <w:t xml:space="preserve"> </w:t>
                                  </w:r>
                                  <w:r>
                                    <w:rPr>
                                      <w:sz w:val="20"/>
                                    </w:rPr>
                                    <w:t>income</w:t>
                                  </w:r>
                                  <w:r>
                                    <w:rPr>
                                      <w:spacing w:val="-7"/>
                                      <w:sz w:val="20"/>
                                    </w:rPr>
                                    <w:t xml:space="preserve"> </w:t>
                                  </w:r>
                                  <w:r>
                                    <w:rPr>
                                      <w:sz w:val="20"/>
                                    </w:rPr>
                                    <w:t>and</w:t>
                                  </w:r>
                                  <w:r>
                                    <w:rPr>
                                      <w:spacing w:val="-8"/>
                                      <w:sz w:val="20"/>
                                    </w:rPr>
                                    <w:t xml:space="preserve"> </w:t>
                                  </w:r>
                                  <w:r>
                                    <w:rPr>
                                      <w:sz w:val="20"/>
                                    </w:rPr>
                                    <w:t>expenditure</w:t>
                                  </w:r>
                                  <w:r>
                                    <w:rPr>
                                      <w:spacing w:val="-7"/>
                                      <w:sz w:val="20"/>
                                    </w:rPr>
                                    <w:t xml:space="preserve"> </w:t>
                                  </w:r>
                                  <w:r>
                                    <w:rPr>
                                      <w:sz w:val="20"/>
                                    </w:rPr>
                                    <w:t>reserve</w:t>
                                  </w:r>
                                  <w:r>
                                    <w:rPr>
                                      <w:spacing w:val="-7"/>
                                      <w:sz w:val="20"/>
                                    </w:rPr>
                                    <w:t xml:space="preserve"> </w:t>
                                  </w:r>
                                  <w:r>
                                    <w:rPr>
                                      <w:sz w:val="20"/>
                                    </w:rPr>
                                    <w:t>for impairments arising from consumption of economic benefits</w:t>
                                  </w:r>
                                </w:p>
                              </w:tc>
                            </w:tr>
                            <w:tr w:rsidR="00877A3B" w14:paraId="7437874C" w14:textId="77777777">
                              <w:trPr>
                                <w:trHeight w:val="273"/>
                              </w:trPr>
                              <w:tc>
                                <w:tcPr>
                                  <w:tcW w:w="7038" w:type="dxa"/>
                                </w:tcPr>
                                <w:p w14:paraId="7C12B1AF" w14:textId="77777777" w:rsidR="00877A3B" w:rsidRDefault="00000000">
                                  <w:pPr>
                                    <w:pStyle w:val="TableParagraph"/>
                                    <w:spacing w:before="18"/>
                                    <w:ind w:left="201"/>
                                    <w:rPr>
                                      <w:sz w:val="20"/>
                                    </w:rPr>
                                  </w:pPr>
                                  <w:r>
                                    <w:rPr>
                                      <w:sz w:val="20"/>
                                    </w:rPr>
                                    <w:t>Other</w:t>
                                  </w:r>
                                  <w:r>
                                    <w:rPr>
                                      <w:spacing w:val="-10"/>
                                      <w:sz w:val="20"/>
                                    </w:rPr>
                                    <w:t xml:space="preserve"> </w:t>
                                  </w:r>
                                  <w:r>
                                    <w:rPr>
                                      <w:sz w:val="20"/>
                                    </w:rPr>
                                    <w:t>transfers</w:t>
                                  </w:r>
                                  <w:r>
                                    <w:rPr>
                                      <w:spacing w:val="-9"/>
                                      <w:sz w:val="20"/>
                                    </w:rPr>
                                    <w:t xml:space="preserve"> </w:t>
                                  </w:r>
                                  <w:r>
                                    <w:rPr>
                                      <w:sz w:val="20"/>
                                    </w:rPr>
                                    <w:t>between</w:t>
                                  </w:r>
                                  <w:r>
                                    <w:rPr>
                                      <w:spacing w:val="-11"/>
                                      <w:sz w:val="20"/>
                                    </w:rPr>
                                    <w:t xml:space="preserve"> </w:t>
                                  </w:r>
                                  <w:r>
                                    <w:rPr>
                                      <w:spacing w:val="-2"/>
                                      <w:sz w:val="20"/>
                                    </w:rPr>
                                    <w:t>reserves</w:t>
                                  </w:r>
                                </w:p>
                              </w:tc>
                            </w:tr>
                            <w:tr w:rsidR="00877A3B" w14:paraId="0959EF2D" w14:textId="77777777">
                              <w:trPr>
                                <w:trHeight w:val="273"/>
                              </w:trPr>
                              <w:tc>
                                <w:tcPr>
                                  <w:tcW w:w="7038" w:type="dxa"/>
                                </w:tcPr>
                                <w:p w14:paraId="114E7136" w14:textId="77777777" w:rsidR="00877A3B" w:rsidRDefault="00000000">
                                  <w:pPr>
                                    <w:pStyle w:val="TableParagraph"/>
                                    <w:spacing w:before="18"/>
                                    <w:ind w:left="201"/>
                                    <w:rPr>
                                      <w:sz w:val="20"/>
                                    </w:rPr>
                                  </w:pPr>
                                  <w:r>
                                    <w:rPr>
                                      <w:spacing w:val="-2"/>
                                      <w:sz w:val="20"/>
                                    </w:rPr>
                                    <w:t>Impairments</w:t>
                                  </w:r>
                                </w:p>
                              </w:tc>
                            </w:tr>
                            <w:tr w:rsidR="00877A3B" w14:paraId="6088560A" w14:textId="77777777">
                              <w:trPr>
                                <w:trHeight w:val="273"/>
                              </w:trPr>
                              <w:tc>
                                <w:tcPr>
                                  <w:tcW w:w="7038" w:type="dxa"/>
                                </w:tcPr>
                                <w:p w14:paraId="5A393A8F" w14:textId="77777777" w:rsidR="00877A3B" w:rsidRDefault="00000000">
                                  <w:pPr>
                                    <w:pStyle w:val="TableParagraph"/>
                                    <w:spacing w:before="18"/>
                                    <w:ind w:left="201"/>
                                    <w:rPr>
                                      <w:sz w:val="20"/>
                                    </w:rPr>
                                  </w:pPr>
                                  <w:r>
                                    <w:rPr>
                                      <w:spacing w:val="-2"/>
                                      <w:sz w:val="20"/>
                                    </w:rPr>
                                    <w:t>Revaluations</w:t>
                                  </w:r>
                                </w:p>
                              </w:tc>
                            </w:tr>
                            <w:tr w:rsidR="00877A3B" w14:paraId="31227FF2" w14:textId="77777777">
                              <w:trPr>
                                <w:trHeight w:val="267"/>
                              </w:trPr>
                              <w:tc>
                                <w:tcPr>
                                  <w:tcW w:w="7038" w:type="dxa"/>
                                </w:tcPr>
                                <w:p w14:paraId="6959B285" w14:textId="77777777" w:rsidR="00877A3B" w:rsidRDefault="00000000">
                                  <w:pPr>
                                    <w:pStyle w:val="TableParagraph"/>
                                    <w:spacing w:before="18" w:line="229" w:lineRule="exact"/>
                                    <w:ind w:left="201"/>
                                    <w:rPr>
                                      <w:sz w:val="20"/>
                                    </w:rPr>
                                  </w:pPr>
                                  <w:r>
                                    <w:rPr>
                                      <w:sz w:val="20"/>
                                    </w:rPr>
                                    <w:t>Transfer</w:t>
                                  </w:r>
                                  <w:r>
                                    <w:rPr>
                                      <w:spacing w:val="-8"/>
                                      <w:sz w:val="20"/>
                                    </w:rPr>
                                    <w:t xml:space="preserve"> </w:t>
                                  </w:r>
                                  <w:r>
                                    <w:rPr>
                                      <w:sz w:val="20"/>
                                    </w:rPr>
                                    <w:t>to</w:t>
                                  </w:r>
                                  <w:r>
                                    <w:rPr>
                                      <w:spacing w:val="-8"/>
                                      <w:sz w:val="20"/>
                                    </w:rPr>
                                    <w:t xml:space="preserve"> </w:t>
                                  </w:r>
                                  <w:r>
                                    <w:rPr>
                                      <w:sz w:val="20"/>
                                    </w:rPr>
                                    <w:t>income</w:t>
                                  </w:r>
                                  <w:r>
                                    <w:rPr>
                                      <w:spacing w:val="-8"/>
                                      <w:sz w:val="20"/>
                                    </w:rPr>
                                    <w:t xml:space="preserve"> </w:t>
                                  </w:r>
                                  <w:r>
                                    <w:rPr>
                                      <w:sz w:val="20"/>
                                    </w:rPr>
                                    <w:t>and</w:t>
                                  </w:r>
                                  <w:r>
                                    <w:rPr>
                                      <w:spacing w:val="-8"/>
                                      <w:sz w:val="20"/>
                                    </w:rPr>
                                    <w:t xml:space="preserve"> </w:t>
                                  </w:r>
                                  <w:r>
                                    <w:rPr>
                                      <w:sz w:val="20"/>
                                    </w:rPr>
                                    <w:t>expenditure</w:t>
                                  </w:r>
                                  <w:r>
                                    <w:rPr>
                                      <w:spacing w:val="-8"/>
                                      <w:sz w:val="20"/>
                                    </w:rPr>
                                    <w:t xml:space="preserve"> </w:t>
                                  </w:r>
                                  <w:r>
                                    <w:rPr>
                                      <w:sz w:val="20"/>
                                    </w:rPr>
                                    <w:t>reserve</w:t>
                                  </w:r>
                                  <w:r>
                                    <w:rPr>
                                      <w:spacing w:val="-8"/>
                                      <w:sz w:val="20"/>
                                    </w:rPr>
                                    <w:t xml:space="preserve"> </w:t>
                                  </w:r>
                                  <w:r>
                                    <w:rPr>
                                      <w:sz w:val="20"/>
                                    </w:rPr>
                                    <w:t>on</w:t>
                                  </w:r>
                                  <w:r>
                                    <w:rPr>
                                      <w:spacing w:val="-7"/>
                                      <w:sz w:val="20"/>
                                    </w:rPr>
                                    <w:t xml:space="preserve"> </w:t>
                                  </w:r>
                                  <w:r>
                                    <w:rPr>
                                      <w:sz w:val="20"/>
                                    </w:rPr>
                                    <w:t>disposal</w:t>
                                  </w:r>
                                  <w:r>
                                    <w:rPr>
                                      <w:spacing w:val="-9"/>
                                      <w:sz w:val="20"/>
                                    </w:rPr>
                                    <w:t xml:space="preserve"> </w:t>
                                  </w:r>
                                  <w:r>
                                    <w:rPr>
                                      <w:sz w:val="20"/>
                                    </w:rPr>
                                    <w:t>of</w:t>
                                  </w:r>
                                  <w:r>
                                    <w:rPr>
                                      <w:spacing w:val="-6"/>
                                      <w:sz w:val="20"/>
                                    </w:rPr>
                                    <w:t xml:space="preserve"> </w:t>
                                  </w:r>
                                  <w:r>
                                    <w:rPr>
                                      <w:spacing w:val="-2"/>
                                      <w:sz w:val="20"/>
                                    </w:rPr>
                                    <w:t>assets</w:t>
                                  </w:r>
                                </w:p>
                              </w:tc>
                            </w:tr>
                            <w:tr w:rsidR="00877A3B" w14:paraId="0E9BD22A" w14:textId="77777777">
                              <w:trPr>
                                <w:trHeight w:val="526"/>
                              </w:trPr>
                              <w:tc>
                                <w:tcPr>
                                  <w:tcW w:w="7038" w:type="dxa"/>
                                </w:tcPr>
                                <w:p w14:paraId="13932269" w14:textId="77777777" w:rsidR="00877A3B" w:rsidRDefault="00000000">
                                  <w:pPr>
                                    <w:pStyle w:val="TableParagraph"/>
                                    <w:spacing w:before="12" w:line="256" w:lineRule="auto"/>
                                    <w:ind w:left="201"/>
                                    <w:rPr>
                                      <w:sz w:val="20"/>
                                    </w:rPr>
                                  </w:pPr>
                                  <w:r>
                                    <w:rPr>
                                      <w:sz w:val="20"/>
                                    </w:rPr>
                                    <w:t>Fair</w:t>
                                  </w:r>
                                  <w:r>
                                    <w:rPr>
                                      <w:spacing w:val="-6"/>
                                      <w:sz w:val="20"/>
                                    </w:rPr>
                                    <w:t xml:space="preserve"> </w:t>
                                  </w:r>
                                  <w:r>
                                    <w:rPr>
                                      <w:sz w:val="20"/>
                                    </w:rPr>
                                    <w:t>value</w:t>
                                  </w:r>
                                  <w:r>
                                    <w:rPr>
                                      <w:spacing w:val="-7"/>
                                      <w:sz w:val="20"/>
                                    </w:rPr>
                                    <w:t xml:space="preserve"> </w:t>
                                  </w:r>
                                  <w:r>
                                    <w:rPr>
                                      <w:sz w:val="20"/>
                                    </w:rPr>
                                    <w:t>gains</w:t>
                                  </w:r>
                                  <w:r>
                                    <w:rPr>
                                      <w:spacing w:val="-6"/>
                                      <w:sz w:val="20"/>
                                    </w:rPr>
                                    <w:t xml:space="preserve"> </w:t>
                                  </w:r>
                                  <w:r>
                                    <w:rPr>
                                      <w:sz w:val="20"/>
                                    </w:rPr>
                                    <w:t>/</w:t>
                                  </w:r>
                                  <w:r>
                                    <w:rPr>
                                      <w:spacing w:val="-6"/>
                                      <w:sz w:val="20"/>
                                    </w:rPr>
                                    <w:t xml:space="preserve"> </w:t>
                                  </w:r>
                                  <w:r>
                                    <w:rPr>
                                      <w:sz w:val="20"/>
                                    </w:rPr>
                                    <w:t>(losses)</w:t>
                                  </w:r>
                                  <w:r>
                                    <w:rPr>
                                      <w:spacing w:val="-6"/>
                                      <w:sz w:val="20"/>
                                    </w:rPr>
                                    <w:t xml:space="preserve"> </w:t>
                                  </w:r>
                                  <w:r>
                                    <w:rPr>
                                      <w:sz w:val="20"/>
                                    </w:rPr>
                                    <w:t>on</w:t>
                                  </w:r>
                                  <w:r>
                                    <w:rPr>
                                      <w:spacing w:val="-7"/>
                                      <w:sz w:val="20"/>
                                    </w:rPr>
                                    <w:t xml:space="preserve"> </w:t>
                                  </w:r>
                                  <w:r>
                                    <w:rPr>
                                      <w:sz w:val="20"/>
                                    </w:rPr>
                                    <w:t>financial</w:t>
                                  </w:r>
                                  <w:r>
                                    <w:rPr>
                                      <w:spacing w:val="-7"/>
                                      <w:sz w:val="20"/>
                                    </w:rPr>
                                    <w:t xml:space="preserve"> </w:t>
                                  </w:r>
                                  <w:r>
                                    <w:rPr>
                                      <w:sz w:val="20"/>
                                    </w:rPr>
                                    <w:t>assets</w:t>
                                  </w:r>
                                  <w:r>
                                    <w:rPr>
                                      <w:spacing w:val="-6"/>
                                      <w:sz w:val="20"/>
                                    </w:rPr>
                                    <w:t xml:space="preserve"> </w:t>
                                  </w:r>
                                  <w:r>
                                    <w:rPr>
                                      <w:sz w:val="20"/>
                                    </w:rPr>
                                    <w:t>mandated</w:t>
                                  </w:r>
                                  <w:r>
                                    <w:rPr>
                                      <w:spacing w:val="-7"/>
                                      <w:sz w:val="20"/>
                                    </w:rPr>
                                    <w:t xml:space="preserve"> </w:t>
                                  </w:r>
                                  <w:r>
                                    <w:rPr>
                                      <w:sz w:val="20"/>
                                    </w:rPr>
                                    <w:t>at</w:t>
                                  </w:r>
                                  <w:r>
                                    <w:rPr>
                                      <w:spacing w:val="-6"/>
                                      <w:sz w:val="20"/>
                                    </w:rPr>
                                    <w:t xml:space="preserve"> </w:t>
                                  </w:r>
                                  <w:r>
                                    <w:rPr>
                                      <w:sz w:val="20"/>
                                    </w:rPr>
                                    <w:t>fair</w:t>
                                  </w:r>
                                  <w:r>
                                    <w:rPr>
                                      <w:spacing w:val="-6"/>
                                      <w:sz w:val="20"/>
                                    </w:rPr>
                                    <w:t xml:space="preserve"> </w:t>
                                  </w:r>
                                  <w:r>
                                    <w:rPr>
                                      <w:sz w:val="20"/>
                                    </w:rPr>
                                    <w:t>value</w:t>
                                  </w:r>
                                  <w:r>
                                    <w:rPr>
                                      <w:spacing w:val="-7"/>
                                      <w:sz w:val="20"/>
                                    </w:rPr>
                                    <w:t xml:space="preserve"> </w:t>
                                  </w:r>
                                  <w:r>
                                    <w:rPr>
                                      <w:sz w:val="20"/>
                                    </w:rPr>
                                    <w:t>through Other Comprehensive Income (OCI)</w:t>
                                  </w:r>
                                </w:p>
                              </w:tc>
                            </w:tr>
                            <w:tr w:rsidR="00877A3B" w14:paraId="75FC653F" w14:textId="77777777">
                              <w:trPr>
                                <w:trHeight w:val="532"/>
                              </w:trPr>
                              <w:tc>
                                <w:tcPr>
                                  <w:tcW w:w="7038" w:type="dxa"/>
                                </w:tcPr>
                                <w:p w14:paraId="0ADA5BB2" w14:textId="77777777" w:rsidR="00877A3B" w:rsidRDefault="00000000">
                                  <w:pPr>
                                    <w:pStyle w:val="TableParagraph"/>
                                    <w:spacing w:before="20" w:line="240" w:lineRule="atLeast"/>
                                    <w:ind w:left="201"/>
                                    <w:rPr>
                                      <w:sz w:val="20"/>
                                    </w:rPr>
                                  </w:pPr>
                                  <w:r>
                                    <w:rPr>
                                      <w:sz w:val="20"/>
                                    </w:rPr>
                                    <w:t>Fair</w:t>
                                  </w:r>
                                  <w:r>
                                    <w:rPr>
                                      <w:spacing w:val="-6"/>
                                      <w:sz w:val="20"/>
                                    </w:rPr>
                                    <w:t xml:space="preserve"> </w:t>
                                  </w:r>
                                  <w:r>
                                    <w:rPr>
                                      <w:sz w:val="20"/>
                                    </w:rPr>
                                    <w:t>value</w:t>
                                  </w:r>
                                  <w:r>
                                    <w:rPr>
                                      <w:spacing w:val="-8"/>
                                      <w:sz w:val="20"/>
                                    </w:rPr>
                                    <w:t xml:space="preserve"> </w:t>
                                  </w:r>
                                  <w:r>
                                    <w:rPr>
                                      <w:sz w:val="20"/>
                                    </w:rPr>
                                    <w:t>gains</w:t>
                                  </w:r>
                                  <w:r>
                                    <w:rPr>
                                      <w:spacing w:val="-6"/>
                                      <w:sz w:val="20"/>
                                    </w:rPr>
                                    <w:t xml:space="preserve"> </w:t>
                                  </w:r>
                                  <w:r>
                                    <w:rPr>
                                      <w:sz w:val="20"/>
                                    </w:rPr>
                                    <w:t>/</w:t>
                                  </w:r>
                                  <w:r>
                                    <w:rPr>
                                      <w:spacing w:val="-7"/>
                                      <w:sz w:val="20"/>
                                    </w:rPr>
                                    <w:t xml:space="preserve"> </w:t>
                                  </w:r>
                                  <w:r>
                                    <w:rPr>
                                      <w:sz w:val="20"/>
                                    </w:rPr>
                                    <w:t>(losses)</w:t>
                                  </w:r>
                                  <w:r>
                                    <w:rPr>
                                      <w:spacing w:val="-6"/>
                                      <w:sz w:val="20"/>
                                    </w:rPr>
                                    <w:t xml:space="preserve"> </w:t>
                                  </w:r>
                                  <w:r>
                                    <w:rPr>
                                      <w:sz w:val="20"/>
                                    </w:rPr>
                                    <w:t>on</w:t>
                                  </w:r>
                                  <w:r>
                                    <w:rPr>
                                      <w:spacing w:val="-8"/>
                                      <w:sz w:val="20"/>
                                    </w:rPr>
                                    <w:t xml:space="preserve"> </w:t>
                                  </w:r>
                                  <w:r>
                                    <w:rPr>
                                      <w:sz w:val="20"/>
                                    </w:rPr>
                                    <w:t>equity</w:t>
                                  </w:r>
                                  <w:r>
                                    <w:rPr>
                                      <w:spacing w:val="-13"/>
                                      <w:sz w:val="20"/>
                                    </w:rPr>
                                    <w:t xml:space="preserve"> </w:t>
                                  </w:r>
                                  <w:r>
                                    <w:rPr>
                                      <w:sz w:val="20"/>
                                    </w:rPr>
                                    <w:t>instruments</w:t>
                                  </w:r>
                                  <w:r>
                                    <w:rPr>
                                      <w:spacing w:val="-6"/>
                                      <w:sz w:val="20"/>
                                    </w:rPr>
                                    <w:t xml:space="preserve"> </w:t>
                                  </w:r>
                                  <w:r>
                                    <w:rPr>
                                      <w:sz w:val="20"/>
                                    </w:rPr>
                                    <w:t>designated</w:t>
                                  </w:r>
                                  <w:r>
                                    <w:rPr>
                                      <w:spacing w:val="-7"/>
                                      <w:sz w:val="20"/>
                                    </w:rPr>
                                    <w:t xml:space="preserve"> </w:t>
                                  </w:r>
                                  <w:r>
                                    <w:rPr>
                                      <w:sz w:val="20"/>
                                    </w:rPr>
                                    <w:t>at</w:t>
                                  </w:r>
                                  <w:r>
                                    <w:rPr>
                                      <w:spacing w:val="-7"/>
                                      <w:sz w:val="20"/>
                                    </w:rPr>
                                    <w:t xml:space="preserve"> </w:t>
                                  </w:r>
                                  <w:r>
                                    <w:rPr>
                                      <w:sz w:val="20"/>
                                    </w:rPr>
                                    <w:t>fair</w:t>
                                  </w:r>
                                  <w:r>
                                    <w:rPr>
                                      <w:spacing w:val="-6"/>
                                      <w:sz w:val="20"/>
                                    </w:rPr>
                                    <w:t xml:space="preserve"> </w:t>
                                  </w:r>
                                  <w:r>
                                    <w:rPr>
                                      <w:sz w:val="20"/>
                                    </w:rPr>
                                    <w:t>value through OCI</w:t>
                                  </w:r>
                                </w:p>
                              </w:tc>
                            </w:tr>
                            <w:tr w:rsidR="00877A3B" w14:paraId="1AA2CAB9" w14:textId="77777777">
                              <w:trPr>
                                <w:trHeight w:val="273"/>
                              </w:trPr>
                              <w:tc>
                                <w:tcPr>
                                  <w:tcW w:w="7038" w:type="dxa"/>
                                </w:tcPr>
                                <w:p w14:paraId="6EC51AD2" w14:textId="77777777" w:rsidR="00877A3B" w:rsidRDefault="00000000">
                                  <w:pPr>
                                    <w:pStyle w:val="TableParagraph"/>
                                    <w:spacing w:before="18"/>
                                    <w:ind w:left="201"/>
                                    <w:rPr>
                                      <w:sz w:val="20"/>
                                    </w:rPr>
                                  </w:pPr>
                                  <w:r>
                                    <w:rPr>
                                      <w:sz w:val="20"/>
                                    </w:rPr>
                                    <w:t>Other</w:t>
                                  </w:r>
                                  <w:r>
                                    <w:rPr>
                                      <w:spacing w:val="-10"/>
                                      <w:sz w:val="20"/>
                                    </w:rPr>
                                    <w:t xml:space="preserve"> </w:t>
                                  </w:r>
                                  <w:proofErr w:type="spellStart"/>
                                  <w:r>
                                    <w:rPr>
                                      <w:sz w:val="20"/>
                                    </w:rPr>
                                    <w:t>recognised</w:t>
                                  </w:r>
                                  <w:proofErr w:type="spellEnd"/>
                                  <w:r>
                                    <w:rPr>
                                      <w:spacing w:val="-11"/>
                                      <w:sz w:val="20"/>
                                    </w:rPr>
                                    <w:t xml:space="preserve"> </w:t>
                                  </w:r>
                                  <w:r>
                                    <w:rPr>
                                      <w:sz w:val="20"/>
                                    </w:rPr>
                                    <w:t>gains</w:t>
                                  </w:r>
                                  <w:r>
                                    <w:rPr>
                                      <w:spacing w:val="-9"/>
                                      <w:sz w:val="20"/>
                                    </w:rPr>
                                    <w:t xml:space="preserve"> </w:t>
                                  </w:r>
                                  <w:r>
                                    <w:rPr>
                                      <w:sz w:val="20"/>
                                    </w:rPr>
                                    <w:t>and</w:t>
                                  </w:r>
                                  <w:r>
                                    <w:rPr>
                                      <w:spacing w:val="-10"/>
                                      <w:sz w:val="20"/>
                                    </w:rPr>
                                    <w:t xml:space="preserve"> </w:t>
                                  </w:r>
                                  <w:r>
                                    <w:rPr>
                                      <w:spacing w:val="-2"/>
                                      <w:sz w:val="20"/>
                                    </w:rPr>
                                    <w:t>losses</w:t>
                                  </w:r>
                                </w:p>
                              </w:tc>
                            </w:tr>
                            <w:tr w:rsidR="00877A3B" w14:paraId="4C432E08" w14:textId="77777777">
                              <w:trPr>
                                <w:trHeight w:val="273"/>
                              </w:trPr>
                              <w:tc>
                                <w:tcPr>
                                  <w:tcW w:w="7038" w:type="dxa"/>
                                </w:tcPr>
                                <w:p w14:paraId="7247EC5A" w14:textId="77777777" w:rsidR="00877A3B" w:rsidRDefault="00000000">
                                  <w:pPr>
                                    <w:pStyle w:val="TableParagraph"/>
                                    <w:spacing w:before="18"/>
                                    <w:ind w:left="201"/>
                                    <w:rPr>
                                      <w:sz w:val="20"/>
                                    </w:rPr>
                                  </w:pPr>
                                  <w:r>
                                    <w:rPr>
                                      <w:sz w:val="20"/>
                                    </w:rPr>
                                    <w:t>Remeasurements</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defined</w:t>
                                  </w:r>
                                  <w:r>
                                    <w:rPr>
                                      <w:spacing w:val="-9"/>
                                      <w:sz w:val="20"/>
                                    </w:rPr>
                                    <w:t xml:space="preserve"> </w:t>
                                  </w:r>
                                  <w:r>
                                    <w:rPr>
                                      <w:sz w:val="20"/>
                                    </w:rPr>
                                    <w:t>net</w:t>
                                  </w:r>
                                  <w:r>
                                    <w:rPr>
                                      <w:spacing w:val="-8"/>
                                      <w:sz w:val="20"/>
                                    </w:rPr>
                                    <w:t xml:space="preserve"> </w:t>
                                  </w:r>
                                  <w:r>
                                    <w:rPr>
                                      <w:sz w:val="20"/>
                                    </w:rPr>
                                    <w:t>benefit</w:t>
                                  </w:r>
                                  <w:r>
                                    <w:rPr>
                                      <w:spacing w:val="-9"/>
                                      <w:sz w:val="20"/>
                                    </w:rPr>
                                    <w:t xml:space="preserve"> </w:t>
                                  </w:r>
                                  <w:r>
                                    <w:rPr>
                                      <w:sz w:val="20"/>
                                    </w:rPr>
                                    <w:t>pension</w:t>
                                  </w:r>
                                  <w:r>
                                    <w:rPr>
                                      <w:spacing w:val="-9"/>
                                      <w:sz w:val="20"/>
                                    </w:rPr>
                                    <w:t xml:space="preserve"> </w:t>
                                  </w:r>
                                  <w:r>
                                    <w:rPr>
                                      <w:sz w:val="20"/>
                                    </w:rPr>
                                    <w:t>scheme</w:t>
                                  </w:r>
                                  <w:r>
                                    <w:rPr>
                                      <w:spacing w:val="-9"/>
                                      <w:sz w:val="20"/>
                                    </w:rPr>
                                    <w:t xml:space="preserve"> </w:t>
                                  </w:r>
                                  <w:r>
                                    <w:rPr>
                                      <w:sz w:val="20"/>
                                    </w:rPr>
                                    <w:t>liability</w:t>
                                  </w:r>
                                  <w:r>
                                    <w:rPr>
                                      <w:spacing w:val="-14"/>
                                      <w:sz w:val="20"/>
                                    </w:rPr>
                                    <w:t xml:space="preserve"> </w:t>
                                  </w:r>
                                  <w:r>
                                    <w:rPr>
                                      <w:sz w:val="20"/>
                                    </w:rPr>
                                    <w:t>/</w:t>
                                  </w:r>
                                  <w:r>
                                    <w:rPr>
                                      <w:spacing w:val="-9"/>
                                      <w:sz w:val="20"/>
                                    </w:rPr>
                                    <w:t xml:space="preserve"> </w:t>
                                  </w:r>
                                  <w:r>
                                    <w:rPr>
                                      <w:spacing w:val="-2"/>
                                      <w:sz w:val="20"/>
                                    </w:rPr>
                                    <w:t>asset</w:t>
                                  </w:r>
                                </w:p>
                              </w:tc>
                            </w:tr>
                            <w:tr w:rsidR="00877A3B" w14:paraId="535BCD0E" w14:textId="77777777">
                              <w:trPr>
                                <w:trHeight w:val="273"/>
                              </w:trPr>
                              <w:tc>
                                <w:tcPr>
                                  <w:tcW w:w="7038" w:type="dxa"/>
                                </w:tcPr>
                                <w:p w14:paraId="4849D421"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received</w:t>
                                  </w:r>
                                </w:p>
                              </w:tc>
                            </w:tr>
                            <w:tr w:rsidR="00877A3B" w14:paraId="5458F05F" w14:textId="77777777">
                              <w:trPr>
                                <w:trHeight w:val="273"/>
                              </w:trPr>
                              <w:tc>
                                <w:tcPr>
                                  <w:tcW w:w="7038" w:type="dxa"/>
                                </w:tcPr>
                                <w:p w14:paraId="03D66E7A"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repaid</w:t>
                                  </w:r>
                                </w:p>
                              </w:tc>
                            </w:tr>
                            <w:tr w:rsidR="00877A3B" w14:paraId="6E28261F" w14:textId="77777777">
                              <w:trPr>
                                <w:trHeight w:val="273"/>
                              </w:trPr>
                              <w:tc>
                                <w:tcPr>
                                  <w:tcW w:w="7038" w:type="dxa"/>
                                </w:tcPr>
                                <w:p w14:paraId="730A533C"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written</w:t>
                                  </w:r>
                                  <w:r>
                                    <w:rPr>
                                      <w:spacing w:val="-1"/>
                                      <w:sz w:val="20"/>
                                    </w:rPr>
                                    <w:t xml:space="preserve"> </w:t>
                                  </w:r>
                                  <w:r>
                                    <w:rPr>
                                      <w:spacing w:val="-5"/>
                                      <w:sz w:val="20"/>
                                    </w:rPr>
                                    <w:t>off</w:t>
                                  </w:r>
                                </w:p>
                              </w:tc>
                            </w:tr>
                            <w:tr w:rsidR="00877A3B" w14:paraId="07D08E0E" w14:textId="77777777">
                              <w:trPr>
                                <w:trHeight w:val="271"/>
                              </w:trPr>
                              <w:tc>
                                <w:tcPr>
                                  <w:tcW w:w="7038" w:type="dxa"/>
                                </w:tcPr>
                                <w:p w14:paraId="154B60E2" w14:textId="77777777" w:rsidR="00877A3B" w:rsidRDefault="00000000">
                                  <w:pPr>
                                    <w:pStyle w:val="TableParagraph"/>
                                    <w:spacing w:before="18"/>
                                    <w:ind w:left="201"/>
                                    <w:rPr>
                                      <w:sz w:val="20"/>
                                    </w:rPr>
                                  </w:pPr>
                                  <w:r>
                                    <w:rPr>
                                      <w:sz w:val="20"/>
                                    </w:rPr>
                                    <w:t>Other</w:t>
                                  </w:r>
                                  <w:r>
                                    <w:rPr>
                                      <w:spacing w:val="-8"/>
                                      <w:sz w:val="20"/>
                                    </w:rPr>
                                    <w:t xml:space="preserve"> </w:t>
                                  </w:r>
                                  <w:r>
                                    <w:rPr>
                                      <w:sz w:val="20"/>
                                    </w:rPr>
                                    <w:t>reserve</w:t>
                                  </w:r>
                                  <w:r>
                                    <w:rPr>
                                      <w:spacing w:val="-9"/>
                                      <w:sz w:val="20"/>
                                    </w:rPr>
                                    <w:t xml:space="preserve"> </w:t>
                                  </w:r>
                                  <w:r>
                                    <w:rPr>
                                      <w:spacing w:val="-2"/>
                                      <w:sz w:val="20"/>
                                    </w:rPr>
                                    <w:t>movements**</w:t>
                                  </w:r>
                                </w:p>
                              </w:tc>
                            </w:tr>
                            <w:tr w:rsidR="00877A3B" w14:paraId="2E492C88" w14:textId="77777777">
                              <w:trPr>
                                <w:trHeight w:val="245"/>
                              </w:trPr>
                              <w:tc>
                                <w:tcPr>
                                  <w:tcW w:w="7038" w:type="dxa"/>
                                </w:tcPr>
                                <w:p w14:paraId="66E65B4B" w14:textId="77777777" w:rsidR="00877A3B" w:rsidRDefault="00000000">
                                  <w:pPr>
                                    <w:pStyle w:val="TableParagraph"/>
                                    <w:spacing w:before="16" w:line="210"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9"/>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2024</w:t>
                                  </w:r>
                                </w:p>
                              </w:tc>
                            </w:tr>
                          </w:tbl>
                          <w:p w14:paraId="483E208B" w14:textId="77777777" w:rsidR="00877A3B" w:rsidRDefault="00877A3B">
                            <w:pPr>
                              <w:pStyle w:val="BodyText"/>
                            </w:pPr>
                          </w:p>
                        </w:txbxContent>
                      </wps:txbx>
                      <wps:bodyPr wrap="square" lIns="0" tIns="0" rIns="0" bIns="0" rtlCol="0">
                        <a:noAutofit/>
                      </wps:bodyPr>
                    </wps:wsp>
                  </a:graphicData>
                </a:graphic>
              </wp:inline>
            </w:drawing>
          </mc:Choice>
          <mc:Fallback>
            <w:pict>
              <v:shape w14:anchorId="4C7B4E4A" id="Textbox 206" o:spid="_x0000_s1031" type="#_x0000_t202" style="width:351.9pt;height:3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038"/>
                      </w:tblGrid>
                      <w:tr w:rsidR="00877A3B" w14:paraId="0BEECB8A" w14:textId="77777777">
                        <w:trPr>
                          <w:trHeight w:val="240"/>
                        </w:trPr>
                        <w:tc>
                          <w:tcPr>
                            <w:tcW w:w="7038" w:type="dxa"/>
                          </w:tcPr>
                          <w:p w14:paraId="5C50342F" w14:textId="77777777" w:rsidR="00877A3B" w:rsidRDefault="00000000">
                            <w:pPr>
                              <w:pStyle w:val="TableParagraph"/>
                              <w:spacing w:line="221" w:lineRule="exact"/>
                              <w:ind w:left="50"/>
                              <w:rPr>
                                <w:b/>
                                <w:sz w:val="20"/>
                              </w:rPr>
                            </w:pPr>
                            <w:r>
                              <w:rPr>
                                <w:b/>
                                <w:sz w:val="20"/>
                              </w:rPr>
                              <w:t>Taxpayers'</w:t>
                            </w:r>
                            <w:r>
                              <w:rPr>
                                <w:b/>
                                <w:spacing w:val="-9"/>
                                <w:sz w:val="20"/>
                              </w:rPr>
                              <w:t xml:space="preserve"> </w:t>
                            </w:r>
                            <w:r>
                              <w:rPr>
                                <w:b/>
                                <w:sz w:val="20"/>
                              </w:rPr>
                              <w:t>and</w:t>
                            </w:r>
                            <w:r>
                              <w:rPr>
                                <w:b/>
                                <w:spacing w:val="-7"/>
                                <w:sz w:val="20"/>
                              </w:rPr>
                              <w:t xml:space="preserve"> </w:t>
                            </w:r>
                            <w:r>
                              <w:rPr>
                                <w:b/>
                                <w:sz w:val="20"/>
                              </w:rPr>
                              <w:t>others'</w:t>
                            </w:r>
                            <w:r>
                              <w:rPr>
                                <w:b/>
                                <w:spacing w:val="-9"/>
                                <w:sz w:val="20"/>
                              </w:rPr>
                              <w:t xml:space="preserve"> </w:t>
                            </w:r>
                            <w:r>
                              <w:rPr>
                                <w:b/>
                                <w:sz w:val="20"/>
                              </w:rPr>
                              <w:t>equity</w:t>
                            </w:r>
                            <w:r>
                              <w:rPr>
                                <w:b/>
                                <w:spacing w:val="-10"/>
                                <w:sz w:val="20"/>
                              </w:rPr>
                              <w:t xml:space="preserve"> </w:t>
                            </w:r>
                            <w:r>
                              <w:rPr>
                                <w:b/>
                                <w:sz w:val="20"/>
                              </w:rPr>
                              <w:t>at</w:t>
                            </w:r>
                            <w:r>
                              <w:rPr>
                                <w:b/>
                                <w:spacing w:val="-8"/>
                                <w:sz w:val="20"/>
                              </w:rPr>
                              <w:t xml:space="preserve"> </w:t>
                            </w:r>
                            <w:r>
                              <w:rPr>
                                <w:b/>
                                <w:sz w:val="20"/>
                              </w:rPr>
                              <w:t>1</w:t>
                            </w:r>
                            <w:r>
                              <w:rPr>
                                <w:b/>
                                <w:spacing w:val="-9"/>
                                <w:sz w:val="20"/>
                              </w:rPr>
                              <w:t xml:space="preserve"> </w:t>
                            </w:r>
                            <w:r>
                              <w:rPr>
                                <w:b/>
                                <w:sz w:val="20"/>
                              </w:rPr>
                              <w:t>April</w:t>
                            </w:r>
                            <w:r>
                              <w:rPr>
                                <w:b/>
                                <w:spacing w:val="-8"/>
                                <w:sz w:val="20"/>
                              </w:rPr>
                              <w:t xml:space="preserve"> </w:t>
                            </w:r>
                            <w:r>
                              <w:rPr>
                                <w:b/>
                                <w:spacing w:val="-4"/>
                                <w:sz w:val="20"/>
                              </w:rPr>
                              <w:t>2023</w:t>
                            </w:r>
                          </w:p>
                        </w:tc>
                      </w:tr>
                      <w:tr w:rsidR="00877A3B" w14:paraId="0ADB88C7" w14:textId="77777777">
                        <w:trPr>
                          <w:trHeight w:val="504"/>
                        </w:trPr>
                        <w:tc>
                          <w:tcPr>
                            <w:tcW w:w="7038" w:type="dxa"/>
                          </w:tcPr>
                          <w:p w14:paraId="63032627" w14:textId="77777777" w:rsidR="00877A3B" w:rsidRDefault="00000000">
                            <w:pPr>
                              <w:pStyle w:val="TableParagraph"/>
                              <w:spacing w:line="248" w:lineRule="exact"/>
                              <w:ind w:left="201" w:right="35"/>
                              <w:rPr>
                                <w:sz w:val="20"/>
                              </w:rPr>
                            </w:pPr>
                            <w:r>
                              <w:rPr>
                                <w:sz w:val="20"/>
                              </w:rPr>
                              <w:t>Application</w:t>
                            </w:r>
                            <w:r>
                              <w:rPr>
                                <w:spacing w:val="-8"/>
                                <w:sz w:val="20"/>
                              </w:rPr>
                              <w:t xml:space="preserve"> </w:t>
                            </w:r>
                            <w:r>
                              <w:rPr>
                                <w:sz w:val="20"/>
                              </w:rPr>
                              <w:t>of</w:t>
                            </w:r>
                            <w:r>
                              <w:rPr>
                                <w:spacing w:val="-5"/>
                                <w:sz w:val="20"/>
                              </w:rPr>
                              <w:t xml:space="preserve"> </w:t>
                            </w:r>
                            <w:r>
                              <w:rPr>
                                <w:sz w:val="20"/>
                              </w:rPr>
                              <w:t>IFRS</w:t>
                            </w:r>
                            <w:r>
                              <w:rPr>
                                <w:spacing w:val="-7"/>
                                <w:sz w:val="20"/>
                              </w:rPr>
                              <w:t xml:space="preserve"> </w:t>
                            </w:r>
                            <w:r>
                              <w:rPr>
                                <w:sz w:val="20"/>
                              </w:rPr>
                              <w:t>16</w:t>
                            </w:r>
                            <w:r>
                              <w:rPr>
                                <w:spacing w:val="-7"/>
                                <w:sz w:val="20"/>
                              </w:rPr>
                              <w:t xml:space="preserve"> </w:t>
                            </w:r>
                            <w:r>
                              <w:rPr>
                                <w:sz w:val="20"/>
                              </w:rPr>
                              <w:t>measurement</w:t>
                            </w:r>
                            <w:r>
                              <w:rPr>
                                <w:spacing w:val="-7"/>
                                <w:sz w:val="20"/>
                              </w:rPr>
                              <w:t xml:space="preserve"> </w:t>
                            </w:r>
                            <w:r>
                              <w:rPr>
                                <w:sz w:val="20"/>
                              </w:rPr>
                              <w:t>principles</w:t>
                            </w:r>
                            <w:r>
                              <w:rPr>
                                <w:spacing w:val="-6"/>
                                <w:sz w:val="20"/>
                              </w:rPr>
                              <w:t xml:space="preserve"> </w:t>
                            </w:r>
                            <w:r>
                              <w:rPr>
                                <w:sz w:val="20"/>
                              </w:rPr>
                              <w:t>to</w:t>
                            </w:r>
                            <w:r>
                              <w:rPr>
                                <w:spacing w:val="-8"/>
                                <w:sz w:val="20"/>
                              </w:rPr>
                              <w:t xml:space="preserve"> </w:t>
                            </w:r>
                            <w:r>
                              <w:rPr>
                                <w:sz w:val="20"/>
                              </w:rPr>
                              <w:t>PFI</w:t>
                            </w:r>
                            <w:r>
                              <w:rPr>
                                <w:spacing w:val="-7"/>
                                <w:sz w:val="20"/>
                              </w:rPr>
                              <w:t xml:space="preserve"> </w:t>
                            </w:r>
                            <w:r>
                              <w:rPr>
                                <w:sz w:val="20"/>
                              </w:rPr>
                              <w:t>liabilities</w:t>
                            </w:r>
                            <w:r>
                              <w:rPr>
                                <w:spacing w:val="-6"/>
                                <w:sz w:val="20"/>
                              </w:rPr>
                              <w:t xml:space="preserve"> </w:t>
                            </w:r>
                            <w:r>
                              <w:rPr>
                                <w:sz w:val="20"/>
                              </w:rPr>
                              <w:t>on</w:t>
                            </w:r>
                            <w:r>
                              <w:rPr>
                                <w:spacing w:val="-8"/>
                                <w:sz w:val="20"/>
                              </w:rPr>
                              <w:t xml:space="preserve"> </w:t>
                            </w:r>
                            <w:r>
                              <w:rPr>
                                <w:sz w:val="20"/>
                              </w:rPr>
                              <w:t>1</w:t>
                            </w:r>
                            <w:r>
                              <w:rPr>
                                <w:spacing w:val="-8"/>
                                <w:sz w:val="20"/>
                              </w:rPr>
                              <w:t xml:space="preserve"> </w:t>
                            </w:r>
                            <w:r>
                              <w:rPr>
                                <w:sz w:val="20"/>
                              </w:rPr>
                              <w:t xml:space="preserve">April </w:t>
                            </w:r>
                            <w:r>
                              <w:rPr>
                                <w:spacing w:val="-4"/>
                                <w:sz w:val="20"/>
                              </w:rPr>
                              <w:t>2023</w:t>
                            </w:r>
                          </w:p>
                        </w:tc>
                      </w:tr>
                      <w:tr w:rsidR="00877A3B" w14:paraId="23FEF35D" w14:textId="77777777">
                        <w:trPr>
                          <w:trHeight w:val="519"/>
                        </w:trPr>
                        <w:tc>
                          <w:tcPr>
                            <w:tcW w:w="7038" w:type="dxa"/>
                          </w:tcPr>
                          <w:p w14:paraId="231AEF45" w14:textId="77777777" w:rsidR="00877A3B" w:rsidRDefault="00000000">
                            <w:pPr>
                              <w:pStyle w:val="TableParagraph"/>
                              <w:spacing w:before="9"/>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10"/>
                                <w:sz w:val="20"/>
                              </w:rPr>
                              <w:t xml:space="preserve"> </w:t>
                            </w:r>
                            <w:r>
                              <w:rPr>
                                <w:b/>
                                <w:sz w:val="20"/>
                              </w:rPr>
                              <w:t>at</w:t>
                            </w:r>
                            <w:r>
                              <w:rPr>
                                <w:b/>
                                <w:spacing w:val="-7"/>
                                <w:sz w:val="20"/>
                              </w:rPr>
                              <w:t xml:space="preserve"> </w:t>
                            </w:r>
                            <w:r>
                              <w:rPr>
                                <w:b/>
                                <w:sz w:val="20"/>
                              </w:rPr>
                              <w:t>1</w:t>
                            </w:r>
                            <w:r>
                              <w:rPr>
                                <w:b/>
                                <w:spacing w:val="-8"/>
                                <w:sz w:val="20"/>
                              </w:rPr>
                              <w:t xml:space="preserve"> </w:t>
                            </w:r>
                            <w:r>
                              <w:rPr>
                                <w:b/>
                                <w:sz w:val="20"/>
                              </w:rPr>
                              <w:t>April</w:t>
                            </w:r>
                            <w:r>
                              <w:rPr>
                                <w:b/>
                                <w:spacing w:val="-7"/>
                                <w:sz w:val="20"/>
                              </w:rPr>
                              <w:t xml:space="preserve"> </w:t>
                            </w:r>
                            <w:r>
                              <w:rPr>
                                <w:b/>
                                <w:sz w:val="20"/>
                              </w:rPr>
                              <w:t>2023</w:t>
                            </w:r>
                            <w:r>
                              <w:rPr>
                                <w:b/>
                                <w:spacing w:val="-8"/>
                                <w:sz w:val="20"/>
                              </w:rPr>
                              <w:t xml:space="preserve"> </w:t>
                            </w:r>
                            <w:r>
                              <w:rPr>
                                <w:b/>
                                <w:sz w:val="20"/>
                              </w:rPr>
                              <w:t>-</w:t>
                            </w:r>
                            <w:r>
                              <w:rPr>
                                <w:b/>
                                <w:spacing w:val="-7"/>
                                <w:sz w:val="20"/>
                              </w:rPr>
                              <w:t xml:space="preserve"> </w:t>
                            </w:r>
                            <w:r>
                              <w:rPr>
                                <w:b/>
                                <w:sz w:val="20"/>
                              </w:rPr>
                              <w:t>after</w:t>
                            </w:r>
                            <w:r>
                              <w:rPr>
                                <w:b/>
                                <w:spacing w:val="-9"/>
                                <w:sz w:val="20"/>
                              </w:rPr>
                              <w:t xml:space="preserve"> </w:t>
                            </w:r>
                            <w:r>
                              <w:rPr>
                                <w:b/>
                                <w:sz w:val="20"/>
                              </w:rPr>
                              <w:t>application</w:t>
                            </w:r>
                            <w:r>
                              <w:rPr>
                                <w:b/>
                                <w:spacing w:val="-6"/>
                                <w:sz w:val="20"/>
                              </w:rPr>
                              <w:t xml:space="preserve"> </w:t>
                            </w:r>
                            <w:r>
                              <w:rPr>
                                <w:b/>
                                <w:sz w:val="20"/>
                              </w:rPr>
                              <w:t>of</w:t>
                            </w:r>
                            <w:r>
                              <w:rPr>
                                <w:b/>
                                <w:spacing w:val="-6"/>
                                <w:sz w:val="20"/>
                              </w:rPr>
                              <w:t xml:space="preserve"> </w:t>
                            </w:r>
                            <w:r>
                              <w:rPr>
                                <w:b/>
                                <w:sz w:val="20"/>
                              </w:rPr>
                              <w:t>IFRS</w:t>
                            </w:r>
                            <w:r>
                              <w:rPr>
                                <w:b/>
                                <w:spacing w:val="-8"/>
                                <w:sz w:val="20"/>
                              </w:rPr>
                              <w:t xml:space="preserve"> </w:t>
                            </w:r>
                            <w:r>
                              <w:rPr>
                                <w:b/>
                                <w:spacing w:val="-5"/>
                                <w:sz w:val="20"/>
                              </w:rPr>
                              <w:t>16</w:t>
                            </w:r>
                          </w:p>
                          <w:p w14:paraId="5B59EDA6" w14:textId="77777777" w:rsidR="00877A3B" w:rsidRDefault="00000000">
                            <w:pPr>
                              <w:pStyle w:val="TableParagraph"/>
                              <w:spacing w:before="26"/>
                              <w:ind w:left="50"/>
                              <w:rPr>
                                <w:b/>
                                <w:sz w:val="20"/>
                              </w:rPr>
                            </w:pPr>
                            <w:r>
                              <w:rPr>
                                <w:b/>
                                <w:sz w:val="20"/>
                              </w:rPr>
                              <w:t>measurement</w:t>
                            </w:r>
                            <w:r>
                              <w:rPr>
                                <w:b/>
                                <w:spacing w:val="-12"/>
                                <w:sz w:val="20"/>
                              </w:rPr>
                              <w:t xml:space="preserve"> </w:t>
                            </w:r>
                            <w:r>
                              <w:rPr>
                                <w:b/>
                                <w:sz w:val="20"/>
                              </w:rPr>
                              <w:t>principles</w:t>
                            </w:r>
                            <w:r>
                              <w:rPr>
                                <w:b/>
                                <w:spacing w:val="-12"/>
                                <w:sz w:val="20"/>
                              </w:rPr>
                              <w:t xml:space="preserve"> </w:t>
                            </w:r>
                            <w:r>
                              <w:rPr>
                                <w:b/>
                                <w:sz w:val="20"/>
                              </w:rPr>
                              <w:t>to</w:t>
                            </w:r>
                            <w:r>
                              <w:rPr>
                                <w:b/>
                                <w:spacing w:val="-12"/>
                                <w:sz w:val="20"/>
                              </w:rPr>
                              <w:t xml:space="preserve"> </w:t>
                            </w:r>
                            <w:r>
                              <w:rPr>
                                <w:b/>
                                <w:sz w:val="20"/>
                              </w:rPr>
                              <w:t>PFI</w:t>
                            </w:r>
                            <w:r>
                              <w:rPr>
                                <w:b/>
                                <w:spacing w:val="-12"/>
                                <w:sz w:val="20"/>
                              </w:rPr>
                              <w:t xml:space="preserve"> </w:t>
                            </w:r>
                            <w:r>
                              <w:rPr>
                                <w:b/>
                                <w:spacing w:val="-2"/>
                                <w:sz w:val="20"/>
                              </w:rPr>
                              <w:t>liabilities</w:t>
                            </w:r>
                          </w:p>
                        </w:tc>
                      </w:tr>
                      <w:tr w:rsidR="00877A3B" w14:paraId="36AB82E9" w14:textId="77777777">
                        <w:trPr>
                          <w:trHeight w:val="272"/>
                        </w:trPr>
                        <w:tc>
                          <w:tcPr>
                            <w:tcW w:w="7038" w:type="dxa"/>
                          </w:tcPr>
                          <w:p w14:paraId="06CB0C82" w14:textId="77777777" w:rsidR="00877A3B" w:rsidRDefault="00000000">
                            <w:pPr>
                              <w:pStyle w:val="TableParagraph"/>
                              <w:spacing w:before="17"/>
                              <w:ind w:left="201"/>
                              <w:rPr>
                                <w:sz w:val="20"/>
                              </w:rPr>
                            </w:pPr>
                            <w:r>
                              <w:rPr>
                                <w:sz w:val="20"/>
                              </w:rPr>
                              <w:t>Surplus</w:t>
                            </w:r>
                            <w:r>
                              <w:rPr>
                                <w:spacing w:val="-8"/>
                                <w:sz w:val="20"/>
                              </w:rPr>
                              <w:t xml:space="preserve"> </w:t>
                            </w:r>
                            <w:r>
                              <w:rPr>
                                <w:sz w:val="20"/>
                              </w:rPr>
                              <w:t>/</w:t>
                            </w:r>
                            <w:r>
                              <w:rPr>
                                <w:spacing w:val="-6"/>
                                <w:sz w:val="20"/>
                              </w:rPr>
                              <w:t xml:space="preserve"> </w:t>
                            </w:r>
                            <w:r>
                              <w:rPr>
                                <w:sz w:val="20"/>
                              </w:rPr>
                              <w:t>(deficit)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pacing w:val="-4"/>
                                <w:sz w:val="20"/>
                              </w:rPr>
                              <w:t>year</w:t>
                            </w:r>
                          </w:p>
                        </w:tc>
                      </w:tr>
                      <w:tr w:rsidR="00877A3B" w14:paraId="1B9C5393" w14:textId="77777777">
                        <w:trPr>
                          <w:trHeight w:val="273"/>
                        </w:trPr>
                        <w:tc>
                          <w:tcPr>
                            <w:tcW w:w="7038" w:type="dxa"/>
                          </w:tcPr>
                          <w:p w14:paraId="6CC9FA83" w14:textId="77777777" w:rsidR="00877A3B" w:rsidRDefault="00000000">
                            <w:pPr>
                              <w:pStyle w:val="TableParagraph"/>
                              <w:spacing w:before="18"/>
                              <w:ind w:left="201"/>
                              <w:rPr>
                                <w:sz w:val="20"/>
                              </w:rPr>
                            </w:pPr>
                            <w:r>
                              <w:rPr>
                                <w:sz w:val="20"/>
                              </w:rPr>
                              <w:t>Transfers</w:t>
                            </w:r>
                            <w:r>
                              <w:rPr>
                                <w:spacing w:val="-11"/>
                                <w:sz w:val="20"/>
                              </w:rPr>
                              <w:t xml:space="preserve"> </w:t>
                            </w:r>
                            <w:r>
                              <w:rPr>
                                <w:sz w:val="20"/>
                              </w:rPr>
                              <w:t>by</w:t>
                            </w:r>
                            <w:r>
                              <w:rPr>
                                <w:spacing w:val="-14"/>
                                <w:sz w:val="20"/>
                              </w:rPr>
                              <w:t xml:space="preserve"> </w:t>
                            </w:r>
                            <w:r>
                              <w:rPr>
                                <w:sz w:val="20"/>
                              </w:rPr>
                              <w:t>absorption:</w:t>
                            </w:r>
                            <w:r>
                              <w:rPr>
                                <w:spacing w:val="-10"/>
                                <w:sz w:val="20"/>
                              </w:rPr>
                              <w:t xml:space="preserve"> </w:t>
                            </w:r>
                            <w:r>
                              <w:rPr>
                                <w:sz w:val="20"/>
                              </w:rPr>
                              <w:t>transfers</w:t>
                            </w:r>
                            <w:r>
                              <w:rPr>
                                <w:spacing w:val="-9"/>
                                <w:sz w:val="20"/>
                              </w:rPr>
                              <w:t xml:space="preserve"> </w:t>
                            </w:r>
                            <w:r>
                              <w:rPr>
                                <w:sz w:val="20"/>
                              </w:rPr>
                              <w:t>between</w:t>
                            </w:r>
                            <w:r>
                              <w:rPr>
                                <w:spacing w:val="-10"/>
                                <w:sz w:val="20"/>
                              </w:rPr>
                              <w:t xml:space="preserve"> </w:t>
                            </w:r>
                            <w:r>
                              <w:rPr>
                                <w:spacing w:val="-2"/>
                                <w:sz w:val="20"/>
                              </w:rPr>
                              <w:t>reserves</w:t>
                            </w:r>
                          </w:p>
                        </w:tc>
                      </w:tr>
                      <w:tr w:rsidR="00877A3B" w14:paraId="265A5926" w14:textId="77777777">
                        <w:trPr>
                          <w:trHeight w:val="297"/>
                        </w:trPr>
                        <w:tc>
                          <w:tcPr>
                            <w:tcW w:w="7038" w:type="dxa"/>
                          </w:tcPr>
                          <w:p w14:paraId="573EFC1A" w14:textId="77777777" w:rsidR="00877A3B" w:rsidRDefault="00000000">
                            <w:pPr>
                              <w:pStyle w:val="TableParagraph"/>
                              <w:spacing w:before="18"/>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2"/>
                                <w:sz w:val="20"/>
                              </w:rPr>
                              <w:t>year*</w:t>
                            </w:r>
                          </w:p>
                        </w:tc>
                      </w:tr>
                      <w:tr w:rsidR="00877A3B" w14:paraId="65A813F6" w14:textId="77777777">
                        <w:trPr>
                          <w:trHeight w:val="544"/>
                        </w:trPr>
                        <w:tc>
                          <w:tcPr>
                            <w:tcW w:w="7038" w:type="dxa"/>
                          </w:tcPr>
                          <w:p w14:paraId="731AC943" w14:textId="77777777" w:rsidR="00877A3B" w:rsidRDefault="00000000">
                            <w:pPr>
                              <w:pStyle w:val="TableParagraph"/>
                              <w:spacing w:before="32" w:line="240" w:lineRule="atLeast"/>
                              <w:ind w:left="201"/>
                              <w:rPr>
                                <w:sz w:val="20"/>
                              </w:rPr>
                            </w:pPr>
                            <w:r>
                              <w:rPr>
                                <w:sz w:val="20"/>
                              </w:rPr>
                              <w:t>Transfer</w:t>
                            </w:r>
                            <w:r>
                              <w:rPr>
                                <w:spacing w:val="-7"/>
                                <w:sz w:val="20"/>
                              </w:rPr>
                              <w:t xml:space="preserve"> </w:t>
                            </w:r>
                            <w:r>
                              <w:rPr>
                                <w:sz w:val="20"/>
                              </w:rPr>
                              <w:t>from</w:t>
                            </w:r>
                            <w:r>
                              <w:rPr>
                                <w:spacing w:val="-3"/>
                                <w:sz w:val="20"/>
                              </w:rPr>
                              <w:t xml:space="preserve"> </w:t>
                            </w:r>
                            <w:r>
                              <w:rPr>
                                <w:sz w:val="20"/>
                              </w:rPr>
                              <w:t>revaluation</w:t>
                            </w:r>
                            <w:r>
                              <w:rPr>
                                <w:spacing w:val="-8"/>
                                <w:sz w:val="20"/>
                              </w:rPr>
                              <w:t xml:space="preserve"> </w:t>
                            </w:r>
                            <w:r>
                              <w:rPr>
                                <w:sz w:val="20"/>
                              </w:rPr>
                              <w:t>reserve</w:t>
                            </w:r>
                            <w:r>
                              <w:rPr>
                                <w:spacing w:val="-7"/>
                                <w:sz w:val="20"/>
                              </w:rPr>
                              <w:t xml:space="preserve"> </w:t>
                            </w:r>
                            <w:r>
                              <w:rPr>
                                <w:sz w:val="20"/>
                              </w:rPr>
                              <w:t>to</w:t>
                            </w:r>
                            <w:r>
                              <w:rPr>
                                <w:spacing w:val="-7"/>
                                <w:sz w:val="20"/>
                              </w:rPr>
                              <w:t xml:space="preserve"> </w:t>
                            </w:r>
                            <w:r>
                              <w:rPr>
                                <w:sz w:val="20"/>
                              </w:rPr>
                              <w:t>income</w:t>
                            </w:r>
                            <w:r>
                              <w:rPr>
                                <w:spacing w:val="-7"/>
                                <w:sz w:val="20"/>
                              </w:rPr>
                              <w:t xml:space="preserve"> </w:t>
                            </w:r>
                            <w:r>
                              <w:rPr>
                                <w:sz w:val="20"/>
                              </w:rPr>
                              <w:t>and</w:t>
                            </w:r>
                            <w:r>
                              <w:rPr>
                                <w:spacing w:val="-8"/>
                                <w:sz w:val="20"/>
                              </w:rPr>
                              <w:t xml:space="preserve"> </w:t>
                            </w:r>
                            <w:r>
                              <w:rPr>
                                <w:sz w:val="20"/>
                              </w:rPr>
                              <w:t>expenditure</w:t>
                            </w:r>
                            <w:r>
                              <w:rPr>
                                <w:spacing w:val="-7"/>
                                <w:sz w:val="20"/>
                              </w:rPr>
                              <w:t xml:space="preserve"> </w:t>
                            </w:r>
                            <w:r>
                              <w:rPr>
                                <w:sz w:val="20"/>
                              </w:rPr>
                              <w:t>reserve</w:t>
                            </w:r>
                            <w:r>
                              <w:rPr>
                                <w:spacing w:val="-7"/>
                                <w:sz w:val="20"/>
                              </w:rPr>
                              <w:t xml:space="preserve"> </w:t>
                            </w:r>
                            <w:r>
                              <w:rPr>
                                <w:sz w:val="20"/>
                              </w:rPr>
                              <w:t>for impairments arising from consumption of economic benefits</w:t>
                            </w:r>
                          </w:p>
                        </w:tc>
                      </w:tr>
                      <w:tr w:rsidR="00877A3B" w14:paraId="7437874C" w14:textId="77777777">
                        <w:trPr>
                          <w:trHeight w:val="273"/>
                        </w:trPr>
                        <w:tc>
                          <w:tcPr>
                            <w:tcW w:w="7038" w:type="dxa"/>
                          </w:tcPr>
                          <w:p w14:paraId="7C12B1AF" w14:textId="77777777" w:rsidR="00877A3B" w:rsidRDefault="00000000">
                            <w:pPr>
                              <w:pStyle w:val="TableParagraph"/>
                              <w:spacing w:before="18"/>
                              <w:ind w:left="201"/>
                              <w:rPr>
                                <w:sz w:val="20"/>
                              </w:rPr>
                            </w:pPr>
                            <w:r>
                              <w:rPr>
                                <w:sz w:val="20"/>
                              </w:rPr>
                              <w:t>Other</w:t>
                            </w:r>
                            <w:r>
                              <w:rPr>
                                <w:spacing w:val="-10"/>
                                <w:sz w:val="20"/>
                              </w:rPr>
                              <w:t xml:space="preserve"> </w:t>
                            </w:r>
                            <w:r>
                              <w:rPr>
                                <w:sz w:val="20"/>
                              </w:rPr>
                              <w:t>transfers</w:t>
                            </w:r>
                            <w:r>
                              <w:rPr>
                                <w:spacing w:val="-9"/>
                                <w:sz w:val="20"/>
                              </w:rPr>
                              <w:t xml:space="preserve"> </w:t>
                            </w:r>
                            <w:r>
                              <w:rPr>
                                <w:sz w:val="20"/>
                              </w:rPr>
                              <w:t>between</w:t>
                            </w:r>
                            <w:r>
                              <w:rPr>
                                <w:spacing w:val="-11"/>
                                <w:sz w:val="20"/>
                              </w:rPr>
                              <w:t xml:space="preserve"> </w:t>
                            </w:r>
                            <w:r>
                              <w:rPr>
                                <w:spacing w:val="-2"/>
                                <w:sz w:val="20"/>
                              </w:rPr>
                              <w:t>reserves</w:t>
                            </w:r>
                          </w:p>
                        </w:tc>
                      </w:tr>
                      <w:tr w:rsidR="00877A3B" w14:paraId="0959EF2D" w14:textId="77777777">
                        <w:trPr>
                          <w:trHeight w:val="273"/>
                        </w:trPr>
                        <w:tc>
                          <w:tcPr>
                            <w:tcW w:w="7038" w:type="dxa"/>
                          </w:tcPr>
                          <w:p w14:paraId="114E7136" w14:textId="77777777" w:rsidR="00877A3B" w:rsidRDefault="00000000">
                            <w:pPr>
                              <w:pStyle w:val="TableParagraph"/>
                              <w:spacing w:before="18"/>
                              <w:ind w:left="201"/>
                              <w:rPr>
                                <w:sz w:val="20"/>
                              </w:rPr>
                            </w:pPr>
                            <w:r>
                              <w:rPr>
                                <w:spacing w:val="-2"/>
                                <w:sz w:val="20"/>
                              </w:rPr>
                              <w:t>Impairments</w:t>
                            </w:r>
                          </w:p>
                        </w:tc>
                      </w:tr>
                      <w:tr w:rsidR="00877A3B" w14:paraId="6088560A" w14:textId="77777777">
                        <w:trPr>
                          <w:trHeight w:val="273"/>
                        </w:trPr>
                        <w:tc>
                          <w:tcPr>
                            <w:tcW w:w="7038" w:type="dxa"/>
                          </w:tcPr>
                          <w:p w14:paraId="5A393A8F" w14:textId="77777777" w:rsidR="00877A3B" w:rsidRDefault="00000000">
                            <w:pPr>
                              <w:pStyle w:val="TableParagraph"/>
                              <w:spacing w:before="18"/>
                              <w:ind w:left="201"/>
                              <w:rPr>
                                <w:sz w:val="20"/>
                              </w:rPr>
                            </w:pPr>
                            <w:r>
                              <w:rPr>
                                <w:spacing w:val="-2"/>
                                <w:sz w:val="20"/>
                              </w:rPr>
                              <w:t>Revaluations</w:t>
                            </w:r>
                          </w:p>
                        </w:tc>
                      </w:tr>
                      <w:tr w:rsidR="00877A3B" w14:paraId="31227FF2" w14:textId="77777777">
                        <w:trPr>
                          <w:trHeight w:val="267"/>
                        </w:trPr>
                        <w:tc>
                          <w:tcPr>
                            <w:tcW w:w="7038" w:type="dxa"/>
                          </w:tcPr>
                          <w:p w14:paraId="6959B285" w14:textId="77777777" w:rsidR="00877A3B" w:rsidRDefault="00000000">
                            <w:pPr>
                              <w:pStyle w:val="TableParagraph"/>
                              <w:spacing w:before="18" w:line="229" w:lineRule="exact"/>
                              <w:ind w:left="201"/>
                              <w:rPr>
                                <w:sz w:val="20"/>
                              </w:rPr>
                            </w:pPr>
                            <w:r>
                              <w:rPr>
                                <w:sz w:val="20"/>
                              </w:rPr>
                              <w:t>Transfer</w:t>
                            </w:r>
                            <w:r>
                              <w:rPr>
                                <w:spacing w:val="-8"/>
                                <w:sz w:val="20"/>
                              </w:rPr>
                              <w:t xml:space="preserve"> </w:t>
                            </w:r>
                            <w:r>
                              <w:rPr>
                                <w:sz w:val="20"/>
                              </w:rPr>
                              <w:t>to</w:t>
                            </w:r>
                            <w:r>
                              <w:rPr>
                                <w:spacing w:val="-8"/>
                                <w:sz w:val="20"/>
                              </w:rPr>
                              <w:t xml:space="preserve"> </w:t>
                            </w:r>
                            <w:r>
                              <w:rPr>
                                <w:sz w:val="20"/>
                              </w:rPr>
                              <w:t>income</w:t>
                            </w:r>
                            <w:r>
                              <w:rPr>
                                <w:spacing w:val="-8"/>
                                <w:sz w:val="20"/>
                              </w:rPr>
                              <w:t xml:space="preserve"> </w:t>
                            </w:r>
                            <w:r>
                              <w:rPr>
                                <w:sz w:val="20"/>
                              </w:rPr>
                              <w:t>and</w:t>
                            </w:r>
                            <w:r>
                              <w:rPr>
                                <w:spacing w:val="-8"/>
                                <w:sz w:val="20"/>
                              </w:rPr>
                              <w:t xml:space="preserve"> </w:t>
                            </w:r>
                            <w:r>
                              <w:rPr>
                                <w:sz w:val="20"/>
                              </w:rPr>
                              <w:t>expenditure</w:t>
                            </w:r>
                            <w:r>
                              <w:rPr>
                                <w:spacing w:val="-8"/>
                                <w:sz w:val="20"/>
                              </w:rPr>
                              <w:t xml:space="preserve"> </w:t>
                            </w:r>
                            <w:r>
                              <w:rPr>
                                <w:sz w:val="20"/>
                              </w:rPr>
                              <w:t>reserve</w:t>
                            </w:r>
                            <w:r>
                              <w:rPr>
                                <w:spacing w:val="-8"/>
                                <w:sz w:val="20"/>
                              </w:rPr>
                              <w:t xml:space="preserve"> </w:t>
                            </w:r>
                            <w:r>
                              <w:rPr>
                                <w:sz w:val="20"/>
                              </w:rPr>
                              <w:t>on</w:t>
                            </w:r>
                            <w:r>
                              <w:rPr>
                                <w:spacing w:val="-7"/>
                                <w:sz w:val="20"/>
                              </w:rPr>
                              <w:t xml:space="preserve"> </w:t>
                            </w:r>
                            <w:r>
                              <w:rPr>
                                <w:sz w:val="20"/>
                              </w:rPr>
                              <w:t>disposal</w:t>
                            </w:r>
                            <w:r>
                              <w:rPr>
                                <w:spacing w:val="-9"/>
                                <w:sz w:val="20"/>
                              </w:rPr>
                              <w:t xml:space="preserve"> </w:t>
                            </w:r>
                            <w:r>
                              <w:rPr>
                                <w:sz w:val="20"/>
                              </w:rPr>
                              <w:t>of</w:t>
                            </w:r>
                            <w:r>
                              <w:rPr>
                                <w:spacing w:val="-6"/>
                                <w:sz w:val="20"/>
                              </w:rPr>
                              <w:t xml:space="preserve"> </w:t>
                            </w:r>
                            <w:r>
                              <w:rPr>
                                <w:spacing w:val="-2"/>
                                <w:sz w:val="20"/>
                              </w:rPr>
                              <w:t>assets</w:t>
                            </w:r>
                          </w:p>
                        </w:tc>
                      </w:tr>
                      <w:tr w:rsidR="00877A3B" w14:paraId="0E9BD22A" w14:textId="77777777">
                        <w:trPr>
                          <w:trHeight w:val="526"/>
                        </w:trPr>
                        <w:tc>
                          <w:tcPr>
                            <w:tcW w:w="7038" w:type="dxa"/>
                          </w:tcPr>
                          <w:p w14:paraId="13932269" w14:textId="77777777" w:rsidR="00877A3B" w:rsidRDefault="00000000">
                            <w:pPr>
                              <w:pStyle w:val="TableParagraph"/>
                              <w:spacing w:before="12" w:line="256" w:lineRule="auto"/>
                              <w:ind w:left="201"/>
                              <w:rPr>
                                <w:sz w:val="20"/>
                              </w:rPr>
                            </w:pPr>
                            <w:r>
                              <w:rPr>
                                <w:sz w:val="20"/>
                              </w:rPr>
                              <w:t>Fair</w:t>
                            </w:r>
                            <w:r>
                              <w:rPr>
                                <w:spacing w:val="-6"/>
                                <w:sz w:val="20"/>
                              </w:rPr>
                              <w:t xml:space="preserve"> </w:t>
                            </w:r>
                            <w:r>
                              <w:rPr>
                                <w:sz w:val="20"/>
                              </w:rPr>
                              <w:t>value</w:t>
                            </w:r>
                            <w:r>
                              <w:rPr>
                                <w:spacing w:val="-7"/>
                                <w:sz w:val="20"/>
                              </w:rPr>
                              <w:t xml:space="preserve"> </w:t>
                            </w:r>
                            <w:r>
                              <w:rPr>
                                <w:sz w:val="20"/>
                              </w:rPr>
                              <w:t>gains</w:t>
                            </w:r>
                            <w:r>
                              <w:rPr>
                                <w:spacing w:val="-6"/>
                                <w:sz w:val="20"/>
                              </w:rPr>
                              <w:t xml:space="preserve"> </w:t>
                            </w:r>
                            <w:r>
                              <w:rPr>
                                <w:sz w:val="20"/>
                              </w:rPr>
                              <w:t>/</w:t>
                            </w:r>
                            <w:r>
                              <w:rPr>
                                <w:spacing w:val="-6"/>
                                <w:sz w:val="20"/>
                              </w:rPr>
                              <w:t xml:space="preserve"> </w:t>
                            </w:r>
                            <w:r>
                              <w:rPr>
                                <w:sz w:val="20"/>
                              </w:rPr>
                              <w:t>(losses)</w:t>
                            </w:r>
                            <w:r>
                              <w:rPr>
                                <w:spacing w:val="-6"/>
                                <w:sz w:val="20"/>
                              </w:rPr>
                              <w:t xml:space="preserve"> </w:t>
                            </w:r>
                            <w:r>
                              <w:rPr>
                                <w:sz w:val="20"/>
                              </w:rPr>
                              <w:t>on</w:t>
                            </w:r>
                            <w:r>
                              <w:rPr>
                                <w:spacing w:val="-7"/>
                                <w:sz w:val="20"/>
                              </w:rPr>
                              <w:t xml:space="preserve"> </w:t>
                            </w:r>
                            <w:r>
                              <w:rPr>
                                <w:sz w:val="20"/>
                              </w:rPr>
                              <w:t>financial</w:t>
                            </w:r>
                            <w:r>
                              <w:rPr>
                                <w:spacing w:val="-7"/>
                                <w:sz w:val="20"/>
                              </w:rPr>
                              <w:t xml:space="preserve"> </w:t>
                            </w:r>
                            <w:r>
                              <w:rPr>
                                <w:sz w:val="20"/>
                              </w:rPr>
                              <w:t>assets</w:t>
                            </w:r>
                            <w:r>
                              <w:rPr>
                                <w:spacing w:val="-6"/>
                                <w:sz w:val="20"/>
                              </w:rPr>
                              <w:t xml:space="preserve"> </w:t>
                            </w:r>
                            <w:r>
                              <w:rPr>
                                <w:sz w:val="20"/>
                              </w:rPr>
                              <w:t>mandated</w:t>
                            </w:r>
                            <w:r>
                              <w:rPr>
                                <w:spacing w:val="-7"/>
                                <w:sz w:val="20"/>
                              </w:rPr>
                              <w:t xml:space="preserve"> </w:t>
                            </w:r>
                            <w:r>
                              <w:rPr>
                                <w:sz w:val="20"/>
                              </w:rPr>
                              <w:t>at</w:t>
                            </w:r>
                            <w:r>
                              <w:rPr>
                                <w:spacing w:val="-6"/>
                                <w:sz w:val="20"/>
                              </w:rPr>
                              <w:t xml:space="preserve"> </w:t>
                            </w:r>
                            <w:r>
                              <w:rPr>
                                <w:sz w:val="20"/>
                              </w:rPr>
                              <w:t>fair</w:t>
                            </w:r>
                            <w:r>
                              <w:rPr>
                                <w:spacing w:val="-6"/>
                                <w:sz w:val="20"/>
                              </w:rPr>
                              <w:t xml:space="preserve"> </w:t>
                            </w:r>
                            <w:r>
                              <w:rPr>
                                <w:sz w:val="20"/>
                              </w:rPr>
                              <w:t>value</w:t>
                            </w:r>
                            <w:r>
                              <w:rPr>
                                <w:spacing w:val="-7"/>
                                <w:sz w:val="20"/>
                              </w:rPr>
                              <w:t xml:space="preserve"> </w:t>
                            </w:r>
                            <w:r>
                              <w:rPr>
                                <w:sz w:val="20"/>
                              </w:rPr>
                              <w:t>through Other Comprehensive Income (OCI)</w:t>
                            </w:r>
                          </w:p>
                        </w:tc>
                      </w:tr>
                      <w:tr w:rsidR="00877A3B" w14:paraId="75FC653F" w14:textId="77777777">
                        <w:trPr>
                          <w:trHeight w:val="532"/>
                        </w:trPr>
                        <w:tc>
                          <w:tcPr>
                            <w:tcW w:w="7038" w:type="dxa"/>
                          </w:tcPr>
                          <w:p w14:paraId="0ADA5BB2" w14:textId="77777777" w:rsidR="00877A3B" w:rsidRDefault="00000000">
                            <w:pPr>
                              <w:pStyle w:val="TableParagraph"/>
                              <w:spacing w:before="20" w:line="240" w:lineRule="atLeast"/>
                              <w:ind w:left="201"/>
                              <w:rPr>
                                <w:sz w:val="20"/>
                              </w:rPr>
                            </w:pPr>
                            <w:r>
                              <w:rPr>
                                <w:sz w:val="20"/>
                              </w:rPr>
                              <w:t>Fair</w:t>
                            </w:r>
                            <w:r>
                              <w:rPr>
                                <w:spacing w:val="-6"/>
                                <w:sz w:val="20"/>
                              </w:rPr>
                              <w:t xml:space="preserve"> </w:t>
                            </w:r>
                            <w:r>
                              <w:rPr>
                                <w:sz w:val="20"/>
                              </w:rPr>
                              <w:t>value</w:t>
                            </w:r>
                            <w:r>
                              <w:rPr>
                                <w:spacing w:val="-8"/>
                                <w:sz w:val="20"/>
                              </w:rPr>
                              <w:t xml:space="preserve"> </w:t>
                            </w:r>
                            <w:r>
                              <w:rPr>
                                <w:sz w:val="20"/>
                              </w:rPr>
                              <w:t>gains</w:t>
                            </w:r>
                            <w:r>
                              <w:rPr>
                                <w:spacing w:val="-6"/>
                                <w:sz w:val="20"/>
                              </w:rPr>
                              <w:t xml:space="preserve"> </w:t>
                            </w:r>
                            <w:r>
                              <w:rPr>
                                <w:sz w:val="20"/>
                              </w:rPr>
                              <w:t>/</w:t>
                            </w:r>
                            <w:r>
                              <w:rPr>
                                <w:spacing w:val="-7"/>
                                <w:sz w:val="20"/>
                              </w:rPr>
                              <w:t xml:space="preserve"> </w:t>
                            </w:r>
                            <w:r>
                              <w:rPr>
                                <w:sz w:val="20"/>
                              </w:rPr>
                              <w:t>(losses)</w:t>
                            </w:r>
                            <w:r>
                              <w:rPr>
                                <w:spacing w:val="-6"/>
                                <w:sz w:val="20"/>
                              </w:rPr>
                              <w:t xml:space="preserve"> </w:t>
                            </w:r>
                            <w:r>
                              <w:rPr>
                                <w:sz w:val="20"/>
                              </w:rPr>
                              <w:t>on</w:t>
                            </w:r>
                            <w:r>
                              <w:rPr>
                                <w:spacing w:val="-8"/>
                                <w:sz w:val="20"/>
                              </w:rPr>
                              <w:t xml:space="preserve"> </w:t>
                            </w:r>
                            <w:r>
                              <w:rPr>
                                <w:sz w:val="20"/>
                              </w:rPr>
                              <w:t>equity</w:t>
                            </w:r>
                            <w:r>
                              <w:rPr>
                                <w:spacing w:val="-13"/>
                                <w:sz w:val="20"/>
                              </w:rPr>
                              <w:t xml:space="preserve"> </w:t>
                            </w:r>
                            <w:r>
                              <w:rPr>
                                <w:sz w:val="20"/>
                              </w:rPr>
                              <w:t>instruments</w:t>
                            </w:r>
                            <w:r>
                              <w:rPr>
                                <w:spacing w:val="-6"/>
                                <w:sz w:val="20"/>
                              </w:rPr>
                              <w:t xml:space="preserve"> </w:t>
                            </w:r>
                            <w:r>
                              <w:rPr>
                                <w:sz w:val="20"/>
                              </w:rPr>
                              <w:t>designated</w:t>
                            </w:r>
                            <w:r>
                              <w:rPr>
                                <w:spacing w:val="-7"/>
                                <w:sz w:val="20"/>
                              </w:rPr>
                              <w:t xml:space="preserve"> </w:t>
                            </w:r>
                            <w:r>
                              <w:rPr>
                                <w:sz w:val="20"/>
                              </w:rPr>
                              <w:t>at</w:t>
                            </w:r>
                            <w:r>
                              <w:rPr>
                                <w:spacing w:val="-7"/>
                                <w:sz w:val="20"/>
                              </w:rPr>
                              <w:t xml:space="preserve"> </w:t>
                            </w:r>
                            <w:r>
                              <w:rPr>
                                <w:sz w:val="20"/>
                              </w:rPr>
                              <w:t>fair</w:t>
                            </w:r>
                            <w:r>
                              <w:rPr>
                                <w:spacing w:val="-6"/>
                                <w:sz w:val="20"/>
                              </w:rPr>
                              <w:t xml:space="preserve"> </w:t>
                            </w:r>
                            <w:r>
                              <w:rPr>
                                <w:sz w:val="20"/>
                              </w:rPr>
                              <w:t>value through OCI</w:t>
                            </w:r>
                          </w:p>
                        </w:tc>
                      </w:tr>
                      <w:tr w:rsidR="00877A3B" w14:paraId="1AA2CAB9" w14:textId="77777777">
                        <w:trPr>
                          <w:trHeight w:val="273"/>
                        </w:trPr>
                        <w:tc>
                          <w:tcPr>
                            <w:tcW w:w="7038" w:type="dxa"/>
                          </w:tcPr>
                          <w:p w14:paraId="6EC51AD2" w14:textId="77777777" w:rsidR="00877A3B" w:rsidRDefault="00000000">
                            <w:pPr>
                              <w:pStyle w:val="TableParagraph"/>
                              <w:spacing w:before="18"/>
                              <w:ind w:left="201"/>
                              <w:rPr>
                                <w:sz w:val="20"/>
                              </w:rPr>
                            </w:pPr>
                            <w:r>
                              <w:rPr>
                                <w:sz w:val="20"/>
                              </w:rPr>
                              <w:t>Other</w:t>
                            </w:r>
                            <w:r>
                              <w:rPr>
                                <w:spacing w:val="-10"/>
                                <w:sz w:val="20"/>
                              </w:rPr>
                              <w:t xml:space="preserve"> </w:t>
                            </w:r>
                            <w:proofErr w:type="spellStart"/>
                            <w:r>
                              <w:rPr>
                                <w:sz w:val="20"/>
                              </w:rPr>
                              <w:t>recognised</w:t>
                            </w:r>
                            <w:proofErr w:type="spellEnd"/>
                            <w:r>
                              <w:rPr>
                                <w:spacing w:val="-11"/>
                                <w:sz w:val="20"/>
                              </w:rPr>
                              <w:t xml:space="preserve"> </w:t>
                            </w:r>
                            <w:r>
                              <w:rPr>
                                <w:sz w:val="20"/>
                              </w:rPr>
                              <w:t>gains</w:t>
                            </w:r>
                            <w:r>
                              <w:rPr>
                                <w:spacing w:val="-9"/>
                                <w:sz w:val="20"/>
                              </w:rPr>
                              <w:t xml:space="preserve"> </w:t>
                            </w:r>
                            <w:r>
                              <w:rPr>
                                <w:sz w:val="20"/>
                              </w:rPr>
                              <w:t>and</w:t>
                            </w:r>
                            <w:r>
                              <w:rPr>
                                <w:spacing w:val="-10"/>
                                <w:sz w:val="20"/>
                              </w:rPr>
                              <w:t xml:space="preserve"> </w:t>
                            </w:r>
                            <w:r>
                              <w:rPr>
                                <w:spacing w:val="-2"/>
                                <w:sz w:val="20"/>
                              </w:rPr>
                              <w:t>losses</w:t>
                            </w:r>
                          </w:p>
                        </w:tc>
                      </w:tr>
                      <w:tr w:rsidR="00877A3B" w14:paraId="4C432E08" w14:textId="77777777">
                        <w:trPr>
                          <w:trHeight w:val="273"/>
                        </w:trPr>
                        <w:tc>
                          <w:tcPr>
                            <w:tcW w:w="7038" w:type="dxa"/>
                          </w:tcPr>
                          <w:p w14:paraId="7247EC5A" w14:textId="77777777" w:rsidR="00877A3B" w:rsidRDefault="00000000">
                            <w:pPr>
                              <w:pStyle w:val="TableParagraph"/>
                              <w:spacing w:before="18"/>
                              <w:ind w:left="201"/>
                              <w:rPr>
                                <w:sz w:val="20"/>
                              </w:rPr>
                            </w:pPr>
                            <w:r>
                              <w:rPr>
                                <w:sz w:val="20"/>
                              </w:rPr>
                              <w:t>Remeasurements</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defined</w:t>
                            </w:r>
                            <w:r>
                              <w:rPr>
                                <w:spacing w:val="-9"/>
                                <w:sz w:val="20"/>
                              </w:rPr>
                              <w:t xml:space="preserve"> </w:t>
                            </w:r>
                            <w:r>
                              <w:rPr>
                                <w:sz w:val="20"/>
                              </w:rPr>
                              <w:t>net</w:t>
                            </w:r>
                            <w:r>
                              <w:rPr>
                                <w:spacing w:val="-8"/>
                                <w:sz w:val="20"/>
                              </w:rPr>
                              <w:t xml:space="preserve"> </w:t>
                            </w:r>
                            <w:r>
                              <w:rPr>
                                <w:sz w:val="20"/>
                              </w:rPr>
                              <w:t>benefit</w:t>
                            </w:r>
                            <w:r>
                              <w:rPr>
                                <w:spacing w:val="-9"/>
                                <w:sz w:val="20"/>
                              </w:rPr>
                              <w:t xml:space="preserve"> </w:t>
                            </w:r>
                            <w:r>
                              <w:rPr>
                                <w:sz w:val="20"/>
                              </w:rPr>
                              <w:t>pension</w:t>
                            </w:r>
                            <w:r>
                              <w:rPr>
                                <w:spacing w:val="-9"/>
                                <w:sz w:val="20"/>
                              </w:rPr>
                              <w:t xml:space="preserve"> </w:t>
                            </w:r>
                            <w:r>
                              <w:rPr>
                                <w:sz w:val="20"/>
                              </w:rPr>
                              <w:t>scheme</w:t>
                            </w:r>
                            <w:r>
                              <w:rPr>
                                <w:spacing w:val="-9"/>
                                <w:sz w:val="20"/>
                              </w:rPr>
                              <w:t xml:space="preserve"> </w:t>
                            </w:r>
                            <w:r>
                              <w:rPr>
                                <w:sz w:val="20"/>
                              </w:rPr>
                              <w:t>liability</w:t>
                            </w:r>
                            <w:r>
                              <w:rPr>
                                <w:spacing w:val="-14"/>
                                <w:sz w:val="20"/>
                              </w:rPr>
                              <w:t xml:space="preserve"> </w:t>
                            </w:r>
                            <w:r>
                              <w:rPr>
                                <w:sz w:val="20"/>
                              </w:rPr>
                              <w:t>/</w:t>
                            </w:r>
                            <w:r>
                              <w:rPr>
                                <w:spacing w:val="-9"/>
                                <w:sz w:val="20"/>
                              </w:rPr>
                              <w:t xml:space="preserve"> </w:t>
                            </w:r>
                            <w:r>
                              <w:rPr>
                                <w:spacing w:val="-2"/>
                                <w:sz w:val="20"/>
                              </w:rPr>
                              <w:t>asset</w:t>
                            </w:r>
                          </w:p>
                        </w:tc>
                      </w:tr>
                      <w:tr w:rsidR="00877A3B" w14:paraId="535BCD0E" w14:textId="77777777">
                        <w:trPr>
                          <w:trHeight w:val="273"/>
                        </w:trPr>
                        <w:tc>
                          <w:tcPr>
                            <w:tcW w:w="7038" w:type="dxa"/>
                          </w:tcPr>
                          <w:p w14:paraId="4849D421"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received</w:t>
                            </w:r>
                          </w:p>
                        </w:tc>
                      </w:tr>
                      <w:tr w:rsidR="00877A3B" w14:paraId="5458F05F" w14:textId="77777777">
                        <w:trPr>
                          <w:trHeight w:val="273"/>
                        </w:trPr>
                        <w:tc>
                          <w:tcPr>
                            <w:tcW w:w="7038" w:type="dxa"/>
                          </w:tcPr>
                          <w:p w14:paraId="03D66E7A"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repaid</w:t>
                            </w:r>
                          </w:p>
                        </w:tc>
                      </w:tr>
                      <w:tr w:rsidR="00877A3B" w14:paraId="6E28261F" w14:textId="77777777">
                        <w:trPr>
                          <w:trHeight w:val="273"/>
                        </w:trPr>
                        <w:tc>
                          <w:tcPr>
                            <w:tcW w:w="7038" w:type="dxa"/>
                          </w:tcPr>
                          <w:p w14:paraId="730A533C" w14:textId="77777777" w:rsidR="00877A3B" w:rsidRDefault="00000000">
                            <w:pPr>
                              <w:pStyle w:val="TableParagraph"/>
                              <w:spacing w:before="18"/>
                              <w:ind w:left="201"/>
                              <w:rPr>
                                <w:sz w:val="20"/>
                              </w:rPr>
                            </w:pPr>
                            <w:r>
                              <w:rPr>
                                <w:spacing w:val="-2"/>
                                <w:sz w:val="20"/>
                              </w:rPr>
                              <w:t>Public</w:t>
                            </w:r>
                            <w:r>
                              <w:rPr>
                                <w:sz w:val="20"/>
                              </w:rPr>
                              <w:t xml:space="preserve"> </w:t>
                            </w:r>
                            <w:r>
                              <w:rPr>
                                <w:spacing w:val="-2"/>
                                <w:sz w:val="20"/>
                              </w:rPr>
                              <w:t>dividend capital written</w:t>
                            </w:r>
                            <w:r>
                              <w:rPr>
                                <w:spacing w:val="-1"/>
                                <w:sz w:val="20"/>
                              </w:rPr>
                              <w:t xml:space="preserve"> </w:t>
                            </w:r>
                            <w:r>
                              <w:rPr>
                                <w:spacing w:val="-5"/>
                                <w:sz w:val="20"/>
                              </w:rPr>
                              <w:t>off</w:t>
                            </w:r>
                          </w:p>
                        </w:tc>
                      </w:tr>
                      <w:tr w:rsidR="00877A3B" w14:paraId="07D08E0E" w14:textId="77777777">
                        <w:trPr>
                          <w:trHeight w:val="271"/>
                        </w:trPr>
                        <w:tc>
                          <w:tcPr>
                            <w:tcW w:w="7038" w:type="dxa"/>
                          </w:tcPr>
                          <w:p w14:paraId="154B60E2" w14:textId="77777777" w:rsidR="00877A3B" w:rsidRDefault="00000000">
                            <w:pPr>
                              <w:pStyle w:val="TableParagraph"/>
                              <w:spacing w:before="18"/>
                              <w:ind w:left="201"/>
                              <w:rPr>
                                <w:sz w:val="20"/>
                              </w:rPr>
                            </w:pPr>
                            <w:r>
                              <w:rPr>
                                <w:sz w:val="20"/>
                              </w:rPr>
                              <w:t>Other</w:t>
                            </w:r>
                            <w:r>
                              <w:rPr>
                                <w:spacing w:val="-8"/>
                                <w:sz w:val="20"/>
                              </w:rPr>
                              <w:t xml:space="preserve"> </w:t>
                            </w:r>
                            <w:r>
                              <w:rPr>
                                <w:sz w:val="20"/>
                              </w:rPr>
                              <w:t>reserve</w:t>
                            </w:r>
                            <w:r>
                              <w:rPr>
                                <w:spacing w:val="-9"/>
                                <w:sz w:val="20"/>
                              </w:rPr>
                              <w:t xml:space="preserve"> </w:t>
                            </w:r>
                            <w:r>
                              <w:rPr>
                                <w:spacing w:val="-2"/>
                                <w:sz w:val="20"/>
                              </w:rPr>
                              <w:t>movements**</w:t>
                            </w:r>
                          </w:p>
                        </w:tc>
                      </w:tr>
                      <w:tr w:rsidR="00877A3B" w14:paraId="2E492C88" w14:textId="77777777">
                        <w:trPr>
                          <w:trHeight w:val="245"/>
                        </w:trPr>
                        <w:tc>
                          <w:tcPr>
                            <w:tcW w:w="7038" w:type="dxa"/>
                          </w:tcPr>
                          <w:p w14:paraId="66E65B4B" w14:textId="77777777" w:rsidR="00877A3B" w:rsidRDefault="00000000">
                            <w:pPr>
                              <w:pStyle w:val="TableParagraph"/>
                              <w:spacing w:before="16" w:line="210" w:lineRule="exact"/>
                              <w:ind w:left="50"/>
                              <w:rPr>
                                <w:b/>
                                <w:sz w:val="20"/>
                              </w:rPr>
                            </w:pPr>
                            <w:r>
                              <w:rPr>
                                <w:b/>
                                <w:sz w:val="20"/>
                              </w:rPr>
                              <w:t>Taxpayers'</w:t>
                            </w:r>
                            <w:r>
                              <w:rPr>
                                <w:b/>
                                <w:spacing w:val="-8"/>
                                <w:sz w:val="20"/>
                              </w:rPr>
                              <w:t xml:space="preserve"> </w:t>
                            </w:r>
                            <w:r>
                              <w:rPr>
                                <w:b/>
                                <w:sz w:val="20"/>
                              </w:rPr>
                              <w:t>and</w:t>
                            </w:r>
                            <w:r>
                              <w:rPr>
                                <w:b/>
                                <w:spacing w:val="-7"/>
                                <w:sz w:val="20"/>
                              </w:rPr>
                              <w:t xml:space="preserve"> </w:t>
                            </w:r>
                            <w:r>
                              <w:rPr>
                                <w:b/>
                                <w:sz w:val="20"/>
                              </w:rPr>
                              <w:t>others'</w:t>
                            </w:r>
                            <w:r>
                              <w:rPr>
                                <w:b/>
                                <w:spacing w:val="-7"/>
                                <w:sz w:val="20"/>
                              </w:rPr>
                              <w:t xml:space="preserve"> </w:t>
                            </w:r>
                            <w:r>
                              <w:rPr>
                                <w:b/>
                                <w:sz w:val="20"/>
                              </w:rPr>
                              <w:t>equity</w:t>
                            </w:r>
                            <w:r>
                              <w:rPr>
                                <w:b/>
                                <w:spacing w:val="-9"/>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2024</w:t>
                            </w:r>
                          </w:p>
                        </w:tc>
                      </w:tr>
                    </w:tbl>
                    <w:p w14:paraId="483E208B" w14:textId="77777777" w:rsidR="00877A3B" w:rsidRDefault="00877A3B">
                      <w:pPr>
                        <w:pStyle w:val="BodyText"/>
                      </w:pPr>
                    </w:p>
                  </w:txbxContent>
                </v:textbox>
                <w10:anchorlock/>
              </v:shape>
            </w:pict>
          </mc:Fallback>
        </mc:AlternateContent>
      </w:r>
      <w:r>
        <w:rPr>
          <w:rFonts w:ascii="Times New Roman"/>
          <w:spacing w:val="7"/>
          <w:position w:val="5"/>
          <w:sz w:val="20"/>
        </w:rPr>
        <w:t xml:space="preserve"> </w:t>
      </w:r>
      <w:r>
        <w:rPr>
          <w:noProof/>
          <w:spacing w:val="7"/>
          <w:position w:val="329"/>
          <w:sz w:val="20"/>
        </w:rPr>
        <mc:AlternateContent>
          <mc:Choice Requires="wps">
            <w:drawing>
              <wp:inline distT="0" distB="0" distL="0" distR="0" wp14:anchorId="48C40EA9" wp14:editId="2473567E">
                <wp:extent cx="345440" cy="2533015"/>
                <wp:effectExtent l="0" t="0" r="0" b="0"/>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25330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4"/>
                            </w:tblGrid>
                            <w:tr w:rsidR="00877A3B" w14:paraId="70279A64" w14:textId="77777777">
                              <w:trPr>
                                <w:trHeight w:val="1857"/>
                              </w:trPr>
                              <w:tc>
                                <w:tcPr>
                                  <w:tcW w:w="544" w:type="dxa"/>
                                </w:tcPr>
                                <w:p w14:paraId="6B211B77" w14:textId="77777777" w:rsidR="00877A3B" w:rsidRDefault="00000000">
                                  <w:pPr>
                                    <w:pStyle w:val="TableParagraph"/>
                                    <w:spacing w:line="223" w:lineRule="exact"/>
                                    <w:ind w:left="2" w:right="2"/>
                                    <w:jc w:val="center"/>
                                    <w:rPr>
                                      <w:b/>
                                      <w:sz w:val="20"/>
                                    </w:rPr>
                                  </w:pPr>
                                  <w:r>
                                    <w:rPr>
                                      <w:b/>
                                      <w:spacing w:val="-4"/>
                                      <w:sz w:val="20"/>
                                    </w:rPr>
                                    <w:t>Note</w:t>
                                  </w:r>
                                </w:p>
                              </w:tc>
                            </w:tr>
                            <w:tr w:rsidR="00877A3B" w14:paraId="3B20E943" w14:textId="77777777">
                              <w:trPr>
                                <w:trHeight w:val="1883"/>
                              </w:trPr>
                              <w:tc>
                                <w:tcPr>
                                  <w:tcW w:w="544" w:type="dxa"/>
                                </w:tcPr>
                                <w:p w14:paraId="3A5AD967" w14:textId="77777777" w:rsidR="00877A3B" w:rsidRDefault="00877A3B">
                                  <w:pPr>
                                    <w:pStyle w:val="TableParagraph"/>
                                    <w:rPr>
                                      <w:rFonts w:ascii="Times New Roman"/>
                                      <w:sz w:val="20"/>
                                    </w:rPr>
                                  </w:pPr>
                                </w:p>
                                <w:p w14:paraId="4A530D9F" w14:textId="77777777" w:rsidR="00877A3B" w:rsidRDefault="00877A3B">
                                  <w:pPr>
                                    <w:pStyle w:val="TableParagraph"/>
                                    <w:rPr>
                                      <w:rFonts w:ascii="Times New Roman"/>
                                      <w:sz w:val="20"/>
                                    </w:rPr>
                                  </w:pPr>
                                </w:p>
                                <w:p w14:paraId="6F3E785B" w14:textId="77777777" w:rsidR="00877A3B" w:rsidRDefault="00877A3B">
                                  <w:pPr>
                                    <w:pStyle w:val="TableParagraph"/>
                                    <w:rPr>
                                      <w:rFonts w:ascii="Times New Roman"/>
                                      <w:sz w:val="20"/>
                                    </w:rPr>
                                  </w:pPr>
                                </w:p>
                                <w:p w14:paraId="4A9C34F7" w14:textId="77777777" w:rsidR="00877A3B" w:rsidRDefault="00877A3B">
                                  <w:pPr>
                                    <w:pStyle w:val="TableParagraph"/>
                                    <w:rPr>
                                      <w:rFonts w:ascii="Times New Roman"/>
                                      <w:sz w:val="20"/>
                                    </w:rPr>
                                  </w:pPr>
                                </w:p>
                                <w:p w14:paraId="65A8D5F3" w14:textId="77777777" w:rsidR="00877A3B" w:rsidRDefault="00877A3B">
                                  <w:pPr>
                                    <w:pStyle w:val="TableParagraph"/>
                                    <w:rPr>
                                      <w:rFonts w:ascii="Times New Roman"/>
                                      <w:sz w:val="20"/>
                                    </w:rPr>
                                  </w:pPr>
                                </w:p>
                                <w:p w14:paraId="1924AC89" w14:textId="77777777" w:rsidR="00877A3B" w:rsidRDefault="00877A3B">
                                  <w:pPr>
                                    <w:pStyle w:val="TableParagraph"/>
                                    <w:rPr>
                                      <w:rFonts w:ascii="Times New Roman"/>
                                      <w:sz w:val="20"/>
                                    </w:rPr>
                                  </w:pPr>
                                </w:p>
                                <w:p w14:paraId="2EFBD4C5" w14:textId="77777777" w:rsidR="00877A3B" w:rsidRDefault="00877A3B">
                                  <w:pPr>
                                    <w:pStyle w:val="TableParagraph"/>
                                    <w:spacing w:before="17"/>
                                    <w:rPr>
                                      <w:rFonts w:ascii="Times New Roman"/>
                                      <w:sz w:val="20"/>
                                    </w:rPr>
                                  </w:pPr>
                                </w:p>
                                <w:p w14:paraId="0E1E4A9C" w14:textId="77777777" w:rsidR="00877A3B" w:rsidRDefault="00000000">
                                  <w:pPr>
                                    <w:pStyle w:val="TableParagraph"/>
                                    <w:spacing w:before="1"/>
                                    <w:ind w:left="2"/>
                                    <w:jc w:val="center"/>
                                    <w:rPr>
                                      <w:sz w:val="20"/>
                                    </w:rPr>
                                  </w:pPr>
                                  <w:r>
                                    <w:rPr>
                                      <w:spacing w:val="-5"/>
                                      <w:sz w:val="20"/>
                                    </w:rPr>
                                    <w:t>10</w:t>
                                  </w:r>
                                </w:p>
                              </w:tc>
                            </w:tr>
                            <w:tr w:rsidR="00877A3B" w14:paraId="657AB984" w14:textId="77777777">
                              <w:trPr>
                                <w:trHeight w:val="248"/>
                              </w:trPr>
                              <w:tc>
                                <w:tcPr>
                                  <w:tcW w:w="544" w:type="dxa"/>
                                </w:tcPr>
                                <w:p w14:paraId="78A177B8" w14:textId="77777777" w:rsidR="00877A3B" w:rsidRDefault="00000000">
                                  <w:pPr>
                                    <w:pStyle w:val="TableParagraph"/>
                                    <w:spacing w:before="18" w:line="210" w:lineRule="exact"/>
                                    <w:ind w:left="2"/>
                                    <w:jc w:val="center"/>
                                    <w:rPr>
                                      <w:sz w:val="20"/>
                                    </w:rPr>
                                  </w:pPr>
                                  <w:r>
                                    <w:rPr>
                                      <w:spacing w:val="-5"/>
                                      <w:sz w:val="20"/>
                                    </w:rPr>
                                    <w:t>10</w:t>
                                  </w:r>
                                </w:p>
                              </w:tc>
                            </w:tr>
                          </w:tbl>
                          <w:p w14:paraId="302BD78B" w14:textId="77777777" w:rsidR="00877A3B" w:rsidRDefault="00877A3B">
                            <w:pPr>
                              <w:pStyle w:val="BodyText"/>
                            </w:pPr>
                          </w:p>
                        </w:txbxContent>
                      </wps:txbx>
                      <wps:bodyPr wrap="square" lIns="0" tIns="0" rIns="0" bIns="0" rtlCol="0">
                        <a:noAutofit/>
                      </wps:bodyPr>
                    </wps:wsp>
                  </a:graphicData>
                </a:graphic>
              </wp:inline>
            </w:drawing>
          </mc:Choice>
          <mc:Fallback>
            <w:pict>
              <v:shape w14:anchorId="48C40EA9" id="Textbox 207" o:spid="_x0000_s1032" type="#_x0000_t202" style="width:27.2pt;height:19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4"/>
                      </w:tblGrid>
                      <w:tr w:rsidR="00877A3B" w14:paraId="70279A64" w14:textId="77777777">
                        <w:trPr>
                          <w:trHeight w:val="1857"/>
                        </w:trPr>
                        <w:tc>
                          <w:tcPr>
                            <w:tcW w:w="544" w:type="dxa"/>
                          </w:tcPr>
                          <w:p w14:paraId="6B211B77" w14:textId="77777777" w:rsidR="00877A3B" w:rsidRDefault="00000000">
                            <w:pPr>
                              <w:pStyle w:val="TableParagraph"/>
                              <w:spacing w:line="223" w:lineRule="exact"/>
                              <w:ind w:left="2" w:right="2"/>
                              <w:jc w:val="center"/>
                              <w:rPr>
                                <w:b/>
                                <w:sz w:val="20"/>
                              </w:rPr>
                            </w:pPr>
                            <w:r>
                              <w:rPr>
                                <w:b/>
                                <w:spacing w:val="-4"/>
                                <w:sz w:val="20"/>
                              </w:rPr>
                              <w:t>Note</w:t>
                            </w:r>
                          </w:p>
                        </w:tc>
                      </w:tr>
                      <w:tr w:rsidR="00877A3B" w14:paraId="3B20E943" w14:textId="77777777">
                        <w:trPr>
                          <w:trHeight w:val="1883"/>
                        </w:trPr>
                        <w:tc>
                          <w:tcPr>
                            <w:tcW w:w="544" w:type="dxa"/>
                          </w:tcPr>
                          <w:p w14:paraId="3A5AD967" w14:textId="77777777" w:rsidR="00877A3B" w:rsidRDefault="00877A3B">
                            <w:pPr>
                              <w:pStyle w:val="TableParagraph"/>
                              <w:rPr>
                                <w:rFonts w:ascii="Times New Roman"/>
                                <w:sz w:val="20"/>
                              </w:rPr>
                            </w:pPr>
                          </w:p>
                          <w:p w14:paraId="4A530D9F" w14:textId="77777777" w:rsidR="00877A3B" w:rsidRDefault="00877A3B">
                            <w:pPr>
                              <w:pStyle w:val="TableParagraph"/>
                              <w:rPr>
                                <w:rFonts w:ascii="Times New Roman"/>
                                <w:sz w:val="20"/>
                              </w:rPr>
                            </w:pPr>
                          </w:p>
                          <w:p w14:paraId="6F3E785B" w14:textId="77777777" w:rsidR="00877A3B" w:rsidRDefault="00877A3B">
                            <w:pPr>
                              <w:pStyle w:val="TableParagraph"/>
                              <w:rPr>
                                <w:rFonts w:ascii="Times New Roman"/>
                                <w:sz w:val="20"/>
                              </w:rPr>
                            </w:pPr>
                          </w:p>
                          <w:p w14:paraId="4A9C34F7" w14:textId="77777777" w:rsidR="00877A3B" w:rsidRDefault="00877A3B">
                            <w:pPr>
                              <w:pStyle w:val="TableParagraph"/>
                              <w:rPr>
                                <w:rFonts w:ascii="Times New Roman"/>
                                <w:sz w:val="20"/>
                              </w:rPr>
                            </w:pPr>
                          </w:p>
                          <w:p w14:paraId="65A8D5F3" w14:textId="77777777" w:rsidR="00877A3B" w:rsidRDefault="00877A3B">
                            <w:pPr>
                              <w:pStyle w:val="TableParagraph"/>
                              <w:rPr>
                                <w:rFonts w:ascii="Times New Roman"/>
                                <w:sz w:val="20"/>
                              </w:rPr>
                            </w:pPr>
                          </w:p>
                          <w:p w14:paraId="1924AC89" w14:textId="77777777" w:rsidR="00877A3B" w:rsidRDefault="00877A3B">
                            <w:pPr>
                              <w:pStyle w:val="TableParagraph"/>
                              <w:rPr>
                                <w:rFonts w:ascii="Times New Roman"/>
                                <w:sz w:val="20"/>
                              </w:rPr>
                            </w:pPr>
                          </w:p>
                          <w:p w14:paraId="2EFBD4C5" w14:textId="77777777" w:rsidR="00877A3B" w:rsidRDefault="00877A3B">
                            <w:pPr>
                              <w:pStyle w:val="TableParagraph"/>
                              <w:spacing w:before="17"/>
                              <w:rPr>
                                <w:rFonts w:ascii="Times New Roman"/>
                                <w:sz w:val="20"/>
                              </w:rPr>
                            </w:pPr>
                          </w:p>
                          <w:p w14:paraId="0E1E4A9C" w14:textId="77777777" w:rsidR="00877A3B" w:rsidRDefault="00000000">
                            <w:pPr>
                              <w:pStyle w:val="TableParagraph"/>
                              <w:spacing w:before="1"/>
                              <w:ind w:left="2"/>
                              <w:jc w:val="center"/>
                              <w:rPr>
                                <w:sz w:val="20"/>
                              </w:rPr>
                            </w:pPr>
                            <w:r>
                              <w:rPr>
                                <w:spacing w:val="-5"/>
                                <w:sz w:val="20"/>
                              </w:rPr>
                              <w:t>10</w:t>
                            </w:r>
                          </w:p>
                        </w:tc>
                      </w:tr>
                      <w:tr w:rsidR="00877A3B" w14:paraId="657AB984" w14:textId="77777777">
                        <w:trPr>
                          <w:trHeight w:val="248"/>
                        </w:trPr>
                        <w:tc>
                          <w:tcPr>
                            <w:tcW w:w="544" w:type="dxa"/>
                          </w:tcPr>
                          <w:p w14:paraId="78A177B8" w14:textId="77777777" w:rsidR="00877A3B" w:rsidRDefault="00000000">
                            <w:pPr>
                              <w:pStyle w:val="TableParagraph"/>
                              <w:spacing w:before="18" w:line="210" w:lineRule="exact"/>
                              <w:ind w:left="2"/>
                              <w:jc w:val="center"/>
                              <w:rPr>
                                <w:sz w:val="20"/>
                              </w:rPr>
                            </w:pPr>
                            <w:r>
                              <w:rPr>
                                <w:spacing w:val="-5"/>
                                <w:sz w:val="20"/>
                              </w:rPr>
                              <w:t>10</w:t>
                            </w:r>
                          </w:p>
                        </w:tc>
                      </w:tr>
                    </w:tbl>
                    <w:p w14:paraId="302BD78B" w14:textId="77777777" w:rsidR="00877A3B" w:rsidRDefault="00877A3B">
                      <w:pPr>
                        <w:pStyle w:val="BodyText"/>
                      </w:pPr>
                    </w:p>
                  </w:txbxContent>
                </v:textbox>
                <w10:anchorlock/>
              </v:shape>
            </w:pict>
          </mc:Fallback>
        </mc:AlternateContent>
      </w:r>
      <w:r>
        <w:rPr>
          <w:rFonts w:ascii="Times New Roman"/>
          <w:spacing w:val="-19"/>
          <w:position w:val="329"/>
          <w:sz w:val="20"/>
        </w:rPr>
        <w:t xml:space="preserve"> </w:t>
      </w:r>
      <w:r>
        <w:rPr>
          <w:noProof/>
          <w:spacing w:val="-19"/>
          <w:sz w:val="20"/>
        </w:rPr>
        <mc:AlternateContent>
          <mc:Choice Requires="wps">
            <w:drawing>
              <wp:inline distT="0" distB="0" distL="0" distR="0" wp14:anchorId="77C9E53B" wp14:editId="176BF0E3">
                <wp:extent cx="4921885" cy="5297170"/>
                <wp:effectExtent l="0" t="0" r="0" b="0"/>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885" cy="52971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1448"/>
                              <w:gridCol w:w="1135"/>
                              <w:gridCol w:w="1385"/>
                              <w:gridCol w:w="1425"/>
                              <w:gridCol w:w="1012"/>
                            </w:tblGrid>
                            <w:tr w:rsidR="00877A3B" w14:paraId="13D88045" w14:textId="77777777">
                              <w:trPr>
                                <w:trHeight w:val="1022"/>
                              </w:trPr>
                              <w:tc>
                                <w:tcPr>
                                  <w:tcW w:w="1342" w:type="dxa"/>
                                </w:tcPr>
                                <w:p w14:paraId="0D09342C" w14:textId="77777777" w:rsidR="00877A3B" w:rsidRDefault="00000000">
                                  <w:pPr>
                                    <w:pStyle w:val="TableParagraph"/>
                                    <w:spacing w:before="229" w:line="250" w:lineRule="atLeast"/>
                                    <w:ind w:left="439" w:right="77" w:firstLine="226"/>
                                    <w:jc w:val="right"/>
                                    <w:rPr>
                                      <w:b/>
                                      <w:sz w:val="20"/>
                                    </w:rPr>
                                  </w:pPr>
                                  <w:r>
                                    <w:rPr>
                                      <w:b/>
                                      <w:spacing w:val="-2"/>
                                      <w:sz w:val="20"/>
                                    </w:rPr>
                                    <w:t>Public dividend capital</w:t>
                                  </w:r>
                                </w:p>
                              </w:tc>
                              <w:tc>
                                <w:tcPr>
                                  <w:tcW w:w="1448" w:type="dxa"/>
                                </w:tcPr>
                                <w:p w14:paraId="35232798" w14:textId="77777777" w:rsidR="00877A3B" w:rsidRDefault="00877A3B">
                                  <w:pPr>
                                    <w:pStyle w:val="TableParagraph"/>
                                    <w:rPr>
                                      <w:rFonts w:ascii="Times New Roman"/>
                                      <w:sz w:val="20"/>
                                    </w:rPr>
                                  </w:pPr>
                                </w:p>
                                <w:p w14:paraId="20B2C11F" w14:textId="77777777" w:rsidR="00877A3B" w:rsidRDefault="00877A3B">
                                  <w:pPr>
                                    <w:pStyle w:val="TableParagraph"/>
                                    <w:spacing w:before="46"/>
                                    <w:rPr>
                                      <w:rFonts w:ascii="Times New Roman"/>
                                      <w:sz w:val="20"/>
                                    </w:rPr>
                                  </w:pPr>
                                </w:p>
                                <w:p w14:paraId="04A78002" w14:textId="77777777" w:rsidR="00877A3B" w:rsidRDefault="00000000">
                                  <w:pPr>
                                    <w:pStyle w:val="TableParagraph"/>
                                    <w:ind w:right="235"/>
                                    <w:jc w:val="right"/>
                                    <w:rPr>
                                      <w:b/>
                                      <w:sz w:val="20"/>
                                    </w:rPr>
                                  </w:pPr>
                                  <w:r>
                                    <w:rPr>
                                      <w:b/>
                                      <w:spacing w:val="-2"/>
                                      <w:sz w:val="20"/>
                                    </w:rPr>
                                    <w:t>Revaluation</w:t>
                                  </w:r>
                                </w:p>
                                <w:p w14:paraId="28E6739E" w14:textId="77777777" w:rsidR="00877A3B" w:rsidRDefault="00000000">
                                  <w:pPr>
                                    <w:pStyle w:val="TableParagraph"/>
                                    <w:spacing w:before="27"/>
                                    <w:ind w:right="233"/>
                                    <w:jc w:val="right"/>
                                    <w:rPr>
                                      <w:b/>
                                      <w:sz w:val="20"/>
                                    </w:rPr>
                                  </w:pPr>
                                  <w:r>
                                    <w:rPr>
                                      <w:b/>
                                      <w:spacing w:val="-2"/>
                                      <w:sz w:val="20"/>
                                    </w:rPr>
                                    <w:t>reserve</w:t>
                                  </w:r>
                                </w:p>
                              </w:tc>
                              <w:tc>
                                <w:tcPr>
                                  <w:tcW w:w="1135" w:type="dxa"/>
                                </w:tcPr>
                                <w:p w14:paraId="2BEE324A" w14:textId="77777777" w:rsidR="00877A3B" w:rsidRDefault="00877A3B">
                                  <w:pPr>
                                    <w:pStyle w:val="TableParagraph"/>
                                    <w:rPr>
                                      <w:rFonts w:ascii="Times New Roman"/>
                                      <w:sz w:val="20"/>
                                    </w:rPr>
                                  </w:pPr>
                                </w:p>
                                <w:p w14:paraId="6C0C1C11" w14:textId="77777777" w:rsidR="00877A3B" w:rsidRDefault="00877A3B">
                                  <w:pPr>
                                    <w:pStyle w:val="TableParagraph"/>
                                    <w:spacing w:before="26"/>
                                    <w:rPr>
                                      <w:rFonts w:ascii="Times New Roman"/>
                                      <w:sz w:val="20"/>
                                    </w:rPr>
                                  </w:pPr>
                                </w:p>
                                <w:p w14:paraId="279DBA8E" w14:textId="77777777" w:rsidR="00877A3B" w:rsidRDefault="00000000">
                                  <w:pPr>
                                    <w:pStyle w:val="TableParagraph"/>
                                    <w:spacing w:line="250" w:lineRule="atLeast"/>
                                    <w:ind w:left="236" w:right="70" w:firstLine="285"/>
                                    <w:rPr>
                                      <w:b/>
                                      <w:sz w:val="20"/>
                                    </w:rPr>
                                  </w:pPr>
                                  <w:r>
                                    <w:rPr>
                                      <w:b/>
                                      <w:spacing w:val="-2"/>
                                      <w:sz w:val="20"/>
                                    </w:rPr>
                                    <w:t>Other reserves</w:t>
                                  </w:r>
                                </w:p>
                              </w:tc>
                              <w:tc>
                                <w:tcPr>
                                  <w:tcW w:w="1385" w:type="dxa"/>
                                </w:tcPr>
                                <w:p w14:paraId="690A8F28" w14:textId="77777777" w:rsidR="00877A3B" w:rsidRDefault="00877A3B">
                                  <w:pPr>
                                    <w:pStyle w:val="TableParagraph"/>
                                    <w:spacing w:before="19"/>
                                    <w:rPr>
                                      <w:rFonts w:ascii="Times New Roman"/>
                                      <w:sz w:val="20"/>
                                    </w:rPr>
                                  </w:pPr>
                                </w:p>
                                <w:p w14:paraId="5522ECDD" w14:textId="77777777" w:rsidR="00877A3B" w:rsidRDefault="00000000">
                                  <w:pPr>
                                    <w:pStyle w:val="TableParagraph"/>
                                    <w:spacing w:line="268" w:lineRule="auto"/>
                                    <w:ind w:left="81" w:right="171" w:firstLine="21"/>
                                    <w:jc w:val="right"/>
                                    <w:rPr>
                                      <w:b/>
                                      <w:sz w:val="20"/>
                                    </w:rPr>
                                  </w:pPr>
                                  <w:r>
                                    <w:rPr>
                                      <w:b/>
                                      <w:sz w:val="20"/>
                                    </w:rPr>
                                    <w:t>Income</w:t>
                                  </w:r>
                                  <w:r>
                                    <w:rPr>
                                      <w:b/>
                                      <w:spacing w:val="-14"/>
                                      <w:sz w:val="20"/>
                                    </w:rPr>
                                    <w:t xml:space="preserve"> </w:t>
                                  </w:r>
                                  <w:r>
                                    <w:rPr>
                                      <w:b/>
                                      <w:sz w:val="20"/>
                                    </w:rPr>
                                    <w:t xml:space="preserve">and </w:t>
                                  </w:r>
                                  <w:r>
                                    <w:rPr>
                                      <w:b/>
                                      <w:spacing w:val="-2"/>
                                      <w:sz w:val="20"/>
                                    </w:rPr>
                                    <w:t>expenditure</w:t>
                                  </w:r>
                                </w:p>
                                <w:p w14:paraId="37E5B360" w14:textId="77777777" w:rsidR="00877A3B" w:rsidRDefault="00000000">
                                  <w:pPr>
                                    <w:pStyle w:val="TableParagraph"/>
                                    <w:spacing w:line="228" w:lineRule="exact"/>
                                    <w:ind w:right="170"/>
                                    <w:jc w:val="right"/>
                                    <w:rPr>
                                      <w:b/>
                                      <w:sz w:val="20"/>
                                    </w:rPr>
                                  </w:pPr>
                                  <w:r>
                                    <w:rPr>
                                      <w:b/>
                                      <w:spacing w:val="-2"/>
                                      <w:sz w:val="20"/>
                                    </w:rPr>
                                    <w:t>reserve</w:t>
                                  </w:r>
                                </w:p>
                              </w:tc>
                              <w:tc>
                                <w:tcPr>
                                  <w:tcW w:w="1425" w:type="dxa"/>
                                </w:tcPr>
                                <w:p w14:paraId="021F4298" w14:textId="77777777" w:rsidR="00877A3B" w:rsidRDefault="00000000">
                                  <w:pPr>
                                    <w:pStyle w:val="TableParagraph"/>
                                    <w:spacing w:line="223" w:lineRule="exact"/>
                                    <w:ind w:left="698"/>
                                    <w:rPr>
                                      <w:b/>
                                      <w:sz w:val="20"/>
                                    </w:rPr>
                                  </w:pPr>
                                  <w:r>
                                    <w:rPr>
                                      <w:b/>
                                      <w:spacing w:val="-5"/>
                                      <w:sz w:val="20"/>
                                    </w:rPr>
                                    <w:t>NHS</w:t>
                                  </w:r>
                                </w:p>
                                <w:p w14:paraId="044A7719" w14:textId="77777777" w:rsidR="00877A3B" w:rsidRDefault="00000000">
                                  <w:pPr>
                                    <w:pStyle w:val="TableParagraph"/>
                                    <w:spacing w:before="27"/>
                                    <w:ind w:right="305"/>
                                    <w:jc w:val="right"/>
                                    <w:rPr>
                                      <w:b/>
                                      <w:sz w:val="20"/>
                                    </w:rPr>
                                  </w:pPr>
                                  <w:r>
                                    <w:rPr>
                                      <w:b/>
                                      <w:spacing w:val="-2"/>
                                      <w:sz w:val="20"/>
                                    </w:rPr>
                                    <w:t>charitable</w:t>
                                  </w:r>
                                </w:p>
                                <w:p w14:paraId="37C79E33" w14:textId="77777777" w:rsidR="00877A3B" w:rsidRDefault="00000000">
                                  <w:pPr>
                                    <w:pStyle w:val="TableParagraph"/>
                                    <w:spacing w:before="6" w:line="250" w:lineRule="atLeast"/>
                                    <w:ind w:left="299" w:right="304" w:firstLine="384"/>
                                    <w:jc w:val="right"/>
                                    <w:rPr>
                                      <w:b/>
                                      <w:sz w:val="20"/>
                                    </w:rPr>
                                  </w:pPr>
                                  <w:r>
                                    <w:rPr>
                                      <w:b/>
                                      <w:spacing w:val="-4"/>
                                      <w:sz w:val="20"/>
                                    </w:rPr>
                                    <w:t xml:space="preserve">fund </w:t>
                                  </w:r>
                                  <w:r>
                                    <w:rPr>
                                      <w:b/>
                                      <w:spacing w:val="-2"/>
                                      <w:sz w:val="20"/>
                                    </w:rPr>
                                    <w:t>reserves</w:t>
                                  </w:r>
                                </w:p>
                              </w:tc>
                              <w:tc>
                                <w:tcPr>
                                  <w:tcW w:w="1012" w:type="dxa"/>
                                </w:tcPr>
                                <w:p w14:paraId="000CEA21" w14:textId="77777777" w:rsidR="00877A3B" w:rsidRDefault="00877A3B">
                                  <w:pPr>
                                    <w:pStyle w:val="TableParagraph"/>
                                    <w:rPr>
                                      <w:rFonts w:ascii="Times New Roman"/>
                                      <w:sz w:val="20"/>
                                    </w:rPr>
                                  </w:pPr>
                                </w:p>
                                <w:p w14:paraId="0A7EB5DB" w14:textId="77777777" w:rsidR="00877A3B" w:rsidRDefault="00877A3B">
                                  <w:pPr>
                                    <w:pStyle w:val="TableParagraph"/>
                                    <w:rPr>
                                      <w:rFonts w:ascii="Times New Roman"/>
                                      <w:sz w:val="20"/>
                                    </w:rPr>
                                  </w:pPr>
                                </w:p>
                                <w:p w14:paraId="3A133913" w14:textId="77777777" w:rsidR="00877A3B" w:rsidRDefault="00877A3B">
                                  <w:pPr>
                                    <w:pStyle w:val="TableParagraph"/>
                                    <w:spacing w:before="73"/>
                                    <w:rPr>
                                      <w:rFonts w:ascii="Times New Roman"/>
                                      <w:sz w:val="20"/>
                                    </w:rPr>
                                  </w:pPr>
                                </w:p>
                                <w:p w14:paraId="0E815CF9" w14:textId="77777777" w:rsidR="00877A3B" w:rsidRDefault="00000000">
                                  <w:pPr>
                                    <w:pStyle w:val="TableParagraph"/>
                                    <w:ind w:right="25"/>
                                    <w:jc w:val="right"/>
                                    <w:rPr>
                                      <w:b/>
                                      <w:sz w:val="20"/>
                                    </w:rPr>
                                  </w:pPr>
                                  <w:r>
                                    <w:rPr>
                                      <w:b/>
                                      <w:spacing w:val="-2"/>
                                      <w:sz w:val="20"/>
                                    </w:rPr>
                                    <w:t>Total</w:t>
                                  </w:r>
                                </w:p>
                              </w:tc>
                            </w:tr>
                            <w:tr w:rsidR="00877A3B" w14:paraId="75B9157C" w14:textId="77777777">
                              <w:trPr>
                                <w:trHeight w:val="416"/>
                              </w:trPr>
                              <w:tc>
                                <w:tcPr>
                                  <w:tcW w:w="1342" w:type="dxa"/>
                                </w:tcPr>
                                <w:p w14:paraId="73BD994D" w14:textId="77777777" w:rsidR="00877A3B" w:rsidRDefault="00000000">
                                  <w:pPr>
                                    <w:pStyle w:val="TableParagraph"/>
                                    <w:spacing w:before="22"/>
                                    <w:ind w:right="78"/>
                                    <w:jc w:val="right"/>
                                    <w:rPr>
                                      <w:b/>
                                      <w:sz w:val="20"/>
                                    </w:rPr>
                                  </w:pPr>
                                  <w:r>
                                    <w:rPr>
                                      <w:b/>
                                      <w:spacing w:val="-5"/>
                                      <w:sz w:val="20"/>
                                    </w:rPr>
                                    <w:t>£m</w:t>
                                  </w:r>
                                </w:p>
                              </w:tc>
                              <w:tc>
                                <w:tcPr>
                                  <w:tcW w:w="1448" w:type="dxa"/>
                                </w:tcPr>
                                <w:p w14:paraId="4BAF0EB1" w14:textId="77777777" w:rsidR="00877A3B" w:rsidRDefault="00000000">
                                  <w:pPr>
                                    <w:pStyle w:val="TableParagraph"/>
                                    <w:spacing w:before="22"/>
                                    <w:ind w:right="234"/>
                                    <w:jc w:val="right"/>
                                    <w:rPr>
                                      <w:b/>
                                      <w:sz w:val="20"/>
                                    </w:rPr>
                                  </w:pPr>
                                  <w:r>
                                    <w:rPr>
                                      <w:b/>
                                      <w:spacing w:val="-5"/>
                                      <w:sz w:val="20"/>
                                    </w:rPr>
                                    <w:t>£m</w:t>
                                  </w:r>
                                </w:p>
                              </w:tc>
                              <w:tc>
                                <w:tcPr>
                                  <w:tcW w:w="1135" w:type="dxa"/>
                                </w:tcPr>
                                <w:p w14:paraId="15D36F8D" w14:textId="77777777" w:rsidR="00877A3B" w:rsidRDefault="00000000">
                                  <w:pPr>
                                    <w:pStyle w:val="TableParagraph"/>
                                    <w:spacing w:before="22"/>
                                    <w:ind w:right="78"/>
                                    <w:jc w:val="right"/>
                                    <w:rPr>
                                      <w:b/>
                                      <w:sz w:val="20"/>
                                    </w:rPr>
                                  </w:pPr>
                                  <w:r>
                                    <w:rPr>
                                      <w:b/>
                                      <w:spacing w:val="-5"/>
                                      <w:sz w:val="20"/>
                                    </w:rPr>
                                    <w:t>£m</w:t>
                                  </w:r>
                                </w:p>
                              </w:tc>
                              <w:tc>
                                <w:tcPr>
                                  <w:tcW w:w="1385" w:type="dxa"/>
                                </w:tcPr>
                                <w:p w14:paraId="6B6B2021" w14:textId="77777777" w:rsidR="00877A3B" w:rsidRDefault="00000000">
                                  <w:pPr>
                                    <w:pStyle w:val="TableParagraph"/>
                                    <w:spacing w:before="22"/>
                                    <w:ind w:right="171"/>
                                    <w:jc w:val="right"/>
                                    <w:rPr>
                                      <w:b/>
                                      <w:sz w:val="20"/>
                                    </w:rPr>
                                  </w:pPr>
                                  <w:r>
                                    <w:rPr>
                                      <w:b/>
                                      <w:spacing w:val="-5"/>
                                      <w:sz w:val="20"/>
                                    </w:rPr>
                                    <w:t>£m</w:t>
                                  </w:r>
                                </w:p>
                              </w:tc>
                              <w:tc>
                                <w:tcPr>
                                  <w:tcW w:w="1425" w:type="dxa"/>
                                </w:tcPr>
                                <w:p w14:paraId="07BC7CC4" w14:textId="77777777" w:rsidR="00877A3B" w:rsidRDefault="00000000">
                                  <w:pPr>
                                    <w:pStyle w:val="TableParagraph"/>
                                    <w:spacing w:before="22"/>
                                    <w:ind w:right="305"/>
                                    <w:jc w:val="right"/>
                                    <w:rPr>
                                      <w:b/>
                                      <w:sz w:val="20"/>
                                    </w:rPr>
                                  </w:pPr>
                                  <w:r>
                                    <w:rPr>
                                      <w:b/>
                                      <w:spacing w:val="-5"/>
                                      <w:sz w:val="20"/>
                                    </w:rPr>
                                    <w:t>£m</w:t>
                                  </w:r>
                                </w:p>
                              </w:tc>
                              <w:tc>
                                <w:tcPr>
                                  <w:tcW w:w="1012" w:type="dxa"/>
                                </w:tcPr>
                                <w:p w14:paraId="650B1888" w14:textId="77777777" w:rsidR="00877A3B" w:rsidRDefault="00000000">
                                  <w:pPr>
                                    <w:pStyle w:val="TableParagraph"/>
                                    <w:spacing w:before="22"/>
                                    <w:ind w:right="26"/>
                                    <w:jc w:val="right"/>
                                    <w:rPr>
                                      <w:b/>
                                      <w:sz w:val="20"/>
                                    </w:rPr>
                                  </w:pPr>
                                  <w:r>
                                    <w:rPr>
                                      <w:b/>
                                      <w:spacing w:val="-5"/>
                                      <w:sz w:val="20"/>
                                    </w:rPr>
                                    <w:t>£m</w:t>
                                  </w:r>
                                </w:p>
                              </w:tc>
                            </w:tr>
                            <w:tr w:rsidR="00877A3B" w14:paraId="0154F13C" w14:textId="77777777">
                              <w:trPr>
                                <w:trHeight w:val="530"/>
                              </w:trPr>
                              <w:tc>
                                <w:tcPr>
                                  <w:tcW w:w="1342" w:type="dxa"/>
                                </w:tcPr>
                                <w:p w14:paraId="587A2E75" w14:textId="77777777" w:rsidR="00877A3B" w:rsidRDefault="00000000">
                                  <w:pPr>
                                    <w:pStyle w:val="TableParagraph"/>
                                    <w:spacing w:before="157"/>
                                    <w:ind w:right="142"/>
                                    <w:jc w:val="right"/>
                                    <w:rPr>
                                      <w:b/>
                                      <w:sz w:val="20"/>
                                    </w:rPr>
                                  </w:pPr>
                                  <w:r>
                                    <w:rPr>
                                      <w:b/>
                                      <w:spacing w:val="-2"/>
                                      <w:sz w:val="20"/>
                                    </w:rPr>
                                    <w:t>51,441</w:t>
                                  </w:r>
                                </w:p>
                              </w:tc>
                              <w:tc>
                                <w:tcPr>
                                  <w:tcW w:w="1448" w:type="dxa"/>
                                </w:tcPr>
                                <w:p w14:paraId="62551472" w14:textId="77777777" w:rsidR="00877A3B" w:rsidRDefault="00000000">
                                  <w:pPr>
                                    <w:pStyle w:val="TableParagraph"/>
                                    <w:spacing w:before="157"/>
                                    <w:ind w:left="540"/>
                                    <w:rPr>
                                      <w:b/>
                                      <w:sz w:val="20"/>
                                    </w:rPr>
                                  </w:pPr>
                                  <w:r>
                                    <w:rPr>
                                      <w:b/>
                                      <w:spacing w:val="-2"/>
                                      <w:sz w:val="20"/>
                                    </w:rPr>
                                    <w:t>12,098</w:t>
                                  </w:r>
                                </w:p>
                              </w:tc>
                              <w:tc>
                                <w:tcPr>
                                  <w:tcW w:w="1135" w:type="dxa"/>
                                </w:tcPr>
                                <w:p w14:paraId="74FE405D" w14:textId="77777777" w:rsidR="00877A3B" w:rsidRDefault="00000000">
                                  <w:pPr>
                                    <w:pStyle w:val="TableParagraph"/>
                                    <w:spacing w:before="157"/>
                                    <w:ind w:right="142"/>
                                    <w:jc w:val="right"/>
                                    <w:rPr>
                                      <w:b/>
                                      <w:sz w:val="20"/>
                                    </w:rPr>
                                  </w:pPr>
                                  <w:r>
                                    <w:rPr>
                                      <w:b/>
                                      <w:spacing w:val="-5"/>
                                      <w:sz w:val="20"/>
                                    </w:rPr>
                                    <w:t>154</w:t>
                                  </w:r>
                                </w:p>
                              </w:tc>
                              <w:tc>
                                <w:tcPr>
                                  <w:tcW w:w="1385" w:type="dxa"/>
                                </w:tcPr>
                                <w:p w14:paraId="58F81FA7" w14:textId="77777777" w:rsidR="00877A3B" w:rsidRDefault="00000000">
                                  <w:pPr>
                                    <w:pStyle w:val="TableParagraph"/>
                                    <w:spacing w:before="157"/>
                                    <w:ind w:right="181"/>
                                    <w:jc w:val="right"/>
                                    <w:rPr>
                                      <w:b/>
                                      <w:sz w:val="20"/>
                                    </w:rPr>
                                  </w:pPr>
                                  <w:r>
                                    <w:rPr>
                                      <w:b/>
                                      <w:spacing w:val="-2"/>
                                      <w:sz w:val="20"/>
                                    </w:rPr>
                                    <w:t>(12,301)</w:t>
                                  </w:r>
                                </w:p>
                              </w:tc>
                              <w:tc>
                                <w:tcPr>
                                  <w:tcW w:w="1425" w:type="dxa"/>
                                </w:tcPr>
                                <w:p w14:paraId="41E32ADA" w14:textId="77777777" w:rsidR="00877A3B" w:rsidRDefault="00000000">
                                  <w:pPr>
                                    <w:pStyle w:val="TableParagraph"/>
                                    <w:spacing w:before="157"/>
                                    <w:ind w:right="369"/>
                                    <w:jc w:val="right"/>
                                    <w:rPr>
                                      <w:b/>
                                      <w:sz w:val="20"/>
                                    </w:rPr>
                                  </w:pPr>
                                  <w:r>
                                    <w:rPr>
                                      <w:b/>
                                      <w:spacing w:val="-5"/>
                                      <w:sz w:val="20"/>
                                    </w:rPr>
                                    <w:t>348</w:t>
                                  </w:r>
                                </w:p>
                              </w:tc>
                              <w:tc>
                                <w:tcPr>
                                  <w:tcW w:w="1012" w:type="dxa"/>
                                </w:tcPr>
                                <w:p w14:paraId="42EFB73A" w14:textId="77777777" w:rsidR="00877A3B" w:rsidRDefault="00000000">
                                  <w:pPr>
                                    <w:pStyle w:val="TableParagraph"/>
                                    <w:spacing w:before="157"/>
                                    <w:ind w:right="90"/>
                                    <w:jc w:val="right"/>
                                    <w:rPr>
                                      <w:b/>
                                      <w:sz w:val="20"/>
                                    </w:rPr>
                                  </w:pPr>
                                  <w:r>
                                    <w:rPr>
                                      <w:b/>
                                      <w:spacing w:val="-2"/>
                                      <w:sz w:val="20"/>
                                    </w:rPr>
                                    <w:t>51,740</w:t>
                                  </w:r>
                                </w:p>
                              </w:tc>
                            </w:tr>
                            <w:tr w:rsidR="00877A3B" w14:paraId="43211CC8" w14:textId="77777777">
                              <w:trPr>
                                <w:trHeight w:val="380"/>
                              </w:trPr>
                              <w:tc>
                                <w:tcPr>
                                  <w:tcW w:w="1342" w:type="dxa"/>
                                  <w:tcBorders>
                                    <w:bottom w:val="single" w:sz="8" w:space="0" w:color="000000"/>
                                  </w:tcBorders>
                                </w:tcPr>
                                <w:p w14:paraId="32B73103" w14:textId="77777777" w:rsidR="00877A3B" w:rsidRDefault="00000000">
                                  <w:pPr>
                                    <w:pStyle w:val="TableParagraph"/>
                                    <w:spacing w:before="136" w:line="225" w:lineRule="exact"/>
                                    <w:ind w:right="142"/>
                                    <w:jc w:val="right"/>
                                    <w:rPr>
                                      <w:b/>
                                      <w:sz w:val="20"/>
                                    </w:rPr>
                                  </w:pPr>
                                  <w:r>
                                    <w:rPr>
                                      <w:b/>
                                      <w:spacing w:val="-10"/>
                                      <w:sz w:val="20"/>
                                    </w:rPr>
                                    <w:t>-</w:t>
                                  </w:r>
                                </w:p>
                              </w:tc>
                              <w:tc>
                                <w:tcPr>
                                  <w:tcW w:w="1448" w:type="dxa"/>
                                  <w:tcBorders>
                                    <w:bottom w:val="single" w:sz="8" w:space="0" w:color="000000"/>
                                  </w:tcBorders>
                                </w:tcPr>
                                <w:p w14:paraId="38E00BFE" w14:textId="77777777" w:rsidR="00877A3B" w:rsidRDefault="00000000">
                                  <w:pPr>
                                    <w:pStyle w:val="TableParagraph"/>
                                    <w:spacing w:before="136" w:line="225" w:lineRule="exact"/>
                                    <w:ind w:right="299"/>
                                    <w:jc w:val="right"/>
                                    <w:rPr>
                                      <w:b/>
                                      <w:sz w:val="20"/>
                                    </w:rPr>
                                  </w:pPr>
                                  <w:r>
                                    <w:rPr>
                                      <w:b/>
                                      <w:spacing w:val="-10"/>
                                      <w:sz w:val="20"/>
                                    </w:rPr>
                                    <w:t>-</w:t>
                                  </w:r>
                                </w:p>
                              </w:tc>
                              <w:tc>
                                <w:tcPr>
                                  <w:tcW w:w="1135" w:type="dxa"/>
                                  <w:tcBorders>
                                    <w:bottom w:val="single" w:sz="8" w:space="0" w:color="000000"/>
                                  </w:tcBorders>
                                </w:tcPr>
                                <w:p w14:paraId="0638F4B1" w14:textId="77777777" w:rsidR="00877A3B" w:rsidRDefault="00000000">
                                  <w:pPr>
                                    <w:pStyle w:val="TableParagraph"/>
                                    <w:spacing w:before="136" w:line="225" w:lineRule="exact"/>
                                    <w:ind w:right="143"/>
                                    <w:jc w:val="right"/>
                                    <w:rPr>
                                      <w:b/>
                                      <w:sz w:val="20"/>
                                    </w:rPr>
                                  </w:pPr>
                                  <w:r>
                                    <w:rPr>
                                      <w:b/>
                                      <w:spacing w:val="-10"/>
                                      <w:sz w:val="20"/>
                                    </w:rPr>
                                    <w:t>-</w:t>
                                  </w:r>
                                </w:p>
                              </w:tc>
                              <w:tc>
                                <w:tcPr>
                                  <w:tcW w:w="1385" w:type="dxa"/>
                                  <w:tcBorders>
                                    <w:bottom w:val="single" w:sz="8" w:space="0" w:color="000000"/>
                                  </w:tcBorders>
                                </w:tcPr>
                                <w:p w14:paraId="520FEB30" w14:textId="77777777" w:rsidR="00877A3B" w:rsidRDefault="00000000">
                                  <w:pPr>
                                    <w:pStyle w:val="TableParagraph"/>
                                    <w:spacing w:before="136" w:line="225" w:lineRule="exact"/>
                                    <w:ind w:right="181"/>
                                    <w:jc w:val="right"/>
                                    <w:rPr>
                                      <w:b/>
                                      <w:sz w:val="20"/>
                                    </w:rPr>
                                  </w:pPr>
                                  <w:r>
                                    <w:rPr>
                                      <w:b/>
                                      <w:spacing w:val="-2"/>
                                      <w:sz w:val="20"/>
                                    </w:rPr>
                                    <w:t>(5,345)</w:t>
                                  </w:r>
                                </w:p>
                              </w:tc>
                              <w:tc>
                                <w:tcPr>
                                  <w:tcW w:w="1425" w:type="dxa"/>
                                  <w:tcBorders>
                                    <w:bottom w:val="single" w:sz="8" w:space="0" w:color="000000"/>
                                  </w:tcBorders>
                                </w:tcPr>
                                <w:p w14:paraId="47BE75D1" w14:textId="77777777" w:rsidR="00877A3B" w:rsidRDefault="00000000">
                                  <w:pPr>
                                    <w:pStyle w:val="TableParagraph"/>
                                    <w:spacing w:before="136" w:line="225" w:lineRule="exact"/>
                                    <w:ind w:right="370"/>
                                    <w:jc w:val="right"/>
                                    <w:rPr>
                                      <w:b/>
                                      <w:sz w:val="20"/>
                                    </w:rPr>
                                  </w:pPr>
                                  <w:r>
                                    <w:rPr>
                                      <w:b/>
                                      <w:spacing w:val="-10"/>
                                      <w:sz w:val="20"/>
                                    </w:rPr>
                                    <w:t>-</w:t>
                                  </w:r>
                                </w:p>
                              </w:tc>
                              <w:tc>
                                <w:tcPr>
                                  <w:tcW w:w="1012" w:type="dxa"/>
                                  <w:tcBorders>
                                    <w:bottom w:val="single" w:sz="8" w:space="0" w:color="000000"/>
                                  </w:tcBorders>
                                </w:tcPr>
                                <w:p w14:paraId="70BAA38C" w14:textId="77777777" w:rsidR="00877A3B" w:rsidRDefault="00000000">
                                  <w:pPr>
                                    <w:pStyle w:val="TableParagraph"/>
                                    <w:spacing w:before="136" w:line="225" w:lineRule="exact"/>
                                    <w:ind w:right="36"/>
                                    <w:jc w:val="right"/>
                                    <w:rPr>
                                      <w:b/>
                                      <w:sz w:val="20"/>
                                    </w:rPr>
                                  </w:pPr>
                                  <w:r>
                                    <w:rPr>
                                      <w:b/>
                                      <w:spacing w:val="-2"/>
                                      <w:sz w:val="20"/>
                                    </w:rPr>
                                    <w:t>(5,345)</w:t>
                                  </w:r>
                                </w:p>
                              </w:tc>
                            </w:tr>
                            <w:tr w:rsidR="00877A3B" w14:paraId="411EC5BD" w14:textId="77777777">
                              <w:trPr>
                                <w:trHeight w:val="489"/>
                              </w:trPr>
                              <w:tc>
                                <w:tcPr>
                                  <w:tcW w:w="1342" w:type="dxa"/>
                                  <w:tcBorders>
                                    <w:top w:val="single" w:sz="8" w:space="0" w:color="000000"/>
                                    <w:bottom w:val="single" w:sz="8" w:space="0" w:color="000000"/>
                                  </w:tcBorders>
                                </w:tcPr>
                                <w:p w14:paraId="685A0649" w14:textId="77777777" w:rsidR="00877A3B" w:rsidRDefault="00877A3B">
                                  <w:pPr>
                                    <w:pStyle w:val="TableParagraph"/>
                                    <w:spacing w:before="14"/>
                                    <w:rPr>
                                      <w:rFonts w:ascii="Times New Roman"/>
                                      <w:sz w:val="20"/>
                                    </w:rPr>
                                  </w:pPr>
                                </w:p>
                                <w:p w14:paraId="60B0125B" w14:textId="77777777" w:rsidR="00877A3B" w:rsidRDefault="00000000">
                                  <w:pPr>
                                    <w:pStyle w:val="TableParagraph"/>
                                    <w:spacing w:line="225" w:lineRule="exact"/>
                                    <w:ind w:right="142"/>
                                    <w:jc w:val="right"/>
                                    <w:rPr>
                                      <w:b/>
                                      <w:sz w:val="20"/>
                                    </w:rPr>
                                  </w:pPr>
                                  <w:r>
                                    <w:rPr>
                                      <w:b/>
                                      <w:spacing w:val="-2"/>
                                      <w:sz w:val="20"/>
                                    </w:rPr>
                                    <w:t>51,441</w:t>
                                  </w:r>
                                </w:p>
                              </w:tc>
                              <w:tc>
                                <w:tcPr>
                                  <w:tcW w:w="1448" w:type="dxa"/>
                                  <w:tcBorders>
                                    <w:top w:val="single" w:sz="8" w:space="0" w:color="000000"/>
                                    <w:bottom w:val="single" w:sz="8" w:space="0" w:color="000000"/>
                                  </w:tcBorders>
                                </w:tcPr>
                                <w:p w14:paraId="5DBD2637" w14:textId="77777777" w:rsidR="00877A3B" w:rsidRDefault="00877A3B">
                                  <w:pPr>
                                    <w:pStyle w:val="TableParagraph"/>
                                    <w:spacing w:before="14"/>
                                    <w:rPr>
                                      <w:rFonts w:ascii="Times New Roman"/>
                                      <w:sz w:val="20"/>
                                    </w:rPr>
                                  </w:pPr>
                                </w:p>
                                <w:p w14:paraId="3C70012B" w14:textId="77777777" w:rsidR="00877A3B" w:rsidRDefault="00000000">
                                  <w:pPr>
                                    <w:pStyle w:val="TableParagraph"/>
                                    <w:spacing w:line="225" w:lineRule="exact"/>
                                    <w:ind w:left="540"/>
                                    <w:rPr>
                                      <w:b/>
                                      <w:sz w:val="20"/>
                                    </w:rPr>
                                  </w:pPr>
                                  <w:r>
                                    <w:rPr>
                                      <w:b/>
                                      <w:spacing w:val="-2"/>
                                      <w:sz w:val="20"/>
                                    </w:rPr>
                                    <w:t>12,098</w:t>
                                  </w:r>
                                </w:p>
                              </w:tc>
                              <w:tc>
                                <w:tcPr>
                                  <w:tcW w:w="1135" w:type="dxa"/>
                                  <w:tcBorders>
                                    <w:top w:val="single" w:sz="8" w:space="0" w:color="000000"/>
                                    <w:bottom w:val="single" w:sz="8" w:space="0" w:color="000000"/>
                                  </w:tcBorders>
                                </w:tcPr>
                                <w:p w14:paraId="2FE9ABC2" w14:textId="77777777" w:rsidR="00877A3B" w:rsidRDefault="00877A3B">
                                  <w:pPr>
                                    <w:pStyle w:val="TableParagraph"/>
                                    <w:spacing w:before="14"/>
                                    <w:rPr>
                                      <w:rFonts w:ascii="Times New Roman"/>
                                      <w:sz w:val="20"/>
                                    </w:rPr>
                                  </w:pPr>
                                </w:p>
                                <w:p w14:paraId="326F02DA" w14:textId="77777777" w:rsidR="00877A3B" w:rsidRDefault="00000000">
                                  <w:pPr>
                                    <w:pStyle w:val="TableParagraph"/>
                                    <w:spacing w:line="225" w:lineRule="exact"/>
                                    <w:ind w:right="142"/>
                                    <w:jc w:val="right"/>
                                    <w:rPr>
                                      <w:b/>
                                      <w:sz w:val="20"/>
                                    </w:rPr>
                                  </w:pPr>
                                  <w:r>
                                    <w:rPr>
                                      <w:b/>
                                      <w:spacing w:val="-5"/>
                                      <w:sz w:val="20"/>
                                    </w:rPr>
                                    <w:t>154</w:t>
                                  </w:r>
                                </w:p>
                              </w:tc>
                              <w:tc>
                                <w:tcPr>
                                  <w:tcW w:w="1385" w:type="dxa"/>
                                  <w:tcBorders>
                                    <w:top w:val="single" w:sz="8" w:space="0" w:color="000000"/>
                                    <w:bottom w:val="single" w:sz="8" w:space="0" w:color="000000"/>
                                  </w:tcBorders>
                                </w:tcPr>
                                <w:p w14:paraId="67CD22B6" w14:textId="77777777" w:rsidR="00877A3B" w:rsidRDefault="00877A3B">
                                  <w:pPr>
                                    <w:pStyle w:val="TableParagraph"/>
                                    <w:spacing w:before="14"/>
                                    <w:rPr>
                                      <w:rFonts w:ascii="Times New Roman"/>
                                      <w:sz w:val="20"/>
                                    </w:rPr>
                                  </w:pPr>
                                </w:p>
                                <w:p w14:paraId="43B97ED4" w14:textId="77777777" w:rsidR="00877A3B" w:rsidRDefault="00000000">
                                  <w:pPr>
                                    <w:pStyle w:val="TableParagraph"/>
                                    <w:spacing w:line="225" w:lineRule="exact"/>
                                    <w:ind w:right="181"/>
                                    <w:jc w:val="right"/>
                                    <w:rPr>
                                      <w:b/>
                                      <w:sz w:val="20"/>
                                    </w:rPr>
                                  </w:pPr>
                                  <w:r>
                                    <w:rPr>
                                      <w:b/>
                                      <w:spacing w:val="-2"/>
                                      <w:sz w:val="20"/>
                                    </w:rPr>
                                    <w:t>(17,646)</w:t>
                                  </w:r>
                                </w:p>
                              </w:tc>
                              <w:tc>
                                <w:tcPr>
                                  <w:tcW w:w="1425" w:type="dxa"/>
                                  <w:tcBorders>
                                    <w:top w:val="single" w:sz="8" w:space="0" w:color="000000"/>
                                    <w:bottom w:val="single" w:sz="8" w:space="0" w:color="000000"/>
                                  </w:tcBorders>
                                </w:tcPr>
                                <w:p w14:paraId="3E435545" w14:textId="77777777" w:rsidR="00877A3B" w:rsidRDefault="00877A3B">
                                  <w:pPr>
                                    <w:pStyle w:val="TableParagraph"/>
                                    <w:spacing w:before="14"/>
                                    <w:rPr>
                                      <w:rFonts w:ascii="Times New Roman"/>
                                      <w:sz w:val="20"/>
                                    </w:rPr>
                                  </w:pPr>
                                </w:p>
                                <w:p w14:paraId="382B1222" w14:textId="77777777" w:rsidR="00877A3B" w:rsidRDefault="00000000">
                                  <w:pPr>
                                    <w:pStyle w:val="TableParagraph"/>
                                    <w:spacing w:line="225" w:lineRule="exact"/>
                                    <w:ind w:right="369"/>
                                    <w:jc w:val="right"/>
                                    <w:rPr>
                                      <w:b/>
                                      <w:sz w:val="20"/>
                                    </w:rPr>
                                  </w:pPr>
                                  <w:r>
                                    <w:rPr>
                                      <w:b/>
                                      <w:spacing w:val="-5"/>
                                      <w:sz w:val="20"/>
                                    </w:rPr>
                                    <w:t>348</w:t>
                                  </w:r>
                                </w:p>
                              </w:tc>
                              <w:tc>
                                <w:tcPr>
                                  <w:tcW w:w="1012" w:type="dxa"/>
                                  <w:tcBorders>
                                    <w:top w:val="single" w:sz="8" w:space="0" w:color="000000"/>
                                    <w:bottom w:val="single" w:sz="8" w:space="0" w:color="000000"/>
                                  </w:tcBorders>
                                </w:tcPr>
                                <w:p w14:paraId="67636290" w14:textId="77777777" w:rsidR="00877A3B" w:rsidRDefault="00877A3B">
                                  <w:pPr>
                                    <w:pStyle w:val="TableParagraph"/>
                                    <w:spacing w:before="14"/>
                                    <w:rPr>
                                      <w:rFonts w:ascii="Times New Roman"/>
                                      <w:sz w:val="20"/>
                                    </w:rPr>
                                  </w:pPr>
                                </w:p>
                                <w:p w14:paraId="6AC921B3" w14:textId="77777777" w:rsidR="00877A3B" w:rsidRDefault="00000000">
                                  <w:pPr>
                                    <w:pStyle w:val="TableParagraph"/>
                                    <w:spacing w:line="225" w:lineRule="exact"/>
                                    <w:ind w:right="90"/>
                                    <w:jc w:val="right"/>
                                    <w:rPr>
                                      <w:b/>
                                      <w:sz w:val="20"/>
                                    </w:rPr>
                                  </w:pPr>
                                  <w:r>
                                    <w:rPr>
                                      <w:b/>
                                      <w:spacing w:val="-2"/>
                                      <w:sz w:val="20"/>
                                    </w:rPr>
                                    <w:t>46,395</w:t>
                                  </w:r>
                                </w:p>
                              </w:tc>
                            </w:tr>
                            <w:tr w:rsidR="00877A3B" w14:paraId="3607F65F" w14:textId="77777777">
                              <w:trPr>
                                <w:trHeight w:val="264"/>
                              </w:trPr>
                              <w:tc>
                                <w:tcPr>
                                  <w:tcW w:w="1342" w:type="dxa"/>
                                  <w:tcBorders>
                                    <w:top w:val="single" w:sz="8" w:space="0" w:color="000000"/>
                                  </w:tcBorders>
                                </w:tcPr>
                                <w:p w14:paraId="5494CB49" w14:textId="77777777" w:rsidR="00877A3B" w:rsidRDefault="00000000">
                                  <w:pPr>
                                    <w:pStyle w:val="TableParagraph"/>
                                    <w:spacing w:before="9"/>
                                    <w:ind w:right="142"/>
                                    <w:jc w:val="right"/>
                                    <w:rPr>
                                      <w:sz w:val="20"/>
                                    </w:rPr>
                                  </w:pPr>
                                  <w:r>
                                    <w:rPr>
                                      <w:spacing w:val="-10"/>
                                      <w:sz w:val="20"/>
                                    </w:rPr>
                                    <w:t>-</w:t>
                                  </w:r>
                                </w:p>
                              </w:tc>
                              <w:tc>
                                <w:tcPr>
                                  <w:tcW w:w="1448" w:type="dxa"/>
                                  <w:tcBorders>
                                    <w:top w:val="single" w:sz="8" w:space="0" w:color="000000"/>
                                  </w:tcBorders>
                                </w:tcPr>
                                <w:p w14:paraId="6B479160" w14:textId="77777777" w:rsidR="00877A3B" w:rsidRDefault="00000000">
                                  <w:pPr>
                                    <w:pStyle w:val="TableParagraph"/>
                                    <w:spacing w:before="9"/>
                                    <w:ind w:right="299"/>
                                    <w:jc w:val="right"/>
                                    <w:rPr>
                                      <w:sz w:val="20"/>
                                    </w:rPr>
                                  </w:pPr>
                                  <w:r>
                                    <w:rPr>
                                      <w:spacing w:val="-10"/>
                                      <w:sz w:val="20"/>
                                    </w:rPr>
                                    <w:t>-</w:t>
                                  </w:r>
                                </w:p>
                              </w:tc>
                              <w:tc>
                                <w:tcPr>
                                  <w:tcW w:w="1135" w:type="dxa"/>
                                  <w:tcBorders>
                                    <w:top w:val="single" w:sz="8" w:space="0" w:color="000000"/>
                                  </w:tcBorders>
                                </w:tcPr>
                                <w:p w14:paraId="33A0F242" w14:textId="77777777" w:rsidR="00877A3B" w:rsidRDefault="00000000">
                                  <w:pPr>
                                    <w:pStyle w:val="TableParagraph"/>
                                    <w:spacing w:before="9"/>
                                    <w:ind w:right="142"/>
                                    <w:jc w:val="right"/>
                                    <w:rPr>
                                      <w:sz w:val="20"/>
                                    </w:rPr>
                                  </w:pPr>
                                  <w:r>
                                    <w:rPr>
                                      <w:spacing w:val="-10"/>
                                      <w:sz w:val="20"/>
                                    </w:rPr>
                                    <w:t>1</w:t>
                                  </w:r>
                                </w:p>
                              </w:tc>
                              <w:tc>
                                <w:tcPr>
                                  <w:tcW w:w="1385" w:type="dxa"/>
                                  <w:tcBorders>
                                    <w:top w:val="single" w:sz="8" w:space="0" w:color="000000"/>
                                  </w:tcBorders>
                                </w:tcPr>
                                <w:p w14:paraId="407A947C" w14:textId="77777777" w:rsidR="00877A3B" w:rsidRDefault="00000000">
                                  <w:pPr>
                                    <w:pStyle w:val="TableParagraph"/>
                                    <w:spacing w:before="9"/>
                                    <w:ind w:right="181"/>
                                    <w:jc w:val="right"/>
                                    <w:rPr>
                                      <w:sz w:val="20"/>
                                    </w:rPr>
                                  </w:pPr>
                                  <w:r>
                                    <w:rPr>
                                      <w:spacing w:val="-2"/>
                                      <w:sz w:val="20"/>
                                    </w:rPr>
                                    <w:t>(4,422)</w:t>
                                  </w:r>
                                </w:p>
                              </w:tc>
                              <w:tc>
                                <w:tcPr>
                                  <w:tcW w:w="1425" w:type="dxa"/>
                                  <w:tcBorders>
                                    <w:top w:val="single" w:sz="8" w:space="0" w:color="000000"/>
                                  </w:tcBorders>
                                </w:tcPr>
                                <w:p w14:paraId="399F2FF7" w14:textId="77777777" w:rsidR="00877A3B" w:rsidRDefault="00000000">
                                  <w:pPr>
                                    <w:pStyle w:val="TableParagraph"/>
                                    <w:spacing w:before="9"/>
                                    <w:ind w:right="315"/>
                                    <w:jc w:val="right"/>
                                    <w:rPr>
                                      <w:sz w:val="20"/>
                                    </w:rPr>
                                  </w:pPr>
                                  <w:r>
                                    <w:rPr>
                                      <w:spacing w:val="-4"/>
                                      <w:sz w:val="20"/>
                                    </w:rPr>
                                    <w:t>(56)</w:t>
                                  </w:r>
                                </w:p>
                              </w:tc>
                              <w:tc>
                                <w:tcPr>
                                  <w:tcW w:w="1012" w:type="dxa"/>
                                  <w:tcBorders>
                                    <w:top w:val="single" w:sz="8" w:space="0" w:color="000000"/>
                                  </w:tcBorders>
                                </w:tcPr>
                                <w:p w14:paraId="2AFFE52F" w14:textId="77777777" w:rsidR="00877A3B" w:rsidRDefault="00000000">
                                  <w:pPr>
                                    <w:pStyle w:val="TableParagraph"/>
                                    <w:spacing w:before="9"/>
                                    <w:ind w:right="36"/>
                                    <w:jc w:val="right"/>
                                    <w:rPr>
                                      <w:b/>
                                      <w:sz w:val="20"/>
                                    </w:rPr>
                                  </w:pPr>
                                  <w:r>
                                    <w:rPr>
                                      <w:b/>
                                      <w:spacing w:val="-2"/>
                                      <w:sz w:val="20"/>
                                    </w:rPr>
                                    <w:t>(4,477)</w:t>
                                  </w:r>
                                </w:p>
                              </w:tc>
                            </w:tr>
                            <w:tr w:rsidR="00877A3B" w14:paraId="4595CEFA" w14:textId="77777777">
                              <w:trPr>
                                <w:trHeight w:val="273"/>
                              </w:trPr>
                              <w:tc>
                                <w:tcPr>
                                  <w:tcW w:w="1342" w:type="dxa"/>
                                </w:tcPr>
                                <w:p w14:paraId="6A835A20" w14:textId="77777777" w:rsidR="00877A3B" w:rsidRDefault="00000000">
                                  <w:pPr>
                                    <w:pStyle w:val="TableParagraph"/>
                                    <w:spacing w:before="18"/>
                                    <w:ind w:right="142"/>
                                    <w:jc w:val="right"/>
                                    <w:rPr>
                                      <w:sz w:val="20"/>
                                    </w:rPr>
                                  </w:pPr>
                                  <w:r>
                                    <w:rPr>
                                      <w:spacing w:val="-10"/>
                                      <w:sz w:val="20"/>
                                    </w:rPr>
                                    <w:t>-</w:t>
                                  </w:r>
                                </w:p>
                              </w:tc>
                              <w:tc>
                                <w:tcPr>
                                  <w:tcW w:w="1448" w:type="dxa"/>
                                </w:tcPr>
                                <w:p w14:paraId="4C255FA1" w14:textId="77777777" w:rsidR="00877A3B" w:rsidRDefault="00000000">
                                  <w:pPr>
                                    <w:pStyle w:val="TableParagraph"/>
                                    <w:spacing w:before="18"/>
                                    <w:ind w:right="298"/>
                                    <w:jc w:val="right"/>
                                    <w:rPr>
                                      <w:sz w:val="20"/>
                                    </w:rPr>
                                  </w:pPr>
                                  <w:r>
                                    <w:rPr>
                                      <w:spacing w:val="-10"/>
                                      <w:sz w:val="20"/>
                                    </w:rPr>
                                    <w:t>6</w:t>
                                  </w:r>
                                </w:p>
                              </w:tc>
                              <w:tc>
                                <w:tcPr>
                                  <w:tcW w:w="1135" w:type="dxa"/>
                                </w:tcPr>
                                <w:p w14:paraId="50D293CE" w14:textId="77777777" w:rsidR="00877A3B" w:rsidRDefault="00000000">
                                  <w:pPr>
                                    <w:pStyle w:val="TableParagraph"/>
                                    <w:spacing w:before="18"/>
                                    <w:ind w:right="143"/>
                                    <w:jc w:val="right"/>
                                    <w:rPr>
                                      <w:sz w:val="20"/>
                                    </w:rPr>
                                  </w:pPr>
                                  <w:r>
                                    <w:rPr>
                                      <w:spacing w:val="-10"/>
                                      <w:sz w:val="20"/>
                                    </w:rPr>
                                    <w:t>-</w:t>
                                  </w:r>
                                </w:p>
                              </w:tc>
                              <w:tc>
                                <w:tcPr>
                                  <w:tcW w:w="1385" w:type="dxa"/>
                                </w:tcPr>
                                <w:p w14:paraId="397D2A64" w14:textId="77777777" w:rsidR="00877A3B" w:rsidRDefault="00000000">
                                  <w:pPr>
                                    <w:pStyle w:val="TableParagraph"/>
                                    <w:spacing w:before="18"/>
                                    <w:ind w:right="181"/>
                                    <w:jc w:val="right"/>
                                    <w:rPr>
                                      <w:sz w:val="20"/>
                                    </w:rPr>
                                  </w:pPr>
                                  <w:r>
                                    <w:rPr>
                                      <w:spacing w:val="-5"/>
                                      <w:sz w:val="20"/>
                                    </w:rPr>
                                    <w:t>(3)</w:t>
                                  </w:r>
                                </w:p>
                              </w:tc>
                              <w:tc>
                                <w:tcPr>
                                  <w:tcW w:w="1425" w:type="dxa"/>
                                </w:tcPr>
                                <w:p w14:paraId="11D00F07" w14:textId="77777777" w:rsidR="00877A3B" w:rsidRDefault="00000000">
                                  <w:pPr>
                                    <w:pStyle w:val="TableParagraph"/>
                                    <w:spacing w:before="18"/>
                                    <w:ind w:right="315"/>
                                    <w:jc w:val="right"/>
                                    <w:rPr>
                                      <w:sz w:val="20"/>
                                    </w:rPr>
                                  </w:pPr>
                                  <w:r>
                                    <w:rPr>
                                      <w:spacing w:val="-5"/>
                                      <w:sz w:val="20"/>
                                    </w:rPr>
                                    <w:t>(3)</w:t>
                                  </w:r>
                                </w:p>
                              </w:tc>
                              <w:tc>
                                <w:tcPr>
                                  <w:tcW w:w="1012" w:type="dxa"/>
                                </w:tcPr>
                                <w:p w14:paraId="75DD4B11" w14:textId="77777777" w:rsidR="00877A3B" w:rsidRDefault="00000000">
                                  <w:pPr>
                                    <w:pStyle w:val="TableParagraph"/>
                                    <w:spacing w:before="18"/>
                                    <w:ind w:right="90"/>
                                    <w:jc w:val="right"/>
                                    <w:rPr>
                                      <w:b/>
                                      <w:sz w:val="20"/>
                                    </w:rPr>
                                  </w:pPr>
                                  <w:r>
                                    <w:rPr>
                                      <w:b/>
                                      <w:spacing w:val="-10"/>
                                      <w:sz w:val="20"/>
                                    </w:rPr>
                                    <w:t>-</w:t>
                                  </w:r>
                                </w:p>
                              </w:tc>
                            </w:tr>
                            <w:tr w:rsidR="00877A3B" w14:paraId="1081F7D4" w14:textId="77777777">
                              <w:trPr>
                                <w:trHeight w:val="421"/>
                              </w:trPr>
                              <w:tc>
                                <w:tcPr>
                                  <w:tcW w:w="1342" w:type="dxa"/>
                                </w:tcPr>
                                <w:p w14:paraId="1F3213C8" w14:textId="77777777" w:rsidR="00877A3B" w:rsidRDefault="00000000">
                                  <w:pPr>
                                    <w:pStyle w:val="TableParagraph"/>
                                    <w:spacing w:before="18"/>
                                    <w:ind w:right="142"/>
                                    <w:jc w:val="right"/>
                                    <w:rPr>
                                      <w:sz w:val="20"/>
                                    </w:rPr>
                                  </w:pPr>
                                  <w:r>
                                    <w:rPr>
                                      <w:spacing w:val="-10"/>
                                      <w:sz w:val="20"/>
                                    </w:rPr>
                                    <w:t>-</w:t>
                                  </w:r>
                                </w:p>
                              </w:tc>
                              <w:tc>
                                <w:tcPr>
                                  <w:tcW w:w="1448" w:type="dxa"/>
                                </w:tcPr>
                                <w:p w14:paraId="5F2D93A8" w14:textId="77777777" w:rsidR="00877A3B" w:rsidRDefault="00000000">
                                  <w:pPr>
                                    <w:pStyle w:val="TableParagraph"/>
                                    <w:spacing w:before="18"/>
                                    <w:ind w:right="298"/>
                                    <w:jc w:val="right"/>
                                    <w:rPr>
                                      <w:sz w:val="20"/>
                                    </w:rPr>
                                  </w:pPr>
                                  <w:r>
                                    <w:rPr>
                                      <w:spacing w:val="-5"/>
                                      <w:sz w:val="20"/>
                                    </w:rPr>
                                    <w:t>36</w:t>
                                  </w:r>
                                </w:p>
                              </w:tc>
                              <w:tc>
                                <w:tcPr>
                                  <w:tcW w:w="1135" w:type="dxa"/>
                                </w:tcPr>
                                <w:p w14:paraId="7286701E" w14:textId="77777777" w:rsidR="00877A3B" w:rsidRDefault="00000000">
                                  <w:pPr>
                                    <w:pStyle w:val="TableParagraph"/>
                                    <w:spacing w:before="18"/>
                                    <w:ind w:right="88"/>
                                    <w:jc w:val="right"/>
                                    <w:rPr>
                                      <w:sz w:val="20"/>
                                    </w:rPr>
                                  </w:pPr>
                                  <w:r>
                                    <w:rPr>
                                      <w:spacing w:val="-5"/>
                                      <w:sz w:val="20"/>
                                    </w:rPr>
                                    <w:t>(3)</w:t>
                                  </w:r>
                                </w:p>
                              </w:tc>
                              <w:tc>
                                <w:tcPr>
                                  <w:tcW w:w="1385" w:type="dxa"/>
                                </w:tcPr>
                                <w:p w14:paraId="2A8811CE" w14:textId="77777777" w:rsidR="00877A3B" w:rsidRDefault="00000000">
                                  <w:pPr>
                                    <w:pStyle w:val="TableParagraph"/>
                                    <w:spacing w:before="18"/>
                                    <w:ind w:right="181"/>
                                    <w:jc w:val="right"/>
                                    <w:rPr>
                                      <w:sz w:val="20"/>
                                    </w:rPr>
                                  </w:pPr>
                                  <w:r>
                                    <w:rPr>
                                      <w:spacing w:val="-4"/>
                                      <w:sz w:val="20"/>
                                    </w:rPr>
                                    <w:t>(96)</w:t>
                                  </w:r>
                                </w:p>
                              </w:tc>
                              <w:tc>
                                <w:tcPr>
                                  <w:tcW w:w="1425" w:type="dxa"/>
                                </w:tcPr>
                                <w:p w14:paraId="411FDCAF" w14:textId="77777777" w:rsidR="00877A3B" w:rsidRDefault="00000000">
                                  <w:pPr>
                                    <w:pStyle w:val="TableParagraph"/>
                                    <w:spacing w:before="18"/>
                                    <w:ind w:right="315"/>
                                    <w:jc w:val="right"/>
                                    <w:rPr>
                                      <w:sz w:val="20"/>
                                    </w:rPr>
                                  </w:pPr>
                                  <w:r>
                                    <w:rPr>
                                      <w:spacing w:val="-5"/>
                                      <w:sz w:val="20"/>
                                    </w:rPr>
                                    <w:t>(2)</w:t>
                                  </w:r>
                                </w:p>
                              </w:tc>
                              <w:tc>
                                <w:tcPr>
                                  <w:tcW w:w="1012" w:type="dxa"/>
                                </w:tcPr>
                                <w:p w14:paraId="7E61FF09" w14:textId="77777777" w:rsidR="00877A3B" w:rsidRDefault="00000000">
                                  <w:pPr>
                                    <w:pStyle w:val="TableParagraph"/>
                                    <w:spacing w:before="18"/>
                                    <w:ind w:right="36"/>
                                    <w:jc w:val="right"/>
                                    <w:rPr>
                                      <w:b/>
                                      <w:sz w:val="20"/>
                                    </w:rPr>
                                  </w:pPr>
                                  <w:r>
                                    <w:rPr>
                                      <w:b/>
                                      <w:spacing w:val="-4"/>
                                      <w:sz w:val="20"/>
                                    </w:rPr>
                                    <w:t>(65)</w:t>
                                  </w:r>
                                </w:p>
                              </w:tc>
                            </w:tr>
                            <w:tr w:rsidR="00877A3B" w14:paraId="3C4EF933" w14:textId="77777777">
                              <w:trPr>
                                <w:trHeight w:val="421"/>
                              </w:trPr>
                              <w:tc>
                                <w:tcPr>
                                  <w:tcW w:w="1342" w:type="dxa"/>
                                </w:tcPr>
                                <w:p w14:paraId="650D47B8" w14:textId="77777777" w:rsidR="00877A3B" w:rsidRDefault="00000000">
                                  <w:pPr>
                                    <w:pStyle w:val="TableParagraph"/>
                                    <w:spacing w:before="166"/>
                                    <w:ind w:right="142"/>
                                    <w:jc w:val="right"/>
                                    <w:rPr>
                                      <w:sz w:val="20"/>
                                    </w:rPr>
                                  </w:pPr>
                                  <w:r>
                                    <w:rPr>
                                      <w:spacing w:val="-10"/>
                                      <w:sz w:val="20"/>
                                    </w:rPr>
                                    <w:t>-</w:t>
                                  </w:r>
                                </w:p>
                              </w:tc>
                              <w:tc>
                                <w:tcPr>
                                  <w:tcW w:w="1448" w:type="dxa"/>
                                </w:tcPr>
                                <w:p w14:paraId="49855787" w14:textId="77777777" w:rsidR="00877A3B" w:rsidRDefault="00000000">
                                  <w:pPr>
                                    <w:pStyle w:val="TableParagraph"/>
                                    <w:spacing w:before="166"/>
                                    <w:ind w:right="244"/>
                                    <w:jc w:val="right"/>
                                    <w:rPr>
                                      <w:sz w:val="20"/>
                                    </w:rPr>
                                  </w:pPr>
                                  <w:r>
                                    <w:rPr>
                                      <w:spacing w:val="-4"/>
                                      <w:sz w:val="20"/>
                                    </w:rPr>
                                    <w:t>(23)</w:t>
                                  </w:r>
                                </w:p>
                              </w:tc>
                              <w:tc>
                                <w:tcPr>
                                  <w:tcW w:w="1135" w:type="dxa"/>
                                </w:tcPr>
                                <w:p w14:paraId="1B7BAF49" w14:textId="77777777" w:rsidR="00877A3B" w:rsidRDefault="00000000">
                                  <w:pPr>
                                    <w:pStyle w:val="TableParagraph"/>
                                    <w:spacing w:before="166"/>
                                    <w:ind w:right="143"/>
                                    <w:jc w:val="right"/>
                                    <w:rPr>
                                      <w:sz w:val="20"/>
                                    </w:rPr>
                                  </w:pPr>
                                  <w:r>
                                    <w:rPr>
                                      <w:spacing w:val="-10"/>
                                      <w:sz w:val="20"/>
                                    </w:rPr>
                                    <w:t>-</w:t>
                                  </w:r>
                                </w:p>
                              </w:tc>
                              <w:tc>
                                <w:tcPr>
                                  <w:tcW w:w="1385" w:type="dxa"/>
                                </w:tcPr>
                                <w:p w14:paraId="730043CE" w14:textId="77777777" w:rsidR="00877A3B" w:rsidRDefault="00000000">
                                  <w:pPr>
                                    <w:pStyle w:val="TableParagraph"/>
                                    <w:spacing w:before="166"/>
                                    <w:ind w:right="235"/>
                                    <w:jc w:val="right"/>
                                    <w:rPr>
                                      <w:sz w:val="20"/>
                                    </w:rPr>
                                  </w:pPr>
                                  <w:r>
                                    <w:rPr>
                                      <w:spacing w:val="-5"/>
                                      <w:sz w:val="20"/>
                                    </w:rPr>
                                    <w:t>23</w:t>
                                  </w:r>
                                </w:p>
                              </w:tc>
                              <w:tc>
                                <w:tcPr>
                                  <w:tcW w:w="1425" w:type="dxa"/>
                                </w:tcPr>
                                <w:p w14:paraId="6C363031" w14:textId="77777777" w:rsidR="00877A3B" w:rsidRDefault="00000000">
                                  <w:pPr>
                                    <w:pStyle w:val="TableParagraph"/>
                                    <w:spacing w:before="166"/>
                                    <w:ind w:right="369"/>
                                    <w:jc w:val="right"/>
                                    <w:rPr>
                                      <w:sz w:val="20"/>
                                    </w:rPr>
                                  </w:pPr>
                                  <w:r>
                                    <w:rPr>
                                      <w:spacing w:val="-10"/>
                                      <w:sz w:val="20"/>
                                    </w:rPr>
                                    <w:t>1</w:t>
                                  </w:r>
                                </w:p>
                              </w:tc>
                              <w:tc>
                                <w:tcPr>
                                  <w:tcW w:w="1012" w:type="dxa"/>
                                </w:tcPr>
                                <w:p w14:paraId="75E3B977" w14:textId="77777777" w:rsidR="00877A3B" w:rsidRDefault="00000000">
                                  <w:pPr>
                                    <w:pStyle w:val="TableParagraph"/>
                                    <w:spacing w:before="166"/>
                                    <w:ind w:right="90"/>
                                    <w:jc w:val="right"/>
                                    <w:rPr>
                                      <w:b/>
                                      <w:sz w:val="20"/>
                                    </w:rPr>
                                  </w:pPr>
                                  <w:r>
                                    <w:rPr>
                                      <w:b/>
                                      <w:spacing w:val="-10"/>
                                      <w:sz w:val="20"/>
                                    </w:rPr>
                                    <w:t>1</w:t>
                                  </w:r>
                                </w:p>
                              </w:tc>
                            </w:tr>
                            <w:tr w:rsidR="00877A3B" w14:paraId="3D6FFDA1" w14:textId="77777777">
                              <w:trPr>
                                <w:trHeight w:val="273"/>
                              </w:trPr>
                              <w:tc>
                                <w:tcPr>
                                  <w:tcW w:w="1342" w:type="dxa"/>
                                </w:tcPr>
                                <w:p w14:paraId="3CBAF3D1" w14:textId="77777777" w:rsidR="00877A3B" w:rsidRDefault="00000000">
                                  <w:pPr>
                                    <w:pStyle w:val="TableParagraph"/>
                                    <w:spacing w:before="18"/>
                                    <w:ind w:right="142"/>
                                    <w:jc w:val="right"/>
                                    <w:rPr>
                                      <w:sz w:val="20"/>
                                    </w:rPr>
                                  </w:pPr>
                                  <w:r>
                                    <w:rPr>
                                      <w:spacing w:val="-10"/>
                                      <w:sz w:val="20"/>
                                    </w:rPr>
                                    <w:t>-</w:t>
                                  </w:r>
                                </w:p>
                              </w:tc>
                              <w:tc>
                                <w:tcPr>
                                  <w:tcW w:w="1448" w:type="dxa"/>
                                </w:tcPr>
                                <w:p w14:paraId="6B286E0B" w14:textId="77777777" w:rsidR="00877A3B" w:rsidRDefault="00000000">
                                  <w:pPr>
                                    <w:pStyle w:val="TableParagraph"/>
                                    <w:spacing w:before="18"/>
                                    <w:ind w:right="244"/>
                                    <w:jc w:val="right"/>
                                    <w:rPr>
                                      <w:sz w:val="20"/>
                                    </w:rPr>
                                  </w:pPr>
                                  <w:r>
                                    <w:rPr>
                                      <w:spacing w:val="-2"/>
                                      <w:sz w:val="20"/>
                                    </w:rPr>
                                    <w:t>(106)</w:t>
                                  </w:r>
                                </w:p>
                              </w:tc>
                              <w:tc>
                                <w:tcPr>
                                  <w:tcW w:w="1135" w:type="dxa"/>
                                </w:tcPr>
                                <w:p w14:paraId="09128307" w14:textId="77777777" w:rsidR="00877A3B" w:rsidRDefault="00000000">
                                  <w:pPr>
                                    <w:pStyle w:val="TableParagraph"/>
                                    <w:spacing w:before="18"/>
                                    <w:ind w:right="142"/>
                                    <w:jc w:val="right"/>
                                    <w:rPr>
                                      <w:sz w:val="20"/>
                                    </w:rPr>
                                  </w:pPr>
                                  <w:r>
                                    <w:rPr>
                                      <w:spacing w:val="-5"/>
                                      <w:sz w:val="20"/>
                                    </w:rPr>
                                    <w:t>13</w:t>
                                  </w:r>
                                </w:p>
                              </w:tc>
                              <w:tc>
                                <w:tcPr>
                                  <w:tcW w:w="1385" w:type="dxa"/>
                                </w:tcPr>
                                <w:p w14:paraId="26394DBB" w14:textId="77777777" w:rsidR="00877A3B" w:rsidRDefault="00000000">
                                  <w:pPr>
                                    <w:pStyle w:val="TableParagraph"/>
                                    <w:spacing w:before="18"/>
                                    <w:ind w:right="235"/>
                                    <w:jc w:val="right"/>
                                    <w:rPr>
                                      <w:sz w:val="20"/>
                                    </w:rPr>
                                  </w:pPr>
                                  <w:r>
                                    <w:rPr>
                                      <w:spacing w:val="-5"/>
                                      <w:sz w:val="20"/>
                                    </w:rPr>
                                    <w:t>93</w:t>
                                  </w:r>
                                </w:p>
                              </w:tc>
                              <w:tc>
                                <w:tcPr>
                                  <w:tcW w:w="1425" w:type="dxa"/>
                                </w:tcPr>
                                <w:p w14:paraId="7F67BC85" w14:textId="77777777" w:rsidR="00877A3B" w:rsidRDefault="00000000">
                                  <w:pPr>
                                    <w:pStyle w:val="TableParagraph"/>
                                    <w:spacing w:before="18"/>
                                    <w:ind w:right="370"/>
                                    <w:jc w:val="right"/>
                                    <w:rPr>
                                      <w:sz w:val="20"/>
                                    </w:rPr>
                                  </w:pPr>
                                  <w:r>
                                    <w:rPr>
                                      <w:spacing w:val="-10"/>
                                      <w:sz w:val="20"/>
                                    </w:rPr>
                                    <w:t>-</w:t>
                                  </w:r>
                                </w:p>
                              </w:tc>
                              <w:tc>
                                <w:tcPr>
                                  <w:tcW w:w="1012" w:type="dxa"/>
                                </w:tcPr>
                                <w:p w14:paraId="49B8465B" w14:textId="77777777" w:rsidR="00877A3B" w:rsidRDefault="00000000">
                                  <w:pPr>
                                    <w:pStyle w:val="TableParagraph"/>
                                    <w:spacing w:before="18"/>
                                    <w:ind w:right="90"/>
                                    <w:jc w:val="right"/>
                                    <w:rPr>
                                      <w:b/>
                                      <w:sz w:val="20"/>
                                    </w:rPr>
                                  </w:pPr>
                                  <w:r>
                                    <w:rPr>
                                      <w:b/>
                                      <w:spacing w:val="-10"/>
                                      <w:sz w:val="20"/>
                                    </w:rPr>
                                    <w:t>-</w:t>
                                  </w:r>
                                </w:p>
                              </w:tc>
                            </w:tr>
                            <w:tr w:rsidR="00877A3B" w14:paraId="03EA4B0E" w14:textId="77777777">
                              <w:trPr>
                                <w:trHeight w:val="273"/>
                              </w:trPr>
                              <w:tc>
                                <w:tcPr>
                                  <w:tcW w:w="1342" w:type="dxa"/>
                                </w:tcPr>
                                <w:p w14:paraId="0C61EAE6" w14:textId="77777777" w:rsidR="00877A3B" w:rsidRDefault="00000000">
                                  <w:pPr>
                                    <w:pStyle w:val="TableParagraph"/>
                                    <w:spacing w:before="18"/>
                                    <w:ind w:right="142"/>
                                    <w:jc w:val="right"/>
                                    <w:rPr>
                                      <w:sz w:val="20"/>
                                    </w:rPr>
                                  </w:pPr>
                                  <w:r>
                                    <w:rPr>
                                      <w:spacing w:val="-10"/>
                                      <w:sz w:val="20"/>
                                    </w:rPr>
                                    <w:t>-</w:t>
                                  </w:r>
                                </w:p>
                              </w:tc>
                              <w:tc>
                                <w:tcPr>
                                  <w:tcW w:w="1448" w:type="dxa"/>
                                </w:tcPr>
                                <w:p w14:paraId="237D3221" w14:textId="77777777" w:rsidR="00877A3B" w:rsidRDefault="00000000">
                                  <w:pPr>
                                    <w:pStyle w:val="TableParagraph"/>
                                    <w:spacing w:before="18"/>
                                    <w:ind w:right="244"/>
                                    <w:jc w:val="right"/>
                                    <w:rPr>
                                      <w:sz w:val="20"/>
                                    </w:rPr>
                                  </w:pPr>
                                  <w:r>
                                    <w:rPr>
                                      <w:spacing w:val="-2"/>
                                      <w:sz w:val="20"/>
                                    </w:rPr>
                                    <w:t>(1,451)</w:t>
                                  </w:r>
                                </w:p>
                              </w:tc>
                              <w:tc>
                                <w:tcPr>
                                  <w:tcW w:w="1135" w:type="dxa"/>
                                </w:tcPr>
                                <w:p w14:paraId="14F8D4C9" w14:textId="77777777" w:rsidR="00877A3B" w:rsidRDefault="00000000">
                                  <w:pPr>
                                    <w:pStyle w:val="TableParagraph"/>
                                    <w:spacing w:before="18"/>
                                    <w:ind w:right="143"/>
                                    <w:jc w:val="right"/>
                                    <w:rPr>
                                      <w:sz w:val="20"/>
                                    </w:rPr>
                                  </w:pPr>
                                  <w:r>
                                    <w:rPr>
                                      <w:spacing w:val="-10"/>
                                      <w:sz w:val="20"/>
                                    </w:rPr>
                                    <w:t>-</w:t>
                                  </w:r>
                                </w:p>
                              </w:tc>
                              <w:tc>
                                <w:tcPr>
                                  <w:tcW w:w="1385" w:type="dxa"/>
                                </w:tcPr>
                                <w:p w14:paraId="2907F0B9" w14:textId="77777777" w:rsidR="00877A3B" w:rsidRDefault="00000000">
                                  <w:pPr>
                                    <w:pStyle w:val="TableParagraph"/>
                                    <w:spacing w:before="18"/>
                                    <w:ind w:right="236"/>
                                    <w:jc w:val="right"/>
                                    <w:rPr>
                                      <w:sz w:val="20"/>
                                    </w:rPr>
                                  </w:pPr>
                                  <w:r>
                                    <w:rPr>
                                      <w:spacing w:val="-10"/>
                                      <w:sz w:val="20"/>
                                    </w:rPr>
                                    <w:t>-</w:t>
                                  </w:r>
                                </w:p>
                              </w:tc>
                              <w:tc>
                                <w:tcPr>
                                  <w:tcW w:w="1425" w:type="dxa"/>
                                </w:tcPr>
                                <w:p w14:paraId="30AAAA8C" w14:textId="77777777" w:rsidR="00877A3B" w:rsidRDefault="00000000">
                                  <w:pPr>
                                    <w:pStyle w:val="TableParagraph"/>
                                    <w:spacing w:before="18"/>
                                    <w:ind w:right="370"/>
                                    <w:jc w:val="right"/>
                                    <w:rPr>
                                      <w:sz w:val="20"/>
                                    </w:rPr>
                                  </w:pPr>
                                  <w:r>
                                    <w:rPr>
                                      <w:spacing w:val="-10"/>
                                      <w:sz w:val="20"/>
                                    </w:rPr>
                                    <w:t>-</w:t>
                                  </w:r>
                                </w:p>
                              </w:tc>
                              <w:tc>
                                <w:tcPr>
                                  <w:tcW w:w="1012" w:type="dxa"/>
                                </w:tcPr>
                                <w:p w14:paraId="1E5D7F53" w14:textId="77777777" w:rsidR="00877A3B" w:rsidRDefault="00000000">
                                  <w:pPr>
                                    <w:pStyle w:val="TableParagraph"/>
                                    <w:spacing w:before="18"/>
                                    <w:ind w:right="36"/>
                                    <w:jc w:val="right"/>
                                    <w:rPr>
                                      <w:b/>
                                      <w:sz w:val="20"/>
                                    </w:rPr>
                                  </w:pPr>
                                  <w:r>
                                    <w:rPr>
                                      <w:b/>
                                      <w:spacing w:val="-2"/>
                                      <w:sz w:val="20"/>
                                    </w:rPr>
                                    <w:t>(1,451)</w:t>
                                  </w:r>
                                </w:p>
                              </w:tc>
                            </w:tr>
                            <w:tr w:rsidR="00877A3B" w14:paraId="3A9D55DC" w14:textId="77777777">
                              <w:trPr>
                                <w:trHeight w:val="273"/>
                              </w:trPr>
                              <w:tc>
                                <w:tcPr>
                                  <w:tcW w:w="1342" w:type="dxa"/>
                                </w:tcPr>
                                <w:p w14:paraId="4E4DF888" w14:textId="77777777" w:rsidR="00877A3B" w:rsidRDefault="00000000">
                                  <w:pPr>
                                    <w:pStyle w:val="TableParagraph"/>
                                    <w:spacing w:before="18"/>
                                    <w:ind w:right="142"/>
                                    <w:jc w:val="right"/>
                                    <w:rPr>
                                      <w:sz w:val="20"/>
                                    </w:rPr>
                                  </w:pPr>
                                  <w:r>
                                    <w:rPr>
                                      <w:spacing w:val="-10"/>
                                      <w:sz w:val="20"/>
                                    </w:rPr>
                                    <w:t>-</w:t>
                                  </w:r>
                                </w:p>
                              </w:tc>
                              <w:tc>
                                <w:tcPr>
                                  <w:tcW w:w="1448" w:type="dxa"/>
                                </w:tcPr>
                                <w:p w14:paraId="204445D6" w14:textId="77777777" w:rsidR="00877A3B" w:rsidRDefault="00000000">
                                  <w:pPr>
                                    <w:pStyle w:val="TableParagraph"/>
                                    <w:spacing w:before="18"/>
                                    <w:ind w:right="299"/>
                                    <w:jc w:val="right"/>
                                    <w:rPr>
                                      <w:sz w:val="20"/>
                                    </w:rPr>
                                  </w:pPr>
                                  <w:r>
                                    <w:rPr>
                                      <w:spacing w:val="-2"/>
                                      <w:sz w:val="20"/>
                                    </w:rPr>
                                    <w:t>1,197</w:t>
                                  </w:r>
                                </w:p>
                              </w:tc>
                              <w:tc>
                                <w:tcPr>
                                  <w:tcW w:w="1135" w:type="dxa"/>
                                </w:tcPr>
                                <w:p w14:paraId="7637E0B4" w14:textId="77777777" w:rsidR="00877A3B" w:rsidRDefault="00000000">
                                  <w:pPr>
                                    <w:pStyle w:val="TableParagraph"/>
                                    <w:spacing w:before="18"/>
                                    <w:ind w:right="143"/>
                                    <w:jc w:val="right"/>
                                    <w:rPr>
                                      <w:sz w:val="20"/>
                                    </w:rPr>
                                  </w:pPr>
                                  <w:r>
                                    <w:rPr>
                                      <w:spacing w:val="-10"/>
                                      <w:sz w:val="20"/>
                                    </w:rPr>
                                    <w:t>-</w:t>
                                  </w:r>
                                </w:p>
                              </w:tc>
                              <w:tc>
                                <w:tcPr>
                                  <w:tcW w:w="1385" w:type="dxa"/>
                                </w:tcPr>
                                <w:p w14:paraId="58B461E9" w14:textId="77777777" w:rsidR="00877A3B" w:rsidRDefault="00000000">
                                  <w:pPr>
                                    <w:pStyle w:val="TableParagraph"/>
                                    <w:spacing w:before="18"/>
                                    <w:ind w:right="236"/>
                                    <w:jc w:val="right"/>
                                    <w:rPr>
                                      <w:sz w:val="20"/>
                                    </w:rPr>
                                  </w:pPr>
                                  <w:r>
                                    <w:rPr>
                                      <w:spacing w:val="-10"/>
                                      <w:sz w:val="20"/>
                                    </w:rPr>
                                    <w:t>-</w:t>
                                  </w:r>
                                </w:p>
                              </w:tc>
                              <w:tc>
                                <w:tcPr>
                                  <w:tcW w:w="1425" w:type="dxa"/>
                                </w:tcPr>
                                <w:p w14:paraId="1B1CFFB0" w14:textId="77777777" w:rsidR="00877A3B" w:rsidRDefault="00000000">
                                  <w:pPr>
                                    <w:pStyle w:val="TableParagraph"/>
                                    <w:spacing w:before="18"/>
                                    <w:ind w:right="370"/>
                                    <w:jc w:val="right"/>
                                    <w:rPr>
                                      <w:sz w:val="20"/>
                                    </w:rPr>
                                  </w:pPr>
                                  <w:r>
                                    <w:rPr>
                                      <w:spacing w:val="-10"/>
                                      <w:sz w:val="20"/>
                                    </w:rPr>
                                    <w:t>-</w:t>
                                  </w:r>
                                </w:p>
                              </w:tc>
                              <w:tc>
                                <w:tcPr>
                                  <w:tcW w:w="1012" w:type="dxa"/>
                                </w:tcPr>
                                <w:p w14:paraId="4289C6D3" w14:textId="77777777" w:rsidR="00877A3B" w:rsidRDefault="00000000">
                                  <w:pPr>
                                    <w:pStyle w:val="TableParagraph"/>
                                    <w:spacing w:before="18"/>
                                    <w:ind w:right="90"/>
                                    <w:jc w:val="right"/>
                                    <w:rPr>
                                      <w:b/>
                                      <w:sz w:val="20"/>
                                    </w:rPr>
                                  </w:pPr>
                                  <w:r>
                                    <w:rPr>
                                      <w:b/>
                                      <w:spacing w:val="-2"/>
                                      <w:sz w:val="20"/>
                                    </w:rPr>
                                    <w:t>1,197</w:t>
                                  </w:r>
                                </w:p>
                              </w:tc>
                            </w:tr>
                            <w:tr w:rsidR="00877A3B" w14:paraId="7F2BCC92" w14:textId="77777777">
                              <w:trPr>
                                <w:trHeight w:val="391"/>
                              </w:trPr>
                              <w:tc>
                                <w:tcPr>
                                  <w:tcW w:w="1342" w:type="dxa"/>
                                </w:tcPr>
                                <w:p w14:paraId="40F39E28" w14:textId="77777777" w:rsidR="00877A3B" w:rsidRDefault="00000000">
                                  <w:pPr>
                                    <w:pStyle w:val="TableParagraph"/>
                                    <w:spacing w:before="18"/>
                                    <w:ind w:right="142"/>
                                    <w:jc w:val="right"/>
                                    <w:rPr>
                                      <w:sz w:val="20"/>
                                    </w:rPr>
                                  </w:pPr>
                                  <w:r>
                                    <w:rPr>
                                      <w:spacing w:val="-10"/>
                                      <w:sz w:val="20"/>
                                    </w:rPr>
                                    <w:t>-</w:t>
                                  </w:r>
                                </w:p>
                              </w:tc>
                              <w:tc>
                                <w:tcPr>
                                  <w:tcW w:w="1448" w:type="dxa"/>
                                </w:tcPr>
                                <w:p w14:paraId="5D073813" w14:textId="77777777" w:rsidR="00877A3B" w:rsidRDefault="00000000">
                                  <w:pPr>
                                    <w:pStyle w:val="TableParagraph"/>
                                    <w:spacing w:before="18"/>
                                    <w:ind w:right="244"/>
                                    <w:jc w:val="right"/>
                                    <w:rPr>
                                      <w:sz w:val="20"/>
                                    </w:rPr>
                                  </w:pPr>
                                  <w:r>
                                    <w:rPr>
                                      <w:spacing w:val="-4"/>
                                      <w:sz w:val="20"/>
                                    </w:rPr>
                                    <w:t>(34)</w:t>
                                  </w:r>
                                </w:p>
                              </w:tc>
                              <w:tc>
                                <w:tcPr>
                                  <w:tcW w:w="1135" w:type="dxa"/>
                                </w:tcPr>
                                <w:p w14:paraId="78FF1F0B" w14:textId="77777777" w:rsidR="00877A3B" w:rsidRDefault="00000000">
                                  <w:pPr>
                                    <w:pStyle w:val="TableParagraph"/>
                                    <w:spacing w:before="18"/>
                                    <w:ind w:right="143"/>
                                    <w:jc w:val="right"/>
                                    <w:rPr>
                                      <w:sz w:val="20"/>
                                    </w:rPr>
                                  </w:pPr>
                                  <w:r>
                                    <w:rPr>
                                      <w:spacing w:val="-10"/>
                                      <w:sz w:val="20"/>
                                    </w:rPr>
                                    <w:t>-</w:t>
                                  </w:r>
                                </w:p>
                              </w:tc>
                              <w:tc>
                                <w:tcPr>
                                  <w:tcW w:w="1385" w:type="dxa"/>
                                </w:tcPr>
                                <w:p w14:paraId="6E56E9A5" w14:textId="77777777" w:rsidR="00877A3B" w:rsidRDefault="00000000">
                                  <w:pPr>
                                    <w:pStyle w:val="TableParagraph"/>
                                    <w:spacing w:before="18"/>
                                    <w:ind w:right="235"/>
                                    <w:jc w:val="right"/>
                                    <w:rPr>
                                      <w:sz w:val="20"/>
                                    </w:rPr>
                                  </w:pPr>
                                  <w:r>
                                    <w:rPr>
                                      <w:spacing w:val="-5"/>
                                      <w:sz w:val="20"/>
                                    </w:rPr>
                                    <w:t>34</w:t>
                                  </w:r>
                                </w:p>
                              </w:tc>
                              <w:tc>
                                <w:tcPr>
                                  <w:tcW w:w="1425" w:type="dxa"/>
                                </w:tcPr>
                                <w:p w14:paraId="174E5A80" w14:textId="77777777" w:rsidR="00877A3B" w:rsidRDefault="00000000">
                                  <w:pPr>
                                    <w:pStyle w:val="TableParagraph"/>
                                    <w:spacing w:before="18"/>
                                    <w:ind w:right="370"/>
                                    <w:jc w:val="right"/>
                                    <w:rPr>
                                      <w:sz w:val="20"/>
                                    </w:rPr>
                                  </w:pPr>
                                  <w:r>
                                    <w:rPr>
                                      <w:spacing w:val="-10"/>
                                      <w:sz w:val="20"/>
                                    </w:rPr>
                                    <w:t>-</w:t>
                                  </w:r>
                                </w:p>
                              </w:tc>
                              <w:tc>
                                <w:tcPr>
                                  <w:tcW w:w="1012" w:type="dxa"/>
                                </w:tcPr>
                                <w:p w14:paraId="33F2A835" w14:textId="77777777" w:rsidR="00877A3B" w:rsidRDefault="00000000">
                                  <w:pPr>
                                    <w:pStyle w:val="TableParagraph"/>
                                    <w:spacing w:before="18"/>
                                    <w:ind w:right="90"/>
                                    <w:jc w:val="right"/>
                                    <w:rPr>
                                      <w:b/>
                                      <w:sz w:val="20"/>
                                    </w:rPr>
                                  </w:pPr>
                                  <w:r>
                                    <w:rPr>
                                      <w:b/>
                                      <w:spacing w:val="-10"/>
                                      <w:sz w:val="20"/>
                                    </w:rPr>
                                    <w:t>-</w:t>
                                  </w:r>
                                </w:p>
                              </w:tc>
                            </w:tr>
                            <w:tr w:rsidR="00877A3B" w14:paraId="78BF64F8" w14:textId="77777777">
                              <w:trPr>
                                <w:trHeight w:val="526"/>
                              </w:trPr>
                              <w:tc>
                                <w:tcPr>
                                  <w:tcW w:w="1342" w:type="dxa"/>
                                </w:tcPr>
                                <w:p w14:paraId="4E53FCA4" w14:textId="77777777" w:rsidR="00877A3B" w:rsidRDefault="00000000">
                                  <w:pPr>
                                    <w:pStyle w:val="TableParagraph"/>
                                    <w:spacing w:before="136"/>
                                    <w:ind w:right="142"/>
                                    <w:jc w:val="right"/>
                                    <w:rPr>
                                      <w:sz w:val="20"/>
                                    </w:rPr>
                                  </w:pPr>
                                  <w:r>
                                    <w:rPr>
                                      <w:spacing w:val="-10"/>
                                      <w:sz w:val="20"/>
                                    </w:rPr>
                                    <w:t>-</w:t>
                                  </w:r>
                                </w:p>
                              </w:tc>
                              <w:tc>
                                <w:tcPr>
                                  <w:tcW w:w="1448" w:type="dxa"/>
                                </w:tcPr>
                                <w:p w14:paraId="0710064F" w14:textId="77777777" w:rsidR="00877A3B" w:rsidRDefault="00000000">
                                  <w:pPr>
                                    <w:pStyle w:val="TableParagraph"/>
                                    <w:spacing w:before="136"/>
                                    <w:ind w:right="299"/>
                                    <w:jc w:val="right"/>
                                    <w:rPr>
                                      <w:sz w:val="20"/>
                                    </w:rPr>
                                  </w:pPr>
                                  <w:r>
                                    <w:rPr>
                                      <w:spacing w:val="-10"/>
                                      <w:sz w:val="20"/>
                                    </w:rPr>
                                    <w:t>-</w:t>
                                  </w:r>
                                </w:p>
                              </w:tc>
                              <w:tc>
                                <w:tcPr>
                                  <w:tcW w:w="1135" w:type="dxa"/>
                                </w:tcPr>
                                <w:p w14:paraId="0CCEB94D" w14:textId="77777777" w:rsidR="00877A3B" w:rsidRDefault="00000000">
                                  <w:pPr>
                                    <w:pStyle w:val="TableParagraph"/>
                                    <w:spacing w:before="136"/>
                                    <w:ind w:right="143"/>
                                    <w:jc w:val="right"/>
                                    <w:rPr>
                                      <w:sz w:val="20"/>
                                    </w:rPr>
                                  </w:pPr>
                                  <w:r>
                                    <w:rPr>
                                      <w:spacing w:val="-10"/>
                                      <w:sz w:val="20"/>
                                    </w:rPr>
                                    <w:t>-</w:t>
                                  </w:r>
                                </w:p>
                              </w:tc>
                              <w:tc>
                                <w:tcPr>
                                  <w:tcW w:w="1385" w:type="dxa"/>
                                </w:tcPr>
                                <w:p w14:paraId="71A78614" w14:textId="77777777" w:rsidR="00877A3B" w:rsidRDefault="00000000">
                                  <w:pPr>
                                    <w:pStyle w:val="TableParagraph"/>
                                    <w:spacing w:before="136"/>
                                    <w:ind w:right="236"/>
                                    <w:jc w:val="right"/>
                                    <w:rPr>
                                      <w:sz w:val="20"/>
                                    </w:rPr>
                                  </w:pPr>
                                  <w:r>
                                    <w:rPr>
                                      <w:spacing w:val="-10"/>
                                      <w:sz w:val="20"/>
                                    </w:rPr>
                                    <w:t>-</w:t>
                                  </w:r>
                                </w:p>
                              </w:tc>
                              <w:tc>
                                <w:tcPr>
                                  <w:tcW w:w="1425" w:type="dxa"/>
                                </w:tcPr>
                                <w:p w14:paraId="42CF9591" w14:textId="77777777" w:rsidR="00877A3B" w:rsidRDefault="00000000">
                                  <w:pPr>
                                    <w:pStyle w:val="TableParagraph"/>
                                    <w:spacing w:before="136"/>
                                    <w:ind w:right="369"/>
                                    <w:jc w:val="right"/>
                                    <w:rPr>
                                      <w:sz w:val="20"/>
                                    </w:rPr>
                                  </w:pPr>
                                  <w:r>
                                    <w:rPr>
                                      <w:spacing w:val="-10"/>
                                      <w:sz w:val="20"/>
                                    </w:rPr>
                                    <w:t>3</w:t>
                                  </w:r>
                                </w:p>
                              </w:tc>
                              <w:tc>
                                <w:tcPr>
                                  <w:tcW w:w="1012" w:type="dxa"/>
                                </w:tcPr>
                                <w:p w14:paraId="30A9AF86" w14:textId="77777777" w:rsidR="00877A3B" w:rsidRDefault="00000000">
                                  <w:pPr>
                                    <w:pStyle w:val="TableParagraph"/>
                                    <w:spacing w:before="136"/>
                                    <w:ind w:right="90"/>
                                    <w:jc w:val="right"/>
                                    <w:rPr>
                                      <w:b/>
                                      <w:sz w:val="20"/>
                                    </w:rPr>
                                  </w:pPr>
                                  <w:r>
                                    <w:rPr>
                                      <w:b/>
                                      <w:spacing w:val="-10"/>
                                      <w:sz w:val="20"/>
                                    </w:rPr>
                                    <w:t>3</w:t>
                                  </w:r>
                                </w:p>
                              </w:tc>
                            </w:tr>
                            <w:tr w:rsidR="00877A3B" w14:paraId="7C2FBF84" w14:textId="77777777">
                              <w:trPr>
                                <w:trHeight w:val="409"/>
                              </w:trPr>
                              <w:tc>
                                <w:tcPr>
                                  <w:tcW w:w="1342" w:type="dxa"/>
                                </w:tcPr>
                                <w:p w14:paraId="61916E42" w14:textId="77777777" w:rsidR="00877A3B" w:rsidRDefault="00000000">
                                  <w:pPr>
                                    <w:pStyle w:val="TableParagraph"/>
                                    <w:spacing w:before="154"/>
                                    <w:ind w:right="142"/>
                                    <w:jc w:val="right"/>
                                    <w:rPr>
                                      <w:sz w:val="20"/>
                                    </w:rPr>
                                  </w:pPr>
                                  <w:r>
                                    <w:rPr>
                                      <w:spacing w:val="-10"/>
                                      <w:sz w:val="20"/>
                                    </w:rPr>
                                    <w:t>-</w:t>
                                  </w:r>
                                </w:p>
                              </w:tc>
                              <w:tc>
                                <w:tcPr>
                                  <w:tcW w:w="1448" w:type="dxa"/>
                                </w:tcPr>
                                <w:p w14:paraId="233FD709" w14:textId="77777777" w:rsidR="00877A3B" w:rsidRDefault="00000000">
                                  <w:pPr>
                                    <w:pStyle w:val="TableParagraph"/>
                                    <w:spacing w:before="154"/>
                                    <w:ind w:right="299"/>
                                    <w:jc w:val="right"/>
                                    <w:rPr>
                                      <w:sz w:val="20"/>
                                    </w:rPr>
                                  </w:pPr>
                                  <w:r>
                                    <w:rPr>
                                      <w:spacing w:val="-10"/>
                                      <w:sz w:val="20"/>
                                    </w:rPr>
                                    <w:t>-</w:t>
                                  </w:r>
                                </w:p>
                              </w:tc>
                              <w:tc>
                                <w:tcPr>
                                  <w:tcW w:w="1135" w:type="dxa"/>
                                </w:tcPr>
                                <w:p w14:paraId="63292DD0" w14:textId="77777777" w:rsidR="00877A3B" w:rsidRDefault="00000000">
                                  <w:pPr>
                                    <w:pStyle w:val="TableParagraph"/>
                                    <w:spacing w:before="154"/>
                                    <w:ind w:right="142"/>
                                    <w:jc w:val="right"/>
                                    <w:rPr>
                                      <w:sz w:val="20"/>
                                    </w:rPr>
                                  </w:pPr>
                                  <w:r>
                                    <w:rPr>
                                      <w:spacing w:val="-10"/>
                                      <w:sz w:val="20"/>
                                    </w:rPr>
                                    <w:t>2</w:t>
                                  </w:r>
                                </w:p>
                              </w:tc>
                              <w:tc>
                                <w:tcPr>
                                  <w:tcW w:w="1385" w:type="dxa"/>
                                </w:tcPr>
                                <w:p w14:paraId="3DCF7195" w14:textId="77777777" w:rsidR="00877A3B" w:rsidRDefault="00000000">
                                  <w:pPr>
                                    <w:pStyle w:val="TableParagraph"/>
                                    <w:spacing w:before="154"/>
                                    <w:ind w:right="236"/>
                                    <w:jc w:val="right"/>
                                    <w:rPr>
                                      <w:sz w:val="20"/>
                                    </w:rPr>
                                  </w:pPr>
                                  <w:r>
                                    <w:rPr>
                                      <w:spacing w:val="-10"/>
                                      <w:sz w:val="20"/>
                                    </w:rPr>
                                    <w:t>-</w:t>
                                  </w:r>
                                </w:p>
                              </w:tc>
                              <w:tc>
                                <w:tcPr>
                                  <w:tcW w:w="1425" w:type="dxa"/>
                                </w:tcPr>
                                <w:p w14:paraId="5A4545FB" w14:textId="77777777" w:rsidR="00877A3B" w:rsidRDefault="00000000">
                                  <w:pPr>
                                    <w:pStyle w:val="TableParagraph"/>
                                    <w:spacing w:before="154"/>
                                    <w:ind w:right="370"/>
                                    <w:jc w:val="right"/>
                                    <w:rPr>
                                      <w:sz w:val="20"/>
                                    </w:rPr>
                                  </w:pPr>
                                  <w:r>
                                    <w:rPr>
                                      <w:spacing w:val="-10"/>
                                      <w:sz w:val="20"/>
                                    </w:rPr>
                                    <w:t>-</w:t>
                                  </w:r>
                                </w:p>
                              </w:tc>
                              <w:tc>
                                <w:tcPr>
                                  <w:tcW w:w="1012" w:type="dxa"/>
                                </w:tcPr>
                                <w:p w14:paraId="2E9A9AC2" w14:textId="77777777" w:rsidR="00877A3B" w:rsidRDefault="00000000">
                                  <w:pPr>
                                    <w:pStyle w:val="TableParagraph"/>
                                    <w:spacing w:before="154"/>
                                    <w:ind w:right="90"/>
                                    <w:jc w:val="right"/>
                                    <w:rPr>
                                      <w:b/>
                                      <w:sz w:val="20"/>
                                    </w:rPr>
                                  </w:pPr>
                                  <w:r>
                                    <w:rPr>
                                      <w:b/>
                                      <w:spacing w:val="-10"/>
                                      <w:sz w:val="20"/>
                                    </w:rPr>
                                    <w:t>2</w:t>
                                  </w:r>
                                </w:p>
                              </w:tc>
                            </w:tr>
                            <w:tr w:rsidR="00877A3B" w14:paraId="37340CA3" w14:textId="77777777">
                              <w:trPr>
                                <w:trHeight w:val="273"/>
                              </w:trPr>
                              <w:tc>
                                <w:tcPr>
                                  <w:tcW w:w="1342" w:type="dxa"/>
                                </w:tcPr>
                                <w:p w14:paraId="4ED33040" w14:textId="77777777" w:rsidR="00877A3B" w:rsidRDefault="00000000">
                                  <w:pPr>
                                    <w:pStyle w:val="TableParagraph"/>
                                    <w:spacing w:before="18"/>
                                    <w:ind w:right="142"/>
                                    <w:jc w:val="right"/>
                                    <w:rPr>
                                      <w:sz w:val="20"/>
                                    </w:rPr>
                                  </w:pPr>
                                  <w:r>
                                    <w:rPr>
                                      <w:spacing w:val="-10"/>
                                      <w:sz w:val="20"/>
                                    </w:rPr>
                                    <w:t>-</w:t>
                                  </w:r>
                                </w:p>
                              </w:tc>
                              <w:tc>
                                <w:tcPr>
                                  <w:tcW w:w="1448" w:type="dxa"/>
                                </w:tcPr>
                                <w:p w14:paraId="16EEE67D" w14:textId="77777777" w:rsidR="00877A3B" w:rsidRDefault="00000000">
                                  <w:pPr>
                                    <w:pStyle w:val="TableParagraph"/>
                                    <w:spacing w:before="18"/>
                                    <w:ind w:right="299"/>
                                    <w:jc w:val="right"/>
                                    <w:rPr>
                                      <w:sz w:val="20"/>
                                    </w:rPr>
                                  </w:pPr>
                                  <w:r>
                                    <w:rPr>
                                      <w:spacing w:val="-10"/>
                                      <w:sz w:val="20"/>
                                    </w:rPr>
                                    <w:t>-</w:t>
                                  </w:r>
                                </w:p>
                              </w:tc>
                              <w:tc>
                                <w:tcPr>
                                  <w:tcW w:w="1135" w:type="dxa"/>
                                </w:tcPr>
                                <w:p w14:paraId="660CF7B7" w14:textId="77777777" w:rsidR="00877A3B" w:rsidRDefault="00000000">
                                  <w:pPr>
                                    <w:pStyle w:val="TableParagraph"/>
                                    <w:spacing w:before="18"/>
                                    <w:ind w:right="143"/>
                                    <w:jc w:val="right"/>
                                    <w:rPr>
                                      <w:sz w:val="20"/>
                                    </w:rPr>
                                  </w:pPr>
                                  <w:r>
                                    <w:rPr>
                                      <w:spacing w:val="-10"/>
                                      <w:sz w:val="20"/>
                                    </w:rPr>
                                    <w:t>-</w:t>
                                  </w:r>
                                </w:p>
                              </w:tc>
                              <w:tc>
                                <w:tcPr>
                                  <w:tcW w:w="1385" w:type="dxa"/>
                                </w:tcPr>
                                <w:p w14:paraId="1A880B10" w14:textId="77777777" w:rsidR="00877A3B" w:rsidRDefault="00000000">
                                  <w:pPr>
                                    <w:pStyle w:val="TableParagraph"/>
                                    <w:spacing w:before="18"/>
                                    <w:ind w:right="235"/>
                                    <w:jc w:val="right"/>
                                    <w:rPr>
                                      <w:sz w:val="20"/>
                                    </w:rPr>
                                  </w:pPr>
                                  <w:r>
                                    <w:rPr>
                                      <w:spacing w:val="-10"/>
                                      <w:sz w:val="20"/>
                                    </w:rPr>
                                    <w:t>7</w:t>
                                  </w:r>
                                </w:p>
                              </w:tc>
                              <w:tc>
                                <w:tcPr>
                                  <w:tcW w:w="1425" w:type="dxa"/>
                                </w:tcPr>
                                <w:p w14:paraId="701D27A5" w14:textId="77777777" w:rsidR="00877A3B" w:rsidRDefault="00000000">
                                  <w:pPr>
                                    <w:pStyle w:val="TableParagraph"/>
                                    <w:spacing w:before="18"/>
                                    <w:ind w:right="370"/>
                                    <w:jc w:val="right"/>
                                    <w:rPr>
                                      <w:sz w:val="20"/>
                                    </w:rPr>
                                  </w:pPr>
                                  <w:r>
                                    <w:rPr>
                                      <w:spacing w:val="-10"/>
                                      <w:sz w:val="20"/>
                                    </w:rPr>
                                    <w:t>-</w:t>
                                  </w:r>
                                </w:p>
                              </w:tc>
                              <w:tc>
                                <w:tcPr>
                                  <w:tcW w:w="1012" w:type="dxa"/>
                                </w:tcPr>
                                <w:p w14:paraId="2986E60B" w14:textId="77777777" w:rsidR="00877A3B" w:rsidRDefault="00000000">
                                  <w:pPr>
                                    <w:pStyle w:val="TableParagraph"/>
                                    <w:spacing w:before="18"/>
                                    <w:ind w:right="90"/>
                                    <w:jc w:val="right"/>
                                    <w:rPr>
                                      <w:b/>
                                      <w:sz w:val="20"/>
                                    </w:rPr>
                                  </w:pPr>
                                  <w:r>
                                    <w:rPr>
                                      <w:b/>
                                      <w:spacing w:val="-10"/>
                                      <w:sz w:val="20"/>
                                    </w:rPr>
                                    <w:t>7</w:t>
                                  </w:r>
                                </w:p>
                              </w:tc>
                            </w:tr>
                            <w:tr w:rsidR="00877A3B" w14:paraId="71854AEE" w14:textId="77777777">
                              <w:trPr>
                                <w:trHeight w:val="273"/>
                              </w:trPr>
                              <w:tc>
                                <w:tcPr>
                                  <w:tcW w:w="1342" w:type="dxa"/>
                                </w:tcPr>
                                <w:p w14:paraId="62D59E7B" w14:textId="77777777" w:rsidR="00877A3B" w:rsidRDefault="00000000">
                                  <w:pPr>
                                    <w:pStyle w:val="TableParagraph"/>
                                    <w:spacing w:before="18"/>
                                    <w:ind w:right="142"/>
                                    <w:jc w:val="right"/>
                                    <w:rPr>
                                      <w:sz w:val="20"/>
                                    </w:rPr>
                                  </w:pPr>
                                  <w:r>
                                    <w:rPr>
                                      <w:spacing w:val="-10"/>
                                      <w:sz w:val="20"/>
                                    </w:rPr>
                                    <w:t>-</w:t>
                                  </w:r>
                                </w:p>
                              </w:tc>
                              <w:tc>
                                <w:tcPr>
                                  <w:tcW w:w="1448" w:type="dxa"/>
                                </w:tcPr>
                                <w:p w14:paraId="382DC9A6" w14:textId="77777777" w:rsidR="00877A3B" w:rsidRDefault="00000000">
                                  <w:pPr>
                                    <w:pStyle w:val="TableParagraph"/>
                                    <w:spacing w:before="18"/>
                                    <w:ind w:right="299"/>
                                    <w:jc w:val="right"/>
                                    <w:rPr>
                                      <w:sz w:val="20"/>
                                    </w:rPr>
                                  </w:pPr>
                                  <w:r>
                                    <w:rPr>
                                      <w:spacing w:val="-10"/>
                                      <w:sz w:val="20"/>
                                    </w:rPr>
                                    <w:t>-</w:t>
                                  </w:r>
                                </w:p>
                              </w:tc>
                              <w:tc>
                                <w:tcPr>
                                  <w:tcW w:w="1135" w:type="dxa"/>
                                </w:tcPr>
                                <w:p w14:paraId="4F9DAD89" w14:textId="77777777" w:rsidR="00877A3B" w:rsidRDefault="00000000">
                                  <w:pPr>
                                    <w:pStyle w:val="TableParagraph"/>
                                    <w:spacing w:before="18"/>
                                    <w:ind w:right="142"/>
                                    <w:jc w:val="right"/>
                                    <w:rPr>
                                      <w:sz w:val="20"/>
                                    </w:rPr>
                                  </w:pPr>
                                  <w:r>
                                    <w:rPr>
                                      <w:spacing w:val="-10"/>
                                      <w:sz w:val="20"/>
                                    </w:rPr>
                                    <w:t>3</w:t>
                                  </w:r>
                                </w:p>
                              </w:tc>
                              <w:tc>
                                <w:tcPr>
                                  <w:tcW w:w="1385" w:type="dxa"/>
                                </w:tcPr>
                                <w:p w14:paraId="6F173E81" w14:textId="77777777" w:rsidR="00877A3B" w:rsidRDefault="00000000">
                                  <w:pPr>
                                    <w:pStyle w:val="TableParagraph"/>
                                    <w:spacing w:before="18"/>
                                    <w:ind w:right="181"/>
                                    <w:jc w:val="right"/>
                                    <w:rPr>
                                      <w:sz w:val="20"/>
                                    </w:rPr>
                                  </w:pPr>
                                  <w:r>
                                    <w:rPr>
                                      <w:spacing w:val="-5"/>
                                      <w:sz w:val="20"/>
                                    </w:rPr>
                                    <w:t>(9)</w:t>
                                  </w:r>
                                </w:p>
                              </w:tc>
                              <w:tc>
                                <w:tcPr>
                                  <w:tcW w:w="1425" w:type="dxa"/>
                                </w:tcPr>
                                <w:p w14:paraId="69C5BD9E" w14:textId="77777777" w:rsidR="00877A3B" w:rsidRDefault="00000000">
                                  <w:pPr>
                                    <w:pStyle w:val="TableParagraph"/>
                                    <w:spacing w:before="18"/>
                                    <w:ind w:right="370"/>
                                    <w:jc w:val="right"/>
                                    <w:rPr>
                                      <w:sz w:val="20"/>
                                    </w:rPr>
                                  </w:pPr>
                                  <w:r>
                                    <w:rPr>
                                      <w:spacing w:val="-10"/>
                                      <w:sz w:val="20"/>
                                    </w:rPr>
                                    <w:t>-</w:t>
                                  </w:r>
                                </w:p>
                              </w:tc>
                              <w:tc>
                                <w:tcPr>
                                  <w:tcW w:w="1012" w:type="dxa"/>
                                </w:tcPr>
                                <w:p w14:paraId="62083FD2" w14:textId="77777777" w:rsidR="00877A3B" w:rsidRDefault="00000000">
                                  <w:pPr>
                                    <w:pStyle w:val="TableParagraph"/>
                                    <w:spacing w:before="18"/>
                                    <w:ind w:right="35"/>
                                    <w:jc w:val="right"/>
                                    <w:rPr>
                                      <w:b/>
                                      <w:sz w:val="20"/>
                                    </w:rPr>
                                  </w:pPr>
                                  <w:r>
                                    <w:rPr>
                                      <w:b/>
                                      <w:spacing w:val="-5"/>
                                      <w:sz w:val="20"/>
                                    </w:rPr>
                                    <w:t>(6)</w:t>
                                  </w:r>
                                </w:p>
                              </w:tc>
                            </w:tr>
                            <w:tr w:rsidR="00877A3B" w14:paraId="39FA8BA5" w14:textId="77777777">
                              <w:trPr>
                                <w:trHeight w:val="273"/>
                              </w:trPr>
                              <w:tc>
                                <w:tcPr>
                                  <w:tcW w:w="1342" w:type="dxa"/>
                                </w:tcPr>
                                <w:p w14:paraId="21987F07" w14:textId="77777777" w:rsidR="00877A3B" w:rsidRDefault="00000000">
                                  <w:pPr>
                                    <w:pStyle w:val="TableParagraph"/>
                                    <w:spacing w:before="18"/>
                                    <w:ind w:right="142"/>
                                    <w:jc w:val="right"/>
                                    <w:rPr>
                                      <w:sz w:val="20"/>
                                    </w:rPr>
                                  </w:pPr>
                                  <w:r>
                                    <w:rPr>
                                      <w:spacing w:val="-2"/>
                                      <w:sz w:val="20"/>
                                    </w:rPr>
                                    <w:t>4,880</w:t>
                                  </w:r>
                                </w:p>
                              </w:tc>
                              <w:tc>
                                <w:tcPr>
                                  <w:tcW w:w="1448" w:type="dxa"/>
                                </w:tcPr>
                                <w:p w14:paraId="724DFF0A" w14:textId="77777777" w:rsidR="00877A3B" w:rsidRDefault="00000000">
                                  <w:pPr>
                                    <w:pStyle w:val="TableParagraph"/>
                                    <w:spacing w:before="18"/>
                                    <w:ind w:right="299"/>
                                    <w:jc w:val="right"/>
                                    <w:rPr>
                                      <w:sz w:val="20"/>
                                    </w:rPr>
                                  </w:pPr>
                                  <w:r>
                                    <w:rPr>
                                      <w:spacing w:val="-10"/>
                                      <w:sz w:val="20"/>
                                    </w:rPr>
                                    <w:t>-</w:t>
                                  </w:r>
                                </w:p>
                              </w:tc>
                              <w:tc>
                                <w:tcPr>
                                  <w:tcW w:w="1135" w:type="dxa"/>
                                </w:tcPr>
                                <w:p w14:paraId="353E181F" w14:textId="77777777" w:rsidR="00877A3B" w:rsidRDefault="00000000">
                                  <w:pPr>
                                    <w:pStyle w:val="TableParagraph"/>
                                    <w:spacing w:before="18"/>
                                    <w:ind w:right="143"/>
                                    <w:jc w:val="right"/>
                                    <w:rPr>
                                      <w:sz w:val="20"/>
                                    </w:rPr>
                                  </w:pPr>
                                  <w:r>
                                    <w:rPr>
                                      <w:spacing w:val="-10"/>
                                      <w:sz w:val="20"/>
                                    </w:rPr>
                                    <w:t>-</w:t>
                                  </w:r>
                                </w:p>
                              </w:tc>
                              <w:tc>
                                <w:tcPr>
                                  <w:tcW w:w="1385" w:type="dxa"/>
                                </w:tcPr>
                                <w:p w14:paraId="2A302FE9" w14:textId="77777777" w:rsidR="00877A3B" w:rsidRDefault="00000000">
                                  <w:pPr>
                                    <w:pStyle w:val="TableParagraph"/>
                                    <w:spacing w:before="18"/>
                                    <w:ind w:right="236"/>
                                    <w:jc w:val="right"/>
                                    <w:rPr>
                                      <w:sz w:val="20"/>
                                    </w:rPr>
                                  </w:pPr>
                                  <w:r>
                                    <w:rPr>
                                      <w:spacing w:val="-10"/>
                                      <w:sz w:val="20"/>
                                    </w:rPr>
                                    <w:t>-</w:t>
                                  </w:r>
                                </w:p>
                              </w:tc>
                              <w:tc>
                                <w:tcPr>
                                  <w:tcW w:w="1425" w:type="dxa"/>
                                </w:tcPr>
                                <w:p w14:paraId="15AABE89" w14:textId="77777777" w:rsidR="00877A3B" w:rsidRDefault="00000000">
                                  <w:pPr>
                                    <w:pStyle w:val="TableParagraph"/>
                                    <w:spacing w:before="18"/>
                                    <w:ind w:right="370"/>
                                    <w:jc w:val="right"/>
                                    <w:rPr>
                                      <w:sz w:val="20"/>
                                    </w:rPr>
                                  </w:pPr>
                                  <w:r>
                                    <w:rPr>
                                      <w:spacing w:val="-10"/>
                                      <w:sz w:val="20"/>
                                    </w:rPr>
                                    <w:t>-</w:t>
                                  </w:r>
                                </w:p>
                              </w:tc>
                              <w:tc>
                                <w:tcPr>
                                  <w:tcW w:w="1012" w:type="dxa"/>
                                </w:tcPr>
                                <w:p w14:paraId="525C4CC9" w14:textId="77777777" w:rsidR="00877A3B" w:rsidRDefault="00000000">
                                  <w:pPr>
                                    <w:pStyle w:val="TableParagraph"/>
                                    <w:spacing w:before="18"/>
                                    <w:ind w:right="90"/>
                                    <w:jc w:val="right"/>
                                    <w:rPr>
                                      <w:b/>
                                      <w:sz w:val="20"/>
                                    </w:rPr>
                                  </w:pPr>
                                  <w:r>
                                    <w:rPr>
                                      <w:b/>
                                      <w:spacing w:val="-2"/>
                                      <w:sz w:val="20"/>
                                    </w:rPr>
                                    <w:t>4,880</w:t>
                                  </w:r>
                                </w:p>
                              </w:tc>
                            </w:tr>
                            <w:tr w:rsidR="00877A3B" w14:paraId="08E631EA" w14:textId="77777777">
                              <w:trPr>
                                <w:trHeight w:val="273"/>
                              </w:trPr>
                              <w:tc>
                                <w:tcPr>
                                  <w:tcW w:w="1342" w:type="dxa"/>
                                </w:tcPr>
                                <w:p w14:paraId="5BCBFD80" w14:textId="77777777" w:rsidR="00877A3B" w:rsidRDefault="00000000">
                                  <w:pPr>
                                    <w:pStyle w:val="TableParagraph"/>
                                    <w:spacing w:before="18"/>
                                    <w:ind w:right="88"/>
                                    <w:jc w:val="right"/>
                                    <w:rPr>
                                      <w:sz w:val="20"/>
                                    </w:rPr>
                                  </w:pPr>
                                  <w:r>
                                    <w:rPr>
                                      <w:spacing w:val="-4"/>
                                      <w:sz w:val="20"/>
                                    </w:rPr>
                                    <w:t>(54)</w:t>
                                  </w:r>
                                </w:p>
                              </w:tc>
                              <w:tc>
                                <w:tcPr>
                                  <w:tcW w:w="1448" w:type="dxa"/>
                                </w:tcPr>
                                <w:p w14:paraId="3BC8F90F" w14:textId="77777777" w:rsidR="00877A3B" w:rsidRDefault="00000000">
                                  <w:pPr>
                                    <w:pStyle w:val="TableParagraph"/>
                                    <w:spacing w:before="18"/>
                                    <w:ind w:right="299"/>
                                    <w:jc w:val="right"/>
                                    <w:rPr>
                                      <w:sz w:val="20"/>
                                    </w:rPr>
                                  </w:pPr>
                                  <w:r>
                                    <w:rPr>
                                      <w:spacing w:val="-10"/>
                                      <w:sz w:val="20"/>
                                    </w:rPr>
                                    <w:t>-</w:t>
                                  </w:r>
                                </w:p>
                              </w:tc>
                              <w:tc>
                                <w:tcPr>
                                  <w:tcW w:w="1135" w:type="dxa"/>
                                </w:tcPr>
                                <w:p w14:paraId="28077AF5" w14:textId="77777777" w:rsidR="00877A3B" w:rsidRDefault="00000000">
                                  <w:pPr>
                                    <w:pStyle w:val="TableParagraph"/>
                                    <w:spacing w:before="18"/>
                                    <w:ind w:right="143"/>
                                    <w:jc w:val="right"/>
                                    <w:rPr>
                                      <w:sz w:val="20"/>
                                    </w:rPr>
                                  </w:pPr>
                                  <w:r>
                                    <w:rPr>
                                      <w:spacing w:val="-10"/>
                                      <w:sz w:val="20"/>
                                    </w:rPr>
                                    <w:t>-</w:t>
                                  </w:r>
                                </w:p>
                              </w:tc>
                              <w:tc>
                                <w:tcPr>
                                  <w:tcW w:w="1385" w:type="dxa"/>
                                </w:tcPr>
                                <w:p w14:paraId="4204DFEC" w14:textId="77777777" w:rsidR="00877A3B" w:rsidRDefault="00000000">
                                  <w:pPr>
                                    <w:pStyle w:val="TableParagraph"/>
                                    <w:spacing w:before="18"/>
                                    <w:ind w:right="236"/>
                                    <w:jc w:val="right"/>
                                    <w:rPr>
                                      <w:sz w:val="20"/>
                                    </w:rPr>
                                  </w:pPr>
                                  <w:r>
                                    <w:rPr>
                                      <w:spacing w:val="-10"/>
                                      <w:sz w:val="20"/>
                                    </w:rPr>
                                    <w:t>-</w:t>
                                  </w:r>
                                </w:p>
                              </w:tc>
                              <w:tc>
                                <w:tcPr>
                                  <w:tcW w:w="1425" w:type="dxa"/>
                                </w:tcPr>
                                <w:p w14:paraId="500F2F2F" w14:textId="77777777" w:rsidR="00877A3B" w:rsidRDefault="00000000">
                                  <w:pPr>
                                    <w:pStyle w:val="TableParagraph"/>
                                    <w:spacing w:before="18"/>
                                    <w:ind w:right="370"/>
                                    <w:jc w:val="right"/>
                                    <w:rPr>
                                      <w:sz w:val="20"/>
                                    </w:rPr>
                                  </w:pPr>
                                  <w:r>
                                    <w:rPr>
                                      <w:spacing w:val="-10"/>
                                      <w:sz w:val="20"/>
                                    </w:rPr>
                                    <w:t>-</w:t>
                                  </w:r>
                                </w:p>
                              </w:tc>
                              <w:tc>
                                <w:tcPr>
                                  <w:tcW w:w="1012" w:type="dxa"/>
                                </w:tcPr>
                                <w:p w14:paraId="7191FEBB" w14:textId="77777777" w:rsidR="00877A3B" w:rsidRDefault="00000000">
                                  <w:pPr>
                                    <w:pStyle w:val="TableParagraph"/>
                                    <w:spacing w:before="18"/>
                                    <w:ind w:right="36"/>
                                    <w:jc w:val="right"/>
                                    <w:rPr>
                                      <w:b/>
                                      <w:sz w:val="20"/>
                                    </w:rPr>
                                  </w:pPr>
                                  <w:r>
                                    <w:rPr>
                                      <w:b/>
                                      <w:spacing w:val="-4"/>
                                      <w:sz w:val="20"/>
                                    </w:rPr>
                                    <w:t>(54)</w:t>
                                  </w:r>
                                </w:p>
                              </w:tc>
                            </w:tr>
                            <w:tr w:rsidR="00877A3B" w14:paraId="22FDBCAC" w14:textId="77777777">
                              <w:trPr>
                                <w:trHeight w:val="273"/>
                              </w:trPr>
                              <w:tc>
                                <w:tcPr>
                                  <w:tcW w:w="1342" w:type="dxa"/>
                                </w:tcPr>
                                <w:p w14:paraId="021599BB" w14:textId="77777777" w:rsidR="00877A3B" w:rsidRDefault="00000000">
                                  <w:pPr>
                                    <w:pStyle w:val="TableParagraph"/>
                                    <w:spacing w:before="18"/>
                                    <w:ind w:right="87"/>
                                    <w:jc w:val="right"/>
                                    <w:rPr>
                                      <w:sz w:val="20"/>
                                    </w:rPr>
                                  </w:pPr>
                                  <w:r>
                                    <w:rPr>
                                      <w:spacing w:val="-2"/>
                                      <w:sz w:val="20"/>
                                    </w:rPr>
                                    <w:t>(227)</w:t>
                                  </w:r>
                                </w:p>
                              </w:tc>
                              <w:tc>
                                <w:tcPr>
                                  <w:tcW w:w="1448" w:type="dxa"/>
                                </w:tcPr>
                                <w:p w14:paraId="11B7457F" w14:textId="77777777" w:rsidR="00877A3B" w:rsidRDefault="00000000">
                                  <w:pPr>
                                    <w:pStyle w:val="TableParagraph"/>
                                    <w:spacing w:before="18"/>
                                    <w:ind w:right="299"/>
                                    <w:jc w:val="right"/>
                                    <w:rPr>
                                      <w:sz w:val="20"/>
                                    </w:rPr>
                                  </w:pPr>
                                  <w:r>
                                    <w:rPr>
                                      <w:spacing w:val="-10"/>
                                      <w:sz w:val="20"/>
                                    </w:rPr>
                                    <w:t>-</w:t>
                                  </w:r>
                                </w:p>
                              </w:tc>
                              <w:tc>
                                <w:tcPr>
                                  <w:tcW w:w="1135" w:type="dxa"/>
                                </w:tcPr>
                                <w:p w14:paraId="3EF1D335" w14:textId="77777777" w:rsidR="00877A3B" w:rsidRDefault="00000000">
                                  <w:pPr>
                                    <w:pStyle w:val="TableParagraph"/>
                                    <w:spacing w:before="18"/>
                                    <w:ind w:right="143"/>
                                    <w:jc w:val="right"/>
                                    <w:rPr>
                                      <w:sz w:val="20"/>
                                    </w:rPr>
                                  </w:pPr>
                                  <w:r>
                                    <w:rPr>
                                      <w:spacing w:val="-10"/>
                                      <w:sz w:val="20"/>
                                    </w:rPr>
                                    <w:t>-</w:t>
                                  </w:r>
                                </w:p>
                              </w:tc>
                              <w:tc>
                                <w:tcPr>
                                  <w:tcW w:w="1385" w:type="dxa"/>
                                </w:tcPr>
                                <w:p w14:paraId="5E408054" w14:textId="77777777" w:rsidR="00877A3B" w:rsidRDefault="00000000">
                                  <w:pPr>
                                    <w:pStyle w:val="TableParagraph"/>
                                    <w:spacing w:before="18"/>
                                    <w:ind w:right="235"/>
                                    <w:jc w:val="right"/>
                                    <w:rPr>
                                      <w:sz w:val="20"/>
                                    </w:rPr>
                                  </w:pPr>
                                  <w:r>
                                    <w:rPr>
                                      <w:spacing w:val="-5"/>
                                      <w:sz w:val="20"/>
                                    </w:rPr>
                                    <w:t>227</w:t>
                                  </w:r>
                                </w:p>
                              </w:tc>
                              <w:tc>
                                <w:tcPr>
                                  <w:tcW w:w="1425" w:type="dxa"/>
                                </w:tcPr>
                                <w:p w14:paraId="6B87FBD1" w14:textId="77777777" w:rsidR="00877A3B" w:rsidRDefault="00000000">
                                  <w:pPr>
                                    <w:pStyle w:val="TableParagraph"/>
                                    <w:spacing w:before="18"/>
                                    <w:ind w:right="370"/>
                                    <w:jc w:val="right"/>
                                    <w:rPr>
                                      <w:sz w:val="20"/>
                                    </w:rPr>
                                  </w:pPr>
                                  <w:r>
                                    <w:rPr>
                                      <w:spacing w:val="-10"/>
                                      <w:sz w:val="20"/>
                                    </w:rPr>
                                    <w:t>-</w:t>
                                  </w:r>
                                </w:p>
                              </w:tc>
                              <w:tc>
                                <w:tcPr>
                                  <w:tcW w:w="1012" w:type="dxa"/>
                                </w:tcPr>
                                <w:p w14:paraId="5AD470F1" w14:textId="77777777" w:rsidR="00877A3B" w:rsidRDefault="00000000">
                                  <w:pPr>
                                    <w:pStyle w:val="TableParagraph"/>
                                    <w:spacing w:before="18"/>
                                    <w:ind w:right="90"/>
                                    <w:jc w:val="right"/>
                                    <w:rPr>
                                      <w:b/>
                                      <w:sz w:val="20"/>
                                    </w:rPr>
                                  </w:pPr>
                                  <w:r>
                                    <w:rPr>
                                      <w:b/>
                                      <w:spacing w:val="-10"/>
                                      <w:sz w:val="20"/>
                                    </w:rPr>
                                    <w:t>-</w:t>
                                  </w:r>
                                </w:p>
                              </w:tc>
                            </w:tr>
                            <w:tr w:rsidR="00877A3B" w14:paraId="016B724B" w14:textId="77777777">
                              <w:trPr>
                                <w:trHeight w:val="262"/>
                              </w:trPr>
                              <w:tc>
                                <w:tcPr>
                                  <w:tcW w:w="1342" w:type="dxa"/>
                                  <w:tcBorders>
                                    <w:bottom w:val="single" w:sz="8" w:space="0" w:color="000000"/>
                                  </w:tcBorders>
                                </w:tcPr>
                                <w:p w14:paraId="7B3BD445" w14:textId="77777777" w:rsidR="00877A3B" w:rsidRDefault="00000000">
                                  <w:pPr>
                                    <w:pStyle w:val="TableParagraph"/>
                                    <w:spacing w:before="18" w:line="225" w:lineRule="exact"/>
                                    <w:ind w:right="142"/>
                                    <w:jc w:val="right"/>
                                    <w:rPr>
                                      <w:sz w:val="20"/>
                                    </w:rPr>
                                  </w:pPr>
                                  <w:r>
                                    <w:rPr>
                                      <w:spacing w:val="-10"/>
                                      <w:sz w:val="20"/>
                                    </w:rPr>
                                    <w:t>-</w:t>
                                  </w:r>
                                </w:p>
                              </w:tc>
                              <w:tc>
                                <w:tcPr>
                                  <w:tcW w:w="1448" w:type="dxa"/>
                                  <w:tcBorders>
                                    <w:bottom w:val="single" w:sz="8" w:space="0" w:color="000000"/>
                                  </w:tcBorders>
                                </w:tcPr>
                                <w:p w14:paraId="414B4757" w14:textId="77777777" w:rsidR="00877A3B" w:rsidRDefault="00000000">
                                  <w:pPr>
                                    <w:pStyle w:val="TableParagraph"/>
                                    <w:spacing w:before="18" w:line="225" w:lineRule="exact"/>
                                    <w:ind w:right="244"/>
                                    <w:jc w:val="right"/>
                                    <w:rPr>
                                      <w:sz w:val="20"/>
                                    </w:rPr>
                                  </w:pPr>
                                  <w:r>
                                    <w:rPr>
                                      <w:spacing w:val="-5"/>
                                      <w:sz w:val="20"/>
                                    </w:rPr>
                                    <w:t>(1)</w:t>
                                  </w:r>
                                </w:p>
                              </w:tc>
                              <w:tc>
                                <w:tcPr>
                                  <w:tcW w:w="1135" w:type="dxa"/>
                                  <w:tcBorders>
                                    <w:bottom w:val="single" w:sz="8" w:space="0" w:color="000000"/>
                                  </w:tcBorders>
                                </w:tcPr>
                                <w:p w14:paraId="7FFC9A36" w14:textId="77777777" w:rsidR="00877A3B" w:rsidRDefault="00000000">
                                  <w:pPr>
                                    <w:pStyle w:val="TableParagraph"/>
                                    <w:spacing w:before="18" w:line="225" w:lineRule="exact"/>
                                    <w:ind w:right="143"/>
                                    <w:jc w:val="right"/>
                                    <w:rPr>
                                      <w:sz w:val="20"/>
                                    </w:rPr>
                                  </w:pPr>
                                  <w:r>
                                    <w:rPr>
                                      <w:spacing w:val="-10"/>
                                      <w:sz w:val="20"/>
                                    </w:rPr>
                                    <w:t>-</w:t>
                                  </w:r>
                                </w:p>
                              </w:tc>
                              <w:tc>
                                <w:tcPr>
                                  <w:tcW w:w="1385" w:type="dxa"/>
                                  <w:tcBorders>
                                    <w:bottom w:val="single" w:sz="8" w:space="0" w:color="000000"/>
                                  </w:tcBorders>
                                </w:tcPr>
                                <w:p w14:paraId="18B50002" w14:textId="77777777" w:rsidR="00877A3B" w:rsidRDefault="00000000">
                                  <w:pPr>
                                    <w:pStyle w:val="TableParagraph"/>
                                    <w:spacing w:before="18" w:line="225" w:lineRule="exact"/>
                                    <w:ind w:right="235"/>
                                    <w:jc w:val="right"/>
                                    <w:rPr>
                                      <w:sz w:val="20"/>
                                    </w:rPr>
                                  </w:pPr>
                                  <w:r>
                                    <w:rPr>
                                      <w:spacing w:val="-5"/>
                                      <w:sz w:val="20"/>
                                    </w:rPr>
                                    <w:t>16</w:t>
                                  </w:r>
                                </w:p>
                              </w:tc>
                              <w:tc>
                                <w:tcPr>
                                  <w:tcW w:w="1425" w:type="dxa"/>
                                  <w:tcBorders>
                                    <w:bottom w:val="single" w:sz="8" w:space="0" w:color="000000"/>
                                  </w:tcBorders>
                                </w:tcPr>
                                <w:p w14:paraId="72CDFFE6" w14:textId="77777777" w:rsidR="00877A3B" w:rsidRDefault="00000000">
                                  <w:pPr>
                                    <w:pStyle w:val="TableParagraph"/>
                                    <w:spacing w:before="18" w:line="225" w:lineRule="exact"/>
                                    <w:ind w:right="315"/>
                                    <w:jc w:val="right"/>
                                    <w:rPr>
                                      <w:sz w:val="20"/>
                                    </w:rPr>
                                  </w:pPr>
                                  <w:r>
                                    <w:rPr>
                                      <w:spacing w:val="-4"/>
                                      <w:sz w:val="20"/>
                                    </w:rPr>
                                    <w:t>(27)</w:t>
                                  </w:r>
                                </w:p>
                              </w:tc>
                              <w:tc>
                                <w:tcPr>
                                  <w:tcW w:w="1012" w:type="dxa"/>
                                  <w:tcBorders>
                                    <w:bottom w:val="single" w:sz="8" w:space="0" w:color="000000"/>
                                  </w:tcBorders>
                                </w:tcPr>
                                <w:p w14:paraId="63DF1D14" w14:textId="77777777" w:rsidR="00877A3B" w:rsidRDefault="00000000">
                                  <w:pPr>
                                    <w:pStyle w:val="TableParagraph"/>
                                    <w:spacing w:before="18" w:line="225" w:lineRule="exact"/>
                                    <w:ind w:right="36"/>
                                    <w:jc w:val="right"/>
                                    <w:rPr>
                                      <w:b/>
                                      <w:sz w:val="20"/>
                                    </w:rPr>
                                  </w:pPr>
                                  <w:r>
                                    <w:rPr>
                                      <w:b/>
                                      <w:spacing w:val="-4"/>
                                      <w:sz w:val="20"/>
                                    </w:rPr>
                                    <w:t>(12)</w:t>
                                  </w:r>
                                </w:p>
                              </w:tc>
                            </w:tr>
                            <w:tr w:rsidR="00877A3B" w14:paraId="0BDC8100" w14:textId="77777777">
                              <w:trPr>
                                <w:trHeight w:val="233"/>
                              </w:trPr>
                              <w:tc>
                                <w:tcPr>
                                  <w:tcW w:w="1342" w:type="dxa"/>
                                  <w:tcBorders>
                                    <w:top w:val="single" w:sz="8" w:space="0" w:color="000000"/>
                                    <w:bottom w:val="double" w:sz="8" w:space="0" w:color="000000"/>
                                  </w:tcBorders>
                                </w:tcPr>
                                <w:p w14:paraId="120C5B8D" w14:textId="77777777" w:rsidR="00877A3B" w:rsidRDefault="00000000">
                                  <w:pPr>
                                    <w:pStyle w:val="TableParagraph"/>
                                    <w:spacing w:line="214" w:lineRule="exact"/>
                                    <w:ind w:right="142"/>
                                    <w:jc w:val="right"/>
                                    <w:rPr>
                                      <w:b/>
                                      <w:sz w:val="20"/>
                                    </w:rPr>
                                  </w:pPr>
                                  <w:r>
                                    <w:rPr>
                                      <w:b/>
                                      <w:spacing w:val="-2"/>
                                      <w:sz w:val="20"/>
                                    </w:rPr>
                                    <w:t>56,040</w:t>
                                  </w:r>
                                </w:p>
                              </w:tc>
                              <w:tc>
                                <w:tcPr>
                                  <w:tcW w:w="1448" w:type="dxa"/>
                                  <w:tcBorders>
                                    <w:top w:val="single" w:sz="8" w:space="0" w:color="000000"/>
                                    <w:bottom w:val="double" w:sz="8" w:space="0" w:color="000000"/>
                                  </w:tcBorders>
                                </w:tcPr>
                                <w:p w14:paraId="7F20DB74" w14:textId="77777777" w:rsidR="00877A3B" w:rsidRDefault="00000000">
                                  <w:pPr>
                                    <w:pStyle w:val="TableParagraph"/>
                                    <w:spacing w:line="214" w:lineRule="exact"/>
                                    <w:ind w:left="540"/>
                                    <w:rPr>
                                      <w:b/>
                                      <w:sz w:val="20"/>
                                    </w:rPr>
                                  </w:pPr>
                                  <w:r>
                                    <w:rPr>
                                      <w:b/>
                                      <w:spacing w:val="-2"/>
                                      <w:sz w:val="20"/>
                                    </w:rPr>
                                    <w:t>11,722</w:t>
                                  </w:r>
                                </w:p>
                              </w:tc>
                              <w:tc>
                                <w:tcPr>
                                  <w:tcW w:w="1135" w:type="dxa"/>
                                  <w:tcBorders>
                                    <w:top w:val="single" w:sz="8" w:space="0" w:color="000000"/>
                                    <w:bottom w:val="double" w:sz="8" w:space="0" w:color="000000"/>
                                  </w:tcBorders>
                                </w:tcPr>
                                <w:p w14:paraId="2A8FF56E" w14:textId="77777777" w:rsidR="00877A3B" w:rsidRDefault="00000000">
                                  <w:pPr>
                                    <w:pStyle w:val="TableParagraph"/>
                                    <w:spacing w:line="214" w:lineRule="exact"/>
                                    <w:ind w:right="142"/>
                                    <w:jc w:val="right"/>
                                    <w:rPr>
                                      <w:b/>
                                      <w:sz w:val="20"/>
                                    </w:rPr>
                                  </w:pPr>
                                  <w:r>
                                    <w:rPr>
                                      <w:b/>
                                      <w:spacing w:val="-5"/>
                                      <w:sz w:val="20"/>
                                    </w:rPr>
                                    <w:t>170</w:t>
                                  </w:r>
                                </w:p>
                              </w:tc>
                              <w:tc>
                                <w:tcPr>
                                  <w:tcW w:w="1385" w:type="dxa"/>
                                  <w:tcBorders>
                                    <w:top w:val="single" w:sz="8" w:space="0" w:color="000000"/>
                                    <w:bottom w:val="double" w:sz="8" w:space="0" w:color="000000"/>
                                  </w:tcBorders>
                                </w:tcPr>
                                <w:p w14:paraId="6FC737A1" w14:textId="77777777" w:rsidR="00877A3B" w:rsidRDefault="00000000">
                                  <w:pPr>
                                    <w:pStyle w:val="TableParagraph"/>
                                    <w:spacing w:line="214" w:lineRule="exact"/>
                                    <w:ind w:right="181"/>
                                    <w:jc w:val="right"/>
                                    <w:rPr>
                                      <w:b/>
                                      <w:sz w:val="20"/>
                                    </w:rPr>
                                  </w:pPr>
                                  <w:r>
                                    <w:rPr>
                                      <w:b/>
                                      <w:spacing w:val="-2"/>
                                      <w:sz w:val="20"/>
                                    </w:rPr>
                                    <w:t>(21,776)</w:t>
                                  </w:r>
                                </w:p>
                              </w:tc>
                              <w:tc>
                                <w:tcPr>
                                  <w:tcW w:w="1425" w:type="dxa"/>
                                  <w:tcBorders>
                                    <w:top w:val="single" w:sz="8" w:space="0" w:color="000000"/>
                                    <w:bottom w:val="double" w:sz="8" w:space="0" w:color="000000"/>
                                  </w:tcBorders>
                                </w:tcPr>
                                <w:p w14:paraId="48ADFDF2" w14:textId="77777777" w:rsidR="00877A3B" w:rsidRDefault="00000000">
                                  <w:pPr>
                                    <w:pStyle w:val="TableParagraph"/>
                                    <w:spacing w:line="214" w:lineRule="exact"/>
                                    <w:ind w:right="369"/>
                                    <w:jc w:val="right"/>
                                    <w:rPr>
                                      <w:b/>
                                      <w:sz w:val="20"/>
                                    </w:rPr>
                                  </w:pPr>
                                  <w:r>
                                    <w:rPr>
                                      <w:b/>
                                      <w:spacing w:val="-5"/>
                                      <w:sz w:val="20"/>
                                    </w:rPr>
                                    <w:t>264</w:t>
                                  </w:r>
                                </w:p>
                              </w:tc>
                              <w:tc>
                                <w:tcPr>
                                  <w:tcW w:w="1012" w:type="dxa"/>
                                  <w:tcBorders>
                                    <w:top w:val="single" w:sz="8" w:space="0" w:color="000000"/>
                                    <w:bottom w:val="double" w:sz="8" w:space="0" w:color="000000"/>
                                  </w:tcBorders>
                                </w:tcPr>
                                <w:p w14:paraId="55F3FA77" w14:textId="77777777" w:rsidR="00877A3B" w:rsidRDefault="00000000">
                                  <w:pPr>
                                    <w:pStyle w:val="TableParagraph"/>
                                    <w:spacing w:line="214" w:lineRule="exact"/>
                                    <w:ind w:right="90"/>
                                    <w:jc w:val="right"/>
                                    <w:rPr>
                                      <w:b/>
                                      <w:sz w:val="20"/>
                                    </w:rPr>
                                  </w:pPr>
                                  <w:r>
                                    <w:rPr>
                                      <w:b/>
                                      <w:spacing w:val="-2"/>
                                      <w:sz w:val="20"/>
                                    </w:rPr>
                                    <w:t>46,420</w:t>
                                  </w:r>
                                </w:p>
                              </w:tc>
                            </w:tr>
                          </w:tbl>
                          <w:p w14:paraId="254D8158" w14:textId="77777777" w:rsidR="00877A3B" w:rsidRDefault="00877A3B">
                            <w:pPr>
                              <w:pStyle w:val="BodyText"/>
                            </w:pPr>
                          </w:p>
                        </w:txbxContent>
                      </wps:txbx>
                      <wps:bodyPr wrap="square" lIns="0" tIns="0" rIns="0" bIns="0" rtlCol="0">
                        <a:noAutofit/>
                      </wps:bodyPr>
                    </wps:wsp>
                  </a:graphicData>
                </a:graphic>
              </wp:inline>
            </w:drawing>
          </mc:Choice>
          <mc:Fallback>
            <w:pict>
              <v:shape w14:anchorId="77C9E53B" id="Textbox 208" o:spid="_x0000_s1033" type="#_x0000_t202" style="width:387.55pt;height:4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1448"/>
                        <w:gridCol w:w="1135"/>
                        <w:gridCol w:w="1385"/>
                        <w:gridCol w:w="1425"/>
                        <w:gridCol w:w="1012"/>
                      </w:tblGrid>
                      <w:tr w:rsidR="00877A3B" w14:paraId="13D88045" w14:textId="77777777">
                        <w:trPr>
                          <w:trHeight w:val="1022"/>
                        </w:trPr>
                        <w:tc>
                          <w:tcPr>
                            <w:tcW w:w="1342" w:type="dxa"/>
                          </w:tcPr>
                          <w:p w14:paraId="0D09342C" w14:textId="77777777" w:rsidR="00877A3B" w:rsidRDefault="00000000">
                            <w:pPr>
                              <w:pStyle w:val="TableParagraph"/>
                              <w:spacing w:before="229" w:line="250" w:lineRule="atLeast"/>
                              <w:ind w:left="439" w:right="77" w:firstLine="226"/>
                              <w:jc w:val="right"/>
                              <w:rPr>
                                <w:b/>
                                <w:sz w:val="20"/>
                              </w:rPr>
                            </w:pPr>
                            <w:r>
                              <w:rPr>
                                <w:b/>
                                <w:spacing w:val="-2"/>
                                <w:sz w:val="20"/>
                              </w:rPr>
                              <w:t>Public dividend capital</w:t>
                            </w:r>
                          </w:p>
                        </w:tc>
                        <w:tc>
                          <w:tcPr>
                            <w:tcW w:w="1448" w:type="dxa"/>
                          </w:tcPr>
                          <w:p w14:paraId="35232798" w14:textId="77777777" w:rsidR="00877A3B" w:rsidRDefault="00877A3B">
                            <w:pPr>
                              <w:pStyle w:val="TableParagraph"/>
                              <w:rPr>
                                <w:rFonts w:ascii="Times New Roman"/>
                                <w:sz w:val="20"/>
                              </w:rPr>
                            </w:pPr>
                          </w:p>
                          <w:p w14:paraId="20B2C11F" w14:textId="77777777" w:rsidR="00877A3B" w:rsidRDefault="00877A3B">
                            <w:pPr>
                              <w:pStyle w:val="TableParagraph"/>
                              <w:spacing w:before="46"/>
                              <w:rPr>
                                <w:rFonts w:ascii="Times New Roman"/>
                                <w:sz w:val="20"/>
                              </w:rPr>
                            </w:pPr>
                          </w:p>
                          <w:p w14:paraId="04A78002" w14:textId="77777777" w:rsidR="00877A3B" w:rsidRDefault="00000000">
                            <w:pPr>
                              <w:pStyle w:val="TableParagraph"/>
                              <w:ind w:right="235"/>
                              <w:jc w:val="right"/>
                              <w:rPr>
                                <w:b/>
                                <w:sz w:val="20"/>
                              </w:rPr>
                            </w:pPr>
                            <w:r>
                              <w:rPr>
                                <w:b/>
                                <w:spacing w:val="-2"/>
                                <w:sz w:val="20"/>
                              </w:rPr>
                              <w:t>Revaluation</w:t>
                            </w:r>
                          </w:p>
                          <w:p w14:paraId="28E6739E" w14:textId="77777777" w:rsidR="00877A3B" w:rsidRDefault="00000000">
                            <w:pPr>
                              <w:pStyle w:val="TableParagraph"/>
                              <w:spacing w:before="27"/>
                              <w:ind w:right="233"/>
                              <w:jc w:val="right"/>
                              <w:rPr>
                                <w:b/>
                                <w:sz w:val="20"/>
                              </w:rPr>
                            </w:pPr>
                            <w:r>
                              <w:rPr>
                                <w:b/>
                                <w:spacing w:val="-2"/>
                                <w:sz w:val="20"/>
                              </w:rPr>
                              <w:t>reserve</w:t>
                            </w:r>
                          </w:p>
                        </w:tc>
                        <w:tc>
                          <w:tcPr>
                            <w:tcW w:w="1135" w:type="dxa"/>
                          </w:tcPr>
                          <w:p w14:paraId="2BEE324A" w14:textId="77777777" w:rsidR="00877A3B" w:rsidRDefault="00877A3B">
                            <w:pPr>
                              <w:pStyle w:val="TableParagraph"/>
                              <w:rPr>
                                <w:rFonts w:ascii="Times New Roman"/>
                                <w:sz w:val="20"/>
                              </w:rPr>
                            </w:pPr>
                          </w:p>
                          <w:p w14:paraId="6C0C1C11" w14:textId="77777777" w:rsidR="00877A3B" w:rsidRDefault="00877A3B">
                            <w:pPr>
                              <w:pStyle w:val="TableParagraph"/>
                              <w:spacing w:before="26"/>
                              <w:rPr>
                                <w:rFonts w:ascii="Times New Roman"/>
                                <w:sz w:val="20"/>
                              </w:rPr>
                            </w:pPr>
                          </w:p>
                          <w:p w14:paraId="279DBA8E" w14:textId="77777777" w:rsidR="00877A3B" w:rsidRDefault="00000000">
                            <w:pPr>
                              <w:pStyle w:val="TableParagraph"/>
                              <w:spacing w:line="250" w:lineRule="atLeast"/>
                              <w:ind w:left="236" w:right="70" w:firstLine="285"/>
                              <w:rPr>
                                <w:b/>
                                <w:sz w:val="20"/>
                              </w:rPr>
                            </w:pPr>
                            <w:r>
                              <w:rPr>
                                <w:b/>
                                <w:spacing w:val="-2"/>
                                <w:sz w:val="20"/>
                              </w:rPr>
                              <w:t>Other reserves</w:t>
                            </w:r>
                          </w:p>
                        </w:tc>
                        <w:tc>
                          <w:tcPr>
                            <w:tcW w:w="1385" w:type="dxa"/>
                          </w:tcPr>
                          <w:p w14:paraId="690A8F28" w14:textId="77777777" w:rsidR="00877A3B" w:rsidRDefault="00877A3B">
                            <w:pPr>
                              <w:pStyle w:val="TableParagraph"/>
                              <w:spacing w:before="19"/>
                              <w:rPr>
                                <w:rFonts w:ascii="Times New Roman"/>
                                <w:sz w:val="20"/>
                              </w:rPr>
                            </w:pPr>
                          </w:p>
                          <w:p w14:paraId="5522ECDD" w14:textId="77777777" w:rsidR="00877A3B" w:rsidRDefault="00000000">
                            <w:pPr>
                              <w:pStyle w:val="TableParagraph"/>
                              <w:spacing w:line="268" w:lineRule="auto"/>
                              <w:ind w:left="81" w:right="171" w:firstLine="21"/>
                              <w:jc w:val="right"/>
                              <w:rPr>
                                <w:b/>
                                <w:sz w:val="20"/>
                              </w:rPr>
                            </w:pPr>
                            <w:r>
                              <w:rPr>
                                <w:b/>
                                <w:sz w:val="20"/>
                              </w:rPr>
                              <w:t>Income</w:t>
                            </w:r>
                            <w:r>
                              <w:rPr>
                                <w:b/>
                                <w:spacing w:val="-14"/>
                                <w:sz w:val="20"/>
                              </w:rPr>
                              <w:t xml:space="preserve"> </w:t>
                            </w:r>
                            <w:r>
                              <w:rPr>
                                <w:b/>
                                <w:sz w:val="20"/>
                              </w:rPr>
                              <w:t xml:space="preserve">and </w:t>
                            </w:r>
                            <w:r>
                              <w:rPr>
                                <w:b/>
                                <w:spacing w:val="-2"/>
                                <w:sz w:val="20"/>
                              </w:rPr>
                              <w:t>expenditure</w:t>
                            </w:r>
                          </w:p>
                          <w:p w14:paraId="37E5B360" w14:textId="77777777" w:rsidR="00877A3B" w:rsidRDefault="00000000">
                            <w:pPr>
                              <w:pStyle w:val="TableParagraph"/>
                              <w:spacing w:line="228" w:lineRule="exact"/>
                              <w:ind w:right="170"/>
                              <w:jc w:val="right"/>
                              <w:rPr>
                                <w:b/>
                                <w:sz w:val="20"/>
                              </w:rPr>
                            </w:pPr>
                            <w:r>
                              <w:rPr>
                                <w:b/>
                                <w:spacing w:val="-2"/>
                                <w:sz w:val="20"/>
                              </w:rPr>
                              <w:t>reserve</w:t>
                            </w:r>
                          </w:p>
                        </w:tc>
                        <w:tc>
                          <w:tcPr>
                            <w:tcW w:w="1425" w:type="dxa"/>
                          </w:tcPr>
                          <w:p w14:paraId="021F4298" w14:textId="77777777" w:rsidR="00877A3B" w:rsidRDefault="00000000">
                            <w:pPr>
                              <w:pStyle w:val="TableParagraph"/>
                              <w:spacing w:line="223" w:lineRule="exact"/>
                              <w:ind w:left="698"/>
                              <w:rPr>
                                <w:b/>
                                <w:sz w:val="20"/>
                              </w:rPr>
                            </w:pPr>
                            <w:r>
                              <w:rPr>
                                <w:b/>
                                <w:spacing w:val="-5"/>
                                <w:sz w:val="20"/>
                              </w:rPr>
                              <w:t>NHS</w:t>
                            </w:r>
                          </w:p>
                          <w:p w14:paraId="044A7719" w14:textId="77777777" w:rsidR="00877A3B" w:rsidRDefault="00000000">
                            <w:pPr>
                              <w:pStyle w:val="TableParagraph"/>
                              <w:spacing w:before="27"/>
                              <w:ind w:right="305"/>
                              <w:jc w:val="right"/>
                              <w:rPr>
                                <w:b/>
                                <w:sz w:val="20"/>
                              </w:rPr>
                            </w:pPr>
                            <w:r>
                              <w:rPr>
                                <w:b/>
                                <w:spacing w:val="-2"/>
                                <w:sz w:val="20"/>
                              </w:rPr>
                              <w:t>charitable</w:t>
                            </w:r>
                          </w:p>
                          <w:p w14:paraId="37C79E33" w14:textId="77777777" w:rsidR="00877A3B" w:rsidRDefault="00000000">
                            <w:pPr>
                              <w:pStyle w:val="TableParagraph"/>
                              <w:spacing w:before="6" w:line="250" w:lineRule="atLeast"/>
                              <w:ind w:left="299" w:right="304" w:firstLine="384"/>
                              <w:jc w:val="right"/>
                              <w:rPr>
                                <w:b/>
                                <w:sz w:val="20"/>
                              </w:rPr>
                            </w:pPr>
                            <w:r>
                              <w:rPr>
                                <w:b/>
                                <w:spacing w:val="-4"/>
                                <w:sz w:val="20"/>
                              </w:rPr>
                              <w:t xml:space="preserve">fund </w:t>
                            </w:r>
                            <w:r>
                              <w:rPr>
                                <w:b/>
                                <w:spacing w:val="-2"/>
                                <w:sz w:val="20"/>
                              </w:rPr>
                              <w:t>reserves</w:t>
                            </w:r>
                          </w:p>
                        </w:tc>
                        <w:tc>
                          <w:tcPr>
                            <w:tcW w:w="1012" w:type="dxa"/>
                          </w:tcPr>
                          <w:p w14:paraId="000CEA21" w14:textId="77777777" w:rsidR="00877A3B" w:rsidRDefault="00877A3B">
                            <w:pPr>
                              <w:pStyle w:val="TableParagraph"/>
                              <w:rPr>
                                <w:rFonts w:ascii="Times New Roman"/>
                                <w:sz w:val="20"/>
                              </w:rPr>
                            </w:pPr>
                          </w:p>
                          <w:p w14:paraId="0A7EB5DB" w14:textId="77777777" w:rsidR="00877A3B" w:rsidRDefault="00877A3B">
                            <w:pPr>
                              <w:pStyle w:val="TableParagraph"/>
                              <w:rPr>
                                <w:rFonts w:ascii="Times New Roman"/>
                                <w:sz w:val="20"/>
                              </w:rPr>
                            </w:pPr>
                          </w:p>
                          <w:p w14:paraId="3A133913" w14:textId="77777777" w:rsidR="00877A3B" w:rsidRDefault="00877A3B">
                            <w:pPr>
                              <w:pStyle w:val="TableParagraph"/>
                              <w:spacing w:before="73"/>
                              <w:rPr>
                                <w:rFonts w:ascii="Times New Roman"/>
                                <w:sz w:val="20"/>
                              </w:rPr>
                            </w:pPr>
                          </w:p>
                          <w:p w14:paraId="0E815CF9" w14:textId="77777777" w:rsidR="00877A3B" w:rsidRDefault="00000000">
                            <w:pPr>
                              <w:pStyle w:val="TableParagraph"/>
                              <w:ind w:right="25"/>
                              <w:jc w:val="right"/>
                              <w:rPr>
                                <w:b/>
                                <w:sz w:val="20"/>
                              </w:rPr>
                            </w:pPr>
                            <w:r>
                              <w:rPr>
                                <w:b/>
                                <w:spacing w:val="-2"/>
                                <w:sz w:val="20"/>
                              </w:rPr>
                              <w:t>Total</w:t>
                            </w:r>
                          </w:p>
                        </w:tc>
                      </w:tr>
                      <w:tr w:rsidR="00877A3B" w14:paraId="75B9157C" w14:textId="77777777">
                        <w:trPr>
                          <w:trHeight w:val="416"/>
                        </w:trPr>
                        <w:tc>
                          <w:tcPr>
                            <w:tcW w:w="1342" w:type="dxa"/>
                          </w:tcPr>
                          <w:p w14:paraId="73BD994D" w14:textId="77777777" w:rsidR="00877A3B" w:rsidRDefault="00000000">
                            <w:pPr>
                              <w:pStyle w:val="TableParagraph"/>
                              <w:spacing w:before="22"/>
                              <w:ind w:right="78"/>
                              <w:jc w:val="right"/>
                              <w:rPr>
                                <w:b/>
                                <w:sz w:val="20"/>
                              </w:rPr>
                            </w:pPr>
                            <w:r>
                              <w:rPr>
                                <w:b/>
                                <w:spacing w:val="-5"/>
                                <w:sz w:val="20"/>
                              </w:rPr>
                              <w:t>£m</w:t>
                            </w:r>
                          </w:p>
                        </w:tc>
                        <w:tc>
                          <w:tcPr>
                            <w:tcW w:w="1448" w:type="dxa"/>
                          </w:tcPr>
                          <w:p w14:paraId="4BAF0EB1" w14:textId="77777777" w:rsidR="00877A3B" w:rsidRDefault="00000000">
                            <w:pPr>
                              <w:pStyle w:val="TableParagraph"/>
                              <w:spacing w:before="22"/>
                              <w:ind w:right="234"/>
                              <w:jc w:val="right"/>
                              <w:rPr>
                                <w:b/>
                                <w:sz w:val="20"/>
                              </w:rPr>
                            </w:pPr>
                            <w:r>
                              <w:rPr>
                                <w:b/>
                                <w:spacing w:val="-5"/>
                                <w:sz w:val="20"/>
                              </w:rPr>
                              <w:t>£m</w:t>
                            </w:r>
                          </w:p>
                        </w:tc>
                        <w:tc>
                          <w:tcPr>
                            <w:tcW w:w="1135" w:type="dxa"/>
                          </w:tcPr>
                          <w:p w14:paraId="15D36F8D" w14:textId="77777777" w:rsidR="00877A3B" w:rsidRDefault="00000000">
                            <w:pPr>
                              <w:pStyle w:val="TableParagraph"/>
                              <w:spacing w:before="22"/>
                              <w:ind w:right="78"/>
                              <w:jc w:val="right"/>
                              <w:rPr>
                                <w:b/>
                                <w:sz w:val="20"/>
                              </w:rPr>
                            </w:pPr>
                            <w:r>
                              <w:rPr>
                                <w:b/>
                                <w:spacing w:val="-5"/>
                                <w:sz w:val="20"/>
                              </w:rPr>
                              <w:t>£m</w:t>
                            </w:r>
                          </w:p>
                        </w:tc>
                        <w:tc>
                          <w:tcPr>
                            <w:tcW w:w="1385" w:type="dxa"/>
                          </w:tcPr>
                          <w:p w14:paraId="6B6B2021" w14:textId="77777777" w:rsidR="00877A3B" w:rsidRDefault="00000000">
                            <w:pPr>
                              <w:pStyle w:val="TableParagraph"/>
                              <w:spacing w:before="22"/>
                              <w:ind w:right="171"/>
                              <w:jc w:val="right"/>
                              <w:rPr>
                                <w:b/>
                                <w:sz w:val="20"/>
                              </w:rPr>
                            </w:pPr>
                            <w:r>
                              <w:rPr>
                                <w:b/>
                                <w:spacing w:val="-5"/>
                                <w:sz w:val="20"/>
                              </w:rPr>
                              <w:t>£m</w:t>
                            </w:r>
                          </w:p>
                        </w:tc>
                        <w:tc>
                          <w:tcPr>
                            <w:tcW w:w="1425" w:type="dxa"/>
                          </w:tcPr>
                          <w:p w14:paraId="07BC7CC4" w14:textId="77777777" w:rsidR="00877A3B" w:rsidRDefault="00000000">
                            <w:pPr>
                              <w:pStyle w:val="TableParagraph"/>
                              <w:spacing w:before="22"/>
                              <w:ind w:right="305"/>
                              <w:jc w:val="right"/>
                              <w:rPr>
                                <w:b/>
                                <w:sz w:val="20"/>
                              </w:rPr>
                            </w:pPr>
                            <w:r>
                              <w:rPr>
                                <w:b/>
                                <w:spacing w:val="-5"/>
                                <w:sz w:val="20"/>
                              </w:rPr>
                              <w:t>£m</w:t>
                            </w:r>
                          </w:p>
                        </w:tc>
                        <w:tc>
                          <w:tcPr>
                            <w:tcW w:w="1012" w:type="dxa"/>
                          </w:tcPr>
                          <w:p w14:paraId="650B1888" w14:textId="77777777" w:rsidR="00877A3B" w:rsidRDefault="00000000">
                            <w:pPr>
                              <w:pStyle w:val="TableParagraph"/>
                              <w:spacing w:before="22"/>
                              <w:ind w:right="26"/>
                              <w:jc w:val="right"/>
                              <w:rPr>
                                <w:b/>
                                <w:sz w:val="20"/>
                              </w:rPr>
                            </w:pPr>
                            <w:r>
                              <w:rPr>
                                <w:b/>
                                <w:spacing w:val="-5"/>
                                <w:sz w:val="20"/>
                              </w:rPr>
                              <w:t>£m</w:t>
                            </w:r>
                          </w:p>
                        </w:tc>
                      </w:tr>
                      <w:tr w:rsidR="00877A3B" w14:paraId="0154F13C" w14:textId="77777777">
                        <w:trPr>
                          <w:trHeight w:val="530"/>
                        </w:trPr>
                        <w:tc>
                          <w:tcPr>
                            <w:tcW w:w="1342" w:type="dxa"/>
                          </w:tcPr>
                          <w:p w14:paraId="587A2E75" w14:textId="77777777" w:rsidR="00877A3B" w:rsidRDefault="00000000">
                            <w:pPr>
                              <w:pStyle w:val="TableParagraph"/>
                              <w:spacing w:before="157"/>
                              <w:ind w:right="142"/>
                              <w:jc w:val="right"/>
                              <w:rPr>
                                <w:b/>
                                <w:sz w:val="20"/>
                              </w:rPr>
                            </w:pPr>
                            <w:r>
                              <w:rPr>
                                <w:b/>
                                <w:spacing w:val="-2"/>
                                <w:sz w:val="20"/>
                              </w:rPr>
                              <w:t>51,441</w:t>
                            </w:r>
                          </w:p>
                        </w:tc>
                        <w:tc>
                          <w:tcPr>
                            <w:tcW w:w="1448" w:type="dxa"/>
                          </w:tcPr>
                          <w:p w14:paraId="62551472" w14:textId="77777777" w:rsidR="00877A3B" w:rsidRDefault="00000000">
                            <w:pPr>
                              <w:pStyle w:val="TableParagraph"/>
                              <w:spacing w:before="157"/>
                              <w:ind w:left="540"/>
                              <w:rPr>
                                <w:b/>
                                <w:sz w:val="20"/>
                              </w:rPr>
                            </w:pPr>
                            <w:r>
                              <w:rPr>
                                <w:b/>
                                <w:spacing w:val="-2"/>
                                <w:sz w:val="20"/>
                              </w:rPr>
                              <w:t>12,098</w:t>
                            </w:r>
                          </w:p>
                        </w:tc>
                        <w:tc>
                          <w:tcPr>
                            <w:tcW w:w="1135" w:type="dxa"/>
                          </w:tcPr>
                          <w:p w14:paraId="74FE405D" w14:textId="77777777" w:rsidR="00877A3B" w:rsidRDefault="00000000">
                            <w:pPr>
                              <w:pStyle w:val="TableParagraph"/>
                              <w:spacing w:before="157"/>
                              <w:ind w:right="142"/>
                              <w:jc w:val="right"/>
                              <w:rPr>
                                <w:b/>
                                <w:sz w:val="20"/>
                              </w:rPr>
                            </w:pPr>
                            <w:r>
                              <w:rPr>
                                <w:b/>
                                <w:spacing w:val="-5"/>
                                <w:sz w:val="20"/>
                              </w:rPr>
                              <w:t>154</w:t>
                            </w:r>
                          </w:p>
                        </w:tc>
                        <w:tc>
                          <w:tcPr>
                            <w:tcW w:w="1385" w:type="dxa"/>
                          </w:tcPr>
                          <w:p w14:paraId="58F81FA7" w14:textId="77777777" w:rsidR="00877A3B" w:rsidRDefault="00000000">
                            <w:pPr>
                              <w:pStyle w:val="TableParagraph"/>
                              <w:spacing w:before="157"/>
                              <w:ind w:right="181"/>
                              <w:jc w:val="right"/>
                              <w:rPr>
                                <w:b/>
                                <w:sz w:val="20"/>
                              </w:rPr>
                            </w:pPr>
                            <w:r>
                              <w:rPr>
                                <w:b/>
                                <w:spacing w:val="-2"/>
                                <w:sz w:val="20"/>
                              </w:rPr>
                              <w:t>(12,301)</w:t>
                            </w:r>
                          </w:p>
                        </w:tc>
                        <w:tc>
                          <w:tcPr>
                            <w:tcW w:w="1425" w:type="dxa"/>
                          </w:tcPr>
                          <w:p w14:paraId="41E32ADA" w14:textId="77777777" w:rsidR="00877A3B" w:rsidRDefault="00000000">
                            <w:pPr>
                              <w:pStyle w:val="TableParagraph"/>
                              <w:spacing w:before="157"/>
                              <w:ind w:right="369"/>
                              <w:jc w:val="right"/>
                              <w:rPr>
                                <w:b/>
                                <w:sz w:val="20"/>
                              </w:rPr>
                            </w:pPr>
                            <w:r>
                              <w:rPr>
                                <w:b/>
                                <w:spacing w:val="-5"/>
                                <w:sz w:val="20"/>
                              </w:rPr>
                              <w:t>348</w:t>
                            </w:r>
                          </w:p>
                        </w:tc>
                        <w:tc>
                          <w:tcPr>
                            <w:tcW w:w="1012" w:type="dxa"/>
                          </w:tcPr>
                          <w:p w14:paraId="42EFB73A" w14:textId="77777777" w:rsidR="00877A3B" w:rsidRDefault="00000000">
                            <w:pPr>
                              <w:pStyle w:val="TableParagraph"/>
                              <w:spacing w:before="157"/>
                              <w:ind w:right="90"/>
                              <w:jc w:val="right"/>
                              <w:rPr>
                                <w:b/>
                                <w:sz w:val="20"/>
                              </w:rPr>
                            </w:pPr>
                            <w:r>
                              <w:rPr>
                                <w:b/>
                                <w:spacing w:val="-2"/>
                                <w:sz w:val="20"/>
                              </w:rPr>
                              <w:t>51,740</w:t>
                            </w:r>
                          </w:p>
                        </w:tc>
                      </w:tr>
                      <w:tr w:rsidR="00877A3B" w14:paraId="43211CC8" w14:textId="77777777">
                        <w:trPr>
                          <w:trHeight w:val="380"/>
                        </w:trPr>
                        <w:tc>
                          <w:tcPr>
                            <w:tcW w:w="1342" w:type="dxa"/>
                            <w:tcBorders>
                              <w:bottom w:val="single" w:sz="8" w:space="0" w:color="000000"/>
                            </w:tcBorders>
                          </w:tcPr>
                          <w:p w14:paraId="32B73103" w14:textId="77777777" w:rsidR="00877A3B" w:rsidRDefault="00000000">
                            <w:pPr>
                              <w:pStyle w:val="TableParagraph"/>
                              <w:spacing w:before="136" w:line="225" w:lineRule="exact"/>
                              <w:ind w:right="142"/>
                              <w:jc w:val="right"/>
                              <w:rPr>
                                <w:b/>
                                <w:sz w:val="20"/>
                              </w:rPr>
                            </w:pPr>
                            <w:r>
                              <w:rPr>
                                <w:b/>
                                <w:spacing w:val="-10"/>
                                <w:sz w:val="20"/>
                              </w:rPr>
                              <w:t>-</w:t>
                            </w:r>
                          </w:p>
                        </w:tc>
                        <w:tc>
                          <w:tcPr>
                            <w:tcW w:w="1448" w:type="dxa"/>
                            <w:tcBorders>
                              <w:bottom w:val="single" w:sz="8" w:space="0" w:color="000000"/>
                            </w:tcBorders>
                          </w:tcPr>
                          <w:p w14:paraId="38E00BFE" w14:textId="77777777" w:rsidR="00877A3B" w:rsidRDefault="00000000">
                            <w:pPr>
                              <w:pStyle w:val="TableParagraph"/>
                              <w:spacing w:before="136" w:line="225" w:lineRule="exact"/>
                              <w:ind w:right="299"/>
                              <w:jc w:val="right"/>
                              <w:rPr>
                                <w:b/>
                                <w:sz w:val="20"/>
                              </w:rPr>
                            </w:pPr>
                            <w:r>
                              <w:rPr>
                                <w:b/>
                                <w:spacing w:val="-10"/>
                                <w:sz w:val="20"/>
                              </w:rPr>
                              <w:t>-</w:t>
                            </w:r>
                          </w:p>
                        </w:tc>
                        <w:tc>
                          <w:tcPr>
                            <w:tcW w:w="1135" w:type="dxa"/>
                            <w:tcBorders>
                              <w:bottom w:val="single" w:sz="8" w:space="0" w:color="000000"/>
                            </w:tcBorders>
                          </w:tcPr>
                          <w:p w14:paraId="0638F4B1" w14:textId="77777777" w:rsidR="00877A3B" w:rsidRDefault="00000000">
                            <w:pPr>
                              <w:pStyle w:val="TableParagraph"/>
                              <w:spacing w:before="136" w:line="225" w:lineRule="exact"/>
                              <w:ind w:right="143"/>
                              <w:jc w:val="right"/>
                              <w:rPr>
                                <w:b/>
                                <w:sz w:val="20"/>
                              </w:rPr>
                            </w:pPr>
                            <w:r>
                              <w:rPr>
                                <w:b/>
                                <w:spacing w:val="-10"/>
                                <w:sz w:val="20"/>
                              </w:rPr>
                              <w:t>-</w:t>
                            </w:r>
                          </w:p>
                        </w:tc>
                        <w:tc>
                          <w:tcPr>
                            <w:tcW w:w="1385" w:type="dxa"/>
                            <w:tcBorders>
                              <w:bottom w:val="single" w:sz="8" w:space="0" w:color="000000"/>
                            </w:tcBorders>
                          </w:tcPr>
                          <w:p w14:paraId="520FEB30" w14:textId="77777777" w:rsidR="00877A3B" w:rsidRDefault="00000000">
                            <w:pPr>
                              <w:pStyle w:val="TableParagraph"/>
                              <w:spacing w:before="136" w:line="225" w:lineRule="exact"/>
                              <w:ind w:right="181"/>
                              <w:jc w:val="right"/>
                              <w:rPr>
                                <w:b/>
                                <w:sz w:val="20"/>
                              </w:rPr>
                            </w:pPr>
                            <w:r>
                              <w:rPr>
                                <w:b/>
                                <w:spacing w:val="-2"/>
                                <w:sz w:val="20"/>
                              </w:rPr>
                              <w:t>(5,345)</w:t>
                            </w:r>
                          </w:p>
                        </w:tc>
                        <w:tc>
                          <w:tcPr>
                            <w:tcW w:w="1425" w:type="dxa"/>
                            <w:tcBorders>
                              <w:bottom w:val="single" w:sz="8" w:space="0" w:color="000000"/>
                            </w:tcBorders>
                          </w:tcPr>
                          <w:p w14:paraId="47BE75D1" w14:textId="77777777" w:rsidR="00877A3B" w:rsidRDefault="00000000">
                            <w:pPr>
                              <w:pStyle w:val="TableParagraph"/>
                              <w:spacing w:before="136" w:line="225" w:lineRule="exact"/>
                              <w:ind w:right="370"/>
                              <w:jc w:val="right"/>
                              <w:rPr>
                                <w:b/>
                                <w:sz w:val="20"/>
                              </w:rPr>
                            </w:pPr>
                            <w:r>
                              <w:rPr>
                                <w:b/>
                                <w:spacing w:val="-10"/>
                                <w:sz w:val="20"/>
                              </w:rPr>
                              <w:t>-</w:t>
                            </w:r>
                          </w:p>
                        </w:tc>
                        <w:tc>
                          <w:tcPr>
                            <w:tcW w:w="1012" w:type="dxa"/>
                            <w:tcBorders>
                              <w:bottom w:val="single" w:sz="8" w:space="0" w:color="000000"/>
                            </w:tcBorders>
                          </w:tcPr>
                          <w:p w14:paraId="70BAA38C" w14:textId="77777777" w:rsidR="00877A3B" w:rsidRDefault="00000000">
                            <w:pPr>
                              <w:pStyle w:val="TableParagraph"/>
                              <w:spacing w:before="136" w:line="225" w:lineRule="exact"/>
                              <w:ind w:right="36"/>
                              <w:jc w:val="right"/>
                              <w:rPr>
                                <w:b/>
                                <w:sz w:val="20"/>
                              </w:rPr>
                            </w:pPr>
                            <w:r>
                              <w:rPr>
                                <w:b/>
                                <w:spacing w:val="-2"/>
                                <w:sz w:val="20"/>
                              </w:rPr>
                              <w:t>(5,345)</w:t>
                            </w:r>
                          </w:p>
                        </w:tc>
                      </w:tr>
                      <w:tr w:rsidR="00877A3B" w14:paraId="411EC5BD" w14:textId="77777777">
                        <w:trPr>
                          <w:trHeight w:val="489"/>
                        </w:trPr>
                        <w:tc>
                          <w:tcPr>
                            <w:tcW w:w="1342" w:type="dxa"/>
                            <w:tcBorders>
                              <w:top w:val="single" w:sz="8" w:space="0" w:color="000000"/>
                              <w:bottom w:val="single" w:sz="8" w:space="0" w:color="000000"/>
                            </w:tcBorders>
                          </w:tcPr>
                          <w:p w14:paraId="685A0649" w14:textId="77777777" w:rsidR="00877A3B" w:rsidRDefault="00877A3B">
                            <w:pPr>
                              <w:pStyle w:val="TableParagraph"/>
                              <w:spacing w:before="14"/>
                              <w:rPr>
                                <w:rFonts w:ascii="Times New Roman"/>
                                <w:sz w:val="20"/>
                              </w:rPr>
                            </w:pPr>
                          </w:p>
                          <w:p w14:paraId="60B0125B" w14:textId="77777777" w:rsidR="00877A3B" w:rsidRDefault="00000000">
                            <w:pPr>
                              <w:pStyle w:val="TableParagraph"/>
                              <w:spacing w:line="225" w:lineRule="exact"/>
                              <w:ind w:right="142"/>
                              <w:jc w:val="right"/>
                              <w:rPr>
                                <w:b/>
                                <w:sz w:val="20"/>
                              </w:rPr>
                            </w:pPr>
                            <w:r>
                              <w:rPr>
                                <w:b/>
                                <w:spacing w:val="-2"/>
                                <w:sz w:val="20"/>
                              </w:rPr>
                              <w:t>51,441</w:t>
                            </w:r>
                          </w:p>
                        </w:tc>
                        <w:tc>
                          <w:tcPr>
                            <w:tcW w:w="1448" w:type="dxa"/>
                            <w:tcBorders>
                              <w:top w:val="single" w:sz="8" w:space="0" w:color="000000"/>
                              <w:bottom w:val="single" w:sz="8" w:space="0" w:color="000000"/>
                            </w:tcBorders>
                          </w:tcPr>
                          <w:p w14:paraId="5DBD2637" w14:textId="77777777" w:rsidR="00877A3B" w:rsidRDefault="00877A3B">
                            <w:pPr>
                              <w:pStyle w:val="TableParagraph"/>
                              <w:spacing w:before="14"/>
                              <w:rPr>
                                <w:rFonts w:ascii="Times New Roman"/>
                                <w:sz w:val="20"/>
                              </w:rPr>
                            </w:pPr>
                          </w:p>
                          <w:p w14:paraId="3C70012B" w14:textId="77777777" w:rsidR="00877A3B" w:rsidRDefault="00000000">
                            <w:pPr>
                              <w:pStyle w:val="TableParagraph"/>
                              <w:spacing w:line="225" w:lineRule="exact"/>
                              <w:ind w:left="540"/>
                              <w:rPr>
                                <w:b/>
                                <w:sz w:val="20"/>
                              </w:rPr>
                            </w:pPr>
                            <w:r>
                              <w:rPr>
                                <w:b/>
                                <w:spacing w:val="-2"/>
                                <w:sz w:val="20"/>
                              </w:rPr>
                              <w:t>12,098</w:t>
                            </w:r>
                          </w:p>
                        </w:tc>
                        <w:tc>
                          <w:tcPr>
                            <w:tcW w:w="1135" w:type="dxa"/>
                            <w:tcBorders>
                              <w:top w:val="single" w:sz="8" w:space="0" w:color="000000"/>
                              <w:bottom w:val="single" w:sz="8" w:space="0" w:color="000000"/>
                            </w:tcBorders>
                          </w:tcPr>
                          <w:p w14:paraId="2FE9ABC2" w14:textId="77777777" w:rsidR="00877A3B" w:rsidRDefault="00877A3B">
                            <w:pPr>
                              <w:pStyle w:val="TableParagraph"/>
                              <w:spacing w:before="14"/>
                              <w:rPr>
                                <w:rFonts w:ascii="Times New Roman"/>
                                <w:sz w:val="20"/>
                              </w:rPr>
                            </w:pPr>
                          </w:p>
                          <w:p w14:paraId="326F02DA" w14:textId="77777777" w:rsidR="00877A3B" w:rsidRDefault="00000000">
                            <w:pPr>
                              <w:pStyle w:val="TableParagraph"/>
                              <w:spacing w:line="225" w:lineRule="exact"/>
                              <w:ind w:right="142"/>
                              <w:jc w:val="right"/>
                              <w:rPr>
                                <w:b/>
                                <w:sz w:val="20"/>
                              </w:rPr>
                            </w:pPr>
                            <w:r>
                              <w:rPr>
                                <w:b/>
                                <w:spacing w:val="-5"/>
                                <w:sz w:val="20"/>
                              </w:rPr>
                              <w:t>154</w:t>
                            </w:r>
                          </w:p>
                        </w:tc>
                        <w:tc>
                          <w:tcPr>
                            <w:tcW w:w="1385" w:type="dxa"/>
                            <w:tcBorders>
                              <w:top w:val="single" w:sz="8" w:space="0" w:color="000000"/>
                              <w:bottom w:val="single" w:sz="8" w:space="0" w:color="000000"/>
                            </w:tcBorders>
                          </w:tcPr>
                          <w:p w14:paraId="67CD22B6" w14:textId="77777777" w:rsidR="00877A3B" w:rsidRDefault="00877A3B">
                            <w:pPr>
                              <w:pStyle w:val="TableParagraph"/>
                              <w:spacing w:before="14"/>
                              <w:rPr>
                                <w:rFonts w:ascii="Times New Roman"/>
                                <w:sz w:val="20"/>
                              </w:rPr>
                            </w:pPr>
                          </w:p>
                          <w:p w14:paraId="43B97ED4" w14:textId="77777777" w:rsidR="00877A3B" w:rsidRDefault="00000000">
                            <w:pPr>
                              <w:pStyle w:val="TableParagraph"/>
                              <w:spacing w:line="225" w:lineRule="exact"/>
                              <w:ind w:right="181"/>
                              <w:jc w:val="right"/>
                              <w:rPr>
                                <w:b/>
                                <w:sz w:val="20"/>
                              </w:rPr>
                            </w:pPr>
                            <w:r>
                              <w:rPr>
                                <w:b/>
                                <w:spacing w:val="-2"/>
                                <w:sz w:val="20"/>
                              </w:rPr>
                              <w:t>(17,646)</w:t>
                            </w:r>
                          </w:p>
                        </w:tc>
                        <w:tc>
                          <w:tcPr>
                            <w:tcW w:w="1425" w:type="dxa"/>
                            <w:tcBorders>
                              <w:top w:val="single" w:sz="8" w:space="0" w:color="000000"/>
                              <w:bottom w:val="single" w:sz="8" w:space="0" w:color="000000"/>
                            </w:tcBorders>
                          </w:tcPr>
                          <w:p w14:paraId="3E435545" w14:textId="77777777" w:rsidR="00877A3B" w:rsidRDefault="00877A3B">
                            <w:pPr>
                              <w:pStyle w:val="TableParagraph"/>
                              <w:spacing w:before="14"/>
                              <w:rPr>
                                <w:rFonts w:ascii="Times New Roman"/>
                                <w:sz w:val="20"/>
                              </w:rPr>
                            </w:pPr>
                          </w:p>
                          <w:p w14:paraId="382B1222" w14:textId="77777777" w:rsidR="00877A3B" w:rsidRDefault="00000000">
                            <w:pPr>
                              <w:pStyle w:val="TableParagraph"/>
                              <w:spacing w:line="225" w:lineRule="exact"/>
                              <w:ind w:right="369"/>
                              <w:jc w:val="right"/>
                              <w:rPr>
                                <w:b/>
                                <w:sz w:val="20"/>
                              </w:rPr>
                            </w:pPr>
                            <w:r>
                              <w:rPr>
                                <w:b/>
                                <w:spacing w:val="-5"/>
                                <w:sz w:val="20"/>
                              </w:rPr>
                              <w:t>348</w:t>
                            </w:r>
                          </w:p>
                        </w:tc>
                        <w:tc>
                          <w:tcPr>
                            <w:tcW w:w="1012" w:type="dxa"/>
                            <w:tcBorders>
                              <w:top w:val="single" w:sz="8" w:space="0" w:color="000000"/>
                              <w:bottom w:val="single" w:sz="8" w:space="0" w:color="000000"/>
                            </w:tcBorders>
                          </w:tcPr>
                          <w:p w14:paraId="67636290" w14:textId="77777777" w:rsidR="00877A3B" w:rsidRDefault="00877A3B">
                            <w:pPr>
                              <w:pStyle w:val="TableParagraph"/>
                              <w:spacing w:before="14"/>
                              <w:rPr>
                                <w:rFonts w:ascii="Times New Roman"/>
                                <w:sz w:val="20"/>
                              </w:rPr>
                            </w:pPr>
                          </w:p>
                          <w:p w14:paraId="6AC921B3" w14:textId="77777777" w:rsidR="00877A3B" w:rsidRDefault="00000000">
                            <w:pPr>
                              <w:pStyle w:val="TableParagraph"/>
                              <w:spacing w:line="225" w:lineRule="exact"/>
                              <w:ind w:right="90"/>
                              <w:jc w:val="right"/>
                              <w:rPr>
                                <w:b/>
                                <w:sz w:val="20"/>
                              </w:rPr>
                            </w:pPr>
                            <w:r>
                              <w:rPr>
                                <w:b/>
                                <w:spacing w:val="-2"/>
                                <w:sz w:val="20"/>
                              </w:rPr>
                              <w:t>46,395</w:t>
                            </w:r>
                          </w:p>
                        </w:tc>
                      </w:tr>
                      <w:tr w:rsidR="00877A3B" w14:paraId="3607F65F" w14:textId="77777777">
                        <w:trPr>
                          <w:trHeight w:val="264"/>
                        </w:trPr>
                        <w:tc>
                          <w:tcPr>
                            <w:tcW w:w="1342" w:type="dxa"/>
                            <w:tcBorders>
                              <w:top w:val="single" w:sz="8" w:space="0" w:color="000000"/>
                            </w:tcBorders>
                          </w:tcPr>
                          <w:p w14:paraId="5494CB49" w14:textId="77777777" w:rsidR="00877A3B" w:rsidRDefault="00000000">
                            <w:pPr>
                              <w:pStyle w:val="TableParagraph"/>
                              <w:spacing w:before="9"/>
                              <w:ind w:right="142"/>
                              <w:jc w:val="right"/>
                              <w:rPr>
                                <w:sz w:val="20"/>
                              </w:rPr>
                            </w:pPr>
                            <w:r>
                              <w:rPr>
                                <w:spacing w:val="-10"/>
                                <w:sz w:val="20"/>
                              </w:rPr>
                              <w:t>-</w:t>
                            </w:r>
                          </w:p>
                        </w:tc>
                        <w:tc>
                          <w:tcPr>
                            <w:tcW w:w="1448" w:type="dxa"/>
                            <w:tcBorders>
                              <w:top w:val="single" w:sz="8" w:space="0" w:color="000000"/>
                            </w:tcBorders>
                          </w:tcPr>
                          <w:p w14:paraId="6B479160" w14:textId="77777777" w:rsidR="00877A3B" w:rsidRDefault="00000000">
                            <w:pPr>
                              <w:pStyle w:val="TableParagraph"/>
                              <w:spacing w:before="9"/>
                              <w:ind w:right="299"/>
                              <w:jc w:val="right"/>
                              <w:rPr>
                                <w:sz w:val="20"/>
                              </w:rPr>
                            </w:pPr>
                            <w:r>
                              <w:rPr>
                                <w:spacing w:val="-10"/>
                                <w:sz w:val="20"/>
                              </w:rPr>
                              <w:t>-</w:t>
                            </w:r>
                          </w:p>
                        </w:tc>
                        <w:tc>
                          <w:tcPr>
                            <w:tcW w:w="1135" w:type="dxa"/>
                            <w:tcBorders>
                              <w:top w:val="single" w:sz="8" w:space="0" w:color="000000"/>
                            </w:tcBorders>
                          </w:tcPr>
                          <w:p w14:paraId="33A0F242" w14:textId="77777777" w:rsidR="00877A3B" w:rsidRDefault="00000000">
                            <w:pPr>
                              <w:pStyle w:val="TableParagraph"/>
                              <w:spacing w:before="9"/>
                              <w:ind w:right="142"/>
                              <w:jc w:val="right"/>
                              <w:rPr>
                                <w:sz w:val="20"/>
                              </w:rPr>
                            </w:pPr>
                            <w:r>
                              <w:rPr>
                                <w:spacing w:val="-10"/>
                                <w:sz w:val="20"/>
                              </w:rPr>
                              <w:t>1</w:t>
                            </w:r>
                          </w:p>
                        </w:tc>
                        <w:tc>
                          <w:tcPr>
                            <w:tcW w:w="1385" w:type="dxa"/>
                            <w:tcBorders>
                              <w:top w:val="single" w:sz="8" w:space="0" w:color="000000"/>
                            </w:tcBorders>
                          </w:tcPr>
                          <w:p w14:paraId="407A947C" w14:textId="77777777" w:rsidR="00877A3B" w:rsidRDefault="00000000">
                            <w:pPr>
                              <w:pStyle w:val="TableParagraph"/>
                              <w:spacing w:before="9"/>
                              <w:ind w:right="181"/>
                              <w:jc w:val="right"/>
                              <w:rPr>
                                <w:sz w:val="20"/>
                              </w:rPr>
                            </w:pPr>
                            <w:r>
                              <w:rPr>
                                <w:spacing w:val="-2"/>
                                <w:sz w:val="20"/>
                              </w:rPr>
                              <w:t>(4,422)</w:t>
                            </w:r>
                          </w:p>
                        </w:tc>
                        <w:tc>
                          <w:tcPr>
                            <w:tcW w:w="1425" w:type="dxa"/>
                            <w:tcBorders>
                              <w:top w:val="single" w:sz="8" w:space="0" w:color="000000"/>
                            </w:tcBorders>
                          </w:tcPr>
                          <w:p w14:paraId="399F2FF7" w14:textId="77777777" w:rsidR="00877A3B" w:rsidRDefault="00000000">
                            <w:pPr>
                              <w:pStyle w:val="TableParagraph"/>
                              <w:spacing w:before="9"/>
                              <w:ind w:right="315"/>
                              <w:jc w:val="right"/>
                              <w:rPr>
                                <w:sz w:val="20"/>
                              </w:rPr>
                            </w:pPr>
                            <w:r>
                              <w:rPr>
                                <w:spacing w:val="-4"/>
                                <w:sz w:val="20"/>
                              </w:rPr>
                              <w:t>(56)</w:t>
                            </w:r>
                          </w:p>
                        </w:tc>
                        <w:tc>
                          <w:tcPr>
                            <w:tcW w:w="1012" w:type="dxa"/>
                            <w:tcBorders>
                              <w:top w:val="single" w:sz="8" w:space="0" w:color="000000"/>
                            </w:tcBorders>
                          </w:tcPr>
                          <w:p w14:paraId="2AFFE52F" w14:textId="77777777" w:rsidR="00877A3B" w:rsidRDefault="00000000">
                            <w:pPr>
                              <w:pStyle w:val="TableParagraph"/>
                              <w:spacing w:before="9"/>
                              <w:ind w:right="36"/>
                              <w:jc w:val="right"/>
                              <w:rPr>
                                <w:b/>
                                <w:sz w:val="20"/>
                              </w:rPr>
                            </w:pPr>
                            <w:r>
                              <w:rPr>
                                <w:b/>
                                <w:spacing w:val="-2"/>
                                <w:sz w:val="20"/>
                              </w:rPr>
                              <w:t>(4,477)</w:t>
                            </w:r>
                          </w:p>
                        </w:tc>
                      </w:tr>
                      <w:tr w:rsidR="00877A3B" w14:paraId="4595CEFA" w14:textId="77777777">
                        <w:trPr>
                          <w:trHeight w:val="273"/>
                        </w:trPr>
                        <w:tc>
                          <w:tcPr>
                            <w:tcW w:w="1342" w:type="dxa"/>
                          </w:tcPr>
                          <w:p w14:paraId="6A835A20" w14:textId="77777777" w:rsidR="00877A3B" w:rsidRDefault="00000000">
                            <w:pPr>
                              <w:pStyle w:val="TableParagraph"/>
                              <w:spacing w:before="18"/>
                              <w:ind w:right="142"/>
                              <w:jc w:val="right"/>
                              <w:rPr>
                                <w:sz w:val="20"/>
                              </w:rPr>
                            </w:pPr>
                            <w:r>
                              <w:rPr>
                                <w:spacing w:val="-10"/>
                                <w:sz w:val="20"/>
                              </w:rPr>
                              <w:t>-</w:t>
                            </w:r>
                          </w:p>
                        </w:tc>
                        <w:tc>
                          <w:tcPr>
                            <w:tcW w:w="1448" w:type="dxa"/>
                          </w:tcPr>
                          <w:p w14:paraId="4C255FA1" w14:textId="77777777" w:rsidR="00877A3B" w:rsidRDefault="00000000">
                            <w:pPr>
                              <w:pStyle w:val="TableParagraph"/>
                              <w:spacing w:before="18"/>
                              <w:ind w:right="298"/>
                              <w:jc w:val="right"/>
                              <w:rPr>
                                <w:sz w:val="20"/>
                              </w:rPr>
                            </w:pPr>
                            <w:r>
                              <w:rPr>
                                <w:spacing w:val="-10"/>
                                <w:sz w:val="20"/>
                              </w:rPr>
                              <w:t>6</w:t>
                            </w:r>
                          </w:p>
                        </w:tc>
                        <w:tc>
                          <w:tcPr>
                            <w:tcW w:w="1135" w:type="dxa"/>
                          </w:tcPr>
                          <w:p w14:paraId="50D293CE" w14:textId="77777777" w:rsidR="00877A3B" w:rsidRDefault="00000000">
                            <w:pPr>
                              <w:pStyle w:val="TableParagraph"/>
                              <w:spacing w:before="18"/>
                              <w:ind w:right="143"/>
                              <w:jc w:val="right"/>
                              <w:rPr>
                                <w:sz w:val="20"/>
                              </w:rPr>
                            </w:pPr>
                            <w:r>
                              <w:rPr>
                                <w:spacing w:val="-10"/>
                                <w:sz w:val="20"/>
                              </w:rPr>
                              <w:t>-</w:t>
                            </w:r>
                          </w:p>
                        </w:tc>
                        <w:tc>
                          <w:tcPr>
                            <w:tcW w:w="1385" w:type="dxa"/>
                          </w:tcPr>
                          <w:p w14:paraId="397D2A64" w14:textId="77777777" w:rsidR="00877A3B" w:rsidRDefault="00000000">
                            <w:pPr>
                              <w:pStyle w:val="TableParagraph"/>
                              <w:spacing w:before="18"/>
                              <w:ind w:right="181"/>
                              <w:jc w:val="right"/>
                              <w:rPr>
                                <w:sz w:val="20"/>
                              </w:rPr>
                            </w:pPr>
                            <w:r>
                              <w:rPr>
                                <w:spacing w:val="-5"/>
                                <w:sz w:val="20"/>
                              </w:rPr>
                              <w:t>(3)</w:t>
                            </w:r>
                          </w:p>
                        </w:tc>
                        <w:tc>
                          <w:tcPr>
                            <w:tcW w:w="1425" w:type="dxa"/>
                          </w:tcPr>
                          <w:p w14:paraId="11D00F07" w14:textId="77777777" w:rsidR="00877A3B" w:rsidRDefault="00000000">
                            <w:pPr>
                              <w:pStyle w:val="TableParagraph"/>
                              <w:spacing w:before="18"/>
                              <w:ind w:right="315"/>
                              <w:jc w:val="right"/>
                              <w:rPr>
                                <w:sz w:val="20"/>
                              </w:rPr>
                            </w:pPr>
                            <w:r>
                              <w:rPr>
                                <w:spacing w:val="-5"/>
                                <w:sz w:val="20"/>
                              </w:rPr>
                              <w:t>(3)</w:t>
                            </w:r>
                          </w:p>
                        </w:tc>
                        <w:tc>
                          <w:tcPr>
                            <w:tcW w:w="1012" w:type="dxa"/>
                          </w:tcPr>
                          <w:p w14:paraId="75DD4B11" w14:textId="77777777" w:rsidR="00877A3B" w:rsidRDefault="00000000">
                            <w:pPr>
                              <w:pStyle w:val="TableParagraph"/>
                              <w:spacing w:before="18"/>
                              <w:ind w:right="90"/>
                              <w:jc w:val="right"/>
                              <w:rPr>
                                <w:b/>
                                <w:sz w:val="20"/>
                              </w:rPr>
                            </w:pPr>
                            <w:r>
                              <w:rPr>
                                <w:b/>
                                <w:spacing w:val="-10"/>
                                <w:sz w:val="20"/>
                              </w:rPr>
                              <w:t>-</w:t>
                            </w:r>
                          </w:p>
                        </w:tc>
                      </w:tr>
                      <w:tr w:rsidR="00877A3B" w14:paraId="1081F7D4" w14:textId="77777777">
                        <w:trPr>
                          <w:trHeight w:val="421"/>
                        </w:trPr>
                        <w:tc>
                          <w:tcPr>
                            <w:tcW w:w="1342" w:type="dxa"/>
                          </w:tcPr>
                          <w:p w14:paraId="1F3213C8" w14:textId="77777777" w:rsidR="00877A3B" w:rsidRDefault="00000000">
                            <w:pPr>
                              <w:pStyle w:val="TableParagraph"/>
                              <w:spacing w:before="18"/>
                              <w:ind w:right="142"/>
                              <w:jc w:val="right"/>
                              <w:rPr>
                                <w:sz w:val="20"/>
                              </w:rPr>
                            </w:pPr>
                            <w:r>
                              <w:rPr>
                                <w:spacing w:val="-10"/>
                                <w:sz w:val="20"/>
                              </w:rPr>
                              <w:t>-</w:t>
                            </w:r>
                          </w:p>
                        </w:tc>
                        <w:tc>
                          <w:tcPr>
                            <w:tcW w:w="1448" w:type="dxa"/>
                          </w:tcPr>
                          <w:p w14:paraId="5F2D93A8" w14:textId="77777777" w:rsidR="00877A3B" w:rsidRDefault="00000000">
                            <w:pPr>
                              <w:pStyle w:val="TableParagraph"/>
                              <w:spacing w:before="18"/>
                              <w:ind w:right="298"/>
                              <w:jc w:val="right"/>
                              <w:rPr>
                                <w:sz w:val="20"/>
                              </w:rPr>
                            </w:pPr>
                            <w:r>
                              <w:rPr>
                                <w:spacing w:val="-5"/>
                                <w:sz w:val="20"/>
                              </w:rPr>
                              <w:t>36</w:t>
                            </w:r>
                          </w:p>
                        </w:tc>
                        <w:tc>
                          <w:tcPr>
                            <w:tcW w:w="1135" w:type="dxa"/>
                          </w:tcPr>
                          <w:p w14:paraId="7286701E" w14:textId="77777777" w:rsidR="00877A3B" w:rsidRDefault="00000000">
                            <w:pPr>
                              <w:pStyle w:val="TableParagraph"/>
                              <w:spacing w:before="18"/>
                              <w:ind w:right="88"/>
                              <w:jc w:val="right"/>
                              <w:rPr>
                                <w:sz w:val="20"/>
                              </w:rPr>
                            </w:pPr>
                            <w:r>
                              <w:rPr>
                                <w:spacing w:val="-5"/>
                                <w:sz w:val="20"/>
                              </w:rPr>
                              <w:t>(3)</w:t>
                            </w:r>
                          </w:p>
                        </w:tc>
                        <w:tc>
                          <w:tcPr>
                            <w:tcW w:w="1385" w:type="dxa"/>
                          </w:tcPr>
                          <w:p w14:paraId="2A8811CE" w14:textId="77777777" w:rsidR="00877A3B" w:rsidRDefault="00000000">
                            <w:pPr>
                              <w:pStyle w:val="TableParagraph"/>
                              <w:spacing w:before="18"/>
                              <w:ind w:right="181"/>
                              <w:jc w:val="right"/>
                              <w:rPr>
                                <w:sz w:val="20"/>
                              </w:rPr>
                            </w:pPr>
                            <w:r>
                              <w:rPr>
                                <w:spacing w:val="-4"/>
                                <w:sz w:val="20"/>
                              </w:rPr>
                              <w:t>(96)</w:t>
                            </w:r>
                          </w:p>
                        </w:tc>
                        <w:tc>
                          <w:tcPr>
                            <w:tcW w:w="1425" w:type="dxa"/>
                          </w:tcPr>
                          <w:p w14:paraId="411FDCAF" w14:textId="77777777" w:rsidR="00877A3B" w:rsidRDefault="00000000">
                            <w:pPr>
                              <w:pStyle w:val="TableParagraph"/>
                              <w:spacing w:before="18"/>
                              <w:ind w:right="315"/>
                              <w:jc w:val="right"/>
                              <w:rPr>
                                <w:sz w:val="20"/>
                              </w:rPr>
                            </w:pPr>
                            <w:r>
                              <w:rPr>
                                <w:spacing w:val="-5"/>
                                <w:sz w:val="20"/>
                              </w:rPr>
                              <w:t>(2)</w:t>
                            </w:r>
                          </w:p>
                        </w:tc>
                        <w:tc>
                          <w:tcPr>
                            <w:tcW w:w="1012" w:type="dxa"/>
                          </w:tcPr>
                          <w:p w14:paraId="7E61FF09" w14:textId="77777777" w:rsidR="00877A3B" w:rsidRDefault="00000000">
                            <w:pPr>
                              <w:pStyle w:val="TableParagraph"/>
                              <w:spacing w:before="18"/>
                              <w:ind w:right="36"/>
                              <w:jc w:val="right"/>
                              <w:rPr>
                                <w:b/>
                                <w:sz w:val="20"/>
                              </w:rPr>
                            </w:pPr>
                            <w:r>
                              <w:rPr>
                                <w:b/>
                                <w:spacing w:val="-4"/>
                                <w:sz w:val="20"/>
                              </w:rPr>
                              <w:t>(65)</w:t>
                            </w:r>
                          </w:p>
                        </w:tc>
                      </w:tr>
                      <w:tr w:rsidR="00877A3B" w14:paraId="3C4EF933" w14:textId="77777777">
                        <w:trPr>
                          <w:trHeight w:val="421"/>
                        </w:trPr>
                        <w:tc>
                          <w:tcPr>
                            <w:tcW w:w="1342" w:type="dxa"/>
                          </w:tcPr>
                          <w:p w14:paraId="650D47B8" w14:textId="77777777" w:rsidR="00877A3B" w:rsidRDefault="00000000">
                            <w:pPr>
                              <w:pStyle w:val="TableParagraph"/>
                              <w:spacing w:before="166"/>
                              <w:ind w:right="142"/>
                              <w:jc w:val="right"/>
                              <w:rPr>
                                <w:sz w:val="20"/>
                              </w:rPr>
                            </w:pPr>
                            <w:r>
                              <w:rPr>
                                <w:spacing w:val="-10"/>
                                <w:sz w:val="20"/>
                              </w:rPr>
                              <w:t>-</w:t>
                            </w:r>
                          </w:p>
                        </w:tc>
                        <w:tc>
                          <w:tcPr>
                            <w:tcW w:w="1448" w:type="dxa"/>
                          </w:tcPr>
                          <w:p w14:paraId="49855787" w14:textId="77777777" w:rsidR="00877A3B" w:rsidRDefault="00000000">
                            <w:pPr>
                              <w:pStyle w:val="TableParagraph"/>
                              <w:spacing w:before="166"/>
                              <w:ind w:right="244"/>
                              <w:jc w:val="right"/>
                              <w:rPr>
                                <w:sz w:val="20"/>
                              </w:rPr>
                            </w:pPr>
                            <w:r>
                              <w:rPr>
                                <w:spacing w:val="-4"/>
                                <w:sz w:val="20"/>
                              </w:rPr>
                              <w:t>(23)</w:t>
                            </w:r>
                          </w:p>
                        </w:tc>
                        <w:tc>
                          <w:tcPr>
                            <w:tcW w:w="1135" w:type="dxa"/>
                          </w:tcPr>
                          <w:p w14:paraId="1B7BAF49" w14:textId="77777777" w:rsidR="00877A3B" w:rsidRDefault="00000000">
                            <w:pPr>
                              <w:pStyle w:val="TableParagraph"/>
                              <w:spacing w:before="166"/>
                              <w:ind w:right="143"/>
                              <w:jc w:val="right"/>
                              <w:rPr>
                                <w:sz w:val="20"/>
                              </w:rPr>
                            </w:pPr>
                            <w:r>
                              <w:rPr>
                                <w:spacing w:val="-10"/>
                                <w:sz w:val="20"/>
                              </w:rPr>
                              <w:t>-</w:t>
                            </w:r>
                          </w:p>
                        </w:tc>
                        <w:tc>
                          <w:tcPr>
                            <w:tcW w:w="1385" w:type="dxa"/>
                          </w:tcPr>
                          <w:p w14:paraId="730043CE" w14:textId="77777777" w:rsidR="00877A3B" w:rsidRDefault="00000000">
                            <w:pPr>
                              <w:pStyle w:val="TableParagraph"/>
                              <w:spacing w:before="166"/>
                              <w:ind w:right="235"/>
                              <w:jc w:val="right"/>
                              <w:rPr>
                                <w:sz w:val="20"/>
                              </w:rPr>
                            </w:pPr>
                            <w:r>
                              <w:rPr>
                                <w:spacing w:val="-5"/>
                                <w:sz w:val="20"/>
                              </w:rPr>
                              <w:t>23</w:t>
                            </w:r>
                          </w:p>
                        </w:tc>
                        <w:tc>
                          <w:tcPr>
                            <w:tcW w:w="1425" w:type="dxa"/>
                          </w:tcPr>
                          <w:p w14:paraId="6C363031" w14:textId="77777777" w:rsidR="00877A3B" w:rsidRDefault="00000000">
                            <w:pPr>
                              <w:pStyle w:val="TableParagraph"/>
                              <w:spacing w:before="166"/>
                              <w:ind w:right="369"/>
                              <w:jc w:val="right"/>
                              <w:rPr>
                                <w:sz w:val="20"/>
                              </w:rPr>
                            </w:pPr>
                            <w:r>
                              <w:rPr>
                                <w:spacing w:val="-10"/>
                                <w:sz w:val="20"/>
                              </w:rPr>
                              <w:t>1</w:t>
                            </w:r>
                          </w:p>
                        </w:tc>
                        <w:tc>
                          <w:tcPr>
                            <w:tcW w:w="1012" w:type="dxa"/>
                          </w:tcPr>
                          <w:p w14:paraId="75E3B977" w14:textId="77777777" w:rsidR="00877A3B" w:rsidRDefault="00000000">
                            <w:pPr>
                              <w:pStyle w:val="TableParagraph"/>
                              <w:spacing w:before="166"/>
                              <w:ind w:right="90"/>
                              <w:jc w:val="right"/>
                              <w:rPr>
                                <w:b/>
                                <w:sz w:val="20"/>
                              </w:rPr>
                            </w:pPr>
                            <w:r>
                              <w:rPr>
                                <w:b/>
                                <w:spacing w:val="-10"/>
                                <w:sz w:val="20"/>
                              </w:rPr>
                              <w:t>1</w:t>
                            </w:r>
                          </w:p>
                        </w:tc>
                      </w:tr>
                      <w:tr w:rsidR="00877A3B" w14:paraId="3D6FFDA1" w14:textId="77777777">
                        <w:trPr>
                          <w:trHeight w:val="273"/>
                        </w:trPr>
                        <w:tc>
                          <w:tcPr>
                            <w:tcW w:w="1342" w:type="dxa"/>
                          </w:tcPr>
                          <w:p w14:paraId="3CBAF3D1" w14:textId="77777777" w:rsidR="00877A3B" w:rsidRDefault="00000000">
                            <w:pPr>
                              <w:pStyle w:val="TableParagraph"/>
                              <w:spacing w:before="18"/>
                              <w:ind w:right="142"/>
                              <w:jc w:val="right"/>
                              <w:rPr>
                                <w:sz w:val="20"/>
                              </w:rPr>
                            </w:pPr>
                            <w:r>
                              <w:rPr>
                                <w:spacing w:val="-10"/>
                                <w:sz w:val="20"/>
                              </w:rPr>
                              <w:t>-</w:t>
                            </w:r>
                          </w:p>
                        </w:tc>
                        <w:tc>
                          <w:tcPr>
                            <w:tcW w:w="1448" w:type="dxa"/>
                          </w:tcPr>
                          <w:p w14:paraId="6B286E0B" w14:textId="77777777" w:rsidR="00877A3B" w:rsidRDefault="00000000">
                            <w:pPr>
                              <w:pStyle w:val="TableParagraph"/>
                              <w:spacing w:before="18"/>
                              <w:ind w:right="244"/>
                              <w:jc w:val="right"/>
                              <w:rPr>
                                <w:sz w:val="20"/>
                              </w:rPr>
                            </w:pPr>
                            <w:r>
                              <w:rPr>
                                <w:spacing w:val="-2"/>
                                <w:sz w:val="20"/>
                              </w:rPr>
                              <w:t>(106)</w:t>
                            </w:r>
                          </w:p>
                        </w:tc>
                        <w:tc>
                          <w:tcPr>
                            <w:tcW w:w="1135" w:type="dxa"/>
                          </w:tcPr>
                          <w:p w14:paraId="09128307" w14:textId="77777777" w:rsidR="00877A3B" w:rsidRDefault="00000000">
                            <w:pPr>
                              <w:pStyle w:val="TableParagraph"/>
                              <w:spacing w:before="18"/>
                              <w:ind w:right="142"/>
                              <w:jc w:val="right"/>
                              <w:rPr>
                                <w:sz w:val="20"/>
                              </w:rPr>
                            </w:pPr>
                            <w:r>
                              <w:rPr>
                                <w:spacing w:val="-5"/>
                                <w:sz w:val="20"/>
                              </w:rPr>
                              <w:t>13</w:t>
                            </w:r>
                          </w:p>
                        </w:tc>
                        <w:tc>
                          <w:tcPr>
                            <w:tcW w:w="1385" w:type="dxa"/>
                          </w:tcPr>
                          <w:p w14:paraId="26394DBB" w14:textId="77777777" w:rsidR="00877A3B" w:rsidRDefault="00000000">
                            <w:pPr>
                              <w:pStyle w:val="TableParagraph"/>
                              <w:spacing w:before="18"/>
                              <w:ind w:right="235"/>
                              <w:jc w:val="right"/>
                              <w:rPr>
                                <w:sz w:val="20"/>
                              </w:rPr>
                            </w:pPr>
                            <w:r>
                              <w:rPr>
                                <w:spacing w:val="-5"/>
                                <w:sz w:val="20"/>
                              </w:rPr>
                              <w:t>93</w:t>
                            </w:r>
                          </w:p>
                        </w:tc>
                        <w:tc>
                          <w:tcPr>
                            <w:tcW w:w="1425" w:type="dxa"/>
                          </w:tcPr>
                          <w:p w14:paraId="7F67BC85" w14:textId="77777777" w:rsidR="00877A3B" w:rsidRDefault="00000000">
                            <w:pPr>
                              <w:pStyle w:val="TableParagraph"/>
                              <w:spacing w:before="18"/>
                              <w:ind w:right="370"/>
                              <w:jc w:val="right"/>
                              <w:rPr>
                                <w:sz w:val="20"/>
                              </w:rPr>
                            </w:pPr>
                            <w:r>
                              <w:rPr>
                                <w:spacing w:val="-10"/>
                                <w:sz w:val="20"/>
                              </w:rPr>
                              <w:t>-</w:t>
                            </w:r>
                          </w:p>
                        </w:tc>
                        <w:tc>
                          <w:tcPr>
                            <w:tcW w:w="1012" w:type="dxa"/>
                          </w:tcPr>
                          <w:p w14:paraId="49B8465B" w14:textId="77777777" w:rsidR="00877A3B" w:rsidRDefault="00000000">
                            <w:pPr>
                              <w:pStyle w:val="TableParagraph"/>
                              <w:spacing w:before="18"/>
                              <w:ind w:right="90"/>
                              <w:jc w:val="right"/>
                              <w:rPr>
                                <w:b/>
                                <w:sz w:val="20"/>
                              </w:rPr>
                            </w:pPr>
                            <w:r>
                              <w:rPr>
                                <w:b/>
                                <w:spacing w:val="-10"/>
                                <w:sz w:val="20"/>
                              </w:rPr>
                              <w:t>-</w:t>
                            </w:r>
                          </w:p>
                        </w:tc>
                      </w:tr>
                      <w:tr w:rsidR="00877A3B" w14:paraId="03EA4B0E" w14:textId="77777777">
                        <w:trPr>
                          <w:trHeight w:val="273"/>
                        </w:trPr>
                        <w:tc>
                          <w:tcPr>
                            <w:tcW w:w="1342" w:type="dxa"/>
                          </w:tcPr>
                          <w:p w14:paraId="0C61EAE6" w14:textId="77777777" w:rsidR="00877A3B" w:rsidRDefault="00000000">
                            <w:pPr>
                              <w:pStyle w:val="TableParagraph"/>
                              <w:spacing w:before="18"/>
                              <w:ind w:right="142"/>
                              <w:jc w:val="right"/>
                              <w:rPr>
                                <w:sz w:val="20"/>
                              </w:rPr>
                            </w:pPr>
                            <w:r>
                              <w:rPr>
                                <w:spacing w:val="-10"/>
                                <w:sz w:val="20"/>
                              </w:rPr>
                              <w:t>-</w:t>
                            </w:r>
                          </w:p>
                        </w:tc>
                        <w:tc>
                          <w:tcPr>
                            <w:tcW w:w="1448" w:type="dxa"/>
                          </w:tcPr>
                          <w:p w14:paraId="237D3221" w14:textId="77777777" w:rsidR="00877A3B" w:rsidRDefault="00000000">
                            <w:pPr>
                              <w:pStyle w:val="TableParagraph"/>
                              <w:spacing w:before="18"/>
                              <w:ind w:right="244"/>
                              <w:jc w:val="right"/>
                              <w:rPr>
                                <w:sz w:val="20"/>
                              </w:rPr>
                            </w:pPr>
                            <w:r>
                              <w:rPr>
                                <w:spacing w:val="-2"/>
                                <w:sz w:val="20"/>
                              </w:rPr>
                              <w:t>(1,451)</w:t>
                            </w:r>
                          </w:p>
                        </w:tc>
                        <w:tc>
                          <w:tcPr>
                            <w:tcW w:w="1135" w:type="dxa"/>
                          </w:tcPr>
                          <w:p w14:paraId="14F8D4C9" w14:textId="77777777" w:rsidR="00877A3B" w:rsidRDefault="00000000">
                            <w:pPr>
                              <w:pStyle w:val="TableParagraph"/>
                              <w:spacing w:before="18"/>
                              <w:ind w:right="143"/>
                              <w:jc w:val="right"/>
                              <w:rPr>
                                <w:sz w:val="20"/>
                              </w:rPr>
                            </w:pPr>
                            <w:r>
                              <w:rPr>
                                <w:spacing w:val="-10"/>
                                <w:sz w:val="20"/>
                              </w:rPr>
                              <w:t>-</w:t>
                            </w:r>
                          </w:p>
                        </w:tc>
                        <w:tc>
                          <w:tcPr>
                            <w:tcW w:w="1385" w:type="dxa"/>
                          </w:tcPr>
                          <w:p w14:paraId="2907F0B9" w14:textId="77777777" w:rsidR="00877A3B" w:rsidRDefault="00000000">
                            <w:pPr>
                              <w:pStyle w:val="TableParagraph"/>
                              <w:spacing w:before="18"/>
                              <w:ind w:right="236"/>
                              <w:jc w:val="right"/>
                              <w:rPr>
                                <w:sz w:val="20"/>
                              </w:rPr>
                            </w:pPr>
                            <w:r>
                              <w:rPr>
                                <w:spacing w:val="-10"/>
                                <w:sz w:val="20"/>
                              </w:rPr>
                              <w:t>-</w:t>
                            </w:r>
                          </w:p>
                        </w:tc>
                        <w:tc>
                          <w:tcPr>
                            <w:tcW w:w="1425" w:type="dxa"/>
                          </w:tcPr>
                          <w:p w14:paraId="30AAAA8C" w14:textId="77777777" w:rsidR="00877A3B" w:rsidRDefault="00000000">
                            <w:pPr>
                              <w:pStyle w:val="TableParagraph"/>
                              <w:spacing w:before="18"/>
                              <w:ind w:right="370"/>
                              <w:jc w:val="right"/>
                              <w:rPr>
                                <w:sz w:val="20"/>
                              </w:rPr>
                            </w:pPr>
                            <w:r>
                              <w:rPr>
                                <w:spacing w:val="-10"/>
                                <w:sz w:val="20"/>
                              </w:rPr>
                              <w:t>-</w:t>
                            </w:r>
                          </w:p>
                        </w:tc>
                        <w:tc>
                          <w:tcPr>
                            <w:tcW w:w="1012" w:type="dxa"/>
                          </w:tcPr>
                          <w:p w14:paraId="1E5D7F53" w14:textId="77777777" w:rsidR="00877A3B" w:rsidRDefault="00000000">
                            <w:pPr>
                              <w:pStyle w:val="TableParagraph"/>
                              <w:spacing w:before="18"/>
                              <w:ind w:right="36"/>
                              <w:jc w:val="right"/>
                              <w:rPr>
                                <w:b/>
                                <w:sz w:val="20"/>
                              </w:rPr>
                            </w:pPr>
                            <w:r>
                              <w:rPr>
                                <w:b/>
                                <w:spacing w:val="-2"/>
                                <w:sz w:val="20"/>
                              </w:rPr>
                              <w:t>(1,451)</w:t>
                            </w:r>
                          </w:p>
                        </w:tc>
                      </w:tr>
                      <w:tr w:rsidR="00877A3B" w14:paraId="3A9D55DC" w14:textId="77777777">
                        <w:trPr>
                          <w:trHeight w:val="273"/>
                        </w:trPr>
                        <w:tc>
                          <w:tcPr>
                            <w:tcW w:w="1342" w:type="dxa"/>
                          </w:tcPr>
                          <w:p w14:paraId="4E4DF888" w14:textId="77777777" w:rsidR="00877A3B" w:rsidRDefault="00000000">
                            <w:pPr>
                              <w:pStyle w:val="TableParagraph"/>
                              <w:spacing w:before="18"/>
                              <w:ind w:right="142"/>
                              <w:jc w:val="right"/>
                              <w:rPr>
                                <w:sz w:val="20"/>
                              </w:rPr>
                            </w:pPr>
                            <w:r>
                              <w:rPr>
                                <w:spacing w:val="-10"/>
                                <w:sz w:val="20"/>
                              </w:rPr>
                              <w:t>-</w:t>
                            </w:r>
                          </w:p>
                        </w:tc>
                        <w:tc>
                          <w:tcPr>
                            <w:tcW w:w="1448" w:type="dxa"/>
                          </w:tcPr>
                          <w:p w14:paraId="204445D6" w14:textId="77777777" w:rsidR="00877A3B" w:rsidRDefault="00000000">
                            <w:pPr>
                              <w:pStyle w:val="TableParagraph"/>
                              <w:spacing w:before="18"/>
                              <w:ind w:right="299"/>
                              <w:jc w:val="right"/>
                              <w:rPr>
                                <w:sz w:val="20"/>
                              </w:rPr>
                            </w:pPr>
                            <w:r>
                              <w:rPr>
                                <w:spacing w:val="-2"/>
                                <w:sz w:val="20"/>
                              </w:rPr>
                              <w:t>1,197</w:t>
                            </w:r>
                          </w:p>
                        </w:tc>
                        <w:tc>
                          <w:tcPr>
                            <w:tcW w:w="1135" w:type="dxa"/>
                          </w:tcPr>
                          <w:p w14:paraId="7637E0B4" w14:textId="77777777" w:rsidR="00877A3B" w:rsidRDefault="00000000">
                            <w:pPr>
                              <w:pStyle w:val="TableParagraph"/>
                              <w:spacing w:before="18"/>
                              <w:ind w:right="143"/>
                              <w:jc w:val="right"/>
                              <w:rPr>
                                <w:sz w:val="20"/>
                              </w:rPr>
                            </w:pPr>
                            <w:r>
                              <w:rPr>
                                <w:spacing w:val="-10"/>
                                <w:sz w:val="20"/>
                              </w:rPr>
                              <w:t>-</w:t>
                            </w:r>
                          </w:p>
                        </w:tc>
                        <w:tc>
                          <w:tcPr>
                            <w:tcW w:w="1385" w:type="dxa"/>
                          </w:tcPr>
                          <w:p w14:paraId="58B461E9" w14:textId="77777777" w:rsidR="00877A3B" w:rsidRDefault="00000000">
                            <w:pPr>
                              <w:pStyle w:val="TableParagraph"/>
                              <w:spacing w:before="18"/>
                              <w:ind w:right="236"/>
                              <w:jc w:val="right"/>
                              <w:rPr>
                                <w:sz w:val="20"/>
                              </w:rPr>
                            </w:pPr>
                            <w:r>
                              <w:rPr>
                                <w:spacing w:val="-10"/>
                                <w:sz w:val="20"/>
                              </w:rPr>
                              <w:t>-</w:t>
                            </w:r>
                          </w:p>
                        </w:tc>
                        <w:tc>
                          <w:tcPr>
                            <w:tcW w:w="1425" w:type="dxa"/>
                          </w:tcPr>
                          <w:p w14:paraId="1B1CFFB0" w14:textId="77777777" w:rsidR="00877A3B" w:rsidRDefault="00000000">
                            <w:pPr>
                              <w:pStyle w:val="TableParagraph"/>
                              <w:spacing w:before="18"/>
                              <w:ind w:right="370"/>
                              <w:jc w:val="right"/>
                              <w:rPr>
                                <w:sz w:val="20"/>
                              </w:rPr>
                            </w:pPr>
                            <w:r>
                              <w:rPr>
                                <w:spacing w:val="-10"/>
                                <w:sz w:val="20"/>
                              </w:rPr>
                              <w:t>-</w:t>
                            </w:r>
                          </w:p>
                        </w:tc>
                        <w:tc>
                          <w:tcPr>
                            <w:tcW w:w="1012" w:type="dxa"/>
                          </w:tcPr>
                          <w:p w14:paraId="4289C6D3" w14:textId="77777777" w:rsidR="00877A3B" w:rsidRDefault="00000000">
                            <w:pPr>
                              <w:pStyle w:val="TableParagraph"/>
                              <w:spacing w:before="18"/>
                              <w:ind w:right="90"/>
                              <w:jc w:val="right"/>
                              <w:rPr>
                                <w:b/>
                                <w:sz w:val="20"/>
                              </w:rPr>
                            </w:pPr>
                            <w:r>
                              <w:rPr>
                                <w:b/>
                                <w:spacing w:val="-2"/>
                                <w:sz w:val="20"/>
                              </w:rPr>
                              <w:t>1,197</w:t>
                            </w:r>
                          </w:p>
                        </w:tc>
                      </w:tr>
                      <w:tr w:rsidR="00877A3B" w14:paraId="7F2BCC92" w14:textId="77777777">
                        <w:trPr>
                          <w:trHeight w:val="391"/>
                        </w:trPr>
                        <w:tc>
                          <w:tcPr>
                            <w:tcW w:w="1342" w:type="dxa"/>
                          </w:tcPr>
                          <w:p w14:paraId="40F39E28" w14:textId="77777777" w:rsidR="00877A3B" w:rsidRDefault="00000000">
                            <w:pPr>
                              <w:pStyle w:val="TableParagraph"/>
                              <w:spacing w:before="18"/>
                              <w:ind w:right="142"/>
                              <w:jc w:val="right"/>
                              <w:rPr>
                                <w:sz w:val="20"/>
                              </w:rPr>
                            </w:pPr>
                            <w:r>
                              <w:rPr>
                                <w:spacing w:val="-10"/>
                                <w:sz w:val="20"/>
                              </w:rPr>
                              <w:t>-</w:t>
                            </w:r>
                          </w:p>
                        </w:tc>
                        <w:tc>
                          <w:tcPr>
                            <w:tcW w:w="1448" w:type="dxa"/>
                          </w:tcPr>
                          <w:p w14:paraId="5D073813" w14:textId="77777777" w:rsidR="00877A3B" w:rsidRDefault="00000000">
                            <w:pPr>
                              <w:pStyle w:val="TableParagraph"/>
                              <w:spacing w:before="18"/>
                              <w:ind w:right="244"/>
                              <w:jc w:val="right"/>
                              <w:rPr>
                                <w:sz w:val="20"/>
                              </w:rPr>
                            </w:pPr>
                            <w:r>
                              <w:rPr>
                                <w:spacing w:val="-4"/>
                                <w:sz w:val="20"/>
                              </w:rPr>
                              <w:t>(34)</w:t>
                            </w:r>
                          </w:p>
                        </w:tc>
                        <w:tc>
                          <w:tcPr>
                            <w:tcW w:w="1135" w:type="dxa"/>
                          </w:tcPr>
                          <w:p w14:paraId="78FF1F0B" w14:textId="77777777" w:rsidR="00877A3B" w:rsidRDefault="00000000">
                            <w:pPr>
                              <w:pStyle w:val="TableParagraph"/>
                              <w:spacing w:before="18"/>
                              <w:ind w:right="143"/>
                              <w:jc w:val="right"/>
                              <w:rPr>
                                <w:sz w:val="20"/>
                              </w:rPr>
                            </w:pPr>
                            <w:r>
                              <w:rPr>
                                <w:spacing w:val="-10"/>
                                <w:sz w:val="20"/>
                              </w:rPr>
                              <w:t>-</w:t>
                            </w:r>
                          </w:p>
                        </w:tc>
                        <w:tc>
                          <w:tcPr>
                            <w:tcW w:w="1385" w:type="dxa"/>
                          </w:tcPr>
                          <w:p w14:paraId="6E56E9A5" w14:textId="77777777" w:rsidR="00877A3B" w:rsidRDefault="00000000">
                            <w:pPr>
                              <w:pStyle w:val="TableParagraph"/>
                              <w:spacing w:before="18"/>
                              <w:ind w:right="235"/>
                              <w:jc w:val="right"/>
                              <w:rPr>
                                <w:sz w:val="20"/>
                              </w:rPr>
                            </w:pPr>
                            <w:r>
                              <w:rPr>
                                <w:spacing w:val="-5"/>
                                <w:sz w:val="20"/>
                              </w:rPr>
                              <w:t>34</w:t>
                            </w:r>
                          </w:p>
                        </w:tc>
                        <w:tc>
                          <w:tcPr>
                            <w:tcW w:w="1425" w:type="dxa"/>
                          </w:tcPr>
                          <w:p w14:paraId="174E5A80" w14:textId="77777777" w:rsidR="00877A3B" w:rsidRDefault="00000000">
                            <w:pPr>
                              <w:pStyle w:val="TableParagraph"/>
                              <w:spacing w:before="18"/>
                              <w:ind w:right="370"/>
                              <w:jc w:val="right"/>
                              <w:rPr>
                                <w:sz w:val="20"/>
                              </w:rPr>
                            </w:pPr>
                            <w:r>
                              <w:rPr>
                                <w:spacing w:val="-10"/>
                                <w:sz w:val="20"/>
                              </w:rPr>
                              <w:t>-</w:t>
                            </w:r>
                          </w:p>
                        </w:tc>
                        <w:tc>
                          <w:tcPr>
                            <w:tcW w:w="1012" w:type="dxa"/>
                          </w:tcPr>
                          <w:p w14:paraId="33F2A835" w14:textId="77777777" w:rsidR="00877A3B" w:rsidRDefault="00000000">
                            <w:pPr>
                              <w:pStyle w:val="TableParagraph"/>
                              <w:spacing w:before="18"/>
                              <w:ind w:right="90"/>
                              <w:jc w:val="right"/>
                              <w:rPr>
                                <w:b/>
                                <w:sz w:val="20"/>
                              </w:rPr>
                            </w:pPr>
                            <w:r>
                              <w:rPr>
                                <w:b/>
                                <w:spacing w:val="-10"/>
                                <w:sz w:val="20"/>
                              </w:rPr>
                              <w:t>-</w:t>
                            </w:r>
                          </w:p>
                        </w:tc>
                      </w:tr>
                      <w:tr w:rsidR="00877A3B" w14:paraId="78BF64F8" w14:textId="77777777">
                        <w:trPr>
                          <w:trHeight w:val="526"/>
                        </w:trPr>
                        <w:tc>
                          <w:tcPr>
                            <w:tcW w:w="1342" w:type="dxa"/>
                          </w:tcPr>
                          <w:p w14:paraId="4E53FCA4" w14:textId="77777777" w:rsidR="00877A3B" w:rsidRDefault="00000000">
                            <w:pPr>
                              <w:pStyle w:val="TableParagraph"/>
                              <w:spacing w:before="136"/>
                              <w:ind w:right="142"/>
                              <w:jc w:val="right"/>
                              <w:rPr>
                                <w:sz w:val="20"/>
                              </w:rPr>
                            </w:pPr>
                            <w:r>
                              <w:rPr>
                                <w:spacing w:val="-10"/>
                                <w:sz w:val="20"/>
                              </w:rPr>
                              <w:t>-</w:t>
                            </w:r>
                          </w:p>
                        </w:tc>
                        <w:tc>
                          <w:tcPr>
                            <w:tcW w:w="1448" w:type="dxa"/>
                          </w:tcPr>
                          <w:p w14:paraId="0710064F" w14:textId="77777777" w:rsidR="00877A3B" w:rsidRDefault="00000000">
                            <w:pPr>
                              <w:pStyle w:val="TableParagraph"/>
                              <w:spacing w:before="136"/>
                              <w:ind w:right="299"/>
                              <w:jc w:val="right"/>
                              <w:rPr>
                                <w:sz w:val="20"/>
                              </w:rPr>
                            </w:pPr>
                            <w:r>
                              <w:rPr>
                                <w:spacing w:val="-10"/>
                                <w:sz w:val="20"/>
                              </w:rPr>
                              <w:t>-</w:t>
                            </w:r>
                          </w:p>
                        </w:tc>
                        <w:tc>
                          <w:tcPr>
                            <w:tcW w:w="1135" w:type="dxa"/>
                          </w:tcPr>
                          <w:p w14:paraId="0CCEB94D" w14:textId="77777777" w:rsidR="00877A3B" w:rsidRDefault="00000000">
                            <w:pPr>
                              <w:pStyle w:val="TableParagraph"/>
                              <w:spacing w:before="136"/>
                              <w:ind w:right="143"/>
                              <w:jc w:val="right"/>
                              <w:rPr>
                                <w:sz w:val="20"/>
                              </w:rPr>
                            </w:pPr>
                            <w:r>
                              <w:rPr>
                                <w:spacing w:val="-10"/>
                                <w:sz w:val="20"/>
                              </w:rPr>
                              <w:t>-</w:t>
                            </w:r>
                          </w:p>
                        </w:tc>
                        <w:tc>
                          <w:tcPr>
                            <w:tcW w:w="1385" w:type="dxa"/>
                          </w:tcPr>
                          <w:p w14:paraId="71A78614" w14:textId="77777777" w:rsidR="00877A3B" w:rsidRDefault="00000000">
                            <w:pPr>
                              <w:pStyle w:val="TableParagraph"/>
                              <w:spacing w:before="136"/>
                              <w:ind w:right="236"/>
                              <w:jc w:val="right"/>
                              <w:rPr>
                                <w:sz w:val="20"/>
                              </w:rPr>
                            </w:pPr>
                            <w:r>
                              <w:rPr>
                                <w:spacing w:val="-10"/>
                                <w:sz w:val="20"/>
                              </w:rPr>
                              <w:t>-</w:t>
                            </w:r>
                          </w:p>
                        </w:tc>
                        <w:tc>
                          <w:tcPr>
                            <w:tcW w:w="1425" w:type="dxa"/>
                          </w:tcPr>
                          <w:p w14:paraId="42CF9591" w14:textId="77777777" w:rsidR="00877A3B" w:rsidRDefault="00000000">
                            <w:pPr>
                              <w:pStyle w:val="TableParagraph"/>
                              <w:spacing w:before="136"/>
                              <w:ind w:right="369"/>
                              <w:jc w:val="right"/>
                              <w:rPr>
                                <w:sz w:val="20"/>
                              </w:rPr>
                            </w:pPr>
                            <w:r>
                              <w:rPr>
                                <w:spacing w:val="-10"/>
                                <w:sz w:val="20"/>
                              </w:rPr>
                              <w:t>3</w:t>
                            </w:r>
                          </w:p>
                        </w:tc>
                        <w:tc>
                          <w:tcPr>
                            <w:tcW w:w="1012" w:type="dxa"/>
                          </w:tcPr>
                          <w:p w14:paraId="30A9AF86" w14:textId="77777777" w:rsidR="00877A3B" w:rsidRDefault="00000000">
                            <w:pPr>
                              <w:pStyle w:val="TableParagraph"/>
                              <w:spacing w:before="136"/>
                              <w:ind w:right="90"/>
                              <w:jc w:val="right"/>
                              <w:rPr>
                                <w:b/>
                                <w:sz w:val="20"/>
                              </w:rPr>
                            </w:pPr>
                            <w:r>
                              <w:rPr>
                                <w:b/>
                                <w:spacing w:val="-10"/>
                                <w:sz w:val="20"/>
                              </w:rPr>
                              <w:t>3</w:t>
                            </w:r>
                          </w:p>
                        </w:tc>
                      </w:tr>
                      <w:tr w:rsidR="00877A3B" w14:paraId="7C2FBF84" w14:textId="77777777">
                        <w:trPr>
                          <w:trHeight w:val="409"/>
                        </w:trPr>
                        <w:tc>
                          <w:tcPr>
                            <w:tcW w:w="1342" w:type="dxa"/>
                          </w:tcPr>
                          <w:p w14:paraId="61916E42" w14:textId="77777777" w:rsidR="00877A3B" w:rsidRDefault="00000000">
                            <w:pPr>
                              <w:pStyle w:val="TableParagraph"/>
                              <w:spacing w:before="154"/>
                              <w:ind w:right="142"/>
                              <w:jc w:val="right"/>
                              <w:rPr>
                                <w:sz w:val="20"/>
                              </w:rPr>
                            </w:pPr>
                            <w:r>
                              <w:rPr>
                                <w:spacing w:val="-10"/>
                                <w:sz w:val="20"/>
                              </w:rPr>
                              <w:t>-</w:t>
                            </w:r>
                          </w:p>
                        </w:tc>
                        <w:tc>
                          <w:tcPr>
                            <w:tcW w:w="1448" w:type="dxa"/>
                          </w:tcPr>
                          <w:p w14:paraId="233FD709" w14:textId="77777777" w:rsidR="00877A3B" w:rsidRDefault="00000000">
                            <w:pPr>
                              <w:pStyle w:val="TableParagraph"/>
                              <w:spacing w:before="154"/>
                              <w:ind w:right="299"/>
                              <w:jc w:val="right"/>
                              <w:rPr>
                                <w:sz w:val="20"/>
                              </w:rPr>
                            </w:pPr>
                            <w:r>
                              <w:rPr>
                                <w:spacing w:val="-10"/>
                                <w:sz w:val="20"/>
                              </w:rPr>
                              <w:t>-</w:t>
                            </w:r>
                          </w:p>
                        </w:tc>
                        <w:tc>
                          <w:tcPr>
                            <w:tcW w:w="1135" w:type="dxa"/>
                          </w:tcPr>
                          <w:p w14:paraId="63292DD0" w14:textId="77777777" w:rsidR="00877A3B" w:rsidRDefault="00000000">
                            <w:pPr>
                              <w:pStyle w:val="TableParagraph"/>
                              <w:spacing w:before="154"/>
                              <w:ind w:right="142"/>
                              <w:jc w:val="right"/>
                              <w:rPr>
                                <w:sz w:val="20"/>
                              </w:rPr>
                            </w:pPr>
                            <w:r>
                              <w:rPr>
                                <w:spacing w:val="-10"/>
                                <w:sz w:val="20"/>
                              </w:rPr>
                              <w:t>2</w:t>
                            </w:r>
                          </w:p>
                        </w:tc>
                        <w:tc>
                          <w:tcPr>
                            <w:tcW w:w="1385" w:type="dxa"/>
                          </w:tcPr>
                          <w:p w14:paraId="3DCF7195" w14:textId="77777777" w:rsidR="00877A3B" w:rsidRDefault="00000000">
                            <w:pPr>
                              <w:pStyle w:val="TableParagraph"/>
                              <w:spacing w:before="154"/>
                              <w:ind w:right="236"/>
                              <w:jc w:val="right"/>
                              <w:rPr>
                                <w:sz w:val="20"/>
                              </w:rPr>
                            </w:pPr>
                            <w:r>
                              <w:rPr>
                                <w:spacing w:val="-10"/>
                                <w:sz w:val="20"/>
                              </w:rPr>
                              <w:t>-</w:t>
                            </w:r>
                          </w:p>
                        </w:tc>
                        <w:tc>
                          <w:tcPr>
                            <w:tcW w:w="1425" w:type="dxa"/>
                          </w:tcPr>
                          <w:p w14:paraId="5A4545FB" w14:textId="77777777" w:rsidR="00877A3B" w:rsidRDefault="00000000">
                            <w:pPr>
                              <w:pStyle w:val="TableParagraph"/>
                              <w:spacing w:before="154"/>
                              <w:ind w:right="370"/>
                              <w:jc w:val="right"/>
                              <w:rPr>
                                <w:sz w:val="20"/>
                              </w:rPr>
                            </w:pPr>
                            <w:r>
                              <w:rPr>
                                <w:spacing w:val="-10"/>
                                <w:sz w:val="20"/>
                              </w:rPr>
                              <w:t>-</w:t>
                            </w:r>
                          </w:p>
                        </w:tc>
                        <w:tc>
                          <w:tcPr>
                            <w:tcW w:w="1012" w:type="dxa"/>
                          </w:tcPr>
                          <w:p w14:paraId="2E9A9AC2" w14:textId="77777777" w:rsidR="00877A3B" w:rsidRDefault="00000000">
                            <w:pPr>
                              <w:pStyle w:val="TableParagraph"/>
                              <w:spacing w:before="154"/>
                              <w:ind w:right="90"/>
                              <w:jc w:val="right"/>
                              <w:rPr>
                                <w:b/>
                                <w:sz w:val="20"/>
                              </w:rPr>
                            </w:pPr>
                            <w:r>
                              <w:rPr>
                                <w:b/>
                                <w:spacing w:val="-10"/>
                                <w:sz w:val="20"/>
                              </w:rPr>
                              <w:t>2</w:t>
                            </w:r>
                          </w:p>
                        </w:tc>
                      </w:tr>
                      <w:tr w:rsidR="00877A3B" w14:paraId="37340CA3" w14:textId="77777777">
                        <w:trPr>
                          <w:trHeight w:val="273"/>
                        </w:trPr>
                        <w:tc>
                          <w:tcPr>
                            <w:tcW w:w="1342" w:type="dxa"/>
                          </w:tcPr>
                          <w:p w14:paraId="4ED33040" w14:textId="77777777" w:rsidR="00877A3B" w:rsidRDefault="00000000">
                            <w:pPr>
                              <w:pStyle w:val="TableParagraph"/>
                              <w:spacing w:before="18"/>
                              <w:ind w:right="142"/>
                              <w:jc w:val="right"/>
                              <w:rPr>
                                <w:sz w:val="20"/>
                              </w:rPr>
                            </w:pPr>
                            <w:r>
                              <w:rPr>
                                <w:spacing w:val="-10"/>
                                <w:sz w:val="20"/>
                              </w:rPr>
                              <w:t>-</w:t>
                            </w:r>
                          </w:p>
                        </w:tc>
                        <w:tc>
                          <w:tcPr>
                            <w:tcW w:w="1448" w:type="dxa"/>
                          </w:tcPr>
                          <w:p w14:paraId="16EEE67D" w14:textId="77777777" w:rsidR="00877A3B" w:rsidRDefault="00000000">
                            <w:pPr>
                              <w:pStyle w:val="TableParagraph"/>
                              <w:spacing w:before="18"/>
                              <w:ind w:right="299"/>
                              <w:jc w:val="right"/>
                              <w:rPr>
                                <w:sz w:val="20"/>
                              </w:rPr>
                            </w:pPr>
                            <w:r>
                              <w:rPr>
                                <w:spacing w:val="-10"/>
                                <w:sz w:val="20"/>
                              </w:rPr>
                              <w:t>-</w:t>
                            </w:r>
                          </w:p>
                        </w:tc>
                        <w:tc>
                          <w:tcPr>
                            <w:tcW w:w="1135" w:type="dxa"/>
                          </w:tcPr>
                          <w:p w14:paraId="660CF7B7" w14:textId="77777777" w:rsidR="00877A3B" w:rsidRDefault="00000000">
                            <w:pPr>
                              <w:pStyle w:val="TableParagraph"/>
                              <w:spacing w:before="18"/>
                              <w:ind w:right="143"/>
                              <w:jc w:val="right"/>
                              <w:rPr>
                                <w:sz w:val="20"/>
                              </w:rPr>
                            </w:pPr>
                            <w:r>
                              <w:rPr>
                                <w:spacing w:val="-10"/>
                                <w:sz w:val="20"/>
                              </w:rPr>
                              <w:t>-</w:t>
                            </w:r>
                          </w:p>
                        </w:tc>
                        <w:tc>
                          <w:tcPr>
                            <w:tcW w:w="1385" w:type="dxa"/>
                          </w:tcPr>
                          <w:p w14:paraId="1A880B10" w14:textId="77777777" w:rsidR="00877A3B" w:rsidRDefault="00000000">
                            <w:pPr>
                              <w:pStyle w:val="TableParagraph"/>
                              <w:spacing w:before="18"/>
                              <w:ind w:right="235"/>
                              <w:jc w:val="right"/>
                              <w:rPr>
                                <w:sz w:val="20"/>
                              </w:rPr>
                            </w:pPr>
                            <w:r>
                              <w:rPr>
                                <w:spacing w:val="-10"/>
                                <w:sz w:val="20"/>
                              </w:rPr>
                              <w:t>7</w:t>
                            </w:r>
                          </w:p>
                        </w:tc>
                        <w:tc>
                          <w:tcPr>
                            <w:tcW w:w="1425" w:type="dxa"/>
                          </w:tcPr>
                          <w:p w14:paraId="701D27A5" w14:textId="77777777" w:rsidR="00877A3B" w:rsidRDefault="00000000">
                            <w:pPr>
                              <w:pStyle w:val="TableParagraph"/>
                              <w:spacing w:before="18"/>
                              <w:ind w:right="370"/>
                              <w:jc w:val="right"/>
                              <w:rPr>
                                <w:sz w:val="20"/>
                              </w:rPr>
                            </w:pPr>
                            <w:r>
                              <w:rPr>
                                <w:spacing w:val="-10"/>
                                <w:sz w:val="20"/>
                              </w:rPr>
                              <w:t>-</w:t>
                            </w:r>
                          </w:p>
                        </w:tc>
                        <w:tc>
                          <w:tcPr>
                            <w:tcW w:w="1012" w:type="dxa"/>
                          </w:tcPr>
                          <w:p w14:paraId="2986E60B" w14:textId="77777777" w:rsidR="00877A3B" w:rsidRDefault="00000000">
                            <w:pPr>
                              <w:pStyle w:val="TableParagraph"/>
                              <w:spacing w:before="18"/>
                              <w:ind w:right="90"/>
                              <w:jc w:val="right"/>
                              <w:rPr>
                                <w:b/>
                                <w:sz w:val="20"/>
                              </w:rPr>
                            </w:pPr>
                            <w:r>
                              <w:rPr>
                                <w:b/>
                                <w:spacing w:val="-10"/>
                                <w:sz w:val="20"/>
                              </w:rPr>
                              <w:t>7</w:t>
                            </w:r>
                          </w:p>
                        </w:tc>
                      </w:tr>
                      <w:tr w:rsidR="00877A3B" w14:paraId="71854AEE" w14:textId="77777777">
                        <w:trPr>
                          <w:trHeight w:val="273"/>
                        </w:trPr>
                        <w:tc>
                          <w:tcPr>
                            <w:tcW w:w="1342" w:type="dxa"/>
                          </w:tcPr>
                          <w:p w14:paraId="62D59E7B" w14:textId="77777777" w:rsidR="00877A3B" w:rsidRDefault="00000000">
                            <w:pPr>
                              <w:pStyle w:val="TableParagraph"/>
                              <w:spacing w:before="18"/>
                              <w:ind w:right="142"/>
                              <w:jc w:val="right"/>
                              <w:rPr>
                                <w:sz w:val="20"/>
                              </w:rPr>
                            </w:pPr>
                            <w:r>
                              <w:rPr>
                                <w:spacing w:val="-10"/>
                                <w:sz w:val="20"/>
                              </w:rPr>
                              <w:t>-</w:t>
                            </w:r>
                          </w:p>
                        </w:tc>
                        <w:tc>
                          <w:tcPr>
                            <w:tcW w:w="1448" w:type="dxa"/>
                          </w:tcPr>
                          <w:p w14:paraId="382DC9A6" w14:textId="77777777" w:rsidR="00877A3B" w:rsidRDefault="00000000">
                            <w:pPr>
                              <w:pStyle w:val="TableParagraph"/>
                              <w:spacing w:before="18"/>
                              <w:ind w:right="299"/>
                              <w:jc w:val="right"/>
                              <w:rPr>
                                <w:sz w:val="20"/>
                              </w:rPr>
                            </w:pPr>
                            <w:r>
                              <w:rPr>
                                <w:spacing w:val="-10"/>
                                <w:sz w:val="20"/>
                              </w:rPr>
                              <w:t>-</w:t>
                            </w:r>
                          </w:p>
                        </w:tc>
                        <w:tc>
                          <w:tcPr>
                            <w:tcW w:w="1135" w:type="dxa"/>
                          </w:tcPr>
                          <w:p w14:paraId="4F9DAD89" w14:textId="77777777" w:rsidR="00877A3B" w:rsidRDefault="00000000">
                            <w:pPr>
                              <w:pStyle w:val="TableParagraph"/>
                              <w:spacing w:before="18"/>
                              <w:ind w:right="142"/>
                              <w:jc w:val="right"/>
                              <w:rPr>
                                <w:sz w:val="20"/>
                              </w:rPr>
                            </w:pPr>
                            <w:r>
                              <w:rPr>
                                <w:spacing w:val="-10"/>
                                <w:sz w:val="20"/>
                              </w:rPr>
                              <w:t>3</w:t>
                            </w:r>
                          </w:p>
                        </w:tc>
                        <w:tc>
                          <w:tcPr>
                            <w:tcW w:w="1385" w:type="dxa"/>
                          </w:tcPr>
                          <w:p w14:paraId="6F173E81" w14:textId="77777777" w:rsidR="00877A3B" w:rsidRDefault="00000000">
                            <w:pPr>
                              <w:pStyle w:val="TableParagraph"/>
                              <w:spacing w:before="18"/>
                              <w:ind w:right="181"/>
                              <w:jc w:val="right"/>
                              <w:rPr>
                                <w:sz w:val="20"/>
                              </w:rPr>
                            </w:pPr>
                            <w:r>
                              <w:rPr>
                                <w:spacing w:val="-5"/>
                                <w:sz w:val="20"/>
                              </w:rPr>
                              <w:t>(9)</w:t>
                            </w:r>
                          </w:p>
                        </w:tc>
                        <w:tc>
                          <w:tcPr>
                            <w:tcW w:w="1425" w:type="dxa"/>
                          </w:tcPr>
                          <w:p w14:paraId="69C5BD9E" w14:textId="77777777" w:rsidR="00877A3B" w:rsidRDefault="00000000">
                            <w:pPr>
                              <w:pStyle w:val="TableParagraph"/>
                              <w:spacing w:before="18"/>
                              <w:ind w:right="370"/>
                              <w:jc w:val="right"/>
                              <w:rPr>
                                <w:sz w:val="20"/>
                              </w:rPr>
                            </w:pPr>
                            <w:r>
                              <w:rPr>
                                <w:spacing w:val="-10"/>
                                <w:sz w:val="20"/>
                              </w:rPr>
                              <w:t>-</w:t>
                            </w:r>
                          </w:p>
                        </w:tc>
                        <w:tc>
                          <w:tcPr>
                            <w:tcW w:w="1012" w:type="dxa"/>
                          </w:tcPr>
                          <w:p w14:paraId="62083FD2" w14:textId="77777777" w:rsidR="00877A3B" w:rsidRDefault="00000000">
                            <w:pPr>
                              <w:pStyle w:val="TableParagraph"/>
                              <w:spacing w:before="18"/>
                              <w:ind w:right="35"/>
                              <w:jc w:val="right"/>
                              <w:rPr>
                                <w:b/>
                                <w:sz w:val="20"/>
                              </w:rPr>
                            </w:pPr>
                            <w:r>
                              <w:rPr>
                                <w:b/>
                                <w:spacing w:val="-5"/>
                                <w:sz w:val="20"/>
                              </w:rPr>
                              <w:t>(6)</w:t>
                            </w:r>
                          </w:p>
                        </w:tc>
                      </w:tr>
                      <w:tr w:rsidR="00877A3B" w14:paraId="39FA8BA5" w14:textId="77777777">
                        <w:trPr>
                          <w:trHeight w:val="273"/>
                        </w:trPr>
                        <w:tc>
                          <w:tcPr>
                            <w:tcW w:w="1342" w:type="dxa"/>
                          </w:tcPr>
                          <w:p w14:paraId="21987F07" w14:textId="77777777" w:rsidR="00877A3B" w:rsidRDefault="00000000">
                            <w:pPr>
                              <w:pStyle w:val="TableParagraph"/>
                              <w:spacing w:before="18"/>
                              <w:ind w:right="142"/>
                              <w:jc w:val="right"/>
                              <w:rPr>
                                <w:sz w:val="20"/>
                              </w:rPr>
                            </w:pPr>
                            <w:r>
                              <w:rPr>
                                <w:spacing w:val="-2"/>
                                <w:sz w:val="20"/>
                              </w:rPr>
                              <w:t>4,880</w:t>
                            </w:r>
                          </w:p>
                        </w:tc>
                        <w:tc>
                          <w:tcPr>
                            <w:tcW w:w="1448" w:type="dxa"/>
                          </w:tcPr>
                          <w:p w14:paraId="724DFF0A" w14:textId="77777777" w:rsidR="00877A3B" w:rsidRDefault="00000000">
                            <w:pPr>
                              <w:pStyle w:val="TableParagraph"/>
                              <w:spacing w:before="18"/>
                              <w:ind w:right="299"/>
                              <w:jc w:val="right"/>
                              <w:rPr>
                                <w:sz w:val="20"/>
                              </w:rPr>
                            </w:pPr>
                            <w:r>
                              <w:rPr>
                                <w:spacing w:val="-10"/>
                                <w:sz w:val="20"/>
                              </w:rPr>
                              <w:t>-</w:t>
                            </w:r>
                          </w:p>
                        </w:tc>
                        <w:tc>
                          <w:tcPr>
                            <w:tcW w:w="1135" w:type="dxa"/>
                          </w:tcPr>
                          <w:p w14:paraId="353E181F" w14:textId="77777777" w:rsidR="00877A3B" w:rsidRDefault="00000000">
                            <w:pPr>
                              <w:pStyle w:val="TableParagraph"/>
                              <w:spacing w:before="18"/>
                              <w:ind w:right="143"/>
                              <w:jc w:val="right"/>
                              <w:rPr>
                                <w:sz w:val="20"/>
                              </w:rPr>
                            </w:pPr>
                            <w:r>
                              <w:rPr>
                                <w:spacing w:val="-10"/>
                                <w:sz w:val="20"/>
                              </w:rPr>
                              <w:t>-</w:t>
                            </w:r>
                          </w:p>
                        </w:tc>
                        <w:tc>
                          <w:tcPr>
                            <w:tcW w:w="1385" w:type="dxa"/>
                          </w:tcPr>
                          <w:p w14:paraId="2A302FE9" w14:textId="77777777" w:rsidR="00877A3B" w:rsidRDefault="00000000">
                            <w:pPr>
                              <w:pStyle w:val="TableParagraph"/>
                              <w:spacing w:before="18"/>
                              <w:ind w:right="236"/>
                              <w:jc w:val="right"/>
                              <w:rPr>
                                <w:sz w:val="20"/>
                              </w:rPr>
                            </w:pPr>
                            <w:r>
                              <w:rPr>
                                <w:spacing w:val="-10"/>
                                <w:sz w:val="20"/>
                              </w:rPr>
                              <w:t>-</w:t>
                            </w:r>
                          </w:p>
                        </w:tc>
                        <w:tc>
                          <w:tcPr>
                            <w:tcW w:w="1425" w:type="dxa"/>
                          </w:tcPr>
                          <w:p w14:paraId="15AABE89" w14:textId="77777777" w:rsidR="00877A3B" w:rsidRDefault="00000000">
                            <w:pPr>
                              <w:pStyle w:val="TableParagraph"/>
                              <w:spacing w:before="18"/>
                              <w:ind w:right="370"/>
                              <w:jc w:val="right"/>
                              <w:rPr>
                                <w:sz w:val="20"/>
                              </w:rPr>
                            </w:pPr>
                            <w:r>
                              <w:rPr>
                                <w:spacing w:val="-10"/>
                                <w:sz w:val="20"/>
                              </w:rPr>
                              <w:t>-</w:t>
                            </w:r>
                          </w:p>
                        </w:tc>
                        <w:tc>
                          <w:tcPr>
                            <w:tcW w:w="1012" w:type="dxa"/>
                          </w:tcPr>
                          <w:p w14:paraId="525C4CC9" w14:textId="77777777" w:rsidR="00877A3B" w:rsidRDefault="00000000">
                            <w:pPr>
                              <w:pStyle w:val="TableParagraph"/>
                              <w:spacing w:before="18"/>
                              <w:ind w:right="90"/>
                              <w:jc w:val="right"/>
                              <w:rPr>
                                <w:b/>
                                <w:sz w:val="20"/>
                              </w:rPr>
                            </w:pPr>
                            <w:r>
                              <w:rPr>
                                <w:b/>
                                <w:spacing w:val="-2"/>
                                <w:sz w:val="20"/>
                              </w:rPr>
                              <w:t>4,880</w:t>
                            </w:r>
                          </w:p>
                        </w:tc>
                      </w:tr>
                      <w:tr w:rsidR="00877A3B" w14:paraId="08E631EA" w14:textId="77777777">
                        <w:trPr>
                          <w:trHeight w:val="273"/>
                        </w:trPr>
                        <w:tc>
                          <w:tcPr>
                            <w:tcW w:w="1342" w:type="dxa"/>
                          </w:tcPr>
                          <w:p w14:paraId="5BCBFD80" w14:textId="77777777" w:rsidR="00877A3B" w:rsidRDefault="00000000">
                            <w:pPr>
                              <w:pStyle w:val="TableParagraph"/>
                              <w:spacing w:before="18"/>
                              <w:ind w:right="88"/>
                              <w:jc w:val="right"/>
                              <w:rPr>
                                <w:sz w:val="20"/>
                              </w:rPr>
                            </w:pPr>
                            <w:r>
                              <w:rPr>
                                <w:spacing w:val="-4"/>
                                <w:sz w:val="20"/>
                              </w:rPr>
                              <w:t>(54)</w:t>
                            </w:r>
                          </w:p>
                        </w:tc>
                        <w:tc>
                          <w:tcPr>
                            <w:tcW w:w="1448" w:type="dxa"/>
                          </w:tcPr>
                          <w:p w14:paraId="3BC8F90F" w14:textId="77777777" w:rsidR="00877A3B" w:rsidRDefault="00000000">
                            <w:pPr>
                              <w:pStyle w:val="TableParagraph"/>
                              <w:spacing w:before="18"/>
                              <w:ind w:right="299"/>
                              <w:jc w:val="right"/>
                              <w:rPr>
                                <w:sz w:val="20"/>
                              </w:rPr>
                            </w:pPr>
                            <w:r>
                              <w:rPr>
                                <w:spacing w:val="-10"/>
                                <w:sz w:val="20"/>
                              </w:rPr>
                              <w:t>-</w:t>
                            </w:r>
                          </w:p>
                        </w:tc>
                        <w:tc>
                          <w:tcPr>
                            <w:tcW w:w="1135" w:type="dxa"/>
                          </w:tcPr>
                          <w:p w14:paraId="28077AF5" w14:textId="77777777" w:rsidR="00877A3B" w:rsidRDefault="00000000">
                            <w:pPr>
                              <w:pStyle w:val="TableParagraph"/>
                              <w:spacing w:before="18"/>
                              <w:ind w:right="143"/>
                              <w:jc w:val="right"/>
                              <w:rPr>
                                <w:sz w:val="20"/>
                              </w:rPr>
                            </w:pPr>
                            <w:r>
                              <w:rPr>
                                <w:spacing w:val="-10"/>
                                <w:sz w:val="20"/>
                              </w:rPr>
                              <w:t>-</w:t>
                            </w:r>
                          </w:p>
                        </w:tc>
                        <w:tc>
                          <w:tcPr>
                            <w:tcW w:w="1385" w:type="dxa"/>
                          </w:tcPr>
                          <w:p w14:paraId="4204DFEC" w14:textId="77777777" w:rsidR="00877A3B" w:rsidRDefault="00000000">
                            <w:pPr>
                              <w:pStyle w:val="TableParagraph"/>
                              <w:spacing w:before="18"/>
                              <w:ind w:right="236"/>
                              <w:jc w:val="right"/>
                              <w:rPr>
                                <w:sz w:val="20"/>
                              </w:rPr>
                            </w:pPr>
                            <w:r>
                              <w:rPr>
                                <w:spacing w:val="-10"/>
                                <w:sz w:val="20"/>
                              </w:rPr>
                              <w:t>-</w:t>
                            </w:r>
                          </w:p>
                        </w:tc>
                        <w:tc>
                          <w:tcPr>
                            <w:tcW w:w="1425" w:type="dxa"/>
                          </w:tcPr>
                          <w:p w14:paraId="500F2F2F" w14:textId="77777777" w:rsidR="00877A3B" w:rsidRDefault="00000000">
                            <w:pPr>
                              <w:pStyle w:val="TableParagraph"/>
                              <w:spacing w:before="18"/>
                              <w:ind w:right="370"/>
                              <w:jc w:val="right"/>
                              <w:rPr>
                                <w:sz w:val="20"/>
                              </w:rPr>
                            </w:pPr>
                            <w:r>
                              <w:rPr>
                                <w:spacing w:val="-10"/>
                                <w:sz w:val="20"/>
                              </w:rPr>
                              <w:t>-</w:t>
                            </w:r>
                          </w:p>
                        </w:tc>
                        <w:tc>
                          <w:tcPr>
                            <w:tcW w:w="1012" w:type="dxa"/>
                          </w:tcPr>
                          <w:p w14:paraId="7191FEBB" w14:textId="77777777" w:rsidR="00877A3B" w:rsidRDefault="00000000">
                            <w:pPr>
                              <w:pStyle w:val="TableParagraph"/>
                              <w:spacing w:before="18"/>
                              <w:ind w:right="36"/>
                              <w:jc w:val="right"/>
                              <w:rPr>
                                <w:b/>
                                <w:sz w:val="20"/>
                              </w:rPr>
                            </w:pPr>
                            <w:r>
                              <w:rPr>
                                <w:b/>
                                <w:spacing w:val="-4"/>
                                <w:sz w:val="20"/>
                              </w:rPr>
                              <w:t>(54)</w:t>
                            </w:r>
                          </w:p>
                        </w:tc>
                      </w:tr>
                      <w:tr w:rsidR="00877A3B" w14:paraId="22FDBCAC" w14:textId="77777777">
                        <w:trPr>
                          <w:trHeight w:val="273"/>
                        </w:trPr>
                        <w:tc>
                          <w:tcPr>
                            <w:tcW w:w="1342" w:type="dxa"/>
                          </w:tcPr>
                          <w:p w14:paraId="021599BB" w14:textId="77777777" w:rsidR="00877A3B" w:rsidRDefault="00000000">
                            <w:pPr>
                              <w:pStyle w:val="TableParagraph"/>
                              <w:spacing w:before="18"/>
                              <w:ind w:right="87"/>
                              <w:jc w:val="right"/>
                              <w:rPr>
                                <w:sz w:val="20"/>
                              </w:rPr>
                            </w:pPr>
                            <w:r>
                              <w:rPr>
                                <w:spacing w:val="-2"/>
                                <w:sz w:val="20"/>
                              </w:rPr>
                              <w:t>(227)</w:t>
                            </w:r>
                          </w:p>
                        </w:tc>
                        <w:tc>
                          <w:tcPr>
                            <w:tcW w:w="1448" w:type="dxa"/>
                          </w:tcPr>
                          <w:p w14:paraId="11B7457F" w14:textId="77777777" w:rsidR="00877A3B" w:rsidRDefault="00000000">
                            <w:pPr>
                              <w:pStyle w:val="TableParagraph"/>
                              <w:spacing w:before="18"/>
                              <w:ind w:right="299"/>
                              <w:jc w:val="right"/>
                              <w:rPr>
                                <w:sz w:val="20"/>
                              </w:rPr>
                            </w:pPr>
                            <w:r>
                              <w:rPr>
                                <w:spacing w:val="-10"/>
                                <w:sz w:val="20"/>
                              </w:rPr>
                              <w:t>-</w:t>
                            </w:r>
                          </w:p>
                        </w:tc>
                        <w:tc>
                          <w:tcPr>
                            <w:tcW w:w="1135" w:type="dxa"/>
                          </w:tcPr>
                          <w:p w14:paraId="3EF1D335" w14:textId="77777777" w:rsidR="00877A3B" w:rsidRDefault="00000000">
                            <w:pPr>
                              <w:pStyle w:val="TableParagraph"/>
                              <w:spacing w:before="18"/>
                              <w:ind w:right="143"/>
                              <w:jc w:val="right"/>
                              <w:rPr>
                                <w:sz w:val="20"/>
                              </w:rPr>
                            </w:pPr>
                            <w:r>
                              <w:rPr>
                                <w:spacing w:val="-10"/>
                                <w:sz w:val="20"/>
                              </w:rPr>
                              <w:t>-</w:t>
                            </w:r>
                          </w:p>
                        </w:tc>
                        <w:tc>
                          <w:tcPr>
                            <w:tcW w:w="1385" w:type="dxa"/>
                          </w:tcPr>
                          <w:p w14:paraId="5E408054" w14:textId="77777777" w:rsidR="00877A3B" w:rsidRDefault="00000000">
                            <w:pPr>
                              <w:pStyle w:val="TableParagraph"/>
                              <w:spacing w:before="18"/>
                              <w:ind w:right="235"/>
                              <w:jc w:val="right"/>
                              <w:rPr>
                                <w:sz w:val="20"/>
                              </w:rPr>
                            </w:pPr>
                            <w:r>
                              <w:rPr>
                                <w:spacing w:val="-5"/>
                                <w:sz w:val="20"/>
                              </w:rPr>
                              <w:t>227</w:t>
                            </w:r>
                          </w:p>
                        </w:tc>
                        <w:tc>
                          <w:tcPr>
                            <w:tcW w:w="1425" w:type="dxa"/>
                          </w:tcPr>
                          <w:p w14:paraId="6B87FBD1" w14:textId="77777777" w:rsidR="00877A3B" w:rsidRDefault="00000000">
                            <w:pPr>
                              <w:pStyle w:val="TableParagraph"/>
                              <w:spacing w:before="18"/>
                              <w:ind w:right="370"/>
                              <w:jc w:val="right"/>
                              <w:rPr>
                                <w:sz w:val="20"/>
                              </w:rPr>
                            </w:pPr>
                            <w:r>
                              <w:rPr>
                                <w:spacing w:val="-10"/>
                                <w:sz w:val="20"/>
                              </w:rPr>
                              <w:t>-</w:t>
                            </w:r>
                          </w:p>
                        </w:tc>
                        <w:tc>
                          <w:tcPr>
                            <w:tcW w:w="1012" w:type="dxa"/>
                          </w:tcPr>
                          <w:p w14:paraId="5AD470F1" w14:textId="77777777" w:rsidR="00877A3B" w:rsidRDefault="00000000">
                            <w:pPr>
                              <w:pStyle w:val="TableParagraph"/>
                              <w:spacing w:before="18"/>
                              <w:ind w:right="90"/>
                              <w:jc w:val="right"/>
                              <w:rPr>
                                <w:b/>
                                <w:sz w:val="20"/>
                              </w:rPr>
                            </w:pPr>
                            <w:r>
                              <w:rPr>
                                <w:b/>
                                <w:spacing w:val="-10"/>
                                <w:sz w:val="20"/>
                              </w:rPr>
                              <w:t>-</w:t>
                            </w:r>
                          </w:p>
                        </w:tc>
                      </w:tr>
                      <w:tr w:rsidR="00877A3B" w14:paraId="016B724B" w14:textId="77777777">
                        <w:trPr>
                          <w:trHeight w:val="262"/>
                        </w:trPr>
                        <w:tc>
                          <w:tcPr>
                            <w:tcW w:w="1342" w:type="dxa"/>
                            <w:tcBorders>
                              <w:bottom w:val="single" w:sz="8" w:space="0" w:color="000000"/>
                            </w:tcBorders>
                          </w:tcPr>
                          <w:p w14:paraId="7B3BD445" w14:textId="77777777" w:rsidR="00877A3B" w:rsidRDefault="00000000">
                            <w:pPr>
                              <w:pStyle w:val="TableParagraph"/>
                              <w:spacing w:before="18" w:line="225" w:lineRule="exact"/>
                              <w:ind w:right="142"/>
                              <w:jc w:val="right"/>
                              <w:rPr>
                                <w:sz w:val="20"/>
                              </w:rPr>
                            </w:pPr>
                            <w:r>
                              <w:rPr>
                                <w:spacing w:val="-10"/>
                                <w:sz w:val="20"/>
                              </w:rPr>
                              <w:t>-</w:t>
                            </w:r>
                          </w:p>
                        </w:tc>
                        <w:tc>
                          <w:tcPr>
                            <w:tcW w:w="1448" w:type="dxa"/>
                            <w:tcBorders>
                              <w:bottom w:val="single" w:sz="8" w:space="0" w:color="000000"/>
                            </w:tcBorders>
                          </w:tcPr>
                          <w:p w14:paraId="414B4757" w14:textId="77777777" w:rsidR="00877A3B" w:rsidRDefault="00000000">
                            <w:pPr>
                              <w:pStyle w:val="TableParagraph"/>
                              <w:spacing w:before="18" w:line="225" w:lineRule="exact"/>
                              <w:ind w:right="244"/>
                              <w:jc w:val="right"/>
                              <w:rPr>
                                <w:sz w:val="20"/>
                              </w:rPr>
                            </w:pPr>
                            <w:r>
                              <w:rPr>
                                <w:spacing w:val="-5"/>
                                <w:sz w:val="20"/>
                              </w:rPr>
                              <w:t>(1)</w:t>
                            </w:r>
                          </w:p>
                        </w:tc>
                        <w:tc>
                          <w:tcPr>
                            <w:tcW w:w="1135" w:type="dxa"/>
                            <w:tcBorders>
                              <w:bottom w:val="single" w:sz="8" w:space="0" w:color="000000"/>
                            </w:tcBorders>
                          </w:tcPr>
                          <w:p w14:paraId="7FFC9A36" w14:textId="77777777" w:rsidR="00877A3B" w:rsidRDefault="00000000">
                            <w:pPr>
                              <w:pStyle w:val="TableParagraph"/>
                              <w:spacing w:before="18" w:line="225" w:lineRule="exact"/>
                              <w:ind w:right="143"/>
                              <w:jc w:val="right"/>
                              <w:rPr>
                                <w:sz w:val="20"/>
                              </w:rPr>
                            </w:pPr>
                            <w:r>
                              <w:rPr>
                                <w:spacing w:val="-10"/>
                                <w:sz w:val="20"/>
                              </w:rPr>
                              <w:t>-</w:t>
                            </w:r>
                          </w:p>
                        </w:tc>
                        <w:tc>
                          <w:tcPr>
                            <w:tcW w:w="1385" w:type="dxa"/>
                            <w:tcBorders>
                              <w:bottom w:val="single" w:sz="8" w:space="0" w:color="000000"/>
                            </w:tcBorders>
                          </w:tcPr>
                          <w:p w14:paraId="18B50002" w14:textId="77777777" w:rsidR="00877A3B" w:rsidRDefault="00000000">
                            <w:pPr>
                              <w:pStyle w:val="TableParagraph"/>
                              <w:spacing w:before="18" w:line="225" w:lineRule="exact"/>
                              <w:ind w:right="235"/>
                              <w:jc w:val="right"/>
                              <w:rPr>
                                <w:sz w:val="20"/>
                              </w:rPr>
                            </w:pPr>
                            <w:r>
                              <w:rPr>
                                <w:spacing w:val="-5"/>
                                <w:sz w:val="20"/>
                              </w:rPr>
                              <w:t>16</w:t>
                            </w:r>
                          </w:p>
                        </w:tc>
                        <w:tc>
                          <w:tcPr>
                            <w:tcW w:w="1425" w:type="dxa"/>
                            <w:tcBorders>
                              <w:bottom w:val="single" w:sz="8" w:space="0" w:color="000000"/>
                            </w:tcBorders>
                          </w:tcPr>
                          <w:p w14:paraId="72CDFFE6" w14:textId="77777777" w:rsidR="00877A3B" w:rsidRDefault="00000000">
                            <w:pPr>
                              <w:pStyle w:val="TableParagraph"/>
                              <w:spacing w:before="18" w:line="225" w:lineRule="exact"/>
                              <w:ind w:right="315"/>
                              <w:jc w:val="right"/>
                              <w:rPr>
                                <w:sz w:val="20"/>
                              </w:rPr>
                            </w:pPr>
                            <w:r>
                              <w:rPr>
                                <w:spacing w:val="-4"/>
                                <w:sz w:val="20"/>
                              </w:rPr>
                              <w:t>(27)</w:t>
                            </w:r>
                          </w:p>
                        </w:tc>
                        <w:tc>
                          <w:tcPr>
                            <w:tcW w:w="1012" w:type="dxa"/>
                            <w:tcBorders>
                              <w:bottom w:val="single" w:sz="8" w:space="0" w:color="000000"/>
                            </w:tcBorders>
                          </w:tcPr>
                          <w:p w14:paraId="63DF1D14" w14:textId="77777777" w:rsidR="00877A3B" w:rsidRDefault="00000000">
                            <w:pPr>
                              <w:pStyle w:val="TableParagraph"/>
                              <w:spacing w:before="18" w:line="225" w:lineRule="exact"/>
                              <w:ind w:right="36"/>
                              <w:jc w:val="right"/>
                              <w:rPr>
                                <w:b/>
                                <w:sz w:val="20"/>
                              </w:rPr>
                            </w:pPr>
                            <w:r>
                              <w:rPr>
                                <w:b/>
                                <w:spacing w:val="-4"/>
                                <w:sz w:val="20"/>
                              </w:rPr>
                              <w:t>(12)</w:t>
                            </w:r>
                          </w:p>
                        </w:tc>
                      </w:tr>
                      <w:tr w:rsidR="00877A3B" w14:paraId="0BDC8100" w14:textId="77777777">
                        <w:trPr>
                          <w:trHeight w:val="233"/>
                        </w:trPr>
                        <w:tc>
                          <w:tcPr>
                            <w:tcW w:w="1342" w:type="dxa"/>
                            <w:tcBorders>
                              <w:top w:val="single" w:sz="8" w:space="0" w:color="000000"/>
                              <w:bottom w:val="double" w:sz="8" w:space="0" w:color="000000"/>
                            </w:tcBorders>
                          </w:tcPr>
                          <w:p w14:paraId="120C5B8D" w14:textId="77777777" w:rsidR="00877A3B" w:rsidRDefault="00000000">
                            <w:pPr>
                              <w:pStyle w:val="TableParagraph"/>
                              <w:spacing w:line="214" w:lineRule="exact"/>
                              <w:ind w:right="142"/>
                              <w:jc w:val="right"/>
                              <w:rPr>
                                <w:b/>
                                <w:sz w:val="20"/>
                              </w:rPr>
                            </w:pPr>
                            <w:r>
                              <w:rPr>
                                <w:b/>
                                <w:spacing w:val="-2"/>
                                <w:sz w:val="20"/>
                              </w:rPr>
                              <w:t>56,040</w:t>
                            </w:r>
                          </w:p>
                        </w:tc>
                        <w:tc>
                          <w:tcPr>
                            <w:tcW w:w="1448" w:type="dxa"/>
                            <w:tcBorders>
                              <w:top w:val="single" w:sz="8" w:space="0" w:color="000000"/>
                              <w:bottom w:val="double" w:sz="8" w:space="0" w:color="000000"/>
                            </w:tcBorders>
                          </w:tcPr>
                          <w:p w14:paraId="7F20DB74" w14:textId="77777777" w:rsidR="00877A3B" w:rsidRDefault="00000000">
                            <w:pPr>
                              <w:pStyle w:val="TableParagraph"/>
                              <w:spacing w:line="214" w:lineRule="exact"/>
                              <w:ind w:left="540"/>
                              <w:rPr>
                                <w:b/>
                                <w:sz w:val="20"/>
                              </w:rPr>
                            </w:pPr>
                            <w:r>
                              <w:rPr>
                                <w:b/>
                                <w:spacing w:val="-2"/>
                                <w:sz w:val="20"/>
                              </w:rPr>
                              <w:t>11,722</w:t>
                            </w:r>
                          </w:p>
                        </w:tc>
                        <w:tc>
                          <w:tcPr>
                            <w:tcW w:w="1135" w:type="dxa"/>
                            <w:tcBorders>
                              <w:top w:val="single" w:sz="8" w:space="0" w:color="000000"/>
                              <w:bottom w:val="double" w:sz="8" w:space="0" w:color="000000"/>
                            </w:tcBorders>
                          </w:tcPr>
                          <w:p w14:paraId="2A8FF56E" w14:textId="77777777" w:rsidR="00877A3B" w:rsidRDefault="00000000">
                            <w:pPr>
                              <w:pStyle w:val="TableParagraph"/>
                              <w:spacing w:line="214" w:lineRule="exact"/>
                              <w:ind w:right="142"/>
                              <w:jc w:val="right"/>
                              <w:rPr>
                                <w:b/>
                                <w:sz w:val="20"/>
                              </w:rPr>
                            </w:pPr>
                            <w:r>
                              <w:rPr>
                                <w:b/>
                                <w:spacing w:val="-5"/>
                                <w:sz w:val="20"/>
                              </w:rPr>
                              <w:t>170</w:t>
                            </w:r>
                          </w:p>
                        </w:tc>
                        <w:tc>
                          <w:tcPr>
                            <w:tcW w:w="1385" w:type="dxa"/>
                            <w:tcBorders>
                              <w:top w:val="single" w:sz="8" w:space="0" w:color="000000"/>
                              <w:bottom w:val="double" w:sz="8" w:space="0" w:color="000000"/>
                            </w:tcBorders>
                          </w:tcPr>
                          <w:p w14:paraId="6FC737A1" w14:textId="77777777" w:rsidR="00877A3B" w:rsidRDefault="00000000">
                            <w:pPr>
                              <w:pStyle w:val="TableParagraph"/>
                              <w:spacing w:line="214" w:lineRule="exact"/>
                              <w:ind w:right="181"/>
                              <w:jc w:val="right"/>
                              <w:rPr>
                                <w:b/>
                                <w:sz w:val="20"/>
                              </w:rPr>
                            </w:pPr>
                            <w:r>
                              <w:rPr>
                                <w:b/>
                                <w:spacing w:val="-2"/>
                                <w:sz w:val="20"/>
                              </w:rPr>
                              <w:t>(21,776)</w:t>
                            </w:r>
                          </w:p>
                        </w:tc>
                        <w:tc>
                          <w:tcPr>
                            <w:tcW w:w="1425" w:type="dxa"/>
                            <w:tcBorders>
                              <w:top w:val="single" w:sz="8" w:space="0" w:color="000000"/>
                              <w:bottom w:val="double" w:sz="8" w:space="0" w:color="000000"/>
                            </w:tcBorders>
                          </w:tcPr>
                          <w:p w14:paraId="48ADFDF2" w14:textId="77777777" w:rsidR="00877A3B" w:rsidRDefault="00000000">
                            <w:pPr>
                              <w:pStyle w:val="TableParagraph"/>
                              <w:spacing w:line="214" w:lineRule="exact"/>
                              <w:ind w:right="369"/>
                              <w:jc w:val="right"/>
                              <w:rPr>
                                <w:b/>
                                <w:sz w:val="20"/>
                              </w:rPr>
                            </w:pPr>
                            <w:r>
                              <w:rPr>
                                <w:b/>
                                <w:spacing w:val="-5"/>
                                <w:sz w:val="20"/>
                              </w:rPr>
                              <w:t>264</w:t>
                            </w:r>
                          </w:p>
                        </w:tc>
                        <w:tc>
                          <w:tcPr>
                            <w:tcW w:w="1012" w:type="dxa"/>
                            <w:tcBorders>
                              <w:top w:val="single" w:sz="8" w:space="0" w:color="000000"/>
                              <w:bottom w:val="double" w:sz="8" w:space="0" w:color="000000"/>
                            </w:tcBorders>
                          </w:tcPr>
                          <w:p w14:paraId="55F3FA77" w14:textId="77777777" w:rsidR="00877A3B" w:rsidRDefault="00000000">
                            <w:pPr>
                              <w:pStyle w:val="TableParagraph"/>
                              <w:spacing w:line="214" w:lineRule="exact"/>
                              <w:ind w:right="90"/>
                              <w:jc w:val="right"/>
                              <w:rPr>
                                <w:b/>
                                <w:sz w:val="20"/>
                              </w:rPr>
                            </w:pPr>
                            <w:r>
                              <w:rPr>
                                <w:b/>
                                <w:spacing w:val="-2"/>
                                <w:sz w:val="20"/>
                              </w:rPr>
                              <w:t>46,420</w:t>
                            </w:r>
                          </w:p>
                        </w:tc>
                      </w:tr>
                    </w:tbl>
                    <w:p w14:paraId="254D8158" w14:textId="77777777" w:rsidR="00877A3B" w:rsidRDefault="00877A3B">
                      <w:pPr>
                        <w:pStyle w:val="BodyText"/>
                      </w:pPr>
                    </w:p>
                  </w:txbxContent>
                </v:textbox>
                <w10:anchorlock/>
              </v:shape>
            </w:pict>
          </mc:Fallback>
        </mc:AlternateContent>
      </w:r>
    </w:p>
    <w:p w14:paraId="3C29691C" w14:textId="77777777" w:rsidR="00877A3B" w:rsidRDefault="00877A3B">
      <w:pPr>
        <w:pStyle w:val="BodyText"/>
        <w:spacing w:before="36"/>
        <w:rPr>
          <w:sz w:val="20"/>
        </w:rPr>
      </w:pPr>
    </w:p>
    <w:p w14:paraId="1BB232BD" w14:textId="77777777" w:rsidR="00877A3B" w:rsidRDefault="00000000">
      <w:pPr>
        <w:spacing w:line="256" w:lineRule="auto"/>
        <w:ind w:left="161"/>
        <w:rPr>
          <w:sz w:val="20"/>
        </w:rPr>
      </w:pPr>
      <w:r>
        <w:rPr>
          <w:sz w:val="20"/>
        </w:rPr>
        <w:t>*</w:t>
      </w:r>
      <w:r>
        <w:rPr>
          <w:spacing w:val="-5"/>
          <w:sz w:val="20"/>
        </w:rPr>
        <w:t xml:space="preserve"> </w:t>
      </w:r>
      <w:r>
        <w:rPr>
          <w:sz w:val="20"/>
        </w:rPr>
        <w:t>These</w:t>
      </w:r>
      <w:r>
        <w:rPr>
          <w:spacing w:val="-5"/>
          <w:sz w:val="20"/>
        </w:rPr>
        <w:t xml:space="preserve"> </w:t>
      </w:r>
      <w:r>
        <w:rPr>
          <w:sz w:val="20"/>
        </w:rPr>
        <w:t>adjustments</w:t>
      </w:r>
      <w:r>
        <w:rPr>
          <w:spacing w:val="-4"/>
          <w:sz w:val="20"/>
        </w:rPr>
        <w:t xml:space="preserve"> </w:t>
      </w:r>
      <w:r>
        <w:rPr>
          <w:sz w:val="20"/>
        </w:rPr>
        <w:t>reflect</w:t>
      </w:r>
      <w:r>
        <w:rPr>
          <w:spacing w:val="-5"/>
          <w:sz w:val="20"/>
        </w:rPr>
        <w:t xml:space="preserve"> </w:t>
      </w:r>
      <w:r>
        <w:rPr>
          <w:sz w:val="20"/>
        </w:rPr>
        <w:t>local</w:t>
      </w:r>
      <w:r>
        <w:rPr>
          <w:spacing w:val="-6"/>
          <w:sz w:val="20"/>
        </w:rPr>
        <w:t xml:space="preserve"> </w:t>
      </w:r>
      <w:r>
        <w:rPr>
          <w:sz w:val="20"/>
        </w:rPr>
        <w:t>NHS</w:t>
      </w:r>
      <w:r>
        <w:rPr>
          <w:spacing w:val="-5"/>
          <w:sz w:val="20"/>
        </w:rPr>
        <w:t xml:space="preserve"> </w:t>
      </w:r>
      <w:r>
        <w:rPr>
          <w:sz w:val="20"/>
        </w:rPr>
        <w:t>providers'</w:t>
      </w:r>
      <w:r>
        <w:rPr>
          <w:spacing w:val="-5"/>
          <w:sz w:val="20"/>
        </w:rPr>
        <w:t xml:space="preserve"> </w:t>
      </w:r>
      <w:r>
        <w:rPr>
          <w:sz w:val="20"/>
        </w:rPr>
        <w:t>adjustments</w:t>
      </w:r>
      <w:r>
        <w:rPr>
          <w:spacing w:val="-4"/>
          <w:sz w:val="20"/>
        </w:rPr>
        <w:t xml:space="preserve"> </w:t>
      </w:r>
      <w:r>
        <w:rPr>
          <w:sz w:val="20"/>
        </w:rPr>
        <w:t>to</w:t>
      </w:r>
      <w:r>
        <w:rPr>
          <w:spacing w:val="-6"/>
          <w:sz w:val="20"/>
        </w:rPr>
        <w:t xml:space="preserve"> </w:t>
      </w:r>
      <w:r>
        <w:rPr>
          <w:sz w:val="20"/>
        </w:rPr>
        <w:t>prior</w:t>
      </w:r>
      <w:r>
        <w:rPr>
          <w:spacing w:val="-5"/>
          <w:sz w:val="20"/>
        </w:rPr>
        <w:t xml:space="preserve"> </w:t>
      </w:r>
      <w:r>
        <w:rPr>
          <w:sz w:val="20"/>
        </w:rPr>
        <w:t>year</w:t>
      </w:r>
      <w:r>
        <w:rPr>
          <w:spacing w:val="-4"/>
          <w:sz w:val="20"/>
        </w:rPr>
        <w:t xml:space="preserve"> </w:t>
      </w:r>
      <w:r>
        <w:rPr>
          <w:sz w:val="20"/>
        </w:rPr>
        <w:t>reserves.</w:t>
      </w:r>
      <w:r>
        <w:rPr>
          <w:spacing w:val="-5"/>
          <w:sz w:val="20"/>
        </w:rPr>
        <w:t xml:space="preserve"> </w:t>
      </w:r>
      <w:r>
        <w:rPr>
          <w:sz w:val="20"/>
        </w:rPr>
        <w:t>The</w:t>
      </w:r>
      <w:r>
        <w:rPr>
          <w:spacing w:val="-6"/>
          <w:sz w:val="20"/>
        </w:rPr>
        <w:t xml:space="preserve"> </w:t>
      </w:r>
      <w:r>
        <w:rPr>
          <w:sz w:val="20"/>
        </w:rPr>
        <w:t>aggregated</w:t>
      </w:r>
      <w:r>
        <w:rPr>
          <w:spacing w:val="-6"/>
          <w:sz w:val="20"/>
        </w:rPr>
        <w:t xml:space="preserve"> </w:t>
      </w:r>
      <w:r>
        <w:rPr>
          <w:sz w:val="20"/>
        </w:rPr>
        <w:t>adjustments</w:t>
      </w:r>
      <w:r>
        <w:rPr>
          <w:spacing w:val="-4"/>
          <w:sz w:val="20"/>
        </w:rPr>
        <w:t xml:space="preserve"> </w:t>
      </w:r>
      <w:r>
        <w:rPr>
          <w:sz w:val="20"/>
        </w:rPr>
        <w:t>were</w:t>
      </w:r>
      <w:r>
        <w:rPr>
          <w:spacing w:val="-5"/>
          <w:sz w:val="20"/>
        </w:rPr>
        <w:t xml:space="preserve"> </w:t>
      </w:r>
      <w:r>
        <w:rPr>
          <w:sz w:val="20"/>
        </w:rPr>
        <w:t>not</w:t>
      </w:r>
      <w:r>
        <w:rPr>
          <w:spacing w:val="-5"/>
          <w:sz w:val="20"/>
        </w:rPr>
        <w:t xml:space="preserve"> </w:t>
      </w:r>
      <w:r>
        <w:rPr>
          <w:sz w:val="20"/>
        </w:rPr>
        <w:t>considered</w:t>
      </w:r>
      <w:r>
        <w:rPr>
          <w:spacing w:val="-6"/>
          <w:sz w:val="20"/>
        </w:rPr>
        <w:t xml:space="preserve"> </w:t>
      </w:r>
      <w:r>
        <w:rPr>
          <w:sz w:val="20"/>
        </w:rPr>
        <w:t>material</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consolidated</w:t>
      </w:r>
      <w:r>
        <w:rPr>
          <w:spacing w:val="-6"/>
          <w:sz w:val="20"/>
        </w:rPr>
        <w:t xml:space="preserve"> </w:t>
      </w:r>
      <w:r>
        <w:rPr>
          <w:sz w:val="20"/>
        </w:rPr>
        <w:t>provider accounts in 2023/24 and so prior year balances were not restated.</w:t>
      </w:r>
    </w:p>
    <w:p w14:paraId="1E512ECA" w14:textId="77777777" w:rsidR="00877A3B" w:rsidRDefault="00000000">
      <w:pPr>
        <w:spacing w:before="173" w:line="256" w:lineRule="auto"/>
        <w:ind w:left="161" w:right="139"/>
        <w:rPr>
          <w:sz w:val="20"/>
        </w:rPr>
      </w:pPr>
      <w:r>
        <w:rPr>
          <w:sz w:val="20"/>
        </w:rPr>
        <w:t>**</w:t>
      </w:r>
      <w:r>
        <w:rPr>
          <w:spacing w:val="-5"/>
          <w:sz w:val="20"/>
        </w:rPr>
        <w:t xml:space="preserve"> </w:t>
      </w:r>
      <w:r>
        <w:rPr>
          <w:sz w:val="20"/>
        </w:rPr>
        <w:t>Other</w:t>
      </w:r>
      <w:r>
        <w:rPr>
          <w:spacing w:val="-4"/>
          <w:sz w:val="20"/>
        </w:rPr>
        <w:t xml:space="preserve"> </w:t>
      </w:r>
      <w:r>
        <w:rPr>
          <w:sz w:val="20"/>
        </w:rPr>
        <w:t>reserve</w:t>
      </w:r>
      <w:r>
        <w:rPr>
          <w:spacing w:val="-5"/>
          <w:sz w:val="20"/>
        </w:rPr>
        <w:t xml:space="preserve"> </w:t>
      </w:r>
      <w:r>
        <w:rPr>
          <w:sz w:val="20"/>
        </w:rPr>
        <w:t>movements</w:t>
      </w:r>
      <w:r>
        <w:rPr>
          <w:spacing w:val="-4"/>
          <w:sz w:val="20"/>
        </w:rPr>
        <w:t xml:space="preserve"> </w:t>
      </w:r>
      <w:r>
        <w:rPr>
          <w:sz w:val="20"/>
        </w:rPr>
        <w:t>includes</w:t>
      </w:r>
      <w:r>
        <w:rPr>
          <w:spacing w:val="-4"/>
          <w:sz w:val="20"/>
        </w:rPr>
        <w:t xml:space="preserve"> </w:t>
      </w:r>
      <w:r>
        <w:rPr>
          <w:sz w:val="20"/>
        </w:rPr>
        <w:t>a</w:t>
      </w:r>
      <w:r>
        <w:rPr>
          <w:spacing w:val="-6"/>
          <w:sz w:val="20"/>
        </w:rPr>
        <w:t xml:space="preserve"> </w:t>
      </w:r>
      <w:r>
        <w:rPr>
          <w:sz w:val="20"/>
        </w:rPr>
        <w:t>transfers</w:t>
      </w:r>
      <w:r>
        <w:rPr>
          <w:spacing w:val="-3"/>
          <w:sz w:val="20"/>
        </w:rPr>
        <w:t xml:space="preserve"> </w:t>
      </w:r>
      <w:r>
        <w:rPr>
          <w:sz w:val="20"/>
        </w:rPr>
        <w:t>between</w:t>
      </w:r>
      <w:r>
        <w:rPr>
          <w:spacing w:val="-5"/>
          <w:sz w:val="20"/>
        </w:rPr>
        <w:t xml:space="preserve"> </w:t>
      </w:r>
      <w:r>
        <w:rPr>
          <w:sz w:val="20"/>
        </w:rPr>
        <w:t>charitable</w:t>
      </w:r>
      <w:r>
        <w:rPr>
          <w:spacing w:val="-5"/>
          <w:sz w:val="20"/>
        </w:rPr>
        <w:t xml:space="preserve"> </w:t>
      </w:r>
      <w:r>
        <w:rPr>
          <w:sz w:val="20"/>
        </w:rPr>
        <w:t>funds</w:t>
      </w:r>
      <w:r>
        <w:rPr>
          <w:spacing w:val="-4"/>
          <w:sz w:val="20"/>
        </w:rPr>
        <w:t xml:space="preserve"> </w:t>
      </w:r>
      <w:r>
        <w:rPr>
          <w:sz w:val="20"/>
        </w:rPr>
        <w:t>and</w:t>
      </w:r>
      <w:r>
        <w:rPr>
          <w:spacing w:val="-5"/>
          <w:sz w:val="20"/>
        </w:rPr>
        <w:t xml:space="preserve"> </w:t>
      </w:r>
      <w:r>
        <w:rPr>
          <w:sz w:val="20"/>
        </w:rPr>
        <w:t>NHS</w:t>
      </w:r>
      <w:r>
        <w:rPr>
          <w:spacing w:val="-6"/>
          <w:sz w:val="20"/>
        </w:rPr>
        <w:t xml:space="preserve"> </w:t>
      </w:r>
      <w:r>
        <w:rPr>
          <w:sz w:val="20"/>
        </w:rPr>
        <w:t>provider</w:t>
      </w:r>
      <w:r>
        <w:rPr>
          <w:spacing w:val="-4"/>
          <w:sz w:val="20"/>
        </w:rPr>
        <w:t xml:space="preserve"> </w:t>
      </w:r>
      <w:r>
        <w:rPr>
          <w:sz w:val="20"/>
        </w:rPr>
        <w:t>income</w:t>
      </w:r>
      <w:r>
        <w:rPr>
          <w:spacing w:val="-5"/>
          <w:sz w:val="20"/>
        </w:rPr>
        <w:t xml:space="preserve"> </w:t>
      </w:r>
      <w:r>
        <w:rPr>
          <w:sz w:val="20"/>
        </w:rPr>
        <w:t>and</w:t>
      </w:r>
      <w:r>
        <w:rPr>
          <w:spacing w:val="-6"/>
          <w:sz w:val="20"/>
        </w:rPr>
        <w:t xml:space="preserve"> </w:t>
      </w:r>
      <w:r>
        <w:rPr>
          <w:sz w:val="20"/>
        </w:rPr>
        <w:t>expenditure</w:t>
      </w:r>
      <w:r>
        <w:rPr>
          <w:spacing w:val="-5"/>
          <w:sz w:val="20"/>
        </w:rPr>
        <w:t xml:space="preserve"> </w:t>
      </w:r>
      <w:r>
        <w:rPr>
          <w:sz w:val="20"/>
        </w:rPr>
        <w:t>reserves</w:t>
      </w:r>
      <w:r>
        <w:rPr>
          <w:spacing w:val="-4"/>
          <w:sz w:val="20"/>
        </w:rPr>
        <w:t xml:space="preserve"> </w:t>
      </w:r>
      <w:r>
        <w:rPr>
          <w:sz w:val="20"/>
        </w:rPr>
        <w:t>representing</w:t>
      </w:r>
      <w:r>
        <w:rPr>
          <w:spacing w:val="-6"/>
          <w:sz w:val="20"/>
        </w:rPr>
        <w:t xml:space="preserve"> </w:t>
      </w:r>
      <w:r>
        <w:rPr>
          <w:sz w:val="20"/>
        </w:rPr>
        <w:t>a</w:t>
      </w:r>
      <w:r>
        <w:rPr>
          <w:spacing w:val="-6"/>
          <w:sz w:val="20"/>
        </w:rPr>
        <w:t xml:space="preserve"> </w:t>
      </w:r>
      <w:r>
        <w:rPr>
          <w:sz w:val="20"/>
        </w:rPr>
        <w:t>transfer</w:t>
      </w:r>
      <w:r>
        <w:rPr>
          <w:spacing w:val="-5"/>
          <w:sz w:val="20"/>
        </w:rPr>
        <w:t xml:space="preserve"> </w:t>
      </w:r>
      <w:r>
        <w:rPr>
          <w:sz w:val="20"/>
        </w:rPr>
        <w:t>of</w:t>
      </w:r>
      <w:r>
        <w:rPr>
          <w:spacing w:val="-3"/>
          <w:sz w:val="20"/>
        </w:rPr>
        <w:t xml:space="preserve"> </w:t>
      </w:r>
      <w:r>
        <w:rPr>
          <w:sz w:val="20"/>
        </w:rPr>
        <w:t>resources eliminated from income and expenditure on consolidation.</w:t>
      </w:r>
    </w:p>
    <w:p w14:paraId="2B7CC2B7" w14:textId="77777777" w:rsidR="00877A3B" w:rsidRDefault="00877A3B">
      <w:pPr>
        <w:spacing w:line="256" w:lineRule="auto"/>
        <w:rPr>
          <w:sz w:val="20"/>
        </w:rPr>
        <w:sectPr w:rsidR="00877A3B">
          <w:headerReference w:type="default" r:id="rId18"/>
          <w:footerReference w:type="default" r:id="rId19"/>
          <w:pgSz w:w="16840" w:h="11910" w:orient="landscape"/>
          <w:pgMar w:top="1140" w:right="708" w:bottom="680" w:left="566" w:header="706"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9843"/>
      </w:tblGrid>
      <w:tr w:rsidR="00877A3B" w14:paraId="34265C9C" w14:textId="77777777">
        <w:trPr>
          <w:trHeight w:val="2150"/>
        </w:trPr>
        <w:tc>
          <w:tcPr>
            <w:tcW w:w="9843" w:type="dxa"/>
          </w:tcPr>
          <w:p w14:paraId="6C46BD52" w14:textId="77777777" w:rsidR="00877A3B" w:rsidRDefault="00000000">
            <w:pPr>
              <w:pStyle w:val="TableParagraph"/>
              <w:spacing w:line="223" w:lineRule="exact"/>
              <w:ind w:left="50"/>
              <w:rPr>
                <w:b/>
                <w:sz w:val="20"/>
              </w:rPr>
            </w:pPr>
            <w:r>
              <w:rPr>
                <w:b/>
                <w:sz w:val="20"/>
              </w:rPr>
              <w:lastRenderedPageBreak/>
              <w:t>Information</w:t>
            </w:r>
            <w:r>
              <w:rPr>
                <w:b/>
                <w:spacing w:val="-7"/>
                <w:sz w:val="20"/>
              </w:rPr>
              <w:t xml:space="preserve"> </w:t>
            </w:r>
            <w:r>
              <w:rPr>
                <w:b/>
                <w:sz w:val="20"/>
              </w:rPr>
              <w:t>on</w:t>
            </w:r>
            <w:r>
              <w:rPr>
                <w:b/>
                <w:spacing w:val="-7"/>
                <w:sz w:val="20"/>
              </w:rPr>
              <w:t xml:space="preserve"> </w:t>
            </w:r>
            <w:r>
              <w:rPr>
                <w:b/>
                <w:spacing w:val="-2"/>
                <w:sz w:val="20"/>
              </w:rPr>
              <w:t>reserves</w:t>
            </w:r>
          </w:p>
          <w:p w14:paraId="70D9E0A2" w14:textId="77777777" w:rsidR="00877A3B" w:rsidRDefault="00877A3B">
            <w:pPr>
              <w:pStyle w:val="TableParagraph"/>
              <w:spacing w:before="53"/>
              <w:rPr>
                <w:sz w:val="20"/>
              </w:rPr>
            </w:pPr>
          </w:p>
          <w:p w14:paraId="718B8BC7" w14:textId="77777777" w:rsidR="00877A3B" w:rsidRDefault="00000000">
            <w:pPr>
              <w:pStyle w:val="TableParagraph"/>
              <w:ind w:left="50"/>
              <w:rPr>
                <w:b/>
                <w:sz w:val="20"/>
              </w:rPr>
            </w:pPr>
            <w:r>
              <w:rPr>
                <w:b/>
                <w:sz w:val="20"/>
              </w:rPr>
              <w:t>Public</w:t>
            </w:r>
            <w:r>
              <w:rPr>
                <w:b/>
                <w:spacing w:val="-11"/>
                <w:sz w:val="20"/>
              </w:rPr>
              <w:t xml:space="preserve"> </w:t>
            </w:r>
            <w:r>
              <w:rPr>
                <w:b/>
                <w:sz w:val="20"/>
              </w:rPr>
              <w:t>dividend</w:t>
            </w:r>
            <w:r>
              <w:rPr>
                <w:b/>
                <w:spacing w:val="-9"/>
                <w:sz w:val="20"/>
              </w:rPr>
              <w:t xml:space="preserve"> </w:t>
            </w:r>
            <w:r>
              <w:rPr>
                <w:b/>
                <w:spacing w:val="-2"/>
                <w:sz w:val="20"/>
              </w:rPr>
              <w:t>capital</w:t>
            </w:r>
          </w:p>
          <w:p w14:paraId="117E44E9" w14:textId="77777777" w:rsidR="00877A3B" w:rsidRDefault="00000000">
            <w:pPr>
              <w:pStyle w:val="TableParagraph"/>
              <w:spacing w:before="20" w:line="259" w:lineRule="auto"/>
              <w:ind w:left="50"/>
              <w:rPr>
                <w:sz w:val="20"/>
              </w:rPr>
            </w:pPr>
            <w:r>
              <w:rPr>
                <w:sz w:val="20"/>
              </w:rPr>
              <w:t>Public dividend capital (PDC) is a type of public sector equity</w:t>
            </w:r>
            <w:r>
              <w:rPr>
                <w:spacing w:val="-4"/>
                <w:sz w:val="20"/>
              </w:rPr>
              <w:t xml:space="preserve"> </w:t>
            </w:r>
            <w:r>
              <w:rPr>
                <w:sz w:val="20"/>
              </w:rPr>
              <w:t>finance based on the excess of assets over liabilities</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3"/>
                <w:sz w:val="20"/>
              </w:rPr>
              <w:t xml:space="preserve"> </w:t>
            </w:r>
            <w:r>
              <w:rPr>
                <w:sz w:val="20"/>
              </w:rPr>
              <w:t>establishment</w:t>
            </w:r>
            <w:r>
              <w:rPr>
                <w:spacing w:val="-5"/>
                <w:sz w:val="20"/>
              </w:rPr>
              <w:t xml:space="preserve"> </w:t>
            </w:r>
            <w:r>
              <w:rPr>
                <w:sz w:val="20"/>
              </w:rPr>
              <w:t>of</w:t>
            </w:r>
            <w:r>
              <w:rPr>
                <w:spacing w:val="-3"/>
                <w:sz w:val="20"/>
              </w:rPr>
              <w:t xml:space="preserve"> </w:t>
            </w:r>
            <w:r>
              <w:rPr>
                <w:sz w:val="20"/>
              </w:rPr>
              <w:t>an</w:t>
            </w:r>
            <w:r>
              <w:rPr>
                <w:spacing w:val="-6"/>
                <w:sz w:val="20"/>
              </w:rPr>
              <w:t xml:space="preserve"> </w:t>
            </w:r>
            <w:r>
              <w:rPr>
                <w:sz w:val="20"/>
              </w:rPr>
              <w:t>NHS</w:t>
            </w:r>
            <w:r>
              <w:rPr>
                <w:spacing w:val="-5"/>
                <w:sz w:val="20"/>
              </w:rPr>
              <w:t xml:space="preserve"> </w:t>
            </w:r>
            <w:r>
              <w:rPr>
                <w:sz w:val="20"/>
              </w:rPr>
              <w:t>trust,</w:t>
            </w:r>
            <w:r>
              <w:rPr>
                <w:spacing w:val="-5"/>
                <w:sz w:val="20"/>
              </w:rPr>
              <w:t xml:space="preserve"> </w:t>
            </w:r>
            <w:r>
              <w:rPr>
                <w:sz w:val="20"/>
              </w:rPr>
              <w:t>or</w:t>
            </w:r>
            <w:r>
              <w:rPr>
                <w:spacing w:val="-4"/>
                <w:sz w:val="20"/>
              </w:rPr>
              <w:t xml:space="preserve"> </w:t>
            </w:r>
            <w:r>
              <w:rPr>
                <w:sz w:val="20"/>
              </w:rPr>
              <w:t>predecessor</w:t>
            </w:r>
            <w:r>
              <w:rPr>
                <w:spacing w:val="-5"/>
                <w:sz w:val="20"/>
              </w:rPr>
              <w:t xml:space="preserve"> </w:t>
            </w:r>
            <w:r>
              <w:rPr>
                <w:sz w:val="20"/>
              </w:rPr>
              <w:t>NHS</w:t>
            </w:r>
            <w:r>
              <w:rPr>
                <w:spacing w:val="-5"/>
                <w:sz w:val="20"/>
              </w:rPr>
              <w:t xml:space="preserve"> </w:t>
            </w:r>
            <w:r>
              <w:rPr>
                <w:sz w:val="20"/>
              </w:rPr>
              <w:t>trust</w:t>
            </w:r>
            <w:r>
              <w:rPr>
                <w:spacing w:val="-5"/>
                <w:sz w:val="20"/>
              </w:rPr>
              <w:t xml:space="preserve"> </w:t>
            </w:r>
            <w:r>
              <w:rPr>
                <w:sz w:val="20"/>
              </w:rPr>
              <w:t>where</w:t>
            </w:r>
            <w:r>
              <w:rPr>
                <w:spacing w:val="-5"/>
                <w:sz w:val="20"/>
              </w:rPr>
              <w:t xml:space="preserve"> </w:t>
            </w:r>
            <w:r>
              <w:rPr>
                <w:sz w:val="20"/>
              </w:rPr>
              <w:t>PDC</w:t>
            </w:r>
            <w:r>
              <w:rPr>
                <w:spacing w:val="-5"/>
                <w:sz w:val="20"/>
              </w:rPr>
              <w:t xml:space="preserve"> </w:t>
            </w:r>
            <w:r>
              <w:rPr>
                <w:sz w:val="20"/>
              </w:rPr>
              <w:t>is</w:t>
            </w:r>
            <w:r>
              <w:rPr>
                <w:spacing w:val="-4"/>
                <w:sz w:val="20"/>
              </w:rPr>
              <w:t xml:space="preserve"> </w:t>
            </w:r>
            <w:proofErr w:type="spellStart"/>
            <w:r>
              <w:rPr>
                <w:sz w:val="20"/>
              </w:rPr>
              <w:t>recognised</w:t>
            </w:r>
            <w:proofErr w:type="spellEnd"/>
            <w:r>
              <w:rPr>
                <w:spacing w:val="-6"/>
                <w:sz w:val="20"/>
              </w:rPr>
              <w:t xml:space="preserve"> </w:t>
            </w:r>
            <w:r>
              <w:rPr>
                <w:sz w:val="20"/>
              </w:rPr>
              <w:t>by</w:t>
            </w:r>
            <w:r>
              <w:rPr>
                <w:spacing w:val="-11"/>
                <w:sz w:val="20"/>
              </w:rPr>
              <w:t xml:space="preserve"> </w:t>
            </w:r>
            <w:r>
              <w:rPr>
                <w:sz w:val="20"/>
              </w:rPr>
              <w:t>a foundation</w:t>
            </w:r>
            <w:r>
              <w:rPr>
                <w:spacing w:val="-3"/>
                <w:sz w:val="20"/>
              </w:rPr>
              <w:t xml:space="preserve"> </w:t>
            </w:r>
            <w:r>
              <w:rPr>
                <w:sz w:val="20"/>
              </w:rPr>
              <w:t>trust.</w:t>
            </w:r>
            <w:r>
              <w:rPr>
                <w:spacing w:val="-2"/>
                <w:sz w:val="20"/>
              </w:rPr>
              <w:t xml:space="preserve"> </w:t>
            </w:r>
            <w:r>
              <w:rPr>
                <w:sz w:val="20"/>
              </w:rPr>
              <w:t>Additional</w:t>
            </w:r>
            <w:r>
              <w:rPr>
                <w:spacing w:val="-3"/>
                <w:sz w:val="20"/>
              </w:rPr>
              <w:t xml:space="preserve"> </w:t>
            </w:r>
            <w:r>
              <w:rPr>
                <w:sz w:val="20"/>
              </w:rPr>
              <w:t>PDC</w:t>
            </w:r>
            <w:r>
              <w:rPr>
                <w:spacing w:val="-2"/>
                <w:sz w:val="20"/>
              </w:rPr>
              <w:t xml:space="preserve"> </w:t>
            </w:r>
            <w:r>
              <w:rPr>
                <w:sz w:val="20"/>
              </w:rPr>
              <w:t>may</w:t>
            </w:r>
            <w:r>
              <w:rPr>
                <w:spacing w:val="-8"/>
                <w:sz w:val="20"/>
              </w:rPr>
              <w:t xml:space="preserve"> </w:t>
            </w:r>
            <w:r>
              <w:rPr>
                <w:sz w:val="20"/>
              </w:rPr>
              <w:t>also</w:t>
            </w:r>
            <w:r>
              <w:rPr>
                <w:spacing w:val="-2"/>
                <w:sz w:val="20"/>
              </w:rPr>
              <w:t xml:space="preserve"> </w:t>
            </w:r>
            <w:r>
              <w:rPr>
                <w:sz w:val="20"/>
              </w:rPr>
              <w:t>be</w:t>
            </w:r>
            <w:r>
              <w:rPr>
                <w:spacing w:val="-2"/>
                <w:sz w:val="20"/>
              </w:rPr>
              <w:t xml:space="preserve"> </w:t>
            </w:r>
            <w:r>
              <w:rPr>
                <w:sz w:val="20"/>
              </w:rPr>
              <w:t>issued</w:t>
            </w:r>
            <w:r>
              <w:rPr>
                <w:spacing w:val="-2"/>
                <w:sz w:val="20"/>
              </w:rPr>
              <w:t xml:space="preserve"> </w:t>
            </w:r>
            <w:r>
              <w:rPr>
                <w:sz w:val="20"/>
              </w:rPr>
              <w:t>to</w:t>
            </w:r>
            <w:r>
              <w:rPr>
                <w:spacing w:val="-2"/>
                <w:sz w:val="20"/>
              </w:rPr>
              <w:t xml:space="preserve"> </w:t>
            </w:r>
            <w:r>
              <w:rPr>
                <w:sz w:val="20"/>
              </w:rPr>
              <w:t>NHS</w:t>
            </w:r>
            <w:r>
              <w:rPr>
                <w:spacing w:val="-3"/>
                <w:sz w:val="20"/>
              </w:rPr>
              <w:t xml:space="preserve"> </w:t>
            </w:r>
            <w:r>
              <w:rPr>
                <w:sz w:val="20"/>
              </w:rPr>
              <w:t>providers</w:t>
            </w:r>
            <w:r>
              <w:rPr>
                <w:spacing w:val="-1"/>
                <w:sz w:val="20"/>
              </w:rPr>
              <w:t xml:space="preserve"> </w:t>
            </w:r>
            <w:r>
              <w:rPr>
                <w:sz w:val="20"/>
              </w:rPr>
              <w:t>by</w:t>
            </w:r>
            <w:r>
              <w:rPr>
                <w:spacing w:val="-8"/>
                <w:sz w:val="20"/>
              </w:rPr>
              <w:t xml:space="preserve"> </w:t>
            </w:r>
            <w:r>
              <w:rPr>
                <w:sz w:val="20"/>
              </w:rPr>
              <w:t>the</w:t>
            </w:r>
            <w:r>
              <w:rPr>
                <w:spacing w:val="-2"/>
                <w:sz w:val="20"/>
              </w:rPr>
              <w:t xml:space="preserve"> </w:t>
            </w:r>
            <w:r>
              <w:rPr>
                <w:sz w:val="20"/>
              </w:rPr>
              <w:t>Department</w:t>
            </w:r>
            <w:r>
              <w:rPr>
                <w:spacing w:val="-2"/>
                <w:sz w:val="20"/>
              </w:rPr>
              <w:t xml:space="preserve"> </w:t>
            </w:r>
            <w:r>
              <w:rPr>
                <w:sz w:val="20"/>
              </w:rPr>
              <w:t>of Health</w:t>
            </w:r>
            <w:r>
              <w:rPr>
                <w:spacing w:val="-3"/>
                <w:sz w:val="20"/>
              </w:rPr>
              <w:t xml:space="preserve"> </w:t>
            </w:r>
            <w:r>
              <w:rPr>
                <w:sz w:val="20"/>
              </w:rPr>
              <w:t>and</w:t>
            </w:r>
            <w:r>
              <w:rPr>
                <w:spacing w:val="-2"/>
                <w:sz w:val="20"/>
              </w:rPr>
              <w:t xml:space="preserve"> </w:t>
            </w:r>
            <w:r>
              <w:rPr>
                <w:sz w:val="20"/>
              </w:rPr>
              <w:t>Social Care</w:t>
            </w:r>
            <w:r>
              <w:rPr>
                <w:spacing w:val="-1"/>
                <w:sz w:val="20"/>
              </w:rPr>
              <w:t xml:space="preserve"> </w:t>
            </w:r>
            <w:r>
              <w:rPr>
                <w:sz w:val="20"/>
              </w:rPr>
              <w:t>to</w:t>
            </w:r>
            <w:r>
              <w:rPr>
                <w:spacing w:val="-1"/>
                <w:sz w:val="20"/>
              </w:rPr>
              <w:t xml:space="preserve"> </w:t>
            </w:r>
            <w:r>
              <w:rPr>
                <w:sz w:val="20"/>
              </w:rPr>
              <w:t>fund</w:t>
            </w:r>
            <w:r>
              <w:rPr>
                <w:spacing w:val="-1"/>
                <w:sz w:val="20"/>
              </w:rPr>
              <w:t xml:space="preserve"> </w:t>
            </w:r>
            <w:r>
              <w:rPr>
                <w:sz w:val="20"/>
              </w:rPr>
              <w:t>capital</w:t>
            </w:r>
            <w:r>
              <w:rPr>
                <w:spacing w:val="-2"/>
                <w:sz w:val="20"/>
              </w:rPr>
              <w:t xml:space="preserve"> </w:t>
            </w:r>
            <w:r>
              <w:rPr>
                <w:sz w:val="20"/>
              </w:rPr>
              <w:t>investment</w:t>
            </w:r>
            <w:r>
              <w:rPr>
                <w:spacing w:val="-1"/>
                <w:sz w:val="20"/>
              </w:rPr>
              <w:t xml:space="preserve"> </w:t>
            </w:r>
            <w:r>
              <w:rPr>
                <w:sz w:val="20"/>
              </w:rPr>
              <w:t>or support</w:t>
            </w:r>
            <w:r>
              <w:rPr>
                <w:spacing w:val="-1"/>
                <w:sz w:val="20"/>
              </w:rPr>
              <w:t xml:space="preserve"> </w:t>
            </w:r>
            <w:r>
              <w:rPr>
                <w:sz w:val="20"/>
              </w:rPr>
              <w:t>operating</w:t>
            </w:r>
            <w:r>
              <w:rPr>
                <w:spacing w:val="-2"/>
                <w:sz w:val="20"/>
              </w:rPr>
              <w:t xml:space="preserve"> </w:t>
            </w:r>
            <w:r>
              <w:rPr>
                <w:sz w:val="20"/>
              </w:rPr>
              <w:t>cash</w:t>
            </w:r>
            <w:r>
              <w:rPr>
                <w:spacing w:val="-1"/>
                <w:sz w:val="20"/>
              </w:rPr>
              <w:t xml:space="preserve"> </w:t>
            </w:r>
            <w:r>
              <w:rPr>
                <w:sz w:val="20"/>
              </w:rPr>
              <w:t>flows.</w:t>
            </w:r>
            <w:r>
              <w:rPr>
                <w:spacing w:val="-1"/>
                <w:sz w:val="20"/>
              </w:rPr>
              <w:t xml:space="preserve"> </w:t>
            </w:r>
            <w:r>
              <w:rPr>
                <w:sz w:val="20"/>
              </w:rPr>
              <w:t>A</w:t>
            </w:r>
            <w:r>
              <w:rPr>
                <w:spacing w:val="-2"/>
                <w:sz w:val="20"/>
              </w:rPr>
              <w:t xml:space="preserve"> </w:t>
            </w:r>
            <w:r>
              <w:rPr>
                <w:sz w:val="20"/>
              </w:rPr>
              <w:t>charge,</w:t>
            </w:r>
            <w:r>
              <w:rPr>
                <w:spacing w:val="-1"/>
                <w:sz w:val="20"/>
              </w:rPr>
              <w:t xml:space="preserve"> </w:t>
            </w:r>
            <w:r>
              <w:rPr>
                <w:sz w:val="20"/>
              </w:rPr>
              <w:t>reflecting</w:t>
            </w:r>
            <w:r>
              <w:rPr>
                <w:spacing w:val="-2"/>
                <w:sz w:val="20"/>
              </w:rPr>
              <w:t xml:space="preserve"> </w:t>
            </w:r>
            <w:r>
              <w:rPr>
                <w:sz w:val="20"/>
              </w:rPr>
              <w:t>the</w:t>
            </w:r>
            <w:r>
              <w:rPr>
                <w:spacing w:val="-1"/>
                <w:sz w:val="20"/>
              </w:rPr>
              <w:t xml:space="preserve"> </w:t>
            </w:r>
            <w:r>
              <w:rPr>
                <w:sz w:val="20"/>
              </w:rPr>
              <w:t>cost</w:t>
            </w:r>
            <w:r>
              <w:rPr>
                <w:spacing w:val="-1"/>
                <w:sz w:val="20"/>
              </w:rPr>
              <w:t xml:space="preserve"> </w:t>
            </w:r>
            <w:r>
              <w:rPr>
                <w:sz w:val="20"/>
              </w:rPr>
              <w:t>of capital</w:t>
            </w:r>
            <w:r>
              <w:rPr>
                <w:spacing w:val="-2"/>
                <w:sz w:val="20"/>
              </w:rPr>
              <w:t xml:space="preserve"> </w:t>
            </w:r>
            <w:proofErr w:type="spellStart"/>
            <w:r>
              <w:rPr>
                <w:sz w:val="20"/>
              </w:rPr>
              <w:t>utilised</w:t>
            </w:r>
            <w:proofErr w:type="spellEnd"/>
            <w:r>
              <w:rPr>
                <w:sz w:val="20"/>
              </w:rPr>
              <w:t xml:space="preserve"> by</w:t>
            </w:r>
            <w:r>
              <w:rPr>
                <w:spacing w:val="-4"/>
                <w:sz w:val="20"/>
              </w:rPr>
              <w:t xml:space="preserve"> </w:t>
            </w:r>
            <w:r>
              <w:rPr>
                <w:sz w:val="20"/>
              </w:rPr>
              <w:t>an NHS provider, is payable to the Department of Health and Social Care as the PDC dividend.</w:t>
            </w:r>
          </w:p>
        </w:tc>
      </w:tr>
      <w:tr w:rsidR="00877A3B" w14:paraId="3C5DEA98" w14:textId="77777777">
        <w:trPr>
          <w:trHeight w:val="1777"/>
        </w:trPr>
        <w:tc>
          <w:tcPr>
            <w:tcW w:w="9843" w:type="dxa"/>
          </w:tcPr>
          <w:p w14:paraId="3EBBAED4" w14:textId="77777777" w:rsidR="00877A3B" w:rsidRDefault="00000000">
            <w:pPr>
              <w:pStyle w:val="TableParagraph"/>
              <w:spacing w:before="168"/>
              <w:ind w:left="50"/>
              <w:rPr>
                <w:b/>
                <w:sz w:val="20"/>
              </w:rPr>
            </w:pPr>
            <w:r>
              <w:rPr>
                <w:b/>
                <w:sz w:val="20"/>
              </w:rPr>
              <w:t>Revaluation</w:t>
            </w:r>
            <w:r>
              <w:rPr>
                <w:b/>
                <w:spacing w:val="-13"/>
                <w:sz w:val="20"/>
              </w:rPr>
              <w:t xml:space="preserve"> </w:t>
            </w:r>
            <w:r>
              <w:rPr>
                <w:b/>
                <w:spacing w:val="-2"/>
                <w:sz w:val="20"/>
              </w:rPr>
              <w:t>reserve</w:t>
            </w:r>
          </w:p>
          <w:p w14:paraId="412ED2E8" w14:textId="77777777" w:rsidR="00877A3B" w:rsidRDefault="00000000">
            <w:pPr>
              <w:pStyle w:val="TableParagraph"/>
              <w:spacing w:before="20" w:line="256" w:lineRule="auto"/>
              <w:ind w:left="50" w:right="117"/>
              <w:rPr>
                <w:sz w:val="20"/>
              </w:rPr>
            </w:pPr>
            <w:r>
              <w:rPr>
                <w:sz w:val="20"/>
              </w:rPr>
              <w:t>Increases in asset values arising</w:t>
            </w:r>
            <w:r>
              <w:rPr>
                <w:spacing w:val="-1"/>
                <w:sz w:val="20"/>
              </w:rPr>
              <w:t xml:space="preserve"> </w:t>
            </w:r>
            <w:r>
              <w:rPr>
                <w:sz w:val="20"/>
              </w:rPr>
              <w:t xml:space="preserve">from revaluations are </w:t>
            </w:r>
            <w:proofErr w:type="spellStart"/>
            <w:r>
              <w:rPr>
                <w:sz w:val="20"/>
              </w:rPr>
              <w:t>recognised</w:t>
            </w:r>
            <w:proofErr w:type="spellEnd"/>
            <w:r>
              <w:rPr>
                <w:spacing w:val="-1"/>
                <w:sz w:val="20"/>
              </w:rPr>
              <w:t xml:space="preserve"> </w:t>
            </w:r>
            <w:r>
              <w:rPr>
                <w:sz w:val="20"/>
              </w:rPr>
              <w:t>in the</w:t>
            </w:r>
            <w:r>
              <w:rPr>
                <w:spacing w:val="-1"/>
                <w:sz w:val="20"/>
              </w:rPr>
              <w:t xml:space="preserve"> </w:t>
            </w:r>
            <w:r>
              <w:rPr>
                <w:sz w:val="20"/>
              </w:rPr>
              <w:t>revaluation</w:t>
            </w:r>
            <w:r>
              <w:rPr>
                <w:spacing w:val="-1"/>
                <w:sz w:val="20"/>
              </w:rPr>
              <w:t xml:space="preserve"> </w:t>
            </w:r>
            <w:r>
              <w:rPr>
                <w:sz w:val="20"/>
              </w:rPr>
              <w:t>reserve, except where, and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extent</w:t>
            </w:r>
            <w:r>
              <w:rPr>
                <w:spacing w:val="-1"/>
                <w:sz w:val="20"/>
              </w:rPr>
              <w:t xml:space="preserve"> </w:t>
            </w:r>
            <w:r>
              <w:rPr>
                <w:sz w:val="20"/>
              </w:rPr>
              <w:t>that,</w:t>
            </w:r>
            <w:r>
              <w:rPr>
                <w:spacing w:val="-1"/>
                <w:sz w:val="20"/>
              </w:rPr>
              <w:t xml:space="preserve"> </w:t>
            </w:r>
            <w:r>
              <w:rPr>
                <w:sz w:val="20"/>
              </w:rPr>
              <w:t>they</w:t>
            </w:r>
            <w:r>
              <w:rPr>
                <w:spacing w:val="-7"/>
                <w:sz w:val="20"/>
              </w:rPr>
              <w:t xml:space="preserve"> </w:t>
            </w:r>
            <w:r>
              <w:rPr>
                <w:sz w:val="20"/>
              </w:rPr>
              <w:t>reverse</w:t>
            </w:r>
            <w:r>
              <w:rPr>
                <w:spacing w:val="-1"/>
                <w:sz w:val="20"/>
              </w:rPr>
              <w:t xml:space="preserve"> </w:t>
            </w:r>
            <w:r>
              <w:rPr>
                <w:sz w:val="20"/>
              </w:rPr>
              <w:t>impairments previously</w:t>
            </w:r>
            <w:r>
              <w:rPr>
                <w:spacing w:val="-7"/>
                <w:sz w:val="20"/>
              </w:rPr>
              <w:t xml:space="preserve"> </w:t>
            </w:r>
            <w:proofErr w:type="spellStart"/>
            <w:r>
              <w:rPr>
                <w:sz w:val="20"/>
              </w:rPr>
              <w:t>recognised</w:t>
            </w:r>
            <w:proofErr w:type="spellEnd"/>
            <w:r>
              <w:rPr>
                <w:spacing w:val="-1"/>
                <w:sz w:val="20"/>
              </w:rPr>
              <w:t xml:space="preserve"> </w:t>
            </w:r>
            <w:r>
              <w:rPr>
                <w:sz w:val="20"/>
              </w:rPr>
              <w:t>in</w:t>
            </w:r>
            <w:r>
              <w:rPr>
                <w:spacing w:val="-1"/>
                <w:sz w:val="20"/>
              </w:rPr>
              <w:t xml:space="preserve"> </w:t>
            </w:r>
            <w:r>
              <w:rPr>
                <w:sz w:val="20"/>
              </w:rPr>
              <w:t>operating</w:t>
            </w:r>
            <w:r>
              <w:rPr>
                <w:spacing w:val="-1"/>
                <w:sz w:val="20"/>
              </w:rPr>
              <w:t xml:space="preserve"> </w:t>
            </w:r>
            <w:r>
              <w:rPr>
                <w:sz w:val="20"/>
              </w:rPr>
              <w:t>expenses,</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case they</w:t>
            </w:r>
            <w:r>
              <w:rPr>
                <w:spacing w:val="-13"/>
                <w:sz w:val="20"/>
              </w:rPr>
              <w:t xml:space="preserve"> </w:t>
            </w:r>
            <w:r>
              <w:rPr>
                <w:sz w:val="20"/>
              </w:rPr>
              <w:t>are</w:t>
            </w:r>
            <w:r>
              <w:rPr>
                <w:spacing w:val="-7"/>
                <w:sz w:val="20"/>
              </w:rPr>
              <w:t xml:space="preserve"> </w:t>
            </w:r>
            <w:r>
              <w:rPr>
                <w:sz w:val="20"/>
              </w:rPr>
              <w:t>reversed</w:t>
            </w:r>
            <w:r>
              <w:rPr>
                <w:spacing w:val="-8"/>
                <w:sz w:val="20"/>
              </w:rPr>
              <w:t xml:space="preserve"> </w:t>
            </w:r>
            <w:r>
              <w:rPr>
                <w:sz w:val="20"/>
              </w:rPr>
              <w:t>in</w:t>
            </w:r>
            <w:r>
              <w:rPr>
                <w:spacing w:val="-7"/>
                <w:sz w:val="20"/>
              </w:rPr>
              <w:t xml:space="preserve"> </w:t>
            </w:r>
            <w:r>
              <w:rPr>
                <w:sz w:val="20"/>
              </w:rPr>
              <w:t>operating</w:t>
            </w:r>
            <w:r>
              <w:rPr>
                <w:spacing w:val="-8"/>
                <w:sz w:val="20"/>
              </w:rPr>
              <w:t xml:space="preserve"> </w:t>
            </w:r>
            <w:r>
              <w:rPr>
                <w:sz w:val="20"/>
              </w:rPr>
              <w:t>expenses.</w:t>
            </w:r>
            <w:r>
              <w:rPr>
                <w:spacing w:val="-7"/>
                <w:sz w:val="20"/>
              </w:rPr>
              <w:t xml:space="preserve"> </w:t>
            </w:r>
            <w:r>
              <w:rPr>
                <w:sz w:val="20"/>
              </w:rPr>
              <w:t>Subsequent</w:t>
            </w:r>
            <w:r>
              <w:rPr>
                <w:spacing w:val="-7"/>
                <w:sz w:val="20"/>
              </w:rPr>
              <w:t xml:space="preserve"> </w:t>
            </w:r>
            <w:r>
              <w:rPr>
                <w:sz w:val="20"/>
              </w:rPr>
              <w:t>downward</w:t>
            </w:r>
            <w:r>
              <w:rPr>
                <w:spacing w:val="-7"/>
                <w:sz w:val="20"/>
              </w:rPr>
              <w:t xml:space="preserve"> </w:t>
            </w:r>
            <w:r>
              <w:rPr>
                <w:sz w:val="20"/>
              </w:rPr>
              <w:t>movements</w:t>
            </w:r>
            <w:r>
              <w:rPr>
                <w:spacing w:val="-7"/>
                <w:sz w:val="20"/>
              </w:rPr>
              <w:t xml:space="preserve"> </w:t>
            </w:r>
            <w:r>
              <w:rPr>
                <w:sz w:val="20"/>
              </w:rPr>
              <w:t>in</w:t>
            </w:r>
            <w:r>
              <w:rPr>
                <w:spacing w:val="-7"/>
                <w:sz w:val="20"/>
              </w:rPr>
              <w:t xml:space="preserve"> </w:t>
            </w:r>
            <w:r>
              <w:rPr>
                <w:sz w:val="20"/>
              </w:rPr>
              <w:t>asset</w:t>
            </w:r>
            <w:r>
              <w:rPr>
                <w:spacing w:val="-7"/>
                <w:sz w:val="20"/>
              </w:rPr>
              <w:t xml:space="preserve"> </w:t>
            </w:r>
            <w:r>
              <w:rPr>
                <w:sz w:val="20"/>
              </w:rPr>
              <w:t>valuations</w:t>
            </w:r>
            <w:r>
              <w:rPr>
                <w:spacing w:val="-7"/>
                <w:sz w:val="20"/>
              </w:rPr>
              <w:t xml:space="preserve"> </w:t>
            </w:r>
            <w:r>
              <w:rPr>
                <w:sz w:val="20"/>
              </w:rPr>
              <w:t>are</w:t>
            </w:r>
            <w:r>
              <w:rPr>
                <w:spacing w:val="-7"/>
                <w:sz w:val="20"/>
              </w:rPr>
              <w:t xml:space="preserve"> </w:t>
            </w:r>
            <w:r>
              <w:rPr>
                <w:sz w:val="20"/>
              </w:rPr>
              <w:t>charged to</w:t>
            </w:r>
            <w:r>
              <w:rPr>
                <w:spacing w:val="-4"/>
                <w:sz w:val="20"/>
              </w:rPr>
              <w:t xml:space="preserve"> </w:t>
            </w:r>
            <w:r>
              <w:rPr>
                <w:sz w:val="20"/>
              </w:rPr>
              <w:t>the</w:t>
            </w:r>
            <w:r>
              <w:rPr>
                <w:spacing w:val="-4"/>
                <w:sz w:val="20"/>
              </w:rPr>
              <w:t xml:space="preserve"> </w:t>
            </w:r>
            <w:r>
              <w:rPr>
                <w:sz w:val="20"/>
              </w:rPr>
              <w:t>revaluation</w:t>
            </w:r>
            <w:r>
              <w:rPr>
                <w:spacing w:val="-4"/>
                <w:sz w:val="20"/>
              </w:rPr>
              <w:t xml:space="preserve"> </w:t>
            </w:r>
            <w:r>
              <w:rPr>
                <w:sz w:val="20"/>
              </w:rPr>
              <w:t>reserve</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extent</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previous</w:t>
            </w:r>
            <w:r>
              <w:rPr>
                <w:spacing w:val="-3"/>
                <w:sz w:val="20"/>
              </w:rPr>
              <w:t xml:space="preserve"> </w:t>
            </w:r>
            <w:r>
              <w:rPr>
                <w:sz w:val="20"/>
              </w:rPr>
              <w:t>gain</w:t>
            </w:r>
            <w:r>
              <w:rPr>
                <w:spacing w:val="-4"/>
                <w:sz w:val="20"/>
              </w:rPr>
              <w:t xml:space="preserve"> </w:t>
            </w:r>
            <w:r>
              <w:rPr>
                <w:sz w:val="20"/>
              </w:rPr>
              <w:t>was</w:t>
            </w:r>
            <w:r>
              <w:rPr>
                <w:spacing w:val="-3"/>
                <w:sz w:val="20"/>
              </w:rPr>
              <w:t xml:space="preserve"> </w:t>
            </w:r>
            <w:proofErr w:type="spellStart"/>
            <w:r>
              <w:rPr>
                <w:sz w:val="20"/>
              </w:rPr>
              <w:t>recognised</w:t>
            </w:r>
            <w:proofErr w:type="spellEnd"/>
            <w:r>
              <w:rPr>
                <w:spacing w:val="-4"/>
                <w:sz w:val="20"/>
              </w:rPr>
              <w:t xml:space="preserve"> </w:t>
            </w:r>
            <w:r>
              <w:rPr>
                <w:sz w:val="20"/>
              </w:rPr>
              <w:t>unless</w:t>
            </w:r>
            <w:r>
              <w:rPr>
                <w:spacing w:val="-3"/>
                <w:sz w:val="20"/>
              </w:rPr>
              <w:t xml:space="preserve"> </w:t>
            </w:r>
            <w:r>
              <w:rPr>
                <w:sz w:val="20"/>
              </w:rPr>
              <w:t>the</w:t>
            </w:r>
            <w:r>
              <w:rPr>
                <w:spacing w:val="-4"/>
                <w:sz w:val="20"/>
              </w:rPr>
              <w:t xml:space="preserve"> </w:t>
            </w:r>
            <w:r>
              <w:rPr>
                <w:sz w:val="20"/>
              </w:rPr>
              <w:t>downward</w:t>
            </w:r>
            <w:r>
              <w:rPr>
                <w:spacing w:val="-4"/>
                <w:sz w:val="20"/>
              </w:rPr>
              <w:t xml:space="preserve"> </w:t>
            </w:r>
            <w:r>
              <w:rPr>
                <w:sz w:val="20"/>
              </w:rPr>
              <w:t>movement represents a clear consumption of economic benefit or a reduction in service potential.</w:t>
            </w:r>
          </w:p>
        </w:tc>
      </w:tr>
      <w:tr w:rsidR="00877A3B" w14:paraId="13BE530D" w14:textId="77777777">
        <w:trPr>
          <w:trHeight w:val="1476"/>
        </w:trPr>
        <w:tc>
          <w:tcPr>
            <w:tcW w:w="9843" w:type="dxa"/>
          </w:tcPr>
          <w:p w14:paraId="79FD9AAA" w14:textId="77777777" w:rsidR="00877A3B" w:rsidRDefault="00000000">
            <w:pPr>
              <w:pStyle w:val="TableParagraph"/>
              <w:spacing w:before="133"/>
              <w:ind w:left="50"/>
              <w:rPr>
                <w:b/>
                <w:sz w:val="20"/>
              </w:rPr>
            </w:pPr>
            <w:r>
              <w:rPr>
                <w:b/>
                <w:sz w:val="20"/>
              </w:rPr>
              <w:t>Other</w:t>
            </w:r>
            <w:r>
              <w:rPr>
                <w:b/>
                <w:spacing w:val="-9"/>
                <w:sz w:val="20"/>
              </w:rPr>
              <w:t xml:space="preserve"> </w:t>
            </w:r>
            <w:r>
              <w:rPr>
                <w:b/>
                <w:spacing w:val="-2"/>
                <w:sz w:val="20"/>
              </w:rPr>
              <w:t>reserves</w:t>
            </w:r>
          </w:p>
          <w:p w14:paraId="1123569C" w14:textId="77777777" w:rsidR="00877A3B" w:rsidRDefault="00000000">
            <w:pPr>
              <w:pStyle w:val="TableParagraph"/>
              <w:spacing w:before="20" w:line="259" w:lineRule="auto"/>
              <w:ind w:left="50"/>
              <w:rPr>
                <w:sz w:val="20"/>
              </w:rPr>
            </w:pPr>
            <w:r>
              <w:rPr>
                <w:sz w:val="20"/>
              </w:rPr>
              <w:t>This reserve reflects balances formed on the creation of predecessor NHS bodies, and in some historic mergers before the use of transfer by</w:t>
            </w:r>
            <w:r>
              <w:rPr>
                <w:spacing w:val="-4"/>
                <w:sz w:val="20"/>
              </w:rPr>
              <w:t xml:space="preserve"> </w:t>
            </w:r>
            <w:r>
              <w:rPr>
                <w:sz w:val="20"/>
              </w:rPr>
              <w:t>absorption. Other reserves also include non-controlling interests.</w:t>
            </w:r>
            <w:r>
              <w:rPr>
                <w:spacing w:val="40"/>
                <w:sz w:val="20"/>
              </w:rPr>
              <w:t xml:space="preserve"> </w:t>
            </w:r>
            <w:r>
              <w:rPr>
                <w:sz w:val="20"/>
              </w:rPr>
              <w:t>Non-controlling</w:t>
            </w:r>
            <w:r>
              <w:rPr>
                <w:spacing w:val="-8"/>
                <w:sz w:val="20"/>
              </w:rPr>
              <w:t xml:space="preserve"> </w:t>
            </w:r>
            <w:r>
              <w:rPr>
                <w:sz w:val="20"/>
              </w:rPr>
              <w:t>interests</w:t>
            </w:r>
            <w:r>
              <w:rPr>
                <w:spacing w:val="-6"/>
                <w:sz w:val="20"/>
              </w:rPr>
              <w:t xml:space="preserve"> </w:t>
            </w:r>
            <w:r>
              <w:rPr>
                <w:sz w:val="20"/>
              </w:rPr>
              <w:t>represent</w:t>
            </w:r>
            <w:r>
              <w:rPr>
                <w:spacing w:val="-7"/>
                <w:sz w:val="20"/>
              </w:rPr>
              <w:t xml:space="preserve"> </w:t>
            </w:r>
            <w:r>
              <w:rPr>
                <w:sz w:val="20"/>
              </w:rPr>
              <w:t>the</w:t>
            </w:r>
            <w:r>
              <w:rPr>
                <w:spacing w:val="-7"/>
                <w:sz w:val="20"/>
              </w:rPr>
              <w:t xml:space="preserve"> </w:t>
            </w:r>
            <w:r>
              <w:rPr>
                <w:sz w:val="20"/>
              </w:rPr>
              <w:t>equity</w:t>
            </w:r>
            <w:r>
              <w:rPr>
                <w:spacing w:val="-12"/>
                <w:sz w:val="20"/>
              </w:rPr>
              <w:t xml:space="preserve"> </w:t>
            </w:r>
            <w:r>
              <w:rPr>
                <w:sz w:val="20"/>
              </w:rPr>
              <w:t>in</w:t>
            </w:r>
            <w:r>
              <w:rPr>
                <w:spacing w:val="-7"/>
                <w:sz w:val="20"/>
              </w:rPr>
              <w:t xml:space="preserve"> </w:t>
            </w:r>
            <w:r>
              <w:rPr>
                <w:sz w:val="20"/>
              </w:rPr>
              <w:t>a</w:t>
            </w:r>
            <w:r>
              <w:rPr>
                <w:spacing w:val="-8"/>
                <w:sz w:val="20"/>
              </w:rPr>
              <w:t xml:space="preserve"> </w:t>
            </w:r>
            <w:r>
              <w:rPr>
                <w:sz w:val="20"/>
              </w:rPr>
              <w:t>subsidiary</w:t>
            </w:r>
            <w:r>
              <w:rPr>
                <w:spacing w:val="-11"/>
                <w:sz w:val="20"/>
              </w:rPr>
              <w:t xml:space="preserve"> </w:t>
            </w:r>
            <w:r>
              <w:rPr>
                <w:sz w:val="20"/>
              </w:rPr>
              <w:t>of</w:t>
            </w:r>
            <w:r>
              <w:rPr>
                <w:spacing w:val="-5"/>
                <w:sz w:val="20"/>
              </w:rPr>
              <w:t xml:space="preserve"> </w:t>
            </w:r>
            <w:r>
              <w:rPr>
                <w:sz w:val="20"/>
              </w:rPr>
              <w:t>an</w:t>
            </w:r>
            <w:r>
              <w:rPr>
                <w:spacing w:val="-8"/>
                <w:sz w:val="20"/>
              </w:rPr>
              <w:t xml:space="preserve"> </w:t>
            </w:r>
            <w:r>
              <w:rPr>
                <w:sz w:val="20"/>
              </w:rPr>
              <w:t>NHS</w:t>
            </w:r>
            <w:r>
              <w:rPr>
                <w:spacing w:val="-7"/>
                <w:sz w:val="20"/>
              </w:rPr>
              <w:t xml:space="preserve"> </w:t>
            </w:r>
            <w:r>
              <w:rPr>
                <w:sz w:val="20"/>
              </w:rPr>
              <w:t>provider</w:t>
            </w:r>
            <w:r>
              <w:rPr>
                <w:spacing w:val="-6"/>
                <w:sz w:val="20"/>
              </w:rPr>
              <w:t xml:space="preserve"> </w:t>
            </w:r>
            <w:r>
              <w:rPr>
                <w:sz w:val="20"/>
              </w:rPr>
              <w:t>which</w:t>
            </w:r>
            <w:r>
              <w:rPr>
                <w:spacing w:val="-7"/>
                <w:sz w:val="20"/>
              </w:rPr>
              <w:t xml:space="preserve"> </w:t>
            </w:r>
            <w:r>
              <w:rPr>
                <w:sz w:val="20"/>
              </w:rPr>
              <w:t>is</w:t>
            </w:r>
            <w:r>
              <w:rPr>
                <w:spacing w:val="-6"/>
                <w:sz w:val="20"/>
              </w:rPr>
              <w:t xml:space="preserve"> </w:t>
            </w:r>
            <w:r>
              <w:rPr>
                <w:sz w:val="20"/>
              </w:rPr>
              <w:t>not</w:t>
            </w:r>
            <w:r>
              <w:rPr>
                <w:spacing w:val="-7"/>
                <w:sz w:val="20"/>
              </w:rPr>
              <w:t xml:space="preserve"> </w:t>
            </w:r>
            <w:r>
              <w:rPr>
                <w:sz w:val="20"/>
              </w:rPr>
              <w:t>attributable,</w:t>
            </w:r>
            <w:r>
              <w:rPr>
                <w:spacing w:val="-7"/>
                <w:sz w:val="20"/>
              </w:rPr>
              <w:t xml:space="preserve"> </w:t>
            </w:r>
            <w:r>
              <w:rPr>
                <w:sz w:val="20"/>
              </w:rPr>
              <w:t>directly</w:t>
            </w:r>
            <w:r>
              <w:rPr>
                <w:spacing w:val="-12"/>
                <w:sz w:val="20"/>
              </w:rPr>
              <w:t xml:space="preserve"> </w:t>
            </w:r>
            <w:r>
              <w:rPr>
                <w:sz w:val="20"/>
              </w:rPr>
              <w:t>or indirectly, to the NHS provider.</w:t>
            </w:r>
          </w:p>
        </w:tc>
      </w:tr>
      <w:tr w:rsidR="00877A3B" w14:paraId="0DF848C7" w14:textId="77777777">
        <w:trPr>
          <w:trHeight w:val="732"/>
        </w:trPr>
        <w:tc>
          <w:tcPr>
            <w:tcW w:w="9843" w:type="dxa"/>
          </w:tcPr>
          <w:p w14:paraId="0784CBEE" w14:textId="77777777" w:rsidR="00877A3B" w:rsidRDefault="00000000">
            <w:pPr>
              <w:pStyle w:val="TableParagraph"/>
              <w:spacing w:before="114"/>
              <w:ind w:left="50"/>
              <w:rPr>
                <w:b/>
                <w:sz w:val="20"/>
              </w:rPr>
            </w:pPr>
            <w:r>
              <w:rPr>
                <w:b/>
                <w:sz w:val="20"/>
              </w:rPr>
              <w:t>Income</w:t>
            </w:r>
            <w:r>
              <w:rPr>
                <w:b/>
                <w:spacing w:val="-10"/>
                <w:sz w:val="20"/>
              </w:rPr>
              <w:t xml:space="preserve"> </w:t>
            </w:r>
            <w:r>
              <w:rPr>
                <w:b/>
                <w:sz w:val="20"/>
              </w:rPr>
              <w:t>and</w:t>
            </w:r>
            <w:r>
              <w:rPr>
                <w:b/>
                <w:spacing w:val="-9"/>
                <w:sz w:val="20"/>
              </w:rPr>
              <w:t xml:space="preserve"> </w:t>
            </w:r>
            <w:r>
              <w:rPr>
                <w:b/>
                <w:sz w:val="20"/>
              </w:rPr>
              <w:t>expenditure</w:t>
            </w:r>
            <w:r>
              <w:rPr>
                <w:b/>
                <w:spacing w:val="-9"/>
                <w:sz w:val="20"/>
              </w:rPr>
              <w:t xml:space="preserve"> </w:t>
            </w:r>
            <w:r>
              <w:rPr>
                <w:b/>
                <w:spacing w:val="-2"/>
                <w:sz w:val="20"/>
              </w:rPr>
              <w:t>reserve</w:t>
            </w:r>
          </w:p>
          <w:p w14:paraId="0C901167" w14:textId="77777777" w:rsidR="00877A3B" w:rsidRDefault="00000000">
            <w:pPr>
              <w:pStyle w:val="TableParagraph"/>
              <w:spacing w:before="20"/>
              <w:ind w:left="50"/>
              <w:rPr>
                <w:sz w:val="20"/>
              </w:rPr>
            </w:pPr>
            <w:r>
              <w:rPr>
                <w:sz w:val="20"/>
              </w:rPr>
              <w:t>The</w:t>
            </w:r>
            <w:r>
              <w:rPr>
                <w:spacing w:val="-9"/>
                <w:sz w:val="20"/>
              </w:rPr>
              <w:t xml:space="preserve"> </w:t>
            </w:r>
            <w:r>
              <w:rPr>
                <w:sz w:val="20"/>
              </w:rPr>
              <w:t>balance</w:t>
            </w:r>
            <w:r>
              <w:rPr>
                <w:spacing w:val="-8"/>
                <w:sz w:val="20"/>
              </w:rPr>
              <w:t xml:space="preserve"> </w:t>
            </w:r>
            <w:r>
              <w:rPr>
                <w:sz w:val="20"/>
              </w:rPr>
              <w:t>of</w:t>
            </w:r>
            <w:r>
              <w:rPr>
                <w:spacing w:val="-7"/>
                <w:sz w:val="20"/>
              </w:rPr>
              <w:t xml:space="preserve"> </w:t>
            </w:r>
            <w:r>
              <w:rPr>
                <w:sz w:val="20"/>
              </w:rPr>
              <w:t>this</w:t>
            </w:r>
            <w:r>
              <w:rPr>
                <w:spacing w:val="-7"/>
                <w:sz w:val="20"/>
              </w:rPr>
              <w:t xml:space="preserve"> </w:t>
            </w:r>
            <w:r>
              <w:rPr>
                <w:sz w:val="20"/>
              </w:rPr>
              <w:t>reserve</w:t>
            </w:r>
            <w:r>
              <w:rPr>
                <w:spacing w:val="-8"/>
                <w:sz w:val="20"/>
              </w:rPr>
              <w:t xml:space="preserve"> </w:t>
            </w:r>
            <w:r>
              <w:rPr>
                <w:sz w:val="20"/>
              </w:rPr>
              <w:t>represents</w:t>
            </w:r>
            <w:r>
              <w:rPr>
                <w:spacing w:val="-7"/>
                <w:sz w:val="20"/>
              </w:rPr>
              <w:t xml:space="preserve"> </w:t>
            </w:r>
            <w:r>
              <w:rPr>
                <w:sz w:val="20"/>
              </w:rPr>
              <w:t>the</w:t>
            </w:r>
            <w:r>
              <w:rPr>
                <w:spacing w:val="-8"/>
                <w:sz w:val="20"/>
              </w:rPr>
              <w:t xml:space="preserve"> </w:t>
            </w:r>
            <w:r>
              <w:rPr>
                <w:sz w:val="20"/>
              </w:rPr>
              <w:t>accumulated</w:t>
            </w:r>
            <w:r>
              <w:rPr>
                <w:spacing w:val="-8"/>
                <w:sz w:val="20"/>
              </w:rPr>
              <w:t xml:space="preserve"> </w:t>
            </w:r>
            <w:r>
              <w:rPr>
                <w:sz w:val="20"/>
              </w:rPr>
              <w:t>surpluses</w:t>
            </w:r>
            <w:r>
              <w:rPr>
                <w:spacing w:val="-7"/>
                <w:sz w:val="20"/>
              </w:rPr>
              <w:t xml:space="preserve"> </w:t>
            </w:r>
            <w:r>
              <w:rPr>
                <w:sz w:val="20"/>
              </w:rPr>
              <w:t>and</w:t>
            </w:r>
            <w:r>
              <w:rPr>
                <w:spacing w:val="-8"/>
                <w:sz w:val="20"/>
              </w:rPr>
              <w:t xml:space="preserve"> </w:t>
            </w:r>
            <w:r>
              <w:rPr>
                <w:sz w:val="20"/>
              </w:rPr>
              <w:t>deficits</w:t>
            </w:r>
            <w:r>
              <w:rPr>
                <w:spacing w:val="-8"/>
                <w:sz w:val="20"/>
              </w:rPr>
              <w:t xml:space="preserve"> </w:t>
            </w:r>
            <w:r>
              <w:rPr>
                <w:sz w:val="20"/>
              </w:rPr>
              <w:t>of</w:t>
            </w:r>
            <w:r>
              <w:rPr>
                <w:spacing w:val="-6"/>
                <w:sz w:val="20"/>
              </w:rPr>
              <w:t xml:space="preserve"> </w:t>
            </w:r>
            <w:r>
              <w:rPr>
                <w:sz w:val="20"/>
              </w:rPr>
              <w:t>NHS</w:t>
            </w:r>
            <w:r>
              <w:rPr>
                <w:spacing w:val="-8"/>
                <w:sz w:val="20"/>
              </w:rPr>
              <w:t xml:space="preserve"> </w:t>
            </w:r>
            <w:r>
              <w:rPr>
                <w:spacing w:val="-2"/>
                <w:sz w:val="20"/>
              </w:rPr>
              <w:t>providers.</w:t>
            </w:r>
          </w:p>
        </w:tc>
      </w:tr>
      <w:tr w:rsidR="00877A3B" w14:paraId="49810D10" w14:textId="77777777">
        <w:trPr>
          <w:trHeight w:val="382"/>
        </w:trPr>
        <w:tc>
          <w:tcPr>
            <w:tcW w:w="9843" w:type="dxa"/>
          </w:tcPr>
          <w:p w14:paraId="090CC227" w14:textId="77777777" w:rsidR="00877A3B" w:rsidRDefault="00000000">
            <w:pPr>
              <w:pStyle w:val="TableParagraph"/>
              <w:spacing w:before="131"/>
              <w:ind w:left="50"/>
              <w:rPr>
                <w:b/>
                <w:sz w:val="20"/>
              </w:rPr>
            </w:pPr>
            <w:r>
              <w:rPr>
                <w:b/>
                <w:sz w:val="20"/>
              </w:rPr>
              <w:t>NHS</w:t>
            </w:r>
            <w:r>
              <w:rPr>
                <w:b/>
                <w:spacing w:val="-10"/>
                <w:sz w:val="20"/>
              </w:rPr>
              <w:t xml:space="preserve"> </w:t>
            </w:r>
            <w:r>
              <w:rPr>
                <w:b/>
                <w:sz w:val="20"/>
              </w:rPr>
              <w:t>charitable</w:t>
            </w:r>
            <w:r>
              <w:rPr>
                <w:b/>
                <w:spacing w:val="-9"/>
                <w:sz w:val="20"/>
              </w:rPr>
              <w:t xml:space="preserve"> </w:t>
            </w:r>
            <w:r>
              <w:rPr>
                <w:b/>
                <w:sz w:val="20"/>
              </w:rPr>
              <w:t>funds</w:t>
            </w:r>
            <w:r>
              <w:rPr>
                <w:b/>
                <w:spacing w:val="-10"/>
                <w:sz w:val="20"/>
              </w:rPr>
              <w:t xml:space="preserve"> </w:t>
            </w:r>
            <w:r>
              <w:rPr>
                <w:b/>
                <w:spacing w:val="-2"/>
                <w:sz w:val="20"/>
              </w:rPr>
              <w:t>reserves</w:t>
            </w:r>
          </w:p>
        </w:tc>
      </w:tr>
      <w:tr w:rsidR="00877A3B" w14:paraId="61A2BF99" w14:textId="77777777">
        <w:trPr>
          <w:trHeight w:val="738"/>
        </w:trPr>
        <w:tc>
          <w:tcPr>
            <w:tcW w:w="9843" w:type="dxa"/>
          </w:tcPr>
          <w:p w14:paraId="76DEEFCF" w14:textId="77777777" w:rsidR="00877A3B" w:rsidRDefault="00000000">
            <w:pPr>
              <w:pStyle w:val="TableParagraph"/>
              <w:spacing w:line="248" w:lineRule="exact"/>
              <w:ind w:left="50" w:right="117"/>
              <w:rPr>
                <w:sz w:val="20"/>
              </w:rPr>
            </w:pPr>
            <w:r>
              <w:rPr>
                <w:sz w:val="20"/>
              </w:rPr>
              <w:t>This balance represents the ring-fenced funds held by</w:t>
            </w:r>
            <w:r>
              <w:rPr>
                <w:spacing w:val="-3"/>
                <w:sz w:val="20"/>
              </w:rPr>
              <w:t xml:space="preserve"> </w:t>
            </w:r>
            <w:r>
              <w:rPr>
                <w:sz w:val="20"/>
              </w:rPr>
              <w:t>the NHS charitable funds consolidated within these financial</w:t>
            </w:r>
            <w:r>
              <w:rPr>
                <w:spacing w:val="-6"/>
                <w:sz w:val="20"/>
              </w:rPr>
              <w:t xml:space="preserve"> </w:t>
            </w:r>
            <w:r>
              <w:rPr>
                <w:sz w:val="20"/>
              </w:rPr>
              <w:t>statements.</w:t>
            </w:r>
            <w:r>
              <w:rPr>
                <w:spacing w:val="40"/>
                <w:sz w:val="20"/>
              </w:rPr>
              <w:t xml:space="preserve"> </w:t>
            </w:r>
            <w:r>
              <w:rPr>
                <w:sz w:val="20"/>
              </w:rPr>
              <w:t>These</w:t>
            </w:r>
            <w:r>
              <w:rPr>
                <w:spacing w:val="-5"/>
                <w:sz w:val="20"/>
              </w:rPr>
              <w:t xml:space="preserve"> </w:t>
            </w:r>
            <w:r>
              <w:rPr>
                <w:sz w:val="20"/>
              </w:rPr>
              <w:t>reserves</w:t>
            </w:r>
            <w:r>
              <w:rPr>
                <w:spacing w:val="-4"/>
                <w:sz w:val="20"/>
              </w:rPr>
              <w:t xml:space="preserve"> </w:t>
            </w:r>
            <w:r>
              <w:rPr>
                <w:sz w:val="20"/>
              </w:rPr>
              <w:t>are</w:t>
            </w:r>
            <w:r>
              <w:rPr>
                <w:spacing w:val="-5"/>
                <w:sz w:val="20"/>
              </w:rPr>
              <w:t xml:space="preserve"> </w:t>
            </w:r>
            <w:r>
              <w:rPr>
                <w:sz w:val="20"/>
              </w:rPr>
              <w:t>classified</w:t>
            </w:r>
            <w:r>
              <w:rPr>
                <w:spacing w:val="-6"/>
                <w:sz w:val="20"/>
              </w:rPr>
              <w:t xml:space="preserve"> </w:t>
            </w:r>
            <w:r>
              <w:rPr>
                <w:sz w:val="20"/>
              </w:rPr>
              <w:t>as</w:t>
            </w:r>
            <w:r>
              <w:rPr>
                <w:spacing w:val="-4"/>
                <w:sz w:val="20"/>
              </w:rPr>
              <w:t xml:space="preserve"> </w:t>
            </w:r>
            <w:r>
              <w:rPr>
                <w:sz w:val="20"/>
              </w:rPr>
              <w:t>restricted</w:t>
            </w:r>
            <w:r>
              <w:rPr>
                <w:spacing w:val="-6"/>
                <w:sz w:val="20"/>
              </w:rPr>
              <w:t xml:space="preserve"> </w:t>
            </w:r>
            <w:r>
              <w:rPr>
                <w:sz w:val="20"/>
              </w:rPr>
              <w:t>or</w:t>
            </w:r>
            <w:r>
              <w:rPr>
                <w:spacing w:val="-5"/>
                <w:sz w:val="20"/>
              </w:rPr>
              <w:t xml:space="preserve"> </w:t>
            </w:r>
            <w:r>
              <w:rPr>
                <w:sz w:val="20"/>
              </w:rPr>
              <w:t>unrestricted</w:t>
            </w:r>
            <w:r>
              <w:rPr>
                <w:spacing w:val="-6"/>
                <w:sz w:val="20"/>
              </w:rPr>
              <w:t xml:space="preserve"> </w:t>
            </w:r>
            <w:r>
              <w:rPr>
                <w:sz w:val="20"/>
              </w:rPr>
              <w:t>and</w:t>
            </w:r>
            <w:r>
              <w:rPr>
                <w:spacing w:val="-5"/>
                <w:sz w:val="20"/>
              </w:rPr>
              <w:t xml:space="preserve"> </w:t>
            </w:r>
            <w:r>
              <w:rPr>
                <w:sz w:val="20"/>
              </w:rPr>
              <w:t>a</w:t>
            </w:r>
            <w:r>
              <w:rPr>
                <w:spacing w:val="-6"/>
                <w:sz w:val="20"/>
              </w:rPr>
              <w:t xml:space="preserve"> </w:t>
            </w:r>
            <w:r>
              <w:rPr>
                <w:sz w:val="20"/>
              </w:rPr>
              <w:t>breakdown</w:t>
            </w:r>
            <w:r>
              <w:rPr>
                <w:spacing w:val="-5"/>
                <w:sz w:val="20"/>
              </w:rPr>
              <w:t xml:space="preserve"> </w:t>
            </w:r>
            <w:r>
              <w:rPr>
                <w:sz w:val="20"/>
              </w:rPr>
              <w:t>is</w:t>
            </w:r>
            <w:r>
              <w:rPr>
                <w:spacing w:val="-4"/>
                <w:sz w:val="20"/>
              </w:rPr>
              <w:t xml:space="preserve"> </w:t>
            </w:r>
            <w:r>
              <w:rPr>
                <w:sz w:val="20"/>
              </w:rPr>
              <w:t>provided in note 28.</w:t>
            </w:r>
          </w:p>
        </w:tc>
      </w:tr>
    </w:tbl>
    <w:p w14:paraId="3B9D43E6" w14:textId="77777777" w:rsidR="00877A3B" w:rsidRDefault="00877A3B">
      <w:pPr>
        <w:pStyle w:val="TableParagraph"/>
        <w:spacing w:line="248" w:lineRule="exact"/>
        <w:rPr>
          <w:sz w:val="20"/>
        </w:rPr>
        <w:sectPr w:rsidR="00877A3B">
          <w:headerReference w:type="default" r:id="rId20"/>
          <w:footerReference w:type="default" r:id="rId21"/>
          <w:pgSz w:w="11910" w:h="16840"/>
          <w:pgMar w:top="680" w:right="566" w:bottom="680" w:left="566" w:header="0" w:footer="489" w:gutter="0"/>
          <w:cols w:space="720"/>
        </w:sectPr>
      </w:pPr>
    </w:p>
    <w:p w14:paraId="1B4296F0" w14:textId="77777777" w:rsidR="00877A3B" w:rsidRDefault="00877A3B">
      <w:pPr>
        <w:pStyle w:val="BodyText"/>
        <w:spacing w:before="6"/>
        <w:rPr>
          <w:sz w:val="18"/>
        </w:rPr>
      </w:pPr>
    </w:p>
    <w:p w14:paraId="64A53A7F" w14:textId="77777777" w:rsidR="00877A3B" w:rsidRDefault="00000000">
      <w:pPr>
        <w:tabs>
          <w:tab w:val="left" w:pos="7127"/>
        </w:tabs>
        <w:ind w:left="111"/>
        <w:rPr>
          <w:sz w:val="20"/>
        </w:rPr>
      </w:pPr>
      <w:r>
        <w:rPr>
          <w:noProof/>
          <w:position w:val="5"/>
          <w:sz w:val="20"/>
        </w:rPr>
        <mc:AlternateContent>
          <mc:Choice Requires="wps">
            <w:drawing>
              <wp:inline distT="0" distB="0" distL="0" distR="0" wp14:anchorId="2304F009" wp14:editId="0F794C42">
                <wp:extent cx="3955415" cy="8317230"/>
                <wp:effectExtent l="0" t="0" r="0" b="0"/>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5415" cy="83172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229"/>
                            </w:tblGrid>
                            <w:tr w:rsidR="00877A3B" w14:paraId="5BE71506" w14:textId="77777777">
                              <w:trPr>
                                <w:trHeight w:val="245"/>
                              </w:trPr>
                              <w:tc>
                                <w:tcPr>
                                  <w:tcW w:w="6229" w:type="dxa"/>
                                </w:tcPr>
                                <w:p w14:paraId="0CDB80C1" w14:textId="77777777" w:rsidR="00877A3B" w:rsidRDefault="00000000">
                                  <w:pPr>
                                    <w:pStyle w:val="TableParagraph"/>
                                    <w:spacing w:line="223" w:lineRule="exact"/>
                                    <w:ind w:left="50"/>
                                    <w:rPr>
                                      <w:b/>
                                      <w:sz w:val="20"/>
                                    </w:rPr>
                                  </w:pPr>
                                  <w:r>
                                    <w:rPr>
                                      <w:b/>
                                      <w:sz w:val="20"/>
                                    </w:rPr>
                                    <w:t>Cash</w:t>
                                  </w:r>
                                  <w:r>
                                    <w:rPr>
                                      <w:b/>
                                      <w:spacing w:val="-8"/>
                                      <w:sz w:val="20"/>
                                    </w:rPr>
                                    <w:t xml:space="preserve"> </w:t>
                                  </w:r>
                                  <w:r>
                                    <w:rPr>
                                      <w:b/>
                                      <w:sz w:val="20"/>
                                    </w:rPr>
                                    <w:t>flows</w:t>
                                  </w:r>
                                  <w:r>
                                    <w:rPr>
                                      <w:b/>
                                      <w:spacing w:val="-7"/>
                                      <w:sz w:val="20"/>
                                    </w:rPr>
                                    <w:t xml:space="preserve"> </w:t>
                                  </w:r>
                                  <w:r>
                                    <w:rPr>
                                      <w:b/>
                                      <w:sz w:val="20"/>
                                    </w:rPr>
                                    <w:t>from</w:t>
                                  </w:r>
                                  <w:r>
                                    <w:rPr>
                                      <w:b/>
                                      <w:spacing w:val="-7"/>
                                      <w:sz w:val="20"/>
                                    </w:rPr>
                                    <w:t xml:space="preserve"> </w:t>
                                  </w:r>
                                  <w:r>
                                    <w:rPr>
                                      <w:b/>
                                      <w:sz w:val="20"/>
                                    </w:rPr>
                                    <w:t>operating</w:t>
                                  </w:r>
                                  <w:r>
                                    <w:rPr>
                                      <w:b/>
                                      <w:spacing w:val="-6"/>
                                      <w:sz w:val="20"/>
                                    </w:rPr>
                                    <w:t xml:space="preserve"> </w:t>
                                  </w:r>
                                  <w:r>
                                    <w:rPr>
                                      <w:b/>
                                      <w:spacing w:val="-2"/>
                                      <w:sz w:val="20"/>
                                    </w:rPr>
                                    <w:t>activities</w:t>
                                  </w:r>
                                </w:p>
                              </w:tc>
                            </w:tr>
                            <w:tr w:rsidR="00877A3B" w14:paraId="687F82D9" w14:textId="77777777">
                              <w:trPr>
                                <w:trHeight w:val="275"/>
                              </w:trPr>
                              <w:tc>
                                <w:tcPr>
                                  <w:tcW w:w="6229" w:type="dxa"/>
                                </w:tcPr>
                                <w:p w14:paraId="4B1E67C3" w14:textId="77777777" w:rsidR="00877A3B" w:rsidRDefault="00000000">
                                  <w:pPr>
                                    <w:pStyle w:val="TableParagraph"/>
                                    <w:spacing w:before="16"/>
                                    <w:ind w:left="50"/>
                                    <w:rPr>
                                      <w:b/>
                                      <w:sz w:val="20"/>
                                    </w:rPr>
                                  </w:pPr>
                                  <w:r>
                                    <w:rPr>
                                      <w:b/>
                                      <w:sz w:val="20"/>
                                    </w:rPr>
                                    <w:t>Operating</w:t>
                                  </w:r>
                                  <w:r>
                                    <w:rPr>
                                      <w:b/>
                                      <w:spacing w:val="-13"/>
                                      <w:sz w:val="20"/>
                                    </w:rPr>
                                    <w:t xml:space="preserve"> </w:t>
                                  </w:r>
                                  <w:r>
                                    <w:rPr>
                                      <w:b/>
                                      <w:spacing w:val="-2"/>
                                      <w:sz w:val="20"/>
                                    </w:rPr>
                                    <w:t>(deficit)</w:t>
                                  </w:r>
                                </w:p>
                              </w:tc>
                            </w:tr>
                            <w:tr w:rsidR="00877A3B" w14:paraId="65843AF2" w14:textId="77777777">
                              <w:trPr>
                                <w:trHeight w:val="291"/>
                              </w:trPr>
                              <w:tc>
                                <w:tcPr>
                                  <w:tcW w:w="6229" w:type="dxa"/>
                                </w:tcPr>
                                <w:p w14:paraId="7ECBA4F5" w14:textId="77777777" w:rsidR="00877A3B" w:rsidRDefault="00000000">
                                  <w:pPr>
                                    <w:pStyle w:val="TableParagraph"/>
                                    <w:spacing w:before="23"/>
                                    <w:ind w:left="201"/>
                                    <w:rPr>
                                      <w:sz w:val="20"/>
                                    </w:rPr>
                                  </w:pPr>
                                  <w:r>
                                    <w:rPr>
                                      <w:sz w:val="20"/>
                                    </w:rPr>
                                    <w:t>Non-cash</w:t>
                                  </w:r>
                                  <w:r>
                                    <w:rPr>
                                      <w:spacing w:val="-8"/>
                                      <w:sz w:val="20"/>
                                    </w:rPr>
                                    <w:t xml:space="preserve"> </w:t>
                                  </w:r>
                                  <w:r>
                                    <w:rPr>
                                      <w:sz w:val="20"/>
                                    </w:rPr>
                                    <w:t>income</w:t>
                                  </w:r>
                                  <w:r>
                                    <w:rPr>
                                      <w:spacing w:val="-7"/>
                                      <w:sz w:val="20"/>
                                    </w:rPr>
                                    <w:t xml:space="preserve"> </w:t>
                                  </w:r>
                                  <w:r>
                                    <w:rPr>
                                      <w:sz w:val="20"/>
                                    </w:rPr>
                                    <w:t>and</w:t>
                                  </w:r>
                                  <w:r>
                                    <w:rPr>
                                      <w:spacing w:val="-8"/>
                                      <w:sz w:val="20"/>
                                    </w:rPr>
                                    <w:t xml:space="preserve"> </w:t>
                                  </w:r>
                                  <w:r>
                                    <w:rPr>
                                      <w:spacing w:val="-2"/>
                                      <w:sz w:val="20"/>
                                    </w:rPr>
                                    <w:t>expense:</w:t>
                                  </w:r>
                                </w:p>
                              </w:tc>
                            </w:tr>
                            <w:tr w:rsidR="00877A3B" w14:paraId="621AB7F4" w14:textId="77777777">
                              <w:trPr>
                                <w:trHeight w:val="290"/>
                              </w:trPr>
                              <w:tc>
                                <w:tcPr>
                                  <w:tcW w:w="6229" w:type="dxa"/>
                                </w:tcPr>
                                <w:p w14:paraId="1CD63E24" w14:textId="77777777" w:rsidR="00877A3B" w:rsidRDefault="00000000">
                                  <w:pPr>
                                    <w:pStyle w:val="TableParagraph"/>
                                    <w:spacing w:before="31"/>
                                    <w:ind w:left="352"/>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r>
                            <w:tr w:rsidR="00877A3B" w14:paraId="1CFA194E" w14:textId="77777777">
                              <w:trPr>
                                <w:trHeight w:val="280"/>
                              </w:trPr>
                              <w:tc>
                                <w:tcPr>
                                  <w:tcW w:w="6229" w:type="dxa"/>
                                </w:tcPr>
                                <w:p w14:paraId="360FF36B" w14:textId="77777777" w:rsidR="00877A3B" w:rsidRDefault="00000000">
                                  <w:pPr>
                                    <w:pStyle w:val="TableParagraph"/>
                                    <w:spacing w:before="22"/>
                                    <w:ind w:left="352"/>
                                    <w:rPr>
                                      <w:sz w:val="20"/>
                                    </w:rPr>
                                  </w:pPr>
                                  <w:r>
                                    <w:rPr>
                                      <w:sz w:val="20"/>
                                    </w:rPr>
                                    <w:t>Net</w:t>
                                  </w:r>
                                  <w:r>
                                    <w:rPr>
                                      <w:spacing w:val="-5"/>
                                      <w:sz w:val="20"/>
                                    </w:rPr>
                                    <w:t xml:space="preserve"> </w:t>
                                  </w:r>
                                  <w:r>
                                    <w:rPr>
                                      <w:spacing w:val="-2"/>
                                      <w:sz w:val="20"/>
                                    </w:rPr>
                                    <w:t>impairments</w:t>
                                  </w:r>
                                </w:p>
                              </w:tc>
                            </w:tr>
                            <w:tr w:rsidR="00877A3B" w14:paraId="1D9814B8" w14:textId="77777777">
                              <w:trPr>
                                <w:trHeight w:val="280"/>
                              </w:trPr>
                              <w:tc>
                                <w:tcPr>
                                  <w:tcW w:w="6229" w:type="dxa"/>
                                </w:tcPr>
                                <w:p w14:paraId="41A9791D" w14:textId="77777777" w:rsidR="00877A3B" w:rsidRDefault="00000000">
                                  <w:pPr>
                                    <w:pStyle w:val="TableParagraph"/>
                                    <w:spacing w:before="22"/>
                                    <w:ind w:left="352"/>
                                    <w:rPr>
                                      <w:sz w:val="20"/>
                                    </w:rPr>
                                  </w:pPr>
                                  <w:r>
                                    <w:rPr>
                                      <w:sz w:val="20"/>
                                    </w:rPr>
                                    <w:t>Donations</w:t>
                                  </w:r>
                                  <w:r>
                                    <w:rPr>
                                      <w:spacing w:val="-9"/>
                                      <w:sz w:val="20"/>
                                    </w:rPr>
                                    <w:t xml:space="preserve"> </w:t>
                                  </w:r>
                                  <w:r>
                                    <w:rPr>
                                      <w:sz w:val="20"/>
                                    </w:rPr>
                                    <w:t>/</w:t>
                                  </w:r>
                                  <w:r>
                                    <w:rPr>
                                      <w:spacing w:val="-10"/>
                                      <w:sz w:val="20"/>
                                    </w:rPr>
                                    <w:t xml:space="preserve"> </w:t>
                                  </w:r>
                                  <w:r>
                                    <w:rPr>
                                      <w:sz w:val="20"/>
                                    </w:rPr>
                                    <w:t>grants</w:t>
                                  </w:r>
                                  <w:r>
                                    <w:rPr>
                                      <w:spacing w:val="-9"/>
                                      <w:sz w:val="20"/>
                                    </w:rPr>
                                    <w:t xml:space="preserve"> </w:t>
                                  </w:r>
                                  <w:r>
                                    <w:rPr>
                                      <w:sz w:val="20"/>
                                    </w:rPr>
                                    <w:t>credited</w:t>
                                  </w:r>
                                  <w:r>
                                    <w:rPr>
                                      <w:spacing w:val="-10"/>
                                      <w:sz w:val="20"/>
                                    </w:rPr>
                                    <w:t xml:space="preserve"> </w:t>
                                  </w:r>
                                  <w:r>
                                    <w:rPr>
                                      <w:sz w:val="20"/>
                                    </w:rPr>
                                    <w:t>to</w:t>
                                  </w:r>
                                  <w:r>
                                    <w:rPr>
                                      <w:spacing w:val="-10"/>
                                      <w:sz w:val="20"/>
                                    </w:rPr>
                                    <w:t xml:space="preserve"> </w:t>
                                  </w:r>
                                  <w:r>
                                    <w:rPr>
                                      <w:spacing w:val="-2"/>
                                      <w:sz w:val="20"/>
                                    </w:rPr>
                                    <w:t>income</w:t>
                                  </w:r>
                                </w:p>
                              </w:tc>
                            </w:tr>
                            <w:tr w:rsidR="00877A3B" w14:paraId="65805879" w14:textId="77777777">
                              <w:trPr>
                                <w:trHeight w:val="280"/>
                              </w:trPr>
                              <w:tc>
                                <w:tcPr>
                                  <w:tcW w:w="6229" w:type="dxa"/>
                                </w:tcPr>
                                <w:p w14:paraId="6E5F9FBF" w14:textId="77777777" w:rsidR="00877A3B" w:rsidRDefault="00000000">
                                  <w:pPr>
                                    <w:pStyle w:val="TableParagraph"/>
                                    <w:spacing w:before="22"/>
                                    <w:ind w:left="352"/>
                                    <w:rPr>
                                      <w:sz w:val="20"/>
                                    </w:rPr>
                                  </w:pPr>
                                  <w:r>
                                    <w:rPr>
                                      <w:sz w:val="20"/>
                                    </w:rPr>
                                    <w:t>Non-cash</w:t>
                                  </w:r>
                                  <w:r>
                                    <w:rPr>
                                      <w:spacing w:val="-10"/>
                                      <w:sz w:val="20"/>
                                    </w:rPr>
                                    <w:t xml:space="preserve"> </w:t>
                                  </w:r>
                                  <w:r>
                                    <w:rPr>
                                      <w:sz w:val="20"/>
                                    </w:rPr>
                                    <w:t>movements</w:t>
                                  </w:r>
                                  <w:r>
                                    <w:rPr>
                                      <w:spacing w:val="-9"/>
                                      <w:sz w:val="20"/>
                                    </w:rPr>
                                    <w:t xml:space="preserve"> </w:t>
                                  </w:r>
                                  <w:r>
                                    <w:rPr>
                                      <w:sz w:val="20"/>
                                    </w:rPr>
                                    <w:t>in</w:t>
                                  </w:r>
                                  <w:r>
                                    <w:rPr>
                                      <w:spacing w:val="-10"/>
                                      <w:sz w:val="20"/>
                                    </w:rPr>
                                    <w:t xml:space="preserve"> </w:t>
                                  </w:r>
                                  <w:r>
                                    <w:rPr>
                                      <w:sz w:val="20"/>
                                    </w:rPr>
                                    <w:t>on-</w:t>
                                  </w:r>
                                  <w:proofErr w:type="spellStart"/>
                                  <w:r>
                                    <w:rPr>
                                      <w:sz w:val="20"/>
                                    </w:rPr>
                                    <w:t>SoFP</w:t>
                                  </w:r>
                                  <w:proofErr w:type="spellEnd"/>
                                  <w:r>
                                    <w:rPr>
                                      <w:spacing w:val="-10"/>
                                      <w:sz w:val="20"/>
                                    </w:rPr>
                                    <w:t xml:space="preserve"> </w:t>
                                  </w:r>
                                  <w:r>
                                    <w:rPr>
                                      <w:sz w:val="20"/>
                                    </w:rPr>
                                    <w:t>pension</w:t>
                                  </w:r>
                                  <w:r>
                                    <w:rPr>
                                      <w:spacing w:val="-11"/>
                                      <w:sz w:val="20"/>
                                    </w:rPr>
                                    <w:t xml:space="preserve"> </w:t>
                                  </w:r>
                                  <w:r>
                                    <w:rPr>
                                      <w:spacing w:val="-2"/>
                                      <w:sz w:val="20"/>
                                    </w:rPr>
                                    <w:t>liability</w:t>
                                  </w:r>
                                </w:p>
                              </w:tc>
                            </w:tr>
                            <w:tr w:rsidR="00877A3B" w14:paraId="2AF29932" w14:textId="77777777">
                              <w:trPr>
                                <w:trHeight w:val="280"/>
                              </w:trPr>
                              <w:tc>
                                <w:tcPr>
                                  <w:tcW w:w="6229" w:type="dxa"/>
                                </w:tcPr>
                                <w:p w14:paraId="07CEFDFD" w14:textId="77777777" w:rsidR="00877A3B" w:rsidRDefault="00000000">
                                  <w:pPr>
                                    <w:pStyle w:val="TableParagraph"/>
                                    <w:spacing w:before="22"/>
                                    <w:ind w:left="201"/>
                                    <w:rPr>
                                      <w:sz w:val="20"/>
                                    </w:rPr>
                                  </w:pPr>
                                  <w:r>
                                    <w:rPr>
                                      <w:sz w:val="20"/>
                                    </w:rPr>
                                    <w:t>(Increase)</w:t>
                                  </w:r>
                                  <w:r>
                                    <w:rPr>
                                      <w:spacing w:val="-9"/>
                                      <w:sz w:val="20"/>
                                    </w:rPr>
                                    <w:t xml:space="preserve"> </w:t>
                                  </w:r>
                                  <w:r>
                                    <w:rPr>
                                      <w:sz w:val="20"/>
                                    </w:rPr>
                                    <w:t>/</w:t>
                                  </w:r>
                                  <w:r>
                                    <w:rPr>
                                      <w:spacing w:val="-10"/>
                                      <w:sz w:val="20"/>
                                    </w:rPr>
                                    <w:t xml:space="preserve"> </w:t>
                                  </w:r>
                                  <w:r>
                                    <w:rPr>
                                      <w:sz w:val="20"/>
                                    </w:rPr>
                                    <w:t>decrease</w:t>
                                  </w:r>
                                  <w:r>
                                    <w:rPr>
                                      <w:spacing w:val="-9"/>
                                      <w:sz w:val="20"/>
                                    </w:rPr>
                                    <w:t xml:space="preserve"> </w:t>
                                  </w:r>
                                  <w:r>
                                    <w:rPr>
                                      <w:sz w:val="20"/>
                                    </w:rPr>
                                    <w:t>in</w:t>
                                  </w:r>
                                  <w:r>
                                    <w:rPr>
                                      <w:spacing w:val="-9"/>
                                      <w:sz w:val="20"/>
                                    </w:rPr>
                                    <w:t xml:space="preserve"> </w:t>
                                  </w:r>
                                  <w:r>
                                    <w:rPr>
                                      <w:sz w:val="20"/>
                                    </w:rPr>
                                    <w:t>receivables</w:t>
                                  </w:r>
                                  <w:r>
                                    <w:rPr>
                                      <w:spacing w:val="-8"/>
                                      <w:sz w:val="20"/>
                                    </w:rPr>
                                    <w:t xml:space="preserve"> </w:t>
                                  </w:r>
                                  <w:r>
                                    <w:rPr>
                                      <w:sz w:val="20"/>
                                    </w:rPr>
                                    <w:t>and</w:t>
                                  </w:r>
                                  <w:r>
                                    <w:rPr>
                                      <w:spacing w:val="-9"/>
                                      <w:sz w:val="20"/>
                                    </w:rPr>
                                    <w:t xml:space="preserve"> </w:t>
                                  </w:r>
                                  <w:r>
                                    <w:rPr>
                                      <w:sz w:val="20"/>
                                    </w:rPr>
                                    <w:t>other</w:t>
                                  </w:r>
                                  <w:r>
                                    <w:rPr>
                                      <w:spacing w:val="-8"/>
                                      <w:sz w:val="20"/>
                                    </w:rPr>
                                    <w:t xml:space="preserve"> </w:t>
                                  </w:r>
                                  <w:r>
                                    <w:rPr>
                                      <w:spacing w:val="-2"/>
                                      <w:sz w:val="20"/>
                                    </w:rPr>
                                    <w:t>assets</w:t>
                                  </w:r>
                                </w:p>
                              </w:tc>
                            </w:tr>
                            <w:tr w:rsidR="00877A3B" w14:paraId="6D5DFA29" w14:textId="77777777">
                              <w:trPr>
                                <w:trHeight w:val="280"/>
                              </w:trPr>
                              <w:tc>
                                <w:tcPr>
                                  <w:tcW w:w="6229" w:type="dxa"/>
                                </w:tcPr>
                                <w:p w14:paraId="37EBD52D" w14:textId="77777777" w:rsidR="00877A3B" w:rsidRDefault="00000000">
                                  <w:pPr>
                                    <w:pStyle w:val="TableParagraph"/>
                                    <w:spacing w:before="22"/>
                                    <w:ind w:left="201"/>
                                    <w:rPr>
                                      <w:sz w:val="20"/>
                                    </w:rPr>
                                  </w:pPr>
                                  <w:r>
                                    <w:rPr>
                                      <w:sz w:val="20"/>
                                    </w:rPr>
                                    <w:t>(Increase)</w:t>
                                  </w:r>
                                  <w:r>
                                    <w:rPr>
                                      <w:spacing w:val="-8"/>
                                      <w:sz w:val="20"/>
                                    </w:rPr>
                                    <w:t xml:space="preserve"> </w:t>
                                  </w:r>
                                  <w:r>
                                    <w:rPr>
                                      <w:sz w:val="20"/>
                                    </w:rPr>
                                    <w:t>in</w:t>
                                  </w:r>
                                  <w:r>
                                    <w:rPr>
                                      <w:spacing w:val="-7"/>
                                      <w:sz w:val="20"/>
                                    </w:rPr>
                                    <w:t xml:space="preserve"> </w:t>
                                  </w:r>
                                  <w:r>
                                    <w:rPr>
                                      <w:spacing w:val="-2"/>
                                      <w:sz w:val="20"/>
                                    </w:rPr>
                                    <w:t>inventories</w:t>
                                  </w:r>
                                </w:p>
                              </w:tc>
                            </w:tr>
                            <w:tr w:rsidR="00877A3B" w14:paraId="09F90438" w14:textId="77777777">
                              <w:trPr>
                                <w:trHeight w:val="280"/>
                              </w:trPr>
                              <w:tc>
                                <w:tcPr>
                                  <w:tcW w:w="6229" w:type="dxa"/>
                                </w:tcPr>
                                <w:p w14:paraId="4952D66E" w14:textId="77777777" w:rsidR="00877A3B" w:rsidRDefault="00000000">
                                  <w:pPr>
                                    <w:pStyle w:val="TableParagraph"/>
                                    <w:spacing w:before="22"/>
                                    <w:ind w:left="201"/>
                                    <w:rPr>
                                      <w:sz w:val="20"/>
                                    </w:rPr>
                                  </w:pPr>
                                  <w:r>
                                    <w:rPr>
                                      <w:sz w:val="20"/>
                                    </w:rPr>
                                    <w:t>(Decrease)</w:t>
                                  </w:r>
                                  <w:r>
                                    <w:rPr>
                                      <w:spacing w:val="-11"/>
                                      <w:sz w:val="20"/>
                                    </w:rPr>
                                    <w:t xml:space="preserve"> </w:t>
                                  </w:r>
                                  <w:r>
                                    <w:rPr>
                                      <w:sz w:val="20"/>
                                    </w:rPr>
                                    <w:t>in</w:t>
                                  </w:r>
                                  <w:r>
                                    <w:rPr>
                                      <w:spacing w:val="-10"/>
                                      <w:sz w:val="20"/>
                                    </w:rPr>
                                    <w:t xml:space="preserve"> </w:t>
                                  </w:r>
                                  <w:r>
                                    <w:rPr>
                                      <w:sz w:val="20"/>
                                    </w:rPr>
                                    <w:t>payables</w:t>
                                  </w:r>
                                  <w:r>
                                    <w:rPr>
                                      <w:spacing w:val="-10"/>
                                      <w:sz w:val="20"/>
                                    </w:rPr>
                                    <w:t xml:space="preserve"> </w:t>
                                  </w:r>
                                  <w:r>
                                    <w:rPr>
                                      <w:sz w:val="20"/>
                                    </w:rPr>
                                    <w:t>and</w:t>
                                  </w:r>
                                  <w:r>
                                    <w:rPr>
                                      <w:spacing w:val="-10"/>
                                      <w:sz w:val="20"/>
                                    </w:rPr>
                                    <w:t xml:space="preserve"> </w:t>
                                  </w:r>
                                  <w:r>
                                    <w:rPr>
                                      <w:sz w:val="20"/>
                                    </w:rPr>
                                    <w:t>other</w:t>
                                  </w:r>
                                  <w:r>
                                    <w:rPr>
                                      <w:spacing w:val="-10"/>
                                      <w:sz w:val="20"/>
                                    </w:rPr>
                                    <w:t xml:space="preserve"> </w:t>
                                  </w:r>
                                  <w:r>
                                    <w:rPr>
                                      <w:spacing w:val="-2"/>
                                      <w:sz w:val="20"/>
                                    </w:rPr>
                                    <w:t>liabilities</w:t>
                                  </w:r>
                                </w:p>
                              </w:tc>
                            </w:tr>
                            <w:tr w:rsidR="00877A3B" w14:paraId="3BC06893" w14:textId="77777777">
                              <w:trPr>
                                <w:trHeight w:val="280"/>
                              </w:trPr>
                              <w:tc>
                                <w:tcPr>
                                  <w:tcW w:w="6229" w:type="dxa"/>
                                </w:tcPr>
                                <w:p w14:paraId="31238C0C" w14:textId="77777777" w:rsidR="00877A3B" w:rsidRDefault="00000000">
                                  <w:pPr>
                                    <w:pStyle w:val="TableParagraph"/>
                                    <w:spacing w:before="22"/>
                                    <w:ind w:left="201"/>
                                    <w:rPr>
                                      <w:sz w:val="20"/>
                                    </w:rPr>
                                  </w:pPr>
                                  <w:r>
                                    <w:rPr>
                                      <w:sz w:val="20"/>
                                    </w:rPr>
                                    <w:t>(Decrease)</w:t>
                                  </w:r>
                                  <w:r>
                                    <w:rPr>
                                      <w:spacing w:val="-8"/>
                                      <w:sz w:val="20"/>
                                    </w:rPr>
                                    <w:t xml:space="preserve"> </w:t>
                                  </w:r>
                                  <w:r>
                                    <w:rPr>
                                      <w:sz w:val="20"/>
                                    </w:rPr>
                                    <w:t>in</w:t>
                                  </w:r>
                                  <w:r>
                                    <w:rPr>
                                      <w:spacing w:val="-8"/>
                                      <w:sz w:val="20"/>
                                    </w:rPr>
                                    <w:t xml:space="preserve"> </w:t>
                                  </w:r>
                                  <w:r>
                                    <w:rPr>
                                      <w:spacing w:val="-2"/>
                                      <w:sz w:val="20"/>
                                    </w:rPr>
                                    <w:t>provisions</w:t>
                                  </w:r>
                                </w:p>
                              </w:tc>
                            </w:tr>
                            <w:tr w:rsidR="00877A3B" w14:paraId="3115F750" w14:textId="77777777">
                              <w:trPr>
                                <w:trHeight w:val="281"/>
                              </w:trPr>
                              <w:tc>
                                <w:tcPr>
                                  <w:tcW w:w="6229" w:type="dxa"/>
                                </w:tcPr>
                                <w:p w14:paraId="5F789C6D" w14:textId="77777777" w:rsidR="00877A3B" w:rsidRDefault="00000000">
                                  <w:pPr>
                                    <w:pStyle w:val="TableParagraph"/>
                                    <w:spacing w:before="22"/>
                                    <w:ind w:left="201"/>
                                    <w:rPr>
                                      <w:sz w:val="20"/>
                                    </w:rPr>
                                  </w:pPr>
                                  <w:r>
                                    <w:rPr>
                                      <w:sz w:val="20"/>
                                    </w:rPr>
                                    <w:t>Corporation</w:t>
                                  </w:r>
                                  <w:r>
                                    <w:rPr>
                                      <w:spacing w:val="-13"/>
                                      <w:sz w:val="20"/>
                                    </w:rPr>
                                    <w:t xml:space="preserve"> </w:t>
                                  </w:r>
                                  <w:r>
                                    <w:rPr>
                                      <w:sz w:val="20"/>
                                    </w:rPr>
                                    <w:t>tax</w:t>
                                  </w:r>
                                  <w:r>
                                    <w:rPr>
                                      <w:spacing w:val="-12"/>
                                      <w:sz w:val="20"/>
                                    </w:rPr>
                                    <w:t xml:space="preserve"> </w:t>
                                  </w:r>
                                  <w:r>
                                    <w:rPr>
                                      <w:spacing w:val="-2"/>
                                      <w:sz w:val="20"/>
                                    </w:rPr>
                                    <w:t>(paid)</w:t>
                                  </w:r>
                                </w:p>
                              </w:tc>
                            </w:tr>
                            <w:tr w:rsidR="00877A3B" w14:paraId="29E16724" w14:textId="77777777">
                              <w:trPr>
                                <w:trHeight w:val="276"/>
                              </w:trPr>
                              <w:tc>
                                <w:tcPr>
                                  <w:tcW w:w="6229" w:type="dxa"/>
                                </w:tcPr>
                                <w:p w14:paraId="32BD7940"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9"/>
                                      <w:sz w:val="20"/>
                                    </w:rPr>
                                    <w:t xml:space="preserve"> </w:t>
                                  </w:r>
                                  <w:r>
                                    <w:rPr>
                                      <w:sz w:val="20"/>
                                    </w:rPr>
                                    <w:t>in</w:t>
                                  </w:r>
                                  <w:r>
                                    <w:rPr>
                                      <w:spacing w:val="-8"/>
                                      <w:sz w:val="20"/>
                                    </w:rPr>
                                    <w:t xml:space="preserve"> </w:t>
                                  </w:r>
                                  <w:r>
                                    <w:rPr>
                                      <w:sz w:val="20"/>
                                    </w:rPr>
                                    <w:t>operating</w:t>
                                  </w:r>
                                  <w:r>
                                    <w:rPr>
                                      <w:spacing w:val="-10"/>
                                      <w:sz w:val="20"/>
                                    </w:rPr>
                                    <w:t xml:space="preserve"> </w:t>
                                  </w:r>
                                  <w:r>
                                    <w:rPr>
                                      <w:sz w:val="20"/>
                                    </w:rPr>
                                    <w:t>cash</w:t>
                                  </w:r>
                                  <w:r>
                                    <w:rPr>
                                      <w:spacing w:val="-9"/>
                                      <w:sz w:val="20"/>
                                    </w:rPr>
                                    <w:t xml:space="preserve"> </w:t>
                                  </w:r>
                                  <w:r>
                                    <w:rPr>
                                      <w:spacing w:val="-2"/>
                                      <w:sz w:val="20"/>
                                    </w:rPr>
                                    <w:t>flows</w:t>
                                  </w:r>
                                </w:p>
                              </w:tc>
                            </w:tr>
                            <w:tr w:rsidR="00877A3B" w14:paraId="462F7A67" w14:textId="77777777">
                              <w:trPr>
                                <w:trHeight w:val="276"/>
                              </w:trPr>
                              <w:tc>
                                <w:tcPr>
                                  <w:tcW w:w="6229" w:type="dxa"/>
                                </w:tcPr>
                                <w:p w14:paraId="473E9037" w14:textId="77777777" w:rsidR="00877A3B" w:rsidRDefault="00000000">
                                  <w:pPr>
                                    <w:pStyle w:val="TableParagraph"/>
                                    <w:spacing w:before="17"/>
                                    <w:ind w:left="50"/>
                                    <w:rPr>
                                      <w:b/>
                                      <w:sz w:val="20"/>
                                    </w:rPr>
                                  </w:pPr>
                                  <w:r>
                                    <w:rPr>
                                      <w:b/>
                                      <w:sz w:val="20"/>
                                    </w:rPr>
                                    <w:t>Net</w:t>
                                  </w:r>
                                  <w:r>
                                    <w:rPr>
                                      <w:b/>
                                      <w:spacing w:val="-9"/>
                                      <w:sz w:val="20"/>
                                    </w:rPr>
                                    <w:t xml:space="preserve"> </w:t>
                                  </w:r>
                                  <w:r>
                                    <w:rPr>
                                      <w:b/>
                                      <w:sz w:val="20"/>
                                    </w:rPr>
                                    <w:t>cash</w:t>
                                  </w:r>
                                  <w:r>
                                    <w:rPr>
                                      <w:b/>
                                      <w:spacing w:val="-9"/>
                                      <w:sz w:val="20"/>
                                    </w:rPr>
                                    <w:t xml:space="preserve"> </w:t>
                                  </w:r>
                                  <w:r>
                                    <w:rPr>
                                      <w:b/>
                                      <w:sz w:val="20"/>
                                    </w:rPr>
                                    <w:t>generated</w:t>
                                  </w:r>
                                  <w:r>
                                    <w:rPr>
                                      <w:b/>
                                      <w:spacing w:val="-8"/>
                                      <w:sz w:val="20"/>
                                    </w:rPr>
                                    <w:t xml:space="preserve"> </w:t>
                                  </w:r>
                                  <w:r>
                                    <w:rPr>
                                      <w:b/>
                                      <w:sz w:val="20"/>
                                    </w:rPr>
                                    <w:t>from</w:t>
                                  </w:r>
                                  <w:r>
                                    <w:rPr>
                                      <w:b/>
                                      <w:spacing w:val="-9"/>
                                      <w:sz w:val="20"/>
                                    </w:rPr>
                                    <w:t xml:space="preserve"> </w:t>
                                  </w:r>
                                  <w:r>
                                    <w:rPr>
                                      <w:b/>
                                      <w:sz w:val="20"/>
                                    </w:rPr>
                                    <w:t>operating</w:t>
                                  </w:r>
                                  <w:r>
                                    <w:rPr>
                                      <w:b/>
                                      <w:spacing w:val="-8"/>
                                      <w:sz w:val="20"/>
                                    </w:rPr>
                                    <w:t xml:space="preserve"> </w:t>
                                  </w:r>
                                  <w:r>
                                    <w:rPr>
                                      <w:b/>
                                      <w:spacing w:val="-2"/>
                                      <w:sz w:val="20"/>
                                    </w:rPr>
                                    <w:t>activities</w:t>
                                  </w:r>
                                </w:p>
                              </w:tc>
                            </w:tr>
                            <w:tr w:rsidR="00877A3B" w14:paraId="5497AFA4" w14:textId="77777777">
                              <w:trPr>
                                <w:trHeight w:val="285"/>
                              </w:trPr>
                              <w:tc>
                                <w:tcPr>
                                  <w:tcW w:w="6229" w:type="dxa"/>
                                </w:tcPr>
                                <w:p w14:paraId="267794E4" w14:textId="77777777" w:rsidR="00877A3B" w:rsidRDefault="00000000">
                                  <w:pPr>
                                    <w:pStyle w:val="TableParagraph"/>
                                    <w:spacing w:before="22"/>
                                    <w:ind w:left="50"/>
                                    <w:rPr>
                                      <w:b/>
                                      <w:sz w:val="20"/>
                                    </w:rPr>
                                  </w:pPr>
                                  <w:r>
                                    <w:rPr>
                                      <w:b/>
                                      <w:sz w:val="20"/>
                                    </w:rPr>
                                    <w:t>Cash</w:t>
                                  </w:r>
                                  <w:r>
                                    <w:rPr>
                                      <w:b/>
                                      <w:spacing w:val="-8"/>
                                      <w:sz w:val="20"/>
                                    </w:rPr>
                                    <w:t xml:space="preserve"> </w:t>
                                  </w:r>
                                  <w:r>
                                    <w:rPr>
                                      <w:b/>
                                      <w:sz w:val="20"/>
                                    </w:rPr>
                                    <w:t>flows</w:t>
                                  </w:r>
                                  <w:r>
                                    <w:rPr>
                                      <w:b/>
                                      <w:spacing w:val="-7"/>
                                      <w:sz w:val="20"/>
                                    </w:rPr>
                                    <w:t xml:space="preserve"> </w:t>
                                  </w:r>
                                  <w:r>
                                    <w:rPr>
                                      <w:b/>
                                      <w:sz w:val="20"/>
                                    </w:rPr>
                                    <w:t>from</w:t>
                                  </w:r>
                                  <w:r>
                                    <w:rPr>
                                      <w:b/>
                                      <w:spacing w:val="-6"/>
                                      <w:sz w:val="20"/>
                                    </w:rPr>
                                    <w:t xml:space="preserve"> </w:t>
                                  </w:r>
                                  <w:r>
                                    <w:rPr>
                                      <w:b/>
                                      <w:sz w:val="20"/>
                                    </w:rPr>
                                    <w:t>investing</w:t>
                                  </w:r>
                                  <w:r>
                                    <w:rPr>
                                      <w:b/>
                                      <w:spacing w:val="-7"/>
                                      <w:sz w:val="20"/>
                                    </w:rPr>
                                    <w:t xml:space="preserve"> </w:t>
                                  </w:r>
                                  <w:r>
                                    <w:rPr>
                                      <w:b/>
                                      <w:spacing w:val="-2"/>
                                      <w:sz w:val="20"/>
                                    </w:rPr>
                                    <w:t>activities</w:t>
                                  </w:r>
                                </w:p>
                              </w:tc>
                            </w:tr>
                            <w:tr w:rsidR="00877A3B" w14:paraId="7EDE32A7" w14:textId="77777777">
                              <w:trPr>
                                <w:trHeight w:val="285"/>
                              </w:trPr>
                              <w:tc>
                                <w:tcPr>
                                  <w:tcW w:w="6229" w:type="dxa"/>
                                </w:tcPr>
                                <w:p w14:paraId="5A3A04FD" w14:textId="77777777" w:rsidR="00877A3B" w:rsidRDefault="00000000">
                                  <w:pPr>
                                    <w:pStyle w:val="TableParagraph"/>
                                    <w:spacing w:before="26"/>
                                    <w:ind w:left="201"/>
                                    <w:rPr>
                                      <w:sz w:val="20"/>
                                    </w:rPr>
                                  </w:pPr>
                                  <w:r>
                                    <w:rPr>
                                      <w:sz w:val="20"/>
                                    </w:rPr>
                                    <w:t>Interest</w:t>
                                  </w:r>
                                  <w:r>
                                    <w:rPr>
                                      <w:spacing w:val="-10"/>
                                      <w:sz w:val="20"/>
                                    </w:rPr>
                                    <w:t xml:space="preserve"> </w:t>
                                  </w:r>
                                  <w:r>
                                    <w:rPr>
                                      <w:spacing w:val="-2"/>
                                      <w:sz w:val="20"/>
                                    </w:rPr>
                                    <w:t>received</w:t>
                                  </w:r>
                                </w:p>
                              </w:tc>
                            </w:tr>
                            <w:tr w:rsidR="00877A3B" w14:paraId="0F02F236" w14:textId="77777777">
                              <w:trPr>
                                <w:trHeight w:val="280"/>
                              </w:trPr>
                              <w:tc>
                                <w:tcPr>
                                  <w:tcW w:w="6229" w:type="dxa"/>
                                </w:tcPr>
                                <w:p w14:paraId="2D4A1B38" w14:textId="77777777" w:rsidR="00877A3B" w:rsidRDefault="00000000">
                                  <w:pPr>
                                    <w:pStyle w:val="TableParagraph"/>
                                    <w:spacing w:before="22"/>
                                    <w:ind w:left="201"/>
                                    <w:rPr>
                                      <w:sz w:val="20"/>
                                    </w:rPr>
                                  </w:pPr>
                                  <w:r>
                                    <w:rPr>
                                      <w:sz w:val="20"/>
                                    </w:rPr>
                                    <w:t>Purchase</w:t>
                                  </w:r>
                                  <w:r>
                                    <w:rPr>
                                      <w:spacing w:val="-10"/>
                                      <w:sz w:val="20"/>
                                    </w:rPr>
                                    <w:t xml:space="preserve"> </w:t>
                                  </w:r>
                                  <w:r>
                                    <w:rPr>
                                      <w:sz w:val="20"/>
                                    </w:rPr>
                                    <w:t>of</w:t>
                                  </w:r>
                                  <w:r>
                                    <w:rPr>
                                      <w:spacing w:val="-8"/>
                                      <w:sz w:val="20"/>
                                    </w:rPr>
                                    <w:t xml:space="preserve"> </w:t>
                                  </w:r>
                                  <w:r>
                                    <w:rPr>
                                      <w:sz w:val="20"/>
                                    </w:rPr>
                                    <w:t>financial</w:t>
                                  </w:r>
                                  <w:r>
                                    <w:rPr>
                                      <w:spacing w:val="-10"/>
                                      <w:sz w:val="20"/>
                                    </w:rPr>
                                    <w:t xml:space="preserve"> </w:t>
                                  </w:r>
                                  <w:r>
                                    <w:rPr>
                                      <w:spacing w:val="-2"/>
                                      <w:sz w:val="20"/>
                                    </w:rPr>
                                    <w:t>assets/investments</w:t>
                                  </w:r>
                                </w:p>
                              </w:tc>
                            </w:tr>
                            <w:tr w:rsidR="00877A3B" w14:paraId="0E01B124" w14:textId="77777777">
                              <w:trPr>
                                <w:trHeight w:val="280"/>
                              </w:trPr>
                              <w:tc>
                                <w:tcPr>
                                  <w:tcW w:w="6229" w:type="dxa"/>
                                </w:tcPr>
                                <w:p w14:paraId="7F12C44D" w14:textId="77777777" w:rsidR="00877A3B" w:rsidRDefault="00000000">
                                  <w:pPr>
                                    <w:pStyle w:val="TableParagraph"/>
                                    <w:spacing w:before="22"/>
                                    <w:ind w:left="201"/>
                                    <w:rPr>
                                      <w:sz w:val="20"/>
                                    </w:rPr>
                                  </w:pPr>
                                  <w:r>
                                    <w:rPr>
                                      <w:sz w:val="20"/>
                                    </w:rPr>
                                    <w:t>Sale</w:t>
                                  </w:r>
                                  <w:r>
                                    <w:rPr>
                                      <w:spacing w:val="-11"/>
                                      <w:sz w:val="20"/>
                                    </w:rPr>
                                    <w:t xml:space="preserve"> </w:t>
                                  </w:r>
                                  <w:r>
                                    <w:rPr>
                                      <w:sz w:val="20"/>
                                    </w:rPr>
                                    <w:t>of</w:t>
                                  </w:r>
                                  <w:r>
                                    <w:rPr>
                                      <w:spacing w:val="-8"/>
                                      <w:sz w:val="20"/>
                                    </w:rPr>
                                    <w:t xml:space="preserve"> </w:t>
                                  </w:r>
                                  <w:r>
                                    <w:rPr>
                                      <w:sz w:val="20"/>
                                    </w:rPr>
                                    <w:t>financial</w:t>
                                  </w:r>
                                  <w:r>
                                    <w:rPr>
                                      <w:spacing w:val="-9"/>
                                      <w:sz w:val="20"/>
                                    </w:rPr>
                                    <w:t xml:space="preserve"> </w:t>
                                  </w:r>
                                  <w:r>
                                    <w:rPr>
                                      <w:spacing w:val="-2"/>
                                      <w:sz w:val="20"/>
                                    </w:rPr>
                                    <w:t>assets/investments</w:t>
                                  </w:r>
                                </w:p>
                              </w:tc>
                            </w:tr>
                            <w:tr w:rsidR="00877A3B" w14:paraId="6F53FE19" w14:textId="77777777">
                              <w:trPr>
                                <w:trHeight w:val="280"/>
                              </w:trPr>
                              <w:tc>
                                <w:tcPr>
                                  <w:tcW w:w="6229" w:type="dxa"/>
                                </w:tcPr>
                                <w:p w14:paraId="71F56C98" w14:textId="77777777" w:rsidR="00877A3B" w:rsidRDefault="00000000">
                                  <w:pPr>
                                    <w:pStyle w:val="TableParagraph"/>
                                    <w:spacing w:before="22"/>
                                    <w:ind w:left="201"/>
                                    <w:rPr>
                                      <w:sz w:val="20"/>
                                    </w:rPr>
                                  </w:pPr>
                                  <w:r>
                                    <w:rPr>
                                      <w:sz w:val="20"/>
                                    </w:rPr>
                                    <w:t>Purchase</w:t>
                                  </w:r>
                                  <w:r>
                                    <w:rPr>
                                      <w:spacing w:val="-12"/>
                                      <w:sz w:val="20"/>
                                    </w:rPr>
                                    <w:t xml:space="preserve"> </w:t>
                                  </w:r>
                                  <w:r>
                                    <w:rPr>
                                      <w:sz w:val="20"/>
                                    </w:rPr>
                                    <w:t>of</w:t>
                                  </w:r>
                                  <w:r>
                                    <w:rPr>
                                      <w:spacing w:val="-10"/>
                                      <w:sz w:val="20"/>
                                    </w:rPr>
                                    <w:t xml:space="preserve"> </w:t>
                                  </w:r>
                                  <w:r>
                                    <w:rPr>
                                      <w:sz w:val="20"/>
                                    </w:rPr>
                                    <w:t>intangible</w:t>
                                  </w:r>
                                  <w:r>
                                    <w:rPr>
                                      <w:spacing w:val="-12"/>
                                      <w:sz w:val="20"/>
                                    </w:rPr>
                                    <w:t xml:space="preserve"> </w:t>
                                  </w:r>
                                  <w:r>
                                    <w:rPr>
                                      <w:spacing w:val="-2"/>
                                      <w:sz w:val="20"/>
                                    </w:rPr>
                                    <w:t>assets</w:t>
                                  </w:r>
                                </w:p>
                              </w:tc>
                            </w:tr>
                            <w:tr w:rsidR="00877A3B" w14:paraId="595E9A82" w14:textId="77777777">
                              <w:trPr>
                                <w:trHeight w:val="277"/>
                              </w:trPr>
                              <w:tc>
                                <w:tcPr>
                                  <w:tcW w:w="6229" w:type="dxa"/>
                                </w:tcPr>
                                <w:p w14:paraId="04480118" w14:textId="77777777" w:rsidR="00877A3B" w:rsidRDefault="00000000">
                                  <w:pPr>
                                    <w:pStyle w:val="TableParagraph"/>
                                    <w:spacing w:before="22"/>
                                    <w:ind w:left="201"/>
                                    <w:rPr>
                                      <w:sz w:val="20"/>
                                    </w:rPr>
                                  </w:pPr>
                                  <w:r>
                                    <w:rPr>
                                      <w:sz w:val="20"/>
                                    </w:rPr>
                                    <w:t>Sales</w:t>
                                  </w:r>
                                  <w:r>
                                    <w:rPr>
                                      <w:spacing w:val="-11"/>
                                      <w:sz w:val="20"/>
                                    </w:rPr>
                                    <w:t xml:space="preserve"> </w:t>
                                  </w:r>
                                  <w:r>
                                    <w:rPr>
                                      <w:sz w:val="20"/>
                                    </w:rPr>
                                    <w:t>of</w:t>
                                  </w:r>
                                  <w:r>
                                    <w:rPr>
                                      <w:spacing w:val="-9"/>
                                      <w:sz w:val="20"/>
                                    </w:rPr>
                                    <w:t xml:space="preserve"> </w:t>
                                  </w:r>
                                  <w:r>
                                    <w:rPr>
                                      <w:sz w:val="20"/>
                                    </w:rPr>
                                    <w:t>intangible</w:t>
                                  </w:r>
                                  <w:r>
                                    <w:rPr>
                                      <w:spacing w:val="-12"/>
                                      <w:sz w:val="20"/>
                                    </w:rPr>
                                    <w:t xml:space="preserve"> </w:t>
                                  </w:r>
                                  <w:r>
                                    <w:rPr>
                                      <w:spacing w:val="-2"/>
                                      <w:sz w:val="20"/>
                                    </w:rPr>
                                    <w:t>assets</w:t>
                                  </w:r>
                                </w:p>
                              </w:tc>
                            </w:tr>
                            <w:tr w:rsidR="00877A3B" w14:paraId="2C763C90" w14:textId="77777777">
                              <w:trPr>
                                <w:trHeight w:val="277"/>
                              </w:trPr>
                              <w:tc>
                                <w:tcPr>
                                  <w:tcW w:w="6229" w:type="dxa"/>
                                </w:tcPr>
                                <w:p w14:paraId="1D5A4E30" w14:textId="77777777" w:rsidR="00877A3B" w:rsidRDefault="00000000">
                                  <w:pPr>
                                    <w:pStyle w:val="TableParagraph"/>
                                    <w:spacing w:before="18"/>
                                    <w:ind w:left="201"/>
                                    <w:rPr>
                                      <w:sz w:val="20"/>
                                    </w:rPr>
                                  </w:pPr>
                                  <w:r>
                                    <w:rPr>
                                      <w:sz w:val="20"/>
                                    </w:rPr>
                                    <w:t>Purchase</w:t>
                                  </w:r>
                                  <w:r>
                                    <w:rPr>
                                      <w:spacing w:val="-12"/>
                                      <w:sz w:val="20"/>
                                    </w:rPr>
                                    <w:t xml:space="preserve"> </w:t>
                                  </w:r>
                                  <w:r>
                                    <w:rPr>
                                      <w:sz w:val="20"/>
                                    </w:rPr>
                                    <w:t>of</w:t>
                                  </w:r>
                                  <w:r>
                                    <w:rPr>
                                      <w:spacing w:val="-9"/>
                                      <w:sz w:val="20"/>
                                    </w:rPr>
                                    <w:t xml:space="preserve"> </w:t>
                                  </w:r>
                                  <w:r>
                                    <w:rPr>
                                      <w:sz w:val="20"/>
                                    </w:rPr>
                                    <w:t>property,</w:t>
                                  </w:r>
                                  <w:r>
                                    <w:rPr>
                                      <w:spacing w:val="-12"/>
                                      <w:sz w:val="20"/>
                                    </w:rPr>
                                    <w:t xml:space="preserve"> </w:t>
                                  </w:r>
                                  <w:r>
                                    <w:rPr>
                                      <w:sz w:val="20"/>
                                    </w:rPr>
                                    <w:t>plant,</w:t>
                                  </w:r>
                                  <w:r>
                                    <w:rPr>
                                      <w:spacing w:val="-11"/>
                                      <w:sz w:val="20"/>
                                    </w:rPr>
                                    <w:t xml:space="preserve"> </w:t>
                                  </w:r>
                                  <w:r>
                                    <w:rPr>
                                      <w:sz w:val="20"/>
                                    </w:rPr>
                                    <w:t>equipment</w:t>
                                  </w:r>
                                  <w:r>
                                    <w:rPr>
                                      <w:spacing w:val="-11"/>
                                      <w:sz w:val="20"/>
                                    </w:rPr>
                                    <w:t xml:space="preserve"> </w:t>
                                  </w:r>
                                  <w:r>
                                    <w:rPr>
                                      <w:sz w:val="20"/>
                                    </w:rPr>
                                    <w:t>and</w:t>
                                  </w:r>
                                  <w:r>
                                    <w:rPr>
                                      <w:spacing w:val="-12"/>
                                      <w:sz w:val="20"/>
                                    </w:rPr>
                                    <w:t xml:space="preserve"> </w:t>
                                  </w:r>
                                  <w:r>
                                    <w:rPr>
                                      <w:sz w:val="20"/>
                                    </w:rPr>
                                    <w:t>investment</w:t>
                                  </w:r>
                                  <w:r>
                                    <w:rPr>
                                      <w:spacing w:val="-12"/>
                                      <w:sz w:val="20"/>
                                    </w:rPr>
                                    <w:t xml:space="preserve"> </w:t>
                                  </w:r>
                                  <w:r>
                                    <w:rPr>
                                      <w:spacing w:val="-2"/>
                                      <w:sz w:val="20"/>
                                    </w:rPr>
                                    <w:t>property</w:t>
                                  </w:r>
                                </w:p>
                              </w:tc>
                            </w:tr>
                            <w:tr w:rsidR="00877A3B" w14:paraId="08CAAA33" w14:textId="77777777">
                              <w:trPr>
                                <w:trHeight w:val="281"/>
                              </w:trPr>
                              <w:tc>
                                <w:tcPr>
                                  <w:tcW w:w="6229" w:type="dxa"/>
                                </w:tcPr>
                                <w:p w14:paraId="4EFE31D5" w14:textId="77777777" w:rsidR="00877A3B" w:rsidRDefault="00000000">
                                  <w:pPr>
                                    <w:pStyle w:val="TableParagraph"/>
                                    <w:spacing w:before="22"/>
                                    <w:ind w:left="201"/>
                                    <w:rPr>
                                      <w:sz w:val="20"/>
                                    </w:rPr>
                                  </w:pPr>
                                  <w:r>
                                    <w:rPr>
                                      <w:sz w:val="20"/>
                                    </w:rPr>
                                    <w:t>Sales</w:t>
                                  </w:r>
                                  <w:r>
                                    <w:rPr>
                                      <w:spacing w:val="-11"/>
                                      <w:sz w:val="20"/>
                                    </w:rPr>
                                    <w:t xml:space="preserve"> </w:t>
                                  </w:r>
                                  <w:r>
                                    <w:rPr>
                                      <w:sz w:val="20"/>
                                    </w:rPr>
                                    <w:t>of</w:t>
                                  </w:r>
                                  <w:r>
                                    <w:rPr>
                                      <w:spacing w:val="-9"/>
                                      <w:sz w:val="20"/>
                                    </w:rPr>
                                    <w:t xml:space="preserve"> </w:t>
                                  </w:r>
                                  <w:r>
                                    <w:rPr>
                                      <w:sz w:val="20"/>
                                    </w:rPr>
                                    <w:t>property,</w:t>
                                  </w:r>
                                  <w:r>
                                    <w:rPr>
                                      <w:spacing w:val="-11"/>
                                      <w:sz w:val="20"/>
                                    </w:rPr>
                                    <w:t xml:space="preserve"> </w:t>
                                  </w:r>
                                  <w:r>
                                    <w:rPr>
                                      <w:sz w:val="20"/>
                                    </w:rPr>
                                    <w:t>plant,</w:t>
                                  </w:r>
                                  <w:r>
                                    <w:rPr>
                                      <w:spacing w:val="-11"/>
                                      <w:sz w:val="20"/>
                                    </w:rPr>
                                    <w:t xml:space="preserve"> </w:t>
                                  </w:r>
                                  <w:r>
                                    <w:rPr>
                                      <w:sz w:val="20"/>
                                    </w:rPr>
                                    <w:t>equipment</w:t>
                                  </w:r>
                                  <w:r>
                                    <w:rPr>
                                      <w:spacing w:val="-11"/>
                                      <w:sz w:val="20"/>
                                    </w:rPr>
                                    <w:t xml:space="preserve"> </w:t>
                                  </w:r>
                                  <w:r>
                                    <w:rPr>
                                      <w:sz w:val="20"/>
                                    </w:rPr>
                                    <w:t>and</w:t>
                                  </w:r>
                                  <w:r>
                                    <w:rPr>
                                      <w:spacing w:val="-12"/>
                                      <w:sz w:val="20"/>
                                    </w:rPr>
                                    <w:t xml:space="preserve"> </w:t>
                                  </w:r>
                                  <w:r>
                                    <w:rPr>
                                      <w:sz w:val="20"/>
                                    </w:rPr>
                                    <w:t>investment</w:t>
                                  </w:r>
                                  <w:r>
                                    <w:rPr>
                                      <w:spacing w:val="-11"/>
                                      <w:sz w:val="20"/>
                                    </w:rPr>
                                    <w:t xml:space="preserve"> </w:t>
                                  </w:r>
                                  <w:r>
                                    <w:rPr>
                                      <w:spacing w:val="-2"/>
                                      <w:sz w:val="20"/>
                                    </w:rPr>
                                    <w:t>property</w:t>
                                  </w:r>
                                </w:p>
                              </w:tc>
                            </w:tr>
                            <w:tr w:rsidR="00877A3B" w14:paraId="52A10FDB" w14:textId="77777777">
                              <w:trPr>
                                <w:trHeight w:val="280"/>
                              </w:trPr>
                              <w:tc>
                                <w:tcPr>
                                  <w:tcW w:w="6229" w:type="dxa"/>
                                </w:tcPr>
                                <w:p w14:paraId="61F016A1" w14:textId="77777777" w:rsidR="00877A3B" w:rsidRDefault="00000000">
                                  <w:pPr>
                                    <w:pStyle w:val="TableParagraph"/>
                                    <w:spacing w:before="23"/>
                                    <w:ind w:left="201"/>
                                    <w:rPr>
                                      <w:sz w:val="20"/>
                                    </w:rPr>
                                  </w:pPr>
                                  <w:r>
                                    <w:rPr>
                                      <w:sz w:val="20"/>
                                    </w:rPr>
                                    <w:t>Initial</w:t>
                                  </w:r>
                                  <w:r>
                                    <w:rPr>
                                      <w:spacing w:val="-8"/>
                                      <w:sz w:val="20"/>
                                    </w:rPr>
                                    <w:t xml:space="preserve"> </w:t>
                                  </w:r>
                                  <w:r>
                                    <w:rPr>
                                      <w:sz w:val="20"/>
                                    </w:rPr>
                                    <w:t>direct</w:t>
                                  </w:r>
                                  <w:r>
                                    <w:rPr>
                                      <w:spacing w:val="-7"/>
                                      <w:sz w:val="20"/>
                                    </w:rPr>
                                    <w:t xml:space="preserve"> </w:t>
                                  </w:r>
                                  <w:r>
                                    <w:rPr>
                                      <w:sz w:val="20"/>
                                    </w:rPr>
                                    <w:t>costs</w:t>
                                  </w:r>
                                  <w:r>
                                    <w:rPr>
                                      <w:spacing w:val="-6"/>
                                      <w:sz w:val="20"/>
                                    </w:rPr>
                                    <w:t xml:space="preserve"> </w:t>
                                  </w:r>
                                  <w:r>
                                    <w:rPr>
                                      <w:sz w:val="20"/>
                                    </w:rPr>
                                    <w:t>or</w:t>
                                  </w:r>
                                  <w:r>
                                    <w:rPr>
                                      <w:spacing w:val="-6"/>
                                      <w:sz w:val="20"/>
                                    </w:rPr>
                                    <w:t xml:space="preserve"> </w:t>
                                  </w:r>
                                  <w:proofErr w:type="spellStart"/>
                                  <w:r>
                                    <w:rPr>
                                      <w:sz w:val="20"/>
                                    </w:rPr>
                                    <w:t>up</w:t>
                                  </w:r>
                                  <w:r>
                                    <w:rPr>
                                      <w:spacing w:val="-8"/>
                                      <w:sz w:val="20"/>
                                    </w:rPr>
                                    <w:t xml:space="preserve"> </w:t>
                                  </w:r>
                                  <w:r>
                                    <w:rPr>
                                      <w:sz w:val="20"/>
                                    </w:rPr>
                                    <w:t>front</w:t>
                                  </w:r>
                                  <w:proofErr w:type="spellEnd"/>
                                  <w:r>
                                    <w:rPr>
                                      <w:spacing w:val="-7"/>
                                      <w:sz w:val="20"/>
                                    </w:rPr>
                                    <w:t xml:space="preserve"> </w:t>
                                  </w:r>
                                  <w:r>
                                    <w:rPr>
                                      <w:sz w:val="20"/>
                                    </w:rPr>
                                    <w:t>payments</w:t>
                                  </w:r>
                                  <w:r>
                                    <w:rPr>
                                      <w:spacing w:val="-5"/>
                                      <w:sz w:val="20"/>
                                    </w:rPr>
                                    <w:t xml:space="preserve"> </w:t>
                                  </w:r>
                                  <w:r>
                                    <w:rPr>
                                      <w:sz w:val="20"/>
                                    </w:rPr>
                                    <w:t>for</w:t>
                                  </w:r>
                                  <w:r>
                                    <w:rPr>
                                      <w:spacing w:val="-7"/>
                                      <w:sz w:val="20"/>
                                    </w:rPr>
                                    <w:t xml:space="preserve"> </w:t>
                                  </w:r>
                                  <w:r>
                                    <w:rPr>
                                      <w:sz w:val="20"/>
                                    </w:rPr>
                                    <w:t>right</w:t>
                                  </w:r>
                                  <w:r>
                                    <w:rPr>
                                      <w:spacing w:val="-7"/>
                                      <w:sz w:val="20"/>
                                    </w:rPr>
                                    <w:t xml:space="preserve"> </w:t>
                                  </w:r>
                                  <w:r>
                                    <w:rPr>
                                      <w:sz w:val="20"/>
                                    </w:rPr>
                                    <w:t>of</w:t>
                                  </w:r>
                                  <w:r>
                                    <w:rPr>
                                      <w:spacing w:val="-5"/>
                                      <w:sz w:val="20"/>
                                    </w:rPr>
                                    <w:t xml:space="preserve"> </w:t>
                                  </w:r>
                                  <w:r>
                                    <w:rPr>
                                      <w:sz w:val="20"/>
                                    </w:rPr>
                                    <w:t>use</w:t>
                                  </w:r>
                                  <w:r>
                                    <w:rPr>
                                      <w:spacing w:val="-7"/>
                                      <w:sz w:val="20"/>
                                    </w:rPr>
                                    <w:t xml:space="preserve"> </w:t>
                                  </w:r>
                                  <w:r>
                                    <w:rPr>
                                      <w:spacing w:val="-2"/>
                                      <w:sz w:val="20"/>
                                    </w:rPr>
                                    <w:t>assets</w:t>
                                  </w:r>
                                </w:p>
                              </w:tc>
                            </w:tr>
                            <w:tr w:rsidR="00877A3B" w14:paraId="3A976C7F" w14:textId="77777777">
                              <w:trPr>
                                <w:trHeight w:val="279"/>
                              </w:trPr>
                              <w:tc>
                                <w:tcPr>
                                  <w:tcW w:w="6229" w:type="dxa"/>
                                </w:tcPr>
                                <w:p w14:paraId="07EA1795" w14:textId="77777777" w:rsidR="00877A3B" w:rsidRDefault="00000000">
                                  <w:pPr>
                                    <w:pStyle w:val="TableParagraph"/>
                                    <w:spacing w:before="20"/>
                                    <w:ind w:left="201"/>
                                    <w:rPr>
                                      <w:sz w:val="20"/>
                                    </w:rPr>
                                  </w:pPr>
                                  <w:r>
                                    <w:rPr>
                                      <w:sz w:val="20"/>
                                    </w:rPr>
                                    <w:t>Receipt</w:t>
                                  </w:r>
                                  <w:r>
                                    <w:rPr>
                                      <w:spacing w:val="-10"/>
                                      <w:sz w:val="20"/>
                                    </w:rPr>
                                    <w:t xml:space="preserve"> </w:t>
                                  </w:r>
                                  <w:r>
                                    <w:rPr>
                                      <w:sz w:val="20"/>
                                    </w:rPr>
                                    <w:t>of</w:t>
                                  </w:r>
                                  <w:r>
                                    <w:rPr>
                                      <w:spacing w:val="-7"/>
                                      <w:sz w:val="20"/>
                                    </w:rPr>
                                    <w:t xml:space="preserve"> </w:t>
                                  </w:r>
                                  <w:r>
                                    <w:rPr>
                                      <w:sz w:val="20"/>
                                    </w:rPr>
                                    <w:t>cash</w:t>
                                  </w:r>
                                  <w:r>
                                    <w:rPr>
                                      <w:spacing w:val="-10"/>
                                      <w:sz w:val="20"/>
                                    </w:rPr>
                                    <w:t xml:space="preserve"> </w:t>
                                  </w:r>
                                  <w:r>
                                    <w:rPr>
                                      <w:sz w:val="20"/>
                                    </w:rPr>
                                    <w:t>donations</w:t>
                                  </w:r>
                                  <w:r>
                                    <w:rPr>
                                      <w:spacing w:val="-8"/>
                                      <w:sz w:val="20"/>
                                    </w:rPr>
                                    <w:t xml:space="preserve"> </w:t>
                                  </w:r>
                                  <w:r>
                                    <w:rPr>
                                      <w:sz w:val="20"/>
                                    </w:rPr>
                                    <w:t>to</w:t>
                                  </w:r>
                                  <w:r>
                                    <w:rPr>
                                      <w:spacing w:val="-10"/>
                                      <w:sz w:val="20"/>
                                    </w:rPr>
                                    <w:t xml:space="preserve"> </w:t>
                                  </w:r>
                                  <w:r>
                                    <w:rPr>
                                      <w:sz w:val="20"/>
                                    </w:rPr>
                                    <w:t>purchase</w:t>
                                  </w:r>
                                  <w:r>
                                    <w:rPr>
                                      <w:spacing w:val="-9"/>
                                      <w:sz w:val="20"/>
                                    </w:rPr>
                                    <w:t xml:space="preserve"> </w:t>
                                  </w:r>
                                  <w:r>
                                    <w:rPr>
                                      <w:sz w:val="20"/>
                                    </w:rPr>
                                    <w:t>capital</w:t>
                                  </w:r>
                                  <w:r>
                                    <w:rPr>
                                      <w:spacing w:val="-11"/>
                                      <w:sz w:val="20"/>
                                    </w:rPr>
                                    <w:t xml:space="preserve"> </w:t>
                                  </w:r>
                                  <w:r>
                                    <w:rPr>
                                      <w:spacing w:val="-2"/>
                                      <w:sz w:val="20"/>
                                    </w:rPr>
                                    <w:t>assets</w:t>
                                  </w:r>
                                </w:p>
                              </w:tc>
                            </w:tr>
                            <w:tr w:rsidR="00877A3B" w14:paraId="0F710125" w14:textId="77777777">
                              <w:trPr>
                                <w:trHeight w:val="280"/>
                              </w:trPr>
                              <w:tc>
                                <w:tcPr>
                                  <w:tcW w:w="6229" w:type="dxa"/>
                                </w:tcPr>
                                <w:p w14:paraId="5E2A14E8" w14:textId="77777777" w:rsidR="00877A3B" w:rsidRDefault="00000000">
                                  <w:pPr>
                                    <w:pStyle w:val="TableParagraph"/>
                                    <w:spacing w:before="22"/>
                                    <w:ind w:left="201"/>
                                    <w:rPr>
                                      <w:sz w:val="20"/>
                                    </w:rPr>
                                  </w:pPr>
                                  <w:r>
                                    <w:rPr>
                                      <w:sz w:val="20"/>
                                    </w:rPr>
                                    <w:t>Finance</w:t>
                                  </w:r>
                                  <w:r>
                                    <w:rPr>
                                      <w:spacing w:val="-11"/>
                                      <w:sz w:val="20"/>
                                    </w:rPr>
                                    <w:t xml:space="preserve"> </w:t>
                                  </w:r>
                                  <w:r>
                                    <w:rPr>
                                      <w:sz w:val="20"/>
                                    </w:rPr>
                                    <w:t>lease</w:t>
                                  </w:r>
                                  <w:r>
                                    <w:rPr>
                                      <w:spacing w:val="-11"/>
                                      <w:sz w:val="20"/>
                                    </w:rPr>
                                    <w:t xml:space="preserve"> </w:t>
                                  </w:r>
                                  <w:r>
                                    <w:rPr>
                                      <w:sz w:val="20"/>
                                    </w:rPr>
                                    <w:t>receipts</w:t>
                                  </w:r>
                                  <w:r>
                                    <w:rPr>
                                      <w:spacing w:val="-10"/>
                                      <w:sz w:val="20"/>
                                    </w:rPr>
                                    <w:t xml:space="preserve"> </w:t>
                                  </w:r>
                                  <w:r>
                                    <w:rPr>
                                      <w:sz w:val="20"/>
                                    </w:rPr>
                                    <w:t>(principal</w:t>
                                  </w:r>
                                  <w:r>
                                    <w:rPr>
                                      <w:spacing w:val="-11"/>
                                      <w:sz w:val="20"/>
                                    </w:rPr>
                                    <w:t xml:space="preserve"> </w:t>
                                  </w:r>
                                  <w:r>
                                    <w:rPr>
                                      <w:sz w:val="20"/>
                                    </w:rPr>
                                    <w:t>and</w:t>
                                  </w:r>
                                  <w:r>
                                    <w:rPr>
                                      <w:spacing w:val="-11"/>
                                      <w:sz w:val="20"/>
                                    </w:rPr>
                                    <w:t xml:space="preserve"> </w:t>
                                  </w:r>
                                  <w:r>
                                    <w:rPr>
                                      <w:spacing w:val="-2"/>
                                      <w:sz w:val="20"/>
                                    </w:rPr>
                                    <w:t>interest)</w:t>
                                  </w:r>
                                </w:p>
                              </w:tc>
                            </w:tr>
                            <w:tr w:rsidR="00877A3B" w14:paraId="726738F2" w14:textId="77777777">
                              <w:trPr>
                                <w:trHeight w:val="276"/>
                              </w:trPr>
                              <w:tc>
                                <w:tcPr>
                                  <w:tcW w:w="6229" w:type="dxa"/>
                                </w:tcPr>
                                <w:p w14:paraId="7D459B64"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8"/>
                                      <w:sz w:val="20"/>
                                    </w:rPr>
                                    <w:t xml:space="preserve"> </w:t>
                                  </w:r>
                                  <w:r>
                                    <w:rPr>
                                      <w:sz w:val="20"/>
                                    </w:rPr>
                                    <w:t>in</w:t>
                                  </w:r>
                                  <w:r>
                                    <w:rPr>
                                      <w:spacing w:val="-9"/>
                                      <w:sz w:val="20"/>
                                    </w:rPr>
                                    <w:t xml:space="preserve"> </w:t>
                                  </w:r>
                                  <w:r>
                                    <w:rPr>
                                      <w:sz w:val="20"/>
                                    </w:rPr>
                                    <w:t>investing</w:t>
                                  </w:r>
                                  <w:r>
                                    <w:rPr>
                                      <w:spacing w:val="-10"/>
                                      <w:sz w:val="20"/>
                                    </w:rPr>
                                    <w:t xml:space="preserve"> </w:t>
                                  </w:r>
                                  <w:r>
                                    <w:rPr>
                                      <w:sz w:val="20"/>
                                    </w:rPr>
                                    <w:t>cash</w:t>
                                  </w:r>
                                  <w:r>
                                    <w:rPr>
                                      <w:spacing w:val="-9"/>
                                      <w:sz w:val="20"/>
                                    </w:rPr>
                                    <w:t xml:space="preserve"> </w:t>
                                  </w:r>
                                  <w:r>
                                    <w:rPr>
                                      <w:spacing w:val="-2"/>
                                      <w:sz w:val="20"/>
                                    </w:rPr>
                                    <w:t>flows</w:t>
                                  </w:r>
                                </w:p>
                              </w:tc>
                            </w:tr>
                            <w:tr w:rsidR="00877A3B" w14:paraId="19F68DB8" w14:textId="77777777">
                              <w:trPr>
                                <w:trHeight w:val="276"/>
                              </w:trPr>
                              <w:tc>
                                <w:tcPr>
                                  <w:tcW w:w="6229" w:type="dxa"/>
                                </w:tcPr>
                                <w:p w14:paraId="7D009239" w14:textId="77777777" w:rsidR="00877A3B" w:rsidRDefault="00000000">
                                  <w:pPr>
                                    <w:pStyle w:val="TableParagraph"/>
                                    <w:spacing w:before="17"/>
                                    <w:ind w:left="50"/>
                                    <w:rPr>
                                      <w:b/>
                                      <w:sz w:val="20"/>
                                    </w:rPr>
                                  </w:pPr>
                                  <w:r>
                                    <w:rPr>
                                      <w:b/>
                                      <w:sz w:val="20"/>
                                    </w:rPr>
                                    <w:t>Net</w:t>
                                  </w:r>
                                  <w:r>
                                    <w:rPr>
                                      <w:b/>
                                      <w:spacing w:val="-8"/>
                                      <w:sz w:val="20"/>
                                    </w:rPr>
                                    <w:t xml:space="preserve"> </w:t>
                                  </w:r>
                                  <w:r>
                                    <w:rPr>
                                      <w:b/>
                                      <w:sz w:val="20"/>
                                    </w:rPr>
                                    <w:t>cash</w:t>
                                  </w:r>
                                  <w:r>
                                    <w:rPr>
                                      <w:b/>
                                      <w:spacing w:val="-7"/>
                                      <w:sz w:val="20"/>
                                    </w:rPr>
                                    <w:t xml:space="preserve"> </w:t>
                                  </w:r>
                                  <w:r>
                                    <w:rPr>
                                      <w:b/>
                                      <w:sz w:val="20"/>
                                    </w:rPr>
                                    <w:t>used</w:t>
                                  </w:r>
                                  <w:r>
                                    <w:rPr>
                                      <w:b/>
                                      <w:spacing w:val="-5"/>
                                      <w:sz w:val="20"/>
                                    </w:rPr>
                                    <w:t xml:space="preserve"> </w:t>
                                  </w:r>
                                  <w:r>
                                    <w:rPr>
                                      <w:b/>
                                      <w:sz w:val="20"/>
                                    </w:rPr>
                                    <w:t>in</w:t>
                                  </w:r>
                                  <w:r>
                                    <w:rPr>
                                      <w:b/>
                                      <w:spacing w:val="-7"/>
                                      <w:sz w:val="20"/>
                                    </w:rPr>
                                    <w:t xml:space="preserve"> </w:t>
                                  </w:r>
                                  <w:r>
                                    <w:rPr>
                                      <w:b/>
                                      <w:sz w:val="20"/>
                                    </w:rPr>
                                    <w:t>investing</w:t>
                                  </w:r>
                                  <w:r>
                                    <w:rPr>
                                      <w:b/>
                                      <w:spacing w:val="-5"/>
                                      <w:sz w:val="20"/>
                                    </w:rPr>
                                    <w:t xml:space="preserve"> </w:t>
                                  </w:r>
                                  <w:r>
                                    <w:rPr>
                                      <w:b/>
                                      <w:spacing w:val="-2"/>
                                      <w:sz w:val="20"/>
                                    </w:rPr>
                                    <w:t>activities</w:t>
                                  </w:r>
                                </w:p>
                              </w:tc>
                            </w:tr>
                            <w:tr w:rsidR="00877A3B" w14:paraId="10D1A72F" w14:textId="77777777">
                              <w:trPr>
                                <w:trHeight w:val="285"/>
                              </w:trPr>
                              <w:tc>
                                <w:tcPr>
                                  <w:tcW w:w="6229" w:type="dxa"/>
                                </w:tcPr>
                                <w:p w14:paraId="22A78CCF" w14:textId="77777777" w:rsidR="00877A3B" w:rsidRDefault="00000000">
                                  <w:pPr>
                                    <w:pStyle w:val="TableParagraph"/>
                                    <w:spacing w:before="22"/>
                                    <w:ind w:left="50"/>
                                    <w:rPr>
                                      <w:b/>
                                      <w:sz w:val="20"/>
                                    </w:rPr>
                                  </w:pPr>
                                  <w:r>
                                    <w:rPr>
                                      <w:b/>
                                      <w:sz w:val="20"/>
                                    </w:rPr>
                                    <w:t>Cash</w:t>
                                  </w:r>
                                  <w:r>
                                    <w:rPr>
                                      <w:b/>
                                      <w:spacing w:val="-7"/>
                                      <w:sz w:val="20"/>
                                    </w:rPr>
                                    <w:t xml:space="preserve"> </w:t>
                                  </w:r>
                                  <w:r>
                                    <w:rPr>
                                      <w:b/>
                                      <w:sz w:val="20"/>
                                    </w:rPr>
                                    <w:t>flows</w:t>
                                  </w:r>
                                  <w:r>
                                    <w:rPr>
                                      <w:b/>
                                      <w:spacing w:val="-7"/>
                                      <w:sz w:val="20"/>
                                    </w:rPr>
                                    <w:t xml:space="preserve"> </w:t>
                                  </w:r>
                                  <w:r>
                                    <w:rPr>
                                      <w:b/>
                                      <w:sz w:val="20"/>
                                    </w:rPr>
                                    <w:t>from</w:t>
                                  </w:r>
                                  <w:r>
                                    <w:rPr>
                                      <w:b/>
                                      <w:spacing w:val="-6"/>
                                      <w:sz w:val="20"/>
                                    </w:rPr>
                                    <w:t xml:space="preserve"> </w:t>
                                  </w:r>
                                  <w:r>
                                    <w:rPr>
                                      <w:b/>
                                      <w:sz w:val="20"/>
                                    </w:rPr>
                                    <w:t>financing</w:t>
                                  </w:r>
                                  <w:r>
                                    <w:rPr>
                                      <w:b/>
                                      <w:spacing w:val="-6"/>
                                      <w:sz w:val="20"/>
                                    </w:rPr>
                                    <w:t xml:space="preserve"> </w:t>
                                  </w:r>
                                  <w:r>
                                    <w:rPr>
                                      <w:b/>
                                      <w:spacing w:val="-2"/>
                                      <w:sz w:val="20"/>
                                    </w:rPr>
                                    <w:t>activities</w:t>
                                  </w:r>
                                </w:p>
                              </w:tc>
                            </w:tr>
                            <w:tr w:rsidR="00877A3B" w14:paraId="79292CB2" w14:textId="77777777">
                              <w:trPr>
                                <w:trHeight w:val="285"/>
                              </w:trPr>
                              <w:tc>
                                <w:tcPr>
                                  <w:tcW w:w="6229" w:type="dxa"/>
                                </w:tcPr>
                                <w:p w14:paraId="56078293" w14:textId="77777777" w:rsidR="00877A3B" w:rsidRDefault="00000000">
                                  <w:pPr>
                                    <w:pStyle w:val="TableParagraph"/>
                                    <w:spacing w:before="26"/>
                                    <w:ind w:left="201"/>
                                    <w:rPr>
                                      <w:sz w:val="20"/>
                                    </w:rPr>
                                  </w:pPr>
                                  <w:r>
                                    <w:rPr>
                                      <w:spacing w:val="-2"/>
                                      <w:sz w:val="20"/>
                                    </w:rPr>
                                    <w:t>Public</w:t>
                                  </w:r>
                                  <w:r>
                                    <w:rPr>
                                      <w:sz w:val="20"/>
                                    </w:rPr>
                                    <w:t xml:space="preserve"> </w:t>
                                  </w:r>
                                  <w:r>
                                    <w:rPr>
                                      <w:spacing w:val="-2"/>
                                      <w:sz w:val="20"/>
                                    </w:rPr>
                                    <w:t>dividend capital received</w:t>
                                  </w:r>
                                </w:p>
                              </w:tc>
                            </w:tr>
                            <w:tr w:rsidR="00877A3B" w14:paraId="37901727" w14:textId="77777777">
                              <w:trPr>
                                <w:trHeight w:val="264"/>
                              </w:trPr>
                              <w:tc>
                                <w:tcPr>
                                  <w:tcW w:w="6229" w:type="dxa"/>
                                </w:tcPr>
                                <w:p w14:paraId="3BA4AD10" w14:textId="77777777" w:rsidR="00877A3B" w:rsidRDefault="00000000">
                                  <w:pPr>
                                    <w:pStyle w:val="TableParagraph"/>
                                    <w:spacing w:before="22" w:line="222" w:lineRule="exact"/>
                                    <w:ind w:left="201"/>
                                    <w:rPr>
                                      <w:sz w:val="20"/>
                                    </w:rPr>
                                  </w:pPr>
                                  <w:r>
                                    <w:rPr>
                                      <w:spacing w:val="-2"/>
                                      <w:sz w:val="20"/>
                                    </w:rPr>
                                    <w:t>Public</w:t>
                                  </w:r>
                                  <w:r>
                                    <w:rPr>
                                      <w:sz w:val="20"/>
                                    </w:rPr>
                                    <w:t xml:space="preserve"> </w:t>
                                  </w:r>
                                  <w:r>
                                    <w:rPr>
                                      <w:spacing w:val="-2"/>
                                      <w:sz w:val="20"/>
                                    </w:rPr>
                                    <w:t>dividend capital repaid</w:t>
                                  </w:r>
                                </w:p>
                              </w:tc>
                            </w:tr>
                            <w:tr w:rsidR="00877A3B" w14:paraId="6243ED2E" w14:textId="77777777">
                              <w:trPr>
                                <w:trHeight w:val="268"/>
                              </w:trPr>
                              <w:tc>
                                <w:tcPr>
                                  <w:tcW w:w="6229" w:type="dxa"/>
                                </w:tcPr>
                                <w:p w14:paraId="2DD512EE" w14:textId="77777777" w:rsidR="00877A3B" w:rsidRDefault="00000000">
                                  <w:pPr>
                                    <w:pStyle w:val="TableParagraph"/>
                                    <w:spacing w:before="5"/>
                                    <w:ind w:left="201"/>
                                    <w:rPr>
                                      <w:sz w:val="20"/>
                                    </w:rPr>
                                  </w:pPr>
                                  <w:r>
                                    <w:rPr>
                                      <w:sz w:val="20"/>
                                    </w:rPr>
                                    <w:t>Receipt</w:t>
                                  </w:r>
                                  <w:r>
                                    <w:rPr>
                                      <w:spacing w:val="-8"/>
                                      <w:sz w:val="20"/>
                                    </w:rPr>
                                    <w:t xml:space="preserve"> </w:t>
                                  </w:r>
                                  <w:r>
                                    <w:rPr>
                                      <w:sz w:val="20"/>
                                    </w:rPr>
                                    <w:t>of</w:t>
                                  </w:r>
                                  <w:r>
                                    <w:rPr>
                                      <w:spacing w:val="-7"/>
                                      <w:sz w:val="20"/>
                                    </w:rPr>
                                    <w:t xml:space="preserve"> </w:t>
                                  </w:r>
                                  <w:r>
                                    <w:rPr>
                                      <w:sz w:val="20"/>
                                    </w:rPr>
                                    <w:t>loans</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Department</w:t>
                                  </w:r>
                                  <w:r>
                                    <w:rPr>
                                      <w:spacing w:val="-8"/>
                                      <w:sz w:val="20"/>
                                    </w:rPr>
                                    <w:t xml:space="preserve"> </w:t>
                                  </w:r>
                                  <w:r>
                                    <w:rPr>
                                      <w:sz w:val="20"/>
                                    </w:rPr>
                                    <w:t>of</w:t>
                                  </w:r>
                                  <w:r>
                                    <w:rPr>
                                      <w:spacing w:val="-6"/>
                                      <w:sz w:val="20"/>
                                    </w:rPr>
                                    <w:t xml:space="preserve"> </w:t>
                                  </w:r>
                                  <w:r>
                                    <w:rPr>
                                      <w:sz w:val="20"/>
                                    </w:rPr>
                                    <w:t>Health</w:t>
                                  </w:r>
                                  <w:r>
                                    <w:rPr>
                                      <w:spacing w:val="-9"/>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r>
                            <w:tr w:rsidR="00877A3B" w14:paraId="02B2CCA9" w14:textId="77777777">
                              <w:trPr>
                                <w:trHeight w:val="285"/>
                              </w:trPr>
                              <w:tc>
                                <w:tcPr>
                                  <w:tcW w:w="6229" w:type="dxa"/>
                                </w:tcPr>
                                <w:p w14:paraId="62EEEACE" w14:textId="77777777" w:rsidR="00877A3B" w:rsidRDefault="00000000">
                                  <w:pPr>
                                    <w:pStyle w:val="TableParagraph"/>
                                    <w:spacing w:before="26"/>
                                    <w:ind w:right="48"/>
                                    <w:jc w:val="right"/>
                                    <w:rPr>
                                      <w:sz w:val="20"/>
                                    </w:rPr>
                                  </w:pPr>
                                  <w:r>
                                    <w:rPr>
                                      <w:sz w:val="20"/>
                                    </w:rPr>
                                    <w:t>Repayment</w:t>
                                  </w:r>
                                  <w:r>
                                    <w:rPr>
                                      <w:spacing w:val="-9"/>
                                      <w:sz w:val="20"/>
                                    </w:rPr>
                                    <w:t xml:space="preserve"> </w:t>
                                  </w:r>
                                  <w:r>
                                    <w:rPr>
                                      <w:sz w:val="20"/>
                                    </w:rPr>
                                    <w:t>of</w:t>
                                  </w:r>
                                  <w:r>
                                    <w:rPr>
                                      <w:spacing w:val="-8"/>
                                      <w:sz w:val="20"/>
                                    </w:rPr>
                                    <w:t xml:space="preserve"> </w:t>
                                  </w:r>
                                  <w:r>
                                    <w:rPr>
                                      <w:sz w:val="20"/>
                                    </w:rPr>
                                    <w:t>loans</w:t>
                                  </w:r>
                                  <w:r>
                                    <w:rPr>
                                      <w:spacing w:val="-8"/>
                                      <w:sz w:val="20"/>
                                    </w:rPr>
                                    <w:t xml:space="preserve"> </w:t>
                                  </w:r>
                                  <w:r>
                                    <w:rPr>
                                      <w:sz w:val="20"/>
                                    </w:rPr>
                                    <w:t>from</w:t>
                                  </w:r>
                                  <w:r>
                                    <w:rPr>
                                      <w:spacing w:val="-5"/>
                                      <w:sz w:val="20"/>
                                    </w:rPr>
                                    <w:t xml:space="preserve"> </w:t>
                                  </w:r>
                                  <w:r>
                                    <w:rPr>
                                      <w:sz w:val="20"/>
                                    </w:rPr>
                                    <w:t>the</w:t>
                                  </w:r>
                                  <w:r>
                                    <w:rPr>
                                      <w:spacing w:val="-9"/>
                                      <w:sz w:val="20"/>
                                    </w:rPr>
                                    <w:t xml:space="preserve"> </w:t>
                                  </w:r>
                                  <w:r>
                                    <w:rPr>
                                      <w:sz w:val="20"/>
                                    </w:rPr>
                                    <w:t>Department</w:t>
                                  </w:r>
                                  <w:r>
                                    <w:rPr>
                                      <w:spacing w:val="-9"/>
                                      <w:sz w:val="20"/>
                                    </w:rPr>
                                    <w:t xml:space="preserve"> </w:t>
                                  </w:r>
                                  <w:r>
                                    <w:rPr>
                                      <w:sz w:val="20"/>
                                    </w:rPr>
                                    <w:t>of</w:t>
                                  </w:r>
                                  <w:r>
                                    <w:rPr>
                                      <w:spacing w:val="-7"/>
                                      <w:sz w:val="20"/>
                                    </w:rPr>
                                    <w:t xml:space="preserve"> </w:t>
                                  </w:r>
                                  <w:r>
                                    <w:rPr>
                                      <w:sz w:val="20"/>
                                    </w:rPr>
                                    <w:t>Health</w:t>
                                  </w:r>
                                  <w:r>
                                    <w:rPr>
                                      <w:spacing w:val="-10"/>
                                      <w:sz w:val="20"/>
                                    </w:rPr>
                                    <w:t xml:space="preserve"> </w:t>
                                  </w:r>
                                  <w:r>
                                    <w:rPr>
                                      <w:sz w:val="20"/>
                                    </w:rPr>
                                    <w:t>and</w:t>
                                  </w:r>
                                  <w:r>
                                    <w:rPr>
                                      <w:spacing w:val="-9"/>
                                      <w:sz w:val="20"/>
                                    </w:rPr>
                                    <w:t xml:space="preserve"> </w:t>
                                  </w:r>
                                  <w:r>
                                    <w:rPr>
                                      <w:sz w:val="20"/>
                                    </w:rPr>
                                    <w:t>Social</w:t>
                                  </w:r>
                                  <w:r>
                                    <w:rPr>
                                      <w:spacing w:val="-10"/>
                                      <w:sz w:val="20"/>
                                    </w:rPr>
                                    <w:t xml:space="preserve"> </w:t>
                                  </w:r>
                                  <w:r>
                                    <w:rPr>
                                      <w:spacing w:val="-4"/>
                                      <w:sz w:val="20"/>
                                    </w:rPr>
                                    <w:t>Care</w:t>
                                  </w:r>
                                </w:p>
                              </w:tc>
                            </w:tr>
                            <w:tr w:rsidR="00877A3B" w14:paraId="72111D77" w14:textId="77777777">
                              <w:trPr>
                                <w:trHeight w:val="280"/>
                              </w:trPr>
                              <w:tc>
                                <w:tcPr>
                                  <w:tcW w:w="6229" w:type="dxa"/>
                                </w:tcPr>
                                <w:p w14:paraId="2062317C" w14:textId="77777777" w:rsidR="00877A3B" w:rsidRDefault="00000000">
                                  <w:pPr>
                                    <w:pStyle w:val="TableParagraph"/>
                                    <w:spacing w:before="22"/>
                                    <w:ind w:left="201"/>
                                    <w:rPr>
                                      <w:sz w:val="20"/>
                                    </w:rPr>
                                  </w:pPr>
                                  <w:r>
                                    <w:rPr>
                                      <w:sz w:val="20"/>
                                    </w:rPr>
                                    <w:t>Receipt</w:t>
                                  </w:r>
                                  <w:r>
                                    <w:rPr>
                                      <w:spacing w:val="-10"/>
                                      <w:sz w:val="20"/>
                                    </w:rPr>
                                    <w:t xml:space="preserve"> </w:t>
                                  </w:r>
                                  <w:r>
                                    <w:rPr>
                                      <w:sz w:val="20"/>
                                    </w:rPr>
                                    <w:t>of</w:t>
                                  </w:r>
                                  <w:r>
                                    <w:rPr>
                                      <w:spacing w:val="-5"/>
                                      <w:sz w:val="20"/>
                                    </w:rPr>
                                    <w:t xml:space="preserve"> </w:t>
                                  </w:r>
                                  <w:r>
                                    <w:rPr>
                                      <w:sz w:val="20"/>
                                    </w:rPr>
                                    <w:t>other</w:t>
                                  </w:r>
                                  <w:r>
                                    <w:rPr>
                                      <w:spacing w:val="-6"/>
                                      <w:sz w:val="20"/>
                                    </w:rPr>
                                    <w:t xml:space="preserve"> </w:t>
                                  </w:r>
                                  <w:r>
                                    <w:rPr>
                                      <w:spacing w:val="-2"/>
                                      <w:sz w:val="20"/>
                                    </w:rPr>
                                    <w:t>loans</w:t>
                                  </w:r>
                                </w:p>
                              </w:tc>
                            </w:tr>
                            <w:tr w:rsidR="00877A3B" w14:paraId="5BB6B1DE" w14:textId="77777777">
                              <w:trPr>
                                <w:trHeight w:val="280"/>
                              </w:trPr>
                              <w:tc>
                                <w:tcPr>
                                  <w:tcW w:w="6229" w:type="dxa"/>
                                </w:tcPr>
                                <w:p w14:paraId="15A450A6" w14:textId="77777777" w:rsidR="00877A3B" w:rsidRDefault="00000000">
                                  <w:pPr>
                                    <w:pStyle w:val="TableParagraph"/>
                                    <w:spacing w:before="22"/>
                                    <w:ind w:left="201"/>
                                    <w:rPr>
                                      <w:sz w:val="20"/>
                                    </w:rPr>
                                  </w:pPr>
                                  <w:r>
                                    <w:rPr>
                                      <w:sz w:val="20"/>
                                    </w:rPr>
                                    <w:t>Repayment</w:t>
                                  </w:r>
                                  <w:r>
                                    <w:rPr>
                                      <w:spacing w:val="-11"/>
                                      <w:sz w:val="20"/>
                                    </w:rPr>
                                    <w:t xml:space="preserve"> </w:t>
                                  </w:r>
                                  <w:r>
                                    <w:rPr>
                                      <w:sz w:val="20"/>
                                    </w:rPr>
                                    <w:t>of</w:t>
                                  </w:r>
                                  <w:r>
                                    <w:rPr>
                                      <w:spacing w:val="-8"/>
                                      <w:sz w:val="20"/>
                                    </w:rPr>
                                    <w:t xml:space="preserve"> </w:t>
                                  </w:r>
                                  <w:r>
                                    <w:rPr>
                                      <w:sz w:val="20"/>
                                    </w:rPr>
                                    <w:t>other</w:t>
                                  </w:r>
                                  <w:r>
                                    <w:rPr>
                                      <w:spacing w:val="-10"/>
                                      <w:sz w:val="20"/>
                                    </w:rPr>
                                    <w:t xml:space="preserve"> </w:t>
                                  </w:r>
                                  <w:r>
                                    <w:rPr>
                                      <w:spacing w:val="-2"/>
                                      <w:sz w:val="20"/>
                                    </w:rPr>
                                    <w:t>loans</w:t>
                                  </w:r>
                                </w:p>
                              </w:tc>
                            </w:tr>
                            <w:tr w:rsidR="00877A3B" w14:paraId="4513905A" w14:textId="77777777">
                              <w:trPr>
                                <w:trHeight w:val="277"/>
                              </w:trPr>
                              <w:tc>
                                <w:tcPr>
                                  <w:tcW w:w="6229" w:type="dxa"/>
                                </w:tcPr>
                                <w:p w14:paraId="0AD26905" w14:textId="77777777" w:rsidR="00877A3B" w:rsidRDefault="00000000">
                                  <w:pPr>
                                    <w:pStyle w:val="TableParagraph"/>
                                    <w:spacing w:before="22"/>
                                    <w:ind w:left="201"/>
                                    <w:rPr>
                                      <w:sz w:val="20"/>
                                    </w:rPr>
                                  </w:pPr>
                                  <w:r>
                                    <w:rPr>
                                      <w:sz w:val="20"/>
                                    </w:rPr>
                                    <w:t>Capital</w:t>
                                  </w:r>
                                  <w:r>
                                    <w:rPr>
                                      <w:spacing w:val="-14"/>
                                      <w:sz w:val="20"/>
                                    </w:rPr>
                                    <w:t xml:space="preserve"> </w:t>
                                  </w:r>
                                  <w:r>
                                    <w:rPr>
                                      <w:sz w:val="20"/>
                                    </w:rPr>
                                    <w:t>element</w:t>
                                  </w:r>
                                  <w:r>
                                    <w:rPr>
                                      <w:spacing w:val="-12"/>
                                      <w:sz w:val="20"/>
                                    </w:rPr>
                                    <w:t xml:space="preserve"> </w:t>
                                  </w:r>
                                  <w:r>
                                    <w:rPr>
                                      <w:sz w:val="20"/>
                                    </w:rPr>
                                    <w:t>of</w:t>
                                  </w:r>
                                  <w:r>
                                    <w:rPr>
                                      <w:spacing w:val="-10"/>
                                      <w:sz w:val="20"/>
                                    </w:rPr>
                                    <w:t xml:space="preserve"> </w:t>
                                  </w:r>
                                  <w:r>
                                    <w:rPr>
                                      <w:sz w:val="20"/>
                                    </w:rPr>
                                    <w:t>lease</w:t>
                                  </w:r>
                                  <w:r>
                                    <w:rPr>
                                      <w:spacing w:val="-11"/>
                                      <w:sz w:val="20"/>
                                    </w:rPr>
                                    <w:t xml:space="preserve"> </w:t>
                                  </w:r>
                                  <w:r>
                                    <w:rPr>
                                      <w:sz w:val="20"/>
                                    </w:rPr>
                                    <w:t>liability</w:t>
                                  </w:r>
                                  <w:r>
                                    <w:rPr>
                                      <w:spacing w:val="-14"/>
                                      <w:sz w:val="20"/>
                                    </w:rPr>
                                    <w:t xml:space="preserve"> </w:t>
                                  </w:r>
                                  <w:r>
                                    <w:rPr>
                                      <w:spacing w:val="-2"/>
                                      <w:sz w:val="20"/>
                                    </w:rPr>
                                    <w:t>repayments</w:t>
                                  </w:r>
                                </w:p>
                              </w:tc>
                            </w:tr>
                            <w:tr w:rsidR="00877A3B" w14:paraId="7773A659" w14:textId="77777777">
                              <w:trPr>
                                <w:trHeight w:val="298"/>
                              </w:trPr>
                              <w:tc>
                                <w:tcPr>
                                  <w:tcW w:w="6229" w:type="dxa"/>
                                </w:tcPr>
                                <w:p w14:paraId="1A9594A1" w14:textId="77777777" w:rsidR="00877A3B" w:rsidRDefault="00000000">
                                  <w:pPr>
                                    <w:pStyle w:val="TableParagraph"/>
                                    <w:spacing w:before="18"/>
                                    <w:ind w:left="201"/>
                                    <w:rPr>
                                      <w:sz w:val="20"/>
                                    </w:rPr>
                                  </w:pPr>
                                  <w:r>
                                    <w:rPr>
                                      <w:sz w:val="20"/>
                                    </w:rPr>
                                    <w:t>Capital</w:t>
                                  </w:r>
                                  <w:r>
                                    <w:rPr>
                                      <w:spacing w:val="-10"/>
                                      <w:sz w:val="20"/>
                                    </w:rPr>
                                    <w:t xml:space="preserve"> </w:t>
                                  </w:r>
                                  <w:r>
                                    <w:rPr>
                                      <w:sz w:val="20"/>
                                    </w:rPr>
                                    <w:t>element</w:t>
                                  </w:r>
                                  <w:r>
                                    <w:rPr>
                                      <w:spacing w:val="-9"/>
                                      <w:sz w:val="20"/>
                                    </w:rPr>
                                    <w:t xml:space="preserve"> </w:t>
                                  </w:r>
                                  <w:r>
                                    <w:rPr>
                                      <w:sz w:val="20"/>
                                    </w:rPr>
                                    <w:t>of</w:t>
                                  </w:r>
                                  <w:r>
                                    <w:rPr>
                                      <w:spacing w:val="-7"/>
                                      <w:sz w:val="20"/>
                                    </w:rPr>
                                    <w:t xml:space="preserve"> </w:t>
                                  </w:r>
                                  <w:r>
                                    <w:rPr>
                                      <w:sz w:val="20"/>
                                    </w:rPr>
                                    <w:t>PFI</w:t>
                                  </w:r>
                                  <w:r>
                                    <w:rPr>
                                      <w:spacing w:val="-9"/>
                                      <w:sz w:val="20"/>
                                    </w:rPr>
                                    <w:t xml:space="preserve"> </w:t>
                                  </w:r>
                                  <w:r>
                                    <w:rPr>
                                      <w:sz w:val="20"/>
                                    </w:rPr>
                                    <w:t>and</w:t>
                                  </w:r>
                                  <w:r>
                                    <w:rPr>
                                      <w:spacing w:val="-10"/>
                                      <w:sz w:val="20"/>
                                    </w:rPr>
                                    <w:t xml:space="preserve"> </w:t>
                                  </w:r>
                                  <w:r>
                                    <w:rPr>
                                      <w:sz w:val="20"/>
                                    </w:rPr>
                                    <w:t>other</w:t>
                                  </w:r>
                                  <w:r>
                                    <w:rPr>
                                      <w:spacing w:val="-8"/>
                                      <w:sz w:val="20"/>
                                    </w:rPr>
                                    <w:t xml:space="preserve"> </w:t>
                                  </w:r>
                                  <w:r>
                                    <w:rPr>
                                      <w:sz w:val="20"/>
                                    </w:rPr>
                                    <w:t>service</w:t>
                                  </w:r>
                                  <w:r>
                                    <w:rPr>
                                      <w:spacing w:val="-9"/>
                                      <w:sz w:val="20"/>
                                    </w:rPr>
                                    <w:t xml:space="preserve"> </w:t>
                                  </w:r>
                                  <w:r>
                                    <w:rPr>
                                      <w:sz w:val="20"/>
                                    </w:rPr>
                                    <w:t>concession</w:t>
                                  </w:r>
                                  <w:r>
                                    <w:rPr>
                                      <w:spacing w:val="-10"/>
                                      <w:sz w:val="20"/>
                                    </w:rPr>
                                    <w:t xml:space="preserve"> </w:t>
                                  </w:r>
                                  <w:r>
                                    <w:rPr>
                                      <w:spacing w:val="-2"/>
                                      <w:sz w:val="20"/>
                                    </w:rPr>
                                    <w:t>payments</w:t>
                                  </w:r>
                                </w:p>
                              </w:tc>
                            </w:tr>
                            <w:tr w:rsidR="00877A3B" w14:paraId="5FE0A3F7" w14:textId="77777777">
                              <w:trPr>
                                <w:trHeight w:val="299"/>
                              </w:trPr>
                              <w:tc>
                                <w:tcPr>
                                  <w:tcW w:w="6229" w:type="dxa"/>
                                </w:tcPr>
                                <w:p w14:paraId="2AC19793" w14:textId="77777777" w:rsidR="00877A3B" w:rsidRDefault="00000000">
                                  <w:pPr>
                                    <w:pStyle w:val="TableParagraph"/>
                                    <w:spacing w:before="43"/>
                                    <w:ind w:left="201"/>
                                    <w:rPr>
                                      <w:sz w:val="20"/>
                                    </w:rPr>
                                  </w:pPr>
                                  <w:r>
                                    <w:rPr>
                                      <w:sz w:val="20"/>
                                    </w:rPr>
                                    <w:t>Interest</w:t>
                                  </w:r>
                                  <w:r>
                                    <w:rPr>
                                      <w:spacing w:val="-12"/>
                                      <w:sz w:val="20"/>
                                    </w:rPr>
                                    <w:t xml:space="preserve"> </w:t>
                                  </w:r>
                                  <w:r>
                                    <w:rPr>
                                      <w:sz w:val="20"/>
                                    </w:rPr>
                                    <w:t>element</w:t>
                                  </w:r>
                                  <w:r>
                                    <w:rPr>
                                      <w:spacing w:val="-10"/>
                                      <w:sz w:val="20"/>
                                    </w:rPr>
                                    <w:t xml:space="preserve"> </w:t>
                                  </w:r>
                                  <w:r>
                                    <w:rPr>
                                      <w:sz w:val="20"/>
                                    </w:rPr>
                                    <w:t>of</w:t>
                                  </w:r>
                                  <w:r>
                                    <w:rPr>
                                      <w:spacing w:val="-8"/>
                                      <w:sz w:val="20"/>
                                    </w:rPr>
                                    <w:t xml:space="preserve"> </w:t>
                                  </w:r>
                                  <w:r>
                                    <w:rPr>
                                      <w:sz w:val="20"/>
                                    </w:rPr>
                                    <w:t>lease</w:t>
                                  </w:r>
                                  <w:r>
                                    <w:rPr>
                                      <w:spacing w:val="-10"/>
                                      <w:sz w:val="20"/>
                                    </w:rPr>
                                    <w:t xml:space="preserve"> </w:t>
                                  </w:r>
                                  <w:r>
                                    <w:rPr>
                                      <w:sz w:val="20"/>
                                    </w:rPr>
                                    <w:t>liability</w:t>
                                  </w:r>
                                  <w:r>
                                    <w:rPr>
                                      <w:spacing w:val="-14"/>
                                      <w:sz w:val="20"/>
                                    </w:rPr>
                                    <w:t xml:space="preserve"> </w:t>
                                  </w:r>
                                  <w:r>
                                    <w:rPr>
                                      <w:spacing w:val="-2"/>
                                      <w:sz w:val="20"/>
                                    </w:rPr>
                                    <w:t>repayments</w:t>
                                  </w:r>
                                </w:p>
                              </w:tc>
                            </w:tr>
                            <w:tr w:rsidR="00877A3B" w14:paraId="1F661AFB" w14:textId="77777777">
                              <w:trPr>
                                <w:trHeight w:val="273"/>
                              </w:trPr>
                              <w:tc>
                                <w:tcPr>
                                  <w:tcW w:w="6229" w:type="dxa"/>
                                </w:tcPr>
                                <w:p w14:paraId="47FF1219" w14:textId="77777777" w:rsidR="00877A3B" w:rsidRDefault="00000000">
                                  <w:pPr>
                                    <w:pStyle w:val="TableParagraph"/>
                                    <w:spacing w:before="18"/>
                                    <w:ind w:left="201"/>
                                    <w:rPr>
                                      <w:sz w:val="20"/>
                                    </w:rPr>
                                  </w:pPr>
                                  <w:r>
                                    <w:rPr>
                                      <w:sz w:val="20"/>
                                    </w:rPr>
                                    <w:t>Interest</w:t>
                                  </w:r>
                                  <w:r>
                                    <w:rPr>
                                      <w:spacing w:val="-11"/>
                                      <w:sz w:val="20"/>
                                    </w:rPr>
                                    <w:t xml:space="preserve"> </w:t>
                                  </w:r>
                                  <w:r>
                                    <w:rPr>
                                      <w:sz w:val="20"/>
                                    </w:rPr>
                                    <w:t>paid</w:t>
                                  </w:r>
                                  <w:r>
                                    <w:rPr>
                                      <w:spacing w:val="-8"/>
                                      <w:sz w:val="20"/>
                                    </w:rPr>
                                    <w:t xml:space="preserve"> </w:t>
                                  </w:r>
                                  <w:r>
                                    <w:rPr>
                                      <w:sz w:val="20"/>
                                    </w:rPr>
                                    <w:t>on</w:t>
                                  </w:r>
                                  <w:r>
                                    <w:rPr>
                                      <w:spacing w:val="-8"/>
                                      <w:sz w:val="20"/>
                                    </w:rPr>
                                    <w:t xml:space="preserve"> </w:t>
                                  </w:r>
                                  <w:r>
                                    <w:rPr>
                                      <w:sz w:val="20"/>
                                    </w:rPr>
                                    <w:t>PFI</w:t>
                                  </w:r>
                                  <w:r>
                                    <w:rPr>
                                      <w:spacing w:val="-8"/>
                                      <w:sz w:val="20"/>
                                    </w:rPr>
                                    <w:t xml:space="preserve"> </w:t>
                                  </w:r>
                                  <w:r>
                                    <w:rPr>
                                      <w:sz w:val="20"/>
                                    </w:rPr>
                                    <w:t>and</w:t>
                                  </w:r>
                                  <w:r>
                                    <w:rPr>
                                      <w:spacing w:val="-9"/>
                                      <w:sz w:val="20"/>
                                    </w:rPr>
                                    <w:t xml:space="preserve"> </w:t>
                                  </w:r>
                                  <w:r>
                                    <w:rPr>
                                      <w:sz w:val="20"/>
                                    </w:rPr>
                                    <w:t>other</w:t>
                                  </w:r>
                                  <w:r>
                                    <w:rPr>
                                      <w:spacing w:val="-7"/>
                                      <w:sz w:val="20"/>
                                    </w:rPr>
                                    <w:t xml:space="preserve"> </w:t>
                                  </w:r>
                                  <w:r>
                                    <w:rPr>
                                      <w:sz w:val="20"/>
                                    </w:rPr>
                                    <w:t>service</w:t>
                                  </w:r>
                                  <w:r>
                                    <w:rPr>
                                      <w:spacing w:val="-9"/>
                                      <w:sz w:val="20"/>
                                    </w:rPr>
                                    <w:t xml:space="preserve"> </w:t>
                                  </w:r>
                                  <w:r>
                                    <w:rPr>
                                      <w:sz w:val="20"/>
                                    </w:rPr>
                                    <w:t>concession</w:t>
                                  </w:r>
                                  <w:r>
                                    <w:rPr>
                                      <w:spacing w:val="-9"/>
                                      <w:sz w:val="20"/>
                                    </w:rPr>
                                    <w:t xml:space="preserve"> </w:t>
                                  </w:r>
                                  <w:r>
                                    <w:rPr>
                                      <w:spacing w:val="-2"/>
                                      <w:sz w:val="20"/>
                                    </w:rPr>
                                    <w:t>obligations</w:t>
                                  </w:r>
                                </w:p>
                              </w:tc>
                            </w:tr>
                            <w:tr w:rsidR="00877A3B" w14:paraId="65BA5BC2" w14:textId="77777777">
                              <w:trPr>
                                <w:trHeight w:val="277"/>
                              </w:trPr>
                              <w:tc>
                                <w:tcPr>
                                  <w:tcW w:w="6229" w:type="dxa"/>
                                </w:tcPr>
                                <w:p w14:paraId="2B25D71E" w14:textId="77777777" w:rsidR="00877A3B" w:rsidRDefault="00000000">
                                  <w:pPr>
                                    <w:pStyle w:val="TableParagraph"/>
                                    <w:spacing w:before="18"/>
                                    <w:ind w:left="201"/>
                                    <w:rPr>
                                      <w:sz w:val="20"/>
                                    </w:rPr>
                                  </w:pPr>
                                  <w:r>
                                    <w:rPr>
                                      <w:sz w:val="20"/>
                                    </w:rPr>
                                    <w:t>Other</w:t>
                                  </w:r>
                                  <w:r>
                                    <w:rPr>
                                      <w:spacing w:val="-10"/>
                                      <w:sz w:val="20"/>
                                    </w:rPr>
                                    <w:t xml:space="preserve"> </w:t>
                                  </w:r>
                                  <w:r>
                                    <w:rPr>
                                      <w:sz w:val="20"/>
                                    </w:rPr>
                                    <w:t>interest</w:t>
                                  </w:r>
                                  <w:r>
                                    <w:rPr>
                                      <w:spacing w:val="-11"/>
                                      <w:sz w:val="20"/>
                                    </w:rPr>
                                    <w:t xml:space="preserve"> </w:t>
                                  </w:r>
                                  <w:r>
                                    <w:rPr>
                                      <w:spacing w:val="-4"/>
                                      <w:sz w:val="20"/>
                                    </w:rPr>
                                    <w:t>paid</w:t>
                                  </w:r>
                                </w:p>
                              </w:tc>
                            </w:tr>
                            <w:tr w:rsidR="00877A3B" w14:paraId="0FAA9842" w14:textId="77777777">
                              <w:trPr>
                                <w:trHeight w:val="280"/>
                              </w:trPr>
                              <w:tc>
                                <w:tcPr>
                                  <w:tcW w:w="6229" w:type="dxa"/>
                                </w:tcPr>
                                <w:p w14:paraId="395F14B8" w14:textId="77777777" w:rsidR="00877A3B" w:rsidRDefault="00000000">
                                  <w:pPr>
                                    <w:pStyle w:val="TableParagraph"/>
                                    <w:spacing w:before="22"/>
                                    <w:ind w:left="201"/>
                                    <w:rPr>
                                      <w:sz w:val="20"/>
                                    </w:rPr>
                                  </w:pPr>
                                  <w:r>
                                    <w:rPr>
                                      <w:sz w:val="20"/>
                                    </w:rPr>
                                    <w:t>PDC</w:t>
                                  </w:r>
                                  <w:r>
                                    <w:rPr>
                                      <w:spacing w:val="-15"/>
                                      <w:sz w:val="20"/>
                                    </w:rPr>
                                    <w:t xml:space="preserve"> </w:t>
                                  </w:r>
                                  <w:r>
                                    <w:rPr>
                                      <w:sz w:val="20"/>
                                    </w:rPr>
                                    <w:t>dividend</w:t>
                                  </w:r>
                                  <w:r>
                                    <w:rPr>
                                      <w:spacing w:val="-14"/>
                                      <w:sz w:val="20"/>
                                    </w:rPr>
                                    <w:t xml:space="preserve"> </w:t>
                                  </w:r>
                                  <w:r>
                                    <w:rPr>
                                      <w:spacing w:val="-2"/>
                                      <w:sz w:val="20"/>
                                    </w:rPr>
                                    <w:t>(paid)</w:t>
                                  </w:r>
                                </w:p>
                              </w:tc>
                            </w:tr>
                            <w:tr w:rsidR="00877A3B" w14:paraId="7730A0EB" w14:textId="77777777">
                              <w:trPr>
                                <w:trHeight w:val="276"/>
                              </w:trPr>
                              <w:tc>
                                <w:tcPr>
                                  <w:tcW w:w="6229" w:type="dxa"/>
                                </w:tcPr>
                                <w:p w14:paraId="1E9FE569"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8"/>
                                      <w:sz w:val="20"/>
                                    </w:rPr>
                                    <w:t xml:space="preserve"> </w:t>
                                  </w:r>
                                  <w:r>
                                    <w:rPr>
                                      <w:sz w:val="20"/>
                                    </w:rPr>
                                    <w:t>in</w:t>
                                  </w:r>
                                  <w:r>
                                    <w:rPr>
                                      <w:spacing w:val="-8"/>
                                      <w:sz w:val="20"/>
                                    </w:rPr>
                                    <w:t xml:space="preserve"> </w:t>
                                  </w:r>
                                  <w:r>
                                    <w:rPr>
                                      <w:sz w:val="20"/>
                                    </w:rPr>
                                    <w:t>financing</w:t>
                                  </w:r>
                                  <w:r>
                                    <w:rPr>
                                      <w:spacing w:val="-9"/>
                                      <w:sz w:val="20"/>
                                    </w:rPr>
                                    <w:t xml:space="preserve"> </w:t>
                                  </w:r>
                                  <w:r>
                                    <w:rPr>
                                      <w:sz w:val="20"/>
                                    </w:rPr>
                                    <w:t>cash</w:t>
                                  </w:r>
                                  <w:r>
                                    <w:rPr>
                                      <w:spacing w:val="-9"/>
                                      <w:sz w:val="20"/>
                                    </w:rPr>
                                    <w:t xml:space="preserve"> </w:t>
                                  </w:r>
                                  <w:r>
                                    <w:rPr>
                                      <w:spacing w:val="-4"/>
                                      <w:sz w:val="20"/>
                                    </w:rPr>
                                    <w:t>flow</w:t>
                                  </w:r>
                                </w:p>
                              </w:tc>
                            </w:tr>
                            <w:tr w:rsidR="00877A3B" w14:paraId="7C52B46C" w14:textId="77777777">
                              <w:trPr>
                                <w:trHeight w:val="276"/>
                              </w:trPr>
                              <w:tc>
                                <w:tcPr>
                                  <w:tcW w:w="6229" w:type="dxa"/>
                                </w:tcPr>
                                <w:p w14:paraId="1F9A44EB" w14:textId="77777777" w:rsidR="00877A3B" w:rsidRDefault="00000000">
                                  <w:pPr>
                                    <w:pStyle w:val="TableParagraph"/>
                                    <w:spacing w:before="17"/>
                                    <w:ind w:left="50"/>
                                    <w:rPr>
                                      <w:b/>
                                      <w:sz w:val="20"/>
                                    </w:rPr>
                                  </w:pPr>
                                  <w:r>
                                    <w:rPr>
                                      <w:b/>
                                      <w:sz w:val="20"/>
                                    </w:rPr>
                                    <w:t>Net</w:t>
                                  </w:r>
                                  <w:r>
                                    <w:rPr>
                                      <w:b/>
                                      <w:spacing w:val="-8"/>
                                      <w:sz w:val="20"/>
                                    </w:rPr>
                                    <w:t xml:space="preserve"> </w:t>
                                  </w:r>
                                  <w:r>
                                    <w:rPr>
                                      <w:b/>
                                      <w:sz w:val="20"/>
                                    </w:rPr>
                                    <w:t>cash</w:t>
                                  </w:r>
                                  <w:r>
                                    <w:rPr>
                                      <w:b/>
                                      <w:spacing w:val="-8"/>
                                      <w:sz w:val="20"/>
                                    </w:rPr>
                                    <w:t xml:space="preserve"> </w:t>
                                  </w:r>
                                  <w:r>
                                    <w:rPr>
                                      <w:b/>
                                      <w:sz w:val="20"/>
                                    </w:rPr>
                                    <w:t>generated</w:t>
                                  </w:r>
                                  <w:r>
                                    <w:rPr>
                                      <w:b/>
                                      <w:spacing w:val="-8"/>
                                      <w:sz w:val="20"/>
                                    </w:rPr>
                                    <w:t xml:space="preserve"> </w:t>
                                  </w:r>
                                  <w:r>
                                    <w:rPr>
                                      <w:b/>
                                      <w:sz w:val="20"/>
                                    </w:rPr>
                                    <w:t>from</w:t>
                                  </w:r>
                                  <w:r>
                                    <w:rPr>
                                      <w:b/>
                                      <w:spacing w:val="-8"/>
                                      <w:sz w:val="20"/>
                                    </w:rPr>
                                    <w:t xml:space="preserve"> </w:t>
                                  </w:r>
                                  <w:r>
                                    <w:rPr>
                                      <w:b/>
                                      <w:sz w:val="20"/>
                                    </w:rPr>
                                    <w:t>financing</w:t>
                                  </w:r>
                                  <w:r>
                                    <w:rPr>
                                      <w:b/>
                                      <w:spacing w:val="-7"/>
                                      <w:sz w:val="20"/>
                                    </w:rPr>
                                    <w:t xml:space="preserve"> </w:t>
                                  </w:r>
                                  <w:r>
                                    <w:rPr>
                                      <w:b/>
                                      <w:spacing w:val="-2"/>
                                      <w:sz w:val="20"/>
                                    </w:rPr>
                                    <w:t>activities</w:t>
                                  </w:r>
                                </w:p>
                              </w:tc>
                            </w:tr>
                            <w:tr w:rsidR="00877A3B" w14:paraId="42179AEA" w14:textId="77777777">
                              <w:trPr>
                                <w:trHeight w:val="280"/>
                              </w:trPr>
                              <w:tc>
                                <w:tcPr>
                                  <w:tcW w:w="6229" w:type="dxa"/>
                                </w:tcPr>
                                <w:p w14:paraId="0BE09743" w14:textId="77777777" w:rsidR="00877A3B" w:rsidRDefault="00000000">
                                  <w:pPr>
                                    <w:pStyle w:val="TableParagraph"/>
                                    <w:spacing w:before="22"/>
                                    <w:ind w:left="50"/>
                                    <w:rPr>
                                      <w:b/>
                                      <w:sz w:val="20"/>
                                    </w:rPr>
                                  </w:pPr>
                                  <w:r>
                                    <w:rPr>
                                      <w:b/>
                                      <w:sz w:val="20"/>
                                    </w:rPr>
                                    <w:t>(Decrease)</w:t>
                                  </w:r>
                                  <w:r>
                                    <w:rPr>
                                      <w:b/>
                                      <w:spacing w:val="-10"/>
                                      <w:sz w:val="20"/>
                                    </w:rPr>
                                    <w:t xml:space="preserve"> </w:t>
                                  </w:r>
                                  <w:r>
                                    <w:rPr>
                                      <w:b/>
                                      <w:sz w:val="20"/>
                                    </w:rPr>
                                    <w:t>in</w:t>
                                  </w:r>
                                  <w:r>
                                    <w:rPr>
                                      <w:b/>
                                      <w:spacing w:val="-9"/>
                                      <w:sz w:val="20"/>
                                    </w:rPr>
                                    <w:t xml:space="preserve"> </w:t>
                                  </w:r>
                                  <w:r>
                                    <w:rPr>
                                      <w:b/>
                                      <w:sz w:val="20"/>
                                    </w:rPr>
                                    <w:t>cash</w:t>
                                  </w:r>
                                  <w:r>
                                    <w:rPr>
                                      <w:b/>
                                      <w:spacing w:val="-8"/>
                                      <w:sz w:val="20"/>
                                    </w:rPr>
                                    <w:t xml:space="preserve"> </w:t>
                                  </w:r>
                                  <w:r>
                                    <w:rPr>
                                      <w:b/>
                                      <w:sz w:val="20"/>
                                    </w:rPr>
                                    <w:t>and</w:t>
                                  </w:r>
                                  <w:r>
                                    <w:rPr>
                                      <w:b/>
                                      <w:spacing w:val="-8"/>
                                      <w:sz w:val="20"/>
                                    </w:rPr>
                                    <w:t xml:space="preserve"> </w:t>
                                  </w:r>
                                  <w:r>
                                    <w:rPr>
                                      <w:b/>
                                      <w:sz w:val="20"/>
                                    </w:rPr>
                                    <w:t>cash</w:t>
                                  </w:r>
                                  <w:r>
                                    <w:rPr>
                                      <w:b/>
                                      <w:spacing w:val="-9"/>
                                      <w:sz w:val="20"/>
                                    </w:rPr>
                                    <w:t xml:space="preserve"> </w:t>
                                  </w:r>
                                  <w:r>
                                    <w:rPr>
                                      <w:b/>
                                      <w:spacing w:val="-2"/>
                                      <w:sz w:val="20"/>
                                    </w:rPr>
                                    <w:t>equivalents</w:t>
                                  </w:r>
                                </w:p>
                              </w:tc>
                            </w:tr>
                            <w:tr w:rsidR="00877A3B" w14:paraId="4ED06AE9" w14:textId="77777777">
                              <w:trPr>
                                <w:trHeight w:val="281"/>
                              </w:trPr>
                              <w:tc>
                                <w:tcPr>
                                  <w:tcW w:w="6229" w:type="dxa"/>
                                </w:tcPr>
                                <w:p w14:paraId="1E9ED7FB" w14:textId="77777777" w:rsidR="00877A3B" w:rsidRDefault="00000000">
                                  <w:pPr>
                                    <w:pStyle w:val="TableParagraph"/>
                                    <w:spacing w:before="22"/>
                                    <w:ind w:left="50"/>
                                    <w:rPr>
                                      <w:b/>
                                      <w:sz w:val="20"/>
                                    </w:rPr>
                                  </w:pPr>
                                  <w:r>
                                    <w:rPr>
                                      <w:b/>
                                      <w:sz w:val="20"/>
                                    </w:rPr>
                                    <w:t>Cash</w:t>
                                  </w:r>
                                  <w:r>
                                    <w:rPr>
                                      <w:b/>
                                      <w:spacing w:val="-7"/>
                                      <w:sz w:val="20"/>
                                    </w:rPr>
                                    <w:t xml:space="preserve"> </w:t>
                                  </w:r>
                                  <w:r>
                                    <w:rPr>
                                      <w:b/>
                                      <w:sz w:val="20"/>
                                    </w:rPr>
                                    <w:t>and</w:t>
                                  </w:r>
                                  <w:r>
                                    <w:rPr>
                                      <w:b/>
                                      <w:spacing w:val="-5"/>
                                      <w:sz w:val="20"/>
                                    </w:rPr>
                                    <w:t xml:space="preserve"> </w:t>
                                  </w:r>
                                  <w:r>
                                    <w:rPr>
                                      <w:b/>
                                      <w:sz w:val="20"/>
                                    </w:rPr>
                                    <w:t>cash</w:t>
                                  </w:r>
                                  <w:r>
                                    <w:rPr>
                                      <w:b/>
                                      <w:spacing w:val="-6"/>
                                      <w:sz w:val="20"/>
                                    </w:rPr>
                                    <w:t xml:space="preserve"> </w:t>
                                  </w:r>
                                  <w:r>
                                    <w:rPr>
                                      <w:b/>
                                      <w:sz w:val="20"/>
                                    </w:rPr>
                                    <w:t>equivalents</w:t>
                                  </w:r>
                                  <w:r>
                                    <w:rPr>
                                      <w:b/>
                                      <w:spacing w:val="-7"/>
                                      <w:sz w:val="20"/>
                                    </w:rPr>
                                    <w:t xml:space="preserve"> </w:t>
                                  </w:r>
                                  <w:r>
                                    <w:rPr>
                                      <w:b/>
                                      <w:sz w:val="20"/>
                                    </w:rPr>
                                    <w:t>at</w:t>
                                  </w:r>
                                  <w:r>
                                    <w:rPr>
                                      <w:b/>
                                      <w:spacing w:val="-5"/>
                                      <w:sz w:val="20"/>
                                    </w:rPr>
                                    <w:t xml:space="preserve"> </w:t>
                                  </w:r>
                                  <w:r>
                                    <w:rPr>
                                      <w:b/>
                                      <w:sz w:val="20"/>
                                    </w:rPr>
                                    <w:t>1</w:t>
                                  </w:r>
                                  <w:r>
                                    <w:rPr>
                                      <w:b/>
                                      <w:spacing w:val="-7"/>
                                      <w:sz w:val="20"/>
                                    </w:rPr>
                                    <w:t xml:space="preserve"> </w:t>
                                  </w:r>
                                  <w:r>
                                    <w:rPr>
                                      <w:b/>
                                      <w:spacing w:val="-2"/>
                                      <w:sz w:val="20"/>
                                    </w:rPr>
                                    <w:t>April</w:t>
                                  </w:r>
                                </w:p>
                              </w:tc>
                            </w:tr>
                            <w:tr w:rsidR="00877A3B" w14:paraId="684BB6A8" w14:textId="77777777">
                              <w:trPr>
                                <w:trHeight w:val="278"/>
                              </w:trPr>
                              <w:tc>
                                <w:tcPr>
                                  <w:tcW w:w="6229" w:type="dxa"/>
                                </w:tcPr>
                                <w:p w14:paraId="2CA2455C" w14:textId="77777777" w:rsidR="00877A3B" w:rsidRDefault="00000000">
                                  <w:pPr>
                                    <w:pStyle w:val="TableParagraph"/>
                                    <w:spacing w:before="23"/>
                                    <w:ind w:right="51"/>
                                    <w:jc w:val="right"/>
                                    <w:rPr>
                                      <w:sz w:val="20"/>
                                    </w:rPr>
                                  </w:pPr>
                                  <w:r>
                                    <w:rPr>
                                      <w:sz w:val="20"/>
                                    </w:rPr>
                                    <w:t>Cash</w:t>
                                  </w:r>
                                  <w:r>
                                    <w:rPr>
                                      <w:spacing w:val="-12"/>
                                      <w:sz w:val="20"/>
                                    </w:rPr>
                                    <w:t xml:space="preserve"> </w:t>
                                  </w:r>
                                  <w:r>
                                    <w:rPr>
                                      <w:sz w:val="20"/>
                                    </w:rPr>
                                    <w:t>and</w:t>
                                  </w:r>
                                  <w:r>
                                    <w:rPr>
                                      <w:spacing w:val="-11"/>
                                      <w:sz w:val="20"/>
                                    </w:rPr>
                                    <w:t xml:space="preserve"> </w:t>
                                  </w:r>
                                  <w:r>
                                    <w:rPr>
                                      <w:sz w:val="20"/>
                                    </w:rPr>
                                    <w:t>cash</w:t>
                                  </w:r>
                                  <w:r>
                                    <w:rPr>
                                      <w:spacing w:val="-12"/>
                                      <w:sz w:val="20"/>
                                    </w:rPr>
                                    <w:t xml:space="preserve"> </w:t>
                                  </w:r>
                                  <w:r>
                                    <w:rPr>
                                      <w:sz w:val="20"/>
                                    </w:rPr>
                                    <w:t>equivalents</w:t>
                                  </w:r>
                                  <w:r>
                                    <w:rPr>
                                      <w:spacing w:val="-10"/>
                                      <w:sz w:val="20"/>
                                    </w:rPr>
                                    <w:t xml:space="preserve"> </w:t>
                                  </w:r>
                                  <w:r>
                                    <w:rPr>
                                      <w:sz w:val="20"/>
                                    </w:rPr>
                                    <w:t>transferred</w:t>
                                  </w:r>
                                  <w:r>
                                    <w:rPr>
                                      <w:spacing w:val="-12"/>
                                      <w:sz w:val="20"/>
                                    </w:rPr>
                                    <w:t xml:space="preserve"> </w:t>
                                  </w:r>
                                  <w:r>
                                    <w:rPr>
                                      <w:sz w:val="20"/>
                                    </w:rPr>
                                    <w:t>under</w:t>
                                  </w:r>
                                  <w:r>
                                    <w:rPr>
                                      <w:spacing w:val="-10"/>
                                      <w:sz w:val="20"/>
                                    </w:rPr>
                                    <w:t xml:space="preserve"> </w:t>
                                  </w:r>
                                  <w:r>
                                    <w:rPr>
                                      <w:sz w:val="20"/>
                                    </w:rPr>
                                    <w:t>absorption</w:t>
                                  </w:r>
                                  <w:r>
                                    <w:rPr>
                                      <w:spacing w:val="-12"/>
                                      <w:sz w:val="20"/>
                                    </w:rPr>
                                    <w:t xml:space="preserve"> </w:t>
                                  </w:r>
                                  <w:r>
                                    <w:rPr>
                                      <w:spacing w:val="-2"/>
                                      <w:sz w:val="20"/>
                                    </w:rPr>
                                    <w:t>accounting</w:t>
                                  </w:r>
                                </w:p>
                              </w:tc>
                            </w:tr>
                            <w:tr w:rsidR="00877A3B" w14:paraId="3324C8FB" w14:textId="77777777">
                              <w:trPr>
                                <w:trHeight w:val="262"/>
                              </w:trPr>
                              <w:tc>
                                <w:tcPr>
                                  <w:tcW w:w="6229" w:type="dxa"/>
                                </w:tcPr>
                                <w:p w14:paraId="3BAB3BE0" w14:textId="77777777" w:rsidR="00877A3B" w:rsidRDefault="00000000">
                                  <w:pPr>
                                    <w:pStyle w:val="TableParagraph"/>
                                    <w:spacing w:before="18" w:line="224" w:lineRule="exact"/>
                                    <w:ind w:left="201"/>
                                    <w:rPr>
                                      <w:sz w:val="20"/>
                                    </w:rPr>
                                  </w:pPr>
                                  <w:r>
                                    <w:rPr>
                                      <w:sz w:val="20"/>
                                    </w:rPr>
                                    <w:t>Adjustments</w:t>
                                  </w:r>
                                  <w:r>
                                    <w:rPr>
                                      <w:spacing w:val="-8"/>
                                      <w:sz w:val="20"/>
                                    </w:rPr>
                                    <w:t xml:space="preserve"> </w:t>
                                  </w:r>
                                  <w:r>
                                    <w:rPr>
                                      <w:sz w:val="20"/>
                                    </w:rPr>
                                    <w:t>to</w:t>
                                  </w:r>
                                  <w:r>
                                    <w:rPr>
                                      <w:spacing w:val="-8"/>
                                      <w:sz w:val="20"/>
                                    </w:rPr>
                                    <w:t xml:space="preserve"> </w:t>
                                  </w:r>
                                  <w:r>
                                    <w:rPr>
                                      <w:sz w:val="20"/>
                                    </w:rPr>
                                    <w:t>prior</w:t>
                                  </w:r>
                                  <w:r>
                                    <w:rPr>
                                      <w:spacing w:val="-8"/>
                                      <w:sz w:val="20"/>
                                    </w:rPr>
                                    <w:t xml:space="preserve"> </w:t>
                                  </w:r>
                                  <w:r>
                                    <w:rPr>
                                      <w:sz w:val="20"/>
                                    </w:rPr>
                                    <w:t>period</w:t>
                                  </w:r>
                                  <w:r>
                                    <w:rPr>
                                      <w:spacing w:val="-8"/>
                                      <w:sz w:val="20"/>
                                    </w:rPr>
                                    <w:t xml:space="preserve"> </w:t>
                                  </w:r>
                                  <w:r>
                                    <w:rPr>
                                      <w:sz w:val="20"/>
                                    </w:rPr>
                                    <w:t>accounted</w:t>
                                  </w:r>
                                  <w:r>
                                    <w:rPr>
                                      <w:spacing w:val="-8"/>
                                      <w:sz w:val="20"/>
                                    </w:rPr>
                                    <w:t xml:space="preserve"> </w:t>
                                  </w:r>
                                  <w:r>
                                    <w:rPr>
                                      <w:sz w:val="20"/>
                                    </w:rPr>
                                    <w:t>for</w:t>
                                  </w:r>
                                  <w:r>
                                    <w:rPr>
                                      <w:spacing w:val="-8"/>
                                      <w:sz w:val="20"/>
                                    </w:rPr>
                                    <w:t xml:space="preserve"> </w:t>
                                  </w:r>
                                  <w:r>
                                    <w:rPr>
                                      <w:sz w:val="20"/>
                                    </w:rPr>
                                    <w:t>in</w:t>
                                  </w:r>
                                  <w:r>
                                    <w:rPr>
                                      <w:spacing w:val="-8"/>
                                      <w:sz w:val="20"/>
                                    </w:rPr>
                                    <w:t xml:space="preserve"> </w:t>
                                  </w:r>
                                  <w:r>
                                    <w:rPr>
                                      <w:spacing w:val="-4"/>
                                      <w:sz w:val="20"/>
                                    </w:rPr>
                                    <w:t>year</w:t>
                                  </w:r>
                                </w:p>
                              </w:tc>
                            </w:tr>
                            <w:tr w:rsidR="00877A3B" w14:paraId="01A45A36" w14:textId="77777777">
                              <w:trPr>
                                <w:trHeight w:val="237"/>
                              </w:trPr>
                              <w:tc>
                                <w:tcPr>
                                  <w:tcW w:w="6229" w:type="dxa"/>
                                </w:tcPr>
                                <w:p w14:paraId="253F1F66" w14:textId="77777777" w:rsidR="00877A3B" w:rsidRDefault="00000000">
                                  <w:pPr>
                                    <w:pStyle w:val="TableParagraph"/>
                                    <w:spacing w:before="7" w:line="210" w:lineRule="exact"/>
                                    <w:ind w:left="50"/>
                                    <w:rPr>
                                      <w:b/>
                                      <w:sz w:val="20"/>
                                    </w:rPr>
                                  </w:pPr>
                                  <w:r>
                                    <w:rPr>
                                      <w:b/>
                                      <w:sz w:val="20"/>
                                    </w:rPr>
                                    <w:t>Cash</w:t>
                                  </w:r>
                                  <w:r>
                                    <w:rPr>
                                      <w:b/>
                                      <w:spacing w:val="-7"/>
                                      <w:sz w:val="20"/>
                                    </w:rPr>
                                    <w:t xml:space="preserve"> </w:t>
                                  </w:r>
                                  <w:r>
                                    <w:rPr>
                                      <w:b/>
                                      <w:sz w:val="20"/>
                                    </w:rPr>
                                    <w:t>and</w:t>
                                  </w:r>
                                  <w:r>
                                    <w:rPr>
                                      <w:b/>
                                      <w:spacing w:val="-6"/>
                                      <w:sz w:val="20"/>
                                    </w:rPr>
                                    <w:t xml:space="preserve"> </w:t>
                                  </w:r>
                                  <w:r>
                                    <w:rPr>
                                      <w:b/>
                                      <w:sz w:val="20"/>
                                    </w:rPr>
                                    <w:t>cash</w:t>
                                  </w:r>
                                  <w:r>
                                    <w:rPr>
                                      <w:b/>
                                      <w:spacing w:val="-7"/>
                                      <w:sz w:val="20"/>
                                    </w:rPr>
                                    <w:t xml:space="preserve"> </w:t>
                                  </w:r>
                                  <w:r>
                                    <w:rPr>
                                      <w:b/>
                                      <w:sz w:val="20"/>
                                    </w:rPr>
                                    <w:t>equivalents</w:t>
                                  </w:r>
                                  <w:r>
                                    <w:rPr>
                                      <w:b/>
                                      <w:spacing w:val="-6"/>
                                      <w:sz w:val="20"/>
                                    </w:rPr>
                                    <w:t xml:space="preserve"> </w:t>
                                  </w:r>
                                  <w:r>
                                    <w:rPr>
                                      <w:b/>
                                      <w:sz w:val="20"/>
                                    </w:rPr>
                                    <w:t>at</w:t>
                                  </w:r>
                                  <w:r>
                                    <w:rPr>
                                      <w:b/>
                                      <w:spacing w:val="-6"/>
                                      <w:sz w:val="20"/>
                                    </w:rPr>
                                    <w:t xml:space="preserve"> </w:t>
                                  </w:r>
                                  <w:r>
                                    <w:rPr>
                                      <w:b/>
                                      <w:sz w:val="20"/>
                                    </w:rPr>
                                    <w:t>31</w:t>
                                  </w:r>
                                  <w:r>
                                    <w:rPr>
                                      <w:b/>
                                      <w:spacing w:val="-8"/>
                                      <w:sz w:val="20"/>
                                    </w:rPr>
                                    <w:t xml:space="preserve"> </w:t>
                                  </w:r>
                                  <w:r>
                                    <w:rPr>
                                      <w:b/>
                                      <w:spacing w:val="-2"/>
                                      <w:sz w:val="20"/>
                                    </w:rPr>
                                    <w:t>March</w:t>
                                  </w:r>
                                </w:p>
                              </w:tc>
                            </w:tr>
                          </w:tbl>
                          <w:p w14:paraId="1925680A" w14:textId="77777777" w:rsidR="00877A3B" w:rsidRDefault="00877A3B">
                            <w:pPr>
                              <w:pStyle w:val="BodyText"/>
                            </w:pPr>
                          </w:p>
                        </w:txbxContent>
                      </wps:txbx>
                      <wps:bodyPr wrap="square" lIns="0" tIns="0" rIns="0" bIns="0" rtlCol="0">
                        <a:noAutofit/>
                      </wps:bodyPr>
                    </wps:wsp>
                  </a:graphicData>
                </a:graphic>
              </wp:inline>
            </w:drawing>
          </mc:Choice>
          <mc:Fallback>
            <w:pict>
              <v:shape w14:anchorId="2304F009" id="Textbox 212" o:spid="_x0000_s1034" type="#_x0000_t202" style="width:311.45pt;height:6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229"/>
                      </w:tblGrid>
                      <w:tr w:rsidR="00877A3B" w14:paraId="5BE71506" w14:textId="77777777">
                        <w:trPr>
                          <w:trHeight w:val="245"/>
                        </w:trPr>
                        <w:tc>
                          <w:tcPr>
                            <w:tcW w:w="6229" w:type="dxa"/>
                          </w:tcPr>
                          <w:p w14:paraId="0CDB80C1" w14:textId="77777777" w:rsidR="00877A3B" w:rsidRDefault="00000000">
                            <w:pPr>
                              <w:pStyle w:val="TableParagraph"/>
                              <w:spacing w:line="223" w:lineRule="exact"/>
                              <w:ind w:left="50"/>
                              <w:rPr>
                                <w:b/>
                                <w:sz w:val="20"/>
                              </w:rPr>
                            </w:pPr>
                            <w:r>
                              <w:rPr>
                                <w:b/>
                                <w:sz w:val="20"/>
                              </w:rPr>
                              <w:t>Cash</w:t>
                            </w:r>
                            <w:r>
                              <w:rPr>
                                <w:b/>
                                <w:spacing w:val="-8"/>
                                <w:sz w:val="20"/>
                              </w:rPr>
                              <w:t xml:space="preserve"> </w:t>
                            </w:r>
                            <w:r>
                              <w:rPr>
                                <w:b/>
                                <w:sz w:val="20"/>
                              </w:rPr>
                              <w:t>flows</w:t>
                            </w:r>
                            <w:r>
                              <w:rPr>
                                <w:b/>
                                <w:spacing w:val="-7"/>
                                <w:sz w:val="20"/>
                              </w:rPr>
                              <w:t xml:space="preserve"> </w:t>
                            </w:r>
                            <w:r>
                              <w:rPr>
                                <w:b/>
                                <w:sz w:val="20"/>
                              </w:rPr>
                              <w:t>from</w:t>
                            </w:r>
                            <w:r>
                              <w:rPr>
                                <w:b/>
                                <w:spacing w:val="-7"/>
                                <w:sz w:val="20"/>
                              </w:rPr>
                              <w:t xml:space="preserve"> </w:t>
                            </w:r>
                            <w:r>
                              <w:rPr>
                                <w:b/>
                                <w:sz w:val="20"/>
                              </w:rPr>
                              <w:t>operating</w:t>
                            </w:r>
                            <w:r>
                              <w:rPr>
                                <w:b/>
                                <w:spacing w:val="-6"/>
                                <w:sz w:val="20"/>
                              </w:rPr>
                              <w:t xml:space="preserve"> </w:t>
                            </w:r>
                            <w:r>
                              <w:rPr>
                                <w:b/>
                                <w:spacing w:val="-2"/>
                                <w:sz w:val="20"/>
                              </w:rPr>
                              <w:t>activities</w:t>
                            </w:r>
                          </w:p>
                        </w:tc>
                      </w:tr>
                      <w:tr w:rsidR="00877A3B" w14:paraId="687F82D9" w14:textId="77777777">
                        <w:trPr>
                          <w:trHeight w:val="275"/>
                        </w:trPr>
                        <w:tc>
                          <w:tcPr>
                            <w:tcW w:w="6229" w:type="dxa"/>
                          </w:tcPr>
                          <w:p w14:paraId="4B1E67C3" w14:textId="77777777" w:rsidR="00877A3B" w:rsidRDefault="00000000">
                            <w:pPr>
                              <w:pStyle w:val="TableParagraph"/>
                              <w:spacing w:before="16"/>
                              <w:ind w:left="50"/>
                              <w:rPr>
                                <w:b/>
                                <w:sz w:val="20"/>
                              </w:rPr>
                            </w:pPr>
                            <w:r>
                              <w:rPr>
                                <w:b/>
                                <w:sz w:val="20"/>
                              </w:rPr>
                              <w:t>Operating</w:t>
                            </w:r>
                            <w:r>
                              <w:rPr>
                                <w:b/>
                                <w:spacing w:val="-13"/>
                                <w:sz w:val="20"/>
                              </w:rPr>
                              <w:t xml:space="preserve"> </w:t>
                            </w:r>
                            <w:r>
                              <w:rPr>
                                <w:b/>
                                <w:spacing w:val="-2"/>
                                <w:sz w:val="20"/>
                              </w:rPr>
                              <w:t>(deficit)</w:t>
                            </w:r>
                          </w:p>
                        </w:tc>
                      </w:tr>
                      <w:tr w:rsidR="00877A3B" w14:paraId="65843AF2" w14:textId="77777777">
                        <w:trPr>
                          <w:trHeight w:val="291"/>
                        </w:trPr>
                        <w:tc>
                          <w:tcPr>
                            <w:tcW w:w="6229" w:type="dxa"/>
                          </w:tcPr>
                          <w:p w14:paraId="7ECBA4F5" w14:textId="77777777" w:rsidR="00877A3B" w:rsidRDefault="00000000">
                            <w:pPr>
                              <w:pStyle w:val="TableParagraph"/>
                              <w:spacing w:before="23"/>
                              <w:ind w:left="201"/>
                              <w:rPr>
                                <w:sz w:val="20"/>
                              </w:rPr>
                            </w:pPr>
                            <w:r>
                              <w:rPr>
                                <w:sz w:val="20"/>
                              </w:rPr>
                              <w:t>Non-cash</w:t>
                            </w:r>
                            <w:r>
                              <w:rPr>
                                <w:spacing w:val="-8"/>
                                <w:sz w:val="20"/>
                              </w:rPr>
                              <w:t xml:space="preserve"> </w:t>
                            </w:r>
                            <w:r>
                              <w:rPr>
                                <w:sz w:val="20"/>
                              </w:rPr>
                              <w:t>income</w:t>
                            </w:r>
                            <w:r>
                              <w:rPr>
                                <w:spacing w:val="-7"/>
                                <w:sz w:val="20"/>
                              </w:rPr>
                              <w:t xml:space="preserve"> </w:t>
                            </w:r>
                            <w:r>
                              <w:rPr>
                                <w:sz w:val="20"/>
                              </w:rPr>
                              <w:t>and</w:t>
                            </w:r>
                            <w:r>
                              <w:rPr>
                                <w:spacing w:val="-8"/>
                                <w:sz w:val="20"/>
                              </w:rPr>
                              <w:t xml:space="preserve"> </w:t>
                            </w:r>
                            <w:r>
                              <w:rPr>
                                <w:spacing w:val="-2"/>
                                <w:sz w:val="20"/>
                              </w:rPr>
                              <w:t>expense:</w:t>
                            </w:r>
                          </w:p>
                        </w:tc>
                      </w:tr>
                      <w:tr w:rsidR="00877A3B" w14:paraId="621AB7F4" w14:textId="77777777">
                        <w:trPr>
                          <w:trHeight w:val="290"/>
                        </w:trPr>
                        <w:tc>
                          <w:tcPr>
                            <w:tcW w:w="6229" w:type="dxa"/>
                          </w:tcPr>
                          <w:p w14:paraId="1CD63E24" w14:textId="77777777" w:rsidR="00877A3B" w:rsidRDefault="00000000">
                            <w:pPr>
                              <w:pStyle w:val="TableParagraph"/>
                              <w:spacing w:before="31"/>
                              <w:ind w:left="352"/>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r>
                      <w:tr w:rsidR="00877A3B" w14:paraId="1CFA194E" w14:textId="77777777">
                        <w:trPr>
                          <w:trHeight w:val="280"/>
                        </w:trPr>
                        <w:tc>
                          <w:tcPr>
                            <w:tcW w:w="6229" w:type="dxa"/>
                          </w:tcPr>
                          <w:p w14:paraId="360FF36B" w14:textId="77777777" w:rsidR="00877A3B" w:rsidRDefault="00000000">
                            <w:pPr>
                              <w:pStyle w:val="TableParagraph"/>
                              <w:spacing w:before="22"/>
                              <w:ind w:left="352"/>
                              <w:rPr>
                                <w:sz w:val="20"/>
                              </w:rPr>
                            </w:pPr>
                            <w:r>
                              <w:rPr>
                                <w:sz w:val="20"/>
                              </w:rPr>
                              <w:t>Net</w:t>
                            </w:r>
                            <w:r>
                              <w:rPr>
                                <w:spacing w:val="-5"/>
                                <w:sz w:val="20"/>
                              </w:rPr>
                              <w:t xml:space="preserve"> </w:t>
                            </w:r>
                            <w:r>
                              <w:rPr>
                                <w:spacing w:val="-2"/>
                                <w:sz w:val="20"/>
                              </w:rPr>
                              <w:t>impairments</w:t>
                            </w:r>
                          </w:p>
                        </w:tc>
                      </w:tr>
                      <w:tr w:rsidR="00877A3B" w14:paraId="1D9814B8" w14:textId="77777777">
                        <w:trPr>
                          <w:trHeight w:val="280"/>
                        </w:trPr>
                        <w:tc>
                          <w:tcPr>
                            <w:tcW w:w="6229" w:type="dxa"/>
                          </w:tcPr>
                          <w:p w14:paraId="41A9791D" w14:textId="77777777" w:rsidR="00877A3B" w:rsidRDefault="00000000">
                            <w:pPr>
                              <w:pStyle w:val="TableParagraph"/>
                              <w:spacing w:before="22"/>
                              <w:ind w:left="352"/>
                              <w:rPr>
                                <w:sz w:val="20"/>
                              </w:rPr>
                            </w:pPr>
                            <w:r>
                              <w:rPr>
                                <w:sz w:val="20"/>
                              </w:rPr>
                              <w:t>Donations</w:t>
                            </w:r>
                            <w:r>
                              <w:rPr>
                                <w:spacing w:val="-9"/>
                                <w:sz w:val="20"/>
                              </w:rPr>
                              <w:t xml:space="preserve"> </w:t>
                            </w:r>
                            <w:r>
                              <w:rPr>
                                <w:sz w:val="20"/>
                              </w:rPr>
                              <w:t>/</w:t>
                            </w:r>
                            <w:r>
                              <w:rPr>
                                <w:spacing w:val="-10"/>
                                <w:sz w:val="20"/>
                              </w:rPr>
                              <w:t xml:space="preserve"> </w:t>
                            </w:r>
                            <w:r>
                              <w:rPr>
                                <w:sz w:val="20"/>
                              </w:rPr>
                              <w:t>grants</w:t>
                            </w:r>
                            <w:r>
                              <w:rPr>
                                <w:spacing w:val="-9"/>
                                <w:sz w:val="20"/>
                              </w:rPr>
                              <w:t xml:space="preserve"> </w:t>
                            </w:r>
                            <w:r>
                              <w:rPr>
                                <w:sz w:val="20"/>
                              </w:rPr>
                              <w:t>credited</w:t>
                            </w:r>
                            <w:r>
                              <w:rPr>
                                <w:spacing w:val="-10"/>
                                <w:sz w:val="20"/>
                              </w:rPr>
                              <w:t xml:space="preserve"> </w:t>
                            </w:r>
                            <w:r>
                              <w:rPr>
                                <w:sz w:val="20"/>
                              </w:rPr>
                              <w:t>to</w:t>
                            </w:r>
                            <w:r>
                              <w:rPr>
                                <w:spacing w:val="-10"/>
                                <w:sz w:val="20"/>
                              </w:rPr>
                              <w:t xml:space="preserve"> </w:t>
                            </w:r>
                            <w:r>
                              <w:rPr>
                                <w:spacing w:val="-2"/>
                                <w:sz w:val="20"/>
                              </w:rPr>
                              <w:t>income</w:t>
                            </w:r>
                          </w:p>
                        </w:tc>
                      </w:tr>
                      <w:tr w:rsidR="00877A3B" w14:paraId="65805879" w14:textId="77777777">
                        <w:trPr>
                          <w:trHeight w:val="280"/>
                        </w:trPr>
                        <w:tc>
                          <w:tcPr>
                            <w:tcW w:w="6229" w:type="dxa"/>
                          </w:tcPr>
                          <w:p w14:paraId="6E5F9FBF" w14:textId="77777777" w:rsidR="00877A3B" w:rsidRDefault="00000000">
                            <w:pPr>
                              <w:pStyle w:val="TableParagraph"/>
                              <w:spacing w:before="22"/>
                              <w:ind w:left="352"/>
                              <w:rPr>
                                <w:sz w:val="20"/>
                              </w:rPr>
                            </w:pPr>
                            <w:r>
                              <w:rPr>
                                <w:sz w:val="20"/>
                              </w:rPr>
                              <w:t>Non-cash</w:t>
                            </w:r>
                            <w:r>
                              <w:rPr>
                                <w:spacing w:val="-10"/>
                                <w:sz w:val="20"/>
                              </w:rPr>
                              <w:t xml:space="preserve"> </w:t>
                            </w:r>
                            <w:r>
                              <w:rPr>
                                <w:sz w:val="20"/>
                              </w:rPr>
                              <w:t>movements</w:t>
                            </w:r>
                            <w:r>
                              <w:rPr>
                                <w:spacing w:val="-9"/>
                                <w:sz w:val="20"/>
                              </w:rPr>
                              <w:t xml:space="preserve"> </w:t>
                            </w:r>
                            <w:r>
                              <w:rPr>
                                <w:sz w:val="20"/>
                              </w:rPr>
                              <w:t>in</w:t>
                            </w:r>
                            <w:r>
                              <w:rPr>
                                <w:spacing w:val="-10"/>
                                <w:sz w:val="20"/>
                              </w:rPr>
                              <w:t xml:space="preserve"> </w:t>
                            </w:r>
                            <w:r>
                              <w:rPr>
                                <w:sz w:val="20"/>
                              </w:rPr>
                              <w:t>on-</w:t>
                            </w:r>
                            <w:proofErr w:type="spellStart"/>
                            <w:r>
                              <w:rPr>
                                <w:sz w:val="20"/>
                              </w:rPr>
                              <w:t>SoFP</w:t>
                            </w:r>
                            <w:proofErr w:type="spellEnd"/>
                            <w:r>
                              <w:rPr>
                                <w:spacing w:val="-10"/>
                                <w:sz w:val="20"/>
                              </w:rPr>
                              <w:t xml:space="preserve"> </w:t>
                            </w:r>
                            <w:r>
                              <w:rPr>
                                <w:sz w:val="20"/>
                              </w:rPr>
                              <w:t>pension</w:t>
                            </w:r>
                            <w:r>
                              <w:rPr>
                                <w:spacing w:val="-11"/>
                                <w:sz w:val="20"/>
                              </w:rPr>
                              <w:t xml:space="preserve"> </w:t>
                            </w:r>
                            <w:r>
                              <w:rPr>
                                <w:spacing w:val="-2"/>
                                <w:sz w:val="20"/>
                              </w:rPr>
                              <w:t>liability</w:t>
                            </w:r>
                          </w:p>
                        </w:tc>
                      </w:tr>
                      <w:tr w:rsidR="00877A3B" w14:paraId="2AF29932" w14:textId="77777777">
                        <w:trPr>
                          <w:trHeight w:val="280"/>
                        </w:trPr>
                        <w:tc>
                          <w:tcPr>
                            <w:tcW w:w="6229" w:type="dxa"/>
                          </w:tcPr>
                          <w:p w14:paraId="07CEFDFD" w14:textId="77777777" w:rsidR="00877A3B" w:rsidRDefault="00000000">
                            <w:pPr>
                              <w:pStyle w:val="TableParagraph"/>
                              <w:spacing w:before="22"/>
                              <w:ind w:left="201"/>
                              <w:rPr>
                                <w:sz w:val="20"/>
                              </w:rPr>
                            </w:pPr>
                            <w:r>
                              <w:rPr>
                                <w:sz w:val="20"/>
                              </w:rPr>
                              <w:t>(Increase)</w:t>
                            </w:r>
                            <w:r>
                              <w:rPr>
                                <w:spacing w:val="-9"/>
                                <w:sz w:val="20"/>
                              </w:rPr>
                              <w:t xml:space="preserve"> </w:t>
                            </w:r>
                            <w:r>
                              <w:rPr>
                                <w:sz w:val="20"/>
                              </w:rPr>
                              <w:t>/</w:t>
                            </w:r>
                            <w:r>
                              <w:rPr>
                                <w:spacing w:val="-10"/>
                                <w:sz w:val="20"/>
                              </w:rPr>
                              <w:t xml:space="preserve"> </w:t>
                            </w:r>
                            <w:r>
                              <w:rPr>
                                <w:sz w:val="20"/>
                              </w:rPr>
                              <w:t>decrease</w:t>
                            </w:r>
                            <w:r>
                              <w:rPr>
                                <w:spacing w:val="-9"/>
                                <w:sz w:val="20"/>
                              </w:rPr>
                              <w:t xml:space="preserve"> </w:t>
                            </w:r>
                            <w:r>
                              <w:rPr>
                                <w:sz w:val="20"/>
                              </w:rPr>
                              <w:t>in</w:t>
                            </w:r>
                            <w:r>
                              <w:rPr>
                                <w:spacing w:val="-9"/>
                                <w:sz w:val="20"/>
                              </w:rPr>
                              <w:t xml:space="preserve"> </w:t>
                            </w:r>
                            <w:r>
                              <w:rPr>
                                <w:sz w:val="20"/>
                              </w:rPr>
                              <w:t>receivables</w:t>
                            </w:r>
                            <w:r>
                              <w:rPr>
                                <w:spacing w:val="-8"/>
                                <w:sz w:val="20"/>
                              </w:rPr>
                              <w:t xml:space="preserve"> </w:t>
                            </w:r>
                            <w:r>
                              <w:rPr>
                                <w:sz w:val="20"/>
                              </w:rPr>
                              <w:t>and</w:t>
                            </w:r>
                            <w:r>
                              <w:rPr>
                                <w:spacing w:val="-9"/>
                                <w:sz w:val="20"/>
                              </w:rPr>
                              <w:t xml:space="preserve"> </w:t>
                            </w:r>
                            <w:r>
                              <w:rPr>
                                <w:sz w:val="20"/>
                              </w:rPr>
                              <w:t>other</w:t>
                            </w:r>
                            <w:r>
                              <w:rPr>
                                <w:spacing w:val="-8"/>
                                <w:sz w:val="20"/>
                              </w:rPr>
                              <w:t xml:space="preserve"> </w:t>
                            </w:r>
                            <w:r>
                              <w:rPr>
                                <w:spacing w:val="-2"/>
                                <w:sz w:val="20"/>
                              </w:rPr>
                              <w:t>assets</w:t>
                            </w:r>
                          </w:p>
                        </w:tc>
                      </w:tr>
                      <w:tr w:rsidR="00877A3B" w14:paraId="6D5DFA29" w14:textId="77777777">
                        <w:trPr>
                          <w:trHeight w:val="280"/>
                        </w:trPr>
                        <w:tc>
                          <w:tcPr>
                            <w:tcW w:w="6229" w:type="dxa"/>
                          </w:tcPr>
                          <w:p w14:paraId="37EBD52D" w14:textId="77777777" w:rsidR="00877A3B" w:rsidRDefault="00000000">
                            <w:pPr>
                              <w:pStyle w:val="TableParagraph"/>
                              <w:spacing w:before="22"/>
                              <w:ind w:left="201"/>
                              <w:rPr>
                                <w:sz w:val="20"/>
                              </w:rPr>
                            </w:pPr>
                            <w:r>
                              <w:rPr>
                                <w:sz w:val="20"/>
                              </w:rPr>
                              <w:t>(Increase)</w:t>
                            </w:r>
                            <w:r>
                              <w:rPr>
                                <w:spacing w:val="-8"/>
                                <w:sz w:val="20"/>
                              </w:rPr>
                              <w:t xml:space="preserve"> </w:t>
                            </w:r>
                            <w:r>
                              <w:rPr>
                                <w:sz w:val="20"/>
                              </w:rPr>
                              <w:t>in</w:t>
                            </w:r>
                            <w:r>
                              <w:rPr>
                                <w:spacing w:val="-7"/>
                                <w:sz w:val="20"/>
                              </w:rPr>
                              <w:t xml:space="preserve"> </w:t>
                            </w:r>
                            <w:r>
                              <w:rPr>
                                <w:spacing w:val="-2"/>
                                <w:sz w:val="20"/>
                              </w:rPr>
                              <w:t>inventories</w:t>
                            </w:r>
                          </w:p>
                        </w:tc>
                      </w:tr>
                      <w:tr w:rsidR="00877A3B" w14:paraId="09F90438" w14:textId="77777777">
                        <w:trPr>
                          <w:trHeight w:val="280"/>
                        </w:trPr>
                        <w:tc>
                          <w:tcPr>
                            <w:tcW w:w="6229" w:type="dxa"/>
                          </w:tcPr>
                          <w:p w14:paraId="4952D66E" w14:textId="77777777" w:rsidR="00877A3B" w:rsidRDefault="00000000">
                            <w:pPr>
                              <w:pStyle w:val="TableParagraph"/>
                              <w:spacing w:before="22"/>
                              <w:ind w:left="201"/>
                              <w:rPr>
                                <w:sz w:val="20"/>
                              </w:rPr>
                            </w:pPr>
                            <w:r>
                              <w:rPr>
                                <w:sz w:val="20"/>
                              </w:rPr>
                              <w:t>(Decrease)</w:t>
                            </w:r>
                            <w:r>
                              <w:rPr>
                                <w:spacing w:val="-11"/>
                                <w:sz w:val="20"/>
                              </w:rPr>
                              <w:t xml:space="preserve"> </w:t>
                            </w:r>
                            <w:r>
                              <w:rPr>
                                <w:sz w:val="20"/>
                              </w:rPr>
                              <w:t>in</w:t>
                            </w:r>
                            <w:r>
                              <w:rPr>
                                <w:spacing w:val="-10"/>
                                <w:sz w:val="20"/>
                              </w:rPr>
                              <w:t xml:space="preserve"> </w:t>
                            </w:r>
                            <w:r>
                              <w:rPr>
                                <w:sz w:val="20"/>
                              </w:rPr>
                              <w:t>payables</w:t>
                            </w:r>
                            <w:r>
                              <w:rPr>
                                <w:spacing w:val="-10"/>
                                <w:sz w:val="20"/>
                              </w:rPr>
                              <w:t xml:space="preserve"> </w:t>
                            </w:r>
                            <w:r>
                              <w:rPr>
                                <w:sz w:val="20"/>
                              </w:rPr>
                              <w:t>and</w:t>
                            </w:r>
                            <w:r>
                              <w:rPr>
                                <w:spacing w:val="-10"/>
                                <w:sz w:val="20"/>
                              </w:rPr>
                              <w:t xml:space="preserve"> </w:t>
                            </w:r>
                            <w:r>
                              <w:rPr>
                                <w:sz w:val="20"/>
                              </w:rPr>
                              <w:t>other</w:t>
                            </w:r>
                            <w:r>
                              <w:rPr>
                                <w:spacing w:val="-10"/>
                                <w:sz w:val="20"/>
                              </w:rPr>
                              <w:t xml:space="preserve"> </w:t>
                            </w:r>
                            <w:r>
                              <w:rPr>
                                <w:spacing w:val="-2"/>
                                <w:sz w:val="20"/>
                              </w:rPr>
                              <w:t>liabilities</w:t>
                            </w:r>
                          </w:p>
                        </w:tc>
                      </w:tr>
                      <w:tr w:rsidR="00877A3B" w14:paraId="3BC06893" w14:textId="77777777">
                        <w:trPr>
                          <w:trHeight w:val="280"/>
                        </w:trPr>
                        <w:tc>
                          <w:tcPr>
                            <w:tcW w:w="6229" w:type="dxa"/>
                          </w:tcPr>
                          <w:p w14:paraId="31238C0C" w14:textId="77777777" w:rsidR="00877A3B" w:rsidRDefault="00000000">
                            <w:pPr>
                              <w:pStyle w:val="TableParagraph"/>
                              <w:spacing w:before="22"/>
                              <w:ind w:left="201"/>
                              <w:rPr>
                                <w:sz w:val="20"/>
                              </w:rPr>
                            </w:pPr>
                            <w:r>
                              <w:rPr>
                                <w:sz w:val="20"/>
                              </w:rPr>
                              <w:t>(Decrease)</w:t>
                            </w:r>
                            <w:r>
                              <w:rPr>
                                <w:spacing w:val="-8"/>
                                <w:sz w:val="20"/>
                              </w:rPr>
                              <w:t xml:space="preserve"> </w:t>
                            </w:r>
                            <w:r>
                              <w:rPr>
                                <w:sz w:val="20"/>
                              </w:rPr>
                              <w:t>in</w:t>
                            </w:r>
                            <w:r>
                              <w:rPr>
                                <w:spacing w:val="-8"/>
                                <w:sz w:val="20"/>
                              </w:rPr>
                              <w:t xml:space="preserve"> </w:t>
                            </w:r>
                            <w:r>
                              <w:rPr>
                                <w:spacing w:val="-2"/>
                                <w:sz w:val="20"/>
                              </w:rPr>
                              <w:t>provisions</w:t>
                            </w:r>
                          </w:p>
                        </w:tc>
                      </w:tr>
                      <w:tr w:rsidR="00877A3B" w14:paraId="3115F750" w14:textId="77777777">
                        <w:trPr>
                          <w:trHeight w:val="281"/>
                        </w:trPr>
                        <w:tc>
                          <w:tcPr>
                            <w:tcW w:w="6229" w:type="dxa"/>
                          </w:tcPr>
                          <w:p w14:paraId="5F789C6D" w14:textId="77777777" w:rsidR="00877A3B" w:rsidRDefault="00000000">
                            <w:pPr>
                              <w:pStyle w:val="TableParagraph"/>
                              <w:spacing w:before="22"/>
                              <w:ind w:left="201"/>
                              <w:rPr>
                                <w:sz w:val="20"/>
                              </w:rPr>
                            </w:pPr>
                            <w:r>
                              <w:rPr>
                                <w:sz w:val="20"/>
                              </w:rPr>
                              <w:t>Corporation</w:t>
                            </w:r>
                            <w:r>
                              <w:rPr>
                                <w:spacing w:val="-13"/>
                                <w:sz w:val="20"/>
                              </w:rPr>
                              <w:t xml:space="preserve"> </w:t>
                            </w:r>
                            <w:r>
                              <w:rPr>
                                <w:sz w:val="20"/>
                              </w:rPr>
                              <w:t>tax</w:t>
                            </w:r>
                            <w:r>
                              <w:rPr>
                                <w:spacing w:val="-12"/>
                                <w:sz w:val="20"/>
                              </w:rPr>
                              <w:t xml:space="preserve"> </w:t>
                            </w:r>
                            <w:r>
                              <w:rPr>
                                <w:spacing w:val="-2"/>
                                <w:sz w:val="20"/>
                              </w:rPr>
                              <w:t>(paid)</w:t>
                            </w:r>
                          </w:p>
                        </w:tc>
                      </w:tr>
                      <w:tr w:rsidR="00877A3B" w14:paraId="29E16724" w14:textId="77777777">
                        <w:trPr>
                          <w:trHeight w:val="276"/>
                        </w:trPr>
                        <w:tc>
                          <w:tcPr>
                            <w:tcW w:w="6229" w:type="dxa"/>
                          </w:tcPr>
                          <w:p w14:paraId="32BD7940"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9"/>
                                <w:sz w:val="20"/>
                              </w:rPr>
                              <w:t xml:space="preserve"> </w:t>
                            </w:r>
                            <w:r>
                              <w:rPr>
                                <w:sz w:val="20"/>
                              </w:rPr>
                              <w:t>in</w:t>
                            </w:r>
                            <w:r>
                              <w:rPr>
                                <w:spacing w:val="-8"/>
                                <w:sz w:val="20"/>
                              </w:rPr>
                              <w:t xml:space="preserve"> </w:t>
                            </w:r>
                            <w:r>
                              <w:rPr>
                                <w:sz w:val="20"/>
                              </w:rPr>
                              <w:t>operating</w:t>
                            </w:r>
                            <w:r>
                              <w:rPr>
                                <w:spacing w:val="-10"/>
                                <w:sz w:val="20"/>
                              </w:rPr>
                              <w:t xml:space="preserve"> </w:t>
                            </w:r>
                            <w:r>
                              <w:rPr>
                                <w:sz w:val="20"/>
                              </w:rPr>
                              <w:t>cash</w:t>
                            </w:r>
                            <w:r>
                              <w:rPr>
                                <w:spacing w:val="-9"/>
                                <w:sz w:val="20"/>
                              </w:rPr>
                              <w:t xml:space="preserve"> </w:t>
                            </w:r>
                            <w:r>
                              <w:rPr>
                                <w:spacing w:val="-2"/>
                                <w:sz w:val="20"/>
                              </w:rPr>
                              <w:t>flows</w:t>
                            </w:r>
                          </w:p>
                        </w:tc>
                      </w:tr>
                      <w:tr w:rsidR="00877A3B" w14:paraId="462F7A67" w14:textId="77777777">
                        <w:trPr>
                          <w:trHeight w:val="276"/>
                        </w:trPr>
                        <w:tc>
                          <w:tcPr>
                            <w:tcW w:w="6229" w:type="dxa"/>
                          </w:tcPr>
                          <w:p w14:paraId="473E9037" w14:textId="77777777" w:rsidR="00877A3B" w:rsidRDefault="00000000">
                            <w:pPr>
                              <w:pStyle w:val="TableParagraph"/>
                              <w:spacing w:before="17"/>
                              <w:ind w:left="50"/>
                              <w:rPr>
                                <w:b/>
                                <w:sz w:val="20"/>
                              </w:rPr>
                            </w:pPr>
                            <w:r>
                              <w:rPr>
                                <w:b/>
                                <w:sz w:val="20"/>
                              </w:rPr>
                              <w:t>Net</w:t>
                            </w:r>
                            <w:r>
                              <w:rPr>
                                <w:b/>
                                <w:spacing w:val="-9"/>
                                <w:sz w:val="20"/>
                              </w:rPr>
                              <w:t xml:space="preserve"> </w:t>
                            </w:r>
                            <w:r>
                              <w:rPr>
                                <w:b/>
                                <w:sz w:val="20"/>
                              </w:rPr>
                              <w:t>cash</w:t>
                            </w:r>
                            <w:r>
                              <w:rPr>
                                <w:b/>
                                <w:spacing w:val="-9"/>
                                <w:sz w:val="20"/>
                              </w:rPr>
                              <w:t xml:space="preserve"> </w:t>
                            </w:r>
                            <w:r>
                              <w:rPr>
                                <w:b/>
                                <w:sz w:val="20"/>
                              </w:rPr>
                              <w:t>generated</w:t>
                            </w:r>
                            <w:r>
                              <w:rPr>
                                <w:b/>
                                <w:spacing w:val="-8"/>
                                <w:sz w:val="20"/>
                              </w:rPr>
                              <w:t xml:space="preserve"> </w:t>
                            </w:r>
                            <w:r>
                              <w:rPr>
                                <w:b/>
                                <w:sz w:val="20"/>
                              </w:rPr>
                              <w:t>from</w:t>
                            </w:r>
                            <w:r>
                              <w:rPr>
                                <w:b/>
                                <w:spacing w:val="-9"/>
                                <w:sz w:val="20"/>
                              </w:rPr>
                              <w:t xml:space="preserve"> </w:t>
                            </w:r>
                            <w:r>
                              <w:rPr>
                                <w:b/>
                                <w:sz w:val="20"/>
                              </w:rPr>
                              <w:t>operating</w:t>
                            </w:r>
                            <w:r>
                              <w:rPr>
                                <w:b/>
                                <w:spacing w:val="-8"/>
                                <w:sz w:val="20"/>
                              </w:rPr>
                              <w:t xml:space="preserve"> </w:t>
                            </w:r>
                            <w:r>
                              <w:rPr>
                                <w:b/>
                                <w:spacing w:val="-2"/>
                                <w:sz w:val="20"/>
                              </w:rPr>
                              <w:t>activities</w:t>
                            </w:r>
                          </w:p>
                        </w:tc>
                      </w:tr>
                      <w:tr w:rsidR="00877A3B" w14:paraId="5497AFA4" w14:textId="77777777">
                        <w:trPr>
                          <w:trHeight w:val="285"/>
                        </w:trPr>
                        <w:tc>
                          <w:tcPr>
                            <w:tcW w:w="6229" w:type="dxa"/>
                          </w:tcPr>
                          <w:p w14:paraId="267794E4" w14:textId="77777777" w:rsidR="00877A3B" w:rsidRDefault="00000000">
                            <w:pPr>
                              <w:pStyle w:val="TableParagraph"/>
                              <w:spacing w:before="22"/>
                              <w:ind w:left="50"/>
                              <w:rPr>
                                <w:b/>
                                <w:sz w:val="20"/>
                              </w:rPr>
                            </w:pPr>
                            <w:r>
                              <w:rPr>
                                <w:b/>
                                <w:sz w:val="20"/>
                              </w:rPr>
                              <w:t>Cash</w:t>
                            </w:r>
                            <w:r>
                              <w:rPr>
                                <w:b/>
                                <w:spacing w:val="-8"/>
                                <w:sz w:val="20"/>
                              </w:rPr>
                              <w:t xml:space="preserve"> </w:t>
                            </w:r>
                            <w:r>
                              <w:rPr>
                                <w:b/>
                                <w:sz w:val="20"/>
                              </w:rPr>
                              <w:t>flows</w:t>
                            </w:r>
                            <w:r>
                              <w:rPr>
                                <w:b/>
                                <w:spacing w:val="-7"/>
                                <w:sz w:val="20"/>
                              </w:rPr>
                              <w:t xml:space="preserve"> </w:t>
                            </w:r>
                            <w:r>
                              <w:rPr>
                                <w:b/>
                                <w:sz w:val="20"/>
                              </w:rPr>
                              <w:t>from</w:t>
                            </w:r>
                            <w:r>
                              <w:rPr>
                                <w:b/>
                                <w:spacing w:val="-6"/>
                                <w:sz w:val="20"/>
                              </w:rPr>
                              <w:t xml:space="preserve"> </w:t>
                            </w:r>
                            <w:r>
                              <w:rPr>
                                <w:b/>
                                <w:sz w:val="20"/>
                              </w:rPr>
                              <w:t>investing</w:t>
                            </w:r>
                            <w:r>
                              <w:rPr>
                                <w:b/>
                                <w:spacing w:val="-7"/>
                                <w:sz w:val="20"/>
                              </w:rPr>
                              <w:t xml:space="preserve"> </w:t>
                            </w:r>
                            <w:r>
                              <w:rPr>
                                <w:b/>
                                <w:spacing w:val="-2"/>
                                <w:sz w:val="20"/>
                              </w:rPr>
                              <w:t>activities</w:t>
                            </w:r>
                          </w:p>
                        </w:tc>
                      </w:tr>
                      <w:tr w:rsidR="00877A3B" w14:paraId="7EDE32A7" w14:textId="77777777">
                        <w:trPr>
                          <w:trHeight w:val="285"/>
                        </w:trPr>
                        <w:tc>
                          <w:tcPr>
                            <w:tcW w:w="6229" w:type="dxa"/>
                          </w:tcPr>
                          <w:p w14:paraId="5A3A04FD" w14:textId="77777777" w:rsidR="00877A3B" w:rsidRDefault="00000000">
                            <w:pPr>
                              <w:pStyle w:val="TableParagraph"/>
                              <w:spacing w:before="26"/>
                              <w:ind w:left="201"/>
                              <w:rPr>
                                <w:sz w:val="20"/>
                              </w:rPr>
                            </w:pPr>
                            <w:r>
                              <w:rPr>
                                <w:sz w:val="20"/>
                              </w:rPr>
                              <w:t>Interest</w:t>
                            </w:r>
                            <w:r>
                              <w:rPr>
                                <w:spacing w:val="-10"/>
                                <w:sz w:val="20"/>
                              </w:rPr>
                              <w:t xml:space="preserve"> </w:t>
                            </w:r>
                            <w:r>
                              <w:rPr>
                                <w:spacing w:val="-2"/>
                                <w:sz w:val="20"/>
                              </w:rPr>
                              <w:t>received</w:t>
                            </w:r>
                          </w:p>
                        </w:tc>
                      </w:tr>
                      <w:tr w:rsidR="00877A3B" w14:paraId="0F02F236" w14:textId="77777777">
                        <w:trPr>
                          <w:trHeight w:val="280"/>
                        </w:trPr>
                        <w:tc>
                          <w:tcPr>
                            <w:tcW w:w="6229" w:type="dxa"/>
                          </w:tcPr>
                          <w:p w14:paraId="2D4A1B38" w14:textId="77777777" w:rsidR="00877A3B" w:rsidRDefault="00000000">
                            <w:pPr>
                              <w:pStyle w:val="TableParagraph"/>
                              <w:spacing w:before="22"/>
                              <w:ind w:left="201"/>
                              <w:rPr>
                                <w:sz w:val="20"/>
                              </w:rPr>
                            </w:pPr>
                            <w:r>
                              <w:rPr>
                                <w:sz w:val="20"/>
                              </w:rPr>
                              <w:t>Purchase</w:t>
                            </w:r>
                            <w:r>
                              <w:rPr>
                                <w:spacing w:val="-10"/>
                                <w:sz w:val="20"/>
                              </w:rPr>
                              <w:t xml:space="preserve"> </w:t>
                            </w:r>
                            <w:r>
                              <w:rPr>
                                <w:sz w:val="20"/>
                              </w:rPr>
                              <w:t>of</w:t>
                            </w:r>
                            <w:r>
                              <w:rPr>
                                <w:spacing w:val="-8"/>
                                <w:sz w:val="20"/>
                              </w:rPr>
                              <w:t xml:space="preserve"> </w:t>
                            </w:r>
                            <w:r>
                              <w:rPr>
                                <w:sz w:val="20"/>
                              </w:rPr>
                              <w:t>financial</w:t>
                            </w:r>
                            <w:r>
                              <w:rPr>
                                <w:spacing w:val="-10"/>
                                <w:sz w:val="20"/>
                              </w:rPr>
                              <w:t xml:space="preserve"> </w:t>
                            </w:r>
                            <w:r>
                              <w:rPr>
                                <w:spacing w:val="-2"/>
                                <w:sz w:val="20"/>
                              </w:rPr>
                              <w:t>assets/investments</w:t>
                            </w:r>
                          </w:p>
                        </w:tc>
                      </w:tr>
                      <w:tr w:rsidR="00877A3B" w14:paraId="0E01B124" w14:textId="77777777">
                        <w:trPr>
                          <w:trHeight w:val="280"/>
                        </w:trPr>
                        <w:tc>
                          <w:tcPr>
                            <w:tcW w:w="6229" w:type="dxa"/>
                          </w:tcPr>
                          <w:p w14:paraId="7F12C44D" w14:textId="77777777" w:rsidR="00877A3B" w:rsidRDefault="00000000">
                            <w:pPr>
                              <w:pStyle w:val="TableParagraph"/>
                              <w:spacing w:before="22"/>
                              <w:ind w:left="201"/>
                              <w:rPr>
                                <w:sz w:val="20"/>
                              </w:rPr>
                            </w:pPr>
                            <w:r>
                              <w:rPr>
                                <w:sz w:val="20"/>
                              </w:rPr>
                              <w:t>Sale</w:t>
                            </w:r>
                            <w:r>
                              <w:rPr>
                                <w:spacing w:val="-11"/>
                                <w:sz w:val="20"/>
                              </w:rPr>
                              <w:t xml:space="preserve"> </w:t>
                            </w:r>
                            <w:r>
                              <w:rPr>
                                <w:sz w:val="20"/>
                              </w:rPr>
                              <w:t>of</w:t>
                            </w:r>
                            <w:r>
                              <w:rPr>
                                <w:spacing w:val="-8"/>
                                <w:sz w:val="20"/>
                              </w:rPr>
                              <w:t xml:space="preserve"> </w:t>
                            </w:r>
                            <w:r>
                              <w:rPr>
                                <w:sz w:val="20"/>
                              </w:rPr>
                              <w:t>financial</w:t>
                            </w:r>
                            <w:r>
                              <w:rPr>
                                <w:spacing w:val="-9"/>
                                <w:sz w:val="20"/>
                              </w:rPr>
                              <w:t xml:space="preserve"> </w:t>
                            </w:r>
                            <w:r>
                              <w:rPr>
                                <w:spacing w:val="-2"/>
                                <w:sz w:val="20"/>
                              </w:rPr>
                              <w:t>assets/investments</w:t>
                            </w:r>
                          </w:p>
                        </w:tc>
                      </w:tr>
                      <w:tr w:rsidR="00877A3B" w14:paraId="6F53FE19" w14:textId="77777777">
                        <w:trPr>
                          <w:trHeight w:val="280"/>
                        </w:trPr>
                        <w:tc>
                          <w:tcPr>
                            <w:tcW w:w="6229" w:type="dxa"/>
                          </w:tcPr>
                          <w:p w14:paraId="71F56C98" w14:textId="77777777" w:rsidR="00877A3B" w:rsidRDefault="00000000">
                            <w:pPr>
                              <w:pStyle w:val="TableParagraph"/>
                              <w:spacing w:before="22"/>
                              <w:ind w:left="201"/>
                              <w:rPr>
                                <w:sz w:val="20"/>
                              </w:rPr>
                            </w:pPr>
                            <w:r>
                              <w:rPr>
                                <w:sz w:val="20"/>
                              </w:rPr>
                              <w:t>Purchase</w:t>
                            </w:r>
                            <w:r>
                              <w:rPr>
                                <w:spacing w:val="-12"/>
                                <w:sz w:val="20"/>
                              </w:rPr>
                              <w:t xml:space="preserve"> </w:t>
                            </w:r>
                            <w:r>
                              <w:rPr>
                                <w:sz w:val="20"/>
                              </w:rPr>
                              <w:t>of</w:t>
                            </w:r>
                            <w:r>
                              <w:rPr>
                                <w:spacing w:val="-10"/>
                                <w:sz w:val="20"/>
                              </w:rPr>
                              <w:t xml:space="preserve"> </w:t>
                            </w:r>
                            <w:r>
                              <w:rPr>
                                <w:sz w:val="20"/>
                              </w:rPr>
                              <w:t>intangible</w:t>
                            </w:r>
                            <w:r>
                              <w:rPr>
                                <w:spacing w:val="-12"/>
                                <w:sz w:val="20"/>
                              </w:rPr>
                              <w:t xml:space="preserve"> </w:t>
                            </w:r>
                            <w:r>
                              <w:rPr>
                                <w:spacing w:val="-2"/>
                                <w:sz w:val="20"/>
                              </w:rPr>
                              <w:t>assets</w:t>
                            </w:r>
                          </w:p>
                        </w:tc>
                      </w:tr>
                      <w:tr w:rsidR="00877A3B" w14:paraId="595E9A82" w14:textId="77777777">
                        <w:trPr>
                          <w:trHeight w:val="277"/>
                        </w:trPr>
                        <w:tc>
                          <w:tcPr>
                            <w:tcW w:w="6229" w:type="dxa"/>
                          </w:tcPr>
                          <w:p w14:paraId="04480118" w14:textId="77777777" w:rsidR="00877A3B" w:rsidRDefault="00000000">
                            <w:pPr>
                              <w:pStyle w:val="TableParagraph"/>
                              <w:spacing w:before="22"/>
                              <w:ind w:left="201"/>
                              <w:rPr>
                                <w:sz w:val="20"/>
                              </w:rPr>
                            </w:pPr>
                            <w:r>
                              <w:rPr>
                                <w:sz w:val="20"/>
                              </w:rPr>
                              <w:t>Sales</w:t>
                            </w:r>
                            <w:r>
                              <w:rPr>
                                <w:spacing w:val="-11"/>
                                <w:sz w:val="20"/>
                              </w:rPr>
                              <w:t xml:space="preserve"> </w:t>
                            </w:r>
                            <w:r>
                              <w:rPr>
                                <w:sz w:val="20"/>
                              </w:rPr>
                              <w:t>of</w:t>
                            </w:r>
                            <w:r>
                              <w:rPr>
                                <w:spacing w:val="-9"/>
                                <w:sz w:val="20"/>
                              </w:rPr>
                              <w:t xml:space="preserve"> </w:t>
                            </w:r>
                            <w:r>
                              <w:rPr>
                                <w:sz w:val="20"/>
                              </w:rPr>
                              <w:t>intangible</w:t>
                            </w:r>
                            <w:r>
                              <w:rPr>
                                <w:spacing w:val="-12"/>
                                <w:sz w:val="20"/>
                              </w:rPr>
                              <w:t xml:space="preserve"> </w:t>
                            </w:r>
                            <w:r>
                              <w:rPr>
                                <w:spacing w:val="-2"/>
                                <w:sz w:val="20"/>
                              </w:rPr>
                              <w:t>assets</w:t>
                            </w:r>
                          </w:p>
                        </w:tc>
                      </w:tr>
                      <w:tr w:rsidR="00877A3B" w14:paraId="2C763C90" w14:textId="77777777">
                        <w:trPr>
                          <w:trHeight w:val="277"/>
                        </w:trPr>
                        <w:tc>
                          <w:tcPr>
                            <w:tcW w:w="6229" w:type="dxa"/>
                          </w:tcPr>
                          <w:p w14:paraId="1D5A4E30" w14:textId="77777777" w:rsidR="00877A3B" w:rsidRDefault="00000000">
                            <w:pPr>
                              <w:pStyle w:val="TableParagraph"/>
                              <w:spacing w:before="18"/>
                              <w:ind w:left="201"/>
                              <w:rPr>
                                <w:sz w:val="20"/>
                              </w:rPr>
                            </w:pPr>
                            <w:r>
                              <w:rPr>
                                <w:sz w:val="20"/>
                              </w:rPr>
                              <w:t>Purchase</w:t>
                            </w:r>
                            <w:r>
                              <w:rPr>
                                <w:spacing w:val="-12"/>
                                <w:sz w:val="20"/>
                              </w:rPr>
                              <w:t xml:space="preserve"> </w:t>
                            </w:r>
                            <w:r>
                              <w:rPr>
                                <w:sz w:val="20"/>
                              </w:rPr>
                              <w:t>of</w:t>
                            </w:r>
                            <w:r>
                              <w:rPr>
                                <w:spacing w:val="-9"/>
                                <w:sz w:val="20"/>
                              </w:rPr>
                              <w:t xml:space="preserve"> </w:t>
                            </w:r>
                            <w:r>
                              <w:rPr>
                                <w:sz w:val="20"/>
                              </w:rPr>
                              <w:t>property,</w:t>
                            </w:r>
                            <w:r>
                              <w:rPr>
                                <w:spacing w:val="-12"/>
                                <w:sz w:val="20"/>
                              </w:rPr>
                              <w:t xml:space="preserve"> </w:t>
                            </w:r>
                            <w:r>
                              <w:rPr>
                                <w:sz w:val="20"/>
                              </w:rPr>
                              <w:t>plant,</w:t>
                            </w:r>
                            <w:r>
                              <w:rPr>
                                <w:spacing w:val="-11"/>
                                <w:sz w:val="20"/>
                              </w:rPr>
                              <w:t xml:space="preserve"> </w:t>
                            </w:r>
                            <w:r>
                              <w:rPr>
                                <w:sz w:val="20"/>
                              </w:rPr>
                              <w:t>equipment</w:t>
                            </w:r>
                            <w:r>
                              <w:rPr>
                                <w:spacing w:val="-11"/>
                                <w:sz w:val="20"/>
                              </w:rPr>
                              <w:t xml:space="preserve"> </w:t>
                            </w:r>
                            <w:r>
                              <w:rPr>
                                <w:sz w:val="20"/>
                              </w:rPr>
                              <w:t>and</w:t>
                            </w:r>
                            <w:r>
                              <w:rPr>
                                <w:spacing w:val="-12"/>
                                <w:sz w:val="20"/>
                              </w:rPr>
                              <w:t xml:space="preserve"> </w:t>
                            </w:r>
                            <w:r>
                              <w:rPr>
                                <w:sz w:val="20"/>
                              </w:rPr>
                              <w:t>investment</w:t>
                            </w:r>
                            <w:r>
                              <w:rPr>
                                <w:spacing w:val="-12"/>
                                <w:sz w:val="20"/>
                              </w:rPr>
                              <w:t xml:space="preserve"> </w:t>
                            </w:r>
                            <w:r>
                              <w:rPr>
                                <w:spacing w:val="-2"/>
                                <w:sz w:val="20"/>
                              </w:rPr>
                              <w:t>property</w:t>
                            </w:r>
                          </w:p>
                        </w:tc>
                      </w:tr>
                      <w:tr w:rsidR="00877A3B" w14:paraId="08CAAA33" w14:textId="77777777">
                        <w:trPr>
                          <w:trHeight w:val="281"/>
                        </w:trPr>
                        <w:tc>
                          <w:tcPr>
                            <w:tcW w:w="6229" w:type="dxa"/>
                          </w:tcPr>
                          <w:p w14:paraId="4EFE31D5" w14:textId="77777777" w:rsidR="00877A3B" w:rsidRDefault="00000000">
                            <w:pPr>
                              <w:pStyle w:val="TableParagraph"/>
                              <w:spacing w:before="22"/>
                              <w:ind w:left="201"/>
                              <w:rPr>
                                <w:sz w:val="20"/>
                              </w:rPr>
                            </w:pPr>
                            <w:r>
                              <w:rPr>
                                <w:sz w:val="20"/>
                              </w:rPr>
                              <w:t>Sales</w:t>
                            </w:r>
                            <w:r>
                              <w:rPr>
                                <w:spacing w:val="-11"/>
                                <w:sz w:val="20"/>
                              </w:rPr>
                              <w:t xml:space="preserve"> </w:t>
                            </w:r>
                            <w:r>
                              <w:rPr>
                                <w:sz w:val="20"/>
                              </w:rPr>
                              <w:t>of</w:t>
                            </w:r>
                            <w:r>
                              <w:rPr>
                                <w:spacing w:val="-9"/>
                                <w:sz w:val="20"/>
                              </w:rPr>
                              <w:t xml:space="preserve"> </w:t>
                            </w:r>
                            <w:r>
                              <w:rPr>
                                <w:sz w:val="20"/>
                              </w:rPr>
                              <w:t>property,</w:t>
                            </w:r>
                            <w:r>
                              <w:rPr>
                                <w:spacing w:val="-11"/>
                                <w:sz w:val="20"/>
                              </w:rPr>
                              <w:t xml:space="preserve"> </w:t>
                            </w:r>
                            <w:r>
                              <w:rPr>
                                <w:sz w:val="20"/>
                              </w:rPr>
                              <w:t>plant,</w:t>
                            </w:r>
                            <w:r>
                              <w:rPr>
                                <w:spacing w:val="-11"/>
                                <w:sz w:val="20"/>
                              </w:rPr>
                              <w:t xml:space="preserve"> </w:t>
                            </w:r>
                            <w:r>
                              <w:rPr>
                                <w:sz w:val="20"/>
                              </w:rPr>
                              <w:t>equipment</w:t>
                            </w:r>
                            <w:r>
                              <w:rPr>
                                <w:spacing w:val="-11"/>
                                <w:sz w:val="20"/>
                              </w:rPr>
                              <w:t xml:space="preserve"> </w:t>
                            </w:r>
                            <w:r>
                              <w:rPr>
                                <w:sz w:val="20"/>
                              </w:rPr>
                              <w:t>and</w:t>
                            </w:r>
                            <w:r>
                              <w:rPr>
                                <w:spacing w:val="-12"/>
                                <w:sz w:val="20"/>
                              </w:rPr>
                              <w:t xml:space="preserve"> </w:t>
                            </w:r>
                            <w:r>
                              <w:rPr>
                                <w:sz w:val="20"/>
                              </w:rPr>
                              <w:t>investment</w:t>
                            </w:r>
                            <w:r>
                              <w:rPr>
                                <w:spacing w:val="-11"/>
                                <w:sz w:val="20"/>
                              </w:rPr>
                              <w:t xml:space="preserve"> </w:t>
                            </w:r>
                            <w:r>
                              <w:rPr>
                                <w:spacing w:val="-2"/>
                                <w:sz w:val="20"/>
                              </w:rPr>
                              <w:t>property</w:t>
                            </w:r>
                          </w:p>
                        </w:tc>
                      </w:tr>
                      <w:tr w:rsidR="00877A3B" w14:paraId="52A10FDB" w14:textId="77777777">
                        <w:trPr>
                          <w:trHeight w:val="280"/>
                        </w:trPr>
                        <w:tc>
                          <w:tcPr>
                            <w:tcW w:w="6229" w:type="dxa"/>
                          </w:tcPr>
                          <w:p w14:paraId="61F016A1" w14:textId="77777777" w:rsidR="00877A3B" w:rsidRDefault="00000000">
                            <w:pPr>
                              <w:pStyle w:val="TableParagraph"/>
                              <w:spacing w:before="23"/>
                              <w:ind w:left="201"/>
                              <w:rPr>
                                <w:sz w:val="20"/>
                              </w:rPr>
                            </w:pPr>
                            <w:r>
                              <w:rPr>
                                <w:sz w:val="20"/>
                              </w:rPr>
                              <w:t>Initial</w:t>
                            </w:r>
                            <w:r>
                              <w:rPr>
                                <w:spacing w:val="-8"/>
                                <w:sz w:val="20"/>
                              </w:rPr>
                              <w:t xml:space="preserve"> </w:t>
                            </w:r>
                            <w:r>
                              <w:rPr>
                                <w:sz w:val="20"/>
                              </w:rPr>
                              <w:t>direct</w:t>
                            </w:r>
                            <w:r>
                              <w:rPr>
                                <w:spacing w:val="-7"/>
                                <w:sz w:val="20"/>
                              </w:rPr>
                              <w:t xml:space="preserve"> </w:t>
                            </w:r>
                            <w:r>
                              <w:rPr>
                                <w:sz w:val="20"/>
                              </w:rPr>
                              <w:t>costs</w:t>
                            </w:r>
                            <w:r>
                              <w:rPr>
                                <w:spacing w:val="-6"/>
                                <w:sz w:val="20"/>
                              </w:rPr>
                              <w:t xml:space="preserve"> </w:t>
                            </w:r>
                            <w:r>
                              <w:rPr>
                                <w:sz w:val="20"/>
                              </w:rPr>
                              <w:t>or</w:t>
                            </w:r>
                            <w:r>
                              <w:rPr>
                                <w:spacing w:val="-6"/>
                                <w:sz w:val="20"/>
                              </w:rPr>
                              <w:t xml:space="preserve"> </w:t>
                            </w:r>
                            <w:proofErr w:type="spellStart"/>
                            <w:r>
                              <w:rPr>
                                <w:sz w:val="20"/>
                              </w:rPr>
                              <w:t>up</w:t>
                            </w:r>
                            <w:r>
                              <w:rPr>
                                <w:spacing w:val="-8"/>
                                <w:sz w:val="20"/>
                              </w:rPr>
                              <w:t xml:space="preserve"> </w:t>
                            </w:r>
                            <w:r>
                              <w:rPr>
                                <w:sz w:val="20"/>
                              </w:rPr>
                              <w:t>front</w:t>
                            </w:r>
                            <w:proofErr w:type="spellEnd"/>
                            <w:r>
                              <w:rPr>
                                <w:spacing w:val="-7"/>
                                <w:sz w:val="20"/>
                              </w:rPr>
                              <w:t xml:space="preserve"> </w:t>
                            </w:r>
                            <w:r>
                              <w:rPr>
                                <w:sz w:val="20"/>
                              </w:rPr>
                              <w:t>payments</w:t>
                            </w:r>
                            <w:r>
                              <w:rPr>
                                <w:spacing w:val="-5"/>
                                <w:sz w:val="20"/>
                              </w:rPr>
                              <w:t xml:space="preserve"> </w:t>
                            </w:r>
                            <w:r>
                              <w:rPr>
                                <w:sz w:val="20"/>
                              </w:rPr>
                              <w:t>for</w:t>
                            </w:r>
                            <w:r>
                              <w:rPr>
                                <w:spacing w:val="-7"/>
                                <w:sz w:val="20"/>
                              </w:rPr>
                              <w:t xml:space="preserve"> </w:t>
                            </w:r>
                            <w:r>
                              <w:rPr>
                                <w:sz w:val="20"/>
                              </w:rPr>
                              <w:t>right</w:t>
                            </w:r>
                            <w:r>
                              <w:rPr>
                                <w:spacing w:val="-7"/>
                                <w:sz w:val="20"/>
                              </w:rPr>
                              <w:t xml:space="preserve"> </w:t>
                            </w:r>
                            <w:r>
                              <w:rPr>
                                <w:sz w:val="20"/>
                              </w:rPr>
                              <w:t>of</w:t>
                            </w:r>
                            <w:r>
                              <w:rPr>
                                <w:spacing w:val="-5"/>
                                <w:sz w:val="20"/>
                              </w:rPr>
                              <w:t xml:space="preserve"> </w:t>
                            </w:r>
                            <w:r>
                              <w:rPr>
                                <w:sz w:val="20"/>
                              </w:rPr>
                              <w:t>use</w:t>
                            </w:r>
                            <w:r>
                              <w:rPr>
                                <w:spacing w:val="-7"/>
                                <w:sz w:val="20"/>
                              </w:rPr>
                              <w:t xml:space="preserve"> </w:t>
                            </w:r>
                            <w:r>
                              <w:rPr>
                                <w:spacing w:val="-2"/>
                                <w:sz w:val="20"/>
                              </w:rPr>
                              <w:t>assets</w:t>
                            </w:r>
                          </w:p>
                        </w:tc>
                      </w:tr>
                      <w:tr w:rsidR="00877A3B" w14:paraId="3A976C7F" w14:textId="77777777">
                        <w:trPr>
                          <w:trHeight w:val="279"/>
                        </w:trPr>
                        <w:tc>
                          <w:tcPr>
                            <w:tcW w:w="6229" w:type="dxa"/>
                          </w:tcPr>
                          <w:p w14:paraId="07EA1795" w14:textId="77777777" w:rsidR="00877A3B" w:rsidRDefault="00000000">
                            <w:pPr>
                              <w:pStyle w:val="TableParagraph"/>
                              <w:spacing w:before="20"/>
                              <w:ind w:left="201"/>
                              <w:rPr>
                                <w:sz w:val="20"/>
                              </w:rPr>
                            </w:pPr>
                            <w:r>
                              <w:rPr>
                                <w:sz w:val="20"/>
                              </w:rPr>
                              <w:t>Receipt</w:t>
                            </w:r>
                            <w:r>
                              <w:rPr>
                                <w:spacing w:val="-10"/>
                                <w:sz w:val="20"/>
                              </w:rPr>
                              <w:t xml:space="preserve"> </w:t>
                            </w:r>
                            <w:r>
                              <w:rPr>
                                <w:sz w:val="20"/>
                              </w:rPr>
                              <w:t>of</w:t>
                            </w:r>
                            <w:r>
                              <w:rPr>
                                <w:spacing w:val="-7"/>
                                <w:sz w:val="20"/>
                              </w:rPr>
                              <w:t xml:space="preserve"> </w:t>
                            </w:r>
                            <w:r>
                              <w:rPr>
                                <w:sz w:val="20"/>
                              </w:rPr>
                              <w:t>cash</w:t>
                            </w:r>
                            <w:r>
                              <w:rPr>
                                <w:spacing w:val="-10"/>
                                <w:sz w:val="20"/>
                              </w:rPr>
                              <w:t xml:space="preserve"> </w:t>
                            </w:r>
                            <w:r>
                              <w:rPr>
                                <w:sz w:val="20"/>
                              </w:rPr>
                              <w:t>donations</w:t>
                            </w:r>
                            <w:r>
                              <w:rPr>
                                <w:spacing w:val="-8"/>
                                <w:sz w:val="20"/>
                              </w:rPr>
                              <w:t xml:space="preserve"> </w:t>
                            </w:r>
                            <w:r>
                              <w:rPr>
                                <w:sz w:val="20"/>
                              </w:rPr>
                              <w:t>to</w:t>
                            </w:r>
                            <w:r>
                              <w:rPr>
                                <w:spacing w:val="-10"/>
                                <w:sz w:val="20"/>
                              </w:rPr>
                              <w:t xml:space="preserve"> </w:t>
                            </w:r>
                            <w:r>
                              <w:rPr>
                                <w:sz w:val="20"/>
                              </w:rPr>
                              <w:t>purchase</w:t>
                            </w:r>
                            <w:r>
                              <w:rPr>
                                <w:spacing w:val="-9"/>
                                <w:sz w:val="20"/>
                              </w:rPr>
                              <w:t xml:space="preserve"> </w:t>
                            </w:r>
                            <w:r>
                              <w:rPr>
                                <w:sz w:val="20"/>
                              </w:rPr>
                              <w:t>capital</w:t>
                            </w:r>
                            <w:r>
                              <w:rPr>
                                <w:spacing w:val="-11"/>
                                <w:sz w:val="20"/>
                              </w:rPr>
                              <w:t xml:space="preserve"> </w:t>
                            </w:r>
                            <w:r>
                              <w:rPr>
                                <w:spacing w:val="-2"/>
                                <w:sz w:val="20"/>
                              </w:rPr>
                              <w:t>assets</w:t>
                            </w:r>
                          </w:p>
                        </w:tc>
                      </w:tr>
                      <w:tr w:rsidR="00877A3B" w14:paraId="0F710125" w14:textId="77777777">
                        <w:trPr>
                          <w:trHeight w:val="280"/>
                        </w:trPr>
                        <w:tc>
                          <w:tcPr>
                            <w:tcW w:w="6229" w:type="dxa"/>
                          </w:tcPr>
                          <w:p w14:paraId="5E2A14E8" w14:textId="77777777" w:rsidR="00877A3B" w:rsidRDefault="00000000">
                            <w:pPr>
                              <w:pStyle w:val="TableParagraph"/>
                              <w:spacing w:before="22"/>
                              <w:ind w:left="201"/>
                              <w:rPr>
                                <w:sz w:val="20"/>
                              </w:rPr>
                            </w:pPr>
                            <w:r>
                              <w:rPr>
                                <w:sz w:val="20"/>
                              </w:rPr>
                              <w:t>Finance</w:t>
                            </w:r>
                            <w:r>
                              <w:rPr>
                                <w:spacing w:val="-11"/>
                                <w:sz w:val="20"/>
                              </w:rPr>
                              <w:t xml:space="preserve"> </w:t>
                            </w:r>
                            <w:r>
                              <w:rPr>
                                <w:sz w:val="20"/>
                              </w:rPr>
                              <w:t>lease</w:t>
                            </w:r>
                            <w:r>
                              <w:rPr>
                                <w:spacing w:val="-11"/>
                                <w:sz w:val="20"/>
                              </w:rPr>
                              <w:t xml:space="preserve"> </w:t>
                            </w:r>
                            <w:r>
                              <w:rPr>
                                <w:sz w:val="20"/>
                              </w:rPr>
                              <w:t>receipts</w:t>
                            </w:r>
                            <w:r>
                              <w:rPr>
                                <w:spacing w:val="-10"/>
                                <w:sz w:val="20"/>
                              </w:rPr>
                              <w:t xml:space="preserve"> </w:t>
                            </w:r>
                            <w:r>
                              <w:rPr>
                                <w:sz w:val="20"/>
                              </w:rPr>
                              <w:t>(principal</w:t>
                            </w:r>
                            <w:r>
                              <w:rPr>
                                <w:spacing w:val="-11"/>
                                <w:sz w:val="20"/>
                              </w:rPr>
                              <w:t xml:space="preserve"> </w:t>
                            </w:r>
                            <w:r>
                              <w:rPr>
                                <w:sz w:val="20"/>
                              </w:rPr>
                              <w:t>and</w:t>
                            </w:r>
                            <w:r>
                              <w:rPr>
                                <w:spacing w:val="-11"/>
                                <w:sz w:val="20"/>
                              </w:rPr>
                              <w:t xml:space="preserve"> </w:t>
                            </w:r>
                            <w:r>
                              <w:rPr>
                                <w:spacing w:val="-2"/>
                                <w:sz w:val="20"/>
                              </w:rPr>
                              <w:t>interest)</w:t>
                            </w:r>
                          </w:p>
                        </w:tc>
                      </w:tr>
                      <w:tr w:rsidR="00877A3B" w14:paraId="726738F2" w14:textId="77777777">
                        <w:trPr>
                          <w:trHeight w:val="276"/>
                        </w:trPr>
                        <w:tc>
                          <w:tcPr>
                            <w:tcW w:w="6229" w:type="dxa"/>
                          </w:tcPr>
                          <w:p w14:paraId="7D459B64"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8"/>
                                <w:sz w:val="20"/>
                              </w:rPr>
                              <w:t xml:space="preserve"> </w:t>
                            </w:r>
                            <w:r>
                              <w:rPr>
                                <w:sz w:val="20"/>
                              </w:rPr>
                              <w:t>in</w:t>
                            </w:r>
                            <w:r>
                              <w:rPr>
                                <w:spacing w:val="-9"/>
                                <w:sz w:val="20"/>
                              </w:rPr>
                              <w:t xml:space="preserve"> </w:t>
                            </w:r>
                            <w:r>
                              <w:rPr>
                                <w:sz w:val="20"/>
                              </w:rPr>
                              <w:t>investing</w:t>
                            </w:r>
                            <w:r>
                              <w:rPr>
                                <w:spacing w:val="-10"/>
                                <w:sz w:val="20"/>
                              </w:rPr>
                              <w:t xml:space="preserve"> </w:t>
                            </w:r>
                            <w:r>
                              <w:rPr>
                                <w:sz w:val="20"/>
                              </w:rPr>
                              <w:t>cash</w:t>
                            </w:r>
                            <w:r>
                              <w:rPr>
                                <w:spacing w:val="-9"/>
                                <w:sz w:val="20"/>
                              </w:rPr>
                              <w:t xml:space="preserve"> </w:t>
                            </w:r>
                            <w:r>
                              <w:rPr>
                                <w:spacing w:val="-2"/>
                                <w:sz w:val="20"/>
                              </w:rPr>
                              <w:t>flows</w:t>
                            </w:r>
                          </w:p>
                        </w:tc>
                      </w:tr>
                      <w:tr w:rsidR="00877A3B" w14:paraId="19F68DB8" w14:textId="77777777">
                        <w:trPr>
                          <w:trHeight w:val="276"/>
                        </w:trPr>
                        <w:tc>
                          <w:tcPr>
                            <w:tcW w:w="6229" w:type="dxa"/>
                          </w:tcPr>
                          <w:p w14:paraId="7D009239" w14:textId="77777777" w:rsidR="00877A3B" w:rsidRDefault="00000000">
                            <w:pPr>
                              <w:pStyle w:val="TableParagraph"/>
                              <w:spacing w:before="17"/>
                              <w:ind w:left="50"/>
                              <w:rPr>
                                <w:b/>
                                <w:sz w:val="20"/>
                              </w:rPr>
                            </w:pPr>
                            <w:r>
                              <w:rPr>
                                <w:b/>
                                <w:sz w:val="20"/>
                              </w:rPr>
                              <w:t>Net</w:t>
                            </w:r>
                            <w:r>
                              <w:rPr>
                                <w:b/>
                                <w:spacing w:val="-8"/>
                                <w:sz w:val="20"/>
                              </w:rPr>
                              <w:t xml:space="preserve"> </w:t>
                            </w:r>
                            <w:r>
                              <w:rPr>
                                <w:b/>
                                <w:sz w:val="20"/>
                              </w:rPr>
                              <w:t>cash</w:t>
                            </w:r>
                            <w:r>
                              <w:rPr>
                                <w:b/>
                                <w:spacing w:val="-7"/>
                                <w:sz w:val="20"/>
                              </w:rPr>
                              <w:t xml:space="preserve"> </w:t>
                            </w:r>
                            <w:r>
                              <w:rPr>
                                <w:b/>
                                <w:sz w:val="20"/>
                              </w:rPr>
                              <w:t>used</w:t>
                            </w:r>
                            <w:r>
                              <w:rPr>
                                <w:b/>
                                <w:spacing w:val="-5"/>
                                <w:sz w:val="20"/>
                              </w:rPr>
                              <w:t xml:space="preserve"> </w:t>
                            </w:r>
                            <w:r>
                              <w:rPr>
                                <w:b/>
                                <w:sz w:val="20"/>
                              </w:rPr>
                              <w:t>in</w:t>
                            </w:r>
                            <w:r>
                              <w:rPr>
                                <w:b/>
                                <w:spacing w:val="-7"/>
                                <w:sz w:val="20"/>
                              </w:rPr>
                              <w:t xml:space="preserve"> </w:t>
                            </w:r>
                            <w:r>
                              <w:rPr>
                                <w:b/>
                                <w:sz w:val="20"/>
                              </w:rPr>
                              <w:t>investing</w:t>
                            </w:r>
                            <w:r>
                              <w:rPr>
                                <w:b/>
                                <w:spacing w:val="-5"/>
                                <w:sz w:val="20"/>
                              </w:rPr>
                              <w:t xml:space="preserve"> </w:t>
                            </w:r>
                            <w:r>
                              <w:rPr>
                                <w:b/>
                                <w:spacing w:val="-2"/>
                                <w:sz w:val="20"/>
                              </w:rPr>
                              <w:t>activities</w:t>
                            </w:r>
                          </w:p>
                        </w:tc>
                      </w:tr>
                      <w:tr w:rsidR="00877A3B" w14:paraId="10D1A72F" w14:textId="77777777">
                        <w:trPr>
                          <w:trHeight w:val="285"/>
                        </w:trPr>
                        <w:tc>
                          <w:tcPr>
                            <w:tcW w:w="6229" w:type="dxa"/>
                          </w:tcPr>
                          <w:p w14:paraId="22A78CCF" w14:textId="77777777" w:rsidR="00877A3B" w:rsidRDefault="00000000">
                            <w:pPr>
                              <w:pStyle w:val="TableParagraph"/>
                              <w:spacing w:before="22"/>
                              <w:ind w:left="50"/>
                              <w:rPr>
                                <w:b/>
                                <w:sz w:val="20"/>
                              </w:rPr>
                            </w:pPr>
                            <w:r>
                              <w:rPr>
                                <w:b/>
                                <w:sz w:val="20"/>
                              </w:rPr>
                              <w:t>Cash</w:t>
                            </w:r>
                            <w:r>
                              <w:rPr>
                                <w:b/>
                                <w:spacing w:val="-7"/>
                                <w:sz w:val="20"/>
                              </w:rPr>
                              <w:t xml:space="preserve"> </w:t>
                            </w:r>
                            <w:r>
                              <w:rPr>
                                <w:b/>
                                <w:sz w:val="20"/>
                              </w:rPr>
                              <w:t>flows</w:t>
                            </w:r>
                            <w:r>
                              <w:rPr>
                                <w:b/>
                                <w:spacing w:val="-7"/>
                                <w:sz w:val="20"/>
                              </w:rPr>
                              <w:t xml:space="preserve"> </w:t>
                            </w:r>
                            <w:r>
                              <w:rPr>
                                <w:b/>
                                <w:sz w:val="20"/>
                              </w:rPr>
                              <w:t>from</w:t>
                            </w:r>
                            <w:r>
                              <w:rPr>
                                <w:b/>
                                <w:spacing w:val="-6"/>
                                <w:sz w:val="20"/>
                              </w:rPr>
                              <w:t xml:space="preserve"> </w:t>
                            </w:r>
                            <w:r>
                              <w:rPr>
                                <w:b/>
                                <w:sz w:val="20"/>
                              </w:rPr>
                              <w:t>financing</w:t>
                            </w:r>
                            <w:r>
                              <w:rPr>
                                <w:b/>
                                <w:spacing w:val="-6"/>
                                <w:sz w:val="20"/>
                              </w:rPr>
                              <w:t xml:space="preserve"> </w:t>
                            </w:r>
                            <w:r>
                              <w:rPr>
                                <w:b/>
                                <w:spacing w:val="-2"/>
                                <w:sz w:val="20"/>
                              </w:rPr>
                              <w:t>activities</w:t>
                            </w:r>
                          </w:p>
                        </w:tc>
                      </w:tr>
                      <w:tr w:rsidR="00877A3B" w14:paraId="79292CB2" w14:textId="77777777">
                        <w:trPr>
                          <w:trHeight w:val="285"/>
                        </w:trPr>
                        <w:tc>
                          <w:tcPr>
                            <w:tcW w:w="6229" w:type="dxa"/>
                          </w:tcPr>
                          <w:p w14:paraId="56078293" w14:textId="77777777" w:rsidR="00877A3B" w:rsidRDefault="00000000">
                            <w:pPr>
                              <w:pStyle w:val="TableParagraph"/>
                              <w:spacing w:before="26"/>
                              <w:ind w:left="201"/>
                              <w:rPr>
                                <w:sz w:val="20"/>
                              </w:rPr>
                            </w:pPr>
                            <w:r>
                              <w:rPr>
                                <w:spacing w:val="-2"/>
                                <w:sz w:val="20"/>
                              </w:rPr>
                              <w:t>Public</w:t>
                            </w:r>
                            <w:r>
                              <w:rPr>
                                <w:sz w:val="20"/>
                              </w:rPr>
                              <w:t xml:space="preserve"> </w:t>
                            </w:r>
                            <w:r>
                              <w:rPr>
                                <w:spacing w:val="-2"/>
                                <w:sz w:val="20"/>
                              </w:rPr>
                              <w:t>dividend capital received</w:t>
                            </w:r>
                          </w:p>
                        </w:tc>
                      </w:tr>
                      <w:tr w:rsidR="00877A3B" w14:paraId="37901727" w14:textId="77777777">
                        <w:trPr>
                          <w:trHeight w:val="264"/>
                        </w:trPr>
                        <w:tc>
                          <w:tcPr>
                            <w:tcW w:w="6229" w:type="dxa"/>
                          </w:tcPr>
                          <w:p w14:paraId="3BA4AD10" w14:textId="77777777" w:rsidR="00877A3B" w:rsidRDefault="00000000">
                            <w:pPr>
                              <w:pStyle w:val="TableParagraph"/>
                              <w:spacing w:before="22" w:line="222" w:lineRule="exact"/>
                              <w:ind w:left="201"/>
                              <w:rPr>
                                <w:sz w:val="20"/>
                              </w:rPr>
                            </w:pPr>
                            <w:r>
                              <w:rPr>
                                <w:spacing w:val="-2"/>
                                <w:sz w:val="20"/>
                              </w:rPr>
                              <w:t>Public</w:t>
                            </w:r>
                            <w:r>
                              <w:rPr>
                                <w:sz w:val="20"/>
                              </w:rPr>
                              <w:t xml:space="preserve"> </w:t>
                            </w:r>
                            <w:r>
                              <w:rPr>
                                <w:spacing w:val="-2"/>
                                <w:sz w:val="20"/>
                              </w:rPr>
                              <w:t>dividend capital repaid</w:t>
                            </w:r>
                          </w:p>
                        </w:tc>
                      </w:tr>
                      <w:tr w:rsidR="00877A3B" w14:paraId="6243ED2E" w14:textId="77777777">
                        <w:trPr>
                          <w:trHeight w:val="268"/>
                        </w:trPr>
                        <w:tc>
                          <w:tcPr>
                            <w:tcW w:w="6229" w:type="dxa"/>
                          </w:tcPr>
                          <w:p w14:paraId="2DD512EE" w14:textId="77777777" w:rsidR="00877A3B" w:rsidRDefault="00000000">
                            <w:pPr>
                              <w:pStyle w:val="TableParagraph"/>
                              <w:spacing w:before="5"/>
                              <w:ind w:left="201"/>
                              <w:rPr>
                                <w:sz w:val="20"/>
                              </w:rPr>
                            </w:pPr>
                            <w:r>
                              <w:rPr>
                                <w:sz w:val="20"/>
                              </w:rPr>
                              <w:t>Receipt</w:t>
                            </w:r>
                            <w:r>
                              <w:rPr>
                                <w:spacing w:val="-8"/>
                                <w:sz w:val="20"/>
                              </w:rPr>
                              <w:t xml:space="preserve"> </w:t>
                            </w:r>
                            <w:r>
                              <w:rPr>
                                <w:sz w:val="20"/>
                              </w:rPr>
                              <w:t>of</w:t>
                            </w:r>
                            <w:r>
                              <w:rPr>
                                <w:spacing w:val="-7"/>
                                <w:sz w:val="20"/>
                              </w:rPr>
                              <w:t xml:space="preserve"> </w:t>
                            </w:r>
                            <w:r>
                              <w:rPr>
                                <w:sz w:val="20"/>
                              </w:rPr>
                              <w:t>loans</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Department</w:t>
                            </w:r>
                            <w:r>
                              <w:rPr>
                                <w:spacing w:val="-8"/>
                                <w:sz w:val="20"/>
                              </w:rPr>
                              <w:t xml:space="preserve"> </w:t>
                            </w:r>
                            <w:r>
                              <w:rPr>
                                <w:sz w:val="20"/>
                              </w:rPr>
                              <w:t>of</w:t>
                            </w:r>
                            <w:r>
                              <w:rPr>
                                <w:spacing w:val="-6"/>
                                <w:sz w:val="20"/>
                              </w:rPr>
                              <w:t xml:space="preserve"> </w:t>
                            </w:r>
                            <w:r>
                              <w:rPr>
                                <w:sz w:val="20"/>
                              </w:rPr>
                              <w:t>Health</w:t>
                            </w:r>
                            <w:r>
                              <w:rPr>
                                <w:spacing w:val="-9"/>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r>
                      <w:tr w:rsidR="00877A3B" w14:paraId="02B2CCA9" w14:textId="77777777">
                        <w:trPr>
                          <w:trHeight w:val="285"/>
                        </w:trPr>
                        <w:tc>
                          <w:tcPr>
                            <w:tcW w:w="6229" w:type="dxa"/>
                          </w:tcPr>
                          <w:p w14:paraId="62EEEACE" w14:textId="77777777" w:rsidR="00877A3B" w:rsidRDefault="00000000">
                            <w:pPr>
                              <w:pStyle w:val="TableParagraph"/>
                              <w:spacing w:before="26"/>
                              <w:ind w:right="48"/>
                              <w:jc w:val="right"/>
                              <w:rPr>
                                <w:sz w:val="20"/>
                              </w:rPr>
                            </w:pPr>
                            <w:r>
                              <w:rPr>
                                <w:sz w:val="20"/>
                              </w:rPr>
                              <w:t>Repayment</w:t>
                            </w:r>
                            <w:r>
                              <w:rPr>
                                <w:spacing w:val="-9"/>
                                <w:sz w:val="20"/>
                              </w:rPr>
                              <w:t xml:space="preserve"> </w:t>
                            </w:r>
                            <w:r>
                              <w:rPr>
                                <w:sz w:val="20"/>
                              </w:rPr>
                              <w:t>of</w:t>
                            </w:r>
                            <w:r>
                              <w:rPr>
                                <w:spacing w:val="-8"/>
                                <w:sz w:val="20"/>
                              </w:rPr>
                              <w:t xml:space="preserve"> </w:t>
                            </w:r>
                            <w:r>
                              <w:rPr>
                                <w:sz w:val="20"/>
                              </w:rPr>
                              <w:t>loans</w:t>
                            </w:r>
                            <w:r>
                              <w:rPr>
                                <w:spacing w:val="-8"/>
                                <w:sz w:val="20"/>
                              </w:rPr>
                              <w:t xml:space="preserve"> </w:t>
                            </w:r>
                            <w:r>
                              <w:rPr>
                                <w:sz w:val="20"/>
                              </w:rPr>
                              <w:t>from</w:t>
                            </w:r>
                            <w:r>
                              <w:rPr>
                                <w:spacing w:val="-5"/>
                                <w:sz w:val="20"/>
                              </w:rPr>
                              <w:t xml:space="preserve"> </w:t>
                            </w:r>
                            <w:r>
                              <w:rPr>
                                <w:sz w:val="20"/>
                              </w:rPr>
                              <w:t>the</w:t>
                            </w:r>
                            <w:r>
                              <w:rPr>
                                <w:spacing w:val="-9"/>
                                <w:sz w:val="20"/>
                              </w:rPr>
                              <w:t xml:space="preserve"> </w:t>
                            </w:r>
                            <w:r>
                              <w:rPr>
                                <w:sz w:val="20"/>
                              </w:rPr>
                              <w:t>Department</w:t>
                            </w:r>
                            <w:r>
                              <w:rPr>
                                <w:spacing w:val="-9"/>
                                <w:sz w:val="20"/>
                              </w:rPr>
                              <w:t xml:space="preserve"> </w:t>
                            </w:r>
                            <w:r>
                              <w:rPr>
                                <w:sz w:val="20"/>
                              </w:rPr>
                              <w:t>of</w:t>
                            </w:r>
                            <w:r>
                              <w:rPr>
                                <w:spacing w:val="-7"/>
                                <w:sz w:val="20"/>
                              </w:rPr>
                              <w:t xml:space="preserve"> </w:t>
                            </w:r>
                            <w:r>
                              <w:rPr>
                                <w:sz w:val="20"/>
                              </w:rPr>
                              <w:t>Health</w:t>
                            </w:r>
                            <w:r>
                              <w:rPr>
                                <w:spacing w:val="-10"/>
                                <w:sz w:val="20"/>
                              </w:rPr>
                              <w:t xml:space="preserve"> </w:t>
                            </w:r>
                            <w:r>
                              <w:rPr>
                                <w:sz w:val="20"/>
                              </w:rPr>
                              <w:t>and</w:t>
                            </w:r>
                            <w:r>
                              <w:rPr>
                                <w:spacing w:val="-9"/>
                                <w:sz w:val="20"/>
                              </w:rPr>
                              <w:t xml:space="preserve"> </w:t>
                            </w:r>
                            <w:r>
                              <w:rPr>
                                <w:sz w:val="20"/>
                              </w:rPr>
                              <w:t>Social</w:t>
                            </w:r>
                            <w:r>
                              <w:rPr>
                                <w:spacing w:val="-10"/>
                                <w:sz w:val="20"/>
                              </w:rPr>
                              <w:t xml:space="preserve"> </w:t>
                            </w:r>
                            <w:r>
                              <w:rPr>
                                <w:spacing w:val="-4"/>
                                <w:sz w:val="20"/>
                              </w:rPr>
                              <w:t>Care</w:t>
                            </w:r>
                          </w:p>
                        </w:tc>
                      </w:tr>
                      <w:tr w:rsidR="00877A3B" w14:paraId="72111D77" w14:textId="77777777">
                        <w:trPr>
                          <w:trHeight w:val="280"/>
                        </w:trPr>
                        <w:tc>
                          <w:tcPr>
                            <w:tcW w:w="6229" w:type="dxa"/>
                          </w:tcPr>
                          <w:p w14:paraId="2062317C" w14:textId="77777777" w:rsidR="00877A3B" w:rsidRDefault="00000000">
                            <w:pPr>
                              <w:pStyle w:val="TableParagraph"/>
                              <w:spacing w:before="22"/>
                              <w:ind w:left="201"/>
                              <w:rPr>
                                <w:sz w:val="20"/>
                              </w:rPr>
                            </w:pPr>
                            <w:r>
                              <w:rPr>
                                <w:sz w:val="20"/>
                              </w:rPr>
                              <w:t>Receipt</w:t>
                            </w:r>
                            <w:r>
                              <w:rPr>
                                <w:spacing w:val="-10"/>
                                <w:sz w:val="20"/>
                              </w:rPr>
                              <w:t xml:space="preserve"> </w:t>
                            </w:r>
                            <w:r>
                              <w:rPr>
                                <w:sz w:val="20"/>
                              </w:rPr>
                              <w:t>of</w:t>
                            </w:r>
                            <w:r>
                              <w:rPr>
                                <w:spacing w:val="-5"/>
                                <w:sz w:val="20"/>
                              </w:rPr>
                              <w:t xml:space="preserve"> </w:t>
                            </w:r>
                            <w:r>
                              <w:rPr>
                                <w:sz w:val="20"/>
                              </w:rPr>
                              <w:t>other</w:t>
                            </w:r>
                            <w:r>
                              <w:rPr>
                                <w:spacing w:val="-6"/>
                                <w:sz w:val="20"/>
                              </w:rPr>
                              <w:t xml:space="preserve"> </w:t>
                            </w:r>
                            <w:r>
                              <w:rPr>
                                <w:spacing w:val="-2"/>
                                <w:sz w:val="20"/>
                              </w:rPr>
                              <w:t>loans</w:t>
                            </w:r>
                          </w:p>
                        </w:tc>
                      </w:tr>
                      <w:tr w:rsidR="00877A3B" w14:paraId="5BB6B1DE" w14:textId="77777777">
                        <w:trPr>
                          <w:trHeight w:val="280"/>
                        </w:trPr>
                        <w:tc>
                          <w:tcPr>
                            <w:tcW w:w="6229" w:type="dxa"/>
                          </w:tcPr>
                          <w:p w14:paraId="15A450A6" w14:textId="77777777" w:rsidR="00877A3B" w:rsidRDefault="00000000">
                            <w:pPr>
                              <w:pStyle w:val="TableParagraph"/>
                              <w:spacing w:before="22"/>
                              <w:ind w:left="201"/>
                              <w:rPr>
                                <w:sz w:val="20"/>
                              </w:rPr>
                            </w:pPr>
                            <w:r>
                              <w:rPr>
                                <w:sz w:val="20"/>
                              </w:rPr>
                              <w:t>Repayment</w:t>
                            </w:r>
                            <w:r>
                              <w:rPr>
                                <w:spacing w:val="-11"/>
                                <w:sz w:val="20"/>
                              </w:rPr>
                              <w:t xml:space="preserve"> </w:t>
                            </w:r>
                            <w:r>
                              <w:rPr>
                                <w:sz w:val="20"/>
                              </w:rPr>
                              <w:t>of</w:t>
                            </w:r>
                            <w:r>
                              <w:rPr>
                                <w:spacing w:val="-8"/>
                                <w:sz w:val="20"/>
                              </w:rPr>
                              <w:t xml:space="preserve"> </w:t>
                            </w:r>
                            <w:r>
                              <w:rPr>
                                <w:sz w:val="20"/>
                              </w:rPr>
                              <w:t>other</w:t>
                            </w:r>
                            <w:r>
                              <w:rPr>
                                <w:spacing w:val="-10"/>
                                <w:sz w:val="20"/>
                              </w:rPr>
                              <w:t xml:space="preserve"> </w:t>
                            </w:r>
                            <w:r>
                              <w:rPr>
                                <w:spacing w:val="-2"/>
                                <w:sz w:val="20"/>
                              </w:rPr>
                              <w:t>loans</w:t>
                            </w:r>
                          </w:p>
                        </w:tc>
                      </w:tr>
                      <w:tr w:rsidR="00877A3B" w14:paraId="4513905A" w14:textId="77777777">
                        <w:trPr>
                          <w:trHeight w:val="277"/>
                        </w:trPr>
                        <w:tc>
                          <w:tcPr>
                            <w:tcW w:w="6229" w:type="dxa"/>
                          </w:tcPr>
                          <w:p w14:paraId="0AD26905" w14:textId="77777777" w:rsidR="00877A3B" w:rsidRDefault="00000000">
                            <w:pPr>
                              <w:pStyle w:val="TableParagraph"/>
                              <w:spacing w:before="22"/>
                              <w:ind w:left="201"/>
                              <w:rPr>
                                <w:sz w:val="20"/>
                              </w:rPr>
                            </w:pPr>
                            <w:r>
                              <w:rPr>
                                <w:sz w:val="20"/>
                              </w:rPr>
                              <w:t>Capital</w:t>
                            </w:r>
                            <w:r>
                              <w:rPr>
                                <w:spacing w:val="-14"/>
                                <w:sz w:val="20"/>
                              </w:rPr>
                              <w:t xml:space="preserve"> </w:t>
                            </w:r>
                            <w:r>
                              <w:rPr>
                                <w:sz w:val="20"/>
                              </w:rPr>
                              <w:t>element</w:t>
                            </w:r>
                            <w:r>
                              <w:rPr>
                                <w:spacing w:val="-12"/>
                                <w:sz w:val="20"/>
                              </w:rPr>
                              <w:t xml:space="preserve"> </w:t>
                            </w:r>
                            <w:r>
                              <w:rPr>
                                <w:sz w:val="20"/>
                              </w:rPr>
                              <w:t>of</w:t>
                            </w:r>
                            <w:r>
                              <w:rPr>
                                <w:spacing w:val="-10"/>
                                <w:sz w:val="20"/>
                              </w:rPr>
                              <w:t xml:space="preserve"> </w:t>
                            </w:r>
                            <w:r>
                              <w:rPr>
                                <w:sz w:val="20"/>
                              </w:rPr>
                              <w:t>lease</w:t>
                            </w:r>
                            <w:r>
                              <w:rPr>
                                <w:spacing w:val="-11"/>
                                <w:sz w:val="20"/>
                              </w:rPr>
                              <w:t xml:space="preserve"> </w:t>
                            </w:r>
                            <w:r>
                              <w:rPr>
                                <w:sz w:val="20"/>
                              </w:rPr>
                              <w:t>liability</w:t>
                            </w:r>
                            <w:r>
                              <w:rPr>
                                <w:spacing w:val="-14"/>
                                <w:sz w:val="20"/>
                              </w:rPr>
                              <w:t xml:space="preserve"> </w:t>
                            </w:r>
                            <w:r>
                              <w:rPr>
                                <w:spacing w:val="-2"/>
                                <w:sz w:val="20"/>
                              </w:rPr>
                              <w:t>repayments</w:t>
                            </w:r>
                          </w:p>
                        </w:tc>
                      </w:tr>
                      <w:tr w:rsidR="00877A3B" w14:paraId="7773A659" w14:textId="77777777">
                        <w:trPr>
                          <w:trHeight w:val="298"/>
                        </w:trPr>
                        <w:tc>
                          <w:tcPr>
                            <w:tcW w:w="6229" w:type="dxa"/>
                          </w:tcPr>
                          <w:p w14:paraId="1A9594A1" w14:textId="77777777" w:rsidR="00877A3B" w:rsidRDefault="00000000">
                            <w:pPr>
                              <w:pStyle w:val="TableParagraph"/>
                              <w:spacing w:before="18"/>
                              <w:ind w:left="201"/>
                              <w:rPr>
                                <w:sz w:val="20"/>
                              </w:rPr>
                            </w:pPr>
                            <w:r>
                              <w:rPr>
                                <w:sz w:val="20"/>
                              </w:rPr>
                              <w:t>Capital</w:t>
                            </w:r>
                            <w:r>
                              <w:rPr>
                                <w:spacing w:val="-10"/>
                                <w:sz w:val="20"/>
                              </w:rPr>
                              <w:t xml:space="preserve"> </w:t>
                            </w:r>
                            <w:r>
                              <w:rPr>
                                <w:sz w:val="20"/>
                              </w:rPr>
                              <w:t>element</w:t>
                            </w:r>
                            <w:r>
                              <w:rPr>
                                <w:spacing w:val="-9"/>
                                <w:sz w:val="20"/>
                              </w:rPr>
                              <w:t xml:space="preserve"> </w:t>
                            </w:r>
                            <w:r>
                              <w:rPr>
                                <w:sz w:val="20"/>
                              </w:rPr>
                              <w:t>of</w:t>
                            </w:r>
                            <w:r>
                              <w:rPr>
                                <w:spacing w:val="-7"/>
                                <w:sz w:val="20"/>
                              </w:rPr>
                              <w:t xml:space="preserve"> </w:t>
                            </w:r>
                            <w:r>
                              <w:rPr>
                                <w:sz w:val="20"/>
                              </w:rPr>
                              <w:t>PFI</w:t>
                            </w:r>
                            <w:r>
                              <w:rPr>
                                <w:spacing w:val="-9"/>
                                <w:sz w:val="20"/>
                              </w:rPr>
                              <w:t xml:space="preserve"> </w:t>
                            </w:r>
                            <w:r>
                              <w:rPr>
                                <w:sz w:val="20"/>
                              </w:rPr>
                              <w:t>and</w:t>
                            </w:r>
                            <w:r>
                              <w:rPr>
                                <w:spacing w:val="-10"/>
                                <w:sz w:val="20"/>
                              </w:rPr>
                              <w:t xml:space="preserve"> </w:t>
                            </w:r>
                            <w:r>
                              <w:rPr>
                                <w:sz w:val="20"/>
                              </w:rPr>
                              <w:t>other</w:t>
                            </w:r>
                            <w:r>
                              <w:rPr>
                                <w:spacing w:val="-8"/>
                                <w:sz w:val="20"/>
                              </w:rPr>
                              <w:t xml:space="preserve"> </w:t>
                            </w:r>
                            <w:r>
                              <w:rPr>
                                <w:sz w:val="20"/>
                              </w:rPr>
                              <w:t>service</w:t>
                            </w:r>
                            <w:r>
                              <w:rPr>
                                <w:spacing w:val="-9"/>
                                <w:sz w:val="20"/>
                              </w:rPr>
                              <w:t xml:space="preserve"> </w:t>
                            </w:r>
                            <w:r>
                              <w:rPr>
                                <w:sz w:val="20"/>
                              </w:rPr>
                              <w:t>concession</w:t>
                            </w:r>
                            <w:r>
                              <w:rPr>
                                <w:spacing w:val="-10"/>
                                <w:sz w:val="20"/>
                              </w:rPr>
                              <w:t xml:space="preserve"> </w:t>
                            </w:r>
                            <w:r>
                              <w:rPr>
                                <w:spacing w:val="-2"/>
                                <w:sz w:val="20"/>
                              </w:rPr>
                              <w:t>payments</w:t>
                            </w:r>
                          </w:p>
                        </w:tc>
                      </w:tr>
                      <w:tr w:rsidR="00877A3B" w14:paraId="5FE0A3F7" w14:textId="77777777">
                        <w:trPr>
                          <w:trHeight w:val="299"/>
                        </w:trPr>
                        <w:tc>
                          <w:tcPr>
                            <w:tcW w:w="6229" w:type="dxa"/>
                          </w:tcPr>
                          <w:p w14:paraId="2AC19793" w14:textId="77777777" w:rsidR="00877A3B" w:rsidRDefault="00000000">
                            <w:pPr>
                              <w:pStyle w:val="TableParagraph"/>
                              <w:spacing w:before="43"/>
                              <w:ind w:left="201"/>
                              <w:rPr>
                                <w:sz w:val="20"/>
                              </w:rPr>
                            </w:pPr>
                            <w:r>
                              <w:rPr>
                                <w:sz w:val="20"/>
                              </w:rPr>
                              <w:t>Interest</w:t>
                            </w:r>
                            <w:r>
                              <w:rPr>
                                <w:spacing w:val="-12"/>
                                <w:sz w:val="20"/>
                              </w:rPr>
                              <w:t xml:space="preserve"> </w:t>
                            </w:r>
                            <w:r>
                              <w:rPr>
                                <w:sz w:val="20"/>
                              </w:rPr>
                              <w:t>element</w:t>
                            </w:r>
                            <w:r>
                              <w:rPr>
                                <w:spacing w:val="-10"/>
                                <w:sz w:val="20"/>
                              </w:rPr>
                              <w:t xml:space="preserve"> </w:t>
                            </w:r>
                            <w:r>
                              <w:rPr>
                                <w:sz w:val="20"/>
                              </w:rPr>
                              <w:t>of</w:t>
                            </w:r>
                            <w:r>
                              <w:rPr>
                                <w:spacing w:val="-8"/>
                                <w:sz w:val="20"/>
                              </w:rPr>
                              <w:t xml:space="preserve"> </w:t>
                            </w:r>
                            <w:r>
                              <w:rPr>
                                <w:sz w:val="20"/>
                              </w:rPr>
                              <w:t>lease</w:t>
                            </w:r>
                            <w:r>
                              <w:rPr>
                                <w:spacing w:val="-10"/>
                                <w:sz w:val="20"/>
                              </w:rPr>
                              <w:t xml:space="preserve"> </w:t>
                            </w:r>
                            <w:r>
                              <w:rPr>
                                <w:sz w:val="20"/>
                              </w:rPr>
                              <w:t>liability</w:t>
                            </w:r>
                            <w:r>
                              <w:rPr>
                                <w:spacing w:val="-14"/>
                                <w:sz w:val="20"/>
                              </w:rPr>
                              <w:t xml:space="preserve"> </w:t>
                            </w:r>
                            <w:r>
                              <w:rPr>
                                <w:spacing w:val="-2"/>
                                <w:sz w:val="20"/>
                              </w:rPr>
                              <w:t>repayments</w:t>
                            </w:r>
                          </w:p>
                        </w:tc>
                      </w:tr>
                      <w:tr w:rsidR="00877A3B" w14:paraId="1F661AFB" w14:textId="77777777">
                        <w:trPr>
                          <w:trHeight w:val="273"/>
                        </w:trPr>
                        <w:tc>
                          <w:tcPr>
                            <w:tcW w:w="6229" w:type="dxa"/>
                          </w:tcPr>
                          <w:p w14:paraId="47FF1219" w14:textId="77777777" w:rsidR="00877A3B" w:rsidRDefault="00000000">
                            <w:pPr>
                              <w:pStyle w:val="TableParagraph"/>
                              <w:spacing w:before="18"/>
                              <w:ind w:left="201"/>
                              <w:rPr>
                                <w:sz w:val="20"/>
                              </w:rPr>
                            </w:pPr>
                            <w:r>
                              <w:rPr>
                                <w:sz w:val="20"/>
                              </w:rPr>
                              <w:t>Interest</w:t>
                            </w:r>
                            <w:r>
                              <w:rPr>
                                <w:spacing w:val="-11"/>
                                <w:sz w:val="20"/>
                              </w:rPr>
                              <w:t xml:space="preserve"> </w:t>
                            </w:r>
                            <w:r>
                              <w:rPr>
                                <w:sz w:val="20"/>
                              </w:rPr>
                              <w:t>paid</w:t>
                            </w:r>
                            <w:r>
                              <w:rPr>
                                <w:spacing w:val="-8"/>
                                <w:sz w:val="20"/>
                              </w:rPr>
                              <w:t xml:space="preserve"> </w:t>
                            </w:r>
                            <w:r>
                              <w:rPr>
                                <w:sz w:val="20"/>
                              </w:rPr>
                              <w:t>on</w:t>
                            </w:r>
                            <w:r>
                              <w:rPr>
                                <w:spacing w:val="-8"/>
                                <w:sz w:val="20"/>
                              </w:rPr>
                              <w:t xml:space="preserve"> </w:t>
                            </w:r>
                            <w:r>
                              <w:rPr>
                                <w:sz w:val="20"/>
                              </w:rPr>
                              <w:t>PFI</w:t>
                            </w:r>
                            <w:r>
                              <w:rPr>
                                <w:spacing w:val="-8"/>
                                <w:sz w:val="20"/>
                              </w:rPr>
                              <w:t xml:space="preserve"> </w:t>
                            </w:r>
                            <w:r>
                              <w:rPr>
                                <w:sz w:val="20"/>
                              </w:rPr>
                              <w:t>and</w:t>
                            </w:r>
                            <w:r>
                              <w:rPr>
                                <w:spacing w:val="-9"/>
                                <w:sz w:val="20"/>
                              </w:rPr>
                              <w:t xml:space="preserve"> </w:t>
                            </w:r>
                            <w:r>
                              <w:rPr>
                                <w:sz w:val="20"/>
                              </w:rPr>
                              <w:t>other</w:t>
                            </w:r>
                            <w:r>
                              <w:rPr>
                                <w:spacing w:val="-7"/>
                                <w:sz w:val="20"/>
                              </w:rPr>
                              <w:t xml:space="preserve"> </w:t>
                            </w:r>
                            <w:r>
                              <w:rPr>
                                <w:sz w:val="20"/>
                              </w:rPr>
                              <w:t>service</w:t>
                            </w:r>
                            <w:r>
                              <w:rPr>
                                <w:spacing w:val="-9"/>
                                <w:sz w:val="20"/>
                              </w:rPr>
                              <w:t xml:space="preserve"> </w:t>
                            </w:r>
                            <w:r>
                              <w:rPr>
                                <w:sz w:val="20"/>
                              </w:rPr>
                              <w:t>concession</w:t>
                            </w:r>
                            <w:r>
                              <w:rPr>
                                <w:spacing w:val="-9"/>
                                <w:sz w:val="20"/>
                              </w:rPr>
                              <w:t xml:space="preserve"> </w:t>
                            </w:r>
                            <w:r>
                              <w:rPr>
                                <w:spacing w:val="-2"/>
                                <w:sz w:val="20"/>
                              </w:rPr>
                              <w:t>obligations</w:t>
                            </w:r>
                          </w:p>
                        </w:tc>
                      </w:tr>
                      <w:tr w:rsidR="00877A3B" w14:paraId="65BA5BC2" w14:textId="77777777">
                        <w:trPr>
                          <w:trHeight w:val="277"/>
                        </w:trPr>
                        <w:tc>
                          <w:tcPr>
                            <w:tcW w:w="6229" w:type="dxa"/>
                          </w:tcPr>
                          <w:p w14:paraId="2B25D71E" w14:textId="77777777" w:rsidR="00877A3B" w:rsidRDefault="00000000">
                            <w:pPr>
                              <w:pStyle w:val="TableParagraph"/>
                              <w:spacing w:before="18"/>
                              <w:ind w:left="201"/>
                              <w:rPr>
                                <w:sz w:val="20"/>
                              </w:rPr>
                            </w:pPr>
                            <w:r>
                              <w:rPr>
                                <w:sz w:val="20"/>
                              </w:rPr>
                              <w:t>Other</w:t>
                            </w:r>
                            <w:r>
                              <w:rPr>
                                <w:spacing w:val="-10"/>
                                <w:sz w:val="20"/>
                              </w:rPr>
                              <w:t xml:space="preserve"> </w:t>
                            </w:r>
                            <w:r>
                              <w:rPr>
                                <w:sz w:val="20"/>
                              </w:rPr>
                              <w:t>interest</w:t>
                            </w:r>
                            <w:r>
                              <w:rPr>
                                <w:spacing w:val="-11"/>
                                <w:sz w:val="20"/>
                              </w:rPr>
                              <w:t xml:space="preserve"> </w:t>
                            </w:r>
                            <w:r>
                              <w:rPr>
                                <w:spacing w:val="-4"/>
                                <w:sz w:val="20"/>
                              </w:rPr>
                              <w:t>paid</w:t>
                            </w:r>
                          </w:p>
                        </w:tc>
                      </w:tr>
                      <w:tr w:rsidR="00877A3B" w14:paraId="0FAA9842" w14:textId="77777777">
                        <w:trPr>
                          <w:trHeight w:val="280"/>
                        </w:trPr>
                        <w:tc>
                          <w:tcPr>
                            <w:tcW w:w="6229" w:type="dxa"/>
                          </w:tcPr>
                          <w:p w14:paraId="395F14B8" w14:textId="77777777" w:rsidR="00877A3B" w:rsidRDefault="00000000">
                            <w:pPr>
                              <w:pStyle w:val="TableParagraph"/>
                              <w:spacing w:before="22"/>
                              <w:ind w:left="201"/>
                              <w:rPr>
                                <w:sz w:val="20"/>
                              </w:rPr>
                            </w:pPr>
                            <w:r>
                              <w:rPr>
                                <w:sz w:val="20"/>
                              </w:rPr>
                              <w:t>PDC</w:t>
                            </w:r>
                            <w:r>
                              <w:rPr>
                                <w:spacing w:val="-15"/>
                                <w:sz w:val="20"/>
                              </w:rPr>
                              <w:t xml:space="preserve"> </w:t>
                            </w:r>
                            <w:r>
                              <w:rPr>
                                <w:sz w:val="20"/>
                              </w:rPr>
                              <w:t>dividend</w:t>
                            </w:r>
                            <w:r>
                              <w:rPr>
                                <w:spacing w:val="-14"/>
                                <w:sz w:val="20"/>
                              </w:rPr>
                              <w:t xml:space="preserve"> </w:t>
                            </w:r>
                            <w:r>
                              <w:rPr>
                                <w:spacing w:val="-2"/>
                                <w:sz w:val="20"/>
                              </w:rPr>
                              <w:t>(paid)</w:t>
                            </w:r>
                          </w:p>
                        </w:tc>
                      </w:tr>
                      <w:tr w:rsidR="00877A3B" w14:paraId="7730A0EB" w14:textId="77777777">
                        <w:trPr>
                          <w:trHeight w:val="276"/>
                        </w:trPr>
                        <w:tc>
                          <w:tcPr>
                            <w:tcW w:w="6229" w:type="dxa"/>
                          </w:tcPr>
                          <w:p w14:paraId="1E9FE569" w14:textId="77777777" w:rsidR="00877A3B" w:rsidRDefault="00000000">
                            <w:pPr>
                              <w:pStyle w:val="TableParagraph"/>
                              <w:spacing w:before="22"/>
                              <w:ind w:left="201"/>
                              <w:rPr>
                                <w:sz w:val="20"/>
                              </w:rPr>
                            </w:pPr>
                            <w:r>
                              <w:rPr>
                                <w:sz w:val="20"/>
                              </w:rPr>
                              <w:t>Other</w:t>
                            </w:r>
                            <w:r>
                              <w:rPr>
                                <w:spacing w:val="-8"/>
                                <w:sz w:val="20"/>
                              </w:rPr>
                              <w:t xml:space="preserve"> </w:t>
                            </w:r>
                            <w:r>
                              <w:rPr>
                                <w:sz w:val="20"/>
                              </w:rPr>
                              <w:t>movements</w:t>
                            </w:r>
                            <w:r>
                              <w:rPr>
                                <w:spacing w:val="-8"/>
                                <w:sz w:val="20"/>
                              </w:rPr>
                              <w:t xml:space="preserve"> </w:t>
                            </w:r>
                            <w:r>
                              <w:rPr>
                                <w:sz w:val="20"/>
                              </w:rPr>
                              <w:t>in</w:t>
                            </w:r>
                            <w:r>
                              <w:rPr>
                                <w:spacing w:val="-8"/>
                                <w:sz w:val="20"/>
                              </w:rPr>
                              <w:t xml:space="preserve"> </w:t>
                            </w:r>
                            <w:r>
                              <w:rPr>
                                <w:sz w:val="20"/>
                              </w:rPr>
                              <w:t>financing</w:t>
                            </w:r>
                            <w:r>
                              <w:rPr>
                                <w:spacing w:val="-9"/>
                                <w:sz w:val="20"/>
                              </w:rPr>
                              <w:t xml:space="preserve"> </w:t>
                            </w:r>
                            <w:r>
                              <w:rPr>
                                <w:sz w:val="20"/>
                              </w:rPr>
                              <w:t>cash</w:t>
                            </w:r>
                            <w:r>
                              <w:rPr>
                                <w:spacing w:val="-9"/>
                                <w:sz w:val="20"/>
                              </w:rPr>
                              <w:t xml:space="preserve"> </w:t>
                            </w:r>
                            <w:r>
                              <w:rPr>
                                <w:spacing w:val="-4"/>
                                <w:sz w:val="20"/>
                              </w:rPr>
                              <w:t>flow</w:t>
                            </w:r>
                          </w:p>
                        </w:tc>
                      </w:tr>
                      <w:tr w:rsidR="00877A3B" w14:paraId="7C52B46C" w14:textId="77777777">
                        <w:trPr>
                          <w:trHeight w:val="276"/>
                        </w:trPr>
                        <w:tc>
                          <w:tcPr>
                            <w:tcW w:w="6229" w:type="dxa"/>
                          </w:tcPr>
                          <w:p w14:paraId="1F9A44EB" w14:textId="77777777" w:rsidR="00877A3B" w:rsidRDefault="00000000">
                            <w:pPr>
                              <w:pStyle w:val="TableParagraph"/>
                              <w:spacing w:before="17"/>
                              <w:ind w:left="50"/>
                              <w:rPr>
                                <w:b/>
                                <w:sz w:val="20"/>
                              </w:rPr>
                            </w:pPr>
                            <w:r>
                              <w:rPr>
                                <w:b/>
                                <w:sz w:val="20"/>
                              </w:rPr>
                              <w:t>Net</w:t>
                            </w:r>
                            <w:r>
                              <w:rPr>
                                <w:b/>
                                <w:spacing w:val="-8"/>
                                <w:sz w:val="20"/>
                              </w:rPr>
                              <w:t xml:space="preserve"> </w:t>
                            </w:r>
                            <w:r>
                              <w:rPr>
                                <w:b/>
                                <w:sz w:val="20"/>
                              </w:rPr>
                              <w:t>cash</w:t>
                            </w:r>
                            <w:r>
                              <w:rPr>
                                <w:b/>
                                <w:spacing w:val="-8"/>
                                <w:sz w:val="20"/>
                              </w:rPr>
                              <w:t xml:space="preserve"> </w:t>
                            </w:r>
                            <w:r>
                              <w:rPr>
                                <w:b/>
                                <w:sz w:val="20"/>
                              </w:rPr>
                              <w:t>generated</w:t>
                            </w:r>
                            <w:r>
                              <w:rPr>
                                <w:b/>
                                <w:spacing w:val="-8"/>
                                <w:sz w:val="20"/>
                              </w:rPr>
                              <w:t xml:space="preserve"> </w:t>
                            </w:r>
                            <w:r>
                              <w:rPr>
                                <w:b/>
                                <w:sz w:val="20"/>
                              </w:rPr>
                              <w:t>from</w:t>
                            </w:r>
                            <w:r>
                              <w:rPr>
                                <w:b/>
                                <w:spacing w:val="-8"/>
                                <w:sz w:val="20"/>
                              </w:rPr>
                              <w:t xml:space="preserve"> </w:t>
                            </w:r>
                            <w:r>
                              <w:rPr>
                                <w:b/>
                                <w:sz w:val="20"/>
                              </w:rPr>
                              <w:t>financing</w:t>
                            </w:r>
                            <w:r>
                              <w:rPr>
                                <w:b/>
                                <w:spacing w:val="-7"/>
                                <w:sz w:val="20"/>
                              </w:rPr>
                              <w:t xml:space="preserve"> </w:t>
                            </w:r>
                            <w:r>
                              <w:rPr>
                                <w:b/>
                                <w:spacing w:val="-2"/>
                                <w:sz w:val="20"/>
                              </w:rPr>
                              <w:t>activities</w:t>
                            </w:r>
                          </w:p>
                        </w:tc>
                      </w:tr>
                      <w:tr w:rsidR="00877A3B" w14:paraId="42179AEA" w14:textId="77777777">
                        <w:trPr>
                          <w:trHeight w:val="280"/>
                        </w:trPr>
                        <w:tc>
                          <w:tcPr>
                            <w:tcW w:w="6229" w:type="dxa"/>
                          </w:tcPr>
                          <w:p w14:paraId="0BE09743" w14:textId="77777777" w:rsidR="00877A3B" w:rsidRDefault="00000000">
                            <w:pPr>
                              <w:pStyle w:val="TableParagraph"/>
                              <w:spacing w:before="22"/>
                              <w:ind w:left="50"/>
                              <w:rPr>
                                <w:b/>
                                <w:sz w:val="20"/>
                              </w:rPr>
                            </w:pPr>
                            <w:r>
                              <w:rPr>
                                <w:b/>
                                <w:sz w:val="20"/>
                              </w:rPr>
                              <w:t>(Decrease)</w:t>
                            </w:r>
                            <w:r>
                              <w:rPr>
                                <w:b/>
                                <w:spacing w:val="-10"/>
                                <w:sz w:val="20"/>
                              </w:rPr>
                              <w:t xml:space="preserve"> </w:t>
                            </w:r>
                            <w:r>
                              <w:rPr>
                                <w:b/>
                                <w:sz w:val="20"/>
                              </w:rPr>
                              <w:t>in</w:t>
                            </w:r>
                            <w:r>
                              <w:rPr>
                                <w:b/>
                                <w:spacing w:val="-9"/>
                                <w:sz w:val="20"/>
                              </w:rPr>
                              <w:t xml:space="preserve"> </w:t>
                            </w:r>
                            <w:r>
                              <w:rPr>
                                <w:b/>
                                <w:sz w:val="20"/>
                              </w:rPr>
                              <w:t>cash</w:t>
                            </w:r>
                            <w:r>
                              <w:rPr>
                                <w:b/>
                                <w:spacing w:val="-8"/>
                                <w:sz w:val="20"/>
                              </w:rPr>
                              <w:t xml:space="preserve"> </w:t>
                            </w:r>
                            <w:r>
                              <w:rPr>
                                <w:b/>
                                <w:sz w:val="20"/>
                              </w:rPr>
                              <w:t>and</w:t>
                            </w:r>
                            <w:r>
                              <w:rPr>
                                <w:b/>
                                <w:spacing w:val="-8"/>
                                <w:sz w:val="20"/>
                              </w:rPr>
                              <w:t xml:space="preserve"> </w:t>
                            </w:r>
                            <w:r>
                              <w:rPr>
                                <w:b/>
                                <w:sz w:val="20"/>
                              </w:rPr>
                              <w:t>cash</w:t>
                            </w:r>
                            <w:r>
                              <w:rPr>
                                <w:b/>
                                <w:spacing w:val="-9"/>
                                <w:sz w:val="20"/>
                              </w:rPr>
                              <w:t xml:space="preserve"> </w:t>
                            </w:r>
                            <w:r>
                              <w:rPr>
                                <w:b/>
                                <w:spacing w:val="-2"/>
                                <w:sz w:val="20"/>
                              </w:rPr>
                              <w:t>equivalents</w:t>
                            </w:r>
                          </w:p>
                        </w:tc>
                      </w:tr>
                      <w:tr w:rsidR="00877A3B" w14:paraId="4ED06AE9" w14:textId="77777777">
                        <w:trPr>
                          <w:trHeight w:val="281"/>
                        </w:trPr>
                        <w:tc>
                          <w:tcPr>
                            <w:tcW w:w="6229" w:type="dxa"/>
                          </w:tcPr>
                          <w:p w14:paraId="1E9ED7FB" w14:textId="77777777" w:rsidR="00877A3B" w:rsidRDefault="00000000">
                            <w:pPr>
                              <w:pStyle w:val="TableParagraph"/>
                              <w:spacing w:before="22"/>
                              <w:ind w:left="50"/>
                              <w:rPr>
                                <w:b/>
                                <w:sz w:val="20"/>
                              </w:rPr>
                            </w:pPr>
                            <w:r>
                              <w:rPr>
                                <w:b/>
                                <w:sz w:val="20"/>
                              </w:rPr>
                              <w:t>Cash</w:t>
                            </w:r>
                            <w:r>
                              <w:rPr>
                                <w:b/>
                                <w:spacing w:val="-7"/>
                                <w:sz w:val="20"/>
                              </w:rPr>
                              <w:t xml:space="preserve"> </w:t>
                            </w:r>
                            <w:r>
                              <w:rPr>
                                <w:b/>
                                <w:sz w:val="20"/>
                              </w:rPr>
                              <w:t>and</w:t>
                            </w:r>
                            <w:r>
                              <w:rPr>
                                <w:b/>
                                <w:spacing w:val="-5"/>
                                <w:sz w:val="20"/>
                              </w:rPr>
                              <w:t xml:space="preserve"> </w:t>
                            </w:r>
                            <w:r>
                              <w:rPr>
                                <w:b/>
                                <w:sz w:val="20"/>
                              </w:rPr>
                              <w:t>cash</w:t>
                            </w:r>
                            <w:r>
                              <w:rPr>
                                <w:b/>
                                <w:spacing w:val="-6"/>
                                <w:sz w:val="20"/>
                              </w:rPr>
                              <w:t xml:space="preserve"> </w:t>
                            </w:r>
                            <w:r>
                              <w:rPr>
                                <w:b/>
                                <w:sz w:val="20"/>
                              </w:rPr>
                              <w:t>equivalents</w:t>
                            </w:r>
                            <w:r>
                              <w:rPr>
                                <w:b/>
                                <w:spacing w:val="-7"/>
                                <w:sz w:val="20"/>
                              </w:rPr>
                              <w:t xml:space="preserve"> </w:t>
                            </w:r>
                            <w:r>
                              <w:rPr>
                                <w:b/>
                                <w:sz w:val="20"/>
                              </w:rPr>
                              <w:t>at</w:t>
                            </w:r>
                            <w:r>
                              <w:rPr>
                                <w:b/>
                                <w:spacing w:val="-5"/>
                                <w:sz w:val="20"/>
                              </w:rPr>
                              <w:t xml:space="preserve"> </w:t>
                            </w:r>
                            <w:r>
                              <w:rPr>
                                <w:b/>
                                <w:sz w:val="20"/>
                              </w:rPr>
                              <w:t>1</w:t>
                            </w:r>
                            <w:r>
                              <w:rPr>
                                <w:b/>
                                <w:spacing w:val="-7"/>
                                <w:sz w:val="20"/>
                              </w:rPr>
                              <w:t xml:space="preserve"> </w:t>
                            </w:r>
                            <w:r>
                              <w:rPr>
                                <w:b/>
                                <w:spacing w:val="-2"/>
                                <w:sz w:val="20"/>
                              </w:rPr>
                              <w:t>April</w:t>
                            </w:r>
                          </w:p>
                        </w:tc>
                      </w:tr>
                      <w:tr w:rsidR="00877A3B" w14:paraId="684BB6A8" w14:textId="77777777">
                        <w:trPr>
                          <w:trHeight w:val="278"/>
                        </w:trPr>
                        <w:tc>
                          <w:tcPr>
                            <w:tcW w:w="6229" w:type="dxa"/>
                          </w:tcPr>
                          <w:p w14:paraId="2CA2455C" w14:textId="77777777" w:rsidR="00877A3B" w:rsidRDefault="00000000">
                            <w:pPr>
                              <w:pStyle w:val="TableParagraph"/>
                              <w:spacing w:before="23"/>
                              <w:ind w:right="51"/>
                              <w:jc w:val="right"/>
                              <w:rPr>
                                <w:sz w:val="20"/>
                              </w:rPr>
                            </w:pPr>
                            <w:r>
                              <w:rPr>
                                <w:sz w:val="20"/>
                              </w:rPr>
                              <w:t>Cash</w:t>
                            </w:r>
                            <w:r>
                              <w:rPr>
                                <w:spacing w:val="-12"/>
                                <w:sz w:val="20"/>
                              </w:rPr>
                              <w:t xml:space="preserve"> </w:t>
                            </w:r>
                            <w:r>
                              <w:rPr>
                                <w:sz w:val="20"/>
                              </w:rPr>
                              <w:t>and</w:t>
                            </w:r>
                            <w:r>
                              <w:rPr>
                                <w:spacing w:val="-11"/>
                                <w:sz w:val="20"/>
                              </w:rPr>
                              <w:t xml:space="preserve"> </w:t>
                            </w:r>
                            <w:r>
                              <w:rPr>
                                <w:sz w:val="20"/>
                              </w:rPr>
                              <w:t>cash</w:t>
                            </w:r>
                            <w:r>
                              <w:rPr>
                                <w:spacing w:val="-12"/>
                                <w:sz w:val="20"/>
                              </w:rPr>
                              <w:t xml:space="preserve"> </w:t>
                            </w:r>
                            <w:r>
                              <w:rPr>
                                <w:sz w:val="20"/>
                              </w:rPr>
                              <w:t>equivalents</w:t>
                            </w:r>
                            <w:r>
                              <w:rPr>
                                <w:spacing w:val="-10"/>
                                <w:sz w:val="20"/>
                              </w:rPr>
                              <w:t xml:space="preserve"> </w:t>
                            </w:r>
                            <w:r>
                              <w:rPr>
                                <w:sz w:val="20"/>
                              </w:rPr>
                              <w:t>transferred</w:t>
                            </w:r>
                            <w:r>
                              <w:rPr>
                                <w:spacing w:val="-12"/>
                                <w:sz w:val="20"/>
                              </w:rPr>
                              <w:t xml:space="preserve"> </w:t>
                            </w:r>
                            <w:r>
                              <w:rPr>
                                <w:sz w:val="20"/>
                              </w:rPr>
                              <w:t>under</w:t>
                            </w:r>
                            <w:r>
                              <w:rPr>
                                <w:spacing w:val="-10"/>
                                <w:sz w:val="20"/>
                              </w:rPr>
                              <w:t xml:space="preserve"> </w:t>
                            </w:r>
                            <w:r>
                              <w:rPr>
                                <w:sz w:val="20"/>
                              </w:rPr>
                              <w:t>absorption</w:t>
                            </w:r>
                            <w:r>
                              <w:rPr>
                                <w:spacing w:val="-12"/>
                                <w:sz w:val="20"/>
                              </w:rPr>
                              <w:t xml:space="preserve"> </w:t>
                            </w:r>
                            <w:r>
                              <w:rPr>
                                <w:spacing w:val="-2"/>
                                <w:sz w:val="20"/>
                              </w:rPr>
                              <w:t>accounting</w:t>
                            </w:r>
                          </w:p>
                        </w:tc>
                      </w:tr>
                      <w:tr w:rsidR="00877A3B" w14:paraId="3324C8FB" w14:textId="77777777">
                        <w:trPr>
                          <w:trHeight w:val="262"/>
                        </w:trPr>
                        <w:tc>
                          <w:tcPr>
                            <w:tcW w:w="6229" w:type="dxa"/>
                          </w:tcPr>
                          <w:p w14:paraId="3BAB3BE0" w14:textId="77777777" w:rsidR="00877A3B" w:rsidRDefault="00000000">
                            <w:pPr>
                              <w:pStyle w:val="TableParagraph"/>
                              <w:spacing w:before="18" w:line="224" w:lineRule="exact"/>
                              <w:ind w:left="201"/>
                              <w:rPr>
                                <w:sz w:val="20"/>
                              </w:rPr>
                            </w:pPr>
                            <w:r>
                              <w:rPr>
                                <w:sz w:val="20"/>
                              </w:rPr>
                              <w:t>Adjustments</w:t>
                            </w:r>
                            <w:r>
                              <w:rPr>
                                <w:spacing w:val="-8"/>
                                <w:sz w:val="20"/>
                              </w:rPr>
                              <w:t xml:space="preserve"> </w:t>
                            </w:r>
                            <w:r>
                              <w:rPr>
                                <w:sz w:val="20"/>
                              </w:rPr>
                              <w:t>to</w:t>
                            </w:r>
                            <w:r>
                              <w:rPr>
                                <w:spacing w:val="-8"/>
                                <w:sz w:val="20"/>
                              </w:rPr>
                              <w:t xml:space="preserve"> </w:t>
                            </w:r>
                            <w:r>
                              <w:rPr>
                                <w:sz w:val="20"/>
                              </w:rPr>
                              <w:t>prior</w:t>
                            </w:r>
                            <w:r>
                              <w:rPr>
                                <w:spacing w:val="-8"/>
                                <w:sz w:val="20"/>
                              </w:rPr>
                              <w:t xml:space="preserve"> </w:t>
                            </w:r>
                            <w:r>
                              <w:rPr>
                                <w:sz w:val="20"/>
                              </w:rPr>
                              <w:t>period</w:t>
                            </w:r>
                            <w:r>
                              <w:rPr>
                                <w:spacing w:val="-8"/>
                                <w:sz w:val="20"/>
                              </w:rPr>
                              <w:t xml:space="preserve"> </w:t>
                            </w:r>
                            <w:r>
                              <w:rPr>
                                <w:sz w:val="20"/>
                              </w:rPr>
                              <w:t>accounted</w:t>
                            </w:r>
                            <w:r>
                              <w:rPr>
                                <w:spacing w:val="-8"/>
                                <w:sz w:val="20"/>
                              </w:rPr>
                              <w:t xml:space="preserve"> </w:t>
                            </w:r>
                            <w:r>
                              <w:rPr>
                                <w:sz w:val="20"/>
                              </w:rPr>
                              <w:t>for</w:t>
                            </w:r>
                            <w:r>
                              <w:rPr>
                                <w:spacing w:val="-8"/>
                                <w:sz w:val="20"/>
                              </w:rPr>
                              <w:t xml:space="preserve"> </w:t>
                            </w:r>
                            <w:r>
                              <w:rPr>
                                <w:sz w:val="20"/>
                              </w:rPr>
                              <w:t>in</w:t>
                            </w:r>
                            <w:r>
                              <w:rPr>
                                <w:spacing w:val="-8"/>
                                <w:sz w:val="20"/>
                              </w:rPr>
                              <w:t xml:space="preserve"> </w:t>
                            </w:r>
                            <w:r>
                              <w:rPr>
                                <w:spacing w:val="-4"/>
                                <w:sz w:val="20"/>
                              </w:rPr>
                              <w:t>year</w:t>
                            </w:r>
                          </w:p>
                        </w:tc>
                      </w:tr>
                      <w:tr w:rsidR="00877A3B" w14:paraId="01A45A36" w14:textId="77777777">
                        <w:trPr>
                          <w:trHeight w:val="237"/>
                        </w:trPr>
                        <w:tc>
                          <w:tcPr>
                            <w:tcW w:w="6229" w:type="dxa"/>
                          </w:tcPr>
                          <w:p w14:paraId="253F1F66" w14:textId="77777777" w:rsidR="00877A3B" w:rsidRDefault="00000000">
                            <w:pPr>
                              <w:pStyle w:val="TableParagraph"/>
                              <w:spacing w:before="7" w:line="210" w:lineRule="exact"/>
                              <w:ind w:left="50"/>
                              <w:rPr>
                                <w:b/>
                                <w:sz w:val="20"/>
                              </w:rPr>
                            </w:pPr>
                            <w:r>
                              <w:rPr>
                                <w:b/>
                                <w:sz w:val="20"/>
                              </w:rPr>
                              <w:t>Cash</w:t>
                            </w:r>
                            <w:r>
                              <w:rPr>
                                <w:b/>
                                <w:spacing w:val="-7"/>
                                <w:sz w:val="20"/>
                              </w:rPr>
                              <w:t xml:space="preserve"> </w:t>
                            </w:r>
                            <w:r>
                              <w:rPr>
                                <w:b/>
                                <w:sz w:val="20"/>
                              </w:rPr>
                              <w:t>and</w:t>
                            </w:r>
                            <w:r>
                              <w:rPr>
                                <w:b/>
                                <w:spacing w:val="-6"/>
                                <w:sz w:val="20"/>
                              </w:rPr>
                              <w:t xml:space="preserve"> </w:t>
                            </w:r>
                            <w:r>
                              <w:rPr>
                                <w:b/>
                                <w:sz w:val="20"/>
                              </w:rPr>
                              <w:t>cash</w:t>
                            </w:r>
                            <w:r>
                              <w:rPr>
                                <w:b/>
                                <w:spacing w:val="-7"/>
                                <w:sz w:val="20"/>
                              </w:rPr>
                              <w:t xml:space="preserve"> </w:t>
                            </w:r>
                            <w:r>
                              <w:rPr>
                                <w:b/>
                                <w:sz w:val="20"/>
                              </w:rPr>
                              <w:t>equivalents</w:t>
                            </w:r>
                            <w:r>
                              <w:rPr>
                                <w:b/>
                                <w:spacing w:val="-6"/>
                                <w:sz w:val="20"/>
                              </w:rPr>
                              <w:t xml:space="preserve"> </w:t>
                            </w:r>
                            <w:r>
                              <w:rPr>
                                <w:b/>
                                <w:sz w:val="20"/>
                              </w:rPr>
                              <w:t>at</w:t>
                            </w:r>
                            <w:r>
                              <w:rPr>
                                <w:b/>
                                <w:spacing w:val="-6"/>
                                <w:sz w:val="20"/>
                              </w:rPr>
                              <w:t xml:space="preserve"> </w:t>
                            </w:r>
                            <w:r>
                              <w:rPr>
                                <w:b/>
                                <w:sz w:val="20"/>
                              </w:rPr>
                              <w:t>31</w:t>
                            </w:r>
                            <w:r>
                              <w:rPr>
                                <w:b/>
                                <w:spacing w:val="-8"/>
                                <w:sz w:val="20"/>
                              </w:rPr>
                              <w:t xml:space="preserve"> </w:t>
                            </w:r>
                            <w:r>
                              <w:rPr>
                                <w:b/>
                                <w:spacing w:val="-2"/>
                                <w:sz w:val="20"/>
                              </w:rPr>
                              <w:t>March</w:t>
                            </w:r>
                          </w:p>
                        </w:tc>
                      </w:tr>
                    </w:tbl>
                    <w:p w14:paraId="1925680A" w14:textId="77777777" w:rsidR="00877A3B" w:rsidRDefault="00877A3B">
                      <w:pPr>
                        <w:pStyle w:val="BodyText"/>
                      </w:pPr>
                    </w:p>
                  </w:txbxContent>
                </v:textbox>
                <w10:anchorlock/>
              </v:shape>
            </w:pict>
          </mc:Fallback>
        </mc:AlternateContent>
      </w:r>
      <w:r>
        <w:rPr>
          <w:position w:val="5"/>
          <w:sz w:val="20"/>
        </w:rPr>
        <w:tab/>
      </w:r>
      <w:r>
        <w:rPr>
          <w:noProof/>
          <w:sz w:val="20"/>
        </w:rPr>
        <mc:AlternateContent>
          <mc:Choice Requires="wps">
            <w:drawing>
              <wp:inline distT="0" distB="0" distL="0" distR="0" wp14:anchorId="3B6F424A" wp14:editId="364EE135">
                <wp:extent cx="2216150" cy="8722360"/>
                <wp:effectExtent l="0" t="0" r="0" b="0"/>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0" cy="87223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2873"/>
                            </w:tblGrid>
                            <w:tr w:rsidR="00877A3B" w14:paraId="04EEBEE4" w14:textId="77777777">
                              <w:trPr>
                                <w:trHeight w:val="251"/>
                              </w:trPr>
                              <w:tc>
                                <w:tcPr>
                                  <w:tcW w:w="616" w:type="dxa"/>
                                </w:tcPr>
                                <w:p w14:paraId="033C4CF2" w14:textId="77777777" w:rsidR="00877A3B" w:rsidRDefault="00877A3B">
                                  <w:pPr>
                                    <w:pStyle w:val="TableParagraph"/>
                                    <w:rPr>
                                      <w:rFonts w:ascii="Times New Roman"/>
                                      <w:sz w:val="18"/>
                                    </w:rPr>
                                  </w:pPr>
                                </w:p>
                              </w:tc>
                              <w:tc>
                                <w:tcPr>
                                  <w:tcW w:w="2873" w:type="dxa"/>
                                </w:tcPr>
                                <w:p w14:paraId="3B60A034" w14:textId="77777777" w:rsidR="00877A3B" w:rsidRDefault="00000000">
                                  <w:pPr>
                                    <w:pStyle w:val="TableParagraph"/>
                                    <w:tabs>
                                      <w:tab w:val="left" w:pos="1466"/>
                                    </w:tabs>
                                    <w:spacing w:line="223" w:lineRule="exact"/>
                                    <w:ind w:right="28"/>
                                    <w:jc w:val="right"/>
                                    <w:rPr>
                                      <w:b/>
                                      <w:sz w:val="20"/>
                                    </w:rPr>
                                  </w:pPr>
                                  <w:r>
                                    <w:rPr>
                                      <w:b/>
                                      <w:spacing w:val="-2"/>
                                      <w:sz w:val="20"/>
                                    </w:rPr>
                                    <w:t>2024/25</w:t>
                                  </w:r>
                                  <w:r>
                                    <w:rPr>
                                      <w:b/>
                                      <w:sz w:val="20"/>
                                    </w:rPr>
                                    <w:tab/>
                                  </w:r>
                                  <w:r>
                                    <w:rPr>
                                      <w:b/>
                                      <w:spacing w:val="-2"/>
                                      <w:sz w:val="20"/>
                                    </w:rPr>
                                    <w:t>2023/24</w:t>
                                  </w:r>
                                </w:p>
                              </w:tc>
                            </w:tr>
                            <w:tr w:rsidR="00877A3B" w14:paraId="1FDAB7DF" w14:textId="77777777">
                              <w:trPr>
                                <w:trHeight w:val="433"/>
                              </w:trPr>
                              <w:tc>
                                <w:tcPr>
                                  <w:tcW w:w="616" w:type="dxa"/>
                                </w:tcPr>
                                <w:p w14:paraId="561DECB2" w14:textId="77777777" w:rsidR="00877A3B" w:rsidRDefault="00000000">
                                  <w:pPr>
                                    <w:pStyle w:val="TableParagraph"/>
                                    <w:spacing w:before="34"/>
                                    <w:ind w:left="12" w:right="82"/>
                                    <w:jc w:val="center"/>
                                    <w:rPr>
                                      <w:b/>
                                      <w:sz w:val="20"/>
                                    </w:rPr>
                                  </w:pPr>
                                  <w:r>
                                    <w:rPr>
                                      <w:b/>
                                      <w:spacing w:val="-4"/>
                                      <w:sz w:val="20"/>
                                    </w:rPr>
                                    <w:t>Note</w:t>
                                  </w:r>
                                </w:p>
                              </w:tc>
                              <w:tc>
                                <w:tcPr>
                                  <w:tcW w:w="2873" w:type="dxa"/>
                                </w:tcPr>
                                <w:p w14:paraId="550E4786" w14:textId="77777777" w:rsidR="00877A3B" w:rsidRDefault="00000000">
                                  <w:pPr>
                                    <w:pStyle w:val="TableParagraph"/>
                                    <w:tabs>
                                      <w:tab w:val="left" w:pos="1466"/>
                                    </w:tabs>
                                    <w:spacing w:before="22"/>
                                    <w:ind w:right="29"/>
                                    <w:jc w:val="right"/>
                                    <w:rPr>
                                      <w:b/>
                                      <w:sz w:val="20"/>
                                    </w:rPr>
                                  </w:pPr>
                                  <w:r>
                                    <w:rPr>
                                      <w:b/>
                                      <w:spacing w:val="-5"/>
                                      <w:sz w:val="20"/>
                                    </w:rPr>
                                    <w:t>£m</w:t>
                                  </w:r>
                                  <w:r>
                                    <w:rPr>
                                      <w:b/>
                                      <w:sz w:val="20"/>
                                    </w:rPr>
                                    <w:tab/>
                                  </w:r>
                                  <w:r>
                                    <w:rPr>
                                      <w:b/>
                                      <w:spacing w:val="-5"/>
                                      <w:sz w:val="20"/>
                                    </w:rPr>
                                    <w:t>£m</w:t>
                                  </w:r>
                                </w:p>
                              </w:tc>
                            </w:tr>
                            <w:tr w:rsidR="00877A3B" w14:paraId="3272DEBD" w14:textId="77777777">
                              <w:trPr>
                                <w:trHeight w:val="566"/>
                              </w:trPr>
                              <w:tc>
                                <w:tcPr>
                                  <w:tcW w:w="616" w:type="dxa"/>
                                </w:tcPr>
                                <w:p w14:paraId="24CCB7D6" w14:textId="77777777" w:rsidR="00877A3B" w:rsidRDefault="00877A3B">
                                  <w:pPr>
                                    <w:pStyle w:val="TableParagraph"/>
                                    <w:rPr>
                                      <w:rFonts w:ascii="Times New Roman"/>
                                      <w:sz w:val="20"/>
                                    </w:rPr>
                                  </w:pPr>
                                </w:p>
                              </w:tc>
                              <w:tc>
                                <w:tcPr>
                                  <w:tcW w:w="2873" w:type="dxa"/>
                                </w:tcPr>
                                <w:p w14:paraId="5CB54DB4" w14:textId="77777777" w:rsidR="00877A3B" w:rsidRDefault="00000000">
                                  <w:pPr>
                                    <w:pStyle w:val="TableParagraph"/>
                                    <w:tabs>
                                      <w:tab w:val="left" w:pos="1466"/>
                                    </w:tabs>
                                    <w:spacing w:before="162"/>
                                    <w:ind w:right="39"/>
                                    <w:jc w:val="right"/>
                                    <w:rPr>
                                      <w:sz w:val="20"/>
                                    </w:rPr>
                                  </w:pPr>
                                  <w:r>
                                    <w:rPr>
                                      <w:spacing w:val="-2"/>
                                      <w:sz w:val="20"/>
                                    </w:rPr>
                                    <w:t>(1,298)</w:t>
                                  </w:r>
                                  <w:r>
                                    <w:rPr>
                                      <w:sz w:val="20"/>
                                    </w:rPr>
                                    <w:tab/>
                                  </w:r>
                                  <w:r>
                                    <w:rPr>
                                      <w:spacing w:val="-2"/>
                                      <w:sz w:val="20"/>
                                    </w:rPr>
                                    <w:t>(1,652)</w:t>
                                  </w:r>
                                </w:p>
                              </w:tc>
                            </w:tr>
                            <w:tr w:rsidR="00877A3B" w14:paraId="493BB2D6" w14:textId="77777777">
                              <w:trPr>
                                <w:trHeight w:val="427"/>
                              </w:trPr>
                              <w:tc>
                                <w:tcPr>
                                  <w:tcW w:w="616" w:type="dxa"/>
                                </w:tcPr>
                                <w:p w14:paraId="7BD7C529" w14:textId="77777777" w:rsidR="00877A3B" w:rsidRDefault="00000000">
                                  <w:pPr>
                                    <w:pStyle w:val="TableParagraph"/>
                                    <w:spacing w:before="167"/>
                                    <w:ind w:left="3" w:right="82"/>
                                    <w:jc w:val="center"/>
                                    <w:rPr>
                                      <w:sz w:val="20"/>
                                    </w:rPr>
                                  </w:pPr>
                                  <w:r>
                                    <w:rPr>
                                      <w:spacing w:val="-5"/>
                                      <w:sz w:val="20"/>
                                    </w:rPr>
                                    <w:t>7.1</w:t>
                                  </w:r>
                                </w:p>
                              </w:tc>
                              <w:tc>
                                <w:tcPr>
                                  <w:tcW w:w="2873" w:type="dxa"/>
                                </w:tcPr>
                                <w:p w14:paraId="1FB3A132" w14:textId="77777777" w:rsidR="00877A3B" w:rsidRDefault="00000000">
                                  <w:pPr>
                                    <w:pStyle w:val="TableParagraph"/>
                                    <w:tabs>
                                      <w:tab w:val="left" w:pos="1466"/>
                                    </w:tabs>
                                    <w:spacing w:before="169"/>
                                    <w:ind w:right="93"/>
                                    <w:jc w:val="right"/>
                                    <w:rPr>
                                      <w:sz w:val="20"/>
                                    </w:rPr>
                                  </w:pPr>
                                  <w:r>
                                    <w:rPr>
                                      <w:spacing w:val="-2"/>
                                      <w:sz w:val="20"/>
                                    </w:rPr>
                                    <w:t>4,621</w:t>
                                  </w:r>
                                  <w:r>
                                    <w:rPr>
                                      <w:sz w:val="20"/>
                                    </w:rPr>
                                    <w:tab/>
                                  </w:r>
                                  <w:r>
                                    <w:rPr>
                                      <w:spacing w:val="-2"/>
                                      <w:sz w:val="20"/>
                                    </w:rPr>
                                    <w:t>4,323</w:t>
                                  </w:r>
                                </w:p>
                              </w:tc>
                            </w:tr>
                            <w:tr w:rsidR="00877A3B" w14:paraId="3EA55029" w14:textId="77777777">
                              <w:trPr>
                                <w:trHeight w:val="280"/>
                              </w:trPr>
                              <w:tc>
                                <w:tcPr>
                                  <w:tcW w:w="616" w:type="dxa"/>
                                </w:tcPr>
                                <w:p w14:paraId="12489403" w14:textId="77777777" w:rsidR="00877A3B" w:rsidRDefault="00000000">
                                  <w:pPr>
                                    <w:pStyle w:val="TableParagraph"/>
                                    <w:spacing w:before="20"/>
                                    <w:ind w:right="82"/>
                                    <w:jc w:val="center"/>
                                    <w:rPr>
                                      <w:sz w:val="20"/>
                                    </w:rPr>
                                  </w:pPr>
                                  <w:r>
                                    <w:rPr>
                                      <w:spacing w:val="-5"/>
                                      <w:sz w:val="20"/>
                                    </w:rPr>
                                    <w:t>10</w:t>
                                  </w:r>
                                </w:p>
                              </w:tc>
                              <w:tc>
                                <w:tcPr>
                                  <w:tcW w:w="2873" w:type="dxa"/>
                                </w:tcPr>
                                <w:p w14:paraId="0562E985" w14:textId="77777777" w:rsidR="00877A3B" w:rsidRDefault="00000000">
                                  <w:pPr>
                                    <w:pStyle w:val="TableParagraph"/>
                                    <w:tabs>
                                      <w:tab w:val="left" w:pos="1466"/>
                                    </w:tabs>
                                    <w:spacing w:before="23"/>
                                    <w:ind w:right="93"/>
                                    <w:jc w:val="right"/>
                                    <w:rPr>
                                      <w:sz w:val="20"/>
                                    </w:rPr>
                                  </w:pPr>
                                  <w:r>
                                    <w:rPr>
                                      <w:spacing w:val="-2"/>
                                      <w:sz w:val="20"/>
                                    </w:rPr>
                                    <w:t>2,662</w:t>
                                  </w:r>
                                  <w:r>
                                    <w:rPr>
                                      <w:sz w:val="20"/>
                                    </w:rPr>
                                    <w:tab/>
                                  </w:r>
                                  <w:r>
                                    <w:rPr>
                                      <w:spacing w:val="-2"/>
                                      <w:sz w:val="20"/>
                                    </w:rPr>
                                    <w:t>2,188</w:t>
                                  </w:r>
                                </w:p>
                              </w:tc>
                            </w:tr>
                            <w:tr w:rsidR="00877A3B" w14:paraId="284A5EEA" w14:textId="77777777">
                              <w:trPr>
                                <w:trHeight w:val="282"/>
                              </w:trPr>
                              <w:tc>
                                <w:tcPr>
                                  <w:tcW w:w="616" w:type="dxa"/>
                                </w:tcPr>
                                <w:p w14:paraId="6700FB40" w14:textId="77777777" w:rsidR="00877A3B" w:rsidRDefault="00000000">
                                  <w:pPr>
                                    <w:pStyle w:val="TableParagraph"/>
                                    <w:spacing w:before="20"/>
                                    <w:ind w:left="1" w:right="82"/>
                                    <w:jc w:val="center"/>
                                    <w:rPr>
                                      <w:sz w:val="20"/>
                                    </w:rPr>
                                  </w:pPr>
                                  <w:r>
                                    <w:rPr>
                                      <w:spacing w:val="-10"/>
                                      <w:sz w:val="20"/>
                                    </w:rPr>
                                    <w:t>4</w:t>
                                  </w:r>
                                </w:p>
                              </w:tc>
                              <w:tc>
                                <w:tcPr>
                                  <w:tcW w:w="2873" w:type="dxa"/>
                                </w:tcPr>
                                <w:p w14:paraId="2BB3B598" w14:textId="77777777" w:rsidR="00877A3B" w:rsidRDefault="00000000">
                                  <w:pPr>
                                    <w:pStyle w:val="TableParagraph"/>
                                    <w:tabs>
                                      <w:tab w:val="left" w:pos="1466"/>
                                    </w:tabs>
                                    <w:spacing w:before="23"/>
                                    <w:ind w:right="38"/>
                                    <w:jc w:val="right"/>
                                    <w:rPr>
                                      <w:sz w:val="20"/>
                                    </w:rPr>
                                  </w:pPr>
                                  <w:r>
                                    <w:rPr>
                                      <w:spacing w:val="-2"/>
                                      <w:sz w:val="20"/>
                                    </w:rPr>
                                    <w:t>(405)</w:t>
                                  </w:r>
                                  <w:r>
                                    <w:rPr>
                                      <w:sz w:val="20"/>
                                    </w:rPr>
                                    <w:tab/>
                                  </w:r>
                                  <w:r>
                                    <w:rPr>
                                      <w:spacing w:val="-2"/>
                                      <w:sz w:val="20"/>
                                    </w:rPr>
                                    <w:t>(354)</w:t>
                                  </w:r>
                                </w:p>
                              </w:tc>
                            </w:tr>
                            <w:tr w:rsidR="00877A3B" w14:paraId="3814B561" w14:textId="77777777">
                              <w:trPr>
                                <w:trHeight w:val="280"/>
                              </w:trPr>
                              <w:tc>
                                <w:tcPr>
                                  <w:tcW w:w="616" w:type="dxa"/>
                                </w:tcPr>
                                <w:p w14:paraId="4827F08D" w14:textId="77777777" w:rsidR="00877A3B" w:rsidRDefault="00877A3B">
                                  <w:pPr>
                                    <w:pStyle w:val="TableParagraph"/>
                                    <w:rPr>
                                      <w:rFonts w:ascii="Times New Roman"/>
                                      <w:sz w:val="20"/>
                                    </w:rPr>
                                  </w:pPr>
                                </w:p>
                              </w:tc>
                              <w:tc>
                                <w:tcPr>
                                  <w:tcW w:w="2873" w:type="dxa"/>
                                </w:tcPr>
                                <w:p w14:paraId="3F443E3E" w14:textId="77777777" w:rsidR="00877A3B" w:rsidRDefault="00000000">
                                  <w:pPr>
                                    <w:pStyle w:val="TableParagraph"/>
                                    <w:tabs>
                                      <w:tab w:val="left" w:pos="1466"/>
                                    </w:tabs>
                                    <w:spacing w:before="22"/>
                                    <w:ind w:right="38"/>
                                    <w:jc w:val="right"/>
                                    <w:rPr>
                                      <w:sz w:val="20"/>
                                    </w:rPr>
                                  </w:pPr>
                                  <w:r>
                                    <w:rPr>
                                      <w:spacing w:val="-5"/>
                                      <w:sz w:val="20"/>
                                    </w:rPr>
                                    <w:t>(2)</w:t>
                                  </w:r>
                                  <w:r>
                                    <w:rPr>
                                      <w:sz w:val="20"/>
                                    </w:rPr>
                                    <w:tab/>
                                  </w:r>
                                  <w:r>
                                    <w:rPr>
                                      <w:spacing w:val="-5"/>
                                      <w:sz w:val="20"/>
                                    </w:rPr>
                                    <w:t>(1)</w:t>
                                  </w:r>
                                </w:p>
                              </w:tc>
                            </w:tr>
                            <w:tr w:rsidR="00877A3B" w14:paraId="3F264539" w14:textId="77777777">
                              <w:trPr>
                                <w:trHeight w:val="279"/>
                              </w:trPr>
                              <w:tc>
                                <w:tcPr>
                                  <w:tcW w:w="616" w:type="dxa"/>
                                </w:tcPr>
                                <w:p w14:paraId="0D7F1073" w14:textId="77777777" w:rsidR="00877A3B" w:rsidRDefault="00877A3B">
                                  <w:pPr>
                                    <w:pStyle w:val="TableParagraph"/>
                                    <w:rPr>
                                      <w:rFonts w:ascii="Times New Roman"/>
                                      <w:sz w:val="20"/>
                                    </w:rPr>
                                  </w:pPr>
                                </w:p>
                              </w:tc>
                              <w:tc>
                                <w:tcPr>
                                  <w:tcW w:w="2873" w:type="dxa"/>
                                </w:tcPr>
                                <w:p w14:paraId="5EA6C6D2" w14:textId="77777777" w:rsidR="00877A3B" w:rsidRDefault="00000000">
                                  <w:pPr>
                                    <w:pStyle w:val="TableParagraph"/>
                                    <w:tabs>
                                      <w:tab w:val="left" w:pos="1079"/>
                                    </w:tabs>
                                    <w:spacing w:before="22"/>
                                    <w:ind w:right="93"/>
                                    <w:jc w:val="right"/>
                                    <w:rPr>
                                      <w:sz w:val="20"/>
                                    </w:rPr>
                                  </w:pPr>
                                  <w:r>
                                    <w:rPr>
                                      <w:spacing w:val="-10"/>
                                      <w:sz w:val="20"/>
                                    </w:rPr>
                                    <w:t>5</w:t>
                                  </w:r>
                                  <w:r>
                                    <w:rPr>
                                      <w:sz w:val="20"/>
                                    </w:rPr>
                                    <w:tab/>
                                  </w:r>
                                  <w:r>
                                    <w:rPr>
                                      <w:spacing w:val="-2"/>
                                      <w:sz w:val="20"/>
                                    </w:rPr>
                                    <w:t>1,384</w:t>
                                  </w:r>
                                </w:p>
                              </w:tc>
                            </w:tr>
                            <w:tr w:rsidR="00877A3B" w14:paraId="3B7E9209" w14:textId="77777777">
                              <w:trPr>
                                <w:trHeight w:val="282"/>
                              </w:trPr>
                              <w:tc>
                                <w:tcPr>
                                  <w:tcW w:w="616" w:type="dxa"/>
                                </w:tcPr>
                                <w:p w14:paraId="3A3A7ADE" w14:textId="77777777" w:rsidR="00877A3B" w:rsidRDefault="00000000">
                                  <w:pPr>
                                    <w:pStyle w:val="TableParagraph"/>
                                    <w:spacing w:before="20"/>
                                    <w:ind w:right="82"/>
                                    <w:jc w:val="center"/>
                                    <w:rPr>
                                      <w:sz w:val="20"/>
                                    </w:rPr>
                                  </w:pPr>
                                  <w:r>
                                    <w:rPr>
                                      <w:spacing w:val="-5"/>
                                      <w:sz w:val="20"/>
                                    </w:rPr>
                                    <w:t>16</w:t>
                                  </w:r>
                                </w:p>
                              </w:tc>
                              <w:tc>
                                <w:tcPr>
                                  <w:tcW w:w="2873" w:type="dxa"/>
                                </w:tcPr>
                                <w:p w14:paraId="70886459" w14:textId="77777777" w:rsidR="00877A3B" w:rsidRDefault="00000000">
                                  <w:pPr>
                                    <w:pStyle w:val="TableParagraph"/>
                                    <w:tabs>
                                      <w:tab w:val="left" w:pos="1466"/>
                                    </w:tabs>
                                    <w:spacing w:before="23"/>
                                    <w:ind w:right="39"/>
                                    <w:jc w:val="right"/>
                                    <w:rPr>
                                      <w:sz w:val="20"/>
                                    </w:rPr>
                                  </w:pPr>
                                  <w:r>
                                    <w:rPr>
                                      <w:spacing w:val="-4"/>
                                      <w:sz w:val="20"/>
                                    </w:rPr>
                                    <w:t>(76)</w:t>
                                  </w:r>
                                  <w:r>
                                    <w:rPr>
                                      <w:sz w:val="20"/>
                                    </w:rPr>
                                    <w:tab/>
                                  </w:r>
                                  <w:r>
                                    <w:rPr>
                                      <w:spacing w:val="-4"/>
                                      <w:sz w:val="20"/>
                                    </w:rPr>
                                    <w:t>(85)</w:t>
                                  </w:r>
                                </w:p>
                              </w:tc>
                            </w:tr>
                            <w:tr w:rsidR="00877A3B" w14:paraId="395225F9" w14:textId="77777777">
                              <w:trPr>
                                <w:trHeight w:val="280"/>
                              </w:trPr>
                              <w:tc>
                                <w:tcPr>
                                  <w:tcW w:w="616" w:type="dxa"/>
                                </w:tcPr>
                                <w:p w14:paraId="01B525BC" w14:textId="77777777" w:rsidR="00877A3B" w:rsidRDefault="00877A3B">
                                  <w:pPr>
                                    <w:pStyle w:val="TableParagraph"/>
                                    <w:rPr>
                                      <w:rFonts w:ascii="Times New Roman"/>
                                      <w:sz w:val="20"/>
                                    </w:rPr>
                                  </w:pPr>
                                </w:p>
                              </w:tc>
                              <w:tc>
                                <w:tcPr>
                                  <w:tcW w:w="2873" w:type="dxa"/>
                                </w:tcPr>
                                <w:p w14:paraId="1D755532" w14:textId="77777777" w:rsidR="00877A3B" w:rsidRDefault="00000000">
                                  <w:pPr>
                                    <w:pStyle w:val="TableParagraph"/>
                                    <w:tabs>
                                      <w:tab w:val="left" w:pos="1300"/>
                                    </w:tabs>
                                    <w:spacing w:before="22"/>
                                    <w:ind w:right="39"/>
                                    <w:jc w:val="right"/>
                                    <w:rPr>
                                      <w:sz w:val="20"/>
                                    </w:rPr>
                                  </w:pPr>
                                  <w:r>
                                    <w:rPr>
                                      <w:spacing w:val="-2"/>
                                      <w:sz w:val="20"/>
                                    </w:rPr>
                                    <w:t>(170)</w:t>
                                  </w:r>
                                  <w:r>
                                    <w:rPr>
                                      <w:sz w:val="20"/>
                                    </w:rPr>
                                    <w:tab/>
                                  </w:r>
                                  <w:r>
                                    <w:rPr>
                                      <w:spacing w:val="-2"/>
                                      <w:sz w:val="20"/>
                                    </w:rPr>
                                    <w:t>(2,364)</w:t>
                                  </w:r>
                                </w:p>
                              </w:tc>
                            </w:tr>
                            <w:tr w:rsidR="00877A3B" w14:paraId="31DD898D" w14:textId="77777777">
                              <w:trPr>
                                <w:trHeight w:val="280"/>
                              </w:trPr>
                              <w:tc>
                                <w:tcPr>
                                  <w:tcW w:w="616" w:type="dxa"/>
                                </w:tcPr>
                                <w:p w14:paraId="1F87A4E4" w14:textId="77777777" w:rsidR="00877A3B" w:rsidRDefault="00877A3B">
                                  <w:pPr>
                                    <w:pStyle w:val="TableParagraph"/>
                                    <w:rPr>
                                      <w:rFonts w:ascii="Times New Roman"/>
                                      <w:sz w:val="20"/>
                                    </w:rPr>
                                  </w:pPr>
                                </w:p>
                              </w:tc>
                              <w:tc>
                                <w:tcPr>
                                  <w:tcW w:w="2873" w:type="dxa"/>
                                </w:tcPr>
                                <w:p w14:paraId="31CD73BB" w14:textId="77777777" w:rsidR="00877A3B" w:rsidRDefault="00000000">
                                  <w:pPr>
                                    <w:pStyle w:val="TableParagraph"/>
                                    <w:tabs>
                                      <w:tab w:val="left" w:pos="1576"/>
                                    </w:tabs>
                                    <w:spacing w:before="22"/>
                                    <w:ind w:right="39"/>
                                    <w:jc w:val="right"/>
                                    <w:rPr>
                                      <w:sz w:val="20"/>
                                    </w:rPr>
                                  </w:pPr>
                                  <w:r>
                                    <w:rPr>
                                      <w:spacing w:val="-2"/>
                                      <w:sz w:val="20"/>
                                    </w:rPr>
                                    <w:t>(168)</w:t>
                                  </w:r>
                                  <w:r>
                                    <w:rPr>
                                      <w:sz w:val="20"/>
                                    </w:rPr>
                                    <w:tab/>
                                  </w:r>
                                  <w:r>
                                    <w:rPr>
                                      <w:spacing w:val="-4"/>
                                      <w:sz w:val="20"/>
                                    </w:rPr>
                                    <w:t>(70)</w:t>
                                  </w:r>
                                </w:p>
                              </w:tc>
                            </w:tr>
                            <w:tr w:rsidR="00877A3B" w14:paraId="30BBFE64" w14:textId="77777777">
                              <w:trPr>
                                <w:trHeight w:val="281"/>
                              </w:trPr>
                              <w:tc>
                                <w:tcPr>
                                  <w:tcW w:w="616" w:type="dxa"/>
                                </w:tcPr>
                                <w:p w14:paraId="1AF2BE0B" w14:textId="77777777" w:rsidR="00877A3B" w:rsidRDefault="00877A3B">
                                  <w:pPr>
                                    <w:pStyle w:val="TableParagraph"/>
                                    <w:rPr>
                                      <w:rFonts w:ascii="Times New Roman"/>
                                      <w:sz w:val="20"/>
                                    </w:rPr>
                                  </w:pPr>
                                </w:p>
                              </w:tc>
                              <w:tc>
                                <w:tcPr>
                                  <w:tcW w:w="2873" w:type="dxa"/>
                                </w:tcPr>
                                <w:p w14:paraId="6D715AF9" w14:textId="77777777" w:rsidR="00877A3B" w:rsidRDefault="00000000">
                                  <w:pPr>
                                    <w:pStyle w:val="TableParagraph"/>
                                    <w:tabs>
                                      <w:tab w:val="left" w:pos="1576"/>
                                    </w:tabs>
                                    <w:spacing w:before="22"/>
                                    <w:ind w:right="38"/>
                                    <w:jc w:val="right"/>
                                    <w:rPr>
                                      <w:sz w:val="20"/>
                                    </w:rPr>
                                  </w:pPr>
                                  <w:r>
                                    <w:rPr>
                                      <w:spacing w:val="-4"/>
                                      <w:sz w:val="20"/>
                                    </w:rPr>
                                    <w:t>(15)</w:t>
                                  </w:r>
                                  <w:r>
                                    <w:rPr>
                                      <w:sz w:val="20"/>
                                    </w:rPr>
                                    <w:tab/>
                                  </w:r>
                                  <w:r>
                                    <w:rPr>
                                      <w:spacing w:val="-5"/>
                                      <w:sz w:val="20"/>
                                    </w:rPr>
                                    <w:t>(9)</w:t>
                                  </w:r>
                                </w:p>
                              </w:tc>
                            </w:tr>
                            <w:tr w:rsidR="00877A3B" w14:paraId="69C7491F" w14:textId="77777777">
                              <w:trPr>
                                <w:trHeight w:val="254"/>
                              </w:trPr>
                              <w:tc>
                                <w:tcPr>
                                  <w:tcW w:w="616" w:type="dxa"/>
                                </w:tcPr>
                                <w:p w14:paraId="371B0697" w14:textId="77777777" w:rsidR="00877A3B" w:rsidRDefault="00877A3B">
                                  <w:pPr>
                                    <w:pStyle w:val="TableParagraph"/>
                                    <w:rPr>
                                      <w:rFonts w:ascii="Times New Roman"/>
                                      <w:sz w:val="18"/>
                                    </w:rPr>
                                  </w:pPr>
                                </w:p>
                              </w:tc>
                              <w:tc>
                                <w:tcPr>
                                  <w:tcW w:w="2873" w:type="dxa"/>
                                  <w:tcBorders>
                                    <w:bottom w:val="single" w:sz="8" w:space="0" w:color="000000"/>
                                  </w:tcBorders>
                                </w:tcPr>
                                <w:p w14:paraId="22D8948A" w14:textId="77777777" w:rsidR="00877A3B" w:rsidRDefault="00000000">
                                  <w:pPr>
                                    <w:pStyle w:val="TableParagraph"/>
                                    <w:tabs>
                                      <w:tab w:val="left" w:pos="1466"/>
                                    </w:tabs>
                                    <w:spacing w:before="22" w:line="213" w:lineRule="exact"/>
                                    <w:ind w:right="39"/>
                                    <w:jc w:val="right"/>
                                    <w:rPr>
                                      <w:sz w:val="20"/>
                                    </w:rPr>
                                  </w:pPr>
                                  <w:r>
                                    <w:rPr>
                                      <w:spacing w:val="-4"/>
                                      <w:sz w:val="20"/>
                                    </w:rPr>
                                    <w:t>(29)</w:t>
                                  </w:r>
                                  <w:r>
                                    <w:rPr>
                                      <w:sz w:val="20"/>
                                    </w:rPr>
                                    <w:tab/>
                                  </w:r>
                                  <w:r>
                                    <w:rPr>
                                      <w:spacing w:val="-4"/>
                                      <w:sz w:val="20"/>
                                    </w:rPr>
                                    <w:t>(57)</w:t>
                                  </w:r>
                                </w:p>
                              </w:tc>
                            </w:tr>
                            <w:tr w:rsidR="00877A3B" w14:paraId="675357C2" w14:textId="77777777">
                              <w:trPr>
                                <w:trHeight w:val="260"/>
                              </w:trPr>
                              <w:tc>
                                <w:tcPr>
                                  <w:tcW w:w="616" w:type="dxa"/>
                                </w:tcPr>
                                <w:p w14:paraId="1D4D260C"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33B95089" w14:textId="77777777" w:rsidR="00877A3B" w:rsidRDefault="00000000">
                                  <w:pPr>
                                    <w:pStyle w:val="TableParagraph"/>
                                    <w:tabs>
                                      <w:tab w:val="left" w:pos="1466"/>
                                    </w:tabs>
                                    <w:spacing w:before="16" w:line="225" w:lineRule="exact"/>
                                    <w:ind w:right="93"/>
                                    <w:jc w:val="right"/>
                                    <w:rPr>
                                      <w:b/>
                                      <w:sz w:val="20"/>
                                    </w:rPr>
                                  </w:pPr>
                                  <w:r>
                                    <w:rPr>
                                      <w:b/>
                                      <w:spacing w:val="-2"/>
                                      <w:sz w:val="20"/>
                                    </w:rPr>
                                    <w:t>5,125</w:t>
                                  </w:r>
                                  <w:r>
                                    <w:rPr>
                                      <w:b/>
                                      <w:sz w:val="20"/>
                                    </w:rPr>
                                    <w:tab/>
                                  </w:r>
                                  <w:r>
                                    <w:rPr>
                                      <w:b/>
                                      <w:spacing w:val="-2"/>
                                      <w:sz w:val="20"/>
                                    </w:rPr>
                                    <w:t>3,303</w:t>
                                  </w:r>
                                </w:p>
                              </w:tc>
                            </w:tr>
                            <w:tr w:rsidR="00877A3B" w14:paraId="40E794C1" w14:textId="77777777">
                              <w:trPr>
                                <w:trHeight w:val="567"/>
                              </w:trPr>
                              <w:tc>
                                <w:tcPr>
                                  <w:tcW w:w="616" w:type="dxa"/>
                                </w:tcPr>
                                <w:p w14:paraId="035A8BF7" w14:textId="77777777" w:rsidR="00877A3B" w:rsidRDefault="00877A3B">
                                  <w:pPr>
                                    <w:pStyle w:val="TableParagraph"/>
                                    <w:rPr>
                                      <w:rFonts w:ascii="Times New Roman"/>
                                      <w:sz w:val="20"/>
                                    </w:rPr>
                                  </w:pPr>
                                </w:p>
                              </w:tc>
                              <w:tc>
                                <w:tcPr>
                                  <w:tcW w:w="2873" w:type="dxa"/>
                                  <w:tcBorders>
                                    <w:top w:val="single" w:sz="8" w:space="0" w:color="000000"/>
                                  </w:tcBorders>
                                </w:tcPr>
                                <w:p w14:paraId="43B83814" w14:textId="77777777" w:rsidR="00877A3B" w:rsidRDefault="00877A3B">
                                  <w:pPr>
                                    <w:pStyle w:val="TableParagraph"/>
                                    <w:spacing w:before="78"/>
                                    <w:rPr>
                                      <w:sz w:val="20"/>
                                    </w:rPr>
                                  </w:pPr>
                                </w:p>
                                <w:p w14:paraId="0D4C3DB2" w14:textId="77777777" w:rsidR="00877A3B" w:rsidRDefault="00000000">
                                  <w:pPr>
                                    <w:pStyle w:val="TableParagraph"/>
                                    <w:tabs>
                                      <w:tab w:val="left" w:pos="1466"/>
                                    </w:tabs>
                                    <w:spacing w:before="1"/>
                                    <w:ind w:right="93"/>
                                    <w:jc w:val="right"/>
                                    <w:rPr>
                                      <w:sz w:val="20"/>
                                    </w:rPr>
                                  </w:pPr>
                                  <w:r>
                                    <w:rPr>
                                      <w:spacing w:val="-5"/>
                                      <w:sz w:val="20"/>
                                    </w:rPr>
                                    <w:t>627</w:t>
                                  </w:r>
                                  <w:r>
                                    <w:rPr>
                                      <w:sz w:val="20"/>
                                    </w:rPr>
                                    <w:tab/>
                                  </w:r>
                                  <w:r>
                                    <w:rPr>
                                      <w:spacing w:val="-5"/>
                                      <w:sz w:val="20"/>
                                    </w:rPr>
                                    <w:t>661</w:t>
                                  </w:r>
                                </w:p>
                              </w:tc>
                            </w:tr>
                            <w:tr w:rsidR="00877A3B" w14:paraId="35B798BC" w14:textId="77777777">
                              <w:trPr>
                                <w:trHeight w:val="280"/>
                              </w:trPr>
                              <w:tc>
                                <w:tcPr>
                                  <w:tcW w:w="616" w:type="dxa"/>
                                </w:tcPr>
                                <w:p w14:paraId="0F4287B5" w14:textId="77777777" w:rsidR="00877A3B" w:rsidRDefault="00877A3B">
                                  <w:pPr>
                                    <w:pStyle w:val="TableParagraph"/>
                                    <w:rPr>
                                      <w:rFonts w:ascii="Times New Roman"/>
                                      <w:sz w:val="20"/>
                                    </w:rPr>
                                  </w:pPr>
                                </w:p>
                              </w:tc>
                              <w:tc>
                                <w:tcPr>
                                  <w:tcW w:w="2873" w:type="dxa"/>
                                </w:tcPr>
                                <w:p w14:paraId="065CEB32" w14:textId="77777777" w:rsidR="00877A3B" w:rsidRDefault="00000000">
                                  <w:pPr>
                                    <w:pStyle w:val="TableParagraph"/>
                                    <w:tabs>
                                      <w:tab w:val="left" w:pos="1466"/>
                                    </w:tabs>
                                    <w:spacing w:before="22"/>
                                    <w:ind w:right="39"/>
                                    <w:jc w:val="right"/>
                                    <w:rPr>
                                      <w:sz w:val="20"/>
                                    </w:rPr>
                                  </w:pPr>
                                  <w:r>
                                    <w:rPr>
                                      <w:spacing w:val="-4"/>
                                      <w:sz w:val="20"/>
                                    </w:rPr>
                                    <w:t>(36)</w:t>
                                  </w:r>
                                  <w:r>
                                    <w:rPr>
                                      <w:sz w:val="20"/>
                                    </w:rPr>
                                    <w:tab/>
                                  </w:r>
                                  <w:r>
                                    <w:rPr>
                                      <w:spacing w:val="-4"/>
                                      <w:sz w:val="20"/>
                                    </w:rPr>
                                    <w:t>(27)</w:t>
                                  </w:r>
                                </w:p>
                              </w:tc>
                            </w:tr>
                            <w:tr w:rsidR="00877A3B" w14:paraId="172104B4" w14:textId="77777777">
                              <w:trPr>
                                <w:trHeight w:val="280"/>
                              </w:trPr>
                              <w:tc>
                                <w:tcPr>
                                  <w:tcW w:w="616" w:type="dxa"/>
                                </w:tcPr>
                                <w:p w14:paraId="5F6B2748" w14:textId="77777777" w:rsidR="00877A3B" w:rsidRDefault="00877A3B">
                                  <w:pPr>
                                    <w:pStyle w:val="TableParagraph"/>
                                    <w:rPr>
                                      <w:rFonts w:ascii="Times New Roman"/>
                                      <w:sz w:val="20"/>
                                    </w:rPr>
                                  </w:pPr>
                                </w:p>
                              </w:tc>
                              <w:tc>
                                <w:tcPr>
                                  <w:tcW w:w="2873" w:type="dxa"/>
                                </w:tcPr>
                                <w:p w14:paraId="2CCEDDD5" w14:textId="77777777" w:rsidR="00877A3B" w:rsidRDefault="00000000">
                                  <w:pPr>
                                    <w:pStyle w:val="TableParagraph"/>
                                    <w:tabs>
                                      <w:tab w:val="left" w:pos="1576"/>
                                    </w:tabs>
                                    <w:spacing w:before="22"/>
                                    <w:ind w:right="93"/>
                                    <w:jc w:val="right"/>
                                    <w:rPr>
                                      <w:sz w:val="20"/>
                                    </w:rPr>
                                  </w:pPr>
                                  <w:r>
                                    <w:rPr>
                                      <w:spacing w:val="-5"/>
                                      <w:sz w:val="20"/>
                                    </w:rPr>
                                    <w:t>137</w:t>
                                  </w:r>
                                  <w:r>
                                    <w:rPr>
                                      <w:sz w:val="20"/>
                                    </w:rPr>
                                    <w:tab/>
                                  </w:r>
                                  <w:r>
                                    <w:rPr>
                                      <w:spacing w:val="-5"/>
                                      <w:sz w:val="20"/>
                                    </w:rPr>
                                    <w:t>57</w:t>
                                  </w:r>
                                </w:p>
                              </w:tc>
                            </w:tr>
                            <w:tr w:rsidR="00877A3B" w14:paraId="523A78F1" w14:textId="77777777">
                              <w:trPr>
                                <w:trHeight w:val="280"/>
                              </w:trPr>
                              <w:tc>
                                <w:tcPr>
                                  <w:tcW w:w="616" w:type="dxa"/>
                                </w:tcPr>
                                <w:p w14:paraId="68BE3C70" w14:textId="77777777" w:rsidR="00877A3B" w:rsidRDefault="00877A3B">
                                  <w:pPr>
                                    <w:pStyle w:val="TableParagraph"/>
                                    <w:rPr>
                                      <w:rFonts w:ascii="Times New Roman"/>
                                      <w:sz w:val="20"/>
                                    </w:rPr>
                                  </w:pPr>
                                </w:p>
                              </w:tc>
                              <w:tc>
                                <w:tcPr>
                                  <w:tcW w:w="2873" w:type="dxa"/>
                                </w:tcPr>
                                <w:p w14:paraId="652186BA" w14:textId="77777777" w:rsidR="00877A3B" w:rsidRDefault="00000000">
                                  <w:pPr>
                                    <w:pStyle w:val="TableParagraph"/>
                                    <w:tabs>
                                      <w:tab w:val="left" w:pos="1466"/>
                                    </w:tabs>
                                    <w:spacing w:before="22"/>
                                    <w:ind w:right="38"/>
                                    <w:jc w:val="right"/>
                                    <w:rPr>
                                      <w:sz w:val="20"/>
                                    </w:rPr>
                                  </w:pPr>
                                  <w:r>
                                    <w:rPr>
                                      <w:spacing w:val="-2"/>
                                      <w:sz w:val="20"/>
                                    </w:rPr>
                                    <w:t>(602)</w:t>
                                  </w:r>
                                  <w:r>
                                    <w:rPr>
                                      <w:sz w:val="20"/>
                                    </w:rPr>
                                    <w:tab/>
                                  </w:r>
                                  <w:r>
                                    <w:rPr>
                                      <w:spacing w:val="-2"/>
                                      <w:sz w:val="20"/>
                                    </w:rPr>
                                    <w:t>(523)</w:t>
                                  </w:r>
                                </w:p>
                              </w:tc>
                            </w:tr>
                            <w:tr w:rsidR="00877A3B" w14:paraId="3D679819" w14:textId="77777777">
                              <w:trPr>
                                <w:trHeight w:val="277"/>
                              </w:trPr>
                              <w:tc>
                                <w:tcPr>
                                  <w:tcW w:w="616" w:type="dxa"/>
                                </w:tcPr>
                                <w:p w14:paraId="283E9A8E" w14:textId="77777777" w:rsidR="00877A3B" w:rsidRDefault="00877A3B">
                                  <w:pPr>
                                    <w:pStyle w:val="TableParagraph"/>
                                    <w:rPr>
                                      <w:rFonts w:ascii="Times New Roman"/>
                                      <w:sz w:val="20"/>
                                    </w:rPr>
                                  </w:pPr>
                                </w:p>
                              </w:tc>
                              <w:tc>
                                <w:tcPr>
                                  <w:tcW w:w="2873" w:type="dxa"/>
                                </w:tcPr>
                                <w:p w14:paraId="04BC0DBC" w14:textId="77777777" w:rsidR="00877A3B" w:rsidRDefault="00000000">
                                  <w:pPr>
                                    <w:pStyle w:val="TableParagraph"/>
                                    <w:tabs>
                                      <w:tab w:val="left" w:pos="1423"/>
                                    </w:tabs>
                                    <w:spacing w:before="22"/>
                                    <w:ind w:right="92"/>
                                    <w:jc w:val="right"/>
                                    <w:rPr>
                                      <w:sz w:val="20"/>
                                    </w:rPr>
                                  </w:pPr>
                                  <w:r>
                                    <w:rPr>
                                      <w:spacing w:val="-10"/>
                                      <w:sz w:val="20"/>
                                    </w:rPr>
                                    <w:t>-</w:t>
                                  </w:r>
                                  <w:r>
                                    <w:rPr>
                                      <w:sz w:val="20"/>
                                    </w:rPr>
                                    <w:tab/>
                                  </w:r>
                                  <w:r>
                                    <w:rPr>
                                      <w:spacing w:val="-10"/>
                                      <w:sz w:val="20"/>
                                    </w:rPr>
                                    <w:t>4</w:t>
                                  </w:r>
                                </w:p>
                              </w:tc>
                            </w:tr>
                            <w:tr w:rsidR="00877A3B" w14:paraId="0E1115A5" w14:textId="77777777">
                              <w:trPr>
                                <w:trHeight w:val="277"/>
                              </w:trPr>
                              <w:tc>
                                <w:tcPr>
                                  <w:tcW w:w="616" w:type="dxa"/>
                                </w:tcPr>
                                <w:p w14:paraId="4A42D6C4" w14:textId="77777777" w:rsidR="00877A3B" w:rsidRDefault="00877A3B">
                                  <w:pPr>
                                    <w:pStyle w:val="TableParagraph"/>
                                    <w:rPr>
                                      <w:rFonts w:ascii="Times New Roman"/>
                                      <w:sz w:val="20"/>
                                    </w:rPr>
                                  </w:pPr>
                                </w:p>
                              </w:tc>
                              <w:tc>
                                <w:tcPr>
                                  <w:tcW w:w="2873" w:type="dxa"/>
                                </w:tcPr>
                                <w:p w14:paraId="0135F553" w14:textId="77777777" w:rsidR="00877A3B" w:rsidRDefault="00000000">
                                  <w:pPr>
                                    <w:pStyle w:val="TableParagraph"/>
                                    <w:tabs>
                                      <w:tab w:val="left" w:pos="1466"/>
                                    </w:tabs>
                                    <w:spacing w:before="18"/>
                                    <w:ind w:right="39"/>
                                    <w:jc w:val="right"/>
                                    <w:rPr>
                                      <w:sz w:val="20"/>
                                    </w:rPr>
                                  </w:pPr>
                                  <w:r>
                                    <w:rPr>
                                      <w:spacing w:val="-2"/>
                                      <w:sz w:val="20"/>
                                    </w:rPr>
                                    <w:t>(7,202)</w:t>
                                  </w:r>
                                  <w:r>
                                    <w:rPr>
                                      <w:sz w:val="20"/>
                                    </w:rPr>
                                    <w:tab/>
                                  </w:r>
                                  <w:r>
                                    <w:rPr>
                                      <w:spacing w:val="-2"/>
                                      <w:sz w:val="20"/>
                                    </w:rPr>
                                    <w:t>(6,959)</w:t>
                                  </w:r>
                                </w:p>
                              </w:tc>
                            </w:tr>
                            <w:tr w:rsidR="00877A3B" w14:paraId="2BEE4E61" w14:textId="77777777">
                              <w:trPr>
                                <w:trHeight w:val="280"/>
                              </w:trPr>
                              <w:tc>
                                <w:tcPr>
                                  <w:tcW w:w="616" w:type="dxa"/>
                                </w:tcPr>
                                <w:p w14:paraId="40782007" w14:textId="77777777" w:rsidR="00877A3B" w:rsidRDefault="00877A3B">
                                  <w:pPr>
                                    <w:pStyle w:val="TableParagraph"/>
                                    <w:rPr>
                                      <w:rFonts w:ascii="Times New Roman"/>
                                      <w:sz w:val="20"/>
                                    </w:rPr>
                                  </w:pPr>
                                </w:p>
                              </w:tc>
                              <w:tc>
                                <w:tcPr>
                                  <w:tcW w:w="2873" w:type="dxa"/>
                                </w:tcPr>
                                <w:p w14:paraId="5B717DA7" w14:textId="77777777" w:rsidR="00877A3B" w:rsidRDefault="00000000">
                                  <w:pPr>
                                    <w:pStyle w:val="TableParagraph"/>
                                    <w:tabs>
                                      <w:tab w:val="left" w:pos="1355"/>
                                    </w:tabs>
                                    <w:spacing w:before="22"/>
                                    <w:ind w:right="93"/>
                                    <w:jc w:val="right"/>
                                    <w:rPr>
                                      <w:sz w:val="20"/>
                                    </w:rPr>
                                  </w:pPr>
                                  <w:r>
                                    <w:rPr>
                                      <w:spacing w:val="-5"/>
                                      <w:sz w:val="20"/>
                                    </w:rPr>
                                    <w:t>93</w:t>
                                  </w:r>
                                  <w:r>
                                    <w:rPr>
                                      <w:sz w:val="20"/>
                                    </w:rPr>
                                    <w:tab/>
                                  </w:r>
                                  <w:r>
                                    <w:rPr>
                                      <w:spacing w:val="-5"/>
                                      <w:sz w:val="20"/>
                                    </w:rPr>
                                    <w:t>130</w:t>
                                  </w:r>
                                </w:p>
                              </w:tc>
                            </w:tr>
                            <w:tr w:rsidR="00877A3B" w14:paraId="5FC89878" w14:textId="77777777">
                              <w:trPr>
                                <w:trHeight w:val="280"/>
                              </w:trPr>
                              <w:tc>
                                <w:tcPr>
                                  <w:tcW w:w="616" w:type="dxa"/>
                                </w:tcPr>
                                <w:p w14:paraId="7041A97D" w14:textId="77777777" w:rsidR="00877A3B" w:rsidRDefault="00877A3B">
                                  <w:pPr>
                                    <w:pStyle w:val="TableParagraph"/>
                                    <w:rPr>
                                      <w:rFonts w:ascii="Times New Roman"/>
                                      <w:sz w:val="20"/>
                                    </w:rPr>
                                  </w:pPr>
                                </w:p>
                              </w:tc>
                              <w:tc>
                                <w:tcPr>
                                  <w:tcW w:w="2873" w:type="dxa"/>
                                </w:tcPr>
                                <w:p w14:paraId="221020D7" w14:textId="77777777" w:rsidR="00877A3B" w:rsidRDefault="00000000">
                                  <w:pPr>
                                    <w:pStyle w:val="TableParagraph"/>
                                    <w:tabs>
                                      <w:tab w:val="left" w:pos="1466"/>
                                    </w:tabs>
                                    <w:spacing w:before="22"/>
                                    <w:ind w:right="39"/>
                                    <w:jc w:val="right"/>
                                    <w:rPr>
                                      <w:sz w:val="20"/>
                                    </w:rPr>
                                  </w:pPr>
                                  <w:r>
                                    <w:rPr>
                                      <w:spacing w:val="-4"/>
                                      <w:sz w:val="20"/>
                                    </w:rPr>
                                    <w:t>(20)</w:t>
                                  </w:r>
                                  <w:r>
                                    <w:rPr>
                                      <w:sz w:val="20"/>
                                    </w:rPr>
                                    <w:tab/>
                                  </w:r>
                                  <w:r>
                                    <w:rPr>
                                      <w:spacing w:val="-4"/>
                                      <w:sz w:val="20"/>
                                    </w:rPr>
                                    <w:t>(14)</w:t>
                                  </w:r>
                                </w:p>
                              </w:tc>
                            </w:tr>
                            <w:tr w:rsidR="00877A3B" w14:paraId="21394063" w14:textId="77777777">
                              <w:trPr>
                                <w:trHeight w:val="280"/>
                              </w:trPr>
                              <w:tc>
                                <w:tcPr>
                                  <w:tcW w:w="616" w:type="dxa"/>
                                </w:tcPr>
                                <w:p w14:paraId="2D8E0E8F" w14:textId="77777777" w:rsidR="00877A3B" w:rsidRDefault="00877A3B">
                                  <w:pPr>
                                    <w:pStyle w:val="TableParagraph"/>
                                    <w:rPr>
                                      <w:rFonts w:ascii="Times New Roman"/>
                                      <w:sz w:val="20"/>
                                    </w:rPr>
                                  </w:pPr>
                                </w:p>
                              </w:tc>
                              <w:tc>
                                <w:tcPr>
                                  <w:tcW w:w="2873" w:type="dxa"/>
                                </w:tcPr>
                                <w:p w14:paraId="3DD14B0E" w14:textId="77777777" w:rsidR="00877A3B" w:rsidRDefault="00000000">
                                  <w:pPr>
                                    <w:pStyle w:val="TableParagraph"/>
                                    <w:tabs>
                                      <w:tab w:val="left" w:pos="1466"/>
                                    </w:tabs>
                                    <w:spacing w:before="22"/>
                                    <w:ind w:right="93"/>
                                    <w:jc w:val="right"/>
                                    <w:rPr>
                                      <w:sz w:val="20"/>
                                    </w:rPr>
                                  </w:pPr>
                                  <w:r>
                                    <w:rPr>
                                      <w:spacing w:val="-5"/>
                                      <w:sz w:val="20"/>
                                    </w:rPr>
                                    <w:t>366</w:t>
                                  </w:r>
                                  <w:r>
                                    <w:rPr>
                                      <w:sz w:val="20"/>
                                    </w:rPr>
                                    <w:tab/>
                                  </w:r>
                                  <w:r>
                                    <w:rPr>
                                      <w:spacing w:val="-5"/>
                                      <w:sz w:val="20"/>
                                    </w:rPr>
                                    <w:t>309</w:t>
                                  </w:r>
                                </w:p>
                              </w:tc>
                            </w:tr>
                            <w:tr w:rsidR="00877A3B" w14:paraId="6A2BD45C" w14:textId="77777777">
                              <w:trPr>
                                <w:trHeight w:val="281"/>
                              </w:trPr>
                              <w:tc>
                                <w:tcPr>
                                  <w:tcW w:w="616" w:type="dxa"/>
                                </w:tcPr>
                                <w:p w14:paraId="2C67E9D0" w14:textId="77777777" w:rsidR="00877A3B" w:rsidRDefault="00877A3B">
                                  <w:pPr>
                                    <w:pStyle w:val="TableParagraph"/>
                                    <w:rPr>
                                      <w:rFonts w:ascii="Times New Roman"/>
                                      <w:sz w:val="20"/>
                                    </w:rPr>
                                  </w:pPr>
                                </w:p>
                              </w:tc>
                              <w:tc>
                                <w:tcPr>
                                  <w:tcW w:w="2873" w:type="dxa"/>
                                </w:tcPr>
                                <w:p w14:paraId="29818DDB" w14:textId="77777777" w:rsidR="00877A3B" w:rsidRDefault="00000000">
                                  <w:pPr>
                                    <w:pStyle w:val="TableParagraph"/>
                                    <w:tabs>
                                      <w:tab w:val="left" w:pos="1509"/>
                                    </w:tabs>
                                    <w:spacing w:before="22"/>
                                    <w:ind w:right="94"/>
                                    <w:jc w:val="right"/>
                                    <w:rPr>
                                      <w:sz w:val="20"/>
                                    </w:rPr>
                                  </w:pPr>
                                  <w:r>
                                    <w:rPr>
                                      <w:spacing w:val="-10"/>
                                      <w:sz w:val="20"/>
                                    </w:rPr>
                                    <w:t>1</w:t>
                                  </w:r>
                                  <w:r>
                                    <w:rPr>
                                      <w:sz w:val="20"/>
                                    </w:rPr>
                                    <w:tab/>
                                  </w:r>
                                  <w:r>
                                    <w:rPr>
                                      <w:spacing w:val="-10"/>
                                      <w:sz w:val="20"/>
                                    </w:rPr>
                                    <w:t>-</w:t>
                                  </w:r>
                                </w:p>
                              </w:tc>
                            </w:tr>
                            <w:tr w:rsidR="00877A3B" w14:paraId="79BF5632" w14:textId="77777777">
                              <w:trPr>
                                <w:trHeight w:val="254"/>
                              </w:trPr>
                              <w:tc>
                                <w:tcPr>
                                  <w:tcW w:w="616" w:type="dxa"/>
                                </w:tcPr>
                                <w:p w14:paraId="2E7ECA67" w14:textId="77777777" w:rsidR="00877A3B" w:rsidRDefault="00877A3B">
                                  <w:pPr>
                                    <w:pStyle w:val="TableParagraph"/>
                                    <w:rPr>
                                      <w:rFonts w:ascii="Times New Roman"/>
                                      <w:sz w:val="18"/>
                                    </w:rPr>
                                  </w:pPr>
                                </w:p>
                              </w:tc>
                              <w:tc>
                                <w:tcPr>
                                  <w:tcW w:w="2873" w:type="dxa"/>
                                  <w:tcBorders>
                                    <w:bottom w:val="single" w:sz="8" w:space="0" w:color="000000"/>
                                  </w:tcBorders>
                                </w:tcPr>
                                <w:p w14:paraId="5127AA5B" w14:textId="77777777" w:rsidR="00877A3B" w:rsidRDefault="00000000">
                                  <w:pPr>
                                    <w:pStyle w:val="TableParagraph"/>
                                    <w:tabs>
                                      <w:tab w:val="left" w:pos="1387"/>
                                    </w:tabs>
                                    <w:spacing w:before="22" w:line="213" w:lineRule="exact"/>
                                    <w:ind w:right="39"/>
                                    <w:jc w:val="right"/>
                                    <w:rPr>
                                      <w:sz w:val="20"/>
                                    </w:rPr>
                                  </w:pPr>
                                  <w:r>
                                    <w:rPr>
                                      <w:spacing w:val="-5"/>
                                      <w:sz w:val="20"/>
                                    </w:rPr>
                                    <w:t>11</w:t>
                                  </w:r>
                                  <w:r>
                                    <w:rPr>
                                      <w:sz w:val="20"/>
                                    </w:rPr>
                                    <w:tab/>
                                  </w:r>
                                  <w:r>
                                    <w:rPr>
                                      <w:spacing w:val="-4"/>
                                      <w:sz w:val="20"/>
                                    </w:rPr>
                                    <w:t>(44)</w:t>
                                  </w:r>
                                </w:p>
                              </w:tc>
                            </w:tr>
                            <w:tr w:rsidR="00877A3B" w14:paraId="41577506" w14:textId="77777777">
                              <w:trPr>
                                <w:trHeight w:val="260"/>
                              </w:trPr>
                              <w:tc>
                                <w:tcPr>
                                  <w:tcW w:w="616" w:type="dxa"/>
                                </w:tcPr>
                                <w:p w14:paraId="3C5AC702"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01916189" w14:textId="77777777" w:rsidR="00877A3B" w:rsidRDefault="00000000">
                                  <w:pPr>
                                    <w:pStyle w:val="TableParagraph"/>
                                    <w:tabs>
                                      <w:tab w:val="left" w:pos="1466"/>
                                    </w:tabs>
                                    <w:spacing w:before="16" w:line="225" w:lineRule="exact"/>
                                    <w:ind w:right="39"/>
                                    <w:jc w:val="right"/>
                                    <w:rPr>
                                      <w:b/>
                                      <w:sz w:val="20"/>
                                    </w:rPr>
                                  </w:pPr>
                                  <w:r>
                                    <w:rPr>
                                      <w:b/>
                                      <w:spacing w:val="-2"/>
                                      <w:sz w:val="20"/>
                                    </w:rPr>
                                    <w:t>(6,625)</w:t>
                                  </w:r>
                                  <w:r>
                                    <w:rPr>
                                      <w:b/>
                                      <w:sz w:val="20"/>
                                    </w:rPr>
                                    <w:tab/>
                                  </w:r>
                                  <w:r>
                                    <w:rPr>
                                      <w:b/>
                                      <w:spacing w:val="-2"/>
                                      <w:sz w:val="20"/>
                                    </w:rPr>
                                    <w:t>(6,406)</w:t>
                                  </w:r>
                                </w:p>
                              </w:tc>
                            </w:tr>
                            <w:tr w:rsidR="00877A3B" w14:paraId="048FEF8A" w14:textId="77777777">
                              <w:trPr>
                                <w:trHeight w:val="567"/>
                              </w:trPr>
                              <w:tc>
                                <w:tcPr>
                                  <w:tcW w:w="616" w:type="dxa"/>
                                </w:tcPr>
                                <w:p w14:paraId="5331401F" w14:textId="77777777" w:rsidR="00877A3B" w:rsidRDefault="00877A3B">
                                  <w:pPr>
                                    <w:pStyle w:val="TableParagraph"/>
                                    <w:rPr>
                                      <w:rFonts w:ascii="Times New Roman"/>
                                      <w:sz w:val="20"/>
                                    </w:rPr>
                                  </w:pPr>
                                </w:p>
                              </w:tc>
                              <w:tc>
                                <w:tcPr>
                                  <w:tcW w:w="2873" w:type="dxa"/>
                                  <w:tcBorders>
                                    <w:top w:val="single" w:sz="8" w:space="0" w:color="000000"/>
                                  </w:tcBorders>
                                </w:tcPr>
                                <w:p w14:paraId="2375BB82" w14:textId="77777777" w:rsidR="00877A3B" w:rsidRDefault="00877A3B">
                                  <w:pPr>
                                    <w:pStyle w:val="TableParagraph"/>
                                    <w:spacing w:before="78"/>
                                    <w:rPr>
                                      <w:sz w:val="20"/>
                                    </w:rPr>
                                  </w:pPr>
                                </w:p>
                                <w:p w14:paraId="76A72052" w14:textId="77777777" w:rsidR="00877A3B" w:rsidRDefault="00000000">
                                  <w:pPr>
                                    <w:pStyle w:val="TableParagraph"/>
                                    <w:tabs>
                                      <w:tab w:val="left" w:pos="1466"/>
                                    </w:tabs>
                                    <w:spacing w:before="1"/>
                                    <w:ind w:right="93"/>
                                    <w:jc w:val="right"/>
                                    <w:rPr>
                                      <w:sz w:val="20"/>
                                    </w:rPr>
                                  </w:pPr>
                                  <w:r>
                                    <w:rPr>
                                      <w:spacing w:val="-2"/>
                                      <w:sz w:val="20"/>
                                    </w:rPr>
                                    <w:t>4,467</w:t>
                                  </w:r>
                                  <w:r>
                                    <w:rPr>
                                      <w:sz w:val="20"/>
                                    </w:rPr>
                                    <w:tab/>
                                  </w:r>
                                  <w:r>
                                    <w:rPr>
                                      <w:spacing w:val="-2"/>
                                      <w:sz w:val="20"/>
                                    </w:rPr>
                                    <w:t>4,880</w:t>
                                  </w:r>
                                </w:p>
                              </w:tc>
                            </w:tr>
                            <w:tr w:rsidR="00877A3B" w14:paraId="027AD676" w14:textId="77777777">
                              <w:trPr>
                                <w:trHeight w:val="262"/>
                              </w:trPr>
                              <w:tc>
                                <w:tcPr>
                                  <w:tcW w:w="616" w:type="dxa"/>
                                </w:tcPr>
                                <w:p w14:paraId="20E53D74" w14:textId="77777777" w:rsidR="00877A3B" w:rsidRDefault="00877A3B">
                                  <w:pPr>
                                    <w:pStyle w:val="TableParagraph"/>
                                    <w:rPr>
                                      <w:rFonts w:ascii="Times New Roman"/>
                                      <w:sz w:val="18"/>
                                    </w:rPr>
                                  </w:pPr>
                                </w:p>
                              </w:tc>
                              <w:tc>
                                <w:tcPr>
                                  <w:tcW w:w="2873" w:type="dxa"/>
                                </w:tcPr>
                                <w:p w14:paraId="15734716" w14:textId="77777777" w:rsidR="00877A3B" w:rsidRDefault="00000000">
                                  <w:pPr>
                                    <w:pStyle w:val="TableParagraph"/>
                                    <w:tabs>
                                      <w:tab w:val="left" w:pos="1466"/>
                                    </w:tabs>
                                    <w:spacing w:before="22" w:line="221" w:lineRule="exact"/>
                                    <w:ind w:right="39"/>
                                    <w:jc w:val="right"/>
                                    <w:rPr>
                                      <w:sz w:val="20"/>
                                    </w:rPr>
                                  </w:pPr>
                                  <w:r>
                                    <w:rPr>
                                      <w:spacing w:val="-4"/>
                                      <w:sz w:val="20"/>
                                    </w:rPr>
                                    <w:t>(51)</w:t>
                                  </w:r>
                                  <w:r>
                                    <w:rPr>
                                      <w:sz w:val="20"/>
                                    </w:rPr>
                                    <w:tab/>
                                  </w:r>
                                  <w:r>
                                    <w:rPr>
                                      <w:spacing w:val="-4"/>
                                      <w:sz w:val="20"/>
                                    </w:rPr>
                                    <w:t>(54)</w:t>
                                  </w:r>
                                </w:p>
                              </w:tc>
                            </w:tr>
                            <w:tr w:rsidR="00877A3B" w14:paraId="615B2763" w14:textId="77777777">
                              <w:trPr>
                                <w:trHeight w:val="279"/>
                              </w:trPr>
                              <w:tc>
                                <w:tcPr>
                                  <w:tcW w:w="616" w:type="dxa"/>
                                </w:tcPr>
                                <w:p w14:paraId="3D821A93" w14:textId="77777777" w:rsidR="00877A3B" w:rsidRDefault="00000000">
                                  <w:pPr>
                                    <w:pStyle w:val="TableParagraph"/>
                                    <w:spacing w:before="4"/>
                                    <w:ind w:left="3" w:right="82"/>
                                    <w:jc w:val="center"/>
                                    <w:rPr>
                                      <w:sz w:val="20"/>
                                    </w:rPr>
                                  </w:pPr>
                                  <w:r>
                                    <w:rPr>
                                      <w:spacing w:val="-4"/>
                                      <w:sz w:val="20"/>
                                    </w:rPr>
                                    <w:t>21.1</w:t>
                                  </w:r>
                                </w:p>
                              </w:tc>
                              <w:tc>
                                <w:tcPr>
                                  <w:tcW w:w="2873" w:type="dxa"/>
                                </w:tcPr>
                                <w:p w14:paraId="43424B9A" w14:textId="77777777" w:rsidR="00877A3B" w:rsidRDefault="00000000">
                                  <w:pPr>
                                    <w:pStyle w:val="TableParagraph"/>
                                    <w:tabs>
                                      <w:tab w:val="left" w:pos="1466"/>
                                    </w:tabs>
                                    <w:spacing w:before="28"/>
                                    <w:ind w:right="93"/>
                                    <w:jc w:val="right"/>
                                    <w:rPr>
                                      <w:sz w:val="20"/>
                                    </w:rPr>
                                  </w:pPr>
                                  <w:r>
                                    <w:rPr>
                                      <w:spacing w:val="-5"/>
                                      <w:sz w:val="20"/>
                                    </w:rPr>
                                    <w:t>39</w:t>
                                  </w:r>
                                  <w:r>
                                    <w:rPr>
                                      <w:sz w:val="20"/>
                                    </w:rPr>
                                    <w:tab/>
                                  </w:r>
                                  <w:r>
                                    <w:rPr>
                                      <w:spacing w:val="-5"/>
                                      <w:sz w:val="20"/>
                                    </w:rPr>
                                    <w:t>41</w:t>
                                  </w:r>
                                </w:p>
                              </w:tc>
                            </w:tr>
                            <w:tr w:rsidR="00877A3B" w14:paraId="602694ED" w14:textId="77777777">
                              <w:trPr>
                                <w:trHeight w:val="285"/>
                              </w:trPr>
                              <w:tc>
                                <w:tcPr>
                                  <w:tcW w:w="616" w:type="dxa"/>
                                </w:tcPr>
                                <w:p w14:paraId="0102F602" w14:textId="77777777" w:rsidR="00877A3B" w:rsidRDefault="00000000">
                                  <w:pPr>
                                    <w:pStyle w:val="TableParagraph"/>
                                    <w:spacing w:before="14"/>
                                    <w:ind w:left="3" w:right="82"/>
                                    <w:jc w:val="center"/>
                                    <w:rPr>
                                      <w:sz w:val="20"/>
                                    </w:rPr>
                                  </w:pPr>
                                  <w:r>
                                    <w:rPr>
                                      <w:spacing w:val="-4"/>
                                      <w:sz w:val="20"/>
                                    </w:rPr>
                                    <w:t>21.1</w:t>
                                  </w:r>
                                </w:p>
                              </w:tc>
                              <w:tc>
                                <w:tcPr>
                                  <w:tcW w:w="2873" w:type="dxa"/>
                                </w:tcPr>
                                <w:p w14:paraId="69A4538F" w14:textId="77777777" w:rsidR="00877A3B" w:rsidRDefault="00000000">
                                  <w:pPr>
                                    <w:pStyle w:val="TableParagraph"/>
                                    <w:tabs>
                                      <w:tab w:val="left" w:pos="1466"/>
                                    </w:tabs>
                                    <w:spacing w:before="38" w:line="227" w:lineRule="exact"/>
                                    <w:ind w:right="38"/>
                                    <w:jc w:val="right"/>
                                    <w:rPr>
                                      <w:sz w:val="20"/>
                                    </w:rPr>
                                  </w:pPr>
                                  <w:r>
                                    <w:rPr>
                                      <w:spacing w:val="-2"/>
                                      <w:sz w:val="20"/>
                                    </w:rPr>
                                    <w:t>(195)</w:t>
                                  </w:r>
                                  <w:r>
                                    <w:rPr>
                                      <w:sz w:val="20"/>
                                    </w:rPr>
                                    <w:tab/>
                                  </w:r>
                                  <w:r>
                                    <w:rPr>
                                      <w:spacing w:val="-2"/>
                                      <w:sz w:val="20"/>
                                    </w:rPr>
                                    <w:t>(208)</w:t>
                                  </w:r>
                                </w:p>
                              </w:tc>
                            </w:tr>
                            <w:tr w:rsidR="00877A3B" w14:paraId="7CC9F606" w14:textId="77777777">
                              <w:trPr>
                                <w:trHeight w:val="280"/>
                              </w:trPr>
                              <w:tc>
                                <w:tcPr>
                                  <w:tcW w:w="616" w:type="dxa"/>
                                </w:tcPr>
                                <w:p w14:paraId="432C36B1" w14:textId="77777777" w:rsidR="00877A3B" w:rsidRDefault="00000000">
                                  <w:pPr>
                                    <w:pStyle w:val="TableParagraph"/>
                                    <w:spacing w:before="10"/>
                                    <w:ind w:left="3" w:right="82"/>
                                    <w:jc w:val="center"/>
                                    <w:rPr>
                                      <w:sz w:val="20"/>
                                    </w:rPr>
                                  </w:pPr>
                                  <w:r>
                                    <w:rPr>
                                      <w:spacing w:val="-4"/>
                                      <w:sz w:val="20"/>
                                    </w:rPr>
                                    <w:t>21.1</w:t>
                                  </w:r>
                                </w:p>
                              </w:tc>
                              <w:tc>
                                <w:tcPr>
                                  <w:tcW w:w="2873" w:type="dxa"/>
                                </w:tcPr>
                                <w:p w14:paraId="123B020A" w14:textId="77777777" w:rsidR="00877A3B" w:rsidRDefault="00000000">
                                  <w:pPr>
                                    <w:pStyle w:val="TableParagraph"/>
                                    <w:tabs>
                                      <w:tab w:val="left" w:pos="1355"/>
                                    </w:tabs>
                                    <w:spacing w:before="34" w:line="227" w:lineRule="exact"/>
                                    <w:ind w:right="93"/>
                                    <w:jc w:val="right"/>
                                    <w:rPr>
                                      <w:sz w:val="20"/>
                                    </w:rPr>
                                  </w:pPr>
                                  <w:r>
                                    <w:rPr>
                                      <w:spacing w:val="-10"/>
                                      <w:sz w:val="20"/>
                                    </w:rPr>
                                    <w:t>2</w:t>
                                  </w:r>
                                  <w:r>
                                    <w:rPr>
                                      <w:sz w:val="20"/>
                                    </w:rPr>
                                    <w:tab/>
                                  </w:r>
                                  <w:r>
                                    <w:rPr>
                                      <w:spacing w:val="-5"/>
                                      <w:sz w:val="20"/>
                                    </w:rPr>
                                    <w:t>16</w:t>
                                  </w:r>
                                </w:p>
                              </w:tc>
                            </w:tr>
                            <w:tr w:rsidR="00877A3B" w14:paraId="4DECE539" w14:textId="77777777">
                              <w:trPr>
                                <w:trHeight w:val="280"/>
                              </w:trPr>
                              <w:tc>
                                <w:tcPr>
                                  <w:tcW w:w="616" w:type="dxa"/>
                                </w:tcPr>
                                <w:p w14:paraId="6AF02D74" w14:textId="77777777" w:rsidR="00877A3B" w:rsidRDefault="00000000">
                                  <w:pPr>
                                    <w:pStyle w:val="TableParagraph"/>
                                    <w:spacing w:before="10"/>
                                    <w:ind w:left="3" w:right="82"/>
                                    <w:jc w:val="center"/>
                                    <w:rPr>
                                      <w:sz w:val="20"/>
                                    </w:rPr>
                                  </w:pPr>
                                  <w:r>
                                    <w:rPr>
                                      <w:spacing w:val="-4"/>
                                      <w:sz w:val="20"/>
                                    </w:rPr>
                                    <w:t>21.1</w:t>
                                  </w:r>
                                </w:p>
                              </w:tc>
                              <w:tc>
                                <w:tcPr>
                                  <w:tcW w:w="2873" w:type="dxa"/>
                                </w:tcPr>
                                <w:p w14:paraId="1B0C9CED" w14:textId="77777777" w:rsidR="00877A3B" w:rsidRDefault="00000000">
                                  <w:pPr>
                                    <w:pStyle w:val="TableParagraph"/>
                                    <w:tabs>
                                      <w:tab w:val="left" w:pos="1466"/>
                                    </w:tabs>
                                    <w:spacing w:before="34" w:line="227" w:lineRule="exact"/>
                                    <w:ind w:right="39"/>
                                    <w:jc w:val="right"/>
                                    <w:rPr>
                                      <w:sz w:val="20"/>
                                    </w:rPr>
                                  </w:pPr>
                                  <w:r>
                                    <w:rPr>
                                      <w:spacing w:val="-4"/>
                                      <w:sz w:val="20"/>
                                    </w:rPr>
                                    <w:t>(46)</w:t>
                                  </w:r>
                                  <w:r>
                                    <w:rPr>
                                      <w:sz w:val="20"/>
                                    </w:rPr>
                                    <w:tab/>
                                  </w:r>
                                  <w:r>
                                    <w:rPr>
                                      <w:spacing w:val="-4"/>
                                      <w:sz w:val="20"/>
                                    </w:rPr>
                                    <w:t>(43)</w:t>
                                  </w:r>
                                </w:p>
                              </w:tc>
                            </w:tr>
                            <w:tr w:rsidR="00877A3B" w14:paraId="2C5069EF" w14:textId="77777777">
                              <w:trPr>
                                <w:trHeight w:val="277"/>
                              </w:trPr>
                              <w:tc>
                                <w:tcPr>
                                  <w:tcW w:w="616" w:type="dxa"/>
                                </w:tcPr>
                                <w:p w14:paraId="14228D3B" w14:textId="77777777" w:rsidR="00877A3B" w:rsidRDefault="00000000">
                                  <w:pPr>
                                    <w:pStyle w:val="TableParagraph"/>
                                    <w:spacing w:before="10"/>
                                    <w:ind w:left="3" w:right="82"/>
                                    <w:jc w:val="center"/>
                                    <w:rPr>
                                      <w:sz w:val="20"/>
                                    </w:rPr>
                                  </w:pPr>
                                  <w:r>
                                    <w:rPr>
                                      <w:spacing w:val="-4"/>
                                      <w:sz w:val="20"/>
                                    </w:rPr>
                                    <w:t>21.1</w:t>
                                  </w:r>
                                </w:p>
                              </w:tc>
                              <w:tc>
                                <w:tcPr>
                                  <w:tcW w:w="2873" w:type="dxa"/>
                                </w:tcPr>
                                <w:p w14:paraId="0C90DBE4" w14:textId="77777777" w:rsidR="00877A3B" w:rsidRDefault="00000000">
                                  <w:pPr>
                                    <w:pStyle w:val="TableParagraph"/>
                                    <w:tabs>
                                      <w:tab w:val="left" w:pos="1466"/>
                                    </w:tabs>
                                    <w:spacing w:before="34" w:line="223" w:lineRule="exact"/>
                                    <w:ind w:right="38"/>
                                    <w:jc w:val="right"/>
                                    <w:rPr>
                                      <w:sz w:val="20"/>
                                    </w:rPr>
                                  </w:pPr>
                                  <w:r>
                                    <w:rPr>
                                      <w:spacing w:val="-2"/>
                                      <w:sz w:val="20"/>
                                    </w:rPr>
                                    <w:t>(845)</w:t>
                                  </w:r>
                                  <w:r>
                                    <w:rPr>
                                      <w:sz w:val="20"/>
                                    </w:rPr>
                                    <w:tab/>
                                  </w:r>
                                  <w:r>
                                    <w:rPr>
                                      <w:spacing w:val="-2"/>
                                      <w:sz w:val="20"/>
                                    </w:rPr>
                                    <w:t>(813)</w:t>
                                  </w:r>
                                </w:p>
                              </w:tc>
                            </w:tr>
                            <w:tr w:rsidR="00877A3B" w14:paraId="34043500" w14:textId="77777777">
                              <w:trPr>
                                <w:trHeight w:val="298"/>
                              </w:trPr>
                              <w:tc>
                                <w:tcPr>
                                  <w:tcW w:w="616" w:type="dxa"/>
                                </w:tcPr>
                                <w:p w14:paraId="23FCC0D4" w14:textId="77777777" w:rsidR="00877A3B" w:rsidRDefault="00000000">
                                  <w:pPr>
                                    <w:pStyle w:val="TableParagraph"/>
                                    <w:spacing w:before="6"/>
                                    <w:ind w:left="3" w:right="82"/>
                                    <w:jc w:val="center"/>
                                    <w:rPr>
                                      <w:sz w:val="20"/>
                                    </w:rPr>
                                  </w:pPr>
                                  <w:r>
                                    <w:rPr>
                                      <w:spacing w:val="-4"/>
                                      <w:sz w:val="20"/>
                                    </w:rPr>
                                    <w:t>21.1</w:t>
                                  </w:r>
                                </w:p>
                              </w:tc>
                              <w:tc>
                                <w:tcPr>
                                  <w:tcW w:w="2873" w:type="dxa"/>
                                </w:tcPr>
                                <w:p w14:paraId="327E580A" w14:textId="77777777" w:rsidR="00877A3B" w:rsidRDefault="00000000">
                                  <w:pPr>
                                    <w:pStyle w:val="TableParagraph"/>
                                    <w:tabs>
                                      <w:tab w:val="left" w:pos="1466"/>
                                    </w:tabs>
                                    <w:spacing w:before="30"/>
                                    <w:ind w:right="38"/>
                                    <w:jc w:val="right"/>
                                    <w:rPr>
                                      <w:sz w:val="20"/>
                                    </w:rPr>
                                  </w:pPr>
                                  <w:r>
                                    <w:rPr>
                                      <w:spacing w:val="-2"/>
                                      <w:sz w:val="20"/>
                                    </w:rPr>
                                    <w:t>(668)</w:t>
                                  </w:r>
                                  <w:r>
                                    <w:rPr>
                                      <w:sz w:val="20"/>
                                    </w:rPr>
                                    <w:tab/>
                                  </w:r>
                                  <w:r>
                                    <w:rPr>
                                      <w:spacing w:val="-2"/>
                                      <w:sz w:val="20"/>
                                    </w:rPr>
                                    <w:t>(621)</w:t>
                                  </w:r>
                                </w:p>
                              </w:tc>
                            </w:tr>
                            <w:tr w:rsidR="00877A3B" w14:paraId="275D4DEA" w14:textId="77777777">
                              <w:trPr>
                                <w:trHeight w:val="288"/>
                              </w:trPr>
                              <w:tc>
                                <w:tcPr>
                                  <w:tcW w:w="616" w:type="dxa"/>
                                </w:tcPr>
                                <w:p w14:paraId="207211C6" w14:textId="77777777" w:rsidR="00877A3B" w:rsidRDefault="00000000">
                                  <w:pPr>
                                    <w:pStyle w:val="TableParagraph"/>
                                    <w:spacing w:before="31"/>
                                    <w:ind w:left="3" w:right="82"/>
                                    <w:jc w:val="center"/>
                                    <w:rPr>
                                      <w:sz w:val="20"/>
                                    </w:rPr>
                                  </w:pPr>
                                  <w:r>
                                    <w:rPr>
                                      <w:spacing w:val="-4"/>
                                      <w:sz w:val="20"/>
                                    </w:rPr>
                                    <w:t>21.1</w:t>
                                  </w:r>
                                </w:p>
                              </w:tc>
                              <w:tc>
                                <w:tcPr>
                                  <w:tcW w:w="2873" w:type="dxa"/>
                                </w:tcPr>
                                <w:p w14:paraId="5320AB6D" w14:textId="77777777" w:rsidR="00877A3B" w:rsidRDefault="00000000">
                                  <w:pPr>
                                    <w:pStyle w:val="TableParagraph"/>
                                    <w:tabs>
                                      <w:tab w:val="left" w:pos="1576"/>
                                    </w:tabs>
                                    <w:spacing w:before="34"/>
                                    <w:ind w:right="39"/>
                                    <w:jc w:val="right"/>
                                    <w:rPr>
                                      <w:sz w:val="20"/>
                                    </w:rPr>
                                  </w:pPr>
                                  <w:r>
                                    <w:rPr>
                                      <w:spacing w:val="-2"/>
                                      <w:sz w:val="20"/>
                                    </w:rPr>
                                    <w:t>(110)</w:t>
                                  </w:r>
                                  <w:r>
                                    <w:rPr>
                                      <w:sz w:val="20"/>
                                    </w:rPr>
                                    <w:tab/>
                                  </w:r>
                                  <w:r>
                                    <w:rPr>
                                      <w:spacing w:val="-4"/>
                                      <w:sz w:val="20"/>
                                    </w:rPr>
                                    <w:t>(93)</w:t>
                                  </w:r>
                                </w:p>
                              </w:tc>
                            </w:tr>
                            <w:tr w:rsidR="00877A3B" w14:paraId="4F81125E" w14:textId="77777777">
                              <w:trPr>
                                <w:trHeight w:val="275"/>
                              </w:trPr>
                              <w:tc>
                                <w:tcPr>
                                  <w:tcW w:w="616" w:type="dxa"/>
                                </w:tcPr>
                                <w:p w14:paraId="4182D144" w14:textId="77777777" w:rsidR="00877A3B" w:rsidRDefault="00000000">
                                  <w:pPr>
                                    <w:pStyle w:val="TableParagraph"/>
                                    <w:spacing w:before="17"/>
                                    <w:ind w:left="3" w:right="82"/>
                                    <w:jc w:val="center"/>
                                    <w:rPr>
                                      <w:sz w:val="20"/>
                                    </w:rPr>
                                  </w:pPr>
                                  <w:r>
                                    <w:rPr>
                                      <w:spacing w:val="-4"/>
                                      <w:sz w:val="20"/>
                                    </w:rPr>
                                    <w:t>21.1</w:t>
                                  </w:r>
                                </w:p>
                              </w:tc>
                              <w:tc>
                                <w:tcPr>
                                  <w:tcW w:w="2873" w:type="dxa"/>
                                </w:tcPr>
                                <w:p w14:paraId="52A2ED93" w14:textId="77777777" w:rsidR="00877A3B" w:rsidRDefault="00000000">
                                  <w:pPr>
                                    <w:pStyle w:val="TableParagraph"/>
                                    <w:tabs>
                                      <w:tab w:val="left" w:pos="1466"/>
                                    </w:tabs>
                                    <w:spacing w:before="19"/>
                                    <w:ind w:right="38"/>
                                    <w:jc w:val="right"/>
                                    <w:rPr>
                                      <w:sz w:val="20"/>
                                    </w:rPr>
                                  </w:pPr>
                                  <w:r>
                                    <w:rPr>
                                      <w:spacing w:val="-2"/>
                                      <w:sz w:val="20"/>
                                    </w:rPr>
                                    <w:t>(735)</w:t>
                                  </w:r>
                                  <w:r>
                                    <w:rPr>
                                      <w:sz w:val="20"/>
                                    </w:rPr>
                                    <w:tab/>
                                  </w:r>
                                  <w:r>
                                    <w:rPr>
                                      <w:spacing w:val="-2"/>
                                      <w:sz w:val="20"/>
                                    </w:rPr>
                                    <w:t>(756)</w:t>
                                  </w:r>
                                </w:p>
                              </w:tc>
                            </w:tr>
                            <w:tr w:rsidR="00877A3B" w14:paraId="76497019" w14:textId="77777777">
                              <w:trPr>
                                <w:trHeight w:val="277"/>
                              </w:trPr>
                              <w:tc>
                                <w:tcPr>
                                  <w:tcW w:w="616" w:type="dxa"/>
                                </w:tcPr>
                                <w:p w14:paraId="25AA848E" w14:textId="77777777" w:rsidR="00877A3B" w:rsidRDefault="00877A3B">
                                  <w:pPr>
                                    <w:pStyle w:val="TableParagraph"/>
                                    <w:rPr>
                                      <w:rFonts w:ascii="Times New Roman"/>
                                      <w:sz w:val="20"/>
                                    </w:rPr>
                                  </w:pPr>
                                </w:p>
                              </w:tc>
                              <w:tc>
                                <w:tcPr>
                                  <w:tcW w:w="2873" w:type="dxa"/>
                                </w:tcPr>
                                <w:p w14:paraId="19ABFE5A" w14:textId="77777777" w:rsidR="00877A3B" w:rsidRDefault="00000000">
                                  <w:pPr>
                                    <w:pStyle w:val="TableParagraph"/>
                                    <w:tabs>
                                      <w:tab w:val="left" w:pos="1466"/>
                                    </w:tabs>
                                    <w:spacing w:before="18"/>
                                    <w:ind w:right="39"/>
                                    <w:jc w:val="right"/>
                                    <w:rPr>
                                      <w:sz w:val="20"/>
                                    </w:rPr>
                                  </w:pPr>
                                  <w:r>
                                    <w:rPr>
                                      <w:spacing w:val="-4"/>
                                      <w:sz w:val="20"/>
                                    </w:rPr>
                                    <w:t>(63)</w:t>
                                  </w:r>
                                  <w:r>
                                    <w:rPr>
                                      <w:sz w:val="20"/>
                                    </w:rPr>
                                    <w:tab/>
                                  </w:r>
                                  <w:r>
                                    <w:rPr>
                                      <w:spacing w:val="-4"/>
                                      <w:sz w:val="20"/>
                                    </w:rPr>
                                    <w:t>(67)</w:t>
                                  </w:r>
                                </w:p>
                              </w:tc>
                            </w:tr>
                            <w:tr w:rsidR="00877A3B" w14:paraId="751069FA" w14:textId="77777777">
                              <w:trPr>
                                <w:trHeight w:val="280"/>
                              </w:trPr>
                              <w:tc>
                                <w:tcPr>
                                  <w:tcW w:w="616" w:type="dxa"/>
                                </w:tcPr>
                                <w:p w14:paraId="7A5E7221" w14:textId="77777777" w:rsidR="00877A3B" w:rsidRDefault="00877A3B">
                                  <w:pPr>
                                    <w:pStyle w:val="TableParagraph"/>
                                    <w:rPr>
                                      <w:rFonts w:ascii="Times New Roman"/>
                                      <w:sz w:val="20"/>
                                    </w:rPr>
                                  </w:pPr>
                                </w:p>
                              </w:tc>
                              <w:tc>
                                <w:tcPr>
                                  <w:tcW w:w="2873" w:type="dxa"/>
                                </w:tcPr>
                                <w:p w14:paraId="144D505B" w14:textId="77777777" w:rsidR="00877A3B" w:rsidRDefault="00000000">
                                  <w:pPr>
                                    <w:pStyle w:val="TableParagraph"/>
                                    <w:tabs>
                                      <w:tab w:val="left" w:pos="1466"/>
                                    </w:tabs>
                                    <w:spacing w:before="22"/>
                                    <w:ind w:right="39"/>
                                    <w:jc w:val="right"/>
                                    <w:rPr>
                                      <w:sz w:val="20"/>
                                    </w:rPr>
                                  </w:pPr>
                                  <w:r>
                                    <w:rPr>
                                      <w:spacing w:val="-2"/>
                                      <w:sz w:val="20"/>
                                    </w:rPr>
                                    <w:t>(1,020)</w:t>
                                  </w:r>
                                  <w:r>
                                    <w:rPr>
                                      <w:sz w:val="20"/>
                                    </w:rPr>
                                    <w:tab/>
                                  </w:r>
                                  <w:r>
                                    <w:rPr>
                                      <w:spacing w:val="-2"/>
                                      <w:sz w:val="20"/>
                                    </w:rPr>
                                    <w:t>(1,132)</w:t>
                                  </w:r>
                                </w:p>
                              </w:tc>
                            </w:tr>
                            <w:tr w:rsidR="00877A3B" w14:paraId="763BAD9A" w14:textId="77777777">
                              <w:trPr>
                                <w:trHeight w:val="254"/>
                              </w:trPr>
                              <w:tc>
                                <w:tcPr>
                                  <w:tcW w:w="616" w:type="dxa"/>
                                </w:tcPr>
                                <w:p w14:paraId="11BEA17F" w14:textId="77777777" w:rsidR="00877A3B" w:rsidRDefault="00877A3B">
                                  <w:pPr>
                                    <w:pStyle w:val="TableParagraph"/>
                                    <w:rPr>
                                      <w:rFonts w:ascii="Times New Roman"/>
                                      <w:sz w:val="18"/>
                                    </w:rPr>
                                  </w:pPr>
                                </w:p>
                              </w:tc>
                              <w:tc>
                                <w:tcPr>
                                  <w:tcW w:w="2873" w:type="dxa"/>
                                  <w:tcBorders>
                                    <w:bottom w:val="single" w:sz="8" w:space="0" w:color="000000"/>
                                  </w:tcBorders>
                                </w:tcPr>
                                <w:p w14:paraId="59463A69" w14:textId="77777777" w:rsidR="00877A3B" w:rsidRDefault="00000000">
                                  <w:pPr>
                                    <w:pStyle w:val="TableParagraph"/>
                                    <w:tabs>
                                      <w:tab w:val="left" w:pos="1466"/>
                                    </w:tabs>
                                    <w:spacing w:before="22" w:line="213" w:lineRule="exact"/>
                                    <w:ind w:right="92"/>
                                    <w:jc w:val="right"/>
                                    <w:rPr>
                                      <w:sz w:val="20"/>
                                    </w:rPr>
                                  </w:pPr>
                                  <w:r>
                                    <w:rPr>
                                      <w:spacing w:val="-10"/>
                                      <w:sz w:val="20"/>
                                    </w:rPr>
                                    <w:t>1</w:t>
                                  </w:r>
                                  <w:r>
                                    <w:rPr>
                                      <w:sz w:val="20"/>
                                    </w:rPr>
                                    <w:tab/>
                                  </w:r>
                                  <w:r>
                                    <w:rPr>
                                      <w:spacing w:val="-10"/>
                                      <w:sz w:val="20"/>
                                    </w:rPr>
                                    <w:t>6</w:t>
                                  </w:r>
                                </w:p>
                              </w:tc>
                            </w:tr>
                            <w:tr w:rsidR="00877A3B" w14:paraId="7CA6C299" w14:textId="77777777">
                              <w:trPr>
                                <w:trHeight w:val="260"/>
                              </w:trPr>
                              <w:tc>
                                <w:tcPr>
                                  <w:tcW w:w="616" w:type="dxa"/>
                                </w:tcPr>
                                <w:p w14:paraId="6A7FD684"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4555839C" w14:textId="77777777" w:rsidR="00877A3B" w:rsidRDefault="00000000">
                                  <w:pPr>
                                    <w:pStyle w:val="TableParagraph"/>
                                    <w:tabs>
                                      <w:tab w:val="left" w:pos="1300"/>
                                    </w:tabs>
                                    <w:spacing w:before="16" w:line="225" w:lineRule="exact"/>
                                    <w:ind w:right="93"/>
                                    <w:jc w:val="right"/>
                                    <w:rPr>
                                      <w:b/>
                                      <w:sz w:val="20"/>
                                    </w:rPr>
                                  </w:pPr>
                                  <w:r>
                                    <w:rPr>
                                      <w:b/>
                                      <w:spacing w:val="-5"/>
                                      <w:sz w:val="20"/>
                                    </w:rPr>
                                    <w:t>776</w:t>
                                  </w:r>
                                  <w:r>
                                    <w:rPr>
                                      <w:b/>
                                      <w:sz w:val="20"/>
                                    </w:rPr>
                                    <w:tab/>
                                  </w:r>
                                  <w:r>
                                    <w:rPr>
                                      <w:b/>
                                      <w:spacing w:val="-2"/>
                                      <w:sz w:val="20"/>
                                    </w:rPr>
                                    <w:t>1,156</w:t>
                                  </w:r>
                                </w:p>
                              </w:tc>
                            </w:tr>
                            <w:tr w:rsidR="00877A3B" w14:paraId="5BC732AD" w14:textId="77777777">
                              <w:trPr>
                                <w:trHeight w:val="260"/>
                              </w:trPr>
                              <w:tc>
                                <w:tcPr>
                                  <w:tcW w:w="616" w:type="dxa"/>
                                </w:tcPr>
                                <w:p w14:paraId="24845A00"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047D7391" w14:textId="77777777" w:rsidR="00877A3B" w:rsidRDefault="00000000">
                                  <w:pPr>
                                    <w:pStyle w:val="TableParagraph"/>
                                    <w:tabs>
                                      <w:tab w:val="left" w:pos="1300"/>
                                    </w:tabs>
                                    <w:spacing w:before="16" w:line="225" w:lineRule="exact"/>
                                    <w:ind w:right="39"/>
                                    <w:jc w:val="right"/>
                                    <w:rPr>
                                      <w:b/>
                                      <w:sz w:val="20"/>
                                    </w:rPr>
                                  </w:pPr>
                                  <w:r>
                                    <w:rPr>
                                      <w:b/>
                                      <w:spacing w:val="-2"/>
                                      <w:sz w:val="20"/>
                                    </w:rPr>
                                    <w:t>(724)</w:t>
                                  </w:r>
                                  <w:r>
                                    <w:rPr>
                                      <w:b/>
                                      <w:sz w:val="20"/>
                                    </w:rPr>
                                    <w:tab/>
                                  </w:r>
                                  <w:r>
                                    <w:rPr>
                                      <w:b/>
                                      <w:spacing w:val="-2"/>
                                      <w:sz w:val="20"/>
                                    </w:rPr>
                                    <w:t>(1,947)</w:t>
                                  </w:r>
                                </w:p>
                              </w:tc>
                            </w:tr>
                            <w:tr w:rsidR="00877A3B" w14:paraId="78E666AB" w14:textId="77777777">
                              <w:trPr>
                                <w:trHeight w:val="277"/>
                              </w:trPr>
                              <w:tc>
                                <w:tcPr>
                                  <w:tcW w:w="616" w:type="dxa"/>
                                </w:tcPr>
                                <w:p w14:paraId="03F00F1D" w14:textId="77777777" w:rsidR="00877A3B" w:rsidRDefault="00877A3B">
                                  <w:pPr>
                                    <w:pStyle w:val="TableParagraph"/>
                                    <w:rPr>
                                      <w:rFonts w:ascii="Times New Roman"/>
                                      <w:sz w:val="20"/>
                                    </w:rPr>
                                  </w:pPr>
                                </w:p>
                              </w:tc>
                              <w:tc>
                                <w:tcPr>
                                  <w:tcW w:w="2873" w:type="dxa"/>
                                  <w:tcBorders>
                                    <w:top w:val="single" w:sz="8" w:space="0" w:color="000000"/>
                                  </w:tcBorders>
                                </w:tcPr>
                                <w:p w14:paraId="2B806D1B" w14:textId="77777777" w:rsidR="00877A3B" w:rsidRDefault="00000000">
                                  <w:pPr>
                                    <w:pStyle w:val="TableParagraph"/>
                                    <w:tabs>
                                      <w:tab w:val="left" w:pos="1466"/>
                                    </w:tabs>
                                    <w:spacing w:before="16"/>
                                    <w:ind w:right="93"/>
                                    <w:jc w:val="right"/>
                                    <w:rPr>
                                      <w:sz w:val="20"/>
                                    </w:rPr>
                                  </w:pPr>
                                  <w:r>
                                    <w:rPr>
                                      <w:spacing w:val="-2"/>
                                      <w:sz w:val="20"/>
                                    </w:rPr>
                                    <w:t>10,802</w:t>
                                  </w:r>
                                  <w:r>
                                    <w:rPr>
                                      <w:sz w:val="20"/>
                                    </w:rPr>
                                    <w:tab/>
                                  </w:r>
                                  <w:r>
                                    <w:rPr>
                                      <w:spacing w:val="-2"/>
                                      <w:sz w:val="20"/>
                                    </w:rPr>
                                    <w:t>12,846</w:t>
                                  </w:r>
                                </w:p>
                              </w:tc>
                            </w:tr>
                            <w:tr w:rsidR="00877A3B" w14:paraId="5112E3B3" w14:textId="77777777">
                              <w:trPr>
                                <w:trHeight w:val="278"/>
                              </w:trPr>
                              <w:tc>
                                <w:tcPr>
                                  <w:tcW w:w="616" w:type="dxa"/>
                                </w:tcPr>
                                <w:p w14:paraId="39FDA15D" w14:textId="77777777" w:rsidR="00877A3B" w:rsidRDefault="00877A3B">
                                  <w:pPr>
                                    <w:pStyle w:val="TableParagraph"/>
                                    <w:rPr>
                                      <w:rFonts w:ascii="Times New Roman"/>
                                      <w:sz w:val="20"/>
                                    </w:rPr>
                                  </w:pPr>
                                </w:p>
                              </w:tc>
                              <w:tc>
                                <w:tcPr>
                                  <w:tcW w:w="2873" w:type="dxa"/>
                                </w:tcPr>
                                <w:p w14:paraId="52242E59" w14:textId="77777777" w:rsidR="00877A3B" w:rsidRDefault="00000000">
                                  <w:pPr>
                                    <w:pStyle w:val="TableParagraph"/>
                                    <w:tabs>
                                      <w:tab w:val="left" w:pos="1466"/>
                                    </w:tabs>
                                    <w:spacing w:before="24"/>
                                    <w:ind w:right="38"/>
                                    <w:jc w:val="right"/>
                                    <w:rPr>
                                      <w:sz w:val="20"/>
                                    </w:rPr>
                                  </w:pPr>
                                  <w:r>
                                    <w:rPr>
                                      <w:spacing w:val="-5"/>
                                      <w:sz w:val="20"/>
                                    </w:rPr>
                                    <w:t>(1)</w:t>
                                  </w:r>
                                  <w:r>
                                    <w:rPr>
                                      <w:sz w:val="20"/>
                                    </w:rPr>
                                    <w:tab/>
                                  </w:r>
                                  <w:r>
                                    <w:rPr>
                                      <w:spacing w:val="-5"/>
                                      <w:sz w:val="20"/>
                                    </w:rPr>
                                    <w:t>(3)</w:t>
                                  </w:r>
                                </w:p>
                              </w:tc>
                            </w:tr>
                            <w:tr w:rsidR="00877A3B" w14:paraId="08CBC3C6" w14:textId="77777777">
                              <w:trPr>
                                <w:trHeight w:val="235"/>
                              </w:trPr>
                              <w:tc>
                                <w:tcPr>
                                  <w:tcW w:w="616" w:type="dxa"/>
                                </w:tcPr>
                                <w:p w14:paraId="5CB61BEC" w14:textId="77777777" w:rsidR="00877A3B" w:rsidRDefault="00000000">
                                  <w:pPr>
                                    <w:pStyle w:val="TableParagraph"/>
                                    <w:spacing w:before="17" w:line="198" w:lineRule="exact"/>
                                    <w:ind w:left="3" w:right="82"/>
                                    <w:jc w:val="center"/>
                                    <w:rPr>
                                      <w:sz w:val="20"/>
                                    </w:rPr>
                                  </w:pPr>
                                  <w:r>
                                    <w:rPr>
                                      <w:spacing w:val="-4"/>
                                      <w:sz w:val="20"/>
                                    </w:rPr>
                                    <w:t>18.1</w:t>
                                  </w:r>
                                </w:p>
                              </w:tc>
                              <w:tc>
                                <w:tcPr>
                                  <w:tcW w:w="2873" w:type="dxa"/>
                                  <w:tcBorders>
                                    <w:bottom w:val="single" w:sz="8" w:space="0" w:color="000000"/>
                                  </w:tcBorders>
                                </w:tcPr>
                                <w:p w14:paraId="515A1B07" w14:textId="77777777" w:rsidR="00877A3B" w:rsidRDefault="00000000">
                                  <w:pPr>
                                    <w:pStyle w:val="TableParagraph"/>
                                    <w:tabs>
                                      <w:tab w:val="left" w:pos="1576"/>
                                    </w:tabs>
                                    <w:spacing w:before="19" w:line="213" w:lineRule="exact"/>
                                    <w:ind w:right="39"/>
                                    <w:jc w:val="right"/>
                                    <w:rPr>
                                      <w:sz w:val="20"/>
                                    </w:rPr>
                                  </w:pPr>
                                  <w:r>
                                    <w:rPr>
                                      <w:spacing w:val="-2"/>
                                      <w:sz w:val="20"/>
                                    </w:rPr>
                                    <w:t>(100)</w:t>
                                  </w:r>
                                  <w:r>
                                    <w:rPr>
                                      <w:sz w:val="20"/>
                                    </w:rPr>
                                    <w:tab/>
                                  </w:r>
                                  <w:r>
                                    <w:rPr>
                                      <w:spacing w:val="-4"/>
                                      <w:sz w:val="20"/>
                                    </w:rPr>
                                    <w:t>(94)</w:t>
                                  </w:r>
                                </w:p>
                              </w:tc>
                            </w:tr>
                            <w:tr w:rsidR="00877A3B" w14:paraId="38DE7D72" w14:textId="77777777">
                              <w:trPr>
                                <w:trHeight w:val="257"/>
                              </w:trPr>
                              <w:tc>
                                <w:tcPr>
                                  <w:tcW w:w="616" w:type="dxa"/>
                                </w:tcPr>
                                <w:p w14:paraId="0C222972" w14:textId="77777777" w:rsidR="00877A3B" w:rsidRDefault="00000000">
                                  <w:pPr>
                                    <w:pStyle w:val="TableParagraph"/>
                                    <w:spacing w:line="210" w:lineRule="exact"/>
                                    <w:ind w:left="3" w:right="82"/>
                                    <w:jc w:val="center"/>
                                    <w:rPr>
                                      <w:sz w:val="20"/>
                                    </w:rPr>
                                  </w:pPr>
                                  <w:r>
                                    <w:rPr>
                                      <w:spacing w:val="-4"/>
                                      <w:sz w:val="20"/>
                                    </w:rPr>
                                    <w:t>18.1</w:t>
                                  </w:r>
                                </w:p>
                              </w:tc>
                              <w:tc>
                                <w:tcPr>
                                  <w:tcW w:w="2873" w:type="dxa"/>
                                  <w:tcBorders>
                                    <w:top w:val="single" w:sz="8" w:space="0" w:color="000000"/>
                                    <w:bottom w:val="double" w:sz="8" w:space="0" w:color="000000"/>
                                  </w:tcBorders>
                                </w:tcPr>
                                <w:p w14:paraId="159CBBD4" w14:textId="77777777" w:rsidR="00877A3B" w:rsidRDefault="00000000">
                                  <w:pPr>
                                    <w:pStyle w:val="TableParagraph"/>
                                    <w:tabs>
                                      <w:tab w:val="left" w:pos="1355"/>
                                    </w:tabs>
                                    <w:spacing w:line="221" w:lineRule="exact"/>
                                    <w:ind w:right="93"/>
                                    <w:jc w:val="right"/>
                                    <w:rPr>
                                      <w:b/>
                                      <w:sz w:val="20"/>
                                    </w:rPr>
                                  </w:pPr>
                                  <w:r>
                                    <w:rPr>
                                      <w:b/>
                                      <w:spacing w:val="-2"/>
                                      <w:sz w:val="20"/>
                                    </w:rPr>
                                    <w:t>9,977</w:t>
                                  </w:r>
                                  <w:r>
                                    <w:rPr>
                                      <w:b/>
                                      <w:sz w:val="20"/>
                                    </w:rPr>
                                    <w:tab/>
                                  </w:r>
                                  <w:r>
                                    <w:rPr>
                                      <w:b/>
                                      <w:spacing w:val="-2"/>
                                      <w:sz w:val="20"/>
                                    </w:rPr>
                                    <w:t>10,802</w:t>
                                  </w:r>
                                </w:p>
                              </w:tc>
                            </w:tr>
                          </w:tbl>
                          <w:p w14:paraId="4A7F588D" w14:textId="77777777" w:rsidR="00877A3B" w:rsidRDefault="00877A3B">
                            <w:pPr>
                              <w:pStyle w:val="BodyText"/>
                            </w:pPr>
                          </w:p>
                        </w:txbxContent>
                      </wps:txbx>
                      <wps:bodyPr wrap="square" lIns="0" tIns="0" rIns="0" bIns="0" rtlCol="0">
                        <a:noAutofit/>
                      </wps:bodyPr>
                    </wps:wsp>
                  </a:graphicData>
                </a:graphic>
              </wp:inline>
            </w:drawing>
          </mc:Choice>
          <mc:Fallback>
            <w:pict>
              <v:shape w14:anchorId="3B6F424A" id="Textbox 213" o:spid="_x0000_s1035" type="#_x0000_t202" style="width:174.5pt;height:68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2873"/>
                      </w:tblGrid>
                      <w:tr w:rsidR="00877A3B" w14:paraId="04EEBEE4" w14:textId="77777777">
                        <w:trPr>
                          <w:trHeight w:val="251"/>
                        </w:trPr>
                        <w:tc>
                          <w:tcPr>
                            <w:tcW w:w="616" w:type="dxa"/>
                          </w:tcPr>
                          <w:p w14:paraId="033C4CF2" w14:textId="77777777" w:rsidR="00877A3B" w:rsidRDefault="00877A3B">
                            <w:pPr>
                              <w:pStyle w:val="TableParagraph"/>
                              <w:rPr>
                                <w:rFonts w:ascii="Times New Roman"/>
                                <w:sz w:val="18"/>
                              </w:rPr>
                            </w:pPr>
                          </w:p>
                        </w:tc>
                        <w:tc>
                          <w:tcPr>
                            <w:tcW w:w="2873" w:type="dxa"/>
                          </w:tcPr>
                          <w:p w14:paraId="3B60A034" w14:textId="77777777" w:rsidR="00877A3B" w:rsidRDefault="00000000">
                            <w:pPr>
                              <w:pStyle w:val="TableParagraph"/>
                              <w:tabs>
                                <w:tab w:val="left" w:pos="1466"/>
                              </w:tabs>
                              <w:spacing w:line="223" w:lineRule="exact"/>
                              <w:ind w:right="28"/>
                              <w:jc w:val="right"/>
                              <w:rPr>
                                <w:b/>
                                <w:sz w:val="20"/>
                              </w:rPr>
                            </w:pPr>
                            <w:r>
                              <w:rPr>
                                <w:b/>
                                <w:spacing w:val="-2"/>
                                <w:sz w:val="20"/>
                              </w:rPr>
                              <w:t>2024/25</w:t>
                            </w:r>
                            <w:r>
                              <w:rPr>
                                <w:b/>
                                <w:sz w:val="20"/>
                              </w:rPr>
                              <w:tab/>
                            </w:r>
                            <w:r>
                              <w:rPr>
                                <w:b/>
                                <w:spacing w:val="-2"/>
                                <w:sz w:val="20"/>
                              </w:rPr>
                              <w:t>2023/24</w:t>
                            </w:r>
                          </w:p>
                        </w:tc>
                      </w:tr>
                      <w:tr w:rsidR="00877A3B" w14:paraId="1FDAB7DF" w14:textId="77777777">
                        <w:trPr>
                          <w:trHeight w:val="433"/>
                        </w:trPr>
                        <w:tc>
                          <w:tcPr>
                            <w:tcW w:w="616" w:type="dxa"/>
                          </w:tcPr>
                          <w:p w14:paraId="561DECB2" w14:textId="77777777" w:rsidR="00877A3B" w:rsidRDefault="00000000">
                            <w:pPr>
                              <w:pStyle w:val="TableParagraph"/>
                              <w:spacing w:before="34"/>
                              <w:ind w:left="12" w:right="82"/>
                              <w:jc w:val="center"/>
                              <w:rPr>
                                <w:b/>
                                <w:sz w:val="20"/>
                              </w:rPr>
                            </w:pPr>
                            <w:r>
                              <w:rPr>
                                <w:b/>
                                <w:spacing w:val="-4"/>
                                <w:sz w:val="20"/>
                              </w:rPr>
                              <w:t>Note</w:t>
                            </w:r>
                          </w:p>
                        </w:tc>
                        <w:tc>
                          <w:tcPr>
                            <w:tcW w:w="2873" w:type="dxa"/>
                          </w:tcPr>
                          <w:p w14:paraId="550E4786" w14:textId="77777777" w:rsidR="00877A3B" w:rsidRDefault="00000000">
                            <w:pPr>
                              <w:pStyle w:val="TableParagraph"/>
                              <w:tabs>
                                <w:tab w:val="left" w:pos="1466"/>
                              </w:tabs>
                              <w:spacing w:before="22"/>
                              <w:ind w:right="29"/>
                              <w:jc w:val="right"/>
                              <w:rPr>
                                <w:b/>
                                <w:sz w:val="20"/>
                              </w:rPr>
                            </w:pPr>
                            <w:r>
                              <w:rPr>
                                <w:b/>
                                <w:spacing w:val="-5"/>
                                <w:sz w:val="20"/>
                              </w:rPr>
                              <w:t>£m</w:t>
                            </w:r>
                            <w:r>
                              <w:rPr>
                                <w:b/>
                                <w:sz w:val="20"/>
                              </w:rPr>
                              <w:tab/>
                            </w:r>
                            <w:r>
                              <w:rPr>
                                <w:b/>
                                <w:spacing w:val="-5"/>
                                <w:sz w:val="20"/>
                              </w:rPr>
                              <w:t>£m</w:t>
                            </w:r>
                          </w:p>
                        </w:tc>
                      </w:tr>
                      <w:tr w:rsidR="00877A3B" w14:paraId="3272DEBD" w14:textId="77777777">
                        <w:trPr>
                          <w:trHeight w:val="566"/>
                        </w:trPr>
                        <w:tc>
                          <w:tcPr>
                            <w:tcW w:w="616" w:type="dxa"/>
                          </w:tcPr>
                          <w:p w14:paraId="24CCB7D6" w14:textId="77777777" w:rsidR="00877A3B" w:rsidRDefault="00877A3B">
                            <w:pPr>
                              <w:pStyle w:val="TableParagraph"/>
                              <w:rPr>
                                <w:rFonts w:ascii="Times New Roman"/>
                                <w:sz w:val="20"/>
                              </w:rPr>
                            </w:pPr>
                          </w:p>
                        </w:tc>
                        <w:tc>
                          <w:tcPr>
                            <w:tcW w:w="2873" w:type="dxa"/>
                          </w:tcPr>
                          <w:p w14:paraId="5CB54DB4" w14:textId="77777777" w:rsidR="00877A3B" w:rsidRDefault="00000000">
                            <w:pPr>
                              <w:pStyle w:val="TableParagraph"/>
                              <w:tabs>
                                <w:tab w:val="left" w:pos="1466"/>
                              </w:tabs>
                              <w:spacing w:before="162"/>
                              <w:ind w:right="39"/>
                              <w:jc w:val="right"/>
                              <w:rPr>
                                <w:sz w:val="20"/>
                              </w:rPr>
                            </w:pPr>
                            <w:r>
                              <w:rPr>
                                <w:spacing w:val="-2"/>
                                <w:sz w:val="20"/>
                              </w:rPr>
                              <w:t>(1,298)</w:t>
                            </w:r>
                            <w:r>
                              <w:rPr>
                                <w:sz w:val="20"/>
                              </w:rPr>
                              <w:tab/>
                            </w:r>
                            <w:r>
                              <w:rPr>
                                <w:spacing w:val="-2"/>
                                <w:sz w:val="20"/>
                              </w:rPr>
                              <w:t>(1,652)</w:t>
                            </w:r>
                          </w:p>
                        </w:tc>
                      </w:tr>
                      <w:tr w:rsidR="00877A3B" w14:paraId="493BB2D6" w14:textId="77777777">
                        <w:trPr>
                          <w:trHeight w:val="427"/>
                        </w:trPr>
                        <w:tc>
                          <w:tcPr>
                            <w:tcW w:w="616" w:type="dxa"/>
                          </w:tcPr>
                          <w:p w14:paraId="7BD7C529" w14:textId="77777777" w:rsidR="00877A3B" w:rsidRDefault="00000000">
                            <w:pPr>
                              <w:pStyle w:val="TableParagraph"/>
                              <w:spacing w:before="167"/>
                              <w:ind w:left="3" w:right="82"/>
                              <w:jc w:val="center"/>
                              <w:rPr>
                                <w:sz w:val="20"/>
                              </w:rPr>
                            </w:pPr>
                            <w:r>
                              <w:rPr>
                                <w:spacing w:val="-5"/>
                                <w:sz w:val="20"/>
                              </w:rPr>
                              <w:t>7.1</w:t>
                            </w:r>
                          </w:p>
                        </w:tc>
                        <w:tc>
                          <w:tcPr>
                            <w:tcW w:w="2873" w:type="dxa"/>
                          </w:tcPr>
                          <w:p w14:paraId="1FB3A132" w14:textId="77777777" w:rsidR="00877A3B" w:rsidRDefault="00000000">
                            <w:pPr>
                              <w:pStyle w:val="TableParagraph"/>
                              <w:tabs>
                                <w:tab w:val="left" w:pos="1466"/>
                              </w:tabs>
                              <w:spacing w:before="169"/>
                              <w:ind w:right="93"/>
                              <w:jc w:val="right"/>
                              <w:rPr>
                                <w:sz w:val="20"/>
                              </w:rPr>
                            </w:pPr>
                            <w:r>
                              <w:rPr>
                                <w:spacing w:val="-2"/>
                                <w:sz w:val="20"/>
                              </w:rPr>
                              <w:t>4,621</w:t>
                            </w:r>
                            <w:r>
                              <w:rPr>
                                <w:sz w:val="20"/>
                              </w:rPr>
                              <w:tab/>
                            </w:r>
                            <w:r>
                              <w:rPr>
                                <w:spacing w:val="-2"/>
                                <w:sz w:val="20"/>
                              </w:rPr>
                              <w:t>4,323</w:t>
                            </w:r>
                          </w:p>
                        </w:tc>
                      </w:tr>
                      <w:tr w:rsidR="00877A3B" w14:paraId="3EA55029" w14:textId="77777777">
                        <w:trPr>
                          <w:trHeight w:val="280"/>
                        </w:trPr>
                        <w:tc>
                          <w:tcPr>
                            <w:tcW w:w="616" w:type="dxa"/>
                          </w:tcPr>
                          <w:p w14:paraId="12489403" w14:textId="77777777" w:rsidR="00877A3B" w:rsidRDefault="00000000">
                            <w:pPr>
                              <w:pStyle w:val="TableParagraph"/>
                              <w:spacing w:before="20"/>
                              <w:ind w:right="82"/>
                              <w:jc w:val="center"/>
                              <w:rPr>
                                <w:sz w:val="20"/>
                              </w:rPr>
                            </w:pPr>
                            <w:r>
                              <w:rPr>
                                <w:spacing w:val="-5"/>
                                <w:sz w:val="20"/>
                              </w:rPr>
                              <w:t>10</w:t>
                            </w:r>
                          </w:p>
                        </w:tc>
                        <w:tc>
                          <w:tcPr>
                            <w:tcW w:w="2873" w:type="dxa"/>
                          </w:tcPr>
                          <w:p w14:paraId="0562E985" w14:textId="77777777" w:rsidR="00877A3B" w:rsidRDefault="00000000">
                            <w:pPr>
                              <w:pStyle w:val="TableParagraph"/>
                              <w:tabs>
                                <w:tab w:val="left" w:pos="1466"/>
                              </w:tabs>
                              <w:spacing w:before="23"/>
                              <w:ind w:right="93"/>
                              <w:jc w:val="right"/>
                              <w:rPr>
                                <w:sz w:val="20"/>
                              </w:rPr>
                            </w:pPr>
                            <w:r>
                              <w:rPr>
                                <w:spacing w:val="-2"/>
                                <w:sz w:val="20"/>
                              </w:rPr>
                              <w:t>2,662</w:t>
                            </w:r>
                            <w:r>
                              <w:rPr>
                                <w:sz w:val="20"/>
                              </w:rPr>
                              <w:tab/>
                            </w:r>
                            <w:r>
                              <w:rPr>
                                <w:spacing w:val="-2"/>
                                <w:sz w:val="20"/>
                              </w:rPr>
                              <w:t>2,188</w:t>
                            </w:r>
                          </w:p>
                        </w:tc>
                      </w:tr>
                      <w:tr w:rsidR="00877A3B" w14:paraId="284A5EEA" w14:textId="77777777">
                        <w:trPr>
                          <w:trHeight w:val="282"/>
                        </w:trPr>
                        <w:tc>
                          <w:tcPr>
                            <w:tcW w:w="616" w:type="dxa"/>
                          </w:tcPr>
                          <w:p w14:paraId="6700FB40" w14:textId="77777777" w:rsidR="00877A3B" w:rsidRDefault="00000000">
                            <w:pPr>
                              <w:pStyle w:val="TableParagraph"/>
                              <w:spacing w:before="20"/>
                              <w:ind w:left="1" w:right="82"/>
                              <w:jc w:val="center"/>
                              <w:rPr>
                                <w:sz w:val="20"/>
                              </w:rPr>
                            </w:pPr>
                            <w:r>
                              <w:rPr>
                                <w:spacing w:val="-10"/>
                                <w:sz w:val="20"/>
                              </w:rPr>
                              <w:t>4</w:t>
                            </w:r>
                          </w:p>
                        </w:tc>
                        <w:tc>
                          <w:tcPr>
                            <w:tcW w:w="2873" w:type="dxa"/>
                          </w:tcPr>
                          <w:p w14:paraId="2BB3B598" w14:textId="77777777" w:rsidR="00877A3B" w:rsidRDefault="00000000">
                            <w:pPr>
                              <w:pStyle w:val="TableParagraph"/>
                              <w:tabs>
                                <w:tab w:val="left" w:pos="1466"/>
                              </w:tabs>
                              <w:spacing w:before="23"/>
                              <w:ind w:right="38"/>
                              <w:jc w:val="right"/>
                              <w:rPr>
                                <w:sz w:val="20"/>
                              </w:rPr>
                            </w:pPr>
                            <w:r>
                              <w:rPr>
                                <w:spacing w:val="-2"/>
                                <w:sz w:val="20"/>
                              </w:rPr>
                              <w:t>(405)</w:t>
                            </w:r>
                            <w:r>
                              <w:rPr>
                                <w:sz w:val="20"/>
                              </w:rPr>
                              <w:tab/>
                            </w:r>
                            <w:r>
                              <w:rPr>
                                <w:spacing w:val="-2"/>
                                <w:sz w:val="20"/>
                              </w:rPr>
                              <w:t>(354)</w:t>
                            </w:r>
                          </w:p>
                        </w:tc>
                      </w:tr>
                      <w:tr w:rsidR="00877A3B" w14:paraId="3814B561" w14:textId="77777777">
                        <w:trPr>
                          <w:trHeight w:val="280"/>
                        </w:trPr>
                        <w:tc>
                          <w:tcPr>
                            <w:tcW w:w="616" w:type="dxa"/>
                          </w:tcPr>
                          <w:p w14:paraId="4827F08D" w14:textId="77777777" w:rsidR="00877A3B" w:rsidRDefault="00877A3B">
                            <w:pPr>
                              <w:pStyle w:val="TableParagraph"/>
                              <w:rPr>
                                <w:rFonts w:ascii="Times New Roman"/>
                                <w:sz w:val="20"/>
                              </w:rPr>
                            </w:pPr>
                          </w:p>
                        </w:tc>
                        <w:tc>
                          <w:tcPr>
                            <w:tcW w:w="2873" w:type="dxa"/>
                          </w:tcPr>
                          <w:p w14:paraId="3F443E3E" w14:textId="77777777" w:rsidR="00877A3B" w:rsidRDefault="00000000">
                            <w:pPr>
                              <w:pStyle w:val="TableParagraph"/>
                              <w:tabs>
                                <w:tab w:val="left" w:pos="1466"/>
                              </w:tabs>
                              <w:spacing w:before="22"/>
                              <w:ind w:right="38"/>
                              <w:jc w:val="right"/>
                              <w:rPr>
                                <w:sz w:val="20"/>
                              </w:rPr>
                            </w:pPr>
                            <w:r>
                              <w:rPr>
                                <w:spacing w:val="-5"/>
                                <w:sz w:val="20"/>
                              </w:rPr>
                              <w:t>(2)</w:t>
                            </w:r>
                            <w:r>
                              <w:rPr>
                                <w:sz w:val="20"/>
                              </w:rPr>
                              <w:tab/>
                            </w:r>
                            <w:r>
                              <w:rPr>
                                <w:spacing w:val="-5"/>
                                <w:sz w:val="20"/>
                              </w:rPr>
                              <w:t>(1)</w:t>
                            </w:r>
                          </w:p>
                        </w:tc>
                      </w:tr>
                      <w:tr w:rsidR="00877A3B" w14:paraId="3F264539" w14:textId="77777777">
                        <w:trPr>
                          <w:trHeight w:val="279"/>
                        </w:trPr>
                        <w:tc>
                          <w:tcPr>
                            <w:tcW w:w="616" w:type="dxa"/>
                          </w:tcPr>
                          <w:p w14:paraId="0D7F1073" w14:textId="77777777" w:rsidR="00877A3B" w:rsidRDefault="00877A3B">
                            <w:pPr>
                              <w:pStyle w:val="TableParagraph"/>
                              <w:rPr>
                                <w:rFonts w:ascii="Times New Roman"/>
                                <w:sz w:val="20"/>
                              </w:rPr>
                            </w:pPr>
                          </w:p>
                        </w:tc>
                        <w:tc>
                          <w:tcPr>
                            <w:tcW w:w="2873" w:type="dxa"/>
                          </w:tcPr>
                          <w:p w14:paraId="5EA6C6D2" w14:textId="77777777" w:rsidR="00877A3B" w:rsidRDefault="00000000">
                            <w:pPr>
                              <w:pStyle w:val="TableParagraph"/>
                              <w:tabs>
                                <w:tab w:val="left" w:pos="1079"/>
                              </w:tabs>
                              <w:spacing w:before="22"/>
                              <w:ind w:right="93"/>
                              <w:jc w:val="right"/>
                              <w:rPr>
                                <w:sz w:val="20"/>
                              </w:rPr>
                            </w:pPr>
                            <w:r>
                              <w:rPr>
                                <w:spacing w:val="-10"/>
                                <w:sz w:val="20"/>
                              </w:rPr>
                              <w:t>5</w:t>
                            </w:r>
                            <w:r>
                              <w:rPr>
                                <w:sz w:val="20"/>
                              </w:rPr>
                              <w:tab/>
                            </w:r>
                            <w:r>
                              <w:rPr>
                                <w:spacing w:val="-2"/>
                                <w:sz w:val="20"/>
                              </w:rPr>
                              <w:t>1,384</w:t>
                            </w:r>
                          </w:p>
                        </w:tc>
                      </w:tr>
                      <w:tr w:rsidR="00877A3B" w14:paraId="3B7E9209" w14:textId="77777777">
                        <w:trPr>
                          <w:trHeight w:val="282"/>
                        </w:trPr>
                        <w:tc>
                          <w:tcPr>
                            <w:tcW w:w="616" w:type="dxa"/>
                          </w:tcPr>
                          <w:p w14:paraId="3A3A7ADE" w14:textId="77777777" w:rsidR="00877A3B" w:rsidRDefault="00000000">
                            <w:pPr>
                              <w:pStyle w:val="TableParagraph"/>
                              <w:spacing w:before="20"/>
                              <w:ind w:right="82"/>
                              <w:jc w:val="center"/>
                              <w:rPr>
                                <w:sz w:val="20"/>
                              </w:rPr>
                            </w:pPr>
                            <w:r>
                              <w:rPr>
                                <w:spacing w:val="-5"/>
                                <w:sz w:val="20"/>
                              </w:rPr>
                              <w:t>16</w:t>
                            </w:r>
                          </w:p>
                        </w:tc>
                        <w:tc>
                          <w:tcPr>
                            <w:tcW w:w="2873" w:type="dxa"/>
                          </w:tcPr>
                          <w:p w14:paraId="70886459" w14:textId="77777777" w:rsidR="00877A3B" w:rsidRDefault="00000000">
                            <w:pPr>
                              <w:pStyle w:val="TableParagraph"/>
                              <w:tabs>
                                <w:tab w:val="left" w:pos="1466"/>
                              </w:tabs>
                              <w:spacing w:before="23"/>
                              <w:ind w:right="39"/>
                              <w:jc w:val="right"/>
                              <w:rPr>
                                <w:sz w:val="20"/>
                              </w:rPr>
                            </w:pPr>
                            <w:r>
                              <w:rPr>
                                <w:spacing w:val="-4"/>
                                <w:sz w:val="20"/>
                              </w:rPr>
                              <w:t>(76)</w:t>
                            </w:r>
                            <w:r>
                              <w:rPr>
                                <w:sz w:val="20"/>
                              </w:rPr>
                              <w:tab/>
                            </w:r>
                            <w:r>
                              <w:rPr>
                                <w:spacing w:val="-4"/>
                                <w:sz w:val="20"/>
                              </w:rPr>
                              <w:t>(85)</w:t>
                            </w:r>
                          </w:p>
                        </w:tc>
                      </w:tr>
                      <w:tr w:rsidR="00877A3B" w14:paraId="395225F9" w14:textId="77777777">
                        <w:trPr>
                          <w:trHeight w:val="280"/>
                        </w:trPr>
                        <w:tc>
                          <w:tcPr>
                            <w:tcW w:w="616" w:type="dxa"/>
                          </w:tcPr>
                          <w:p w14:paraId="01B525BC" w14:textId="77777777" w:rsidR="00877A3B" w:rsidRDefault="00877A3B">
                            <w:pPr>
                              <w:pStyle w:val="TableParagraph"/>
                              <w:rPr>
                                <w:rFonts w:ascii="Times New Roman"/>
                                <w:sz w:val="20"/>
                              </w:rPr>
                            </w:pPr>
                          </w:p>
                        </w:tc>
                        <w:tc>
                          <w:tcPr>
                            <w:tcW w:w="2873" w:type="dxa"/>
                          </w:tcPr>
                          <w:p w14:paraId="1D755532" w14:textId="77777777" w:rsidR="00877A3B" w:rsidRDefault="00000000">
                            <w:pPr>
                              <w:pStyle w:val="TableParagraph"/>
                              <w:tabs>
                                <w:tab w:val="left" w:pos="1300"/>
                              </w:tabs>
                              <w:spacing w:before="22"/>
                              <w:ind w:right="39"/>
                              <w:jc w:val="right"/>
                              <w:rPr>
                                <w:sz w:val="20"/>
                              </w:rPr>
                            </w:pPr>
                            <w:r>
                              <w:rPr>
                                <w:spacing w:val="-2"/>
                                <w:sz w:val="20"/>
                              </w:rPr>
                              <w:t>(170)</w:t>
                            </w:r>
                            <w:r>
                              <w:rPr>
                                <w:sz w:val="20"/>
                              </w:rPr>
                              <w:tab/>
                            </w:r>
                            <w:r>
                              <w:rPr>
                                <w:spacing w:val="-2"/>
                                <w:sz w:val="20"/>
                              </w:rPr>
                              <w:t>(2,364)</w:t>
                            </w:r>
                          </w:p>
                        </w:tc>
                      </w:tr>
                      <w:tr w:rsidR="00877A3B" w14:paraId="31DD898D" w14:textId="77777777">
                        <w:trPr>
                          <w:trHeight w:val="280"/>
                        </w:trPr>
                        <w:tc>
                          <w:tcPr>
                            <w:tcW w:w="616" w:type="dxa"/>
                          </w:tcPr>
                          <w:p w14:paraId="1F87A4E4" w14:textId="77777777" w:rsidR="00877A3B" w:rsidRDefault="00877A3B">
                            <w:pPr>
                              <w:pStyle w:val="TableParagraph"/>
                              <w:rPr>
                                <w:rFonts w:ascii="Times New Roman"/>
                                <w:sz w:val="20"/>
                              </w:rPr>
                            </w:pPr>
                          </w:p>
                        </w:tc>
                        <w:tc>
                          <w:tcPr>
                            <w:tcW w:w="2873" w:type="dxa"/>
                          </w:tcPr>
                          <w:p w14:paraId="31CD73BB" w14:textId="77777777" w:rsidR="00877A3B" w:rsidRDefault="00000000">
                            <w:pPr>
                              <w:pStyle w:val="TableParagraph"/>
                              <w:tabs>
                                <w:tab w:val="left" w:pos="1576"/>
                              </w:tabs>
                              <w:spacing w:before="22"/>
                              <w:ind w:right="39"/>
                              <w:jc w:val="right"/>
                              <w:rPr>
                                <w:sz w:val="20"/>
                              </w:rPr>
                            </w:pPr>
                            <w:r>
                              <w:rPr>
                                <w:spacing w:val="-2"/>
                                <w:sz w:val="20"/>
                              </w:rPr>
                              <w:t>(168)</w:t>
                            </w:r>
                            <w:r>
                              <w:rPr>
                                <w:sz w:val="20"/>
                              </w:rPr>
                              <w:tab/>
                            </w:r>
                            <w:r>
                              <w:rPr>
                                <w:spacing w:val="-4"/>
                                <w:sz w:val="20"/>
                              </w:rPr>
                              <w:t>(70)</w:t>
                            </w:r>
                          </w:p>
                        </w:tc>
                      </w:tr>
                      <w:tr w:rsidR="00877A3B" w14:paraId="30BBFE64" w14:textId="77777777">
                        <w:trPr>
                          <w:trHeight w:val="281"/>
                        </w:trPr>
                        <w:tc>
                          <w:tcPr>
                            <w:tcW w:w="616" w:type="dxa"/>
                          </w:tcPr>
                          <w:p w14:paraId="1AF2BE0B" w14:textId="77777777" w:rsidR="00877A3B" w:rsidRDefault="00877A3B">
                            <w:pPr>
                              <w:pStyle w:val="TableParagraph"/>
                              <w:rPr>
                                <w:rFonts w:ascii="Times New Roman"/>
                                <w:sz w:val="20"/>
                              </w:rPr>
                            </w:pPr>
                          </w:p>
                        </w:tc>
                        <w:tc>
                          <w:tcPr>
                            <w:tcW w:w="2873" w:type="dxa"/>
                          </w:tcPr>
                          <w:p w14:paraId="6D715AF9" w14:textId="77777777" w:rsidR="00877A3B" w:rsidRDefault="00000000">
                            <w:pPr>
                              <w:pStyle w:val="TableParagraph"/>
                              <w:tabs>
                                <w:tab w:val="left" w:pos="1576"/>
                              </w:tabs>
                              <w:spacing w:before="22"/>
                              <w:ind w:right="38"/>
                              <w:jc w:val="right"/>
                              <w:rPr>
                                <w:sz w:val="20"/>
                              </w:rPr>
                            </w:pPr>
                            <w:r>
                              <w:rPr>
                                <w:spacing w:val="-4"/>
                                <w:sz w:val="20"/>
                              </w:rPr>
                              <w:t>(15)</w:t>
                            </w:r>
                            <w:r>
                              <w:rPr>
                                <w:sz w:val="20"/>
                              </w:rPr>
                              <w:tab/>
                            </w:r>
                            <w:r>
                              <w:rPr>
                                <w:spacing w:val="-5"/>
                                <w:sz w:val="20"/>
                              </w:rPr>
                              <w:t>(9)</w:t>
                            </w:r>
                          </w:p>
                        </w:tc>
                      </w:tr>
                      <w:tr w:rsidR="00877A3B" w14:paraId="69C7491F" w14:textId="77777777">
                        <w:trPr>
                          <w:trHeight w:val="254"/>
                        </w:trPr>
                        <w:tc>
                          <w:tcPr>
                            <w:tcW w:w="616" w:type="dxa"/>
                          </w:tcPr>
                          <w:p w14:paraId="371B0697" w14:textId="77777777" w:rsidR="00877A3B" w:rsidRDefault="00877A3B">
                            <w:pPr>
                              <w:pStyle w:val="TableParagraph"/>
                              <w:rPr>
                                <w:rFonts w:ascii="Times New Roman"/>
                                <w:sz w:val="18"/>
                              </w:rPr>
                            </w:pPr>
                          </w:p>
                        </w:tc>
                        <w:tc>
                          <w:tcPr>
                            <w:tcW w:w="2873" w:type="dxa"/>
                            <w:tcBorders>
                              <w:bottom w:val="single" w:sz="8" w:space="0" w:color="000000"/>
                            </w:tcBorders>
                          </w:tcPr>
                          <w:p w14:paraId="22D8948A" w14:textId="77777777" w:rsidR="00877A3B" w:rsidRDefault="00000000">
                            <w:pPr>
                              <w:pStyle w:val="TableParagraph"/>
                              <w:tabs>
                                <w:tab w:val="left" w:pos="1466"/>
                              </w:tabs>
                              <w:spacing w:before="22" w:line="213" w:lineRule="exact"/>
                              <w:ind w:right="39"/>
                              <w:jc w:val="right"/>
                              <w:rPr>
                                <w:sz w:val="20"/>
                              </w:rPr>
                            </w:pPr>
                            <w:r>
                              <w:rPr>
                                <w:spacing w:val="-4"/>
                                <w:sz w:val="20"/>
                              </w:rPr>
                              <w:t>(29)</w:t>
                            </w:r>
                            <w:r>
                              <w:rPr>
                                <w:sz w:val="20"/>
                              </w:rPr>
                              <w:tab/>
                            </w:r>
                            <w:r>
                              <w:rPr>
                                <w:spacing w:val="-4"/>
                                <w:sz w:val="20"/>
                              </w:rPr>
                              <w:t>(57)</w:t>
                            </w:r>
                          </w:p>
                        </w:tc>
                      </w:tr>
                      <w:tr w:rsidR="00877A3B" w14:paraId="675357C2" w14:textId="77777777">
                        <w:trPr>
                          <w:trHeight w:val="260"/>
                        </w:trPr>
                        <w:tc>
                          <w:tcPr>
                            <w:tcW w:w="616" w:type="dxa"/>
                          </w:tcPr>
                          <w:p w14:paraId="1D4D260C"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33B95089" w14:textId="77777777" w:rsidR="00877A3B" w:rsidRDefault="00000000">
                            <w:pPr>
                              <w:pStyle w:val="TableParagraph"/>
                              <w:tabs>
                                <w:tab w:val="left" w:pos="1466"/>
                              </w:tabs>
                              <w:spacing w:before="16" w:line="225" w:lineRule="exact"/>
                              <w:ind w:right="93"/>
                              <w:jc w:val="right"/>
                              <w:rPr>
                                <w:b/>
                                <w:sz w:val="20"/>
                              </w:rPr>
                            </w:pPr>
                            <w:r>
                              <w:rPr>
                                <w:b/>
                                <w:spacing w:val="-2"/>
                                <w:sz w:val="20"/>
                              </w:rPr>
                              <w:t>5,125</w:t>
                            </w:r>
                            <w:r>
                              <w:rPr>
                                <w:b/>
                                <w:sz w:val="20"/>
                              </w:rPr>
                              <w:tab/>
                            </w:r>
                            <w:r>
                              <w:rPr>
                                <w:b/>
                                <w:spacing w:val="-2"/>
                                <w:sz w:val="20"/>
                              </w:rPr>
                              <w:t>3,303</w:t>
                            </w:r>
                          </w:p>
                        </w:tc>
                      </w:tr>
                      <w:tr w:rsidR="00877A3B" w14:paraId="40E794C1" w14:textId="77777777">
                        <w:trPr>
                          <w:trHeight w:val="567"/>
                        </w:trPr>
                        <w:tc>
                          <w:tcPr>
                            <w:tcW w:w="616" w:type="dxa"/>
                          </w:tcPr>
                          <w:p w14:paraId="035A8BF7" w14:textId="77777777" w:rsidR="00877A3B" w:rsidRDefault="00877A3B">
                            <w:pPr>
                              <w:pStyle w:val="TableParagraph"/>
                              <w:rPr>
                                <w:rFonts w:ascii="Times New Roman"/>
                                <w:sz w:val="20"/>
                              </w:rPr>
                            </w:pPr>
                          </w:p>
                        </w:tc>
                        <w:tc>
                          <w:tcPr>
                            <w:tcW w:w="2873" w:type="dxa"/>
                            <w:tcBorders>
                              <w:top w:val="single" w:sz="8" w:space="0" w:color="000000"/>
                            </w:tcBorders>
                          </w:tcPr>
                          <w:p w14:paraId="43B83814" w14:textId="77777777" w:rsidR="00877A3B" w:rsidRDefault="00877A3B">
                            <w:pPr>
                              <w:pStyle w:val="TableParagraph"/>
                              <w:spacing w:before="78"/>
                              <w:rPr>
                                <w:sz w:val="20"/>
                              </w:rPr>
                            </w:pPr>
                          </w:p>
                          <w:p w14:paraId="0D4C3DB2" w14:textId="77777777" w:rsidR="00877A3B" w:rsidRDefault="00000000">
                            <w:pPr>
                              <w:pStyle w:val="TableParagraph"/>
                              <w:tabs>
                                <w:tab w:val="left" w:pos="1466"/>
                              </w:tabs>
                              <w:spacing w:before="1"/>
                              <w:ind w:right="93"/>
                              <w:jc w:val="right"/>
                              <w:rPr>
                                <w:sz w:val="20"/>
                              </w:rPr>
                            </w:pPr>
                            <w:r>
                              <w:rPr>
                                <w:spacing w:val="-5"/>
                                <w:sz w:val="20"/>
                              </w:rPr>
                              <w:t>627</w:t>
                            </w:r>
                            <w:r>
                              <w:rPr>
                                <w:sz w:val="20"/>
                              </w:rPr>
                              <w:tab/>
                            </w:r>
                            <w:r>
                              <w:rPr>
                                <w:spacing w:val="-5"/>
                                <w:sz w:val="20"/>
                              </w:rPr>
                              <w:t>661</w:t>
                            </w:r>
                          </w:p>
                        </w:tc>
                      </w:tr>
                      <w:tr w:rsidR="00877A3B" w14:paraId="35B798BC" w14:textId="77777777">
                        <w:trPr>
                          <w:trHeight w:val="280"/>
                        </w:trPr>
                        <w:tc>
                          <w:tcPr>
                            <w:tcW w:w="616" w:type="dxa"/>
                          </w:tcPr>
                          <w:p w14:paraId="0F4287B5" w14:textId="77777777" w:rsidR="00877A3B" w:rsidRDefault="00877A3B">
                            <w:pPr>
                              <w:pStyle w:val="TableParagraph"/>
                              <w:rPr>
                                <w:rFonts w:ascii="Times New Roman"/>
                                <w:sz w:val="20"/>
                              </w:rPr>
                            </w:pPr>
                          </w:p>
                        </w:tc>
                        <w:tc>
                          <w:tcPr>
                            <w:tcW w:w="2873" w:type="dxa"/>
                          </w:tcPr>
                          <w:p w14:paraId="065CEB32" w14:textId="77777777" w:rsidR="00877A3B" w:rsidRDefault="00000000">
                            <w:pPr>
                              <w:pStyle w:val="TableParagraph"/>
                              <w:tabs>
                                <w:tab w:val="left" w:pos="1466"/>
                              </w:tabs>
                              <w:spacing w:before="22"/>
                              <w:ind w:right="39"/>
                              <w:jc w:val="right"/>
                              <w:rPr>
                                <w:sz w:val="20"/>
                              </w:rPr>
                            </w:pPr>
                            <w:r>
                              <w:rPr>
                                <w:spacing w:val="-4"/>
                                <w:sz w:val="20"/>
                              </w:rPr>
                              <w:t>(36)</w:t>
                            </w:r>
                            <w:r>
                              <w:rPr>
                                <w:sz w:val="20"/>
                              </w:rPr>
                              <w:tab/>
                            </w:r>
                            <w:r>
                              <w:rPr>
                                <w:spacing w:val="-4"/>
                                <w:sz w:val="20"/>
                              </w:rPr>
                              <w:t>(27)</w:t>
                            </w:r>
                          </w:p>
                        </w:tc>
                      </w:tr>
                      <w:tr w:rsidR="00877A3B" w14:paraId="172104B4" w14:textId="77777777">
                        <w:trPr>
                          <w:trHeight w:val="280"/>
                        </w:trPr>
                        <w:tc>
                          <w:tcPr>
                            <w:tcW w:w="616" w:type="dxa"/>
                          </w:tcPr>
                          <w:p w14:paraId="5F6B2748" w14:textId="77777777" w:rsidR="00877A3B" w:rsidRDefault="00877A3B">
                            <w:pPr>
                              <w:pStyle w:val="TableParagraph"/>
                              <w:rPr>
                                <w:rFonts w:ascii="Times New Roman"/>
                                <w:sz w:val="20"/>
                              </w:rPr>
                            </w:pPr>
                          </w:p>
                        </w:tc>
                        <w:tc>
                          <w:tcPr>
                            <w:tcW w:w="2873" w:type="dxa"/>
                          </w:tcPr>
                          <w:p w14:paraId="2CCEDDD5" w14:textId="77777777" w:rsidR="00877A3B" w:rsidRDefault="00000000">
                            <w:pPr>
                              <w:pStyle w:val="TableParagraph"/>
                              <w:tabs>
                                <w:tab w:val="left" w:pos="1576"/>
                              </w:tabs>
                              <w:spacing w:before="22"/>
                              <w:ind w:right="93"/>
                              <w:jc w:val="right"/>
                              <w:rPr>
                                <w:sz w:val="20"/>
                              </w:rPr>
                            </w:pPr>
                            <w:r>
                              <w:rPr>
                                <w:spacing w:val="-5"/>
                                <w:sz w:val="20"/>
                              </w:rPr>
                              <w:t>137</w:t>
                            </w:r>
                            <w:r>
                              <w:rPr>
                                <w:sz w:val="20"/>
                              </w:rPr>
                              <w:tab/>
                            </w:r>
                            <w:r>
                              <w:rPr>
                                <w:spacing w:val="-5"/>
                                <w:sz w:val="20"/>
                              </w:rPr>
                              <w:t>57</w:t>
                            </w:r>
                          </w:p>
                        </w:tc>
                      </w:tr>
                      <w:tr w:rsidR="00877A3B" w14:paraId="523A78F1" w14:textId="77777777">
                        <w:trPr>
                          <w:trHeight w:val="280"/>
                        </w:trPr>
                        <w:tc>
                          <w:tcPr>
                            <w:tcW w:w="616" w:type="dxa"/>
                          </w:tcPr>
                          <w:p w14:paraId="68BE3C70" w14:textId="77777777" w:rsidR="00877A3B" w:rsidRDefault="00877A3B">
                            <w:pPr>
                              <w:pStyle w:val="TableParagraph"/>
                              <w:rPr>
                                <w:rFonts w:ascii="Times New Roman"/>
                                <w:sz w:val="20"/>
                              </w:rPr>
                            </w:pPr>
                          </w:p>
                        </w:tc>
                        <w:tc>
                          <w:tcPr>
                            <w:tcW w:w="2873" w:type="dxa"/>
                          </w:tcPr>
                          <w:p w14:paraId="652186BA" w14:textId="77777777" w:rsidR="00877A3B" w:rsidRDefault="00000000">
                            <w:pPr>
                              <w:pStyle w:val="TableParagraph"/>
                              <w:tabs>
                                <w:tab w:val="left" w:pos="1466"/>
                              </w:tabs>
                              <w:spacing w:before="22"/>
                              <w:ind w:right="38"/>
                              <w:jc w:val="right"/>
                              <w:rPr>
                                <w:sz w:val="20"/>
                              </w:rPr>
                            </w:pPr>
                            <w:r>
                              <w:rPr>
                                <w:spacing w:val="-2"/>
                                <w:sz w:val="20"/>
                              </w:rPr>
                              <w:t>(602)</w:t>
                            </w:r>
                            <w:r>
                              <w:rPr>
                                <w:sz w:val="20"/>
                              </w:rPr>
                              <w:tab/>
                            </w:r>
                            <w:r>
                              <w:rPr>
                                <w:spacing w:val="-2"/>
                                <w:sz w:val="20"/>
                              </w:rPr>
                              <w:t>(523)</w:t>
                            </w:r>
                          </w:p>
                        </w:tc>
                      </w:tr>
                      <w:tr w:rsidR="00877A3B" w14:paraId="3D679819" w14:textId="77777777">
                        <w:trPr>
                          <w:trHeight w:val="277"/>
                        </w:trPr>
                        <w:tc>
                          <w:tcPr>
                            <w:tcW w:w="616" w:type="dxa"/>
                          </w:tcPr>
                          <w:p w14:paraId="283E9A8E" w14:textId="77777777" w:rsidR="00877A3B" w:rsidRDefault="00877A3B">
                            <w:pPr>
                              <w:pStyle w:val="TableParagraph"/>
                              <w:rPr>
                                <w:rFonts w:ascii="Times New Roman"/>
                                <w:sz w:val="20"/>
                              </w:rPr>
                            </w:pPr>
                          </w:p>
                        </w:tc>
                        <w:tc>
                          <w:tcPr>
                            <w:tcW w:w="2873" w:type="dxa"/>
                          </w:tcPr>
                          <w:p w14:paraId="04BC0DBC" w14:textId="77777777" w:rsidR="00877A3B" w:rsidRDefault="00000000">
                            <w:pPr>
                              <w:pStyle w:val="TableParagraph"/>
                              <w:tabs>
                                <w:tab w:val="left" w:pos="1423"/>
                              </w:tabs>
                              <w:spacing w:before="22"/>
                              <w:ind w:right="92"/>
                              <w:jc w:val="right"/>
                              <w:rPr>
                                <w:sz w:val="20"/>
                              </w:rPr>
                            </w:pPr>
                            <w:r>
                              <w:rPr>
                                <w:spacing w:val="-10"/>
                                <w:sz w:val="20"/>
                              </w:rPr>
                              <w:t>-</w:t>
                            </w:r>
                            <w:r>
                              <w:rPr>
                                <w:sz w:val="20"/>
                              </w:rPr>
                              <w:tab/>
                            </w:r>
                            <w:r>
                              <w:rPr>
                                <w:spacing w:val="-10"/>
                                <w:sz w:val="20"/>
                              </w:rPr>
                              <w:t>4</w:t>
                            </w:r>
                          </w:p>
                        </w:tc>
                      </w:tr>
                      <w:tr w:rsidR="00877A3B" w14:paraId="0E1115A5" w14:textId="77777777">
                        <w:trPr>
                          <w:trHeight w:val="277"/>
                        </w:trPr>
                        <w:tc>
                          <w:tcPr>
                            <w:tcW w:w="616" w:type="dxa"/>
                          </w:tcPr>
                          <w:p w14:paraId="4A42D6C4" w14:textId="77777777" w:rsidR="00877A3B" w:rsidRDefault="00877A3B">
                            <w:pPr>
                              <w:pStyle w:val="TableParagraph"/>
                              <w:rPr>
                                <w:rFonts w:ascii="Times New Roman"/>
                                <w:sz w:val="20"/>
                              </w:rPr>
                            </w:pPr>
                          </w:p>
                        </w:tc>
                        <w:tc>
                          <w:tcPr>
                            <w:tcW w:w="2873" w:type="dxa"/>
                          </w:tcPr>
                          <w:p w14:paraId="0135F553" w14:textId="77777777" w:rsidR="00877A3B" w:rsidRDefault="00000000">
                            <w:pPr>
                              <w:pStyle w:val="TableParagraph"/>
                              <w:tabs>
                                <w:tab w:val="left" w:pos="1466"/>
                              </w:tabs>
                              <w:spacing w:before="18"/>
                              <w:ind w:right="39"/>
                              <w:jc w:val="right"/>
                              <w:rPr>
                                <w:sz w:val="20"/>
                              </w:rPr>
                            </w:pPr>
                            <w:r>
                              <w:rPr>
                                <w:spacing w:val="-2"/>
                                <w:sz w:val="20"/>
                              </w:rPr>
                              <w:t>(7,202)</w:t>
                            </w:r>
                            <w:r>
                              <w:rPr>
                                <w:sz w:val="20"/>
                              </w:rPr>
                              <w:tab/>
                            </w:r>
                            <w:r>
                              <w:rPr>
                                <w:spacing w:val="-2"/>
                                <w:sz w:val="20"/>
                              </w:rPr>
                              <w:t>(6,959)</w:t>
                            </w:r>
                          </w:p>
                        </w:tc>
                      </w:tr>
                      <w:tr w:rsidR="00877A3B" w14:paraId="2BEE4E61" w14:textId="77777777">
                        <w:trPr>
                          <w:trHeight w:val="280"/>
                        </w:trPr>
                        <w:tc>
                          <w:tcPr>
                            <w:tcW w:w="616" w:type="dxa"/>
                          </w:tcPr>
                          <w:p w14:paraId="40782007" w14:textId="77777777" w:rsidR="00877A3B" w:rsidRDefault="00877A3B">
                            <w:pPr>
                              <w:pStyle w:val="TableParagraph"/>
                              <w:rPr>
                                <w:rFonts w:ascii="Times New Roman"/>
                                <w:sz w:val="20"/>
                              </w:rPr>
                            </w:pPr>
                          </w:p>
                        </w:tc>
                        <w:tc>
                          <w:tcPr>
                            <w:tcW w:w="2873" w:type="dxa"/>
                          </w:tcPr>
                          <w:p w14:paraId="5B717DA7" w14:textId="77777777" w:rsidR="00877A3B" w:rsidRDefault="00000000">
                            <w:pPr>
                              <w:pStyle w:val="TableParagraph"/>
                              <w:tabs>
                                <w:tab w:val="left" w:pos="1355"/>
                              </w:tabs>
                              <w:spacing w:before="22"/>
                              <w:ind w:right="93"/>
                              <w:jc w:val="right"/>
                              <w:rPr>
                                <w:sz w:val="20"/>
                              </w:rPr>
                            </w:pPr>
                            <w:r>
                              <w:rPr>
                                <w:spacing w:val="-5"/>
                                <w:sz w:val="20"/>
                              </w:rPr>
                              <w:t>93</w:t>
                            </w:r>
                            <w:r>
                              <w:rPr>
                                <w:sz w:val="20"/>
                              </w:rPr>
                              <w:tab/>
                            </w:r>
                            <w:r>
                              <w:rPr>
                                <w:spacing w:val="-5"/>
                                <w:sz w:val="20"/>
                              </w:rPr>
                              <w:t>130</w:t>
                            </w:r>
                          </w:p>
                        </w:tc>
                      </w:tr>
                      <w:tr w:rsidR="00877A3B" w14:paraId="5FC89878" w14:textId="77777777">
                        <w:trPr>
                          <w:trHeight w:val="280"/>
                        </w:trPr>
                        <w:tc>
                          <w:tcPr>
                            <w:tcW w:w="616" w:type="dxa"/>
                          </w:tcPr>
                          <w:p w14:paraId="7041A97D" w14:textId="77777777" w:rsidR="00877A3B" w:rsidRDefault="00877A3B">
                            <w:pPr>
                              <w:pStyle w:val="TableParagraph"/>
                              <w:rPr>
                                <w:rFonts w:ascii="Times New Roman"/>
                                <w:sz w:val="20"/>
                              </w:rPr>
                            </w:pPr>
                          </w:p>
                        </w:tc>
                        <w:tc>
                          <w:tcPr>
                            <w:tcW w:w="2873" w:type="dxa"/>
                          </w:tcPr>
                          <w:p w14:paraId="221020D7" w14:textId="77777777" w:rsidR="00877A3B" w:rsidRDefault="00000000">
                            <w:pPr>
                              <w:pStyle w:val="TableParagraph"/>
                              <w:tabs>
                                <w:tab w:val="left" w:pos="1466"/>
                              </w:tabs>
                              <w:spacing w:before="22"/>
                              <w:ind w:right="39"/>
                              <w:jc w:val="right"/>
                              <w:rPr>
                                <w:sz w:val="20"/>
                              </w:rPr>
                            </w:pPr>
                            <w:r>
                              <w:rPr>
                                <w:spacing w:val="-4"/>
                                <w:sz w:val="20"/>
                              </w:rPr>
                              <w:t>(20)</w:t>
                            </w:r>
                            <w:r>
                              <w:rPr>
                                <w:sz w:val="20"/>
                              </w:rPr>
                              <w:tab/>
                            </w:r>
                            <w:r>
                              <w:rPr>
                                <w:spacing w:val="-4"/>
                                <w:sz w:val="20"/>
                              </w:rPr>
                              <w:t>(14)</w:t>
                            </w:r>
                          </w:p>
                        </w:tc>
                      </w:tr>
                      <w:tr w:rsidR="00877A3B" w14:paraId="21394063" w14:textId="77777777">
                        <w:trPr>
                          <w:trHeight w:val="280"/>
                        </w:trPr>
                        <w:tc>
                          <w:tcPr>
                            <w:tcW w:w="616" w:type="dxa"/>
                          </w:tcPr>
                          <w:p w14:paraId="2D8E0E8F" w14:textId="77777777" w:rsidR="00877A3B" w:rsidRDefault="00877A3B">
                            <w:pPr>
                              <w:pStyle w:val="TableParagraph"/>
                              <w:rPr>
                                <w:rFonts w:ascii="Times New Roman"/>
                                <w:sz w:val="20"/>
                              </w:rPr>
                            </w:pPr>
                          </w:p>
                        </w:tc>
                        <w:tc>
                          <w:tcPr>
                            <w:tcW w:w="2873" w:type="dxa"/>
                          </w:tcPr>
                          <w:p w14:paraId="3DD14B0E" w14:textId="77777777" w:rsidR="00877A3B" w:rsidRDefault="00000000">
                            <w:pPr>
                              <w:pStyle w:val="TableParagraph"/>
                              <w:tabs>
                                <w:tab w:val="left" w:pos="1466"/>
                              </w:tabs>
                              <w:spacing w:before="22"/>
                              <w:ind w:right="93"/>
                              <w:jc w:val="right"/>
                              <w:rPr>
                                <w:sz w:val="20"/>
                              </w:rPr>
                            </w:pPr>
                            <w:r>
                              <w:rPr>
                                <w:spacing w:val="-5"/>
                                <w:sz w:val="20"/>
                              </w:rPr>
                              <w:t>366</w:t>
                            </w:r>
                            <w:r>
                              <w:rPr>
                                <w:sz w:val="20"/>
                              </w:rPr>
                              <w:tab/>
                            </w:r>
                            <w:r>
                              <w:rPr>
                                <w:spacing w:val="-5"/>
                                <w:sz w:val="20"/>
                              </w:rPr>
                              <w:t>309</w:t>
                            </w:r>
                          </w:p>
                        </w:tc>
                      </w:tr>
                      <w:tr w:rsidR="00877A3B" w14:paraId="6A2BD45C" w14:textId="77777777">
                        <w:trPr>
                          <w:trHeight w:val="281"/>
                        </w:trPr>
                        <w:tc>
                          <w:tcPr>
                            <w:tcW w:w="616" w:type="dxa"/>
                          </w:tcPr>
                          <w:p w14:paraId="2C67E9D0" w14:textId="77777777" w:rsidR="00877A3B" w:rsidRDefault="00877A3B">
                            <w:pPr>
                              <w:pStyle w:val="TableParagraph"/>
                              <w:rPr>
                                <w:rFonts w:ascii="Times New Roman"/>
                                <w:sz w:val="20"/>
                              </w:rPr>
                            </w:pPr>
                          </w:p>
                        </w:tc>
                        <w:tc>
                          <w:tcPr>
                            <w:tcW w:w="2873" w:type="dxa"/>
                          </w:tcPr>
                          <w:p w14:paraId="29818DDB" w14:textId="77777777" w:rsidR="00877A3B" w:rsidRDefault="00000000">
                            <w:pPr>
                              <w:pStyle w:val="TableParagraph"/>
                              <w:tabs>
                                <w:tab w:val="left" w:pos="1509"/>
                              </w:tabs>
                              <w:spacing w:before="22"/>
                              <w:ind w:right="94"/>
                              <w:jc w:val="right"/>
                              <w:rPr>
                                <w:sz w:val="20"/>
                              </w:rPr>
                            </w:pPr>
                            <w:r>
                              <w:rPr>
                                <w:spacing w:val="-10"/>
                                <w:sz w:val="20"/>
                              </w:rPr>
                              <w:t>1</w:t>
                            </w:r>
                            <w:r>
                              <w:rPr>
                                <w:sz w:val="20"/>
                              </w:rPr>
                              <w:tab/>
                            </w:r>
                            <w:r>
                              <w:rPr>
                                <w:spacing w:val="-10"/>
                                <w:sz w:val="20"/>
                              </w:rPr>
                              <w:t>-</w:t>
                            </w:r>
                          </w:p>
                        </w:tc>
                      </w:tr>
                      <w:tr w:rsidR="00877A3B" w14:paraId="79BF5632" w14:textId="77777777">
                        <w:trPr>
                          <w:trHeight w:val="254"/>
                        </w:trPr>
                        <w:tc>
                          <w:tcPr>
                            <w:tcW w:w="616" w:type="dxa"/>
                          </w:tcPr>
                          <w:p w14:paraId="2E7ECA67" w14:textId="77777777" w:rsidR="00877A3B" w:rsidRDefault="00877A3B">
                            <w:pPr>
                              <w:pStyle w:val="TableParagraph"/>
                              <w:rPr>
                                <w:rFonts w:ascii="Times New Roman"/>
                                <w:sz w:val="18"/>
                              </w:rPr>
                            </w:pPr>
                          </w:p>
                        </w:tc>
                        <w:tc>
                          <w:tcPr>
                            <w:tcW w:w="2873" w:type="dxa"/>
                            <w:tcBorders>
                              <w:bottom w:val="single" w:sz="8" w:space="0" w:color="000000"/>
                            </w:tcBorders>
                          </w:tcPr>
                          <w:p w14:paraId="5127AA5B" w14:textId="77777777" w:rsidR="00877A3B" w:rsidRDefault="00000000">
                            <w:pPr>
                              <w:pStyle w:val="TableParagraph"/>
                              <w:tabs>
                                <w:tab w:val="left" w:pos="1387"/>
                              </w:tabs>
                              <w:spacing w:before="22" w:line="213" w:lineRule="exact"/>
                              <w:ind w:right="39"/>
                              <w:jc w:val="right"/>
                              <w:rPr>
                                <w:sz w:val="20"/>
                              </w:rPr>
                            </w:pPr>
                            <w:r>
                              <w:rPr>
                                <w:spacing w:val="-5"/>
                                <w:sz w:val="20"/>
                              </w:rPr>
                              <w:t>11</w:t>
                            </w:r>
                            <w:r>
                              <w:rPr>
                                <w:sz w:val="20"/>
                              </w:rPr>
                              <w:tab/>
                            </w:r>
                            <w:r>
                              <w:rPr>
                                <w:spacing w:val="-4"/>
                                <w:sz w:val="20"/>
                              </w:rPr>
                              <w:t>(44)</w:t>
                            </w:r>
                          </w:p>
                        </w:tc>
                      </w:tr>
                      <w:tr w:rsidR="00877A3B" w14:paraId="41577506" w14:textId="77777777">
                        <w:trPr>
                          <w:trHeight w:val="260"/>
                        </w:trPr>
                        <w:tc>
                          <w:tcPr>
                            <w:tcW w:w="616" w:type="dxa"/>
                          </w:tcPr>
                          <w:p w14:paraId="3C5AC702"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01916189" w14:textId="77777777" w:rsidR="00877A3B" w:rsidRDefault="00000000">
                            <w:pPr>
                              <w:pStyle w:val="TableParagraph"/>
                              <w:tabs>
                                <w:tab w:val="left" w:pos="1466"/>
                              </w:tabs>
                              <w:spacing w:before="16" w:line="225" w:lineRule="exact"/>
                              <w:ind w:right="39"/>
                              <w:jc w:val="right"/>
                              <w:rPr>
                                <w:b/>
                                <w:sz w:val="20"/>
                              </w:rPr>
                            </w:pPr>
                            <w:r>
                              <w:rPr>
                                <w:b/>
                                <w:spacing w:val="-2"/>
                                <w:sz w:val="20"/>
                              </w:rPr>
                              <w:t>(6,625)</w:t>
                            </w:r>
                            <w:r>
                              <w:rPr>
                                <w:b/>
                                <w:sz w:val="20"/>
                              </w:rPr>
                              <w:tab/>
                            </w:r>
                            <w:r>
                              <w:rPr>
                                <w:b/>
                                <w:spacing w:val="-2"/>
                                <w:sz w:val="20"/>
                              </w:rPr>
                              <w:t>(6,406)</w:t>
                            </w:r>
                          </w:p>
                        </w:tc>
                      </w:tr>
                      <w:tr w:rsidR="00877A3B" w14:paraId="048FEF8A" w14:textId="77777777">
                        <w:trPr>
                          <w:trHeight w:val="567"/>
                        </w:trPr>
                        <w:tc>
                          <w:tcPr>
                            <w:tcW w:w="616" w:type="dxa"/>
                          </w:tcPr>
                          <w:p w14:paraId="5331401F" w14:textId="77777777" w:rsidR="00877A3B" w:rsidRDefault="00877A3B">
                            <w:pPr>
                              <w:pStyle w:val="TableParagraph"/>
                              <w:rPr>
                                <w:rFonts w:ascii="Times New Roman"/>
                                <w:sz w:val="20"/>
                              </w:rPr>
                            </w:pPr>
                          </w:p>
                        </w:tc>
                        <w:tc>
                          <w:tcPr>
                            <w:tcW w:w="2873" w:type="dxa"/>
                            <w:tcBorders>
                              <w:top w:val="single" w:sz="8" w:space="0" w:color="000000"/>
                            </w:tcBorders>
                          </w:tcPr>
                          <w:p w14:paraId="2375BB82" w14:textId="77777777" w:rsidR="00877A3B" w:rsidRDefault="00877A3B">
                            <w:pPr>
                              <w:pStyle w:val="TableParagraph"/>
                              <w:spacing w:before="78"/>
                              <w:rPr>
                                <w:sz w:val="20"/>
                              </w:rPr>
                            </w:pPr>
                          </w:p>
                          <w:p w14:paraId="76A72052" w14:textId="77777777" w:rsidR="00877A3B" w:rsidRDefault="00000000">
                            <w:pPr>
                              <w:pStyle w:val="TableParagraph"/>
                              <w:tabs>
                                <w:tab w:val="left" w:pos="1466"/>
                              </w:tabs>
                              <w:spacing w:before="1"/>
                              <w:ind w:right="93"/>
                              <w:jc w:val="right"/>
                              <w:rPr>
                                <w:sz w:val="20"/>
                              </w:rPr>
                            </w:pPr>
                            <w:r>
                              <w:rPr>
                                <w:spacing w:val="-2"/>
                                <w:sz w:val="20"/>
                              </w:rPr>
                              <w:t>4,467</w:t>
                            </w:r>
                            <w:r>
                              <w:rPr>
                                <w:sz w:val="20"/>
                              </w:rPr>
                              <w:tab/>
                            </w:r>
                            <w:r>
                              <w:rPr>
                                <w:spacing w:val="-2"/>
                                <w:sz w:val="20"/>
                              </w:rPr>
                              <w:t>4,880</w:t>
                            </w:r>
                          </w:p>
                        </w:tc>
                      </w:tr>
                      <w:tr w:rsidR="00877A3B" w14:paraId="027AD676" w14:textId="77777777">
                        <w:trPr>
                          <w:trHeight w:val="262"/>
                        </w:trPr>
                        <w:tc>
                          <w:tcPr>
                            <w:tcW w:w="616" w:type="dxa"/>
                          </w:tcPr>
                          <w:p w14:paraId="20E53D74" w14:textId="77777777" w:rsidR="00877A3B" w:rsidRDefault="00877A3B">
                            <w:pPr>
                              <w:pStyle w:val="TableParagraph"/>
                              <w:rPr>
                                <w:rFonts w:ascii="Times New Roman"/>
                                <w:sz w:val="18"/>
                              </w:rPr>
                            </w:pPr>
                          </w:p>
                        </w:tc>
                        <w:tc>
                          <w:tcPr>
                            <w:tcW w:w="2873" w:type="dxa"/>
                          </w:tcPr>
                          <w:p w14:paraId="15734716" w14:textId="77777777" w:rsidR="00877A3B" w:rsidRDefault="00000000">
                            <w:pPr>
                              <w:pStyle w:val="TableParagraph"/>
                              <w:tabs>
                                <w:tab w:val="left" w:pos="1466"/>
                              </w:tabs>
                              <w:spacing w:before="22" w:line="221" w:lineRule="exact"/>
                              <w:ind w:right="39"/>
                              <w:jc w:val="right"/>
                              <w:rPr>
                                <w:sz w:val="20"/>
                              </w:rPr>
                            </w:pPr>
                            <w:r>
                              <w:rPr>
                                <w:spacing w:val="-4"/>
                                <w:sz w:val="20"/>
                              </w:rPr>
                              <w:t>(51)</w:t>
                            </w:r>
                            <w:r>
                              <w:rPr>
                                <w:sz w:val="20"/>
                              </w:rPr>
                              <w:tab/>
                            </w:r>
                            <w:r>
                              <w:rPr>
                                <w:spacing w:val="-4"/>
                                <w:sz w:val="20"/>
                              </w:rPr>
                              <w:t>(54)</w:t>
                            </w:r>
                          </w:p>
                        </w:tc>
                      </w:tr>
                      <w:tr w:rsidR="00877A3B" w14:paraId="615B2763" w14:textId="77777777">
                        <w:trPr>
                          <w:trHeight w:val="279"/>
                        </w:trPr>
                        <w:tc>
                          <w:tcPr>
                            <w:tcW w:w="616" w:type="dxa"/>
                          </w:tcPr>
                          <w:p w14:paraId="3D821A93" w14:textId="77777777" w:rsidR="00877A3B" w:rsidRDefault="00000000">
                            <w:pPr>
                              <w:pStyle w:val="TableParagraph"/>
                              <w:spacing w:before="4"/>
                              <w:ind w:left="3" w:right="82"/>
                              <w:jc w:val="center"/>
                              <w:rPr>
                                <w:sz w:val="20"/>
                              </w:rPr>
                            </w:pPr>
                            <w:r>
                              <w:rPr>
                                <w:spacing w:val="-4"/>
                                <w:sz w:val="20"/>
                              </w:rPr>
                              <w:t>21.1</w:t>
                            </w:r>
                          </w:p>
                        </w:tc>
                        <w:tc>
                          <w:tcPr>
                            <w:tcW w:w="2873" w:type="dxa"/>
                          </w:tcPr>
                          <w:p w14:paraId="43424B9A" w14:textId="77777777" w:rsidR="00877A3B" w:rsidRDefault="00000000">
                            <w:pPr>
                              <w:pStyle w:val="TableParagraph"/>
                              <w:tabs>
                                <w:tab w:val="left" w:pos="1466"/>
                              </w:tabs>
                              <w:spacing w:before="28"/>
                              <w:ind w:right="93"/>
                              <w:jc w:val="right"/>
                              <w:rPr>
                                <w:sz w:val="20"/>
                              </w:rPr>
                            </w:pPr>
                            <w:r>
                              <w:rPr>
                                <w:spacing w:val="-5"/>
                                <w:sz w:val="20"/>
                              </w:rPr>
                              <w:t>39</w:t>
                            </w:r>
                            <w:r>
                              <w:rPr>
                                <w:sz w:val="20"/>
                              </w:rPr>
                              <w:tab/>
                            </w:r>
                            <w:r>
                              <w:rPr>
                                <w:spacing w:val="-5"/>
                                <w:sz w:val="20"/>
                              </w:rPr>
                              <w:t>41</w:t>
                            </w:r>
                          </w:p>
                        </w:tc>
                      </w:tr>
                      <w:tr w:rsidR="00877A3B" w14:paraId="602694ED" w14:textId="77777777">
                        <w:trPr>
                          <w:trHeight w:val="285"/>
                        </w:trPr>
                        <w:tc>
                          <w:tcPr>
                            <w:tcW w:w="616" w:type="dxa"/>
                          </w:tcPr>
                          <w:p w14:paraId="0102F602" w14:textId="77777777" w:rsidR="00877A3B" w:rsidRDefault="00000000">
                            <w:pPr>
                              <w:pStyle w:val="TableParagraph"/>
                              <w:spacing w:before="14"/>
                              <w:ind w:left="3" w:right="82"/>
                              <w:jc w:val="center"/>
                              <w:rPr>
                                <w:sz w:val="20"/>
                              </w:rPr>
                            </w:pPr>
                            <w:r>
                              <w:rPr>
                                <w:spacing w:val="-4"/>
                                <w:sz w:val="20"/>
                              </w:rPr>
                              <w:t>21.1</w:t>
                            </w:r>
                          </w:p>
                        </w:tc>
                        <w:tc>
                          <w:tcPr>
                            <w:tcW w:w="2873" w:type="dxa"/>
                          </w:tcPr>
                          <w:p w14:paraId="69A4538F" w14:textId="77777777" w:rsidR="00877A3B" w:rsidRDefault="00000000">
                            <w:pPr>
                              <w:pStyle w:val="TableParagraph"/>
                              <w:tabs>
                                <w:tab w:val="left" w:pos="1466"/>
                              </w:tabs>
                              <w:spacing w:before="38" w:line="227" w:lineRule="exact"/>
                              <w:ind w:right="38"/>
                              <w:jc w:val="right"/>
                              <w:rPr>
                                <w:sz w:val="20"/>
                              </w:rPr>
                            </w:pPr>
                            <w:r>
                              <w:rPr>
                                <w:spacing w:val="-2"/>
                                <w:sz w:val="20"/>
                              </w:rPr>
                              <w:t>(195)</w:t>
                            </w:r>
                            <w:r>
                              <w:rPr>
                                <w:sz w:val="20"/>
                              </w:rPr>
                              <w:tab/>
                            </w:r>
                            <w:r>
                              <w:rPr>
                                <w:spacing w:val="-2"/>
                                <w:sz w:val="20"/>
                              </w:rPr>
                              <w:t>(208)</w:t>
                            </w:r>
                          </w:p>
                        </w:tc>
                      </w:tr>
                      <w:tr w:rsidR="00877A3B" w14:paraId="7CC9F606" w14:textId="77777777">
                        <w:trPr>
                          <w:trHeight w:val="280"/>
                        </w:trPr>
                        <w:tc>
                          <w:tcPr>
                            <w:tcW w:w="616" w:type="dxa"/>
                          </w:tcPr>
                          <w:p w14:paraId="432C36B1" w14:textId="77777777" w:rsidR="00877A3B" w:rsidRDefault="00000000">
                            <w:pPr>
                              <w:pStyle w:val="TableParagraph"/>
                              <w:spacing w:before="10"/>
                              <w:ind w:left="3" w:right="82"/>
                              <w:jc w:val="center"/>
                              <w:rPr>
                                <w:sz w:val="20"/>
                              </w:rPr>
                            </w:pPr>
                            <w:r>
                              <w:rPr>
                                <w:spacing w:val="-4"/>
                                <w:sz w:val="20"/>
                              </w:rPr>
                              <w:t>21.1</w:t>
                            </w:r>
                          </w:p>
                        </w:tc>
                        <w:tc>
                          <w:tcPr>
                            <w:tcW w:w="2873" w:type="dxa"/>
                          </w:tcPr>
                          <w:p w14:paraId="123B020A" w14:textId="77777777" w:rsidR="00877A3B" w:rsidRDefault="00000000">
                            <w:pPr>
                              <w:pStyle w:val="TableParagraph"/>
                              <w:tabs>
                                <w:tab w:val="left" w:pos="1355"/>
                              </w:tabs>
                              <w:spacing w:before="34" w:line="227" w:lineRule="exact"/>
                              <w:ind w:right="93"/>
                              <w:jc w:val="right"/>
                              <w:rPr>
                                <w:sz w:val="20"/>
                              </w:rPr>
                            </w:pPr>
                            <w:r>
                              <w:rPr>
                                <w:spacing w:val="-10"/>
                                <w:sz w:val="20"/>
                              </w:rPr>
                              <w:t>2</w:t>
                            </w:r>
                            <w:r>
                              <w:rPr>
                                <w:sz w:val="20"/>
                              </w:rPr>
                              <w:tab/>
                            </w:r>
                            <w:r>
                              <w:rPr>
                                <w:spacing w:val="-5"/>
                                <w:sz w:val="20"/>
                              </w:rPr>
                              <w:t>16</w:t>
                            </w:r>
                          </w:p>
                        </w:tc>
                      </w:tr>
                      <w:tr w:rsidR="00877A3B" w14:paraId="4DECE539" w14:textId="77777777">
                        <w:trPr>
                          <w:trHeight w:val="280"/>
                        </w:trPr>
                        <w:tc>
                          <w:tcPr>
                            <w:tcW w:w="616" w:type="dxa"/>
                          </w:tcPr>
                          <w:p w14:paraId="6AF02D74" w14:textId="77777777" w:rsidR="00877A3B" w:rsidRDefault="00000000">
                            <w:pPr>
                              <w:pStyle w:val="TableParagraph"/>
                              <w:spacing w:before="10"/>
                              <w:ind w:left="3" w:right="82"/>
                              <w:jc w:val="center"/>
                              <w:rPr>
                                <w:sz w:val="20"/>
                              </w:rPr>
                            </w:pPr>
                            <w:r>
                              <w:rPr>
                                <w:spacing w:val="-4"/>
                                <w:sz w:val="20"/>
                              </w:rPr>
                              <w:t>21.1</w:t>
                            </w:r>
                          </w:p>
                        </w:tc>
                        <w:tc>
                          <w:tcPr>
                            <w:tcW w:w="2873" w:type="dxa"/>
                          </w:tcPr>
                          <w:p w14:paraId="1B0C9CED" w14:textId="77777777" w:rsidR="00877A3B" w:rsidRDefault="00000000">
                            <w:pPr>
                              <w:pStyle w:val="TableParagraph"/>
                              <w:tabs>
                                <w:tab w:val="left" w:pos="1466"/>
                              </w:tabs>
                              <w:spacing w:before="34" w:line="227" w:lineRule="exact"/>
                              <w:ind w:right="39"/>
                              <w:jc w:val="right"/>
                              <w:rPr>
                                <w:sz w:val="20"/>
                              </w:rPr>
                            </w:pPr>
                            <w:r>
                              <w:rPr>
                                <w:spacing w:val="-4"/>
                                <w:sz w:val="20"/>
                              </w:rPr>
                              <w:t>(46)</w:t>
                            </w:r>
                            <w:r>
                              <w:rPr>
                                <w:sz w:val="20"/>
                              </w:rPr>
                              <w:tab/>
                            </w:r>
                            <w:r>
                              <w:rPr>
                                <w:spacing w:val="-4"/>
                                <w:sz w:val="20"/>
                              </w:rPr>
                              <w:t>(43)</w:t>
                            </w:r>
                          </w:p>
                        </w:tc>
                      </w:tr>
                      <w:tr w:rsidR="00877A3B" w14:paraId="2C5069EF" w14:textId="77777777">
                        <w:trPr>
                          <w:trHeight w:val="277"/>
                        </w:trPr>
                        <w:tc>
                          <w:tcPr>
                            <w:tcW w:w="616" w:type="dxa"/>
                          </w:tcPr>
                          <w:p w14:paraId="14228D3B" w14:textId="77777777" w:rsidR="00877A3B" w:rsidRDefault="00000000">
                            <w:pPr>
                              <w:pStyle w:val="TableParagraph"/>
                              <w:spacing w:before="10"/>
                              <w:ind w:left="3" w:right="82"/>
                              <w:jc w:val="center"/>
                              <w:rPr>
                                <w:sz w:val="20"/>
                              </w:rPr>
                            </w:pPr>
                            <w:r>
                              <w:rPr>
                                <w:spacing w:val="-4"/>
                                <w:sz w:val="20"/>
                              </w:rPr>
                              <w:t>21.1</w:t>
                            </w:r>
                          </w:p>
                        </w:tc>
                        <w:tc>
                          <w:tcPr>
                            <w:tcW w:w="2873" w:type="dxa"/>
                          </w:tcPr>
                          <w:p w14:paraId="0C90DBE4" w14:textId="77777777" w:rsidR="00877A3B" w:rsidRDefault="00000000">
                            <w:pPr>
                              <w:pStyle w:val="TableParagraph"/>
                              <w:tabs>
                                <w:tab w:val="left" w:pos="1466"/>
                              </w:tabs>
                              <w:spacing w:before="34" w:line="223" w:lineRule="exact"/>
                              <w:ind w:right="38"/>
                              <w:jc w:val="right"/>
                              <w:rPr>
                                <w:sz w:val="20"/>
                              </w:rPr>
                            </w:pPr>
                            <w:r>
                              <w:rPr>
                                <w:spacing w:val="-2"/>
                                <w:sz w:val="20"/>
                              </w:rPr>
                              <w:t>(845)</w:t>
                            </w:r>
                            <w:r>
                              <w:rPr>
                                <w:sz w:val="20"/>
                              </w:rPr>
                              <w:tab/>
                            </w:r>
                            <w:r>
                              <w:rPr>
                                <w:spacing w:val="-2"/>
                                <w:sz w:val="20"/>
                              </w:rPr>
                              <w:t>(813)</w:t>
                            </w:r>
                          </w:p>
                        </w:tc>
                      </w:tr>
                      <w:tr w:rsidR="00877A3B" w14:paraId="34043500" w14:textId="77777777">
                        <w:trPr>
                          <w:trHeight w:val="298"/>
                        </w:trPr>
                        <w:tc>
                          <w:tcPr>
                            <w:tcW w:w="616" w:type="dxa"/>
                          </w:tcPr>
                          <w:p w14:paraId="23FCC0D4" w14:textId="77777777" w:rsidR="00877A3B" w:rsidRDefault="00000000">
                            <w:pPr>
                              <w:pStyle w:val="TableParagraph"/>
                              <w:spacing w:before="6"/>
                              <w:ind w:left="3" w:right="82"/>
                              <w:jc w:val="center"/>
                              <w:rPr>
                                <w:sz w:val="20"/>
                              </w:rPr>
                            </w:pPr>
                            <w:r>
                              <w:rPr>
                                <w:spacing w:val="-4"/>
                                <w:sz w:val="20"/>
                              </w:rPr>
                              <w:t>21.1</w:t>
                            </w:r>
                          </w:p>
                        </w:tc>
                        <w:tc>
                          <w:tcPr>
                            <w:tcW w:w="2873" w:type="dxa"/>
                          </w:tcPr>
                          <w:p w14:paraId="327E580A" w14:textId="77777777" w:rsidR="00877A3B" w:rsidRDefault="00000000">
                            <w:pPr>
                              <w:pStyle w:val="TableParagraph"/>
                              <w:tabs>
                                <w:tab w:val="left" w:pos="1466"/>
                              </w:tabs>
                              <w:spacing w:before="30"/>
                              <w:ind w:right="38"/>
                              <w:jc w:val="right"/>
                              <w:rPr>
                                <w:sz w:val="20"/>
                              </w:rPr>
                            </w:pPr>
                            <w:r>
                              <w:rPr>
                                <w:spacing w:val="-2"/>
                                <w:sz w:val="20"/>
                              </w:rPr>
                              <w:t>(668)</w:t>
                            </w:r>
                            <w:r>
                              <w:rPr>
                                <w:sz w:val="20"/>
                              </w:rPr>
                              <w:tab/>
                            </w:r>
                            <w:r>
                              <w:rPr>
                                <w:spacing w:val="-2"/>
                                <w:sz w:val="20"/>
                              </w:rPr>
                              <w:t>(621)</w:t>
                            </w:r>
                          </w:p>
                        </w:tc>
                      </w:tr>
                      <w:tr w:rsidR="00877A3B" w14:paraId="275D4DEA" w14:textId="77777777">
                        <w:trPr>
                          <w:trHeight w:val="288"/>
                        </w:trPr>
                        <w:tc>
                          <w:tcPr>
                            <w:tcW w:w="616" w:type="dxa"/>
                          </w:tcPr>
                          <w:p w14:paraId="207211C6" w14:textId="77777777" w:rsidR="00877A3B" w:rsidRDefault="00000000">
                            <w:pPr>
                              <w:pStyle w:val="TableParagraph"/>
                              <w:spacing w:before="31"/>
                              <w:ind w:left="3" w:right="82"/>
                              <w:jc w:val="center"/>
                              <w:rPr>
                                <w:sz w:val="20"/>
                              </w:rPr>
                            </w:pPr>
                            <w:r>
                              <w:rPr>
                                <w:spacing w:val="-4"/>
                                <w:sz w:val="20"/>
                              </w:rPr>
                              <w:t>21.1</w:t>
                            </w:r>
                          </w:p>
                        </w:tc>
                        <w:tc>
                          <w:tcPr>
                            <w:tcW w:w="2873" w:type="dxa"/>
                          </w:tcPr>
                          <w:p w14:paraId="5320AB6D" w14:textId="77777777" w:rsidR="00877A3B" w:rsidRDefault="00000000">
                            <w:pPr>
                              <w:pStyle w:val="TableParagraph"/>
                              <w:tabs>
                                <w:tab w:val="left" w:pos="1576"/>
                              </w:tabs>
                              <w:spacing w:before="34"/>
                              <w:ind w:right="39"/>
                              <w:jc w:val="right"/>
                              <w:rPr>
                                <w:sz w:val="20"/>
                              </w:rPr>
                            </w:pPr>
                            <w:r>
                              <w:rPr>
                                <w:spacing w:val="-2"/>
                                <w:sz w:val="20"/>
                              </w:rPr>
                              <w:t>(110)</w:t>
                            </w:r>
                            <w:r>
                              <w:rPr>
                                <w:sz w:val="20"/>
                              </w:rPr>
                              <w:tab/>
                            </w:r>
                            <w:r>
                              <w:rPr>
                                <w:spacing w:val="-4"/>
                                <w:sz w:val="20"/>
                              </w:rPr>
                              <w:t>(93)</w:t>
                            </w:r>
                          </w:p>
                        </w:tc>
                      </w:tr>
                      <w:tr w:rsidR="00877A3B" w14:paraId="4F81125E" w14:textId="77777777">
                        <w:trPr>
                          <w:trHeight w:val="275"/>
                        </w:trPr>
                        <w:tc>
                          <w:tcPr>
                            <w:tcW w:w="616" w:type="dxa"/>
                          </w:tcPr>
                          <w:p w14:paraId="4182D144" w14:textId="77777777" w:rsidR="00877A3B" w:rsidRDefault="00000000">
                            <w:pPr>
                              <w:pStyle w:val="TableParagraph"/>
                              <w:spacing w:before="17"/>
                              <w:ind w:left="3" w:right="82"/>
                              <w:jc w:val="center"/>
                              <w:rPr>
                                <w:sz w:val="20"/>
                              </w:rPr>
                            </w:pPr>
                            <w:r>
                              <w:rPr>
                                <w:spacing w:val="-4"/>
                                <w:sz w:val="20"/>
                              </w:rPr>
                              <w:t>21.1</w:t>
                            </w:r>
                          </w:p>
                        </w:tc>
                        <w:tc>
                          <w:tcPr>
                            <w:tcW w:w="2873" w:type="dxa"/>
                          </w:tcPr>
                          <w:p w14:paraId="52A2ED93" w14:textId="77777777" w:rsidR="00877A3B" w:rsidRDefault="00000000">
                            <w:pPr>
                              <w:pStyle w:val="TableParagraph"/>
                              <w:tabs>
                                <w:tab w:val="left" w:pos="1466"/>
                              </w:tabs>
                              <w:spacing w:before="19"/>
                              <w:ind w:right="38"/>
                              <w:jc w:val="right"/>
                              <w:rPr>
                                <w:sz w:val="20"/>
                              </w:rPr>
                            </w:pPr>
                            <w:r>
                              <w:rPr>
                                <w:spacing w:val="-2"/>
                                <w:sz w:val="20"/>
                              </w:rPr>
                              <w:t>(735)</w:t>
                            </w:r>
                            <w:r>
                              <w:rPr>
                                <w:sz w:val="20"/>
                              </w:rPr>
                              <w:tab/>
                            </w:r>
                            <w:r>
                              <w:rPr>
                                <w:spacing w:val="-2"/>
                                <w:sz w:val="20"/>
                              </w:rPr>
                              <w:t>(756)</w:t>
                            </w:r>
                          </w:p>
                        </w:tc>
                      </w:tr>
                      <w:tr w:rsidR="00877A3B" w14:paraId="76497019" w14:textId="77777777">
                        <w:trPr>
                          <w:trHeight w:val="277"/>
                        </w:trPr>
                        <w:tc>
                          <w:tcPr>
                            <w:tcW w:w="616" w:type="dxa"/>
                          </w:tcPr>
                          <w:p w14:paraId="25AA848E" w14:textId="77777777" w:rsidR="00877A3B" w:rsidRDefault="00877A3B">
                            <w:pPr>
                              <w:pStyle w:val="TableParagraph"/>
                              <w:rPr>
                                <w:rFonts w:ascii="Times New Roman"/>
                                <w:sz w:val="20"/>
                              </w:rPr>
                            </w:pPr>
                          </w:p>
                        </w:tc>
                        <w:tc>
                          <w:tcPr>
                            <w:tcW w:w="2873" w:type="dxa"/>
                          </w:tcPr>
                          <w:p w14:paraId="19ABFE5A" w14:textId="77777777" w:rsidR="00877A3B" w:rsidRDefault="00000000">
                            <w:pPr>
                              <w:pStyle w:val="TableParagraph"/>
                              <w:tabs>
                                <w:tab w:val="left" w:pos="1466"/>
                              </w:tabs>
                              <w:spacing w:before="18"/>
                              <w:ind w:right="39"/>
                              <w:jc w:val="right"/>
                              <w:rPr>
                                <w:sz w:val="20"/>
                              </w:rPr>
                            </w:pPr>
                            <w:r>
                              <w:rPr>
                                <w:spacing w:val="-4"/>
                                <w:sz w:val="20"/>
                              </w:rPr>
                              <w:t>(63)</w:t>
                            </w:r>
                            <w:r>
                              <w:rPr>
                                <w:sz w:val="20"/>
                              </w:rPr>
                              <w:tab/>
                            </w:r>
                            <w:r>
                              <w:rPr>
                                <w:spacing w:val="-4"/>
                                <w:sz w:val="20"/>
                              </w:rPr>
                              <w:t>(67)</w:t>
                            </w:r>
                          </w:p>
                        </w:tc>
                      </w:tr>
                      <w:tr w:rsidR="00877A3B" w14:paraId="751069FA" w14:textId="77777777">
                        <w:trPr>
                          <w:trHeight w:val="280"/>
                        </w:trPr>
                        <w:tc>
                          <w:tcPr>
                            <w:tcW w:w="616" w:type="dxa"/>
                          </w:tcPr>
                          <w:p w14:paraId="7A5E7221" w14:textId="77777777" w:rsidR="00877A3B" w:rsidRDefault="00877A3B">
                            <w:pPr>
                              <w:pStyle w:val="TableParagraph"/>
                              <w:rPr>
                                <w:rFonts w:ascii="Times New Roman"/>
                                <w:sz w:val="20"/>
                              </w:rPr>
                            </w:pPr>
                          </w:p>
                        </w:tc>
                        <w:tc>
                          <w:tcPr>
                            <w:tcW w:w="2873" w:type="dxa"/>
                          </w:tcPr>
                          <w:p w14:paraId="144D505B" w14:textId="77777777" w:rsidR="00877A3B" w:rsidRDefault="00000000">
                            <w:pPr>
                              <w:pStyle w:val="TableParagraph"/>
                              <w:tabs>
                                <w:tab w:val="left" w:pos="1466"/>
                              </w:tabs>
                              <w:spacing w:before="22"/>
                              <w:ind w:right="39"/>
                              <w:jc w:val="right"/>
                              <w:rPr>
                                <w:sz w:val="20"/>
                              </w:rPr>
                            </w:pPr>
                            <w:r>
                              <w:rPr>
                                <w:spacing w:val="-2"/>
                                <w:sz w:val="20"/>
                              </w:rPr>
                              <w:t>(1,020)</w:t>
                            </w:r>
                            <w:r>
                              <w:rPr>
                                <w:sz w:val="20"/>
                              </w:rPr>
                              <w:tab/>
                            </w:r>
                            <w:r>
                              <w:rPr>
                                <w:spacing w:val="-2"/>
                                <w:sz w:val="20"/>
                              </w:rPr>
                              <w:t>(1,132)</w:t>
                            </w:r>
                          </w:p>
                        </w:tc>
                      </w:tr>
                      <w:tr w:rsidR="00877A3B" w14:paraId="763BAD9A" w14:textId="77777777">
                        <w:trPr>
                          <w:trHeight w:val="254"/>
                        </w:trPr>
                        <w:tc>
                          <w:tcPr>
                            <w:tcW w:w="616" w:type="dxa"/>
                          </w:tcPr>
                          <w:p w14:paraId="11BEA17F" w14:textId="77777777" w:rsidR="00877A3B" w:rsidRDefault="00877A3B">
                            <w:pPr>
                              <w:pStyle w:val="TableParagraph"/>
                              <w:rPr>
                                <w:rFonts w:ascii="Times New Roman"/>
                                <w:sz w:val="18"/>
                              </w:rPr>
                            </w:pPr>
                          </w:p>
                        </w:tc>
                        <w:tc>
                          <w:tcPr>
                            <w:tcW w:w="2873" w:type="dxa"/>
                            <w:tcBorders>
                              <w:bottom w:val="single" w:sz="8" w:space="0" w:color="000000"/>
                            </w:tcBorders>
                          </w:tcPr>
                          <w:p w14:paraId="59463A69" w14:textId="77777777" w:rsidR="00877A3B" w:rsidRDefault="00000000">
                            <w:pPr>
                              <w:pStyle w:val="TableParagraph"/>
                              <w:tabs>
                                <w:tab w:val="left" w:pos="1466"/>
                              </w:tabs>
                              <w:spacing w:before="22" w:line="213" w:lineRule="exact"/>
                              <w:ind w:right="92"/>
                              <w:jc w:val="right"/>
                              <w:rPr>
                                <w:sz w:val="20"/>
                              </w:rPr>
                            </w:pPr>
                            <w:r>
                              <w:rPr>
                                <w:spacing w:val="-10"/>
                                <w:sz w:val="20"/>
                              </w:rPr>
                              <w:t>1</w:t>
                            </w:r>
                            <w:r>
                              <w:rPr>
                                <w:sz w:val="20"/>
                              </w:rPr>
                              <w:tab/>
                            </w:r>
                            <w:r>
                              <w:rPr>
                                <w:spacing w:val="-10"/>
                                <w:sz w:val="20"/>
                              </w:rPr>
                              <w:t>6</w:t>
                            </w:r>
                          </w:p>
                        </w:tc>
                      </w:tr>
                      <w:tr w:rsidR="00877A3B" w14:paraId="7CA6C299" w14:textId="77777777">
                        <w:trPr>
                          <w:trHeight w:val="260"/>
                        </w:trPr>
                        <w:tc>
                          <w:tcPr>
                            <w:tcW w:w="616" w:type="dxa"/>
                          </w:tcPr>
                          <w:p w14:paraId="6A7FD684"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4555839C" w14:textId="77777777" w:rsidR="00877A3B" w:rsidRDefault="00000000">
                            <w:pPr>
                              <w:pStyle w:val="TableParagraph"/>
                              <w:tabs>
                                <w:tab w:val="left" w:pos="1300"/>
                              </w:tabs>
                              <w:spacing w:before="16" w:line="225" w:lineRule="exact"/>
                              <w:ind w:right="93"/>
                              <w:jc w:val="right"/>
                              <w:rPr>
                                <w:b/>
                                <w:sz w:val="20"/>
                              </w:rPr>
                            </w:pPr>
                            <w:r>
                              <w:rPr>
                                <w:b/>
                                <w:spacing w:val="-5"/>
                                <w:sz w:val="20"/>
                              </w:rPr>
                              <w:t>776</w:t>
                            </w:r>
                            <w:r>
                              <w:rPr>
                                <w:b/>
                                <w:sz w:val="20"/>
                              </w:rPr>
                              <w:tab/>
                            </w:r>
                            <w:r>
                              <w:rPr>
                                <w:b/>
                                <w:spacing w:val="-2"/>
                                <w:sz w:val="20"/>
                              </w:rPr>
                              <w:t>1,156</w:t>
                            </w:r>
                          </w:p>
                        </w:tc>
                      </w:tr>
                      <w:tr w:rsidR="00877A3B" w14:paraId="5BC732AD" w14:textId="77777777">
                        <w:trPr>
                          <w:trHeight w:val="260"/>
                        </w:trPr>
                        <w:tc>
                          <w:tcPr>
                            <w:tcW w:w="616" w:type="dxa"/>
                          </w:tcPr>
                          <w:p w14:paraId="24845A00" w14:textId="77777777" w:rsidR="00877A3B" w:rsidRDefault="00877A3B">
                            <w:pPr>
                              <w:pStyle w:val="TableParagraph"/>
                              <w:rPr>
                                <w:rFonts w:ascii="Times New Roman"/>
                                <w:sz w:val="18"/>
                              </w:rPr>
                            </w:pPr>
                          </w:p>
                        </w:tc>
                        <w:tc>
                          <w:tcPr>
                            <w:tcW w:w="2873" w:type="dxa"/>
                            <w:tcBorders>
                              <w:top w:val="single" w:sz="8" w:space="0" w:color="000000"/>
                              <w:bottom w:val="single" w:sz="8" w:space="0" w:color="000000"/>
                            </w:tcBorders>
                          </w:tcPr>
                          <w:p w14:paraId="047D7391" w14:textId="77777777" w:rsidR="00877A3B" w:rsidRDefault="00000000">
                            <w:pPr>
                              <w:pStyle w:val="TableParagraph"/>
                              <w:tabs>
                                <w:tab w:val="left" w:pos="1300"/>
                              </w:tabs>
                              <w:spacing w:before="16" w:line="225" w:lineRule="exact"/>
                              <w:ind w:right="39"/>
                              <w:jc w:val="right"/>
                              <w:rPr>
                                <w:b/>
                                <w:sz w:val="20"/>
                              </w:rPr>
                            </w:pPr>
                            <w:r>
                              <w:rPr>
                                <w:b/>
                                <w:spacing w:val="-2"/>
                                <w:sz w:val="20"/>
                              </w:rPr>
                              <w:t>(724)</w:t>
                            </w:r>
                            <w:r>
                              <w:rPr>
                                <w:b/>
                                <w:sz w:val="20"/>
                              </w:rPr>
                              <w:tab/>
                            </w:r>
                            <w:r>
                              <w:rPr>
                                <w:b/>
                                <w:spacing w:val="-2"/>
                                <w:sz w:val="20"/>
                              </w:rPr>
                              <w:t>(1,947)</w:t>
                            </w:r>
                          </w:p>
                        </w:tc>
                      </w:tr>
                      <w:tr w:rsidR="00877A3B" w14:paraId="78E666AB" w14:textId="77777777">
                        <w:trPr>
                          <w:trHeight w:val="277"/>
                        </w:trPr>
                        <w:tc>
                          <w:tcPr>
                            <w:tcW w:w="616" w:type="dxa"/>
                          </w:tcPr>
                          <w:p w14:paraId="03F00F1D" w14:textId="77777777" w:rsidR="00877A3B" w:rsidRDefault="00877A3B">
                            <w:pPr>
                              <w:pStyle w:val="TableParagraph"/>
                              <w:rPr>
                                <w:rFonts w:ascii="Times New Roman"/>
                                <w:sz w:val="20"/>
                              </w:rPr>
                            </w:pPr>
                          </w:p>
                        </w:tc>
                        <w:tc>
                          <w:tcPr>
                            <w:tcW w:w="2873" w:type="dxa"/>
                            <w:tcBorders>
                              <w:top w:val="single" w:sz="8" w:space="0" w:color="000000"/>
                            </w:tcBorders>
                          </w:tcPr>
                          <w:p w14:paraId="2B806D1B" w14:textId="77777777" w:rsidR="00877A3B" w:rsidRDefault="00000000">
                            <w:pPr>
                              <w:pStyle w:val="TableParagraph"/>
                              <w:tabs>
                                <w:tab w:val="left" w:pos="1466"/>
                              </w:tabs>
                              <w:spacing w:before="16"/>
                              <w:ind w:right="93"/>
                              <w:jc w:val="right"/>
                              <w:rPr>
                                <w:sz w:val="20"/>
                              </w:rPr>
                            </w:pPr>
                            <w:r>
                              <w:rPr>
                                <w:spacing w:val="-2"/>
                                <w:sz w:val="20"/>
                              </w:rPr>
                              <w:t>10,802</w:t>
                            </w:r>
                            <w:r>
                              <w:rPr>
                                <w:sz w:val="20"/>
                              </w:rPr>
                              <w:tab/>
                            </w:r>
                            <w:r>
                              <w:rPr>
                                <w:spacing w:val="-2"/>
                                <w:sz w:val="20"/>
                              </w:rPr>
                              <w:t>12,846</w:t>
                            </w:r>
                          </w:p>
                        </w:tc>
                      </w:tr>
                      <w:tr w:rsidR="00877A3B" w14:paraId="5112E3B3" w14:textId="77777777">
                        <w:trPr>
                          <w:trHeight w:val="278"/>
                        </w:trPr>
                        <w:tc>
                          <w:tcPr>
                            <w:tcW w:w="616" w:type="dxa"/>
                          </w:tcPr>
                          <w:p w14:paraId="39FDA15D" w14:textId="77777777" w:rsidR="00877A3B" w:rsidRDefault="00877A3B">
                            <w:pPr>
                              <w:pStyle w:val="TableParagraph"/>
                              <w:rPr>
                                <w:rFonts w:ascii="Times New Roman"/>
                                <w:sz w:val="20"/>
                              </w:rPr>
                            </w:pPr>
                          </w:p>
                        </w:tc>
                        <w:tc>
                          <w:tcPr>
                            <w:tcW w:w="2873" w:type="dxa"/>
                          </w:tcPr>
                          <w:p w14:paraId="52242E59" w14:textId="77777777" w:rsidR="00877A3B" w:rsidRDefault="00000000">
                            <w:pPr>
                              <w:pStyle w:val="TableParagraph"/>
                              <w:tabs>
                                <w:tab w:val="left" w:pos="1466"/>
                              </w:tabs>
                              <w:spacing w:before="24"/>
                              <w:ind w:right="38"/>
                              <w:jc w:val="right"/>
                              <w:rPr>
                                <w:sz w:val="20"/>
                              </w:rPr>
                            </w:pPr>
                            <w:r>
                              <w:rPr>
                                <w:spacing w:val="-5"/>
                                <w:sz w:val="20"/>
                              </w:rPr>
                              <w:t>(1)</w:t>
                            </w:r>
                            <w:r>
                              <w:rPr>
                                <w:sz w:val="20"/>
                              </w:rPr>
                              <w:tab/>
                            </w:r>
                            <w:r>
                              <w:rPr>
                                <w:spacing w:val="-5"/>
                                <w:sz w:val="20"/>
                              </w:rPr>
                              <w:t>(3)</w:t>
                            </w:r>
                          </w:p>
                        </w:tc>
                      </w:tr>
                      <w:tr w:rsidR="00877A3B" w14:paraId="08CBC3C6" w14:textId="77777777">
                        <w:trPr>
                          <w:trHeight w:val="235"/>
                        </w:trPr>
                        <w:tc>
                          <w:tcPr>
                            <w:tcW w:w="616" w:type="dxa"/>
                          </w:tcPr>
                          <w:p w14:paraId="5CB61BEC" w14:textId="77777777" w:rsidR="00877A3B" w:rsidRDefault="00000000">
                            <w:pPr>
                              <w:pStyle w:val="TableParagraph"/>
                              <w:spacing w:before="17" w:line="198" w:lineRule="exact"/>
                              <w:ind w:left="3" w:right="82"/>
                              <w:jc w:val="center"/>
                              <w:rPr>
                                <w:sz w:val="20"/>
                              </w:rPr>
                            </w:pPr>
                            <w:r>
                              <w:rPr>
                                <w:spacing w:val="-4"/>
                                <w:sz w:val="20"/>
                              </w:rPr>
                              <w:t>18.1</w:t>
                            </w:r>
                          </w:p>
                        </w:tc>
                        <w:tc>
                          <w:tcPr>
                            <w:tcW w:w="2873" w:type="dxa"/>
                            <w:tcBorders>
                              <w:bottom w:val="single" w:sz="8" w:space="0" w:color="000000"/>
                            </w:tcBorders>
                          </w:tcPr>
                          <w:p w14:paraId="515A1B07" w14:textId="77777777" w:rsidR="00877A3B" w:rsidRDefault="00000000">
                            <w:pPr>
                              <w:pStyle w:val="TableParagraph"/>
                              <w:tabs>
                                <w:tab w:val="left" w:pos="1576"/>
                              </w:tabs>
                              <w:spacing w:before="19" w:line="213" w:lineRule="exact"/>
                              <w:ind w:right="39"/>
                              <w:jc w:val="right"/>
                              <w:rPr>
                                <w:sz w:val="20"/>
                              </w:rPr>
                            </w:pPr>
                            <w:r>
                              <w:rPr>
                                <w:spacing w:val="-2"/>
                                <w:sz w:val="20"/>
                              </w:rPr>
                              <w:t>(100)</w:t>
                            </w:r>
                            <w:r>
                              <w:rPr>
                                <w:sz w:val="20"/>
                              </w:rPr>
                              <w:tab/>
                            </w:r>
                            <w:r>
                              <w:rPr>
                                <w:spacing w:val="-4"/>
                                <w:sz w:val="20"/>
                              </w:rPr>
                              <w:t>(94)</w:t>
                            </w:r>
                          </w:p>
                        </w:tc>
                      </w:tr>
                      <w:tr w:rsidR="00877A3B" w14:paraId="38DE7D72" w14:textId="77777777">
                        <w:trPr>
                          <w:trHeight w:val="257"/>
                        </w:trPr>
                        <w:tc>
                          <w:tcPr>
                            <w:tcW w:w="616" w:type="dxa"/>
                          </w:tcPr>
                          <w:p w14:paraId="0C222972" w14:textId="77777777" w:rsidR="00877A3B" w:rsidRDefault="00000000">
                            <w:pPr>
                              <w:pStyle w:val="TableParagraph"/>
                              <w:spacing w:line="210" w:lineRule="exact"/>
                              <w:ind w:left="3" w:right="82"/>
                              <w:jc w:val="center"/>
                              <w:rPr>
                                <w:sz w:val="20"/>
                              </w:rPr>
                            </w:pPr>
                            <w:r>
                              <w:rPr>
                                <w:spacing w:val="-4"/>
                                <w:sz w:val="20"/>
                              </w:rPr>
                              <w:t>18.1</w:t>
                            </w:r>
                          </w:p>
                        </w:tc>
                        <w:tc>
                          <w:tcPr>
                            <w:tcW w:w="2873" w:type="dxa"/>
                            <w:tcBorders>
                              <w:top w:val="single" w:sz="8" w:space="0" w:color="000000"/>
                              <w:bottom w:val="double" w:sz="8" w:space="0" w:color="000000"/>
                            </w:tcBorders>
                          </w:tcPr>
                          <w:p w14:paraId="159CBBD4" w14:textId="77777777" w:rsidR="00877A3B" w:rsidRDefault="00000000">
                            <w:pPr>
                              <w:pStyle w:val="TableParagraph"/>
                              <w:tabs>
                                <w:tab w:val="left" w:pos="1355"/>
                              </w:tabs>
                              <w:spacing w:line="221" w:lineRule="exact"/>
                              <w:ind w:right="93"/>
                              <w:jc w:val="right"/>
                              <w:rPr>
                                <w:b/>
                                <w:sz w:val="20"/>
                              </w:rPr>
                            </w:pPr>
                            <w:r>
                              <w:rPr>
                                <w:b/>
                                <w:spacing w:val="-2"/>
                                <w:sz w:val="20"/>
                              </w:rPr>
                              <w:t>9,977</w:t>
                            </w:r>
                            <w:r>
                              <w:rPr>
                                <w:b/>
                                <w:sz w:val="20"/>
                              </w:rPr>
                              <w:tab/>
                            </w:r>
                            <w:r>
                              <w:rPr>
                                <w:b/>
                                <w:spacing w:val="-2"/>
                                <w:sz w:val="20"/>
                              </w:rPr>
                              <w:t>10,802</w:t>
                            </w:r>
                          </w:p>
                        </w:tc>
                      </w:tr>
                    </w:tbl>
                    <w:p w14:paraId="4A7F588D" w14:textId="77777777" w:rsidR="00877A3B" w:rsidRDefault="00877A3B">
                      <w:pPr>
                        <w:pStyle w:val="BodyText"/>
                      </w:pPr>
                    </w:p>
                  </w:txbxContent>
                </v:textbox>
                <w10:anchorlock/>
              </v:shape>
            </w:pict>
          </mc:Fallback>
        </mc:AlternateContent>
      </w:r>
    </w:p>
    <w:p w14:paraId="31C1F4A7" w14:textId="77777777" w:rsidR="00877A3B" w:rsidRDefault="00000000">
      <w:pPr>
        <w:spacing w:before="104"/>
        <w:ind w:left="161"/>
        <w:rPr>
          <w:sz w:val="20"/>
        </w:rPr>
      </w:pPr>
      <w:r>
        <w:rPr>
          <w:sz w:val="20"/>
        </w:rPr>
        <w:t>Total</w:t>
      </w:r>
      <w:r>
        <w:rPr>
          <w:spacing w:val="-11"/>
          <w:sz w:val="20"/>
        </w:rPr>
        <w:t xml:space="preserve"> </w:t>
      </w:r>
      <w:r>
        <w:rPr>
          <w:sz w:val="20"/>
        </w:rPr>
        <w:t>cash</w:t>
      </w:r>
      <w:r>
        <w:rPr>
          <w:spacing w:val="-10"/>
          <w:sz w:val="20"/>
        </w:rPr>
        <w:t xml:space="preserve"> </w:t>
      </w:r>
      <w:r>
        <w:rPr>
          <w:sz w:val="20"/>
        </w:rPr>
        <w:t>and</w:t>
      </w:r>
      <w:r>
        <w:rPr>
          <w:spacing w:val="-10"/>
          <w:sz w:val="20"/>
        </w:rPr>
        <w:t xml:space="preserve"> </w:t>
      </w:r>
      <w:r>
        <w:rPr>
          <w:sz w:val="20"/>
        </w:rPr>
        <w:t>cash</w:t>
      </w:r>
      <w:r>
        <w:rPr>
          <w:spacing w:val="-10"/>
          <w:sz w:val="20"/>
        </w:rPr>
        <w:t xml:space="preserve"> </w:t>
      </w:r>
      <w:r>
        <w:rPr>
          <w:sz w:val="20"/>
        </w:rPr>
        <w:t>equivalents</w:t>
      </w:r>
      <w:r>
        <w:rPr>
          <w:spacing w:val="-8"/>
          <w:sz w:val="20"/>
        </w:rPr>
        <w:t xml:space="preserve"> </w:t>
      </w:r>
      <w:r>
        <w:rPr>
          <w:sz w:val="20"/>
        </w:rPr>
        <w:t>is</w:t>
      </w:r>
      <w:r>
        <w:rPr>
          <w:spacing w:val="-9"/>
          <w:sz w:val="20"/>
        </w:rPr>
        <w:t xml:space="preserve"> </w:t>
      </w:r>
      <w:r>
        <w:rPr>
          <w:sz w:val="20"/>
        </w:rPr>
        <w:t>reconciled</w:t>
      </w:r>
      <w:r>
        <w:rPr>
          <w:spacing w:val="-10"/>
          <w:sz w:val="20"/>
        </w:rPr>
        <w:t xml:space="preserve"> </w:t>
      </w:r>
      <w:r>
        <w:rPr>
          <w:sz w:val="20"/>
        </w:rPr>
        <w:t>to</w:t>
      </w:r>
      <w:r>
        <w:rPr>
          <w:spacing w:val="-11"/>
          <w:sz w:val="20"/>
        </w:rPr>
        <w:t xml:space="preserve"> </w:t>
      </w:r>
      <w:r>
        <w:rPr>
          <w:sz w:val="20"/>
        </w:rPr>
        <w:t>the</w:t>
      </w:r>
      <w:r>
        <w:rPr>
          <w:spacing w:val="-9"/>
          <w:sz w:val="20"/>
        </w:rPr>
        <w:t xml:space="preserve"> </w:t>
      </w:r>
      <w:r>
        <w:rPr>
          <w:sz w:val="20"/>
        </w:rPr>
        <w:t>consolidated</w:t>
      </w:r>
      <w:r>
        <w:rPr>
          <w:spacing w:val="-11"/>
          <w:sz w:val="20"/>
        </w:rPr>
        <w:t xml:space="preserve"> </w:t>
      </w:r>
      <w:r>
        <w:rPr>
          <w:sz w:val="20"/>
        </w:rPr>
        <w:t>statement</w:t>
      </w:r>
      <w:r>
        <w:rPr>
          <w:spacing w:val="-9"/>
          <w:sz w:val="20"/>
        </w:rPr>
        <w:t xml:space="preserve"> </w:t>
      </w:r>
      <w:r>
        <w:rPr>
          <w:sz w:val="20"/>
        </w:rPr>
        <w:t>of</w:t>
      </w:r>
      <w:r>
        <w:rPr>
          <w:spacing w:val="-8"/>
          <w:sz w:val="20"/>
        </w:rPr>
        <w:t xml:space="preserve"> </w:t>
      </w:r>
      <w:r>
        <w:rPr>
          <w:sz w:val="20"/>
        </w:rPr>
        <w:t>financial</w:t>
      </w:r>
      <w:r>
        <w:rPr>
          <w:spacing w:val="-11"/>
          <w:sz w:val="20"/>
        </w:rPr>
        <w:t xml:space="preserve"> </w:t>
      </w:r>
      <w:r>
        <w:rPr>
          <w:sz w:val="20"/>
        </w:rPr>
        <w:t>position</w:t>
      </w:r>
      <w:r>
        <w:rPr>
          <w:spacing w:val="-10"/>
          <w:sz w:val="20"/>
        </w:rPr>
        <w:t xml:space="preserve"> </w:t>
      </w:r>
      <w:r>
        <w:rPr>
          <w:sz w:val="20"/>
        </w:rPr>
        <w:t>in</w:t>
      </w:r>
      <w:r>
        <w:rPr>
          <w:spacing w:val="-10"/>
          <w:sz w:val="20"/>
        </w:rPr>
        <w:t xml:space="preserve"> </w:t>
      </w:r>
      <w:r>
        <w:rPr>
          <w:sz w:val="20"/>
        </w:rPr>
        <w:t>note</w:t>
      </w:r>
      <w:r>
        <w:rPr>
          <w:spacing w:val="-10"/>
          <w:sz w:val="20"/>
        </w:rPr>
        <w:t xml:space="preserve"> </w:t>
      </w:r>
      <w:r>
        <w:rPr>
          <w:spacing w:val="-4"/>
          <w:sz w:val="20"/>
        </w:rPr>
        <w:t>18.1</w:t>
      </w:r>
    </w:p>
    <w:p w14:paraId="78D36E53" w14:textId="77777777" w:rsidR="00877A3B" w:rsidRDefault="00000000">
      <w:pPr>
        <w:spacing w:before="92" w:line="256" w:lineRule="auto"/>
        <w:ind w:left="161"/>
        <w:rPr>
          <w:sz w:val="20"/>
        </w:rPr>
      </w:pPr>
      <w:r>
        <w:rPr>
          <w:sz w:val="20"/>
        </w:rPr>
        <w:t>Cash</w:t>
      </w:r>
      <w:r>
        <w:rPr>
          <w:spacing w:val="-5"/>
          <w:sz w:val="20"/>
        </w:rPr>
        <w:t xml:space="preserve"> </w:t>
      </w:r>
      <w:r>
        <w:rPr>
          <w:sz w:val="20"/>
        </w:rPr>
        <w:t>flows</w:t>
      </w:r>
      <w:r>
        <w:rPr>
          <w:spacing w:val="-4"/>
          <w:sz w:val="20"/>
        </w:rPr>
        <w:t xml:space="preserve"> </w:t>
      </w:r>
      <w:r>
        <w:rPr>
          <w:sz w:val="20"/>
        </w:rPr>
        <w:t>from</w:t>
      </w:r>
      <w:r>
        <w:rPr>
          <w:spacing w:val="-2"/>
          <w:sz w:val="20"/>
        </w:rPr>
        <w:t xml:space="preserve"> </w:t>
      </w:r>
      <w:r>
        <w:rPr>
          <w:sz w:val="20"/>
        </w:rPr>
        <w:t>discontinued</w:t>
      </w:r>
      <w:r>
        <w:rPr>
          <w:spacing w:val="-6"/>
          <w:sz w:val="20"/>
        </w:rPr>
        <w:t xml:space="preserve"> </w:t>
      </w:r>
      <w:r>
        <w:rPr>
          <w:sz w:val="20"/>
        </w:rPr>
        <w:t>operations</w:t>
      </w:r>
      <w:r>
        <w:rPr>
          <w:spacing w:val="-4"/>
          <w:sz w:val="20"/>
        </w:rPr>
        <w:t xml:space="preserve"> </w:t>
      </w:r>
      <w:r>
        <w:rPr>
          <w:sz w:val="20"/>
        </w:rPr>
        <w:t>are</w:t>
      </w:r>
      <w:r>
        <w:rPr>
          <w:spacing w:val="-5"/>
          <w:sz w:val="20"/>
        </w:rPr>
        <w:t xml:space="preserve"> </w:t>
      </w:r>
      <w:r>
        <w:rPr>
          <w:sz w:val="20"/>
        </w:rPr>
        <w:t>not</w:t>
      </w:r>
      <w:r>
        <w:rPr>
          <w:spacing w:val="-5"/>
          <w:sz w:val="20"/>
        </w:rPr>
        <w:t xml:space="preserve"> </w:t>
      </w:r>
      <w:r>
        <w:rPr>
          <w:sz w:val="20"/>
        </w:rPr>
        <w:t>material</w:t>
      </w:r>
      <w:r>
        <w:rPr>
          <w:spacing w:val="-6"/>
          <w:sz w:val="20"/>
        </w:rPr>
        <w:t xml:space="preserve"> </w:t>
      </w:r>
      <w:r>
        <w:rPr>
          <w:sz w:val="20"/>
        </w:rPr>
        <w:t>so</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shown</w:t>
      </w:r>
      <w:r>
        <w:rPr>
          <w:spacing w:val="-5"/>
          <w:sz w:val="20"/>
        </w:rPr>
        <w:t xml:space="preserve"> </w:t>
      </w:r>
      <w:r>
        <w:rPr>
          <w:sz w:val="20"/>
        </w:rPr>
        <w:t>separately</w:t>
      </w:r>
      <w:r>
        <w:rPr>
          <w:spacing w:val="-11"/>
          <w:sz w:val="20"/>
        </w:rPr>
        <w:t xml:space="preserve"> </w:t>
      </w:r>
      <w:r>
        <w:rPr>
          <w:sz w:val="20"/>
        </w:rPr>
        <w:t>on</w:t>
      </w:r>
      <w:r>
        <w:rPr>
          <w:spacing w:val="-6"/>
          <w:sz w:val="20"/>
        </w:rPr>
        <w:t xml:space="preserve"> </w:t>
      </w:r>
      <w:r>
        <w:rPr>
          <w:sz w:val="20"/>
        </w:rPr>
        <w:t>the</w:t>
      </w:r>
      <w:r>
        <w:rPr>
          <w:spacing w:val="-5"/>
          <w:sz w:val="20"/>
        </w:rPr>
        <w:t xml:space="preserve"> </w:t>
      </w:r>
      <w:r>
        <w:rPr>
          <w:sz w:val="20"/>
        </w:rPr>
        <w:t>face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consolidated statement of cash flows.</w:t>
      </w:r>
    </w:p>
    <w:p w14:paraId="623C672D" w14:textId="77777777" w:rsidR="00877A3B" w:rsidRDefault="00877A3B">
      <w:pPr>
        <w:spacing w:line="256" w:lineRule="auto"/>
        <w:rPr>
          <w:sz w:val="20"/>
        </w:rPr>
        <w:sectPr w:rsidR="00877A3B">
          <w:headerReference w:type="default" r:id="rId22"/>
          <w:footerReference w:type="default" r:id="rId23"/>
          <w:pgSz w:w="11910" w:h="16840"/>
          <w:pgMar w:top="1020" w:right="566" w:bottom="680" w:left="566" w:header="737" w:footer="489" w:gutter="0"/>
          <w:cols w:space="720"/>
        </w:sectPr>
      </w:pPr>
    </w:p>
    <w:p w14:paraId="424F2175" w14:textId="77777777" w:rsidR="00877A3B" w:rsidRDefault="00877A3B">
      <w:pPr>
        <w:pStyle w:val="BodyText"/>
        <w:rPr>
          <w:sz w:val="20"/>
        </w:rPr>
      </w:pPr>
    </w:p>
    <w:p w14:paraId="70C365DC" w14:textId="77777777" w:rsidR="00877A3B" w:rsidRDefault="00877A3B">
      <w:pPr>
        <w:pStyle w:val="BodyText"/>
        <w:spacing w:before="56"/>
        <w:rPr>
          <w:sz w:val="20"/>
        </w:rPr>
      </w:pPr>
    </w:p>
    <w:p w14:paraId="13279964" w14:textId="77777777" w:rsidR="00877A3B" w:rsidRDefault="00000000">
      <w:pPr>
        <w:ind w:left="161"/>
        <w:rPr>
          <w:b/>
          <w:sz w:val="20"/>
        </w:rPr>
      </w:pPr>
      <w:r>
        <w:rPr>
          <w:b/>
          <w:sz w:val="20"/>
        </w:rPr>
        <w:t>Note</w:t>
      </w:r>
      <w:r>
        <w:rPr>
          <w:b/>
          <w:spacing w:val="-9"/>
          <w:sz w:val="20"/>
        </w:rPr>
        <w:t xml:space="preserve"> </w:t>
      </w:r>
      <w:r>
        <w:rPr>
          <w:b/>
          <w:sz w:val="20"/>
        </w:rPr>
        <w:t>1</w:t>
      </w:r>
      <w:r>
        <w:rPr>
          <w:b/>
          <w:spacing w:val="-10"/>
          <w:sz w:val="20"/>
        </w:rPr>
        <w:t xml:space="preserve"> </w:t>
      </w:r>
      <w:r>
        <w:rPr>
          <w:b/>
          <w:sz w:val="20"/>
        </w:rPr>
        <w:t>Accounting</w:t>
      </w:r>
      <w:r>
        <w:rPr>
          <w:b/>
          <w:spacing w:val="-8"/>
          <w:sz w:val="20"/>
        </w:rPr>
        <w:t xml:space="preserve"> </w:t>
      </w:r>
      <w:r>
        <w:rPr>
          <w:b/>
          <w:sz w:val="20"/>
        </w:rPr>
        <w:t>policies</w:t>
      </w:r>
      <w:r>
        <w:rPr>
          <w:b/>
          <w:spacing w:val="-9"/>
          <w:sz w:val="20"/>
        </w:rPr>
        <w:t xml:space="preserve"> </w:t>
      </w:r>
      <w:r>
        <w:rPr>
          <w:b/>
          <w:sz w:val="20"/>
        </w:rPr>
        <w:t>and</w:t>
      </w:r>
      <w:r>
        <w:rPr>
          <w:b/>
          <w:spacing w:val="-8"/>
          <w:sz w:val="20"/>
        </w:rPr>
        <w:t xml:space="preserve"> </w:t>
      </w:r>
      <w:r>
        <w:rPr>
          <w:b/>
          <w:sz w:val="20"/>
        </w:rPr>
        <w:t>other</w:t>
      </w:r>
      <w:r>
        <w:rPr>
          <w:b/>
          <w:spacing w:val="-10"/>
          <w:sz w:val="20"/>
        </w:rPr>
        <w:t xml:space="preserve"> </w:t>
      </w:r>
      <w:r>
        <w:rPr>
          <w:b/>
          <w:spacing w:val="-2"/>
          <w:sz w:val="20"/>
        </w:rPr>
        <w:t>information</w:t>
      </w:r>
    </w:p>
    <w:p w14:paraId="71345D87" w14:textId="77777777" w:rsidR="00877A3B" w:rsidRDefault="00877A3B">
      <w:pPr>
        <w:pStyle w:val="BodyText"/>
        <w:spacing w:before="8"/>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96"/>
      </w:tblGrid>
      <w:tr w:rsidR="00877A3B" w14:paraId="51212889" w14:textId="77777777">
        <w:trPr>
          <w:trHeight w:val="320"/>
        </w:trPr>
        <w:tc>
          <w:tcPr>
            <w:tcW w:w="10496" w:type="dxa"/>
          </w:tcPr>
          <w:p w14:paraId="00F4F9D6" w14:textId="77777777" w:rsidR="00877A3B" w:rsidRDefault="00000000">
            <w:pPr>
              <w:pStyle w:val="TableParagraph"/>
              <w:spacing w:line="223" w:lineRule="exact"/>
              <w:ind w:left="50"/>
              <w:rPr>
                <w:b/>
                <w:sz w:val="20"/>
              </w:rPr>
            </w:pPr>
            <w:r>
              <w:rPr>
                <w:b/>
                <w:sz w:val="20"/>
              </w:rPr>
              <w:t>Basis</w:t>
            </w:r>
            <w:r>
              <w:rPr>
                <w:b/>
                <w:spacing w:val="-6"/>
                <w:sz w:val="20"/>
              </w:rPr>
              <w:t xml:space="preserve"> </w:t>
            </w:r>
            <w:r>
              <w:rPr>
                <w:b/>
                <w:sz w:val="20"/>
              </w:rPr>
              <w:t>of</w:t>
            </w:r>
            <w:r>
              <w:rPr>
                <w:b/>
                <w:spacing w:val="-4"/>
                <w:sz w:val="20"/>
              </w:rPr>
              <w:t xml:space="preserve"> </w:t>
            </w:r>
            <w:r>
              <w:rPr>
                <w:b/>
                <w:spacing w:val="-2"/>
                <w:sz w:val="20"/>
              </w:rPr>
              <w:t>preparation</w:t>
            </w:r>
          </w:p>
        </w:tc>
      </w:tr>
      <w:tr w:rsidR="00877A3B" w14:paraId="188F7F7D" w14:textId="77777777">
        <w:trPr>
          <w:trHeight w:val="4523"/>
        </w:trPr>
        <w:tc>
          <w:tcPr>
            <w:tcW w:w="10496" w:type="dxa"/>
          </w:tcPr>
          <w:p w14:paraId="001CE68B" w14:textId="77777777" w:rsidR="00877A3B" w:rsidRDefault="00000000">
            <w:pPr>
              <w:pStyle w:val="TableParagraph"/>
              <w:spacing w:before="90" w:line="256" w:lineRule="auto"/>
              <w:ind w:left="50"/>
              <w:rPr>
                <w:sz w:val="20"/>
              </w:rPr>
            </w:pPr>
            <w:r>
              <w:rPr>
                <w:sz w:val="20"/>
              </w:rPr>
              <w:t>Paragraph 1 of Section 65Z4 of the National Health Service Act 2006 (as inserted by</w:t>
            </w:r>
            <w:r>
              <w:rPr>
                <w:spacing w:val="-5"/>
                <w:sz w:val="20"/>
              </w:rPr>
              <w:t xml:space="preserve"> </w:t>
            </w:r>
            <w:r>
              <w:rPr>
                <w:sz w:val="20"/>
              </w:rPr>
              <w:t>Section 14 of the Health and Care Act 2022) requires NHS England to prepare a set of accounts that consolidates the annual</w:t>
            </w:r>
            <w:r>
              <w:rPr>
                <w:spacing w:val="-1"/>
                <w:sz w:val="20"/>
              </w:rPr>
              <w:t xml:space="preserve"> </w:t>
            </w:r>
            <w:r>
              <w:rPr>
                <w:sz w:val="20"/>
              </w:rPr>
              <w:t>accounts of all</w:t>
            </w:r>
            <w:r>
              <w:rPr>
                <w:spacing w:val="-1"/>
                <w:sz w:val="20"/>
              </w:rPr>
              <w:t xml:space="preserve"> </w:t>
            </w:r>
            <w:r>
              <w:rPr>
                <w:sz w:val="20"/>
              </w:rPr>
              <w:t>NHS trusts and NHS foundation trusts for each financial year. This set of accounts is termed the 'consolidated provider accounts'</w:t>
            </w:r>
            <w:r>
              <w:rPr>
                <w:spacing w:val="-3"/>
                <w:sz w:val="20"/>
              </w:rPr>
              <w:t xml:space="preserve"> </w:t>
            </w:r>
            <w:r>
              <w:rPr>
                <w:sz w:val="20"/>
              </w:rPr>
              <w:t>and</w:t>
            </w:r>
            <w:r>
              <w:rPr>
                <w:spacing w:val="-4"/>
                <w:sz w:val="20"/>
              </w:rPr>
              <w:t xml:space="preserve"> </w:t>
            </w:r>
            <w:r>
              <w:rPr>
                <w:sz w:val="20"/>
              </w:rPr>
              <w:t>is</w:t>
            </w:r>
            <w:r>
              <w:rPr>
                <w:spacing w:val="-2"/>
                <w:sz w:val="20"/>
              </w:rPr>
              <w:t xml:space="preserve"> </w:t>
            </w:r>
            <w:r>
              <w:rPr>
                <w:sz w:val="20"/>
              </w:rPr>
              <w:t>prepared</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4"/>
                <w:sz w:val="20"/>
              </w:rPr>
              <w:t xml:space="preserve"> </w:t>
            </w:r>
            <w:r>
              <w:rPr>
                <w:sz w:val="20"/>
              </w:rPr>
              <w:t>directions</w:t>
            </w:r>
            <w:r>
              <w:rPr>
                <w:spacing w:val="-2"/>
                <w:sz w:val="20"/>
              </w:rPr>
              <w:t xml:space="preserve"> </w:t>
            </w:r>
            <w:r>
              <w:rPr>
                <w:sz w:val="20"/>
              </w:rPr>
              <w:t>issued</w:t>
            </w:r>
            <w:r>
              <w:rPr>
                <w:spacing w:val="-3"/>
                <w:sz w:val="20"/>
              </w:rPr>
              <w:t xml:space="preserve"> </w:t>
            </w:r>
            <w:r>
              <w:rPr>
                <w:sz w:val="20"/>
              </w:rPr>
              <w:t>by</w:t>
            </w:r>
            <w:r>
              <w:rPr>
                <w:spacing w:val="-9"/>
                <w:sz w:val="20"/>
              </w:rPr>
              <w:t xml:space="preserve"> </w:t>
            </w:r>
            <w:r>
              <w:rPr>
                <w:sz w:val="20"/>
              </w:rPr>
              <w:t>the</w:t>
            </w:r>
            <w:r>
              <w:rPr>
                <w:spacing w:val="-3"/>
                <w:sz w:val="20"/>
              </w:rPr>
              <w:t xml:space="preserve"> </w:t>
            </w:r>
            <w:r>
              <w:rPr>
                <w:sz w:val="20"/>
              </w:rPr>
              <w:t>Secretary</w:t>
            </w:r>
            <w:r>
              <w:rPr>
                <w:spacing w:val="-9"/>
                <w:sz w:val="20"/>
              </w:rPr>
              <w:t xml:space="preserve"> </w:t>
            </w:r>
            <w:r>
              <w:rPr>
                <w:sz w:val="20"/>
              </w:rPr>
              <w:t>of</w:t>
            </w:r>
            <w:r>
              <w:rPr>
                <w:spacing w:val="-1"/>
                <w:sz w:val="20"/>
              </w:rPr>
              <w:t xml:space="preserve"> </w:t>
            </w:r>
            <w:r>
              <w:rPr>
                <w:sz w:val="20"/>
              </w:rPr>
              <w:t>State.</w:t>
            </w:r>
            <w:r>
              <w:rPr>
                <w:spacing w:val="-3"/>
                <w:sz w:val="20"/>
              </w:rPr>
              <w:t xml:space="preserve"> </w:t>
            </w:r>
            <w:r>
              <w:rPr>
                <w:sz w:val="20"/>
              </w:rPr>
              <w:t>In</w:t>
            </w:r>
            <w:r>
              <w:rPr>
                <w:spacing w:val="-4"/>
                <w:sz w:val="20"/>
              </w:rPr>
              <w:t xml:space="preserve"> </w:t>
            </w:r>
            <w:r>
              <w:rPr>
                <w:sz w:val="20"/>
              </w:rPr>
              <w:t>line</w:t>
            </w:r>
            <w:r>
              <w:rPr>
                <w:spacing w:val="-4"/>
                <w:sz w:val="20"/>
              </w:rPr>
              <w:t xml:space="preserve"> </w:t>
            </w:r>
            <w:r>
              <w:rPr>
                <w:sz w:val="20"/>
              </w:rPr>
              <w:t>with</w:t>
            </w:r>
            <w:r>
              <w:rPr>
                <w:spacing w:val="-4"/>
                <w:sz w:val="20"/>
              </w:rPr>
              <w:t xml:space="preserve"> </w:t>
            </w:r>
            <w:r>
              <w:rPr>
                <w:sz w:val="20"/>
              </w:rPr>
              <w:t>those</w:t>
            </w:r>
            <w:r>
              <w:rPr>
                <w:spacing w:val="-3"/>
                <w:sz w:val="20"/>
              </w:rPr>
              <w:t xml:space="preserve"> </w:t>
            </w:r>
            <w:r>
              <w:rPr>
                <w:sz w:val="20"/>
              </w:rPr>
              <w:t>directions, these accounts have been prepared in accordance with the Department of Health and Social Care (DHSC) Group Accounting Manual (GAM) 2024/25 and the HM Treasury</w:t>
            </w:r>
            <w:r>
              <w:rPr>
                <w:spacing w:val="-2"/>
                <w:sz w:val="20"/>
              </w:rPr>
              <w:t xml:space="preserve"> </w:t>
            </w:r>
            <w:r>
              <w:rPr>
                <w:sz w:val="20"/>
              </w:rPr>
              <w:t>Financial Reporting Manual (FReM) in relevant respects. 'NHS</w:t>
            </w:r>
            <w:r>
              <w:rPr>
                <w:spacing w:val="-5"/>
                <w:sz w:val="20"/>
              </w:rPr>
              <w:t xml:space="preserve"> </w:t>
            </w:r>
            <w:r>
              <w:rPr>
                <w:sz w:val="20"/>
              </w:rPr>
              <w:t>providers'</w:t>
            </w:r>
            <w:r>
              <w:rPr>
                <w:spacing w:val="-5"/>
                <w:sz w:val="20"/>
              </w:rPr>
              <w:t xml:space="preserve"> </w:t>
            </w:r>
            <w:r>
              <w:rPr>
                <w:sz w:val="20"/>
              </w:rPr>
              <w:t>is</w:t>
            </w:r>
            <w:r>
              <w:rPr>
                <w:spacing w:val="-4"/>
                <w:sz w:val="20"/>
              </w:rPr>
              <w:t xml:space="preserve"> </w:t>
            </w:r>
            <w:r>
              <w:rPr>
                <w:sz w:val="20"/>
              </w:rPr>
              <w:t>used</w:t>
            </w:r>
            <w:r>
              <w:rPr>
                <w:spacing w:val="-6"/>
                <w:sz w:val="20"/>
              </w:rPr>
              <w:t xml:space="preserve"> </w:t>
            </w:r>
            <w:r>
              <w:rPr>
                <w:sz w:val="20"/>
              </w:rPr>
              <w:t>as</w:t>
            </w:r>
            <w:r>
              <w:rPr>
                <w:spacing w:val="-4"/>
                <w:sz w:val="20"/>
              </w:rPr>
              <w:t xml:space="preserve"> </w:t>
            </w:r>
            <w:r>
              <w:rPr>
                <w:sz w:val="20"/>
              </w:rPr>
              <w:t>a</w:t>
            </w:r>
            <w:r>
              <w:rPr>
                <w:spacing w:val="-6"/>
                <w:sz w:val="20"/>
              </w:rPr>
              <w:t xml:space="preserve"> </w:t>
            </w:r>
            <w:r>
              <w:rPr>
                <w:sz w:val="20"/>
              </w:rPr>
              <w:t>collective</w:t>
            </w:r>
            <w:r>
              <w:rPr>
                <w:spacing w:val="-5"/>
                <w:sz w:val="20"/>
              </w:rPr>
              <w:t xml:space="preserve"> </w:t>
            </w:r>
            <w:r>
              <w:rPr>
                <w:sz w:val="20"/>
              </w:rPr>
              <w:t>term for</w:t>
            </w:r>
            <w:r>
              <w:rPr>
                <w:spacing w:val="-5"/>
                <w:sz w:val="20"/>
              </w:rPr>
              <w:t xml:space="preserve"> </w:t>
            </w:r>
            <w:r>
              <w:rPr>
                <w:sz w:val="20"/>
              </w:rPr>
              <w:t>NHS</w:t>
            </w:r>
            <w:r>
              <w:rPr>
                <w:spacing w:val="-5"/>
                <w:sz w:val="20"/>
              </w:rPr>
              <w:t xml:space="preserve"> </w:t>
            </w:r>
            <w:r>
              <w:rPr>
                <w:sz w:val="20"/>
              </w:rPr>
              <w:t>trusts</w:t>
            </w:r>
            <w:r>
              <w:rPr>
                <w:spacing w:val="-4"/>
                <w:sz w:val="20"/>
              </w:rPr>
              <w:t xml:space="preserve"> </w:t>
            </w:r>
            <w:r>
              <w:rPr>
                <w:sz w:val="20"/>
              </w:rPr>
              <w:t>and</w:t>
            </w:r>
            <w:r>
              <w:rPr>
                <w:spacing w:val="-5"/>
                <w:sz w:val="20"/>
              </w:rPr>
              <w:t xml:space="preserve"> </w:t>
            </w:r>
            <w:r>
              <w:rPr>
                <w:sz w:val="20"/>
              </w:rPr>
              <w:t>NHS</w:t>
            </w:r>
            <w:r>
              <w:rPr>
                <w:spacing w:val="-6"/>
                <w:sz w:val="20"/>
              </w:rPr>
              <w:t xml:space="preserve"> </w:t>
            </w:r>
            <w:r>
              <w:rPr>
                <w:sz w:val="20"/>
              </w:rPr>
              <w:t>foundation</w:t>
            </w:r>
            <w:r>
              <w:rPr>
                <w:spacing w:val="-6"/>
                <w:sz w:val="20"/>
              </w:rPr>
              <w:t xml:space="preserve"> </w:t>
            </w:r>
            <w:r>
              <w:rPr>
                <w:sz w:val="20"/>
              </w:rPr>
              <w:t>trusts.</w:t>
            </w:r>
            <w:r>
              <w:rPr>
                <w:spacing w:val="40"/>
                <w:sz w:val="20"/>
              </w:rPr>
              <w:t xml:space="preserve"> </w:t>
            </w:r>
            <w:r>
              <w:rPr>
                <w:sz w:val="20"/>
              </w:rPr>
              <w:t>'Trusts'</w:t>
            </w:r>
            <w:r>
              <w:rPr>
                <w:spacing w:val="-5"/>
                <w:sz w:val="20"/>
              </w:rPr>
              <w:t xml:space="preserve"> </w:t>
            </w:r>
            <w:r>
              <w:rPr>
                <w:sz w:val="20"/>
              </w:rPr>
              <w:t>when</w:t>
            </w:r>
            <w:r>
              <w:rPr>
                <w:spacing w:val="-5"/>
                <w:sz w:val="20"/>
              </w:rPr>
              <w:t xml:space="preserve"> </w:t>
            </w:r>
            <w:r>
              <w:rPr>
                <w:sz w:val="20"/>
              </w:rPr>
              <w:t>not</w:t>
            </w:r>
            <w:r>
              <w:rPr>
                <w:spacing w:val="-5"/>
                <w:sz w:val="20"/>
              </w:rPr>
              <w:t xml:space="preserve"> </w:t>
            </w:r>
            <w:r>
              <w:rPr>
                <w:sz w:val="20"/>
              </w:rPr>
              <w:t>prefixed</w:t>
            </w:r>
            <w:r>
              <w:rPr>
                <w:spacing w:val="-6"/>
                <w:sz w:val="20"/>
              </w:rPr>
              <w:t xml:space="preserve"> </w:t>
            </w:r>
            <w:r>
              <w:rPr>
                <w:sz w:val="20"/>
              </w:rPr>
              <w:t>with 'NHS' is also used to mean providers in general.</w:t>
            </w:r>
          </w:p>
          <w:p w14:paraId="6FC5081C" w14:textId="77777777" w:rsidR="00877A3B" w:rsidRDefault="00877A3B">
            <w:pPr>
              <w:pStyle w:val="TableParagraph"/>
              <w:spacing w:before="26"/>
              <w:rPr>
                <w:b/>
                <w:sz w:val="20"/>
              </w:rPr>
            </w:pPr>
          </w:p>
          <w:p w14:paraId="74D4FB0D" w14:textId="77777777" w:rsidR="00877A3B" w:rsidRDefault="00000000">
            <w:pPr>
              <w:pStyle w:val="TableParagraph"/>
              <w:spacing w:line="259" w:lineRule="auto"/>
              <w:ind w:left="50"/>
              <w:rPr>
                <w:sz w:val="20"/>
              </w:rPr>
            </w:pPr>
            <w:r>
              <w:rPr>
                <w:sz w:val="20"/>
              </w:rPr>
              <w:t>NHS</w:t>
            </w:r>
            <w:r>
              <w:rPr>
                <w:spacing w:val="-6"/>
                <w:sz w:val="20"/>
              </w:rPr>
              <w:t xml:space="preserve"> </w:t>
            </w:r>
            <w:r>
              <w:rPr>
                <w:sz w:val="20"/>
              </w:rPr>
              <w:t>England</w:t>
            </w:r>
            <w:r>
              <w:rPr>
                <w:spacing w:val="-6"/>
                <w:sz w:val="20"/>
              </w:rPr>
              <w:t xml:space="preserve"> </w:t>
            </w:r>
            <w:r>
              <w:rPr>
                <w:sz w:val="20"/>
              </w:rPr>
              <w:t>is</w:t>
            </w:r>
            <w:r>
              <w:rPr>
                <w:spacing w:val="-5"/>
                <w:sz w:val="20"/>
              </w:rPr>
              <w:t xml:space="preserve"> </w:t>
            </w:r>
            <w:r>
              <w:rPr>
                <w:sz w:val="20"/>
              </w:rPr>
              <w:t>responsible</w:t>
            </w:r>
            <w:r>
              <w:rPr>
                <w:spacing w:val="-6"/>
                <w:sz w:val="20"/>
              </w:rPr>
              <w:t xml:space="preserve"> </w:t>
            </w:r>
            <w:r>
              <w:rPr>
                <w:sz w:val="20"/>
              </w:rPr>
              <w:t>for</w:t>
            </w:r>
            <w:r>
              <w:rPr>
                <w:spacing w:val="-6"/>
                <w:sz w:val="20"/>
              </w:rPr>
              <w:t xml:space="preserve"> </w:t>
            </w:r>
            <w:r>
              <w:rPr>
                <w:sz w:val="20"/>
              </w:rPr>
              <w:t>issuing</w:t>
            </w:r>
            <w:r>
              <w:rPr>
                <w:spacing w:val="-7"/>
                <w:sz w:val="20"/>
              </w:rPr>
              <w:t xml:space="preserve"> </w:t>
            </w:r>
            <w:r>
              <w:rPr>
                <w:sz w:val="20"/>
              </w:rPr>
              <w:t>an</w:t>
            </w:r>
            <w:r>
              <w:rPr>
                <w:spacing w:val="-7"/>
                <w:sz w:val="20"/>
              </w:rPr>
              <w:t xml:space="preserve"> </w:t>
            </w:r>
            <w:r>
              <w:rPr>
                <w:sz w:val="20"/>
              </w:rPr>
              <w:t>accounts</w:t>
            </w:r>
            <w:r>
              <w:rPr>
                <w:spacing w:val="-5"/>
                <w:sz w:val="20"/>
              </w:rPr>
              <w:t xml:space="preserve"> </w:t>
            </w:r>
            <w:r>
              <w:rPr>
                <w:sz w:val="20"/>
              </w:rPr>
              <w:t>direction</w:t>
            </w:r>
            <w:r>
              <w:rPr>
                <w:spacing w:val="-7"/>
                <w:sz w:val="20"/>
              </w:rPr>
              <w:t xml:space="preserve"> </w:t>
            </w:r>
            <w:r>
              <w:rPr>
                <w:sz w:val="20"/>
              </w:rPr>
              <w:t>to</w:t>
            </w:r>
            <w:r>
              <w:rPr>
                <w:spacing w:val="-7"/>
                <w:sz w:val="20"/>
              </w:rPr>
              <w:t xml:space="preserve"> </w:t>
            </w:r>
            <w:r>
              <w:rPr>
                <w:sz w:val="20"/>
              </w:rPr>
              <w:t>NHS</w:t>
            </w:r>
            <w:r>
              <w:rPr>
                <w:spacing w:val="-6"/>
                <w:sz w:val="20"/>
              </w:rPr>
              <w:t xml:space="preserve"> </w:t>
            </w:r>
            <w:r>
              <w:rPr>
                <w:sz w:val="20"/>
              </w:rPr>
              <w:t>foundation</w:t>
            </w:r>
            <w:r>
              <w:rPr>
                <w:spacing w:val="-7"/>
                <w:sz w:val="20"/>
              </w:rPr>
              <w:t xml:space="preserve"> </w:t>
            </w:r>
            <w:r>
              <w:rPr>
                <w:sz w:val="20"/>
              </w:rPr>
              <w:t>trusts</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NHS</w:t>
            </w:r>
            <w:r>
              <w:rPr>
                <w:spacing w:val="-7"/>
                <w:sz w:val="20"/>
              </w:rPr>
              <w:t xml:space="preserve"> </w:t>
            </w:r>
            <w:r>
              <w:rPr>
                <w:sz w:val="20"/>
              </w:rPr>
              <w:t>Act</w:t>
            </w:r>
            <w:r>
              <w:rPr>
                <w:spacing w:val="-6"/>
                <w:sz w:val="20"/>
              </w:rPr>
              <w:t xml:space="preserve"> </w:t>
            </w:r>
            <w:r>
              <w:rPr>
                <w:sz w:val="20"/>
              </w:rPr>
              <w:t>2006.</w:t>
            </w:r>
            <w:r>
              <w:rPr>
                <w:spacing w:val="-6"/>
                <w:sz w:val="20"/>
              </w:rPr>
              <w:t xml:space="preserve"> </w:t>
            </w:r>
            <w:r>
              <w:rPr>
                <w:sz w:val="20"/>
              </w:rPr>
              <w:t>NHS England directs that the financial statements of NHS foundation trusts shall meet the accounting requirements of the GAM. The GAM is directly</w:t>
            </w:r>
            <w:r>
              <w:rPr>
                <w:spacing w:val="-4"/>
                <w:sz w:val="20"/>
              </w:rPr>
              <w:t xml:space="preserve"> </w:t>
            </w:r>
            <w:r>
              <w:rPr>
                <w:sz w:val="20"/>
              </w:rPr>
              <w:t>applicable to NHS trusts as a result of directions issued by</w:t>
            </w:r>
            <w:r>
              <w:rPr>
                <w:spacing w:val="-4"/>
                <w:sz w:val="20"/>
              </w:rPr>
              <w:t xml:space="preserve"> </w:t>
            </w:r>
            <w:r>
              <w:rPr>
                <w:sz w:val="20"/>
              </w:rPr>
              <w:t>the Secretary</w:t>
            </w:r>
            <w:r>
              <w:rPr>
                <w:spacing w:val="-4"/>
                <w:sz w:val="20"/>
              </w:rPr>
              <w:t xml:space="preserve"> </w:t>
            </w:r>
            <w:r>
              <w:rPr>
                <w:sz w:val="20"/>
              </w:rPr>
              <w:t>of State.</w:t>
            </w:r>
          </w:p>
          <w:p w14:paraId="29B02B11" w14:textId="77777777" w:rsidR="00877A3B" w:rsidRDefault="00877A3B">
            <w:pPr>
              <w:pStyle w:val="TableParagraph"/>
              <w:spacing w:before="4"/>
              <w:rPr>
                <w:b/>
                <w:sz w:val="20"/>
              </w:rPr>
            </w:pPr>
          </w:p>
          <w:p w14:paraId="66710311" w14:textId="77777777" w:rsidR="00877A3B" w:rsidRDefault="00000000">
            <w:pPr>
              <w:pStyle w:val="TableParagraph"/>
              <w:spacing w:line="240" w:lineRule="atLeast"/>
              <w:ind w:left="50" w:right="4"/>
              <w:rPr>
                <w:sz w:val="20"/>
              </w:rPr>
            </w:pPr>
            <w:r>
              <w:rPr>
                <w:sz w:val="20"/>
              </w:rPr>
              <w:t>The</w:t>
            </w:r>
            <w:r>
              <w:rPr>
                <w:spacing w:val="-7"/>
                <w:sz w:val="20"/>
              </w:rPr>
              <w:t xml:space="preserve"> </w:t>
            </w:r>
            <w:r>
              <w:rPr>
                <w:sz w:val="20"/>
              </w:rPr>
              <w:t>accounting</w:t>
            </w:r>
            <w:r>
              <w:rPr>
                <w:spacing w:val="-7"/>
                <w:sz w:val="20"/>
              </w:rPr>
              <w:t xml:space="preserve"> </w:t>
            </w:r>
            <w:r>
              <w:rPr>
                <w:sz w:val="20"/>
              </w:rPr>
              <w:t>policies</w:t>
            </w:r>
            <w:r>
              <w:rPr>
                <w:spacing w:val="-6"/>
                <w:sz w:val="20"/>
              </w:rPr>
              <w:t xml:space="preserve"> </w:t>
            </w:r>
            <w:r>
              <w:rPr>
                <w:sz w:val="20"/>
              </w:rPr>
              <w:t>contained</w:t>
            </w:r>
            <w:r>
              <w:rPr>
                <w:spacing w:val="-7"/>
                <w:sz w:val="20"/>
              </w:rPr>
              <w:t xml:space="preserve"> </w:t>
            </w:r>
            <w:r>
              <w:rPr>
                <w:sz w:val="20"/>
              </w:rPr>
              <w:t>within</w:t>
            </w:r>
            <w:r>
              <w:rPr>
                <w:spacing w:val="-7"/>
                <w:sz w:val="20"/>
              </w:rPr>
              <w:t xml:space="preserve"> </w:t>
            </w:r>
            <w:r>
              <w:rPr>
                <w:sz w:val="20"/>
              </w:rPr>
              <w:t>the</w:t>
            </w:r>
            <w:r>
              <w:rPr>
                <w:spacing w:val="-7"/>
                <w:sz w:val="20"/>
              </w:rPr>
              <w:t xml:space="preserve"> </w:t>
            </w:r>
            <w:r>
              <w:rPr>
                <w:sz w:val="20"/>
              </w:rPr>
              <w:t>GAM</w:t>
            </w:r>
            <w:r>
              <w:rPr>
                <w:spacing w:val="-7"/>
                <w:sz w:val="20"/>
              </w:rPr>
              <w:t xml:space="preserve"> </w:t>
            </w:r>
            <w:r>
              <w:rPr>
                <w:sz w:val="20"/>
              </w:rPr>
              <w:t>are</w:t>
            </w:r>
            <w:r>
              <w:rPr>
                <w:spacing w:val="-7"/>
                <w:sz w:val="20"/>
              </w:rPr>
              <w:t xml:space="preserve"> </w:t>
            </w:r>
            <w:r>
              <w:rPr>
                <w:sz w:val="20"/>
              </w:rPr>
              <w:t>broadly</w:t>
            </w:r>
            <w:r>
              <w:rPr>
                <w:spacing w:val="-12"/>
                <w:sz w:val="20"/>
              </w:rPr>
              <w:t xml:space="preserve"> </w:t>
            </w:r>
            <w:r>
              <w:rPr>
                <w:sz w:val="20"/>
              </w:rPr>
              <w:t>consistent</w:t>
            </w:r>
            <w:r>
              <w:rPr>
                <w:spacing w:val="-7"/>
                <w:sz w:val="20"/>
              </w:rPr>
              <w:t xml:space="preserve"> </w:t>
            </w:r>
            <w:r>
              <w:rPr>
                <w:sz w:val="20"/>
              </w:rPr>
              <w:t>with</w:t>
            </w:r>
            <w:r>
              <w:rPr>
                <w:spacing w:val="-7"/>
                <w:sz w:val="20"/>
              </w:rPr>
              <w:t xml:space="preserve"> </w:t>
            </w:r>
            <w:r>
              <w:rPr>
                <w:sz w:val="20"/>
              </w:rPr>
              <w:t>those</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FReM,</w:t>
            </w:r>
            <w:r>
              <w:rPr>
                <w:spacing w:val="-7"/>
                <w:sz w:val="20"/>
              </w:rPr>
              <w:t xml:space="preserve"> </w:t>
            </w:r>
            <w:r>
              <w:rPr>
                <w:sz w:val="20"/>
              </w:rPr>
              <w:t>which</w:t>
            </w:r>
            <w:r>
              <w:rPr>
                <w:spacing w:val="-7"/>
                <w:sz w:val="20"/>
              </w:rPr>
              <w:t xml:space="preserve"> </w:t>
            </w:r>
            <w:r>
              <w:rPr>
                <w:sz w:val="20"/>
              </w:rPr>
              <w:t>itself follows UK-adopted International Financial Reporting Standards (IFRS), to the extent that it is meaningful and appropriate in the public sector context. The GAM’s divergences from the FReM are designed to ensure an appropriate financial reporting framework and have been approved by</w:t>
            </w:r>
            <w:r>
              <w:rPr>
                <w:spacing w:val="-3"/>
                <w:sz w:val="20"/>
              </w:rPr>
              <w:t xml:space="preserve"> </w:t>
            </w:r>
            <w:r>
              <w:rPr>
                <w:sz w:val="20"/>
              </w:rPr>
              <w:t>HM Treasury’s Financial Reporting Advisory Board. NHS providers have confirmed their accounting policies are consistent with the GAM in all material respects.</w:t>
            </w:r>
          </w:p>
        </w:tc>
      </w:tr>
    </w:tbl>
    <w:p w14:paraId="541AAFDB" w14:textId="77777777" w:rsidR="00877A3B" w:rsidRDefault="00877A3B">
      <w:pPr>
        <w:pStyle w:val="BodyText"/>
        <w:spacing w:before="195"/>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00"/>
      </w:tblGrid>
      <w:tr w:rsidR="00877A3B" w14:paraId="11C8235F" w14:textId="77777777">
        <w:trPr>
          <w:trHeight w:val="294"/>
        </w:trPr>
        <w:tc>
          <w:tcPr>
            <w:tcW w:w="10500" w:type="dxa"/>
          </w:tcPr>
          <w:p w14:paraId="1ED94F69" w14:textId="77777777" w:rsidR="00877A3B" w:rsidRDefault="00000000">
            <w:pPr>
              <w:pStyle w:val="TableParagraph"/>
              <w:spacing w:line="223" w:lineRule="exact"/>
              <w:ind w:left="50"/>
              <w:rPr>
                <w:b/>
                <w:sz w:val="20"/>
              </w:rPr>
            </w:pPr>
            <w:r>
              <w:rPr>
                <w:b/>
                <w:spacing w:val="-2"/>
                <w:sz w:val="20"/>
              </w:rPr>
              <w:t>Accounting</w:t>
            </w:r>
            <w:r>
              <w:rPr>
                <w:b/>
                <w:sz w:val="20"/>
              </w:rPr>
              <w:t xml:space="preserve"> </w:t>
            </w:r>
            <w:r>
              <w:rPr>
                <w:b/>
                <w:spacing w:val="-2"/>
                <w:sz w:val="20"/>
              </w:rPr>
              <w:t>convention</w:t>
            </w:r>
          </w:p>
        </w:tc>
      </w:tr>
      <w:tr w:rsidR="00877A3B" w14:paraId="4BE8419F" w14:textId="77777777">
        <w:trPr>
          <w:trHeight w:val="1161"/>
        </w:trPr>
        <w:tc>
          <w:tcPr>
            <w:tcW w:w="10500" w:type="dxa"/>
          </w:tcPr>
          <w:p w14:paraId="4601BE24" w14:textId="77777777" w:rsidR="00877A3B" w:rsidRDefault="00000000">
            <w:pPr>
              <w:pStyle w:val="TableParagraph"/>
              <w:spacing w:before="65" w:line="256" w:lineRule="auto"/>
              <w:ind w:left="50"/>
              <w:rPr>
                <w:sz w:val="20"/>
              </w:rPr>
            </w:pPr>
            <w:r>
              <w:rPr>
                <w:sz w:val="20"/>
              </w:rPr>
              <w:t>These financial statements have been prepared under the historical cost convention modified to account for the revaluation</w:t>
            </w:r>
            <w:r>
              <w:rPr>
                <w:spacing w:val="-8"/>
                <w:sz w:val="20"/>
              </w:rPr>
              <w:t xml:space="preserve"> </w:t>
            </w:r>
            <w:r>
              <w:rPr>
                <w:sz w:val="20"/>
              </w:rPr>
              <w:t>of</w:t>
            </w:r>
            <w:r>
              <w:rPr>
                <w:spacing w:val="-5"/>
                <w:sz w:val="20"/>
              </w:rPr>
              <w:t xml:space="preserve"> </w:t>
            </w:r>
            <w:r>
              <w:rPr>
                <w:sz w:val="20"/>
              </w:rPr>
              <w:t>property,</w:t>
            </w:r>
            <w:r>
              <w:rPr>
                <w:spacing w:val="-7"/>
                <w:sz w:val="20"/>
              </w:rPr>
              <w:t xml:space="preserve"> </w:t>
            </w:r>
            <w:r>
              <w:rPr>
                <w:sz w:val="20"/>
              </w:rPr>
              <w:t>plant</w:t>
            </w:r>
            <w:r>
              <w:rPr>
                <w:spacing w:val="-7"/>
                <w:sz w:val="20"/>
              </w:rPr>
              <w:t xml:space="preserve"> </w:t>
            </w:r>
            <w:r>
              <w:rPr>
                <w:sz w:val="20"/>
              </w:rPr>
              <w:t>and</w:t>
            </w:r>
            <w:r>
              <w:rPr>
                <w:spacing w:val="-8"/>
                <w:sz w:val="20"/>
              </w:rPr>
              <w:t xml:space="preserve"> </w:t>
            </w:r>
            <w:r>
              <w:rPr>
                <w:sz w:val="20"/>
              </w:rPr>
              <w:t>equipment,</w:t>
            </w:r>
            <w:r>
              <w:rPr>
                <w:spacing w:val="-7"/>
                <w:sz w:val="20"/>
              </w:rPr>
              <w:t xml:space="preserve"> </w:t>
            </w:r>
            <w:r>
              <w:rPr>
                <w:sz w:val="20"/>
              </w:rPr>
              <w:t>intangible</w:t>
            </w:r>
            <w:r>
              <w:rPr>
                <w:spacing w:val="-7"/>
                <w:sz w:val="20"/>
              </w:rPr>
              <w:t xml:space="preserve"> </w:t>
            </w:r>
            <w:r>
              <w:rPr>
                <w:sz w:val="20"/>
              </w:rPr>
              <w:t>assets,</w:t>
            </w:r>
            <w:r>
              <w:rPr>
                <w:spacing w:val="-7"/>
                <w:sz w:val="20"/>
              </w:rPr>
              <w:t xml:space="preserve"> </w:t>
            </w:r>
            <w:r>
              <w:rPr>
                <w:sz w:val="20"/>
              </w:rPr>
              <w:t>right</w:t>
            </w:r>
            <w:r>
              <w:rPr>
                <w:spacing w:val="-7"/>
                <w:sz w:val="20"/>
              </w:rPr>
              <w:t xml:space="preserve"> </w:t>
            </w:r>
            <w:r>
              <w:rPr>
                <w:sz w:val="20"/>
              </w:rPr>
              <w:t>of</w:t>
            </w:r>
            <w:r>
              <w:rPr>
                <w:spacing w:val="-5"/>
                <w:sz w:val="20"/>
              </w:rPr>
              <w:t xml:space="preserve"> </w:t>
            </w:r>
            <w:r>
              <w:rPr>
                <w:sz w:val="20"/>
              </w:rPr>
              <w:t>use</w:t>
            </w:r>
            <w:r>
              <w:rPr>
                <w:spacing w:val="-7"/>
                <w:sz w:val="20"/>
              </w:rPr>
              <w:t xml:space="preserve"> </w:t>
            </w:r>
            <w:r>
              <w:rPr>
                <w:sz w:val="20"/>
              </w:rPr>
              <w:t>assets</w:t>
            </w:r>
            <w:r>
              <w:rPr>
                <w:spacing w:val="-6"/>
                <w:sz w:val="20"/>
              </w:rPr>
              <w:t xml:space="preserve"> </w:t>
            </w:r>
            <w:r>
              <w:rPr>
                <w:sz w:val="20"/>
              </w:rPr>
              <w:t>and</w:t>
            </w:r>
            <w:r>
              <w:rPr>
                <w:spacing w:val="-7"/>
                <w:sz w:val="20"/>
              </w:rPr>
              <w:t xml:space="preserve"> </w:t>
            </w:r>
            <w:r>
              <w:rPr>
                <w:sz w:val="20"/>
              </w:rPr>
              <w:t>financial</w:t>
            </w:r>
            <w:r>
              <w:rPr>
                <w:spacing w:val="-8"/>
                <w:sz w:val="20"/>
              </w:rPr>
              <w:t xml:space="preserve"> </w:t>
            </w:r>
            <w:r>
              <w:rPr>
                <w:sz w:val="20"/>
              </w:rPr>
              <w:t>instruments</w:t>
            </w:r>
            <w:r>
              <w:rPr>
                <w:spacing w:val="-6"/>
                <w:sz w:val="20"/>
              </w:rPr>
              <w:t xml:space="preserve"> </w:t>
            </w:r>
            <w:r>
              <w:rPr>
                <w:sz w:val="20"/>
              </w:rPr>
              <w:t>that</w:t>
            </w:r>
            <w:r>
              <w:rPr>
                <w:spacing w:val="-7"/>
                <w:sz w:val="20"/>
              </w:rPr>
              <w:t xml:space="preserve"> </w:t>
            </w:r>
            <w:r>
              <w:rPr>
                <w:sz w:val="20"/>
              </w:rPr>
              <w:t xml:space="preserve">are measured at revalued amounts or fair values at the end of each reporting period, as explained in the accounting </w:t>
            </w:r>
            <w:r>
              <w:rPr>
                <w:spacing w:val="-2"/>
                <w:sz w:val="20"/>
              </w:rPr>
              <w:t>policies.</w:t>
            </w:r>
          </w:p>
        </w:tc>
      </w:tr>
      <w:tr w:rsidR="00877A3B" w14:paraId="784EF531" w14:textId="77777777">
        <w:trPr>
          <w:trHeight w:val="453"/>
        </w:trPr>
        <w:tc>
          <w:tcPr>
            <w:tcW w:w="10500" w:type="dxa"/>
          </w:tcPr>
          <w:p w14:paraId="282A42BC" w14:textId="77777777" w:rsidR="00877A3B" w:rsidRDefault="00000000">
            <w:pPr>
              <w:pStyle w:val="TableParagraph"/>
              <w:spacing w:before="118"/>
              <w:ind w:left="50"/>
              <w:rPr>
                <w:b/>
                <w:sz w:val="20"/>
              </w:rPr>
            </w:pPr>
            <w:r>
              <w:rPr>
                <w:b/>
                <w:sz w:val="20"/>
              </w:rPr>
              <w:t>Consolidated</w:t>
            </w:r>
            <w:r>
              <w:rPr>
                <w:b/>
                <w:spacing w:val="-11"/>
                <w:sz w:val="20"/>
              </w:rPr>
              <w:t xml:space="preserve"> </w:t>
            </w:r>
            <w:r>
              <w:rPr>
                <w:b/>
                <w:sz w:val="20"/>
              </w:rPr>
              <w:t>Statement</w:t>
            </w:r>
            <w:r>
              <w:rPr>
                <w:b/>
                <w:spacing w:val="-11"/>
                <w:sz w:val="20"/>
              </w:rPr>
              <w:t xml:space="preserve"> </w:t>
            </w:r>
            <w:r>
              <w:rPr>
                <w:b/>
                <w:sz w:val="20"/>
              </w:rPr>
              <w:t>of</w:t>
            </w:r>
            <w:r>
              <w:rPr>
                <w:b/>
                <w:spacing w:val="-10"/>
                <w:sz w:val="20"/>
              </w:rPr>
              <w:t xml:space="preserve"> </w:t>
            </w:r>
            <w:r>
              <w:rPr>
                <w:b/>
                <w:sz w:val="20"/>
              </w:rPr>
              <w:t>Comprehensive</w:t>
            </w:r>
            <w:r>
              <w:rPr>
                <w:b/>
                <w:spacing w:val="-11"/>
                <w:sz w:val="20"/>
              </w:rPr>
              <w:t xml:space="preserve"> </w:t>
            </w:r>
            <w:r>
              <w:rPr>
                <w:b/>
                <w:sz w:val="20"/>
              </w:rPr>
              <w:t>Income</w:t>
            </w:r>
            <w:r>
              <w:rPr>
                <w:b/>
                <w:spacing w:val="-11"/>
                <w:sz w:val="20"/>
              </w:rPr>
              <w:t xml:space="preserve"> </w:t>
            </w:r>
            <w:r>
              <w:rPr>
                <w:b/>
                <w:sz w:val="20"/>
              </w:rPr>
              <w:t>(SOCI)</w:t>
            </w:r>
            <w:r>
              <w:rPr>
                <w:b/>
                <w:spacing w:val="-11"/>
                <w:sz w:val="20"/>
              </w:rPr>
              <w:t xml:space="preserve"> </w:t>
            </w:r>
            <w:r>
              <w:rPr>
                <w:b/>
                <w:spacing w:val="-2"/>
                <w:sz w:val="20"/>
              </w:rPr>
              <w:t>policy</w:t>
            </w:r>
          </w:p>
        </w:tc>
      </w:tr>
      <w:tr w:rsidR="00877A3B" w14:paraId="03EA1B52" w14:textId="77777777">
        <w:trPr>
          <w:trHeight w:val="1811"/>
        </w:trPr>
        <w:tc>
          <w:tcPr>
            <w:tcW w:w="10500" w:type="dxa"/>
          </w:tcPr>
          <w:p w14:paraId="08216346" w14:textId="77777777" w:rsidR="00877A3B" w:rsidRDefault="00000000">
            <w:pPr>
              <w:pStyle w:val="TableParagraph"/>
              <w:spacing w:before="88" w:line="240" w:lineRule="atLeast"/>
              <w:ind w:left="50"/>
              <w:rPr>
                <w:sz w:val="20"/>
              </w:rPr>
            </w:pPr>
            <w:r>
              <w:rPr>
                <w:sz w:val="20"/>
              </w:rPr>
              <w:t>The SOCI in these consolidated accounts is presented to separately</w:t>
            </w:r>
            <w:r>
              <w:rPr>
                <w:spacing w:val="-4"/>
                <w:sz w:val="20"/>
              </w:rPr>
              <w:t xml:space="preserve"> </w:t>
            </w:r>
            <w:r>
              <w:rPr>
                <w:sz w:val="20"/>
              </w:rPr>
              <w:t>identify</w:t>
            </w:r>
            <w:r>
              <w:rPr>
                <w:spacing w:val="-4"/>
                <w:sz w:val="20"/>
              </w:rPr>
              <w:t xml:space="preserve"> </w:t>
            </w:r>
            <w:r>
              <w:rPr>
                <w:sz w:val="20"/>
              </w:rPr>
              <w:t>the surplus or deficit before impairments of</w:t>
            </w:r>
            <w:r>
              <w:rPr>
                <w:spacing w:val="-1"/>
                <w:sz w:val="20"/>
              </w:rPr>
              <w:t xml:space="preserve"> </w:t>
            </w:r>
            <w:r>
              <w:rPr>
                <w:sz w:val="20"/>
              </w:rPr>
              <w:t>non-financial</w:t>
            </w:r>
            <w:r>
              <w:rPr>
                <w:spacing w:val="-4"/>
                <w:sz w:val="20"/>
              </w:rPr>
              <w:t xml:space="preserve"> </w:t>
            </w:r>
            <w:r>
              <w:rPr>
                <w:sz w:val="20"/>
              </w:rPr>
              <w:t>assets</w:t>
            </w:r>
            <w:r>
              <w:rPr>
                <w:spacing w:val="-2"/>
                <w:sz w:val="20"/>
              </w:rPr>
              <w:t xml:space="preserve"> </w:t>
            </w:r>
            <w:r>
              <w:rPr>
                <w:sz w:val="20"/>
              </w:rPr>
              <w:t>and</w:t>
            </w:r>
            <w:r>
              <w:rPr>
                <w:spacing w:val="-3"/>
                <w:sz w:val="20"/>
              </w:rPr>
              <w:t xml:space="preserve"> </w:t>
            </w:r>
            <w:r>
              <w:rPr>
                <w:sz w:val="20"/>
              </w:rPr>
              <w:t>absorption</w:t>
            </w:r>
            <w:r>
              <w:rPr>
                <w:spacing w:val="-4"/>
                <w:sz w:val="20"/>
              </w:rPr>
              <w:t xml:space="preserve"> </w:t>
            </w:r>
            <w:r>
              <w:rPr>
                <w:sz w:val="20"/>
              </w:rPr>
              <w:t>transfers</w:t>
            </w:r>
            <w:r>
              <w:rPr>
                <w:spacing w:val="-1"/>
                <w:sz w:val="20"/>
              </w:rPr>
              <w:t xml:space="preserve"> </w:t>
            </w:r>
            <w:r>
              <w:rPr>
                <w:sz w:val="20"/>
              </w:rPr>
              <w:t>as</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how</w:t>
            </w:r>
            <w:r>
              <w:rPr>
                <w:spacing w:val="-5"/>
                <w:sz w:val="20"/>
              </w:rPr>
              <w:t xml:space="preserve"> </w:t>
            </w:r>
            <w:r>
              <w:rPr>
                <w:sz w:val="20"/>
              </w:rPr>
              <w:t>NHS</w:t>
            </w:r>
            <w:r>
              <w:rPr>
                <w:spacing w:val="-3"/>
                <w:sz w:val="20"/>
              </w:rPr>
              <w:t xml:space="preserve"> </w:t>
            </w:r>
            <w:r>
              <w:rPr>
                <w:sz w:val="20"/>
              </w:rPr>
              <w:t>England</w:t>
            </w:r>
            <w:r>
              <w:rPr>
                <w:spacing w:val="-3"/>
                <w:sz w:val="20"/>
              </w:rPr>
              <w:t xml:space="preserve"> </w:t>
            </w:r>
            <w:r>
              <w:rPr>
                <w:sz w:val="20"/>
              </w:rPr>
              <w:t>has</w:t>
            </w:r>
            <w:r>
              <w:rPr>
                <w:spacing w:val="-2"/>
                <w:sz w:val="20"/>
              </w:rPr>
              <w:t xml:space="preserve"> </w:t>
            </w:r>
            <w:r>
              <w:rPr>
                <w:sz w:val="20"/>
              </w:rPr>
              <w:t>reported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performance</w:t>
            </w:r>
            <w:r>
              <w:rPr>
                <w:spacing w:val="-3"/>
                <w:sz w:val="20"/>
              </w:rPr>
              <w:t xml:space="preserve"> </w:t>
            </w:r>
            <w:r>
              <w:rPr>
                <w:sz w:val="20"/>
              </w:rPr>
              <w:t>of</w:t>
            </w:r>
            <w:r>
              <w:rPr>
                <w:spacing w:val="-1"/>
                <w:sz w:val="20"/>
              </w:rPr>
              <w:t xml:space="preserve"> </w:t>
            </w:r>
            <w:r>
              <w:rPr>
                <w:sz w:val="20"/>
              </w:rPr>
              <w:t>NHS providers</w:t>
            </w:r>
            <w:r>
              <w:rPr>
                <w:spacing w:val="-5"/>
                <w:sz w:val="20"/>
              </w:rPr>
              <w:t xml:space="preserve"> </w:t>
            </w:r>
            <w:r>
              <w:rPr>
                <w:sz w:val="20"/>
              </w:rPr>
              <w:t>during</w:t>
            </w:r>
            <w:r>
              <w:rPr>
                <w:spacing w:val="-6"/>
                <w:sz w:val="20"/>
              </w:rPr>
              <w:t xml:space="preserve"> </w:t>
            </w:r>
            <w:r>
              <w:rPr>
                <w:sz w:val="20"/>
              </w:rPr>
              <w:t>the</w:t>
            </w:r>
            <w:r>
              <w:rPr>
                <w:spacing w:val="-6"/>
                <w:sz w:val="20"/>
              </w:rPr>
              <w:t xml:space="preserve"> </w:t>
            </w:r>
            <w:r>
              <w:rPr>
                <w:sz w:val="20"/>
              </w:rPr>
              <w:t>year.</w:t>
            </w:r>
            <w:r>
              <w:rPr>
                <w:spacing w:val="-6"/>
                <w:sz w:val="20"/>
              </w:rPr>
              <w:t xml:space="preserve"> </w:t>
            </w:r>
            <w:r>
              <w:rPr>
                <w:sz w:val="20"/>
              </w:rPr>
              <w:t>We</w:t>
            </w:r>
            <w:r>
              <w:rPr>
                <w:spacing w:val="-6"/>
                <w:sz w:val="20"/>
              </w:rPr>
              <w:t xml:space="preserve"> </w:t>
            </w:r>
            <w:r>
              <w:rPr>
                <w:sz w:val="20"/>
              </w:rPr>
              <w:t>consider</w:t>
            </w:r>
            <w:r>
              <w:rPr>
                <w:spacing w:val="-5"/>
                <w:sz w:val="20"/>
              </w:rPr>
              <w:t xml:space="preserve"> </w:t>
            </w:r>
            <w:r>
              <w:rPr>
                <w:sz w:val="20"/>
              </w:rPr>
              <w:t>that</w:t>
            </w:r>
            <w:r>
              <w:rPr>
                <w:spacing w:val="-6"/>
                <w:sz w:val="20"/>
              </w:rPr>
              <w:t xml:space="preserve"> </w:t>
            </w:r>
            <w:r>
              <w:rPr>
                <w:sz w:val="20"/>
              </w:rPr>
              <w:t>the</w:t>
            </w:r>
            <w:r>
              <w:rPr>
                <w:spacing w:val="-6"/>
                <w:sz w:val="20"/>
              </w:rPr>
              <w:t xml:space="preserve"> </w:t>
            </w:r>
            <w:r>
              <w:rPr>
                <w:sz w:val="20"/>
              </w:rPr>
              <w:t>notional</w:t>
            </w:r>
            <w:r>
              <w:rPr>
                <w:spacing w:val="-6"/>
                <w:sz w:val="20"/>
              </w:rPr>
              <w:t xml:space="preserve"> </w:t>
            </w:r>
            <w:r>
              <w:rPr>
                <w:sz w:val="20"/>
              </w:rPr>
              <w:t>gain/loss</w:t>
            </w:r>
            <w:r>
              <w:rPr>
                <w:spacing w:val="-5"/>
                <w:sz w:val="20"/>
              </w:rPr>
              <w:t xml:space="preserve"> </w:t>
            </w:r>
            <w:r>
              <w:rPr>
                <w:sz w:val="20"/>
              </w:rPr>
              <w:t>associated</w:t>
            </w:r>
            <w:r>
              <w:rPr>
                <w:spacing w:val="-6"/>
                <w:sz w:val="20"/>
              </w:rPr>
              <w:t xml:space="preserve"> </w:t>
            </w:r>
            <w:r>
              <w:rPr>
                <w:sz w:val="20"/>
              </w:rPr>
              <w:t>with</w:t>
            </w:r>
            <w:r>
              <w:rPr>
                <w:spacing w:val="-6"/>
                <w:sz w:val="20"/>
              </w:rPr>
              <w:t xml:space="preserve"> </w:t>
            </w:r>
            <w:r>
              <w:rPr>
                <w:sz w:val="20"/>
              </w:rPr>
              <w:t>a</w:t>
            </w:r>
            <w:r>
              <w:rPr>
                <w:spacing w:val="-6"/>
                <w:sz w:val="20"/>
              </w:rPr>
              <w:t xml:space="preserve"> </w:t>
            </w:r>
            <w:r>
              <w:rPr>
                <w:sz w:val="20"/>
              </w:rPr>
              <w:t>transfer</w:t>
            </w:r>
            <w:r>
              <w:rPr>
                <w:spacing w:val="-6"/>
                <w:sz w:val="20"/>
              </w:rPr>
              <w:t xml:space="preserve"> </w:t>
            </w:r>
            <w:r>
              <w:rPr>
                <w:sz w:val="20"/>
              </w:rPr>
              <w:t>by</w:t>
            </w:r>
            <w:r>
              <w:rPr>
                <w:spacing w:val="-11"/>
                <w:sz w:val="20"/>
              </w:rPr>
              <w:t xml:space="preserve"> </w:t>
            </w:r>
            <w:r>
              <w:rPr>
                <w:sz w:val="20"/>
              </w:rPr>
              <w:t>absorption</w:t>
            </w:r>
            <w:r>
              <w:rPr>
                <w:spacing w:val="-6"/>
                <w:sz w:val="20"/>
              </w:rPr>
              <w:t xml:space="preserve"> </w:t>
            </w:r>
            <w:r>
              <w:rPr>
                <w:sz w:val="20"/>
              </w:rPr>
              <w:t>is</w:t>
            </w:r>
            <w:r>
              <w:rPr>
                <w:spacing w:val="-5"/>
                <w:sz w:val="20"/>
              </w:rPr>
              <w:t xml:space="preserve"> </w:t>
            </w:r>
            <w:r>
              <w:rPr>
                <w:sz w:val="20"/>
              </w:rPr>
              <w:t>outside</w:t>
            </w:r>
            <w:r>
              <w:rPr>
                <w:spacing w:val="-6"/>
                <w:sz w:val="20"/>
              </w:rPr>
              <w:t xml:space="preserve"> </w:t>
            </w:r>
            <w:r>
              <w:rPr>
                <w:sz w:val="20"/>
              </w:rPr>
              <w:t>of the operational performance management of an NHS provider. Impairments and revaluations of property, plant and equipment</w:t>
            </w:r>
            <w:r>
              <w:rPr>
                <w:spacing w:val="-6"/>
                <w:sz w:val="20"/>
              </w:rPr>
              <w:t xml:space="preserve"> </w:t>
            </w:r>
            <w:r>
              <w:rPr>
                <w:sz w:val="20"/>
              </w:rPr>
              <w:t>and</w:t>
            </w:r>
            <w:r>
              <w:rPr>
                <w:spacing w:val="-7"/>
                <w:sz w:val="20"/>
              </w:rPr>
              <w:t xml:space="preserve"> </w:t>
            </w:r>
            <w:r>
              <w:rPr>
                <w:sz w:val="20"/>
              </w:rPr>
              <w:t>other</w:t>
            </w:r>
            <w:r>
              <w:rPr>
                <w:spacing w:val="-5"/>
                <w:sz w:val="20"/>
              </w:rPr>
              <w:t xml:space="preserve"> </w:t>
            </w:r>
            <w:r>
              <w:rPr>
                <w:sz w:val="20"/>
              </w:rPr>
              <w:t>non-financial</w:t>
            </w:r>
            <w:r>
              <w:rPr>
                <w:spacing w:val="-7"/>
                <w:sz w:val="20"/>
              </w:rPr>
              <w:t xml:space="preserve"> </w:t>
            </w:r>
            <w:r>
              <w:rPr>
                <w:sz w:val="20"/>
              </w:rPr>
              <w:t>assets</w:t>
            </w:r>
            <w:r>
              <w:rPr>
                <w:spacing w:val="-5"/>
                <w:sz w:val="20"/>
              </w:rPr>
              <w:t xml:space="preserve"> </w:t>
            </w:r>
            <w:r>
              <w:rPr>
                <w:sz w:val="20"/>
              </w:rPr>
              <w:t>are</w:t>
            </w:r>
            <w:r>
              <w:rPr>
                <w:spacing w:val="-6"/>
                <w:sz w:val="20"/>
              </w:rPr>
              <w:t xml:space="preserve"> </w:t>
            </w:r>
            <w:r>
              <w:rPr>
                <w:sz w:val="20"/>
              </w:rPr>
              <w:t>usually</w:t>
            </w:r>
            <w:r>
              <w:rPr>
                <w:spacing w:val="-12"/>
                <w:sz w:val="20"/>
              </w:rPr>
              <w:t xml:space="preserve"> </w:t>
            </w:r>
            <w:r>
              <w:rPr>
                <w:sz w:val="20"/>
              </w:rPr>
              <w:t>considered</w:t>
            </w:r>
            <w:r>
              <w:rPr>
                <w:spacing w:val="-7"/>
                <w:sz w:val="20"/>
              </w:rPr>
              <w:t xml:space="preserve"> </w:t>
            </w:r>
            <w:r>
              <w:rPr>
                <w:sz w:val="20"/>
              </w:rPr>
              <w:t>outside</w:t>
            </w:r>
            <w:r>
              <w:rPr>
                <w:spacing w:val="-7"/>
                <w:sz w:val="20"/>
              </w:rPr>
              <w:t xml:space="preserve"> </w:t>
            </w:r>
            <w:r>
              <w:rPr>
                <w:sz w:val="20"/>
              </w:rPr>
              <w:t>of</w:t>
            </w:r>
            <w:r>
              <w:rPr>
                <w:spacing w:val="-5"/>
                <w:sz w:val="20"/>
              </w:rPr>
              <w:t xml:space="preserve"> </w:t>
            </w:r>
            <w:r>
              <w:rPr>
                <w:sz w:val="20"/>
              </w:rPr>
              <w:t>a</w:t>
            </w:r>
            <w:r>
              <w:rPr>
                <w:spacing w:val="-7"/>
                <w:sz w:val="20"/>
              </w:rPr>
              <w:t xml:space="preserve"> </w:t>
            </w:r>
            <w:r>
              <w:rPr>
                <w:sz w:val="20"/>
              </w:rPr>
              <w:t>provider's</w:t>
            </w:r>
            <w:r>
              <w:rPr>
                <w:spacing w:val="-5"/>
                <w:sz w:val="20"/>
              </w:rPr>
              <w:t xml:space="preserve"> </w:t>
            </w:r>
            <w:r>
              <w:rPr>
                <w:sz w:val="20"/>
              </w:rPr>
              <w:t>control.</w:t>
            </w:r>
            <w:r>
              <w:rPr>
                <w:spacing w:val="-6"/>
                <w:sz w:val="20"/>
              </w:rPr>
              <w:t xml:space="preserve"> </w:t>
            </w:r>
            <w:r>
              <w:rPr>
                <w:sz w:val="20"/>
              </w:rPr>
              <w:t>Fair</w:t>
            </w:r>
            <w:r>
              <w:rPr>
                <w:spacing w:val="-5"/>
                <w:sz w:val="20"/>
              </w:rPr>
              <w:t xml:space="preserve"> </w:t>
            </w:r>
            <w:r>
              <w:rPr>
                <w:sz w:val="20"/>
              </w:rPr>
              <w:t>value</w:t>
            </w:r>
            <w:r>
              <w:rPr>
                <w:spacing w:val="-7"/>
                <w:sz w:val="20"/>
              </w:rPr>
              <w:t xml:space="preserve"> </w:t>
            </w:r>
            <w:r>
              <w:rPr>
                <w:sz w:val="20"/>
              </w:rPr>
              <w:t>movements are</w:t>
            </w:r>
            <w:r>
              <w:rPr>
                <w:spacing w:val="-3"/>
                <w:sz w:val="20"/>
              </w:rPr>
              <w:t xml:space="preserve"> </w:t>
            </w:r>
            <w:r>
              <w:rPr>
                <w:sz w:val="20"/>
              </w:rPr>
              <w:t>not</w:t>
            </w:r>
            <w:r>
              <w:rPr>
                <w:spacing w:val="-3"/>
                <w:sz w:val="20"/>
              </w:rPr>
              <w:t xml:space="preserve"> </w:t>
            </w:r>
            <w:r>
              <w:rPr>
                <w:sz w:val="20"/>
              </w:rPr>
              <w:t>included</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'impairments</w:t>
            </w:r>
            <w:r>
              <w:rPr>
                <w:spacing w:val="-2"/>
                <w:sz w:val="20"/>
              </w:rPr>
              <w:t xml:space="preserve"> </w:t>
            </w:r>
            <w:r>
              <w:rPr>
                <w:sz w:val="20"/>
              </w:rPr>
              <w:t>and</w:t>
            </w:r>
            <w:r>
              <w:rPr>
                <w:spacing w:val="-3"/>
                <w:sz w:val="20"/>
              </w:rPr>
              <w:t xml:space="preserve"> </w:t>
            </w:r>
            <w:r>
              <w:rPr>
                <w:sz w:val="20"/>
              </w:rPr>
              <w:t>transfers'</w:t>
            </w:r>
            <w:r>
              <w:rPr>
                <w:spacing w:val="-3"/>
                <w:sz w:val="20"/>
              </w:rPr>
              <w:t xml:space="preserve"> </w:t>
            </w:r>
            <w:r>
              <w:rPr>
                <w:sz w:val="20"/>
              </w:rPr>
              <w:t>column</w:t>
            </w:r>
            <w:r>
              <w:rPr>
                <w:spacing w:val="-3"/>
                <w:sz w:val="20"/>
              </w:rPr>
              <w:t xml:space="preserve"> </w:t>
            </w:r>
            <w:r>
              <w:rPr>
                <w:sz w:val="20"/>
              </w:rPr>
              <w:t>as</w:t>
            </w:r>
            <w:r>
              <w:rPr>
                <w:spacing w:val="-2"/>
                <w:sz w:val="20"/>
              </w:rPr>
              <w:t xml:space="preserve"> </w:t>
            </w:r>
            <w:r>
              <w:rPr>
                <w:sz w:val="20"/>
              </w:rPr>
              <w:t>providers</w:t>
            </w:r>
            <w:r>
              <w:rPr>
                <w:spacing w:val="-2"/>
                <w:sz w:val="20"/>
              </w:rPr>
              <w:t xml:space="preserve"> </w:t>
            </w:r>
            <w:r>
              <w:rPr>
                <w:sz w:val="20"/>
              </w:rPr>
              <w:t>are</w:t>
            </w:r>
            <w:r>
              <w:rPr>
                <w:spacing w:val="-3"/>
                <w:sz w:val="20"/>
              </w:rPr>
              <w:t xml:space="preserve"> </w:t>
            </w:r>
            <w:r>
              <w:rPr>
                <w:sz w:val="20"/>
              </w:rPr>
              <w:t>held</w:t>
            </w:r>
            <w:r>
              <w:rPr>
                <w:spacing w:val="-3"/>
                <w:sz w:val="20"/>
              </w:rPr>
              <w:t xml:space="preserve"> </w:t>
            </w:r>
            <w:r>
              <w:rPr>
                <w:sz w:val="20"/>
              </w:rPr>
              <w:t>to</w:t>
            </w:r>
            <w:r>
              <w:rPr>
                <w:spacing w:val="-3"/>
                <w:sz w:val="20"/>
              </w:rPr>
              <w:t xml:space="preserve"> </w:t>
            </w:r>
            <w:r>
              <w:rPr>
                <w:sz w:val="20"/>
              </w:rPr>
              <w:t>account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effects</w:t>
            </w:r>
            <w:r>
              <w:rPr>
                <w:spacing w:val="-2"/>
                <w:sz w:val="20"/>
              </w:rPr>
              <w:t xml:space="preserve"> </w:t>
            </w:r>
            <w:r>
              <w:rPr>
                <w:sz w:val="20"/>
              </w:rPr>
              <w:t>of</w:t>
            </w:r>
            <w:r>
              <w:rPr>
                <w:spacing w:val="-1"/>
                <w:sz w:val="20"/>
              </w:rPr>
              <w:t xml:space="preserve"> </w:t>
            </w:r>
            <w:r>
              <w:rPr>
                <w:sz w:val="20"/>
              </w:rPr>
              <w:t>funds being invested in this way.</w:t>
            </w:r>
          </w:p>
        </w:tc>
      </w:tr>
    </w:tbl>
    <w:p w14:paraId="4726D6AE" w14:textId="77777777" w:rsidR="00877A3B" w:rsidRDefault="00877A3B">
      <w:pPr>
        <w:pStyle w:val="BodyText"/>
        <w:spacing w:before="179"/>
        <w:rPr>
          <w:b/>
          <w:sz w:val="20"/>
        </w:rPr>
      </w:pPr>
    </w:p>
    <w:p w14:paraId="3806AC66" w14:textId="77777777" w:rsidR="00877A3B" w:rsidRDefault="00000000">
      <w:pPr>
        <w:ind w:left="161"/>
        <w:rPr>
          <w:b/>
          <w:sz w:val="20"/>
        </w:rPr>
      </w:pPr>
      <w:r>
        <w:rPr>
          <w:b/>
          <w:sz w:val="20"/>
        </w:rPr>
        <w:t>Note</w:t>
      </w:r>
      <w:r>
        <w:rPr>
          <w:b/>
          <w:spacing w:val="-8"/>
          <w:sz w:val="20"/>
        </w:rPr>
        <w:t xml:space="preserve"> </w:t>
      </w:r>
      <w:r>
        <w:rPr>
          <w:b/>
          <w:sz w:val="20"/>
        </w:rPr>
        <w:t>1.1</w:t>
      </w:r>
      <w:r>
        <w:rPr>
          <w:b/>
          <w:spacing w:val="-8"/>
          <w:sz w:val="20"/>
        </w:rPr>
        <w:t xml:space="preserve"> </w:t>
      </w:r>
      <w:r>
        <w:rPr>
          <w:b/>
          <w:sz w:val="20"/>
        </w:rPr>
        <w:t>Consolidation</w:t>
      </w:r>
      <w:r>
        <w:rPr>
          <w:b/>
          <w:spacing w:val="-6"/>
          <w:sz w:val="20"/>
        </w:rPr>
        <w:t xml:space="preserve"> </w:t>
      </w:r>
      <w:r>
        <w:rPr>
          <w:b/>
          <w:sz w:val="20"/>
        </w:rPr>
        <w:t>and</w:t>
      </w:r>
      <w:r>
        <w:rPr>
          <w:b/>
          <w:spacing w:val="-6"/>
          <w:sz w:val="20"/>
        </w:rPr>
        <w:t xml:space="preserve"> </w:t>
      </w:r>
      <w:r>
        <w:rPr>
          <w:b/>
          <w:sz w:val="20"/>
        </w:rPr>
        <w:t>other</w:t>
      </w:r>
      <w:r>
        <w:rPr>
          <w:b/>
          <w:spacing w:val="-9"/>
          <w:sz w:val="20"/>
        </w:rPr>
        <w:t xml:space="preserve"> </w:t>
      </w:r>
      <w:r>
        <w:rPr>
          <w:b/>
          <w:spacing w:val="-2"/>
          <w:sz w:val="20"/>
        </w:rPr>
        <w:t>entities</w:t>
      </w:r>
    </w:p>
    <w:p w14:paraId="7310A110" w14:textId="77777777" w:rsidR="00877A3B" w:rsidRDefault="00877A3B">
      <w:pPr>
        <w:pStyle w:val="BodyText"/>
        <w:spacing w:before="9"/>
        <w:rPr>
          <w:b/>
          <w:sz w:val="17"/>
        </w:rPr>
      </w:pPr>
    </w:p>
    <w:tbl>
      <w:tblPr>
        <w:tblW w:w="0" w:type="auto"/>
        <w:tblInd w:w="118" w:type="dxa"/>
        <w:tblLayout w:type="fixed"/>
        <w:tblCellMar>
          <w:left w:w="0" w:type="dxa"/>
          <w:right w:w="0" w:type="dxa"/>
        </w:tblCellMar>
        <w:tblLook w:val="01E0" w:firstRow="1" w:lastRow="1" w:firstColumn="1" w:lastColumn="1" w:noHBand="0" w:noVBand="0"/>
      </w:tblPr>
      <w:tblGrid>
        <w:gridCol w:w="10501"/>
      </w:tblGrid>
      <w:tr w:rsidR="00877A3B" w14:paraId="77055E93" w14:textId="77777777">
        <w:trPr>
          <w:trHeight w:val="282"/>
        </w:trPr>
        <w:tc>
          <w:tcPr>
            <w:tcW w:w="10501" w:type="dxa"/>
          </w:tcPr>
          <w:p w14:paraId="5FFFE51C" w14:textId="77777777" w:rsidR="00877A3B" w:rsidRDefault="00000000">
            <w:pPr>
              <w:pStyle w:val="TableParagraph"/>
              <w:spacing w:line="223" w:lineRule="exact"/>
              <w:ind w:left="50"/>
              <w:rPr>
                <w:b/>
                <w:sz w:val="20"/>
              </w:rPr>
            </w:pPr>
            <w:r>
              <w:rPr>
                <w:b/>
                <w:sz w:val="20"/>
              </w:rPr>
              <w:t>Basis</w:t>
            </w:r>
            <w:r>
              <w:rPr>
                <w:b/>
                <w:spacing w:val="-6"/>
                <w:sz w:val="20"/>
              </w:rPr>
              <w:t xml:space="preserve"> </w:t>
            </w:r>
            <w:r>
              <w:rPr>
                <w:b/>
                <w:sz w:val="20"/>
              </w:rPr>
              <w:t>of</w:t>
            </w:r>
            <w:r>
              <w:rPr>
                <w:b/>
                <w:spacing w:val="-4"/>
                <w:sz w:val="20"/>
              </w:rPr>
              <w:t xml:space="preserve"> </w:t>
            </w:r>
            <w:r>
              <w:rPr>
                <w:b/>
                <w:spacing w:val="-2"/>
                <w:sz w:val="20"/>
              </w:rPr>
              <w:t>consolidation</w:t>
            </w:r>
          </w:p>
        </w:tc>
      </w:tr>
      <w:tr w:rsidR="00877A3B" w14:paraId="3672FA66" w14:textId="77777777">
        <w:trPr>
          <w:trHeight w:val="1359"/>
        </w:trPr>
        <w:tc>
          <w:tcPr>
            <w:tcW w:w="10501" w:type="dxa"/>
          </w:tcPr>
          <w:p w14:paraId="240A33D3" w14:textId="77777777" w:rsidR="00877A3B" w:rsidRDefault="00000000">
            <w:pPr>
              <w:pStyle w:val="TableParagraph"/>
              <w:spacing w:before="53" w:line="259" w:lineRule="auto"/>
              <w:ind w:left="50"/>
              <w:rPr>
                <w:sz w:val="20"/>
              </w:rPr>
            </w:pPr>
            <w:r>
              <w:rPr>
                <w:sz w:val="20"/>
              </w:rPr>
              <w:t>These accounts consolidate the accounts of all NHS providers that have been in existence during 2024/25 using the principles</w:t>
            </w:r>
            <w:r>
              <w:rPr>
                <w:spacing w:val="-4"/>
                <w:sz w:val="20"/>
              </w:rPr>
              <w:t xml:space="preserve"> </w:t>
            </w:r>
            <w:r>
              <w:rPr>
                <w:sz w:val="20"/>
              </w:rPr>
              <w:t>of</w:t>
            </w:r>
            <w:r>
              <w:rPr>
                <w:spacing w:val="-3"/>
                <w:sz w:val="20"/>
              </w:rPr>
              <w:t xml:space="preserve"> </w:t>
            </w:r>
            <w:r>
              <w:rPr>
                <w:sz w:val="20"/>
              </w:rPr>
              <w:t>IFRS</w:t>
            </w:r>
            <w:r>
              <w:rPr>
                <w:spacing w:val="-5"/>
                <w:sz w:val="20"/>
              </w:rPr>
              <w:t xml:space="preserve"> </w:t>
            </w:r>
            <w:r>
              <w:rPr>
                <w:sz w:val="20"/>
              </w:rPr>
              <w:t>as</w:t>
            </w:r>
            <w:r>
              <w:rPr>
                <w:spacing w:val="-4"/>
                <w:sz w:val="20"/>
              </w:rPr>
              <w:t xml:space="preserve"> </w:t>
            </w:r>
            <w:r>
              <w:rPr>
                <w:sz w:val="20"/>
              </w:rPr>
              <w:t>adopted</w:t>
            </w:r>
            <w:r>
              <w:rPr>
                <w:spacing w:val="-6"/>
                <w:sz w:val="20"/>
              </w:rPr>
              <w:t xml:space="preserve"> </w:t>
            </w:r>
            <w:r>
              <w:rPr>
                <w:sz w:val="20"/>
              </w:rPr>
              <w:t>by</w:t>
            </w:r>
            <w:r>
              <w:rPr>
                <w:spacing w:val="-11"/>
                <w:sz w:val="20"/>
              </w:rPr>
              <w:t xml:space="preserve"> </w:t>
            </w:r>
            <w:r>
              <w:rPr>
                <w:sz w:val="20"/>
              </w:rPr>
              <w:t>the</w:t>
            </w:r>
            <w:r>
              <w:rPr>
                <w:spacing w:val="-5"/>
                <w:sz w:val="20"/>
              </w:rPr>
              <w:t xml:space="preserve"> </w:t>
            </w:r>
            <w:r>
              <w:rPr>
                <w:sz w:val="20"/>
              </w:rPr>
              <w:t>FReM.</w:t>
            </w:r>
            <w:r>
              <w:rPr>
                <w:spacing w:val="-5"/>
                <w:sz w:val="20"/>
              </w:rPr>
              <w:t xml:space="preserve"> </w:t>
            </w:r>
            <w:r>
              <w:rPr>
                <w:sz w:val="20"/>
              </w:rPr>
              <w:t>They</w:t>
            </w:r>
            <w:r>
              <w:rPr>
                <w:spacing w:val="-11"/>
                <w:sz w:val="20"/>
              </w:rPr>
              <w:t xml:space="preserve"> </w:t>
            </w:r>
            <w:r>
              <w:rPr>
                <w:sz w:val="20"/>
              </w:rPr>
              <w:t>present</w:t>
            </w:r>
            <w:r>
              <w:rPr>
                <w:spacing w:val="-5"/>
                <w:sz w:val="20"/>
              </w:rPr>
              <w:t xml:space="preserve"> </w:t>
            </w:r>
            <w:r>
              <w:rPr>
                <w:sz w:val="20"/>
              </w:rPr>
              <w:t>the</w:t>
            </w:r>
            <w:r>
              <w:rPr>
                <w:spacing w:val="-5"/>
                <w:sz w:val="20"/>
              </w:rPr>
              <w:t xml:space="preserve"> </w:t>
            </w:r>
            <w:r>
              <w:rPr>
                <w:sz w:val="20"/>
              </w:rPr>
              <w:t>consolidated</w:t>
            </w:r>
            <w:r>
              <w:rPr>
                <w:spacing w:val="-6"/>
                <w:sz w:val="20"/>
              </w:rPr>
              <w:t xml:space="preserve"> </w:t>
            </w:r>
            <w:r>
              <w:rPr>
                <w:sz w:val="20"/>
              </w:rPr>
              <w:t>results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NHS</w:t>
            </w:r>
            <w:r>
              <w:rPr>
                <w:spacing w:val="-6"/>
                <w:sz w:val="20"/>
              </w:rPr>
              <w:t xml:space="preserve"> </w:t>
            </w:r>
            <w:r>
              <w:rPr>
                <w:sz w:val="20"/>
              </w:rPr>
              <w:t>provider</w:t>
            </w:r>
            <w:r>
              <w:rPr>
                <w:spacing w:val="-4"/>
                <w:sz w:val="20"/>
              </w:rPr>
              <w:t xml:space="preserve"> </w:t>
            </w:r>
            <w:r>
              <w:rPr>
                <w:sz w:val="20"/>
              </w:rPr>
              <w:t>sector</w:t>
            </w:r>
            <w:r>
              <w:rPr>
                <w:spacing w:val="-5"/>
                <w:sz w:val="20"/>
              </w:rPr>
              <w:t xml:space="preserve"> </w:t>
            </w:r>
            <w:r>
              <w:rPr>
                <w:sz w:val="20"/>
              </w:rPr>
              <w:t>after</w:t>
            </w:r>
            <w:r>
              <w:rPr>
                <w:spacing w:val="-5"/>
                <w:sz w:val="20"/>
              </w:rPr>
              <w:t xml:space="preserve"> </w:t>
            </w:r>
            <w:r>
              <w:rPr>
                <w:sz w:val="20"/>
              </w:rPr>
              <w:t>the elimination of inter-NHS provider balances and transactions. NHS England is not the parent undertaking for NHS providers and its results are not incorporated within these accounts. As there is no parent entity</w:t>
            </w:r>
            <w:r>
              <w:rPr>
                <w:spacing w:val="-4"/>
                <w:sz w:val="20"/>
              </w:rPr>
              <w:t xml:space="preserve"> </w:t>
            </w:r>
            <w:r>
              <w:rPr>
                <w:sz w:val="20"/>
              </w:rPr>
              <w:t>within this consolidation, only consolidated group statements are presented.</w:t>
            </w:r>
          </w:p>
        </w:tc>
      </w:tr>
      <w:tr w:rsidR="00877A3B" w14:paraId="470D0C3D" w14:textId="77777777">
        <w:trPr>
          <w:trHeight w:val="1050"/>
        </w:trPr>
        <w:tc>
          <w:tcPr>
            <w:tcW w:w="10501" w:type="dxa"/>
          </w:tcPr>
          <w:p w14:paraId="73FCDF3D" w14:textId="77777777" w:rsidR="00877A3B" w:rsidRDefault="00000000">
            <w:pPr>
              <w:pStyle w:val="TableParagraph"/>
              <w:spacing w:before="69" w:line="240" w:lineRule="atLeast"/>
              <w:ind w:left="50"/>
              <w:rPr>
                <w:sz w:val="20"/>
              </w:rPr>
            </w:pPr>
            <w:r>
              <w:rPr>
                <w:sz w:val="20"/>
              </w:rPr>
              <w:t>The</w:t>
            </w:r>
            <w:r>
              <w:rPr>
                <w:spacing w:val="-7"/>
                <w:sz w:val="20"/>
              </w:rPr>
              <w:t xml:space="preserve"> </w:t>
            </w:r>
            <w:r>
              <w:rPr>
                <w:sz w:val="20"/>
              </w:rPr>
              <w:t>consolidated</w:t>
            </w:r>
            <w:r>
              <w:rPr>
                <w:spacing w:val="-7"/>
                <w:sz w:val="20"/>
              </w:rPr>
              <w:t xml:space="preserve"> </w:t>
            </w:r>
            <w:r>
              <w:rPr>
                <w:sz w:val="20"/>
              </w:rPr>
              <w:t>provider</w:t>
            </w:r>
            <w:r>
              <w:rPr>
                <w:spacing w:val="-5"/>
                <w:sz w:val="20"/>
              </w:rPr>
              <w:t xml:space="preserve"> </w:t>
            </w:r>
            <w:r>
              <w:rPr>
                <w:sz w:val="20"/>
              </w:rPr>
              <w:t>accounts</w:t>
            </w:r>
            <w:r>
              <w:rPr>
                <w:spacing w:val="-5"/>
                <w:sz w:val="20"/>
              </w:rPr>
              <w:t xml:space="preserve"> </w:t>
            </w:r>
            <w:r>
              <w:rPr>
                <w:sz w:val="20"/>
              </w:rPr>
              <w:t>are</w:t>
            </w:r>
            <w:r>
              <w:rPr>
                <w:spacing w:val="-6"/>
                <w:sz w:val="20"/>
              </w:rPr>
              <w:t xml:space="preserve"> </w:t>
            </w:r>
            <w:r>
              <w:rPr>
                <w:sz w:val="20"/>
              </w:rPr>
              <w:t>prepared</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z w:val="20"/>
              </w:rPr>
              <w:t>accounts</w:t>
            </w:r>
            <w:r>
              <w:rPr>
                <w:spacing w:val="-5"/>
                <w:sz w:val="20"/>
              </w:rPr>
              <w:t xml:space="preserve"> </w:t>
            </w:r>
            <w:r>
              <w:rPr>
                <w:sz w:val="20"/>
              </w:rPr>
              <w:t>for</w:t>
            </w:r>
            <w:r>
              <w:rPr>
                <w:spacing w:val="-6"/>
                <w:sz w:val="20"/>
              </w:rPr>
              <w:t xml:space="preserve"> </w:t>
            </w:r>
            <w:r>
              <w:rPr>
                <w:sz w:val="20"/>
              </w:rPr>
              <w:t>each</w:t>
            </w:r>
            <w:r>
              <w:rPr>
                <w:spacing w:val="-6"/>
                <w:sz w:val="20"/>
              </w:rPr>
              <w:t xml:space="preserve"> </w:t>
            </w:r>
            <w:r>
              <w:rPr>
                <w:sz w:val="20"/>
              </w:rPr>
              <w:t>NHS</w:t>
            </w:r>
            <w:r>
              <w:rPr>
                <w:spacing w:val="-7"/>
                <w:sz w:val="20"/>
              </w:rPr>
              <w:t xml:space="preserve"> </w:t>
            </w:r>
            <w:r>
              <w:rPr>
                <w:sz w:val="20"/>
              </w:rPr>
              <w:t>provider</w:t>
            </w:r>
            <w:r>
              <w:rPr>
                <w:spacing w:val="-5"/>
                <w:sz w:val="20"/>
              </w:rPr>
              <w:t xml:space="preserve"> </w:t>
            </w:r>
            <w:r>
              <w:rPr>
                <w:sz w:val="20"/>
              </w:rPr>
              <w:t>which</w:t>
            </w:r>
            <w:r>
              <w:rPr>
                <w:spacing w:val="-6"/>
                <w:sz w:val="20"/>
              </w:rPr>
              <w:t xml:space="preserve"> </w:t>
            </w:r>
            <w:r>
              <w:rPr>
                <w:sz w:val="20"/>
              </w:rPr>
              <w:t>have</w:t>
            </w:r>
            <w:r>
              <w:rPr>
                <w:spacing w:val="-6"/>
                <w:sz w:val="20"/>
              </w:rPr>
              <w:t xml:space="preserve"> </w:t>
            </w:r>
            <w:r>
              <w:rPr>
                <w:sz w:val="20"/>
              </w:rPr>
              <w:t>been</w:t>
            </w:r>
            <w:r>
              <w:rPr>
                <w:spacing w:val="-6"/>
                <w:sz w:val="20"/>
              </w:rPr>
              <w:t xml:space="preserve"> </w:t>
            </w:r>
            <w:r>
              <w:rPr>
                <w:sz w:val="20"/>
              </w:rPr>
              <w:t>audited by</w:t>
            </w:r>
            <w:r>
              <w:rPr>
                <w:spacing w:val="-4"/>
                <w:sz w:val="20"/>
              </w:rPr>
              <w:t xml:space="preserve"> </w:t>
            </w:r>
            <w:r>
              <w:rPr>
                <w:sz w:val="20"/>
              </w:rPr>
              <w:t>the provider’s locally</w:t>
            </w:r>
            <w:r>
              <w:rPr>
                <w:spacing w:val="-4"/>
                <w:sz w:val="20"/>
              </w:rPr>
              <w:t xml:space="preserve"> </w:t>
            </w:r>
            <w:r>
              <w:rPr>
                <w:sz w:val="20"/>
              </w:rPr>
              <w:t xml:space="preserve">appointed auditor. For 2024/25, four providers' audits remain incomplete at the time of </w:t>
            </w:r>
            <w:proofErr w:type="spellStart"/>
            <w:r>
              <w:rPr>
                <w:sz w:val="20"/>
              </w:rPr>
              <w:t>finalising</w:t>
            </w:r>
            <w:proofErr w:type="spellEnd"/>
            <w:r>
              <w:rPr>
                <w:sz w:val="20"/>
              </w:rPr>
              <w:t xml:space="preserve"> these disclosures on 3 November 2025. More information is provided in note 32. We are satisfied that the residual uncertainty is not material to these consolidated accounts.</w:t>
            </w:r>
          </w:p>
        </w:tc>
      </w:tr>
    </w:tbl>
    <w:p w14:paraId="5A9B5B59" w14:textId="77777777" w:rsidR="00877A3B" w:rsidRDefault="00877A3B">
      <w:pPr>
        <w:pStyle w:val="TableParagraph"/>
        <w:spacing w:line="240" w:lineRule="atLeast"/>
        <w:rPr>
          <w:sz w:val="20"/>
        </w:rPr>
        <w:sectPr w:rsidR="00877A3B">
          <w:headerReference w:type="default" r:id="rId24"/>
          <w:footerReference w:type="default" r:id="rId25"/>
          <w:pgSz w:w="11910" w:h="16840"/>
          <w:pgMar w:top="1000" w:right="566" w:bottom="680" w:left="566" w:header="713"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05"/>
      </w:tblGrid>
      <w:tr w:rsidR="00877A3B" w14:paraId="1233A8E9" w14:textId="77777777">
        <w:trPr>
          <w:trHeight w:val="287"/>
        </w:trPr>
        <w:tc>
          <w:tcPr>
            <w:tcW w:w="10505" w:type="dxa"/>
          </w:tcPr>
          <w:p w14:paraId="150C4159" w14:textId="77777777" w:rsidR="00877A3B" w:rsidRDefault="00000000">
            <w:pPr>
              <w:pStyle w:val="TableParagraph"/>
              <w:spacing w:line="223" w:lineRule="exact"/>
              <w:ind w:left="50"/>
              <w:rPr>
                <w:b/>
                <w:sz w:val="20"/>
              </w:rPr>
            </w:pPr>
            <w:r>
              <w:rPr>
                <w:b/>
                <w:sz w:val="20"/>
              </w:rPr>
              <w:lastRenderedPageBreak/>
              <w:t>Business</w:t>
            </w:r>
            <w:r>
              <w:rPr>
                <w:b/>
                <w:spacing w:val="-12"/>
                <w:sz w:val="20"/>
              </w:rPr>
              <w:t xml:space="preserve"> </w:t>
            </w:r>
            <w:r>
              <w:rPr>
                <w:b/>
                <w:sz w:val="20"/>
              </w:rPr>
              <w:t>combinations</w:t>
            </w:r>
            <w:r>
              <w:rPr>
                <w:b/>
                <w:spacing w:val="-11"/>
                <w:sz w:val="20"/>
              </w:rPr>
              <w:t xml:space="preserve"> </w:t>
            </w:r>
            <w:r>
              <w:rPr>
                <w:b/>
                <w:sz w:val="20"/>
              </w:rPr>
              <w:t>and</w:t>
            </w:r>
            <w:r>
              <w:rPr>
                <w:b/>
                <w:spacing w:val="-10"/>
                <w:sz w:val="20"/>
              </w:rPr>
              <w:t xml:space="preserve"> </w:t>
            </w:r>
            <w:r>
              <w:rPr>
                <w:b/>
                <w:sz w:val="20"/>
              </w:rPr>
              <w:t>machinery</w:t>
            </w:r>
            <w:r>
              <w:rPr>
                <w:b/>
                <w:spacing w:val="-13"/>
                <w:sz w:val="20"/>
              </w:rPr>
              <w:t xml:space="preserve"> </w:t>
            </w:r>
            <w:r>
              <w:rPr>
                <w:b/>
                <w:sz w:val="20"/>
              </w:rPr>
              <w:t>of</w:t>
            </w:r>
            <w:r>
              <w:rPr>
                <w:b/>
                <w:spacing w:val="-9"/>
                <w:sz w:val="20"/>
              </w:rPr>
              <w:t xml:space="preserve"> </w:t>
            </w:r>
            <w:r>
              <w:rPr>
                <w:b/>
                <w:sz w:val="20"/>
              </w:rPr>
              <w:t>government</w:t>
            </w:r>
            <w:r>
              <w:rPr>
                <w:b/>
                <w:spacing w:val="-10"/>
                <w:sz w:val="20"/>
              </w:rPr>
              <w:t xml:space="preserve"> </w:t>
            </w:r>
            <w:r>
              <w:rPr>
                <w:b/>
                <w:spacing w:val="-2"/>
                <w:sz w:val="20"/>
              </w:rPr>
              <w:t>changes</w:t>
            </w:r>
          </w:p>
        </w:tc>
      </w:tr>
      <w:tr w:rsidR="00877A3B" w14:paraId="1876FB53" w14:textId="77777777">
        <w:trPr>
          <w:trHeight w:val="853"/>
        </w:trPr>
        <w:tc>
          <w:tcPr>
            <w:tcW w:w="10505" w:type="dxa"/>
          </w:tcPr>
          <w:p w14:paraId="62E3A140" w14:textId="77777777" w:rsidR="00877A3B" w:rsidRDefault="00000000">
            <w:pPr>
              <w:pStyle w:val="TableParagraph"/>
              <w:spacing w:before="58"/>
              <w:ind w:left="50"/>
              <w:rPr>
                <w:sz w:val="20"/>
              </w:rPr>
            </w:pPr>
            <w:r>
              <w:rPr>
                <w:sz w:val="20"/>
              </w:rPr>
              <w:t>Where</w:t>
            </w:r>
            <w:r>
              <w:rPr>
                <w:spacing w:val="-8"/>
                <w:sz w:val="20"/>
              </w:rPr>
              <w:t xml:space="preserve"> </w:t>
            </w:r>
            <w:r>
              <w:rPr>
                <w:sz w:val="20"/>
              </w:rPr>
              <w:t>an</w:t>
            </w:r>
            <w:r>
              <w:rPr>
                <w:spacing w:val="-8"/>
                <w:sz w:val="20"/>
              </w:rPr>
              <w:t xml:space="preserve"> </w:t>
            </w:r>
            <w:r>
              <w:rPr>
                <w:sz w:val="20"/>
              </w:rPr>
              <w:t>NHS</w:t>
            </w:r>
            <w:r>
              <w:rPr>
                <w:spacing w:val="-9"/>
                <w:sz w:val="20"/>
              </w:rPr>
              <w:t xml:space="preserve"> </w:t>
            </w:r>
            <w:r>
              <w:rPr>
                <w:sz w:val="20"/>
              </w:rPr>
              <w:t>provider</w:t>
            </w:r>
            <w:r>
              <w:rPr>
                <w:spacing w:val="-7"/>
                <w:sz w:val="20"/>
              </w:rPr>
              <w:t xml:space="preserve"> </w:t>
            </w:r>
            <w:r>
              <w:rPr>
                <w:sz w:val="20"/>
              </w:rPr>
              <w:t>combines</w:t>
            </w:r>
            <w:r>
              <w:rPr>
                <w:spacing w:val="-7"/>
                <w:sz w:val="20"/>
              </w:rPr>
              <w:t xml:space="preserve"> </w:t>
            </w:r>
            <w:r>
              <w:rPr>
                <w:sz w:val="20"/>
              </w:rPr>
              <w:t>with,</w:t>
            </w:r>
            <w:r>
              <w:rPr>
                <w:spacing w:val="-8"/>
                <w:sz w:val="20"/>
              </w:rPr>
              <w:t xml:space="preserve"> </w:t>
            </w:r>
            <w:r>
              <w:rPr>
                <w:sz w:val="20"/>
              </w:rPr>
              <w:t>transfers</w:t>
            </w:r>
            <w:r>
              <w:rPr>
                <w:spacing w:val="-6"/>
                <w:sz w:val="20"/>
              </w:rPr>
              <w:t xml:space="preserve"> </w:t>
            </w:r>
            <w:r>
              <w:rPr>
                <w:sz w:val="20"/>
              </w:rPr>
              <w:t>a</w:t>
            </w:r>
            <w:r>
              <w:rPr>
                <w:spacing w:val="-9"/>
                <w:sz w:val="20"/>
              </w:rPr>
              <w:t xml:space="preserve"> </w:t>
            </w:r>
            <w:r>
              <w:rPr>
                <w:sz w:val="20"/>
              </w:rPr>
              <w:t>function</w:t>
            </w:r>
            <w:r>
              <w:rPr>
                <w:spacing w:val="-9"/>
                <w:sz w:val="20"/>
              </w:rPr>
              <w:t xml:space="preserve"> </w:t>
            </w:r>
            <w:r>
              <w:rPr>
                <w:sz w:val="20"/>
              </w:rPr>
              <w:t>to,</w:t>
            </w:r>
            <w:r>
              <w:rPr>
                <w:spacing w:val="-8"/>
                <w:sz w:val="20"/>
              </w:rPr>
              <w:t xml:space="preserve"> </w:t>
            </w:r>
            <w:r>
              <w:rPr>
                <w:sz w:val="20"/>
              </w:rPr>
              <w:t>or</w:t>
            </w:r>
            <w:r>
              <w:rPr>
                <w:spacing w:val="-7"/>
                <w:sz w:val="20"/>
              </w:rPr>
              <w:t xml:space="preserve"> </w:t>
            </w:r>
            <w:r>
              <w:rPr>
                <w:sz w:val="20"/>
              </w:rPr>
              <w:t>receives</w:t>
            </w:r>
            <w:r>
              <w:rPr>
                <w:spacing w:val="-7"/>
                <w:sz w:val="20"/>
              </w:rPr>
              <w:t xml:space="preserve"> </w:t>
            </w:r>
            <w:r>
              <w:rPr>
                <w:sz w:val="20"/>
              </w:rPr>
              <w:t>a</w:t>
            </w:r>
            <w:r>
              <w:rPr>
                <w:spacing w:val="-9"/>
                <w:sz w:val="20"/>
              </w:rPr>
              <w:t xml:space="preserve"> </w:t>
            </w:r>
            <w:r>
              <w:rPr>
                <w:sz w:val="20"/>
              </w:rPr>
              <w:t>function</w:t>
            </w:r>
            <w:r>
              <w:rPr>
                <w:spacing w:val="-8"/>
                <w:sz w:val="20"/>
              </w:rPr>
              <w:t xml:space="preserve"> </w:t>
            </w:r>
            <w:r>
              <w:rPr>
                <w:sz w:val="20"/>
              </w:rPr>
              <w:t>from</w:t>
            </w:r>
            <w:r>
              <w:rPr>
                <w:spacing w:val="-5"/>
                <w:sz w:val="20"/>
              </w:rPr>
              <w:t xml:space="preserve"> </w:t>
            </w:r>
            <w:r>
              <w:rPr>
                <w:sz w:val="20"/>
              </w:rPr>
              <w:t>another</w:t>
            </w:r>
            <w:r>
              <w:rPr>
                <w:spacing w:val="-8"/>
                <w:sz w:val="20"/>
              </w:rPr>
              <w:t xml:space="preserve"> </w:t>
            </w:r>
            <w:r>
              <w:rPr>
                <w:sz w:val="20"/>
              </w:rPr>
              <w:t>entity</w:t>
            </w:r>
            <w:r>
              <w:rPr>
                <w:spacing w:val="-13"/>
                <w:sz w:val="20"/>
              </w:rPr>
              <w:t xml:space="preserve"> </w:t>
            </w:r>
            <w:r>
              <w:rPr>
                <w:sz w:val="20"/>
              </w:rPr>
              <w:t>within</w:t>
            </w:r>
            <w:r>
              <w:rPr>
                <w:spacing w:val="-8"/>
                <w:sz w:val="20"/>
              </w:rPr>
              <w:t xml:space="preserve"> </w:t>
            </w:r>
            <w:r>
              <w:rPr>
                <w:spacing w:val="-5"/>
                <w:sz w:val="20"/>
              </w:rPr>
              <w:t>the</w:t>
            </w:r>
          </w:p>
          <w:p w14:paraId="51ADED57" w14:textId="77777777" w:rsidR="00877A3B" w:rsidRDefault="00000000">
            <w:pPr>
              <w:pStyle w:val="TableParagraph"/>
              <w:spacing w:before="17" w:line="259" w:lineRule="auto"/>
              <w:ind w:left="50"/>
              <w:rPr>
                <w:sz w:val="20"/>
              </w:rPr>
            </w:pPr>
            <w:r>
              <w:rPr>
                <w:sz w:val="20"/>
              </w:rPr>
              <w:t>Whole</w:t>
            </w:r>
            <w:r>
              <w:rPr>
                <w:spacing w:val="-6"/>
                <w:sz w:val="20"/>
              </w:rPr>
              <w:t xml:space="preserve"> </w:t>
            </w:r>
            <w:r>
              <w:rPr>
                <w:sz w:val="20"/>
              </w:rPr>
              <w:t>of</w:t>
            </w:r>
            <w:r>
              <w:rPr>
                <w:spacing w:val="-4"/>
                <w:sz w:val="20"/>
              </w:rPr>
              <w:t xml:space="preserve"> </w:t>
            </w:r>
            <w:r>
              <w:rPr>
                <w:sz w:val="20"/>
              </w:rPr>
              <w:t>Government</w:t>
            </w:r>
            <w:r>
              <w:rPr>
                <w:spacing w:val="-6"/>
                <w:sz w:val="20"/>
              </w:rPr>
              <w:t xml:space="preserve"> </w:t>
            </w:r>
            <w:r>
              <w:rPr>
                <w:sz w:val="20"/>
              </w:rPr>
              <w:t>Accounts</w:t>
            </w:r>
            <w:r>
              <w:rPr>
                <w:spacing w:val="-5"/>
                <w:sz w:val="20"/>
              </w:rPr>
              <w:t xml:space="preserve"> </w:t>
            </w:r>
            <w:r>
              <w:rPr>
                <w:sz w:val="20"/>
              </w:rPr>
              <w:t>boundary</w:t>
            </w:r>
            <w:r>
              <w:rPr>
                <w:spacing w:val="-12"/>
                <w:sz w:val="20"/>
              </w:rPr>
              <w:t xml:space="preserve"> </w:t>
            </w:r>
            <w:r>
              <w:rPr>
                <w:sz w:val="20"/>
              </w:rPr>
              <w:t>(including</w:t>
            </w:r>
            <w:r>
              <w:rPr>
                <w:spacing w:val="-7"/>
                <w:sz w:val="20"/>
              </w:rPr>
              <w:t xml:space="preserve"> </w:t>
            </w:r>
            <w:r>
              <w:rPr>
                <w:sz w:val="20"/>
              </w:rPr>
              <w:t>other</w:t>
            </w:r>
            <w:r>
              <w:rPr>
                <w:spacing w:val="-5"/>
                <w:sz w:val="20"/>
              </w:rPr>
              <w:t xml:space="preserve"> </w:t>
            </w:r>
            <w:r>
              <w:rPr>
                <w:sz w:val="20"/>
              </w:rPr>
              <w:t>NHS</w:t>
            </w:r>
            <w:r>
              <w:rPr>
                <w:spacing w:val="-6"/>
                <w:sz w:val="20"/>
              </w:rPr>
              <w:t xml:space="preserve"> </w:t>
            </w:r>
            <w:r>
              <w:rPr>
                <w:sz w:val="20"/>
              </w:rPr>
              <w:t>providers)</w:t>
            </w:r>
            <w:r>
              <w:rPr>
                <w:spacing w:val="-5"/>
                <w:sz w:val="20"/>
              </w:rPr>
              <w:t xml:space="preserve"> </w:t>
            </w:r>
            <w:r>
              <w:rPr>
                <w:sz w:val="20"/>
              </w:rPr>
              <w:t>this</w:t>
            </w:r>
            <w:r>
              <w:rPr>
                <w:spacing w:val="-5"/>
                <w:sz w:val="20"/>
              </w:rPr>
              <w:t xml:space="preserve"> </w:t>
            </w:r>
            <w:r>
              <w:rPr>
                <w:sz w:val="20"/>
              </w:rPr>
              <w:t>represents</w:t>
            </w:r>
            <w:r>
              <w:rPr>
                <w:spacing w:val="-5"/>
                <w:sz w:val="20"/>
              </w:rPr>
              <w:t xml:space="preserve"> </w:t>
            </w:r>
            <w:r>
              <w:rPr>
                <w:sz w:val="20"/>
              </w:rPr>
              <w:t>a</w:t>
            </w:r>
            <w:r>
              <w:rPr>
                <w:spacing w:val="-7"/>
                <w:sz w:val="20"/>
              </w:rPr>
              <w:t xml:space="preserve"> </w:t>
            </w:r>
            <w:r>
              <w:rPr>
                <w:sz w:val="20"/>
              </w:rPr>
              <w:t>‘machinery</w:t>
            </w:r>
            <w:r>
              <w:rPr>
                <w:spacing w:val="-12"/>
                <w:sz w:val="20"/>
              </w:rPr>
              <w:t xml:space="preserve"> </w:t>
            </w:r>
            <w:r>
              <w:rPr>
                <w:sz w:val="20"/>
              </w:rPr>
              <w:t>of</w:t>
            </w:r>
            <w:r>
              <w:rPr>
                <w:spacing w:val="-4"/>
                <w:sz w:val="20"/>
              </w:rPr>
              <w:t xml:space="preserve"> </w:t>
            </w:r>
            <w:r>
              <w:rPr>
                <w:sz w:val="20"/>
              </w:rPr>
              <w:t>government change’ regardless of the mechanism used to effect the combination.</w:t>
            </w:r>
          </w:p>
        </w:tc>
      </w:tr>
      <w:tr w:rsidR="00877A3B" w14:paraId="008EB807" w14:textId="77777777">
        <w:trPr>
          <w:trHeight w:val="1324"/>
        </w:trPr>
        <w:tc>
          <w:tcPr>
            <w:tcW w:w="10505" w:type="dxa"/>
          </w:tcPr>
          <w:p w14:paraId="27945507" w14:textId="77777777" w:rsidR="00877A3B" w:rsidRDefault="00000000">
            <w:pPr>
              <w:pStyle w:val="TableParagraph"/>
              <w:spacing w:before="64" w:line="256" w:lineRule="auto"/>
              <w:ind w:left="50"/>
              <w:rPr>
                <w:sz w:val="20"/>
              </w:rPr>
            </w:pPr>
            <w:r>
              <w:rPr>
                <w:sz w:val="20"/>
              </w:rPr>
              <w:t>Where functions are transferred to NHS providers from other NHS or local government bodies (or vice versa), the transaction</w:t>
            </w:r>
            <w:r>
              <w:rPr>
                <w:spacing w:val="-5"/>
                <w:sz w:val="20"/>
              </w:rPr>
              <w:t xml:space="preserve"> </w:t>
            </w:r>
            <w:r>
              <w:rPr>
                <w:sz w:val="20"/>
              </w:rPr>
              <w:t>is</w:t>
            </w:r>
            <w:r>
              <w:rPr>
                <w:spacing w:val="-3"/>
                <w:sz w:val="20"/>
              </w:rPr>
              <w:t xml:space="preserve"> </w:t>
            </w:r>
            <w:r>
              <w:rPr>
                <w:sz w:val="20"/>
              </w:rPr>
              <w:t>accounted</w:t>
            </w:r>
            <w:r>
              <w:rPr>
                <w:spacing w:val="-4"/>
                <w:sz w:val="20"/>
              </w:rPr>
              <w:t xml:space="preserve"> </w:t>
            </w:r>
            <w:r>
              <w:rPr>
                <w:sz w:val="20"/>
              </w:rPr>
              <w:t>for</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transfer</w:t>
            </w:r>
            <w:r>
              <w:rPr>
                <w:spacing w:val="-4"/>
                <w:sz w:val="20"/>
              </w:rPr>
              <w:t xml:space="preserve"> </w:t>
            </w:r>
            <w:r>
              <w:rPr>
                <w:sz w:val="20"/>
              </w:rPr>
              <w:t>by</w:t>
            </w:r>
            <w:r>
              <w:rPr>
                <w:spacing w:val="-10"/>
                <w:sz w:val="20"/>
              </w:rPr>
              <w:t xml:space="preserve"> </w:t>
            </w:r>
            <w:r>
              <w:rPr>
                <w:sz w:val="20"/>
              </w:rPr>
              <w:t>absorption.</w:t>
            </w:r>
            <w:r>
              <w:rPr>
                <w:spacing w:val="-4"/>
                <w:sz w:val="20"/>
              </w:rPr>
              <w:t xml:space="preserve"> </w:t>
            </w:r>
            <w:r>
              <w:rPr>
                <w:sz w:val="20"/>
              </w:rPr>
              <w:t>The</w:t>
            </w:r>
            <w:r>
              <w:rPr>
                <w:spacing w:val="-5"/>
                <w:sz w:val="20"/>
              </w:rPr>
              <w:t xml:space="preserve"> </w:t>
            </w:r>
            <w:r>
              <w:rPr>
                <w:sz w:val="20"/>
              </w:rPr>
              <w:t>assets</w:t>
            </w:r>
            <w:r>
              <w:rPr>
                <w:spacing w:val="-3"/>
                <w:sz w:val="20"/>
              </w:rPr>
              <w:t xml:space="preserve"> </w:t>
            </w:r>
            <w:r>
              <w:rPr>
                <w:sz w:val="20"/>
              </w:rPr>
              <w:t>and</w:t>
            </w:r>
            <w:r>
              <w:rPr>
                <w:spacing w:val="-4"/>
                <w:sz w:val="20"/>
              </w:rPr>
              <w:t xml:space="preserve"> </w:t>
            </w:r>
            <w:r>
              <w:rPr>
                <w:sz w:val="20"/>
              </w:rPr>
              <w:t>liabilities</w:t>
            </w:r>
            <w:r>
              <w:rPr>
                <w:spacing w:val="-3"/>
                <w:sz w:val="20"/>
              </w:rPr>
              <w:t xml:space="preserve"> </w:t>
            </w:r>
            <w:r>
              <w:rPr>
                <w:sz w:val="20"/>
              </w:rPr>
              <w:t>transferred</w:t>
            </w:r>
            <w:r>
              <w:rPr>
                <w:spacing w:val="-5"/>
                <w:sz w:val="20"/>
              </w:rPr>
              <w:t xml:space="preserve"> </w:t>
            </w:r>
            <w:r>
              <w:rPr>
                <w:sz w:val="20"/>
              </w:rPr>
              <w:t>are</w:t>
            </w:r>
            <w:r>
              <w:rPr>
                <w:spacing w:val="-4"/>
                <w:sz w:val="20"/>
              </w:rPr>
              <w:t xml:space="preserve"> </w:t>
            </w:r>
            <w:proofErr w:type="spellStart"/>
            <w:r>
              <w:rPr>
                <w:sz w:val="20"/>
              </w:rPr>
              <w:t>recognised</w:t>
            </w:r>
            <w:proofErr w:type="spellEnd"/>
            <w:r>
              <w:rPr>
                <w:spacing w:val="-5"/>
                <w:sz w:val="20"/>
              </w:rPr>
              <w:t xml:space="preserve"> </w:t>
            </w:r>
            <w:r>
              <w:rPr>
                <w:sz w:val="20"/>
              </w:rPr>
              <w:t>in</w:t>
            </w:r>
            <w:r>
              <w:rPr>
                <w:spacing w:val="-4"/>
                <w:sz w:val="20"/>
              </w:rPr>
              <w:t xml:space="preserve"> </w:t>
            </w:r>
            <w:r>
              <w:rPr>
                <w:sz w:val="20"/>
              </w:rPr>
              <w:t>the accounts as at</w:t>
            </w:r>
            <w:r>
              <w:rPr>
                <w:spacing w:val="-1"/>
                <w:sz w:val="20"/>
              </w:rPr>
              <w:t xml:space="preserve"> </w:t>
            </w:r>
            <w:r>
              <w:rPr>
                <w:sz w:val="20"/>
              </w:rPr>
              <w:t>the</w:t>
            </w:r>
            <w:r>
              <w:rPr>
                <w:spacing w:val="-1"/>
                <w:sz w:val="20"/>
              </w:rPr>
              <w:t xml:space="preserve"> </w:t>
            </w:r>
            <w:r>
              <w:rPr>
                <w:sz w:val="20"/>
              </w:rPr>
              <w:t>date</w:t>
            </w:r>
            <w:r>
              <w:rPr>
                <w:spacing w:val="-2"/>
                <w:sz w:val="20"/>
              </w:rPr>
              <w:t xml:space="preserve"> </w:t>
            </w:r>
            <w:r>
              <w:rPr>
                <w:sz w:val="20"/>
              </w:rPr>
              <w:t>of transfer</w:t>
            </w:r>
            <w:r>
              <w:rPr>
                <w:spacing w:val="-1"/>
                <w:sz w:val="20"/>
              </w:rPr>
              <w:t xml:space="preserve"> </w:t>
            </w:r>
            <w:r>
              <w:rPr>
                <w:sz w:val="20"/>
              </w:rPr>
              <w:t>and</w:t>
            </w:r>
            <w:r>
              <w:rPr>
                <w:spacing w:val="-2"/>
                <w:sz w:val="20"/>
              </w:rPr>
              <w:t xml:space="preserve"> </w:t>
            </w:r>
            <w:r>
              <w:rPr>
                <w:sz w:val="20"/>
              </w:rPr>
              <w:t>prior</w:t>
            </w:r>
            <w:r>
              <w:rPr>
                <w:spacing w:val="-1"/>
                <w:sz w:val="20"/>
              </w:rPr>
              <w:t xml:space="preserve"> </w:t>
            </w:r>
            <w:r>
              <w:rPr>
                <w:sz w:val="20"/>
              </w:rPr>
              <w:t>year comparatives are</w:t>
            </w:r>
            <w:r>
              <w:rPr>
                <w:spacing w:val="-1"/>
                <w:sz w:val="20"/>
              </w:rPr>
              <w:t xml:space="preserve"> </w:t>
            </w:r>
            <w:r>
              <w:rPr>
                <w:sz w:val="20"/>
              </w:rPr>
              <w:t>not</w:t>
            </w:r>
            <w:r>
              <w:rPr>
                <w:spacing w:val="-1"/>
                <w:sz w:val="20"/>
              </w:rPr>
              <w:t xml:space="preserve"> </w:t>
            </w:r>
            <w:r>
              <w:rPr>
                <w:sz w:val="20"/>
              </w:rPr>
              <w:t>restated.</w:t>
            </w:r>
            <w:r>
              <w:rPr>
                <w:spacing w:val="40"/>
                <w:sz w:val="20"/>
              </w:rPr>
              <w:t xml:space="preserve"> </w:t>
            </w:r>
            <w:r>
              <w:rPr>
                <w:sz w:val="20"/>
              </w:rPr>
              <w:t>The</w:t>
            </w:r>
            <w:r>
              <w:rPr>
                <w:spacing w:val="-2"/>
                <w:sz w:val="20"/>
              </w:rPr>
              <w:t xml:space="preserve"> </w:t>
            </w:r>
            <w:r>
              <w:rPr>
                <w:sz w:val="20"/>
              </w:rPr>
              <w:t>assets and</w:t>
            </w:r>
            <w:r>
              <w:rPr>
                <w:spacing w:val="-1"/>
                <w:sz w:val="20"/>
              </w:rPr>
              <w:t xml:space="preserve"> </w:t>
            </w:r>
            <w:r>
              <w:rPr>
                <w:sz w:val="20"/>
              </w:rPr>
              <w:t>liabilities are</w:t>
            </w:r>
            <w:r>
              <w:rPr>
                <w:spacing w:val="-1"/>
                <w:sz w:val="20"/>
              </w:rPr>
              <w:t xml:space="preserve"> </w:t>
            </w:r>
            <w:r>
              <w:rPr>
                <w:sz w:val="20"/>
              </w:rPr>
              <w:t>not adjusted</w:t>
            </w:r>
            <w:r>
              <w:rPr>
                <w:spacing w:val="-7"/>
                <w:sz w:val="20"/>
              </w:rPr>
              <w:t xml:space="preserve"> </w:t>
            </w:r>
            <w:r>
              <w:rPr>
                <w:sz w:val="20"/>
              </w:rPr>
              <w:t>to</w:t>
            </w:r>
            <w:r>
              <w:rPr>
                <w:spacing w:val="-7"/>
                <w:sz w:val="20"/>
              </w:rPr>
              <w:t xml:space="preserve"> </w:t>
            </w:r>
            <w:r>
              <w:rPr>
                <w:sz w:val="20"/>
              </w:rPr>
              <w:t>fair</w:t>
            </w:r>
            <w:r>
              <w:rPr>
                <w:spacing w:val="-5"/>
                <w:sz w:val="20"/>
              </w:rPr>
              <w:t xml:space="preserve"> </w:t>
            </w:r>
            <w:r>
              <w:rPr>
                <w:sz w:val="20"/>
              </w:rPr>
              <w:t>value</w:t>
            </w:r>
            <w:r>
              <w:rPr>
                <w:spacing w:val="-7"/>
                <w:sz w:val="20"/>
              </w:rPr>
              <w:t xml:space="preserve"> </w:t>
            </w:r>
            <w:r>
              <w:rPr>
                <w:sz w:val="20"/>
              </w:rPr>
              <w:t>prior</w:t>
            </w:r>
            <w:r>
              <w:rPr>
                <w:spacing w:val="-6"/>
                <w:sz w:val="20"/>
              </w:rPr>
              <w:t xml:space="preserve"> </w:t>
            </w:r>
            <w:r>
              <w:rPr>
                <w:sz w:val="20"/>
              </w:rPr>
              <w:t>to</w:t>
            </w:r>
            <w:r>
              <w:rPr>
                <w:spacing w:val="-6"/>
                <w:sz w:val="20"/>
              </w:rPr>
              <w:t xml:space="preserve"> </w:t>
            </w:r>
            <w:r>
              <w:rPr>
                <w:sz w:val="20"/>
              </w:rPr>
              <w:t>recognition.</w:t>
            </w:r>
            <w:r>
              <w:rPr>
                <w:spacing w:val="40"/>
                <w:sz w:val="20"/>
              </w:rPr>
              <w:t xml:space="preserve"> </w:t>
            </w:r>
            <w:r>
              <w:rPr>
                <w:sz w:val="20"/>
              </w:rPr>
              <w:t>The</w:t>
            </w:r>
            <w:r>
              <w:rPr>
                <w:spacing w:val="-7"/>
                <w:sz w:val="20"/>
              </w:rPr>
              <w:t xml:space="preserve"> </w:t>
            </w:r>
            <w:r>
              <w:rPr>
                <w:sz w:val="20"/>
              </w:rPr>
              <w:t>net</w:t>
            </w:r>
            <w:r>
              <w:rPr>
                <w:spacing w:val="-6"/>
                <w:sz w:val="20"/>
              </w:rPr>
              <w:t xml:space="preserve"> </w:t>
            </w:r>
            <w:r>
              <w:rPr>
                <w:sz w:val="20"/>
              </w:rPr>
              <w:t>gain/loss</w:t>
            </w:r>
            <w:r>
              <w:rPr>
                <w:spacing w:val="-5"/>
                <w:sz w:val="20"/>
              </w:rPr>
              <w:t xml:space="preserve"> </w:t>
            </w:r>
            <w:r>
              <w:rPr>
                <w:sz w:val="20"/>
              </w:rPr>
              <w:t>corresponding</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net</w:t>
            </w:r>
            <w:r>
              <w:rPr>
                <w:spacing w:val="-6"/>
                <w:sz w:val="20"/>
              </w:rPr>
              <w:t xml:space="preserve"> </w:t>
            </w:r>
            <w:r>
              <w:rPr>
                <w:sz w:val="20"/>
              </w:rPr>
              <w:t>assets/liabilities</w:t>
            </w:r>
            <w:r>
              <w:rPr>
                <w:spacing w:val="-5"/>
                <w:sz w:val="20"/>
              </w:rPr>
              <w:t xml:space="preserve"> </w:t>
            </w:r>
            <w:r>
              <w:rPr>
                <w:sz w:val="20"/>
              </w:rPr>
              <w:t>transferred</w:t>
            </w:r>
            <w:r>
              <w:rPr>
                <w:spacing w:val="-7"/>
                <w:sz w:val="20"/>
              </w:rPr>
              <w:t xml:space="preserve"> </w:t>
            </w:r>
            <w:r>
              <w:rPr>
                <w:sz w:val="20"/>
              </w:rPr>
              <w:t xml:space="preserve">is </w:t>
            </w:r>
            <w:proofErr w:type="spellStart"/>
            <w:r>
              <w:rPr>
                <w:sz w:val="20"/>
              </w:rPr>
              <w:t>recognised</w:t>
            </w:r>
            <w:proofErr w:type="spellEnd"/>
            <w:r>
              <w:rPr>
                <w:sz w:val="20"/>
              </w:rPr>
              <w:t xml:space="preserve"> within non-operating income/expenditure.</w:t>
            </w:r>
          </w:p>
        </w:tc>
      </w:tr>
      <w:tr w:rsidR="00877A3B" w14:paraId="7F0AA212" w14:textId="77777777">
        <w:trPr>
          <w:trHeight w:val="3569"/>
        </w:trPr>
        <w:tc>
          <w:tcPr>
            <w:tcW w:w="10505" w:type="dxa"/>
          </w:tcPr>
          <w:p w14:paraId="7E3686C8" w14:textId="77777777" w:rsidR="00877A3B" w:rsidRDefault="00000000">
            <w:pPr>
              <w:pStyle w:val="TableParagraph"/>
              <w:spacing w:before="35" w:line="256" w:lineRule="auto"/>
              <w:ind w:left="50" w:right="36"/>
              <w:rPr>
                <w:sz w:val="20"/>
              </w:rPr>
            </w:pPr>
            <w:r>
              <w:rPr>
                <w:sz w:val="20"/>
              </w:rPr>
              <w:t xml:space="preserve">In absorption transfers for property, plant and equipment assets and intangible assets, the cost and accumulated depreciation and </w:t>
            </w:r>
            <w:proofErr w:type="spellStart"/>
            <w:r>
              <w:rPr>
                <w:sz w:val="20"/>
              </w:rPr>
              <w:t>amortisation</w:t>
            </w:r>
            <w:proofErr w:type="spellEnd"/>
            <w:r>
              <w:rPr>
                <w:sz w:val="20"/>
              </w:rPr>
              <w:t xml:space="preserve"> balances from the transferring entity’s accounts are preserved on recognition in the NHS provider accounts.</w:t>
            </w:r>
            <w:r>
              <w:rPr>
                <w:spacing w:val="40"/>
                <w:sz w:val="20"/>
              </w:rPr>
              <w:t xml:space="preserve"> </w:t>
            </w:r>
            <w:r>
              <w:rPr>
                <w:sz w:val="20"/>
              </w:rPr>
              <w:t>Where the transferring body</w:t>
            </w:r>
            <w:r>
              <w:rPr>
                <w:spacing w:val="-2"/>
                <w:sz w:val="20"/>
              </w:rPr>
              <w:t xml:space="preserve"> </w:t>
            </w:r>
            <w:proofErr w:type="spellStart"/>
            <w:r>
              <w:rPr>
                <w:sz w:val="20"/>
              </w:rPr>
              <w:t>recognised</w:t>
            </w:r>
            <w:proofErr w:type="spellEnd"/>
            <w:r>
              <w:rPr>
                <w:sz w:val="20"/>
              </w:rPr>
              <w:t xml:space="preserve"> revaluation reserve balances attributable to the assets,</w:t>
            </w:r>
            <w:r>
              <w:rPr>
                <w:spacing w:val="-4"/>
                <w:sz w:val="20"/>
              </w:rPr>
              <w:t xml:space="preserve"> </w:t>
            </w:r>
            <w:r>
              <w:rPr>
                <w:sz w:val="20"/>
              </w:rPr>
              <w:t>the</w:t>
            </w:r>
            <w:r>
              <w:rPr>
                <w:spacing w:val="-4"/>
                <w:sz w:val="20"/>
              </w:rPr>
              <w:t xml:space="preserve"> </w:t>
            </w:r>
            <w:r>
              <w:rPr>
                <w:sz w:val="20"/>
              </w:rPr>
              <w:t>NHS</w:t>
            </w:r>
            <w:r>
              <w:rPr>
                <w:spacing w:val="-5"/>
                <w:sz w:val="20"/>
              </w:rPr>
              <w:t xml:space="preserve"> </w:t>
            </w:r>
            <w:r>
              <w:rPr>
                <w:sz w:val="20"/>
              </w:rPr>
              <w:t>provider</w:t>
            </w:r>
            <w:r>
              <w:rPr>
                <w:spacing w:val="-3"/>
                <w:sz w:val="20"/>
              </w:rPr>
              <w:t xml:space="preserve"> </w:t>
            </w:r>
            <w:r>
              <w:rPr>
                <w:sz w:val="20"/>
              </w:rPr>
              <w:t>makes</w:t>
            </w:r>
            <w:r>
              <w:rPr>
                <w:spacing w:val="-3"/>
                <w:sz w:val="20"/>
              </w:rPr>
              <w:t xml:space="preserve"> </w:t>
            </w:r>
            <w:r>
              <w:rPr>
                <w:sz w:val="20"/>
              </w:rPr>
              <w:t>a</w:t>
            </w:r>
            <w:r>
              <w:rPr>
                <w:spacing w:val="-5"/>
                <w:sz w:val="20"/>
              </w:rPr>
              <w:t xml:space="preserve"> </w:t>
            </w:r>
            <w:r>
              <w:rPr>
                <w:sz w:val="20"/>
              </w:rPr>
              <w:t>transfer</w:t>
            </w:r>
            <w:r>
              <w:rPr>
                <w:spacing w:val="-4"/>
                <w:sz w:val="20"/>
              </w:rPr>
              <w:t xml:space="preserve"> </w:t>
            </w:r>
            <w:r>
              <w:rPr>
                <w:sz w:val="20"/>
              </w:rPr>
              <w:t>from</w:t>
            </w:r>
            <w:r>
              <w:rPr>
                <w:spacing w:val="-1"/>
                <w:sz w:val="20"/>
              </w:rPr>
              <w:t xml:space="preserve"> </w:t>
            </w:r>
            <w:r>
              <w:rPr>
                <w:sz w:val="20"/>
              </w:rPr>
              <w:t>its</w:t>
            </w:r>
            <w:r>
              <w:rPr>
                <w:spacing w:val="-3"/>
                <w:sz w:val="20"/>
              </w:rPr>
              <w:t xml:space="preserve"> </w:t>
            </w:r>
            <w:r>
              <w:rPr>
                <w:sz w:val="20"/>
              </w:rPr>
              <w:t>income</w:t>
            </w:r>
            <w:r>
              <w:rPr>
                <w:spacing w:val="-4"/>
                <w:sz w:val="20"/>
              </w:rPr>
              <w:t xml:space="preserve"> </w:t>
            </w:r>
            <w:r>
              <w:rPr>
                <w:sz w:val="20"/>
              </w:rPr>
              <w:t>and</w:t>
            </w:r>
            <w:r>
              <w:rPr>
                <w:spacing w:val="-5"/>
                <w:sz w:val="20"/>
              </w:rPr>
              <w:t xml:space="preserve"> </w:t>
            </w:r>
            <w:r>
              <w:rPr>
                <w:sz w:val="20"/>
              </w:rPr>
              <w:t>expenditure</w:t>
            </w:r>
            <w:r>
              <w:rPr>
                <w:spacing w:val="-4"/>
                <w:sz w:val="20"/>
              </w:rPr>
              <w:t xml:space="preserve"> </w:t>
            </w:r>
            <w:r>
              <w:rPr>
                <w:sz w:val="20"/>
              </w:rPr>
              <w:t>reserve</w:t>
            </w:r>
            <w:r>
              <w:rPr>
                <w:spacing w:val="-4"/>
                <w:sz w:val="20"/>
              </w:rPr>
              <w:t xml:space="preserve"> </w:t>
            </w:r>
            <w:r>
              <w:rPr>
                <w:sz w:val="20"/>
              </w:rPr>
              <w:t>to</w:t>
            </w:r>
            <w:r>
              <w:rPr>
                <w:spacing w:val="-4"/>
                <w:sz w:val="20"/>
              </w:rPr>
              <w:t xml:space="preserve"> </w:t>
            </w:r>
            <w:r>
              <w:rPr>
                <w:sz w:val="20"/>
              </w:rPr>
              <w:t>its</w:t>
            </w:r>
            <w:r>
              <w:rPr>
                <w:spacing w:val="-3"/>
                <w:sz w:val="20"/>
              </w:rPr>
              <w:t xml:space="preserve"> </w:t>
            </w:r>
            <w:r>
              <w:rPr>
                <w:sz w:val="20"/>
              </w:rPr>
              <w:t>revaluation</w:t>
            </w:r>
            <w:r>
              <w:rPr>
                <w:spacing w:val="-5"/>
                <w:sz w:val="20"/>
              </w:rPr>
              <w:t xml:space="preserve"> </w:t>
            </w:r>
            <w:r>
              <w:rPr>
                <w:sz w:val="20"/>
              </w:rPr>
              <w:t>reserve.</w:t>
            </w:r>
            <w:r>
              <w:rPr>
                <w:spacing w:val="-4"/>
                <w:sz w:val="20"/>
              </w:rPr>
              <w:t xml:space="preserve"> </w:t>
            </w:r>
            <w:r>
              <w:rPr>
                <w:sz w:val="20"/>
              </w:rPr>
              <w:t>Where DHSC</w:t>
            </w:r>
            <w:r>
              <w:rPr>
                <w:spacing w:val="-2"/>
                <w:sz w:val="20"/>
              </w:rPr>
              <w:t xml:space="preserve"> </w:t>
            </w:r>
            <w:r>
              <w:rPr>
                <w:sz w:val="20"/>
              </w:rPr>
              <w:t>transfers Public</w:t>
            </w:r>
            <w:r>
              <w:rPr>
                <w:spacing w:val="-1"/>
                <w:sz w:val="20"/>
              </w:rPr>
              <w:t xml:space="preserve"> </w:t>
            </w:r>
            <w:r>
              <w:rPr>
                <w:sz w:val="20"/>
              </w:rPr>
              <w:t>Dividend</w:t>
            </w:r>
            <w:r>
              <w:rPr>
                <w:spacing w:val="-3"/>
                <w:sz w:val="20"/>
              </w:rPr>
              <w:t xml:space="preserve"> </w:t>
            </w:r>
            <w:r>
              <w:rPr>
                <w:sz w:val="20"/>
              </w:rPr>
              <w:t>Capital</w:t>
            </w:r>
            <w:r>
              <w:rPr>
                <w:spacing w:val="-3"/>
                <w:sz w:val="20"/>
              </w:rPr>
              <w:t xml:space="preserve"> </w:t>
            </w:r>
            <w:r>
              <w:rPr>
                <w:sz w:val="20"/>
              </w:rPr>
              <w:t>(PDC)</w:t>
            </w:r>
            <w:r>
              <w:rPr>
                <w:spacing w:val="-1"/>
                <w:sz w:val="20"/>
              </w:rPr>
              <w:t xml:space="preserve"> </w:t>
            </w:r>
            <w:r>
              <w:rPr>
                <w:sz w:val="20"/>
              </w:rPr>
              <w:t>from the</w:t>
            </w:r>
            <w:r>
              <w:rPr>
                <w:spacing w:val="-2"/>
                <w:sz w:val="20"/>
              </w:rPr>
              <w:t xml:space="preserve"> </w:t>
            </w:r>
            <w:r>
              <w:rPr>
                <w:sz w:val="20"/>
              </w:rPr>
              <w:t>divesting</w:t>
            </w:r>
            <w:r>
              <w:rPr>
                <w:spacing w:val="-3"/>
                <w:sz w:val="20"/>
              </w:rPr>
              <w:t xml:space="preserve"> </w:t>
            </w:r>
            <w:r>
              <w:rPr>
                <w:sz w:val="20"/>
              </w:rPr>
              <w:t>body</w:t>
            </w:r>
            <w:r>
              <w:rPr>
                <w:spacing w:val="-8"/>
                <w:sz w:val="20"/>
              </w:rPr>
              <w:t xml:space="preserve"> </w:t>
            </w:r>
            <w:r>
              <w:rPr>
                <w:sz w:val="20"/>
              </w:rPr>
              <w:t>to</w:t>
            </w:r>
            <w:r>
              <w:rPr>
                <w:spacing w:val="-3"/>
                <w:sz w:val="20"/>
              </w:rPr>
              <w:t xml:space="preserve"> </w:t>
            </w:r>
            <w:r>
              <w:rPr>
                <w:sz w:val="20"/>
              </w:rPr>
              <w:t>the</w:t>
            </w:r>
            <w:r>
              <w:rPr>
                <w:spacing w:val="-2"/>
                <w:sz w:val="20"/>
              </w:rPr>
              <w:t xml:space="preserve"> </w:t>
            </w:r>
            <w:r>
              <w:rPr>
                <w:sz w:val="20"/>
              </w:rPr>
              <w:t>receiving</w:t>
            </w:r>
            <w:r>
              <w:rPr>
                <w:spacing w:val="-3"/>
                <w:sz w:val="20"/>
              </w:rPr>
              <w:t xml:space="preserve"> </w:t>
            </w:r>
            <w:r>
              <w:rPr>
                <w:sz w:val="20"/>
              </w:rPr>
              <w:t>body</w:t>
            </w:r>
            <w:r>
              <w:rPr>
                <w:spacing w:val="-8"/>
                <w:sz w:val="20"/>
              </w:rPr>
              <w:t xml:space="preserve"> </w:t>
            </w:r>
            <w:r>
              <w:rPr>
                <w:sz w:val="20"/>
              </w:rPr>
              <w:t>as</w:t>
            </w:r>
            <w:r>
              <w:rPr>
                <w:spacing w:val="-1"/>
                <w:sz w:val="20"/>
              </w:rPr>
              <w:t xml:space="preserve"> </w:t>
            </w:r>
            <w:r>
              <w:rPr>
                <w:sz w:val="20"/>
              </w:rPr>
              <w:t>part</w:t>
            </w:r>
            <w:r>
              <w:rPr>
                <w:spacing w:val="-2"/>
                <w:sz w:val="20"/>
              </w:rPr>
              <w:t xml:space="preserve"> </w:t>
            </w:r>
            <w:r>
              <w:rPr>
                <w:sz w:val="20"/>
              </w:rPr>
              <w:t>of an</w:t>
            </w:r>
            <w:r>
              <w:rPr>
                <w:spacing w:val="-3"/>
                <w:sz w:val="20"/>
              </w:rPr>
              <w:t xml:space="preserve"> </w:t>
            </w:r>
            <w:r>
              <w:rPr>
                <w:sz w:val="20"/>
              </w:rPr>
              <w:t>absorption transaction, this is treated as a transfer from the income and expenditure reserve to the PDC reserve by</w:t>
            </w:r>
            <w:r>
              <w:rPr>
                <w:spacing w:val="-3"/>
                <w:sz w:val="20"/>
              </w:rPr>
              <w:t xml:space="preserve"> </w:t>
            </w:r>
            <w:r>
              <w:rPr>
                <w:sz w:val="20"/>
              </w:rPr>
              <w:t>the NHS provider. This ensures that the absorption gain/loss is calculated in line with the requirements of the FReM and also that the balance of PDC is preserved where this is transferred by DHSC.</w:t>
            </w:r>
          </w:p>
          <w:p w14:paraId="0CDDA73D" w14:textId="77777777" w:rsidR="00877A3B" w:rsidRDefault="00877A3B">
            <w:pPr>
              <w:pStyle w:val="TableParagraph"/>
              <w:spacing w:before="26"/>
              <w:rPr>
                <w:b/>
                <w:sz w:val="20"/>
              </w:rPr>
            </w:pPr>
          </w:p>
          <w:p w14:paraId="2E65827D" w14:textId="77777777" w:rsidR="00877A3B" w:rsidRDefault="00000000">
            <w:pPr>
              <w:pStyle w:val="TableParagraph"/>
              <w:spacing w:before="1" w:line="256" w:lineRule="auto"/>
              <w:ind w:left="50"/>
              <w:rPr>
                <w:sz w:val="20"/>
              </w:rPr>
            </w:pPr>
            <w:r>
              <w:rPr>
                <w:sz w:val="20"/>
              </w:rPr>
              <w:t xml:space="preserve">Where functions are transferred to another NHS or local government body, the assets and liabilities transferred are </w:t>
            </w:r>
            <w:proofErr w:type="spellStart"/>
            <w:r>
              <w:rPr>
                <w:sz w:val="20"/>
              </w:rPr>
              <w:t>derecognised</w:t>
            </w:r>
            <w:proofErr w:type="spellEnd"/>
            <w:r>
              <w:rPr>
                <w:spacing w:val="-6"/>
                <w:sz w:val="20"/>
              </w:rPr>
              <w:t xml:space="preserve"> </w:t>
            </w:r>
            <w:r>
              <w:rPr>
                <w:sz w:val="20"/>
              </w:rPr>
              <w:t>from</w:t>
            </w:r>
            <w:r>
              <w:rPr>
                <w:spacing w:val="-1"/>
                <w:sz w:val="20"/>
              </w:rPr>
              <w:t xml:space="preserve"> </w:t>
            </w:r>
            <w:r>
              <w:rPr>
                <w:sz w:val="20"/>
              </w:rPr>
              <w:t>the</w:t>
            </w:r>
            <w:r>
              <w:rPr>
                <w:spacing w:val="-5"/>
                <w:sz w:val="20"/>
              </w:rPr>
              <w:t xml:space="preserve"> </w:t>
            </w:r>
            <w:r>
              <w:rPr>
                <w:sz w:val="20"/>
              </w:rPr>
              <w:t>accounts</w:t>
            </w:r>
            <w:r>
              <w:rPr>
                <w:spacing w:val="-4"/>
                <w:sz w:val="20"/>
              </w:rPr>
              <w:t xml:space="preserve"> </w:t>
            </w:r>
            <w:r>
              <w:rPr>
                <w:sz w:val="20"/>
              </w:rPr>
              <w:t>as</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date</w:t>
            </w:r>
            <w:r>
              <w:rPr>
                <w:spacing w:val="-6"/>
                <w:sz w:val="20"/>
              </w:rPr>
              <w:t xml:space="preserve"> </w:t>
            </w:r>
            <w:r>
              <w:rPr>
                <w:sz w:val="20"/>
              </w:rPr>
              <w:t>of</w:t>
            </w:r>
            <w:r>
              <w:rPr>
                <w:spacing w:val="-3"/>
                <w:sz w:val="20"/>
              </w:rPr>
              <w:t xml:space="preserve"> </w:t>
            </w:r>
            <w:r>
              <w:rPr>
                <w:sz w:val="20"/>
              </w:rPr>
              <w:t>transfer</w:t>
            </w:r>
            <w:r>
              <w:rPr>
                <w:spacing w:val="-5"/>
                <w:sz w:val="20"/>
              </w:rPr>
              <w:t xml:space="preserve"> </w:t>
            </w:r>
            <w:r>
              <w:rPr>
                <w:sz w:val="20"/>
              </w:rPr>
              <w:t>and</w:t>
            </w:r>
            <w:r>
              <w:rPr>
                <w:spacing w:val="-6"/>
                <w:sz w:val="20"/>
              </w:rPr>
              <w:t xml:space="preserve"> </w:t>
            </w:r>
            <w:r>
              <w:rPr>
                <w:sz w:val="20"/>
              </w:rPr>
              <w:t>prior</w:t>
            </w:r>
            <w:r>
              <w:rPr>
                <w:spacing w:val="-5"/>
                <w:sz w:val="20"/>
              </w:rPr>
              <w:t xml:space="preserve"> </w:t>
            </w:r>
            <w:r>
              <w:rPr>
                <w:sz w:val="20"/>
              </w:rPr>
              <w:t>year</w:t>
            </w:r>
            <w:r>
              <w:rPr>
                <w:spacing w:val="-4"/>
                <w:sz w:val="20"/>
              </w:rPr>
              <w:t xml:space="preserve"> </w:t>
            </w:r>
            <w:r>
              <w:rPr>
                <w:sz w:val="20"/>
              </w:rPr>
              <w:t>comparatives</w:t>
            </w:r>
            <w:r>
              <w:rPr>
                <w:spacing w:val="-4"/>
                <w:sz w:val="20"/>
              </w:rPr>
              <w:t xml:space="preserve"> </w:t>
            </w:r>
            <w:r>
              <w:rPr>
                <w:sz w:val="20"/>
              </w:rPr>
              <w:t>are</w:t>
            </w:r>
            <w:r>
              <w:rPr>
                <w:spacing w:val="-5"/>
                <w:sz w:val="20"/>
              </w:rPr>
              <w:t xml:space="preserve"> </w:t>
            </w:r>
            <w:r>
              <w:rPr>
                <w:sz w:val="20"/>
              </w:rPr>
              <w:t>not</w:t>
            </w:r>
            <w:r>
              <w:rPr>
                <w:spacing w:val="-5"/>
                <w:sz w:val="20"/>
              </w:rPr>
              <w:t xml:space="preserve"> </w:t>
            </w:r>
            <w:r>
              <w:rPr>
                <w:sz w:val="20"/>
              </w:rPr>
              <w:t>restated.</w:t>
            </w:r>
            <w:r>
              <w:rPr>
                <w:spacing w:val="40"/>
                <w:sz w:val="20"/>
              </w:rPr>
              <w:t xml:space="preserve"> </w:t>
            </w:r>
            <w:r>
              <w:rPr>
                <w:sz w:val="20"/>
              </w:rPr>
              <w:t>The</w:t>
            </w:r>
            <w:r>
              <w:rPr>
                <w:spacing w:val="-6"/>
                <w:sz w:val="20"/>
              </w:rPr>
              <w:t xml:space="preserve"> </w:t>
            </w:r>
            <w:r>
              <w:rPr>
                <w:sz w:val="20"/>
              </w:rPr>
              <w:t>net</w:t>
            </w:r>
            <w:r>
              <w:rPr>
                <w:spacing w:val="-5"/>
                <w:sz w:val="20"/>
              </w:rPr>
              <w:t xml:space="preserve"> </w:t>
            </w:r>
            <w:r>
              <w:rPr>
                <w:sz w:val="20"/>
              </w:rPr>
              <w:t>loss</w:t>
            </w:r>
            <w:r>
              <w:rPr>
                <w:spacing w:val="-4"/>
                <w:sz w:val="20"/>
              </w:rPr>
              <w:t xml:space="preserve"> </w:t>
            </w:r>
            <w:r>
              <w:rPr>
                <w:sz w:val="20"/>
              </w:rPr>
              <w:t xml:space="preserve">/ gain corresponding to the net assets / liabilities transferred is </w:t>
            </w:r>
            <w:proofErr w:type="spellStart"/>
            <w:r>
              <w:rPr>
                <w:sz w:val="20"/>
              </w:rPr>
              <w:t>recognised</w:t>
            </w:r>
            <w:proofErr w:type="spellEnd"/>
            <w:r>
              <w:rPr>
                <w:sz w:val="20"/>
              </w:rPr>
              <w:t xml:space="preserve"> within non-operating income/expenditure.</w:t>
            </w:r>
          </w:p>
          <w:p w14:paraId="074BB926" w14:textId="77777777" w:rsidR="00877A3B" w:rsidRDefault="00000000">
            <w:pPr>
              <w:pStyle w:val="TableParagraph"/>
              <w:spacing w:before="3" w:line="256" w:lineRule="auto"/>
              <w:ind w:left="50"/>
              <w:rPr>
                <w:sz w:val="20"/>
              </w:rPr>
            </w:pPr>
            <w:r>
              <w:rPr>
                <w:sz w:val="20"/>
              </w:rPr>
              <w:t>Any</w:t>
            </w:r>
            <w:r>
              <w:rPr>
                <w:spacing w:val="-12"/>
                <w:sz w:val="20"/>
              </w:rPr>
              <w:t xml:space="preserve"> </w:t>
            </w:r>
            <w:r>
              <w:rPr>
                <w:sz w:val="20"/>
              </w:rPr>
              <w:t>revaluation</w:t>
            </w:r>
            <w:r>
              <w:rPr>
                <w:spacing w:val="-8"/>
                <w:sz w:val="20"/>
              </w:rPr>
              <w:t xml:space="preserve"> </w:t>
            </w:r>
            <w:r>
              <w:rPr>
                <w:sz w:val="20"/>
              </w:rPr>
              <w:t>reserve</w:t>
            </w:r>
            <w:r>
              <w:rPr>
                <w:spacing w:val="-7"/>
                <w:sz w:val="20"/>
              </w:rPr>
              <w:t xml:space="preserve"> </w:t>
            </w:r>
            <w:r>
              <w:rPr>
                <w:sz w:val="20"/>
              </w:rPr>
              <w:t>balances</w:t>
            </w:r>
            <w:r>
              <w:rPr>
                <w:spacing w:val="-6"/>
                <w:sz w:val="20"/>
              </w:rPr>
              <w:t xml:space="preserve"> </w:t>
            </w:r>
            <w:r>
              <w:rPr>
                <w:sz w:val="20"/>
              </w:rPr>
              <w:t>attributable</w:t>
            </w:r>
            <w:r>
              <w:rPr>
                <w:spacing w:val="-7"/>
                <w:sz w:val="20"/>
              </w:rPr>
              <w:t xml:space="preserve"> </w:t>
            </w:r>
            <w:r>
              <w:rPr>
                <w:sz w:val="20"/>
              </w:rPr>
              <w:t>to</w:t>
            </w:r>
            <w:r>
              <w:rPr>
                <w:spacing w:val="-7"/>
                <w:sz w:val="20"/>
              </w:rPr>
              <w:t xml:space="preserve"> </w:t>
            </w:r>
            <w:r>
              <w:rPr>
                <w:sz w:val="20"/>
              </w:rPr>
              <w:t>assets</w:t>
            </w:r>
            <w:r>
              <w:rPr>
                <w:spacing w:val="-6"/>
                <w:sz w:val="20"/>
              </w:rPr>
              <w:t xml:space="preserve"> </w:t>
            </w:r>
            <w:r>
              <w:rPr>
                <w:sz w:val="20"/>
              </w:rPr>
              <w:t>de-</w:t>
            </w:r>
            <w:proofErr w:type="spellStart"/>
            <w:r>
              <w:rPr>
                <w:sz w:val="20"/>
              </w:rPr>
              <w:t>recognised</w:t>
            </w:r>
            <w:proofErr w:type="spellEnd"/>
            <w:r>
              <w:rPr>
                <w:spacing w:val="-8"/>
                <w:sz w:val="20"/>
              </w:rPr>
              <w:t xml:space="preserve"> </w:t>
            </w:r>
            <w:r>
              <w:rPr>
                <w:sz w:val="20"/>
              </w:rPr>
              <w:t>are</w:t>
            </w:r>
            <w:r>
              <w:rPr>
                <w:spacing w:val="-7"/>
                <w:sz w:val="20"/>
              </w:rPr>
              <w:t xml:space="preserve"> </w:t>
            </w:r>
            <w:r>
              <w:rPr>
                <w:sz w:val="20"/>
              </w:rPr>
              <w:t>transferred</w:t>
            </w:r>
            <w:r>
              <w:rPr>
                <w:spacing w:val="-8"/>
                <w:sz w:val="20"/>
              </w:rPr>
              <w:t xml:space="preserve"> </w:t>
            </w:r>
            <w:r>
              <w:rPr>
                <w:sz w:val="20"/>
              </w:rPr>
              <w:t>to</w:t>
            </w:r>
            <w:r>
              <w:rPr>
                <w:spacing w:val="-8"/>
                <w:sz w:val="20"/>
              </w:rPr>
              <w:t xml:space="preserve"> </w:t>
            </w:r>
            <w:r>
              <w:rPr>
                <w:sz w:val="20"/>
              </w:rPr>
              <w:t>the</w:t>
            </w:r>
            <w:r>
              <w:rPr>
                <w:spacing w:val="-7"/>
                <w:sz w:val="20"/>
              </w:rPr>
              <w:t xml:space="preserve"> </w:t>
            </w:r>
            <w:r>
              <w:rPr>
                <w:sz w:val="20"/>
              </w:rPr>
              <w:t>income</w:t>
            </w:r>
            <w:r>
              <w:rPr>
                <w:spacing w:val="-7"/>
                <w:sz w:val="20"/>
              </w:rPr>
              <w:t xml:space="preserve"> </w:t>
            </w:r>
            <w:r>
              <w:rPr>
                <w:sz w:val="20"/>
              </w:rPr>
              <w:t>and</w:t>
            </w:r>
            <w:r>
              <w:rPr>
                <w:spacing w:val="-8"/>
                <w:sz w:val="20"/>
              </w:rPr>
              <w:t xml:space="preserve"> </w:t>
            </w:r>
            <w:r>
              <w:rPr>
                <w:sz w:val="20"/>
              </w:rPr>
              <w:t xml:space="preserve">expenditure </w:t>
            </w:r>
            <w:r>
              <w:rPr>
                <w:spacing w:val="-2"/>
                <w:sz w:val="20"/>
              </w:rPr>
              <w:t>reserve.</w:t>
            </w:r>
          </w:p>
        </w:tc>
      </w:tr>
      <w:tr w:rsidR="00877A3B" w14:paraId="3961DC2F" w14:textId="77777777">
        <w:trPr>
          <w:trHeight w:val="560"/>
        </w:trPr>
        <w:tc>
          <w:tcPr>
            <w:tcW w:w="10505" w:type="dxa"/>
          </w:tcPr>
          <w:p w14:paraId="55F88061" w14:textId="77777777" w:rsidR="00877A3B" w:rsidRDefault="00000000">
            <w:pPr>
              <w:pStyle w:val="TableParagraph"/>
              <w:spacing w:before="60" w:line="240" w:lineRule="atLeast"/>
              <w:ind w:left="50"/>
              <w:rPr>
                <w:sz w:val="20"/>
              </w:rPr>
            </w:pPr>
            <w:r>
              <w:rPr>
                <w:sz w:val="20"/>
              </w:rPr>
              <w:t>Where</w:t>
            </w:r>
            <w:r>
              <w:rPr>
                <w:spacing w:val="-5"/>
                <w:sz w:val="20"/>
              </w:rPr>
              <w:t xml:space="preserve"> </w:t>
            </w:r>
            <w:r>
              <w:rPr>
                <w:sz w:val="20"/>
              </w:rPr>
              <w:t>NHS</w:t>
            </w:r>
            <w:r>
              <w:rPr>
                <w:spacing w:val="-6"/>
                <w:sz w:val="20"/>
              </w:rPr>
              <w:t xml:space="preserve"> </w:t>
            </w:r>
            <w:r>
              <w:rPr>
                <w:sz w:val="20"/>
              </w:rPr>
              <w:t>providers</w:t>
            </w:r>
            <w:r>
              <w:rPr>
                <w:spacing w:val="-4"/>
                <w:sz w:val="20"/>
              </w:rPr>
              <w:t xml:space="preserve"> </w:t>
            </w:r>
            <w:r>
              <w:rPr>
                <w:sz w:val="20"/>
              </w:rPr>
              <w:t>acquire</w:t>
            </w:r>
            <w:r>
              <w:rPr>
                <w:spacing w:val="-5"/>
                <w:sz w:val="20"/>
              </w:rPr>
              <w:t xml:space="preserve"> </w:t>
            </w:r>
            <w:r>
              <w:rPr>
                <w:sz w:val="20"/>
              </w:rPr>
              <w:t>businesses</w:t>
            </w:r>
            <w:r>
              <w:rPr>
                <w:spacing w:val="-4"/>
                <w:sz w:val="20"/>
              </w:rPr>
              <w:t xml:space="preserve"> </w:t>
            </w:r>
            <w:r>
              <w:rPr>
                <w:sz w:val="20"/>
              </w:rPr>
              <w:t>from</w:t>
            </w:r>
            <w:r>
              <w:rPr>
                <w:spacing w:val="-1"/>
                <w:sz w:val="20"/>
              </w:rPr>
              <w:t xml:space="preserve"> </w:t>
            </w:r>
            <w:r>
              <w:rPr>
                <w:sz w:val="20"/>
              </w:rPr>
              <w:t>outside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Whole</w:t>
            </w:r>
            <w:r>
              <w:rPr>
                <w:spacing w:val="-5"/>
                <w:sz w:val="20"/>
              </w:rPr>
              <w:t xml:space="preserve"> </w:t>
            </w:r>
            <w:r>
              <w:rPr>
                <w:sz w:val="20"/>
              </w:rPr>
              <w:t>of</w:t>
            </w:r>
            <w:r>
              <w:rPr>
                <w:spacing w:val="-3"/>
                <w:sz w:val="20"/>
              </w:rPr>
              <w:t xml:space="preserve"> </w:t>
            </w:r>
            <w:r>
              <w:rPr>
                <w:sz w:val="20"/>
              </w:rPr>
              <w:t>Government</w:t>
            </w:r>
            <w:r>
              <w:rPr>
                <w:spacing w:val="-5"/>
                <w:sz w:val="20"/>
              </w:rPr>
              <w:t xml:space="preserve"> </w:t>
            </w:r>
            <w:r>
              <w:rPr>
                <w:sz w:val="20"/>
              </w:rPr>
              <w:t>Accounts</w:t>
            </w:r>
            <w:r>
              <w:rPr>
                <w:spacing w:val="-4"/>
                <w:sz w:val="20"/>
              </w:rPr>
              <w:t xml:space="preserve"> </w:t>
            </w:r>
            <w:r>
              <w:rPr>
                <w:sz w:val="20"/>
              </w:rPr>
              <w:t>boundary,</w:t>
            </w:r>
            <w:r>
              <w:rPr>
                <w:spacing w:val="-5"/>
                <w:sz w:val="20"/>
              </w:rPr>
              <w:t xml:space="preserve"> </w:t>
            </w:r>
            <w:r>
              <w:rPr>
                <w:sz w:val="20"/>
              </w:rPr>
              <w:t>these</w:t>
            </w:r>
            <w:r>
              <w:rPr>
                <w:spacing w:val="-5"/>
                <w:sz w:val="20"/>
              </w:rPr>
              <w:t xml:space="preserve"> </w:t>
            </w:r>
            <w:r>
              <w:rPr>
                <w:sz w:val="20"/>
              </w:rPr>
              <w:t xml:space="preserve">are accounted for in accordance with </w:t>
            </w:r>
            <w:r>
              <w:rPr>
                <w:i/>
                <w:sz w:val="20"/>
              </w:rPr>
              <w:t>IFRS 3 Business combinations</w:t>
            </w:r>
            <w:r>
              <w:rPr>
                <w:i/>
                <w:spacing w:val="-11"/>
                <w:sz w:val="20"/>
              </w:rPr>
              <w:t xml:space="preserve"> </w:t>
            </w:r>
            <w:r>
              <w:rPr>
                <w:sz w:val="20"/>
              </w:rPr>
              <w:t>.</w:t>
            </w:r>
          </w:p>
        </w:tc>
      </w:tr>
    </w:tbl>
    <w:p w14:paraId="7A48D3D5" w14:textId="77777777" w:rsidR="00877A3B" w:rsidRDefault="00877A3B">
      <w:pPr>
        <w:pStyle w:val="BodyText"/>
        <w:spacing w:before="140"/>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63"/>
      </w:tblGrid>
      <w:tr w:rsidR="00877A3B" w14:paraId="588D7869" w14:textId="77777777">
        <w:trPr>
          <w:trHeight w:val="272"/>
        </w:trPr>
        <w:tc>
          <w:tcPr>
            <w:tcW w:w="10463" w:type="dxa"/>
          </w:tcPr>
          <w:p w14:paraId="56F38DA3" w14:textId="77777777" w:rsidR="00877A3B" w:rsidRDefault="00000000">
            <w:pPr>
              <w:pStyle w:val="TableParagraph"/>
              <w:spacing w:line="223" w:lineRule="exact"/>
              <w:ind w:left="50"/>
              <w:rPr>
                <w:b/>
                <w:sz w:val="20"/>
              </w:rPr>
            </w:pPr>
            <w:r>
              <w:rPr>
                <w:b/>
                <w:spacing w:val="-2"/>
                <w:sz w:val="20"/>
              </w:rPr>
              <w:t>Subsidiaries</w:t>
            </w:r>
          </w:p>
        </w:tc>
      </w:tr>
      <w:tr w:rsidR="00877A3B" w14:paraId="001DB732" w14:textId="77777777">
        <w:trPr>
          <w:trHeight w:val="1510"/>
        </w:trPr>
        <w:tc>
          <w:tcPr>
            <w:tcW w:w="10463" w:type="dxa"/>
          </w:tcPr>
          <w:p w14:paraId="465137F3" w14:textId="77777777" w:rsidR="00877A3B" w:rsidRDefault="00000000">
            <w:pPr>
              <w:pStyle w:val="TableParagraph"/>
              <w:spacing w:before="42" w:line="259" w:lineRule="auto"/>
              <w:ind w:left="50"/>
              <w:rPr>
                <w:sz w:val="20"/>
              </w:rPr>
            </w:pPr>
            <w:r>
              <w:rPr>
                <w:sz w:val="20"/>
              </w:rPr>
              <w:t>Under</w:t>
            </w:r>
            <w:r>
              <w:rPr>
                <w:spacing w:val="-5"/>
                <w:sz w:val="20"/>
              </w:rPr>
              <w:t xml:space="preserve"> </w:t>
            </w:r>
            <w:r>
              <w:rPr>
                <w:i/>
                <w:sz w:val="20"/>
              </w:rPr>
              <w:t>IFRS</w:t>
            </w:r>
            <w:r>
              <w:rPr>
                <w:i/>
                <w:spacing w:val="-6"/>
                <w:sz w:val="20"/>
              </w:rPr>
              <w:t xml:space="preserve"> </w:t>
            </w:r>
            <w:r>
              <w:rPr>
                <w:i/>
                <w:sz w:val="20"/>
              </w:rPr>
              <w:t>10</w:t>
            </w:r>
            <w:r>
              <w:rPr>
                <w:i/>
                <w:spacing w:val="-7"/>
                <w:sz w:val="20"/>
              </w:rPr>
              <w:t xml:space="preserve"> </w:t>
            </w:r>
            <w:r>
              <w:rPr>
                <w:i/>
                <w:sz w:val="20"/>
              </w:rPr>
              <w:t>Consolidated</w:t>
            </w:r>
            <w:r>
              <w:rPr>
                <w:i/>
                <w:spacing w:val="-7"/>
                <w:sz w:val="20"/>
              </w:rPr>
              <w:t xml:space="preserve"> </w:t>
            </w:r>
            <w:r>
              <w:rPr>
                <w:i/>
                <w:sz w:val="20"/>
              </w:rPr>
              <w:t>financial</w:t>
            </w:r>
            <w:r>
              <w:rPr>
                <w:i/>
                <w:spacing w:val="-7"/>
                <w:sz w:val="20"/>
              </w:rPr>
              <w:t xml:space="preserve"> </w:t>
            </w:r>
            <w:r>
              <w:rPr>
                <w:i/>
                <w:sz w:val="20"/>
              </w:rPr>
              <w:t>statements,</w:t>
            </w:r>
            <w:r>
              <w:rPr>
                <w:i/>
                <w:spacing w:val="26"/>
                <w:sz w:val="20"/>
              </w:rPr>
              <w:t xml:space="preserve"> </w:t>
            </w:r>
            <w:r>
              <w:rPr>
                <w:sz w:val="20"/>
              </w:rPr>
              <w:t>an</w:t>
            </w:r>
            <w:r>
              <w:rPr>
                <w:spacing w:val="-7"/>
                <w:sz w:val="20"/>
              </w:rPr>
              <w:t xml:space="preserve"> </w:t>
            </w:r>
            <w:r>
              <w:rPr>
                <w:sz w:val="20"/>
              </w:rPr>
              <w:t>NHS</w:t>
            </w:r>
            <w:r>
              <w:rPr>
                <w:spacing w:val="-6"/>
                <w:sz w:val="20"/>
              </w:rPr>
              <w:t xml:space="preserve"> </w:t>
            </w:r>
            <w:r>
              <w:rPr>
                <w:sz w:val="20"/>
              </w:rPr>
              <w:t>provider</w:t>
            </w:r>
            <w:r>
              <w:rPr>
                <w:spacing w:val="-5"/>
                <w:sz w:val="20"/>
              </w:rPr>
              <w:t xml:space="preserve"> </w:t>
            </w:r>
            <w:r>
              <w:rPr>
                <w:sz w:val="20"/>
              </w:rPr>
              <w:t>controls</w:t>
            </w:r>
            <w:r>
              <w:rPr>
                <w:spacing w:val="-5"/>
                <w:sz w:val="20"/>
              </w:rPr>
              <w:t xml:space="preserve"> </w:t>
            </w:r>
            <w:r>
              <w:rPr>
                <w:sz w:val="20"/>
              </w:rPr>
              <w:t>an</w:t>
            </w:r>
            <w:r>
              <w:rPr>
                <w:spacing w:val="-7"/>
                <w:sz w:val="20"/>
              </w:rPr>
              <w:t xml:space="preserve"> </w:t>
            </w:r>
            <w:r>
              <w:rPr>
                <w:sz w:val="20"/>
              </w:rPr>
              <w:t>investee</w:t>
            </w:r>
            <w:r>
              <w:rPr>
                <w:spacing w:val="-7"/>
                <w:sz w:val="20"/>
              </w:rPr>
              <w:t xml:space="preserve"> </w:t>
            </w:r>
            <w:r>
              <w:rPr>
                <w:sz w:val="20"/>
              </w:rPr>
              <w:t>when</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exposed</w:t>
            </w:r>
            <w:r>
              <w:rPr>
                <w:spacing w:val="-7"/>
                <w:sz w:val="20"/>
              </w:rPr>
              <w:t xml:space="preserve"> </w:t>
            </w:r>
            <w:r>
              <w:rPr>
                <w:sz w:val="20"/>
              </w:rPr>
              <w:t>to,</w:t>
            </w:r>
            <w:r>
              <w:rPr>
                <w:spacing w:val="-6"/>
                <w:sz w:val="20"/>
              </w:rPr>
              <w:t xml:space="preserve"> </w:t>
            </w:r>
            <w:r>
              <w:rPr>
                <w:sz w:val="20"/>
              </w:rPr>
              <w:t>or</w:t>
            </w:r>
            <w:r>
              <w:rPr>
                <w:spacing w:val="-5"/>
                <w:sz w:val="20"/>
              </w:rPr>
              <w:t xml:space="preserve"> </w:t>
            </w:r>
            <w:r>
              <w:rPr>
                <w:sz w:val="20"/>
              </w:rPr>
              <w:t>has rights to, variable returns from its involvement with the investee and has the ability</w:t>
            </w:r>
            <w:r>
              <w:rPr>
                <w:spacing w:val="-4"/>
                <w:sz w:val="20"/>
              </w:rPr>
              <w:t xml:space="preserve"> </w:t>
            </w:r>
            <w:r>
              <w:rPr>
                <w:sz w:val="20"/>
              </w:rPr>
              <w:t>to affect those returns through its power</w:t>
            </w:r>
            <w:r>
              <w:rPr>
                <w:spacing w:val="-3"/>
                <w:sz w:val="20"/>
              </w:rPr>
              <w:t xml:space="preserve"> </w:t>
            </w:r>
            <w:r>
              <w:rPr>
                <w:sz w:val="20"/>
              </w:rPr>
              <w:t>over</w:t>
            </w:r>
            <w:r>
              <w:rPr>
                <w:spacing w:val="-3"/>
                <w:sz w:val="20"/>
              </w:rPr>
              <w:t xml:space="preserve"> </w:t>
            </w:r>
            <w:r>
              <w:rPr>
                <w:sz w:val="20"/>
              </w:rPr>
              <w:t>the</w:t>
            </w:r>
            <w:r>
              <w:rPr>
                <w:spacing w:val="-4"/>
                <w:sz w:val="20"/>
              </w:rPr>
              <w:t xml:space="preserve"> </w:t>
            </w:r>
            <w:r>
              <w:rPr>
                <w:sz w:val="20"/>
              </w:rPr>
              <w:t>investee.</w:t>
            </w:r>
            <w:r>
              <w:rPr>
                <w:spacing w:val="-3"/>
                <w:sz w:val="20"/>
              </w:rPr>
              <w:t xml:space="preserve"> </w:t>
            </w:r>
            <w:r>
              <w:rPr>
                <w:sz w:val="20"/>
              </w:rPr>
              <w:t>Power</w:t>
            </w:r>
            <w:r>
              <w:rPr>
                <w:spacing w:val="-3"/>
                <w:sz w:val="20"/>
              </w:rPr>
              <w:t xml:space="preserve"> </w:t>
            </w:r>
            <w:r>
              <w:rPr>
                <w:sz w:val="20"/>
              </w:rPr>
              <w:t>over</w:t>
            </w:r>
            <w:r>
              <w:rPr>
                <w:spacing w:val="-3"/>
                <w:sz w:val="20"/>
              </w:rPr>
              <w:t xml:space="preserve"> </w:t>
            </w:r>
            <w:r>
              <w:rPr>
                <w:sz w:val="20"/>
              </w:rPr>
              <w:t>the</w:t>
            </w:r>
            <w:r>
              <w:rPr>
                <w:spacing w:val="-4"/>
                <w:sz w:val="20"/>
              </w:rPr>
              <w:t xml:space="preserve"> </w:t>
            </w:r>
            <w:r>
              <w:rPr>
                <w:sz w:val="20"/>
              </w:rPr>
              <w:t>investee</w:t>
            </w:r>
            <w:r>
              <w:rPr>
                <w:spacing w:val="-4"/>
                <w:sz w:val="20"/>
              </w:rPr>
              <w:t xml:space="preserve"> </w:t>
            </w:r>
            <w:r>
              <w:rPr>
                <w:sz w:val="20"/>
              </w:rPr>
              <w:t>occurs</w:t>
            </w:r>
            <w:r>
              <w:rPr>
                <w:spacing w:val="-1"/>
                <w:sz w:val="20"/>
              </w:rPr>
              <w:t xml:space="preserve"> </w:t>
            </w:r>
            <w:r>
              <w:rPr>
                <w:sz w:val="20"/>
              </w:rPr>
              <w:t>where</w:t>
            </w:r>
            <w:r>
              <w:rPr>
                <w:spacing w:val="-3"/>
                <w:sz w:val="20"/>
              </w:rPr>
              <w:t xml:space="preserve"> </w:t>
            </w:r>
            <w:r>
              <w:rPr>
                <w:sz w:val="20"/>
              </w:rPr>
              <w:t>the</w:t>
            </w:r>
            <w:r>
              <w:rPr>
                <w:spacing w:val="-4"/>
                <w:sz w:val="20"/>
              </w:rPr>
              <w:t xml:space="preserve"> </w:t>
            </w:r>
            <w:r>
              <w:rPr>
                <w:sz w:val="20"/>
              </w:rPr>
              <w:t>provider</w:t>
            </w:r>
            <w:r>
              <w:rPr>
                <w:spacing w:val="-2"/>
                <w:sz w:val="20"/>
              </w:rPr>
              <w:t xml:space="preserve"> </w:t>
            </w:r>
            <w:r>
              <w:rPr>
                <w:sz w:val="20"/>
              </w:rPr>
              <w:t>has</w:t>
            </w:r>
            <w:r>
              <w:rPr>
                <w:spacing w:val="-2"/>
                <w:sz w:val="20"/>
              </w:rPr>
              <w:t xml:space="preserve"> </w:t>
            </w:r>
            <w:r>
              <w:rPr>
                <w:sz w:val="20"/>
              </w:rPr>
              <w:t>existing</w:t>
            </w:r>
            <w:r>
              <w:rPr>
                <w:spacing w:val="-4"/>
                <w:sz w:val="20"/>
              </w:rPr>
              <w:t xml:space="preserve"> </w:t>
            </w:r>
            <w:r>
              <w:rPr>
                <w:sz w:val="20"/>
              </w:rPr>
              <w:t>rights</w:t>
            </w:r>
            <w:r>
              <w:rPr>
                <w:spacing w:val="-2"/>
                <w:sz w:val="20"/>
              </w:rPr>
              <w:t xml:space="preserve"> </w:t>
            </w:r>
            <w:r>
              <w:rPr>
                <w:sz w:val="20"/>
              </w:rPr>
              <w:t>that</w:t>
            </w:r>
            <w:r>
              <w:rPr>
                <w:spacing w:val="-3"/>
                <w:sz w:val="20"/>
              </w:rPr>
              <w:t xml:space="preserve"> </w:t>
            </w:r>
            <w:r>
              <w:rPr>
                <w:sz w:val="20"/>
              </w:rPr>
              <w:t>give</w:t>
            </w:r>
            <w:r>
              <w:rPr>
                <w:spacing w:val="-3"/>
                <w:sz w:val="20"/>
              </w:rPr>
              <w:t xml:space="preserve"> </w:t>
            </w:r>
            <w:r>
              <w:rPr>
                <w:sz w:val="20"/>
              </w:rPr>
              <w:t>it</w:t>
            </w:r>
            <w:r>
              <w:rPr>
                <w:spacing w:val="-3"/>
                <w:sz w:val="20"/>
              </w:rPr>
              <w:t xml:space="preserve"> </w:t>
            </w:r>
            <w:r>
              <w:rPr>
                <w:sz w:val="20"/>
              </w:rPr>
              <w:t>the</w:t>
            </w:r>
            <w:r>
              <w:rPr>
                <w:spacing w:val="-3"/>
                <w:sz w:val="20"/>
              </w:rPr>
              <w:t xml:space="preserve"> </w:t>
            </w:r>
            <w:r>
              <w:rPr>
                <w:sz w:val="20"/>
              </w:rPr>
              <w:t>current ability</w:t>
            </w:r>
            <w:r>
              <w:rPr>
                <w:spacing w:val="-11"/>
                <w:sz w:val="20"/>
              </w:rPr>
              <w:t xml:space="preserve"> </w:t>
            </w:r>
            <w:r>
              <w:rPr>
                <w:sz w:val="20"/>
              </w:rPr>
              <w:t>to</w:t>
            </w:r>
            <w:r>
              <w:rPr>
                <w:spacing w:val="-6"/>
                <w:sz w:val="20"/>
              </w:rPr>
              <w:t xml:space="preserve"> </w:t>
            </w:r>
            <w:r>
              <w:rPr>
                <w:sz w:val="20"/>
              </w:rPr>
              <w:t>direct</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activities.</w:t>
            </w:r>
            <w:r>
              <w:rPr>
                <w:spacing w:val="-6"/>
                <w:sz w:val="20"/>
              </w:rPr>
              <w:t xml:space="preserve"> </w:t>
            </w:r>
            <w:r>
              <w:rPr>
                <w:sz w:val="20"/>
              </w:rPr>
              <w:t>The</w:t>
            </w:r>
            <w:r>
              <w:rPr>
                <w:spacing w:val="-6"/>
                <w:sz w:val="20"/>
              </w:rPr>
              <w:t xml:space="preserve"> </w:t>
            </w:r>
            <w:r>
              <w:rPr>
                <w:sz w:val="20"/>
              </w:rPr>
              <w:t>income,</w:t>
            </w:r>
            <w:r>
              <w:rPr>
                <w:spacing w:val="-6"/>
                <w:sz w:val="20"/>
              </w:rPr>
              <w:t xml:space="preserve"> </w:t>
            </w:r>
            <w:r>
              <w:rPr>
                <w:sz w:val="20"/>
              </w:rPr>
              <w:t>expenses,</w:t>
            </w:r>
            <w:r>
              <w:rPr>
                <w:spacing w:val="-6"/>
                <w:sz w:val="20"/>
              </w:rPr>
              <w:t xml:space="preserve"> </w:t>
            </w:r>
            <w:r>
              <w:rPr>
                <w:sz w:val="20"/>
              </w:rPr>
              <w:t>assets,</w:t>
            </w:r>
            <w:r>
              <w:rPr>
                <w:spacing w:val="-6"/>
                <w:sz w:val="20"/>
              </w:rPr>
              <w:t xml:space="preserve"> </w:t>
            </w:r>
            <w:r>
              <w:rPr>
                <w:sz w:val="20"/>
              </w:rPr>
              <w:t>liabilities,</w:t>
            </w:r>
            <w:r>
              <w:rPr>
                <w:spacing w:val="-6"/>
                <w:sz w:val="20"/>
              </w:rPr>
              <w:t xml:space="preserve"> </w:t>
            </w:r>
            <w:r>
              <w:rPr>
                <w:sz w:val="20"/>
              </w:rPr>
              <w:t>equity</w:t>
            </w:r>
            <w:r>
              <w:rPr>
                <w:spacing w:val="-11"/>
                <w:sz w:val="20"/>
              </w:rPr>
              <w:t xml:space="preserve"> </w:t>
            </w:r>
            <w:r>
              <w:rPr>
                <w:sz w:val="20"/>
              </w:rPr>
              <w:t>and</w:t>
            </w:r>
            <w:r>
              <w:rPr>
                <w:spacing w:val="-6"/>
                <w:sz w:val="20"/>
              </w:rPr>
              <w:t xml:space="preserve"> </w:t>
            </w:r>
            <w:r>
              <w:rPr>
                <w:sz w:val="20"/>
              </w:rPr>
              <w:t>reserves</w:t>
            </w:r>
            <w:r>
              <w:rPr>
                <w:spacing w:val="-5"/>
                <w:sz w:val="20"/>
              </w:rPr>
              <w:t xml:space="preserve"> </w:t>
            </w:r>
            <w:r>
              <w:rPr>
                <w:sz w:val="20"/>
              </w:rPr>
              <w:t>of</w:t>
            </w:r>
            <w:r>
              <w:rPr>
                <w:spacing w:val="-4"/>
                <w:sz w:val="20"/>
              </w:rPr>
              <w:t xml:space="preserve"> </w:t>
            </w:r>
            <w:r>
              <w:rPr>
                <w:sz w:val="20"/>
              </w:rPr>
              <w:t>subsidiaries</w:t>
            </w:r>
            <w:r>
              <w:rPr>
                <w:spacing w:val="-5"/>
                <w:sz w:val="20"/>
              </w:rPr>
              <w:t xml:space="preserve"> </w:t>
            </w:r>
            <w:r>
              <w:rPr>
                <w:sz w:val="20"/>
              </w:rPr>
              <w:t>are consolidated, in full, into the appropriate financial statement lines. The capital and reserves attributable to non-</w:t>
            </w:r>
          </w:p>
          <w:p w14:paraId="34DC3D05" w14:textId="77777777" w:rsidR="00877A3B" w:rsidRDefault="00000000">
            <w:pPr>
              <w:pStyle w:val="TableParagraph"/>
              <w:spacing w:line="207" w:lineRule="exact"/>
              <w:ind w:left="50"/>
              <w:rPr>
                <w:sz w:val="20"/>
              </w:rPr>
            </w:pPr>
            <w:r>
              <w:rPr>
                <w:sz w:val="20"/>
              </w:rPr>
              <w:t>controlling</w:t>
            </w:r>
            <w:r>
              <w:rPr>
                <w:spacing w:val="-13"/>
                <w:sz w:val="20"/>
              </w:rPr>
              <w:t xml:space="preserve"> </w:t>
            </w:r>
            <w:r>
              <w:rPr>
                <w:sz w:val="20"/>
              </w:rPr>
              <w:t>interests</w:t>
            </w:r>
            <w:r>
              <w:rPr>
                <w:spacing w:val="-11"/>
                <w:sz w:val="20"/>
              </w:rPr>
              <w:t xml:space="preserve"> </w:t>
            </w:r>
            <w:r>
              <w:rPr>
                <w:sz w:val="20"/>
              </w:rPr>
              <w:t>are</w:t>
            </w:r>
            <w:r>
              <w:rPr>
                <w:spacing w:val="-11"/>
                <w:sz w:val="20"/>
              </w:rPr>
              <w:t xml:space="preserve"> </w:t>
            </w:r>
            <w:r>
              <w:rPr>
                <w:sz w:val="20"/>
              </w:rPr>
              <w:t>included</w:t>
            </w:r>
            <w:r>
              <w:rPr>
                <w:spacing w:val="-12"/>
                <w:sz w:val="20"/>
              </w:rPr>
              <w:t xml:space="preserve"> </w:t>
            </w:r>
            <w:r>
              <w:rPr>
                <w:sz w:val="20"/>
              </w:rPr>
              <w:t>within</w:t>
            </w:r>
            <w:r>
              <w:rPr>
                <w:spacing w:val="-12"/>
                <w:sz w:val="20"/>
              </w:rPr>
              <w:t xml:space="preserve"> </w:t>
            </w:r>
            <w:r>
              <w:rPr>
                <w:sz w:val="20"/>
              </w:rPr>
              <w:t>Other</w:t>
            </w:r>
            <w:r>
              <w:rPr>
                <w:spacing w:val="-11"/>
                <w:sz w:val="20"/>
              </w:rPr>
              <w:t xml:space="preserve"> </w:t>
            </w:r>
            <w:r>
              <w:rPr>
                <w:sz w:val="20"/>
              </w:rPr>
              <w:t>Reserves</w:t>
            </w:r>
            <w:r>
              <w:rPr>
                <w:spacing w:val="-11"/>
                <w:sz w:val="20"/>
              </w:rPr>
              <w:t xml:space="preserve"> </w:t>
            </w:r>
            <w:r>
              <w:rPr>
                <w:sz w:val="20"/>
              </w:rPr>
              <w:t>in</w:t>
            </w:r>
            <w:r>
              <w:rPr>
                <w:spacing w:val="-12"/>
                <w:sz w:val="20"/>
              </w:rPr>
              <w:t xml:space="preserve"> </w:t>
            </w:r>
            <w:r>
              <w:rPr>
                <w:sz w:val="20"/>
              </w:rPr>
              <w:t>the</w:t>
            </w:r>
            <w:r>
              <w:rPr>
                <w:spacing w:val="-12"/>
                <w:sz w:val="20"/>
              </w:rPr>
              <w:t xml:space="preserve"> </w:t>
            </w:r>
            <w:r>
              <w:rPr>
                <w:sz w:val="20"/>
              </w:rPr>
              <w:t>Consolidated</w:t>
            </w:r>
            <w:r>
              <w:rPr>
                <w:spacing w:val="-12"/>
                <w:sz w:val="20"/>
              </w:rPr>
              <w:t xml:space="preserve"> </w:t>
            </w:r>
            <w:r>
              <w:rPr>
                <w:sz w:val="20"/>
              </w:rPr>
              <w:t>Statement</w:t>
            </w:r>
            <w:r>
              <w:rPr>
                <w:spacing w:val="-12"/>
                <w:sz w:val="20"/>
              </w:rPr>
              <w:t xml:space="preserve"> </w:t>
            </w:r>
            <w:r>
              <w:rPr>
                <w:sz w:val="20"/>
              </w:rPr>
              <w:t>of</w:t>
            </w:r>
            <w:r>
              <w:rPr>
                <w:spacing w:val="-10"/>
                <w:sz w:val="20"/>
              </w:rPr>
              <w:t xml:space="preserve"> </w:t>
            </w:r>
            <w:r>
              <w:rPr>
                <w:sz w:val="20"/>
              </w:rPr>
              <w:t>Financial</w:t>
            </w:r>
            <w:r>
              <w:rPr>
                <w:spacing w:val="-12"/>
                <w:sz w:val="20"/>
              </w:rPr>
              <w:t xml:space="preserve"> </w:t>
            </w:r>
            <w:r>
              <w:rPr>
                <w:spacing w:val="-2"/>
                <w:sz w:val="20"/>
              </w:rPr>
              <w:t>Position.</w:t>
            </w:r>
          </w:p>
        </w:tc>
      </w:tr>
    </w:tbl>
    <w:p w14:paraId="0F09AC7E" w14:textId="77777777" w:rsidR="00877A3B" w:rsidRDefault="00000000">
      <w:pPr>
        <w:spacing w:before="212" w:line="256" w:lineRule="auto"/>
        <w:ind w:left="161" w:right="210"/>
        <w:rPr>
          <w:sz w:val="20"/>
        </w:rPr>
      </w:pPr>
      <w:r>
        <w:rPr>
          <w:sz w:val="20"/>
        </w:rPr>
        <w:t>The amounts consolidated are drawn from the financial results of the subsidiaries for the year. Where there is more than a three month gap between a subsidiary’s financial year end and the NHS provider's financial year end (31 March),</w:t>
      </w:r>
      <w:r>
        <w:rPr>
          <w:spacing w:val="-5"/>
          <w:sz w:val="20"/>
        </w:rPr>
        <w:t xml:space="preserve"> </w:t>
      </w:r>
      <w:r>
        <w:rPr>
          <w:sz w:val="20"/>
        </w:rPr>
        <w:t>the</w:t>
      </w:r>
      <w:r>
        <w:rPr>
          <w:spacing w:val="-6"/>
          <w:sz w:val="20"/>
        </w:rPr>
        <w:t xml:space="preserve"> </w:t>
      </w:r>
      <w:r>
        <w:rPr>
          <w:sz w:val="20"/>
        </w:rPr>
        <w:t>actual</w:t>
      </w:r>
      <w:r>
        <w:rPr>
          <w:spacing w:val="-6"/>
          <w:sz w:val="20"/>
        </w:rPr>
        <w:t xml:space="preserve"> </w:t>
      </w:r>
      <w:r>
        <w:rPr>
          <w:sz w:val="20"/>
        </w:rPr>
        <w:t>amounts</w:t>
      </w:r>
      <w:r>
        <w:rPr>
          <w:spacing w:val="-4"/>
          <w:sz w:val="20"/>
        </w:rPr>
        <w:t xml:space="preserve"> </w:t>
      </w:r>
      <w:r>
        <w:rPr>
          <w:sz w:val="20"/>
        </w:rPr>
        <w:t>for</w:t>
      </w:r>
      <w:r>
        <w:rPr>
          <w:spacing w:val="-5"/>
          <w:sz w:val="20"/>
        </w:rPr>
        <w:t xml:space="preserve"> </w:t>
      </w:r>
      <w:r>
        <w:rPr>
          <w:sz w:val="20"/>
        </w:rPr>
        <w:t>each</w:t>
      </w:r>
      <w:r>
        <w:rPr>
          <w:spacing w:val="-5"/>
          <w:sz w:val="20"/>
        </w:rPr>
        <w:t xml:space="preserve"> </w:t>
      </w:r>
      <w:r>
        <w:rPr>
          <w:sz w:val="20"/>
        </w:rPr>
        <w:t>month</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year</w:t>
      </w:r>
      <w:r>
        <w:rPr>
          <w:spacing w:val="-4"/>
          <w:sz w:val="20"/>
        </w:rPr>
        <w:t xml:space="preserve"> </w:t>
      </w:r>
      <w:r>
        <w:rPr>
          <w:sz w:val="20"/>
        </w:rPr>
        <w:t>to</w:t>
      </w:r>
      <w:r>
        <w:rPr>
          <w:spacing w:val="-6"/>
          <w:sz w:val="20"/>
        </w:rPr>
        <w:t xml:space="preserve"> </w:t>
      </w:r>
      <w:r>
        <w:rPr>
          <w:sz w:val="20"/>
        </w:rPr>
        <w:t>31</w:t>
      </w:r>
      <w:r>
        <w:rPr>
          <w:spacing w:val="-6"/>
          <w:sz w:val="20"/>
        </w:rPr>
        <w:t xml:space="preserve"> </w:t>
      </w:r>
      <w:r>
        <w:rPr>
          <w:sz w:val="20"/>
        </w:rPr>
        <w:t>March</w:t>
      </w:r>
      <w:r>
        <w:rPr>
          <w:spacing w:val="-5"/>
          <w:sz w:val="20"/>
        </w:rPr>
        <w:t xml:space="preserve"> </w:t>
      </w:r>
      <w:r>
        <w:rPr>
          <w:sz w:val="20"/>
        </w:rPr>
        <w:t>are</w:t>
      </w:r>
      <w:r>
        <w:rPr>
          <w:spacing w:val="-5"/>
          <w:sz w:val="20"/>
        </w:rPr>
        <w:t xml:space="preserve"> </w:t>
      </w:r>
      <w:r>
        <w:rPr>
          <w:sz w:val="20"/>
        </w:rPr>
        <w:t>obtained</w:t>
      </w:r>
      <w:r>
        <w:rPr>
          <w:spacing w:val="-5"/>
          <w:sz w:val="20"/>
        </w:rPr>
        <w:t xml:space="preserve"> </w:t>
      </w:r>
      <w:r>
        <w:rPr>
          <w:sz w:val="20"/>
        </w:rPr>
        <w:t>from</w:t>
      </w:r>
      <w:r>
        <w:rPr>
          <w:spacing w:val="-1"/>
          <w:sz w:val="20"/>
        </w:rPr>
        <w:t xml:space="preserve"> </w:t>
      </w:r>
      <w:r>
        <w:rPr>
          <w:sz w:val="20"/>
        </w:rPr>
        <w:t>the</w:t>
      </w:r>
      <w:r>
        <w:rPr>
          <w:spacing w:val="-5"/>
          <w:sz w:val="20"/>
        </w:rPr>
        <w:t xml:space="preserve"> </w:t>
      </w:r>
      <w:r>
        <w:rPr>
          <w:sz w:val="20"/>
        </w:rPr>
        <w:t>subsidiary</w:t>
      </w:r>
      <w:r>
        <w:rPr>
          <w:spacing w:val="-10"/>
          <w:sz w:val="20"/>
        </w:rPr>
        <w:t xml:space="preserve"> </w:t>
      </w:r>
      <w:r>
        <w:rPr>
          <w:sz w:val="20"/>
        </w:rPr>
        <w:t>and</w:t>
      </w:r>
      <w:r>
        <w:rPr>
          <w:spacing w:val="-5"/>
          <w:sz w:val="20"/>
        </w:rPr>
        <w:t xml:space="preserve"> </w:t>
      </w:r>
      <w:r>
        <w:rPr>
          <w:sz w:val="20"/>
        </w:rPr>
        <w:t>consolidated.</w:t>
      </w:r>
    </w:p>
    <w:p w14:paraId="012B2184" w14:textId="77777777" w:rsidR="00877A3B" w:rsidRDefault="00877A3B">
      <w:pPr>
        <w:pStyle w:val="BodyText"/>
        <w:spacing w:before="21"/>
        <w:rPr>
          <w:sz w:val="20"/>
        </w:rPr>
      </w:pPr>
    </w:p>
    <w:p w14:paraId="6EB16839" w14:textId="77777777" w:rsidR="00877A3B" w:rsidRDefault="00000000">
      <w:pPr>
        <w:spacing w:line="256" w:lineRule="auto"/>
        <w:ind w:left="161"/>
        <w:rPr>
          <w:sz w:val="20"/>
        </w:rPr>
      </w:pPr>
      <w:r>
        <w:rPr>
          <w:sz w:val="20"/>
        </w:rPr>
        <w:t>Where a subsidiary’s accounting policies are not aligned with those of the NHS provider (including where they</w:t>
      </w:r>
      <w:r>
        <w:rPr>
          <w:spacing w:val="-5"/>
          <w:sz w:val="20"/>
        </w:rPr>
        <w:t xml:space="preserve"> </w:t>
      </w:r>
      <w:r>
        <w:rPr>
          <w:sz w:val="20"/>
        </w:rPr>
        <w:t>report under UK GAAP) amounts are adjusted during local consolidation where the differences are material. Inter-entity balances,</w:t>
      </w:r>
      <w:r>
        <w:rPr>
          <w:spacing w:val="-7"/>
          <w:sz w:val="20"/>
        </w:rPr>
        <w:t xml:space="preserve"> </w:t>
      </w:r>
      <w:r>
        <w:rPr>
          <w:sz w:val="20"/>
        </w:rPr>
        <w:t>transactions</w:t>
      </w:r>
      <w:r>
        <w:rPr>
          <w:spacing w:val="-6"/>
          <w:sz w:val="20"/>
        </w:rPr>
        <w:t xml:space="preserve"> </w:t>
      </w:r>
      <w:r>
        <w:rPr>
          <w:sz w:val="20"/>
        </w:rPr>
        <w:t>and</w:t>
      </w:r>
      <w:r>
        <w:rPr>
          <w:spacing w:val="-7"/>
          <w:sz w:val="20"/>
        </w:rPr>
        <w:t xml:space="preserve"> </w:t>
      </w:r>
      <w:r>
        <w:rPr>
          <w:sz w:val="20"/>
        </w:rPr>
        <w:t>gains/losses</w:t>
      </w:r>
      <w:r>
        <w:rPr>
          <w:spacing w:val="-6"/>
          <w:sz w:val="20"/>
        </w:rPr>
        <w:t xml:space="preserve"> </w:t>
      </w:r>
      <w:r>
        <w:rPr>
          <w:sz w:val="20"/>
        </w:rPr>
        <w:t>are</w:t>
      </w:r>
      <w:r>
        <w:rPr>
          <w:spacing w:val="-7"/>
          <w:sz w:val="20"/>
        </w:rPr>
        <w:t xml:space="preserve"> </w:t>
      </w:r>
      <w:r>
        <w:rPr>
          <w:sz w:val="20"/>
        </w:rPr>
        <w:t>eliminated</w:t>
      </w:r>
      <w:r>
        <w:rPr>
          <w:spacing w:val="-7"/>
          <w:sz w:val="20"/>
        </w:rPr>
        <w:t xml:space="preserve"> </w:t>
      </w:r>
      <w:r>
        <w:rPr>
          <w:sz w:val="20"/>
        </w:rPr>
        <w:t>in</w:t>
      </w:r>
      <w:r>
        <w:rPr>
          <w:spacing w:val="-7"/>
          <w:sz w:val="20"/>
        </w:rPr>
        <w:t xml:space="preserve"> </w:t>
      </w:r>
      <w:r>
        <w:rPr>
          <w:sz w:val="20"/>
        </w:rPr>
        <w:t>full</w:t>
      </w:r>
      <w:r>
        <w:rPr>
          <w:spacing w:val="-7"/>
          <w:sz w:val="20"/>
        </w:rPr>
        <w:t xml:space="preserve"> </w:t>
      </w:r>
      <w:r>
        <w:rPr>
          <w:sz w:val="20"/>
        </w:rPr>
        <w:t>on</w:t>
      </w:r>
      <w:r>
        <w:rPr>
          <w:spacing w:val="-8"/>
          <w:sz w:val="20"/>
        </w:rPr>
        <w:t xml:space="preserve"> </w:t>
      </w:r>
      <w:r>
        <w:rPr>
          <w:sz w:val="20"/>
        </w:rPr>
        <w:t>consolidation.</w:t>
      </w:r>
      <w:r>
        <w:rPr>
          <w:spacing w:val="-7"/>
          <w:sz w:val="20"/>
        </w:rPr>
        <w:t xml:space="preserve"> </w:t>
      </w:r>
      <w:r>
        <w:rPr>
          <w:sz w:val="20"/>
        </w:rPr>
        <w:t>Subsidiaries</w:t>
      </w:r>
      <w:r>
        <w:rPr>
          <w:spacing w:val="-6"/>
          <w:sz w:val="20"/>
        </w:rPr>
        <w:t xml:space="preserve"> </w:t>
      </w:r>
      <w:r>
        <w:rPr>
          <w:sz w:val="20"/>
        </w:rPr>
        <w:t>classified</w:t>
      </w:r>
      <w:r>
        <w:rPr>
          <w:spacing w:val="-7"/>
          <w:sz w:val="20"/>
        </w:rPr>
        <w:t xml:space="preserve"> </w:t>
      </w:r>
      <w:r>
        <w:rPr>
          <w:sz w:val="20"/>
        </w:rPr>
        <w:t>as</w:t>
      </w:r>
      <w:r>
        <w:rPr>
          <w:spacing w:val="-6"/>
          <w:sz w:val="20"/>
        </w:rPr>
        <w:t xml:space="preserve"> </w:t>
      </w:r>
      <w:r>
        <w:rPr>
          <w:sz w:val="20"/>
        </w:rPr>
        <w:t>‘held</w:t>
      </w:r>
      <w:r>
        <w:rPr>
          <w:spacing w:val="-7"/>
          <w:sz w:val="20"/>
        </w:rPr>
        <w:t xml:space="preserve"> </w:t>
      </w:r>
      <w:r>
        <w:rPr>
          <w:sz w:val="20"/>
        </w:rPr>
        <w:t>for</w:t>
      </w:r>
      <w:r>
        <w:rPr>
          <w:spacing w:val="-7"/>
          <w:sz w:val="20"/>
        </w:rPr>
        <w:t xml:space="preserve"> </w:t>
      </w:r>
      <w:r>
        <w:rPr>
          <w:sz w:val="20"/>
        </w:rPr>
        <w:t>sale’ are measured at the lower of their carrying value and ‘fair value less costs to sell’.</w:t>
      </w:r>
    </w:p>
    <w:p w14:paraId="26F8499A" w14:textId="77777777" w:rsidR="00877A3B" w:rsidRDefault="00877A3B">
      <w:pPr>
        <w:pStyle w:val="BodyText"/>
        <w:spacing w:before="86"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86"/>
      </w:tblGrid>
      <w:tr w:rsidR="00877A3B" w14:paraId="28E929F4" w14:textId="77777777">
        <w:trPr>
          <w:trHeight w:val="295"/>
        </w:trPr>
        <w:tc>
          <w:tcPr>
            <w:tcW w:w="10386" w:type="dxa"/>
          </w:tcPr>
          <w:p w14:paraId="1E2C69F2" w14:textId="77777777" w:rsidR="00877A3B" w:rsidRDefault="00000000">
            <w:pPr>
              <w:pStyle w:val="TableParagraph"/>
              <w:spacing w:line="223" w:lineRule="exact"/>
              <w:ind w:left="50"/>
              <w:rPr>
                <w:i/>
                <w:sz w:val="20"/>
              </w:rPr>
            </w:pPr>
            <w:r>
              <w:rPr>
                <w:i/>
                <w:sz w:val="20"/>
              </w:rPr>
              <w:t>NHS</w:t>
            </w:r>
            <w:r>
              <w:rPr>
                <w:i/>
                <w:spacing w:val="-12"/>
                <w:sz w:val="20"/>
              </w:rPr>
              <w:t xml:space="preserve"> </w:t>
            </w:r>
            <w:r>
              <w:rPr>
                <w:i/>
                <w:sz w:val="20"/>
              </w:rPr>
              <w:t>charitable</w:t>
            </w:r>
            <w:r>
              <w:rPr>
                <w:i/>
                <w:spacing w:val="-11"/>
                <w:sz w:val="20"/>
              </w:rPr>
              <w:t xml:space="preserve"> </w:t>
            </w:r>
            <w:r>
              <w:rPr>
                <w:i/>
                <w:spacing w:val="-2"/>
                <w:sz w:val="20"/>
              </w:rPr>
              <w:t>funds</w:t>
            </w:r>
          </w:p>
        </w:tc>
      </w:tr>
      <w:tr w:rsidR="00877A3B" w14:paraId="2936899A" w14:textId="77777777">
        <w:trPr>
          <w:trHeight w:val="1375"/>
        </w:trPr>
        <w:tc>
          <w:tcPr>
            <w:tcW w:w="10386" w:type="dxa"/>
          </w:tcPr>
          <w:p w14:paraId="13FB4298" w14:textId="77777777" w:rsidR="00877A3B" w:rsidRDefault="00000000">
            <w:pPr>
              <w:pStyle w:val="TableParagraph"/>
              <w:spacing w:before="65" w:line="256" w:lineRule="auto"/>
              <w:ind w:left="50"/>
              <w:rPr>
                <w:sz w:val="20"/>
              </w:rPr>
            </w:pPr>
            <w:r>
              <w:rPr>
                <w:sz w:val="20"/>
              </w:rPr>
              <w:t>NHS</w:t>
            </w:r>
            <w:r>
              <w:rPr>
                <w:spacing w:val="-7"/>
                <w:sz w:val="20"/>
              </w:rPr>
              <w:t xml:space="preserve"> </w:t>
            </w:r>
            <w:r>
              <w:rPr>
                <w:sz w:val="20"/>
              </w:rPr>
              <w:t>providers</w:t>
            </w:r>
            <w:r>
              <w:rPr>
                <w:spacing w:val="-6"/>
                <w:sz w:val="20"/>
              </w:rPr>
              <w:t xml:space="preserve"> </w:t>
            </w:r>
            <w:r>
              <w:rPr>
                <w:sz w:val="20"/>
              </w:rPr>
              <w:t>are</w:t>
            </w:r>
            <w:r>
              <w:rPr>
                <w:spacing w:val="-7"/>
                <w:sz w:val="20"/>
              </w:rPr>
              <w:t xml:space="preserve"> </w:t>
            </w:r>
            <w:r>
              <w:rPr>
                <w:sz w:val="20"/>
              </w:rPr>
              <w:t>the</w:t>
            </w:r>
            <w:r>
              <w:rPr>
                <w:spacing w:val="-7"/>
                <w:sz w:val="20"/>
              </w:rPr>
              <w:t xml:space="preserve"> </w:t>
            </w:r>
            <w:r>
              <w:rPr>
                <w:sz w:val="20"/>
              </w:rPr>
              <w:t>corporate</w:t>
            </w:r>
            <w:r>
              <w:rPr>
                <w:spacing w:val="-8"/>
                <w:sz w:val="20"/>
              </w:rPr>
              <w:t xml:space="preserve"> </w:t>
            </w:r>
            <w:r>
              <w:rPr>
                <w:sz w:val="20"/>
              </w:rPr>
              <w:t>trustees</w:t>
            </w:r>
            <w:r>
              <w:rPr>
                <w:spacing w:val="-6"/>
                <w:sz w:val="20"/>
              </w:rPr>
              <w:t xml:space="preserve"> </w:t>
            </w:r>
            <w:r>
              <w:rPr>
                <w:sz w:val="20"/>
              </w:rPr>
              <w:t>to</w:t>
            </w:r>
            <w:r>
              <w:rPr>
                <w:spacing w:val="-8"/>
                <w:sz w:val="20"/>
              </w:rPr>
              <w:t xml:space="preserve"> </w:t>
            </w:r>
            <w:r>
              <w:rPr>
                <w:sz w:val="20"/>
              </w:rPr>
              <w:t>various</w:t>
            </w:r>
            <w:r>
              <w:rPr>
                <w:spacing w:val="-6"/>
                <w:sz w:val="20"/>
              </w:rPr>
              <w:t xml:space="preserve"> </w:t>
            </w:r>
            <w:r>
              <w:rPr>
                <w:sz w:val="20"/>
              </w:rPr>
              <w:t>NHS</w:t>
            </w:r>
            <w:r>
              <w:rPr>
                <w:spacing w:val="-7"/>
                <w:sz w:val="20"/>
              </w:rPr>
              <w:t xml:space="preserve"> </w:t>
            </w:r>
            <w:r>
              <w:rPr>
                <w:sz w:val="20"/>
              </w:rPr>
              <w:t>charitable</w:t>
            </w:r>
            <w:r>
              <w:rPr>
                <w:spacing w:val="-7"/>
                <w:sz w:val="20"/>
              </w:rPr>
              <w:t xml:space="preserve"> </w:t>
            </w:r>
            <w:r>
              <w:rPr>
                <w:sz w:val="20"/>
              </w:rPr>
              <w:t>funds.</w:t>
            </w:r>
            <w:r>
              <w:rPr>
                <w:spacing w:val="-7"/>
                <w:sz w:val="20"/>
              </w:rPr>
              <w:t xml:space="preserve"> </w:t>
            </w:r>
            <w:r>
              <w:rPr>
                <w:sz w:val="20"/>
              </w:rPr>
              <w:t>NHS</w:t>
            </w:r>
            <w:r>
              <w:rPr>
                <w:spacing w:val="-7"/>
                <w:sz w:val="20"/>
              </w:rPr>
              <w:t xml:space="preserve"> </w:t>
            </w:r>
            <w:r>
              <w:rPr>
                <w:sz w:val="20"/>
              </w:rPr>
              <w:t>providers</w:t>
            </w:r>
            <w:r>
              <w:rPr>
                <w:spacing w:val="-6"/>
                <w:sz w:val="20"/>
              </w:rPr>
              <w:t xml:space="preserve"> </w:t>
            </w:r>
            <w:r>
              <w:rPr>
                <w:sz w:val="20"/>
              </w:rPr>
              <w:t>have</w:t>
            </w:r>
            <w:r>
              <w:rPr>
                <w:spacing w:val="-7"/>
                <w:sz w:val="20"/>
              </w:rPr>
              <w:t xml:space="preserve"> </w:t>
            </w:r>
            <w:r>
              <w:rPr>
                <w:sz w:val="20"/>
              </w:rPr>
              <w:t>individually</w:t>
            </w:r>
            <w:r>
              <w:rPr>
                <w:spacing w:val="-12"/>
                <w:sz w:val="20"/>
              </w:rPr>
              <w:t xml:space="preserve"> </w:t>
            </w:r>
            <w:r>
              <w:rPr>
                <w:sz w:val="20"/>
              </w:rPr>
              <w:t>assessed their relationships to the respective charitable funds to determine whether they</w:t>
            </w:r>
            <w:r>
              <w:rPr>
                <w:spacing w:val="-4"/>
                <w:sz w:val="20"/>
              </w:rPr>
              <w:t xml:space="preserve"> </w:t>
            </w:r>
            <w:r>
              <w:rPr>
                <w:sz w:val="20"/>
              </w:rPr>
              <w:t>meet the definition of subsidiaries under</w:t>
            </w:r>
            <w:r>
              <w:rPr>
                <w:spacing w:val="-3"/>
                <w:sz w:val="20"/>
              </w:rPr>
              <w:t xml:space="preserve"> </w:t>
            </w:r>
            <w:r>
              <w:rPr>
                <w:sz w:val="20"/>
              </w:rPr>
              <w:t>IFRS</w:t>
            </w:r>
            <w:r>
              <w:rPr>
                <w:spacing w:val="-4"/>
                <w:sz w:val="20"/>
              </w:rPr>
              <w:t xml:space="preserve"> </w:t>
            </w:r>
            <w:r>
              <w:rPr>
                <w:sz w:val="20"/>
              </w:rPr>
              <w:t>10.</w:t>
            </w:r>
            <w:r>
              <w:rPr>
                <w:spacing w:val="-4"/>
                <w:sz w:val="20"/>
              </w:rPr>
              <w:t xml:space="preserve"> </w:t>
            </w:r>
            <w:r>
              <w:rPr>
                <w:sz w:val="20"/>
              </w:rPr>
              <w:t>Some</w:t>
            </w:r>
            <w:r>
              <w:rPr>
                <w:spacing w:val="-4"/>
                <w:sz w:val="20"/>
              </w:rPr>
              <w:t xml:space="preserve"> </w:t>
            </w:r>
            <w:r>
              <w:rPr>
                <w:sz w:val="20"/>
              </w:rPr>
              <w:t>NHS</w:t>
            </w:r>
            <w:r>
              <w:rPr>
                <w:spacing w:val="-5"/>
                <w:sz w:val="20"/>
              </w:rPr>
              <w:t xml:space="preserve"> </w:t>
            </w:r>
            <w:r>
              <w:rPr>
                <w:sz w:val="20"/>
              </w:rPr>
              <w:t>providers</w:t>
            </w:r>
            <w:r>
              <w:rPr>
                <w:spacing w:val="-3"/>
                <w:sz w:val="20"/>
              </w:rPr>
              <w:t xml:space="preserve"> </w:t>
            </w:r>
            <w:r>
              <w:rPr>
                <w:sz w:val="20"/>
              </w:rPr>
              <w:t>consolidate</w:t>
            </w:r>
            <w:r>
              <w:rPr>
                <w:spacing w:val="-5"/>
                <w:sz w:val="20"/>
              </w:rPr>
              <w:t xml:space="preserve"> </w:t>
            </w:r>
            <w:r>
              <w:rPr>
                <w:sz w:val="20"/>
              </w:rPr>
              <w:t>their</w:t>
            </w:r>
            <w:r>
              <w:rPr>
                <w:spacing w:val="-3"/>
                <w:sz w:val="20"/>
              </w:rPr>
              <w:t xml:space="preserve"> </w:t>
            </w:r>
            <w:r>
              <w:rPr>
                <w:sz w:val="20"/>
              </w:rPr>
              <w:t>linked</w:t>
            </w:r>
            <w:r>
              <w:rPr>
                <w:spacing w:val="-5"/>
                <w:sz w:val="20"/>
              </w:rPr>
              <w:t xml:space="preserve"> </w:t>
            </w:r>
            <w:r>
              <w:rPr>
                <w:sz w:val="20"/>
              </w:rPr>
              <w:t>NHS</w:t>
            </w:r>
            <w:r>
              <w:rPr>
                <w:spacing w:val="-4"/>
                <w:sz w:val="20"/>
              </w:rPr>
              <w:t xml:space="preserve"> </w:t>
            </w:r>
            <w:r>
              <w:rPr>
                <w:sz w:val="20"/>
              </w:rPr>
              <w:t>charity</w:t>
            </w:r>
            <w:r>
              <w:rPr>
                <w:spacing w:val="-9"/>
                <w:sz w:val="20"/>
              </w:rPr>
              <w:t xml:space="preserve"> </w:t>
            </w:r>
            <w:r>
              <w:rPr>
                <w:sz w:val="20"/>
              </w:rPr>
              <w:t>as</w:t>
            </w:r>
            <w:r>
              <w:rPr>
                <w:spacing w:val="-3"/>
                <w:sz w:val="20"/>
              </w:rPr>
              <w:t xml:space="preserve"> </w:t>
            </w:r>
            <w:r>
              <w:rPr>
                <w:sz w:val="20"/>
              </w:rPr>
              <w:t>a</w:t>
            </w:r>
            <w:r>
              <w:rPr>
                <w:spacing w:val="-5"/>
                <w:sz w:val="20"/>
              </w:rPr>
              <w:t xml:space="preserve"> </w:t>
            </w:r>
            <w:r>
              <w:rPr>
                <w:sz w:val="20"/>
              </w:rPr>
              <w:t>result.</w:t>
            </w:r>
            <w:r>
              <w:rPr>
                <w:spacing w:val="-4"/>
                <w:sz w:val="20"/>
              </w:rPr>
              <w:t xml:space="preserve"> </w:t>
            </w:r>
            <w:r>
              <w:rPr>
                <w:sz w:val="20"/>
              </w:rPr>
              <w:t>Other</w:t>
            </w:r>
            <w:r>
              <w:rPr>
                <w:spacing w:val="-4"/>
                <w:sz w:val="20"/>
              </w:rPr>
              <w:t xml:space="preserve"> </w:t>
            </w:r>
            <w:r>
              <w:rPr>
                <w:sz w:val="20"/>
              </w:rPr>
              <w:t>providers</w:t>
            </w:r>
            <w:r>
              <w:rPr>
                <w:spacing w:val="-3"/>
                <w:sz w:val="20"/>
              </w:rPr>
              <w:t xml:space="preserve"> </w:t>
            </w:r>
            <w:r>
              <w:rPr>
                <w:sz w:val="20"/>
              </w:rPr>
              <w:t>may</w:t>
            </w:r>
            <w:r>
              <w:rPr>
                <w:spacing w:val="-9"/>
                <w:sz w:val="20"/>
              </w:rPr>
              <w:t xml:space="preserve"> </w:t>
            </w:r>
            <w:r>
              <w:rPr>
                <w:sz w:val="20"/>
              </w:rPr>
              <w:t>also</w:t>
            </w:r>
            <w:r>
              <w:rPr>
                <w:spacing w:val="-4"/>
                <w:sz w:val="20"/>
              </w:rPr>
              <w:t xml:space="preserve"> </w:t>
            </w:r>
            <w:r>
              <w:rPr>
                <w:sz w:val="20"/>
              </w:rPr>
              <w:t>have charities meeting the definition of local control that are not locally</w:t>
            </w:r>
            <w:r>
              <w:rPr>
                <w:spacing w:val="-5"/>
                <w:sz w:val="20"/>
              </w:rPr>
              <w:t xml:space="preserve"> </w:t>
            </w:r>
            <w:r>
              <w:rPr>
                <w:sz w:val="20"/>
              </w:rPr>
              <w:t>consolidated on the grounds of materiality. These consolidated accounts only include charities locally consolidated by providers.</w:t>
            </w:r>
          </w:p>
        </w:tc>
      </w:tr>
      <w:tr w:rsidR="00877A3B" w14:paraId="1F48FE21" w14:textId="77777777">
        <w:trPr>
          <w:trHeight w:val="939"/>
        </w:trPr>
        <w:tc>
          <w:tcPr>
            <w:tcW w:w="10386" w:type="dxa"/>
          </w:tcPr>
          <w:p w14:paraId="2C499E41" w14:textId="77777777" w:rsidR="00877A3B" w:rsidRDefault="00000000">
            <w:pPr>
              <w:pStyle w:val="TableParagraph"/>
              <w:spacing w:before="84" w:line="256" w:lineRule="auto"/>
              <w:ind w:left="50"/>
              <w:rPr>
                <w:sz w:val="20"/>
              </w:rPr>
            </w:pPr>
            <w:r>
              <w:rPr>
                <w:sz w:val="20"/>
              </w:rPr>
              <w:t>The</w:t>
            </w:r>
            <w:r>
              <w:rPr>
                <w:spacing w:val="-6"/>
                <w:sz w:val="20"/>
              </w:rPr>
              <w:t xml:space="preserve"> </w:t>
            </w:r>
            <w:r>
              <w:rPr>
                <w:sz w:val="20"/>
              </w:rPr>
              <w:t>charitable</w:t>
            </w:r>
            <w:r>
              <w:rPr>
                <w:spacing w:val="-6"/>
                <w:sz w:val="20"/>
              </w:rPr>
              <w:t xml:space="preserve"> </w:t>
            </w:r>
            <w:r>
              <w:rPr>
                <w:sz w:val="20"/>
              </w:rPr>
              <w:t>fund’s</w:t>
            </w:r>
            <w:r>
              <w:rPr>
                <w:spacing w:val="-5"/>
                <w:sz w:val="20"/>
              </w:rPr>
              <w:t xml:space="preserve"> </w:t>
            </w:r>
            <w:r>
              <w:rPr>
                <w:sz w:val="20"/>
              </w:rPr>
              <w:t>statutory</w:t>
            </w:r>
            <w:r>
              <w:rPr>
                <w:spacing w:val="-11"/>
                <w:sz w:val="20"/>
              </w:rPr>
              <w:t xml:space="preserve"> </w:t>
            </w:r>
            <w:r>
              <w:rPr>
                <w:sz w:val="20"/>
              </w:rPr>
              <w:t>accounts</w:t>
            </w:r>
            <w:r>
              <w:rPr>
                <w:spacing w:val="-5"/>
                <w:sz w:val="20"/>
              </w:rPr>
              <w:t xml:space="preserve"> </w:t>
            </w:r>
            <w:r>
              <w:rPr>
                <w:sz w:val="20"/>
              </w:rPr>
              <w:t>are</w:t>
            </w:r>
            <w:r>
              <w:rPr>
                <w:spacing w:val="-6"/>
                <w:sz w:val="20"/>
              </w:rPr>
              <w:t xml:space="preserve"> </w:t>
            </w:r>
            <w:r>
              <w:rPr>
                <w:sz w:val="20"/>
              </w:rPr>
              <w:t>prepared</w:t>
            </w:r>
            <w:r>
              <w:rPr>
                <w:spacing w:val="-6"/>
                <w:sz w:val="20"/>
              </w:rPr>
              <w:t xml:space="preserve"> </w:t>
            </w:r>
            <w:r>
              <w:rPr>
                <w:sz w:val="20"/>
              </w:rPr>
              <w:t>to</w:t>
            </w:r>
            <w:r>
              <w:rPr>
                <w:spacing w:val="-6"/>
                <w:sz w:val="20"/>
              </w:rPr>
              <w:t xml:space="preserve"> </w:t>
            </w:r>
            <w:r>
              <w:rPr>
                <w:sz w:val="20"/>
              </w:rPr>
              <w:t>31</w:t>
            </w:r>
            <w:r>
              <w:rPr>
                <w:spacing w:val="-6"/>
                <w:sz w:val="20"/>
              </w:rPr>
              <w:t xml:space="preserve"> </w:t>
            </w:r>
            <w:r>
              <w:rPr>
                <w:sz w:val="20"/>
              </w:rPr>
              <w:t>March</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UK</w:t>
            </w:r>
            <w:r>
              <w:rPr>
                <w:spacing w:val="-6"/>
                <w:sz w:val="20"/>
              </w:rPr>
              <w:t xml:space="preserve"> </w:t>
            </w:r>
            <w:r>
              <w:rPr>
                <w:sz w:val="20"/>
              </w:rPr>
              <w:t>Charities</w:t>
            </w:r>
            <w:r>
              <w:rPr>
                <w:spacing w:val="-5"/>
                <w:sz w:val="20"/>
              </w:rPr>
              <w:t xml:space="preserve"> </w:t>
            </w:r>
            <w:r>
              <w:rPr>
                <w:sz w:val="20"/>
              </w:rPr>
              <w:t>Statement</w:t>
            </w:r>
            <w:r>
              <w:rPr>
                <w:spacing w:val="-6"/>
                <w:sz w:val="20"/>
              </w:rPr>
              <w:t xml:space="preserve"> </w:t>
            </w:r>
            <w:r>
              <w:rPr>
                <w:sz w:val="20"/>
              </w:rPr>
              <w:t>of Recommended Practice (SORP) which is based on UK Generally</w:t>
            </w:r>
            <w:r>
              <w:rPr>
                <w:spacing w:val="-2"/>
                <w:sz w:val="20"/>
              </w:rPr>
              <w:t xml:space="preserve"> </w:t>
            </w:r>
            <w:r>
              <w:rPr>
                <w:sz w:val="20"/>
              </w:rPr>
              <w:t>Accepted Accounting Principles (UK GAAP). On consolidation, necessary</w:t>
            </w:r>
            <w:r>
              <w:rPr>
                <w:spacing w:val="-1"/>
                <w:sz w:val="20"/>
              </w:rPr>
              <w:t xml:space="preserve"> </w:t>
            </w:r>
            <w:r>
              <w:rPr>
                <w:sz w:val="20"/>
              </w:rPr>
              <w:t>adjustments are made to the charity’s assets, liabilities and transactions to:</w:t>
            </w:r>
          </w:p>
        </w:tc>
      </w:tr>
      <w:tr w:rsidR="00877A3B" w14:paraId="0747E9F9" w14:textId="77777777">
        <w:trPr>
          <w:trHeight w:val="406"/>
        </w:trPr>
        <w:tc>
          <w:tcPr>
            <w:tcW w:w="10386" w:type="dxa"/>
          </w:tcPr>
          <w:p w14:paraId="4E49FBA6" w14:textId="77777777" w:rsidR="00877A3B" w:rsidRDefault="00000000">
            <w:pPr>
              <w:pStyle w:val="TableParagraph"/>
              <w:numPr>
                <w:ilvl w:val="0"/>
                <w:numId w:val="3"/>
              </w:numPr>
              <w:tabs>
                <w:tab w:val="left" w:pos="476"/>
              </w:tabs>
              <w:spacing w:before="124"/>
              <w:ind w:left="476" w:hanging="124"/>
              <w:rPr>
                <w:sz w:val="20"/>
              </w:rPr>
            </w:pPr>
            <w:proofErr w:type="spellStart"/>
            <w:r>
              <w:rPr>
                <w:sz w:val="20"/>
              </w:rPr>
              <w:t>recognise</w:t>
            </w:r>
            <w:proofErr w:type="spellEnd"/>
            <w:r>
              <w:rPr>
                <w:spacing w:val="-11"/>
                <w:sz w:val="20"/>
              </w:rPr>
              <w:t xml:space="preserve"> </w:t>
            </w:r>
            <w:r>
              <w:rPr>
                <w:sz w:val="20"/>
              </w:rPr>
              <w:t>and</w:t>
            </w:r>
            <w:r>
              <w:rPr>
                <w:spacing w:val="-11"/>
                <w:sz w:val="20"/>
              </w:rPr>
              <w:t xml:space="preserve"> </w:t>
            </w:r>
            <w:r>
              <w:rPr>
                <w:sz w:val="20"/>
              </w:rPr>
              <w:t>measure</w:t>
            </w:r>
            <w:r>
              <w:rPr>
                <w:spacing w:val="-10"/>
                <w:sz w:val="20"/>
              </w:rPr>
              <w:t xml:space="preserve"> </w:t>
            </w:r>
            <w:r>
              <w:rPr>
                <w:sz w:val="20"/>
              </w:rPr>
              <w:t>them</w:t>
            </w:r>
            <w:r>
              <w:rPr>
                <w:spacing w:val="-6"/>
                <w:sz w:val="20"/>
              </w:rPr>
              <w:t xml:space="preserve"> </w:t>
            </w:r>
            <w:r>
              <w:rPr>
                <w:sz w:val="20"/>
              </w:rPr>
              <w:t>in</w:t>
            </w:r>
            <w:r>
              <w:rPr>
                <w:spacing w:val="-10"/>
                <w:sz w:val="20"/>
              </w:rPr>
              <w:t xml:space="preserve"> </w:t>
            </w:r>
            <w:r>
              <w:rPr>
                <w:sz w:val="20"/>
              </w:rPr>
              <w:t>accordance</w:t>
            </w:r>
            <w:r>
              <w:rPr>
                <w:spacing w:val="-10"/>
                <w:sz w:val="20"/>
              </w:rPr>
              <w:t xml:space="preserve"> </w:t>
            </w:r>
            <w:r>
              <w:rPr>
                <w:sz w:val="20"/>
              </w:rPr>
              <w:t>with</w:t>
            </w:r>
            <w:r>
              <w:rPr>
                <w:spacing w:val="-11"/>
                <w:sz w:val="20"/>
              </w:rPr>
              <w:t xml:space="preserve"> </w:t>
            </w:r>
            <w:r>
              <w:rPr>
                <w:sz w:val="20"/>
              </w:rPr>
              <w:t>the</w:t>
            </w:r>
            <w:r>
              <w:rPr>
                <w:spacing w:val="-11"/>
                <w:sz w:val="20"/>
              </w:rPr>
              <w:t xml:space="preserve"> </w:t>
            </w:r>
            <w:r>
              <w:rPr>
                <w:sz w:val="20"/>
              </w:rPr>
              <w:t>NHS</w:t>
            </w:r>
            <w:r>
              <w:rPr>
                <w:spacing w:val="-10"/>
                <w:sz w:val="20"/>
              </w:rPr>
              <w:t xml:space="preserve"> </w:t>
            </w:r>
            <w:r>
              <w:rPr>
                <w:sz w:val="20"/>
              </w:rPr>
              <w:t>provider’s</w:t>
            </w:r>
            <w:r>
              <w:rPr>
                <w:spacing w:val="-10"/>
                <w:sz w:val="20"/>
              </w:rPr>
              <w:t xml:space="preserve"> </w:t>
            </w:r>
            <w:r>
              <w:rPr>
                <w:sz w:val="20"/>
              </w:rPr>
              <w:t>accounting</w:t>
            </w:r>
            <w:r>
              <w:rPr>
                <w:spacing w:val="-11"/>
                <w:sz w:val="20"/>
              </w:rPr>
              <w:t xml:space="preserve"> </w:t>
            </w:r>
            <w:r>
              <w:rPr>
                <w:sz w:val="20"/>
              </w:rPr>
              <w:t>policies;</w:t>
            </w:r>
            <w:r>
              <w:rPr>
                <w:spacing w:val="-10"/>
                <w:sz w:val="20"/>
              </w:rPr>
              <w:t xml:space="preserve"> </w:t>
            </w:r>
            <w:r>
              <w:rPr>
                <w:spacing w:val="-5"/>
                <w:sz w:val="20"/>
              </w:rPr>
              <w:t>and</w:t>
            </w:r>
          </w:p>
        </w:tc>
      </w:tr>
      <w:tr w:rsidR="00877A3B" w14:paraId="0D0C78BA" w14:textId="77777777">
        <w:trPr>
          <w:trHeight w:val="275"/>
        </w:trPr>
        <w:tc>
          <w:tcPr>
            <w:tcW w:w="10386" w:type="dxa"/>
          </w:tcPr>
          <w:p w14:paraId="6CE7A0B0" w14:textId="77777777" w:rsidR="00877A3B" w:rsidRDefault="00000000">
            <w:pPr>
              <w:pStyle w:val="TableParagraph"/>
              <w:numPr>
                <w:ilvl w:val="0"/>
                <w:numId w:val="2"/>
              </w:numPr>
              <w:tabs>
                <w:tab w:val="left" w:pos="476"/>
              </w:tabs>
              <w:spacing w:before="46" w:line="210" w:lineRule="exact"/>
              <w:ind w:left="476" w:hanging="124"/>
              <w:rPr>
                <w:sz w:val="20"/>
              </w:rPr>
            </w:pPr>
            <w:r>
              <w:rPr>
                <w:sz w:val="20"/>
              </w:rPr>
              <w:t>eliminate</w:t>
            </w:r>
            <w:r>
              <w:rPr>
                <w:spacing w:val="-14"/>
                <w:sz w:val="20"/>
              </w:rPr>
              <w:t xml:space="preserve"> </w:t>
            </w:r>
            <w:r>
              <w:rPr>
                <w:sz w:val="20"/>
              </w:rPr>
              <w:t>intra-group</w:t>
            </w:r>
            <w:r>
              <w:rPr>
                <w:spacing w:val="-14"/>
                <w:sz w:val="20"/>
              </w:rPr>
              <w:t xml:space="preserve"> </w:t>
            </w:r>
            <w:r>
              <w:rPr>
                <w:sz w:val="20"/>
              </w:rPr>
              <w:t>transactions,</w:t>
            </w:r>
            <w:r>
              <w:rPr>
                <w:spacing w:val="-14"/>
                <w:sz w:val="20"/>
              </w:rPr>
              <w:t xml:space="preserve"> </w:t>
            </w:r>
            <w:r>
              <w:rPr>
                <w:sz w:val="20"/>
              </w:rPr>
              <w:t>balances,</w:t>
            </w:r>
            <w:r>
              <w:rPr>
                <w:spacing w:val="-13"/>
                <w:sz w:val="20"/>
              </w:rPr>
              <w:t xml:space="preserve"> </w:t>
            </w:r>
            <w:r>
              <w:rPr>
                <w:sz w:val="20"/>
              </w:rPr>
              <w:t>gains</w:t>
            </w:r>
            <w:r>
              <w:rPr>
                <w:spacing w:val="-13"/>
                <w:sz w:val="20"/>
              </w:rPr>
              <w:t xml:space="preserve"> </w:t>
            </w:r>
            <w:r>
              <w:rPr>
                <w:sz w:val="20"/>
              </w:rPr>
              <w:t>and</w:t>
            </w:r>
            <w:r>
              <w:rPr>
                <w:spacing w:val="-13"/>
                <w:sz w:val="20"/>
              </w:rPr>
              <w:t xml:space="preserve"> </w:t>
            </w:r>
            <w:r>
              <w:rPr>
                <w:spacing w:val="-2"/>
                <w:sz w:val="20"/>
              </w:rPr>
              <w:t>losses.</w:t>
            </w:r>
          </w:p>
        </w:tc>
      </w:tr>
    </w:tbl>
    <w:p w14:paraId="3280238E" w14:textId="77777777" w:rsidR="00877A3B" w:rsidRDefault="00877A3B">
      <w:pPr>
        <w:pStyle w:val="TableParagraph"/>
        <w:spacing w:line="210" w:lineRule="exact"/>
        <w:rPr>
          <w:sz w:val="20"/>
        </w:rPr>
        <w:sectPr w:rsidR="00877A3B">
          <w:headerReference w:type="default" r:id="rId26"/>
          <w:footerReference w:type="default" r:id="rId27"/>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02"/>
      </w:tblGrid>
      <w:tr w:rsidR="00877A3B" w14:paraId="62B0D83A" w14:textId="77777777">
        <w:trPr>
          <w:trHeight w:val="264"/>
        </w:trPr>
        <w:tc>
          <w:tcPr>
            <w:tcW w:w="10502" w:type="dxa"/>
          </w:tcPr>
          <w:p w14:paraId="78E0C9F6" w14:textId="77777777" w:rsidR="00877A3B" w:rsidRDefault="00000000">
            <w:pPr>
              <w:pStyle w:val="TableParagraph"/>
              <w:spacing w:line="223" w:lineRule="exact"/>
              <w:ind w:left="50"/>
              <w:rPr>
                <w:b/>
                <w:sz w:val="20"/>
              </w:rPr>
            </w:pPr>
            <w:r>
              <w:rPr>
                <w:b/>
                <w:spacing w:val="-2"/>
                <w:sz w:val="20"/>
              </w:rPr>
              <w:lastRenderedPageBreak/>
              <w:t>Associates</w:t>
            </w:r>
          </w:p>
        </w:tc>
      </w:tr>
      <w:tr w:rsidR="00877A3B" w14:paraId="5CF80677" w14:textId="77777777">
        <w:trPr>
          <w:trHeight w:val="1602"/>
        </w:trPr>
        <w:tc>
          <w:tcPr>
            <w:tcW w:w="10502" w:type="dxa"/>
          </w:tcPr>
          <w:p w14:paraId="35641EA2" w14:textId="77777777" w:rsidR="00877A3B" w:rsidRDefault="00000000">
            <w:pPr>
              <w:pStyle w:val="TableParagraph"/>
              <w:spacing w:before="35" w:line="259" w:lineRule="auto"/>
              <w:ind w:left="50"/>
              <w:rPr>
                <w:sz w:val="20"/>
              </w:rPr>
            </w:pPr>
            <w:r>
              <w:rPr>
                <w:sz w:val="20"/>
              </w:rPr>
              <w:t>Associate entities are those over which an NHS provider has the power to exercise a significant influence. Associate entities</w:t>
            </w:r>
            <w:r>
              <w:rPr>
                <w:spacing w:val="-2"/>
                <w:sz w:val="20"/>
              </w:rPr>
              <w:t xml:space="preserve"> </w:t>
            </w:r>
            <w:r>
              <w:rPr>
                <w:sz w:val="20"/>
              </w:rPr>
              <w:t>are</w:t>
            </w:r>
            <w:r>
              <w:rPr>
                <w:spacing w:val="-3"/>
                <w:sz w:val="20"/>
              </w:rPr>
              <w:t xml:space="preserve"> </w:t>
            </w:r>
            <w:proofErr w:type="spellStart"/>
            <w:r>
              <w:rPr>
                <w:sz w:val="20"/>
              </w:rPr>
              <w:t>recognised</w:t>
            </w:r>
            <w:proofErr w:type="spellEnd"/>
            <w:r>
              <w:rPr>
                <w:spacing w:val="-4"/>
                <w:sz w:val="20"/>
              </w:rPr>
              <w:t xml:space="preserve"> </w:t>
            </w:r>
            <w:r>
              <w:rPr>
                <w:sz w:val="20"/>
              </w:rPr>
              <w:t>in</w:t>
            </w:r>
            <w:r>
              <w:rPr>
                <w:spacing w:val="-3"/>
                <w:sz w:val="20"/>
              </w:rPr>
              <w:t xml:space="preserve"> </w:t>
            </w:r>
            <w:r>
              <w:rPr>
                <w:sz w:val="20"/>
              </w:rPr>
              <w:t>these</w:t>
            </w:r>
            <w:r>
              <w:rPr>
                <w:spacing w:val="-3"/>
                <w:sz w:val="20"/>
              </w:rPr>
              <w:t xml:space="preserve"> </w:t>
            </w:r>
            <w:r>
              <w:rPr>
                <w:sz w:val="20"/>
              </w:rPr>
              <w:t>financial</w:t>
            </w:r>
            <w:r>
              <w:rPr>
                <w:spacing w:val="-4"/>
                <w:sz w:val="20"/>
              </w:rPr>
              <w:t xml:space="preserve"> </w:t>
            </w:r>
            <w:r>
              <w:rPr>
                <w:sz w:val="20"/>
              </w:rPr>
              <w:t>statements</w:t>
            </w:r>
            <w:r>
              <w:rPr>
                <w:spacing w:val="-2"/>
                <w:sz w:val="20"/>
              </w:rPr>
              <w:t xml:space="preserve"> </w:t>
            </w:r>
            <w:r>
              <w:rPr>
                <w:sz w:val="20"/>
              </w:rPr>
              <w:t>using</w:t>
            </w:r>
            <w:r>
              <w:rPr>
                <w:spacing w:val="-4"/>
                <w:sz w:val="20"/>
              </w:rPr>
              <w:t xml:space="preserve"> </w:t>
            </w:r>
            <w:r>
              <w:rPr>
                <w:sz w:val="20"/>
              </w:rPr>
              <w:t>the</w:t>
            </w:r>
            <w:r>
              <w:rPr>
                <w:spacing w:val="-3"/>
                <w:sz w:val="20"/>
              </w:rPr>
              <w:t xml:space="preserve"> </w:t>
            </w:r>
            <w:r>
              <w:rPr>
                <w:sz w:val="20"/>
              </w:rPr>
              <w:t>equity</w:t>
            </w:r>
            <w:r>
              <w:rPr>
                <w:spacing w:val="-9"/>
                <w:sz w:val="20"/>
              </w:rPr>
              <w:t xml:space="preserve"> </w:t>
            </w:r>
            <w:r>
              <w:rPr>
                <w:sz w:val="20"/>
              </w:rPr>
              <w:t>method.</w:t>
            </w:r>
            <w:r>
              <w:rPr>
                <w:spacing w:val="-3"/>
                <w:sz w:val="20"/>
              </w:rPr>
              <w:t xml:space="preserve"> </w:t>
            </w:r>
            <w:r>
              <w:rPr>
                <w:sz w:val="20"/>
              </w:rPr>
              <w:t>The</w:t>
            </w:r>
            <w:r>
              <w:rPr>
                <w:spacing w:val="-4"/>
                <w:sz w:val="20"/>
              </w:rPr>
              <w:t xml:space="preserve"> </w:t>
            </w:r>
            <w:r>
              <w:rPr>
                <w:sz w:val="20"/>
              </w:rPr>
              <w:t>investment</w:t>
            </w:r>
            <w:r>
              <w:rPr>
                <w:spacing w:val="-3"/>
                <w:sz w:val="20"/>
              </w:rPr>
              <w:t xml:space="preserve"> </w:t>
            </w:r>
            <w:r>
              <w:rPr>
                <w:sz w:val="20"/>
              </w:rPr>
              <w:t>is</w:t>
            </w:r>
            <w:r>
              <w:rPr>
                <w:spacing w:val="-2"/>
                <w:sz w:val="20"/>
              </w:rPr>
              <w:t xml:space="preserve"> </w:t>
            </w:r>
            <w:r>
              <w:rPr>
                <w:sz w:val="20"/>
              </w:rPr>
              <w:t>initially</w:t>
            </w:r>
            <w:r>
              <w:rPr>
                <w:spacing w:val="-9"/>
                <w:sz w:val="20"/>
              </w:rPr>
              <w:t xml:space="preserve"> </w:t>
            </w:r>
            <w:proofErr w:type="spellStart"/>
            <w:r>
              <w:rPr>
                <w:sz w:val="20"/>
              </w:rPr>
              <w:t>recognised</w:t>
            </w:r>
            <w:proofErr w:type="spellEnd"/>
            <w:r>
              <w:rPr>
                <w:spacing w:val="-4"/>
                <w:sz w:val="20"/>
              </w:rPr>
              <w:t xml:space="preserve"> </w:t>
            </w:r>
            <w:r>
              <w:rPr>
                <w:sz w:val="20"/>
              </w:rPr>
              <w:t>at cost.</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increased</w:t>
            </w:r>
            <w:r>
              <w:rPr>
                <w:spacing w:val="-6"/>
                <w:sz w:val="20"/>
              </w:rPr>
              <w:t xml:space="preserve"> </w:t>
            </w:r>
            <w:r>
              <w:rPr>
                <w:sz w:val="20"/>
              </w:rPr>
              <w:t>or</w:t>
            </w:r>
            <w:r>
              <w:rPr>
                <w:spacing w:val="-5"/>
                <w:sz w:val="20"/>
              </w:rPr>
              <w:t xml:space="preserve"> </w:t>
            </w:r>
            <w:r>
              <w:rPr>
                <w:sz w:val="20"/>
              </w:rPr>
              <w:t>decreased</w:t>
            </w:r>
            <w:r>
              <w:rPr>
                <w:spacing w:val="-6"/>
                <w:sz w:val="20"/>
              </w:rPr>
              <w:t xml:space="preserve"> </w:t>
            </w:r>
            <w:r>
              <w:rPr>
                <w:sz w:val="20"/>
              </w:rPr>
              <w:t>subsequently</w:t>
            </w:r>
            <w:r>
              <w:rPr>
                <w:spacing w:val="-11"/>
                <w:sz w:val="20"/>
              </w:rPr>
              <w:t xml:space="preserve"> </w:t>
            </w:r>
            <w:r>
              <w:rPr>
                <w:sz w:val="20"/>
              </w:rPr>
              <w:t>to</w:t>
            </w:r>
            <w:r>
              <w:rPr>
                <w:spacing w:val="-6"/>
                <w:sz w:val="20"/>
              </w:rPr>
              <w:t xml:space="preserve"> </w:t>
            </w:r>
            <w:r>
              <w:rPr>
                <w:sz w:val="20"/>
              </w:rPr>
              <w:t>reflect</w:t>
            </w:r>
            <w:r>
              <w:rPr>
                <w:spacing w:val="-5"/>
                <w:sz w:val="20"/>
              </w:rPr>
              <w:t xml:space="preserve"> </w:t>
            </w:r>
            <w:r>
              <w:rPr>
                <w:sz w:val="20"/>
              </w:rPr>
              <w:t>the</w:t>
            </w:r>
            <w:r>
              <w:rPr>
                <w:spacing w:val="-5"/>
                <w:sz w:val="20"/>
              </w:rPr>
              <w:t xml:space="preserve"> </w:t>
            </w:r>
            <w:r>
              <w:rPr>
                <w:sz w:val="20"/>
              </w:rPr>
              <w:t>NHS</w:t>
            </w:r>
            <w:r>
              <w:rPr>
                <w:spacing w:val="-6"/>
                <w:sz w:val="20"/>
              </w:rPr>
              <w:t xml:space="preserve"> </w:t>
            </w:r>
            <w:r>
              <w:rPr>
                <w:sz w:val="20"/>
              </w:rPr>
              <w:t>provider’s</w:t>
            </w:r>
            <w:r>
              <w:rPr>
                <w:spacing w:val="-4"/>
                <w:sz w:val="20"/>
              </w:rPr>
              <w:t xml:space="preserve"> </w:t>
            </w:r>
            <w:r>
              <w:rPr>
                <w:sz w:val="20"/>
              </w:rPr>
              <w:t>share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entity’s</w:t>
            </w:r>
            <w:r>
              <w:rPr>
                <w:spacing w:val="-4"/>
                <w:sz w:val="20"/>
              </w:rPr>
              <w:t xml:space="preserve"> </w:t>
            </w:r>
            <w:r>
              <w:rPr>
                <w:sz w:val="20"/>
              </w:rPr>
              <w:t>profit</w:t>
            </w:r>
            <w:r>
              <w:rPr>
                <w:spacing w:val="-5"/>
                <w:sz w:val="20"/>
              </w:rPr>
              <w:t xml:space="preserve"> </w:t>
            </w:r>
            <w:r>
              <w:rPr>
                <w:sz w:val="20"/>
              </w:rPr>
              <w:t>or</w:t>
            </w:r>
            <w:r>
              <w:rPr>
                <w:spacing w:val="-4"/>
                <w:sz w:val="20"/>
              </w:rPr>
              <w:t xml:space="preserve"> </w:t>
            </w:r>
            <w:r>
              <w:rPr>
                <w:sz w:val="20"/>
              </w:rPr>
              <w:t>loss</w:t>
            </w:r>
            <w:r>
              <w:rPr>
                <w:spacing w:val="-4"/>
                <w:sz w:val="20"/>
              </w:rPr>
              <w:t xml:space="preserve"> </w:t>
            </w:r>
            <w:r>
              <w:rPr>
                <w:sz w:val="20"/>
              </w:rPr>
              <w:t>or</w:t>
            </w:r>
            <w:r>
              <w:rPr>
                <w:spacing w:val="-5"/>
                <w:sz w:val="20"/>
              </w:rPr>
              <w:t xml:space="preserve"> </w:t>
            </w:r>
            <w:r>
              <w:rPr>
                <w:sz w:val="20"/>
              </w:rPr>
              <w:t>other comprehensive gains and losses (</w:t>
            </w:r>
            <w:proofErr w:type="spellStart"/>
            <w:r>
              <w:rPr>
                <w:sz w:val="20"/>
              </w:rPr>
              <w:t>eg</w:t>
            </w:r>
            <w:proofErr w:type="spellEnd"/>
            <w:r>
              <w:rPr>
                <w:sz w:val="20"/>
              </w:rPr>
              <w:t xml:space="preserve"> revaluation gains on the entity’s property, plant and equipment) following acquisition. It is also reduced when any</w:t>
            </w:r>
            <w:r>
              <w:rPr>
                <w:spacing w:val="-5"/>
                <w:sz w:val="20"/>
              </w:rPr>
              <w:t xml:space="preserve"> </w:t>
            </w:r>
            <w:r>
              <w:rPr>
                <w:sz w:val="20"/>
              </w:rPr>
              <w:t>distribution (e.g. share dividends) are received by</w:t>
            </w:r>
            <w:r>
              <w:rPr>
                <w:spacing w:val="-5"/>
                <w:sz w:val="20"/>
              </w:rPr>
              <w:t xml:space="preserve"> </w:t>
            </w:r>
            <w:r>
              <w:rPr>
                <w:sz w:val="20"/>
              </w:rPr>
              <w:t xml:space="preserve">the NHS provider from the </w:t>
            </w:r>
            <w:r>
              <w:rPr>
                <w:spacing w:val="-2"/>
                <w:sz w:val="20"/>
              </w:rPr>
              <w:t>associate.</w:t>
            </w:r>
          </w:p>
        </w:tc>
      </w:tr>
      <w:tr w:rsidR="00877A3B" w14:paraId="19BE3D2D" w14:textId="77777777">
        <w:trPr>
          <w:trHeight w:val="669"/>
        </w:trPr>
        <w:tc>
          <w:tcPr>
            <w:tcW w:w="10502" w:type="dxa"/>
          </w:tcPr>
          <w:p w14:paraId="321CE65D" w14:textId="77777777" w:rsidR="00877A3B" w:rsidRDefault="00000000">
            <w:pPr>
              <w:pStyle w:val="TableParagraph"/>
              <w:spacing w:before="94" w:line="256" w:lineRule="auto"/>
              <w:ind w:left="50"/>
              <w:rPr>
                <w:sz w:val="20"/>
              </w:rPr>
            </w:pPr>
            <w:r>
              <w:rPr>
                <w:sz w:val="20"/>
              </w:rPr>
              <w:t>Associates</w:t>
            </w:r>
            <w:r>
              <w:rPr>
                <w:spacing w:val="-5"/>
                <w:sz w:val="20"/>
              </w:rPr>
              <w:t xml:space="preserve"> </w:t>
            </w:r>
            <w:r>
              <w:rPr>
                <w:sz w:val="20"/>
              </w:rPr>
              <w:t>which</w:t>
            </w:r>
            <w:r>
              <w:rPr>
                <w:spacing w:val="-6"/>
                <w:sz w:val="20"/>
              </w:rPr>
              <w:t xml:space="preserve"> </w:t>
            </w:r>
            <w:r>
              <w:rPr>
                <w:sz w:val="20"/>
              </w:rPr>
              <w:t>are</w:t>
            </w:r>
            <w:r>
              <w:rPr>
                <w:spacing w:val="-6"/>
                <w:sz w:val="20"/>
              </w:rPr>
              <w:t xml:space="preserve"> </w:t>
            </w:r>
            <w:r>
              <w:rPr>
                <w:sz w:val="20"/>
              </w:rPr>
              <w:t>classified</w:t>
            </w:r>
            <w:r>
              <w:rPr>
                <w:spacing w:val="-6"/>
                <w:sz w:val="20"/>
              </w:rPr>
              <w:t xml:space="preserve"> </w:t>
            </w:r>
            <w:r>
              <w:rPr>
                <w:sz w:val="20"/>
              </w:rPr>
              <w:t>as</w:t>
            </w:r>
            <w:r>
              <w:rPr>
                <w:spacing w:val="-5"/>
                <w:sz w:val="20"/>
              </w:rPr>
              <w:t xml:space="preserve"> </w:t>
            </w:r>
            <w:r>
              <w:rPr>
                <w:sz w:val="20"/>
              </w:rPr>
              <w:t>‘held</w:t>
            </w:r>
            <w:r>
              <w:rPr>
                <w:spacing w:val="-6"/>
                <w:sz w:val="20"/>
              </w:rPr>
              <w:t xml:space="preserve"> </w:t>
            </w:r>
            <w:r>
              <w:rPr>
                <w:sz w:val="20"/>
              </w:rPr>
              <w:t>for</w:t>
            </w:r>
            <w:r>
              <w:rPr>
                <w:spacing w:val="-6"/>
                <w:sz w:val="20"/>
              </w:rPr>
              <w:t xml:space="preserve"> </w:t>
            </w:r>
            <w:r>
              <w:rPr>
                <w:sz w:val="20"/>
              </w:rPr>
              <w:t>sale’</w:t>
            </w:r>
            <w:r>
              <w:rPr>
                <w:spacing w:val="-6"/>
                <w:sz w:val="20"/>
              </w:rPr>
              <w:t xml:space="preserve"> </w:t>
            </w:r>
            <w:r>
              <w:rPr>
                <w:sz w:val="20"/>
              </w:rPr>
              <w:t>are</w:t>
            </w:r>
            <w:r>
              <w:rPr>
                <w:spacing w:val="-6"/>
                <w:sz w:val="20"/>
              </w:rPr>
              <w:t xml:space="preserve"> </w:t>
            </w:r>
            <w:r>
              <w:rPr>
                <w:sz w:val="20"/>
              </w:rPr>
              <w:t>measured</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lower</w:t>
            </w:r>
            <w:r>
              <w:rPr>
                <w:spacing w:val="-6"/>
                <w:sz w:val="20"/>
              </w:rPr>
              <w:t xml:space="preserve"> </w:t>
            </w:r>
            <w:r>
              <w:rPr>
                <w:sz w:val="20"/>
              </w:rPr>
              <w:t>of</w:t>
            </w:r>
            <w:r>
              <w:rPr>
                <w:spacing w:val="-4"/>
                <w:sz w:val="20"/>
              </w:rPr>
              <w:t xml:space="preserve"> </w:t>
            </w:r>
            <w:r>
              <w:rPr>
                <w:sz w:val="20"/>
              </w:rPr>
              <w:t>their</w:t>
            </w:r>
            <w:r>
              <w:rPr>
                <w:spacing w:val="-5"/>
                <w:sz w:val="20"/>
              </w:rPr>
              <w:t xml:space="preserve"> </w:t>
            </w:r>
            <w:r>
              <w:rPr>
                <w:sz w:val="20"/>
              </w:rPr>
              <w:t>carrying</w:t>
            </w:r>
            <w:r>
              <w:rPr>
                <w:spacing w:val="-6"/>
                <w:sz w:val="20"/>
              </w:rPr>
              <w:t xml:space="preserve"> </w:t>
            </w:r>
            <w:r>
              <w:rPr>
                <w:sz w:val="20"/>
              </w:rPr>
              <w:t>value</w:t>
            </w:r>
            <w:r>
              <w:rPr>
                <w:spacing w:val="-6"/>
                <w:sz w:val="20"/>
              </w:rPr>
              <w:t xml:space="preserve"> </w:t>
            </w:r>
            <w:r>
              <w:rPr>
                <w:sz w:val="20"/>
              </w:rPr>
              <w:t>and</w:t>
            </w:r>
            <w:r>
              <w:rPr>
                <w:spacing w:val="-6"/>
                <w:sz w:val="20"/>
              </w:rPr>
              <w:t xml:space="preserve"> </w:t>
            </w:r>
            <w:r>
              <w:rPr>
                <w:sz w:val="20"/>
              </w:rPr>
              <w:t>‘fair</w:t>
            </w:r>
            <w:r>
              <w:rPr>
                <w:spacing w:val="-5"/>
                <w:sz w:val="20"/>
              </w:rPr>
              <w:t xml:space="preserve"> </w:t>
            </w:r>
            <w:r>
              <w:rPr>
                <w:sz w:val="20"/>
              </w:rPr>
              <w:t>value</w:t>
            </w:r>
            <w:r>
              <w:rPr>
                <w:spacing w:val="-6"/>
                <w:sz w:val="20"/>
              </w:rPr>
              <w:t xml:space="preserve"> </w:t>
            </w:r>
            <w:r>
              <w:rPr>
                <w:sz w:val="20"/>
              </w:rPr>
              <w:t>less costs to sell’.</w:t>
            </w:r>
          </w:p>
        </w:tc>
      </w:tr>
      <w:tr w:rsidR="00877A3B" w14:paraId="04407619" w14:textId="77777777">
        <w:trPr>
          <w:trHeight w:val="383"/>
        </w:trPr>
        <w:tc>
          <w:tcPr>
            <w:tcW w:w="10502" w:type="dxa"/>
          </w:tcPr>
          <w:p w14:paraId="323DB473" w14:textId="77777777" w:rsidR="00877A3B" w:rsidRDefault="00000000">
            <w:pPr>
              <w:pStyle w:val="TableParagraph"/>
              <w:spacing w:before="91"/>
              <w:ind w:left="50"/>
              <w:rPr>
                <w:b/>
                <w:sz w:val="20"/>
              </w:rPr>
            </w:pPr>
            <w:r>
              <w:rPr>
                <w:b/>
                <w:sz w:val="20"/>
              </w:rPr>
              <w:t>Joint</w:t>
            </w:r>
            <w:r>
              <w:rPr>
                <w:b/>
                <w:spacing w:val="-5"/>
                <w:sz w:val="20"/>
              </w:rPr>
              <w:t xml:space="preserve"> </w:t>
            </w:r>
            <w:r>
              <w:rPr>
                <w:b/>
                <w:spacing w:val="-2"/>
                <w:sz w:val="20"/>
              </w:rPr>
              <w:t>ventures</w:t>
            </w:r>
          </w:p>
        </w:tc>
      </w:tr>
      <w:tr w:rsidR="00877A3B" w14:paraId="251EA059" w14:textId="77777777">
        <w:trPr>
          <w:trHeight w:val="1026"/>
        </w:trPr>
        <w:tc>
          <w:tcPr>
            <w:tcW w:w="10502" w:type="dxa"/>
          </w:tcPr>
          <w:p w14:paraId="37FF5A26" w14:textId="77777777" w:rsidR="00877A3B" w:rsidRDefault="00000000">
            <w:pPr>
              <w:pStyle w:val="TableParagraph"/>
              <w:spacing w:before="55" w:line="256" w:lineRule="auto"/>
              <w:ind w:left="50" w:right="24"/>
              <w:rPr>
                <w:sz w:val="20"/>
              </w:rPr>
            </w:pPr>
            <w:r>
              <w:rPr>
                <w:sz w:val="20"/>
              </w:rPr>
              <w:t>Joint</w:t>
            </w:r>
            <w:r>
              <w:rPr>
                <w:spacing w:val="-6"/>
                <w:sz w:val="20"/>
              </w:rPr>
              <w:t xml:space="preserve"> </w:t>
            </w:r>
            <w:r>
              <w:rPr>
                <w:sz w:val="20"/>
              </w:rPr>
              <w:t>ventures</w:t>
            </w:r>
            <w:r>
              <w:rPr>
                <w:spacing w:val="-5"/>
                <w:sz w:val="20"/>
              </w:rPr>
              <w:t xml:space="preserve"> </w:t>
            </w:r>
            <w:r>
              <w:rPr>
                <w:sz w:val="20"/>
              </w:rPr>
              <w:t>are</w:t>
            </w:r>
            <w:r>
              <w:rPr>
                <w:spacing w:val="-6"/>
                <w:sz w:val="20"/>
              </w:rPr>
              <w:t xml:space="preserve"> </w:t>
            </w:r>
            <w:r>
              <w:rPr>
                <w:sz w:val="20"/>
              </w:rPr>
              <w:t>arrangements</w:t>
            </w:r>
            <w:r>
              <w:rPr>
                <w:spacing w:val="-5"/>
                <w:sz w:val="20"/>
              </w:rPr>
              <w:t xml:space="preserve"> </w:t>
            </w:r>
            <w:r>
              <w:rPr>
                <w:sz w:val="20"/>
              </w:rPr>
              <w:t>in</w:t>
            </w:r>
            <w:r>
              <w:rPr>
                <w:spacing w:val="-6"/>
                <w:sz w:val="20"/>
              </w:rPr>
              <w:t xml:space="preserve"> </w:t>
            </w:r>
            <w:r>
              <w:rPr>
                <w:sz w:val="20"/>
              </w:rPr>
              <w:t>which</w:t>
            </w:r>
            <w:r>
              <w:rPr>
                <w:spacing w:val="-6"/>
                <w:sz w:val="20"/>
              </w:rPr>
              <w:t xml:space="preserve"> </w:t>
            </w:r>
            <w:r>
              <w:rPr>
                <w:sz w:val="20"/>
              </w:rPr>
              <w:t>the</w:t>
            </w:r>
            <w:r>
              <w:rPr>
                <w:spacing w:val="-7"/>
                <w:sz w:val="20"/>
              </w:rPr>
              <w:t xml:space="preserve"> </w:t>
            </w:r>
            <w:r>
              <w:rPr>
                <w:sz w:val="20"/>
              </w:rPr>
              <w:t>NHS</w:t>
            </w:r>
            <w:r>
              <w:rPr>
                <w:spacing w:val="-6"/>
                <w:sz w:val="20"/>
              </w:rPr>
              <w:t xml:space="preserve"> </w:t>
            </w:r>
            <w:r>
              <w:rPr>
                <w:sz w:val="20"/>
              </w:rPr>
              <w:t>provider</w:t>
            </w:r>
            <w:r>
              <w:rPr>
                <w:spacing w:val="-5"/>
                <w:sz w:val="20"/>
              </w:rPr>
              <w:t xml:space="preserve"> </w:t>
            </w:r>
            <w:r>
              <w:rPr>
                <w:sz w:val="20"/>
              </w:rPr>
              <w:t>has</w:t>
            </w:r>
            <w:r>
              <w:rPr>
                <w:spacing w:val="-5"/>
                <w:sz w:val="20"/>
              </w:rPr>
              <w:t xml:space="preserve"> </w:t>
            </w:r>
            <w:r>
              <w:rPr>
                <w:sz w:val="20"/>
              </w:rPr>
              <w:t>joint</w:t>
            </w:r>
            <w:r>
              <w:rPr>
                <w:spacing w:val="-6"/>
                <w:sz w:val="20"/>
              </w:rPr>
              <w:t xml:space="preserve"> </w:t>
            </w:r>
            <w:r>
              <w:rPr>
                <w:sz w:val="20"/>
              </w:rPr>
              <w:t>control</w:t>
            </w:r>
            <w:r>
              <w:rPr>
                <w:spacing w:val="-7"/>
                <w:sz w:val="20"/>
              </w:rPr>
              <w:t xml:space="preserve"> </w:t>
            </w:r>
            <w:r>
              <w:rPr>
                <w:sz w:val="20"/>
              </w:rPr>
              <w:t>with</w:t>
            </w:r>
            <w:r>
              <w:rPr>
                <w:spacing w:val="-7"/>
                <w:sz w:val="20"/>
              </w:rPr>
              <w:t xml:space="preserve"> </w:t>
            </w:r>
            <w:r>
              <w:rPr>
                <w:sz w:val="20"/>
              </w:rPr>
              <w:t>one</w:t>
            </w:r>
            <w:r>
              <w:rPr>
                <w:spacing w:val="-6"/>
                <w:sz w:val="20"/>
              </w:rPr>
              <w:t xml:space="preserve"> </w:t>
            </w:r>
            <w:r>
              <w:rPr>
                <w:sz w:val="20"/>
              </w:rPr>
              <w:t>or</w:t>
            </w:r>
            <w:r>
              <w:rPr>
                <w:spacing w:val="-5"/>
                <w:sz w:val="20"/>
              </w:rPr>
              <w:t xml:space="preserve"> </w:t>
            </w:r>
            <w:r>
              <w:rPr>
                <w:sz w:val="20"/>
              </w:rPr>
              <w:t>more</w:t>
            </w:r>
            <w:r>
              <w:rPr>
                <w:spacing w:val="-6"/>
                <w:sz w:val="20"/>
              </w:rPr>
              <w:t xml:space="preserve"> </w:t>
            </w:r>
            <w:r>
              <w:rPr>
                <w:sz w:val="20"/>
              </w:rPr>
              <w:t>other</w:t>
            </w:r>
            <w:r>
              <w:rPr>
                <w:spacing w:val="-6"/>
                <w:sz w:val="20"/>
              </w:rPr>
              <w:t xml:space="preserve"> </w:t>
            </w:r>
            <w:r>
              <w:rPr>
                <w:sz w:val="20"/>
              </w:rPr>
              <w:t>parties,</w:t>
            </w:r>
            <w:r>
              <w:rPr>
                <w:spacing w:val="-6"/>
                <w:sz w:val="20"/>
              </w:rPr>
              <w:t xml:space="preserve"> </w:t>
            </w:r>
            <w:r>
              <w:rPr>
                <w:sz w:val="20"/>
              </w:rPr>
              <w:t>and</w:t>
            </w:r>
            <w:r>
              <w:rPr>
                <w:spacing w:val="-7"/>
                <w:sz w:val="20"/>
              </w:rPr>
              <w:t xml:space="preserve"> </w:t>
            </w:r>
            <w:r>
              <w:rPr>
                <w:sz w:val="20"/>
              </w:rPr>
              <w:t>where it has the rights to the net assets of the arrangement.</w:t>
            </w:r>
          </w:p>
          <w:p w14:paraId="5A323F11" w14:textId="77777777" w:rsidR="00877A3B" w:rsidRDefault="00877A3B">
            <w:pPr>
              <w:pStyle w:val="TableParagraph"/>
              <w:spacing w:before="19"/>
              <w:rPr>
                <w:sz w:val="20"/>
              </w:rPr>
            </w:pPr>
          </w:p>
          <w:p w14:paraId="54AA5228" w14:textId="77777777" w:rsidR="00877A3B" w:rsidRDefault="00000000">
            <w:pPr>
              <w:pStyle w:val="TableParagraph"/>
              <w:spacing w:before="1" w:line="210" w:lineRule="exact"/>
              <w:ind w:left="50"/>
              <w:rPr>
                <w:sz w:val="20"/>
              </w:rPr>
            </w:pPr>
            <w:r>
              <w:rPr>
                <w:sz w:val="20"/>
              </w:rPr>
              <w:t>Joint</w:t>
            </w:r>
            <w:r>
              <w:rPr>
                <w:spacing w:val="-9"/>
                <w:sz w:val="20"/>
              </w:rPr>
              <w:t xml:space="preserve"> </w:t>
            </w:r>
            <w:r>
              <w:rPr>
                <w:sz w:val="20"/>
              </w:rPr>
              <w:t>ventures</w:t>
            </w:r>
            <w:r>
              <w:rPr>
                <w:spacing w:val="-8"/>
                <w:sz w:val="20"/>
              </w:rPr>
              <w:t xml:space="preserve"> </w:t>
            </w:r>
            <w:r>
              <w:rPr>
                <w:sz w:val="20"/>
              </w:rPr>
              <w:t>are</w:t>
            </w:r>
            <w:r>
              <w:rPr>
                <w:spacing w:val="-8"/>
                <w:sz w:val="20"/>
              </w:rPr>
              <w:t xml:space="preserve"> </w:t>
            </w:r>
            <w:r>
              <w:rPr>
                <w:sz w:val="20"/>
              </w:rPr>
              <w:t>accounted</w:t>
            </w:r>
            <w:r>
              <w:rPr>
                <w:spacing w:val="-9"/>
                <w:sz w:val="20"/>
              </w:rPr>
              <w:t xml:space="preserve"> </w:t>
            </w:r>
            <w:r>
              <w:rPr>
                <w:sz w:val="20"/>
              </w:rPr>
              <w:t>for</w:t>
            </w:r>
            <w:r>
              <w:rPr>
                <w:spacing w:val="-8"/>
                <w:sz w:val="20"/>
              </w:rPr>
              <w:t xml:space="preserve"> </w:t>
            </w:r>
            <w:r>
              <w:rPr>
                <w:sz w:val="20"/>
              </w:rPr>
              <w:t>using</w:t>
            </w:r>
            <w:r>
              <w:rPr>
                <w:spacing w:val="-10"/>
                <w:sz w:val="20"/>
              </w:rPr>
              <w:t xml:space="preserve"> </w:t>
            </w:r>
            <w:r>
              <w:rPr>
                <w:sz w:val="20"/>
              </w:rPr>
              <w:t>the</w:t>
            </w:r>
            <w:r>
              <w:rPr>
                <w:spacing w:val="-8"/>
                <w:sz w:val="20"/>
              </w:rPr>
              <w:t xml:space="preserve"> </w:t>
            </w:r>
            <w:r>
              <w:rPr>
                <w:sz w:val="20"/>
              </w:rPr>
              <w:t>equity</w:t>
            </w:r>
            <w:r>
              <w:rPr>
                <w:spacing w:val="-14"/>
                <w:sz w:val="20"/>
              </w:rPr>
              <w:t xml:space="preserve"> </w:t>
            </w:r>
            <w:r>
              <w:rPr>
                <w:spacing w:val="-2"/>
                <w:sz w:val="20"/>
              </w:rPr>
              <w:t>method.</w:t>
            </w:r>
          </w:p>
        </w:tc>
      </w:tr>
    </w:tbl>
    <w:p w14:paraId="22FA4BAD" w14:textId="77777777" w:rsidR="00877A3B" w:rsidRDefault="00877A3B">
      <w:pPr>
        <w:pStyle w:val="BodyText"/>
        <w:spacing w:before="11"/>
        <w:rPr>
          <w:sz w:val="19"/>
        </w:rPr>
      </w:pPr>
    </w:p>
    <w:tbl>
      <w:tblPr>
        <w:tblW w:w="0" w:type="auto"/>
        <w:tblInd w:w="118" w:type="dxa"/>
        <w:tblLayout w:type="fixed"/>
        <w:tblCellMar>
          <w:left w:w="0" w:type="dxa"/>
          <w:right w:w="0" w:type="dxa"/>
        </w:tblCellMar>
        <w:tblLook w:val="01E0" w:firstRow="1" w:lastRow="1" w:firstColumn="1" w:lastColumn="1" w:noHBand="0" w:noVBand="0"/>
      </w:tblPr>
      <w:tblGrid>
        <w:gridCol w:w="10516"/>
      </w:tblGrid>
      <w:tr w:rsidR="00877A3B" w14:paraId="6DE129FA" w14:textId="77777777">
        <w:trPr>
          <w:trHeight w:val="279"/>
        </w:trPr>
        <w:tc>
          <w:tcPr>
            <w:tcW w:w="10516" w:type="dxa"/>
          </w:tcPr>
          <w:p w14:paraId="7736016A" w14:textId="77777777" w:rsidR="00877A3B" w:rsidRDefault="00000000">
            <w:pPr>
              <w:pStyle w:val="TableParagraph"/>
              <w:spacing w:line="223" w:lineRule="exact"/>
              <w:ind w:left="50"/>
              <w:rPr>
                <w:b/>
                <w:sz w:val="20"/>
              </w:rPr>
            </w:pPr>
            <w:r>
              <w:rPr>
                <w:b/>
                <w:sz w:val="20"/>
              </w:rPr>
              <w:t>Joint</w:t>
            </w:r>
            <w:r>
              <w:rPr>
                <w:b/>
                <w:spacing w:val="-5"/>
                <w:sz w:val="20"/>
              </w:rPr>
              <w:t xml:space="preserve"> </w:t>
            </w:r>
            <w:r>
              <w:rPr>
                <w:b/>
                <w:spacing w:val="-2"/>
                <w:sz w:val="20"/>
              </w:rPr>
              <w:t>operations</w:t>
            </w:r>
          </w:p>
        </w:tc>
      </w:tr>
      <w:tr w:rsidR="00877A3B" w14:paraId="12C1DC6E" w14:textId="77777777">
        <w:trPr>
          <w:trHeight w:val="773"/>
        </w:trPr>
        <w:tc>
          <w:tcPr>
            <w:tcW w:w="10516" w:type="dxa"/>
          </w:tcPr>
          <w:p w14:paraId="7214605E" w14:textId="77777777" w:rsidR="00877A3B" w:rsidRDefault="00000000">
            <w:pPr>
              <w:pStyle w:val="TableParagraph"/>
              <w:spacing w:before="34" w:line="240" w:lineRule="atLeast"/>
              <w:ind w:left="50"/>
              <w:rPr>
                <w:sz w:val="20"/>
              </w:rPr>
            </w:pPr>
            <w:r>
              <w:rPr>
                <w:sz w:val="20"/>
              </w:rPr>
              <w:t>Joint operations are arrangements in which the NHS provider has joint control with one or more other parties and has the</w:t>
            </w:r>
            <w:r>
              <w:rPr>
                <w:spacing w:val="-7"/>
                <w:sz w:val="20"/>
              </w:rPr>
              <w:t xml:space="preserve"> </w:t>
            </w:r>
            <w:r>
              <w:rPr>
                <w:sz w:val="20"/>
              </w:rPr>
              <w:t>rights</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z w:val="20"/>
              </w:rPr>
              <w:t>assets,</w:t>
            </w:r>
            <w:r>
              <w:rPr>
                <w:spacing w:val="-6"/>
                <w:sz w:val="20"/>
              </w:rPr>
              <w:t xml:space="preserve"> </w:t>
            </w:r>
            <w:r>
              <w:rPr>
                <w:sz w:val="20"/>
              </w:rPr>
              <w:t>and</w:t>
            </w:r>
            <w:r>
              <w:rPr>
                <w:spacing w:val="-7"/>
                <w:sz w:val="20"/>
              </w:rPr>
              <w:t xml:space="preserve"> </w:t>
            </w:r>
            <w:r>
              <w:rPr>
                <w:sz w:val="20"/>
              </w:rPr>
              <w:t>obligations</w:t>
            </w:r>
            <w:r>
              <w:rPr>
                <w:spacing w:val="-5"/>
                <w:sz w:val="20"/>
              </w:rPr>
              <w:t xml:space="preserve"> </w:t>
            </w:r>
            <w:r>
              <w:rPr>
                <w:sz w:val="20"/>
              </w:rPr>
              <w:t>for</w:t>
            </w:r>
            <w:r>
              <w:rPr>
                <w:spacing w:val="-6"/>
                <w:sz w:val="20"/>
              </w:rPr>
              <w:t xml:space="preserve"> </w:t>
            </w:r>
            <w:r>
              <w:rPr>
                <w:sz w:val="20"/>
              </w:rPr>
              <w:t>the</w:t>
            </w:r>
            <w:r>
              <w:rPr>
                <w:spacing w:val="-7"/>
                <w:sz w:val="20"/>
              </w:rPr>
              <w:t xml:space="preserve"> </w:t>
            </w:r>
            <w:r>
              <w:rPr>
                <w:sz w:val="20"/>
              </w:rPr>
              <w:t>liabilities,</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arrangement.</w:t>
            </w:r>
            <w:r>
              <w:rPr>
                <w:spacing w:val="-6"/>
                <w:sz w:val="20"/>
              </w:rPr>
              <w:t xml:space="preserve"> </w:t>
            </w:r>
            <w:r>
              <w:rPr>
                <w:sz w:val="20"/>
              </w:rPr>
              <w:t>The</w:t>
            </w:r>
            <w:r>
              <w:rPr>
                <w:spacing w:val="-7"/>
                <w:sz w:val="20"/>
              </w:rPr>
              <w:t xml:space="preserve"> </w:t>
            </w:r>
            <w:r>
              <w:rPr>
                <w:sz w:val="20"/>
              </w:rPr>
              <w:t>NHS</w:t>
            </w:r>
            <w:r>
              <w:rPr>
                <w:spacing w:val="-6"/>
                <w:sz w:val="20"/>
              </w:rPr>
              <w:t xml:space="preserve"> </w:t>
            </w:r>
            <w:r>
              <w:rPr>
                <w:sz w:val="20"/>
              </w:rPr>
              <w:t>provider</w:t>
            </w:r>
            <w:r>
              <w:rPr>
                <w:spacing w:val="-5"/>
                <w:sz w:val="20"/>
              </w:rPr>
              <w:t xml:space="preserve"> </w:t>
            </w:r>
            <w:r>
              <w:rPr>
                <w:sz w:val="20"/>
              </w:rPr>
              <w:t>includes</w:t>
            </w:r>
            <w:r>
              <w:rPr>
                <w:spacing w:val="-5"/>
                <w:sz w:val="20"/>
              </w:rPr>
              <w:t xml:space="preserve"> </w:t>
            </w:r>
            <w:r>
              <w:rPr>
                <w:sz w:val="20"/>
              </w:rPr>
              <w:t>within its financial statements its share of the assets, liabilities, income and expenditure.</w:t>
            </w:r>
          </w:p>
        </w:tc>
      </w:tr>
    </w:tbl>
    <w:p w14:paraId="32321931" w14:textId="77777777" w:rsidR="00877A3B" w:rsidRDefault="00877A3B">
      <w:pPr>
        <w:pStyle w:val="BodyText"/>
        <w:spacing w:before="17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42"/>
      </w:tblGrid>
      <w:tr w:rsidR="00877A3B" w14:paraId="79BD5F17" w14:textId="77777777">
        <w:trPr>
          <w:trHeight w:val="272"/>
        </w:trPr>
        <w:tc>
          <w:tcPr>
            <w:tcW w:w="10542" w:type="dxa"/>
          </w:tcPr>
          <w:p w14:paraId="46FD2D3D"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1.2</w:t>
            </w:r>
            <w:r>
              <w:rPr>
                <w:b/>
                <w:spacing w:val="-9"/>
                <w:sz w:val="20"/>
              </w:rPr>
              <w:t xml:space="preserve"> </w:t>
            </w:r>
            <w:r>
              <w:rPr>
                <w:b/>
                <w:sz w:val="20"/>
              </w:rPr>
              <w:t>Contract</w:t>
            </w:r>
            <w:r>
              <w:rPr>
                <w:b/>
                <w:spacing w:val="-7"/>
                <w:sz w:val="20"/>
              </w:rPr>
              <w:t xml:space="preserve"> </w:t>
            </w:r>
            <w:r>
              <w:rPr>
                <w:b/>
                <w:spacing w:val="-2"/>
                <w:sz w:val="20"/>
              </w:rPr>
              <w:t>income</w:t>
            </w:r>
          </w:p>
        </w:tc>
      </w:tr>
      <w:tr w:rsidR="00877A3B" w14:paraId="3A53E534" w14:textId="77777777">
        <w:trPr>
          <w:trHeight w:val="3114"/>
        </w:trPr>
        <w:tc>
          <w:tcPr>
            <w:tcW w:w="10542" w:type="dxa"/>
          </w:tcPr>
          <w:p w14:paraId="70F5DEB4" w14:textId="77777777" w:rsidR="00877A3B" w:rsidRDefault="00000000">
            <w:pPr>
              <w:pStyle w:val="TableParagraph"/>
              <w:spacing w:before="42" w:line="261" w:lineRule="auto"/>
              <w:ind w:left="50" w:right="30"/>
              <w:rPr>
                <w:sz w:val="20"/>
              </w:rPr>
            </w:pPr>
            <w:r>
              <w:rPr>
                <w:sz w:val="20"/>
              </w:rPr>
              <w:t xml:space="preserve">Where income is derived from contracts with customers, it is accounted for under </w:t>
            </w:r>
            <w:r>
              <w:rPr>
                <w:i/>
                <w:sz w:val="20"/>
              </w:rPr>
              <w:t>IFRS 15 Revenue from contracts with</w:t>
            </w:r>
            <w:r>
              <w:rPr>
                <w:i/>
                <w:spacing w:val="-3"/>
                <w:sz w:val="20"/>
              </w:rPr>
              <w:t xml:space="preserve"> </w:t>
            </w:r>
            <w:r>
              <w:rPr>
                <w:i/>
                <w:sz w:val="20"/>
              </w:rPr>
              <w:t>customers</w:t>
            </w:r>
            <w:r>
              <w:rPr>
                <w:i/>
                <w:spacing w:val="-20"/>
                <w:sz w:val="20"/>
              </w:rPr>
              <w:t xml:space="preserve"> </w:t>
            </w:r>
            <w:r>
              <w:rPr>
                <w:sz w:val="20"/>
              </w:rPr>
              <w:t>.</w:t>
            </w:r>
            <w:r>
              <w:rPr>
                <w:spacing w:val="-2"/>
                <w:sz w:val="20"/>
              </w:rPr>
              <w:t xml:space="preserve"> </w:t>
            </w:r>
            <w:r>
              <w:rPr>
                <w:sz w:val="20"/>
              </w:rPr>
              <w:t>The</w:t>
            </w:r>
            <w:r>
              <w:rPr>
                <w:spacing w:val="-3"/>
                <w:sz w:val="20"/>
              </w:rPr>
              <w:t xml:space="preserve"> </w:t>
            </w:r>
            <w:r>
              <w:rPr>
                <w:sz w:val="20"/>
              </w:rPr>
              <w:t>GAM</w:t>
            </w:r>
            <w:r>
              <w:rPr>
                <w:spacing w:val="-2"/>
                <w:sz w:val="20"/>
              </w:rPr>
              <w:t xml:space="preserve"> </w:t>
            </w:r>
            <w:r>
              <w:rPr>
                <w:sz w:val="20"/>
              </w:rPr>
              <w:t>expands</w:t>
            </w:r>
            <w:r>
              <w:rPr>
                <w:spacing w:val="-1"/>
                <w:sz w:val="20"/>
              </w:rPr>
              <w:t xml:space="preserve"> </w:t>
            </w:r>
            <w:r>
              <w:rPr>
                <w:sz w:val="20"/>
              </w:rPr>
              <w:t>the</w:t>
            </w:r>
            <w:r>
              <w:rPr>
                <w:spacing w:val="-2"/>
                <w:sz w:val="20"/>
              </w:rPr>
              <w:t xml:space="preserve"> </w:t>
            </w:r>
            <w:r>
              <w:rPr>
                <w:sz w:val="20"/>
              </w:rPr>
              <w:t>definition</w:t>
            </w:r>
            <w:r>
              <w:rPr>
                <w:spacing w:val="-3"/>
                <w:sz w:val="20"/>
              </w:rPr>
              <w:t xml:space="preserve"> </w:t>
            </w:r>
            <w:r>
              <w:rPr>
                <w:sz w:val="20"/>
              </w:rPr>
              <w:t>of a</w:t>
            </w:r>
            <w:r>
              <w:rPr>
                <w:spacing w:val="-3"/>
                <w:sz w:val="20"/>
              </w:rPr>
              <w:t xml:space="preserve"> </w:t>
            </w:r>
            <w:r>
              <w:rPr>
                <w:sz w:val="20"/>
              </w:rPr>
              <w:t>contract</w:t>
            </w:r>
            <w:r>
              <w:rPr>
                <w:spacing w:val="-2"/>
                <w:sz w:val="20"/>
              </w:rPr>
              <w:t xml:space="preserve"> </w:t>
            </w:r>
            <w:r>
              <w:rPr>
                <w:sz w:val="20"/>
              </w:rPr>
              <w:t>to</w:t>
            </w:r>
            <w:r>
              <w:rPr>
                <w:spacing w:val="-3"/>
                <w:sz w:val="20"/>
              </w:rPr>
              <w:t xml:space="preserve"> </w:t>
            </w:r>
            <w:r>
              <w:rPr>
                <w:sz w:val="20"/>
              </w:rPr>
              <w:t>include</w:t>
            </w:r>
            <w:r>
              <w:rPr>
                <w:spacing w:val="-2"/>
                <w:sz w:val="20"/>
              </w:rPr>
              <w:t xml:space="preserve"> </w:t>
            </w:r>
            <w:r>
              <w:rPr>
                <w:sz w:val="20"/>
              </w:rPr>
              <w:t>legislation</w:t>
            </w:r>
            <w:r>
              <w:rPr>
                <w:spacing w:val="-3"/>
                <w:sz w:val="20"/>
              </w:rPr>
              <w:t xml:space="preserve"> </w:t>
            </w:r>
            <w:r>
              <w:rPr>
                <w:sz w:val="20"/>
              </w:rPr>
              <w:t>and</w:t>
            </w:r>
            <w:r>
              <w:rPr>
                <w:spacing w:val="-2"/>
                <w:sz w:val="20"/>
              </w:rPr>
              <w:t xml:space="preserve"> </w:t>
            </w:r>
            <w:r>
              <w:rPr>
                <w:sz w:val="20"/>
              </w:rPr>
              <w:t>regulations</w:t>
            </w:r>
            <w:r>
              <w:rPr>
                <w:spacing w:val="-1"/>
                <w:sz w:val="20"/>
              </w:rPr>
              <w:t xml:space="preserve"> </w:t>
            </w:r>
            <w:r>
              <w:rPr>
                <w:sz w:val="20"/>
              </w:rPr>
              <w:t>which</w:t>
            </w:r>
            <w:r>
              <w:rPr>
                <w:spacing w:val="-2"/>
                <w:sz w:val="20"/>
              </w:rPr>
              <w:t xml:space="preserve"> </w:t>
            </w:r>
            <w:r>
              <w:rPr>
                <w:sz w:val="20"/>
              </w:rPr>
              <w:t>enables</w:t>
            </w:r>
            <w:r>
              <w:rPr>
                <w:spacing w:val="-1"/>
                <w:sz w:val="20"/>
              </w:rPr>
              <w:t xml:space="preserve"> </w:t>
            </w:r>
            <w:r>
              <w:rPr>
                <w:sz w:val="20"/>
              </w:rPr>
              <w:t>an entity</w:t>
            </w:r>
            <w:r>
              <w:rPr>
                <w:spacing w:val="-10"/>
                <w:sz w:val="20"/>
              </w:rPr>
              <w:t xml:space="preserve"> </w:t>
            </w:r>
            <w:r>
              <w:rPr>
                <w:sz w:val="20"/>
              </w:rPr>
              <w:t>to</w:t>
            </w:r>
            <w:r>
              <w:rPr>
                <w:spacing w:val="-6"/>
                <w:sz w:val="20"/>
              </w:rPr>
              <w:t xml:space="preserve"> </w:t>
            </w:r>
            <w:r>
              <w:rPr>
                <w:sz w:val="20"/>
              </w:rPr>
              <w:t>receive</w:t>
            </w:r>
            <w:r>
              <w:rPr>
                <w:spacing w:val="-5"/>
                <w:sz w:val="20"/>
              </w:rPr>
              <w:t xml:space="preserve"> </w:t>
            </w:r>
            <w:r>
              <w:rPr>
                <w:sz w:val="20"/>
              </w:rPr>
              <w:t>cash</w:t>
            </w:r>
            <w:r>
              <w:rPr>
                <w:spacing w:val="-5"/>
                <w:sz w:val="20"/>
              </w:rPr>
              <w:t xml:space="preserve"> </w:t>
            </w:r>
            <w:r>
              <w:rPr>
                <w:sz w:val="20"/>
              </w:rPr>
              <w:t>or</w:t>
            </w:r>
            <w:r>
              <w:rPr>
                <w:spacing w:val="-4"/>
                <w:sz w:val="20"/>
              </w:rPr>
              <w:t xml:space="preserve"> </w:t>
            </w:r>
            <w:r>
              <w:rPr>
                <w:sz w:val="20"/>
              </w:rPr>
              <w:t>another</w:t>
            </w:r>
            <w:r>
              <w:rPr>
                <w:spacing w:val="-5"/>
                <w:sz w:val="20"/>
              </w:rPr>
              <w:t xml:space="preserve"> </w:t>
            </w:r>
            <w:r>
              <w:rPr>
                <w:sz w:val="20"/>
              </w:rPr>
              <w:t>financial</w:t>
            </w:r>
            <w:r>
              <w:rPr>
                <w:spacing w:val="-6"/>
                <w:sz w:val="20"/>
              </w:rPr>
              <w:t xml:space="preserve"> </w:t>
            </w:r>
            <w:r>
              <w:rPr>
                <w:sz w:val="20"/>
              </w:rPr>
              <w:t>asset</w:t>
            </w:r>
            <w:r>
              <w:rPr>
                <w:spacing w:val="-5"/>
                <w:sz w:val="20"/>
              </w:rPr>
              <w:t xml:space="preserve"> </w:t>
            </w:r>
            <w:r>
              <w:rPr>
                <w:sz w:val="20"/>
              </w:rPr>
              <w:t>that</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classified</w:t>
            </w:r>
            <w:r>
              <w:rPr>
                <w:spacing w:val="-6"/>
                <w:sz w:val="20"/>
              </w:rPr>
              <w:t xml:space="preserve"> </w:t>
            </w:r>
            <w:r>
              <w:rPr>
                <w:sz w:val="20"/>
              </w:rPr>
              <w:t>as</w:t>
            </w:r>
            <w:r>
              <w:rPr>
                <w:spacing w:val="-4"/>
                <w:sz w:val="20"/>
              </w:rPr>
              <w:t xml:space="preserve"> </w:t>
            </w:r>
            <w:r>
              <w:rPr>
                <w:sz w:val="20"/>
              </w:rPr>
              <w:t>a</w:t>
            </w:r>
            <w:r>
              <w:rPr>
                <w:spacing w:val="-6"/>
                <w:sz w:val="20"/>
              </w:rPr>
              <w:t xml:space="preserve"> </w:t>
            </w:r>
            <w:r>
              <w:rPr>
                <w:sz w:val="20"/>
              </w:rPr>
              <w:t>tax</w:t>
            </w:r>
            <w:r>
              <w:rPr>
                <w:spacing w:val="-4"/>
                <w:sz w:val="20"/>
              </w:rPr>
              <w:t xml:space="preserve"> </w:t>
            </w:r>
            <w:r>
              <w:rPr>
                <w:sz w:val="20"/>
              </w:rPr>
              <w:t>by</w:t>
            </w:r>
            <w:r>
              <w:rPr>
                <w:spacing w:val="-10"/>
                <w:sz w:val="20"/>
              </w:rPr>
              <w:t xml:space="preserve"> </w:t>
            </w:r>
            <w:r>
              <w:rPr>
                <w:sz w:val="20"/>
              </w:rPr>
              <w:t>the</w:t>
            </w:r>
            <w:r>
              <w:rPr>
                <w:spacing w:val="-5"/>
                <w:sz w:val="20"/>
              </w:rPr>
              <w:t xml:space="preserve"> </w:t>
            </w:r>
            <w:r>
              <w:rPr>
                <w:sz w:val="20"/>
              </w:rPr>
              <w:t>Office</w:t>
            </w:r>
            <w:r>
              <w:rPr>
                <w:spacing w:val="-5"/>
                <w:sz w:val="20"/>
              </w:rPr>
              <w:t xml:space="preserve"> </w:t>
            </w:r>
            <w:r>
              <w:rPr>
                <w:sz w:val="20"/>
              </w:rPr>
              <w:t>of</w:t>
            </w:r>
            <w:r>
              <w:rPr>
                <w:spacing w:val="-3"/>
                <w:sz w:val="20"/>
              </w:rPr>
              <w:t xml:space="preserve"> </w:t>
            </w:r>
            <w:r>
              <w:rPr>
                <w:sz w:val="20"/>
              </w:rPr>
              <w:t>National</w:t>
            </w:r>
            <w:r>
              <w:rPr>
                <w:spacing w:val="-6"/>
                <w:sz w:val="20"/>
              </w:rPr>
              <w:t xml:space="preserve"> </w:t>
            </w:r>
            <w:r>
              <w:rPr>
                <w:sz w:val="20"/>
              </w:rPr>
              <w:t>Statistics</w:t>
            </w:r>
            <w:r>
              <w:rPr>
                <w:spacing w:val="-4"/>
                <w:sz w:val="20"/>
              </w:rPr>
              <w:t xml:space="preserve"> </w:t>
            </w:r>
            <w:r>
              <w:rPr>
                <w:sz w:val="20"/>
              </w:rPr>
              <w:t>(ONS).</w:t>
            </w:r>
          </w:p>
          <w:p w14:paraId="236D8838" w14:textId="77777777" w:rsidR="00877A3B" w:rsidRDefault="00877A3B">
            <w:pPr>
              <w:pStyle w:val="TableParagraph"/>
              <w:spacing w:before="11"/>
              <w:rPr>
                <w:sz w:val="20"/>
              </w:rPr>
            </w:pPr>
          </w:p>
          <w:p w14:paraId="3C0F8451" w14:textId="77777777" w:rsidR="00877A3B" w:rsidRDefault="00000000">
            <w:pPr>
              <w:pStyle w:val="TableParagraph"/>
              <w:spacing w:before="1" w:line="259" w:lineRule="auto"/>
              <w:ind w:left="50"/>
              <w:rPr>
                <w:sz w:val="20"/>
              </w:rPr>
            </w:pPr>
            <w:r>
              <w:rPr>
                <w:sz w:val="20"/>
              </w:rPr>
              <w:t xml:space="preserve">Revenue in respect of goods/services provided is </w:t>
            </w:r>
            <w:proofErr w:type="spellStart"/>
            <w:r>
              <w:rPr>
                <w:sz w:val="20"/>
              </w:rPr>
              <w:t>recognised</w:t>
            </w:r>
            <w:proofErr w:type="spellEnd"/>
            <w:r>
              <w:rPr>
                <w:sz w:val="20"/>
              </w:rPr>
              <w:t xml:space="preserve"> when (or as) performance obligations are satisfied by transferring</w:t>
            </w:r>
            <w:r>
              <w:rPr>
                <w:spacing w:val="-6"/>
                <w:sz w:val="20"/>
              </w:rPr>
              <w:t xml:space="preserve"> </w:t>
            </w:r>
            <w:r>
              <w:rPr>
                <w:sz w:val="20"/>
              </w:rPr>
              <w:t>promised</w:t>
            </w:r>
            <w:r>
              <w:rPr>
                <w:spacing w:val="-6"/>
                <w:sz w:val="20"/>
              </w:rPr>
              <w:t xml:space="preserve"> </w:t>
            </w:r>
            <w:r>
              <w:rPr>
                <w:sz w:val="20"/>
              </w:rPr>
              <w:t>goods/services</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customer</w:t>
            </w:r>
            <w:r>
              <w:rPr>
                <w:spacing w:val="-5"/>
                <w:sz w:val="20"/>
              </w:rPr>
              <w:t xml:space="preserve"> </w:t>
            </w:r>
            <w:r>
              <w:rPr>
                <w:sz w:val="20"/>
              </w:rPr>
              <w:t>and</w:t>
            </w:r>
            <w:r>
              <w:rPr>
                <w:spacing w:val="-6"/>
                <w:sz w:val="20"/>
              </w:rPr>
              <w:t xml:space="preserve"> </w:t>
            </w:r>
            <w:r>
              <w:rPr>
                <w:sz w:val="20"/>
              </w:rPr>
              <w:t>is</w:t>
            </w:r>
            <w:r>
              <w:rPr>
                <w:spacing w:val="-4"/>
                <w:sz w:val="20"/>
              </w:rPr>
              <w:t xml:space="preserve"> </w:t>
            </w:r>
            <w:r>
              <w:rPr>
                <w:sz w:val="20"/>
              </w:rPr>
              <w:t>measured</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amount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transaction</w:t>
            </w:r>
            <w:r>
              <w:rPr>
                <w:spacing w:val="-6"/>
                <w:sz w:val="20"/>
              </w:rPr>
              <w:t xml:space="preserve"> </w:t>
            </w:r>
            <w:r>
              <w:rPr>
                <w:sz w:val="20"/>
              </w:rPr>
              <w:t>price</w:t>
            </w:r>
            <w:r>
              <w:rPr>
                <w:spacing w:val="-5"/>
                <w:sz w:val="20"/>
              </w:rPr>
              <w:t xml:space="preserve"> </w:t>
            </w:r>
            <w:r>
              <w:rPr>
                <w:sz w:val="20"/>
              </w:rPr>
              <w:t xml:space="preserve">allocated to those performance obligations. At the year end, each NHS provider accrues income relating to performance obligations satisfied in that year. Where the provider’s entitlement to consideration for those goods or services is unconditional a contract receivable will be </w:t>
            </w:r>
            <w:proofErr w:type="spellStart"/>
            <w:r>
              <w:rPr>
                <w:sz w:val="20"/>
              </w:rPr>
              <w:t>recognised</w:t>
            </w:r>
            <w:proofErr w:type="spellEnd"/>
            <w:r>
              <w:rPr>
                <w:sz w:val="20"/>
              </w:rPr>
              <w:t>. Where entitlement to consideration is conditional on a further factor other than</w:t>
            </w:r>
            <w:r>
              <w:rPr>
                <w:spacing w:val="-1"/>
                <w:sz w:val="20"/>
              </w:rPr>
              <w:t xml:space="preserve"> </w:t>
            </w:r>
            <w:r>
              <w:rPr>
                <w:sz w:val="20"/>
              </w:rPr>
              <w:t>the passage of time, a contract asset will</w:t>
            </w:r>
            <w:r>
              <w:rPr>
                <w:spacing w:val="-1"/>
                <w:sz w:val="20"/>
              </w:rPr>
              <w:t xml:space="preserve"> </w:t>
            </w:r>
            <w:r>
              <w:rPr>
                <w:sz w:val="20"/>
              </w:rPr>
              <w:t>be</w:t>
            </w:r>
            <w:r>
              <w:rPr>
                <w:spacing w:val="-1"/>
                <w:sz w:val="20"/>
              </w:rPr>
              <w:t xml:space="preserve"> </w:t>
            </w:r>
            <w:proofErr w:type="spellStart"/>
            <w:r>
              <w:rPr>
                <w:sz w:val="20"/>
              </w:rPr>
              <w:t>recognised</w:t>
            </w:r>
            <w:proofErr w:type="spellEnd"/>
            <w:r>
              <w:rPr>
                <w:sz w:val="20"/>
              </w:rPr>
              <w:t>. Where consideration</w:t>
            </w:r>
            <w:r>
              <w:rPr>
                <w:spacing w:val="-1"/>
                <w:sz w:val="20"/>
              </w:rPr>
              <w:t xml:space="preserve"> </w:t>
            </w:r>
            <w:r>
              <w:rPr>
                <w:sz w:val="20"/>
              </w:rPr>
              <w:t>received</w:t>
            </w:r>
            <w:r>
              <w:rPr>
                <w:spacing w:val="-1"/>
                <w:sz w:val="20"/>
              </w:rPr>
              <w:t xml:space="preserve"> </w:t>
            </w:r>
            <w:r>
              <w:rPr>
                <w:sz w:val="20"/>
              </w:rPr>
              <w:t>or receivable relates</w:t>
            </w:r>
            <w:r>
              <w:rPr>
                <w:spacing w:val="-3"/>
                <w:sz w:val="20"/>
              </w:rPr>
              <w:t xml:space="preserve"> </w:t>
            </w:r>
            <w:r>
              <w:rPr>
                <w:sz w:val="20"/>
              </w:rPr>
              <w:t>to</w:t>
            </w:r>
            <w:r>
              <w:rPr>
                <w:spacing w:val="-5"/>
                <w:sz w:val="20"/>
              </w:rPr>
              <w:t xml:space="preserve"> </w:t>
            </w:r>
            <w:r>
              <w:rPr>
                <w:sz w:val="20"/>
              </w:rPr>
              <w:t>a</w:t>
            </w:r>
            <w:r>
              <w:rPr>
                <w:spacing w:val="-5"/>
                <w:sz w:val="20"/>
              </w:rPr>
              <w:t xml:space="preserve"> </w:t>
            </w:r>
            <w:r>
              <w:rPr>
                <w:sz w:val="20"/>
              </w:rPr>
              <w:t>performance</w:t>
            </w:r>
            <w:r>
              <w:rPr>
                <w:spacing w:val="-4"/>
                <w:sz w:val="20"/>
              </w:rPr>
              <w:t xml:space="preserve"> </w:t>
            </w:r>
            <w:r>
              <w:rPr>
                <w:sz w:val="20"/>
              </w:rPr>
              <w:t>obligation</w:t>
            </w:r>
            <w:r>
              <w:rPr>
                <w:spacing w:val="-5"/>
                <w:sz w:val="20"/>
              </w:rPr>
              <w:t xml:space="preserve"> </w:t>
            </w:r>
            <w:r>
              <w:rPr>
                <w:sz w:val="20"/>
              </w:rPr>
              <w:t>that</w:t>
            </w:r>
            <w:r>
              <w:rPr>
                <w:spacing w:val="-4"/>
                <w:sz w:val="20"/>
              </w:rPr>
              <w:t xml:space="preserve"> </w:t>
            </w:r>
            <w:r>
              <w:rPr>
                <w:sz w:val="20"/>
              </w:rPr>
              <w:t>is</w:t>
            </w:r>
            <w:r>
              <w:rPr>
                <w:spacing w:val="-3"/>
                <w:sz w:val="20"/>
              </w:rPr>
              <w:t xml:space="preserve"> </w:t>
            </w:r>
            <w:r>
              <w:rPr>
                <w:sz w:val="20"/>
              </w:rPr>
              <w:t>to</w:t>
            </w:r>
            <w:r>
              <w:rPr>
                <w:spacing w:val="-5"/>
                <w:sz w:val="20"/>
              </w:rPr>
              <w:t xml:space="preserve"> </w:t>
            </w:r>
            <w:r>
              <w:rPr>
                <w:sz w:val="20"/>
              </w:rPr>
              <w:t>be</w:t>
            </w:r>
            <w:r>
              <w:rPr>
                <w:spacing w:val="-5"/>
                <w:sz w:val="20"/>
              </w:rPr>
              <w:t xml:space="preserve"> </w:t>
            </w:r>
            <w:r>
              <w:rPr>
                <w:sz w:val="20"/>
              </w:rPr>
              <w:t>satisfied</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future</w:t>
            </w:r>
            <w:r>
              <w:rPr>
                <w:spacing w:val="-4"/>
                <w:sz w:val="20"/>
              </w:rPr>
              <w:t xml:space="preserve"> </w:t>
            </w:r>
            <w:r>
              <w:rPr>
                <w:sz w:val="20"/>
              </w:rPr>
              <w:t>period,</w:t>
            </w:r>
            <w:r>
              <w:rPr>
                <w:spacing w:val="-4"/>
                <w:sz w:val="20"/>
              </w:rPr>
              <w:t xml:space="preserve"> </w:t>
            </w:r>
            <w:r>
              <w:rPr>
                <w:sz w:val="20"/>
              </w:rPr>
              <w:t>the</w:t>
            </w:r>
            <w:r>
              <w:rPr>
                <w:spacing w:val="-5"/>
                <w:sz w:val="20"/>
              </w:rPr>
              <w:t xml:space="preserve"> </w:t>
            </w:r>
            <w:r>
              <w:rPr>
                <w:sz w:val="20"/>
              </w:rPr>
              <w:t>income</w:t>
            </w:r>
            <w:r>
              <w:rPr>
                <w:spacing w:val="-4"/>
                <w:sz w:val="20"/>
              </w:rPr>
              <w:t xml:space="preserve"> </w:t>
            </w:r>
            <w:r>
              <w:rPr>
                <w:sz w:val="20"/>
              </w:rPr>
              <w:t>is</w:t>
            </w:r>
            <w:r>
              <w:rPr>
                <w:spacing w:val="-3"/>
                <w:sz w:val="20"/>
              </w:rPr>
              <w:t xml:space="preserve"> </w:t>
            </w:r>
            <w:r>
              <w:rPr>
                <w:sz w:val="20"/>
              </w:rPr>
              <w:t>deferred</w:t>
            </w:r>
            <w:r>
              <w:rPr>
                <w:spacing w:val="-5"/>
                <w:sz w:val="20"/>
              </w:rPr>
              <w:t xml:space="preserve"> </w:t>
            </w:r>
            <w:r>
              <w:rPr>
                <w:sz w:val="20"/>
              </w:rPr>
              <w:t>and</w:t>
            </w:r>
            <w:r>
              <w:rPr>
                <w:spacing w:val="-4"/>
                <w:sz w:val="20"/>
              </w:rPr>
              <w:t xml:space="preserve"> </w:t>
            </w:r>
            <w:proofErr w:type="spellStart"/>
            <w:r>
              <w:rPr>
                <w:sz w:val="20"/>
              </w:rPr>
              <w:t>recognised</w:t>
            </w:r>
            <w:proofErr w:type="spellEnd"/>
            <w:r>
              <w:rPr>
                <w:spacing w:val="-5"/>
                <w:sz w:val="20"/>
              </w:rPr>
              <w:t xml:space="preserve"> </w:t>
            </w:r>
            <w:r>
              <w:rPr>
                <w:sz w:val="20"/>
              </w:rPr>
              <w:t>as</w:t>
            </w:r>
            <w:r>
              <w:rPr>
                <w:spacing w:val="-3"/>
                <w:sz w:val="20"/>
              </w:rPr>
              <w:t xml:space="preserve"> </w:t>
            </w:r>
            <w:r>
              <w:rPr>
                <w:sz w:val="20"/>
              </w:rPr>
              <w:t>a contract liability.</w:t>
            </w:r>
          </w:p>
        </w:tc>
      </w:tr>
      <w:tr w:rsidR="00877A3B" w14:paraId="164F96DF" w14:textId="77777777">
        <w:trPr>
          <w:trHeight w:val="405"/>
        </w:trPr>
        <w:tc>
          <w:tcPr>
            <w:tcW w:w="10542" w:type="dxa"/>
          </w:tcPr>
          <w:p w14:paraId="3F8CC432" w14:textId="77777777" w:rsidR="00877A3B" w:rsidRDefault="00000000">
            <w:pPr>
              <w:pStyle w:val="TableParagraph"/>
              <w:spacing w:before="110"/>
              <w:ind w:left="50"/>
              <w:rPr>
                <w:b/>
                <w:sz w:val="20"/>
              </w:rPr>
            </w:pPr>
            <w:r>
              <w:rPr>
                <w:b/>
                <w:sz w:val="20"/>
              </w:rPr>
              <w:t>Revenue</w:t>
            </w:r>
            <w:r>
              <w:rPr>
                <w:b/>
                <w:spacing w:val="-10"/>
                <w:sz w:val="20"/>
              </w:rPr>
              <w:t xml:space="preserve"> </w:t>
            </w:r>
            <w:r>
              <w:rPr>
                <w:b/>
                <w:sz w:val="20"/>
              </w:rPr>
              <w:t>from</w:t>
            </w:r>
            <w:r>
              <w:rPr>
                <w:b/>
                <w:spacing w:val="-8"/>
                <w:sz w:val="20"/>
              </w:rPr>
              <w:t xml:space="preserve"> </w:t>
            </w:r>
            <w:r>
              <w:rPr>
                <w:b/>
                <w:sz w:val="20"/>
              </w:rPr>
              <w:t>NHS</w:t>
            </w:r>
            <w:r>
              <w:rPr>
                <w:b/>
                <w:spacing w:val="-7"/>
                <w:sz w:val="20"/>
              </w:rPr>
              <w:t xml:space="preserve"> </w:t>
            </w:r>
            <w:r>
              <w:rPr>
                <w:b/>
                <w:spacing w:val="-2"/>
                <w:sz w:val="20"/>
              </w:rPr>
              <w:t>contracts</w:t>
            </w:r>
          </w:p>
        </w:tc>
      </w:tr>
      <w:tr w:rsidR="00877A3B" w14:paraId="044730CF" w14:textId="77777777">
        <w:trPr>
          <w:trHeight w:val="1132"/>
        </w:trPr>
        <w:tc>
          <w:tcPr>
            <w:tcW w:w="10542" w:type="dxa"/>
          </w:tcPr>
          <w:p w14:paraId="065BA149" w14:textId="77777777" w:rsidR="00877A3B" w:rsidRDefault="00000000">
            <w:pPr>
              <w:pStyle w:val="TableParagraph"/>
              <w:spacing w:before="58" w:line="256" w:lineRule="auto"/>
              <w:ind w:left="50"/>
              <w:rPr>
                <w:sz w:val="20"/>
              </w:rPr>
            </w:pPr>
            <w:r>
              <w:rPr>
                <w:sz w:val="20"/>
              </w:rPr>
              <w:t>The main source of income for NHS providers is contracts with commissioners for healthcare services. Funding envelopes are set at an Integrated Care System (ICS) level. The majority</w:t>
            </w:r>
            <w:r>
              <w:rPr>
                <w:spacing w:val="-4"/>
                <w:sz w:val="20"/>
              </w:rPr>
              <w:t xml:space="preserve"> </w:t>
            </w:r>
            <w:r>
              <w:rPr>
                <w:sz w:val="20"/>
              </w:rPr>
              <w:t>of providers' NHS income is earned from NHS</w:t>
            </w:r>
            <w:r>
              <w:rPr>
                <w:spacing w:val="-5"/>
                <w:sz w:val="20"/>
              </w:rPr>
              <w:t xml:space="preserve"> </w:t>
            </w:r>
            <w:r>
              <w:rPr>
                <w:sz w:val="20"/>
              </w:rPr>
              <w:t>commissioners</w:t>
            </w:r>
            <w:r>
              <w:rPr>
                <w:spacing w:val="-3"/>
                <w:sz w:val="20"/>
              </w:rPr>
              <w:t xml:space="preserve"> </w:t>
            </w:r>
            <w:r>
              <w:rPr>
                <w:sz w:val="20"/>
              </w:rPr>
              <w:t>under</w:t>
            </w:r>
            <w:r>
              <w:rPr>
                <w:spacing w:val="-4"/>
                <w:sz w:val="20"/>
              </w:rPr>
              <w:t xml:space="preserve"> </w:t>
            </w:r>
            <w:r>
              <w:rPr>
                <w:sz w:val="20"/>
              </w:rPr>
              <w:t>the</w:t>
            </w:r>
            <w:r>
              <w:rPr>
                <w:spacing w:val="-5"/>
                <w:sz w:val="20"/>
              </w:rPr>
              <w:t xml:space="preserve"> </w:t>
            </w:r>
            <w:r>
              <w:rPr>
                <w:sz w:val="20"/>
              </w:rPr>
              <w:t>NHS</w:t>
            </w:r>
            <w:r>
              <w:rPr>
                <w:spacing w:val="-6"/>
                <w:sz w:val="20"/>
              </w:rPr>
              <w:t xml:space="preserve"> </w:t>
            </w:r>
            <w:r>
              <w:rPr>
                <w:sz w:val="20"/>
              </w:rPr>
              <w:t>Payment</w:t>
            </w:r>
            <w:r>
              <w:rPr>
                <w:spacing w:val="-5"/>
                <w:sz w:val="20"/>
              </w:rPr>
              <w:t xml:space="preserve"> </w:t>
            </w:r>
            <w:r>
              <w:rPr>
                <w:sz w:val="20"/>
              </w:rPr>
              <w:t>Scheme</w:t>
            </w:r>
            <w:r>
              <w:rPr>
                <w:spacing w:val="-5"/>
                <w:sz w:val="20"/>
              </w:rPr>
              <w:t xml:space="preserve"> </w:t>
            </w:r>
            <w:r>
              <w:rPr>
                <w:sz w:val="20"/>
              </w:rPr>
              <w:t>(NHSPS).</w:t>
            </w:r>
            <w:r>
              <w:rPr>
                <w:spacing w:val="-5"/>
                <w:sz w:val="20"/>
              </w:rPr>
              <w:t xml:space="preserve"> </w:t>
            </w:r>
            <w:r>
              <w:rPr>
                <w:sz w:val="20"/>
              </w:rPr>
              <w:t>The</w:t>
            </w:r>
            <w:r>
              <w:rPr>
                <w:spacing w:val="-6"/>
                <w:sz w:val="20"/>
              </w:rPr>
              <w:t xml:space="preserve"> </w:t>
            </w:r>
            <w:r>
              <w:rPr>
                <w:sz w:val="20"/>
              </w:rPr>
              <w:t>NHSPS</w:t>
            </w:r>
            <w:r>
              <w:rPr>
                <w:spacing w:val="-5"/>
                <w:sz w:val="20"/>
              </w:rPr>
              <w:t xml:space="preserve"> </w:t>
            </w:r>
            <w:r>
              <w:rPr>
                <w:sz w:val="20"/>
              </w:rPr>
              <w:t>sets</w:t>
            </w:r>
            <w:r>
              <w:rPr>
                <w:spacing w:val="-4"/>
                <w:sz w:val="20"/>
              </w:rPr>
              <w:t xml:space="preserve"> </w:t>
            </w:r>
            <w:r>
              <w:rPr>
                <w:sz w:val="20"/>
              </w:rPr>
              <w:t>out</w:t>
            </w:r>
            <w:r>
              <w:rPr>
                <w:spacing w:val="-5"/>
                <w:sz w:val="20"/>
              </w:rPr>
              <w:t xml:space="preserve"> </w:t>
            </w:r>
            <w:r>
              <w:rPr>
                <w:sz w:val="20"/>
              </w:rPr>
              <w:t>rules</w:t>
            </w:r>
            <w:r>
              <w:rPr>
                <w:spacing w:val="-4"/>
                <w:sz w:val="20"/>
              </w:rPr>
              <w:t xml:space="preserve"> </w:t>
            </w:r>
            <w:r>
              <w:rPr>
                <w:sz w:val="20"/>
              </w:rPr>
              <w:t>to</w:t>
            </w:r>
            <w:r>
              <w:rPr>
                <w:spacing w:val="-6"/>
                <w:sz w:val="20"/>
              </w:rPr>
              <w:t xml:space="preserve"> </w:t>
            </w:r>
            <w:r>
              <w:rPr>
                <w:sz w:val="20"/>
              </w:rPr>
              <w:t>establish</w:t>
            </w:r>
            <w:r>
              <w:rPr>
                <w:spacing w:val="-5"/>
                <w:sz w:val="20"/>
              </w:rPr>
              <w:t xml:space="preserve"> </w:t>
            </w:r>
            <w:r>
              <w:rPr>
                <w:sz w:val="20"/>
              </w:rPr>
              <w:t>the</w:t>
            </w:r>
            <w:r>
              <w:rPr>
                <w:spacing w:val="-6"/>
                <w:sz w:val="20"/>
              </w:rPr>
              <w:t xml:space="preserve"> </w:t>
            </w:r>
            <w:r>
              <w:rPr>
                <w:sz w:val="20"/>
              </w:rPr>
              <w:t>amount payable to trusts for NHS-funded secondary healthcare.</w:t>
            </w:r>
          </w:p>
        </w:tc>
      </w:tr>
      <w:tr w:rsidR="00877A3B" w14:paraId="3A9E5ABD" w14:textId="77777777">
        <w:trPr>
          <w:trHeight w:val="1948"/>
        </w:trPr>
        <w:tc>
          <w:tcPr>
            <w:tcW w:w="10542" w:type="dxa"/>
          </w:tcPr>
          <w:p w14:paraId="3A282D05" w14:textId="77777777" w:rsidR="00877A3B" w:rsidRDefault="00000000">
            <w:pPr>
              <w:pStyle w:val="TableParagraph"/>
              <w:spacing w:before="96" w:line="259" w:lineRule="auto"/>
              <w:ind w:left="50" w:right="30"/>
              <w:rPr>
                <w:sz w:val="20"/>
              </w:rPr>
            </w:pPr>
            <w:r>
              <w:rPr>
                <w:sz w:val="20"/>
              </w:rPr>
              <w:t>Aligned payment and incentive (API) contracts form the main payment mechanism under the NHSPS. API contracts contain</w:t>
            </w:r>
            <w:r>
              <w:rPr>
                <w:spacing w:val="-3"/>
                <w:sz w:val="20"/>
              </w:rPr>
              <w:t xml:space="preserve"> </w:t>
            </w:r>
            <w:r>
              <w:rPr>
                <w:sz w:val="20"/>
              </w:rPr>
              <w:t>both</w:t>
            </w:r>
            <w:r>
              <w:rPr>
                <w:spacing w:val="-4"/>
                <w:sz w:val="20"/>
              </w:rPr>
              <w:t xml:space="preserve"> </w:t>
            </w:r>
            <w:r>
              <w:rPr>
                <w:sz w:val="20"/>
              </w:rPr>
              <w:t>a</w:t>
            </w:r>
            <w:r>
              <w:rPr>
                <w:spacing w:val="-4"/>
                <w:sz w:val="20"/>
              </w:rPr>
              <w:t xml:space="preserve"> </w:t>
            </w:r>
            <w:r>
              <w:rPr>
                <w:sz w:val="20"/>
              </w:rPr>
              <w:t>fixed</w:t>
            </w:r>
            <w:r>
              <w:rPr>
                <w:spacing w:val="-4"/>
                <w:sz w:val="20"/>
              </w:rPr>
              <w:t xml:space="preserve"> </w:t>
            </w:r>
            <w:r>
              <w:rPr>
                <w:sz w:val="20"/>
              </w:rPr>
              <w:t>and</w:t>
            </w:r>
            <w:r>
              <w:rPr>
                <w:spacing w:val="-3"/>
                <w:sz w:val="20"/>
              </w:rPr>
              <w:t xml:space="preserve"> </w:t>
            </w:r>
            <w:r>
              <w:rPr>
                <w:sz w:val="20"/>
              </w:rPr>
              <w:t>variable</w:t>
            </w:r>
            <w:r>
              <w:rPr>
                <w:spacing w:val="-3"/>
                <w:sz w:val="20"/>
              </w:rPr>
              <w:t xml:space="preserve"> </w:t>
            </w:r>
            <w:r>
              <w:rPr>
                <w:sz w:val="20"/>
              </w:rPr>
              <w:t>element.</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variable</w:t>
            </w:r>
            <w:r>
              <w:rPr>
                <w:spacing w:val="-3"/>
                <w:sz w:val="20"/>
              </w:rPr>
              <w:t xml:space="preserve"> </w:t>
            </w:r>
            <w:r>
              <w:rPr>
                <w:sz w:val="20"/>
              </w:rPr>
              <w:t>element,</w:t>
            </w:r>
            <w:r>
              <w:rPr>
                <w:spacing w:val="-3"/>
                <w:sz w:val="20"/>
              </w:rPr>
              <w:t xml:space="preserve"> </w:t>
            </w:r>
            <w:r>
              <w:rPr>
                <w:sz w:val="20"/>
              </w:rPr>
              <w:t>providers</w:t>
            </w:r>
            <w:r>
              <w:rPr>
                <w:spacing w:val="-2"/>
                <w:sz w:val="20"/>
              </w:rPr>
              <w:t xml:space="preserve"> </w:t>
            </w:r>
            <w:r>
              <w:rPr>
                <w:sz w:val="20"/>
              </w:rPr>
              <w:t>earn</w:t>
            </w:r>
            <w:r>
              <w:rPr>
                <w:spacing w:val="-3"/>
                <w:sz w:val="20"/>
              </w:rPr>
              <w:t xml:space="preserve"> </w:t>
            </w:r>
            <w:r>
              <w:rPr>
                <w:sz w:val="20"/>
              </w:rPr>
              <w:t>income</w:t>
            </w:r>
            <w:r>
              <w:rPr>
                <w:spacing w:val="-3"/>
                <w:sz w:val="20"/>
              </w:rPr>
              <w:t xml:space="preserve"> </w:t>
            </w:r>
            <w:r>
              <w:rPr>
                <w:sz w:val="20"/>
              </w:rPr>
              <w:t>for</w:t>
            </w:r>
            <w:r>
              <w:rPr>
                <w:spacing w:val="-3"/>
                <w:sz w:val="20"/>
              </w:rPr>
              <w:t xml:space="preserve"> </w:t>
            </w:r>
            <w:r>
              <w:rPr>
                <w:sz w:val="20"/>
              </w:rPr>
              <w:t>elective</w:t>
            </w:r>
            <w:r>
              <w:rPr>
                <w:spacing w:val="-3"/>
                <w:sz w:val="20"/>
              </w:rPr>
              <w:t xml:space="preserve"> </w:t>
            </w:r>
            <w:r>
              <w:rPr>
                <w:sz w:val="20"/>
              </w:rPr>
              <w:t>activity</w:t>
            </w:r>
            <w:r>
              <w:rPr>
                <w:spacing w:val="-9"/>
                <w:sz w:val="20"/>
              </w:rPr>
              <w:t xml:space="preserve"> </w:t>
            </w:r>
            <w:r>
              <w:rPr>
                <w:sz w:val="20"/>
              </w:rPr>
              <w:t>(both ordinary</w:t>
            </w:r>
            <w:r>
              <w:rPr>
                <w:spacing w:val="-13"/>
                <w:sz w:val="20"/>
              </w:rPr>
              <w:t xml:space="preserve"> </w:t>
            </w:r>
            <w:r>
              <w:rPr>
                <w:sz w:val="20"/>
              </w:rPr>
              <w:t>and</w:t>
            </w:r>
            <w:r>
              <w:rPr>
                <w:spacing w:val="-8"/>
                <w:sz w:val="20"/>
              </w:rPr>
              <w:t xml:space="preserve"> </w:t>
            </w:r>
            <w:r>
              <w:rPr>
                <w:sz w:val="20"/>
              </w:rPr>
              <w:t>day</w:t>
            </w:r>
            <w:r>
              <w:rPr>
                <w:spacing w:val="-13"/>
                <w:sz w:val="20"/>
              </w:rPr>
              <w:t xml:space="preserve"> </w:t>
            </w:r>
            <w:r>
              <w:rPr>
                <w:sz w:val="20"/>
              </w:rPr>
              <w:t>case),</w:t>
            </w:r>
            <w:r>
              <w:rPr>
                <w:spacing w:val="-8"/>
                <w:sz w:val="20"/>
              </w:rPr>
              <w:t xml:space="preserve"> </w:t>
            </w:r>
            <w:r>
              <w:rPr>
                <w:sz w:val="20"/>
              </w:rPr>
              <w:t>out-patient</w:t>
            </w:r>
            <w:r>
              <w:rPr>
                <w:spacing w:val="-8"/>
                <w:sz w:val="20"/>
              </w:rPr>
              <w:t xml:space="preserve"> </w:t>
            </w:r>
            <w:r>
              <w:rPr>
                <w:sz w:val="20"/>
              </w:rPr>
              <w:t>procedures,</w:t>
            </w:r>
            <w:r>
              <w:rPr>
                <w:spacing w:val="-8"/>
                <w:sz w:val="20"/>
              </w:rPr>
              <w:t xml:space="preserve"> </w:t>
            </w:r>
            <w:r>
              <w:rPr>
                <w:sz w:val="20"/>
              </w:rPr>
              <w:t>out-patient</w:t>
            </w:r>
            <w:r>
              <w:rPr>
                <w:spacing w:val="-8"/>
                <w:sz w:val="20"/>
              </w:rPr>
              <w:t xml:space="preserve"> </w:t>
            </w:r>
            <w:r>
              <w:rPr>
                <w:sz w:val="20"/>
              </w:rPr>
              <w:t>first</w:t>
            </w:r>
            <w:r>
              <w:rPr>
                <w:spacing w:val="-8"/>
                <w:sz w:val="20"/>
              </w:rPr>
              <w:t xml:space="preserve"> </w:t>
            </w:r>
            <w:r>
              <w:rPr>
                <w:sz w:val="20"/>
              </w:rPr>
              <w:t>attendances,</w:t>
            </w:r>
            <w:r>
              <w:rPr>
                <w:spacing w:val="-8"/>
                <w:sz w:val="20"/>
              </w:rPr>
              <w:t xml:space="preserve"> </w:t>
            </w:r>
            <w:r>
              <w:rPr>
                <w:sz w:val="20"/>
              </w:rPr>
              <w:t>diagnostic</w:t>
            </w:r>
            <w:r>
              <w:rPr>
                <w:spacing w:val="-7"/>
                <w:sz w:val="20"/>
              </w:rPr>
              <w:t xml:space="preserve"> </w:t>
            </w:r>
            <w:r>
              <w:rPr>
                <w:sz w:val="20"/>
              </w:rPr>
              <w:t>imaging</w:t>
            </w:r>
            <w:r>
              <w:rPr>
                <w:spacing w:val="-8"/>
                <w:sz w:val="20"/>
              </w:rPr>
              <w:t xml:space="preserve"> </w:t>
            </w:r>
            <w:r>
              <w:rPr>
                <w:sz w:val="20"/>
              </w:rPr>
              <w:t>and</w:t>
            </w:r>
            <w:r>
              <w:rPr>
                <w:spacing w:val="-8"/>
                <w:sz w:val="20"/>
              </w:rPr>
              <w:t xml:space="preserve"> </w:t>
            </w:r>
            <w:r>
              <w:rPr>
                <w:sz w:val="20"/>
              </w:rPr>
              <w:t>nuclear</w:t>
            </w:r>
            <w:r>
              <w:rPr>
                <w:spacing w:val="-7"/>
                <w:sz w:val="20"/>
              </w:rPr>
              <w:t xml:space="preserve"> </w:t>
            </w:r>
            <w:r>
              <w:rPr>
                <w:sz w:val="20"/>
              </w:rPr>
              <w:t>medicine, and chemotherapy</w:t>
            </w:r>
            <w:r>
              <w:rPr>
                <w:spacing w:val="-4"/>
                <w:sz w:val="20"/>
              </w:rPr>
              <w:t xml:space="preserve"> </w:t>
            </w:r>
            <w:r>
              <w:rPr>
                <w:sz w:val="20"/>
              </w:rPr>
              <w:t>delivery</w:t>
            </w:r>
            <w:r>
              <w:rPr>
                <w:spacing w:val="-3"/>
                <w:sz w:val="20"/>
              </w:rPr>
              <w:t xml:space="preserve"> </w:t>
            </w:r>
            <w:r>
              <w:rPr>
                <w:sz w:val="20"/>
              </w:rPr>
              <w:t>activity. The precise definition of these activities is given in the NHSPS. Income is earned at NHSPS prices based on actual activity. The fixed element includes income for all other services covered by</w:t>
            </w:r>
            <w:r>
              <w:rPr>
                <w:spacing w:val="-4"/>
                <w:sz w:val="20"/>
              </w:rPr>
              <w:t xml:space="preserve"> </w:t>
            </w:r>
            <w:r>
              <w:rPr>
                <w:sz w:val="20"/>
              </w:rPr>
              <w:t>the</w:t>
            </w:r>
          </w:p>
          <w:p w14:paraId="3253FF05" w14:textId="77777777" w:rsidR="00877A3B" w:rsidRDefault="00000000">
            <w:pPr>
              <w:pStyle w:val="TableParagraph"/>
              <w:spacing w:line="225" w:lineRule="exact"/>
              <w:ind w:left="50"/>
              <w:rPr>
                <w:sz w:val="20"/>
              </w:rPr>
            </w:pPr>
            <w:r>
              <w:rPr>
                <w:sz w:val="20"/>
              </w:rPr>
              <w:t>NHSPS</w:t>
            </w:r>
            <w:r>
              <w:rPr>
                <w:spacing w:val="-9"/>
                <w:sz w:val="20"/>
              </w:rPr>
              <w:t xml:space="preserve"> </w:t>
            </w:r>
            <w:r>
              <w:rPr>
                <w:sz w:val="20"/>
              </w:rPr>
              <w:t>assuming</w:t>
            </w:r>
            <w:r>
              <w:rPr>
                <w:spacing w:val="-10"/>
                <w:sz w:val="20"/>
              </w:rPr>
              <w:t xml:space="preserve"> </w:t>
            </w:r>
            <w:r>
              <w:rPr>
                <w:sz w:val="20"/>
              </w:rPr>
              <w:t>an</w:t>
            </w:r>
            <w:r>
              <w:rPr>
                <w:spacing w:val="-9"/>
                <w:sz w:val="20"/>
              </w:rPr>
              <w:t xml:space="preserve"> </w:t>
            </w:r>
            <w:r>
              <w:rPr>
                <w:sz w:val="20"/>
              </w:rPr>
              <w:t>agreed</w:t>
            </w:r>
            <w:r>
              <w:rPr>
                <w:spacing w:val="-9"/>
                <w:sz w:val="20"/>
              </w:rPr>
              <w:t xml:space="preserve"> </w:t>
            </w:r>
            <w:r>
              <w:rPr>
                <w:sz w:val="20"/>
              </w:rPr>
              <w:t>level</w:t>
            </w:r>
            <w:r>
              <w:rPr>
                <w:spacing w:val="-9"/>
                <w:sz w:val="20"/>
              </w:rPr>
              <w:t xml:space="preserve"> </w:t>
            </w:r>
            <w:r>
              <w:rPr>
                <w:sz w:val="20"/>
              </w:rPr>
              <w:t>of</w:t>
            </w:r>
            <w:r>
              <w:rPr>
                <w:spacing w:val="-7"/>
                <w:sz w:val="20"/>
              </w:rPr>
              <w:t xml:space="preserve"> </w:t>
            </w:r>
            <w:r>
              <w:rPr>
                <w:sz w:val="20"/>
              </w:rPr>
              <w:t>activity</w:t>
            </w:r>
            <w:r>
              <w:rPr>
                <w:spacing w:val="-14"/>
                <w:sz w:val="20"/>
              </w:rPr>
              <w:t xml:space="preserve"> </w:t>
            </w:r>
            <w:r>
              <w:rPr>
                <w:sz w:val="20"/>
              </w:rPr>
              <w:t>with</w:t>
            </w:r>
            <w:r>
              <w:rPr>
                <w:spacing w:val="-10"/>
                <w:sz w:val="20"/>
              </w:rPr>
              <w:t xml:space="preserve"> </w:t>
            </w:r>
            <w:r>
              <w:rPr>
                <w:sz w:val="20"/>
              </w:rPr>
              <w:t>‘fixed’</w:t>
            </w:r>
            <w:r>
              <w:rPr>
                <w:spacing w:val="-9"/>
                <w:sz w:val="20"/>
              </w:rPr>
              <w:t xml:space="preserve"> </w:t>
            </w:r>
            <w:r>
              <w:rPr>
                <w:sz w:val="20"/>
              </w:rPr>
              <w:t>in</w:t>
            </w:r>
            <w:r>
              <w:rPr>
                <w:spacing w:val="-9"/>
                <w:sz w:val="20"/>
              </w:rPr>
              <w:t xml:space="preserve"> </w:t>
            </w:r>
            <w:r>
              <w:rPr>
                <w:sz w:val="20"/>
              </w:rPr>
              <w:t>this</w:t>
            </w:r>
            <w:r>
              <w:rPr>
                <w:spacing w:val="-7"/>
                <w:sz w:val="20"/>
              </w:rPr>
              <w:t xml:space="preserve"> </w:t>
            </w:r>
            <w:r>
              <w:rPr>
                <w:sz w:val="20"/>
              </w:rPr>
              <w:t>context</w:t>
            </w:r>
            <w:r>
              <w:rPr>
                <w:spacing w:val="-9"/>
                <w:sz w:val="20"/>
              </w:rPr>
              <w:t xml:space="preserve"> </w:t>
            </w:r>
            <w:r>
              <w:rPr>
                <w:sz w:val="20"/>
              </w:rPr>
              <w:t>meaning</w:t>
            </w:r>
            <w:r>
              <w:rPr>
                <w:spacing w:val="-10"/>
                <w:sz w:val="20"/>
              </w:rPr>
              <w:t xml:space="preserve"> </w:t>
            </w:r>
            <w:r>
              <w:rPr>
                <w:sz w:val="20"/>
              </w:rPr>
              <w:t>not</w:t>
            </w:r>
            <w:r>
              <w:rPr>
                <w:spacing w:val="-8"/>
                <w:sz w:val="20"/>
              </w:rPr>
              <w:t xml:space="preserve"> </w:t>
            </w:r>
            <w:r>
              <w:rPr>
                <w:sz w:val="20"/>
              </w:rPr>
              <w:t>varying</w:t>
            </w:r>
            <w:r>
              <w:rPr>
                <w:spacing w:val="-10"/>
                <w:sz w:val="20"/>
              </w:rPr>
              <w:t xml:space="preserve"> </w:t>
            </w:r>
            <w:r>
              <w:rPr>
                <w:sz w:val="20"/>
              </w:rPr>
              <w:t>based</w:t>
            </w:r>
            <w:r>
              <w:rPr>
                <w:spacing w:val="-9"/>
                <w:sz w:val="20"/>
              </w:rPr>
              <w:t xml:space="preserve"> </w:t>
            </w:r>
            <w:r>
              <w:rPr>
                <w:sz w:val="20"/>
              </w:rPr>
              <w:t>on</w:t>
            </w:r>
            <w:r>
              <w:rPr>
                <w:spacing w:val="-10"/>
                <w:sz w:val="20"/>
              </w:rPr>
              <w:t xml:space="preserve"> </w:t>
            </w:r>
            <w:r>
              <w:rPr>
                <w:sz w:val="20"/>
              </w:rPr>
              <w:t>units</w:t>
            </w:r>
            <w:r>
              <w:rPr>
                <w:spacing w:val="-8"/>
                <w:sz w:val="20"/>
              </w:rPr>
              <w:t xml:space="preserve"> </w:t>
            </w:r>
            <w:r>
              <w:rPr>
                <w:sz w:val="20"/>
              </w:rPr>
              <w:t>of</w:t>
            </w:r>
            <w:r>
              <w:rPr>
                <w:spacing w:val="-7"/>
                <w:sz w:val="20"/>
              </w:rPr>
              <w:t xml:space="preserve"> </w:t>
            </w:r>
            <w:r>
              <w:rPr>
                <w:spacing w:val="-2"/>
                <w:sz w:val="20"/>
              </w:rPr>
              <w:t>activity.</w:t>
            </w:r>
          </w:p>
          <w:p w14:paraId="5B6B335D" w14:textId="77777777" w:rsidR="00877A3B" w:rsidRDefault="00000000">
            <w:pPr>
              <w:pStyle w:val="TableParagraph"/>
              <w:spacing w:before="17"/>
              <w:ind w:left="50"/>
              <w:rPr>
                <w:sz w:val="20"/>
              </w:rPr>
            </w:pPr>
            <w:r>
              <w:rPr>
                <w:sz w:val="20"/>
              </w:rPr>
              <w:t>Elements</w:t>
            </w:r>
            <w:r>
              <w:rPr>
                <w:spacing w:val="-10"/>
                <w:sz w:val="20"/>
              </w:rPr>
              <w:t xml:space="preserve"> </w:t>
            </w:r>
            <w:r>
              <w:rPr>
                <w:sz w:val="20"/>
              </w:rPr>
              <w:t>within</w:t>
            </w:r>
            <w:r>
              <w:rPr>
                <w:spacing w:val="-10"/>
                <w:sz w:val="20"/>
              </w:rPr>
              <w:t xml:space="preserve"> </w:t>
            </w:r>
            <w:r>
              <w:rPr>
                <w:sz w:val="20"/>
              </w:rPr>
              <w:t>this</w:t>
            </w:r>
            <w:r>
              <w:rPr>
                <w:spacing w:val="-9"/>
                <w:sz w:val="20"/>
              </w:rPr>
              <w:t xml:space="preserve"> </w:t>
            </w:r>
            <w:r>
              <w:rPr>
                <w:sz w:val="20"/>
              </w:rPr>
              <w:t>are</w:t>
            </w:r>
            <w:r>
              <w:rPr>
                <w:spacing w:val="-10"/>
                <w:sz w:val="20"/>
              </w:rPr>
              <w:t xml:space="preserve"> </w:t>
            </w:r>
            <w:r>
              <w:rPr>
                <w:sz w:val="20"/>
              </w:rPr>
              <w:t>accounted</w:t>
            </w:r>
            <w:r>
              <w:rPr>
                <w:spacing w:val="-10"/>
                <w:sz w:val="20"/>
              </w:rPr>
              <w:t xml:space="preserve"> </w:t>
            </w:r>
            <w:r>
              <w:rPr>
                <w:sz w:val="20"/>
              </w:rPr>
              <w:t>for</w:t>
            </w:r>
            <w:r>
              <w:rPr>
                <w:spacing w:val="-10"/>
                <w:sz w:val="20"/>
              </w:rPr>
              <w:t xml:space="preserve"> </w:t>
            </w:r>
            <w:r>
              <w:rPr>
                <w:sz w:val="20"/>
              </w:rPr>
              <w:t>as</w:t>
            </w:r>
            <w:r>
              <w:rPr>
                <w:spacing w:val="-9"/>
                <w:sz w:val="20"/>
              </w:rPr>
              <w:t xml:space="preserve"> </w:t>
            </w:r>
            <w:r>
              <w:rPr>
                <w:sz w:val="20"/>
              </w:rPr>
              <w:t>variable</w:t>
            </w:r>
            <w:r>
              <w:rPr>
                <w:spacing w:val="-11"/>
                <w:sz w:val="20"/>
              </w:rPr>
              <w:t xml:space="preserve"> </w:t>
            </w:r>
            <w:r>
              <w:rPr>
                <w:sz w:val="20"/>
              </w:rPr>
              <w:t>consideration</w:t>
            </w:r>
            <w:r>
              <w:rPr>
                <w:spacing w:val="-10"/>
                <w:sz w:val="20"/>
              </w:rPr>
              <w:t xml:space="preserve"> </w:t>
            </w:r>
            <w:r>
              <w:rPr>
                <w:sz w:val="20"/>
              </w:rPr>
              <w:t>under</w:t>
            </w:r>
            <w:r>
              <w:rPr>
                <w:spacing w:val="-10"/>
                <w:sz w:val="20"/>
              </w:rPr>
              <w:t xml:space="preserve"> </w:t>
            </w:r>
            <w:r>
              <w:rPr>
                <w:sz w:val="20"/>
              </w:rPr>
              <w:t>IFRS</w:t>
            </w:r>
            <w:r>
              <w:rPr>
                <w:spacing w:val="-10"/>
                <w:sz w:val="20"/>
              </w:rPr>
              <w:t xml:space="preserve"> </w:t>
            </w:r>
            <w:r>
              <w:rPr>
                <w:sz w:val="20"/>
              </w:rPr>
              <w:t>15</w:t>
            </w:r>
            <w:r>
              <w:rPr>
                <w:spacing w:val="-10"/>
                <w:sz w:val="20"/>
              </w:rPr>
              <w:t xml:space="preserve"> </w:t>
            </w:r>
            <w:r>
              <w:rPr>
                <w:sz w:val="20"/>
              </w:rPr>
              <w:t>as</w:t>
            </w:r>
            <w:r>
              <w:rPr>
                <w:spacing w:val="-9"/>
                <w:sz w:val="20"/>
              </w:rPr>
              <w:t xml:space="preserve"> </w:t>
            </w:r>
            <w:r>
              <w:rPr>
                <w:sz w:val="20"/>
              </w:rPr>
              <w:t>explained</w:t>
            </w:r>
            <w:r>
              <w:rPr>
                <w:spacing w:val="-10"/>
                <w:sz w:val="20"/>
              </w:rPr>
              <w:t xml:space="preserve"> </w:t>
            </w:r>
            <w:r>
              <w:rPr>
                <w:spacing w:val="-2"/>
                <w:sz w:val="20"/>
              </w:rPr>
              <w:t>below.</w:t>
            </w:r>
          </w:p>
        </w:tc>
      </w:tr>
      <w:tr w:rsidR="00877A3B" w14:paraId="2C29D1BD" w14:textId="77777777">
        <w:trPr>
          <w:trHeight w:val="608"/>
        </w:trPr>
        <w:tc>
          <w:tcPr>
            <w:tcW w:w="10542" w:type="dxa"/>
          </w:tcPr>
          <w:p w14:paraId="680BEA56" w14:textId="77777777" w:rsidR="00877A3B" w:rsidRDefault="00000000">
            <w:pPr>
              <w:pStyle w:val="TableParagraph"/>
              <w:spacing w:before="108" w:line="240" w:lineRule="atLeast"/>
              <w:ind w:left="50" w:right="30"/>
              <w:rPr>
                <w:sz w:val="20"/>
              </w:rPr>
            </w:pPr>
            <w:r>
              <w:rPr>
                <w:sz w:val="20"/>
              </w:rPr>
              <w:t>High</w:t>
            </w:r>
            <w:r>
              <w:rPr>
                <w:spacing w:val="-7"/>
                <w:sz w:val="20"/>
              </w:rPr>
              <w:t xml:space="preserve"> </w:t>
            </w:r>
            <w:r>
              <w:rPr>
                <w:sz w:val="20"/>
              </w:rPr>
              <w:t>costs</w:t>
            </w:r>
            <w:r>
              <w:rPr>
                <w:spacing w:val="-5"/>
                <w:sz w:val="20"/>
              </w:rPr>
              <w:t xml:space="preserve"> </w:t>
            </w:r>
            <w:r>
              <w:rPr>
                <w:sz w:val="20"/>
              </w:rPr>
              <w:t>drugs</w:t>
            </w:r>
            <w:r>
              <w:rPr>
                <w:spacing w:val="-5"/>
                <w:sz w:val="20"/>
              </w:rPr>
              <w:t xml:space="preserve"> </w:t>
            </w:r>
            <w:r>
              <w:rPr>
                <w:sz w:val="20"/>
              </w:rPr>
              <w:t>and</w:t>
            </w:r>
            <w:r>
              <w:rPr>
                <w:spacing w:val="-6"/>
                <w:sz w:val="20"/>
              </w:rPr>
              <w:t xml:space="preserve"> </w:t>
            </w:r>
            <w:r>
              <w:rPr>
                <w:sz w:val="20"/>
              </w:rPr>
              <w:t>devices</w:t>
            </w:r>
            <w:r>
              <w:rPr>
                <w:spacing w:val="-5"/>
                <w:sz w:val="20"/>
              </w:rPr>
              <w:t xml:space="preserve"> </w:t>
            </w:r>
            <w:r>
              <w:rPr>
                <w:sz w:val="20"/>
              </w:rPr>
              <w:t>excluded</w:t>
            </w:r>
            <w:r>
              <w:rPr>
                <w:spacing w:val="-7"/>
                <w:sz w:val="20"/>
              </w:rPr>
              <w:t xml:space="preserve"> </w:t>
            </w:r>
            <w:r>
              <w:rPr>
                <w:sz w:val="20"/>
              </w:rPr>
              <w:t>from</w:t>
            </w:r>
            <w:r>
              <w:rPr>
                <w:spacing w:val="-2"/>
                <w:sz w:val="20"/>
              </w:rPr>
              <w:t xml:space="preserve"> </w:t>
            </w:r>
            <w:r>
              <w:rPr>
                <w:sz w:val="20"/>
              </w:rPr>
              <w:t>the</w:t>
            </w:r>
            <w:r>
              <w:rPr>
                <w:spacing w:val="-6"/>
                <w:sz w:val="20"/>
              </w:rPr>
              <w:t xml:space="preserve"> </w:t>
            </w:r>
            <w:r>
              <w:rPr>
                <w:sz w:val="20"/>
              </w:rPr>
              <w:t>calculation</w:t>
            </w:r>
            <w:r>
              <w:rPr>
                <w:spacing w:val="-7"/>
                <w:sz w:val="20"/>
              </w:rPr>
              <w:t xml:space="preserve"> </w:t>
            </w:r>
            <w:r>
              <w:rPr>
                <w:sz w:val="20"/>
              </w:rPr>
              <w:t>of</w:t>
            </w:r>
            <w:r>
              <w:rPr>
                <w:spacing w:val="-4"/>
                <w:sz w:val="20"/>
              </w:rPr>
              <w:t xml:space="preserve"> </w:t>
            </w:r>
            <w:r>
              <w:rPr>
                <w:sz w:val="20"/>
              </w:rPr>
              <w:t>national</w:t>
            </w:r>
            <w:r>
              <w:rPr>
                <w:spacing w:val="-7"/>
                <w:sz w:val="20"/>
              </w:rPr>
              <w:t xml:space="preserve"> </w:t>
            </w:r>
            <w:r>
              <w:rPr>
                <w:sz w:val="20"/>
              </w:rPr>
              <w:t>prices</w:t>
            </w:r>
            <w:r>
              <w:rPr>
                <w:spacing w:val="-5"/>
                <w:sz w:val="20"/>
              </w:rPr>
              <w:t xml:space="preserve"> </w:t>
            </w:r>
            <w:r>
              <w:rPr>
                <w:sz w:val="20"/>
              </w:rPr>
              <w:t>are</w:t>
            </w:r>
            <w:r>
              <w:rPr>
                <w:spacing w:val="-6"/>
                <w:sz w:val="20"/>
              </w:rPr>
              <w:t xml:space="preserve"> </w:t>
            </w:r>
            <w:r>
              <w:rPr>
                <w:sz w:val="20"/>
              </w:rPr>
              <w:t>reimbursed</w:t>
            </w:r>
            <w:r>
              <w:rPr>
                <w:spacing w:val="-7"/>
                <w:sz w:val="20"/>
              </w:rPr>
              <w:t xml:space="preserve"> </w:t>
            </w:r>
            <w:r>
              <w:rPr>
                <w:sz w:val="20"/>
              </w:rPr>
              <w:t>by</w:t>
            </w:r>
            <w:r>
              <w:rPr>
                <w:spacing w:val="-11"/>
                <w:sz w:val="20"/>
              </w:rPr>
              <w:t xml:space="preserve"> </w:t>
            </w:r>
            <w:r>
              <w:rPr>
                <w:sz w:val="20"/>
              </w:rPr>
              <w:t>NHS</w:t>
            </w:r>
            <w:r>
              <w:rPr>
                <w:spacing w:val="-6"/>
                <w:sz w:val="20"/>
              </w:rPr>
              <w:t xml:space="preserve"> </w:t>
            </w:r>
            <w:r>
              <w:rPr>
                <w:sz w:val="20"/>
              </w:rPr>
              <w:t>England</w:t>
            </w:r>
            <w:r>
              <w:rPr>
                <w:spacing w:val="-6"/>
                <w:sz w:val="20"/>
              </w:rPr>
              <w:t xml:space="preserve"> </w:t>
            </w:r>
            <w:r>
              <w:rPr>
                <w:sz w:val="20"/>
              </w:rPr>
              <w:t>based on actual usage or at a fixed baseline in addition to the price of the related service.</w:t>
            </w:r>
          </w:p>
        </w:tc>
      </w:tr>
    </w:tbl>
    <w:p w14:paraId="5B601A19" w14:textId="77777777" w:rsidR="00877A3B" w:rsidRDefault="00877A3B">
      <w:pPr>
        <w:pStyle w:val="TableParagraph"/>
        <w:spacing w:line="240" w:lineRule="atLeast"/>
        <w:rPr>
          <w:sz w:val="20"/>
        </w:rPr>
        <w:sectPr w:rsidR="00877A3B">
          <w:headerReference w:type="default" r:id="rId28"/>
          <w:footerReference w:type="default" r:id="rId29"/>
          <w:pgSz w:w="11910" w:h="16840"/>
          <w:pgMar w:top="680" w:right="566" w:bottom="680" w:left="566" w:header="0" w:footer="489" w:gutter="0"/>
          <w:cols w:space="720"/>
        </w:sectPr>
      </w:pPr>
    </w:p>
    <w:p w14:paraId="10D61424" w14:textId="77777777" w:rsidR="00877A3B" w:rsidRDefault="00877A3B">
      <w:pPr>
        <w:pStyle w:val="BodyText"/>
        <w:spacing w:before="1"/>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10537"/>
      </w:tblGrid>
      <w:tr w:rsidR="00877A3B" w14:paraId="51DC3CB9" w14:textId="77777777">
        <w:trPr>
          <w:trHeight w:val="2095"/>
        </w:trPr>
        <w:tc>
          <w:tcPr>
            <w:tcW w:w="10537" w:type="dxa"/>
          </w:tcPr>
          <w:p w14:paraId="7FCF617F" w14:textId="77777777" w:rsidR="00877A3B" w:rsidRDefault="00000000">
            <w:pPr>
              <w:pStyle w:val="TableParagraph"/>
              <w:spacing w:line="259" w:lineRule="auto"/>
              <w:ind w:left="50"/>
              <w:rPr>
                <w:sz w:val="20"/>
              </w:rPr>
            </w:pPr>
            <w:r>
              <w:rPr>
                <w:sz w:val="20"/>
              </w:rPr>
              <w:t>Providers also receive income from commissioners under the Best Practice Tariff (BPT) scheme and in 2023/24, Commissioning for Quality</w:t>
            </w:r>
            <w:r>
              <w:rPr>
                <w:spacing w:val="-3"/>
                <w:sz w:val="20"/>
              </w:rPr>
              <w:t xml:space="preserve"> </w:t>
            </w:r>
            <w:r>
              <w:rPr>
                <w:sz w:val="20"/>
              </w:rPr>
              <w:t>Innovation (CQUIN). Delivery</w:t>
            </w:r>
            <w:r>
              <w:rPr>
                <w:spacing w:val="-2"/>
                <w:sz w:val="20"/>
              </w:rPr>
              <w:t xml:space="preserve"> </w:t>
            </w:r>
            <w:r>
              <w:rPr>
                <w:sz w:val="20"/>
              </w:rPr>
              <w:t>under these schemes is part of how care is provided to patients. As such CQUIN and BPT payments are not considered distinct performance obligations in their own right; instead they</w:t>
            </w:r>
            <w:r>
              <w:rPr>
                <w:spacing w:val="-3"/>
                <w:sz w:val="20"/>
              </w:rPr>
              <w:t xml:space="preserve"> </w:t>
            </w:r>
            <w:r>
              <w:rPr>
                <w:sz w:val="20"/>
              </w:rPr>
              <w:t>form part of the transaction price for performance obligations under the overall contract with the commissioner and are accounted for as variable consideration under IFRS 15. Payment for CQUIN and BPT on non-elective</w:t>
            </w:r>
            <w:r>
              <w:rPr>
                <w:spacing w:val="-5"/>
                <w:sz w:val="20"/>
              </w:rPr>
              <w:t xml:space="preserve"> </w:t>
            </w:r>
            <w:r>
              <w:rPr>
                <w:sz w:val="20"/>
              </w:rPr>
              <w:t>services</w:t>
            </w:r>
            <w:r>
              <w:rPr>
                <w:spacing w:val="-4"/>
                <w:sz w:val="20"/>
              </w:rPr>
              <w:t xml:space="preserve"> </w:t>
            </w:r>
            <w:r>
              <w:rPr>
                <w:sz w:val="20"/>
              </w:rPr>
              <w:t>is</w:t>
            </w:r>
            <w:r>
              <w:rPr>
                <w:spacing w:val="-4"/>
                <w:sz w:val="20"/>
              </w:rPr>
              <w:t xml:space="preserve"> </w:t>
            </w:r>
            <w:r>
              <w:rPr>
                <w:sz w:val="20"/>
              </w:rPr>
              <w:t>included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fixed</w:t>
            </w:r>
            <w:r>
              <w:rPr>
                <w:spacing w:val="-6"/>
                <w:sz w:val="20"/>
              </w:rPr>
              <w:t xml:space="preserve"> </w:t>
            </w:r>
            <w:r>
              <w:rPr>
                <w:sz w:val="20"/>
              </w:rPr>
              <w:t>element</w:t>
            </w:r>
            <w:r>
              <w:rPr>
                <w:spacing w:val="-5"/>
                <w:sz w:val="20"/>
              </w:rPr>
              <w:t xml:space="preserve"> </w:t>
            </w:r>
            <w:r>
              <w:rPr>
                <w:sz w:val="20"/>
              </w:rPr>
              <w:t>of</w:t>
            </w:r>
            <w:r>
              <w:rPr>
                <w:spacing w:val="-4"/>
                <w:sz w:val="20"/>
              </w:rPr>
              <w:t xml:space="preserve"> </w:t>
            </w:r>
            <w:r>
              <w:rPr>
                <w:sz w:val="20"/>
              </w:rPr>
              <w:t>API</w:t>
            </w:r>
            <w:r>
              <w:rPr>
                <w:spacing w:val="-5"/>
                <w:sz w:val="20"/>
              </w:rPr>
              <w:t xml:space="preserve"> </w:t>
            </w:r>
            <w:r>
              <w:rPr>
                <w:sz w:val="20"/>
              </w:rPr>
              <w:t>contracts</w:t>
            </w:r>
            <w:r>
              <w:rPr>
                <w:spacing w:val="-4"/>
                <w:sz w:val="20"/>
              </w:rPr>
              <w:t xml:space="preserve"> </w:t>
            </w:r>
            <w:r>
              <w:rPr>
                <w:sz w:val="20"/>
              </w:rPr>
              <w:t>with</w:t>
            </w:r>
            <w:r>
              <w:rPr>
                <w:spacing w:val="-6"/>
                <w:sz w:val="20"/>
              </w:rPr>
              <w:t xml:space="preserve"> </w:t>
            </w:r>
            <w:r>
              <w:rPr>
                <w:sz w:val="20"/>
              </w:rPr>
              <w:t>adjustments</w:t>
            </w:r>
            <w:r>
              <w:rPr>
                <w:spacing w:val="-4"/>
                <w:sz w:val="20"/>
              </w:rPr>
              <w:t xml:space="preserve"> </w:t>
            </w:r>
            <w:r>
              <w:rPr>
                <w:sz w:val="20"/>
              </w:rPr>
              <w:t>for</w:t>
            </w:r>
            <w:r>
              <w:rPr>
                <w:spacing w:val="-5"/>
                <w:sz w:val="20"/>
              </w:rPr>
              <w:t xml:space="preserve"> </w:t>
            </w:r>
            <w:r>
              <w:rPr>
                <w:sz w:val="20"/>
              </w:rPr>
              <w:t>actual</w:t>
            </w:r>
            <w:r>
              <w:rPr>
                <w:spacing w:val="-6"/>
                <w:sz w:val="20"/>
              </w:rPr>
              <w:t xml:space="preserve"> </w:t>
            </w:r>
            <w:r>
              <w:rPr>
                <w:sz w:val="20"/>
              </w:rPr>
              <w:t>achievement</w:t>
            </w:r>
            <w:r>
              <w:rPr>
                <w:spacing w:val="-5"/>
                <w:sz w:val="20"/>
              </w:rPr>
              <w:t xml:space="preserve"> </w:t>
            </w:r>
            <w:r>
              <w:rPr>
                <w:sz w:val="20"/>
              </w:rPr>
              <w:t>being</w:t>
            </w:r>
            <w:r>
              <w:rPr>
                <w:spacing w:val="-6"/>
                <w:sz w:val="20"/>
              </w:rPr>
              <w:t xml:space="preserve"> </w:t>
            </w:r>
            <w:r>
              <w:rPr>
                <w:sz w:val="20"/>
              </w:rPr>
              <w:t>made at the end of the year. BPT earned on elective activity</w:t>
            </w:r>
            <w:r>
              <w:rPr>
                <w:spacing w:val="-5"/>
                <w:sz w:val="20"/>
              </w:rPr>
              <w:t xml:space="preserve"> </w:t>
            </w:r>
            <w:r>
              <w:rPr>
                <w:sz w:val="20"/>
              </w:rPr>
              <w:t>is included in the variable element of API contracts and paid in line with actual activity performed.</w:t>
            </w:r>
          </w:p>
        </w:tc>
      </w:tr>
      <w:tr w:rsidR="00877A3B" w14:paraId="203FA7C2" w14:textId="77777777">
        <w:trPr>
          <w:trHeight w:val="987"/>
        </w:trPr>
        <w:tc>
          <w:tcPr>
            <w:tcW w:w="10537" w:type="dxa"/>
          </w:tcPr>
          <w:p w14:paraId="09125B27" w14:textId="77777777" w:rsidR="00877A3B" w:rsidRDefault="00000000">
            <w:pPr>
              <w:pStyle w:val="TableParagraph"/>
              <w:spacing w:before="134" w:line="256" w:lineRule="auto"/>
              <w:ind w:left="50"/>
              <w:rPr>
                <w:sz w:val="20"/>
              </w:rPr>
            </w:pPr>
            <w:r>
              <w:rPr>
                <w:sz w:val="20"/>
              </w:rPr>
              <w:t>Where</w:t>
            </w:r>
            <w:r>
              <w:rPr>
                <w:spacing w:val="-1"/>
                <w:sz w:val="20"/>
              </w:rPr>
              <w:t xml:space="preserve"> </w:t>
            </w:r>
            <w:r>
              <w:rPr>
                <w:sz w:val="20"/>
              </w:rPr>
              <w:t>the</w:t>
            </w:r>
            <w:r>
              <w:rPr>
                <w:spacing w:val="-2"/>
                <w:sz w:val="20"/>
              </w:rPr>
              <w:t xml:space="preserve"> </w:t>
            </w:r>
            <w:r>
              <w:rPr>
                <w:sz w:val="20"/>
              </w:rPr>
              <w:t>relationship</w:t>
            </w:r>
            <w:r>
              <w:rPr>
                <w:spacing w:val="-1"/>
                <w:sz w:val="20"/>
              </w:rPr>
              <w:t xml:space="preserve"> </w:t>
            </w:r>
            <w:r>
              <w:rPr>
                <w:sz w:val="20"/>
              </w:rPr>
              <w:t>with</w:t>
            </w:r>
            <w:r>
              <w:rPr>
                <w:spacing w:val="-2"/>
                <w:sz w:val="20"/>
              </w:rPr>
              <w:t xml:space="preserve"> </w:t>
            </w:r>
            <w:r>
              <w:rPr>
                <w:sz w:val="20"/>
              </w:rPr>
              <w:t>a</w:t>
            </w:r>
            <w:r>
              <w:rPr>
                <w:spacing w:val="-1"/>
                <w:sz w:val="20"/>
              </w:rPr>
              <w:t xml:space="preserve"> </w:t>
            </w:r>
            <w:r>
              <w:rPr>
                <w:sz w:val="20"/>
              </w:rPr>
              <w:t>particular</w:t>
            </w:r>
            <w:r>
              <w:rPr>
                <w:spacing w:val="-1"/>
                <w:sz w:val="20"/>
              </w:rPr>
              <w:t xml:space="preserve"> </w:t>
            </w:r>
            <w:r>
              <w:rPr>
                <w:sz w:val="20"/>
              </w:rPr>
              <w:t>integrated</w:t>
            </w:r>
            <w:r>
              <w:rPr>
                <w:spacing w:val="-2"/>
                <w:sz w:val="20"/>
              </w:rPr>
              <w:t xml:space="preserve"> </w:t>
            </w:r>
            <w:r>
              <w:rPr>
                <w:sz w:val="20"/>
              </w:rPr>
              <w:t>care</w:t>
            </w:r>
            <w:r>
              <w:rPr>
                <w:spacing w:val="-1"/>
                <w:sz w:val="20"/>
              </w:rPr>
              <w:t xml:space="preserve"> </w:t>
            </w:r>
            <w:r>
              <w:rPr>
                <w:sz w:val="20"/>
              </w:rPr>
              <w:t>board</w:t>
            </w:r>
            <w:r>
              <w:rPr>
                <w:spacing w:val="-1"/>
                <w:sz w:val="20"/>
              </w:rPr>
              <w:t xml:space="preserve"> </w:t>
            </w:r>
            <w:r>
              <w:rPr>
                <w:sz w:val="20"/>
              </w:rPr>
              <w:t>is expected</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w:t>
            </w:r>
            <w:r>
              <w:rPr>
                <w:spacing w:val="-2"/>
                <w:sz w:val="20"/>
              </w:rPr>
              <w:t xml:space="preserve"> </w:t>
            </w:r>
            <w:r>
              <w:rPr>
                <w:sz w:val="20"/>
              </w:rPr>
              <w:t>low</w:t>
            </w:r>
            <w:r>
              <w:rPr>
                <w:spacing w:val="-3"/>
                <w:sz w:val="20"/>
              </w:rPr>
              <w:t xml:space="preserve"> </w:t>
            </w:r>
            <w:r>
              <w:rPr>
                <w:sz w:val="20"/>
              </w:rPr>
              <w:t>volume</w:t>
            </w:r>
            <w:r>
              <w:rPr>
                <w:spacing w:val="-1"/>
                <w:sz w:val="20"/>
              </w:rPr>
              <w:t xml:space="preserve"> </w:t>
            </w:r>
            <w:r>
              <w:rPr>
                <w:sz w:val="20"/>
              </w:rPr>
              <w:t>of activity</w:t>
            </w:r>
            <w:r>
              <w:rPr>
                <w:spacing w:val="-7"/>
                <w:sz w:val="20"/>
              </w:rPr>
              <w:t xml:space="preserve"> </w:t>
            </w:r>
            <w:r>
              <w:rPr>
                <w:sz w:val="20"/>
              </w:rPr>
              <w:t>(annual</w:t>
            </w:r>
            <w:r>
              <w:rPr>
                <w:spacing w:val="-2"/>
                <w:sz w:val="20"/>
              </w:rPr>
              <w:t xml:space="preserve"> </w:t>
            </w:r>
            <w:r>
              <w:rPr>
                <w:sz w:val="20"/>
              </w:rPr>
              <w:t>value below</w:t>
            </w:r>
            <w:r>
              <w:rPr>
                <w:spacing w:val="-8"/>
                <w:sz w:val="20"/>
              </w:rPr>
              <w:t xml:space="preserve"> </w:t>
            </w:r>
            <w:r>
              <w:rPr>
                <w:sz w:val="20"/>
              </w:rPr>
              <w:t>£0.5m),</w:t>
            </w:r>
            <w:r>
              <w:rPr>
                <w:spacing w:val="-6"/>
                <w:sz w:val="20"/>
              </w:rPr>
              <w:t xml:space="preserve"> </w:t>
            </w:r>
            <w:r>
              <w:rPr>
                <w:sz w:val="20"/>
              </w:rPr>
              <w:t>an</w:t>
            </w:r>
            <w:r>
              <w:rPr>
                <w:spacing w:val="-6"/>
                <w:sz w:val="20"/>
              </w:rPr>
              <w:t xml:space="preserve"> </w:t>
            </w:r>
            <w:r>
              <w:rPr>
                <w:sz w:val="20"/>
              </w:rPr>
              <w:t>annual</w:t>
            </w:r>
            <w:r>
              <w:rPr>
                <w:spacing w:val="-7"/>
                <w:sz w:val="20"/>
              </w:rPr>
              <w:t xml:space="preserve"> </w:t>
            </w:r>
            <w:r>
              <w:rPr>
                <w:sz w:val="20"/>
              </w:rPr>
              <w:t>fixed</w:t>
            </w:r>
            <w:r>
              <w:rPr>
                <w:spacing w:val="-7"/>
                <w:sz w:val="20"/>
              </w:rPr>
              <w:t xml:space="preserve"> </w:t>
            </w:r>
            <w:r>
              <w:rPr>
                <w:sz w:val="20"/>
              </w:rPr>
              <w:t>payment</w:t>
            </w:r>
            <w:r>
              <w:rPr>
                <w:spacing w:val="-6"/>
                <w:sz w:val="20"/>
              </w:rPr>
              <w:t xml:space="preserve"> </w:t>
            </w:r>
            <w:r>
              <w:rPr>
                <w:sz w:val="20"/>
              </w:rPr>
              <w:t>is</w:t>
            </w:r>
            <w:r>
              <w:rPr>
                <w:spacing w:val="-5"/>
                <w:sz w:val="20"/>
              </w:rPr>
              <w:t xml:space="preserve"> </w:t>
            </w:r>
            <w:r>
              <w:rPr>
                <w:sz w:val="20"/>
              </w:rPr>
              <w:t>received</w:t>
            </w:r>
            <w:r>
              <w:rPr>
                <w:spacing w:val="-7"/>
                <w:sz w:val="20"/>
              </w:rPr>
              <w:t xml:space="preserve"> </w:t>
            </w:r>
            <w:r>
              <w:rPr>
                <w:sz w:val="20"/>
              </w:rPr>
              <w:t>by</w:t>
            </w:r>
            <w:r>
              <w:rPr>
                <w:spacing w:val="-12"/>
                <w:sz w:val="20"/>
              </w:rPr>
              <w:t xml:space="preserve"> </w:t>
            </w:r>
            <w:r>
              <w:rPr>
                <w:sz w:val="20"/>
              </w:rPr>
              <w:t>the</w:t>
            </w:r>
            <w:r>
              <w:rPr>
                <w:spacing w:val="-6"/>
                <w:sz w:val="20"/>
              </w:rPr>
              <w:t xml:space="preserve"> </w:t>
            </w:r>
            <w:r>
              <w:rPr>
                <w:sz w:val="20"/>
              </w:rPr>
              <w:t>provider</w:t>
            </w:r>
            <w:r>
              <w:rPr>
                <w:spacing w:val="-5"/>
                <w:sz w:val="20"/>
              </w:rPr>
              <w:t xml:space="preserve"> </w:t>
            </w:r>
            <w:r>
              <w:rPr>
                <w:sz w:val="20"/>
              </w:rPr>
              <w:t>as</w:t>
            </w:r>
            <w:r>
              <w:rPr>
                <w:spacing w:val="-5"/>
                <w:sz w:val="20"/>
              </w:rPr>
              <w:t xml:space="preserve"> </w:t>
            </w:r>
            <w:r>
              <w:rPr>
                <w:sz w:val="20"/>
              </w:rPr>
              <w:t>determined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NHSPS</w:t>
            </w:r>
            <w:r>
              <w:rPr>
                <w:spacing w:val="-6"/>
                <w:sz w:val="20"/>
              </w:rPr>
              <w:t xml:space="preserve"> </w:t>
            </w:r>
            <w:r>
              <w:rPr>
                <w:sz w:val="20"/>
              </w:rPr>
              <w:t>documentation.</w:t>
            </w:r>
            <w:r>
              <w:rPr>
                <w:spacing w:val="-6"/>
                <w:sz w:val="20"/>
              </w:rPr>
              <w:t xml:space="preserve"> </w:t>
            </w:r>
            <w:r>
              <w:rPr>
                <w:sz w:val="20"/>
              </w:rPr>
              <w:t>Such income is classified as ‘other clinical income’ in these accounts.</w:t>
            </w:r>
          </w:p>
        </w:tc>
      </w:tr>
      <w:tr w:rsidR="00877A3B" w14:paraId="192E2C4B" w14:textId="77777777">
        <w:trPr>
          <w:trHeight w:val="1221"/>
        </w:trPr>
        <w:tc>
          <w:tcPr>
            <w:tcW w:w="10537" w:type="dxa"/>
          </w:tcPr>
          <w:p w14:paraId="451386FB" w14:textId="77777777" w:rsidR="00877A3B" w:rsidRDefault="00000000">
            <w:pPr>
              <w:pStyle w:val="TableParagraph"/>
              <w:spacing w:before="121" w:line="256" w:lineRule="auto"/>
              <w:ind w:left="50"/>
              <w:rPr>
                <w:sz w:val="20"/>
              </w:rPr>
            </w:pPr>
            <w:r>
              <w:rPr>
                <w:sz w:val="20"/>
              </w:rPr>
              <w:t>Elective</w:t>
            </w:r>
            <w:r>
              <w:rPr>
                <w:spacing w:val="-7"/>
                <w:sz w:val="20"/>
              </w:rPr>
              <w:t xml:space="preserve"> </w:t>
            </w:r>
            <w:r>
              <w:rPr>
                <w:sz w:val="20"/>
              </w:rPr>
              <w:t>recovery</w:t>
            </w:r>
            <w:r>
              <w:rPr>
                <w:spacing w:val="-11"/>
                <w:sz w:val="20"/>
              </w:rPr>
              <w:t xml:space="preserve"> </w:t>
            </w:r>
            <w:r>
              <w:rPr>
                <w:sz w:val="20"/>
              </w:rPr>
              <w:t>funding</w:t>
            </w:r>
            <w:r>
              <w:rPr>
                <w:spacing w:val="-8"/>
                <w:sz w:val="20"/>
              </w:rPr>
              <w:t xml:space="preserve"> </w:t>
            </w:r>
            <w:r>
              <w:rPr>
                <w:sz w:val="20"/>
              </w:rPr>
              <w:t>provides</w:t>
            </w:r>
            <w:r>
              <w:rPr>
                <w:spacing w:val="-6"/>
                <w:sz w:val="20"/>
              </w:rPr>
              <w:t xml:space="preserve"> </w:t>
            </w:r>
            <w:r>
              <w:rPr>
                <w:sz w:val="20"/>
              </w:rPr>
              <w:t>additional</w:t>
            </w:r>
            <w:r>
              <w:rPr>
                <w:spacing w:val="-8"/>
                <w:sz w:val="20"/>
              </w:rPr>
              <w:t xml:space="preserve"> </w:t>
            </w:r>
            <w:r>
              <w:rPr>
                <w:sz w:val="20"/>
              </w:rPr>
              <w:t>funding</w:t>
            </w:r>
            <w:r>
              <w:rPr>
                <w:spacing w:val="-8"/>
                <w:sz w:val="20"/>
              </w:rPr>
              <w:t xml:space="preserve"> </w:t>
            </w:r>
            <w:r>
              <w:rPr>
                <w:sz w:val="20"/>
              </w:rPr>
              <w:t>to</w:t>
            </w:r>
            <w:r>
              <w:rPr>
                <w:spacing w:val="-8"/>
                <w:sz w:val="20"/>
              </w:rPr>
              <w:t xml:space="preserve"> </w:t>
            </w:r>
            <w:r>
              <w:rPr>
                <w:sz w:val="20"/>
              </w:rPr>
              <w:t>integrated</w:t>
            </w:r>
            <w:r>
              <w:rPr>
                <w:spacing w:val="-8"/>
                <w:sz w:val="20"/>
              </w:rPr>
              <w:t xml:space="preserve"> </w:t>
            </w:r>
            <w:r>
              <w:rPr>
                <w:sz w:val="20"/>
              </w:rPr>
              <w:t>care</w:t>
            </w:r>
            <w:r>
              <w:rPr>
                <w:spacing w:val="-7"/>
                <w:sz w:val="20"/>
              </w:rPr>
              <w:t xml:space="preserve"> </w:t>
            </w:r>
            <w:r>
              <w:rPr>
                <w:sz w:val="20"/>
              </w:rPr>
              <w:t>boards</w:t>
            </w:r>
            <w:r>
              <w:rPr>
                <w:spacing w:val="-5"/>
                <w:sz w:val="20"/>
              </w:rPr>
              <w:t xml:space="preserve"> </w:t>
            </w:r>
            <w:r>
              <w:rPr>
                <w:sz w:val="20"/>
              </w:rPr>
              <w:t>to</w:t>
            </w:r>
            <w:r>
              <w:rPr>
                <w:spacing w:val="-8"/>
                <w:sz w:val="20"/>
              </w:rPr>
              <w:t xml:space="preserve"> </w:t>
            </w:r>
            <w:r>
              <w:rPr>
                <w:sz w:val="20"/>
              </w:rPr>
              <w:t>fund</w:t>
            </w:r>
            <w:r>
              <w:rPr>
                <w:spacing w:val="-7"/>
                <w:sz w:val="20"/>
              </w:rPr>
              <w:t xml:space="preserve"> </w:t>
            </w:r>
            <w:r>
              <w:rPr>
                <w:sz w:val="20"/>
              </w:rPr>
              <w:t>the</w:t>
            </w:r>
            <w:r>
              <w:rPr>
                <w:spacing w:val="-8"/>
                <w:sz w:val="20"/>
              </w:rPr>
              <w:t xml:space="preserve"> </w:t>
            </w:r>
            <w:r>
              <w:rPr>
                <w:sz w:val="20"/>
              </w:rPr>
              <w:t>commissioning</w:t>
            </w:r>
            <w:r>
              <w:rPr>
                <w:spacing w:val="-8"/>
                <w:sz w:val="20"/>
              </w:rPr>
              <w:t xml:space="preserve"> </w:t>
            </w:r>
            <w:r>
              <w:rPr>
                <w:sz w:val="20"/>
              </w:rPr>
              <w:t>of</w:t>
            </w:r>
            <w:r>
              <w:rPr>
                <w:spacing w:val="-5"/>
                <w:sz w:val="20"/>
              </w:rPr>
              <w:t xml:space="preserve"> </w:t>
            </w:r>
            <w:r>
              <w:rPr>
                <w:sz w:val="20"/>
              </w:rPr>
              <w:t>elective services</w:t>
            </w:r>
            <w:r>
              <w:rPr>
                <w:spacing w:val="-5"/>
                <w:sz w:val="20"/>
              </w:rPr>
              <w:t xml:space="preserve"> </w:t>
            </w:r>
            <w:r>
              <w:rPr>
                <w:sz w:val="20"/>
              </w:rPr>
              <w:t>within</w:t>
            </w:r>
            <w:r>
              <w:rPr>
                <w:spacing w:val="-6"/>
                <w:sz w:val="20"/>
              </w:rPr>
              <w:t xml:space="preserve"> </w:t>
            </w:r>
            <w:r>
              <w:rPr>
                <w:sz w:val="20"/>
              </w:rPr>
              <w:t>their</w:t>
            </w:r>
            <w:r>
              <w:rPr>
                <w:spacing w:val="-5"/>
                <w:sz w:val="20"/>
              </w:rPr>
              <w:t xml:space="preserve"> </w:t>
            </w:r>
            <w:r>
              <w:rPr>
                <w:sz w:val="20"/>
              </w:rPr>
              <w:t>systems.</w:t>
            </w:r>
            <w:r>
              <w:rPr>
                <w:spacing w:val="-6"/>
                <w:sz w:val="20"/>
              </w:rPr>
              <w:t xml:space="preserve"> </w:t>
            </w:r>
            <w:r>
              <w:rPr>
                <w:sz w:val="20"/>
              </w:rPr>
              <w:t>Trusts</w:t>
            </w:r>
            <w:r>
              <w:rPr>
                <w:spacing w:val="-5"/>
                <w:sz w:val="20"/>
              </w:rPr>
              <w:t xml:space="preserve"> </w:t>
            </w:r>
            <w:r>
              <w:rPr>
                <w:sz w:val="20"/>
              </w:rPr>
              <w:t>do</w:t>
            </w:r>
            <w:r>
              <w:rPr>
                <w:spacing w:val="-7"/>
                <w:sz w:val="20"/>
              </w:rPr>
              <w:t xml:space="preserve"> </w:t>
            </w:r>
            <w:r>
              <w:rPr>
                <w:sz w:val="20"/>
              </w:rPr>
              <w:t>not</w:t>
            </w:r>
            <w:r>
              <w:rPr>
                <w:spacing w:val="-6"/>
                <w:sz w:val="20"/>
              </w:rPr>
              <w:t xml:space="preserve"> </w:t>
            </w:r>
            <w:r>
              <w:rPr>
                <w:sz w:val="20"/>
              </w:rPr>
              <w:t>directly</w:t>
            </w:r>
            <w:r>
              <w:rPr>
                <w:spacing w:val="-12"/>
                <w:sz w:val="20"/>
              </w:rPr>
              <w:t xml:space="preserve"> </w:t>
            </w:r>
            <w:r>
              <w:rPr>
                <w:sz w:val="20"/>
              </w:rPr>
              <w:t>earn</w:t>
            </w:r>
            <w:r>
              <w:rPr>
                <w:spacing w:val="-6"/>
                <w:sz w:val="20"/>
              </w:rPr>
              <w:t xml:space="preserve"> </w:t>
            </w:r>
            <w:r>
              <w:rPr>
                <w:sz w:val="20"/>
              </w:rPr>
              <w:t>elective</w:t>
            </w:r>
            <w:r>
              <w:rPr>
                <w:spacing w:val="-6"/>
                <w:sz w:val="20"/>
              </w:rPr>
              <w:t xml:space="preserve"> </w:t>
            </w:r>
            <w:r>
              <w:rPr>
                <w:sz w:val="20"/>
              </w:rPr>
              <w:t>recovery</w:t>
            </w:r>
            <w:r>
              <w:rPr>
                <w:spacing w:val="-11"/>
                <w:sz w:val="20"/>
              </w:rPr>
              <w:t xml:space="preserve"> </w:t>
            </w:r>
            <w:r>
              <w:rPr>
                <w:sz w:val="20"/>
              </w:rPr>
              <w:t>funding,</w:t>
            </w:r>
            <w:r>
              <w:rPr>
                <w:spacing w:val="-6"/>
                <w:sz w:val="20"/>
              </w:rPr>
              <w:t xml:space="preserve"> </w:t>
            </w:r>
            <w:r>
              <w:rPr>
                <w:sz w:val="20"/>
              </w:rPr>
              <w:t>instead</w:t>
            </w:r>
            <w:r>
              <w:rPr>
                <w:spacing w:val="-6"/>
                <w:sz w:val="20"/>
              </w:rPr>
              <w:t xml:space="preserve"> </w:t>
            </w:r>
            <w:r>
              <w:rPr>
                <w:sz w:val="20"/>
              </w:rPr>
              <w:t>earning</w:t>
            </w:r>
            <w:r>
              <w:rPr>
                <w:spacing w:val="-7"/>
                <w:sz w:val="20"/>
              </w:rPr>
              <w:t xml:space="preserve"> </w:t>
            </w:r>
            <w:r>
              <w:rPr>
                <w:sz w:val="20"/>
              </w:rPr>
              <w:t>income</w:t>
            </w:r>
            <w:r>
              <w:rPr>
                <w:spacing w:val="-6"/>
                <w:sz w:val="20"/>
              </w:rPr>
              <w:t xml:space="preserve"> </w:t>
            </w:r>
            <w:r>
              <w:rPr>
                <w:sz w:val="20"/>
              </w:rPr>
              <w:t>for</w:t>
            </w:r>
            <w:r>
              <w:rPr>
                <w:spacing w:val="-6"/>
                <w:sz w:val="20"/>
              </w:rPr>
              <w:t xml:space="preserve"> </w:t>
            </w:r>
            <w:r>
              <w:rPr>
                <w:sz w:val="20"/>
              </w:rPr>
              <w:t>actual activity</w:t>
            </w:r>
            <w:r>
              <w:rPr>
                <w:spacing w:val="-4"/>
                <w:sz w:val="20"/>
              </w:rPr>
              <w:t xml:space="preserve"> </w:t>
            </w:r>
            <w:r>
              <w:rPr>
                <w:sz w:val="20"/>
              </w:rPr>
              <w:t>performed under API contract arrangements as explained above. The level of activity</w:t>
            </w:r>
            <w:r>
              <w:rPr>
                <w:spacing w:val="-4"/>
                <w:sz w:val="20"/>
              </w:rPr>
              <w:t xml:space="preserve"> </w:t>
            </w:r>
            <w:r>
              <w:rPr>
                <w:sz w:val="20"/>
              </w:rPr>
              <w:t>delivered by</w:t>
            </w:r>
            <w:r>
              <w:rPr>
                <w:spacing w:val="-4"/>
                <w:sz w:val="20"/>
              </w:rPr>
              <w:t xml:space="preserve"> </w:t>
            </w:r>
            <w:r>
              <w:rPr>
                <w:sz w:val="20"/>
              </w:rPr>
              <w:t>the trust contributes to system performance and therefore the availability</w:t>
            </w:r>
            <w:r>
              <w:rPr>
                <w:spacing w:val="-1"/>
                <w:sz w:val="20"/>
              </w:rPr>
              <w:t xml:space="preserve"> </w:t>
            </w:r>
            <w:r>
              <w:rPr>
                <w:sz w:val="20"/>
              </w:rPr>
              <w:t>of funding to the trust’s commissioners.</w:t>
            </w:r>
          </w:p>
        </w:tc>
      </w:tr>
      <w:tr w:rsidR="00877A3B" w14:paraId="328D2BFB" w14:textId="77777777">
        <w:trPr>
          <w:trHeight w:val="413"/>
        </w:trPr>
        <w:tc>
          <w:tcPr>
            <w:tcW w:w="10537" w:type="dxa"/>
          </w:tcPr>
          <w:p w14:paraId="1B65FC4F" w14:textId="77777777" w:rsidR="00877A3B" w:rsidRDefault="00000000">
            <w:pPr>
              <w:pStyle w:val="TableParagraph"/>
              <w:spacing w:before="121"/>
              <w:ind w:left="50"/>
              <w:rPr>
                <w:b/>
                <w:sz w:val="20"/>
              </w:rPr>
            </w:pPr>
            <w:r>
              <w:rPr>
                <w:b/>
                <w:sz w:val="20"/>
              </w:rPr>
              <w:t>Mental</w:t>
            </w:r>
            <w:r>
              <w:rPr>
                <w:b/>
                <w:spacing w:val="-9"/>
                <w:sz w:val="20"/>
              </w:rPr>
              <w:t xml:space="preserve"> </w:t>
            </w:r>
            <w:r>
              <w:rPr>
                <w:b/>
                <w:sz w:val="20"/>
              </w:rPr>
              <w:t>health</w:t>
            </w:r>
            <w:r>
              <w:rPr>
                <w:b/>
                <w:spacing w:val="-7"/>
                <w:sz w:val="20"/>
              </w:rPr>
              <w:t xml:space="preserve"> </w:t>
            </w:r>
            <w:r>
              <w:rPr>
                <w:b/>
                <w:sz w:val="20"/>
              </w:rPr>
              <w:t>provider</w:t>
            </w:r>
            <w:r>
              <w:rPr>
                <w:b/>
                <w:spacing w:val="-9"/>
                <w:sz w:val="20"/>
              </w:rPr>
              <w:t xml:space="preserve"> </w:t>
            </w:r>
            <w:r>
              <w:rPr>
                <w:b/>
                <w:spacing w:val="-2"/>
                <w:sz w:val="20"/>
              </w:rPr>
              <w:t>collaboratives</w:t>
            </w:r>
          </w:p>
        </w:tc>
      </w:tr>
      <w:tr w:rsidR="00877A3B" w14:paraId="76978D63" w14:textId="77777777">
        <w:trPr>
          <w:trHeight w:val="1412"/>
        </w:trPr>
        <w:tc>
          <w:tcPr>
            <w:tcW w:w="10537" w:type="dxa"/>
          </w:tcPr>
          <w:p w14:paraId="6CDD0862" w14:textId="77777777" w:rsidR="00877A3B" w:rsidRDefault="00000000">
            <w:pPr>
              <w:pStyle w:val="TableParagraph"/>
              <w:spacing w:before="54" w:line="256" w:lineRule="auto"/>
              <w:ind w:left="50"/>
              <w:rPr>
                <w:sz w:val="20"/>
              </w:rPr>
            </w:pPr>
            <w:r>
              <w:rPr>
                <w:sz w:val="20"/>
              </w:rPr>
              <w:t xml:space="preserve">NHS led provider collaboratives for </w:t>
            </w:r>
            <w:proofErr w:type="spellStart"/>
            <w:r>
              <w:rPr>
                <w:sz w:val="20"/>
              </w:rPr>
              <w:t>specialised</w:t>
            </w:r>
            <w:proofErr w:type="spellEnd"/>
            <w:r>
              <w:rPr>
                <w:sz w:val="20"/>
              </w:rPr>
              <w:t xml:space="preserve"> mental health, learning disability</w:t>
            </w:r>
            <w:r>
              <w:rPr>
                <w:spacing w:val="-5"/>
                <w:sz w:val="20"/>
              </w:rPr>
              <w:t xml:space="preserve"> </w:t>
            </w:r>
            <w:r>
              <w:rPr>
                <w:sz w:val="20"/>
              </w:rPr>
              <w:t>and autism services involve a lead NHS</w:t>
            </w:r>
            <w:r>
              <w:rPr>
                <w:spacing w:val="-7"/>
                <w:sz w:val="20"/>
              </w:rPr>
              <w:t xml:space="preserve"> </w:t>
            </w:r>
            <w:r>
              <w:rPr>
                <w:sz w:val="20"/>
              </w:rPr>
              <w:t>provider</w:t>
            </w:r>
            <w:r>
              <w:rPr>
                <w:spacing w:val="-6"/>
                <w:sz w:val="20"/>
              </w:rPr>
              <w:t xml:space="preserve"> </w:t>
            </w:r>
            <w:r>
              <w:rPr>
                <w:sz w:val="20"/>
              </w:rPr>
              <w:t>taking</w:t>
            </w:r>
            <w:r>
              <w:rPr>
                <w:spacing w:val="-8"/>
                <w:sz w:val="20"/>
              </w:rPr>
              <w:t xml:space="preserve"> </w:t>
            </w:r>
            <w:r>
              <w:rPr>
                <w:sz w:val="20"/>
              </w:rPr>
              <w:t>responsibility</w:t>
            </w:r>
            <w:r>
              <w:rPr>
                <w:spacing w:val="-12"/>
                <w:sz w:val="20"/>
              </w:rPr>
              <w:t xml:space="preserve"> </w:t>
            </w:r>
            <w:r>
              <w:rPr>
                <w:sz w:val="20"/>
              </w:rPr>
              <w:t>for</w:t>
            </w:r>
            <w:r>
              <w:rPr>
                <w:spacing w:val="-7"/>
                <w:sz w:val="20"/>
              </w:rPr>
              <w:t xml:space="preserve"> </w:t>
            </w:r>
            <w:r>
              <w:rPr>
                <w:sz w:val="20"/>
              </w:rPr>
              <w:t>managing</w:t>
            </w:r>
            <w:r>
              <w:rPr>
                <w:spacing w:val="-8"/>
                <w:sz w:val="20"/>
              </w:rPr>
              <w:t xml:space="preserve"> </w:t>
            </w:r>
            <w:r>
              <w:rPr>
                <w:sz w:val="20"/>
              </w:rPr>
              <w:t>services,</w:t>
            </w:r>
            <w:r>
              <w:rPr>
                <w:spacing w:val="-7"/>
                <w:sz w:val="20"/>
              </w:rPr>
              <w:t xml:space="preserve"> </w:t>
            </w:r>
            <w:r>
              <w:rPr>
                <w:sz w:val="20"/>
              </w:rPr>
              <w:t>care</w:t>
            </w:r>
            <w:r>
              <w:rPr>
                <w:spacing w:val="-7"/>
                <w:sz w:val="20"/>
              </w:rPr>
              <w:t xml:space="preserve"> </w:t>
            </w:r>
            <w:r>
              <w:rPr>
                <w:sz w:val="20"/>
              </w:rPr>
              <w:t>pathways</w:t>
            </w:r>
            <w:r>
              <w:rPr>
                <w:spacing w:val="-6"/>
                <w:sz w:val="20"/>
              </w:rPr>
              <w:t xml:space="preserve"> </w:t>
            </w:r>
            <w:r>
              <w:rPr>
                <w:sz w:val="20"/>
              </w:rPr>
              <w:t>and</w:t>
            </w:r>
            <w:r>
              <w:rPr>
                <w:spacing w:val="-7"/>
                <w:sz w:val="20"/>
              </w:rPr>
              <w:t xml:space="preserve"> </w:t>
            </w:r>
            <w:proofErr w:type="spellStart"/>
            <w:r>
              <w:rPr>
                <w:sz w:val="20"/>
              </w:rPr>
              <w:t>specialised</w:t>
            </w:r>
            <w:proofErr w:type="spellEnd"/>
            <w:r>
              <w:rPr>
                <w:spacing w:val="-8"/>
                <w:sz w:val="20"/>
              </w:rPr>
              <w:t xml:space="preserve"> </w:t>
            </w:r>
            <w:r>
              <w:rPr>
                <w:sz w:val="20"/>
              </w:rPr>
              <w:t>commissioning</w:t>
            </w:r>
            <w:r>
              <w:rPr>
                <w:spacing w:val="-8"/>
                <w:sz w:val="20"/>
              </w:rPr>
              <w:t xml:space="preserve"> </w:t>
            </w:r>
            <w:r>
              <w:rPr>
                <w:sz w:val="20"/>
              </w:rPr>
              <w:t>budgets</w:t>
            </w:r>
            <w:r>
              <w:rPr>
                <w:spacing w:val="-6"/>
                <w:sz w:val="20"/>
              </w:rPr>
              <w:t xml:space="preserve"> </w:t>
            </w:r>
            <w:r>
              <w:rPr>
                <w:sz w:val="20"/>
              </w:rPr>
              <w:t>for</w:t>
            </w:r>
            <w:r>
              <w:rPr>
                <w:spacing w:val="-7"/>
                <w:sz w:val="20"/>
              </w:rPr>
              <w:t xml:space="preserve"> </w:t>
            </w:r>
            <w:r>
              <w:rPr>
                <w:sz w:val="20"/>
              </w:rPr>
              <w:t xml:space="preserve">a population. Lead providers are accountable to NHS England and as such </w:t>
            </w:r>
            <w:proofErr w:type="spellStart"/>
            <w:r>
              <w:rPr>
                <w:sz w:val="20"/>
              </w:rPr>
              <w:t>recognise</w:t>
            </w:r>
            <w:proofErr w:type="spellEnd"/>
            <w:r>
              <w:rPr>
                <w:sz w:val="20"/>
              </w:rPr>
              <w:t xml:space="preserve"> the income and expenditure associated with the commissioning of services from other NHS and non NHS providers. Transactions for commissioning of services between NHS providers are eliminated within these accounts.</w:t>
            </w:r>
          </w:p>
        </w:tc>
      </w:tr>
      <w:tr w:rsidR="00877A3B" w14:paraId="466454E4" w14:textId="77777777">
        <w:trPr>
          <w:trHeight w:val="411"/>
        </w:trPr>
        <w:tc>
          <w:tcPr>
            <w:tcW w:w="10537" w:type="dxa"/>
          </w:tcPr>
          <w:p w14:paraId="2F17FD7C" w14:textId="77777777" w:rsidR="00877A3B" w:rsidRDefault="00000000">
            <w:pPr>
              <w:pStyle w:val="TableParagraph"/>
              <w:spacing w:before="132"/>
              <w:ind w:left="50"/>
              <w:rPr>
                <w:b/>
                <w:sz w:val="20"/>
              </w:rPr>
            </w:pPr>
            <w:r>
              <w:rPr>
                <w:b/>
                <w:sz w:val="20"/>
              </w:rPr>
              <w:t>Revenue</w:t>
            </w:r>
            <w:r>
              <w:rPr>
                <w:b/>
                <w:spacing w:val="-12"/>
                <w:sz w:val="20"/>
              </w:rPr>
              <w:t xml:space="preserve"> </w:t>
            </w:r>
            <w:r>
              <w:rPr>
                <w:b/>
                <w:sz w:val="20"/>
              </w:rPr>
              <w:t>from</w:t>
            </w:r>
            <w:r>
              <w:rPr>
                <w:b/>
                <w:spacing w:val="-10"/>
                <w:sz w:val="20"/>
              </w:rPr>
              <w:t xml:space="preserve"> </w:t>
            </w:r>
            <w:r>
              <w:rPr>
                <w:b/>
                <w:sz w:val="20"/>
              </w:rPr>
              <w:t>research</w:t>
            </w:r>
            <w:r>
              <w:rPr>
                <w:b/>
                <w:spacing w:val="-12"/>
                <w:sz w:val="20"/>
              </w:rPr>
              <w:t xml:space="preserve"> </w:t>
            </w:r>
            <w:r>
              <w:rPr>
                <w:b/>
                <w:spacing w:val="-2"/>
                <w:sz w:val="20"/>
              </w:rPr>
              <w:t>contracts</w:t>
            </w:r>
          </w:p>
        </w:tc>
      </w:tr>
      <w:tr w:rsidR="00877A3B" w14:paraId="75DC997A" w14:textId="77777777">
        <w:trPr>
          <w:trHeight w:val="1867"/>
        </w:trPr>
        <w:tc>
          <w:tcPr>
            <w:tcW w:w="10537" w:type="dxa"/>
          </w:tcPr>
          <w:p w14:paraId="12197650" w14:textId="77777777" w:rsidR="00877A3B" w:rsidRDefault="00000000">
            <w:pPr>
              <w:pStyle w:val="TableParagraph"/>
              <w:spacing w:before="42" w:line="259" w:lineRule="auto"/>
              <w:ind w:left="50" w:right="23"/>
              <w:rPr>
                <w:sz w:val="20"/>
              </w:rPr>
            </w:pPr>
            <w:r>
              <w:rPr>
                <w:sz w:val="20"/>
              </w:rPr>
              <w:t xml:space="preserve">Where research contracts fall under IFRS 15, revenue is </w:t>
            </w:r>
            <w:proofErr w:type="spellStart"/>
            <w:r>
              <w:rPr>
                <w:sz w:val="20"/>
              </w:rPr>
              <w:t>recognised</w:t>
            </w:r>
            <w:proofErr w:type="spellEnd"/>
            <w:r>
              <w:rPr>
                <w:sz w:val="20"/>
              </w:rPr>
              <w:t xml:space="preserve"> as and when performance obligations are satisfied.</w:t>
            </w:r>
            <w:r>
              <w:rPr>
                <w:spacing w:val="-6"/>
                <w:sz w:val="20"/>
              </w:rPr>
              <w:t xml:space="preserve"> </w:t>
            </w:r>
            <w:r>
              <w:rPr>
                <w:sz w:val="20"/>
              </w:rPr>
              <w:t>For</w:t>
            </w:r>
            <w:r>
              <w:rPr>
                <w:spacing w:val="-5"/>
                <w:sz w:val="20"/>
              </w:rPr>
              <w:t xml:space="preserve"> </w:t>
            </w:r>
            <w:r>
              <w:rPr>
                <w:sz w:val="20"/>
              </w:rPr>
              <w:t>some</w:t>
            </w:r>
            <w:r>
              <w:rPr>
                <w:spacing w:val="-6"/>
                <w:sz w:val="20"/>
              </w:rPr>
              <w:t xml:space="preserve"> </w:t>
            </w:r>
            <w:r>
              <w:rPr>
                <w:sz w:val="20"/>
              </w:rPr>
              <w:t>contracts,</w:t>
            </w:r>
            <w:r>
              <w:rPr>
                <w:spacing w:val="-6"/>
                <w:sz w:val="20"/>
              </w:rPr>
              <w:t xml:space="preserve"> </w:t>
            </w:r>
            <w:r>
              <w:rPr>
                <w:sz w:val="20"/>
              </w:rPr>
              <w:t>NHS</w:t>
            </w:r>
            <w:r>
              <w:rPr>
                <w:spacing w:val="-6"/>
                <w:sz w:val="20"/>
              </w:rPr>
              <w:t xml:space="preserve"> </w:t>
            </w:r>
            <w:r>
              <w:rPr>
                <w:sz w:val="20"/>
              </w:rPr>
              <w:t>providers</w:t>
            </w:r>
            <w:r>
              <w:rPr>
                <w:spacing w:val="-5"/>
                <w:sz w:val="20"/>
              </w:rPr>
              <w:t xml:space="preserve"> </w:t>
            </w:r>
            <w:r>
              <w:rPr>
                <w:sz w:val="20"/>
              </w:rPr>
              <w:t>assess</w:t>
            </w:r>
            <w:r>
              <w:rPr>
                <w:spacing w:val="-5"/>
                <w:sz w:val="20"/>
              </w:rPr>
              <w:t xml:space="preserve"> </w:t>
            </w:r>
            <w:r>
              <w:rPr>
                <w:sz w:val="20"/>
              </w:rPr>
              <w:t>that</w:t>
            </w:r>
            <w:r>
              <w:rPr>
                <w:spacing w:val="-6"/>
                <w:sz w:val="20"/>
              </w:rPr>
              <w:t xml:space="preserve"> </w:t>
            </w:r>
            <w:r>
              <w:rPr>
                <w:sz w:val="20"/>
              </w:rPr>
              <w:t>the</w:t>
            </w:r>
            <w:r>
              <w:rPr>
                <w:spacing w:val="-7"/>
                <w:sz w:val="20"/>
              </w:rPr>
              <w:t xml:space="preserve"> </w:t>
            </w:r>
            <w:r>
              <w:rPr>
                <w:sz w:val="20"/>
              </w:rPr>
              <w:t>research</w:t>
            </w:r>
            <w:r>
              <w:rPr>
                <w:spacing w:val="-6"/>
                <w:sz w:val="20"/>
              </w:rPr>
              <w:t xml:space="preserve"> </w:t>
            </w:r>
            <w:r>
              <w:rPr>
                <w:sz w:val="20"/>
              </w:rPr>
              <w:t>project</w:t>
            </w:r>
            <w:r>
              <w:rPr>
                <w:spacing w:val="-6"/>
                <w:sz w:val="20"/>
              </w:rPr>
              <w:t xml:space="preserve"> </w:t>
            </w:r>
            <w:r>
              <w:rPr>
                <w:sz w:val="20"/>
              </w:rPr>
              <w:t>constitutes</w:t>
            </w:r>
            <w:r>
              <w:rPr>
                <w:spacing w:val="-5"/>
                <w:sz w:val="20"/>
              </w:rPr>
              <w:t xml:space="preserve"> </w:t>
            </w:r>
            <w:r>
              <w:rPr>
                <w:sz w:val="20"/>
              </w:rPr>
              <w:t>one</w:t>
            </w:r>
            <w:r>
              <w:rPr>
                <w:spacing w:val="-6"/>
                <w:sz w:val="20"/>
              </w:rPr>
              <w:t xml:space="preserve"> </w:t>
            </w:r>
            <w:r>
              <w:rPr>
                <w:sz w:val="20"/>
              </w:rPr>
              <w:t>performance</w:t>
            </w:r>
            <w:r>
              <w:rPr>
                <w:spacing w:val="-6"/>
                <w:sz w:val="20"/>
              </w:rPr>
              <w:t xml:space="preserve"> </w:t>
            </w:r>
            <w:r>
              <w:rPr>
                <w:sz w:val="20"/>
              </w:rPr>
              <w:t>obligation over the</w:t>
            </w:r>
            <w:r>
              <w:rPr>
                <w:spacing w:val="-1"/>
                <w:sz w:val="20"/>
              </w:rPr>
              <w:t xml:space="preserve"> </w:t>
            </w:r>
            <w:r>
              <w:rPr>
                <w:sz w:val="20"/>
              </w:rPr>
              <w:t>course of the multi-year contract. In many</w:t>
            </w:r>
            <w:r>
              <w:rPr>
                <w:spacing w:val="-6"/>
                <w:sz w:val="20"/>
              </w:rPr>
              <w:t xml:space="preserve"> </w:t>
            </w:r>
            <w:r>
              <w:rPr>
                <w:sz w:val="20"/>
              </w:rPr>
              <w:t>cases it is assessed</w:t>
            </w:r>
            <w:r>
              <w:rPr>
                <w:spacing w:val="-1"/>
                <w:sz w:val="20"/>
              </w:rPr>
              <w:t xml:space="preserve"> </w:t>
            </w:r>
            <w:r>
              <w:rPr>
                <w:sz w:val="20"/>
              </w:rPr>
              <w:t>that the</w:t>
            </w:r>
            <w:r>
              <w:rPr>
                <w:spacing w:val="-1"/>
                <w:sz w:val="20"/>
              </w:rPr>
              <w:t xml:space="preserve"> </w:t>
            </w:r>
            <w:r>
              <w:rPr>
                <w:sz w:val="20"/>
              </w:rPr>
              <w:t>provider’s interim performance does not</w:t>
            </w:r>
            <w:r>
              <w:rPr>
                <w:spacing w:val="-1"/>
                <w:sz w:val="20"/>
              </w:rPr>
              <w:t xml:space="preserve"> </w:t>
            </w:r>
            <w:r>
              <w:rPr>
                <w:sz w:val="20"/>
              </w:rPr>
              <w:t>create</w:t>
            </w:r>
            <w:r>
              <w:rPr>
                <w:spacing w:val="-2"/>
                <w:sz w:val="20"/>
              </w:rPr>
              <w:t xml:space="preserve"> </w:t>
            </w:r>
            <w:r>
              <w:rPr>
                <w:sz w:val="20"/>
              </w:rPr>
              <w:t>an</w:t>
            </w:r>
            <w:r>
              <w:rPr>
                <w:spacing w:val="-2"/>
                <w:sz w:val="20"/>
              </w:rPr>
              <w:t xml:space="preserve"> </w:t>
            </w:r>
            <w:r>
              <w:rPr>
                <w:sz w:val="20"/>
              </w:rPr>
              <w:t>asset</w:t>
            </w:r>
            <w:r>
              <w:rPr>
                <w:spacing w:val="-1"/>
                <w:sz w:val="20"/>
              </w:rPr>
              <w:t xml:space="preserve"> </w:t>
            </w:r>
            <w:r>
              <w:rPr>
                <w:sz w:val="20"/>
              </w:rPr>
              <w:t>with</w:t>
            </w:r>
            <w:r>
              <w:rPr>
                <w:spacing w:val="-2"/>
                <w:sz w:val="20"/>
              </w:rPr>
              <w:t xml:space="preserve"> </w:t>
            </w:r>
            <w:r>
              <w:rPr>
                <w:sz w:val="20"/>
              </w:rPr>
              <w:t>alternative</w:t>
            </w:r>
            <w:r>
              <w:rPr>
                <w:spacing w:val="-1"/>
                <w:sz w:val="20"/>
              </w:rPr>
              <w:t xml:space="preserve"> </w:t>
            </w:r>
            <w:r>
              <w:rPr>
                <w:sz w:val="20"/>
              </w:rPr>
              <w:t>use</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provider,</w:t>
            </w:r>
            <w:r>
              <w:rPr>
                <w:spacing w:val="-1"/>
                <w:sz w:val="20"/>
              </w:rPr>
              <w:t xml:space="preserve"> </w:t>
            </w:r>
            <w:r>
              <w:rPr>
                <w:sz w:val="20"/>
              </w:rPr>
              <w:t>and</w:t>
            </w:r>
            <w:r>
              <w:rPr>
                <w:spacing w:val="-2"/>
                <w:sz w:val="20"/>
              </w:rPr>
              <w:t xml:space="preserve"> </w:t>
            </w:r>
            <w:r>
              <w:rPr>
                <w:sz w:val="20"/>
              </w:rPr>
              <w:t>the</w:t>
            </w:r>
            <w:r>
              <w:rPr>
                <w:spacing w:val="-1"/>
                <w:sz w:val="20"/>
              </w:rPr>
              <w:t xml:space="preserve"> </w:t>
            </w:r>
            <w:r>
              <w:rPr>
                <w:sz w:val="20"/>
              </w:rPr>
              <w:t>provider has an</w:t>
            </w:r>
            <w:r>
              <w:rPr>
                <w:spacing w:val="-2"/>
                <w:sz w:val="20"/>
              </w:rPr>
              <w:t xml:space="preserve"> </w:t>
            </w:r>
            <w:r>
              <w:rPr>
                <w:sz w:val="20"/>
              </w:rPr>
              <w:t>enforceable</w:t>
            </w:r>
            <w:r>
              <w:rPr>
                <w:spacing w:val="-1"/>
                <w:sz w:val="20"/>
              </w:rPr>
              <w:t xml:space="preserve"> </w:t>
            </w:r>
            <w:r>
              <w:rPr>
                <w:sz w:val="20"/>
              </w:rPr>
              <w:t>right</w:t>
            </w:r>
            <w:r>
              <w:rPr>
                <w:spacing w:val="-1"/>
                <w:sz w:val="20"/>
              </w:rPr>
              <w:t xml:space="preserve"> </w:t>
            </w:r>
            <w:r>
              <w:rPr>
                <w:sz w:val="20"/>
              </w:rPr>
              <w:t>to</w:t>
            </w:r>
            <w:r>
              <w:rPr>
                <w:spacing w:val="-2"/>
                <w:sz w:val="20"/>
              </w:rPr>
              <w:t xml:space="preserve"> </w:t>
            </w:r>
            <w:r>
              <w:rPr>
                <w:sz w:val="20"/>
              </w:rPr>
              <w:t>payment</w:t>
            </w:r>
            <w:r>
              <w:rPr>
                <w:spacing w:val="-1"/>
                <w:sz w:val="20"/>
              </w:rPr>
              <w:t xml:space="preserve"> </w:t>
            </w:r>
            <w:r>
              <w:rPr>
                <w:sz w:val="20"/>
              </w:rPr>
              <w:t>for</w:t>
            </w:r>
            <w:r>
              <w:rPr>
                <w:spacing w:val="-1"/>
                <w:sz w:val="20"/>
              </w:rPr>
              <w:t xml:space="preserve"> </w:t>
            </w:r>
            <w:r>
              <w:rPr>
                <w:sz w:val="20"/>
              </w:rPr>
              <w:t xml:space="preserve">the performance completed to date. It is therefore considered that the performance obligation is satisfied over time, and the provider </w:t>
            </w:r>
            <w:proofErr w:type="spellStart"/>
            <w:r>
              <w:rPr>
                <w:sz w:val="20"/>
              </w:rPr>
              <w:t>recognises</w:t>
            </w:r>
            <w:proofErr w:type="spellEnd"/>
            <w:r>
              <w:rPr>
                <w:sz w:val="20"/>
              </w:rPr>
              <w:t xml:space="preserve"> revenue each year over the course of the contract. Some research income alternatively</w:t>
            </w:r>
            <w:r>
              <w:rPr>
                <w:spacing w:val="-5"/>
                <w:sz w:val="20"/>
              </w:rPr>
              <w:t xml:space="preserve"> </w:t>
            </w:r>
            <w:r>
              <w:rPr>
                <w:sz w:val="20"/>
              </w:rPr>
              <w:t xml:space="preserve">falls within the provisions of </w:t>
            </w:r>
            <w:r>
              <w:rPr>
                <w:i/>
                <w:sz w:val="20"/>
              </w:rPr>
              <w:t>IAS 20 Accounting for Government grants</w:t>
            </w:r>
            <w:r>
              <w:rPr>
                <w:i/>
                <w:spacing w:val="-12"/>
                <w:sz w:val="20"/>
              </w:rPr>
              <w:t xml:space="preserve"> </w:t>
            </w:r>
            <w:r>
              <w:rPr>
                <w:sz w:val="20"/>
              </w:rPr>
              <w:t>.</w:t>
            </w:r>
          </w:p>
        </w:tc>
      </w:tr>
      <w:tr w:rsidR="00877A3B" w14:paraId="245ABD44" w14:textId="77777777">
        <w:trPr>
          <w:trHeight w:val="394"/>
        </w:trPr>
        <w:tc>
          <w:tcPr>
            <w:tcW w:w="10537" w:type="dxa"/>
          </w:tcPr>
          <w:p w14:paraId="2AF8C2ED" w14:textId="77777777" w:rsidR="00877A3B" w:rsidRDefault="00000000">
            <w:pPr>
              <w:pStyle w:val="TableParagraph"/>
              <w:spacing w:before="104"/>
              <w:ind w:left="50"/>
              <w:rPr>
                <w:b/>
                <w:sz w:val="20"/>
              </w:rPr>
            </w:pPr>
            <w:r>
              <w:rPr>
                <w:b/>
                <w:sz w:val="20"/>
              </w:rPr>
              <w:t>NHS</w:t>
            </w:r>
            <w:r>
              <w:rPr>
                <w:b/>
                <w:spacing w:val="-9"/>
                <w:sz w:val="20"/>
              </w:rPr>
              <w:t xml:space="preserve"> </w:t>
            </w:r>
            <w:r>
              <w:rPr>
                <w:b/>
                <w:sz w:val="20"/>
              </w:rPr>
              <w:t>injury</w:t>
            </w:r>
            <w:r>
              <w:rPr>
                <w:b/>
                <w:spacing w:val="-9"/>
                <w:sz w:val="20"/>
              </w:rPr>
              <w:t xml:space="preserve"> </w:t>
            </w:r>
            <w:r>
              <w:rPr>
                <w:b/>
                <w:sz w:val="20"/>
              </w:rPr>
              <w:t>cost</w:t>
            </w:r>
            <w:r>
              <w:rPr>
                <w:b/>
                <w:spacing w:val="-8"/>
                <w:sz w:val="20"/>
              </w:rPr>
              <w:t xml:space="preserve"> </w:t>
            </w:r>
            <w:r>
              <w:rPr>
                <w:b/>
                <w:sz w:val="20"/>
              </w:rPr>
              <w:t>recovery</w:t>
            </w:r>
            <w:r>
              <w:rPr>
                <w:b/>
                <w:spacing w:val="-10"/>
                <w:sz w:val="20"/>
              </w:rPr>
              <w:t xml:space="preserve"> </w:t>
            </w:r>
            <w:r>
              <w:rPr>
                <w:b/>
                <w:spacing w:val="-2"/>
                <w:sz w:val="20"/>
              </w:rPr>
              <w:t>scheme</w:t>
            </w:r>
          </w:p>
        </w:tc>
      </w:tr>
      <w:tr w:rsidR="00877A3B" w14:paraId="64B9073C" w14:textId="77777777">
        <w:trPr>
          <w:trHeight w:val="2204"/>
        </w:trPr>
        <w:tc>
          <w:tcPr>
            <w:tcW w:w="10537" w:type="dxa"/>
          </w:tcPr>
          <w:p w14:paraId="481B91E6" w14:textId="77777777" w:rsidR="00877A3B" w:rsidRDefault="00000000">
            <w:pPr>
              <w:pStyle w:val="TableParagraph"/>
              <w:spacing w:before="53" w:line="259" w:lineRule="auto"/>
              <w:ind w:left="50"/>
              <w:rPr>
                <w:sz w:val="20"/>
              </w:rPr>
            </w:pPr>
            <w:r>
              <w:rPr>
                <w:sz w:val="20"/>
              </w:rPr>
              <w:t>NHS providers receive income under the NHS injury</w:t>
            </w:r>
            <w:r>
              <w:rPr>
                <w:spacing w:val="-2"/>
                <w:sz w:val="20"/>
              </w:rPr>
              <w:t xml:space="preserve"> </w:t>
            </w:r>
            <w:r>
              <w:rPr>
                <w:sz w:val="20"/>
              </w:rPr>
              <w:t>cost recovery</w:t>
            </w:r>
            <w:r>
              <w:rPr>
                <w:spacing w:val="-2"/>
                <w:sz w:val="20"/>
              </w:rPr>
              <w:t xml:space="preserve"> </w:t>
            </w:r>
            <w:r>
              <w:rPr>
                <w:sz w:val="20"/>
              </w:rPr>
              <w:t>scheme, designed to reclaim the cost of treating injured individuals to whom personal injury</w:t>
            </w:r>
            <w:r>
              <w:rPr>
                <w:spacing w:val="-3"/>
                <w:sz w:val="20"/>
              </w:rPr>
              <w:t xml:space="preserve"> </w:t>
            </w:r>
            <w:r>
              <w:rPr>
                <w:sz w:val="20"/>
              </w:rPr>
              <w:t>compensation has subsequently</w:t>
            </w:r>
            <w:r>
              <w:rPr>
                <w:spacing w:val="-4"/>
                <w:sz w:val="20"/>
              </w:rPr>
              <w:t xml:space="preserve"> </w:t>
            </w:r>
            <w:r>
              <w:rPr>
                <w:sz w:val="20"/>
              </w:rPr>
              <w:t>been paid, for instance by</w:t>
            </w:r>
            <w:r>
              <w:rPr>
                <w:spacing w:val="-4"/>
                <w:sz w:val="20"/>
              </w:rPr>
              <w:t xml:space="preserve"> </w:t>
            </w:r>
            <w:r>
              <w:rPr>
                <w:sz w:val="20"/>
              </w:rPr>
              <w:t xml:space="preserve">an insurer. Providers </w:t>
            </w:r>
            <w:proofErr w:type="spellStart"/>
            <w:r>
              <w:rPr>
                <w:sz w:val="20"/>
              </w:rPr>
              <w:t>recognise</w:t>
            </w:r>
            <w:proofErr w:type="spellEnd"/>
            <w:r>
              <w:rPr>
                <w:sz w:val="20"/>
              </w:rPr>
              <w:t xml:space="preserve"> the income when performance obligations are satisfied. In practical terms this means that treatment has been given, they</w:t>
            </w:r>
            <w:r>
              <w:rPr>
                <w:spacing w:val="-2"/>
                <w:sz w:val="20"/>
              </w:rPr>
              <w:t xml:space="preserve"> </w:t>
            </w:r>
            <w:r>
              <w:rPr>
                <w:sz w:val="20"/>
              </w:rPr>
              <w:t>receive notification from the Department of Work and Pensions' Compensation Recovery</w:t>
            </w:r>
            <w:r>
              <w:rPr>
                <w:spacing w:val="-10"/>
                <w:sz w:val="20"/>
              </w:rPr>
              <w:t xml:space="preserve"> </w:t>
            </w:r>
            <w:r>
              <w:rPr>
                <w:sz w:val="20"/>
              </w:rPr>
              <w:t>Unit,</w:t>
            </w:r>
            <w:r>
              <w:rPr>
                <w:spacing w:val="-5"/>
                <w:sz w:val="20"/>
              </w:rPr>
              <w:t xml:space="preserve"> </w:t>
            </w:r>
            <w:r>
              <w:rPr>
                <w:sz w:val="20"/>
              </w:rPr>
              <w:t>have</w:t>
            </w:r>
            <w:r>
              <w:rPr>
                <w:spacing w:val="-5"/>
                <w:sz w:val="20"/>
              </w:rPr>
              <w:t xml:space="preserve"> </w:t>
            </w:r>
            <w:r>
              <w:rPr>
                <w:sz w:val="20"/>
              </w:rPr>
              <w:t>completed</w:t>
            </w:r>
            <w:r>
              <w:rPr>
                <w:spacing w:val="-5"/>
                <w:sz w:val="20"/>
              </w:rPr>
              <w:t xml:space="preserve"> </w:t>
            </w:r>
            <w:r>
              <w:rPr>
                <w:sz w:val="20"/>
              </w:rPr>
              <w:t>the</w:t>
            </w:r>
            <w:r>
              <w:rPr>
                <w:spacing w:val="-6"/>
                <w:sz w:val="20"/>
              </w:rPr>
              <w:t xml:space="preserve"> </w:t>
            </w:r>
            <w:r>
              <w:rPr>
                <w:sz w:val="20"/>
              </w:rPr>
              <w:t>NHS2</w:t>
            </w:r>
            <w:r>
              <w:rPr>
                <w:spacing w:val="-5"/>
                <w:sz w:val="20"/>
              </w:rPr>
              <w:t xml:space="preserve"> </w:t>
            </w:r>
            <w:r>
              <w:rPr>
                <w:sz w:val="20"/>
              </w:rPr>
              <w:t>form</w:t>
            </w:r>
            <w:r>
              <w:rPr>
                <w:spacing w:val="-1"/>
                <w:sz w:val="20"/>
              </w:rPr>
              <w:t xml:space="preserve"> </w:t>
            </w:r>
            <w:r>
              <w:rPr>
                <w:sz w:val="20"/>
              </w:rPr>
              <w:t>and</w:t>
            </w:r>
            <w:r>
              <w:rPr>
                <w:spacing w:val="-5"/>
                <w:sz w:val="20"/>
              </w:rPr>
              <w:t xml:space="preserve"> </w:t>
            </w:r>
            <w:r>
              <w:rPr>
                <w:sz w:val="20"/>
              </w:rPr>
              <w:t>have</w:t>
            </w:r>
            <w:r>
              <w:rPr>
                <w:spacing w:val="-5"/>
                <w:sz w:val="20"/>
              </w:rPr>
              <w:t xml:space="preserve"> </w:t>
            </w:r>
            <w:r>
              <w:rPr>
                <w:sz w:val="20"/>
              </w:rPr>
              <w:t>confirmed</w:t>
            </w:r>
            <w:r>
              <w:rPr>
                <w:spacing w:val="-6"/>
                <w:sz w:val="20"/>
              </w:rPr>
              <w:t xml:space="preserve"> </w:t>
            </w:r>
            <w:r>
              <w:rPr>
                <w:sz w:val="20"/>
              </w:rPr>
              <w:t>there</w:t>
            </w:r>
            <w:r>
              <w:rPr>
                <w:spacing w:val="-5"/>
                <w:sz w:val="20"/>
              </w:rPr>
              <w:t xml:space="preserve"> </w:t>
            </w:r>
            <w:r>
              <w:rPr>
                <w:sz w:val="20"/>
              </w:rPr>
              <w:t>are</w:t>
            </w:r>
            <w:r>
              <w:rPr>
                <w:spacing w:val="-5"/>
                <w:sz w:val="20"/>
              </w:rPr>
              <w:t xml:space="preserve"> </w:t>
            </w:r>
            <w:r>
              <w:rPr>
                <w:sz w:val="20"/>
              </w:rPr>
              <w:t>no</w:t>
            </w:r>
            <w:r>
              <w:rPr>
                <w:spacing w:val="-6"/>
                <w:sz w:val="20"/>
              </w:rPr>
              <w:t xml:space="preserve"> </w:t>
            </w:r>
            <w:r>
              <w:rPr>
                <w:sz w:val="20"/>
              </w:rPr>
              <w:t>discrepancies</w:t>
            </w:r>
            <w:r>
              <w:rPr>
                <w:spacing w:val="-4"/>
                <w:sz w:val="20"/>
              </w:rPr>
              <w:t xml:space="preserve"> </w:t>
            </w:r>
            <w:r>
              <w:rPr>
                <w:sz w:val="20"/>
              </w:rPr>
              <w:t>with</w:t>
            </w:r>
            <w:r>
              <w:rPr>
                <w:spacing w:val="-6"/>
                <w:sz w:val="20"/>
              </w:rPr>
              <w:t xml:space="preserve"> </w:t>
            </w:r>
            <w:r>
              <w:rPr>
                <w:sz w:val="20"/>
              </w:rPr>
              <w:t>the</w:t>
            </w:r>
            <w:r>
              <w:rPr>
                <w:spacing w:val="-6"/>
                <w:sz w:val="20"/>
              </w:rPr>
              <w:t xml:space="preserve"> </w:t>
            </w:r>
            <w:r>
              <w:rPr>
                <w:sz w:val="20"/>
              </w:rPr>
              <w:t>treatment.</w:t>
            </w:r>
            <w:r>
              <w:rPr>
                <w:spacing w:val="-5"/>
                <w:sz w:val="20"/>
              </w:rPr>
              <w:t xml:space="preserve"> </w:t>
            </w:r>
            <w:r>
              <w:rPr>
                <w:sz w:val="20"/>
              </w:rPr>
              <w:t xml:space="preserve">The income is measured at the agreed tariff for the treatments provided to the injured individual, less an allowance for unsuccessful compensation claims and doubtful debts in line with </w:t>
            </w:r>
            <w:r>
              <w:rPr>
                <w:i/>
                <w:sz w:val="20"/>
              </w:rPr>
              <w:t>IFRS 9 Financial instruments</w:t>
            </w:r>
            <w:r>
              <w:rPr>
                <w:i/>
                <w:spacing w:val="40"/>
                <w:sz w:val="20"/>
              </w:rPr>
              <w:t xml:space="preserve"> </w:t>
            </w:r>
            <w:r>
              <w:rPr>
                <w:sz w:val="20"/>
              </w:rPr>
              <w:t>requirements of measuring expected credit losses over the lifetime of the asset.</w:t>
            </w:r>
          </w:p>
        </w:tc>
      </w:tr>
      <w:tr w:rsidR="00877A3B" w14:paraId="19B4AA47" w14:textId="77777777">
        <w:trPr>
          <w:trHeight w:val="411"/>
        </w:trPr>
        <w:tc>
          <w:tcPr>
            <w:tcW w:w="10537" w:type="dxa"/>
          </w:tcPr>
          <w:p w14:paraId="29576B1B" w14:textId="77777777" w:rsidR="00877A3B" w:rsidRDefault="00000000">
            <w:pPr>
              <w:pStyle w:val="TableParagraph"/>
              <w:spacing w:before="181" w:line="210" w:lineRule="exact"/>
              <w:ind w:left="50"/>
              <w:rPr>
                <w:b/>
                <w:sz w:val="20"/>
              </w:rPr>
            </w:pPr>
            <w:r>
              <w:rPr>
                <w:b/>
                <w:sz w:val="20"/>
              </w:rPr>
              <w:t>Note</w:t>
            </w:r>
            <w:r>
              <w:rPr>
                <w:b/>
                <w:spacing w:val="-9"/>
                <w:sz w:val="20"/>
              </w:rPr>
              <w:t xml:space="preserve"> </w:t>
            </w:r>
            <w:r>
              <w:rPr>
                <w:b/>
                <w:sz w:val="20"/>
              </w:rPr>
              <w:t>1.3</w:t>
            </w:r>
            <w:r>
              <w:rPr>
                <w:b/>
                <w:spacing w:val="-6"/>
                <w:sz w:val="20"/>
              </w:rPr>
              <w:t xml:space="preserve"> </w:t>
            </w:r>
            <w:r>
              <w:rPr>
                <w:b/>
                <w:sz w:val="20"/>
              </w:rPr>
              <w:t>Other</w:t>
            </w:r>
            <w:r>
              <w:rPr>
                <w:b/>
                <w:spacing w:val="-7"/>
                <w:sz w:val="20"/>
              </w:rPr>
              <w:t xml:space="preserve"> </w:t>
            </w:r>
            <w:r>
              <w:rPr>
                <w:b/>
                <w:sz w:val="20"/>
              </w:rPr>
              <w:t>forms</w:t>
            </w:r>
            <w:r>
              <w:rPr>
                <w:b/>
                <w:spacing w:val="-6"/>
                <w:sz w:val="20"/>
              </w:rPr>
              <w:t xml:space="preserve"> </w:t>
            </w:r>
            <w:r>
              <w:rPr>
                <w:b/>
                <w:sz w:val="20"/>
              </w:rPr>
              <w:t>of</w:t>
            </w:r>
            <w:r>
              <w:rPr>
                <w:b/>
                <w:spacing w:val="-5"/>
                <w:sz w:val="20"/>
              </w:rPr>
              <w:t xml:space="preserve"> </w:t>
            </w:r>
            <w:r>
              <w:rPr>
                <w:b/>
                <w:spacing w:val="-2"/>
                <w:sz w:val="20"/>
              </w:rPr>
              <w:t>income</w:t>
            </w:r>
          </w:p>
        </w:tc>
      </w:tr>
    </w:tbl>
    <w:p w14:paraId="42F51380" w14:textId="77777777" w:rsidR="00877A3B" w:rsidRDefault="00877A3B">
      <w:pPr>
        <w:pStyle w:val="BodyText"/>
        <w:spacing w:before="9" w:after="1"/>
        <w:rPr>
          <w:sz w:val="16"/>
        </w:rPr>
      </w:pPr>
    </w:p>
    <w:tbl>
      <w:tblPr>
        <w:tblW w:w="0" w:type="auto"/>
        <w:tblInd w:w="118" w:type="dxa"/>
        <w:tblLayout w:type="fixed"/>
        <w:tblCellMar>
          <w:left w:w="0" w:type="dxa"/>
          <w:right w:w="0" w:type="dxa"/>
        </w:tblCellMar>
        <w:tblLook w:val="01E0" w:firstRow="1" w:lastRow="1" w:firstColumn="1" w:lastColumn="1" w:noHBand="0" w:noVBand="0"/>
      </w:tblPr>
      <w:tblGrid>
        <w:gridCol w:w="10413"/>
      </w:tblGrid>
      <w:tr w:rsidR="00877A3B" w14:paraId="643A7B77" w14:textId="77777777">
        <w:trPr>
          <w:trHeight w:val="257"/>
        </w:trPr>
        <w:tc>
          <w:tcPr>
            <w:tcW w:w="10413" w:type="dxa"/>
          </w:tcPr>
          <w:p w14:paraId="4EF9E7B2" w14:textId="77777777" w:rsidR="00877A3B" w:rsidRDefault="00000000">
            <w:pPr>
              <w:pStyle w:val="TableParagraph"/>
              <w:spacing w:line="223" w:lineRule="exact"/>
              <w:ind w:left="50"/>
              <w:rPr>
                <w:b/>
                <w:sz w:val="20"/>
              </w:rPr>
            </w:pPr>
            <w:r>
              <w:rPr>
                <w:b/>
                <w:sz w:val="20"/>
              </w:rPr>
              <w:t>Grants</w:t>
            </w:r>
            <w:r>
              <w:rPr>
                <w:b/>
                <w:spacing w:val="-9"/>
                <w:sz w:val="20"/>
              </w:rPr>
              <w:t xml:space="preserve"> </w:t>
            </w:r>
            <w:r>
              <w:rPr>
                <w:b/>
                <w:sz w:val="20"/>
              </w:rPr>
              <w:t>and</w:t>
            </w:r>
            <w:r>
              <w:rPr>
                <w:b/>
                <w:spacing w:val="-5"/>
                <w:sz w:val="20"/>
              </w:rPr>
              <w:t xml:space="preserve"> </w:t>
            </w:r>
            <w:r>
              <w:rPr>
                <w:b/>
                <w:spacing w:val="-2"/>
                <w:sz w:val="20"/>
              </w:rPr>
              <w:t>donations</w:t>
            </w:r>
          </w:p>
        </w:tc>
      </w:tr>
      <w:tr w:rsidR="00877A3B" w14:paraId="2C57EB9E" w14:textId="77777777">
        <w:trPr>
          <w:trHeight w:val="1246"/>
        </w:trPr>
        <w:tc>
          <w:tcPr>
            <w:tcW w:w="10413" w:type="dxa"/>
          </w:tcPr>
          <w:p w14:paraId="329F8256" w14:textId="77777777" w:rsidR="00877A3B" w:rsidRDefault="00000000">
            <w:pPr>
              <w:pStyle w:val="TableParagraph"/>
              <w:spacing w:before="18" w:line="240" w:lineRule="atLeast"/>
              <w:ind w:left="50"/>
              <w:rPr>
                <w:sz w:val="20"/>
              </w:rPr>
            </w:pPr>
            <w:r>
              <w:rPr>
                <w:sz w:val="20"/>
              </w:rPr>
              <w:t>Government grants are grants from Government bodies other than income from commissioners for the provision of services. Where a grant is used to fund revenue expenditure it is credited to operating income to match that expenditure. Where the grant is used to fund capital expenditure, it is credited to the Consolidated Statement of Comprehensive</w:t>
            </w:r>
            <w:r>
              <w:rPr>
                <w:spacing w:val="-6"/>
                <w:sz w:val="20"/>
              </w:rPr>
              <w:t xml:space="preserve"> </w:t>
            </w:r>
            <w:r>
              <w:rPr>
                <w:sz w:val="20"/>
              </w:rPr>
              <w:t>Income</w:t>
            </w:r>
            <w:r>
              <w:rPr>
                <w:spacing w:val="-6"/>
                <w:sz w:val="20"/>
              </w:rPr>
              <w:t xml:space="preserve"> </w:t>
            </w:r>
            <w:r>
              <w:rPr>
                <w:sz w:val="20"/>
              </w:rPr>
              <w:t>once</w:t>
            </w:r>
            <w:r>
              <w:rPr>
                <w:spacing w:val="-6"/>
                <w:sz w:val="20"/>
              </w:rPr>
              <w:t xml:space="preserve"> </w:t>
            </w:r>
            <w:r>
              <w:rPr>
                <w:sz w:val="20"/>
              </w:rPr>
              <w:t>conditions</w:t>
            </w:r>
            <w:r>
              <w:rPr>
                <w:spacing w:val="-5"/>
                <w:sz w:val="20"/>
              </w:rPr>
              <w:t xml:space="preserve"> </w:t>
            </w:r>
            <w:r>
              <w:rPr>
                <w:sz w:val="20"/>
              </w:rPr>
              <w:t>attached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grant</w:t>
            </w:r>
            <w:r>
              <w:rPr>
                <w:spacing w:val="-6"/>
                <w:sz w:val="20"/>
              </w:rPr>
              <w:t xml:space="preserve"> </w:t>
            </w:r>
            <w:r>
              <w:rPr>
                <w:sz w:val="20"/>
              </w:rPr>
              <w:t>have</w:t>
            </w:r>
            <w:r>
              <w:rPr>
                <w:spacing w:val="-6"/>
                <w:sz w:val="20"/>
              </w:rPr>
              <w:t xml:space="preserve"> </w:t>
            </w:r>
            <w:r>
              <w:rPr>
                <w:sz w:val="20"/>
              </w:rPr>
              <w:t>been</w:t>
            </w:r>
            <w:r>
              <w:rPr>
                <w:spacing w:val="-6"/>
                <w:sz w:val="20"/>
              </w:rPr>
              <w:t xml:space="preserve"> </w:t>
            </w:r>
            <w:r>
              <w:rPr>
                <w:sz w:val="20"/>
              </w:rPr>
              <w:t>met.</w:t>
            </w:r>
            <w:r>
              <w:rPr>
                <w:spacing w:val="-6"/>
                <w:sz w:val="20"/>
              </w:rPr>
              <w:t xml:space="preserve"> </w:t>
            </w:r>
            <w:r>
              <w:rPr>
                <w:sz w:val="20"/>
              </w:rPr>
              <w:t>Donations</w:t>
            </w:r>
            <w:r>
              <w:rPr>
                <w:spacing w:val="-5"/>
                <w:sz w:val="20"/>
              </w:rPr>
              <w:t xml:space="preserve"> </w:t>
            </w:r>
            <w:r>
              <w:rPr>
                <w:sz w:val="20"/>
              </w:rPr>
              <w:t>are</w:t>
            </w:r>
            <w:r>
              <w:rPr>
                <w:spacing w:val="-6"/>
                <w:sz w:val="20"/>
              </w:rPr>
              <w:t xml:space="preserve"> </w:t>
            </w:r>
            <w:r>
              <w:rPr>
                <w:sz w:val="20"/>
              </w:rPr>
              <w:t>treated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same</w:t>
            </w:r>
            <w:r>
              <w:rPr>
                <w:spacing w:val="-6"/>
                <w:sz w:val="20"/>
              </w:rPr>
              <w:t xml:space="preserve"> </w:t>
            </w:r>
            <w:r>
              <w:rPr>
                <w:sz w:val="20"/>
              </w:rPr>
              <w:t>way as government grants.</w:t>
            </w:r>
          </w:p>
        </w:tc>
      </w:tr>
    </w:tbl>
    <w:p w14:paraId="43F6E616" w14:textId="77777777" w:rsidR="00877A3B" w:rsidRDefault="00877A3B">
      <w:pPr>
        <w:pStyle w:val="BodyText"/>
        <w:spacing w:before="8" w:after="1"/>
        <w:rPr>
          <w:sz w:val="19"/>
        </w:rPr>
      </w:pPr>
    </w:p>
    <w:tbl>
      <w:tblPr>
        <w:tblW w:w="0" w:type="auto"/>
        <w:tblInd w:w="118" w:type="dxa"/>
        <w:tblLayout w:type="fixed"/>
        <w:tblCellMar>
          <w:left w:w="0" w:type="dxa"/>
          <w:right w:w="0" w:type="dxa"/>
        </w:tblCellMar>
        <w:tblLook w:val="01E0" w:firstRow="1" w:lastRow="1" w:firstColumn="1" w:lastColumn="1" w:noHBand="0" w:noVBand="0"/>
      </w:tblPr>
      <w:tblGrid>
        <w:gridCol w:w="10348"/>
      </w:tblGrid>
      <w:tr w:rsidR="00877A3B" w14:paraId="16A087FD" w14:textId="77777777">
        <w:trPr>
          <w:trHeight w:val="257"/>
        </w:trPr>
        <w:tc>
          <w:tcPr>
            <w:tcW w:w="10348" w:type="dxa"/>
          </w:tcPr>
          <w:p w14:paraId="71E5C417" w14:textId="77777777" w:rsidR="00877A3B" w:rsidRDefault="00000000">
            <w:pPr>
              <w:pStyle w:val="TableParagraph"/>
              <w:spacing w:line="223" w:lineRule="exact"/>
              <w:ind w:left="50"/>
              <w:rPr>
                <w:b/>
                <w:sz w:val="20"/>
              </w:rPr>
            </w:pPr>
            <w:r>
              <w:rPr>
                <w:b/>
                <w:spacing w:val="-2"/>
                <w:sz w:val="20"/>
              </w:rPr>
              <w:t>Apprenticeship</w:t>
            </w:r>
            <w:r>
              <w:rPr>
                <w:b/>
                <w:spacing w:val="3"/>
                <w:sz w:val="20"/>
              </w:rPr>
              <w:t xml:space="preserve"> </w:t>
            </w:r>
            <w:r>
              <w:rPr>
                <w:b/>
                <w:spacing w:val="-2"/>
                <w:sz w:val="20"/>
              </w:rPr>
              <w:t>service</w:t>
            </w:r>
            <w:r>
              <w:rPr>
                <w:b/>
                <w:spacing w:val="1"/>
                <w:sz w:val="20"/>
              </w:rPr>
              <w:t xml:space="preserve"> </w:t>
            </w:r>
            <w:r>
              <w:rPr>
                <w:b/>
                <w:spacing w:val="-2"/>
                <w:sz w:val="20"/>
              </w:rPr>
              <w:t>income</w:t>
            </w:r>
          </w:p>
        </w:tc>
      </w:tr>
      <w:tr w:rsidR="00877A3B" w14:paraId="046A02A3" w14:textId="77777777">
        <w:trPr>
          <w:trHeight w:val="999"/>
        </w:trPr>
        <w:tc>
          <w:tcPr>
            <w:tcW w:w="10348" w:type="dxa"/>
          </w:tcPr>
          <w:p w14:paraId="278DC276" w14:textId="77777777" w:rsidR="00877A3B" w:rsidRDefault="00000000">
            <w:pPr>
              <w:pStyle w:val="TableParagraph"/>
              <w:spacing w:before="18" w:line="240" w:lineRule="atLeast"/>
              <w:ind w:left="50"/>
              <w:rPr>
                <w:sz w:val="20"/>
              </w:rPr>
            </w:pPr>
            <w:r>
              <w:rPr>
                <w:sz w:val="20"/>
              </w:rPr>
              <w:t>The</w:t>
            </w:r>
            <w:r>
              <w:rPr>
                <w:spacing w:val="-7"/>
                <w:sz w:val="20"/>
              </w:rPr>
              <w:t xml:space="preserve"> </w:t>
            </w:r>
            <w:r>
              <w:rPr>
                <w:sz w:val="20"/>
              </w:rPr>
              <w:t>value</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benefit</w:t>
            </w:r>
            <w:r>
              <w:rPr>
                <w:spacing w:val="-6"/>
                <w:sz w:val="20"/>
              </w:rPr>
              <w:t xml:space="preserve"> </w:t>
            </w:r>
            <w:r>
              <w:rPr>
                <w:sz w:val="20"/>
              </w:rPr>
              <w:t>received</w:t>
            </w:r>
            <w:r>
              <w:rPr>
                <w:spacing w:val="-7"/>
                <w:sz w:val="20"/>
              </w:rPr>
              <w:t xml:space="preserve"> </w:t>
            </w:r>
            <w:r>
              <w:rPr>
                <w:sz w:val="20"/>
              </w:rPr>
              <w:t>when</w:t>
            </w:r>
            <w:r>
              <w:rPr>
                <w:spacing w:val="-6"/>
                <w:sz w:val="20"/>
              </w:rPr>
              <w:t xml:space="preserve"> </w:t>
            </w:r>
            <w:r>
              <w:rPr>
                <w:sz w:val="20"/>
              </w:rPr>
              <w:t>accessing</w:t>
            </w:r>
            <w:r>
              <w:rPr>
                <w:spacing w:val="-7"/>
                <w:sz w:val="20"/>
              </w:rPr>
              <w:t xml:space="preserve"> </w:t>
            </w:r>
            <w:r>
              <w:rPr>
                <w:sz w:val="20"/>
              </w:rPr>
              <w:t>funds</w:t>
            </w:r>
            <w:r>
              <w:rPr>
                <w:spacing w:val="-5"/>
                <w:sz w:val="20"/>
              </w:rPr>
              <w:t xml:space="preserve"> </w:t>
            </w:r>
            <w:r>
              <w:rPr>
                <w:sz w:val="20"/>
              </w:rPr>
              <w:t>from</w:t>
            </w:r>
            <w:r>
              <w:rPr>
                <w:spacing w:val="-2"/>
                <w:sz w:val="20"/>
              </w:rPr>
              <w:t xml:space="preserve"> </w:t>
            </w:r>
            <w:r>
              <w:rPr>
                <w:sz w:val="20"/>
              </w:rPr>
              <w:t>the</w:t>
            </w:r>
            <w:r>
              <w:rPr>
                <w:spacing w:val="-6"/>
                <w:sz w:val="20"/>
              </w:rPr>
              <w:t xml:space="preserve"> </w:t>
            </w:r>
            <w:r>
              <w:rPr>
                <w:sz w:val="20"/>
              </w:rPr>
              <w:t>Government's</w:t>
            </w:r>
            <w:r>
              <w:rPr>
                <w:spacing w:val="-4"/>
                <w:sz w:val="20"/>
              </w:rPr>
              <w:t xml:space="preserve"> </w:t>
            </w:r>
            <w:r>
              <w:rPr>
                <w:sz w:val="20"/>
              </w:rPr>
              <w:t>apprenticeship</w:t>
            </w:r>
            <w:r>
              <w:rPr>
                <w:spacing w:val="-6"/>
                <w:sz w:val="20"/>
              </w:rPr>
              <w:t xml:space="preserve"> </w:t>
            </w:r>
            <w:r>
              <w:rPr>
                <w:sz w:val="20"/>
              </w:rPr>
              <w:t>service</w:t>
            </w:r>
            <w:r>
              <w:rPr>
                <w:spacing w:val="-6"/>
                <w:sz w:val="20"/>
              </w:rPr>
              <w:t xml:space="preserve"> </w:t>
            </w:r>
            <w:r>
              <w:rPr>
                <w:sz w:val="20"/>
              </w:rPr>
              <w:t>is</w:t>
            </w:r>
            <w:r>
              <w:rPr>
                <w:spacing w:val="-5"/>
                <w:sz w:val="20"/>
              </w:rPr>
              <w:t xml:space="preserve"> </w:t>
            </w:r>
            <w:proofErr w:type="spellStart"/>
            <w:r>
              <w:rPr>
                <w:sz w:val="20"/>
              </w:rPr>
              <w:t>recognised</w:t>
            </w:r>
            <w:proofErr w:type="spellEnd"/>
            <w:r>
              <w:rPr>
                <w:sz w:val="20"/>
              </w:rPr>
              <w:t xml:space="preserve"> as</w:t>
            </w:r>
            <w:r>
              <w:rPr>
                <w:spacing w:val="-1"/>
                <w:sz w:val="20"/>
              </w:rPr>
              <w:t xml:space="preserve"> </w:t>
            </w:r>
            <w:r>
              <w:rPr>
                <w:sz w:val="20"/>
              </w:rPr>
              <w:t>income</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point</w:t>
            </w:r>
            <w:r>
              <w:rPr>
                <w:spacing w:val="-2"/>
                <w:sz w:val="20"/>
              </w:rPr>
              <w:t xml:space="preserve"> </w:t>
            </w:r>
            <w:r>
              <w:rPr>
                <w:sz w:val="20"/>
              </w:rPr>
              <w:t>of receipt</w:t>
            </w:r>
            <w:r>
              <w:rPr>
                <w:spacing w:val="-2"/>
                <w:sz w:val="20"/>
              </w:rPr>
              <w:t xml:space="preserve"> </w:t>
            </w:r>
            <w:r>
              <w:rPr>
                <w:sz w:val="20"/>
              </w:rPr>
              <w:t>of the</w:t>
            </w:r>
            <w:r>
              <w:rPr>
                <w:spacing w:val="-2"/>
                <w:sz w:val="20"/>
              </w:rPr>
              <w:t xml:space="preserve"> </w:t>
            </w:r>
            <w:r>
              <w:rPr>
                <w:sz w:val="20"/>
              </w:rPr>
              <w:t>training</w:t>
            </w:r>
            <w:r>
              <w:rPr>
                <w:spacing w:val="-3"/>
                <w:sz w:val="20"/>
              </w:rPr>
              <w:t xml:space="preserve"> </w:t>
            </w:r>
            <w:r>
              <w:rPr>
                <w:sz w:val="20"/>
              </w:rPr>
              <w:t>service.</w:t>
            </w:r>
            <w:r>
              <w:rPr>
                <w:spacing w:val="-2"/>
                <w:sz w:val="20"/>
              </w:rPr>
              <w:t xml:space="preserve"> </w:t>
            </w:r>
            <w:r>
              <w:rPr>
                <w:sz w:val="20"/>
              </w:rPr>
              <w:t>Where</w:t>
            </w:r>
            <w:r>
              <w:rPr>
                <w:spacing w:val="-2"/>
                <w:sz w:val="20"/>
              </w:rPr>
              <w:t xml:space="preserve"> </w:t>
            </w:r>
            <w:r>
              <w:rPr>
                <w:sz w:val="20"/>
              </w:rPr>
              <w:t>these</w:t>
            </w:r>
            <w:r>
              <w:rPr>
                <w:spacing w:val="-2"/>
                <w:sz w:val="20"/>
              </w:rPr>
              <w:t xml:space="preserve"> </w:t>
            </w:r>
            <w:r>
              <w:rPr>
                <w:sz w:val="20"/>
              </w:rPr>
              <w:t>funds</w:t>
            </w:r>
            <w:r>
              <w:rPr>
                <w:spacing w:val="-1"/>
                <w:sz w:val="20"/>
              </w:rPr>
              <w:t xml:space="preserve"> </w:t>
            </w:r>
            <w:r>
              <w:rPr>
                <w:sz w:val="20"/>
              </w:rPr>
              <w:t>are</w:t>
            </w:r>
            <w:r>
              <w:rPr>
                <w:spacing w:val="-2"/>
                <w:sz w:val="20"/>
              </w:rPr>
              <w:t xml:space="preserve"> </w:t>
            </w:r>
            <w:r>
              <w:rPr>
                <w:sz w:val="20"/>
              </w:rPr>
              <w:t>paid</w:t>
            </w:r>
            <w:r>
              <w:rPr>
                <w:spacing w:val="-2"/>
                <w:sz w:val="20"/>
              </w:rPr>
              <w:t xml:space="preserve"> </w:t>
            </w:r>
            <w:r>
              <w:rPr>
                <w:sz w:val="20"/>
              </w:rPr>
              <w:t>directly</w:t>
            </w:r>
            <w:r>
              <w:rPr>
                <w:spacing w:val="-8"/>
                <w:sz w:val="20"/>
              </w:rPr>
              <w:t xml:space="preserve"> </w:t>
            </w:r>
            <w:r>
              <w:rPr>
                <w:sz w:val="20"/>
              </w:rPr>
              <w:t>to</w:t>
            </w:r>
            <w:r>
              <w:rPr>
                <w:spacing w:val="-3"/>
                <w:sz w:val="20"/>
              </w:rPr>
              <w:t xml:space="preserve"> </w:t>
            </w:r>
            <w:r>
              <w:rPr>
                <w:sz w:val="20"/>
              </w:rPr>
              <w:t>an</w:t>
            </w:r>
            <w:r>
              <w:rPr>
                <w:spacing w:val="-3"/>
                <w:sz w:val="20"/>
              </w:rPr>
              <w:t xml:space="preserve"> </w:t>
            </w:r>
            <w:r>
              <w:rPr>
                <w:sz w:val="20"/>
              </w:rPr>
              <w:t>accredited</w:t>
            </w:r>
            <w:r>
              <w:rPr>
                <w:spacing w:val="-3"/>
                <w:sz w:val="20"/>
              </w:rPr>
              <w:t xml:space="preserve"> </w:t>
            </w:r>
            <w:r>
              <w:rPr>
                <w:sz w:val="20"/>
              </w:rPr>
              <w:t>training provider from the NHS provider’s apprenticeship service account held by</w:t>
            </w:r>
            <w:r>
              <w:rPr>
                <w:spacing w:val="-2"/>
                <w:sz w:val="20"/>
              </w:rPr>
              <w:t xml:space="preserve"> </w:t>
            </w:r>
            <w:r>
              <w:rPr>
                <w:sz w:val="20"/>
              </w:rPr>
              <w:t xml:space="preserve">the Department for Education, the corresponding notional expense is also </w:t>
            </w:r>
            <w:proofErr w:type="spellStart"/>
            <w:r>
              <w:rPr>
                <w:sz w:val="20"/>
              </w:rPr>
              <w:t>recognised</w:t>
            </w:r>
            <w:proofErr w:type="spellEnd"/>
            <w:r>
              <w:rPr>
                <w:sz w:val="20"/>
              </w:rPr>
              <w:t xml:space="preserve"> at the point of recognition for the benefit.</w:t>
            </w:r>
          </w:p>
        </w:tc>
      </w:tr>
    </w:tbl>
    <w:p w14:paraId="71F3CB8D" w14:textId="77777777" w:rsidR="00877A3B" w:rsidRDefault="00877A3B">
      <w:pPr>
        <w:pStyle w:val="TableParagraph"/>
        <w:spacing w:line="240" w:lineRule="atLeast"/>
        <w:rPr>
          <w:sz w:val="20"/>
        </w:rPr>
        <w:sectPr w:rsidR="00877A3B">
          <w:headerReference w:type="default" r:id="rId30"/>
          <w:footerReference w:type="default" r:id="rId31"/>
          <w:pgSz w:w="11910" w:h="16840"/>
          <w:pgMar w:top="660" w:right="566" w:bottom="680" w:left="566" w:header="0" w:footer="489" w:gutter="0"/>
          <w:cols w:space="720"/>
        </w:sectPr>
      </w:pPr>
    </w:p>
    <w:p w14:paraId="30D4E419" w14:textId="77777777" w:rsidR="00877A3B" w:rsidRDefault="00000000">
      <w:pPr>
        <w:spacing w:before="71"/>
        <w:ind w:left="161"/>
        <w:rPr>
          <w:b/>
          <w:sz w:val="20"/>
        </w:rPr>
      </w:pPr>
      <w:r>
        <w:rPr>
          <w:b/>
          <w:sz w:val="20"/>
        </w:rPr>
        <w:lastRenderedPageBreak/>
        <w:t>Note</w:t>
      </w:r>
      <w:r>
        <w:rPr>
          <w:b/>
          <w:spacing w:val="-10"/>
          <w:sz w:val="20"/>
        </w:rPr>
        <w:t xml:space="preserve"> </w:t>
      </w:r>
      <w:r>
        <w:rPr>
          <w:b/>
          <w:sz w:val="20"/>
        </w:rPr>
        <w:t>1.4</w:t>
      </w:r>
      <w:r>
        <w:rPr>
          <w:b/>
          <w:spacing w:val="-10"/>
          <w:sz w:val="20"/>
        </w:rPr>
        <w:t xml:space="preserve"> </w:t>
      </w:r>
      <w:r>
        <w:rPr>
          <w:b/>
          <w:sz w:val="20"/>
        </w:rPr>
        <w:t>Expenditure</w:t>
      </w:r>
      <w:r>
        <w:rPr>
          <w:b/>
          <w:spacing w:val="-9"/>
          <w:sz w:val="20"/>
        </w:rPr>
        <w:t xml:space="preserve"> </w:t>
      </w:r>
      <w:r>
        <w:rPr>
          <w:b/>
          <w:sz w:val="20"/>
        </w:rPr>
        <w:t>on</w:t>
      </w:r>
      <w:r>
        <w:rPr>
          <w:b/>
          <w:spacing w:val="-8"/>
          <w:sz w:val="20"/>
        </w:rPr>
        <w:t xml:space="preserve"> </w:t>
      </w:r>
      <w:r>
        <w:rPr>
          <w:b/>
          <w:sz w:val="20"/>
        </w:rPr>
        <w:t>employee</w:t>
      </w:r>
      <w:r>
        <w:rPr>
          <w:b/>
          <w:spacing w:val="-10"/>
          <w:sz w:val="20"/>
        </w:rPr>
        <w:t xml:space="preserve"> </w:t>
      </w:r>
      <w:r>
        <w:rPr>
          <w:b/>
          <w:spacing w:val="-2"/>
          <w:sz w:val="20"/>
        </w:rPr>
        <w:t>benefits</w:t>
      </w:r>
    </w:p>
    <w:p w14:paraId="723F60EE" w14:textId="77777777" w:rsidR="00877A3B" w:rsidRDefault="00877A3B">
      <w:pPr>
        <w:pStyle w:val="BodyText"/>
        <w:spacing w:before="3"/>
        <w:rPr>
          <w:b/>
          <w:sz w:val="14"/>
        </w:rPr>
      </w:pPr>
    </w:p>
    <w:tbl>
      <w:tblPr>
        <w:tblW w:w="0" w:type="auto"/>
        <w:tblInd w:w="118" w:type="dxa"/>
        <w:tblLayout w:type="fixed"/>
        <w:tblCellMar>
          <w:left w:w="0" w:type="dxa"/>
          <w:right w:w="0" w:type="dxa"/>
        </w:tblCellMar>
        <w:tblLook w:val="01E0" w:firstRow="1" w:lastRow="1" w:firstColumn="1" w:lastColumn="1" w:noHBand="0" w:noVBand="0"/>
      </w:tblPr>
      <w:tblGrid>
        <w:gridCol w:w="10470"/>
      </w:tblGrid>
      <w:tr w:rsidR="00877A3B" w14:paraId="511D1FD0" w14:textId="77777777">
        <w:trPr>
          <w:trHeight w:val="264"/>
        </w:trPr>
        <w:tc>
          <w:tcPr>
            <w:tcW w:w="10470" w:type="dxa"/>
          </w:tcPr>
          <w:p w14:paraId="0476801A" w14:textId="77777777" w:rsidR="00877A3B" w:rsidRDefault="00000000">
            <w:pPr>
              <w:pStyle w:val="TableParagraph"/>
              <w:spacing w:line="223" w:lineRule="exact"/>
              <w:ind w:left="50"/>
              <w:rPr>
                <w:b/>
                <w:sz w:val="20"/>
              </w:rPr>
            </w:pPr>
            <w:r>
              <w:rPr>
                <w:b/>
                <w:spacing w:val="-2"/>
                <w:sz w:val="20"/>
              </w:rPr>
              <w:t>Short-term</w:t>
            </w:r>
            <w:r>
              <w:rPr>
                <w:b/>
                <w:spacing w:val="2"/>
                <w:sz w:val="20"/>
              </w:rPr>
              <w:t xml:space="preserve"> </w:t>
            </w:r>
            <w:r>
              <w:rPr>
                <w:b/>
                <w:spacing w:val="-2"/>
                <w:sz w:val="20"/>
              </w:rPr>
              <w:t>employee</w:t>
            </w:r>
            <w:r>
              <w:rPr>
                <w:b/>
                <w:spacing w:val="1"/>
                <w:sz w:val="20"/>
              </w:rPr>
              <w:t xml:space="preserve"> </w:t>
            </w:r>
            <w:r>
              <w:rPr>
                <w:b/>
                <w:spacing w:val="-2"/>
                <w:sz w:val="20"/>
              </w:rPr>
              <w:t>benefits</w:t>
            </w:r>
          </w:p>
        </w:tc>
      </w:tr>
      <w:tr w:rsidR="00877A3B" w14:paraId="7127EADD" w14:textId="77777777">
        <w:trPr>
          <w:trHeight w:val="1006"/>
        </w:trPr>
        <w:tc>
          <w:tcPr>
            <w:tcW w:w="10470" w:type="dxa"/>
          </w:tcPr>
          <w:p w14:paraId="655A5B82" w14:textId="77777777" w:rsidR="00877A3B" w:rsidRDefault="00000000">
            <w:pPr>
              <w:pStyle w:val="TableParagraph"/>
              <w:spacing w:before="35" w:line="259" w:lineRule="auto"/>
              <w:ind w:left="50"/>
              <w:rPr>
                <w:sz w:val="20"/>
              </w:rPr>
            </w:pPr>
            <w:r>
              <w:rPr>
                <w:sz w:val="20"/>
              </w:rPr>
              <w:t>Salaries, wages and employment-related payments, such as social security</w:t>
            </w:r>
            <w:r>
              <w:rPr>
                <w:spacing w:val="-4"/>
                <w:sz w:val="20"/>
              </w:rPr>
              <w:t xml:space="preserve"> </w:t>
            </w:r>
            <w:r>
              <w:rPr>
                <w:sz w:val="20"/>
              </w:rPr>
              <w:t xml:space="preserve">costs and the apprenticeship levy, are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period</w:t>
            </w:r>
            <w:r>
              <w:rPr>
                <w:spacing w:val="-7"/>
                <w:sz w:val="20"/>
              </w:rPr>
              <w:t xml:space="preserve"> </w:t>
            </w:r>
            <w:r>
              <w:rPr>
                <w:sz w:val="20"/>
              </w:rPr>
              <w:t>in</w:t>
            </w:r>
            <w:r>
              <w:rPr>
                <w:spacing w:val="-6"/>
                <w:sz w:val="20"/>
              </w:rPr>
              <w:t xml:space="preserve"> </w:t>
            </w:r>
            <w:r>
              <w:rPr>
                <w:sz w:val="20"/>
              </w:rPr>
              <w:t>which</w:t>
            </w:r>
            <w:r>
              <w:rPr>
                <w:spacing w:val="-6"/>
                <w:sz w:val="20"/>
              </w:rPr>
              <w:t xml:space="preserve"> </w:t>
            </w:r>
            <w:r>
              <w:rPr>
                <w:sz w:val="20"/>
              </w:rPr>
              <w:t>the</w:t>
            </w:r>
            <w:r>
              <w:rPr>
                <w:spacing w:val="-7"/>
                <w:sz w:val="20"/>
              </w:rPr>
              <w:t xml:space="preserve"> </w:t>
            </w:r>
            <w:r>
              <w:rPr>
                <w:sz w:val="20"/>
              </w:rPr>
              <w:t>service</w:t>
            </w:r>
            <w:r>
              <w:rPr>
                <w:spacing w:val="-6"/>
                <w:sz w:val="20"/>
              </w:rPr>
              <w:t xml:space="preserve"> </w:t>
            </w:r>
            <w:r>
              <w:rPr>
                <w:sz w:val="20"/>
              </w:rPr>
              <w:t>is</w:t>
            </w:r>
            <w:r>
              <w:rPr>
                <w:spacing w:val="-5"/>
                <w:sz w:val="20"/>
              </w:rPr>
              <w:t xml:space="preserve"> </w:t>
            </w:r>
            <w:r>
              <w:rPr>
                <w:sz w:val="20"/>
              </w:rPr>
              <w:t>received</w:t>
            </w:r>
            <w:r>
              <w:rPr>
                <w:spacing w:val="-7"/>
                <w:sz w:val="20"/>
              </w:rPr>
              <w:t xml:space="preserve"> </w:t>
            </w:r>
            <w:r>
              <w:rPr>
                <w:sz w:val="20"/>
              </w:rPr>
              <w:t>from</w:t>
            </w:r>
            <w:r>
              <w:rPr>
                <w:spacing w:val="-2"/>
                <w:sz w:val="20"/>
              </w:rPr>
              <w:t xml:space="preserve"> </w:t>
            </w:r>
            <w:r>
              <w:rPr>
                <w:sz w:val="20"/>
              </w:rPr>
              <w:t>employees.</w:t>
            </w:r>
            <w:r>
              <w:rPr>
                <w:spacing w:val="-6"/>
                <w:sz w:val="20"/>
              </w:rPr>
              <w:t xml:space="preserve"> </w:t>
            </w:r>
            <w:r>
              <w:rPr>
                <w:sz w:val="20"/>
              </w:rPr>
              <w:t>The</w:t>
            </w:r>
            <w:r>
              <w:rPr>
                <w:spacing w:val="-7"/>
                <w:sz w:val="20"/>
              </w:rPr>
              <w:t xml:space="preserve"> </w:t>
            </w:r>
            <w:r>
              <w:rPr>
                <w:sz w:val="20"/>
              </w:rPr>
              <w:t>cost</w:t>
            </w:r>
            <w:r>
              <w:rPr>
                <w:spacing w:val="-6"/>
                <w:sz w:val="20"/>
              </w:rPr>
              <w:t xml:space="preserve"> </w:t>
            </w:r>
            <w:r>
              <w:rPr>
                <w:sz w:val="20"/>
              </w:rPr>
              <w:t>of</w:t>
            </w:r>
            <w:r>
              <w:rPr>
                <w:spacing w:val="-4"/>
                <w:sz w:val="20"/>
              </w:rPr>
              <w:t xml:space="preserve"> </w:t>
            </w:r>
            <w:r>
              <w:rPr>
                <w:sz w:val="20"/>
              </w:rPr>
              <w:t>annual</w:t>
            </w:r>
            <w:r>
              <w:rPr>
                <w:spacing w:val="-7"/>
                <w:sz w:val="20"/>
              </w:rPr>
              <w:t xml:space="preserve"> </w:t>
            </w:r>
            <w:r>
              <w:rPr>
                <w:sz w:val="20"/>
              </w:rPr>
              <w:t>leave</w:t>
            </w:r>
            <w:r>
              <w:rPr>
                <w:spacing w:val="-6"/>
                <w:sz w:val="20"/>
              </w:rPr>
              <w:t xml:space="preserve"> </w:t>
            </w:r>
            <w:r>
              <w:rPr>
                <w:sz w:val="20"/>
              </w:rPr>
              <w:t>entitlement</w:t>
            </w:r>
            <w:r>
              <w:rPr>
                <w:spacing w:val="-6"/>
                <w:sz w:val="20"/>
              </w:rPr>
              <w:t xml:space="preserve"> </w:t>
            </w:r>
            <w:r>
              <w:rPr>
                <w:sz w:val="20"/>
              </w:rPr>
              <w:t>earned but not taken by</w:t>
            </w:r>
            <w:r>
              <w:rPr>
                <w:spacing w:val="-4"/>
                <w:sz w:val="20"/>
              </w:rPr>
              <w:t xml:space="preserve"> </w:t>
            </w:r>
            <w:r>
              <w:rPr>
                <w:sz w:val="20"/>
              </w:rPr>
              <w:t xml:space="preserve">employees at the end of the period is </w:t>
            </w:r>
            <w:proofErr w:type="spellStart"/>
            <w:r>
              <w:rPr>
                <w:sz w:val="20"/>
              </w:rPr>
              <w:t>recognised</w:t>
            </w:r>
            <w:proofErr w:type="spellEnd"/>
            <w:r>
              <w:rPr>
                <w:sz w:val="20"/>
              </w:rPr>
              <w:t xml:space="preserve"> in the financial statements to the extent that</w:t>
            </w:r>
          </w:p>
          <w:p w14:paraId="5675681C" w14:textId="77777777" w:rsidR="00877A3B" w:rsidRDefault="00000000">
            <w:pPr>
              <w:pStyle w:val="TableParagraph"/>
              <w:spacing w:line="207" w:lineRule="exact"/>
              <w:ind w:left="50"/>
              <w:rPr>
                <w:sz w:val="20"/>
              </w:rPr>
            </w:pPr>
            <w:r>
              <w:rPr>
                <w:sz w:val="20"/>
              </w:rPr>
              <w:t>employees</w:t>
            </w:r>
            <w:r>
              <w:rPr>
                <w:spacing w:val="-12"/>
                <w:sz w:val="20"/>
              </w:rPr>
              <w:t xml:space="preserve"> </w:t>
            </w:r>
            <w:r>
              <w:rPr>
                <w:sz w:val="20"/>
              </w:rPr>
              <w:t>are</w:t>
            </w:r>
            <w:r>
              <w:rPr>
                <w:spacing w:val="-12"/>
                <w:sz w:val="20"/>
              </w:rPr>
              <w:t xml:space="preserve"> </w:t>
            </w:r>
            <w:r>
              <w:rPr>
                <w:sz w:val="20"/>
              </w:rPr>
              <w:t>permitted</w:t>
            </w:r>
            <w:r>
              <w:rPr>
                <w:spacing w:val="-12"/>
                <w:sz w:val="20"/>
              </w:rPr>
              <w:t xml:space="preserve"> </w:t>
            </w:r>
            <w:r>
              <w:rPr>
                <w:sz w:val="20"/>
              </w:rPr>
              <w:t>to</w:t>
            </w:r>
            <w:r>
              <w:rPr>
                <w:spacing w:val="-13"/>
                <w:sz w:val="20"/>
              </w:rPr>
              <w:t xml:space="preserve"> </w:t>
            </w:r>
            <w:r>
              <w:rPr>
                <w:sz w:val="20"/>
              </w:rPr>
              <w:t>carry-forward</w:t>
            </w:r>
            <w:r>
              <w:rPr>
                <w:spacing w:val="-12"/>
                <w:sz w:val="20"/>
              </w:rPr>
              <w:t xml:space="preserve"> </w:t>
            </w:r>
            <w:r>
              <w:rPr>
                <w:sz w:val="20"/>
              </w:rPr>
              <w:t>leave</w:t>
            </w:r>
            <w:r>
              <w:rPr>
                <w:spacing w:val="-12"/>
                <w:sz w:val="20"/>
              </w:rPr>
              <w:t xml:space="preserve"> </w:t>
            </w:r>
            <w:r>
              <w:rPr>
                <w:sz w:val="20"/>
              </w:rPr>
              <w:t>into</w:t>
            </w:r>
            <w:r>
              <w:rPr>
                <w:spacing w:val="-13"/>
                <w:sz w:val="20"/>
              </w:rPr>
              <w:t xml:space="preserve"> </w:t>
            </w:r>
            <w:r>
              <w:rPr>
                <w:sz w:val="20"/>
              </w:rPr>
              <w:t>the</w:t>
            </w:r>
            <w:r>
              <w:rPr>
                <w:spacing w:val="-12"/>
                <w:sz w:val="20"/>
              </w:rPr>
              <w:t xml:space="preserve"> </w:t>
            </w:r>
            <w:r>
              <w:rPr>
                <w:sz w:val="20"/>
              </w:rPr>
              <w:t>following</w:t>
            </w:r>
            <w:r>
              <w:rPr>
                <w:spacing w:val="-13"/>
                <w:sz w:val="20"/>
              </w:rPr>
              <w:t xml:space="preserve"> </w:t>
            </w:r>
            <w:r>
              <w:rPr>
                <w:spacing w:val="-2"/>
                <w:sz w:val="20"/>
              </w:rPr>
              <w:t>period.</w:t>
            </w:r>
          </w:p>
        </w:tc>
      </w:tr>
    </w:tbl>
    <w:p w14:paraId="236A0152" w14:textId="77777777" w:rsidR="00877A3B" w:rsidRDefault="00877A3B">
      <w:pPr>
        <w:pStyle w:val="BodyText"/>
        <w:spacing w:before="36"/>
        <w:rPr>
          <w:b/>
          <w:sz w:val="20"/>
        </w:rPr>
      </w:pPr>
    </w:p>
    <w:p w14:paraId="34C162F5" w14:textId="77777777" w:rsidR="00877A3B" w:rsidRDefault="00000000">
      <w:pPr>
        <w:ind w:left="161"/>
        <w:rPr>
          <w:b/>
          <w:sz w:val="20"/>
        </w:rPr>
      </w:pPr>
      <w:r>
        <w:rPr>
          <w:b/>
          <w:sz w:val="20"/>
        </w:rPr>
        <w:t>NHS</w:t>
      </w:r>
      <w:r>
        <w:rPr>
          <w:b/>
          <w:spacing w:val="-7"/>
          <w:sz w:val="20"/>
        </w:rPr>
        <w:t xml:space="preserve"> </w:t>
      </w:r>
      <w:r>
        <w:rPr>
          <w:b/>
          <w:sz w:val="20"/>
        </w:rPr>
        <w:t>pension</w:t>
      </w:r>
      <w:r>
        <w:rPr>
          <w:b/>
          <w:spacing w:val="-6"/>
          <w:sz w:val="20"/>
        </w:rPr>
        <w:t xml:space="preserve"> </w:t>
      </w:r>
      <w:r>
        <w:rPr>
          <w:b/>
          <w:spacing w:val="-2"/>
          <w:sz w:val="20"/>
        </w:rPr>
        <w:t>scheme</w:t>
      </w:r>
    </w:p>
    <w:p w14:paraId="79FE255F" w14:textId="77777777" w:rsidR="00877A3B" w:rsidRDefault="00000000">
      <w:pPr>
        <w:spacing w:before="94" w:line="256" w:lineRule="auto"/>
        <w:ind w:left="161" w:right="210"/>
        <w:rPr>
          <w:sz w:val="20"/>
        </w:rPr>
      </w:pPr>
      <w:r>
        <w:rPr>
          <w:sz w:val="20"/>
        </w:rPr>
        <w:t>Past and present employees are covered by</w:t>
      </w:r>
      <w:r>
        <w:rPr>
          <w:spacing w:val="-4"/>
          <w:sz w:val="20"/>
        </w:rPr>
        <w:t xml:space="preserve"> </w:t>
      </w:r>
      <w:r>
        <w:rPr>
          <w:sz w:val="20"/>
        </w:rPr>
        <w:t>the provisions of two NHS Pension Schemes. Details of the benefits payable</w:t>
      </w:r>
      <w:r>
        <w:rPr>
          <w:spacing w:val="-3"/>
          <w:sz w:val="20"/>
        </w:rPr>
        <w:t xml:space="preserve"> </w:t>
      </w:r>
      <w:r>
        <w:rPr>
          <w:sz w:val="20"/>
        </w:rPr>
        <w:t>and</w:t>
      </w:r>
      <w:r>
        <w:rPr>
          <w:spacing w:val="-4"/>
          <w:sz w:val="20"/>
        </w:rPr>
        <w:t xml:space="preserve"> </w:t>
      </w:r>
      <w:r>
        <w:rPr>
          <w:sz w:val="20"/>
        </w:rPr>
        <w:t>rules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schemes</w:t>
      </w:r>
      <w:r>
        <w:rPr>
          <w:spacing w:val="-2"/>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NHS</w:t>
      </w:r>
      <w:r>
        <w:rPr>
          <w:spacing w:val="-4"/>
          <w:sz w:val="20"/>
        </w:rPr>
        <w:t xml:space="preserve"> </w:t>
      </w:r>
      <w:r>
        <w:rPr>
          <w:sz w:val="20"/>
        </w:rPr>
        <w:t>Pensions</w:t>
      </w:r>
      <w:r>
        <w:rPr>
          <w:spacing w:val="-2"/>
          <w:sz w:val="20"/>
        </w:rPr>
        <w:t xml:space="preserve"> </w:t>
      </w:r>
      <w:r>
        <w:rPr>
          <w:sz w:val="20"/>
        </w:rPr>
        <w:t>website</w:t>
      </w:r>
      <w:r>
        <w:rPr>
          <w:spacing w:val="-4"/>
          <w:sz w:val="20"/>
        </w:rPr>
        <w:t xml:space="preserve"> </w:t>
      </w:r>
      <w:r>
        <w:rPr>
          <w:sz w:val="20"/>
        </w:rPr>
        <w:t>at</w:t>
      </w:r>
      <w:r>
        <w:rPr>
          <w:spacing w:val="-3"/>
          <w:sz w:val="20"/>
        </w:rPr>
        <w:t xml:space="preserve"> </w:t>
      </w:r>
      <w:hyperlink r:id="rId32">
        <w:r w:rsidR="00877A3B">
          <w:rPr>
            <w:sz w:val="20"/>
          </w:rPr>
          <w:t>www.nhsbsa.nhs.uk/pensions.</w:t>
        </w:r>
      </w:hyperlink>
      <w:r>
        <w:rPr>
          <w:spacing w:val="-3"/>
          <w:sz w:val="20"/>
        </w:rPr>
        <w:t xml:space="preserve"> </w:t>
      </w:r>
      <w:r>
        <w:rPr>
          <w:sz w:val="20"/>
        </w:rPr>
        <w:t>Both the 1995/2008 and 2015 schemes are accounted for, and the scheme liability</w:t>
      </w:r>
      <w:r>
        <w:rPr>
          <w:spacing w:val="-5"/>
          <w:sz w:val="20"/>
        </w:rPr>
        <w:t xml:space="preserve"> </w:t>
      </w:r>
      <w:r>
        <w:rPr>
          <w:sz w:val="20"/>
        </w:rPr>
        <w:t>valued, as a single combined scheme. Both are unfunded, defined benefit schemes that cover NHS employers, general practices and other bodies, allowed under the direction of the Secretary</w:t>
      </w:r>
      <w:r>
        <w:rPr>
          <w:spacing w:val="-4"/>
          <w:sz w:val="20"/>
        </w:rPr>
        <w:t xml:space="preserve"> </w:t>
      </w:r>
      <w:r>
        <w:rPr>
          <w:sz w:val="20"/>
        </w:rPr>
        <w:t>of State for Health and Social Care in England and Wales. The scheme is not designed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run</w:t>
      </w:r>
      <w:r>
        <w:rPr>
          <w:spacing w:val="-6"/>
          <w:sz w:val="20"/>
        </w:rPr>
        <w:t xml:space="preserve"> </w:t>
      </w:r>
      <w:r>
        <w:rPr>
          <w:sz w:val="20"/>
        </w:rPr>
        <w:t>in</w:t>
      </w:r>
      <w:r>
        <w:rPr>
          <w:spacing w:val="-5"/>
          <w:sz w:val="20"/>
        </w:rPr>
        <w:t xml:space="preserve"> </w:t>
      </w:r>
      <w:r>
        <w:rPr>
          <w:sz w:val="20"/>
        </w:rPr>
        <w:t>a</w:t>
      </w:r>
      <w:r>
        <w:rPr>
          <w:spacing w:val="-6"/>
          <w:sz w:val="20"/>
        </w:rPr>
        <w:t xml:space="preserve"> </w:t>
      </w:r>
      <w:r>
        <w:rPr>
          <w:sz w:val="20"/>
        </w:rPr>
        <w:t>way</w:t>
      </w:r>
      <w:r>
        <w:rPr>
          <w:spacing w:val="-11"/>
          <w:sz w:val="20"/>
        </w:rPr>
        <w:t xml:space="preserve"> </w:t>
      </w:r>
      <w:r>
        <w:rPr>
          <w:sz w:val="20"/>
        </w:rPr>
        <w:t>that</w:t>
      </w:r>
      <w:r>
        <w:rPr>
          <w:spacing w:val="-5"/>
          <w:sz w:val="20"/>
        </w:rPr>
        <w:t xml:space="preserve"> </w:t>
      </w:r>
      <w:r>
        <w:rPr>
          <w:sz w:val="20"/>
        </w:rPr>
        <w:t>would</w:t>
      </w:r>
      <w:r>
        <w:rPr>
          <w:spacing w:val="-5"/>
          <w:sz w:val="20"/>
        </w:rPr>
        <w:t xml:space="preserve"> </w:t>
      </w:r>
      <w:r>
        <w:rPr>
          <w:sz w:val="20"/>
        </w:rPr>
        <w:t>enable</w:t>
      </w:r>
      <w:r>
        <w:rPr>
          <w:spacing w:val="-5"/>
          <w:sz w:val="20"/>
        </w:rPr>
        <w:t xml:space="preserve"> </w:t>
      </w:r>
      <w:r>
        <w:rPr>
          <w:sz w:val="20"/>
        </w:rPr>
        <w:t>NHS</w:t>
      </w:r>
      <w:r>
        <w:rPr>
          <w:spacing w:val="-6"/>
          <w:sz w:val="20"/>
        </w:rPr>
        <w:t xml:space="preserve"> </w:t>
      </w:r>
      <w:r>
        <w:rPr>
          <w:sz w:val="20"/>
        </w:rPr>
        <w:t>bodies</w:t>
      </w:r>
      <w:r>
        <w:rPr>
          <w:spacing w:val="-4"/>
          <w:sz w:val="20"/>
        </w:rPr>
        <w:t xml:space="preserve"> </w:t>
      </w:r>
      <w:r>
        <w:rPr>
          <w:sz w:val="20"/>
        </w:rPr>
        <w:t>to</w:t>
      </w:r>
      <w:r>
        <w:rPr>
          <w:spacing w:val="-6"/>
          <w:sz w:val="20"/>
        </w:rPr>
        <w:t xml:space="preserve"> </w:t>
      </w:r>
      <w:r>
        <w:rPr>
          <w:sz w:val="20"/>
        </w:rPr>
        <w:t>identify</w:t>
      </w:r>
      <w:r>
        <w:rPr>
          <w:spacing w:val="-11"/>
          <w:sz w:val="20"/>
        </w:rPr>
        <w:t xml:space="preserve"> </w:t>
      </w:r>
      <w:r>
        <w:rPr>
          <w:sz w:val="20"/>
        </w:rPr>
        <w:t>their</w:t>
      </w:r>
      <w:r>
        <w:rPr>
          <w:spacing w:val="-4"/>
          <w:sz w:val="20"/>
        </w:rPr>
        <w:t xml:space="preserve"> </w:t>
      </w:r>
      <w:r>
        <w:rPr>
          <w:sz w:val="20"/>
        </w:rPr>
        <w:t>share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underlying</w:t>
      </w:r>
      <w:r>
        <w:rPr>
          <w:spacing w:val="-6"/>
          <w:sz w:val="20"/>
        </w:rPr>
        <w:t xml:space="preserve"> </w:t>
      </w:r>
      <w:r>
        <w:rPr>
          <w:sz w:val="20"/>
        </w:rPr>
        <w:t>scheme</w:t>
      </w:r>
      <w:r>
        <w:rPr>
          <w:spacing w:val="-5"/>
          <w:sz w:val="20"/>
        </w:rPr>
        <w:t xml:space="preserve"> </w:t>
      </w:r>
      <w:r>
        <w:rPr>
          <w:sz w:val="20"/>
        </w:rPr>
        <w:t>assets</w:t>
      </w:r>
      <w:r>
        <w:rPr>
          <w:spacing w:val="-4"/>
          <w:sz w:val="20"/>
        </w:rPr>
        <w:t xml:space="preserve"> </w:t>
      </w:r>
      <w:r>
        <w:rPr>
          <w:sz w:val="20"/>
        </w:rPr>
        <w:t>and liabilities. Therefore, the scheme is accounted for as a defined contribution scheme: the cost to the NHS body</w:t>
      </w:r>
      <w:r>
        <w:rPr>
          <w:spacing w:val="-3"/>
          <w:sz w:val="20"/>
        </w:rPr>
        <w:t xml:space="preserve"> </w:t>
      </w:r>
      <w:r>
        <w:rPr>
          <w:sz w:val="20"/>
        </w:rPr>
        <w:t>of participating in the scheme is taken as equal to the employers' pension contributions payable to the scheme for the accounting period and charged to operating expenditure.</w:t>
      </w:r>
    </w:p>
    <w:p w14:paraId="25EC9B95" w14:textId="77777777" w:rsidR="00877A3B" w:rsidRDefault="00877A3B">
      <w:pPr>
        <w:pStyle w:val="BodyText"/>
        <w:spacing w:before="28"/>
        <w:rPr>
          <w:sz w:val="20"/>
        </w:rPr>
      </w:pPr>
    </w:p>
    <w:p w14:paraId="01197687" w14:textId="77777777" w:rsidR="00877A3B" w:rsidRDefault="00000000">
      <w:pPr>
        <w:spacing w:line="256" w:lineRule="auto"/>
        <w:ind w:left="161" w:right="344"/>
        <w:jc w:val="both"/>
        <w:rPr>
          <w:sz w:val="20"/>
        </w:rPr>
      </w:pPr>
      <w:r>
        <w:rPr>
          <w:sz w:val="20"/>
        </w:rPr>
        <w:t>Additional</w:t>
      </w:r>
      <w:r>
        <w:rPr>
          <w:spacing w:val="-7"/>
          <w:sz w:val="20"/>
        </w:rPr>
        <w:t xml:space="preserve"> </w:t>
      </w:r>
      <w:r>
        <w:rPr>
          <w:sz w:val="20"/>
        </w:rPr>
        <w:t>pension</w:t>
      </w:r>
      <w:r>
        <w:rPr>
          <w:spacing w:val="-7"/>
          <w:sz w:val="20"/>
        </w:rPr>
        <w:t xml:space="preserve"> </w:t>
      </w:r>
      <w:r>
        <w:rPr>
          <w:sz w:val="20"/>
        </w:rPr>
        <w:t>liabilities</w:t>
      </w:r>
      <w:r>
        <w:rPr>
          <w:spacing w:val="-5"/>
          <w:sz w:val="20"/>
        </w:rPr>
        <w:t xml:space="preserve"> </w:t>
      </w:r>
      <w:r>
        <w:rPr>
          <w:sz w:val="20"/>
        </w:rPr>
        <w:t>arising</w:t>
      </w:r>
      <w:r>
        <w:rPr>
          <w:spacing w:val="-7"/>
          <w:sz w:val="20"/>
        </w:rPr>
        <w:t xml:space="preserve"> </w:t>
      </w:r>
      <w:r>
        <w:rPr>
          <w:sz w:val="20"/>
        </w:rPr>
        <w:t>from</w:t>
      </w:r>
      <w:r>
        <w:rPr>
          <w:spacing w:val="-2"/>
          <w:sz w:val="20"/>
        </w:rPr>
        <w:t xml:space="preserve"> </w:t>
      </w:r>
      <w:r>
        <w:rPr>
          <w:sz w:val="20"/>
        </w:rPr>
        <w:t>early</w:t>
      </w:r>
      <w:r>
        <w:rPr>
          <w:spacing w:val="-11"/>
          <w:sz w:val="20"/>
        </w:rPr>
        <w:t xml:space="preserve"> </w:t>
      </w:r>
      <w:r>
        <w:rPr>
          <w:sz w:val="20"/>
        </w:rPr>
        <w:t>retirements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funded</w:t>
      </w:r>
      <w:r>
        <w:rPr>
          <w:spacing w:val="-6"/>
          <w:sz w:val="20"/>
        </w:rPr>
        <w:t xml:space="preserve"> </w:t>
      </w:r>
      <w:r>
        <w:rPr>
          <w:sz w:val="20"/>
        </w:rPr>
        <w:t>by</w:t>
      </w:r>
      <w:r>
        <w:rPr>
          <w:spacing w:val="-11"/>
          <w:sz w:val="20"/>
        </w:rPr>
        <w:t xml:space="preserve"> </w:t>
      </w:r>
      <w:r>
        <w:rPr>
          <w:sz w:val="20"/>
        </w:rPr>
        <w:t>the</w:t>
      </w:r>
      <w:r>
        <w:rPr>
          <w:spacing w:val="-6"/>
          <w:sz w:val="20"/>
        </w:rPr>
        <w:t xml:space="preserve"> </w:t>
      </w:r>
      <w:r>
        <w:rPr>
          <w:sz w:val="20"/>
        </w:rPr>
        <w:t>scheme</w:t>
      </w:r>
      <w:r>
        <w:rPr>
          <w:spacing w:val="-6"/>
          <w:sz w:val="20"/>
        </w:rPr>
        <w:t xml:space="preserve"> </w:t>
      </w:r>
      <w:r>
        <w:rPr>
          <w:sz w:val="20"/>
        </w:rPr>
        <w:t>except</w:t>
      </w:r>
      <w:r>
        <w:rPr>
          <w:spacing w:val="-6"/>
          <w:sz w:val="20"/>
        </w:rPr>
        <w:t xml:space="preserve"> </w:t>
      </w:r>
      <w:r>
        <w:rPr>
          <w:sz w:val="20"/>
        </w:rPr>
        <w:t>where</w:t>
      </w:r>
      <w:r>
        <w:rPr>
          <w:spacing w:val="-6"/>
          <w:sz w:val="20"/>
        </w:rPr>
        <w:t xml:space="preserve"> </w:t>
      </w:r>
      <w:r>
        <w:rPr>
          <w:sz w:val="20"/>
        </w:rPr>
        <w:t>the</w:t>
      </w:r>
      <w:r>
        <w:rPr>
          <w:spacing w:val="-7"/>
          <w:sz w:val="20"/>
        </w:rPr>
        <w:t xml:space="preserve"> </w:t>
      </w:r>
      <w:r>
        <w:rPr>
          <w:sz w:val="20"/>
        </w:rPr>
        <w:t>retirement is</w:t>
      </w:r>
      <w:r>
        <w:rPr>
          <w:spacing w:val="-3"/>
          <w:sz w:val="20"/>
        </w:rPr>
        <w:t xml:space="preserve"> </w:t>
      </w:r>
      <w:r>
        <w:rPr>
          <w:sz w:val="20"/>
        </w:rPr>
        <w:t>due</w:t>
      </w:r>
      <w:r>
        <w:rPr>
          <w:spacing w:val="-4"/>
          <w:sz w:val="20"/>
        </w:rPr>
        <w:t xml:space="preserve"> </w:t>
      </w:r>
      <w:r>
        <w:rPr>
          <w:sz w:val="20"/>
        </w:rPr>
        <w:t>to</w:t>
      </w:r>
      <w:r>
        <w:rPr>
          <w:spacing w:val="-4"/>
          <w:sz w:val="20"/>
        </w:rPr>
        <w:t xml:space="preserve"> </w:t>
      </w:r>
      <w:r>
        <w:rPr>
          <w:sz w:val="20"/>
        </w:rPr>
        <w:t>ill-health.</w:t>
      </w:r>
      <w:r>
        <w:rPr>
          <w:spacing w:val="-4"/>
          <w:sz w:val="20"/>
        </w:rPr>
        <w:t xml:space="preserve"> </w:t>
      </w:r>
      <w:r>
        <w:rPr>
          <w:sz w:val="20"/>
        </w:rPr>
        <w:t>The</w:t>
      </w:r>
      <w:r>
        <w:rPr>
          <w:spacing w:val="-5"/>
          <w:sz w:val="20"/>
        </w:rPr>
        <w:t xml:space="preserve"> </w:t>
      </w:r>
      <w:r>
        <w:rPr>
          <w:sz w:val="20"/>
        </w:rPr>
        <w:t>full</w:t>
      </w:r>
      <w:r>
        <w:rPr>
          <w:spacing w:val="-5"/>
          <w:sz w:val="20"/>
        </w:rPr>
        <w:t xml:space="preserve"> </w:t>
      </w:r>
      <w:r>
        <w:rPr>
          <w:sz w:val="20"/>
        </w:rPr>
        <w:t>amount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liability</w:t>
      </w:r>
      <w:r>
        <w:rPr>
          <w:spacing w:val="-9"/>
          <w:sz w:val="20"/>
        </w:rPr>
        <w:t xml:space="preserve"> </w:t>
      </w:r>
      <w:r>
        <w:rPr>
          <w:sz w:val="20"/>
        </w:rPr>
        <w:t>for</w:t>
      </w:r>
      <w:r>
        <w:rPr>
          <w:spacing w:val="-4"/>
          <w:sz w:val="20"/>
        </w:rPr>
        <w:t xml:space="preserve"> </w:t>
      </w:r>
      <w:r>
        <w:rPr>
          <w:sz w:val="20"/>
        </w:rPr>
        <w:t>the</w:t>
      </w:r>
      <w:r>
        <w:rPr>
          <w:spacing w:val="-5"/>
          <w:sz w:val="20"/>
        </w:rPr>
        <w:t xml:space="preserve"> </w:t>
      </w:r>
      <w:r>
        <w:rPr>
          <w:sz w:val="20"/>
        </w:rPr>
        <w:t>additional</w:t>
      </w:r>
      <w:r>
        <w:rPr>
          <w:spacing w:val="-5"/>
          <w:sz w:val="20"/>
        </w:rPr>
        <w:t xml:space="preserve"> </w:t>
      </w:r>
      <w:r>
        <w:rPr>
          <w:sz w:val="20"/>
        </w:rPr>
        <w:t>costs</w:t>
      </w:r>
      <w:r>
        <w:rPr>
          <w:spacing w:val="-3"/>
          <w:sz w:val="20"/>
        </w:rPr>
        <w:t xml:space="preserve"> </w:t>
      </w:r>
      <w:r>
        <w:rPr>
          <w:sz w:val="20"/>
        </w:rPr>
        <w:t>is</w:t>
      </w:r>
      <w:r>
        <w:rPr>
          <w:spacing w:val="-3"/>
          <w:sz w:val="20"/>
        </w:rPr>
        <w:t xml:space="preserve"> </w:t>
      </w:r>
      <w:r>
        <w:rPr>
          <w:sz w:val="20"/>
        </w:rPr>
        <w:t>charged</w:t>
      </w:r>
      <w:r>
        <w:rPr>
          <w:spacing w:val="-4"/>
          <w:sz w:val="20"/>
        </w:rPr>
        <w:t xml:space="preserve"> </w:t>
      </w:r>
      <w:r>
        <w:rPr>
          <w:sz w:val="20"/>
        </w:rPr>
        <w:t>to</w:t>
      </w:r>
      <w:r>
        <w:rPr>
          <w:spacing w:val="-4"/>
          <w:sz w:val="20"/>
        </w:rPr>
        <w:t xml:space="preserve"> </w:t>
      </w:r>
      <w:r>
        <w:rPr>
          <w:sz w:val="20"/>
        </w:rPr>
        <w:t>operating</w:t>
      </w:r>
      <w:r>
        <w:rPr>
          <w:spacing w:val="-5"/>
          <w:sz w:val="20"/>
        </w:rPr>
        <w:t xml:space="preserve"> </w:t>
      </w:r>
      <w:r>
        <w:rPr>
          <w:sz w:val="20"/>
        </w:rPr>
        <w:t>expenses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time of committing to the retirement, regardless of the method of payment.</w:t>
      </w:r>
    </w:p>
    <w:p w14:paraId="48E4D2E3" w14:textId="77777777" w:rsidR="00877A3B" w:rsidRDefault="00877A3B">
      <w:pPr>
        <w:pStyle w:val="BodyText"/>
        <w:spacing w:before="20"/>
        <w:rPr>
          <w:sz w:val="20"/>
        </w:rPr>
      </w:pPr>
    </w:p>
    <w:p w14:paraId="0D7B3100" w14:textId="77777777" w:rsidR="00877A3B" w:rsidRDefault="00000000">
      <w:pPr>
        <w:spacing w:before="1" w:line="256" w:lineRule="auto"/>
        <w:ind w:left="161" w:right="431"/>
        <w:rPr>
          <w:sz w:val="20"/>
        </w:rPr>
      </w:pPr>
      <w:r>
        <w:rPr>
          <w:sz w:val="20"/>
        </w:rPr>
        <w:t>In</w:t>
      </w:r>
      <w:r>
        <w:rPr>
          <w:spacing w:val="-6"/>
          <w:sz w:val="20"/>
        </w:rPr>
        <w:t xml:space="preserve"> </w:t>
      </w:r>
      <w:r>
        <w:rPr>
          <w:sz w:val="20"/>
        </w:rPr>
        <w:t>order</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defined</w:t>
      </w:r>
      <w:r>
        <w:rPr>
          <w:spacing w:val="-5"/>
          <w:sz w:val="20"/>
        </w:rPr>
        <w:t xml:space="preserve"> </w:t>
      </w:r>
      <w:r>
        <w:rPr>
          <w:sz w:val="20"/>
        </w:rPr>
        <w:t>benefit</w:t>
      </w:r>
      <w:r>
        <w:rPr>
          <w:spacing w:val="-5"/>
          <w:sz w:val="20"/>
        </w:rPr>
        <w:t xml:space="preserve"> </w:t>
      </w:r>
      <w:r>
        <w:rPr>
          <w:sz w:val="20"/>
        </w:rPr>
        <w:t>obligations</w:t>
      </w:r>
      <w:r>
        <w:rPr>
          <w:spacing w:val="-5"/>
          <w:sz w:val="20"/>
        </w:rPr>
        <w:t xml:space="preserve"> </w:t>
      </w:r>
      <w:proofErr w:type="spellStart"/>
      <w:r>
        <w:rPr>
          <w:sz w:val="20"/>
        </w:rPr>
        <w:t>recognised</w:t>
      </w:r>
      <w:proofErr w:type="spellEnd"/>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financial</w:t>
      </w:r>
      <w:r>
        <w:rPr>
          <w:spacing w:val="-6"/>
          <w:sz w:val="20"/>
        </w:rPr>
        <w:t xml:space="preserve"> </w:t>
      </w:r>
      <w:r>
        <w:rPr>
          <w:sz w:val="20"/>
        </w:rPr>
        <w:t>statements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NHS</w:t>
      </w:r>
      <w:r>
        <w:rPr>
          <w:spacing w:val="-6"/>
          <w:sz w:val="20"/>
        </w:rPr>
        <w:t xml:space="preserve"> </w:t>
      </w:r>
      <w:r>
        <w:rPr>
          <w:sz w:val="20"/>
        </w:rPr>
        <w:t>Pension</w:t>
      </w:r>
      <w:r>
        <w:rPr>
          <w:spacing w:val="-6"/>
          <w:sz w:val="20"/>
        </w:rPr>
        <w:t xml:space="preserve"> </w:t>
      </w:r>
      <w:r>
        <w:rPr>
          <w:sz w:val="20"/>
        </w:rPr>
        <w:t>Schemes</w:t>
      </w:r>
      <w:r>
        <w:rPr>
          <w:spacing w:val="-5"/>
          <w:sz w:val="20"/>
        </w:rPr>
        <w:t xml:space="preserve"> </w:t>
      </w:r>
      <w:r>
        <w:rPr>
          <w:sz w:val="20"/>
        </w:rPr>
        <w:t>do not differ materially</w:t>
      </w:r>
      <w:r>
        <w:rPr>
          <w:spacing w:val="-4"/>
          <w:sz w:val="20"/>
        </w:rPr>
        <w:t xml:space="preserve"> </w:t>
      </w:r>
      <w:r>
        <w:rPr>
          <w:sz w:val="20"/>
        </w:rPr>
        <w:t>from those that would be determined at the reporting date by</w:t>
      </w:r>
      <w:r>
        <w:rPr>
          <w:spacing w:val="-4"/>
          <w:sz w:val="20"/>
        </w:rPr>
        <w:t xml:space="preserve"> </w:t>
      </w:r>
      <w:r>
        <w:rPr>
          <w:sz w:val="20"/>
        </w:rPr>
        <w:t>a formal actuarial valuation, the FReM requires that “the period between formal valuations shall be four years, with approximate assessments in intervening years”. An outline of these follows:</w:t>
      </w:r>
    </w:p>
    <w:p w14:paraId="4A138678" w14:textId="77777777" w:rsidR="00877A3B" w:rsidRDefault="00877A3B">
      <w:pPr>
        <w:pStyle w:val="BodyText"/>
        <w:spacing w:before="8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92"/>
      </w:tblGrid>
      <w:tr w:rsidR="00877A3B" w14:paraId="180595EB" w14:textId="77777777">
        <w:trPr>
          <w:trHeight w:val="298"/>
        </w:trPr>
        <w:tc>
          <w:tcPr>
            <w:tcW w:w="10492" w:type="dxa"/>
          </w:tcPr>
          <w:p w14:paraId="6A1A8FA5" w14:textId="77777777" w:rsidR="00877A3B" w:rsidRDefault="00000000">
            <w:pPr>
              <w:pStyle w:val="TableParagraph"/>
              <w:spacing w:line="223" w:lineRule="exact"/>
              <w:ind w:left="50"/>
              <w:rPr>
                <w:i/>
                <w:sz w:val="20"/>
              </w:rPr>
            </w:pPr>
            <w:r>
              <w:rPr>
                <w:i/>
                <w:sz w:val="20"/>
              </w:rPr>
              <w:t>a)</w:t>
            </w:r>
            <w:r>
              <w:rPr>
                <w:i/>
                <w:spacing w:val="-10"/>
                <w:sz w:val="20"/>
              </w:rPr>
              <w:t xml:space="preserve"> </w:t>
            </w:r>
            <w:r>
              <w:rPr>
                <w:i/>
                <w:sz w:val="20"/>
              </w:rPr>
              <w:t>Accounting</w:t>
            </w:r>
            <w:r>
              <w:rPr>
                <w:i/>
                <w:spacing w:val="-11"/>
                <w:sz w:val="20"/>
              </w:rPr>
              <w:t xml:space="preserve"> </w:t>
            </w:r>
            <w:r>
              <w:rPr>
                <w:i/>
                <w:spacing w:val="-2"/>
                <w:sz w:val="20"/>
              </w:rPr>
              <w:t>valuation</w:t>
            </w:r>
          </w:p>
        </w:tc>
      </w:tr>
      <w:tr w:rsidR="00877A3B" w14:paraId="417495D2" w14:textId="77777777">
        <w:trPr>
          <w:trHeight w:val="1943"/>
        </w:trPr>
        <w:tc>
          <w:tcPr>
            <w:tcW w:w="10492" w:type="dxa"/>
          </w:tcPr>
          <w:p w14:paraId="29551E35" w14:textId="77777777" w:rsidR="00877A3B" w:rsidRDefault="00000000">
            <w:pPr>
              <w:pStyle w:val="TableParagraph"/>
              <w:spacing w:before="68" w:line="259" w:lineRule="auto"/>
              <w:ind w:left="50" w:right="47"/>
              <w:rPr>
                <w:sz w:val="20"/>
              </w:rPr>
            </w:pPr>
            <w:r>
              <w:rPr>
                <w:sz w:val="20"/>
              </w:rPr>
              <w:t>A valuation of scheme liability</w:t>
            </w:r>
            <w:r>
              <w:rPr>
                <w:spacing w:val="-3"/>
                <w:sz w:val="20"/>
              </w:rPr>
              <w:t xml:space="preserve"> </w:t>
            </w:r>
            <w:r>
              <w:rPr>
                <w:sz w:val="20"/>
              </w:rPr>
              <w:t>is carried out annually</w:t>
            </w:r>
            <w:r>
              <w:rPr>
                <w:spacing w:val="-3"/>
                <w:sz w:val="20"/>
              </w:rPr>
              <w:t xml:space="preserve"> </w:t>
            </w:r>
            <w:r>
              <w:rPr>
                <w:sz w:val="20"/>
              </w:rPr>
              <w:t>by</w:t>
            </w:r>
            <w:r>
              <w:rPr>
                <w:spacing w:val="-3"/>
                <w:sz w:val="20"/>
              </w:rPr>
              <w:t xml:space="preserve"> </w:t>
            </w:r>
            <w:r>
              <w:rPr>
                <w:sz w:val="20"/>
              </w:rPr>
              <w:t>the scheme actuary</w:t>
            </w:r>
            <w:r>
              <w:rPr>
                <w:spacing w:val="-3"/>
                <w:sz w:val="20"/>
              </w:rPr>
              <w:t xml:space="preserve"> </w:t>
            </w:r>
            <w:r>
              <w:rPr>
                <w:sz w:val="20"/>
              </w:rPr>
              <w:t>(currently</w:t>
            </w:r>
            <w:r>
              <w:rPr>
                <w:spacing w:val="-3"/>
                <w:sz w:val="20"/>
              </w:rPr>
              <w:t xml:space="preserve"> </w:t>
            </w:r>
            <w:r>
              <w:rPr>
                <w:sz w:val="20"/>
              </w:rPr>
              <w:t xml:space="preserve">the Government Actuary’s Department) as at the end of the reporting period. This </w:t>
            </w:r>
            <w:proofErr w:type="spellStart"/>
            <w:r>
              <w:rPr>
                <w:sz w:val="20"/>
              </w:rPr>
              <w:t>utilises</w:t>
            </w:r>
            <w:proofErr w:type="spellEnd"/>
            <w:r>
              <w:rPr>
                <w:sz w:val="20"/>
              </w:rPr>
              <w:t xml:space="preserve"> an actuarial assessment for the previous accounting period</w:t>
            </w:r>
            <w:r>
              <w:rPr>
                <w:spacing w:val="-1"/>
                <w:sz w:val="20"/>
              </w:rPr>
              <w:t xml:space="preserve"> </w:t>
            </w:r>
            <w:r>
              <w:rPr>
                <w:sz w:val="20"/>
              </w:rPr>
              <w:t>in conjunction</w:t>
            </w:r>
            <w:r>
              <w:rPr>
                <w:spacing w:val="-1"/>
                <w:sz w:val="20"/>
              </w:rPr>
              <w:t xml:space="preserve"> </w:t>
            </w:r>
            <w:r>
              <w:rPr>
                <w:sz w:val="20"/>
              </w:rPr>
              <w:t>with</w:t>
            </w:r>
            <w:r>
              <w:rPr>
                <w:spacing w:val="-1"/>
                <w:sz w:val="20"/>
              </w:rPr>
              <w:t xml:space="preserve"> </w:t>
            </w:r>
            <w:r>
              <w:rPr>
                <w:sz w:val="20"/>
              </w:rPr>
              <w:t>updated</w:t>
            </w:r>
            <w:r>
              <w:rPr>
                <w:spacing w:val="-1"/>
                <w:sz w:val="20"/>
              </w:rPr>
              <w:t xml:space="preserve"> </w:t>
            </w:r>
            <w:r>
              <w:rPr>
                <w:sz w:val="20"/>
              </w:rPr>
              <w:t>membership and</w:t>
            </w:r>
            <w:r>
              <w:rPr>
                <w:spacing w:val="-1"/>
                <w:sz w:val="20"/>
              </w:rPr>
              <w:t xml:space="preserve"> </w:t>
            </w:r>
            <w:r>
              <w:rPr>
                <w:sz w:val="20"/>
              </w:rPr>
              <w:t>financial</w:t>
            </w:r>
            <w:r>
              <w:rPr>
                <w:spacing w:val="-1"/>
                <w:sz w:val="20"/>
              </w:rPr>
              <w:t xml:space="preserve"> </w:t>
            </w:r>
            <w:r>
              <w:rPr>
                <w:sz w:val="20"/>
              </w:rPr>
              <w:t>data</w:t>
            </w:r>
            <w:r>
              <w:rPr>
                <w:spacing w:val="-1"/>
                <w:sz w:val="20"/>
              </w:rPr>
              <w:t xml:space="preserve"> </w:t>
            </w:r>
            <w:r>
              <w:rPr>
                <w:sz w:val="20"/>
              </w:rPr>
              <w:t>for the</w:t>
            </w:r>
            <w:r>
              <w:rPr>
                <w:spacing w:val="-1"/>
                <w:sz w:val="20"/>
              </w:rPr>
              <w:t xml:space="preserve"> </w:t>
            </w:r>
            <w:r>
              <w:rPr>
                <w:sz w:val="20"/>
              </w:rPr>
              <w:t>current reporting</w:t>
            </w:r>
            <w:r>
              <w:rPr>
                <w:spacing w:val="-1"/>
                <w:sz w:val="20"/>
              </w:rPr>
              <w:t xml:space="preserve"> </w:t>
            </w:r>
            <w:r>
              <w:rPr>
                <w:sz w:val="20"/>
              </w:rPr>
              <w:t>period, and</w:t>
            </w:r>
            <w:r>
              <w:rPr>
                <w:spacing w:val="-1"/>
                <w:sz w:val="20"/>
              </w:rPr>
              <w:t xml:space="preserve"> </w:t>
            </w:r>
            <w:r>
              <w:rPr>
                <w:sz w:val="20"/>
              </w:rPr>
              <w:t>is accepted</w:t>
            </w:r>
            <w:r>
              <w:rPr>
                <w:spacing w:val="-1"/>
                <w:sz w:val="20"/>
              </w:rPr>
              <w:t xml:space="preserve"> </w:t>
            </w:r>
            <w:r>
              <w:rPr>
                <w:sz w:val="20"/>
              </w:rPr>
              <w:t>as providing</w:t>
            </w:r>
            <w:r>
              <w:rPr>
                <w:spacing w:val="-7"/>
                <w:sz w:val="20"/>
              </w:rPr>
              <w:t xml:space="preserve"> </w:t>
            </w:r>
            <w:r>
              <w:rPr>
                <w:sz w:val="20"/>
              </w:rPr>
              <w:t>suitably</w:t>
            </w:r>
            <w:r>
              <w:rPr>
                <w:spacing w:val="-11"/>
                <w:sz w:val="20"/>
              </w:rPr>
              <w:t xml:space="preserve"> </w:t>
            </w:r>
            <w:r>
              <w:rPr>
                <w:sz w:val="20"/>
              </w:rPr>
              <w:t>robust</w:t>
            </w:r>
            <w:r>
              <w:rPr>
                <w:spacing w:val="-6"/>
                <w:sz w:val="20"/>
              </w:rPr>
              <w:t xml:space="preserve"> </w:t>
            </w:r>
            <w:r>
              <w:rPr>
                <w:sz w:val="20"/>
              </w:rPr>
              <w:t>figures</w:t>
            </w:r>
            <w:r>
              <w:rPr>
                <w:spacing w:val="-5"/>
                <w:sz w:val="20"/>
              </w:rPr>
              <w:t xml:space="preserve"> </w:t>
            </w:r>
            <w:r>
              <w:rPr>
                <w:sz w:val="20"/>
              </w:rPr>
              <w:t>for</w:t>
            </w:r>
            <w:r>
              <w:rPr>
                <w:spacing w:val="-6"/>
                <w:sz w:val="20"/>
              </w:rPr>
              <w:t xml:space="preserve"> </w:t>
            </w:r>
            <w:r>
              <w:rPr>
                <w:sz w:val="20"/>
              </w:rPr>
              <w:t>financial</w:t>
            </w:r>
            <w:r>
              <w:rPr>
                <w:spacing w:val="-7"/>
                <w:sz w:val="20"/>
              </w:rPr>
              <w:t xml:space="preserve"> </w:t>
            </w:r>
            <w:r>
              <w:rPr>
                <w:sz w:val="20"/>
              </w:rPr>
              <w:t>reporting</w:t>
            </w:r>
            <w:r>
              <w:rPr>
                <w:spacing w:val="-7"/>
                <w:sz w:val="20"/>
              </w:rPr>
              <w:t xml:space="preserve"> </w:t>
            </w:r>
            <w:r>
              <w:rPr>
                <w:sz w:val="20"/>
              </w:rPr>
              <w:t>purposes.</w:t>
            </w:r>
            <w:r>
              <w:rPr>
                <w:spacing w:val="-6"/>
                <w:sz w:val="20"/>
              </w:rPr>
              <w:t xml:space="preserve"> </w:t>
            </w:r>
            <w:r>
              <w:rPr>
                <w:sz w:val="20"/>
              </w:rPr>
              <w:t>The</w:t>
            </w:r>
            <w:r>
              <w:rPr>
                <w:spacing w:val="-7"/>
                <w:sz w:val="20"/>
              </w:rPr>
              <w:t xml:space="preserve"> </w:t>
            </w:r>
            <w:r>
              <w:rPr>
                <w:sz w:val="20"/>
              </w:rPr>
              <w:t>valuation</w:t>
            </w:r>
            <w:r>
              <w:rPr>
                <w:spacing w:val="-7"/>
                <w:sz w:val="20"/>
              </w:rPr>
              <w:t xml:space="preserve"> </w:t>
            </w:r>
            <w:r>
              <w:rPr>
                <w:sz w:val="20"/>
              </w:rPr>
              <w:t>of</w:t>
            </w:r>
            <w:r>
              <w:rPr>
                <w:spacing w:val="-4"/>
                <w:sz w:val="20"/>
              </w:rPr>
              <w:t xml:space="preserve"> </w:t>
            </w:r>
            <w:r>
              <w:rPr>
                <w:sz w:val="20"/>
              </w:rPr>
              <w:t>scheme</w:t>
            </w:r>
            <w:r>
              <w:rPr>
                <w:spacing w:val="-6"/>
                <w:sz w:val="20"/>
              </w:rPr>
              <w:t xml:space="preserve"> </w:t>
            </w:r>
            <w:r>
              <w:rPr>
                <w:sz w:val="20"/>
              </w:rPr>
              <w:t>liability</w:t>
            </w:r>
            <w:r>
              <w:rPr>
                <w:spacing w:val="-11"/>
                <w:sz w:val="20"/>
              </w:rPr>
              <w:t xml:space="preserve"> </w:t>
            </w:r>
            <w:r>
              <w:rPr>
                <w:sz w:val="20"/>
              </w:rPr>
              <w:t>as</w:t>
            </w:r>
            <w:r>
              <w:rPr>
                <w:spacing w:val="-5"/>
                <w:sz w:val="20"/>
              </w:rPr>
              <w:t xml:space="preserve"> </w:t>
            </w:r>
            <w:r>
              <w:rPr>
                <w:sz w:val="20"/>
              </w:rPr>
              <w:t>at</w:t>
            </w:r>
            <w:r>
              <w:rPr>
                <w:spacing w:val="-6"/>
                <w:sz w:val="20"/>
              </w:rPr>
              <w:t xml:space="preserve"> </w:t>
            </w:r>
            <w:r>
              <w:rPr>
                <w:sz w:val="20"/>
              </w:rPr>
              <w:t>31</w:t>
            </w:r>
            <w:r>
              <w:rPr>
                <w:spacing w:val="-7"/>
                <w:sz w:val="20"/>
              </w:rPr>
              <w:t xml:space="preserve"> </w:t>
            </w:r>
            <w:r>
              <w:rPr>
                <w:sz w:val="20"/>
              </w:rPr>
              <w:t>March</w:t>
            </w:r>
            <w:r>
              <w:rPr>
                <w:spacing w:val="-6"/>
                <w:sz w:val="20"/>
              </w:rPr>
              <w:t xml:space="preserve"> </w:t>
            </w:r>
            <w:r>
              <w:rPr>
                <w:sz w:val="20"/>
              </w:rPr>
              <w:t>2025 is based on valuation data as 31 March 2023, updated to 31 March 2025 with summary</w:t>
            </w:r>
            <w:r>
              <w:rPr>
                <w:spacing w:val="-2"/>
                <w:sz w:val="20"/>
              </w:rPr>
              <w:t xml:space="preserve"> </w:t>
            </w:r>
            <w:r>
              <w:rPr>
                <w:sz w:val="20"/>
              </w:rPr>
              <w:t>global member and accounting data. In undertaking this actuarial assessment, the methodology</w:t>
            </w:r>
            <w:r>
              <w:rPr>
                <w:spacing w:val="-2"/>
                <w:sz w:val="20"/>
              </w:rPr>
              <w:t xml:space="preserve"> </w:t>
            </w:r>
            <w:r>
              <w:rPr>
                <w:sz w:val="20"/>
              </w:rPr>
              <w:t>prescribed in IAS 19, relevant FReM interpretations, and the discount rate prescribed by HM Treasury have also been used.</w:t>
            </w:r>
          </w:p>
        </w:tc>
      </w:tr>
      <w:tr w:rsidR="00877A3B" w14:paraId="2DFBC085" w14:textId="77777777">
        <w:trPr>
          <w:trHeight w:val="969"/>
        </w:trPr>
        <w:tc>
          <w:tcPr>
            <w:tcW w:w="10492" w:type="dxa"/>
          </w:tcPr>
          <w:p w14:paraId="30A46677" w14:textId="77777777" w:rsidR="00877A3B" w:rsidRDefault="00000000">
            <w:pPr>
              <w:pStyle w:val="TableParagraph"/>
              <w:spacing w:before="154" w:line="256" w:lineRule="auto"/>
              <w:ind w:left="50"/>
              <w:rPr>
                <w:sz w:val="20"/>
              </w:rPr>
            </w:pPr>
            <w:r>
              <w:rPr>
                <w:sz w:val="20"/>
              </w:rPr>
              <w:t>The</w:t>
            </w:r>
            <w:r>
              <w:rPr>
                <w:spacing w:val="-6"/>
                <w:sz w:val="20"/>
              </w:rPr>
              <w:t xml:space="preserve"> </w:t>
            </w:r>
            <w:r>
              <w:rPr>
                <w:sz w:val="20"/>
              </w:rPr>
              <w:t>latest</w:t>
            </w:r>
            <w:r>
              <w:rPr>
                <w:spacing w:val="-5"/>
                <w:sz w:val="20"/>
              </w:rPr>
              <w:t xml:space="preserve"> </w:t>
            </w:r>
            <w:r>
              <w:rPr>
                <w:sz w:val="20"/>
              </w:rPr>
              <w:t>assessment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liabilities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scheme</w:t>
            </w:r>
            <w:r>
              <w:rPr>
                <w:spacing w:val="-5"/>
                <w:sz w:val="20"/>
              </w:rPr>
              <w:t xml:space="preserve"> </w:t>
            </w:r>
            <w:r>
              <w:rPr>
                <w:sz w:val="20"/>
              </w:rPr>
              <w:t>is</w:t>
            </w:r>
            <w:r>
              <w:rPr>
                <w:spacing w:val="-4"/>
                <w:sz w:val="20"/>
              </w:rPr>
              <w:t xml:space="preserve"> </w:t>
            </w:r>
            <w:r>
              <w:rPr>
                <w:sz w:val="20"/>
              </w:rPr>
              <w:t>contained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Statement</w:t>
            </w:r>
            <w:r>
              <w:rPr>
                <w:spacing w:val="-5"/>
                <w:sz w:val="20"/>
              </w:rPr>
              <w:t xml:space="preserve"> </w:t>
            </w:r>
            <w:r>
              <w:rPr>
                <w:sz w:val="20"/>
              </w:rPr>
              <w:t>by</w:t>
            </w:r>
            <w:r>
              <w:rPr>
                <w:spacing w:val="-11"/>
                <w:sz w:val="20"/>
              </w:rPr>
              <w:t xml:space="preserve"> </w:t>
            </w:r>
            <w:r>
              <w:rPr>
                <w:sz w:val="20"/>
              </w:rPr>
              <w:t>the</w:t>
            </w:r>
            <w:r>
              <w:rPr>
                <w:spacing w:val="-5"/>
                <w:sz w:val="20"/>
              </w:rPr>
              <w:t xml:space="preserve"> </w:t>
            </w:r>
            <w:r>
              <w:rPr>
                <w:sz w:val="20"/>
              </w:rPr>
              <w:t>actuary,</w:t>
            </w:r>
            <w:r>
              <w:rPr>
                <w:spacing w:val="-5"/>
                <w:sz w:val="20"/>
              </w:rPr>
              <w:t xml:space="preserve"> </w:t>
            </w:r>
            <w:r>
              <w:rPr>
                <w:sz w:val="20"/>
              </w:rPr>
              <w:t>which</w:t>
            </w:r>
            <w:r>
              <w:rPr>
                <w:spacing w:val="-5"/>
                <w:sz w:val="20"/>
              </w:rPr>
              <w:t xml:space="preserve"> </w:t>
            </w:r>
            <w:r>
              <w:rPr>
                <w:sz w:val="20"/>
              </w:rPr>
              <w:t>forms</w:t>
            </w:r>
            <w:r>
              <w:rPr>
                <w:spacing w:val="-4"/>
                <w:sz w:val="20"/>
              </w:rPr>
              <w:t xml:space="preserve"> </w:t>
            </w:r>
            <w:r>
              <w:rPr>
                <w:sz w:val="20"/>
              </w:rPr>
              <w:t>part</w:t>
            </w:r>
            <w:r>
              <w:rPr>
                <w:spacing w:val="-5"/>
                <w:sz w:val="20"/>
              </w:rPr>
              <w:t xml:space="preserve"> </w:t>
            </w:r>
            <w:r>
              <w:rPr>
                <w:sz w:val="20"/>
              </w:rPr>
              <w:t>of the NHS Pension Scheme (England and Wales) Annual Report and Accounts. These accounts can be viewed on the NHS Pensions website and are published annually. Copies can also be obtained from The Stationery</w:t>
            </w:r>
            <w:r>
              <w:rPr>
                <w:spacing w:val="-2"/>
                <w:sz w:val="20"/>
              </w:rPr>
              <w:t xml:space="preserve"> </w:t>
            </w:r>
            <w:r>
              <w:rPr>
                <w:sz w:val="20"/>
              </w:rPr>
              <w:t>Office.</w:t>
            </w:r>
          </w:p>
        </w:tc>
      </w:tr>
      <w:tr w:rsidR="00877A3B" w14:paraId="062750FB" w14:textId="77777777">
        <w:trPr>
          <w:trHeight w:val="393"/>
        </w:trPr>
        <w:tc>
          <w:tcPr>
            <w:tcW w:w="10492" w:type="dxa"/>
          </w:tcPr>
          <w:p w14:paraId="2E156743" w14:textId="77777777" w:rsidR="00877A3B" w:rsidRDefault="00000000">
            <w:pPr>
              <w:pStyle w:val="TableParagraph"/>
              <w:spacing w:before="84"/>
              <w:ind w:left="50"/>
              <w:rPr>
                <w:i/>
                <w:sz w:val="20"/>
              </w:rPr>
            </w:pPr>
            <w:r>
              <w:rPr>
                <w:i/>
                <w:sz w:val="20"/>
              </w:rPr>
              <w:t>b)</w:t>
            </w:r>
            <w:r>
              <w:rPr>
                <w:i/>
                <w:spacing w:val="-11"/>
                <w:sz w:val="20"/>
              </w:rPr>
              <w:t xml:space="preserve"> </w:t>
            </w:r>
            <w:r>
              <w:rPr>
                <w:i/>
                <w:sz w:val="20"/>
              </w:rPr>
              <w:t>Full</w:t>
            </w:r>
            <w:r>
              <w:rPr>
                <w:i/>
                <w:spacing w:val="-11"/>
                <w:sz w:val="20"/>
              </w:rPr>
              <w:t xml:space="preserve"> </w:t>
            </w:r>
            <w:r>
              <w:rPr>
                <w:i/>
                <w:sz w:val="20"/>
              </w:rPr>
              <w:t>actuarial</w:t>
            </w:r>
            <w:r>
              <w:rPr>
                <w:i/>
                <w:spacing w:val="-11"/>
                <w:sz w:val="20"/>
              </w:rPr>
              <w:t xml:space="preserve"> </w:t>
            </w:r>
            <w:r>
              <w:rPr>
                <w:i/>
                <w:sz w:val="20"/>
              </w:rPr>
              <w:t>(funding)</w:t>
            </w:r>
            <w:r>
              <w:rPr>
                <w:i/>
                <w:spacing w:val="-10"/>
                <w:sz w:val="20"/>
              </w:rPr>
              <w:t xml:space="preserve"> </w:t>
            </w:r>
            <w:r>
              <w:rPr>
                <w:i/>
                <w:spacing w:val="-2"/>
                <w:sz w:val="20"/>
              </w:rPr>
              <w:t>valuation</w:t>
            </w:r>
          </w:p>
        </w:tc>
      </w:tr>
      <w:tr w:rsidR="00877A3B" w14:paraId="0CE24FE9" w14:textId="77777777">
        <w:trPr>
          <w:trHeight w:val="3269"/>
        </w:trPr>
        <w:tc>
          <w:tcPr>
            <w:tcW w:w="10492" w:type="dxa"/>
          </w:tcPr>
          <w:p w14:paraId="2D5A6648" w14:textId="77777777" w:rsidR="00877A3B" w:rsidRDefault="00000000">
            <w:pPr>
              <w:pStyle w:val="TableParagraph"/>
              <w:spacing w:before="72" w:line="256" w:lineRule="auto"/>
              <w:ind w:left="50" w:right="588"/>
              <w:jc w:val="both"/>
              <w:rPr>
                <w:sz w:val="20"/>
              </w:rPr>
            </w:pPr>
            <w:r>
              <w:rPr>
                <w:sz w:val="20"/>
              </w:rPr>
              <w:t>The</w:t>
            </w:r>
            <w:r>
              <w:rPr>
                <w:spacing w:val="-6"/>
                <w:sz w:val="20"/>
              </w:rPr>
              <w:t xml:space="preserve"> </w:t>
            </w:r>
            <w:r>
              <w:rPr>
                <w:sz w:val="20"/>
              </w:rPr>
              <w:t>purpose</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valuation</w:t>
            </w:r>
            <w:r>
              <w:rPr>
                <w:spacing w:val="-6"/>
                <w:sz w:val="20"/>
              </w:rPr>
              <w:t xml:space="preserve"> </w:t>
            </w:r>
            <w:r>
              <w:rPr>
                <w:sz w:val="20"/>
              </w:rPr>
              <w:t>is</w:t>
            </w:r>
            <w:r>
              <w:rPr>
                <w:spacing w:val="-4"/>
                <w:sz w:val="20"/>
              </w:rPr>
              <w:t xml:space="preserve"> </w:t>
            </w:r>
            <w:r>
              <w:rPr>
                <w:sz w:val="20"/>
              </w:rPr>
              <w:t>to</w:t>
            </w:r>
            <w:r>
              <w:rPr>
                <w:spacing w:val="-6"/>
                <w:sz w:val="20"/>
              </w:rPr>
              <w:t xml:space="preserve"> </w:t>
            </w:r>
            <w:r>
              <w:rPr>
                <w:sz w:val="20"/>
              </w:rPr>
              <w:t>assess</w:t>
            </w:r>
            <w:r>
              <w:rPr>
                <w:spacing w:val="-4"/>
                <w:sz w:val="20"/>
              </w:rPr>
              <w:t xml:space="preserve"> </w:t>
            </w:r>
            <w:r>
              <w:rPr>
                <w:sz w:val="20"/>
              </w:rPr>
              <w:t>the</w:t>
            </w:r>
            <w:r>
              <w:rPr>
                <w:spacing w:val="-5"/>
                <w:sz w:val="20"/>
              </w:rPr>
              <w:t xml:space="preserve"> </w:t>
            </w:r>
            <w:r>
              <w:rPr>
                <w:sz w:val="20"/>
              </w:rPr>
              <w:t>level</w:t>
            </w:r>
            <w:r>
              <w:rPr>
                <w:spacing w:val="-6"/>
                <w:sz w:val="20"/>
              </w:rPr>
              <w:t xml:space="preserve"> </w:t>
            </w:r>
            <w:r>
              <w:rPr>
                <w:sz w:val="20"/>
              </w:rPr>
              <w:t>of</w:t>
            </w:r>
            <w:r>
              <w:rPr>
                <w:spacing w:val="-3"/>
                <w:sz w:val="20"/>
              </w:rPr>
              <w:t xml:space="preserve"> </w:t>
            </w:r>
            <w:r>
              <w:rPr>
                <w:sz w:val="20"/>
              </w:rPr>
              <w:t>liability</w:t>
            </w:r>
            <w:r>
              <w:rPr>
                <w:spacing w:val="-11"/>
                <w:sz w:val="20"/>
              </w:rPr>
              <w:t xml:space="preserve"> </w:t>
            </w:r>
            <w:r>
              <w:rPr>
                <w:sz w:val="20"/>
              </w:rPr>
              <w:t>for</w:t>
            </w:r>
            <w:r>
              <w:rPr>
                <w:spacing w:val="-5"/>
                <w:sz w:val="20"/>
              </w:rPr>
              <w:t xml:space="preserve"> </w:t>
            </w:r>
            <w:r>
              <w:rPr>
                <w:sz w:val="20"/>
              </w:rPr>
              <w:t>the</w:t>
            </w:r>
            <w:r>
              <w:rPr>
                <w:spacing w:val="-6"/>
                <w:sz w:val="20"/>
              </w:rPr>
              <w:t xml:space="preserve"> </w:t>
            </w:r>
            <w:r>
              <w:rPr>
                <w:sz w:val="20"/>
              </w:rPr>
              <w:t>benefits</w:t>
            </w:r>
            <w:r>
              <w:rPr>
                <w:spacing w:val="-4"/>
                <w:sz w:val="20"/>
              </w:rPr>
              <w:t xml:space="preserve"> </w:t>
            </w:r>
            <w:r>
              <w:rPr>
                <w:sz w:val="20"/>
              </w:rPr>
              <w:t>due</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schemes</w:t>
            </w:r>
            <w:r>
              <w:rPr>
                <w:spacing w:val="-4"/>
                <w:sz w:val="20"/>
              </w:rPr>
              <w:t xml:space="preserve"> </w:t>
            </w:r>
            <w:r>
              <w:rPr>
                <w:sz w:val="20"/>
              </w:rPr>
              <w:t>(taking</w:t>
            </w:r>
            <w:r>
              <w:rPr>
                <w:spacing w:val="-6"/>
                <w:sz w:val="20"/>
              </w:rPr>
              <w:t xml:space="preserve"> </w:t>
            </w:r>
            <w:r>
              <w:rPr>
                <w:sz w:val="20"/>
              </w:rPr>
              <w:t>into account</w:t>
            </w:r>
            <w:r>
              <w:rPr>
                <w:spacing w:val="-5"/>
                <w:sz w:val="20"/>
              </w:rPr>
              <w:t xml:space="preserve"> </w:t>
            </w:r>
            <w:r>
              <w:rPr>
                <w:sz w:val="20"/>
              </w:rPr>
              <w:t>their</w:t>
            </w:r>
            <w:r>
              <w:rPr>
                <w:spacing w:val="-4"/>
                <w:sz w:val="20"/>
              </w:rPr>
              <w:t xml:space="preserve"> </w:t>
            </w:r>
            <w:r>
              <w:rPr>
                <w:sz w:val="20"/>
              </w:rPr>
              <w:t>recent</w:t>
            </w:r>
            <w:r>
              <w:rPr>
                <w:spacing w:val="-5"/>
                <w:sz w:val="20"/>
              </w:rPr>
              <w:t xml:space="preserve"> </w:t>
            </w:r>
            <w:r>
              <w:rPr>
                <w:sz w:val="20"/>
              </w:rPr>
              <w:t>demographic</w:t>
            </w:r>
            <w:r>
              <w:rPr>
                <w:spacing w:val="-4"/>
                <w:sz w:val="20"/>
              </w:rPr>
              <w:t xml:space="preserve"> </w:t>
            </w:r>
            <w:r>
              <w:rPr>
                <w:sz w:val="20"/>
              </w:rPr>
              <w:t>experience),</w:t>
            </w:r>
            <w:r>
              <w:rPr>
                <w:spacing w:val="-5"/>
                <w:sz w:val="20"/>
              </w:rPr>
              <w:t xml:space="preserve"> </w:t>
            </w:r>
            <w:r>
              <w:rPr>
                <w:sz w:val="20"/>
              </w:rPr>
              <w:t>and</w:t>
            </w:r>
            <w:r>
              <w:rPr>
                <w:spacing w:val="-6"/>
                <w:sz w:val="20"/>
              </w:rPr>
              <w:t xml:space="preserve"> </w:t>
            </w:r>
            <w:r>
              <w:rPr>
                <w:sz w:val="20"/>
              </w:rPr>
              <w:t>to</w:t>
            </w:r>
            <w:r>
              <w:rPr>
                <w:spacing w:val="-6"/>
                <w:sz w:val="20"/>
              </w:rPr>
              <w:t xml:space="preserve"> </w:t>
            </w:r>
            <w:r>
              <w:rPr>
                <w:sz w:val="20"/>
              </w:rPr>
              <w:t>recommend</w:t>
            </w:r>
            <w:r>
              <w:rPr>
                <w:spacing w:val="-5"/>
                <w:sz w:val="20"/>
              </w:rPr>
              <w:t xml:space="preserve"> </w:t>
            </w:r>
            <w:r>
              <w:rPr>
                <w:sz w:val="20"/>
              </w:rPr>
              <w:t>contribution</w:t>
            </w:r>
            <w:r>
              <w:rPr>
                <w:spacing w:val="-6"/>
                <w:sz w:val="20"/>
              </w:rPr>
              <w:t xml:space="preserve"> </w:t>
            </w:r>
            <w:r>
              <w:rPr>
                <w:sz w:val="20"/>
              </w:rPr>
              <w:t>rates</w:t>
            </w:r>
            <w:r>
              <w:rPr>
                <w:spacing w:val="-4"/>
                <w:sz w:val="20"/>
              </w:rPr>
              <w:t xml:space="preserve"> </w:t>
            </w:r>
            <w:r>
              <w:rPr>
                <w:sz w:val="20"/>
              </w:rPr>
              <w:t>payable</w:t>
            </w:r>
            <w:r>
              <w:rPr>
                <w:spacing w:val="-5"/>
                <w:sz w:val="20"/>
              </w:rPr>
              <w:t xml:space="preserve"> </w:t>
            </w:r>
            <w:r>
              <w:rPr>
                <w:sz w:val="20"/>
              </w:rPr>
              <w:t>by</w:t>
            </w:r>
            <w:r>
              <w:rPr>
                <w:spacing w:val="-10"/>
                <w:sz w:val="20"/>
              </w:rPr>
              <w:t xml:space="preserve"> </w:t>
            </w:r>
            <w:r>
              <w:rPr>
                <w:sz w:val="20"/>
              </w:rPr>
              <w:t>employees</w:t>
            </w:r>
            <w:r>
              <w:rPr>
                <w:spacing w:val="-4"/>
                <w:sz w:val="20"/>
              </w:rPr>
              <w:t xml:space="preserve"> </w:t>
            </w:r>
            <w:r>
              <w:rPr>
                <w:sz w:val="20"/>
              </w:rPr>
              <w:t xml:space="preserve">and </w:t>
            </w:r>
            <w:r>
              <w:rPr>
                <w:spacing w:val="-2"/>
                <w:sz w:val="20"/>
              </w:rPr>
              <w:t>employers.</w:t>
            </w:r>
          </w:p>
          <w:p w14:paraId="00129B5F" w14:textId="77777777" w:rsidR="00877A3B" w:rsidRDefault="00877A3B">
            <w:pPr>
              <w:pStyle w:val="TableParagraph"/>
              <w:spacing w:before="21"/>
              <w:rPr>
                <w:sz w:val="20"/>
              </w:rPr>
            </w:pPr>
          </w:p>
          <w:p w14:paraId="64DF3C5D" w14:textId="77777777" w:rsidR="00877A3B" w:rsidRDefault="00000000">
            <w:pPr>
              <w:pStyle w:val="TableParagraph"/>
              <w:spacing w:line="256" w:lineRule="auto"/>
              <w:ind w:left="50"/>
              <w:rPr>
                <w:sz w:val="20"/>
              </w:rPr>
            </w:pPr>
            <w:r>
              <w:rPr>
                <w:sz w:val="20"/>
              </w:rPr>
              <w:t>The latest actuarial valuation undertaken for the NHS Pension Scheme was completed as at 31 March 2020. The results of this valuation set the employer contribution rate payable from April 2024 to 23.7% of pensionable pay (previously</w:t>
            </w:r>
            <w:r>
              <w:rPr>
                <w:spacing w:val="-10"/>
                <w:sz w:val="20"/>
              </w:rPr>
              <w:t xml:space="preserve"> </w:t>
            </w:r>
            <w:r>
              <w:rPr>
                <w:sz w:val="20"/>
              </w:rPr>
              <w:t>20.6%).</w:t>
            </w:r>
            <w:r>
              <w:rPr>
                <w:spacing w:val="-4"/>
                <w:sz w:val="20"/>
              </w:rPr>
              <w:t xml:space="preserve"> </w:t>
            </w:r>
            <w:r>
              <w:rPr>
                <w:sz w:val="20"/>
              </w:rPr>
              <w:t>The</w:t>
            </w:r>
            <w:r>
              <w:rPr>
                <w:spacing w:val="-5"/>
                <w:sz w:val="20"/>
              </w:rPr>
              <w:t xml:space="preserve"> </w:t>
            </w:r>
            <w:r>
              <w:rPr>
                <w:sz w:val="20"/>
              </w:rPr>
              <w:t>core</w:t>
            </w:r>
            <w:r>
              <w:rPr>
                <w:spacing w:val="-4"/>
                <w:sz w:val="20"/>
              </w:rPr>
              <w:t xml:space="preserve"> </w:t>
            </w:r>
            <w:r>
              <w:rPr>
                <w:sz w:val="20"/>
              </w:rPr>
              <w:t>cost</w:t>
            </w:r>
            <w:r>
              <w:rPr>
                <w:spacing w:val="-4"/>
                <w:sz w:val="20"/>
              </w:rPr>
              <w:t xml:space="preserve"> </w:t>
            </w:r>
            <w:r>
              <w:rPr>
                <w:sz w:val="20"/>
              </w:rPr>
              <w:t>cap</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scheme</w:t>
            </w:r>
            <w:r>
              <w:rPr>
                <w:spacing w:val="-4"/>
                <w:sz w:val="20"/>
              </w:rPr>
              <w:t xml:space="preserve"> </w:t>
            </w:r>
            <w:r>
              <w:rPr>
                <w:sz w:val="20"/>
              </w:rPr>
              <w:t>was</w:t>
            </w:r>
            <w:r>
              <w:rPr>
                <w:spacing w:val="-3"/>
                <w:sz w:val="20"/>
              </w:rPr>
              <w:t xml:space="preserve"> </w:t>
            </w:r>
            <w:r>
              <w:rPr>
                <w:sz w:val="20"/>
              </w:rPr>
              <w:t>calculated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outside</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3%</w:t>
            </w:r>
            <w:r>
              <w:rPr>
                <w:spacing w:val="-4"/>
                <w:sz w:val="20"/>
              </w:rPr>
              <w:t xml:space="preserve"> </w:t>
            </w:r>
            <w:r>
              <w:rPr>
                <w:sz w:val="20"/>
              </w:rPr>
              <w:t>cost</w:t>
            </w:r>
            <w:r>
              <w:rPr>
                <w:spacing w:val="-4"/>
                <w:sz w:val="20"/>
              </w:rPr>
              <w:t xml:space="preserve"> </w:t>
            </w:r>
            <w:r>
              <w:rPr>
                <w:sz w:val="20"/>
              </w:rPr>
              <w:t>cap</w:t>
            </w:r>
            <w:r>
              <w:rPr>
                <w:spacing w:val="-5"/>
                <w:sz w:val="20"/>
              </w:rPr>
              <w:t xml:space="preserve"> </w:t>
            </w:r>
            <w:r>
              <w:rPr>
                <w:sz w:val="20"/>
              </w:rPr>
              <w:t>corridor</w:t>
            </w:r>
            <w:r>
              <w:rPr>
                <w:spacing w:val="-3"/>
                <w:sz w:val="20"/>
              </w:rPr>
              <w:t xml:space="preserve"> </w:t>
            </w:r>
            <w:r>
              <w:rPr>
                <w:sz w:val="20"/>
              </w:rPr>
              <w:t>as</w:t>
            </w:r>
            <w:r>
              <w:rPr>
                <w:spacing w:val="-3"/>
                <w:sz w:val="20"/>
              </w:rPr>
              <w:t xml:space="preserve"> </w:t>
            </w:r>
            <w:r>
              <w:rPr>
                <w:sz w:val="20"/>
              </w:rPr>
              <w:t>at</w:t>
            </w:r>
            <w:r>
              <w:rPr>
                <w:spacing w:val="-4"/>
                <w:sz w:val="20"/>
              </w:rPr>
              <w:t xml:space="preserve"> </w:t>
            </w:r>
            <w:r>
              <w:rPr>
                <w:sz w:val="20"/>
              </w:rPr>
              <w:t>31 March</w:t>
            </w:r>
            <w:r>
              <w:rPr>
                <w:spacing w:val="-4"/>
                <w:sz w:val="20"/>
              </w:rPr>
              <w:t xml:space="preserve"> </w:t>
            </w:r>
            <w:r>
              <w:rPr>
                <w:sz w:val="20"/>
              </w:rPr>
              <w:t>2020.</w:t>
            </w:r>
            <w:r>
              <w:rPr>
                <w:spacing w:val="-4"/>
                <w:sz w:val="20"/>
              </w:rPr>
              <w:t xml:space="preserve"> </w:t>
            </w:r>
            <w:r>
              <w:rPr>
                <w:sz w:val="20"/>
              </w:rPr>
              <w:t>However,</w:t>
            </w:r>
            <w:r>
              <w:rPr>
                <w:spacing w:val="-4"/>
                <w:sz w:val="20"/>
              </w:rPr>
              <w:t xml:space="preserve"> </w:t>
            </w:r>
            <w:r>
              <w:rPr>
                <w:sz w:val="20"/>
              </w:rPr>
              <w:t>when</w:t>
            </w:r>
            <w:r>
              <w:rPr>
                <w:spacing w:val="-4"/>
                <w:sz w:val="20"/>
              </w:rPr>
              <w:t xml:space="preserve"> </w:t>
            </w:r>
            <w:r>
              <w:rPr>
                <w:sz w:val="20"/>
              </w:rPr>
              <w:t>the</w:t>
            </w:r>
            <w:r>
              <w:rPr>
                <w:spacing w:val="-5"/>
                <w:sz w:val="20"/>
              </w:rPr>
              <w:t xml:space="preserve"> </w:t>
            </w:r>
            <w:r>
              <w:rPr>
                <w:sz w:val="20"/>
              </w:rPr>
              <w:t>wider</w:t>
            </w:r>
            <w:r>
              <w:rPr>
                <w:spacing w:val="-3"/>
                <w:sz w:val="20"/>
              </w:rPr>
              <w:t xml:space="preserve"> </w:t>
            </w:r>
            <w:r>
              <w:rPr>
                <w:sz w:val="20"/>
              </w:rPr>
              <w:t>economic</w:t>
            </w:r>
            <w:r>
              <w:rPr>
                <w:spacing w:val="-3"/>
                <w:sz w:val="20"/>
              </w:rPr>
              <w:t xml:space="preserve"> </w:t>
            </w:r>
            <w:r>
              <w:rPr>
                <w:sz w:val="20"/>
              </w:rPr>
              <w:t>situation</w:t>
            </w:r>
            <w:r>
              <w:rPr>
                <w:spacing w:val="-5"/>
                <w:sz w:val="20"/>
              </w:rPr>
              <w:t xml:space="preserve"> </w:t>
            </w:r>
            <w:r>
              <w:rPr>
                <w:sz w:val="20"/>
              </w:rPr>
              <w:t>was</w:t>
            </w:r>
            <w:r>
              <w:rPr>
                <w:spacing w:val="-3"/>
                <w:sz w:val="20"/>
              </w:rPr>
              <w:t xml:space="preserve"> </w:t>
            </w:r>
            <w:r>
              <w:rPr>
                <w:sz w:val="20"/>
              </w:rPr>
              <w:t>taken</w:t>
            </w:r>
            <w:r>
              <w:rPr>
                <w:spacing w:val="-5"/>
                <w:sz w:val="20"/>
              </w:rPr>
              <w:t xml:space="preserve"> </w:t>
            </w:r>
            <w:r>
              <w:rPr>
                <w:sz w:val="20"/>
              </w:rPr>
              <w:t>into</w:t>
            </w:r>
            <w:r>
              <w:rPr>
                <w:spacing w:val="-5"/>
                <w:sz w:val="20"/>
              </w:rPr>
              <w:t xml:space="preserve"> </w:t>
            </w:r>
            <w:r>
              <w:rPr>
                <w:sz w:val="20"/>
              </w:rPr>
              <w:t>account</w:t>
            </w:r>
            <w:r>
              <w:rPr>
                <w:spacing w:val="-4"/>
                <w:sz w:val="20"/>
              </w:rPr>
              <w:t xml:space="preserve"> </w:t>
            </w:r>
            <w:r>
              <w:rPr>
                <w:sz w:val="20"/>
              </w:rPr>
              <w:t>through</w:t>
            </w:r>
            <w:r>
              <w:rPr>
                <w:spacing w:val="-4"/>
                <w:sz w:val="20"/>
              </w:rPr>
              <w:t xml:space="preserve"> </w:t>
            </w:r>
            <w:r>
              <w:rPr>
                <w:sz w:val="20"/>
              </w:rPr>
              <w:t>the</w:t>
            </w:r>
            <w:r>
              <w:rPr>
                <w:spacing w:val="-5"/>
                <w:sz w:val="20"/>
              </w:rPr>
              <w:t xml:space="preserve"> </w:t>
            </w:r>
            <w:r>
              <w:rPr>
                <w:sz w:val="20"/>
              </w:rPr>
              <w:t>economic</w:t>
            </w:r>
            <w:r>
              <w:rPr>
                <w:spacing w:val="-3"/>
                <w:sz w:val="20"/>
              </w:rPr>
              <w:t xml:space="preserve"> </w:t>
            </w:r>
            <w:r>
              <w:rPr>
                <w:sz w:val="20"/>
              </w:rPr>
              <w:t>cost</w:t>
            </w:r>
            <w:r>
              <w:rPr>
                <w:spacing w:val="-4"/>
                <w:sz w:val="20"/>
              </w:rPr>
              <w:t xml:space="preserve"> </w:t>
            </w:r>
            <w:r>
              <w:rPr>
                <w:sz w:val="20"/>
              </w:rPr>
              <w:t>cap</w:t>
            </w:r>
            <w:r>
              <w:rPr>
                <w:spacing w:val="-5"/>
                <w:sz w:val="20"/>
              </w:rPr>
              <w:t xml:space="preserve"> </w:t>
            </w:r>
            <w:r>
              <w:rPr>
                <w:sz w:val="20"/>
              </w:rPr>
              <w:t>cost of the scheme, the cost cap corridor was not similarly</w:t>
            </w:r>
            <w:r>
              <w:rPr>
                <w:spacing w:val="-3"/>
                <w:sz w:val="20"/>
              </w:rPr>
              <w:t xml:space="preserve"> </w:t>
            </w:r>
            <w:r>
              <w:rPr>
                <w:sz w:val="20"/>
              </w:rPr>
              <w:t>breached. As a result, there was no impact on the member benefit structure or contribution rates.</w:t>
            </w:r>
          </w:p>
          <w:p w14:paraId="631BA61C" w14:textId="77777777" w:rsidR="00877A3B" w:rsidRDefault="00877A3B">
            <w:pPr>
              <w:pStyle w:val="TableParagraph"/>
              <w:spacing w:before="1"/>
              <w:rPr>
                <w:sz w:val="20"/>
              </w:rPr>
            </w:pPr>
          </w:p>
          <w:p w14:paraId="36C05DFC" w14:textId="77777777" w:rsidR="00877A3B" w:rsidRDefault="00000000">
            <w:pPr>
              <w:pStyle w:val="TableParagraph"/>
              <w:spacing w:line="240" w:lineRule="atLeast"/>
              <w:ind w:left="50"/>
              <w:rPr>
                <w:sz w:val="20"/>
              </w:rPr>
            </w:pPr>
            <w:r>
              <w:rPr>
                <w:sz w:val="20"/>
              </w:rPr>
              <w:t>The</w:t>
            </w:r>
            <w:r>
              <w:rPr>
                <w:spacing w:val="-8"/>
                <w:sz w:val="20"/>
              </w:rPr>
              <w:t xml:space="preserve"> </w:t>
            </w:r>
            <w:r>
              <w:rPr>
                <w:sz w:val="20"/>
              </w:rPr>
              <w:t>2024</w:t>
            </w:r>
            <w:r>
              <w:rPr>
                <w:spacing w:val="-8"/>
                <w:sz w:val="20"/>
              </w:rPr>
              <w:t xml:space="preserve"> </w:t>
            </w:r>
            <w:r>
              <w:rPr>
                <w:sz w:val="20"/>
              </w:rPr>
              <w:t>actuarial</w:t>
            </w:r>
            <w:r>
              <w:rPr>
                <w:spacing w:val="-8"/>
                <w:sz w:val="20"/>
              </w:rPr>
              <w:t xml:space="preserve"> </w:t>
            </w:r>
            <w:r>
              <w:rPr>
                <w:sz w:val="20"/>
              </w:rPr>
              <w:t>valuation</w:t>
            </w:r>
            <w:r>
              <w:rPr>
                <w:spacing w:val="-8"/>
                <w:sz w:val="20"/>
              </w:rPr>
              <w:t xml:space="preserve"> </w:t>
            </w:r>
            <w:r>
              <w:rPr>
                <w:sz w:val="20"/>
              </w:rPr>
              <w:t>is</w:t>
            </w:r>
            <w:r>
              <w:rPr>
                <w:spacing w:val="-6"/>
                <w:sz w:val="20"/>
              </w:rPr>
              <w:t xml:space="preserve"> </w:t>
            </w:r>
            <w:r>
              <w:rPr>
                <w:sz w:val="20"/>
              </w:rPr>
              <w:t>currently</w:t>
            </w:r>
            <w:r>
              <w:rPr>
                <w:spacing w:val="-12"/>
                <w:sz w:val="20"/>
              </w:rPr>
              <w:t xml:space="preserve"> </w:t>
            </w:r>
            <w:r>
              <w:rPr>
                <w:sz w:val="20"/>
              </w:rPr>
              <w:t>being</w:t>
            </w:r>
            <w:r>
              <w:rPr>
                <w:spacing w:val="-8"/>
                <w:sz w:val="20"/>
              </w:rPr>
              <w:t xml:space="preserve"> </w:t>
            </w:r>
            <w:r>
              <w:rPr>
                <w:sz w:val="20"/>
              </w:rPr>
              <w:t>prepared</w:t>
            </w:r>
            <w:r>
              <w:rPr>
                <w:spacing w:val="-8"/>
                <w:sz w:val="20"/>
              </w:rPr>
              <w:t xml:space="preserve"> </w:t>
            </w:r>
            <w:r>
              <w:rPr>
                <w:sz w:val="20"/>
              </w:rPr>
              <w:t>and</w:t>
            </w:r>
            <w:r>
              <w:rPr>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published</w:t>
            </w:r>
            <w:r>
              <w:rPr>
                <w:spacing w:val="-7"/>
                <w:sz w:val="20"/>
              </w:rPr>
              <w:t xml:space="preserve"> </w:t>
            </w:r>
            <w:r>
              <w:rPr>
                <w:sz w:val="20"/>
              </w:rPr>
              <w:t>before</w:t>
            </w:r>
            <w:r>
              <w:rPr>
                <w:spacing w:val="-7"/>
                <w:sz w:val="20"/>
              </w:rPr>
              <w:t xml:space="preserve"> </w:t>
            </w:r>
            <w:r>
              <w:rPr>
                <w:sz w:val="20"/>
              </w:rPr>
              <w:t>new</w:t>
            </w:r>
            <w:r>
              <w:rPr>
                <w:spacing w:val="-8"/>
                <w:sz w:val="20"/>
              </w:rPr>
              <w:t xml:space="preserve"> </w:t>
            </w:r>
            <w:r>
              <w:rPr>
                <w:sz w:val="20"/>
              </w:rPr>
              <w:t>contribution</w:t>
            </w:r>
            <w:r>
              <w:rPr>
                <w:spacing w:val="-8"/>
                <w:sz w:val="20"/>
              </w:rPr>
              <w:t xml:space="preserve"> </w:t>
            </w:r>
            <w:r>
              <w:rPr>
                <w:sz w:val="20"/>
              </w:rPr>
              <w:t>rates</w:t>
            </w:r>
            <w:r>
              <w:rPr>
                <w:spacing w:val="-6"/>
                <w:sz w:val="20"/>
              </w:rPr>
              <w:t xml:space="preserve"> </w:t>
            </w:r>
            <w:r>
              <w:rPr>
                <w:sz w:val="20"/>
              </w:rPr>
              <w:t>are implemented from April 2027.</w:t>
            </w:r>
          </w:p>
        </w:tc>
      </w:tr>
    </w:tbl>
    <w:p w14:paraId="61205C6F" w14:textId="77777777" w:rsidR="00877A3B" w:rsidRDefault="00877A3B">
      <w:pPr>
        <w:pStyle w:val="TableParagraph"/>
        <w:spacing w:line="240" w:lineRule="atLeast"/>
        <w:rPr>
          <w:sz w:val="20"/>
        </w:rPr>
        <w:sectPr w:rsidR="00877A3B">
          <w:headerReference w:type="default" r:id="rId33"/>
          <w:footerReference w:type="default" r:id="rId34"/>
          <w:pgSz w:w="11910" w:h="16840"/>
          <w:pgMar w:top="62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20"/>
      </w:tblGrid>
      <w:tr w:rsidR="00877A3B" w14:paraId="20C196B5" w14:textId="77777777">
        <w:trPr>
          <w:trHeight w:val="304"/>
        </w:trPr>
        <w:tc>
          <w:tcPr>
            <w:tcW w:w="10520" w:type="dxa"/>
          </w:tcPr>
          <w:p w14:paraId="3186F068" w14:textId="77777777" w:rsidR="00877A3B" w:rsidRDefault="00000000">
            <w:pPr>
              <w:pStyle w:val="TableParagraph"/>
              <w:spacing w:line="223" w:lineRule="exact"/>
              <w:ind w:left="50"/>
              <w:rPr>
                <w:b/>
                <w:sz w:val="20"/>
              </w:rPr>
            </w:pPr>
            <w:r>
              <w:rPr>
                <w:b/>
                <w:sz w:val="20"/>
              </w:rPr>
              <w:lastRenderedPageBreak/>
              <w:t>Other</w:t>
            </w:r>
            <w:r>
              <w:rPr>
                <w:b/>
                <w:spacing w:val="-11"/>
                <w:sz w:val="20"/>
              </w:rPr>
              <w:t xml:space="preserve"> </w:t>
            </w:r>
            <w:r>
              <w:rPr>
                <w:b/>
                <w:sz w:val="20"/>
              </w:rPr>
              <w:t>pension</w:t>
            </w:r>
            <w:r>
              <w:rPr>
                <w:b/>
                <w:spacing w:val="-7"/>
                <w:sz w:val="20"/>
              </w:rPr>
              <w:t xml:space="preserve"> </w:t>
            </w:r>
            <w:r>
              <w:rPr>
                <w:b/>
                <w:spacing w:val="-2"/>
                <w:sz w:val="20"/>
              </w:rPr>
              <w:t>schemes</w:t>
            </w:r>
          </w:p>
        </w:tc>
      </w:tr>
      <w:tr w:rsidR="00877A3B" w14:paraId="70990AB9" w14:textId="77777777">
        <w:trPr>
          <w:trHeight w:val="403"/>
        </w:trPr>
        <w:tc>
          <w:tcPr>
            <w:tcW w:w="10520" w:type="dxa"/>
          </w:tcPr>
          <w:p w14:paraId="3DBF57D3" w14:textId="77777777" w:rsidR="00877A3B" w:rsidRDefault="00000000">
            <w:pPr>
              <w:pStyle w:val="TableParagraph"/>
              <w:spacing w:before="74"/>
              <w:ind w:left="50"/>
              <w:rPr>
                <w:i/>
                <w:sz w:val="20"/>
              </w:rPr>
            </w:pPr>
            <w:r>
              <w:rPr>
                <w:i/>
                <w:spacing w:val="-2"/>
                <w:sz w:val="20"/>
              </w:rPr>
              <w:t>Local</w:t>
            </w:r>
            <w:r>
              <w:rPr>
                <w:i/>
                <w:sz w:val="20"/>
              </w:rPr>
              <w:t xml:space="preserve"> </w:t>
            </w:r>
            <w:r>
              <w:rPr>
                <w:i/>
                <w:spacing w:val="-2"/>
                <w:sz w:val="20"/>
              </w:rPr>
              <w:t>Government</w:t>
            </w:r>
            <w:r>
              <w:rPr>
                <w:i/>
                <w:spacing w:val="1"/>
                <w:sz w:val="20"/>
              </w:rPr>
              <w:t xml:space="preserve"> </w:t>
            </w:r>
            <w:r>
              <w:rPr>
                <w:i/>
                <w:spacing w:val="-2"/>
                <w:sz w:val="20"/>
              </w:rPr>
              <w:t>Pension</w:t>
            </w:r>
            <w:r>
              <w:rPr>
                <w:i/>
                <w:sz w:val="20"/>
              </w:rPr>
              <w:t xml:space="preserve"> </w:t>
            </w:r>
            <w:r>
              <w:rPr>
                <w:i/>
                <w:spacing w:val="-2"/>
                <w:sz w:val="20"/>
              </w:rPr>
              <w:t>Scheme</w:t>
            </w:r>
          </w:p>
        </w:tc>
      </w:tr>
      <w:tr w:rsidR="00877A3B" w14:paraId="76F4E27F" w14:textId="77777777">
        <w:trPr>
          <w:trHeight w:val="4672"/>
        </w:trPr>
        <w:tc>
          <w:tcPr>
            <w:tcW w:w="10520" w:type="dxa"/>
          </w:tcPr>
          <w:p w14:paraId="3A3D4994" w14:textId="77777777" w:rsidR="00877A3B" w:rsidRDefault="00000000">
            <w:pPr>
              <w:pStyle w:val="TableParagraph"/>
              <w:spacing w:before="91" w:line="256" w:lineRule="auto"/>
              <w:ind w:left="50" w:right="96"/>
              <w:rPr>
                <w:sz w:val="20"/>
              </w:rPr>
            </w:pPr>
            <w:r>
              <w:rPr>
                <w:sz w:val="20"/>
              </w:rPr>
              <w:t>Some NHS providers employ</w:t>
            </w:r>
            <w:r>
              <w:rPr>
                <w:spacing w:val="-3"/>
                <w:sz w:val="20"/>
              </w:rPr>
              <w:t xml:space="preserve"> </w:t>
            </w:r>
            <w:r>
              <w:rPr>
                <w:sz w:val="20"/>
              </w:rPr>
              <w:t>staff who are members of the Local Government Pension Scheme (‘LGPS’) which is a defined benefit pension</w:t>
            </w:r>
            <w:r>
              <w:rPr>
                <w:spacing w:val="-1"/>
                <w:sz w:val="20"/>
              </w:rPr>
              <w:t xml:space="preserve"> </w:t>
            </w:r>
            <w:r>
              <w:rPr>
                <w:sz w:val="20"/>
              </w:rPr>
              <w:t>scheme, administered locally</w:t>
            </w:r>
            <w:r>
              <w:rPr>
                <w:spacing w:val="-6"/>
                <w:sz w:val="20"/>
              </w:rPr>
              <w:t xml:space="preserve"> </w:t>
            </w:r>
            <w:r>
              <w:rPr>
                <w:sz w:val="20"/>
              </w:rPr>
              <w:t>through</w:t>
            </w:r>
            <w:r>
              <w:rPr>
                <w:spacing w:val="-1"/>
                <w:sz w:val="20"/>
              </w:rPr>
              <w:t xml:space="preserve"> </w:t>
            </w:r>
            <w:r>
              <w:rPr>
                <w:sz w:val="20"/>
              </w:rPr>
              <w:t>local</w:t>
            </w:r>
            <w:r>
              <w:rPr>
                <w:spacing w:val="-1"/>
                <w:sz w:val="20"/>
              </w:rPr>
              <w:t xml:space="preserve"> </w:t>
            </w:r>
            <w:r>
              <w:rPr>
                <w:sz w:val="20"/>
              </w:rPr>
              <w:t>pension</w:t>
            </w:r>
            <w:r>
              <w:rPr>
                <w:spacing w:val="-1"/>
                <w:sz w:val="20"/>
              </w:rPr>
              <w:t xml:space="preserve"> </w:t>
            </w:r>
            <w:r>
              <w:rPr>
                <w:sz w:val="20"/>
              </w:rPr>
              <w:t>funds. Where an NHS</w:t>
            </w:r>
            <w:r>
              <w:rPr>
                <w:spacing w:val="-1"/>
                <w:sz w:val="20"/>
              </w:rPr>
              <w:t xml:space="preserve"> </w:t>
            </w:r>
            <w:r>
              <w:rPr>
                <w:sz w:val="20"/>
              </w:rPr>
              <w:t>provider is able to identify</w:t>
            </w:r>
            <w:r>
              <w:rPr>
                <w:spacing w:val="-4"/>
                <w:sz w:val="20"/>
              </w:rPr>
              <w:t xml:space="preserve"> </w:t>
            </w:r>
            <w:r>
              <w:rPr>
                <w:sz w:val="20"/>
              </w:rPr>
              <w:t xml:space="preserve">its share of the underlying scheme assets and liabilities these are </w:t>
            </w:r>
            <w:proofErr w:type="spellStart"/>
            <w:r>
              <w:rPr>
                <w:sz w:val="20"/>
              </w:rPr>
              <w:t>recognised</w:t>
            </w:r>
            <w:proofErr w:type="spellEnd"/>
            <w:r>
              <w:rPr>
                <w:sz w:val="20"/>
              </w:rPr>
              <w:t xml:space="preserve"> as a defined benefit pension scheme</w:t>
            </w:r>
            <w:r>
              <w:rPr>
                <w:spacing w:val="-6"/>
                <w:sz w:val="20"/>
              </w:rPr>
              <w:t xml:space="preserve"> </w:t>
            </w:r>
            <w:r>
              <w:rPr>
                <w:sz w:val="20"/>
              </w:rPr>
              <w:t>(‘on</w:t>
            </w:r>
            <w:r>
              <w:rPr>
                <w:spacing w:val="-7"/>
                <w:sz w:val="20"/>
              </w:rPr>
              <w:t xml:space="preserve"> </w:t>
            </w:r>
            <w:r>
              <w:rPr>
                <w:sz w:val="20"/>
              </w:rPr>
              <w:t>Statement</w:t>
            </w:r>
            <w:r>
              <w:rPr>
                <w:spacing w:val="-6"/>
                <w:sz w:val="20"/>
              </w:rPr>
              <w:t xml:space="preserve"> </w:t>
            </w:r>
            <w:r>
              <w:rPr>
                <w:sz w:val="20"/>
              </w:rPr>
              <w:t>of</w:t>
            </w:r>
            <w:r>
              <w:rPr>
                <w:spacing w:val="-4"/>
                <w:sz w:val="20"/>
              </w:rPr>
              <w:t xml:space="preserve"> </w:t>
            </w:r>
            <w:r>
              <w:rPr>
                <w:sz w:val="20"/>
              </w:rPr>
              <w:t>Financial</w:t>
            </w:r>
            <w:r>
              <w:rPr>
                <w:spacing w:val="-7"/>
                <w:sz w:val="20"/>
              </w:rPr>
              <w:t xml:space="preserve"> </w:t>
            </w:r>
            <w:r>
              <w:rPr>
                <w:sz w:val="20"/>
              </w:rPr>
              <w:t>Position’)</w:t>
            </w:r>
            <w:r>
              <w:rPr>
                <w:spacing w:val="-5"/>
                <w:sz w:val="20"/>
              </w:rPr>
              <w:t xml:space="preserve"> </w:t>
            </w:r>
            <w:r>
              <w:rPr>
                <w:sz w:val="20"/>
              </w:rPr>
              <w:t>by</w:t>
            </w:r>
            <w:r>
              <w:rPr>
                <w:spacing w:val="-12"/>
                <w:sz w:val="20"/>
              </w:rPr>
              <w:t xml:space="preserve"> </w:t>
            </w:r>
            <w:r>
              <w:rPr>
                <w:sz w:val="20"/>
              </w:rPr>
              <w:t>the</w:t>
            </w:r>
            <w:r>
              <w:rPr>
                <w:spacing w:val="-6"/>
                <w:sz w:val="20"/>
              </w:rPr>
              <w:t xml:space="preserve"> </w:t>
            </w:r>
            <w:r>
              <w:rPr>
                <w:sz w:val="20"/>
              </w:rPr>
              <w:t>provider</w:t>
            </w:r>
            <w:r>
              <w:rPr>
                <w:spacing w:val="-5"/>
                <w:sz w:val="20"/>
              </w:rPr>
              <w:t xml:space="preserve"> </w:t>
            </w:r>
            <w:r>
              <w:rPr>
                <w:sz w:val="20"/>
              </w:rPr>
              <w:t>and</w:t>
            </w:r>
            <w:r>
              <w:rPr>
                <w:spacing w:val="-6"/>
                <w:sz w:val="20"/>
              </w:rPr>
              <w:t xml:space="preserve"> </w:t>
            </w:r>
            <w:r>
              <w:rPr>
                <w:sz w:val="20"/>
              </w:rPr>
              <w:t>are</w:t>
            </w:r>
            <w:r>
              <w:rPr>
                <w:spacing w:val="-6"/>
                <w:sz w:val="20"/>
              </w:rPr>
              <w:t xml:space="preserve"> </w:t>
            </w:r>
            <w:r>
              <w:rPr>
                <w:sz w:val="20"/>
              </w:rPr>
              <w:t>consolidated</w:t>
            </w:r>
            <w:r>
              <w:rPr>
                <w:spacing w:val="-7"/>
                <w:sz w:val="20"/>
              </w:rPr>
              <w:t xml:space="preserve"> </w:t>
            </w:r>
            <w:r>
              <w:rPr>
                <w:sz w:val="20"/>
              </w:rPr>
              <w:t>here.</w:t>
            </w:r>
            <w:r>
              <w:rPr>
                <w:spacing w:val="-6"/>
                <w:sz w:val="20"/>
              </w:rPr>
              <w:t xml:space="preserve"> </w:t>
            </w:r>
            <w:r>
              <w:rPr>
                <w:sz w:val="20"/>
              </w:rPr>
              <w:t>As</w:t>
            </w:r>
            <w:r>
              <w:rPr>
                <w:spacing w:val="-5"/>
                <w:sz w:val="20"/>
              </w:rPr>
              <w:t xml:space="preserve"> </w:t>
            </w:r>
            <w:r>
              <w:rPr>
                <w:sz w:val="20"/>
              </w:rPr>
              <w:t>provider</w:t>
            </w:r>
            <w:r>
              <w:rPr>
                <w:spacing w:val="-5"/>
                <w:sz w:val="20"/>
              </w:rPr>
              <w:t xml:space="preserve"> </w:t>
            </w:r>
            <w:r>
              <w:rPr>
                <w:sz w:val="20"/>
              </w:rPr>
              <w:t>interests</w:t>
            </w:r>
            <w:r>
              <w:rPr>
                <w:spacing w:val="-5"/>
                <w:sz w:val="20"/>
              </w:rPr>
              <w:t xml:space="preserve"> </w:t>
            </w:r>
            <w:r>
              <w:rPr>
                <w:sz w:val="20"/>
              </w:rPr>
              <w:t>in</w:t>
            </w:r>
            <w:r>
              <w:rPr>
                <w:spacing w:val="-6"/>
                <w:sz w:val="20"/>
              </w:rPr>
              <w:t xml:space="preserve"> </w:t>
            </w:r>
            <w:r>
              <w:rPr>
                <w:sz w:val="20"/>
              </w:rPr>
              <w:t>such pension funds are not material to this consolidation, detailed disclosures on movements in scheme assets and liabilities are not disclosed in these accounts but can be found in the accounts of individual NHS providers.</w:t>
            </w:r>
          </w:p>
          <w:p w14:paraId="5C3C7BAB" w14:textId="77777777" w:rsidR="00877A3B" w:rsidRDefault="00877A3B">
            <w:pPr>
              <w:pStyle w:val="TableParagraph"/>
              <w:spacing w:before="24"/>
              <w:rPr>
                <w:sz w:val="20"/>
              </w:rPr>
            </w:pPr>
          </w:p>
          <w:p w14:paraId="17614536" w14:textId="77777777" w:rsidR="00877A3B" w:rsidRDefault="00000000">
            <w:pPr>
              <w:pStyle w:val="TableParagraph"/>
              <w:spacing w:line="256" w:lineRule="auto"/>
              <w:ind w:left="50" w:right="96"/>
              <w:rPr>
                <w:sz w:val="20"/>
              </w:rPr>
            </w:pPr>
            <w:r>
              <w:rPr>
                <w:sz w:val="20"/>
              </w:rPr>
              <w:t>The</w:t>
            </w:r>
            <w:r>
              <w:rPr>
                <w:spacing w:val="-6"/>
                <w:sz w:val="20"/>
              </w:rPr>
              <w:t xml:space="preserve"> </w:t>
            </w:r>
            <w:r>
              <w:rPr>
                <w:sz w:val="20"/>
              </w:rPr>
              <w:t>assets</w:t>
            </w:r>
            <w:r>
              <w:rPr>
                <w:spacing w:val="-4"/>
                <w:sz w:val="20"/>
              </w:rPr>
              <w:t xml:space="preserve"> </w:t>
            </w:r>
            <w:r>
              <w:rPr>
                <w:sz w:val="20"/>
              </w:rPr>
              <w:t>are</w:t>
            </w:r>
            <w:r>
              <w:rPr>
                <w:spacing w:val="-5"/>
                <w:sz w:val="20"/>
              </w:rPr>
              <w:t xml:space="preserve"> </w:t>
            </w:r>
            <w:r>
              <w:rPr>
                <w:sz w:val="20"/>
              </w:rPr>
              <w:t>measured</w:t>
            </w:r>
            <w:r>
              <w:rPr>
                <w:spacing w:val="-5"/>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liabilities</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present</w:t>
            </w:r>
            <w:r>
              <w:rPr>
                <w:spacing w:val="-5"/>
                <w:sz w:val="20"/>
              </w:rPr>
              <w:t xml:space="preserve"> </w:t>
            </w:r>
            <w:r>
              <w:rPr>
                <w:sz w:val="20"/>
              </w:rPr>
              <w:t>value</w:t>
            </w:r>
            <w:r>
              <w:rPr>
                <w:spacing w:val="-6"/>
                <w:sz w:val="20"/>
              </w:rPr>
              <w:t xml:space="preserve"> </w:t>
            </w:r>
            <w:r>
              <w:rPr>
                <w:sz w:val="20"/>
              </w:rPr>
              <w:t>of</w:t>
            </w:r>
            <w:r>
              <w:rPr>
                <w:spacing w:val="-3"/>
                <w:sz w:val="20"/>
              </w:rPr>
              <w:t xml:space="preserve"> </w:t>
            </w:r>
            <w:r>
              <w:rPr>
                <w:sz w:val="20"/>
              </w:rPr>
              <w:t>future</w:t>
            </w:r>
            <w:r>
              <w:rPr>
                <w:spacing w:val="-5"/>
                <w:sz w:val="20"/>
              </w:rPr>
              <w:t xml:space="preserve"> </w:t>
            </w:r>
            <w:r>
              <w:rPr>
                <w:sz w:val="20"/>
              </w:rPr>
              <w:t>obligations.</w:t>
            </w:r>
            <w:r>
              <w:rPr>
                <w:spacing w:val="-5"/>
                <w:sz w:val="20"/>
              </w:rPr>
              <w:t xml:space="preserve"> </w:t>
            </w:r>
            <w:r>
              <w:rPr>
                <w:sz w:val="20"/>
              </w:rPr>
              <w:t>The</w:t>
            </w:r>
            <w:r>
              <w:rPr>
                <w:spacing w:val="-6"/>
                <w:sz w:val="20"/>
              </w:rPr>
              <w:t xml:space="preserve"> </w:t>
            </w:r>
            <w:r>
              <w:rPr>
                <w:sz w:val="20"/>
              </w:rPr>
              <w:t>increase</w:t>
            </w:r>
            <w:r>
              <w:rPr>
                <w:spacing w:val="-5"/>
                <w:sz w:val="20"/>
              </w:rPr>
              <w:t xml:space="preserve"> </w:t>
            </w:r>
            <w:r>
              <w:rPr>
                <w:sz w:val="20"/>
              </w:rPr>
              <w:t>in</w:t>
            </w:r>
            <w:r>
              <w:rPr>
                <w:spacing w:val="-5"/>
                <w:sz w:val="20"/>
              </w:rPr>
              <w:t xml:space="preserve"> </w:t>
            </w:r>
            <w:r>
              <w:rPr>
                <w:sz w:val="20"/>
              </w:rPr>
              <w:t>the liability</w:t>
            </w:r>
            <w:r>
              <w:rPr>
                <w:spacing w:val="-4"/>
                <w:sz w:val="20"/>
              </w:rPr>
              <w:t xml:space="preserve"> </w:t>
            </w:r>
            <w:r>
              <w:rPr>
                <w:sz w:val="20"/>
              </w:rPr>
              <w:t xml:space="preserve">arising from pensionable service earned during the year is </w:t>
            </w:r>
            <w:proofErr w:type="spellStart"/>
            <w:r>
              <w:rPr>
                <w:sz w:val="20"/>
              </w:rPr>
              <w:t>recognised</w:t>
            </w:r>
            <w:proofErr w:type="spellEnd"/>
            <w:r>
              <w:rPr>
                <w:sz w:val="20"/>
              </w:rPr>
              <w:t xml:space="preserve"> within operating expenses. The expected</w:t>
            </w:r>
            <w:r>
              <w:rPr>
                <w:spacing w:val="-1"/>
                <w:sz w:val="20"/>
              </w:rPr>
              <w:t xml:space="preserve"> </w:t>
            </w:r>
            <w:r>
              <w:rPr>
                <w:sz w:val="20"/>
              </w:rPr>
              <w:t>gain during the</w:t>
            </w:r>
            <w:r>
              <w:rPr>
                <w:spacing w:val="-1"/>
                <w:sz w:val="20"/>
              </w:rPr>
              <w:t xml:space="preserve"> </w:t>
            </w:r>
            <w:r>
              <w:rPr>
                <w:sz w:val="20"/>
              </w:rPr>
              <w:t xml:space="preserve">year from scheme assets is </w:t>
            </w:r>
            <w:proofErr w:type="spellStart"/>
            <w:r>
              <w:rPr>
                <w:sz w:val="20"/>
              </w:rPr>
              <w:t>recognised</w:t>
            </w:r>
            <w:proofErr w:type="spellEnd"/>
            <w:r>
              <w:rPr>
                <w:spacing w:val="-1"/>
                <w:sz w:val="20"/>
              </w:rPr>
              <w:t xml:space="preserve"> </w:t>
            </w:r>
            <w:r>
              <w:rPr>
                <w:sz w:val="20"/>
              </w:rPr>
              <w:t>within finance income. The</w:t>
            </w:r>
            <w:r>
              <w:rPr>
                <w:spacing w:val="-1"/>
                <w:sz w:val="20"/>
              </w:rPr>
              <w:t xml:space="preserve"> </w:t>
            </w:r>
            <w:r>
              <w:rPr>
                <w:sz w:val="20"/>
              </w:rPr>
              <w:t xml:space="preserve">net interest cost during the year arising from the unwinding of the discount on the net scheme liabilities is </w:t>
            </w:r>
            <w:proofErr w:type="spellStart"/>
            <w:r>
              <w:rPr>
                <w:sz w:val="20"/>
              </w:rPr>
              <w:t>recognised</w:t>
            </w:r>
            <w:proofErr w:type="spellEnd"/>
            <w:r>
              <w:rPr>
                <w:sz w:val="20"/>
              </w:rPr>
              <w:t xml:space="preserve"> within finance costs.</w:t>
            </w:r>
          </w:p>
          <w:p w14:paraId="09A8E649" w14:textId="77777777" w:rsidR="00877A3B" w:rsidRDefault="00877A3B">
            <w:pPr>
              <w:pStyle w:val="TableParagraph"/>
              <w:spacing w:before="22"/>
              <w:rPr>
                <w:sz w:val="20"/>
              </w:rPr>
            </w:pPr>
          </w:p>
          <w:p w14:paraId="2F9744CE" w14:textId="77777777" w:rsidR="00877A3B" w:rsidRDefault="00000000">
            <w:pPr>
              <w:pStyle w:val="TableParagraph"/>
              <w:ind w:left="50"/>
              <w:rPr>
                <w:sz w:val="20"/>
              </w:rPr>
            </w:pPr>
            <w:r>
              <w:rPr>
                <w:sz w:val="20"/>
              </w:rPr>
              <w:t>Remeasurements</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defined</w:t>
            </w:r>
            <w:r>
              <w:rPr>
                <w:spacing w:val="-9"/>
                <w:sz w:val="20"/>
              </w:rPr>
              <w:t xml:space="preserve"> </w:t>
            </w:r>
            <w:r>
              <w:rPr>
                <w:sz w:val="20"/>
              </w:rPr>
              <w:t>benefit</w:t>
            </w:r>
            <w:r>
              <w:rPr>
                <w:spacing w:val="-9"/>
                <w:sz w:val="20"/>
              </w:rPr>
              <w:t xml:space="preserve"> </w:t>
            </w:r>
            <w:r>
              <w:rPr>
                <w:sz w:val="20"/>
              </w:rPr>
              <w:t>plan</w:t>
            </w:r>
            <w:r>
              <w:rPr>
                <w:spacing w:val="-10"/>
                <w:sz w:val="20"/>
              </w:rPr>
              <w:t xml:space="preserve"> </w:t>
            </w:r>
            <w:r>
              <w:rPr>
                <w:sz w:val="20"/>
              </w:rPr>
              <w:t>are</w:t>
            </w:r>
            <w:r>
              <w:rPr>
                <w:spacing w:val="-9"/>
                <w:sz w:val="20"/>
              </w:rPr>
              <w:t xml:space="preserve"> </w:t>
            </w:r>
            <w:proofErr w:type="spellStart"/>
            <w:r>
              <w:rPr>
                <w:sz w:val="20"/>
              </w:rPr>
              <w:t>recognised</w:t>
            </w:r>
            <w:proofErr w:type="spellEnd"/>
            <w:r>
              <w:rPr>
                <w:spacing w:val="-10"/>
                <w:sz w:val="20"/>
              </w:rPr>
              <w:t xml:space="preserve"> </w:t>
            </w:r>
            <w:r>
              <w:rPr>
                <w:sz w:val="20"/>
              </w:rPr>
              <w:t>as</w:t>
            </w:r>
            <w:r>
              <w:rPr>
                <w:spacing w:val="-8"/>
                <w:sz w:val="20"/>
              </w:rPr>
              <w:t xml:space="preserve"> </w:t>
            </w:r>
            <w:r>
              <w:rPr>
                <w:sz w:val="20"/>
              </w:rPr>
              <w:t>‘other</w:t>
            </w:r>
            <w:r>
              <w:rPr>
                <w:spacing w:val="-9"/>
                <w:sz w:val="20"/>
              </w:rPr>
              <w:t xml:space="preserve"> </w:t>
            </w:r>
            <w:r>
              <w:rPr>
                <w:sz w:val="20"/>
              </w:rPr>
              <w:t>comprehensive</w:t>
            </w:r>
            <w:r>
              <w:rPr>
                <w:spacing w:val="-9"/>
                <w:sz w:val="20"/>
              </w:rPr>
              <w:t xml:space="preserve"> </w:t>
            </w:r>
            <w:r>
              <w:rPr>
                <w:sz w:val="20"/>
              </w:rPr>
              <w:t>income’</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pacing w:val="-2"/>
                <w:sz w:val="20"/>
              </w:rPr>
              <w:t>Consolidated</w:t>
            </w:r>
          </w:p>
          <w:p w14:paraId="593754D9" w14:textId="77777777" w:rsidR="00877A3B" w:rsidRDefault="00000000">
            <w:pPr>
              <w:pStyle w:val="TableParagraph"/>
              <w:spacing w:before="17"/>
              <w:ind w:left="50"/>
              <w:rPr>
                <w:sz w:val="20"/>
              </w:rPr>
            </w:pPr>
            <w:r>
              <w:rPr>
                <w:sz w:val="20"/>
              </w:rPr>
              <w:t>Statement</w:t>
            </w:r>
            <w:r>
              <w:rPr>
                <w:spacing w:val="-13"/>
                <w:sz w:val="20"/>
              </w:rPr>
              <w:t xml:space="preserve"> </w:t>
            </w:r>
            <w:r>
              <w:rPr>
                <w:sz w:val="20"/>
              </w:rPr>
              <w:t>of</w:t>
            </w:r>
            <w:r>
              <w:rPr>
                <w:spacing w:val="-10"/>
                <w:sz w:val="20"/>
              </w:rPr>
              <w:t xml:space="preserve"> </w:t>
            </w:r>
            <w:r>
              <w:rPr>
                <w:sz w:val="20"/>
              </w:rPr>
              <w:t>Comprehensive</w:t>
            </w:r>
            <w:r>
              <w:rPr>
                <w:spacing w:val="-12"/>
                <w:sz w:val="20"/>
              </w:rPr>
              <w:t xml:space="preserve"> </w:t>
            </w:r>
            <w:r>
              <w:rPr>
                <w:spacing w:val="-2"/>
                <w:sz w:val="20"/>
              </w:rPr>
              <w:t>Income.</w:t>
            </w:r>
          </w:p>
          <w:p w14:paraId="3ABEE3A5" w14:textId="77777777" w:rsidR="00877A3B" w:rsidRDefault="00877A3B">
            <w:pPr>
              <w:pStyle w:val="TableParagraph"/>
              <w:spacing w:before="35"/>
              <w:rPr>
                <w:sz w:val="20"/>
              </w:rPr>
            </w:pPr>
          </w:p>
          <w:p w14:paraId="4830107A" w14:textId="77777777" w:rsidR="00877A3B" w:rsidRDefault="00000000">
            <w:pPr>
              <w:pStyle w:val="TableParagraph"/>
              <w:spacing w:line="256" w:lineRule="auto"/>
              <w:ind w:left="50"/>
              <w:rPr>
                <w:sz w:val="20"/>
              </w:rPr>
            </w:pPr>
            <w:r>
              <w:rPr>
                <w:sz w:val="20"/>
              </w:rPr>
              <w:t>Where an NHS provider is unable to identify</w:t>
            </w:r>
            <w:r>
              <w:rPr>
                <w:spacing w:val="-4"/>
                <w:sz w:val="20"/>
              </w:rPr>
              <w:t xml:space="preserve"> </w:t>
            </w:r>
            <w:r>
              <w:rPr>
                <w:sz w:val="20"/>
              </w:rPr>
              <w:t>its share of the underlying scheme liabilities these are accounted for as defined</w:t>
            </w:r>
            <w:r>
              <w:rPr>
                <w:spacing w:val="-7"/>
                <w:sz w:val="20"/>
              </w:rPr>
              <w:t xml:space="preserve"> </w:t>
            </w:r>
            <w:r>
              <w:rPr>
                <w:sz w:val="20"/>
              </w:rPr>
              <w:t>contribution</w:t>
            </w:r>
            <w:r>
              <w:rPr>
                <w:spacing w:val="-8"/>
                <w:sz w:val="20"/>
              </w:rPr>
              <w:t xml:space="preserve"> </w:t>
            </w:r>
            <w:r>
              <w:rPr>
                <w:sz w:val="20"/>
              </w:rPr>
              <w:t>pension</w:t>
            </w:r>
            <w:r>
              <w:rPr>
                <w:spacing w:val="-8"/>
                <w:sz w:val="20"/>
              </w:rPr>
              <w:t xml:space="preserve"> </w:t>
            </w:r>
            <w:r>
              <w:rPr>
                <w:sz w:val="20"/>
              </w:rPr>
              <w:t>schemes</w:t>
            </w:r>
            <w:r>
              <w:rPr>
                <w:spacing w:val="-6"/>
                <w:sz w:val="20"/>
              </w:rPr>
              <w:t xml:space="preserve"> </w:t>
            </w:r>
            <w:r>
              <w:rPr>
                <w:sz w:val="20"/>
              </w:rPr>
              <w:t>(‘off</w:t>
            </w:r>
            <w:r>
              <w:rPr>
                <w:spacing w:val="-5"/>
                <w:sz w:val="20"/>
              </w:rPr>
              <w:t xml:space="preserve"> </w:t>
            </w:r>
            <w:r>
              <w:rPr>
                <w:sz w:val="20"/>
              </w:rPr>
              <w:t>Statement</w:t>
            </w:r>
            <w:r>
              <w:rPr>
                <w:spacing w:val="-7"/>
                <w:sz w:val="20"/>
              </w:rPr>
              <w:t xml:space="preserve"> </w:t>
            </w:r>
            <w:r>
              <w:rPr>
                <w:sz w:val="20"/>
              </w:rPr>
              <w:t>of</w:t>
            </w:r>
            <w:r>
              <w:rPr>
                <w:spacing w:val="-5"/>
                <w:sz w:val="20"/>
              </w:rPr>
              <w:t xml:space="preserve"> </w:t>
            </w:r>
            <w:r>
              <w:rPr>
                <w:sz w:val="20"/>
              </w:rPr>
              <w:t>Financial</w:t>
            </w:r>
            <w:r>
              <w:rPr>
                <w:spacing w:val="-8"/>
                <w:sz w:val="20"/>
              </w:rPr>
              <w:t xml:space="preserve"> </w:t>
            </w:r>
            <w:r>
              <w:rPr>
                <w:sz w:val="20"/>
              </w:rPr>
              <w:t>Position’)</w:t>
            </w:r>
            <w:r>
              <w:rPr>
                <w:spacing w:val="-6"/>
                <w:sz w:val="20"/>
              </w:rPr>
              <w:t xml:space="preserve"> </w:t>
            </w:r>
            <w:r>
              <w:rPr>
                <w:sz w:val="20"/>
              </w:rPr>
              <w:t>and</w:t>
            </w:r>
            <w:r>
              <w:rPr>
                <w:spacing w:val="-7"/>
                <w:sz w:val="20"/>
              </w:rPr>
              <w:t xml:space="preserve"> </w:t>
            </w:r>
            <w:r>
              <w:rPr>
                <w:sz w:val="20"/>
              </w:rPr>
              <w:t>employer</w:t>
            </w:r>
            <w:r>
              <w:rPr>
                <w:spacing w:val="-7"/>
                <w:sz w:val="20"/>
              </w:rPr>
              <w:t xml:space="preserve"> </w:t>
            </w:r>
            <w:r>
              <w:rPr>
                <w:sz w:val="20"/>
              </w:rPr>
              <w:t>contributions</w:t>
            </w:r>
            <w:r>
              <w:rPr>
                <w:spacing w:val="-6"/>
                <w:sz w:val="20"/>
              </w:rPr>
              <w:t xml:space="preserve"> </w:t>
            </w:r>
            <w:r>
              <w:rPr>
                <w:sz w:val="20"/>
              </w:rPr>
              <w:t>are</w:t>
            </w:r>
            <w:r>
              <w:rPr>
                <w:spacing w:val="-7"/>
                <w:sz w:val="20"/>
              </w:rPr>
              <w:t xml:space="preserve"> </w:t>
            </w:r>
            <w:r>
              <w:rPr>
                <w:sz w:val="20"/>
              </w:rPr>
              <w:t>charged</w:t>
            </w:r>
            <w:r>
              <w:rPr>
                <w:spacing w:val="-7"/>
                <w:sz w:val="20"/>
              </w:rPr>
              <w:t xml:space="preserve"> </w:t>
            </w:r>
            <w:r>
              <w:rPr>
                <w:sz w:val="20"/>
              </w:rPr>
              <w:t>to expenditure as they</w:t>
            </w:r>
            <w:r>
              <w:rPr>
                <w:spacing w:val="-1"/>
                <w:sz w:val="20"/>
              </w:rPr>
              <w:t xml:space="preserve"> </w:t>
            </w:r>
            <w:r>
              <w:rPr>
                <w:sz w:val="20"/>
              </w:rPr>
              <w:t xml:space="preserve">fall due. Seven NHS providers </w:t>
            </w:r>
            <w:proofErr w:type="spellStart"/>
            <w:r>
              <w:rPr>
                <w:sz w:val="20"/>
              </w:rPr>
              <w:t>recognise</w:t>
            </w:r>
            <w:proofErr w:type="spellEnd"/>
            <w:r>
              <w:rPr>
                <w:sz w:val="20"/>
              </w:rPr>
              <w:t xml:space="preserve"> LGPS schemes in this way.</w:t>
            </w:r>
          </w:p>
        </w:tc>
      </w:tr>
      <w:tr w:rsidR="00877A3B" w14:paraId="050980FF" w14:textId="77777777">
        <w:trPr>
          <w:trHeight w:val="456"/>
        </w:trPr>
        <w:tc>
          <w:tcPr>
            <w:tcW w:w="10520" w:type="dxa"/>
          </w:tcPr>
          <w:p w14:paraId="2BA21B99" w14:textId="77777777" w:rsidR="00877A3B" w:rsidRDefault="00000000">
            <w:pPr>
              <w:pStyle w:val="TableParagraph"/>
              <w:spacing w:before="140"/>
              <w:ind w:left="50"/>
              <w:rPr>
                <w:i/>
                <w:sz w:val="20"/>
              </w:rPr>
            </w:pPr>
            <w:r>
              <w:rPr>
                <w:i/>
                <w:sz w:val="20"/>
              </w:rPr>
              <w:t>Other</w:t>
            </w:r>
            <w:r>
              <w:rPr>
                <w:i/>
                <w:spacing w:val="-13"/>
                <w:sz w:val="20"/>
              </w:rPr>
              <w:t xml:space="preserve"> </w:t>
            </w:r>
            <w:r>
              <w:rPr>
                <w:i/>
                <w:sz w:val="20"/>
              </w:rPr>
              <w:t>pension</w:t>
            </w:r>
            <w:r>
              <w:rPr>
                <w:i/>
                <w:spacing w:val="-11"/>
                <w:sz w:val="20"/>
              </w:rPr>
              <w:t xml:space="preserve"> </w:t>
            </w:r>
            <w:r>
              <w:rPr>
                <w:i/>
                <w:spacing w:val="-2"/>
                <w:sz w:val="20"/>
              </w:rPr>
              <w:t>schemes</w:t>
            </w:r>
          </w:p>
        </w:tc>
      </w:tr>
      <w:tr w:rsidR="00877A3B" w14:paraId="58DCDEC0" w14:textId="77777777">
        <w:trPr>
          <w:trHeight w:val="2038"/>
        </w:trPr>
        <w:tc>
          <w:tcPr>
            <w:tcW w:w="10520" w:type="dxa"/>
          </w:tcPr>
          <w:p w14:paraId="58A663E4" w14:textId="77777777" w:rsidR="00877A3B" w:rsidRDefault="00000000">
            <w:pPr>
              <w:pStyle w:val="TableParagraph"/>
              <w:spacing w:before="78" w:line="256" w:lineRule="auto"/>
              <w:ind w:left="50" w:right="96"/>
              <w:rPr>
                <w:sz w:val="20"/>
              </w:rPr>
            </w:pPr>
            <w:r>
              <w:rPr>
                <w:sz w:val="20"/>
              </w:rPr>
              <w:t>Some NHS providers have employees who are members of defined benefit pension schemes other than the NHS Pension</w:t>
            </w:r>
            <w:r>
              <w:rPr>
                <w:spacing w:val="-6"/>
                <w:sz w:val="20"/>
              </w:rPr>
              <w:t xml:space="preserve"> </w:t>
            </w:r>
            <w:r>
              <w:rPr>
                <w:sz w:val="20"/>
              </w:rPr>
              <w:t>Scheme</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Local</w:t>
            </w:r>
            <w:r>
              <w:rPr>
                <w:spacing w:val="-6"/>
                <w:sz w:val="20"/>
              </w:rPr>
              <w:t xml:space="preserve"> </w:t>
            </w:r>
            <w:r>
              <w:rPr>
                <w:sz w:val="20"/>
              </w:rPr>
              <w:t>Government</w:t>
            </w:r>
            <w:r>
              <w:rPr>
                <w:spacing w:val="-5"/>
                <w:sz w:val="20"/>
              </w:rPr>
              <w:t xml:space="preserve"> </w:t>
            </w:r>
            <w:r>
              <w:rPr>
                <w:sz w:val="20"/>
              </w:rPr>
              <w:t>Pension</w:t>
            </w:r>
            <w:r>
              <w:rPr>
                <w:spacing w:val="-6"/>
                <w:sz w:val="20"/>
              </w:rPr>
              <w:t xml:space="preserve"> </w:t>
            </w:r>
            <w:r>
              <w:rPr>
                <w:sz w:val="20"/>
              </w:rPr>
              <w:t>Scheme.</w:t>
            </w:r>
            <w:r>
              <w:rPr>
                <w:spacing w:val="-5"/>
                <w:sz w:val="20"/>
              </w:rPr>
              <w:t xml:space="preserve"> </w:t>
            </w:r>
            <w:r>
              <w:rPr>
                <w:sz w:val="20"/>
              </w:rPr>
              <w:t>Where</w:t>
            </w:r>
            <w:r>
              <w:rPr>
                <w:spacing w:val="-5"/>
                <w:sz w:val="20"/>
              </w:rPr>
              <w:t xml:space="preserve"> </w:t>
            </w:r>
            <w:r>
              <w:rPr>
                <w:sz w:val="20"/>
              </w:rPr>
              <w:t>an</w:t>
            </w:r>
            <w:r>
              <w:rPr>
                <w:spacing w:val="-5"/>
                <w:sz w:val="20"/>
              </w:rPr>
              <w:t xml:space="preserve"> </w:t>
            </w:r>
            <w:r>
              <w:rPr>
                <w:sz w:val="20"/>
              </w:rPr>
              <w:t>NHS</w:t>
            </w:r>
            <w:r>
              <w:rPr>
                <w:spacing w:val="-6"/>
                <w:sz w:val="20"/>
              </w:rPr>
              <w:t xml:space="preserve"> </w:t>
            </w:r>
            <w:r>
              <w:rPr>
                <w:sz w:val="20"/>
              </w:rPr>
              <w:t>provider</w:t>
            </w:r>
            <w:r>
              <w:rPr>
                <w:spacing w:val="-4"/>
                <w:sz w:val="20"/>
              </w:rPr>
              <w:t xml:space="preserve"> </w:t>
            </w:r>
            <w:r>
              <w:rPr>
                <w:sz w:val="20"/>
              </w:rPr>
              <w:t>is</w:t>
            </w:r>
            <w:r>
              <w:rPr>
                <w:spacing w:val="-4"/>
                <w:sz w:val="20"/>
              </w:rPr>
              <w:t xml:space="preserve"> </w:t>
            </w:r>
            <w:r>
              <w:rPr>
                <w:sz w:val="20"/>
              </w:rPr>
              <w:t>able</w:t>
            </w:r>
            <w:r>
              <w:rPr>
                <w:spacing w:val="-5"/>
                <w:sz w:val="20"/>
              </w:rPr>
              <w:t xml:space="preserve"> </w:t>
            </w:r>
            <w:r>
              <w:rPr>
                <w:sz w:val="20"/>
              </w:rPr>
              <w:t>to</w:t>
            </w:r>
            <w:r>
              <w:rPr>
                <w:spacing w:val="-5"/>
                <w:sz w:val="20"/>
              </w:rPr>
              <w:t xml:space="preserve"> </w:t>
            </w:r>
            <w:r>
              <w:rPr>
                <w:sz w:val="20"/>
              </w:rPr>
              <w:t>identify</w:t>
            </w:r>
            <w:r>
              <w:rPr>
                <w:spacing w:val="-10"/>
                <w:sz w:val="20"/>
              </w:rPr>
              <w:t xml:space="preserve"> </w:t>
            </w:r>
            <w:r>
              <w:rPr>
                <w:sz w:val="20"/>
              </w:rPr>
              <w:t>its</w:t>
            </w:r>
            <w:r>
              <w:rPr>
                <w:spacing w:val="-4"/>
                <w:sz w:val="20"/>
              </w:rPr>
              <w:t xml:space="preserve"> </w:t>
            </w:r>
            <w:r>
              <w:rPr>
                <w:sz w:val="20"/>
              </w:rPr>
              <w:t>share</w:t>
            </w:r>
            <w:r>
              <w:rPr>
                <w:spacing w:val="-5"/>
                <w:sz w:val="20"/>
              </w:rPr>
              <w:t xml:space="preserve"> </w:t>
            </w:r>
            <w:r>
              <w:rPr>
                <w:sz w:val="20"/>
              </w:rPr>
              <w:t xml:space="preserve">of the underlying scheme liabilities these are </w:t>
            </w:r>
            <w:proofErr w:type="spellStart"/>
            <w:r>
              <w:rPr>
                <w:sz w:val="20"/>
              </w:rPr>
              <w:t>recognised</w:t>
            </w:r>
            <w:proofErr w:type="spellEnd"/>
            <w:r>
              <w:rPr>
                <w:sz w:val="20"/>
              </w:rPr>
              <w:t xml:space="preserve"> as a defined benefit pension scheme (‘on Statement of Financial Position’). Otherwise, these are </w:t>
            </w:r>
            <w:proofErr w:type="spellStart"/>
            <w:r>
              <w:rPr>
                <w:sz w:val="20"/>
              </w:rPr>
              <w:t>recognised</w:t>
            </w:r>
            <w:proofErr w:type="spellEnd"/>
            <w:r>
              <w:rPr>
                <w:sz w:val="20"/>
              </w:rPr>
              <w:t xml:space="preserve"> as defined contribution pension schemes (‘off Statement of Financial Position’).</w:t>
            </w:r>
          </w:p>
          <w:p w14:paraId="025316F2" w14:textId="77777777" w:rsidR="00877A3B" w:rsidRDefault="00877A3B">
            <w:pPr>
              <w:pStyle w:val="TableParagraph"/>
              <w:spacing w:before="23"/>
              <w:rPr>
                <w:sz w:val="20"/>
              </w:rPr>
            </w:pPr>
          </w:p>
          <w:p w14:paraId="48A3F1B8" w14:textId="77777777" w:rsidR="00877A3B" w:rsidRDefault="00000000">
            <w:pPr>
              <w:pStyle w:val="TableParagraph"/>
              <w:ind w:left="50"/>
              <w:rPr>
                <w:sz w:val="20"/>
              </w:rPr>
            </w:pPr>
            <w:r>
              <w:rPr>
                <w:sz w:val="20"/>
              </w:rPr>
              <w:t>There</w:t>
            </w:r>
            <w:r>
              <w:rPr>
                <w:spacing w:val="-11"/>
                <w:sz w:val="20"/>
              </w:rPr>
              <w:t xml:space="preserve"> </w:t>
            </w:r>
            <w:r>
              <w:rPr>
                <w:sz w:val="20"/>
              </w:rPr>
              <w:t>are</w:t>
            </w:r>
            <w:r>
              <w:rPr>
                <w:spacing w:val="-10"/>
                <w:sz w:val="20"/>
              </w:rPr>
              <w:t xml:space="preserve"> </w:t>
            </w:r>
            <w:r>
              <w:rPr>
                <w:sz w:val="20"/>
              </w:rPr>
              <w:t>currently</w:t>
            </w:r>
            <w:r>
              <w:rPr>
                <w:spacing w:val="-14"/>
                <w:sz w:val="20"/>
              </w:rPr>
              <w:t xml:space="preserve"> </w:t>
            </w:r>
            <w:r>
              <w:rPr>
                <w:sz w:val="20"/>
              </w:rPr>
              <w:t>no</w:t>
            </w:r>
            <w:r>
              <w:rPr>
                <w:spacing w:val="-11"/>
                <w:sz w:val="20"/>
              </w:rPr>
              <w:t xml:space="preserve"> </w:t>
            </w:r>
            <w:r>
              <w:rPr>
                <w:sz w:val="20"/>
              </w:rPr>
              <w:t>defined</w:t>
            </w:r>
            <w:r>
              <w:rPr>
                <w:spacing w:val="-10"/>
                <w:sz w:val="20"/>
              </w:rPr>
              <w:t xml:space="preserve"> </w:t>
            </w:r>
            <w:r>
              <w:rPr>
                <w:sz w:val="20"/>
              </w:rPr>
              <w:t>benefit</w:t>
            </w:r>
            <w:r>
              <w:rPr>
                <w:spacing w:val="-9"/>
                <w:sz w:val="20"/>
              </w:rPr>
              <w:t xml:space="preserve"> </w:t>
            </w:r>
            <w:r>
              <w:rPr>
                <w:sz w:val="20"/>
              </w:rPr>
              <w:t>pension</w:t>
            </w:r>
            <w:r>
              <w:rPr>
                <w:spacing w:val="-11"/>
                <w:sz w:val="20"/>
              </w:rPr>
              <w:t xml:space="preserve"> </w:t>
            </w:r>
            <w:r>
              <w:rPr>
                <w:sz w:val="20"/>
              </w:rPr>
              <w:t>arrangements</w:t>
            </w:r>
            <w:r>
              <w:rPr>
                <w:spacing w:val="-9"/>
                <w:sz w:val="20"/>
              </w:rPr>
              <w:t xml:space="preserve"> </w:t>
            </w:r>
            <w:r>
              <w:rPr>
                <w:sz w:val="20"/>
              </w:rPr>
              <w:t>accounted</w:t>
            </w:r>
            <w:r>
              <w:rPr>
                <w:spacing w:val="-10"/>
                <w:sz w:val="20"/>
              </w:rPr>
              <w:t xml:space="preserve"> </w:t>
            </w:r>
            <w:r>
              <w:rPr>
                <w:sz w:val="20"/>
              </w:rPr>
              <w:t>for</w:t>
            </w:r>
            <w:r>
              <w:rPr>
                <w:spacing w:val="-10"/>
                <w:sz w:val="20"/>
              </w:rPr>
              <w:t xml:space="preserve"> </w:t>
            </w:r>
            <w:r>
              <w:rPr>
                <w:sz w:val="20"/>
              </w:rPr>
              <w:t>‘on</w:t>
            </w:r>
            <w:r>
              <w:rPr>
                <w:spacing w:val="-11"/>
                <w:sz w:val="20"/>
              </w:rPr>
              <w:t xml:space="preserve"> </w:t>
            </w:r>
            <w:r>
              <w:rPr>
                <w:sz w:val="20"/>
              </w:rPr>
              <w:t>Statement</w:t>
            </w:r>
            <w:r>
              <w:rPr>
                <w:spacing w:val="-9"/>
                <w:sz w:val="20"/>
              </w:rPr>
              <w:t xml:space="preserve"> </w:t>
            </w:r>
            <w:r>
              <w:rPr>
                <w:sz w:val="20"/>
              </w:rPr>
              <w:t>of</w:t>
            </w:r>
            <w:r>
              <w:rPr>
                <w:spacing w:val="-9"/>
                <w:sz w:val="20"/>
              </w:rPr>
              <w:t xml:space="preserve"> </w:t>
            </w:r>
            <w:r>
              <w:rPr>
                <w:sz w:val="20"/>
              </w:rPr>
              <w:t>Financial</w:t>
            </w:r>
            <w:r>
              <w:rPr>
                <w:spacing w:val="-10"/>
                <w:sz w:val="20"/>
              </w:rPr>
              <w:t xml:space="preserve"> </w:t>
            </w:r>
            <w:r>
              <w:rPr>
                <w:sz w:val="20"/>
              </w:rPr>
              <w:t>Position’</w:t>
            </w:r>
            <w:r>
              <w:rPr>
                <w:spacing w:val="-11"/>
                <w:sz w:val="20"/>
              </w:rPr>
              <w:t xml:space="preserve"> </w:t>
            </w:r>
            <w:r>
              <w:rPr>
                <w:spacing w:val="-5"/>
                <w:sz w:val="20"/>
              </w:rPr>
              <w:t>by</w:t>
            </w:r>
          </w:p>
          <w:p w14:paraId="547CF557" w14:textId="77777777" w:rsidR="00877A3B" w:rsidRDefault="00000000">
            <w:pPr>
              <w:pStyle w:val="TableParagraph"/>
              <w:spacing w:before="17" w:line="210" w:lineRule="exact"/>
              <w:ind w:left="50"/>
              <w:rPr>
                <w:sz w:val="20"/>
              </w:rPr>
            </w:pPr>
            <w:r>
              <w:rPr>
                <w:sz w:val="20"/>
              </w:rPr>
              <w:t>NHS</w:t>
            </w:r>
            <w:r>
              <w:rPr>
                <w:spacing w:val="-8"/>
                <w:sz w:val="20"/>
              </w:rPr>
              <w:t xml:space="preserve"> </w:t>
            </w:r>
            <w:r>
              <w:rPr>
                <w:sz w:val="20"/>
              </w:rPr>
              <w:t>providers</w:t>
            </w:r>
            <w:r>
              <w:rPr>
                <w:spacing w:val="-6"/>
                <w:sz w:val="20"/>
              </w:rPr>
              <w:t xml:space="preserve"> </w:t>
            </w:r>
            <w:r>
              <w:rPr>
                <w:sz w:val="20"/>
              </w:rPr>
              <w:t>apart</w:t>
            </w:r>
            <w:r>
              <w:rPr>
                <w:spacing w:val="-7"/>
                <w:sz w:val="20"/>
              </w:rPr>
              <w:t xml:space="preserve"> </w:t>
            </w:r>
            <w:r>
              <w:rPr>
                <w:sz w:val="20"/>
              </w:rPr>
              <w:t>from</w:t>
            </w:r>
            <w:r>
              <w:rPr>
                <w:spacing w:val="-4"/>
                <w:sz w:val="20"/>
              </w:rPr>
              <w:t xml:space="preserve"> </w:t>
            </w:r>
            <w:r>
              <w:rPr>
                <w:sz w:val="20"/>
              </w:rPr>
              <w:t>LGPS</w:t>
            </w:r>
            <w:r>
              <w:rPr>
                <w:spacing w:val="-8"/>
                <w:sz w:val="20"/>
              </w:rPr>
              <w:t xml:space="preserve"> </w:t>
            </w:r>
            <w:r>
              <w:rPr>
                <w:spacing w:val="-2"/>
                <w:sz w:val="20"/>
              </w:rPr>
              <w:t>schemes.</w:t>
            </w:r>
          </w:p>
        </w:tc>
      </w:tr>
    </w:tbl>
    <w:p w14:paraId="2C5A44EB" w14:textId="77777777" w:rsidR="00877A3B" w:rsidRDefault="00877A3B">
      <w:pPr>
        <w:pStyle w:val="BodyText"/>
        <w:spacing w:before="58"/>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30"/>
      </w:tblGrid>
      <w:tr w:rsidR="00877A3B" w14:paraId="4C44F26B" w14:textId="77777777">
        <w:trPr>
          <w:trHeight w:val="308"/>
        </w:trPr>
        <w:tc>
          <w:tcPr>
            <w:tcW w:w="10330" w:type="dxa"/>
          </w:tcPr>
          <w:p w14:paraId="1E12A4B2" w14:textId="77777777" w:rsidR="00877A3B" w:rsidRDefault="00000000">
            <w:pPr>
              <w:pStyle w:val="TableParagraph"/>
              <w:spacing w:line="223" w:lineRule="exact"/>
              <w:ind w:left="50"/>
              <w:rPr>
                <w:i/>
                <w:sz w:val="20"/>
              </w:rPr>
            </w:pPr>
            <w:r>
              <w:rPr>
                <w:i/>
                <w:spacing w:val="-2"/>
                <w:sz w:val="20"/>
              </w:rPr>
              <w:t>Defined</w:t>
            </w:r>
            <w:r>
              <w:rPr>
                <w:i/>
                <w:sz w:val="20"/>
              </w:rPr>
              <w:t xml:space="preserve"> </w:t>
            </w:r>
            <w:r>
              <w:rPr>
                <w:i/>
                <w:spacing w:val="-2"/>
                <w:sz w:val="20"/>
              </w:rPr>
              <w:t>contribution</w:t>
            </w:r>
            <w:r>
              <w:rPr>
                <w:i/>
                <w:sz w:val="20"/>
              </w:rPr>
              <w:t xml:space="preserve"> </w:t>
            </w:r>
            <w:r>
              <w:rPr>
                <w:i/>
                <w:spacing w:val="-2"/>
                <w:sz w:val="20"/>
              </w:rPr>
              <w:t>pension</w:t>
            </w:r>
            <w:r>
              <w:rPr>
                <w:i/>
                <w:sz w:val="20"/>
              </w:rPr>
              <w:t xml:space="preserve"> </w:t>
            </w:r>
            <w:r>
              <w:rPr>
                <w:i/>
                <w:spacing w:val="-2"/>
                <w:sz w:val="20"/>
              </w:rPr>
              <w:t>schemes</w:t>
            </w:r>
          </w:p>
        </w:tc>
      </w:tr>
      <w:tr w:rsidR="00877A3B" w14:paraId="12BF4DA8" w14:textId="77777777">
        <w:trPr>
          <w:trHeight w:val="802"/>
        </w:trPr>
        <w:tc>
          <w:tcPr>
            <w:tcW w:w="10330" w:type="dxa"/>
          </w:tcPr>
          <w:p w14:paraId="0C14BDBA" w14:textId="77777777" w:rsidR="00877A3B" w:rsidRDefault="00000000">
            <w:pPr>
              <w:pStyle w:val="TableParagraph"/>
              <w:spacing w:before="62" w:line="240" w:lineRule="atLeast"/>
              <w:ind w:left="50"/>
              <w:rPr>
                <w:sz w:val="20"/>
              </w:rPr>
            </w:pPr>
            <w:r>
              <w:rPr>
                <w:sz w:val="20"/>
              </w:rPr>
              <w:t>Some</w:t>
            </w:r>
            <w:r>
              <w:rPr>
                <w:spacing w:val="-6"/>
                <w:sz w:val="20"/>
              </w:rPr>
              <w:t xml:space="preserve"> </w:t>
            </w:r>
            <w:r>
              <w:rPr>
                <w:sz w:val="20"/>
              </w:rPr>
              <w:t>NHS</w:t>
            </w:r>
            <w:r>
              <w:rPr>
                <w:spacing w:val="-7"/>
                <w:sz w:val="20"/>
              </w:rPr>
              <w:t xml:space="preserve"> </w:t>
            </w:r>
            <w:r>
              <w:rPr>
                <w:sz w:val="20"/>
              </w:rPr>
              <w:t>providers</w:t>
            </w:r>
            <w:r>
              <w:rPr>
                <w:spacing w:val="-5"/>
                <w:sz w:val="20"/>
              </w:rPr>
              <w:t xml:space="preserve"> </w:t>
            </w:r>
            <w:r>
              <w:rPr>
                <w:sz w:val="20"/>
              </w:rPr>
              <w:t>have</w:t>
            </w:r>
            <w:r>
              <w:rPr>
                <w:spacing w:val="-6"/>
                <w:sz w:val="20"/>
              </w:rPr>
              <w:t xml:space="preserve"> </w:t>
            </w:r>
            <w:r>
              <w:rPr>
                <w:sz w:val="20"/>
              </w:rPr>
              <w:t>employees</w:t>
            </w:r>
            <w:r>
              <w:rPr>
                <w:spacing w:val="-5"/>
                <w:sz w:val="20"/>
              </w:rPr>
              <w:t xml:space="preserve"> </w:t>
            </w:r>
            <w:r>
              <w:rPr>
                <w:sz w:val="20"/>
              </w:rPr>
              <w:t>who</w:t>
            </w:r>
            <w:r>
              <w:rPr>
                <w:spacing w:val="-7"/>
                <w:sz w:val="20"/>
              </w:rPr>
              <w:t xml:space="preserve"> </w:t>
            </w:r>
            <w:r>
              <w:rPr>
                <w:sz w:val="20"/>
              </w:rPr>
              <w:t>are</w:t>
            </w:r>
            <w:r>
              <w:rPr>
                <w:spacing w:val="-6"/>
                <w:sz w:val="20"/>
              </w:rPr>
              <w:t xml:space="preserve"> </w:t>
            </w:r>
            <w:r>
              <w:rPr>
                <w:sz w:val="20"/>
              </w:rPr>
              <w:t>members</w:t>
            </w:r>
            <w:r>
              <w:rPr>
                <w:spacing w:val="-5"/>
                <w:sz w:val="20"/>
              </w:rPr>
              <w:t xml:space="preserve"> </w:t>
            </w:r>
            <w:r>
              <w:rPr>
                <w:sz w:val="20"/>
              </w:rPr>
              <w:t>of</w:t>
            </w:r>
            <w:r>
              <w:rPr>
                <w:spacing w:val="-4"/>
                <w:sz w:val="20"/>
              </w:rPr>
              <w:t xml:space="preserve"> </w:t>
            </w:r>
            <w:r>
              <w:rPr>
                <w:sz w:val="20"/>
              </w:rPr>
              <w:t>defined</w:t>
            </w:r>
            <w:r>
              <w:rPr>
                <w:spacing w:val="-6"/>
                <w:sz w:val="20"/>
              </w:rPr>
              <w:t xml:space="preserve"> </w:t>
            </w:r>
            <w:r>
              <w:rPr>
                <w:sz w:val="20"/>
              </w:rPr>
              <w:t>contribution</w:t>
            </w:r>
            <w:r>
              <w:rPr>
                <w:spacing w:val="-7"/>
                <w:sz w:val="20"/>
              </w:rPr>
              <w:t xml:space="preserve"> </w:t>
            </w:r>
            <w:r>
              <w:rPr>
                <w:sz w:val="20"/>
              </w:rPr>
              <w:t>pension</w:t>
            </w:r>
            <w:r>
              <w:rPr>
                <w:spacing w:val="-7"/>
                <w:sz w:val="20"/>
              </w:rPr>
              <w:t xml:space="preserve"> </w:t>
            </w:r>
            <w:r>
              <w:rPr>
                <w:sz w:val="20"/>
              </w:rPr>
              <w:t>schemes.</w:t>
            </w:r>
            <w:r>
              <w:rPr>
                <w:spacing w:val="-6"/>
                <w:sz w:val="20"/>
              </w:rPr>
              <w:t xml:space="preserve"> </w:t>
            </w:r>
            <w:r>
              <w:rPr>
                <w:sz w:val="20"/>
              </w:rPr>
              <w:t>In</w:t>
            </w:r>
            <w:r>
              <w:rPr>
                <w:spacing w:val="-7"/>
                <w:sz w:val="20"/>
              </w:rPr>
              <w:t xml:space="preserve"> </w:t>
            </w:r>
            <w:r>
              <w:rPr>
                <w:sz w:val="20"/>
              </w:rPr>
              <w:t>accounting</w:t>
            </w:r>
            <w:r>
              <w:rPr>
                <w:spacing w:val="-7"/>
                <w:sz w:val="20"/>
              </w:rPr>
              <w:t xml:space="preserve"> </w:t>
            </w:r>
            <w:r>
              <w:rPr>
                <w:sz w:val="20"/>
              </w:rPr>
              <w:t xml:space="preserve">for these schemes trusts </w:t>
            </w:r>
            <w:proofErr w:type="spellStart"/>
            <w:r>
              <w:rPr>
                <w:sz w:val="20"/>
              </w:rPr>
              <w:t>recognise</w:t>
            </w:r>
            <w:proofErr w:type="spellEnd"/>
            <w:r>
              <w:rPr>
                <w:sz w:val="20"/>
              </w:rPr>
              <w:t xml:space="preserve"> expenditure for employer contributions as they</w:t>
            </w:r>
            <w:r>
              <w:rPr>
                <w:spacing w:val="-2"/>
                <w:sz w:val="20"/>
              </w:rPr>
              <w:t xml:space="preserve"> </w:t>
            </w:r>
            <w:r>
              <w:rPr>
                <w:sz w:val="20"/>
              </w:rPr>
              <w:t>fall due. The National Employment Savings Trust (NEST) is a common example of such a scheme.</w:t>
            </w:r>
          </w:p>
        </w:tc>
      </w:tr>
    </w:tbl>
    <w:p w14:paraId="5012EBA4" w14:textId="77777777" w:rsidR="00877A3B" w:rsidRDefault="00877A3B">
      <w:pPr>
        <w:pStyle w:val="BodyText"/>
        <w:spacing w:before="99"/>
        <w:rPr>
          <w:sz w:val="20"/>
        </w:rPr>
      </w:pPr>
    </w:p>
    <w:p w14:paraId="00E6C29B" w14:textId="77777777" w:rsidR="00877A3B" w:rsidRDefault="00000000">
      <w:pPr>
        <w:spacing w:before="1"/>
        <w:ind w:left="161"/>
        <w:rPr>
          <w:b/>
          <w:sz w:val="20"/>
        </w:rPr>
      </w:pPr>
      <w:r>
        <w:rPr>
          <w:b/>
          <w:sz w:val="20"/>
        </w:rPr>
        <w:t>Note</w:t>
      </w:r>
      <w:r>
        <w:rPr>
          <w:b/>
          <w:spacing w:val="-7"/>
          <w:sz w:val="20"/>
        </w:rPr>
        <w:t xml:space="preserve"> </w:t>
      </w:r>
      <w:r>
        <w:rPr>
          <w:b/>
          <w:sz w:val="20"/>
        </w:rPr>
        <w:t>1.5</w:t>
      </w:r>
      <w:r>
        <w:rPr>
          <w:b/>
          <w:spacing w:val="-8"/>
          <w:sz w:val="20"/>
        </w:rPr>
        <w:t xml:space="preserve"> </w:t>
      </w:r>
      <w:r>
        <w:rPr>
          <w:b/>
          <w:sz w:val="20"/>
        </w:rPr>
        <w:t>Expenditure</w:t>
      </w:r>
      <w:r>
        <w:rPr>
          <w:b/>
          <w:spacing w:val="-6"/>
          <w:sz w:val="20"/>
        </w:rPr>
        <w:t xml:space="preserve"> </w:t>
      </w:r>
      <w:r>
        <w:rPr>
          <w:b/>
          <w:sz w:val="20"/>
        </w:rPr>
        <w:t>on</w:t>
      </w:r>
      <w:r>
        <w:rPr>
          <w:b/>
          <w:spacing w:val="-6"/>
          <w:sz w:val="20"/>
        </w:rPr>
        <w:t xml:space="preserve"> </w:t>
      </w:r>
      <w:r>
        <w:rPr>
          <w:b/>
          <w:sz w:val="20"/>
        </w:rPr>
        <w:t>other</w:t>
      </w:r>
      <w:r>
        <w:rPr>
          <w:b/>
          <w:spacing w:val="-8"/>
          <w:sz w:val="20"/>
        </w:rPr>
        <w:t xml:space="preserve"> </w:t>
      </w:r>
      <w:r>
        <w:rPr>
          <w:b/>
          <w:sz w:val="20"/>
        </w:rPr>
        <w:t>goods</w:t>
      </w:r>
      <w:r>
        <w:rPr>
          <w:b/>
          <w:spacing w:val="-6"/>
          <w:sz w:val="20"/>
        </w:rPr>
        <w:t xml:space="preserve"> </w:t>
      </w:r>
      <w:r>
        <w:rPr>
          <w:b/>
          <w:sz w:val="20"/>
        </w:rPr>
        <w:t>and</w:t>
      </w:r>
      <w:r>
        <w:rPr>
          <w:b/>
          <w:spacing w:val="-6"/>
          <w:sz w:val="20"/>
        </w:rPr>
        <w:t xml:space="preserve"> </w:t>
      </w:r>
      <w:r>
        <w:rPr>
          <w:b/>
          <w:spacing w:val="-2"/>
          <w:sz w:val="20"/>
        </w:rPr>
        <w:t>services</w:t>
      </w:r>
    </w:p>
    <w:p w14:paraId="2FC4677C" w14:textId="77777777" w:rsidR="00877A3B" w:rsidRDefault="00877A3B">
      <w:pPr>
        <w:pStyle w:val="BodyText"/>
        <w:spacing w:before="32"/>
        <w:rPr>
          <w:b/>
          <w:sz w:val="20"/>
        </w:rPr>
      </w:pPr>
    </w:p>
    <w:p w14:paraId="1CC2DC36" w14:textId="77777777" w:rsidR="00877A3B" w:rsidRDefault="00000000">
      <w:pPr>
        <w:spacing w:line="256" w:lineRule="auto"/>
        <w:ind w:left="161" w:right="431"/>
        <w:rPr>
          <w:sz w:val="20"/>
        </w:rPr>
      </w:pPr>
      <w:r>
        <w:rPr>
          <w:sz w:val="20"/>
        </w:rPr>
        <w:t xml:space="preserve">Expenditure on goods and services is </w:t>
      </w:r>
      <w:proofErr w:type="spellStart"/>
      <w:r>
        <w:rPr>
          <w:sz w:val="20"/>
        </w:rPr>
        <w:t>recognised</w:t>
      </w:r>
      <w:proofErr w:type="spellEnd"/>
      <w:r>
        <w:rPr>
          <w:sz w:val="20"/>
        </w:rPr>
        <w:t xml:space="preserve"> when, and to the extent that they</w:t>
      </w:r>
      <w:r>
        <w:rPr>
          <w:spacing w:val="-4"/>
          <w:sz w:val="20"/>
        </w:rPr>
        <w:t xml:space="preserve"> </w:t>
      </w:r>
      <w:r>
        <w:rPr>
          <w:sz w:val="20"/>
        </w:rPr>
        <w:t>have been received and is measured</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fair</w:t>
      </w:r>
      <w:r>
        <w:rPr>
          <w:spacing w:val="-5"/>
          <w:sz w:val="20"/>
        </w:rPr>
        <w:t xml:space="preserve"> </w:t>
      </w:r>
      <w:r>
        <w:rPr>
          <w:sz w:val="20"/>
        </w:rPr>
        <w:t>value</w:t>
      </w:r>
      <w:r>
        <w:rPr>
          <w:spacing w:val="-7"/>
          <w:sz w:val="20"/>
        </w:rPr>
        <w:t xml:space="preserve"> </w:t>
      </w:r>
      <w:r>
        <w:rPr>
          <w:sz w:val="20"/>
        </w:rPr>
        <w:t>of</w:t>
      </w:r>
      <w:r>
        <w:rPr>
          <w:spacing w:val="-4"/>
          <w:sz w:val="20"/>
        </w:rPr>
        <w:t xml:space="preserve"> </w:t>
      </w:r>
      <w:r>
        <w:rPr>
          <w:sz w:val="20"/>
        </w:rPr>
        <w:t>those</w:t>
      </w:r>
      <w:r>
        <w:rPr>
          <w:spacing w:val="-6"/>
          <w:sz w:val="20"/>
        </w:rPr>
        <w:t xml:space="preserve"> </w:t>
      </w:r>
      <w:r>
        <w:rPr>
          <w:sz w:val="20"/>
        </w:rPr>
        <w:t>goods</w:t>
      </w:r>
      <w:r>
        <w:rPr>
          <w:spacing w:val="-5"/>
          <w:sz w:val="20"/>
        </w:rPr>
        <w:t xml:space="preserve"> </w:t>
      </w:r>
      <w:r>
        <w:rPr>
          <w:sz w:val="20"/>
        </w:rPr>
        <w:t>and</w:t>
      </w:r>
      <w:r>
        <w:rPr>
          <w:spacing w:val="-6"/>
          <w:sz w:val="20"/>
        </w:rPr>
        <w:t xml:space="preserve"> </w:t>
      </w:r>
      <w:r>
        <w:rPr>
          <w:sz w:val="20"/>
        </w:rPr>
        <w:t>services.</w:t>
      </w:r>
      <w:r>
        <w:rPr>
          <w:spacing w:val="-6"/>
          <w:sz w:val="20"/>
        </w:rPr>
        <w:t xml:space="preserve"> </w:t>
      </w:r>
      <w:r>
        <w:rPr>
          <w:sz w:val="20"/>
        </w:rPr>
        <w:t>Expenditure</w:t>
      </w:r>
      <w:r>
        <w:rPr>
          <w:spacing w:val="-6"/>
          <w:sz w:val="20"/>
        </w:rPr>
        <w:t xml:space="preserve"> </w:t>
      </w:r>
      <w:r>
        <w:rPr>
          <w:sz w:val="20"/>
        </w:rPr>
        <w:t>is</w:t>
      </w:r>
      <w:r>
        <w:rPr>
          <w:spacing w:val="-5"/>
          <w:sz w:val="20"/>
        </w:rPr>
        <w:t xml:space="preserv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operating</w:t>
      </w:r>
      <w:r>
        <w:rPr>
          <w:spacing w:val="-7"/>
          <w:sz w:val="20"/>
        </w:rPr>
        <w:t xml:space="preserve"> </w:t>
      </w:r>
      <w:r>
        <w:rPr>
          <w:sz w:val="20"/>
        </w:rPr>
        <w:t>expenses</w:t>
      </w:r>
      <w:r>
        <w:rPr>
          <w:spacing w:val="-5"/>
          <w:sz w:val="20"/>
        </w:rPr>
        <w:t xml:space="preserve"> </w:t>
      </w:r>
      <w:r>
        <w:rPr>
          <w:sz w:val="20"/>
        </w:rPr>
        <w:t>except where it results in the creation of a non-current asset such as property, plant and equipment.</w:t>
      </w:r>
    </w:p>
    <w:p w14:paraId="7A86D2A0" w14:textId="77777777" w:rsidR="00877A3B" w:rsidRDefault="00877A3B">
      <w:pPr>
        <w:pStyle w:val="BodyText"/>
        <w:spacing w:before="106"/>
        <w:rPr>
          <w:sz w:val="20"/>
        </w:rPr>
      </w:pPr>
    </w:p>
    <w:p w14:paraId="214B45DE" w14:textId="77777777" w:rsidR="00877A3B" w:rsidRDefault="00000000">
      <w:pPr>
        <w:spacing w:before="1"/>
        <w:ind w:left="161"/>
        <w:rPr>
          <w:b/>
          <w:sz w:val="20"/>
        </w:rPr>
      </w:pPr>
      <w:r>
        <w:rPr>
          <w:b/>
          <w:sz w:val="20"/>
        </w:rPr>
        <w:t>Note</w:t>
      </w:r>
      <w:r>
        <w:rPr>
          <w:b/>
          <w:spacing w:val="-10"/>
          <w:sz w:val="20"/>
        </w:rPr>
        <w:t xml:space="preserve"> </w:t>
      </w:r>
      <w:r>
        <w:rPr>
          <w:b/>
          <w:sz w:val="20"/>
        </w:rPr>
        <w:t>1.6</w:t>
      </w:r>
      <w:r>
        <w:rPr>
          <w:b/>
          <w:spacing w:val="-10"/>
          <w:sz w:val="20"/>
        </w:rPr>
        <w:t xml:space="preserve"> </w:t>
      </w:r>
      <w:r>
        <w:rPr>
          <w:b/>
          <w:sz w:val="20"/>
        </w:rPr>
        <w:t>Discontinued</w:t>
      </w:r>
      <w:r>
        <w:rPr>
          <w:b/>
          <w:spacing w:val="-9"/>
          <w:sz w:val="20"/>
        </w:rPr>
        <w:t xml:space="preserve"> </w:t>
      </w:r>
      <w:r>
        <w:rPr>
          <w:b/>
          <w:spacing w:val="-2"/>
          <w:sz w:val="20"/>
        </w:rPr>
        <w:t>operations</w:t>
      </w:r>
    </w:p>
    <w:p w14:paraId="5FC40992" w14:textId="77777777" w:rsidR="00877A3B" w:rsidRDefault="00000000">
      <w:pPr>
        <w:spacing w:before="140" w:line="259" w:lineRule="auto"/>
        <w:ind w:left="161" w:right="210"/>
        <w:rPr>
          <w:sz w:val="20"/>
        </w:rPr>
      </w:pPr>
      <w:r>
        <w:rPr>
          <w:sz w:val="20"/>
        </w:rPr>
        <w:t>Discontinued operations occur where activities either cease without transfer to another entity, or transfer to an entity outside of the boundary</w:t>
      </w:r>
      <w:r>
        <w:rPr>
          <w:spacing w:val="-2"/>
          <w:sz w:val="20"/>
        </w:rPr>
        <w:t xml:space="preserve"> </w:t>
      </w:r>
      <w:r>
        <w:rPr>
          <w:sz w:val="20"/>
        </w:rPr>
        <w:t>of the Whole of Government Accounts, such as private or voluntary</w:t>
      </w:r>
      <w:r>
        <w:rPr>
          <w:spacing w:val="-2"/>
          <w:sz w:val="20"/>
        </w:rPr>
        <w:t xml:space="preserve"> </w:t>
      </w:r>
      <w:r>
        <w:rPr>
          <w:sz w:val="20"/>
        </w:rPr>
        <w:t>sectors.</w:t>
      </w:r>
      <w:r>
        <w:rPr>
          <w:spacing w:val="40"/>
          <w:sz w:val="20"/>
        </w:rPr>
        <w:t xml:space="preserve"> </w:t>
      </w:r>
      <w:r>
        <w:rPr>
          <w:sz w:val="20"/>
        </w:rPr>
        <w:t>Such activities are</w:t>
      </w:r>
      <w:r>
        <w:rPr>
          <w:spacing w:val="-8"/>
          <w:sz w:val="20"/>
        </w:rPr>
        <w:t xml:space="preserve"> </w:t>
      </w:r>
      <w:r>
        <w:rPr>
          <w:sz w:val="20"/>
        </w:rPr>
        <w:t>accounted</w:t>
      </w:r>
      <w:r>
        <w:rPr>
          <w:spacing w:val="-6"/>
          <w:sz w:val="20"/>
        </w:rPr>
        <w:t xml:space="preserve"> </w:t>
      </w:r>
      <w:r>
        <w:rPr>
          <w:sz w:val="20"/>
        </w:rPr>
        <w:t>for</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4"/>
          <w:sz w:val="20"/>
        </w:rPr>
        <w:t xml:space="preserve"> </w:t>
      </w:r>
      <w:r>
        <w:rPr>
          <w:i/>
          <w:sz w:val="20"/>
        </w:rPr>
        <w:t>IFRS</w:t>
      </w:r>
      <w:r>
        <w:rPr>
          <w:i/>
          <w:spacing w:val="-6"/>
          <w:sz w:val="20"/>
        </w:rPr>
        <w:t xml:space="preserve"> </w:t>
      </w:r>
      <w:r>
        <w:rPr>
          <w:i/>
          <w:sz w:val="20"/>
        </w:rPr>
        <w:t>5</w:t>
      </w:r>
      <w:r>
        <w:rPr>
          <w:i/>
          <w:spacing w:val="-6"/>
          <w:sz w:val="20"/>
        </w:rPr>
        <w:t xml:space="preserve"> </w:t>
      </w:r>
      <w:r>
        <w:rPr>
          <w:i/>
          <w:sz w:val="20"/>
        </w:rPr>
        <w:t>Non-current</w:t>
      </w:r>
      <w:r>
        <w:rPr>
          <w:i/>
          <w:spacing w:val="-6"/>
          <w:sz w:val="20"/>
        </w:rPr>
        <w:t xml:space="preserve"> </w:t>
      </w:r>
      <w:r>
        <w:rPr>
          <w:i/>
          <w:sz w:val="20"/>
        </w:rPr>
        <w:t>assets</w:t>
      </w:r>
      <w:r>
        <w:rPr>
          <w:i/>
          <w:spacing w:val="-5"/>
          <w:sz w:val="20"/>
        </w:rPr>
        <w:t xml:space="preserve"> </w:t>
      </w:r>
      <w:r>
        <w:rPr>
          <w:i/>
          <w:sz w:val="20"/>
        </w:rPr>
        <w:t>held</w:t>
      </w:r>
      <w:r>
        <w:rPr>
          <w:i/>
          <w:spacing w:val="-6"/>
          <w:sz w:val="20"/>
        </w:rPr>
        <w:t xml:space="preserve"> </w:t>
      </w:r>
      <w:r>
        <w:rPr>
          <w:i/>
          <w:sz w:val="20"/>
        </w:rPr>
        <w:t>for</w:t>
      </w:r>
      <w:r>
        <w:rPr>
          <w:i/>
          <w:spacing w:val="-6"/>
          <w:sz w:val="20"/>
        </w:rPr>
        <w:t xml:space="preserve"> </w:t>
      </w:r>
      <w:r>
        <w:rPr>
          <w:i/>
          <w:sz w:val="20"/>
        </w:rPr>
        <w:t>sale</w:t>
      </w:r>
      <w:r>
        <w:rPr>
          <w:i/>
          <w:spacing w:val="-6"/>
          <w:sz w:val="20"/>
        </w:rPr>
        <w:t xml:space="preserve"> </w:t>
      </w:r>
      <w:r>
        <w:rPr>
          <w:i/>
          <w:sz w:val="20"/>
        </w:rPr>
        <w:t>and</w:t>
      </w:r>
      <w:r>
        <w:rPr>
          <w:i/>
          <w:spacing w:val="-6"/>
          <w:sz w:val="20"/>
        </w:rPr>
        <w:t xml:space="preserve"> </w:t>
      </w:r>
      <w:r>
        <w:rPr>
          <w:i/>
          <w:sz w:val="20"/>
        </w:rPr>
        <w:t>discontinued</w:t>
      </w:r>
      <w:r>
        <w:rPr>
          <w:i/>
          <w:spacing w:val="-6"/>
          <w:sz w:val="20"/>
        </w:rPr>
        <w:t xml:space="preserve"> </w:t>
      </w:r>
      <w:r>
        <w:rPr>
          <w:i/>
          <w:sz w:val="20"/>
        </w:rPr>
        <w:t>operations</w:t>
      </w:r>
      <w:r>
        <w:rPr>
          <w:i/>
          <w:spacing w:val="-18"/>
          <w:sz w:val="20"/>
        </w:rPr>
        <w:t xml:space="preserve"> </w:t>
      </w:r>
      <w:r>
        <w:rPr>
          <w:sz w:val="20"/>
        </w:rPr>
        <w:t>.</w:t>
      </w:r>
      <w:r>
        <w:rPr>
          <w:spacing w:val="40"/>
          <w:sz w:val="20"/>
        </w:rPr>
        <w:t xml:space="preserve"> </w:t>
      </w:r>
      <w:r>
        <w:rPr>
          <w:sz w:val="20"/>
        </w:rPr>
        <w:t>Activities that are transferred to other bodies within the boundary</w:t>
      </w:r>
      <w:r>
        <w:rPr>
          <w:spacing w:val="-3"/>
          <w:sz w:val="20"/>
        </w:rPr>
        <w:t xml:space="preserve"> </w:t>
      </w:r>
      <w:r>
        <w:rPr>
          <w:sz w:val="20"/>
        </w:rPr>
        <w:t>of the Whole of Government Accounts are ‘machinery</w:t>
      </w:r>
      <w:r>
        <w:rPr>
          <w:spacing w:val="-3"/>
          <w:sz w:val="20"/>
        </w:rPr>
        <w:t xml:space="preserve"> </w:t>
      </w:r>
      <w:r>
        <w:rPr>
          <w:sz w:val="20"/>
        </w:rPr>
        <w:t>of government changes’ and treated as continuing operations.</w:t>
      </w:r>
    </w:p>
    <w:p w14:paraId="7EB02184" w14:textId="77777777" w:rsidR="00877A3B" w:rsidRDefault="00877A3B">
      <w:pPr>
        <w:spacing w:line="259" w:lineRule="auto"/>
        <w:rPr>
          <w:sz w:val="20"/>
        </w:rPr>
        <w:sectPr w:rsidR="00877A3B">
          <w:headerReference w:type="default" r:id="rId35"/>
          <w:footerReference w:type="default" r:id="rId36"/>
          <w:pgSz w:w="11910" w:h="16840"/>
          <w:pgMar w:top="680" w:right="566" w:bottom="680" w:left="566" w:header="0" w:footer="489" w:gutter="0"/>
          <w:cols w:space="720"/>
        </w:sectPr>
      </w:pPr>
    </w:p>
    <w:p w14:paraId="4602D258" w14:textId="77777777" w:rsidR="00877A3B" w:rsidRDefault="00000000">
      <w:pPr>
        <w:spacing w:before="71"/>
        <w:ind w:left="161"/>
        <w:rPr>
          <w:b/>
          <w:sz w:val="20"/>
        </w:rPr>
      </w:pPr>
      <w:r>
        <w:rPr>
          <w:b/>
          <w:sz w:val="20"/>
        </w:rPr>
        <w:lastRenderedPageBreak/>
        <w:t>Note</w:t>
      </w:r>
      <w:r>
        <w:rPr>
          <w:b/>
          <w:spacing w:val="-8"/>
          <w:sz w:val="20"/>
        </w:rPr>
        <w:t xml:space="preserve"> </w:t>
      </w:r>
      <w:r>
        <w:rPr>
          <w:b/>
          <w:sz w:val="20"/>
        </w:rPr>
        <w:t>1.7</w:t>
      </w:r>
      <w:r>
        <w:rPr>
          <w:b/>
          <w:spacing w:val="-9"/>
          <w:sz w:val="20"/>
        </w:rPr>
        <w:t xml:space="preserve"> </w:t>
      </w:r>
      <w:r>
        <w:rPr>
          <w:b/>
          <w:sz w:val="20"/>
        </w:rPr>
        <w:t>Property,</w:t>
      </w:r>
      <w:r>
        <w:rPr>
          <w:b/>
          <w:spacing w:val="-8"/>
          <w:sz w:val="20"/>
        </w:rPr>
        <w:t xml:space="preserve"> </w:t>
      </w:r>
      <w:r>
        <w:rPr>
          <w:b/>
          <w:sz w:val="20"/>
        </w:rPr>
        <w:t>plant</w:t>
      </w:r>
      <w:r>
        <w:rPr>
          <w:b/>
          <w:spacing w:val="-6"/>
          <w:sz w:val="20"/>
        </w:rPr>
        <w:t xml:space="preserve"> </w:t>
      </w:r>
      <w:r>
        <w:rPr>
          <w:b/>
          <w:sz w:val="20"/>
        </w:rPr>
        <w:t>and</w:t>
      </w:r>
      <w:r>
        <w:rPr>
          <w:b/>
          <w:spacing w:val="-7"/>
          <w:sz w:val="20"/>
        </w:rPr>
        <w:t xml:space="preserve"> </w:t>
      </w:r>
      <w:r>
        <w:rPr>
          <w:b/>
          <w:spacing w:val="-2"/>
          <w:sz w:val="20"/>
        </w:rPr>
        <w:t>equipment</w:t>
      </w:r>
    </w:p>
    <w:p w14:paraId="754C4A84" w14:textId="77777777" w:rsidR="00877A3B" w:rsidRDefault="00877A3B">
      <w:pPr>
        <w:pStyle w:val="BodyText"/>
        <w:spacing w:before="59"/>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292"/>
        <w:gridCol w:w="10035"/>
      </w:tblGrid>
      <w:tr w:rsidR="00877A3B" w14:paraId="70F7E31B" w14:textId="77777777">
        <w:trPr>
          <w:trHeight w:val="320"/>
        </w:trPr>
        <w:tc>
          <w:tcPr>
            <w:tcW w:w="10327" w:type="dxa"/>
            <w:gridSpan w:val="2"/>
          </w:tcPr>
          <w:p w14:paraId="0AD38DE9" w14:textId="77777777" w:rsidR="00877A3B" w:rsidRDefault="00000000">
            <w:pPr>
              <w:pStyle w:val="TableParagraph"/>
              <w:spacing w:line="223" w:lineRule="exact"/>
              <w:ind w:left="50"/>
              <w:rPr>
                <w:b/>
                <w:sz w:val="20"/>
              </w:rPr>
            </w:pPr>
            <w:r>
              <w:rPr>
                <w:b/>
                <w:spacing w:val="-2"/>
                <w:sz w:val="20"/>
              </w:rPr>
              <w:t>Recognition</w:t>
            </w:r>
          </w:p>
        </w:tc>
      </w:tr>
      <w:tr w:rsidR="00877A3B" w14:paraId="096185E0" w14:textId="77777777">
        <w:trPr>
          <w:trHeight w:val="373"/>
        </w:trPr>
        <w:tc>
          <w:tcPr>
            <w:tcW w:w="10327" w:type="dxa"/>
            <w:gridSpan w:val="2"/>
          </w:tcPr>
          <w:p w14:paraId="70D07D3D" w14:textId="77777777" w:rsidR="00877A3B" w:rsidRDefault="00000000">
            <w:pPr>
              <w:pStyle w:val="TableParagraph"/>
              <w:spacing w:before="90"/>
              <w:ind w:left="50"/>
              <w:rPr>
                <w:sz w:val="20"/>
              </w:rPr>
            </w:pPr>
            <w:r>
              <w:rPr>
                <w:sz w:val="20"/>
              </w:rPr>
              <w:t>Property,</w:t>
            </w:r>
            <w:r>
              <w:rPr>
                <w:spacing w:val="-13"/>
                <w:sz w:val="20"/>
              </w:rPr>
              <w:t xml:space="preserve"> </w:t>
            </w:r>
            <w:r>
              <w:rPr>
                <w:sz w:val="20"/>
              </w:rPr>
              <w:t>plant</w:t>
            </w:r>
            <w:r>
              <w:rPr>
                <w:spacing w:val="-12"/>
                <w:sz w:val="20"/>
              </w:rPr>
              <w:t xml:space="preserve"> </w:t>
            </w:r>
            <w:r>
              <w:rPr>
                <w:sz w:val="20"/>
              </w:rPr>
              <w:t>and</w:t>
            </w:r>
            <w:r>
              <w:rPr>
                <w:spacing w:val="-13"/>
                <w:sz w:val="20"/>
              </w:rPr>
              <w:t xml:space="preserve"> </w:t>
            </w:r>
            <w:r>
              <w:rPr>
                <w:sz w:val="20"/>
              </w:rPr>
              <w:t>equipment</w:t>
            </w:r>
            <w:r>
              <w:rPr>
                <w:spacing w:val="-13"/>
                <w:sz w:val="20"/>
              </w:rPr>
              <w:t xml:space="preserve"> </w:t>
            </w:r>
            <w:r>
              <w:rPr>
                <w:sz w:val="20"/>
              </w:rPr>
              <w:t>is</w:t>
            </w:r>
            <w:r>
              <w:rPr>
                <w:spacing w:val="-11"/>
                <w:sz w:val="20"/>
              </w:rPr>
              <w:t xml:space="preserve"> </w:t>
            </w:r>
            <w:proofErr w:type="spellStart"/>
            <w:r>
              <w:rPr>
                <w:sz w:val="20"/>
              </w:rPr>
              <w:t>capitalised</w:t>
            </w:r>
            <w:proofErr w:type="spellEnd"/>
            <w:r>
              <w:rPr>
                <w:spacing w:val="-14"/>
                <w:sz w:val="20"/>
              </w:rPr>
              <w:t xml:space="preserve"> </w:t>
            </w:r>
            <w:r>
              <w:rPr>
                <w:spacing w:val="-2"/>
                <w:sz w:val="20"/>
              </w:rPr>
              <w:t>where:</w:t>
            </w:r>
          </w:p>
        </w:tc>
      </w:tr>
      <w:tr w:rsidR="00877A3B" w14:paraId="3FA3BC2E" w14:textId="77777777">
        <w:trPr>
          <w:trHeight w:val="309"/>
        </w:trPr>
        <w:tc>
          <w:tcPr>
            <w:tcW w:w="292" w:type="dxa"/>
          </w:tcPr>
          <w:p w14:paraId="7D598776" w14:textId="77777777" w:rsidR="00877A3B" w:rsidRDefault="00000000">
            <w:pPr>
              <w:pStyle w:val="TableParagraph"/>
              <w:spacing w:before="46"/>
              <w:ind w:right="31"/>
              <w:jc w:val="right"/>
              <w:rPr>
                <w:sz w:val="20"/>
              </w:rPr>
            </w:pPr>
            <w:r>
              <w:rPr>
                <w:spacing w:val="-10"/>
                <w:sz w:val="20"/>
              </w:rPr>
              <w:t>•</w:t>
            </w:r>
          </w:p>
        </w:tc>
        <w:tc>
          <w:tcPr>
            <w:tcW w:w="10035" w:type="dxa"/>
          </w:tcPr>
          <w:p w14:paraId="6EAEB6B2" w14:textId="77777777" w:rsidR="00877A3B" w:rsidRDefault="00000000">
            <w:pPr>
              <w:pStyle w:val="TableParagraph"/>
              <w:spacing w:before="46"/>
              <w:ind w:left="33"/>
              <w:rPr>
                <w:sz w:val="20"/>
              </w:rPr>
            </w:pPr>
            <w:r>
              <w:rPr>
                <w:sz w:val="20"/>
              </w:rPr>
              <w:t>it</w:t>
            </w:r>
            <w:r>
              <w:rPr>
                <w:spacing w:val="-8"/>
                <w:sz w:val="20"/>
              </w:rPr>
              <w:t xml:space="preserve"> </w:t>
            </w:r>
            <w:r>
              <w:rPr>
                <w:sz w:val="20"/>
              </w:rPr>
              <w:t>is</w:t>
            </w:r>
            <w:r>
              <w:rPr>
                <w:spacing w:val="-7"/>
                <w:sz w:val="20"/>
              </w:rPr>
              <w:t xml:space="preserve"> </w:t>
            </w:r>
            <w:r>
              <w:rPr>
                <w:sz w:val="20"/>
              </w:rPr>
              <w:t>held</w:t>
            </w:r>
            <w:r>
              <w:rPr>
                <w:spacing w:val="-7"/>
                <w:sz w:val="20"/>
              </w:rPr>
              <w:t xml:space="preserve"> </w:t>
            </w:r>
            <w:r>
              <w:rPr>
                <w:sz w:val="20"/>
              </w:rPr>
              <w:t>for</w:t>
            </w:r>
            <w:r>
              <w:rPr>
                <w:spacing w:val="-8"/>
                <w:sz w:val="20"/>
              </w:rPr>
              <w:t xml:space="preserve"> </w:t>
            </w:r>
            <w:r>
              <w:rPr>
                <w:sz w:val="20"/>
              </w:rPr>
              <w:t>use</w:t>
            </w:r>
            <w:r>
              <w:rPr>
                <w:spacing w:val="-8"/>
                <w:sz w:val="20"/>
              </w:rPr>
              <w:t xml:space="preserve"> </w:t>
            </w:r>
            <w:r>
              <w:rPr>
                <w:sz w:val="20"/>
              </w:rPr>
              <w:t>in</w:t>
            </w:r>
            <w:r>
              <w:rPr>
                <w:spacing w:val="-7"/>
                <w:sz w:val="20"/>
              </w:rPr>
              <w:t xml:space="preserve"> </w:t>
            </w:r>
            <w:r>
              <w:rPr>
                <w:sz w:val="20"/>
              </w:rPr>
              <w:t>delivering</w:t>
            </w:r>
            <w:r>
              <w:rPr>
                <w:spacing w:val="-8"/>
                <w:sz w:val="20"/>
              </w:rPr>
              <w:t xml:space="preserve"> </w:t>
            </w:r>
            <w:r>
              <w:rPr>
                <w:sz w:val="20"/>
              </w:rPr>
              <w:t>services</w:t>
            </w:r>
            <w:r>
              <w:rPr>
                <w:spacing w:val="-6"/>
                <w:sz w:val="20"/>
              </w:rPr>
              <w:t xml:space="preserve"> </w:t>
            </w:r>
            <w:r>
              <w:rPr>
                <w:sz w:val="20"/>
              </w:rPr>
              <w:t>or</w:t>
            </w:r>
            <w:r>
              <w:rPr>
                <w:spacing w:val="-8"/>
                <w:sz w:val="20"/>
              </w:rPr>
              <w:t xml:space="preserve"> </w:t>
            </w:r>
            <w:r>
              <w:rPr>
                <w:sz w:val="20"/>
              </w:rPr>
              <w:t>for</w:t>
            </w:r>
            <w:r>
              <w:rPr>
                <w:spacing w:val="-8"/>
                <w:sz w:val="20"/>
              </w:rPr>
              <w:t xml:space="preserve"> </w:t>
            </w:r>
            <w:r>
              <w:rPr>
                <w:sz w:val="20"/>
              </w:rPr>
              <w:t>administrative</w:t>
            </w:r>
            <w:r>
              <w:rPr>
                <w:spacing w:val="-7"/>
                <w:sz w:val="20"/>
              </w:rPr>
              <w:t xml:space="preserve"> </w:t>
            </w:r>
            <w:r>
              <w:rPr>
                <w:spacing w:val="-2"/>
                <w:sz w:val="20"/>
              </w:rPr>
              <w:t>purposes;</w:t>
            </w:r>
          </w:p>
        </w:tc>
      </w:tr>
      <w:tr w:rsidR="00877A3B" w14:paraId="0FB0A416" w14:textId="77777777">
        <w:trPr>
          <w:trHeight w:val="282"/>
        </w:trPr>
        <w:tc>
          <w:tcPr>
            <w:tcW w:w="292" w:type="dxa"/>
          </w:tcPr>
          <w:p w14:paraId="077711BF" w14:textId="77777777" w:rsidR="00877A3B" w:rsidRDefault="00000000">
            <w:pPr>
              <w:pStyle w:val="TableParagraph"/>
              <w:spacing w:before="26"/>
              <w:ind w:right="31"/>
              <w:jc w:val="right"/>
              <w:rPr>
                <w:sz w:val="20"/>
              </w:rPr>
            </w:pPr>
            <w:r>
              <w:rPr>
                <w:spacing w:val="-10"/>
                <w:sz w:val="20"/>
              </w:rPr>
              <w:t>•</w:t>
            </w:r>
          </w:p>
        </w:tc>
        <w:tc>
          <w:tcPr>
            <w:tcW w:w="10035" w:type="dxa"/>
          </w:tcPr>
          <w:p w14:paraId="7DF0887A" w14:textId="77777777" w:rsidR="00877A3B" w:rsidRDefault="00000000">
            <w:pPr>
              <w:pStyle w:val="TableParagraph"/>
              <w:spacing w:before="26"/>
              <w:ind w:left="33"/>
              <w:rPr>
                <w:sz w:val="20"/>
              </w:rPr>
            </w:pPr>
            <w:r>
              <w:rPr>
                <w:sz w:val="20"/>
              </w:rPr>
              <w:t>it</w:t>
            </w:r>
            <w:r>
              <w:rPr>
                <w:spacing w:val="-9"/>
                <w:sz w:val="20"/>
              </w:rPr>
              <w:t xml:space="preserve"> </w:t>
            </w:r>
            <w:r>
              <w:rPr>
                <w:sz w:val="20"/>
              </w:rPr>
              <w:t>is</w:t>
            </w:r>
            <w:r>
              <w:rPr>
                <w:spacing w:val="-7"/>
                <w:sz w:val="20"/>
              </w:rPr>
              <w:t xml:space="preserve"> </w:t>
            </w:r>
            <w:r>
              <w:rPr>
                <w:sz w:val="20"/>
              </w:rPr>
              <w:t>probable</w:t>
            </w:r>
            <w:r>
              <w:rPr>
                <w:spacing w:val="-9"/>
                <w:sz w:val="20"/>
              </w:rPr>
              <w:t xml:space="preserve"> </w:t>
            </w:r>
            <w:r>
              <w:rPr>
                <w:sz w:val="20"/>
              </w:rPr>
              <w:t>that</w:t>
            </w:r>
            <w:r>
              <w:rPr>
                <w:spacing w:val="-8"/>
                <w:sz w:val="20"/>
              </w:rPr>
              <w:t xml:space="preserve"> </w:t>
            </w:r>
            <w:r>
              <w:rPr>
                <w:sz w:val="20"/>
              </w:rPr>
              <w:t>future</w:t>
            </w:r>
            <w:r>
              <w:rPr>
                <w:spacing w:val="-8"/>
                <w:sz w:val="20"/>
              </w:rPr>
              <w:t xml:space="preserve"> </w:t>
            </w:r>
            <w:r>
              <w:rPr>
                <w:sz w:val="20"/>
              </w:rPr>
              <w:t>economic</w:t>
            </w:r>
            <w:r>
              <w:rPr>
                <w:spacing w:val="-8"/>
                <w:sz w:val="20"/>
              </w:rPr>
              <w:t xml:space="preserve"> </w:t>
            </w:r>
            <w:r>
              <w:rPr>
                <w:sz w:val="20"/>
              </w:rPr>
              <w:t>benefits</w:t>
            </w:r>
            <w:r>
              <w:rPr>
                <w:spacing w:val="-7"/>
                <w:sz w:val="20"/>
              </w:rPr>
              <w:t xml:space="preserve"> </w:t>
            </w:r>
            <w:r>
              <w:rPr>
                <w:sz w:val="20"/>
              </w:rPr>
              <w:t>will</w:t>
            </w:r>
            <w:r>
              <w:rPr>
                <w:spacing w:val="-10"/>
                <w:sz w:val="20"/>
              </w:rPr>
              <w:t xml:space="preserve"> </w:t>
            </w:r>
            <w:r>
              <w:rPr>
                <w:sz w:val="20"/>
              </w:rPr>
              <w:t>flow</w:t>
            </w:r>
            <w:r>
              <w:rPr>
                <w:spacing w:val="-10"/>
                <w:sz w:val="20"/>
              </w:rPr>
              <w:t xml:space="preserve"> </w:t>
            </w:r>
            <w:r>
              <w:rPr>
                <w:sz w:val="20"/>
              </w:rPr>
              <w:t>to,</w:t>
            </w:r>
            <w:r>
              <w:rPr>
                <w:spacing w:val="-8"/>
                <w:sz w:val="20"/>
              </w:rPr>
              <w:t xml:space="preserve"> </w:t>
            </w:r>
            <w:r>
              <w:rPr>
                <w:sz w:val="20"/>
              </w:rPr>
              <w:t>or</w:t>
            </w:r>
            <w:r>
              <w:rPr>
                <w:spacing w:val="-7"/>
                <w:sz w:val="20"/>
              </w:rPr>
              <w:t xml:space="preserve"> </w:t>
            </w:r>
            <w:r>
              <w:rPr>
                <w:sz w:val="20"/>
              </w:rPr>
              <w:t>service</w:t>
            </w:r>
            <w:r>
              <w:rPr>
                <w:spacing w:val="-9"/>
                <w:sz w:val="20"/>
              </w:rPr>
              <w:t xml:space="preserve"> </w:t>
            </w:r>
            <w:r>
              <w:rPr>
                <w:sz w:val="20"/>
              </w:rPr>
              <w:t>potential</w:t>
            </w:r>
            <w:r>
              <w:rPr>
                <w:spacing w:val="-9"/>
                <w:sz w:val="20"/>
              </w:rPr>
              <w:t xml:space="preserve"> </w:t>
            </w:r>
            <w:r>
              <w:rPr>
                <w:sz w:val="20"/>
              </w:rPr>
              <w:t>be</w:t>
            </w:r>
            <w:r>
              <w:rPr>
                <w:spacing w:val="-9"/>
                <w:sz w:val="20"/>
              </w:rPr>
              <w:t xml:space="preserve"> </w:t>
            </w:r>
            <w:r>
              <w:rPr>
                <w:sz w:val="20"/>
              </w:rPr>
              <w:t>provided</w:t>
            </w:r>
            <w:r>
              <w:rPr>
                <w:spacing w:val="-9"/>
                <w:sz w:val="20"/>
              </w:rPr>
              <w:t xml:space="preserve"> </w:t>
            </w:r>
            <w:r>
              <w:rPr>
                <w:sz w:val="20"/>
              </w:rPr>
              <w:t>to,</w:t>
            </w:r>
            <w:r>
              <w:rPr>
                <w:spacing w:val="-8"/>
                <w:sz w:val="20"/>
              </w:rPr>
              <w:t xml:space="preserve"> </w:t>
            </w:r>
            <w:r>
              <w:rPr>
                <w:sz w:val="20"/>
              </w:rPr>
              <w:t>a</w:t>
            </w:r>
            <w:r>
              <w:rPr>
                <w:spacing w:val="-8"/>
                <w:sz w:val="20"/>
              </w:rPr>
              <w:t xml:space="preserve"> </w:t>
            </w:r>
            <w:r>
              <w:rPr>
                <w:spacing w:val="-2"/>
                <w:sz w:val="20"/>
              </w:rPr>
              <w:t>trust;</w:t>
            </w:r>
          </w:p>
        </w:tc>
      </w:tr>
      <w:tr w:rsidR="00877A3B" w14:paraId="3FC5C673" w14:textId="77777777">
        <w:trPr>
          <w:trHeight w:val="273"/>
        </w:trPr>
        <w:tc>
          <w:tcPr>
            <w:tcW w:w="292" w:type="dxa"/>
          </w:tcPr>
          <w:p w14:paraId="0693ABE6" w14:textId="77777777" w:rsidR="00877A3B" w:rsidRDefault="00000000">
            <w:pPr>
              <w:pStyle w:val="TableParagraph"/>
              <w:spacing w:before="18"/>
              <w:ind w:right="31"/>
              <w:jc w:val="right"/>
              <w:rPr>
                <w:sz w:val="20"/>
              </w:rPr>
            </w:pPr>
            <w:r>
              <w:rPr>
                <w:spacing w:val="-10"/>
                <w:sz w:val="20"/>
              </w:rPr>
              <w:t>•</w:t>
            </w:r>
          </w:p>
        </w:tc>
        <w:tc>
          <w:tcPr>
            <w:tcW w:w="10035" w:type="dxa"/>
          </w:tcPr>
          <w:p w14:paraId="6A364A1A" w14:textId="77777777" w:rsidR="00877A3B" w:rsidRDefault="00000000">
            <w:pPr>
              <w:pStyle w:val="TableParagraph"/>
              <w:spacing w:before="18"/>
              <w:ind w:left="33"/>
              <w:rPr>
                <w:sz w:val="20"/>
              </w:rPr>
            </w:pPr>
            <w:r>
              <w:rPr>
                <w:sz w:val="20"/>
              </w:rPr>
              <w:t>it</w:t>
            </w:r>
            <w:r>
              <w:rPr>
                <w:spacing w:val="-7"/>
                <w:sz w:val="20"/>
              </w:rPr>
              <w:t xml:space="preserve"> </w:t>
            </w:r>
            <w:r>
              <w:rPr>
                <w:sz w:val="20"/>
              </w:rPr>
              <w:t>is</w:t>
            </w:r>
            <w:r>
              <w:rPr>
                <w:spacing w:val="-5"/>
                <w:sz w:val="20"/>
              </w:rPr>
              <w:t xml:space="preserve"> </w:t>
            </w:r>
            <w:r>
              <w:rPr>
                <w:sz w:val="20"/>
              </w:rPr>
              <w:t>expected</w:t>
            </w:r>
            <w:r>
              <w:rPr>
                <w:spacing w:val="-8"/>
                <w:sz w:val="20"/>
              </w:rPr>
              <w:t xml:space="preserve"> </w:t>
            </w:r>
            <w:r>
              <w:rPr>
                <w:sz w:val="20"/>
              </w:rPr>
              <w:t>to</w:t>
            </w:r>
            <w:r>
              <w:rPr>
                <w:spacing w:val="-7"/>
                <w:sz w:val="20"/>
              </w:rPr>
              <w:t xml:space="preserve"> </w:t>
            </w:r>
            <w:r>
              <w:rPr>
                <w:sz w:val="20"/>
              </w:rPr>
              <w:t>be</w:t>
            </w:r>
            <w:r>
              <w:rPr>
                <w:spacing w:val="-7"/>
                <w:sz w:val="20"/>
              </w:rPr>
              <w:t xml:space="preserve"> </w:t>
            </w:r>
            <w:r>
              <w:rPr>
                <w:sz w:val="20"/>
              </w:rPr>
              <w:t>used</w:t>
            </w:r>
            <w:r>
              <w:rPr>
                <w:spacing w:val="-8"/>
                <w:sz w:val="20"/>
              </w:rPr>
              <w:t xml:space="preserve"> </w:t>
            </w:r>
            <w:r>
              <w:rPr>
                <w:sz w:val="20"/>
              </w:rPr>
              <w:t>for</w:t>
            </w:r>
            <w:r>
              <w:rPr>
                <w:spacing w:val="-6"/>
                <w:sz w:val="20"/>
              </w:rPr>
              <w:t xml:space="preserve"> </w:t>
            </w:r>
            <w:r>
              <w:rPr>
                <w:sz w:val="20"/>
              </w:rPr>
              <w:t>more</w:t>
            </w:r>
            <w:r>
              <w:rPr>
                <w:spacing w:val="-7"/>
                <w:sz w:val="20"/>
              </w:rPr>
              <w:t xml:space="preserve"> </w:t>
            </w:r>
            <w:r>
              <w:rPr>
                <w:sz w:val="20"/>
              </w:rPr>
              <w:t>than</w:t>
            </w:r>
            <w:r>
              <w:rPr>
                <w:spacing w:val="-6"/>
                <w:sz w:val="20"/>
              </w:rPr>
              <w:t xml:space="preserve"> </w:t>
            </w:r>
            <w:r>
              <w:rPr>
                <w:sz w:val="20"/>
              </w:rPr>
              <w:t>one</w:t>
            </w:r>
            <w:r>
              <w:rPr>
                <w:spacing w:val="-7"/>
                <w:sz w:val="20"/>
              </w:rPr>
              <w:t xml:space="preserve"> </w:t>
            </w:r>
            <w:r>
              <w:rPr>
                <w:sz w:val="20"/>
              </w:rPr>
              <w:t>financial</w:t>
            </w:r>
            <w:r>
              <w:rPr>
                <w:spacing w:val="-8"/>
                <w:sz w:val="20"/>
              </w:rPr>
              <w:t xml:space="preserve"> </w:t>
            </w:r>
            <w:r>
              <w:rPr>
                <w:spacing w:val="-4"/>
                <w:sz w:val="20"/>
              </w:rPr>
              <w:t>year;</w:t>
            </w:r>
          </w:p>
        </w:tc>
      </w:tr>
      <w:tr w:rsidR="00877A3B" w14:paraId="3A10CE99" w14:textId="77777777">
        <w:trPr>
          <w:trHeight w:val="273"/>
        </w:trPr>
        <w:tc>
          <w:tcPr>
            <w:tcW w:w="292" w:type="dxa"/>
          </w:tcPr>
          <w:p w14:paraId="215AFF0C" w14:textId="77777777" w:rsidR="00877A3B" w:rsidRDefault="00000000">
            <w:pPr>
              <w:pStyle w:val="TableParagraph"/>
              <w:spacing w:before="18"/>
              <w:ind w:right="31"/>
              <w:jc w:val="right"/>
              <w:rPr>
                <w:sz w:val="20"/>
              </w:rPr>
            </w:pPr>
            <w:r>
              <w:rPr>
                <w:spacing w:val="-10"/>
                <w:sz w:val="20"/>
              </w:rPr>
              <w:t>•</w:t>
            </w:r>
          </w:p>
        </w:tc>
        <w:tc>
          <w:tcPr>
            <w:tcW w:w="10035" w:type="dxa"/>
          </w:tcPr>
          <w:p w14:paraId="3AF73DF6" w14:textId="77777777" w:rsidR="00877A3B" w:rsidRDefault="00000000">
            <w:pPr>
              <w:pStyle w:val="TableParagraph"/>
              <w:spacing w:before="18"/>
              <w:ind w:left="33"/>
              <w:rPr>
                <w:sz w:val="20"/>
              </w:rPr>
            </w:pPr>
            <w:r>
              <w:rPr>
                <w:sz w:val="20"/>
              </w:rPr>
              <w:t>the</w:t>
            </w:r>
            <w:r>
              <w:rPr>
                <w:spacing w:val="-9"/>
                <w:sz w:val="20"/>
              </w:rPr>
              <w:t xml:space="preserve"> </w:t>
            </w:r>
            <w:r>
              <w:rPr>
                <w:sz w:val="20"/>
              </w:rPr>
              <w:t>cost</w:t>
            </w:r>
            <w:r>
              <w:rPr>
                <w:spacing w:val="-8"/>
                <w:sz w:val="20"/>
              </w:rPr>
              <w:t xml:space="preserve"> </w:t>
            </w:r>
            <w:r>
              <w:rPr>
                <w:sz w:val="20"/>
              </w:rPr>
              <w:t>of</w:t>
            </w:r>
            <w:r>
              <w:rPr>
                <w:spacing w:val="-5"/>
                <w:sz w:val="20"/>
              </w:rPr>
              <w:t xml:space="preserve"> </w:t>
            </w:r>
            <w:r>
              <w:rPr>
                <w:sz w:val="20"/>
              </w:rPr>
              <w:t>the</w:t>
            </w:r>
            <w:r>
              <w:rPr>
                <w:spacing w:val="-8"/>
                <w:sz w:val="20"/>
              </w:rPr>
              <w:t xml:space="preserve"> </w:t>
            </w:r>
            <w:r>
              <w:rPr>
                <w:sz w:val="20"/>
              </w:rPr>
              <w:t>item</w:t>
            </w:r>
            <w:r>
              <w:rPr>
                <w:spacing w:val="-4"/>
                <w:sz w:val="20"/>
              </w:rPr>
              <w:t xml:space="preserve"> </w:t>
            </w:r>
            <w:r>
              <w:rPr>
                <w:sz w:val="20"/>
              </w:rPr>
              <w:t>can</w:t>
            </w:r>
            <w:r>
              <w:rPr>
                <w:spacing w:val="-9"/>
                <w:sz w:val="20"/>
              </w:rPr>
              <w:t xml:space="preserve"> </w:t>
            </w:r>
            <w:r>
              <w:rPr>
                <w:sz w:val="20"/>
              </w:rPr>
              <w:t>be</w:t>
            </w:r>
            <w:r>
              <w:rPr>
                <w:spacing w:val="-8"/>
                <w:sz w:val="20"/>
              </w:rPr>
              <w:t xml:space="preserve"> </w:t>
            </w:r>
            <w:r>
              <w:rPr>
                <w:sz w:val="20"/>
              </w:rPr>
              <w:t>measured</w:t>
            </w:r>
            <w:r>
              <w:rPr>
                <w:spacing w:val="-8"/>
                <w:sz w:val="20"/>
              </w:rPr>
              <w:t xml:space="preserve"> </w:t>
            </w:r>
            <w:r>
              <w:rPr>
                <w:sz w:val="20"/>
              </w:rPr>
              <w:t>reliably;</w:t>
            </w:r>
            <w:r>
              <w:rPr>
                <w:spacing w:val="-7"/>
                <w:sz w:val="20"/>
              </w:rPr>
              <w:t xml:space="preserve"> </w:t>
            </w:r>
            <w:r>
              <w:rPr>
                <w:spacing w:val="-5"/>
                <w:sz w:val="20"/>
              </w:rPr>
              <w:t>and</w:t>
            </w:r>
          </w:p>
        </w:tc>
      </w:tr>
      <w:tr w:rsidR="00877A3B" w14:paraId="684C64FC" w14:textId="77777777">
        <w:trPr>
          <w:trHeight w:val="273"/>
        </w:trPr>
        <w:tc>
          <w:tcPr>
            <w:tcW w:w="292" w:type="dxa"/>
          </w:tcPr>
          <w:p w14:paraId="31D2A152" w14:textId="77777777" w:rsidR="00877A3B" w:rsidRDefault="00000000">
            <w:pPr>
              <w:pStyle w:val="TableParagraph"/>
              <w:spacing w:before="18"/>
              <w:ind w:right="31"/>
              <w:jc w:val="right"/>
              <w:rPr>
                <w:sz w:val="20"/>
              </w:rPr>
            </w:pPr>
            <w:r>
              <w:rPr>
                <w:spacing w:val="-10"/>
                <w:sz w:val="20"/>
              </w:rPr>
              <w:t>•</w:t>
            </w:r>
          </w:p>
        </w:tc>
        <w:tc>
          <w:tcPr>
            <w:tcW w:w="10035" w:type="dxa"/>
          </w:tcPr>
          <w:p w14:paraId="7883832E" w14:textId="77777777" w:rsidR="00877A3B" w:rsidRDefault="00000000">
            <w:pPr>
              <w:pStyle w:val="TableParagraph"/>
              <w:spacing w:before="18"/>
              <w:ind w:left="33"/>
              <w:rPr>
                <w:sz w:val="20"/>
              </w:rPr>
            </w:pPr>
            <w:r>
              <w:rPr>
                <w:sz w:val="20"/>
              </w:rPr>
              <w:t>the</w:t>
            </w:r>
            <w:r>
              <w:rPr>
                <w:spacing w:val="-8"/>
                <w:sz w:val="20"/>
              </w:rPr>
              <w:t xml:space="preserve"> </w:t>
            </w:r>
            <w:r>
              <w:rPr>
                <w:sz w:val="20"/>
              </w:rPr>
              <w:t>item</w:t>
            </w:r>
            <w:r>
              <w:rPr>
                <w:spacing w:val="-3"/>
                <w:sz w:val="20"/>
              </w:rPr>
              <w:t xml:space="preserve"> </w:t>
            </w:r>
            <w:r>
              <w:rPr>
                <w:sz w:val="20"/>
              </w:rPr>
              <w:t>has</w:t>
            </w:r>
            <w:r>
              <w:rPr>
                <w:spacing w:val="-5"/>
                <w:sz w:val="20"/>
              </w:rPr>
              <w:t xml:space="preserve"> </w:t>
            </w:r>
            <w:r>
              <w:rPr>
                <w:sz w:val="20"/>
              </w:rPr>
              <w:t>cost</w:t>
            </w:r>
            <w:r>
              <w:rPr>
                <w:spacing w:val="-6"/>
                <w:sz w:val="20"/>
              </w:rPr>
              <w:t xml:space="preserve"> </w:t>
            </w:r>
            <w:r>
              <w:rPr>
                <w:sz w:val="20"/>
              </w:rPr>
              <w:t>of</w:t>
            </w:r>
            <w:r>
              <w:rPr>
                <w:spacing w:val="-5"/>
                <w:sz w:val="20"/>
              </w:rPr>
              <w:t xml:space="preserve"> </w:t>
            </w:r>
            <w:r>
              <w:rPr>
                <w:sz w:val="20"/>
              </w:rPr>
              <w:t>at</w:t>
            </w:r>
            <w:r>
              <w:rPr>
                <w:spacing w:val="-6"/>
                <w:sz w:val="20"/>
              </w:rPr>
              <w:t xml:space="preserve"> </w:t>
            </w:r>
            <w:r>
              <w:rPr>
                <w:sz w:val="20"/>
              </w:rPr>
              <w:t>least</w:t>
            </w:r>
            <w:r>
              <w:rPr>
                <w:spacing w:val="-7"/>
                <w:sz w:val="20"/>
              </w:rPr>
              <w:t xml:space="preserve"> </w:t>
            </w:r>
            <w:r>
              <w:rPr>
                <w:sz w:val="20"/>
              </w:rPr>
              <w:t>£5,000;</w:t>
            </w:r>
            <w:r>
              <w:rPr>
                <w:spacing w:val="-6"/>
                <w:sz w:val="20"/>
              </w:rPr>
              <w:t xml:space="preserve"> </w:t>
            </w:r>
            <w:r>
              <w:rPr>
                <w:spacing w:val="-5"/>
                <w:sz w:val="20"/>
              </w:rPr>
              <w:t>or</w:t>
            </w:r>
          </w:p>
        </w:tc>
      </w:tr>
      <w:tr w:rsidR="00877A3B" w14:paraId="37670304" w14:textId="77777777">
        <w:trPr>
          <w:trHeight w:val="742"/>
        </w:trPr>
        <w:tc>
          <w:tcPr>
            <w:tcW w:w="292" w:type="dxa"/>
          </w:tcPr>
          <w:p w14:paraId="55CAF954" w14:textId="77777777" w:rsidR="00877A3B" w:rsidRDefault="00000000">
            <w:pPr>
              <w:pStyle w:val="TableParagraph"/>
              <w:spacing w:before="18"/>
              <w:ind w:right="31"/>
              <w:jc w:val="right"/>
              <w:rPr>
                <w:sz w:val="20"/>
              </w:rPr>
            </w:pPr>
            <w:r>
              <w:rPr>
                <w:spacing w:val="-10"/>
                <w:sz w:val="20"/>
              </w:rPr>
              <w:t>•</w:t>
            </w:r>
          </w:p>
        </w:tc>
        <w:tc>
          <w:tcPr>
            <w:tcW w:w="10035" w:type="dxa"/>
          </w:tcPr>
          <w:p w14:paraId="66CBE6ED" w14:textId="77777777" w:rsidR="00877A3B" w:rsidRDefault="00000000">
            <w:pPr>
              <w:pStyle w:val="TableParagraph"/>
              <w:spacing w:before="2" w:line="240" w:lineRule="atLeast"/>
              <w:ind w:left="33"/>
              <w:rPr>
                <w:sz w:val="20"/>
              </w:rPr>
            </w:pPr>
            <w:r>
              <w:rPr>
                <w:sz w:val="20"/>
              </w:rPr>
              <w:t>collectively,</w:t>
            </w:r>
            <w:r>
              <w:rPr>
                <w:spacing w:val="-6"/>
                <w:sz w:val="20"/>
              </w:rPr>
              <w:t xml:space="preserve"> </w:t>
            </w:r>
            <w:r>
              <w:rPr>
                <w:sz w:val="20"/>
              </w:rPr>
              <w:t>a</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items</w:t>
            </w:r>
            <w:r>
              <w:rPr>
                <w:spacing w:val="-5"/>
                <w:sz w:val="20"/>
              </w:rPr>
              <w:t xml:space="preserve"> </w:t>
            </w:r>
            <w:r>
              <w:rPr>
                <w:sz w:val="20"/>
              </w:rPr>
              <w:t>have</w:t>
            </w:r>
            <w:r>
              <w:rPr>
                <w:spacing w:val="-6"/>
                <w:sz w:val="20"/>
              </w:rPr>
              <w:t xml:space="preserve"> </w:t>
            </w:r>
            <w:r>
              <w:rPr>
                <w:sz w:val="20"/>
              </w:rPr>
              <w:t>a</w:t>
            </w:r>
            <w:r>
              <w:rPr>
                <w:spacing w:val="-6"/>
                <w:sz w:val="20"/>
              </w:rPr>
              <w:t xml:space="preserve"> </w:t>
            </w:r>
            <w:r>
              <w:rPr>
                <w:sz w:val="20"/>
              </w:rPr>
              <w:t>cost</w:t>
            </w:r>
            <w:r>
              <w:rPr>
                <w:spacing w:val="-6"/>
                <w:sz w:val="20"/>
              </w:rPr>
              <w:t xml:space="preserve"> </w:t>
            </w:r>
            <w:r>
              <w:rPr>
                <w:sz w:val="20"/>
              </w:rPr>
              <w:t>of</w:t>
            </w:r>
            <w:r>
              <w:rPr>
                <w:spacing w:val="-4"/>
                <w:sz w:val="20"/>
              </w:rPr>
              <w:t xml:space="preserve"> </w:t>
            </w:r>
            <w:r>
              <w:rPr>
                <w:sz w:val="20"/>
              </w:rPr>
              <w:t>at</w:t>
            </w:r>
            <w:r>
              <w:rPr>
                <w:spacing w:val="-6"/>
                <w:sz w:val="20"/>
              </w:rPr>
              <w:t xml:space="preserve"> </w:t>
            </w:r>
            <w:r>
              <w:rPr>
                <w:sz w:val="20"/>
              </w:rPr>
              <w:t>least</w:t>
            </w:r>
            <w:r>
              <w:rPr>
                <w:spacing w:val="-6"/>
                <w:sz w:val="20"/>
              </w:rPr>
              <w:t xml:space="preserve"> </w:t>
            </w:r>
            <w:r>
              <w:rPr>
                <w:sz w:val="20"/>
              </w:rPr>
              <w:t>£5,000</w:t>
            </w:r>
            <w:r>
              <w:rPr>
                <w:spacing w:val="-6"/>
                <w:sz w:val="20"/>
              </w:rPr>
              <w:t xml:space="preserve"> </w:t>
            </w:r>
            <w:r>
              <w:rPr>
                <w:sz w:val="20"/>
              </w:rPr>
              <w:t>and</w:t>
            </w:r>
            <w:r>
              <w:rPr>
                <w:spacing w:val="-6"/>
                <w:sz w:val="20"/>
              </w:rPr>
              <w:t xml:space="preserve"> </w:t>
            </w:r>
            <w:r>
              <w:rPr>
                <w:sz w:val="20"/>
              </w:rPr>
              <w:t>individually</w:t>
            </w:r>
            <w:r>
              <w:rPr>
                <w:spacing w:val="-11"/>
                <w:sz w:val="20"/>
              </w:rPr>
              <w:t xml:space="preserve"> </w:t>
            </w:r>
            <w:r>
              <w:rPr>
                <w:sz w:val="20"/>
              </w:rPr>
              <w:t>have</w:t>
            </w:r>
            <w:r>
              <w:rPr>
                <w:spacing w:val="-6"/>
                <w:sz w:val="20"/>
              </w:rPr>
              <w:t xml:space="preserve"> </w:t>
            </w:r>
            <w:r>
              <w:rPr>
                <w:sz w:val="20"/>
              </w:rPr>
              <w:t>cost</w:t>
            </w:r>
            <w:r>
              <w:rPr>
                <w:spacing w:val="-6"/>
                <w:sz w:val="20"/>
              </w:rPr>
              <w:t xml:space="preserve"> </w:t>
            </w:r>
            <w:r>
              <w:rPr>
                <w:sz w:val="20"/>
              </w:rPr>
              <w:t>of</w:t>
            </w:r>
            <w:r>
              <w:rPr>
                <w:spacing w:val="-4"/>
                <w:sz w:val="20"/>
              </w:rPr>
              <w:t xml:space="preserve"> </w:t>
            </w:r>
            <w:r>
              <w:rPr>
                <w:sz w:val="20"/>
              </w:rPr>
              <w:t>more</w:t>
            </w:r>
            <w:r>
              <w:rPr>
                <w:spacing w:val="-6"/>
                <w:sz w:val="20"/>
              </w:rPr>
              <w:t xml:space="preserve"> </w:t>
            </w:r>
            <w:r>
              <w:rPr>
                <w:sz w:val="20"/>
              </w:rPr>
              <w:t>than</w:t>
            </w:r>
            <w:r>
              <w:rPr>
                <w:spacing w:val="-6"/>
                <w:sz w:val="20"/>
              </w:rPr>
              <w:t xml:space="preserve"> </w:t>
            </w:r>
            <w:r>
              <w:rPr>
                <w:sz w:val="20"/>
              </w:rPr>
              <w:t>£250,</w:t>
            </w:r>
            <w:r>
              <w:rPr>
                <w:spacing w:val="-6"/>
                <w:sz w:val="20"/>
              </w:rPr>
              <w:t xml:space="preserve"> </w:t>
            </w:r>
            <w:r>
              <w:rPr>
                <w:sz w:val="20"/>
              </w:rPr>
              <w:t>where the assets are functionally</w:t>
            </w:r>
            <w:r>
              <w:rPr>
                <w:spacing w:val="-3"/>
                <w:sz w:val="20"/>
              </w:rPr>
              <w:t xml:space="preserve"> </w:t>
            </w:r>
            <w:r>
              <w:rPr>
                <w:sz w:val="20"/>
              </w:rPr>
              <w:t>interdependent, had broadly</w:t>
            </w:r>
            <w:r>
              <w:rPr>
                <w:spacing w:val="-3"/>
                <w:sz w:val="20"/>
              </w:rPr>
              <w:t xml:space="preserve"> </w:t>
            </w:r>
            <w:r>
              <w:rPr>
                <w:sz w:val="20"/>
              </w:rPr>
              <w:t>simultaneous purchase dates, are anticipated to have similar disposal dates and are under single managerial control.</w:t>
            </w:r>
          </w:p>
        </w:tc>
      </w:tr>
    </w:tbl>
    <w:p w14:paraId="05EB8008" w14:textId="77777777" w:rsidR="00877A3B" w:rsidRDefault="00000000">
      <w:pPr>
        <w:spacing w:before="196" w:line="256" w:lineRule="auto"/>
        <w:ind w:left="161" w:right="210"/>
        <w:rPr>
          <w:sz w:val="20"/>
        </w:rPr>
      </w:pPr>
      <w:r>
        <w:rPr>
          <w:sz w:val="20"/>
        </w:rPr>
        <w:t>Where a large asset, for example a building, includes a number of components with significantly</w:t>
      </w:r>
      <w:r>
        <w:rPr>
          <w:spacing w:val="-4"/>
          <w:sz w:val="20"/>
        </w:rPr>
        <w:t xml:space="preserve"> </w:t>
      </w:r>
      <w:r>
        <w:rPr>
          <w:sz w:val="20"/>
        </w:rPr>
        <w:t xml:space="preserve">different asset lives, </w:t>
      </w:r>
      <w:proofErr w:type="spellStart"/>
      <w:r>
        <w:rPr>
          <w:sz w:val="20"/>
        </w:rPr>
        <w:t>eg</w:t>
      </w:r>
      <w:proofErr w:type="spellEnd"/>
      <w:r>
        <w:rPr>
          <w:spacing w:val="-7"/>
          <w:sz w:val="20"/>
        </w:rPr>
        <w:t xml:space="preserve"> </w:t>
      </w:r>
      <w:r>
        <w:rPr>
          <w:sz w:val="20"/>
        </w:rPr>
        <w:t>plant</w:t>
      </w:r>
      <w:r>
        <w:rPr>
          <w:spacing w:val="-6"/>
          <w:sz w:val="20"/>
        </w:rPr>
        <w:t xml:space="preserve"> </w:t>
      </w:r>
      <w:r>
        <w:rPr>
          <w:sz w:val="20"/>
        </w:rPr>
        <w:t>and</w:t>
      </w:r>
      <w:r>
        <w:rPr>
          <w:spacing w:val="-7"/>
          <w:sz w:val="20"/>
        </w:rPr>
        <w:t xml:space="preserve"> </w:t>
      </w:r>
      <w:r>
        <w:rPr>
          <w:sz w:val="20"/>
        </w:rPr>
        <w:t>equipment,</w:t>
      </w:r>
      <w:r>
        <w:rPr>
          <w:spacing w:val="-6"/>
          <w:sz w:val="20"/>
        </w:rPr>
        <w:t xml:space="preserve"> </w:t>
      </w:r>
      <w:r>
        <w:rPr>
          <w:sz w:val="20"/>
        </w:rPr>
        <w:t>then</w:t>
      </w:r>
      <w:r>
        <w:rPr>
          <w:spacing w:val="-6"/>
          <w:sz w:val="20"/>
        </w:rPr>
        <w:t xml:space="preserve"> </w:t>
      </w:r>
      <w:r>
        <w:rPr>
          <w:sz w:val="20"/>
        </w:rPr>
        <w:t>these</w:t>
      </w:r>
      <w:r>
        <w:rPr>
          <w:spacing w:val="-6"/>
          <w:sz w:val="20"/>
        </w:rPr>
        <w:t xml:space="preserve"> </w:t>
      </w:r>
      <w:r>
        <w:rPr>
          <w:sz w:val="20"/>
        </w:rPr>
        <w:t>components</w:t>
      </w:r>
      <w:r>
        <w:rPr>
          <w:spacing w:val="-5"/>
          <w:sz w:val="20"/>
        </w:rPr>
        <w:t xml:space="preserve"> </w:t>
      </w:r>
      <w:r>
        <w:rPr>
          <w:sz w:val="20"/>
        </w:rPr>
        <w:t>are</w:t>
      </w:r>
      <w:r>
        <w:rPr>
          <w:spacing w:val="-6"/>
          <w:sz w:val="20"/>
        </w:rPr>
        <w:t xml:space="preserve"> </w:t>
      </w:r>
      <w:r>
        <w:rPr>
          <w:sz w:val="20"/>
        </w:rPr>
        <w:t>treated</w:t>
      </w:r>
      <w:r>
        <w:rPr>
          <w:spacing w:val="-6"/>
          <w:sz w:val="20"/>
        </w:rPr>
        <w:t xml:space="preserve"> </w:t>
      </w:r>
      <w:r>
        <w:rPr>
          <w:sz w:val="20"/>
        </w:rPr>
        <w:t>as</w:t>
      </w:r>
      <w:r>
        <w:rPr>
          <w:spacing w:val="-5"/>
          <w:sz w:val="20"/>
        </w:rPr>
        <w:t xml:space="preserve"> </w:t>
      </w:r>
      <w:r>
        <w:rPr>
          <w:sz w:val="20"/>
        </w:rPr>
        <w:t>separate</w:t>
      </w:r>
      <w:r>
        <w:rPr>
          <w:spacing w:val="-6"/>
          <w:sz w:val="20"/>
        </w:rPr>
        <w:t xml:space="preserve"> </w:t>
      </w:r>
      <w:r>
        <w:rPr>
          <w:sz w:val="20"/>
        </w:rPr>
        <w:t>assets</w:t>
      </w:r>
      <w:r>
        <w:rPr>
          <w:spacing w:val="-5"/>
          <w:sz w:val="20"/>
        </w:rPr>
        <w:t xml:space="preserve"> </w:t>
      </w:r>
      <w:r>
        <w:rPr>
          <w:sz w:val="20"/>
        </w:rPr>
        <w:t>and</w:t>
      </w:r>
      <w:r>
        <w:rPr>
          <w:spacing w:val="-6"/>
          <w:sz w:val="20"/>
        </w:rPr>
        <w:t xml:space="preserve"> </w:t>
      </w:r>
      <w:r>
        <w:rPr>
          <w:sz w:val="20"/>
        </w:rPr>
        <w:t>depreciated</w:t>
      </w:r>
      <w:r>
        <w:rPr>
          <w:spacing w:val="-6"/>
          <w:sz w:val="20"/>
        </w:rPr>
        <w:t xml:space="preserve"> </w:t>
      </w:r>
      <w:r>
        <w:rPr>
          <w:sz w:val="20"/>
        </w:rPr>
        <w:t>over</w:t>
      </w:r>
      <w:r>
        <w:rPr>
          <w:spacing w:val="-6"/>
          <w:sz w:val="20"/>
        </w:rPr>
        <w:t xml:space="preserve"> </w:t>
      </w:r>
      <w:r>
        <w:rPr>
          <w:sz w:val="20"/>
        </w:rPr>
        <w:t>their</w:t>
      </w:r>
      <w:r>
        <w:rPr>
          <w:spacing w:val="-5"/>
          <w:sz w:val="20"/>
        </w:rPr>
        <w:t xml:space="preserve"> </w:t>
      </w:r>
      <w:r>
        <w:rPr>
          <w:sz w:val="20"/>
        </w:rPr>
        <w:t>own</w:t>
      </w:r>
      <w:r>
        <w:rPr>
          <w:spacing w:val="-6"/>
          <w:sz w:val="20"/>
        </w:rPr>
        <w:t xml:space="preserve"> </w:t>
      </w:r>
      <w:r>
        <w:rPr>
          <w:sz w:val="20"/>
        </w:rPr>
        <w:t>useful economic lives.</w:t>
      </w:r>
    </w:p>
    <w:p w14:paraId="369B62A3" w14:textId="77777777" w:rsidR="00877A3B" w:rsidRDefault="00877A3B">
      <w:pPr>
        <w:pStyle w:val="BodyText"/>
        <w:spacing w:before="4" w:after="1"/>
        <w:rPr>
          <w:sz w:val="16"/>
        </w:rPr>
      </w:pPr>
    </w:p>
    <w:tbl>
      <w:tblPr>
        <w:tblW w:w="0" w:type="auto"/>
        <w:tblInd w:w="118" w:type="dxa"/>
        <w:tblLayout w:type="fixed"/>
        <w:tblCellMar>
          <w:left w:w="0" w:type="dxa"/>
          <w:right w:w="0" w:type="dxa"/>
        </w:tblCellMar>
        <w:tblLook w:val="01E0" w:firstRow="1" w:lastRow="1" w:firstColumn="1" w:lastColumn="1" w:noHBand="0" w:noVBand="0"/>
      </w:tblPr>
      <w:tblGrid>
        <w:gridCol w:w="292"/>
        <w:gridCol w:w="10065"/>
      </w:tblGrid>
      <w:tr w:rsidR="00877A3B" w14:paraId="33CB9B49" w14:textId="77777777">
        <w:trPr>
          <w:trHeight w:val="267"/>
        </w:trPr>
        <w:tc>
          <w:tcPr>
            <w:tcW w:w="10357" w:type="dxa"/>
            <w:gridSpan w:val="2"/>
          </w:tcPr>
          <w:p w14:paraId="0223D5BE" w14:textId="77777777" w:rsidR="00877A3B" w:rsidRDefault="00000000">
            <w:pPr>
              <w:pStyle w:val="TableParagraph"/>
              <w:spacing w:line="223" w:lineRule="exact"/>
              <w:ind w:left="50"/>
              <w:rPr>
                <w:i/>
                <w:sz w:val="20"/>
              </w:rPr>
            </w:pPr>
            <w:r>
              <w:rPr>
                <w:i/>
                <w:spacing w:val="-2"/>
                <w:sz w:val="20"/>
              </w:rPr>
              <w:t>Subsequent</w:t>
            </w:r>
            <w:r>
              <w:rPr>
                <w:i/>
                <w:spacing w:val="2"/>
                <w:sz w:val="20"/>
              </w:rPr>
              <w:t xml:space="preserve"> </w:t>
            </w:r>
            <w:r>
              <w:rPr>
                <w:i/>
                <w:spacing w:val="-2"/>
                <w:sz w:val="20"/>
              </w:rPr>
              <w:t>expenditure</w:t>
            </w:r>
          </w:p>
        </w:tc>
      </w:tr>
      <w:tr w:rsidR="00877A3B" w14:paraId="1D3A5943" w14:textId="77777777">
        <w:trPr>
          <w:trHeight w:val="1894"/>
        </w:trPr>
        <w:tc>
          <w:tcPr>
            <w:tcW w:w="10357" w:type="dxa"/>
            <w:gridSpan w:val="2"/>
          </w:tcPr>
          <w:p w14:paraId="25112161" w14:textId="77777777" w:rsidR="00877A3B" w:rsidRDefault="00000000">
            <w:pPr>
              <w:pStyle w:val="TableParagraph"/>
              <w:spacing w:before="37" w:line="256" w:lineRule="auto"/>
              <w:ind w:left="50"/>
              <w:rPr>
                <w:sz w:val="20"/>
              </w:rPr>
            </w:pPr>
            <w:r>
              <w:rPr>
                <w:sz w:val="20"/>
              </w:rPr>
              <w:t xml:space="preserve">Subsequent expenditure relating to an item of property, plant and equipment is </w:t>
            </w:r>
            <w:proofErr w:type="spellStart"/>
            <w:r>
              <w:rPr>
                <w:sz w:val="20"/>
              </w:rPr>
              <w:t>recognised</w:t>
            </w:r>
            <w:proofErr w:type="spellEnd"/>
            <w:r>
              <w:rPr>
                <w:sz w:val="20"/>
              </w:rPr>
              <w:t xml:space="preserve"> as an increase in the carrying</w:t>
            </w:r>
            <w:r>
              <w:rPr>
                <w:spacing w:val="-5"/>
                <w:sz w:val="20"/>
              </w:rPr>
              <w:t xml:space="preserve"> </w:t>
            </w:r>
            <w:r>
              <w:rPr>
                <w:sz w:val="20"/>
              </w:rPr>
              <w:t>amount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asset</w:t>
            </w:r>
            <w:r>
              <w:rPr>
                <w:spacing w:val="-4"/>
                <w:sz w:val="20"/>
              </w:rPr>
              <w:t xml:space="preserve"> </w:t>
            </w:r>
            <w:r>
              <w:rPr>
                <w:sz w:val="20"/>
              </w:rPr>
              <w:t>when</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probable</w:t>
            </w:r>
            <w:r>
              <w:rPr>
                <w:spacing w:val="-4"/>
                <w:sz w:val="20"/>
              </w:rPr>
              <w:t xml:space="preserve"> </w:t>
            </w:r>
            <w:r>
              <w:rPr>
                <w:sz w:val="20"/>
              </w:rPr>
              <w:t>that</w:t>
            </w:r>
            <w:r>
              <w:rPr>
                <w:spacing w:val="-4"/>
                <w:sz w:val="20"/>
              </w:rPr>
              <w:t xml:space="preserve"> </w:t>
            </w:r>
            <w:r>
              <w:rPr>
                <w:sz w:val="20"/>
              </w:rPr>
              <w:t>additional</w:t>
            </w:r>
            <w:r>
              <w:rPr>
                <w:spacing w:val="-5"/>
                <w:sz w:val="20"/>
              </w:rPr>
              <w:t xml:space="preserve"> </w:t>
            </w:r>
            <w:r>
              <w:rPr>
                <w:sz w:val="20"/>
              </w:rPr>
              <w:t>future</w:t>
            </w:r>
            <w:r>
              <w:rPr>
                <w:spacing w:val="-4"/>
                <w:sz w:val="20"/>
              </w:rPr>
              <w:t xml:space="preserve"> </w:t>
            </w:r>
            <w:r>
              <w:rPr>
                <w:sz w:val="20"/>
              </w:rPr>
              <w:t>economic</w:t>
            </w:r>
            <w:r>
              <w:rPr>
                <w:spacing w:val="-3"/>
                <w:sz w:val="20"/>
              </w:rPr>
              <w:t xml:space="preserve"> </w:t>
            </w:r>
            <w:r>
              <w:rPr>
                <w:sz w:val="20"/>
              </w:rPr>
              <w:t>benefits</w:t>
            </w:r>
            <w:r>
              <w:rPr>
                <w:spacing w:val="-3"/>
                <w:sz w:val="20"/>
              </w:rPr>
              <w:t xml:space="preserve"> </w:t>
            </w:r>
            <w:r>
              <w:rPr>
                <w:sz w:val="20"/>
              </w:rPr>
              <w:t>or</w:t>
            </w:r>
            <w:r>
              <w:rPr>
                <w:spacing w:val="-4"/>
                <w:sz w:val="20"/>
              </w:rPr>
              <w:t xml:space="preserve"> </w:t>
            </w:r>
            <w:r>
              <w:rPr>
                <w:sz w:val="20"/>
              </w:rPr>
              <w:t>service</w:t>
            </w:r>
            <w:r>
              <w:rPr>
                <w:spacing w:val="-4"/>
                <w:sz w:val="20"/>
              </w:rPr>
              <w:t xml:space="preserve"> </w:t>
            </w:r>
            <w:r>
              <w:rPr>
                <w:sz w:val="20"/>
              </w:rPr>
              <w:t>potential</w:t>
            </w:r>
            <w:r>
              <w:rPr>
                <w:spacing w:val="-5"/>
                <w:sz w:val="20"/>
              </w:rPr>
              <w:t xml:space="preserve"> </w:t>
            </w:r>
            <w:r>
              <w:rPr>
                <w:sz w:val="20"/>
              </w:rPr>
              <w:t>deriving from the cost incurred to replace a component of such item will flow to a trust and the cost of the item can be determined</w:t>
            </w:r>
            <w:r>
              <w:rPr>
                <w:spacing w:val="-5"/>
                <w:sz w:val="20"/>
              </w:rPr>
              <w:t xml:space="preserve"> </w:t>
            </w:r>
            <w:r>
              <w:rPr>
                <w:sz w:val="20"/>
              </w:rPr>
              <w:t>reliably.</w:t>
            </w:r>
            <w:r>
              <w:rPr>
                <w:spacing w:val="-5"/>
                <w:sz w:val="20"/>
              </w:rPr>
              <w:t xml:space="preserve"> </w:t>
            </w:r>
            <w:r>
              <w:rPr>
                <w:sz w:val="20"/>
              </w:rPr>
              <w:t>Where</w:t>
            </w:r>
            <w:r>
              <w:rPr>
                <w:spacing w:val="-5"/>
                <w:sz w:val="20"/>
              </w:rPr>
              <w:t xml:space="preserve"> </w:t>
            </w:r>
            <w:r>
              <w:rPr>
                <w:sz w:val="20"/>
              </w:rPr>
              <w:t>a</w:t>
            </w:r>
            <w:r>
              <w:rPr>
                <w:spacing w:val="-6"/>
                <w:sz w:val="20"/>
              </w:rPr>
              <w:t xml:space="preserve"> </w:t>
            </w:r>
            <w:r>
              <w:rPr>
                <w:sz w:val="20"/>
              </w:rPr>
              <w:t>component</w:t>
            </w:r>
            <w:r>
              <w:rPr>
                <w:spacing w:val="-5"/>
                <w:sz w:val="20"/>
              </w:rPr>
              <w:t xml:space="preserve"> </w:t>
            </w:r>
            <w:r>
              <w:rPr>
                <w:sz w:val="20"/>
              </w:rPr>
              <w:t>of</w:t>
            </w:r>
            <w:r>
              <w:rPr>
                <w:spacing w:val="-3"/>
                <w:sz w:val="20"/>
              </w:rPr>
              <w:t xml:space="preserve"> </w:t>
            </w:r>
            <w:r>
              <w:rPr>
                <w:sz w:val="20"/>
              </w:rPr>
              <w:t>an</w:t>
            </w:r>
            <w:r>
              <w:rPr>
                <w:spacing w:val="-6"/>
                <w:sz w:val="20"/>
              </w:rPr>
              <w:t xml:space="preserve"> </w:t>
            </w:r>
            <w:r>
              <w:rPr>
                <w:sz w:val="20"/>
              </w:rPr>
              <w:t>asset</w:t>
            </w:r>
            <w:r>
              <w:rPr>
                <w:spacing w:val="-5"/>
                <w:sz w:val="20"/>
              </w:rPr>
              <w:t xml:space="preserve"> </w:t>
            </w:r>
            <w:r>
              <w:rPr>
                <w:sz w:val="20"/>
              </w:rPr>
              <w:t>is</w:t>
            </w:r>
            <w:r>
              <w:rPr>
                <w:spacing w:val="-4"/>
                <w:sz w:val="20"/>
              </w:rPr>
              <w:t xml:space="preserve"> </w:t>
            </w:r>
            <w:r>
              <w:rPr>
                <w:sz w:val="20"/>
              </w:rPr>
              <w:t>replaced,</w:t>
            </w:r>
            <w:r>
              <w:rPr>
                <w:spacing w:val="-5"/>
                <w:sz w:val="20"/>
              </w:rPr>
              <w:t xml:space="preserve"> </w:t>
            </w:r>
            <w:r>
              <w:rPr>
                <w:sz w:val="20"/>
              </w:rPr>
              <w:t>the</w:t>
            </w:r>
            <w:r>
              <w:rPr>
                <w:spacing w:val="-5"/>
                <w:sz w:val="20"/>
              </w:rPr>
              <w:t xml:space="preserve"> </w:t>
            </w:r>
            <w:r>
              <w:rPr>
                <w:sz w:val="20"/>
              </w:rPr>
              <w:t>cost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replacement</w:t>
            </w:r>
            <w:r>
              <w:rPr>
                <w:spacing w:val="-5"/>
                <w:sz w:val="20"/>
              </w:rPr>
              <w:t xml:space="preserve"> </w:t>
            </w:r>
            <w:r>
              <w:rPr>
                <w:sz w:val="20"/>
              </w:rPr>
              <w:t>is</w:t>
            </w:r>
            <w:r>
              <w:rPr>
                <w:spacing w:val="-4"/>
                <w:sz w:val="20"/>
              </w:rPr>
              <w:t xml:space="preserve"> </w:t>
            </w:r>
            <w:proofErr w:type="spellStart"/>
            <w:r>
              <w:rPr>
                <w:sz w:val="20"/>
              </w:rPr>
              <w:t>capitalised</w:t>
            </w:r>
            <w:proofErr w:type="spellEnd"/>
            <w:r>
              <w:rPr>
                <w:spacing w:val="-6"/>
                <w:sz w:val="20"/>
              </w:rPr>
              <w:t xml:space="preserve"> </w:t>
            </w:r>
            <w:r>
              <w:rPr>
                <w:sz w:val="20"/>
              </w:rPr>
              <w:t>if</w:t>
            </w:r>
            <w:r>
              <w:rPr>
                <w:spacing w:val="-3"/>
                <w:sz w:val="20"/>
              </w:rPr>
              <w:t xml:space="preserve"> </w:t>
            </w:r>
            <w:r>
              <w:rPr>
                <w:sz w:val="20"/>
              </w:rPr>
              <w:t>it</w:t>
            </w:r>
            <w:r>
              <w:rPr>
                <w:spacing w:val="-5"/>
                <w:sz w:val="20"/>
              </w:rPr>
              <w:t xml:space="preserve"> </w:t>
            </w:r>
            <w:r>
              <w:rPr>
                <w:sz w:val="20"/>
              </w:rPr>
              <w:t>meets the</w:t>
            </w:r>
            <w:r>
              <w:rPr>
                <w:spacing w:val="-1"/>
                <w:sz w:val="20"/>
              </w:rPr>
              <w:t xml:space="preserve"> </w:t>
            </w:r>
            <w:r>
              <w:rPr>
                <w:sz w:val="20"/>
              </w:rPr>
              <w:t>criteria for recognition</w:t>
            </w:r>
            <w:r>
              <w:rPr>
                <w:spacing w:val="-1"/>
                <w:sz w:val="20"/>
              </w:rPr>
              <w:t xml:space="preserve"> </w:t>
            </w:r>
            <w:r>
              <w:rPr>
                <w:sz w:val="20"/>
              </w:rPr>
              <w:t>above. The</w:t>
            </w:r>
            <w:r>
              <w:rPr>
                <w:spacing w:val="-1"/>
                <w:sz w:val="20"/>
              </w:rPr>
              <w:t xml:space="preserve"> </w:t>
            </w:r>
            <w:r>
              <w:rPr>
                <w:sz w:val="20"/>
              </w:rPr>
              <w:t>carrying</w:t>
            </w:r>
            <w:r>
              <w:rPr>
                <w:spacing w:val="-1"/>
                <w:sz w:val="20"/>
              </w:rPr>
              <w:t xml:space="preserve"> </w:t>
            </w:r>
            <w:r>
              <w:rPr>
                <w:sz w:val="20"/>
              </w:rPr>
              <w:t>amount of the part replaced</w:t>
            </w:r>
            <w:r>
              <w:rPr>
                <w:spacing w:val="-1"/>
                <w:sz w:val="20"/>
              </w:rPr>
              <w:t xml:space="preserve"> </w:t>
            </w:r>
            <w:r>
              <w:rPr>
                <w:sz w:val="20"/>
              </w:rPr>
              <w:t>is de-</w:t>
            </w:r>
            <w:proofErr w:type="spellStart"/>
            <w:r>
              <w:rPr>
                <w:sz w:val="20"/>
              </w:rPr>
              <w:t>recognised</w:t>
            </w:r>
            <w:proofErr w:type="spellEnd"/>
            <w:r>
              <w:rPr>
                <w:sz w:val="20"/>
              </w:rPr>
              <w:t>. Other expenditure that does not generate additional future economic benefits or service potential, such as repairs and maintenance, is charged to the Consolidated Statement of Comprehensive Income in the period in which it is incurred.</w:t>
            </w:r>
          </w:p>
        </w:tc>
      </w:tr>
      <w:tr w:rsidR="00877A3B" w14:paraId="417D1C87" w14:textId="77777777">
        <w:trPr>
          <w:trHeight w:val="448"/>
        </w:trPr>
        <w:tc>
          <w:tcPr>
            <w:tcW w:w="10357" w:type="dxa"/>
            <w:gridSpan w:val="2"/>
          </w:tcPr>
          <w:p w14:paraId="627F1CB4" w14:textId="77777777" w:rsidR="00877A3B" w:rsidRDefault="00000000">
            <w:pPr>
              <w:pStyle w:val="TableParagraph"/>
              <w:spacing w:before="137"/>
              <w:ind w:left="50"/>
              <w:rPr>
                <w:b/>
                <w:sz w:val="20"/>
              </w:rPr>
            </w:pPr>
            <w:r>
              <w:rPr>
                <w:b/>
                <w:spacing w:val="-2"/>
                <w:sz w:val="20"/>
              </w:rPr>
              <w:t>Measurement</w:t>
            </w:r>
          </w:p>
        </w:tc>
      </w:tr>
      <w:tr w:rsidR="00877A3B" w14:paraId="0AF83C73" w14:textId="77777777">
        <w:trPr>
          <w:trHeight w:val="373"/>
        </w:trPr>
        <w:tc>
          <w:tcPr>
            <w:tcW w:w="10357" w:type="dxa"/>
            <w:gridSpan w:val="2"/>
          </w:tcPr>
          <w:p w14:paraId="77BC3989" w14:textId="77777777" w:rsidR="00877A3B" w:rsidRDefault="00000000">
            <w:pPr>
              <w:pStyle w:val="TableParagraph"/>
              <w:spacing w:before="74"/>
              <w:ind w:left="50"/>
              <w:rPr>
                <w:i/>
                <w:sz w:val="20"/>
              </w:rPr>
            </w:pPr>
            <w:r>
              <w:rPr>
                <w:i/>
                <w:spacing w:val="-2"/>
                <w:sz w:val="20"/>
              </w:rPr>
              <w:t>Valuation</w:t>
            </w:r>
          </w:p>
        </w:tc>
      </w:tr>
      <w:tr w:rsidR="00877A3B" w14:paraId="31FFABE3" w14:textId="77777777">
        <w:trPr>
          <w:trHeight w:val="2827"/>
        </w:trPr>
        <w:tc>
          <w:tcPr>
            <w:tcW w:w="10357" w:type="dxa"/>
            <w:gridSpan w:val="2"/>
          </w:tcPr>
          <w:p w14:paraId="7033CF08" w14:textId="77777777" w:rsidR="00877A3B" w:rsidRDefault="00000000">
            <w:pPr>
              <w:pStyle w:val="TableParagraph"/>
              <w:spacing w:before="61" w:line="259" w:lineRule="auto"/>
              <w:ind w:left="50"/>
              <w:rPr>
                <w:sz w:val="20"/>
              </w:rPr>
            </w:pPr>
            <w:r>
              <w:rPr>
                <w:sz w:val="20"/>
              </w:rPr>
              <w:t>All</w:t>
            </w:r>
            <w:r>
              <w:rPr>
                <w:spacing w:val="-8"/>
                <w:sz w:val="20"/>
              </w:rPr>
              <w:t xml:space="preserve"> </w:t>
            </w:r>
            <w:r>
              <w:rPr>
                <w:sz w:val="20"/>
              </w:rPr>
              <w:t>property,</w:t>
            </w:r>
            <w:r>
              <w:rPr>
                <w:spacing w:val="-7"/>
                <w:sz w:val="20"/>
              </w:rPr>
              <w:t xml:space="preserve"> </w:t>
            </w:r>
            <w:r>
              <w:rPr>
                <w:sz w:val="20"/>
              </w:rPr>
              <w:t>plant</w:t>
            </w:r>
            <w:r>
              <w:rPr>
                <w:spacing w:val="-7"/>
                <w:sz w:val="20"/>
              </w:rPr>
              <w:t xml:space="preserve"> </w:t>
            </w:r>
            <w:r>
              <w:rPr>
                <w:sz w:val="20"/>
              </w:rPr>
              <w:t>and</w:t>
            </w:r>
            <w:r>
              <w:rPr>
                <w:spacing w:val="-8"/>
                <w:sz w:val="20"/>
              </w:rPr>
              <w:t xml:space="preserve"> </w:t>
            </w:r>
            <w:r>
              <w:rPr>
                <w:sz w:val="20"/>
              </w:rPr>
              <w:t>equipment</w:t>
            </w:r>
            <w:r>
              <w:rPr>
                <w:spacing w:val="-7"/>
                <w:sz w:val="20"/>
              </w:rPr>
              <w:t xml:space="preserve"> </w:t>
            </w:r>
            <w:r>
              <w:rPr>
                <w:sz w:val="20"/>
              </w:rPr>
              <w:t>assets</w:t>
            </w:r>
            <w:r>
              <w:rPr>
                <w:spacing w:val="-6"/>
                <w:sz w:val="20"/>
              </w:rPr>
              <w:t xml:space="preserve"> </w:t>
            </w:r>
            <w:r>
              <w:rPr>
                <w:sz w:val="20"/>
              </w:rPr>
              <w:t>are</w:t>
            </w:r>
            <w:r>
              <w:rPr>
                <w:spacing w:val="-7"/>
                <w:sz w:val="20"/>
              </w:rPr>
              <w:t xml:space="preserve"> </w:t>
            </w:r>
            <w:r>
              <w:rPr>
                <w:sz w:val="20"/>
              </w:rPr>
              <w:t>measured</w:t>
            </w:r>
            <w:r>
              <w:rPr>
                <w:spacing w:val="-7"/>
                <w:sz w:val="20"/>
              </w:rPr>
              <w:t xml:space="preserve"> </w:t>
            </w:r>
            <w:r>
              <w:rPr>
                <w:sz w:val="20"/>
              </w:rPr>
              <w:t>initially</w:t>
            </w:r>
            <w:r>
              <w:rPr>
                <w:spacing w:val="-12"/>
                <w:sz w:val="20"/>
              </w:rPr>
              <w:t xml:space="preserve"> </w:t>
            </w:r>
            <w:r>
              <w:rPr>
                <w:sz w:val="20"/>
              </w:rPr>
              <w:t>at</w:t>
            </w:r>
            <w:r>
              <w:rPr>
                <w:spacing w:val="-7"/>
                <w:sz w:val="20"/>
              </w:rPr>
              <w:t xml:space="preserve"> </w:t>
            </w:r>
            <w:r>
              <w:rPr>
                <w:sz w:val="20"/>
              </w:rPr>
              <w:t>cost,</w:t>
            </w:r>
            <w:r>
              <w:rPr>
                <w:spacing w:val="-7"/>
                <w:sz w:val="20"/>
              </w:rPr>
              <w:t xml:space="preserve"> </w:t>
            </w:r>
            <w:r>
              <w:rPr>
                <w:sz w:val="20"/>
              </w:rPr>
              <w:t>representing</w:t>
            </w:r>
            <w:r>
              <w:rPr>
                <w:spacing w:val="-8"/>
                <w:sz w:val="20"/>
              </w:rPr>
              <w:t xml:space="preserve"> </w:t>
            </w:r>
            <w:r>
              <w:rPr>
                <w:sz w:val="20"/>
              </w:rPr>
              <w:t>the</w:t>
            </w:r>
            <w:r>
              <w:rPr>
                <w:spacing w:val="-7"/>
                <w:sz w:val="20"/>
              </w:rPr>
              <w:t xml:space="preserve"> </w:t>
            </w:r>
            <w:r>
              <w:rPr>
                <w:sz w:val="20"/>
              </w:rPr>
              <w:t>costs</w:t>
            </w:r>
            <w:r>
              <w:rPr>
                <w:spacing w:val="-6"/>
                <w:sz w:val="20"/>
              </w:rPr>
              <w:t xml:space="preserve"> </w:t>
            </w:r>
            <w:r>
              <w:rPr>
                <w:sz w:val="20"/>
              </w:rPr>
              <w:t>directly</w:t>
            </w:r>
            <w:r>
              <w:rPr>
                <w:spacing w:val="-12"/>
                <w:sz w:val="20"/>
              </w:rPr>
              <w:t xml:space="preserve"> </w:t>
            </w:r>
            <w:r>
              <w:rPr>
                <w:sz w:val="20"/>
              </w:rPr>
              <w:t>attributable</w:t>
            </w:r>
            <w:r>
              <w:rPr>
                <w:spacing w:val="-7"/>
                <w:sz w:val="20"/>
              </w:rPr>
              <w:t xml:space="preserve"> </w:t>
            </w:r>
            <w:r>
              <w:rPr>
                <w:sz w:val="20"/>
              </w:rPr>
              <w:t>to acquiring or constructing the asset and bringing it to the location and condition necessary</w:t>
            </w:r>
            <w:r>
              <w:rPr>
                <w:spacing w:val="-3"/>
                <w:sz w:val="20"/>
              </w:rPr>
              <w:t xml:space="preserve"> </w:t>
            </w:r>
            <w:r>
              <w:rPr>
                <w:sz w:val="20"/>
              </w:rPr>
              <w:t>for it to be capable of operating in the manner intended by management.</w:t>
            </w:r>
          </w:p>
          <w:p w14:paraId="0E9A5C25" w14:textId="77777777" w:rsidR="00877A3B" w:rsidRDefault="00877A3B">
            <w:pPr>
              <w:pStyle w:val="TableParagraph"/>
              <w:spacing w:before="14"/>
              <w:rPr>
                <w:sz w:val="20"/>
              </w:rPr>
            </w:pPr>
          </w:p>
          <w:p w14:paraId="52CDC331" w14:textId="77777777" w:rsidR="00877A3B" w:rsidRDefault="00000000">
            <w:pPr>
              <w:pStyle w:val="TableParagraph"/>
              <w:spacing w:line="256" w:lineRule="auto"/>
              <w:ind w:left="50"/>
              <w:rPr>
                <w:sz w:val="20"/>
              </w:rPr>
            </w:pPr>
            <w:r>
              <w:rPr>
                <w:sz w:val="20"/>
              </w:rPr>
              <w:t>Assets are measured subsequently</w:t>
            </w:r>
            <w:r>
              <w:rPr>
                <w:spacing w:val="-4"/>
                <w:sz w:val="20"/>
              </w:rPr>
              <w:t xml:space="preserve"> </w:t>
            </w:r>
            <w:r>
              <w:rPr>
                <w:sz w:val="20"/>
              </w:rPr>
              <w:t>at valuation. Assets which are held for their service potential and are in use (</w:t>
            </w:r>
            <w:proofErr w:type="spellStart"/>
            <w:r>
              <w:rPr>
                <w:sz w:val="20"/>
              </w:rPr>
              <w:t>ie</w:t>
            </w:r>
            <w:proofErr w:type="spellEnd"/>
            <w:r>
              <w:rPr>
                <w:sz w:val="20"/>
              </w:rPr>
              <w:t xml:space="preserve"> operational assets used to deliver either front line services or back office functions) are measured at their current value in existing use. Assets that were most recently</w:t>
            </w:r>
            <w:r>
              <w:rPr>
                <w:spacing w:val="-5"/>
                <w:sz w:val="20"/>
              </w:rPr>
              <w:t xml:space="preserve"> </w:t>
            </w:r>
            <w:r>
              <w:rPr>
                <w:sz w:val="20"/>
              </w:rPr>
              <w:t>held for their service potential but are surplus with no plan to bring</w:t>
            </w:r>
            <w:r>
              <w:rPr>
                <w:spacing w:val="-5"/>
                <w:sz w:val="20"/>
              </w:rPr>
              <w:t xml:space="preserve"> </w:t>
            </w:r>
            <w:r>
              <w:rPr>
                <w:sz w:val="20"/>
              </w:rPr>
              <w:t>them back</w:t>
            </w:r>
            <w:r>
              <w:rPr>
                <w:spacing w:val="-1"/>
                <w:sz w:val="20"/>
              </w:rPr>
              <w:t xml:space="preserve"> </w:t>
            </w:r>
            <w:r>
              <w:rPr>
                <w:sz w:val="20"/>
              </w:rPr>
              <w:t>into</w:t>
            </w:r>
            <w:r>
              <w:rPr>
                <w:spacing w:val="-6"/>
                <w:sz w:val="20"/>
              </w:rPr>
              <w:t xml:space="preserve"> </w:t>
            </w:r>
            <w:r>
              <w:rPr>
                <w:sz w:val="20"/>
              </w:rPr>
              <w:t>use</w:t>
            </w:r>
            <w:r>
              <w:rPr>
                <w:spacing w:val="-5"/>
                <w:sz w:val="20"/>
              </w:rPr>
              <w:t xml:space="preserve"> </w:t>
            </w:r>
            <w:r>
              <w:rPr>
                <w:sz w:val="20"/>
              </w:rPr>
              <w:t>are</w:t>
            </w:r>
            <w:r>
              <w:rPr>
                <w:spacing w:val="-5"/>
                <w:sz w:val="20"/>
              </w:rPr>
              <w:t xml:space="preserve"> </w:t>
            </w:r>
            <w:r>
              <w:rPr>
                <w:sz w:val="20"/>
              </w:rPr>
              <w:t>measured</w:t>
            </w:r>
            <w:r>
              <w:rPr>
                <w:spacing w:val="-5"/>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no</w:t>
            </w:r>
            <w:r>
              <w:rPr>
                <w:spacing w:val="-5"/>
                <w:sz w:val="20"/>
              </w:rPr>
              <w:t xml:space="preserve"> </w:t>
            </w:r>
            <w:r>
              <w:rPr>
                <w:sz w:val="20"/>
              </w:rPr>
              <w:t>restrictions</w:t>
            </w:r>
            <w:r>
              <w:rPr>
                <w:spacing w:val="-4"/>
                <w:sz w:val="20"/>
              </w:rPr>
              <w:t xml:space="preserve"> </w:t>
            </w:r>
            <w:r>
              <w:rPr>
                <w:sz w:val="20"/>
              </w:rPr>
              <w:t>on</w:t>
            </w:r>
            <w:r>
              <w:rPr>
                <w:spacing w:val="-6"/>
                <w:sz w:val="20"/>
              </w:rPr>
              <w:t xml:space="preserve"> </w:t>
            </w:r>
            <w:r>
              <w:rPr>
                <w:sz w:val="20"/>
              </w:rPr>
              <w:t>sale</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reporting</w:t>
            </w:r>
            <w:r>
              <w:rPr>
                <w:spacing w:val="-6"/>
                <w:sz w:val="20"/>
              </w:rPr>
              <w:t xml:space="preserve"> </w:t>
            </w:r>
            <w:r>
              <w:rPr>
                <w:sz w:val="20"/>
              </w:rPr>
              <w:t>date</w:t>
            </w:r>
            <w:r>
              <w:rPr>
                <w:spacing w:val="-6"/>
                <w:sz w:val="20"/>
              </w:rPr>
              <w:t xml:space="preserve"> </w:t>
            </w:r>
            <w:r>
              <w:rPr>
                <w:sz w:val="20"/>
              </w:rPr>
              <w:t>and where they</w:t>
            </w:r>
            <w:r>
              <w:rPr>
                <w:spacing w:val="-1"/>
                <w:sz w:val="20"/>
              </w:rPr>
              <w:t xml:space="preserve"> </w:t>
            </w:r>
            <w:r>
              <w:rPr>
                <w:sz w:val="20"/>
              </w:rPr>
              <w:t>do not meet the definitions of investment properties or assets held for sale.</w:t>
            </w:r>
          </w:p>
          <w:p w14:paraId="3AC62124" w14:textId="77777777" w:rsidR="00877A3B" w:rsidRDefault="00877A3B">
            <w:pPr>
              <w:pStyle w:val="TableParagraph"/>
              <w:spacing w:before="23"/>
              <w:rPr>
                <w:sz w:val="20"/>
              </w:rPr>
            </w:pPr>
          </w:p>
          <w:p w14:paraId="5DF242F5" w14:textId="77777777" w:rsidR="00877A3B" w:rsidRDefault="00000000">
            <w:pPr>
              <w:pStyle w:val="TableParagraph"/>
              <w:ind w:left="50"/>
              <w:rPr>
                <w:sz w:val="20"/>
              </w:rPr>
            </w:pPr>
            <w:r>
              <w:rPr>
                <w:sz w:val="20"/>
              </w:rPr>
              <w:t>Current</w:t>
            </w:r>
            <w:r>
              <w:rPr>
                <w:spacing w:val="-9"/>
                <w:sz w:val="20"/>
              </w:rPr>
              <w:t xml:space="preserve"> </w:t>
            </w:r>
            <w:r>
              <w:rPr>
                <w:sz w:val="20"/>
              </w:rPr>
              <w:t>values</w:t>
            </w:r>
            <w:r>
              <w:rPr>
                <w:spacing w:val="-8"/>
                <w:sz w:val="20"/>
              </w:rPr>
              <w:t xml:space="preserve"> </w:t>
            </w:r>
            <w:r>
              <w:rPr>
                <w:sz w:val="20"/>
              </w:rPr>
              <w:t>in</w:t>
            </w:r>
            <w:r>
              <w:rPr>
                <w:spacing w:val="-8"/>
                <w:sz w:val="20"/>
              </w:rPr>
              <w:t xml:space="preserve"> </w:t>
            </w:r>
            <w:r>
              <w:rPr>
                <w:sz w:val="20"/>
              </w:rPr>
              <w:t>existing</w:t>
            </w:r>
            <w:r>
              <w:rPr>
                <w:spacing w:val="-10"/>
                <w:sz w:val="20"/>
              </w:rPr>
              <w:t xml:space="preserve"> </w:t>
            </w:r>
            <w:r>
              <w:rPr>
                <w:sz w:val="20"/>
              </w:rPr>
              <w:t>use</w:t>
            </w:r>
            <w:r>
              <w:rPr>
                <w:spacing w:val="-9"/>
                <w:sz w:val="20"/>
              </w:rPr>
              <w:t xml:space="preserve"> </w:t>
            </w:r>
            <w:r>
              <w:rPr>
                <w:sz w:val="20"/>
              </w:rPr>
              <w:t>are</w:t>
            </w:r>
            <w:r>
              <w:rPr>
                <w:spacing w:val="-8"/>
                <w:sz w:val="20"/>
              </w:rPr>
              <w:t xml:space="preserve"> </w:t>
            </w:r>
            <w:r>
              <w:rPr>
                <w:sz w:val="20"/>
              </w:rPr>
              <w:t>determined</w:t>
            </w:r>
            <w:r>
              <w:rPr>
                <w:spacing w:val="-9"/>
                <w:sz w:val="20"/>
              </w:rPr>
              <w:t xml:space="preserve"> </w:t>
            </w:r>
            <w:r>
              <w:rPr>
                <w:sz w:val="20"/>
              </w:rPr>
              <w:t>as</w:t>
            </w:r>
            <w:r>
              <w:rPr>
                <w:spacing w:val="-8"/>
                <w:sz w:val="20"/>
              </w:rPr>
              <w:t xml:space="preserve"> </w:t>
            </w:r>
            <w:r>
              <w:rPr>
                <w:spacing w:val="-2"/>
                <w:sz w:val="20"/>
              </w:rPr>
              <w:t>follows:</w:t>
            </w:r>
          </w:p>
        </w:tc>
      </w:tr>
      <w:tr w:rsidR="00877A3B" w14:paraId="3321DB3D" w14:textId="77777777">
        <w:trPr>
          <w:trHeight w:val="312"/>
        </w:trPr>
        <w:tc>
          <w:tcPr>
            <w:tcW w:w="292" w:type="dxa"/>
          </w:tcPr>
          <w:p w14:paraId="3871F91C" w14:textId="77777777" w:rsidR="00877A3B" w:rsidRDefault="00000000">
            <w:pPr>
              <w:pStyle w:val="TableParagraph"/>
              <w:spacing w:before="56"/>
              <w:ind w:right="31"/>
              <w:jc w:val="right"/>
              <w:rPr>
                <w:sz w:val="20"/>
              </w:rPr>
            </w:pPr>
            <w:r>
              <w:rPr>
                <w:spacing w:val="-10"/>
                <w:sz w:val="20"/>
              </w:rPr>
              <w:t>•</w:t>
            </w:r>
          </w:p>
        </w:tc>
        <w:tc>
          <w:tcPr>
            <w:tcW w:w="10065" w:type="dxa"/>
          </w:tcPr>
          <w:p w14:paraId="076E7241" w14:textId="77777777" w:rsidR="00877A3B" w:rsidRDefault="00000000">
            <w:pPr>
              <w:pStyle w:val="TableParagraph"/>
              <w:spacing w:before="56"/>
              <w:ind w:left="33"/>
              <w:rPr>
                <w:sz w:val="20"/>
              </w:rPr>
            </w:pPr>
            <w:r>
              <w:rPr>
                <w:sz w:val="20"/>
              </w:rPr>
              <w:t>Land</w:t>
            </w:r>
            <w:r>
              <w:rPr>
                <w:spacing w:val="-10"/>
                <w:sz w:val="20"/>
              </w:rPr>
              <w:t xml:space="preserve"> </w:t>
            </w:r>
            <w:r>
              <w:rPr>
                <w:sz w:val="20"/>
              </w:rPr>
              <w:t>and</w:t>
            </w:r>
            <w:r>
              <w:rPr>
                <w:spacing w:val="-9"/>
                <w:sz w:val="20"/>
              </w:rPr>
              <w:t xml:space="preserve"> </w:t>
            </w:r>
            <w:r>
              <w:rPr>
                <w:sz w:val="20"/>
              </w:rPr>
              <w:t>non-</w:t>
            </w:r>
            <w:proofErr w:type="spellStart"/>
            <w:r>
              <w:rPr>
                <w:sz w:val="20"/>
              </w:rPr>
              <w:t>specialised</w:t>
            </w:r>
            <w:proofErr w:type="spellEnd"/>
            <w:r>
              <w:rPr>
                <w:spacing w:val="-9"/>
                <w:sz w:val="20"/>
              </w:rPr>
              <w:t xml:space="preserve"> </w:t>
            </w:r>
            <w:r>
              <w:rPr>
                <w:sz w:val="20"/>
              </w:rPr>
              <w:t>buildings</w:t>
            </w:r>
            <w:r>
              <w:rPr>
                <w:spacing w:val="-9"/>
                <w:sz w:val="20"/>
              </w:rPr>
              <w:t xml:space="preserve"> </w:t>
            </w:r>
            <w:r>
              <w:rPr>
                <w:sz w:val="20"/>
              </w:rPr>
              <w:t>–</w:t>
            </w:r>
            <w:r>
              <w:rPr>
                <w:spacing w:val="-9"/>
                <w:sz w:val="20"/>
              </w:rPr>
              <w:t xml:space="preserve"> </w:t>
            </w:r>
            <w:r>
              <w:rPr>
                <w:sz w:val="20"/>
              </w:rPr>
              <w:t>market</w:t>
            </w:r>
            <w:r>
              <w:rPr>
                <w:spacing w:val="-9"/>
                <w:sz w:val="20"/>
              </w:rPr>
              <w:t xml:space="preserve"> </w:t>
            </w:r>
            <w:r>
              <w:rPr>
                <w:sz w:val="20"/>
              </w:rPr>
              <w:t>value</w:t>
            </w:r>
            <w:r>
              <w:rPr>
                <w:spacing w:val="-10"/>
                <w:sz w:val="20"/>
              </w:rPr>
              <w:t xml:space="preserve"> </w:t>
            </w:r>
            <w:r>
              <w:rPr>
                <w:sz w:val="20"/>
              </w:rPr>
              <w:t>in</w:t>
            </w:r>
            <w:r>
              <w:rPr>
                <w:spacing w:val="-9"/>
                <w:sz w:val="20"/>
              </w:rPr>
              <w:t xml:space="preserve"> </w:t>
            </w:r>
            <w:r>
              <w:rPr>
                <w:sz w:val="20"/>
              </w:rPr>
              <w:t>existing</w:t>
            </w:r>
            <w:r>
              <w:rPr>
                <w:spacing w:val="-9"/>
                <w:sz w:val="20"/>
              </w:rPr>
              <w:t xml:space="preserve"> </w:t>
            </w:r>
            <w:r>
              <w:rPr>
                <w:spacing w:val="-5"/>
                <w:sz w:val="20"/>
              </w:rPr>
              <w:t>use</w:t>
            </w:r>
          </w:p>
        </w:tc>
      </w:tr>
      <w:tr w:rsidR="00877A3B" w14:paraId="778E1B74" w14:textId="77777777">
        <w:trPr>
          <w:trHeight w:val="248"/>
        </w:trPr>
        <w:tc>
          <w:tcPr>
            <w:tcW w:w="292" w:type="dxa"/>
          </w:tcPr>
          <w:p w14:paraId="34E492C5" w14:textId="77777777" w:rsidR="00877A3B" w:rsidRDefault="00000000">
            <w:pPr>
              <w:pStyle w:val="TableParagraph"/>
              <w:spacing w:before="18" w:line="210" w:lineRule="exact"/>
              <w:ind w:right="31"/>
              <w:jc w:val="right"/>
              <w:rPr>
                <w:sz w:val="20"/>
              </w:rPr>
            </w:pPr>
            <w:r>
              <w:rPr>
                <w:spacing w:val="-10"/>
                <w:sz w:val="20"/>
              </w:rPr>
              <w:t>•</w:t>
            </w:r>
          </w:p>
        </w:tc>
        <w:tc>
          <w:tcPr>
            <w:tcW w:w="10065" w:type="dxa"/>
          </w:tcPr>
          <w:p w14:paraId="3FDF60B7" w14:textId="77777777" w:rsidR="00877A3B" w:rsidRDefault="00000000">
            <w:pPr>
              <w:pStyle w:val="TableParagraph"/>
              <w:spacing w:before="18" w:line="210" w:lineRule="exact"/>
              <w:ind w:left="33"/>
              <w:rPr>
                <w:sz w:val="20"/>
              </w:rPr>
            </w:pPr>
            <w:proofErr w:type="spellStart"/>
            <w:r>
              <w:rPr>
                <w:sz w:val="20"/>
              </w:rPr>
              <w:t>Specialised</w:t>
            </w:r>
            <w:proofErr w:type="spellEnd"/>
            <w:r>
              <w:rPr>
                <w:spacing w:val="-12"/>
                <w:sz w:val="20"/>
              </w:rPr>
              <w:t xml:space="preserve"> </w:t>
            </w:r>
            <w:r>
              <w:rPr>
                <w:sz w:val="20"/>
              </w:rPr>
              <w:t>buildings</w:t>
            </w:r>
            <w:r>
              <w:rPr>
                <w:spacing w:val="-11"/>
                <w:sz w:val="20"/>
              </w:rPr>
              <w:t xml:space="preserve"> </w:t>
            </w:r>
            <w:r>
              <w:rPr>
                <w:sz w:val="20"/>
              </w:rPr>
              <w:t>–</w:t>
            </w:r>
            <w:r>
              <w:rPr>
                <w:spacing w:val="-12"/>
                <w:sz w:val="20"/>
              </w:rPr>
              <w:t xml:space="preserve"> </w:t>
            </w:r>
            <w:r>
              <w:rPr>
                <w:sz w:val="20"/>
              </w:rPr>
              <w:t>depreciated</w:t>
            </w:r>
            <w:r>
              <w:rPr>
                <w:spacing w:val="-11"/>
                <w:sz w:val="20"/>
              </w:rPr>
              <w:t xml:space="preserve"> </w:t>
            </w:r>
            <w:r>
              <w:rPr>
                <w:sz w:val="20"/>
              </w:rPr>
              <w:t>replacement</w:t>
            </w:r>
            <w:r>
              <w:rPr>
                <w:spacing w:val="-11"/>
                <w:sz w:val="20"/>
              </w:rPr>
              <w:t xml:space="preserve"> </w:t>
            </w:r>
            <w:r>
              <w:rPr>
                <w:sz w:val="20"/>
              </w:rPr>
              <w:t>cost</w:t>
            </w:r>
            <w:r>
              <w:rPr>
                <w:spacing w:val="-11"/>
                <w:sz w:val="20"/>
              </w:rPr>
              <w:t xml:space="preserve"> </w:t>
            </w:r>
            <w:r>
              <w:rPr>
                <w:sz w:val="20"/>
              </w:rPr>
              <w:t>on</w:t>
            </w:r>
            <w:r>
              <w:rPr>
                <w:spacing w:val="-11"/>
                <w:sz w:val="20"/>
              </w:rPr>
              <w:t xml:space="preserve"> </w:t>
            </w:r>
            <w:r>
              <w:rPr>
                <w:sz w:val="20"/>
              </w:rPr>
              <w:t>a</w:t>
            </w:r>
            <w:r>
              <w:rPr>
                <w:spacing w:val="-12"/>
                <w:sz w:val="20"/>
              </w:rPr>
              <w:t xml:space="preserve"> </w:t>
            </w:r>
            <w:r>
              <w:rPr>
                <w:sz w:val="20"/>
              </w:rPr>
              <w:t>modern</w:t>
            </w:r>
            <w:r>
              <w:rPr>
                <w:spacing w:val="-11"/>
                <w:sz w:val="20"/>
              </w:rPr>
              <w:t xml:space="preserve"> </w:t>
            </w:r>
            <w:r>
              <w:rPr>
                <w:sz w:val="20"/>
              </w:rPr>
              <w:t>equivalent</w:t>
            </w:r>
            <w:r>
              <w:rPr>
                <w:spacing w:val="-11"/>
                <w:sz w:val="20"/>
              </w:rPr>
              <w:t xml:space="preserve"> </w:t>
            </w:r>
            <w:r>
              <w:rPr>
                <w:sz w:val="20"/>
              </w:rPr>
              <w:t>asset</w:t>
            </w:r>
            <w:r>
              <w:rPr>
                <w:spacing w:val="-11"/>
                <w:sz w:val="20"/>
              </w:rPr>
              <w:t xml:space="preserve"> </w:t>
            </w:r>
            <w:r>
              <w:rPr>
                <w:spacing w:val="-2"/>
                <w:sz w:val="20"/>
              </w:rPr>
              <w:t>basis.</w:t>
            </w:r>
          </w:p>
        </w:tc>
      </w:tr>
    </w:tbl>
    <w:p w14:paraId="21C01C37" w14:textId="77777777" w:rsidR="00877A3B" w:rsidRDefault="00877A3B">
      <w:pPr>
        <w:pStyle w:val="BodyText"/>
        <w:spacing w:before="9"/>
        <w:rPr>
          <w:sz w:val="16"/>
        </w:rPr>
      </w:pPr>
    </w:p>
    <w:tbl>
      <w:tblPr>
        <w:tblW w:w="0" w:type="auto"/>
        <w:tblInd w:w="118" w:type="dxa"/>
        <w:tblLayout w:type="fixed"/>
        <w:tblCellMar>
          <w:left w:w="0" w:type="dxa"/>
          <w:right w:w="0" w:type="dxa"/>
        </w:tblCellMar>
        <w:tblLook w:val="01E0" w:firstRow="1" w:lastRow="1" w:firstColumn="1" w:lastColumn="1" w:noHBand="0" w:noVBand="0"/>
      </w:tblPr>
      <w:tblGrid>
        <w:gridCol w:w="10481"/>
      </w:tblGrid>
      <w:tr w:rsidR="00877A3B" w14:paraId="3D390308" w14:textId="77777777">
        <w:trPr>
          <w:trHeight w:val="3062"/>
        </w:trPr>
        <w:tc>
          <w:tcPr>
            <w:tcW w:w="10481" w:type="dxa"/>
          </w:tcPr>
          <w:p w14:paraId="6207332F" w14:textId="77777777" w:rsidR="00877A3B" w:rsidRDefault="00000000">
            <w:pPr>
              <w:pStyle w:val="TableParagraph"/>
              <w:spacing w:line="259" w:lineRule="auto"/>
              <w:ind w:left="50" w:right="12"/>
              <w:rPr>
                <w:sz w:val="20"/>
              </w:rPr>
            </w:pPr>
            <w:r>
              <w:rPr>
                <w:sz w:val="20"/>
              </w:rPr>
              <w:t xml:space="preserve">For </w:t>
            </w:r>
            <w:proofErr w:type="spellStart"/>
            <w:r>
              <w:rPr>
                <w:sz w:val="20"/>
              </w:rPr>
              <w:t>specialised</w:t>
            </w:r>
            <w:proofErr w:type="spellEnd"/>
            <w:r>
              <w:rPr>
                <w:sz w:val="20"/>
              </w:rPr>
              <w:t xml:space="preserve"> assets, current value in existing use is interpreted as the present value of the asset’s remaining service potential, which is assumed to be at least equal to the cost of replacing that service potential. In line with the GAM, </w:t>
            </w:r>
            <w:proofErr w:type="spellStart"/>
            <w:r>
              <w:rPr>
                <w:sz w:val="20"/>
              </w:rPr>
              <w:t>specialised</w:t>
            </w:r>
            <w:proofErr w:type="spellEnd"/>
            <w:r>
              <w:rPr>
                <w:sz w:val="20"/>
              </w:rPr>
              <w:t xml:space="preserve"> assets are therefore valued as their depreciated replacement cost (DRC) on a modern equivalent asset</w:t>
            </w:r>
            <w:r>
              <w:rPr>
                <w:spacing w:val="-5"/>
                <w:sz w:val="20"/>
              </w:rPr>
              <w:t xml:space="preserve"> </w:t>
            </w:r>
            <w:r>
              <w:rPr>
                <w:sz w:val="20"/>
              </w:rPr>
              <w:t>(MEA)</w:t>
            </w:r>
            <w:r>
              <w:rPr>
                <w:spacing w:val="-4"/>
                <w:sz w:val="20"/>
              </w:rPr>
              <w:t xml:space="preserve"> </w:t>
            </w:r>
            <w:r>
              <w:rPr>
                <w:sz w:val="20"/>
              </w:rPr>
              <w:t>basis.</w:t>
            </w:r>
            <w:r>
              <w:rPr>
                <w:spacing w:val="-5"/>
                <w:sz w:val="20"/>
              </w:rPr>
              <w:t xml:space="preserve"> </w:t>
            </w:r>
            <w:r>
              <w:rPr>
                <w:sz w:val="20"/>
              </w:rPr>
              <w:t>This</w:t>
            </w:r>
            <w:r>
              <w:rPr>
                <w:spacing w:val="-4"/>
                <w:sz w:val="20"/>
              </w:rPr>
              <w:t xml:space="preserve"> </w:t>
            </w:r>
            <w:r>
              <w:rPr>
                <w:sz w:val="20"/>
              </w:rPr>
              <w:t>valuation</w:t>
            </w:r>
            <w:r>
              <w:rPr>
                <w:spacing w:val="-6"/>
                <w:sz w:val="20"/>
              </w:rPr>
              <w:t xml:space="preserve"> </w:t>
            </w:r>
            <w:r>
              <w:rPr>
                <w:sz w:val="20"/>
              </w:rPr>
              <w:t>method</w:t>
            </w:r>
            <w:r>
              <w:rPr>
                <w:spacing w:val="-6"/>
                <w:sz w:val="20"/>
              </w:rPr>
              <w:t xml:space="preserve"> </w:t>
            </w:r>
            <w:r>
              <w:rPr>
                <w:sz w:val="20"/>
              </w:rPr>
              <w:t>therefore</w:t>
            </w:r>
            <w:r>
              <w:rPr>
                <w:spacing w:val="-5"/>
                <w:sz w:val="20"/>
              </w:rPr>
              <w:t xml:space="preserve"> </w:t>
            </w:r>
            <w:r>
              <w:rPr>
                <w:sz w:val="20"/>
              </w:rPr>
              <w:t>applies</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majority</w:t>
            </w:r>
            <w:r>
              <w:rPr>
                <w:spacing w:val="-11"/>
                <w:sz w:val="20"/>
              </w:rPr>
              <w:t xml:space="preserve"> </w:t>
            </w:r>
            <w:r>
              <w:rPr>
                <w:sz w:val="20"/>
              </w:rPr>
              <w:t>of</w:t>
            </w:r>
            <w:r>
              <w:rPr>
                <w:spacing w:val="-3"/>
                <w:sz w:val="20"/>
              </w:rPr>
              <w:t xml:space="preserve"> </w:t>
            </w:r>
            <w:r>
              <w:rPr>
                <w:sz w:val="20"/>
              </w:rPr>
              <w:t>NHS</w:t>
            </w:r>
            <w:r>
              <w:rPr>
                <w:spacing w:val="-5"/>
                <w:sz w:val="20"/>
              </w:rPr>
              <w:t xml:space="preserve"> </w:t>
            </w:r>
            <w:r>
              <w:rPr>
                <w:sz w:val="20"/>
              </w:rPr>
              <w:t>providers'</w:t>
            </w:r>
            <w:r>
              <w:rPr>
                <w:spacing w:val="-5"/>
                <w:sz w:val="20"/>
              </w:rPr>
              <w:t xml:space="preserve"> </w:t>
            </w:r>
            <w:r>
              <w:rPr>
                <w:sz w:val="20"/>
              </w:rPr>
              <w:t>property</w:t>
            </w:r>
            <w:r>
              <w:rPr>
                <w:spacing w:val="-10"/>
                <w:sz w:val="20"/>
              </w:rPr>
              <w:t xml:space="preserve"> </w:t>
            </w:r>
            <w:r>
              <w:rPr>
                <w:sz w:val="20"/>
              </w:rPr>
              <w:t>asset</w:t>
            </w:r>
            <w:r>
              <w:rPr>
                <w:spacing w:val="-5"/>
                <w:sz w:val="20"/>
              </w:rPr>
              <w:t xml:space="preserve"> </w:t>
            </w:r>
            <w:r>
              <w:rPr>
                <w:sz w:val="20"/>
              </w:rPr>
              <w:t>base.</w:t>
            </w:r>
            <w:r>
              <w:rPr>
                <w:spacing w:val="-5"/>
                <w:sz w:val="20"/>
              </w:rPr>
              <w:t xml:space="preserve"> </w:t>
            </w:r>
            <w:r>
              <w:rPr>
                <w:sz w:val="20"/>
              </w:rPr>
              <w:t>The MEA method assumes that the existing asset would be replaced with a modern asset of equivalent capacity</w:t>
            </w:r>
            <w:r>
              <w:rPr>
                <w:spacing w:val="-3"/>
                <w:sz w:val="20"/>
              </w:rPr>
              <w:t xml:space="preserve"> </w:t>
            </w:r>
            <w:r>
              <w:rPr>
                <w:sz w:val="20"/>
              </w:rPr>
              <w:t>and function. This asset need not be restricted to the current location and thus, where it would meet the contractual location</w:t>
            </w:r>
            <w:r>
              <w:rPr>
                <w:spacing w:val="-2"/>
                <w:sz w:val="20"/>
              </w:rPr>
              <w:t xml:space="preserve"> </w:t>
            </w:r>
            <w:r>
              <w:rPr>
                <w:sz w:val="20"/>
              </w:rPr>
              <w:t>requirements of the</w:t>
            </w:r>
            <w:r>
              <w:rPr>
                <w:spacing w:val="-1"/>
                <w:sz w:val="20"/>
              </w:rPr>
              <w:t xml:space="preserve"> </w:t>
            </w:r>
            <w:r>
              <w:rPr>
                <w:sz w:val="20"/>
              </w:rPr>
              <w:t>service</w:t>
            </w:r>
            <w:r>
              <w:rPr>
                <w:spacing w:val="-1"/>
                <w:sz w:val="20"/>
              </w:rPr>
              <w:t xml:space="preserve"> </w:t>
            </w:r>
            <w:r>
              <w:rPr>
                <w:sz w:val="20"/>
              </w:rPr>
              <w:t>being</w:t>
            </w:r>
            <w:r>
              <w:rPr>
                <w:spacing w:val="-2"/>
                <w:sz w:val="20"/>
              </w:rPr>
              <w:t xml:space="preserve"> </w:t>
            </w:r>
            <w:r>
              <w:rPr>
                <w:sz w:val="20"/>
              </w:rPr>
              <w:t>provided,</w:t>
            </w:r>
            <w:r>
              <w:rPr>
                <w:spacing w:val="-1"/>
                <w:sz w:val="20"/>
              </w:rPr>
              <w:t xml:space="preserve"> </w:t>
            </w:r>
            <w:r>
              <w:rPr>
                <w:sz w:val="20"/>
              </w:rPr>
              <w:t>an</w:t>
            </w:r>
            <w:r>
              <w:rPr>
                <w:spacing w:val="-2"/>
                <w:sz w:val="20"/>
              </w:rPr>
              <w:t xml:space="preserve"> </w:t>
            </w:r>
            <w:r>
              <w:rPr>
                <w:sz w:val="20"/>
              </w:rPr>
              <w:t>alternative</w:t>
            </w:r>
            <w:r>
              <w:rPr>
                <w:spacing w:val="-1"/>
                <w:sz w:val="20"/>
              </w:rPr>
              <w:t xml:space="preserve"> </w:t>
            </w:r>
            <w:r>
              <w:rPr>
                <w:sz w:val="20"/>
              </w:rPr>
              <w:t>site</w:t>
            </w:r>
            <w:r>
              <w:rPr>
                <w:spacing w:val="-2"/>
                <w:sz w:val="20"/>
              </w:rPr>
              <w:t xml:space="preserve"> </w:t>
            </w:r>
            <w:r>
              <w:rPr>
                <w:sz w:val="20"/>
              </w:rPr>
              <w:t>may</w:t>
            </w:r>
            <w:r>
              <w:rPr>
                <w:spacing w:val="-7"/>
                <w:sz w:val="20"/>
              </w:rPr>
              <w:t xml:space="preserve"> </w:t>
            </w:r>
            <w:r>
              <w:rPr>
                <w:sz w:val="20"/>
              </w:rPr>
              <w:t>instead</w:t>
            </w:r>
            <w:r>
              <w:rPr>
                <w:spacing w:val="-1"/>
                <w:sz w:val="20"/>
              </w:rPr>
              <w:t xml:space="preserve"> </w:t>
            </w:r>
            <w:r>
              <w:rPr>
                <w:sz w:val="20"/>
              </w:rPr>
              <w:t>be</w:t>
            </w:r>
            <w:r>
              <w:rPr>
                <w:spacing w:val="-1"/>
                <w:sz w:val="20"/>
              </w:rPr>
              <w:t xml:space="preserve"> </w:t>
            </w:r>
            <w:r>
              <w:rPr>
                <w:sz w:val="20"/>
              </w:rPr>
              <w:t>used</w:t>
            </w:r>
            <w:r>
              <w:rPr>
                <w:spacing w:val="-2"/>
                <w:sz w:val="20"/>
              </w:rPr>
              <w:t xml:space="preserve"> </w:t>
            </w:r>
            <w:r>
              <w:rPr>
                <w:sz w:val="20"/>
              </w:rPr>
              <w:t>as the</w:t>
            </w:r>
            <w:r>
              <w:rPr>
                <w:spacing w:val="-1"/>
                <w:sz w:val="20"/>
              </w:rPr>
              <w:t xml:space="preserve"> </w:t>
            </w:r>
            <w:r>
              <w:rPr>
                <w:sz w:val="20"/>
              </w:rPr>
              <w:t>basis of valuation. It is for individual NHS providers to determine whether the alternative site approach is appropriate when undertaking an MEA based valuation.</w:t>
            </w:r>
          </w:p>
          <w:p w14:paraId="49437DAC" w14:textId="77777777" w:rsidR="00877A3B" w:rsidRDefault="00000000">
            <w:pPr>
              <w:pStyle w:val="TableParagraph"/>
              <w:spacing w:before="230" w:line="256" w:lineRule="auto"/>
              <w:ind w:left="50" w:right="58"/>
              <w:rPr>
                <w:sz w:val="20"/>
              </w:rPr>
            </w:pPr>
            <w:r>
              <w:rPr>
                <w:sz w:val="20"/>
              </w:rPr>
              <w:t>Revaluations</w:t>
            </w:r>
            <w:r>
              <w:rPr>
                <w:spacing w:val="-6"/>
                <w:sz w:val="20"/>
              </w:rPr>
              <w:t xml:space="preserve"> </w:t>
            </w:r>
            <w:r>
              <w:rPr>
                <w:sz w:val="20"/>
              </w:rPr>
              <w:t>of</w:t>
            </w:r>
            <w:r>
              <w:rPr>
                <w:spacing w:val="-5"/>
                <w:sz w:val="20"/>
              </w:rPr>
              <w:t xml:space="preserve"> </w:t>
            </w:r>
            <w:r>
              <w:rPr>
                <w:sz w:val="20"/>
              </w:rPr>
              <w:t>property,</w:t>
            </w:r>
            <w:r>
              <w:rPr>
                <w:spacing w:val="-7"/>
                <w:sz w:val="20"/>
              </w:rPr>
              <w:t xml:space="preserve"> </w:t>
            </w:r>
            <w:r>
              <w:rPr>
                <w:sz w:val="20"/>
              </w:rPr>
              <w:t>plant</w:t>
            </w:r>
            <w:r>
              <w:rPr>
                <w:spacing w:val="-7"/>
                <w:sz w:val="20"/>
              </w:rPr>
              <w:t xml:space="preserve"> </w:t>
            </w:r>
            <w:r>
              <w:rPr>
                <w:sz w:val="20"/>
              </w:rPr>
              <w:t>and</w:t>
            </w:r>
            <w:r>
              <w:rPr>
                <w:spacing w:val="-8"/>
                <w:sz w:val="20"/>
              </w:rPr>
              <w:t xml:space="preserve"> </w:t>
            </w:r>
            <w:r>
              <w:rPr>
                <w:sz w:val="20"/>
              </w:rPr>
              <w:t>equipment</w:t>
            </w:r>
            <w:r>
              <w:rPr>
                <w:spacing w:val="-7"/>
                <w:sz w:val="20"/>
              </w:rPr>
              <w:t xml:space="preserve"> </w:t>
            </w:r>
            <w:r>
              <w:rPr>
                <w:sz w:val="20"/>
              </w:rPr>
              <w:t>are</w:t>
            </w:r>
            <w:r>
              <w:rPr>
                <w:spacing w:val="-7"/>
                <w:sz w:val="20"/>
              </w:rPr>
              <w:t xml:space="preserve"> </w:t>
            </w:r>
            <w:r>
              <w:rPr>
                <w:sz w:val="20"/>
              </w:rPr>
              <w:t>performed</w:t>
            </w:r>
            <w:r>
              <w:rPr>
                <w:spacing w:val="-8"/>
                <w:sz w:val="20"/>
              </w:rPr>
              <w:t xml:space="preserve"> </w:t>
            </w:r>
            <w:r>
              <w:rPr>
                <w:sz w:val="20"/>
              </w:rPr>
              <w:t>with</w:t>
            </w:r>
            <w:r>
              <w:rPr>
                <w:spacing w:val="-8"/>
                <w:sz w:val="20"/>
              </w:rPr>
              <w:t xml:space="preserve"> </w:t>
            </w:r>
            <w:r>
              <w:rPr>
                <w:sz w:val="20"/>
              </w:rPr>
              <w:t>sufficient</w:t>
            </w:r>
            <w:r>
              <w:rPr>
                <w:spacing w:val="-7"/>
                <w:sz w:val="20"/>
              </w:rPr>
              <w:t xml:space="preserve"> </w:t>
            </w:r>
            <w:r>
              <w:rPr>
                <w:sz w:val="20"/>
              </w:rPr>
              <w:t>regularity</w:t>
            </w:r>
            <w:r>
              <w:rPr>
                <w:spacing w:val="-13"/>
                <w:sz w:val="20"/>
              </w:rPr>
              <w:t xml:space="preserve"> </w:t>
            </w:r>
            <w:r>
              <w:rPr>
                <w:sz w:val="20"/>
              </w:rPr>
              <w:t>to</w:t>
            </w:r>
            <w:r>
              <w:rPr>
                <w:spacing w:val="-8"/>
                <w:sz w:val="20"/>
              </w:rPr>
              <w:t xml:space="preserve"> </w:t>
            </w:r>
            <w:r>
              <w:rPr>
                <w:sz w:val="20"/>
              </w:rPr>
              <w:t>ensure</w:t>
            </w:r>
            <w:r>
              <w:rPr>
                <w:spacing w:val="-7"/>
                <w:sz w:val="20"/>
              </w:rPr>
              <w:t xml:space="preserve"> </w:t>
            </w:r>
            <w:r>
              <w:rPr>
                <w:sz w:val="20"/>
              </w:rPr>
              <w:t>that</w:t>
            </w:r>
            <w:r>
              <w:rPr>
                <w:spacing w:val="-7"/>
                <w:sz w:val="20"/>
              </w:rPr>
              <w:t xml:space="preserve"> </w:t>
            </w:r>
            <w:r>
              <w:rPr>
                <w:sz w:val="20"/>
              </w:rPr>
              <w:t>carrying</w:t>
            </w:r>
            <w:r>
              <w:rPr>
                <w:spacing w:val="-8"/>
                <w:sz w:val="20"/>
              </w:rPr>
              <w:t xml:space="preserve"> </w:t>
            </w:r>
            <w:r>
              <w:rPr>
                <w:sz w:val="20"/>
              </w:rPr>
              <w:t>values are not materially</w:t>
            </w:r>
            <w:r>
              <w:rPr>
                <w:spacing w:val="-3"/>
                <w:sz w:val="20"/>
              </w:rPr>
              <w:t xml:space="preserve"> </w:t>
            </w:r>
            <w:r>
              <w:rPr>
                <w:sz w:val="20"/>
              </w:rPr>
              <w:t>different from those that would be determined at the end of the reporting period.</w:t>
            </w:r>
          </w:p>
        </w:tc>
      </w:tr>
      <w:tr w:rsidR="00877A3B" w14:paraId="68516739" w14:textId="77777777">
        <w:trPr>
          <w:trHeight w:val="590"/>
        </w:trPr>
        <w:tc>
          <w:tcPr>
            <w:tcW w:w="10481" w:type="dxa"/>
          </w:tcPr>
          <w:p w14:paraId="4F3611B0" w14:textId="77777777" w:rsidR="00877A3B" w:rsidRDefault="00000000">
            <w:pPr>
              <w:pStyle w:val="TableParagraph"/>
              <w:spacing w:before="90" w:line="240" w:lineRule="atLeast"/>
              <w:ind w:left="50" w:right="12"/>
              <w:rPr>
                <w:sz w:val="20"/>
              </w:rPr>
            </w:pPr>
            <w:r>
              <w:rPr>
                <w:sz w:val="20"/>
              </w:rPr>
              <w:t>Note</w:t>
            </w:r>
            <w:r>
              <w:rPr>
                <w:spacing w:val="-7"/>
                <w:sz w:val="20"/>
              </w:rPr>
              <w:t xml:space="preserve"> </w:t>
            </w:r>
            <w:r>
              <w:rPr>
                <w:sz w:val="20"/>
              </w:rPr>
              <w:t>1.24</w:t>
            </w:r>
            <w:r>
              <w:rPr>
                <w:spacing w:val="-7"/>
                <w:sz w:val="20"/>
              </w:rPr>
              <w:t xml:space="preserve"> </w:t>
            </w:r>
            <w:r>
              <w:rPr>
                <w:sz w:val="20"/>
              </w:rPr>
              <w:t>explains</w:t>
            </w:r>
            <w:r>
              <w:rPr>
                <w:spacing w:val="-5"/>
                <w:sz w:val="20"/>
              </w:rPr>
              <w:t xml:space="preserve"> </w:t>
            </w:r>
            <w:r>
              <w:rPr>
                <w:sz w:val="20"/>
              </w:rPr>
              <w:t>some</w:t>
            </w:r>
            <w:r>
              <w:rPr>
                <w:spacing w:val="-6"/>
                <w:sz w:val="20"/>
              </w:rPr>
              <w:t xml:space="preserve"> </w:t>
            </w:r>
            <w:r>
              <w:rPr>
                <w:sz w:val="20"/>
              </w:rPr>
              <w:t>estimation</w:t>
            </w:r>
            <w:r>
              <w:rPr>
                <w:spacing w:val="-7"/>
                <w:sz w:val="20"/>
              </w:rPr>
              <w:t xml:space="preserve"> </w:t>
            </w:r>
            <w:r>
              <w:rPr>
                <w:sz w:val="20"/>
              </w:rPr>
              <w:t>uncertainties</w:t>
            </w:r>
            <w:r>
              <w:rPr>
                <w:spacing w:val="-5"/>
                <w:sz w:val="20"/>
              </w:rPr>
              <w:t xml:space="preserve"> </w:t>
            </w:r>
            <w:r>
              <w:rPr>
                <w:sz w:val="20"/>
              </w:rPr>
              <w:t>relating</w:t>
            </w:r>
            <w:r>
              <w:rPr>
                <w:spacing w:val="-7"/>
                <w:sz w:val="20"/>
              </w:rPr>
              <w:t xml:space="preserve"> </w:t>
            </w:r>
            <w:r>
              <w:rPr>
                <w:sz w:val="20"/>
              </w:rPr>
              <w:t>to</w:t>
            </w:r>
            <w:r>
              <w:rPr>
                <w:spacing w:val="-7"/>
                <w:sz w:val="20"/>
              </w:rPr>
              <w:t xml:space="preserve"> </w:t>
            </w:r>
            <w:r>
              <w:rPr>
                <w:sz w:val="20"/>
              </w:rPr>
              <w:t>property</w:t>
            </w:r>
            <w:r>
              <w:rPr>
                <w:spacing w:val="-12"/>
                <w:sz w:val="20"/>
              </w:rPr>
              <w:t xml:space="preserve"> </w:t>
            </w:r>
            <w:r>
              <w:rPr>
                <w:sz w:val="20"/>
              </w:rPr>
              <w:t>valuations</w:t>
            </w:r>
            <w:r>
              <w:rPr>
                <w:spacing w:val="-5"/>
                <w:sz w:val="20"/>
              </w:rPr>
              <w:t xml:space="preserve"> </w:t>
            </w:r>
            <w:r>
              <w:rPr>
                <w:sz w:val="20"/>
              </w:rPr>
              <w:t>and</w:t>
            </w:r>
            <w:r>
              <w:rPr>
                <w:spacing w:val="-6"/>
                <w:sz w:val="20"/>
              </w:rPr>
              <w:t xml:space="preserve"> </w:t>
            </w:r>
            <w:r>
              <w:rPr>
                <w:sz w:val="20"/>
              </w:rPr>
              <w:t>explores</w:t>
            </w:r>
            <w:r>
              <w:rPr>
                <w:spacing w:val="-4"/>
                <w:sz w:val="20"/>
              </w:rPr>
              <w:t xml:space="preserve"> </w:t>
            </w:r>
            <w:r>
              <w:rPr>
                <w:sz w:val="20"/>
              </w:rPr>
              <w:t>the</w:t>
            </w:r>
            <w:r>
              <w:rPr>
                <w:spacing w:val="-6"/>
                <w:sz w:val="20"/>
              </w:rPr>
              <w:t xml:space="preserve"> </w:t>
            </w:r>
            <w:r>
              <w:rPr>
                <w:sz w:val="20"/>
              </w:rPr>
              <w:t>impact</w:t>
            </w:r>
            <w:r>
              <w:rPr>
                <w:spacing w:val="-6"/>
                <w:sz w:val="20"/>
              </w:rPr>
              <w:t xml:space="preserve"> </w:t>
            </w:r>
            <w:r>
              <w:rPr>
                <w:sz w:val="20"/>
              </w:rPr>
              <w:t>of</w:t>
            </w:r>
            <w:r>
              <w:rPr>
                <w:spacing w:val="-4"/>
                <w:sz w:val="20"/>
              </w:rPr>
              <w:t xml:space="preserve"> </w:t>
            </w:r>
            <w:r>
              <w:rPr>
                <w:sz w:val="20"/>
              </w:rPr>
              <w:t>these</w:t>
            </w:r>
            <w:r>
              <w:rPr>
                <w:spacing w:val="-6"/>
                <w:sz w:val="20"/>
              </w:rPr>
              <w:t xml:space="preserve"> </w:t>
            </w:r>
            <w:r>
              <w:rPr>
                <w:sz w:val="20"/>
              </w:rPr>
              <w:t>on these consolidated accounts.</w:t>
            </w:r>
          </w:p>
        </w:tc>
      </w:tr>
    </w:tbl>
    <w:p w14:paraId="15F1F131" w14:textId="77777777" w:rsidR="00877A3B" w:rsidRDefault="00877A3B">
      <w:pPr>
        <w:pStyle w:val="TableParagraph"/>
        <w:spacing w:line="240" w:lineRule="atLeast"/>
        <w:rPr>
          <w:sz w:val="20"/>
        </w:rPr>
        <w:sectPr w:rsidR="00877A3B">
          <w:headerReference w:type="default" r:id="rId37"/>
          <w:footerReference w:type="default" r:id="rId38"/>
          <w:pgSz w:w="11910" w:h="16840"/>
          <w:pgMar w:top="620" w:right="566" w:bottom="680" w:left="566" w:header="0" w:footer="489" w:gutter="0"/>
          <w:cols w:space="720"/>
        </w:sectPr>
      </w:pPr>
    </w:p>
    <w:p w14:paraId="7DBEA576" w14:textId="77777777" w:rsidR="00877A3B" w:rsidRDefault="00877A3B">
      <w:pPr>
        <w:pStyle w:val="BodyText"/>
        <w:spacing w:before="1"/>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10546"/>
      </w:tblGrid>
      <w:tr w:rsidR="00877A3B" w14:paraId="2B92611A" w14:textId="77777777">
        <w:trPr>
          <w:trHeight w:val="3088"/>
        </w:trPr>
        <w:tc>
          <w:tcPr>
            <w:tcW w:w="10546" w:type="dxa"/>
          </w:tcPr>
          <w:p w14:paraId="15DE96B5" w14:textId="77777777" w:rsidR="00877A3B" w:rsidRDefault="00000000">
            <w:pPr>
              <w:pStyle w:val="TableParagraph"/>
              <w:spacing w:line="256" w:lineRule="auto"/>
              <w:ind w:left="50"/>
              <w:rPr>
                <w:sz w:val="20"/>
              </w:rPr>
            </w:pPr>
            <w:r>
              <w:rPr>
                <w:sz w:val="20"/>
              </w:rPr>
              <w:t>Valuation</w:t>
            </w:r>
            <w:r>
              <w:rPr>
                <w:spacing w:val="-9"/>
                <w:sz w:val="20"/>
              </w:rPr>
              <w:t xml:space="preserve"> </w:t>
            </w:r>
            <w:r>
              <w:rPr>
                <w:sz w:val="20"/>
              </w:rPr>
              <w:t>guidance</w:t>
            </w:r>
            <w:r>
              <w:rPr>
                <w:spacing w:val="-8"/>
                <w:sz w:val="20"/>
              </w:rPr>
              <w:t xml:space="preserve"> </w:t>
            </w:r>
            <w:r>
              <w:rPr>
                <w:sz w:val="20"/>
              </w:rPr>
              <w:t>issued</w:t>
            </w:r>
            <w:r>
              <w:rPr>
                <w:spacing w:val="-8"/>
                <w:sz w:val="20"/>
              </w:rPr>
              <w:t xml:space="preserve"> </w:t>
            </w:r>
            <w:r>
              <w:rPr>
                <w:sz w:val="20"/>
              </w:rPr>
              <w:t>by</w:t>
            </w:r>
            <w:r>
              <w:rPr>
                <w:spacing w:val="-13"/>
                <w:sz w:val="20"/>
              </w:rPr>
              <w:t xml:space="preserve"> </w:t>
            </w:r>
            <w:r>
              <w:rPr>
                <w:sz w:val="20"/>
              </w:rPr>
              <w:t>the</w:t>
            </w:r>
            <w:r>
              <w:rPr>
                <w:spacing w:val="-8"/>
                <w:sz w:val="20"/>
              </w:rPr>
              <w:t xml:space="preserve"> </w:t>
            </w:r>
            <w:r>
              <w:rPr>
                <w:sz w:val="20"/>
              </w:rPr>
              <w:t>Royal</w:t>
            </w:r>
            <w:r>
              <w:rPr>
                <w:spacing w:val="-9"/>
                <w:sz w:val="20"/>
              </w:rPr>
              <w:t xml:space="preserve"> </w:t>
            </w:r>
            <w:r>
              <w:rPr>
                <w:sz w:val="20"/>
              </w:rPr>
              <w:t>Institution</w:t>
            </w:r>
            <w:r>
              <w:rPr>
                <w:spacing w:val="-9"/>
                <w:sz w:val="20"/>
              </w:rPr>
              <w:t xml:space="preserve"> </w:t>
            </w:r>
            <w:r>
              <w:rPr>
                <w:sz w:val="20"/>
              </w:rPr>
              <w:t>of</w:t>
            </w:r>
            <w:r>
              <w:rPr>
                <w:spacing w:val="-6"/>
                <w:sz w:val="20"/>
              </w:rPr>
              <w:t xml:space="preserve"> </w:t>
            </w:r>
            <w:r>
              <w:rPr>
                <w:sz w:val="20"/>
              </w:rPr>
              <w:t>Chartered</w:t>
            </w:r>
            <w:r>
              <w:rPr>
                <w:spacing w:val="-8"/>
                <w:sz w:val="20"/>
              </w:rPr>
              <w:t xml:space="preserve"> </w:t>
            </w:r>
            <w:r>
              <w:rPr>
                <w:sz w:val="20"/>
              </w:rPr>
              <w:t>Surveyors</w:t>
            </w:r>
            <w:r>
              <w:rPr>
                <w:spacing w:val="-6"/>
                <w:sz w:val="20"/>
              </w:rPr>
              <w:t xml:space="preserve"> </w:t>
            </w:r>
            <w:r>
              <w:rPr>
                <w:sz w:val="20"/>
              </w:rPr>
              <w:t>(RICS)</w:t>
            </w:r>
            <w:r>
              <w:rPr>
                <w:spacing w:val="-7"/>
                <w:sz w:val="20"/>
              </w:rPr>
              <w:t xml:space="preserve"> </w:t>
            </w:r>
            <w:r>
              <w:rPr>
                <w:sz w:val="20"/>
              </w:rPr>
              <w:t>states</w:t>
            </w:r>
            <w:r>
              <w:rPr>
                <w:spacing w:val="-7"/>
                <w:sz w:val="20"/>
              </w:rPr>
              <w:t xml:space="preserve"> </w:t>
            </w:r>
            <w:r>
              <w:rPr>
                <w:sz w:val="20"/>
              </w:rPr>
              <w:t>that</w:t>
            </w:r>
            <w:r>
              <w:rPr>
                <w:spacing w:val="-8"/>
                <w:sz w:val="20"/>
              </w:rPr>
              <w:t xml:space="preserve"> </w:t>
            </w:r>
            <w:r>
              <w:rPr>
                <w:sz w:val="20"/>
              </w:rPr>
              <w:t>valuations</w:t>
            </w:r>
            <w:r>
              <w:rPr>
                <w:spacing w:val="-7"/>
                <w:sz w:val="20"/>
              </w:rPr>
              <w:t xml:space="preserve"> </w:t>
            </w:r>
            <w:r>
              <w:rPr>
                <w:sz w:val="20"/>
              </w:rPr>
              <w:t>are</w:t>
            </w:r>
            <w:r>
              <w:rPr>
                <w:spacing w:val="-8"/>
                <w:sz w:val="20"/>
              </w:rPr>
              <w:t xml:space="preserve"> </w:t>
            </w:r>
            <w:r>
              <w:rPr>
                <w:sz w:val="20"/>
              </w:rPr>
              <w:t>performed net of VAT where the VAT is recoverable by</w:t>
            </w:r>
            <w:r>
              <w:rPr>
                <w:spacing w:val="-4"/>
                <w:sz w:val="20"/>
              </w:rPr>
              <w:t xml:space="preserve"> </w:t>
            </w:r>
            <w:r>
              <w:rPr>
                <w:sz w:val="20"/>
              </w:rPr>
              <w:t>the entity. This commonly</w:t>
            </w:r>
            <w:r>
              <w:rPr>
                <w:spacing w:val="-4"/>
                <w:sz w:val="20"/>
              </w:rPr>
              <w:t xml:space="preserve"> </w:t>
            </w:r>
            <w:r>
              <w:rPr>
                <w:sz w:val="20"/>
              </w:rPr>
              <w:t>applies to schemes procured under a Private Finance Initiative (PFI), where the construction is completed by</w:t>
            </w:r>
            <w:r>
              <w:rPr>
                <w:spacing w:val="-4"/>
                <w:sz w:val="20"/>
              </w:rPr>
              <w:t xml:space="preserve"> </w:t>
            </w:r>
            <w:r>
              <w:rPr>
                <w:sz w:val="20"/>
              </w:rPr>
              <w:t>a special purpose vehicle and the costs have recoverable VAT for a trust.</w:t>
            </w:r>
          </w:p>
          <w:p w14:paraId="17485488" w14:textId="77777777" w:rsidR="00877A3B" w:rsidRDefault="00877A3B">
            <w:pPr>
              <w:pStyle w:val="TableParagraph"/>
              <w:spacing w:before="14"/>
              <w:rPr>
                <w:sz w:val="20"/>
              </w:rPr>
            </w:pPr>
          </w:p>
          <w:p w14:paraId="4CDF906A" w14:textId="77777777" w:rsidR="00877A3B" w:rsidRDefault="00000000">
            <w:pPr>
              <w:pStyle w:val="TableParagraph"/>
              <w:spacing w:before="1" w:line="259" w:lineRule="auto"/>
              <w:ind w:left="50"/>
              <w:rPr>
                <w:sz w:val="20"/>
              </w:rPr>
            </w:pPr>
            <w:r>
              <w:rPr>
                <w:sz w:val="20"/>
              </w:rPr>
              <w:t>Properties</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course</w:t>
            </w:r>
            <w:r>
              <w:rPr>
                <w:spacing w:val="-5"/>
                <w:sz w:val="20"/>
              </w:rPr>
              <w:t xml:space="preserve"> </w:t>
            </w:r>
            <w:r>
              <w:rPr>
                <w:sz w:val="20"/>
              </w:rPr>
              <w:t>of</w:t>
            </w:r>
            <w:r>
              <w:rPr>
                <w:spacing w:val="-3"/>
                <w:sz w:val="20"/>
              </w:rPr>
              <w:t xml:space="preserve"> </w:t>
            </w:r>
            <w:r>
              <w:rPr>
                <w:sz w:val="20"/>
              </w:rPr>
              <w:t>construction</w:t>
            </w:r>
            <w:r>
              <w:rPr>
                <w:spacing w:val="-6"/>
                <w:sz w:val="20"/>
              </w:rPr>
              <w:t xml:space="preserve"> </w:t>
            </w:r>
            <w:r>
              <w:rPr>
                <w:sz w:val="20"/>
              </w:rPr>
              <w:t>for</w:t>
            </w:r>
            <w:r>
              <w:rPr>
                <w:spacing w:val="-5"/>
                <w:sz w:val="20"/>
              </w:rPr>
              <w:t xml:space="preserve"> </w:t>
            </w:r>
            <w:r>
              <w:rPr>
                <w:sz w:val="20"/>
              </w:rPr>
              <w:t>service</w:t>
            </w:r>
            <w:r>
              <w:rPr>
                <w:spacing w:val="-5"/>
                <w:sz w:val="20"/>
              </w:rPr>
              <w:t xml:space="preserve"> </w:t>
            </w:r>
            <w:r>
              <w:rPr>
                <w:sz w:val="20"/>
              </w:rPr>
              <w:t>or</w:t>
            </w:r>
            <w:r>
              <w:rPr>
                <w:spacing w:val="-4"/>
                <w:sz w:val="20"/>
              </w:rPr>
              <w:t xml:space="preserve"> </w:t>
            </w:r>
            <w:r>
              <w:rPr>
                <w:sz w:val="20"/>
              </w:rPr>
              <w:t>administration</w:t>
            </w:r>
            <w:r>
              <w:rPr>
                <w:spacing w:val="-6"/>
                <w:sz w:val="20"/>
              </w:rPr>
              <w:t xml:space="preserve"> </w:t>
            </w:r>
            <w:r>
              <w:rPr>
                <w:sz w:val="20"/>
              </w:rPr>
              <w:t>purposes</w:t>
            </w:r>
            <w:r>
              <w:rPr>
                <w:spacing w:val="-4"/>
                <w:sz w:val="20"/>
              </w:rPr>
              <w:t xml:space="preserve"> </w:t>
            </w:r>
            <w:r>
              <w:rPr>
                <w:sz w:val="20"/>
              </w:rPr>
              <w:t>are</w:t>
            </w:r>
            <w:r>
              <w:rPr>
                <w:spacing w:val="-5"/>
                <w:sz w:val="20"/>
              </w:rPr>
              <w:t xml:space="preserve"> </w:t>
            </w:r>
            <w:r>
              <w:rPr>
                <w:sz w:val="20"/>
              </w:rPr>
              <w:t>carried</w:t>
            </w:r>
            <w:r>
              <w:rPr>
                <w:spacing w:val="-6"/>
                <w:sz w:val="20"/>
              </w:rPr>
              <w:t xml:space="preserve"> </w:t>
            </w:r>
            <w:r>
              <w:rPr>
                <w:sz w:val="20"/>
              </w:rPr>
              <w:t>at</w:t>
            </w:r>
            <w:r>
              <w:rPr>
                <w:spacing w:val="-5"/>
                <w:sz w:val="20"/>
              </w:rPr>
              <w:t xml:space="preserve"> </w:t>
            </w:r>
            <w:r>
              <w:rPr>
                <w:sz w:val="20"/>
              </w:rPr>
              <w:t>cost,</w:t>
            </w:r>
            <w:r>
              <w:rPr>
                <w:spacing w:val="-5"/>
                <w:sz w:val="20"/>
              </w:rPr>
              <w:t xml:space="preserve"> </w:t>
            </w:r>
            <w:r>
              <w:rPr>
                <w:sz w:val="20"/>
              </w:rPr>
              <w:t>less</w:t>
            </w:r>
            <w:r>
              <w:rPr>
                <w:spacing w:val="-4"/>
                <w:sz w:val="20"/>
              </w:rPr>
              <w:t xml:space="preserve"> </w:t>
            </w:r>
            <w:r>
              <w:rPr>
                <w:sz w:val="20"/>
              </w:rPr>
              <w:t>any</w:t>
            </w:r>
            <w:r>
              <w:rPr>
                <w:spacing w:val="-11"/>
                <w:sz w:val="20"/>
              </w:rPr>
              <w:t xml:space="preserve"> </w:t>
            </w:r>
            <w:r>
              <w:rPr>
                <w:sz w:val="20"/>
              </w:rPr>
              <w:t xml:space="preserve">impairment loss. Cost includes professional fees and, where </w:t>
            </w:r>
            <w:proofErr w:type="spellStart"/>
            <w:r>
              <w:rPr>
                <w:sz w:val="20"/>
              </w:rPr>
              <w:t>capitalised</w:t>
            </w:r>
            <w:proofErr w:type="spellEnd"/>
            <w:r>
              <w:rPr>
                <w:sz w:val="20"/>
              </w:rPr>
              <w:t xml:space="preserve"> in accordance with </w:t>
            </w:r>
            <w:r>
              <w:rPr>
                <w:i/>
                <w:sz w:val="20"/>
              </w:rPr>
              <w:t>IAS 23,</w:t>
            </w:r>
            <w:r>
              <w:rPr>
                <w:i/>
                <w:spacing w:val="39"/>
                <w:sz w:val="20"/>
              </w:rPr>
              <w:t xml:space="preserve"> </w:t>
            </w:r>
            <w:r>
              <w:rPr>
                <w:sz w:val="20"/>
              </w:rPr>
              <w:t>borrowing costs. Assets are revalued and depreciation commences when the assets are brought into use.</w:t>
            </w:r>
          </w:p>
          <w:p w14:paraId="37B41663" w14:textId="77777777" w:rsidR="00877A3B" w:rsidRDefault="00877A3B">
            <w:pPr>
              <w:pStyle w:val="TableParagraph"/>
              <w:spacing w:before="15"/>
              <w:rPr>
                <w:sz w:val="20"/>
              </w:rPr>
            </w:pPr>
          </w:p>
          <w:p w14:paraId="12CBB2AD" w14:textId="77777777" w:rsidR="00877A3B" w:rsidRDefault="00000000">
            <w:pPr>
              <w:pStyle w:val="TableParagraph"/>
              <w:spacing w:before="1" w:line="256" w:lineRule="auto"/>
              <w:ind w:left="50"/>
              <w:rPr>
                <w:sz w:val="20"/>
              </w:rPr>
            </w:pPr>
            <w:r>
              <w:rPr>
                <w:sz w:val="20"/>
              </w:rPr>
              <w:t>IT</w:t>
            </w:r>
            <w:r>
              <w:rPr>
                <w:spacing w:val="-3"/>
                <w:sz w:val="20"/>
              </w:rPr>
              <w:t xml:space="preserve"> </w:t>
            </w:r>
            <w:r>
              <w:rPr>
                <w:sz w:val="20"/>
              </w:rPr>
              <w:t>equipment,</w:t>
            </w:r>
            <w:r>
              <w:rPr>
                <w:spacing w:val="-6"/>
                <w:sz w:val="20"/>
              </w:rPr>
              <w:t xml:space="preserve"> </w:t>
            </w:r>
            <w:r>
              <w:rPr>
                <w:sz w:val="20"/>
              </w:rPr>
              <w:t>transport</w:t>
            </w:r>
            <w:r>
              <w:rPr>
                <w:spacing w:val="-6"/>
                <w:sz w:val="20"/>
              </w:rPr>
              <w:t xml:space="preserve"> </w:t>
            </w:r>
            <w:r>
              <w:rPr>
                <w:sz w:val="20"/>
              </w:rPr>
              <w:t>equipment,</w:t>
            </w:r>
            <w:r>
              <w:rPr>
                <w:spacing w:val="-6"/>
                <w:sz w:val="20"/>
              </w:rPr>
              <w:t xml:space="preserve"> </w:t>
            </w:r>
            <w:r>
              <w:rPr>
                <w:sz w:val="20"/>
              </w:rPr>
              <w:t>furniture</w:t>
            </w:r>
            <w:r>
              <w:rPr>
                <w:spacing w:val="-6"/>
                <w:sz w:val="20"/>
              </w:rPr>
              <w:t xml:space="preserve"> </w:t>
            </w:r>
            <w:r>
              <w:rPr>
                <w:sz w:val="20"/>
              </w:rPr>
              <w:t>and</w:t>
            </w:r>
            <w:r>
              <w:rPr>
                <w:spacing w:val="-6"/>
                <w:sz w:val="20"/>
              </w:rPr>
              <w:t xml:space="preserve"> </w:t>
            </w:r>
            <w:r>
              <w:rPr>
                <w:sz w:val="20"/>
              </w:rPr>
              <w:t>fittings,</w:t>
            </w:r>
            <w:r>
              <w:rPr>
                <w:spacing w:val="-6"/>
                <w:sz w:val="20"/>
              </w:rPr>
              <w:t xml:space="preserve"> </w:t>
            </w:r>
            <w:r>
              <w:rPr>
                <w:sz w:val="20"/>
              </w:rPr>
              <w:t>and</w:t>
            </w:r>
            <w:r>
              <w:rPr>
                <w:spacing w:val="-6"/>
                <w:sz w:val="20"/>
              </w:rPr>
              <w:t xml:space="preserve"> </w:t>
            </w:r>
            <w:r>
              <w:rPr>
                <w:sz w:val="20"/>
              </w:rPr>
              <w:t>plant</w:t>
            </w:r>
            <w:r>
              <w:rPr>
                <w:spacing w:val="-6"/>
                <w:sz w:val="20"/>
              </w:rPr>
              <w:t xml:space="preserve"> </w:t>
            </w:r>
            <w:r>
              <w:rPr>
                <w:sz w:val="20"/>
              </w:rPr>
              <w:t>and</w:t>
            </w:r>
            <w:r>
              <w:rPr>
                <w:spacing w:val="-6"/>
                <w:sz w:val="20"/>
              </w:rPr>
              <w:t xml:space="preserve"> </w:t>
            </w:r>
            <w:r>
              <w:rPr>
                <w:sz w:val="20"/>
              </w:rPr>
              <w:t>machinery</w:t>
            </w:r>
            <w:r>
              <w:rPr>
                <w:spacing w:val="-11"/>
                <w:sz w:val="20"/>
              </w:rPr>
              <w:t xml:space="preserve"> </w:t>
            </w:r>
            <w:r>
              <w:rPr>
                <w:sz w:val="20"/>
              </w:rPr>
              <w:t>that</w:t>
            </w:r>
            <w:r>
              <w:rPr>
                <w:spacing w:val="-6"/>
                <w:sz w:val="20"/>
              </w:rPr>
              <w:t xml:space="preserve"> </w:t>
            </w:r>
            <w:r>
              <w:rPr>
                <w:sz w:val="20"/>
              </w:rPr>
              <w:t>are</w:t>
            </w:r>
            <w:r>
              <w:rPr>
                <w:spacing w:val="-6"/>
                <w:sz w:val="20"/>
              </w:rPr>
              <w:t xml:space="preserve"> </w:t>
            </w:r>
            <w:r>
              <w:rPr>
                <w:sz w:val="20"/>
              </w:rPr>
              <w:t>held</w:t>
            </w:r>
            <w:r>
              <w:rPr>
                <w:spacing w:val="-6"/>
                <w:sz w:val="20"/>
              </w:rPr>
              <w:t xml:space="preserve"> </w:t>
            </w:r>
            <w:r>
              <w:rPr>
                <w:sz w:val="20"/>
              </w:rPr>
              <w:t>for</w:t>
            </w:r>
            <w:r>
              <w:rPr>
                <w:spacing w:val="-6"/>
                <w:sz w:val="20"/>
              </w:rPr>
              <w:t xml:space="preserve"> </w:t>
            </w:r>
            <w:r>
              <w:rPr>
                <w:sz w:val="20"/>
              </w:rPr>
              <w:t>operational</w:t>
            </w:r>
            <w:r>
              <w:rPr>
                <w:spacing w:val="-6"/>
                <w:sz w:val="20"/>
              </w:rPr>
              <w:t xml:space="preserve"> </w:t>
            </w:r>
            <w:r>
              <w:rPr>
                <w:sz w:val="20"/>
              </w:rPr>
              <w:t>use</w:t>
            </w:r>
            <w:r>
              <w:rPr>
                <w:spacing w:val="-6"/>
                <w:sz w:val="20"/>
              </w:rPr>
              <w:t xml:space="preserve"> </w:t>
            </w:r>
            <w:r>
              <w:rPr>
                <w:sz w:val="20"/>
              </w:rPr>
              <w:t>are valued at depreciated historic cost where these assets have short useful lives or low values or both, as this is not considered to be materially different from current value in existing use.</w:t>
            </w:r>
          </w:p>
        </w:tc>
      </w:tr>
      <w:tr w:rsidR="00877A3B" w14:paraId="131AEDCE" w14:textId="77777777">
        <w:trPr>
          <w:trHeight w:val="442"/>
        </w:trPr>
        <w:tc>
          <w:tcPr>
            <w:tcW w:w="10546" w:type="dxa"/>
          </w:tcPr>
          <w:p w14:paraId="29A3FC83" w14:textId="77777777" w:rsidR="00877A3B" w:rsidRDefault="00000000">
            <w:pPr>
              <w:pStyle w:val="TableParagraph"/>
              <w:spacing w:before="137"/>
              <w:ind w:left="50"/>
              <w:rPr>
                <w:i/>
                <w:sz w:val="20"/>
              </w:rPr>
            </w:pPr>
            <w:r>
              <w:rPr>
                <w:i/>
                <w:spacing w:val="-2"/>
                <w:sz w:val="20"/>
              </w:rPr>
              <w:t>Depreciation</w:t>
            </w:r>
          </w:p>
        </w:tc>
      </w:tr>
      <w:tr w:rsidR="00877A3B" w14:paraId="3342E94F" w14:textId="77777777">
        <w:trPr>
          <w:trHeight w:val="2029"/>
        </w:trPr>
        <w:tc>
          <w:tcPr>
            <w:tcW w:w="10546" w:type="dxa"/>
          </w:tcPr>
          <w:p w14:paraId="0B21C4DE" w14:textId="77777777" w:rsidR="00877A3B" w:rsidRDefault="00000000">
            <w:pPr>
              <w:pStyle w:val="TableParagraph"/>
              <w:spacing w:before="68" w:line="256" w:lineRule="auto"/>
              <w:ind w:left="50"/>
              <w:rPr>
                <w:sz w:val="20"/>
              </w:rPr>
            </w:pPr>
            <w:r>
              <w:rPr>
                <w:sz w:val="20"/>
              </w:rPr>
              <w:t>Items of property, plant and equipment are depreciated over their remaining useful economic lives in a manner consistent</w:t>
            </w:r>
            <w:r>
              <w:rPr>
                <w:spacing w:val="-6"/>
                <w:sz w:val="20"/>
              </w:rPr>
              <w:t xml:space="preserve"> </w:t>
            </w:r>
            <w:r>
              <w:rPr>
                <w:sz w:val="20"/>
              </w:rPr>
              <w:t>with</w:t>
            </w:r>
            <w:r>
              <w:rPr>
                <w:spacing w:val="-7"/>
                <w:sz w:val="20"/>
              </w:rPr>
              <w:t xml:space="preserve"> </w:t>
            </w:r>
            <w:r>
              <w:rPr>
                <w:sz w:val="20"/>
              </w:rPr>
              <w:t>the</w:t>
            </w:r>
            <w:r>
              <w:rPr>
                <w:spacing w:val="-7"/>
                <w:sz w:val="20"/>
              </w:rPr>
              <w:t xml:space="preserve"> </w:t>
            </w:r>
            <w:r>
              <w:rPr>
                <w:sz w:val="20"/>
              </w:rPr>
              <w:t>consumption</w:t>
            </w:r>
            <w:r>
              <w:rPr>
                <w:spacing w:val="-7"/>
                <w:sz w:val="20"/>
              </w:rPr>
              <w:t xml:space="preserve"> </w:t>
            </w:r>
            <w:r>
              <w:rPr>
                <w:sz w:val="20"/>
              </w:rPr>
              <w:t>of</w:t>
            </w:r>
            <w:r>
              <w:rPr>
                <w:spacing w:val="-4"/>
                <w:sz w:val="20"/>
              </w:rPr>
              <w:t xml:space="preserve"> </w:t>
            </w:r>
            <w:r>
              <w:rPr>
                <w:sz w:val="20"/>
              </w:rPr>
              <w:t>economic</w:t>
            </w:r>
            <w:r>
              <w:rPr>
                <w:spacing w:val="-5"/>
                <w:sz w:val="20"/>
              </w:rPr>
              <w:t xml:space="preserve"> </w:t>
            </w:r>
            <w:r>
              <w:rPr>
                <w:sz w:val="20"/>
              </w:rPr>
              <w:t>or</w:t>
            </w:r>
            <w:r>
              <w:rPr>
                <w:spacing w:val="-6"/>
                <w:sz w:val="20"/>
              </w:rPr>
              <w:t xml:space="preserve"> </w:t>
            </w:r>
            <w:r>
              <w:rPr>
                <w:sz w:val="20"/>
              </w:rPr>
              <w:t>service</w:t>
            </w:r>
            <w:r>
              <w:rPr>
                <w:spacing w:val="-6"/>
                <w:sz w:val="20"/>
              </w:rPr>
              <w:t xml:space="preserve"> </w:t>
            </w:r>
            <w:r>
              <w:rPr>
                <w:sz w:val="20"/>
              </w:rPr>
              <w:t>delivery</w:t>
            </w:r>
            <w:r>
              <w:rPr>
                <w:spacing w:val="-10"/>
                <w:sz w:val="20"/>
              </w:rPr>
              <w:t xml:space="preserve"> </w:t>
            </w:r>
            <w:r>
              <w:rPr>
                <w:sz w:val="20"/>
              </w:rPr>
              <w:t>benefits.</w:t>
            </w:r>
            <w:r>
              <w:rPr>
                <w:spacing w:val="-6"/>
                <w:sz w:val="20"/>
              </w:rPr>
              <w:t xml:space="preserve"> </w:t>
            </w:r>
            <w:r>
              <w:rPr>
                <w:sz w:val="20"/>
              </w:rPr>
              <w:t>Land</w:t>
            </w:r>
            <w:r>
              <w:rPr>
                <w:spacing w:val="-6"/>
                <w:sz w:val="20"/>
              </w:rPr>
              <w:t xml:space="preserve"> </w:t>
            </w:r>
            <w:r>
              <w:rPr>
                <w:sz w:val="20"/>
              </w:rPr>
              <w:t>is</w:t>
            </w:r>
            <w:r>
              <w:rPr>
                <w:spacing w:val="-5"/>
                <w:sz w:val="20"/>
              </w:rPr>
              <w:t xml:space="preserve"> </w:t>
            </w:r>
            <w:r>
              <w:rPr>
                <w:sz w:val="20"/>
              </w:rPr>
              <w:t>considered</w:t>
            </w:r>
            <w:r>
              <w:rPr>
                <w:spacing w:val="-7"/>
                <w:sz w:val="20"/>
              </w:rPr>
              <w:t xml:space="preserve"> </w:t>
            </w:r>
            <w:r>
              <w:rPr>
                <w:sz w:val="20"/>
              </w:rPr>
              <w:t>to</w:t>
            </w:r>
            <w:r>
              <w:rPr>
                <w:spacing w:val="-7"/>
                <w:sz w:val="20"/>
              </w:rPr>
              <w:t xml:space="preserve"> </w:t>
            </w:r>
            <w:r>
              <w:rPr>
                <w:sz w:val="20"/>
              </w:rPr>
              <w:t>have</w:t>
            </w:r>
            <w:r>
              <w:rPr>
                <w:spacing w:val="-6"/>
                <w:sz w:val="20"/>
              </w:rPr>
              <w:t xml:space="preserve"> </w:t>
            </w:r>
            <w:r>
              <w:rPr>
                <w:sz w:val="20"/>
              </w:rPr>
              <w:t>an</w:t>
            </w:r>
            <w:r>
              <w:rPr>
                <w:spacing w:val="-6"/>
                <w:sz w:val="20"/>
              </w:rPr>
              <w:t xml:space="preserve"> </w:t>
            </w:r>
            <w:r>
              <w:rPr>
                <w:sz w:val="20"/>
              </w:rPr>
              <w:t>infinite</w:t>
            </w:r>
            <w:r>
              <w:rPr>
                <w:spacing w:val="-7"/>
                <w:sz w:val="20"/>
              </w:rPr>
              <w:t xml:space="preserve"> </w:t>
            </w:r>
            <w:r>
              <w:rPr>
                <w:sz w:val="20"/>
              </w:rPr>
              <w:t>life</w:t>
            </w:r>
            <w:r>
              <w:rPr>
                <w:spacing w:val="-6"/>
                <w:sz w:val="20"/>
              </w:rPr>
              <w:t xml:space="preserve"> </w:t>
            </w:r>
            <w:r>
              <w:rPr>
                <w:sz w:val="20"/>
              </w:rPr>
              <w:t>and is not depreciated.</w:t>
            </w:r>
          </w:p>
          <w:p w14:paraId="298A21A3" w14:textId="77777777" w:rsidR="00877A3B" w:rsidRDefault="00877A3B">
            <w:pPr>
              <w:pStyle w:val="TableParagraph"/>
              <w:spacing w:before="11"/>
              <w:rPr>
                <w:sz w:val="20"/>
              </w:rPr>
            </w:pPr>
          </w:p>
          <w:p w14:paraId="33392B67" w14:textId="77777777" w:rsidR="00877A3B" w:rsidRDefault="00000000">
            <w:pPr>
              <w:pStyle w:val="TableParagraph"/>
              <w:spacing w:before="1" w:line="240" w:lineRule="atLeast"/>
              <w:ind w:left="50" w:right="44"/>
              <w:rPr>
                <w:sz w:val="20"/>
              </w:rPr>
            </w:pPr>
            <w:r>
              <w:rPr>
                <w:sz w:val="20"/>
              </w:rPr>
              <w:t>Property, plant and equipment which has been reclassified as ‘held for sale’ ceases to be depreciated upon the reclassification. Assets in the course of construction and residual interests in off-Statement of Financial Position Private</w:t>
            </w:r>
            <w:r>
              <w:rPr>
                <w:spacing w:val="-7"/>
                <w:sz w:val="20"/>
              </w:rPr>
              <w:t xml:space="preserve"> </w:t>
            </w:r>
            <w:r>
              <w:rPr>
                <w:sz w:val="20"/>
              </w:rPr>
              <w:t>Finance</w:t>
            </w:r>
            <w:r>
              <w:rPr>
                <w:spacing w:val="-6"/>
                <w:sz w:val="20"/>
              </w:rPr>
              <w:t xml:space="preserve"> </w:t>
            </w:r>
            <w:r>
              <w:rPr>
                <w:sz w:val="20"/>
              </w:rPr>
              <w:t>Initiative</w:t>
            </w:r>
            <w:r>
              <w:rPr>
                <w:spacing w:val="-6"/>
                <w:sz w:val="20"/>
              </w:rPr>
              <w:t xml:space="preserve"> </w:t>
            </w:r>
            <w:r>
              <w:rPr>
                <w:sz w:val="20"/>
              </w:rPr>
              <w:t>(PFI)</w:t>
            </w:r>
            <w:r>
              <w:rPr>
                <w:spacing w:val="-5"/>
                <w:sz w:val="20"/>
              </w:rPr>
              <w:t xml:space="preserve"> </w:t>
            </w:r>
            <w:r>
              <w:rPr>
                <w:sz w:val="20"/>
              </w:rPr>
              <w:t>contract</w:t>
            </w:r>
            <w:r>
              <w:rPr>
                <w:spacing w:val="-6"/>
                <w:sz w:val="20"/>
              </w:rPr>
              <w:t xml:space="preserve"> </w:t>
            </w:r>
            <w:r>
              <w:rPr>
                <w:sz w:val="20"/>
              </w:rPr>
              <w:t>assets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depreciated</w:t>
            </w:r>
            <w:r>
              <w:rPr>
                <w:spacing w:val="-6"/>
                <w:sz w:val="20"/>
              </w:rPr>
              <w:t xml:space="preserve"> </w:t>
            </w:r>
            <w:r>
              <w:rPr>
                <w:sz w:val="20"/>
              </w:rPr>
              <w:t>until</w:t>
            </w:r>
            <w:r>
              <w:rPr>
                <w:spacing w:val="-7"/>
                <w:sz w:val="20"/>
              </w:rPr>
              <w:t xml:space="preserve"> </w:t>
            </w:r>
            <w:r>
              <w:rPr>
                <w:sz w:val="20"/>
              </w:rPr>
              <w:t>the</w:t>
            </w:r>
            <w:r>
              <w:rPr>
                <w:spacing w:val="-6"/>
                <w:sz w:val="20"/>
              </w:rPr>
              <w:t xml:space="preserve"> </w:t>
            </w:r>
            <w:r>
              <w:rPr>
                <w:sz w:val="20"/>
              </w:rPr>
              <w:t>asset</w:t>
            </w:r>
            <w:r>
              <w:rPr>
                <w:spacing w:val="-6"/>
                <w:sz w:val="20"/>
              </w:rPr>
              <w:t xml:space="preserve"> </w:t>
            </w:r>
            <w:r>
              <w:rPr>
                <w:sz w:val="20"/>
              </w:rPr>
              <w:t>is</w:t>
            </w:r>
            <w:r>
              <w:rPr>
                <w:spacing w:val="-5"/>
                <w:sz w:val="20"/>
              </w:rPr>
              <w:t xml:space="preserve"> </w:t>
            </w:r>
            <w:r>
              <w:rPr>
                <w:sz w:val="20"/>
              </w:rPr>
              <w:t>brought</w:t>
            </w:r>
            <w:r>
              <w:rPr>
                <w:spacing w:val="-6"/>
                <w:sz w:val="20"/>
              </w:rPr>
              <w:t xml:space="preserve"> </w:t>
            </w:r>
            <w:r>
              <w:rPr>
                <w:sz w:val="20"/>
              </w:rPr>
              <w:t>into</w:t>
            </w:r>
            <w:r>
              <w:rPr>
                <w:spacing w:val="-7"/>
                <w:sz w:val="20"/>
              </w:rPr>
              <w:t xml:space="preserve"> </w:t>
            </w:r>
            <w:r>
              <w:rPr>
                <w:sz w:val="20"/>
              </w:rPr>
              <w:t>use</w:t>
            </w:r>
            <w:r>
              <w:rPr>
                <w:spacing w:val="-6"/>
                <w:sz w:val="20"/>
              </w:rPr>
              <w:t xml:space="preserve"> </w:t>
            </w:r>
            <w:r>
              <w:rPr>
                <w:sz w:val="20"/>
              </w:rPr>
              <w:t>or</w:t>
            </w:r>
            <w:r>
              <w:rPr>
                <w:spacing w:val="-5"/>
                <w:sz w:val="20"/>
              </w:rPr>
              <w:t xml:space="preserve"> </w:t>
            </w:r>
            <w:r>
              <w:rPr>
                <w:sz w:val="20"/>
              </w:rPr>
              <w:t>reverts</w:t>
            </w:r>
            <w:r>
              <w:rPr>
                <w:spacing w:val="-4"/>
                <w:sz w:val="20"/>
              </w:rPr>
              <w:t xml:space="preserve"> </w:t>
            </w:r>
            <w:r>
              <w:rPr>
                <w:sz w:val="20"/>
              </w:rPr>
              <w:t>to</w:t>
            </w:r>
            <w:r>
              <w:rPr>
                <w:spacing w:val="-7"/>
                <w:sz w:val="20"/>
              </w:rPr>
              <w:t xml:space="preserve"> </w:t>
            </w:r>
            <w:r>
              <w:rPr>
                <w:sz w:val="20"/>
              </w:rPr>
              <w:t>the trust, respectively.</w:t>
            </w:r>
          </w:p>
        </w:tc>
      </w:tr>
    </w:tbl>
    <w:p w14:paraId="28FD3BD7" w14:textId="77777777" w:rsidR="00877A3B" w:rsidRDefault="00877A3B">
      <w:pPr>
        <w:pStyle w:val="BodyText"/>
        <w:spacing w:before="10"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33"/>
      </w:tblGrid>
      <w:tr w:rsidR="00877A3B" w14:paraId="5081B7BA" w14:textId="77777777">
        <w:trPr>
          <w:trHeight w:val="323"/>
        </w:trPr>
        <w:tc>
          <w:tcPr>
            <w:tcW w:w="10533" w:type="dxa"/>
          </w:tcPr>
          <w:p w14:paraId="15ED6D2B" w14:textId="77777777" w:rsidR="00877A3B" w:rsidRDefault="00000000">
            <w:pPr>
              <w:pStyle w:val="TableParagraph"/>
              <w:spacing w:line="223" w:lineRule="exact"/>
              <w:ind w:left="50"/>
              <w:rPr>
                <w:i/>
                <w:sz w:val="20"/>
              </w:rPr>
            </w:pPr>
            <w:r>
              <w:rPr>
                <w:i/>
                <w:sz w:val="20"/>
              </w:rPr>
              <w:t>Revaluation</w:t>
            </w:r>
            <w:r>
              <w:rPr>
                <w:i/>
                <w:spacing w:val="-14"/>
                <w:sz w:val="20"/>
              </w:rPr>
              <w:t xml:space="preserve"> </w:t>
            </w:r>
            <w:r>
              <w:rPr>
                <w:i/>
                <w:sz w:val="20"/>
              </w:rPr>
              <w:t>gains</w:t>
            </w:r>
            <w:r>
              <w:rPr>
                <w:i/>
                <w:spacing w:val="-11"/>
                <w:sz w:val="20"/>
              </w:rPr>
              <w:t xml:space="preserve"> </w:t>
            </w:r>
            <w:r>
              <w:rPr>
                <w:i/>
                <w:sz w:val="20"/>
              </w:rPr>
              <w:t>and</w:t>
            </w:r>
            <w:r>
              <w:rPr>
                <w:i/>
                <w:spacing w:val="-12"/>
                <w:sz w:val="20"/>
              </w:rPr>
              <w:t xml:space="preserve"> </w:t>
            </w:r>
            <w:r>
              <w:rPr>
                <w:i/>
                <w:spacing w:val="-2"/>
                <w:sz w:val="20"/>
              </w:rPr>
              <w:t>losses</w:t>
            </w:r>
          </w:p>
        </w:tc>
      </w:tr>
      <w:tr w:rsidR="00877A3B" w14:paraId="311D171A" w14:textId="77777777">
        <w:trPr>
          <w:trHeight w:val="1901"/>
        </w:trPr>
        <w:tc>
          <w:tcPr>
            <w:tcW w:w="10533" w:type="dxa"/>
          </w:tcPr>
          <w:p w14:paraId="1B7241C0" w14:textId="77777777" w:rsidR="00877A3B" w:rsidRDefault="00000000">
            <w:pPr>
              <w:pStyle w:val="TableParagraph"/>
              <w:spacing w:before="94" w:line="256" w:lineRule="auto"/>
              <w:ind w:left="50" w:right="41"/>
              <w:rPr>
                <w:sz w:val="20"/>
              </w:rPr>
            </w:pPr>
            <w:r>
              <w:rPr>
                <w:sz w:val="20"/>
              </w:rPr>
              <w:t>Revaluation</w:t>
            </w:r>
            <w:r>
              <w:rPr>
                <w:spacing w:val="-7"/>
                <w:sz w:val="20"/>
              </w:rPr>
              <w:t xml:space="preserve"> </w:t>
            </w:r>
            <w:r>
              <w:rPr>
                <w:sz w:val="20"/>
              </w:rPr>
              <w:t>gains</w:t>
            </w:r>
            <w:r>
              <w:rPr>
                <w:spacing w:val="-5"/>
                <w:sz w:val="20"/>
              </w:rPr>
              <w:t xml:space="preserve"> </w:t>
            </w:r>
            <w:r>
              <w:rPr>
                <w:sz w:val="20"/>
              </w:rPr>
              <w:t>are</w:t>
            </w:r>
            <w:r>
              <w:rPr>
                <w:spacing w:val="-6"/>
                <w:sz w:val="20"/>
              </w:rPr>
              <w:t xml:space="preserv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revaluation</w:t>
            </w:r>
            <w:r>
              <w:rPr>
                <w:spacing w:val="-7"/>
                <w:sz w:val="20"/>
              </w:rPr>
              <w:t xml:space="preserve"> </w:t>
            </w:r>
            <w:r>
              <w:rPr>
                <w:sz w:val="20"/>
              </w:rPr>
              <w:t>reserve,</w:t>
            </w:r>
            <w:r>
              <w:rPr>
                <w:spacing w:val="-6"/>
                <w:sz w:val="20"/>
              </w:rPr>
              <w:t xml:space="preserve"> </w:t>
            </w:r>
            <w:r>
              <w:rPr>
                <w:sz w:val="20"/>
              </w:rPr>
              <w:t>except</w:t>
            </w:r>
            <w:r>
              <w:rPr>
                <w:spacing w:val="-6"/>
                <w:sz w:val="20"/>
              </w:rPr>
              <w:t xml:space="preserve"> </w:t>
            </w:r>
            <w:r>
              <w:rPr>
                <w:sz w:val="20"/>
              </w:rPr>
              <w:t>where,</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extent</w:t>
            </w:r>
            <w:r>
              <w:rPr>
                <w:spacing w:val="-6"/>
                <w:sz w:val="20"/>
              </w:rPr>
              <w:t xml:space="preserve"> </w:t>
            </w:r>
            <w:r>
              <w:rPr>
                <w:sz w:val="20"/>
              </w:rPr>
              <w:t>that,</w:t>
            </w:r>
            <w:r>
              <w:rPr>
                <w:spacing w:val="-6"/>
                <w:sz w:val="20"/>
              </w:rPr>
              <w:t xml:space="preserve"> </w:t>
            </w:r>
            <w:r>
              <w:rPr>
                <w:sz w:val="20"/>
              </w:rPr>
              <w:t>they</w:t>
            </w:r>
            <w:r>
              <w:rPr>
                <w:spacing w:val="-12"/>
                <w:sz w:val="20"/>
              </w:rPr>
              <w:t xml:space="preserve"> </w:t>
            </w:r>
            <w:r>
              <w:rPr>
                <w:sz w:val="20"/>
              </w:rPr>
              <w:t>directly</w:t>
            </w:r>
            <w:r>
              <w:rPr>
                <w:spacing w:val="-12"/>
                <w:sz w:val="20"/>
              </w:rPr>
              <w:t xml:space="preserve"> </w:t>
            </w:r>
            <w:r>
              <w:rPr>
                <w:sz w:val="20"/>
              </w:rPr>
              <w:t>relate</w:t>
            </w:r>
            <w:r>
              <w:rPr>
                <w:spacing w:val="-7"/>
                <w:sz w:val="20"/>
              </w:rPr>
              <w:t xml:space="preserve"> </w:t>
            </w:r>
            <w:r>
              <w:rPr>
                <w:sz w:val="20"/>
              </w:rPr>
              <w:t>to a</w:t>
            </w:r>
            <w:r>
              <w:rPr>
                <w:spacing w:val="-1"/>
                <w:sz w:val="20"/>
              </w:rPr>
              <w:t xml:space="preserve"> </w:t>
            </w:r>
            <w:r>
              <w:rPr>
                <w:sz w:val="20"/>
              </w:rPr>
              <w:t>revaluation</w:t>
            </w:r>
            <w:r>
              <w:rPr>
                <w:spacing w:val="-2"/>
                <w:sz w:val="20"/>
              </w:rPr>
              <w:t xml:space="preserve"> </w:t>
            </w:r>
            <w:r>
              <w:rPr>
                <w:sz w:val="20"/>
              </w:rPr>
              <w:t>decrease</w:t>
            </w:r>
            <w:r>
              <w:rPr>
                <w:spacing w:val="-1"/>
                <w:sz w:val="20"/>
              </w:rPr>
              <w:t xml:space="preserve"> </w:t>
            </w:r>
            <w:r>
              <w:rPr>
                <w:sz w:val="20"/>
              </w:rPr>
              <w:t>that</w:t>
            </w:r>
            <w:r>
              <w:rPr>
                <w:spacing w:val="-1"/>
                <w:sz w:val="20"/>
              </w:rPr>
              <w:t xml:space="preserve"> </w:t>
            </w:r>
            <w:r>
              <w:rPr>
                <w:sz w:val="20"/>
              </w:rPr>
              <w:t>has previously</w:t>
            </w:r>
            <w:r>
              <w:rPr>
                <w:spacing w:val="-7"/>
                <w:sz w:val="20"/>
              </w:rPr>
              <w:t xml:space="preserve"> </w:t>
            </w:r>
            <w:r>
              <w:rPr>
                <w:sz w:val="20"/>
              </w:rPr>
              <w:t>been</w:t>
            </w:r>
            <w:r>
              <w:rPr>
                <w:spacing w:val="-2"/>
                <w:sz w:val="20"/>
              </w:rPr>
              <w:t xml:space="preserve"> </w:t>
            </w:r>
            <w:proofErr w:type="spellStart"/>
            <w:r>
              <w:rPr>
                <w:sz w:val="20"/>
              </w:rPr>
              <w:t>recognised</w:t>
            </w:r>
            <w:proofErr w:type="spellEnd"/>
            <w:r>
              <w:rPr>
                <w:spacing w:val="-2"/>
                <w:sz w:val="20"/>
              </w:rPr>
              <w:t xml:space="preserve"> </w:t>
            </w:r>
            <w:r>
              <w:rPr>
                <w:sz w:val="20"/>
              </w:rPr>
              <w:t>in</w:t>
            </w:r>
            <w:r>
              <w:rPr>
                <w:spacing w:val="-1"/>
                <w:sz w:val="20"/>
              </w:rPr>
              <w:t xml:space="preserve"> </w:t>
            </w:r>
            <w:r>
              <w:rPr>
                <w:sz w:val="20"/>
              </w:rPr>
              <w:t>operating</w:t>
            </w:r>
            <w:r>
              <w:rPr>
                <w:spacing w:val="-2"/>
                <w:sz w:val="20"/>
              </w:rPr>
              <w:t xml:space="preserve"> </w:t>
            </w:r>
            <w:r>
              <w:rPr>
                <w:sz w:val="20"/>
              </w:rPr>
              <w:t>expenses,</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case</w:t>
            </w:r>
            <w:r>
              <w:rPr>
                <w:spacing w:val="-1"/>
                <w:sz w:val="20"/>
              </w:rPr>
              <w:t xml:space="preserve"> </w:t>
            </w:r>
            <w:r>
              <w:rPr>
                <w:sz w:val="20"/>
              </w:rPr>
              <w:t>they</w:t>
            </w:r>
            <w:r>
              <w:rPr>
                <w:spacing w:val="-7"/>
                <w:sz w:val="20"/>
              </w:rPr>
              <w:t xml:space="preserve"> </w:t>
            </w:r>
            <w:r>
              <w:rPr>
                <w:sz w:val="20"/>
              </w:rPr>
              <w:t>are</w:t>
            </w:r>
            <w:r>
              <w:rPr>
                <w:spacing w:val="-1"/>
                <w:sz w:val="20"/>
              </w:rPr>
              <w:t xml:space="preserve"> </w:t>
            </w:r>
            <w:r>
              <w:rPr>
                <w:sz w:val="20"/>
              </w:rPr>
              <w:t>reversed</w:t>
            </w:r>
            <w:r>
              <w:rPr>
                <w:spacing w:val="-2"/>
                <w:sz w:val="20"/>
              </w:rPr>
              <w:t xml:space="preserve"> </w:t>
            </w:r>
            <w:r>
              <w:rPr>
                <w:sz w:val="20"/>
              </w:rPr>
              <w:t>in operating expenditure. Revaluation losses are charged to the revaluation reserve to the extent that there is an available balance for the asset concerned, and thereafter are charged to operating expenses.</w:t>
            </w:r>
          </w:p>
          <w:p w14:paraId="09511ACD" w14:textId="77777777" w:rsidR="00877A3B" w:rsidRDefault="00877A3B">
            <w:pPr>
              <w:pStyle w:val="TableParagraph"/>
              <w:spacing w:before="21"/>
              <w:rPr>
                <w:sz w:val="20"/>
              </w:rPr>
            </w:pPr>
          </w:p>
          <w:p w14:paraId="077DD8DB" w14:textId="77777777" w:rsidR="00877A3B" w:rsidRDefault="00000000">
            <w:pPr>
              <w:pStyle w:val="TableParagraph"/>
              <w:ind w:left="50"/>
              <w:rPr>
                <w:sz w:val="20"/>
              </w:rPr>
            </w:pPr>
            <w:r>
              <w:rPr>
                <w:sz w:val="20"/>
              </w:rPr>
              <w:t>Gains</w:t>
            </w:r>
            <w:r>
              <w:rPr>
                <w:spacing w:val="-10"/>
                <w:sz w:val="20"/>
              </w:rPr>
              <w:t xml:space="preserve"> </w:t>
            </w:r>
            <w:r>
              <w:rPr>
                <w:sz w:val="20"/>
              </w:rPr>
              <w:t>and</w:t>
            </w:r>
            <w:r>
              <w:rPr>
                <w:spacing w:val="-9"/>
                <w:sz w:val="20"/>
              </w:rPr>
              <w:t xml:space="preserve"> </w:t>
            </w:r>
            <w:r>
              <w:rPr>
                <w:sz w:val="20"/>
              </w:rPr>
              <w:t>losses</w:t>
            </w:r>
            <w:r>
              <w:rPr>
                <w:spacing w:val="-9"/>
                <w:sz w:val="20"/>
              </w:rPr>
              <w:t xml:space="preserve"> </w:t>
            </w:r>
            <w:proofErr w:type="spellStart"/>
            <w:r>
              <w:rPr>
                <w:sz w:val="20"/>
              </w:rPr>
              <w:t>recognised</w:t>
            </w:r>
            <w:proofErr w:type="spellEnd"/>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revaluation</w:t>
            </w:r>
            <w:r>
              <w:rPr>
                <w:spacing w:val="-11"/>
                <w:sz w:val="20"/>
              </w:rPr>
              <w:t xml:space="preserve"> </w:t>
            </w:r>
            <w:r>
              <w:rPr>
                <w:sz w:val="20"/>
              </w:rPr>
              <w:t>reserve</w:t>
            </w:r>
            <w:r>
              <w:rPr>
                <w:spacing w:val="-9"/>
                <w:sz w:val="20"/>
              </w:rPr>
              <w:t xml:space="preserve"> </w:t>
            </w:r>
            <w:r>
              <w:rPr>
                <w:sz w:val="20"/>
              </w:rPr>
              <w:t>are</w:t>
            </w:r>
            <w:r>
              <w:rPr>
                <w:spacing w:val="-10"/>
                <w:sz w:val="20"/>
              </w:rPr>
              <w:t xml:space="preserve"> </w:t>
            </w:r>
            <w:r>
              <w:rPr>
                <w:sz w:val="20"/>
              </w:rPr>
              <w:t>reported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Consolidated</w:t>
            </w:r>
            <w:r>
              <w:rPr>
                <w:spacing w:val="-10"/>
                <w:sz w:val="20"/>
              </w:rPr>
              <w:t xml:space="preserve"> </w:t>
            </w:r>
            <w:r>
              <w:rPr>
                <w:sz w:val="20"/>
              </w:rPr>
              <w:t>Statement</w:t>
            </w:r>
            <w:r>
              <w:rPr>
                <w:spacing w:val="-10"/>
                <w:sz w:val="20"/>
              </w:rPr>
              <w:t xml:space="preserve"> </w:t>
            </w:r>
            <w:r>
              <w:rPr>
                <w:sz w:val="20"/>
              </w:rPr>
              <w:t>of</w:t>
            </w:r>
            <w:r>
              <w:rPr>
                <w:spacing w:val="-8"/>
                <w:sz w:val="20"/>
              </w:rPr>
              <w:t xml:space="preserve"> </w:t>
            </w:r>
            <w:r>
              <w:rPr>
                <w:spacing w:val="-2"/>
                <w:sz w:val="20"/>
              </w:rPr>
              <w:t>Comprehensive</w:t>
            </w:r>
          </w:p>
          <w:p w14:paraId="01F50DBF" w14:textId="77777777" w:rsidR="00877A3B" w:rsidRDefault="00000000">
            <w:pPr>
              <w:pStyle w:val="TableParagraph"/>
              <w:spacing w:before="17"/>
              <w:ind w:left="50"/>
              <w:rPr>
                <w:sz w:val="20"/>
              </w:rPr>
            </w:pPr>
            <w:r>
              <w:rPr>
                <w:sz w:val="20"/>
              </w:rPr>
              <w:t>Income</w:t>
            </w:r>
            <w:r>
              <w:rPr>
                <w:spacing w:val="-8"/>
                <w:sz w:val="20"/>
              </w:rPr>
              <w:t xml:space="preserve"> </w:t>
            </w:r>
            <w:r>
              <w:rPr>
                <w:sz w:val="20"/>
              </w:rPr>
              <w:t>as</w:t>
            </w:r>
            <w:r>
              <w:rPr>
                <w:spacing w:val="-7"/>
                <w:sz w:val="20"/>
              </w:rPr>
              <w:t xml:space="preserve"> </w:t>
            </w:r>
            <w:r>
              <w:rPr>
                <w:sz w:val="20"/>
              </w:rPr>
              <w:t>an</w:t>
            </w:r>
            <w:r>
              <w:rPr>
                <w:spacing w:val="-8"/>
                <w:sz w:val="20"/>
              </w:rPr>
              <w:t xml:space="preserve"> </w:t>
            </w:r>
            <w:r>
              <w:rPr>
                <w:sz w:val="20"/>
              </w:rPr>
              <w:t>item</w:t>
            </w:r>
            <w:r>
              <w:rPr>
                <w:spacing w:val="-4"/>
                <w:sz w:val="20"/>
              </w:rPr>
              <w:t xml:space="preserve"> </w:t>
            </w:r>
            <w:r>
              <w:rPr>
                <w:sz w:val="20"/>
              </w:rPr>
              <w:t>of</w:t>
            </w:r>
            <w:r>
              <w:rPr>
                <w:spacing w:val="-6"/>
                <w:sz w:val="20"/>
              </w:rPr>
              <w:t xml:space="preserve"> </w:t>
            </w:r>
            <w:r>
              <w:rPr>
                <w:sz w:val="20"/>
              </w:rPr>
              <w:t>‘other</w:t>
            </w:r>
            <w:r>
              <w:rPr>
                <w:spacing w:val="-8"/>
                <w:sz w:val="20"/>
              </w:rPr>
              <w:t xml:space="preserve"> </w:t>
            </w:r>
            <w:r>
              <w:rPr>
                <w:sz w:val="20"/>
              </w:rPr>
              <w:t>comprehensive</w:t>
            </w:r>
            <w:r>
              <w:rPr>
                <w:spacing w:val="-7"/>
                <w:sz w:val="20"/>
              </w:rPr>
              <w:t xml:space="preserve"> </w:t>
            </w:r>
            <w:r>
              <w:rPr>
                <w:spacing w:val="-2"/>
                <w:sz w:val="20"/>
              </w:rPr>
              <w:t>income’.</w:t>
            </w:r>
          </w:p>
        </w:tc>
      </w:tr>
      <w:tr w:rsidR="00877A3B" w14:paraId="1F8A2900" w14:textId="77777777">
        <w:trPr>
          <w:trHeight w:val="396"/>
        </w:trPr>
        <w:tc>
          <w:tcPr>
            <w:tcW w:w="10533" w:type="dxa"/>
          </w:tcPr>
          <w:p w14:paraId="440C1B8F" w14:textId="77777777" w:rsidR="00877A3B" w:rsidRDefault="00000000">
            <w:pPr>
              <w:pStyle w:val="TableParagraph"/>
              <w:spacing w:before="87"/>
              <w:ind w:left="50"/>
              <w:rPr>
                <w:i/>
                <w:sz w:val="20"/>
              </w:rPr>
            </w:pPr>
            <w:r>
              <w:rPr>
                <w:i/>
                <w:spacing w:val="-2"/>
                <w:sz w:val="20"/>
              </w:rPr>
              <w:t>Impairments</w:t>
            </w:r>
          </w:p>
        </w:tc>
      </w:tr>
      <w:tr w:rsidR="00877A3B" w14:paraId="1677C782" w14:textId="77777777">
        <w:trPr>
          <w:trHeight w:val="3404"/>
        </w:trPr>
        <w:tc>
          <w:tcPr>
            <w:tcW w:w="10533" w:type="dxa"/>
          </w:tcPr>
          <w:p w14:paraId="125395A2" w14:textId="77777777" w:rsidR="00877A3B" w:rsidRDefault="00000000">
            <w:pPr>
              <w:pStyle w:val="TableParagraph"/>
              <w:spacing w:before="72" w:line="256" w:lineRule="auto"/>
              <w:ind w:left="50"/>
              <w:rPr>
                <w:sz w:val="20"/>
              </w:rPr>
            </w:pPr>
            <w:r>
              <w:rPr>
                <w:sz w:val="20"/>
              </w:rPr>
              <w:t>In accordance with the GAM, impairments that arise from a clear consumption of economic benefits or of service potential in the asset are charged to operating expenses. A compensating transfer is made from the revaluation reserve to the income and expenditure reserve of an amount equal to the lower of (</w:t>
            </w:r>
            <w:proofErr w:type="spellStart"/>
            <w:r>
              <w:rPr>
                <w:sz w:val="20"/>
              </w:rPr>
              <w:t>i</w:t>
            </w:r>
            <w:proofErr w:type="spellEnd"/>
            <w:r>
              <w:rPr>
                <w:sz w:val="20"/>
              </w:rPr>
              <w:t>) the impairment charged to operating</w:t>
            </w:r>
            <w:r>
              <w:rPr>
                <w:spacing w:val="-7"/>
                <w:sz w:val="20"/>
              </w:rPr>
              <w:t xml:space="preserve"> </w:t>
            </w:r>
            <w:r>
              <w:rPr>
                <w:sz w:val="20"/>
              </w:rPr>
              <w:t>expenses;</w:t>
            </w:r>
            <w:r>
              <w:rPr>
                <w:spacing w:val="-6"/>
                <w:sz w:val="20"/>
              </w:rPr>
              <w:t xml:space="preserve"> </w:t>
            </w:r>
            <w:r>
              <w:rPr>
                <w:sz w:val="20"/>
              </w:rPr>
              <w:t>and</w:t>
            </w:r>
            <w:r>
              <w:rPr>
                <w:spacing w:val="-7"/>
                <w:sz w:val="20"/>
              </w:rPr>
              <w:t xml:space="preserve"> </w:t>
            </w:r>
            <w:r>
              <w:rPr>
                <w:sz w:val="20"/>
              </w:rPr>
              <w:t>(ii)</w:t>
            </w:r>
            <w:r>
              <w:rPr>
                <w:spacing w:val="-5"/>
                <w:sz w:val="20"/>
              </w:rPr>
              <w:t xml:space="preserve"> </w:t>
            </w:r>
            <w:r>
              <w:rPr>
                <w:sz w:val="20"/>
              </w:rPr>
              <w:t>the</w:t>
            </w:r>
            <w:r>
              <w:rPr>
                <w:spacing w:val="-6"/>
                <w:sz w:val="20"/>
              </w:rPr>
              <w:t xml:space="preserve"> </w:t>
            </w:r>
            <w:r>
              <w:rPr>
                <w:sz w:val="20"/>
              </w:rPr>
              <w:t>balance</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revaluation</w:t>
            </w:r>
            <w:r>
              <w:rPr>
                <w:spacing w:val="-7"/>
                <w:sz w:val="20"/>
              </w:rPr>
              <w:t xml:space="preserve"> </w:t>
            </w:r>
            <w:r>
              <w:rPr>
                <w:sz w:val="20"/>
              </w:rPr>
              <w:t>reserve</w:t>
            </w:r>
            <w:r>
              <w:rPr>
                <w:spacing w:val="-6"/>
                <w:sz w:val="20"/>
              </w:rPr>
              <w:t xml:space="preserve"> </w:t>
            </w:r>
            <w:r>
              <w:rPr>
                <w:sz w:val="20"/>
              </w:rPr>
              <w:t>attributable</w:t>
            </w:r>
            <w:r>
              <w:rPr>
                <w:spacing w:val="-6"/>
                <w:sz w:val="20"/>
              </w:rPr>
              <w:t xml:space="preserve"> </w:t>
            </w:r>
            <w:r>
              <w:rPr>
                <w:sz w:val="20"/>
              </w:rPr>
              <w:t>to</w:t>
            </w:r>
            <w:r>
              <w:rPr>
                <w:spacing w:val="-6"/>
                <w:sz w:val="20"/>
              </w:rPr>
              <w:t xml:space="preserve"> </w:t>
            </w:r>
            <w:r>
              <w:rPr>
                <w:sz w:val="20"/>
              </w:rPr>
              <w:t>that</w:t>
            </w:r>
            <w:r>
              <w:rPr>
                <w:spacing w:val="-6"/>
                <w:sz w:val="20"/>
              </w:rPr>
              <w:t xml:space="preserve"> </w:t>
            </w:r>
            <w:r>
              <w:rPr>
                <w:sz w:val="20"/>
              </w:rPr>
              <w:t>asset</w:t>
            </w:r>
            <w:r>
              <w:rPr>
                <w:spacing w:val="-6"/>
                <w:sz w:val="20"/>
              </w:rPr>
              <w:t xml:space="preserve"> </w:t>
            </w:r>
            <w:r>
              <w:rPr>
                <w:sz w:val="20"/>
              </w:rPr>
              <w:t>before</w:t>
            </w:r>
            <w:r>
              <w:rPr>
                <w:spacing w:val="-6"/>
                <w:sz w:val="20"/>
              </w:rPr>
              <w:t xml:space="preserve"> </w:t>
            </w:r>
            <w:r>
              <w:rPr>
                <w:sz w:val="20"/>
              </w:rPr>
              <w:t>the</w:t>
            </w:r>
            <w:r>
              <w:rPr>
                <w:spacing w:val="-7"/>
                <w:sz w:val="20"/>
              </w:rPr>
              <w:t xml:space="preserve"> </w:t>
            </w:r>
            <w:r>
              <w:rPr>
                <w:sz w:val="20"/>
              </w:rPr>
              <w:t>impairment.</w:t>
            </w:r>
          </w:p>
          <w:p w14:paraId="2BA016E8" w14:textId="77777777" w:rsidR="00877A3B" w:rsidRDefault="00877A3B">
            <w:pPr>
              <w:pStyle w:val="TableParagraph"/>
              <w:spacing w:before="21"/>
              <w:rPr>
                <w:sz w:val="20"/>
              </w:rPr>
            </w:pPr>
          </w:p>
          <w:p w14:paraId="379B9ED2" w14:textId="77777777" w:rsidR="00877A3B" w:rsidRDefault="00000000">
            <w:pPr>
              <w:pStyle w:val="TableParagraph"/>
              <w:spacing w:before="1" w:line="256" w:lineRule="auto"/>
              <w:ind w:left="50" w:right="136"/>
              <w:rPr>
                <w:sz w:val="20"/>
              </w:rPr>
            </w:pPr>
            <w:r>
              <w:rPr>
                <w:sz w:val="20"/>
              </w:rPr>
              <w:t>An</w:t>
            </w:r>
            <w:r>
              <w:rPr>
                <w:spacing w:val="-5"/>
                <w:sz w:val="20"/>
              </w:rPr>
              <w:t xml:space="preserve"> </w:t>
            </w:r>
            <w:r>
              <w:rPr>
                <w:sz w:val="20"/>
              </w:rPr>
              <w:t>impairment</w:t>
            </w:r>
            <w:r>
              <w:rPr>
                <w:spacing w:val="-5"/>
                <w:sz w:val="20"/>
              </w:rPr>
              <w:t xml:space="preserve"> </w:t>
            </w:r>
            <w:r>
              <w:rPr>
                <w:sz w:val="20"/>
              </w:rPr>
              <w:t>that</w:t>
            </w:r>
            <w:r>
              <w:rPr>
                <w:spacing w:val="-5"/>
                <w:sz w:val="20"/>
              </w:rPr>
              <w:t xml:space="preserve"> </w:t>
            </w:r>
            <w:r>
              <w:rPr>
                <w:sz w:val="20"/>
              </w:rPr>
              <w:t>arises</w:t>
            </w:r>
            <w:r>
              <w:rPr>
                <w:spacing w:val="-4"/>
                <w:sz w:val="20"/>
              </w:rPr>
              <w:t xml:space="preserve"> </w:t>
            </w:r>
            <w:r>
              <w:rPr>
                <w:sz w:val="20"/>
              </w:rPr>
              <w:t>from</w:t>
            </w:r>
            <w:r>
              <w:rPr>
                <w:spacing w:val="-1"/>
                <w:sz w:val="20"/>
              </w:rPr>
              <w:t xml:space="preserve"> </w:t>
            </w:r>
            <w:r>
              <w:rPr>
                <w:sz w:val="20"/>
              </w:rPr>
              <w:t>a</w:t>
            </w:r>
            <w:r>
              <w:rPr>
                <w:spacing w:val="-6"/>
                <w:sz w:val="20"/>
              </w:rPr>
              <w:t xml:space="preserve"> </w:t>
            </w:r>
            <w:r>
              <w:rPr>
                <w:sz w:val="20"/>
              </w:rPr>
              <w:t>clear</w:t>
            </w:r>
            <w:r>
              <w:rPr>
                <w:spacing w:val="-4"/>
                <w:sz w:val="20"/>
              </w:rPr>
              <w:t xml:space="preserve"> </w:t>
            </w:r>
            <w:r>
              <w:rPr>
                <w:sz w:val="20"/>
              </w:rPr>
              <w:t>consumption</w:t>
            </w:r>
            <w:r>
              <w:rPr>
                <w:spacing w:val="-6"/>
                <w:sz w:val="20"/>
              </w:rPr>
              <w:t xml:space="preserve"> </w:t>
            </w:r>
            <w:r>
              <w:rPr>
                <w:sz w:val="20"/>
              </w:rPr>
              <w:t>of</w:t>
            </w:r>
            <w:r>
              <w:rPr>
                <w:spacing w:val="-3"/>
                <w:sz w:val="20"/>
              </w:rPr>
              <w:t xml:space="preserve"> </w:t>
            </w:r>
            <w:r>
              <w:rPr>
                <w:sz w:val="20"/>
              </w:rPr>
              <w:t>economic</w:t>
            </w:r>
            <w:r>
              <w:rPr>
                <w:spacing w:val="-4"/>
                <w:sz w:val="20"/>
              </w:rPr>
              <w:t xml:space="preserve"> </w:t>
            </w:r>
            <w:r>
              <w:rPr>
                <w:sz w:val="20"/>
              </w:rPr>
              <w:t>benefit</w:t>
            </w:r>
            <w:r>
              <w:rPr>
                <w:spacing w:val="-5"/>
                <w:sz w:val="20"/>
              </w:rPr>
              <w:t xml:space="preserve"> </w:t>
            </w:r>
            <w:r>
              <w:rPr>
                <w:sz w:val="20"/>
              </w:rPr>
              <w:t>or</w:t>
            </w:r>
            <w:r>
              <w:rPr>
                <w:spacing w:val="-4"/>
                <w:sz w:val="20"/>
              </w:rPr>
              <w:t xml:space="preserve"> </w:t>
            </w:r>
            <w:r>
              <w:rPr>
                <w:sz w:val="20"/>
              </w:rPr>
              <w:t>of</w:t>
            </w:r>
            <w:r>
              <w:rPr>
                <w:spacing w:val="-3"/>
                <w:sz w:val="20"/>
              </w:rPr>
              <w:t xml:space="preserve"> </w:t>
            </w:r>
            <w:r>
              <w:rPr>
                <w:sz w:val="20"/>
              </w:rPr>
              <w:t>service</w:t>
            </w:r>
            <w:r>
              <w:rPr>
                <w:spacing w:val="-5"/>
                <w:sz w:val="20"/>
              </w:rPr>
              <w:t xml:space="preserve"> </w:t>
            </w:r>
            <w:r>
              <w:rPr>
                <w:sz w:val="20"/>
              </w:rPr>
              <w:t>potential</w:t>
            </w:r>
            <w:r>
              <w:rPr>
                <w:spacing w:val="-6"/>
                <w:sz w:val="20"/>
              </w:rPr>
              <w:t xml:space="preserve"> </w:t>
            </w:r>
            <w:r>
              <w:rPr>
                <w:sz w:val="20"/>
              </w:rPr>
              <w:t>is</w:t>
            </w:r>
            <w:r>
              <w:rPr>
                <w:spacing w:val="-4"/>
                <w:sz w:val="20"/>
              </w:rPr>
              <w:t xml:space="preserve"> </w:t>
            </w:r>
            <w:r>
              <w:rPr>
                <w:sz w:val="20"/>
              </w:rPr>
              <w:t>reversed</w:t>
            </w:r>
            <w:r>
              <w:rPr>
                <w:spacing w:val="-6"/>
                <w:sz w:val="20"/>
              </w:rPr>
              <w:t xml:space="preserve"> </w:t>
            </w:r>
            <w:r>
              <w:rPr>
                <w:sz w:val="20"/>
              </w:rPr>
              <w:t>when,</w:t>
            </w:r>
            <w:r>
              <w:rPr>
                <w:spacing w:val="-5"/>
                <w:sz w:val="20"/>
              </w:rPr>
              <w:t xml:space="preserve"> </w:t>
            </w:r>
            <w:r>
              <w:rPr>
                <w:sz w:val="20"/>
              </w:rPr>
              <w:t xml:space="preserve">and to the extent that, the circumstances that gave rise to the loss is reversed. Reversals are </w:t>
            </w:r>
            <w:proofErr w:type="spellStart"/>
            <w:r>
              <w:rPr>
                <w:sz w:val="20"/>
              </w:rPr>
              <w:t>recognised</w:t>
            </w:r>
            <w:proofErr w:type="spellEnd"/>
            <w:r>
              <w:rPr>
                <w:sz w:val="20"/>
              </w:rPr>
              <w:t xml:space="preserve"> in operating expenditure to the extent that the asset is restored to the carrying amount it would have had if the impairment had never been </w:t>
            </w:r>
            <w:proofErr w:type="spellStart"/>
            <w:r>
              <w:rPr>
                <w:sz w:val="20"/>
              </w:rPr>
              <w:t>recognised</w:t>
            </w:r>
            <w:proofErr w:type="spellEnd"/>
            <w:r>
              <w:rPr>
                <w:sz w:val="20"/>
              </w:rPr>
              <w:t>. Any</w:t>
            </w:r>
            <w:r>
              <w:rPr>
                <w:spacing w:val="-3"/>
                <w:sz w:val="20"/>
              </w:rPr>
              <w:t xml:space="preserve"> </w:t>
            </w:r>
            <w:r>
              <w:rPr>
                <w:sz w:val="20"/>
              </w:rPr>
              <w:t xml:space="preserve">remaining reversal is </w:t>
            </w:r>
            <w:proofErr w:type="spellStart"/>
            <w:r>
              <w:rPr>
                <w:sz w:val="20"/>
              </w:rPr>
              <w:t>recognised</w:t>
            </w:r>
            <w:proofErr w:type="spellEnd"/>
            <w:r>
              <w:rPr>
                <w:sz w:val="20"/>
              </w:rPr>
              <w:t xml:space="preserve"> in the revaluation reserve. Where, at the time of the original impairment, a transfer was made from the revaluation reserve to the income and expenditure reserve, an amount is transferred back to the revaluation reserve when the impairment reversal is </w:t>
            </w:r>
            <w:proofErr w:type="spellStart"/>
            <w:r>
              <w:rPr>
                <w:sz w:val="20"/>
              </w:rPr>
              <w:t>recognised</w:t>
            </w:r>
            <w:proofErr w:type="spellEnd"/>
            <w:r>
              <w:rPr>
                <w:sz w:val="20"/>
              </w:rPr>
              <w:t>.</w:t>
            </w:r>
          </w:p>
          <w:p w14:paraId="68289E47" w14:textId="77777777" w:rsidR="00877A3B" w:rsidRDefault="00877A3B">
            <w:pPr>
              <w:pStyle w:val="TableParagraph"/>
              <w:spacing w:before="23"/>
              <w:rPr>
                <w:sz w:val="20"/>
              </w:rPr>
            </w:pPr>
          </w:p>
          <w:p w14:paraId="794CE846" w14:textId="77777777" w:rsidR="00877A3B" w:rsidRDefault="00000000">
            <w:pPr>
              <w:pStyle w:val="TableParagraph"/>
              <w:spacing w:before="1"/>
              <w:ind w:left="50"/>
              <w:rPr>
                <w:sz w:val="20"/>
              </w:rPr>
            </w:pPr>
            <w:r>
              <w:rPr>
                <w:sz w:val="20"/>
              </w:rPr>
              <w:t>Other</w:t>
            </w:r>
            <w:r>
              <w:rPr>
                <w:spacing w:val="-10"/>
                <w:sz w:val="20"/>
              </w:rPr>
              <w:t xml:space="preserve"> </w:t>
            </w:r>
            <w:r>
              <w:rPr>
                <w:sz w:val="20"/>
              </w:rPr>
              <w:t>impairments</w:t>
            </w:r>
            <w:r>
              <w:rPr>
                <w:spacing w:val="-10"/>
                <w:sz w:val="20"/>
              </w:rPr>
              <w:t xml:space="preserve"> </w:t>
            </w:r>
            <w:r>
              <w:rPr>
                <w:sz w:val="20"/>
              </w:rPr>
              <w:t>are</w:t>
            </w:r>
            <w:r>
              <w:rPr>
                <w:spacing w:val="-10"/>
                <w:sz w:val="20"/>
              </w:rPr>
              <w:t xml:space="preserve"> </w:t>
            </w:r>
            <w:r>
              <w:rPr>
                <w:sz w:val="20"/>
              </w:rPr>
              <w:t>treated</w:t>
            </w:r>
            <w:r>
              <w:rPr>
                <w:spacing w:val="-11"/>
                <w:sz w:val="20"/>
              </w:rPr>
              <w:t xml:space="preserve"> </w:t>
            </w:r>
            <w:r>
              <w:rPr>
                <w:sz w:val="20"/>
              </w:rPr>
              <w:t>as</w:t>
            </w:r>
            <w:r>
              <w:rPr>
                <w:spacing w:val="-9"/>
                <w:sz w:val="20"/>
              </w:rPr>
              <w:t xml:space="preserve"> </w:t>
            </w:r>
            <w:r>
              <w:rPr>
                <w:sz w:val="20"/>
              </w:rPr>
              <w:t>revaluation</w:t>
            </w:r>
            <w:r>
              <w:rPr>
                <w:spacing w:val="-12"/>
                <w:sz w:val="20"/>
              </w:rPr>
              <w:t xml:space="preserve"> </w:t>
            </w:r>
            <w:r>
              <w:rPr>
                <w:sz w:val="20"/>
              </w:rPr>
              <w:t>losses.</w:t>
            </w:r>
            <w:r>
              <w:rPr>
                <w:spacing w:val="-10"/>
                <w:sz w:val="20"/>
              </w:rPr>
              <w:t xml:space="preserve"> </w:t>
            </w:r>
            <w:r>
              <w:rPr>
                <w:sz w:val="20"/>
              </w:rPr>
              <w:t>Reversals</w:t>
            </w:r>
            <w:r>
              <w:rPr>
                <w:spacing w:val="-10"/>
                <w:sz w:val="20"/>
              </w:rPr>
              <w:t xml:space="preserve"> </w:t>
            </w:r>
            <w:r>
              <w:rPr>
                <w:sz w:val="20"/>
              </w:rPr>
              <w:t>of</w:t>
            </w:r>
            <w:r>
              <w:rPr>
                <w:spacing w:val="-9"/>
                <w:sz w:val="20"/>
              </w:rPr>
              <w:t xml:space="preserve"> </w:t>
            </w:r>
            <w:r>
              <w:rPr>
                <w:sz w:val="20"/>
              </w:rPr>
              <w:t>‘other</w:t>
            </w:r>
            <w:r>
              <w:rPr>
                <w:spacing w:val="-10"/>
                <w:sz w:val="20"/>
              </w:rPr>
              <w:t xml:space="preserve"> </w:t>
            </w:r>
            <w:r>
              <w:rPr>
                <w:sz w:val="20"/>
              </w:rPr>
              <w:t>impairments’</w:t>
            </w:r>
            <w:r>
              <w:rPr>
                <w:spacing w:val="-12"/>
                <w:sz w:val="20"/>
              </w:rPr>
              <w:t xml:space="preserve"> </w:t>
            </w:r>
            <w:r>
              <w:rPr>
                <w:sz w:val="20"/>
              </w:rPr>
              <w:t>are</w:t>
            </w:r>
            <w:r>
              <w:rPr>
                <w:spacing w:val="-10"/>
                <w:sz w:val="20"/>
              </w:rPr>
              <w:t xml:space="preserve"> </w:t>
            </w:r>
            <w:r>
              <w:rPr>
                <w:sz w:val="20"/>
              </w:rPr>
              <w:t>treated</w:t>
            </w:r>
            <w:r>
              <w:rPr>
                <w:spacing w:val="-11"/>
                <w:sz w:val="20"/>
              </w:rPr>
              <w:t xml:space="preserve"> </w:t>
            </w:r>
            <w:r>
              <w:rPr>
                <w:sz w:val="20"/>
              </w:rPr>
              <w:t>as</w:t>
            </w:r>
            <w:r>
              <w:rPr>
                <w:spacing w:val="-9"/>
                <w:sz w:val="20"/>
              </w:rPr>
              <w:t xml:space="preserve"> </w:t>
            </w:r>
            <w:r>
              <w:rPr>
                <w:sz w:val="20"/>
              </w:rPr>
              <w:t>revaluation</w:t>
            </w:r>
            <w:r>
              <w:rPr>
                <w:spacing w:val="-12"/>
                <w:sz w:val="20"/>
              </w:rPr>
              <w:t xml:space="preserve"> </w:t>
            </w:r>
            <w:r>
              <w:rPr>
                <w:spacing w:val="-2"/>
                <w:sz w:val="20"/>
              </w:rPr>
              <w:t>gains.</w:t>
            </w:r>
          </w:p>
        </w:tc>
      </w:tr>
      <w:tr w:rsidR="00877A3B" w14:paraId="4985AA56" w14:textId="77777777">
        <w:trPr>
          <w:trHeight w:val="433"/>
        </w:trPr>
        <w:tc>
          <w:tcPr>
            <w:tcW w:w="10533" w:type="dxa"/>
          </w:tcPr>
          <w:p w14:paraId="0C2D864B" w14:textId="77777777" w:rsidR="00877A3B" w:rsidRDefault="00000000">
            <w:pPr>
              <w:pStyle w:val="TableParagraph"/>
              <w:spacing w:before="129"/>
              <w:ind w:left="50"/>
              <w:rPr>
                <w:b/>
                <w:sz w:val="20"/>
              </w:rPr>
            </w:pPr>
            <w:r>
              <w:rPr>
                <w:b/>
                <w:spacing w:val="-2"/>
                <w:sz w:val="20"/>
              </w:rPr>
              <w:t>De-recognition</w:t>
            </w:r>
          </w:p>
        </w:tc>
      </w:tr>
      <w:tr w:rsidR="00877A3B" w14:paraId="0395DE2F" w14:textId="77777777">
        <w:trPr>
          <w:trHeight w:val="905"/>
        </w:trPr>
        <w:tc>
          <w:tcPr>
            <w:tcW w:w="10533" w:type="dxa"/>
          </w:tcPr>
          <w:p w14:paraId="27E47CD6" w14:textId="77777777" w:rsidR="00877A3B" w:rsidRDefault="00000000">
            <w:pPr>
              <w:pStyle w:val="TableParagraph"/>
              <w:spacing w:before="67" w:line="261" w:lineRule="auto"/>
              <w:ind w:left="50" w:right="41"/>
              <w:rPr>
                <w:sz w:val="20"/>
              </w:rPr>
            </w:pPr>
            <w:r>
              <w:rPr>
                <w:sz w:val="20"/>
              </w:rPr>
              <w:t>Assets</w:t>
            </w:r>
            <w:r>
              <w:rPr>
                <w:spacing w:val="-4"/>
                <w:sz w:val="20"/>
              </w:rPr>
              <w:t xml:space="preserve"> </w:t>
            </w:r>
            <w:r>
              <w:rPr>
                <w:sz w:val="20"/>
              </w:rPr>
              <w:t>intended</w:t>
            </w:r>
            <w:r>
              <w:rPr>
                <w:spacing w:val="-6"/>
                <w:sz w:val="20"/>
              </w:rPr>
              <w:t xml:space="preserve"> </w:t>
            </w:r>
            <w:r>
              <w:rPr>
                <w:sz w:val="20"/>
              </w:rPr>
              <w:t>for</w:t>
            </w:r>
            <w:r>
              <w:rPr>
                <w:spacing w:val="-5"/>
                <w:sz w:val="20"/>
              </w:rPr>
              <w:t xml:space="preserve"> </w:t>
            </w:r>
            <w:r>
              <w:rPr>
                <w:sz w:val="20"/>
              </w:rPr>
              <w:t>disposal</w:t>
            </w:r>
            <w:r>
              <w:rPr>
                <w:spacing w:val="-6"/>
                <w:sz w:val="20"/>
              </w:rPr>
              <w:t xml:space="preserve"> </w:t>
            </w:r>
            <w:r>
              <w:rPr>
                <w:sz w:val="20"/>
              </w:rPr>
              <w:t>are</w:t>
            </w:r>
            <w:r>
              <w:rPr>
                <w:spacing w:val="-5"/>
                <w:sz w:val="20"/>
              </w:rPr>
              <w:t xml:space="preserve"> </w:t>
            </w:r>
            <w:r>
              <w:rPr>
                <w:sz w:val="20"/>
              </w:rPr>
              <w:t>reclassified</w:t>
            </w:r>
            <w:r>
              <w:rPr>
                <w:spacing w:val="-6"/>
                <w:sz w:val="20"/>
              </w:rPr>
              <w:t xml:space="preserve"> </w:t>
            </w:r>
            <w:r>
              <w:rPr>
                <w:sz w:val="20"/>
              </w:rPr>
              <w:t>as</w:t>
            </w:r>
            <w:r>
              <w:rPr>
                <w:spacing w:val="-4"/>
                <w:sz w:val="20"/>
              </w:rPr>
              <w:t xml:space="preserve"> </w:t>
            </w:r>
            <w:r>
              <w:rPr>
                <w:sz w:val="20"/>
              </w:rPr>
              <w:t>‘held</w:t>
            </w:r>
            <w:r>
              <w:rPr>
                <w:spacing w:val="-5"/>
                <w:sz w:val="20"/>
              </w:rPr>
              <w:t xml:space="preserve"> </w:t>
            </w:r>
            <w:r>
              <w:rPr>
                <w:sz w:val="20"/>
              </w:rPr>
              <w:t>for</w:t>
            </w:r>
            <w:r>
              <w:rPr>
                <w:spacing w:val="-5"/>
                <w:sz w:val="20"/>
              </w:rPr>
              <w:t xml:space="preserve"> </w:t>
            </w:r>
            <w:r>
              <w:rPr>
                <w:sz w:val="20"/>
              </w:rPr>
              <w:t>sale’</w:t>
            </w:r>
            <w:r>
              <w:rPr>
                <w:spacing w:val="-6"/>
                <w:sz w:val="20"/>
              </w:rPr>
              <w:t xml:space="preserve"> </w:t>
            </w:r>
            <w:r>
              <w:rPr>
                <w:sz w:val="20"/>
              </w:rPr>
              <w:t>once</w:t>
            </w:r>
            <w:r>
              <w:rPr>
                <w:spacing w:val="-5"/>
                <w:sz w:val="20"/>
              </w:rPr>
              <w:t xml:space="preserve"> </w:t>
            </w:r>
            <w:r>
              <w:rPr>
                <w:sz w:val="20"/>
              </w:rPr>
              <w:t>the</w:t>
            </w:r>
            <w:r>
              <w:rPr>
                <w:spacing w:val="-6"/>
                <w:sz w:val="20"/>
              </w:rPr>
              <w:t xml:space="preserve"> </w:t>
            </w:r>
            <w:r>
              <w:rPr>
                <w:sz w:val="20"/>
              </w:rPr>
              <w:t>criteria</w:t>
            </w:r>
            <w:r>
              <w:rPr>
                <w:spacing w:val="-5"/>
                <w:sz w:val="20"/>
              </w:rPr>
              <w:t xml:space="preserve"> </w:t>
            </w:r>
            <w:r>
              <w:rPr>
                <w:sz w:val="20"/>
              </w:rPr>
              <w:t xml:space="preserve">in </w:t>
            </w:r>
            <w:r>
              <w:rPr>
                <w:i/>
                <w:sz w:val="20"/>
              </w:rPr>
              <w:t>IFRS</w:t>
            </w:r>
            <w:r>
              <w:rPr>
                <w:i/>
                <w:spacing w:val="-5"/>
                <w:sz w:val="20"/>
              </w:rPr>
              <w:t xml:space="preserve"> </w:t>
            </w:r>
            <w:r>
              <w:rPr>
                <w:i/>
                <w:sz w:val="20"/>
              </w:rPr>
              <w:t>5</w:t>
            </w:r>
            <w:r>
              <w:rPr>
                <w:i/>
                <w:spacing w:val="-6"/>
                <w:sz w:val="20"/>
              </w:rPr>
              <w:t xml:space="preserve"> </w:t>
            </w:r>
            <w:r>
              <w:rPr>
                <w:i/>
                <w:sz w:val="20"/>
              </w:rPr>
              <w:t>Non-current</w:t>
            </w:r>
            <w:r>
              <w:rPr>
                <w:i/>
                <w:spacing w:val="-5"/>
                <w:sz w:val="20"/>
              </w:rPr>
              <w:t xml:space="preserve"> </w:t>
            </w:r>
            <w:r>
              <w:rPr>
                <w:i/>
                <w:sz w:val="20"/>
              </w:rPr>
              <w:t>assets</w:t>
            </w:r>
            <w:r>
              <w:rPr>
                <w:i/>
                <w:spacing w:val="-4"/>
                <w:sz w:val="20"/>
              </w:rPr>
              <w:t xml:space="preserve"> </w:t>
            </w:r>
            <w:r>
              <w:rPr>
                <w:i/>
                <w:sz w:val="20"/>
              </w:rPr>
              <w:t>held</w:t>
            </w:r>
            <w:r>
              <w:rPr>
                <w:i/>
                <w:spacing w:val="-5"/>
                <w:sz w:val="20"/>
              </w:rPr>
              <w:t xml:space="preserve"> </w:t>
            </w:r>
            <w:r>
              <w:rPr>
                <w:i/>
                <w:sz w:val="20"/>
              </w:rPr>
              <w:t>for sale and discontinued operations</w:t>
            </w:r>
            <w:r>
              <w:rPr>
                <w:i/>
                <w:spacing w:val="40"/>
                <w:sz w:val="20"/>
              </w:rPr>
              <w:t xml:space="preserve"> </w:t>
            </w:r>
            <w:r>
              <w:rPr>
                <w:sz w:val="20"/>
              </w:rPr>
              <w:t>are met. The sale must be highly</w:t>
            </w:r>
            <w:r>
              <w:rPr>
                <w:spacing w:val="-4"/>
                <w:sz w:val="20"/>
              </w:rPr>
              <w:t xml:space="preserve"> </w:t>
            </w:r>
            <w:r>
              <w:rPr>
                <w:sz w:val="20"/>
              </w:rPr>
              <w:t>probable and the asset available for immediate sale in its present condition.</w:t>
            </w:r>
          </w:p>
        </w:tc>
      </w:tr>
      <w:tr w:rsidR="00877A3B" w14:paraId="7849B8ED" w14:textId="77777777">
        <w:trPr>
          <w:trHeight w:val="1183"/>
        </w:trPr>
        <w:tc>
          <w:tcPr>
            <w:tcW w:w="10533" w:type="dxa"/>
          </w:tcPr>
          <w:p w14:paraId="27796CA5" w14:textId="77777777" w:rsidR="00877A3B" w:rsidRDefault="00000000">
            <w:pPr>
              <w:pStyle w:val="TableParagraph"/>
              <w:spacing w:before="102" w:line="256" w:lineRule="auto"/>
              <w:ind w:left="50" w:right="136"/>
              <w:rPr>
                <w:sz w:val="20"/>
              </w:rPr>
            </w:pPr>
            <w:r>
              <w:rPr>
                <w:sz w:val="20"/>
              </w:rPr>
              <w:t>Following reclassification, the assets are measured at the lower of their existing carrying amount and their ‘fair value less costs to sell’. Depreciation ceases to be charged and the assets are not revalued, except where the 'fair value less</w:t>
            </w:r>
            <w:r>
              <w:rPr>
                <w:spacing w:val="-5"/>
                <w:sz w:val="20"/>
              </w:rPr>
              <w:t xml:space="preserve"> </w:t>
            </w:r>
            <w:r>
              <w:rPr>
                <w:sz w:val="20"/>
              </w:rPr>
              <w:t>costs</w:t>
            </w:r>
            <w:r>
              <w:rPr>
                <w:spacing w:val="-5"/>
                <w:sz w:val="20"/>
              </w:rPr>
              <w:t xml:space="preserve"> </w:t>
            </w:r>
            <w:r>
              <w:rPr>
                <w:sz w:val="20"/>
              </w:rPr>
              <w:t>to</w:t>
            </w:r>
            <w:r>
              <w:rPr>
                <w:spacing w:val="-7"/>
                <w:sz w:val="20"/>
              </w:rPr>
              <w:t xml:space="preserve"> </w:t>
            </w:r>
            <w:r>
              <w:rPr>
                <w:sz w:val="20"/>
              </w:rPr>
              <w:t>sell'</w:t>
            </w:r>
            <w:r>
              <w:rPr>
                <w:spacing w:val="-6"/>
                <w:sz w:val="20"/>
              </w:rPr>
              <w:t xml:space="preserve"> </w:t>
            </w:r>
            <w:r>
              <w:rPr>
                <w:sz w:val="20"/>
              </w:rPr>
              <w:t>falls</w:t>
            </w:r>
            <w:r>
              <w:rPr>
                <w:spacing w:val="-5"/>
                <w:sz w:val="20"/>
              </w:rPr>
              <w:t xml:space="preserve"> </w:t>
            </w:r>
            <w:r>
              <w:rPr>
                <w:sz w:val="20"/>
              </w:rPr>
              <w:t>below</w:t>
            </w:r>
            <w:r>
              <w:rPr>
                <w:spacing w:val="-8"/>
                <w:sz w:val="20"/>
              </w:rPr>
              <w:t xml:space="preserve"> </w:t>
            </w:r>
            <w:r>
              <w:rPr>
                <w:sz w:val="20"/>
              </w:rPr>
              <w:t>the</w:t>
            </w:r>
            <w:r>
              <w:rPr>
                <w:spacing w:val="-6"/>
                <w:sz w:val="20"/>
              </w:rPr>
              <w:t xml:space="preserve"> </w:t>
            </w:r>
            <w:r>
              <w:rPr>
                <w:sz w:val="20"/>
              </w:rPr>
              <w:t>carrying</w:t>
            </w:r>
            <w:r>
              <w:rPr>
                <w:spacing w:val="-7"/>
                <w:sz w:val="20"/>
              </w:rPr>
              <w:t xml:space="preserve"> </w:t>
            </w:r>
            <w:r>
              <w:rPr>
                <w:sz w:val="20"/>
              </w:rPr>
              <w:t>amount.</w:t>
            </w:r>
            <w:r>
              <w:rPr>
                <w:spacing w:val="-6"/>
                <w:sz w:val="20"/>
              </w:rPr>
              <w:t xml:space="preserve"> </w:t>
            </w:r>
            <w:r>
              <w:rPr>
                <w:sz w:val="20"/>
              </w:rPr>
              <w:t>Assets</w:t>
            </w:r>
            <w:r>
              <w:rPr>
                <w:spacing w:val="-5"/>
                <w:sz w:val="20"/>
              </w:rPr>
              <w:t xml:space="preserve"> </w:t>
            </w:r>
            <w:r>
              <w:rPr>
                <w:sz w:val="20"/>
              </w:rPr>
              <w:t>are</w:t>
            </w:r>
            <w:r>
              <w:rPr>
                <w:spacing w:val="-6"/>
                <w:sz w:val="20"/>
              </w:rPr>
              <w:t xml:space="preserve"> </w:t>
            </w:r>
            <w:r>
              <w:rPr>
                <w:sz w:val="20"/>
              </w:rPr>
              <w:t>de-</w:t>
            </w:r>
            <w:proofErr w:type="spellStart"/>
            <w:r>
              <w:rPr>
                <w:sz w:val="20"/>
              </w:rPr>
              <w:t>recognised</w:t>
            </w:r>
            <w:proofErr w:type="spellEnd"/>
            <w:r>
              <w:rPr>
                <w:spacing w:val="-7"/>
                <w:sz w:val="20"/>
              </w:rPr>
              <w:t xml:space="preserve"> </w:t>
            </w:r>
            <w:r>
              <w:rPr>
                <w:sz w:val="20"/>
              </w:rPr>
              <w:t>when</w:t>
            </w:r>
            <w:r>
              <w:rPr>
                <w:spacing w:val="-6"/>
                <w:sz w:val="20"/>
              </w:rPr>
              <w:t xml:space="preserve"> </w:t>
            </w:r>
            <w:r>
              <w:rPr>
                <w:sz w:val="20"/>
              </w:rPr>
              <w:t>all</w:t>
            </w:r>
            <w:r>
              <w:rPr>
                <w:spacing w:val="-7"/>
                <w:sz w:val="20"/>
              </w:rPr>
              <w:t xml:space="preserve"> </w:t>
            </w:r>
            <w:r>
              <w:rPr>
                <w:sz w:val="20"/>
              </w:rPr>
              <w:t>material</w:t>
            </w:r>
            <w:r>
              <w:rPr>
                <w:spacing w:val="-7"/>
                <w:sz w:val="20"/>
              </w:rPr>
              <w:t xml:space="preserve"> </w:t>
            </w:r>
            <w:r>
              <w:rPr>
                <w:sz w:val="20"/>
              </w:rPr>
              <w:t>sale</w:t>
            </w:r>
            <w:r>
              <w:rPr>
                <w:spacing w:val="-6"/>
                <w:sz w:val="20"/>
              </w:rPr>
              <w:t xml:space="preserve"> </w:t>
            </w:r>
            <w:r>
              <w:rPr>
                <w:sz w:val="20"/>
              </w:rPr>
              <w:t>contract</w:t>
            </w:r>
            <w:r>
              <w:rPr>
                <w:spacing w:val="-6"/>
                <w:sz w:val="20"/>
              </w:rPr>
              <w:t xml:space="preserve"> </w:t>
            </w:r>
            <w:r>
              <w:rPr>
                <w:sz w:val="20"/>
              </w:rPr>
              <w:t>conditions have been met.</w:t>
            </w:r>
          </w:p>
        </w:tc>
      </w:tr>
      <w:tr w:rsidR="00877A3B" w14:paraId="52833054" w14:textId="77777777">
        <w:trPr>
          <w:trHeight w:val="826"/>
        </w:trPr>
        <w:tc>
          <w:tcPr>
            <w:tcW w:w="10533" w:type="dxa"/>
          </w:tcPr>
          <w:p w14:paraId="3F4844C6" w14:textId="77777777" w:rsidR="00877A3B" w:rsidRDefault="00000000">
            <w:pPr>
              <w:pStyle w:val="TableParagraph"/>
              <w:spacing w:before="86" w:line="240" w:lineRule="atLeast"/>
              <w:ind w:left="50"/>
              <w:rPr>
                <w:sz w:val="20"/>
              </w:rPr>
            </w:pPr>
            <w:r>
              <w:rPr>
                <w:sz w:val="20"/>
              </w:rPr>
              <w:t>Property,</w:t>
            </w:r>
            <w:r>
              <w:rPr>
                <w:spacing w:val="-6"/>
                <w:sz w:val="20"/>
              </w:rPr>
              <w:t xml:space="preserve"> </w:t>
            </w:r>
            <w:r>
              <w:rPr>
                <w:sz w:val="20"/>
              </w:rPr>
              <w:t>plant</w:t>
            </w:r>
            <w:r>
              <w:rPr>
                <w:spacing w:val="-6"/>
                <w:sz w:val="20"/>
              </w:rPr>
              <w:t xml:space="preserve"> </w:t>
            </w:r>
            <w:r>
              <w:rPr>
                <w:sz w:val="20"/>
              </w:rPr>
              <w:t>and</w:t>
            </w:r>
            <w:r>
              <w:rPr>
                <w:spacing w:val="-7"/>
                <w:sz w:val="20"/>
              </w:rPr>
              <w:t xml:space="preserve"> </w:t>
            </w:r>
            <w:r>
              <w:rPr>
                <w:sz w:val="20"/>
              </w:rPr>
              <w:t>equipment</w:t>
            </w:r>
            <w:r>
              <w:rPr>
                <w:spacing w:val="-6"/>
                <w:sz w:val="20"/>
              </w:rPr>
              <w:t xml:space="preserve"> </w:t>
            </w:r>
            <w:r>
              <w:rPr>
                <w:sz w:val="20"/>
              </w:rPr>
              <w:t>which</w:t>
            </w:r>
            <w:r>
              <w:rPr>
                <w:spacing w:val="-6"/>
                <w:sz w:val="20"/>
              </w:rPr>
              <w:t xml:space="preserve"> </w:t>
            </w:r>
            <w:r>
              <w:rPr>
                <w:sz w:val="20"/>
              </w:rPr>
              <w:t>is</w:t>
            </w:r>
            <w:r>
              <w:rPr>
                <w:spacing w:val="-5"/>
                <w:sz w:val="20"/>
              </w:rPr>
              <w:t xml:space="preserve"> </w:t>
            </w:r>
            <w:r>
              <w:rPr>
                <w:sz w:val="20"/>
              </w:rPr>
              <w:t>to</w:t>
            </w:r>
            <w:r>
              <w:rPr>
                <w:spacing w:val="-7"/>
                <w:sz w:val="20"/>
              </w:rPr>
              <w:t xml:space="preserve"> </w:t>
            </w:r>
            <w:r>
              <w:rPr>
                <w:sz w:val="20"/>
              </w:rPr>
              <w:t>be</w:t>
            </w:r>
            <w:r>
              <w:rPr>
                <w:spacing w:val="-7"/>
                <w:sz w:val="20"/>
              </w:rPr>
              <w:t xml:space="preserve"> </w:t>
            </w:r>
            <w:r>
              <w:rPr>
                <w:sz w:val="20"/>
              </w:rPr>
              <w:t>scrapped</w:t>
            </w:r>
            <w:r>
              <w:rPr>
                <w:spacing w:val="-6"/>
                <w:sz w:val="20"/>
              </w:rPr>
              <w:t xml:space="preserve"> </w:t>
            </w:r>
            <w:r>
              <w:rPr>
                <w:sz w:val="20"/>
              </w:rPr>
              <w:t>or</w:t>
            </w:r>
            <w:r>
              <w:rPr>
                <w:spacing w:val="-5"/>
                <w:sz w:val="20"/>
              </w:rPr>
              <w:t xml:space="preserve"> </w:t>
            </w:r>
            <w:r>
              <w:rPr>
                <w:sz w:val="20"/>
              </w:rPr>
              <w:t>demolished</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z w:val="20"/>
              </w:rPr>
              <w:t>qualify</w:t>
            </w:r>
            <w:r>
              <w:rPr>
                <w:spacing w:val="-11"/>
                <w:sz w:val="20"/>
              </w:rPr>
              <w:t xml:space="preserve"> </w:t>
            </w:r>
            <w:r>
              <w:rPr>
                <w:sz w:val="20"/>
              </w:rPr>
              <w:t>for</w:t>
            </w:r>
            <w:r>
              <w:rPr>
                <w:spacing w:val="-6"/>
                <w:sz w:val="20"/>
              </w:rPr>
              <w:t xml:space="preserve"> </w:t>
            </w:r>
            <w:r>
              <w:rPr>
                <w:sz w:val="20"/>
              </w:rPr>
              <w:t>recognition</w:t>
            </w:r>
            <w:r>
              <w:rPr>
                <w:spacing w:val="-7"/>
                <w:sz w:val="20"/>
              </w:rPr>
              <w:t xml:space="preserve"> </w:t>
            </w:r>
            <w:r>
              <w:rPr>
                <w:sz w:val="20"/>
              </w:rPr>
              <w:t>as</w:t>
            </w:r>
            <w:r>
              <w:rPr>
                <w:spacing w:val="-5"/>
                <w:sz w:val="20"/>
              </w:rPr>
              <w:t xml:space="preserve"> </w:t>
            </w:r>
            <w:r>
              <w:rPr>
                <w:sz w:val="20"/>
              </w:rPr>
              <w:t>‘held</w:t>
            </w:r>
            <w:r>
              <w:rPr>
                <w:spacing w:val="-6"/>
                <w:sz w:val="20"/>
              </w:rPr>
              <w:t xml:space="preserve"> </w:t>
            </w:r>
            <w:r>
              <w:rPr>
                <w:sz w:val="20"/>
              </w:rPr>
              <w:t>for</w:t>
            </w:r>
            <w:r>
              <w:rPr>
                <w:spacing w:val="-6"/>
                <w:sz w:val="20"/>
              </w:rPr>
              <w:t xml:space="preserve"> </w:t>
            </w:r>
            <w:r>
              <w:rPr>
                <w:sz w:val="20"/>
              </w:rPr>
              <w:t>sale’ and instead is retained as an operational asset and the asset’s economic life is adjusted. The asset is de-</w:t>
            </w:r>
            <w:proofErr w:type="spellStart"/>
            <w:r>
              <w:rPr>
                <w:sz w:val="20"/>
              </w:rPr>
              <w:t>recognised</w:t>
            </w:r>
            <w:proofErr w:type="spellEnd"/>
            <w:r>
              <w:rPr>
                <w:sz w:val="20"/>
              </w:rPr>
              <w:t xml:space="preserve"> when scrapping or demolition occurs.</w:t>
            </w:r>
          </w:p>
        </w:tc>
      </w:tr>
    </w:tbl>
    <w:p w14:paraId="0DE1DC89" w14:textId="77777777" w:rsidR="00877A3B" w:rsidRDefault="00877A3B">
      <w:pPr>
        <w:pStyle w:val="TableParagraph"/>
        <w:spacing w:line="240" w:lineRule="atLeast"/>
        <w:rPr>
          <w:sz w:val="20"/>
        </w:rPr>
        <w:sectPr w:rsidR="00877A3B">
          <w:headerReference w:type="default" r:id="rId39"/>
          <w:footerReference w:type="default" r:id="rId40"/>
          <w:pgSz w:w="11910" w:h="16840"/>
          <w:pgMar w:top="66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22"/>
      </w:tblGrid>
      <w:tr w:rsidR="00877A3B" w14:paraId="31AECAE7" w14:textId="77777777">
        <w:trPr>
          <w:trHeight w:val="327"/>
        </w:trPr>
        <w:tc>
          <w:tcPr>
            <w:tcW w:w="10522" w:type="dxa"/>
          </w:tcPr>
          <w:p w14:paraId="2CD63B54" w14:textId="77777777" w:rsidR="00877A3B" w:rsidRDefault="00000000">
            <w:pPr>
              <w:pStyle w:val="TableParagraph"/>
              <w:spacing w:line="223" w:lineRule="exact"/>
              <w:ind w:left="50"/>
              <w:rPr>
                <w:b/>
                <w:sz w:val="20"/>
              </w:rPr>
            </w:pPr>
            <w:r>
              <w:rPr>
                <w:b/>
                <w:sz w:val="20"/>
              </w:rPr>
              <w:lastRenderedPageBreak/>
              <w:t>Donated,</w:t>
            </w:r>
            <w:r>
              <w:rPr>
                <w:b/>
                <w:spacing w:val="-8"/>
                <w:sz w:val="20"/>
              </w:rPr>
              <w:t xml:space="preserve"> </w:t>
            </w:r>
            <w:r>
              <w:rPr>
                <w:b/>
                <w:sz w:val="20"/>
              </w:rPr>
              <w:t>government</w:t>
            </w:r>
            <w:r>
              <w:rPr>
                <w:b/>
                <w:spacing w:val="-7"/>
                <w:sz w:val="20"/>
              </w:rPr>
              <w:t xml:space="preserve"> </w:t>
            </w:r>
            <w:r>
              <w:rPr>
                <w:b/>
                <w:sz w:val="20"/>
              </w:rPr>
              <w:t>grant</w:t>
            </w:r>
            <w:r>
              <w:rPr>
                <w:b/>
                <w:spacing w:val="-7"/>
                <w:sz w:val="20"/>
              </w:rPr>
              <w:t xml:space="preserve"> </w:t>
            </w:r>
            <w:r>
              <w:rPr>
                <w:b/>
                <w:sz w:val="20"/>
              </w:rPr>
              <w:t>and</w:t>
            </w:r>
            <w:r>
              <w:rPr>
                <w:b/>
                <w:spacing w:val="-7"/>
                <w:sz w:val="20"/>
              </w:rPr>
              <w:t xml:space="preserve"> </w:t>
            </w:r>
            <w:r>
              <w:rPr>
                <w:b/>
                <w:sz w:val="20"/>
              </w:rPr>
              <w:t>other</w:t>
            </w:r>
            <w:r>
              <w:rPr>
                <w:b/>
                <w:spacing w:val="-8"/>
                <w:sz w:val="20"/>
              </w:rPr>
              <w:t xml:space="preserve"> </w:t>
            </w:r>
            <w:r>
              <w:rPr>
                <w:b/>
                <w:sz w:val="20"/>
              </w:rPr>
              <w:t>grant</w:t>
            </w:r>
            <w:r>
              <w:rPr>
                <w:b/>
                <w:spacing w:val="-7"/>
                <w:sz w:val="20"/>
              </w:rPr>
              <w:t xml:space="preserve"> </w:t>
            </w:r>
            <w:r>
              <w:rPr>
                <w:b/>
                <w:sz w:val="20"/>
              </w:rPr>
              <w:t>funded</w:t>
            </w:r>
            <w:r>
              <w:rPr>
                <w:b/>
                <w:spacing w:val="-8"/>
                <w:sz w:val="20"/>
              </w:rPr>
              <w:t xml:space="preserve"> </w:t>
            </w:r>
            <w:r>
              <w:rPr>
                <w:b/>
                <w:spacing w:val="-2"/>
                <w:sz w:val="20"/>
              </w:rPr>
              <w:t>assets</w:t>
            </w:r>
          </w:p>
        </w:tc>
      </w:tr>
      <w:tr w:rsidR="00877A3B" w14:paraId="44B62906" w14:textId="77777777">
        <w:trPr>
          <w:trHeight w:val="2058"/>
        </w:trPr>
        <w:tc>
          <w:tcPr>
            <w:tcW w:w="10522" w:type="dxa"/>
          </w:tcPr>
          <w:p w14:paraId="19AABB0A" w14:textId="77777777" w:rsidR="00877A3B" w:rsidRDefault="00000000">
            <w:pPr>
              <w:pStyle w:val="TableParagraph"/>
              <w:spacing w:before="97" w:line="259" w:lineRule="auto"/>
              <w:ind w:left="50"/>
              <w:rPr>
                <w:sz w:val="20"/>
              </w:rPr>
            </w:pPr>
            <w:r>
              <w:rPr>
                <w:sz w:val="20"/>
              </w:rPr>
              <w:t xml:space="preserve">Donated and grant funded property, plant and equipment assets are </w:t>
            </w:r>
            <w:proofErr w:type="spellStart"/>
            <w:r>
              <w:rPr>
                <w:sz w:val="20"/>
              </w:rPr>
              <w:t>capitalised</w:t>
            </w:r>
            <w:proofErr w:type="spellEnd"/>
            <w:r>
              <w:rPr>
                <w:sz w:val="20"/>
              </w:rPr>
              <w:t xml:space="preserve"> at their current valuation on receipt. The donation/grant is credited to income at the same time, unless the donor has imposed a condition that the future economic benefits embodied in the grant are to be consumed in a manner specified by</w:t>
            </w:r>
            <w:r>
              <w:rPr>
                <w:spacing w:val="-4"/>
                <w:sz w:val="20"/>
              </w:rPr>
              <w:t xml:space="preserve"> </w:t>
            </w:r>
            <w:r>
              <w:rPr>
                <w:sz w:val="20"/>
              </w:rPr>
              <w:t>the donor, in which case, the donation/grant</w:t>
            </w:r>
            <w:r>
              <w:rPr>
                <w:spacing w:val="-7"/>
                <w:sz w:val="20"/>
              </w:rPr>
              <w:t xml:space="preserve"> </w:t>
            </w:r>
            <w:r>
              <w:rPr>
                <w:sz w:val="20"/>
              </w:rPr>
              <w:t>is</w:t>
            </w:r>
            <w:r>
              <w:rPr>
                <w:spacing w:val="-6"/>
                <w:sz w:val="20"/>
              </w:rPr>
              <w:t xml:space="preserve"> </w:t>
            </w:r>
            <w:r>
              <w:rPr>
                <w:sz w:val="20"/>
              </w:rPr>
              <w:t>deferred</w:t>
            </w:r>
            <w:r>
              <w:rPr>
                <w:spacing w:val="-7"/>
                <w:sz w:val="20"/>
              </w:rPr>
              <w:t xml:space="preserve"> </w:t>
            </w:r>
            <w:r>
              <w:rPr>
                <w:sz w:val="20"/>
              </w:rPr>
              <w:t>within</w:t>
            </w:r>
            <w:r>
              <w:rPr>
                <w:spacing w:val="-7"/>
                <w:sz w:val="20"/>
              </w:rPr>
              <w:t xml:space="preserve"> </w:t>
            </w:r>
            <w:r>
              <w:rPr>
                <w:sz w:val="20"/>
              </w:rPr>
              <w:t>liabilities</w:t>
            </w:r>
            <w:r>
              <w:rPr>
                <w:spacing w:val="-6"/>
                <w:sz w:val="20"/>
              </w:rPr>
              <w:t xml:space="preserve"> </w:t>
            </w:r>
            <w:r>
              <w:rPr>
                <w:sz w:val="20"/>
              </w:rPr>
              <w:t>and</w:t>
            </w:r>
            <w:r>
              <w:rPr>
                <w:spacing w:val="-7"/>
                <w:sz w:val="20"/>
              </w:rPr>
              <w:t xml:space="preserve"> </w:t>
            </w:r>
            <w:r>
              <w:rPr>
                <w:sz w:val="20"/>
              </w:rPr>
              <w:t>is</w:t>
            </w:r>
            <w:r>
              <w:rPr>
                <w:spacing w:val="-6"/>
                <w:sz w:val="20"/>
              </w:rPr>
              <w:t xml:space="preserve"> </w:t>
            </w:r>
            <w:r>
              <w:rPr>
                <w:sz w:val="20"/>
              </w:rPr>
              <w:t>carried</w:t>
            </w:r>
            <w:r>
              <w:rPr>
                <w:spacing w:val="-7"/>
                <w:sz w:val="20"/>
              </w:rPr>
              <w:t xml:space="preserve"> </w:t>
            </w:r>
            <w:r>
              <w:rPr>
                <w:sz w:val="20"/>
              </w:rPr>
              <w:t>forward</w:t>
            </w:r>
            <w:r>
              <w:rPr>
                <w:spacing w:val="-7"/>
                <w:sz w:val="20"/>
              </w:rPr>
              <w:t xml:space="preserve"> </w:t>
            </w:r>
            <w:r>
              <w:rPr>
                <w:sz w:val="20"/>
              </w:rPr>
              <w:t>to</w:t>
            </w:r>
            <w:r>
              <w:rPr>
                <w:spacing w:val="-7"/>
                <w:sz w:val="20"/>
              </w:rPr>
              <w:t xml:space="preserve"> </w:t>
            </w:r>
            <w:r>
              <w:rPr>
                <w:sz w:val="20"/>
              </w:rPr>
              <w:t>future</w:t>
            </w:r>
            <w:r>
              <w:rPr>
                <w:spacing w:val="-7"/>
                <w:sz w:val="20"/>
              </w:rPr>
              <w:t xml:space="preserve"> </w:t>
            </w:r>
            <w:r>
              <w:rPr>
                <w:sz w:val="20"/>
              </w:rPr>
              <w:t>financial</w:t>
            </w:r>
            <w:r>
              <w:rPr>
                <w:spacing w:val="-7"/>
                <w:sz w:val="20"/>
              </w:rPr>
              <w:t xml:space="preserve"> </w:t>
            </w:r>
            <w:r>
              <w:rPr>
                <w:sz w:val="20"/>
              </w:rPr>
              <w:t>years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extent</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condition has not yet been met.</w:t>
            </w:r>
          </w:p>
          <w:p w14:paraId="45D62E2C" w14:textId="77777777" w:rsidR="00877A3B" w:rsidRDefault="00000000">
            <w:pPr>
              <w:pStyle w:val="TableParagraph"/>
              <w:spacing w:before="219" w:line="240" w:lineRule="atLeast"/>
              <w:ind w:left="50"/>
              <w:rPr>
                <w:sz w:val="20"/>
              </w:rPr>
            </w:pPr>
            <w:r>
              <w:rPr>
                <w:sz w:val="20"/>
              </w:rPr>
              <w:t>The</w:t>
            </w:r>
            <w:r>
              <w:rPr>
                <w:spacing w:val="-6"/>
                <w:sz w:val="20"/>
              </w:rPr>
              <w:t xml:space="preserve"> </w:t>
            </w:r>
            <w:r>
              <w:rPr>
                <w:sz w:val="20"/>
              </w:rPr>
              <w:t>donated</w:t>
            </w:r>
            <w:r>
              <w:rPr>
                <w:spacing w:val="-6"/>
                <w:sz w:val="20"/>
              </w:rPr>
              <w:t xml:space="preserve"> </w:t>
            </w:r>
            <w:r>
              <w:rPr>
                <w:sz w:val="20"/>
              </w:rPr>
              <w:t>and</w:t>
            </w:r>
            <w:r>
              <w:rPr>
                <w:spacing w:val="-5"/>
                <w:sz w:val="20"/>
              </w:rPr>
              <w:t xml:space="preserve"> </w:t>
            </w:r>
            <w:r>
              <w:rPr>
                <w:sz w:val="20"/>
              </w:rPr>
              <w:t>grant</w:t>
            </w:r>
            <w:r>
              <w:rPr>
                <w:spacing w:val="-5"/>
                <w:sz w:val="20"/>
              </w:rPr>
              <w:t xml:space="preserve"> </w:t>
            </w:r>
            <w:r>
              <w:rPr>
                <w:sz w:val="20"/>
              </w:rPr>
              <w:t>funded</w:t>
            </w:r>
            <w:r>
              <w:rPr>
                <w:spacing w:val="-5"/>
                <w:sz w:val="20"/>
              </w:rPr>
              <w:t xml:space="preserve"> </w:t>
            </w:r>
            <w:r>
              <w:rPr>
                <w:sz w:val="20"/>
              </w:rPr>
              <w:t>assets</w:t>
            </w:r>
            <w:r>
              <w:rPr>
                <w:spacing w:val="-4"/>
                <w:sz w:val="20"/>
              </w:rPr>
              <w:t xml:space="preserve"> </w:t>
            </w:r>
            <w:r>
              <w:rPr>
                <w:sz w:val="20"/>
              </w:rPr>
              <w:t>are</w:t>
            </w:r>
            <w:r>
              <w:rPr>
                <w:spacing w:val="-5"/>
                <w:sz w:val="20"/>
              </w:rPr>
              <w:t xml:space="preserve"> </w:t>
            </w:r>
            <w:r>
              <w:rPr>
                <w:sz w:val="20"/>
              </w:rPr>
              <w:t>subsequently</w:t>
            </w:r>
            <w:r>
              <w:rPr>
                <w:spacing w:val="-11"/>
                <w:sz w:val="20"/>
              </w:rPr>
              <w:t xml:space="preserve"> </w:t>
            </w:r>
            <w:r>
              <w:rPr>
                <w:sz w:val="20"/>
              </w:rPr>
              <w:t>accounted</w:t>
            </w:r>
            <w:r>
              <w:rPr>
                <w:spacing w:val="-5"/>
                <w:sz w:val="20"/>
              </w:rPr>
              <w:t xml:space="preserve"> </w:t>
            </w:r>
            <w:r>
              <w:rPr>
                <w:sz w:val="20"/>
              </w:rPr>
              <w:t>for</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same</w:t>
            </w:r>
            <w:r>
              <w:rPr>
                <w:spacing w:val="-5"/>
                <w:sz w:val="20"/>
              </w:rPr>
              <w:t xml:space="preserve"> </w:t>
            </w:r>
            <w:r>
              <w:rPr>
                <w:sz w:val="20"/>
              </w:rPr>
              <w:t>manner</w:t>
            </w:r>
            <w:r>
              <w:rPr>
                <w:spacing w:val="-4"/>
                <w:sz w:val="20"/>
              </w:rPr>
              <w:t xml:space="preserve"> </w:t>
            </w:r>
            <w:r>
              <w:rPr>
                <w:sz w:val="20"/>
              </w:rPr>
              <w:t>as</w:t>
            </w:r>
            <w:r>
              <w:rPr>
                <w:spacing w:val="-4"/>
                <w:sz w:val="20"/>
              </w:rPr>
              <w:t xml:space="preserve"> </w:t>
            </w:r>
            <w:r>
              <w:rPr>
                <w:sz w:val="20"/>
              </w:rPr>
              <w:t>other</w:t>
            </w:r>
            <w:r>
              <w:rPr>
                <w:spacing w:val="-4"/>
                <w:sz w:val="20"/>
              </w:rPr>
              <w:t xml:space="preserve"> </w:t>
            </w:r>
            <w:r>
              <w:rPr>
                <w:sz w:val="20"/>
              </w:rPr>
              <w:t>items</w:t>
            </w:r>
            <w:r>
              <w:rPr>
                <w:spacing w:val="-4"/>
                <w:sz w:val="20"/>
              </w:rPr>
              <w:t xml:space="preserve"> </w:t>
            </w:r>
            <w:r>
              <w:rPr>
                <w:sz w:val="20"/>
              </w:rPr>
              <w:t>of</w:t>
            </w:r>
            <w:r>
              <w:rPr>
                <w:spacing w:val="-3"/>
                <w:sz w:val="20"/>
              </w:rPr>
              <w:t xml:space="preserve"> </w:t>
            </w:r>
            <w:r>
              <w:rPr>
                <w:sz w:val="20"/>
              </w:rPr>
              <w:t>property, plant and equipment.</w:t>
            </w:r>
          </w:p>
        </w:tc>
      </w:tr>
    </w:tbl>
    <w:p w14:paraId="1B509942" w14:textId="77777777" w:rsidR="00877A3B" w:rsidRDefault="00877A3B">
      <w:pPr>
        <w:pStyle w:val="BodyText"/>
        <w:spacing w:before="13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09"/>
      </w:tblGrid>
      <w:tr w:rsidR="00877A3B" w14:paraId="6886DDF7" w14:textId="77777777">
        <w:trPr>
          <w:trHeight w:val="272"/>
        </w:trPr>
        <w:tc>
          <w:tcPr>
            <w:tcW w:w="10509" w:type="dxa"/>
          </w:tcPr>
          <w:p w14:paraId="7E1436CA" w14:textId="77777777" w:rsidR="00877A3B" w:rsidRDefault="00000000">
            <w:pPr>
              <w:pStyle w:val="TableParagraph"/>
              <w:spacing w:line="223" w:lineRule="exact"/>
              <w:ind w:left="50"/>
              <w:rPr>
                <w:b/>
                <w:sz w:val="20"/>
              </w:rPr>
            </w:pPr>
            <w:r>
              <w:rPr>
                <w:b/>
                <w:sz w:val="20"/>
              </w:rPr>
              <w:t>Private</w:t>
            </w:r>
            <w:r>
              <w:rPr>
                <w:b/>
                <w:spacing w:val="-9"/>
                <w:sz w:val="20"/>
              </w:rPr>
              <w:t xml:space="preserve"> </w:t>
            </w:r>
            <w:r>
              <w:rPr>
                <w:b/>
                <w:sz w:val="20"/>
              </w:rPr>
              <w:t>finance</w:t>
            </w:r>
            <w:r>
              <w:rPr>
                <w:b/>
                <w:spacing w:val="-9"/>
                <w:sz w:val="20"/>
              </w:rPr>
              <w:t xml:space="preserve"> </w:t>
            </w:r>
            <w:r>
              <w:rPr>
                <w:b/>
                <w:sz w:val="20"/>
              </w:rPr>
              <w:t>initiative</w:t>
            </w:r>
            <w:r>
              <w:rPr>
                <w:b/>
                <w:spacing w:val="-8"/>
                <w:sz w:val="20"/>
              </w:rPr>
              <w:t xml:space="preserve"> </w:t>
            </w:r>
            <w:r>
              <w:rPr>
                <w:b/>
                <w:sz w:val="20"/>
              </w:rPr>
              <w:t>(PFI)</w:t>
            </w:r>
            <w:r>
              <w:rPr>
                <w:b/>
                <w:spacing w:val="-7"/>
                <w:sz w:val="20"/>
              </w:rPr>
              <w:t xml:space="preserve"> </w:t>
            </w:r>
            <w:r>
              <w:rPr>
                <w:b/>
                <w:sz w:val="20"/>
              </w:rPr>
              <w:t>and</w:t>
            </w:r>
            <w:r>
              <w:rPr>
                <w:b/>
                <w:spacing w:val="-8"/>
                <w:sz w:val="20"/>
              </w:rPr>
              <w:t xml:space="preserve"> </w:t>
            </w:r>
            <w:r>
              <w:rPr>
                <w:b/>
                <w:sz w:val="20"/>
              </w:rPr>
              <w:t>Local</w:t>
            </w:r>
            <w:r>
              <w:rPr>
                <w:b/>
                <w:spacing w:val="-8"/>
                <w:sz w:val="20"/>
              </w:rPr>
              <w:t xml:space="preserve"> </w:t>
            </w:r>
            <w:r>
              <w:rPr>
                <w:b/>
                <w:sz w:val="20"/>
              </w:rPr>
              <w:t>Improvement</w:t>
            </w:r>
            <w:r>
              <w:rPr>
                <w:b/>
                <w:spacing w:val="-6"/>
                <w:sz w:val="20"/>
              </w:rPr>
              <w:t xml:space="preserve"> </w:t>
            </w:r>
            <w:r>
              <w:rPr>
                <w:b/>
                <w:sz w:val="20"/>
              </w:rPr>
              <w:t>Finance</w:t>
            </w:r>
            <w:r>
              <w:rPr>
                <w:b/>
                <w:spacing w:val="-9"/>
                <w:sz w:val="20"/>
              </w:rPr>
              <w:t xml:space="preserve"> </w:t>
            </w:r>
            <w:r>
              <w:rPr>
                <w:b/>
                <w:sz w:val="20"/>
              </w:rPr>
              <w:t>Trust</w:t>
            </w:r>
            <w:r>
              <w:rPr>
                <w:b/>
                <w:spacing w:val="-8"/>
                <w:sz w:val="20"/>
              </w:rPr>
              <w:t xml:space="preserve"> </w:t>
            </w:r>
            <w:r>
              <w:rPr>
                <w:b/>
                <w:sz w:val="20"/>
              </w:rPr>
              <w:t>(LIFT)</w:t>
            </w:r>
            <w:r>
              <w:rPr>
                <w:b/>
                <w:spacing w:val="-7"/>
                <w:sz w:val="20"/>
              </w:rPr>
              <w:t xml:space="preserve"> </w:t>
            </w:r>
            <w:r>
              <w:rPr>
                <w:b/>
                <w:spacing w:val="-2"/>
                <w:sz w:val="20"/>
              </w:rPr>
              <w:t>transactions</w:t>
            </w:r>
          </w:p>
        </w:tc>
      </w:tr>
      <w:tr w:rsidR="00877A3B" w14:paraId="6A0BF5D8" w14:textId="77777777">
        <w:trPr>
          <w:trHeight w:val="1122"/>
        </w:trPr>
        <w:tc>
          <w:tcPr>
            <w:tcW w:w="10509" w:type="dxa"/>
          </w:tcPr>
          <w:p w14:paraId="18FE2CDE" w14:textId="77777777" w:rsidR="00877A3B" w:rsidRDefault="00000000">
            <w:pPr>
              <w:pStyle w:val="TableParagraph"/>
              <w:spacing w:before="42" w:line="259" w:lineRule="auto"/>
              <w:ind w:left="50"/>
              <w:rPr>
                <w:sz w:val="20"/>
              </w:rPr>
            </w:pPr>
            <w:r>
              <w:rPr>
                <w:sz w:val="20"/>
              </w:rPr>
              <w:t>PFI</w:t>
            </w:r>
            <w:r>
              <w:rPr>
                <w:spacing w:val="-6"/>
                <w:sz w:val="20"/>
              </w:rPr>
              <w:t xml:space="preserve"> </w:t>
            </w:r>
            <w:r>
              <w:rPr>
                <w:sz w:val="20"/>
              </w:rPr>
              <w:t>and</w:t>
            </w:r>
            <w:r>
              <w:rPr>
                <w:spacing w:val="-6"/>
                <w:sz w:val="20"/>
              </w:rPr>
              <w:t xml:space="preserve"> </w:t>
            </w:r>
            <w:r>
              <w:rPr>
                <w:sz w:val="20"/>
              </w:rPr>
              <w:t>LIFT</w:t>
            </w:r>
            <w:r>
              <w:rPr>
                <w:spacing w:val="-3"/>
                <w:sz w:val="20"/>
              </w:rPr>
              <w:t xml:space="preserve"> </w:t>
            </w:r>
            <w:r>
              <w:rPr>
                <w:sz w:val="20"/>
              </w:rPr>
              <w:t>transactions</w:t>
            </w:r>
            <w:r>
              <w:rPr>
                <w:spacing w:val="-5"/>
                <w:sz w:val="20"/>
              </w:rPr>
              <w:t xml:space="preserve"> </w:t>
            </w:r>
            <w:r>
              <w:rPr>
                <w:sz w:val="20"/>
              </w:rPr>
              <w:t>which</w:t>
            </w:r>
            <w:r>
              <w:rPr>
                <w:spacing w:val="-6"/>
                <w:sz w:val="20"/>
              </w:rPr>
              <w:t xml:space="preserve"> </w:t>
            </w:r>
            <w:r>
              <w:rPr>
                <w:sz w:val="20"/>
              </w:rPr>
              <w:t>meet</w:t>
            </w:r>
            <w:r>
              <w:rPr>
                <w:spacing w:val="-6"/>
                <w:sz w:val="20"/>
              </w:rPr>
              <w:t xml:space="preserve"> </w:t>
            </w:r>
            <w:r>
              <w:rPr>
                <w:sz w:val="20"/>
              </w:rPr>
              <w:t>the</w:t>
            </w:r>
            <w:r>
              <w:rPr>
                <w:spacing w:val="-6"/>
                <w:sz w:val="20"/>
              </w:rPr>
              <w:t xml:space="preserve"> </w:t>
            </w:r>
            <w:r>
              <w:rPr>
                <w:sz w:val="20"/>
              </w:rPr>
              <w:t>IFRIC</w:t>
            </w:r>
            <w:r>
              <w:rPr>
                <w:spacing w:val="-6"/>
                <w:sz w:val="20"/>
              </w:rPr>
              <w:t xml:space="preserve"> </w:t>
            </w:r>
            <w:r>
              <w:rPr>
                <w:sz w:val="20"/>
              </w:rPr>
              <w:t>12</w:t>
            </w:r>
            <w:r>
              <w:rPr>
                <w:spacing w:val="-6"/>
                <w:sz w:val="20"/>
              </w:rPr>
              <w:t xml:space="preserve"> </w:t>
            </w:r>
            <w:r>
              <w:rPr>
                <w:sz w:val="20"/>
              </w:rPr>
              <w:t>definition</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service</w:t>
            </w:r>
            <w:r>
              <w:rPr>
                <w:spacing w:val="-6"/>
                <w:sz w:val="20"/>
              </w:rPr>
              <w:t xml:space="preserve"> </w:t>
            </w:r>
            <w:r>
              <w:rPr>
                <w:sz w:val="20"/>
              </w:rPr>
              <w:t>concession,</w:t>
            </w:r>
            <w:r>
              <w:rPr>
                <w:spacing w:val="-6"/>
                <w:sz w:val="20"/>
              </w:rPr>
              <w:t xml:space="preserve"> </w:t>
            </w:r>
            <w:r>
              <w:rPr>
                <w:sz w:val="20"/>
              </w:rPr>
              <w:t>as</w:t>
            </w:r>
            <w:r>
              <w:rPr>
                <w:spacing w:val="-5"/>
                <w:sz w:val="20"/>
              </w:rPr>
              <w:t xml:space="preserve"> </w:t>
            </w:r>
            <w:r>
              <w:rPr>
                <w:sz w:val="20"/>
              </w:rPr>
              <w:t>interpreted</w:t>
            </w:r>
            <w:r>
              <w:rPr>
                <w:spacing w:val="-6"/>
                <w:sz w:val="20"/>
              </w:rPr>
              <w:t xml:space="preserve"> </w:t>
            </w:r>
            <w:r>
              <w:rPr>
                <w:sz w:val="20"/>
              </w:rPr>
              <w:t>in</w:t>
            </w:r>
            <w:r>
              <w:rPr>
                <w:spacing w:val="-6"/>
                <w:sz w:val="20"/>
              </w:rPr>
              <w:t xml:space="preserve"> </w:t>
            </w:r>
            <w:r>
              <w:rPr>
                <w:sz w:val="20"/>
              </w:rPr>
              <w:t>HM</w:t>
            </w:r>
            <w:r>
              <w:rPr>
                <w:spacing w:val="-6"/>
                <w:sz w:val="20"/>
              </w:rPr>
              <w:t xml:space="preserve"> </w:t>
            </w:r>
            <w:r>
              <w:rPr>
                <w:sz w:val="20"/>
              </w:rPr>
              <w:t xml:space="preserve">Treasury’s </w:t>
            </w:r>
            <w:r>
              <w:rPr>
                <w:i/>
                <w:sz w:val="20"/>
              </w:rPr>
              <w:t>FReM</w:t>
            </w:r>
            <w:r>
              <w:rPr>
                <w:i/>
                <w:spacing w:val="-23"/>
                <w:sz w:val="20"/>
              </w:rPr>
              <w:t xml:space="preserve"> </w:t>
            </w:r>
            <w:r>
              <w:rPr>
                <w:sz w:val="20"/>
              </w:rPr>
              <w:t>, are accounted for as ‘on-Statement of Financial Position’ by</w:t>
            </w:r>
            <w:r>
              <w:rPr>
                <w:spacing w:val="-3"/>
                <w:sz w:val="20"/>
              </w:rPr>
              <w:t xml:space="preserve"> </w:t>
            </w:r>
            <w:r>
              <w:rPr>
                <w:sz w:val="20"/>
              </w:rPr>
              <w:t>NHS providers. Annual contract payments to the operator</w:t>
            </w:r>
            <w:r>
              <w:rPr>
                <w:spacing w:val="-7"/>
                <w:sz w:val="20"/>
              </w:rPr>
              <w:t xml:space="preserve"> </w:t>
            </w:r>
            <w:r>
              <w:rPr>
                <w:sz w:val="20"/>
              </w:rPr>
              <w:t>(the</w:t>
            </w:r>
            <w:r>
              <w:rPr>
                <w:spacing w:val="-8"/>
                <w:sz w:val="20"/>
              </w:rPr>
              <w:t xml:space="preserve"> </w:t>
            </w:r>
            <w:r>
              <w:rPr>
                <w:sz w:val="20"/>
              </w:rPr>
              <w:t>unitary</w:t>
            </w:r>
            <w:r>
              <w:rPr>
                <w:spacing w:val="-11"/>
                <w:sz w:val="20"/>
              </w:rPr>
              <w:t xml:space="preserve"> </w:t>
            </w:r>
            <w:r>
              <w:rPr>
                <w:sz w:val="20"/>
              </w:rPr>
              <w:t>charge)</w:t>
            </w:r>
            <w:r>
              <w:rPr>
                <w:spacing w:val="-6"/>
                <w:sz w:val="20"/>
              </w:rPr>
              <w:t xml:space="preserve"> </w:t>
            </w:r>
            <w:r>
              <w:rPr>
                <w:sz w:val="20"/>
              </w:rPr>
              <w:t>are</w:t>
            </w:r>
            <w:r>
              <w:rPr>
                <w:spacing w:val="-7"/>
                <w:sz w:val="20"/>
              </w:rPr>
              <w:t xml:space="preserve"> </w:t>
            </w:r>
            <w:r>
              <w:rPr>
                <w:sz w:val="20"/>
              </w:rPr>
              <w:t>apportioned</w:t>
            </w:r>
            <w:r>
              <w:rPr>
                <w:spacing w:val="-8"/>
                <w:sz w:val="20"/>
              </w:rPr>
              <w:t xml:space="preserve"> </w:t>
            </w:r>
            <w:r>
              <w:rPr>
                <w:sz w:val="20"/>
              </w:rPr>
              <w:t>between</w:t>
            </w:r>
            <w:r>
              <w:rPr>
                <w:spacing w:val="-7"/>
                <w:sz w:val="20"/>
              </w:rPr>
              <w:t xml:space="preserve"> </w:t>
            </w:r>
            <w:r>
              <w:rPr>
                <w:sz w:val="20"/>
              </w:rPr>
              <w:t>the</w:t>
            </w:r>
            <w:r>
              <w:rPr>
                <w:spacing w:val="-8"/>
                <w:sz w:val="20"/>
              </w:rPr>
              <w:t xml:space="preserve"> </w:t>
            </w:r>
            <w:r>
              <w:rPr>
                <w:sz w:val="20"/>
              </w:rPr>
              <w:t>repayment</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liability</w:t>
            </w:r>
            <w:r>
              <w:rPr>
                <w:spacing w:val="-12"/>
                <w:sz w:val="20"/>
              </w:rPr>
              <w:t xml:space="preserve"> </w:t>
            </w:r>
            <w:r>
              <w:rPr>
                <w:sz w:val="20"/>
              </w:rPr>
              <w:t>including</w:t>
            </w:r>
            <w:r>
              <w:rPr>
                <w:spacing w:val="-8"/>
                <w:sz w:val="20"/>
              </w:rPr>
              <w:t xml:space="preserve"> </w:t>
            </w:r>
            <w:r>
              <w:rPr>
                <w:sz w:val="20"/>
              </w:rPr>
              <w:t>the</w:t>
            </w:r>
            <w:r>
              <w:rPr>
                <w:spacing w:val="-7"/>
                <w:sz w:val="20"/>
              </w:rPr>
              <w:t xml:space="preserve"> </w:t>
            </w:r>
            <w:r>
              <w:rPr>
                <w:sz w:val="20"/>
              </w:rPr>
              <w:t>finance</w:t>
            </w:r>
            <w:r>
              <w:rPr>
                <w:spacing w:val="-7"/>
                <w:sz w:val="20"/>
              </w:rPr>
              <w:t xml:space="preserve"> </w:t>
            </w:r>
            <w:r>
              <w:rPr>
                <w:sz w:val="20"/>
              </w:rPr>
              <w:t>cost,</w:t>
            </w:r>
            <w:r>
              <w:rPr>
                <w:spacing w:val="-7"/>
                <w:sz w:val="20"/>
              </w:rPr>
              <w:t xml:space="preserve"> </w:t>
            </w:r>
            <w:r>
              <w:rPr>
                <w:sz w:val="20"/>
              </w:rPr>
              <w:t>charges for services and lifecycle replacement of components of the asset.</w:t>
            </w:r>
          </w:p>
        </w:tc>
      </w:tr>
      <w:tr w:rsidR="00877A3B" w14:paraId="18A65D7D" w14:textId="77777777">
        <w:trPr>
          <w:trHeight w:val="419"/>
        </w:trPr>
        <w:tc>
          <w:tcPr>
            <w:tcW w:w="10509" w:type="dxa"/>
          </w:tcPr>
          <w:p w14:paraId="67E35E52" w14:textId="77777777" w:rsidR="00877A3B" w:rsidRDefault="00000000">
            <w:pPr>
              <w:pStyle w:val="TableParagraph"/>
              <w:spacing w:before="98"/>
              <w:ind w:left="50"/>
              <w:rPr>
                <w:i/>
                <w:sz w:val="20"/>
              </w:rPr>
            </w:pPr>
            <w:r>
              <w:rPr>
                <w:i/>
                <w:spacing w:val="-2"/>
                <w:sz w:val="20"/>
              </w:rPr>
              <w:t>Initial</w:t>
            </w:r>
            <w:r>
              <w:rPr>
                <w:i/>
                <w:spacing w:val="-1"/>
                <w:sz w:val="20"/>
              </w:rPr>
              <w:t xml:space="preserve"> </w:t>
            </w:r>
            <w:r>
              <w:rPr>
                <w:i/>
                <w:spacing w:val="-2"/>
                <w:sz w:val="20"/>
              </w:rPr>
              <w:t>recognition</w:t>
            </w:r>
          </w:p>
        </w:tc>
      </w:tr>
      <w:tr w:rsidR="00877A3B" w14:paraId="2FC2D650" w14:textId="77777777">
        <w:trPr>
          <w:trHeight w:val="894"/>
        </w:trPr>
        <w:tc>
          <w:tcPr>
            <w:tcW w:w="10509" w:type="dxa"/>
          </w:tcPr>
          <w:p w14:paraId="415D34E4" w14:textId="77777777" w:rsidR="00877A3B" w:rsidRDefault="00000000">
            <w:pPr>
              <w:pStyle w:val="TableParagraph"/>
              <w:spacing w:before="83" w:line="256" w:lineRule="auto"/>
              <w:ind w:left="50" w:right="76"/>
              <w:jc w:val="both"/>
              <w:rPr>
                <w:sz w:val="20"/>
              </w:rPr>
            </w:pPr>
            <w:r>
              <w:rPr>
                <w:sz w:val="20"/>
              </w:rPr>
              <w:t>In</w:t>
            </w:r>
            <w:r>
              <w:rPr>
                <w:spacing w:val="-8"/>
                <w:sz w:val="20"/>
              </w:rPr>
              <w:t xml:space="preserve"> </w:t>
            </w:r>
            <w:r>
              <w:rPr>
                <w:sz w:val="20"/>
              </w:rPr>
              <w:t>accordance</w:t>
            </w:r>
            <w:r>
              <w:rPr>
                <w:spacing w:val="-7"/>
                <w:sz w:val="20"/>
              </w:rPr>
              <w:t xml:space="preserve"> </w:t>
            </w:r>
            <w:r>
              <w:rPr>
                <w:sz w:val="20"/>
              </w:rPr>
              <w:t>with</w:t>
            </w:r>
            <w:r>
              <w:rPr>
                <w:spacing w:val="-8"/>
                <w:sz w:val="20"/>
              </w:rPr>
              <w:t xml:space="preserve"> </w:t>
            </w:r>
            <w:r>
              <w:rPr>
                <w:sz w:val="20"/>
              </w:rPr>
              <w:t>the</w:t>
            </w:r>
            <w:r>
              <w:rPr>
                <w:spacing w:val="-8"/>
                <w:sz w:val="20"/>
              </w:rPr>
              <w:t xml:space="preserve"> </w:t>
            </w:r>
            <w:r>
              <w:rPr>
                <w:sz w:val="20"/>
              </w:rPr>
              <w:t>FReM,</w:t>
            </w:r>
            <w:r>
              <w:rPr>
                <w:spacing w:val="-7"/>
                <w:sz w:val="20"/>
              </w:rPr>
              <w:t xml:space="preserve"> </w:t>
            </w:r>
            <w:r>
              <w:rPr>
                <w:sz w:val="20"/>
              </w:rPr>
              <w:t>the</w:t>
            </w:r>
            <w:r>
              <w:rPr>
                <w:spacing w:val="-7"/>
                <w:sz w:val="20"/>
              </w:rPr>
              <w:t xml:space="preserve"> </w:t>
            </w:r>
            <w:r>
              <w:rPr>
                <w:sz w:val="20"/>
              </w:rPr>
              <w:t>underlying</w:t>
            </w:r>
            <w:r>
              <w:rPr>
                <w:spacing w:val="-8"/>
                <w:sz w:val="20"/>
              </w:rPr>
              <w:t xml:space="preserve"> </w:t>
            </w:r>
            <w:r>
              <w:rPr>
                <w:sz w:val="20"/>
              </w:rPr>
              <w:t>assets</w:t>
            </w:r>
            <w:r>
              <w:rPr>
                <w:spacing w:val="-6"/>
                <w:sz w:val="20"/>
              </w:rPr>
              <w:t xml:space="preserve"> </w:t>
            </w:r>
            <w:r>
              <w:rPr>
                <w:sz w:val="20"/>
              </w:rPr>
              <w:t>are</w:t>
            </w:r>
            <w:r>
              <w:rPr>
                <w:spacing w:val="-7"/>
                <w:sz w:val="20"/>
              </w:rPr>
              <w:t xml:space="preserve"> </w:t>
            </w:r>
            <w:r>
              <w:rPr>
                <w:sz w:val="20"/>
              </w:rPr>
              <w:t>initially</w:t>
            </w:r>
            <w:r>
              <w:rPr>
                <w:spacing w:val="-13"/>
                <w:sz w:val="20"/>
              </w:rPr>
              <w:t xml:space="preserve"> </w:t>
            </w:r>
            <w:proofErr w:type="spellStart"/>
            <w:r>
              <w:rPr>
                <w:sz w:val="20"/>
              </w:rPr>
              <w:t>recognised</w:t>
            </w:r>
            <w:proofErr w:type="spellEnd"/>
            <w:r>
              <w:rPr>
                <w:spacing w:val="-8"/>
                <w:sz w:val="20"/>
              </w:rPr>
              <w:t xml:space="preserve"> </w:t>
            </w:r>
            <w:r>
              <w:rPr>
                <w:sz w:val="20"/>
              </w:rPr>
              <w:t>as</w:t>
            </w:r>
            <w:r>
              <w:rPr>
                <w:spacing w:val="-6"/>
                <w:sz w:val="20"/>
              </w:rPr>
              <w:t xml:space="preserve"> </w:t>
            </w:r>
            <w:r>
              <w:rPr>
                <w:sz w:val="20"/>
              </w:rPr>
              <w:t>property,</w:t>
            </w:r>
            <w:r>
              <w:rPr>
                <w:spacing w:val="-7"/>
                <w:sz w:val="20"/>
              </w:rPr>
              <w:t xml:space="preserve"> </w:t>
            </w:r>
            <w:r>
              <w:rPr>
                <w:sz w:val="20"/>
              </w:rPr>
              <w:t>plant</w:t>
            </w:r>
            <w:r>
              <w:rPr>
                <w:spacing w:val="-7"/>
                <w:sz w:val="20"/>
              </w:rPr>
              <w:t xml:space="preserve"> </w:t>
            </w:r>
            <w:r>
              <w:rPr>
                <w:sz w:val="20"/>
              </w:rPr>
              <w:t>and</w:t>
            </w:r>
            <w:r>
              <w:rPr>
                <w:spacing w:val="-8"/>
                <w:sz w:val="20"/>
              </w:rPr>
              <w:t xml:space="preserve"> </w:t>
            </w:r>
            <w:r>
              <w:rPr>
                <w:sz w:val="20"/>
              </w:rPr>
              <w:t>equipment,</w:t>
            </w:r>
            <w:r>
              <w:rPr>
                <w:spacing w:val="-7"/>
                <w:sz w:val="20"/>
              </w:rPr>
              <w:t xml:space="preserve"> </w:t>
            </w:r>
            <w:r>
              <w:rPr>
                <w:sz w:val="20"/>
              </w:rPr>
              <w:t>together with</w:t>
            </w:r>
            <w:r>
              <w:rPr>
                <w:spacing w:val="-6"/>
                <w:sz w:val="20"/>
              </w:rPr>
              <w:t xml:space="preserve"> </w:t>
            </w:r>
            <w:r>
              <w:rPr>
                <w:sz w:val="20"/>
              </w:rPr>
              <w:t>an</w:t>
            </w:r>
            <w:r>
              <w:rPr>
                <w:spacing w:val="-6"/>
                <w:sz w:val="20"/>
              </w:rPr>
              <w:t xml:space="preserve"> </w:t>
            </w:r>
            <w:r>
              <w:rPr>
                <w:sz w:val="20"/>
              </w:rPr>
              <w:t>equivalent</w:t>
            </w:r>
            <w:r>
              <w:rPr>
                <w:spacing w:val="-5"/>
                <w:sz w:val="20"/>
              </w:rPr>
              <w:t xml:space="preserve"> </w:t>
            </w:r>
            <w:r>
              <w:rPr>
                <w:sz w:val="20"/>
              </w:rPr>
              <w:t>liability.</w:t>
            </w:r>
            <w:r>
              <w:rPr>
                <w:spacing w:val="-5"/>
                <w:sz w:val="20"/>
              </w:rPr>
              <w:t xml:space="preserve"> </w:t>
            </w:r>
            <w:r>
              <w:rPr>
                <w:sz w:val="20"/>
              </w:rPr>
              <w:t>Initial</w:t>
            </w:r>
            <w:r>
              <w:rPr>
                <w:spacing w:val="-6"/>
                <w:sz w:val="20"/>
              </w:rPr>
              <w:t xml:space="preserve"> </w:t>
            </w:r>
            <w:r>
              <w:rPr>
                <w:sz w:val="20"/>
              </w:rPr>
              <w:t>measurement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asset</w:t>
            </w:r>
            <w:r>
              <w:rPr>
                <w:spacing w:val="-5"/>
                <w:sz w:val="20"/>
              </w:rPr>
              <w:t xml:space="preserve"> </w:t>
            </w:r>
            <w:r>
              <w:rPr>
                <w:sz w:val="20"/>
              </w:rPr>
              <w:t>and</w:t>
            </w:r>
            <w:r>
              <w:rPr>
                <w:spacing w:val="-5"/>
                <w:sz w:val="20"/>
              </w:rPr>
              <w:t xml:space="preserve"> </w:t>
            </w:r>
            <w:r>
              <w:rPr>
                <w:sz w:val="20"/>
              </w:rPr>
              <w:t>liability</w:t>
            </w:r>
            <w:r>
              <w:rPr>
                <w:spacing w:val="-11"/>
                <w:sz w:val="20"/>
              </w:rPr>
              <w:t xml:space="preserve"> </w:t>
            </w:r>
            <w:r>
              <w:rPr>
                <w:sz w:val="20"/>
              </w:rPr>
              <w:t>are</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6"/>
                <w:sz w:val="20"/>
              </w:rPr>
              <w:t xml:space="preserve"> </w:t>
            </w:r>
            <w:r>
              <w:rPr>
                <w:sz w:val="20"/>
              </w:rPr>
              <w:t>the</w:t>
            </w:r>
            <w:r>
              <w:rPr>
                <w:spacing w:val="-6"/>
                <w:sz w:val="20"/>
              </w:rPr>
              <w:t xml:space="preserve"> </w:t>
            </w:r>
            <w:r>
              <w:rPr>
                <w:sz w:val="20"/>
              </w:rPr>
              <w:t>initial</w:t>
            </w:r>
            <w:r>
              <w:rPr>
                <w:spacing w:val="-6"/>
                <w:sz w:val="20"/>
              </w:rPr>
              <w:t xml:space="preserve"> </w:t>
            </w:r>
            <w:r>
              <w:rPr>
                <w:sz w:val="20"/>
              </w:rPr>
              <w:t>measurement principles of IFRS 16 (see leases accounting policy).</w:t>
            </w:r>
          </w:p>
        </w:tc>
      </w:tr>
      <w:tr w:rsidR="00877A3B" w14:paraId="20D522ED" w14:textId="77777777">
        <w:trPr>
          <w:trHeight w:val="427"/>
        </w:trPr>
        <w:tc>
          <w:tcPr>
            <w:tcW w:w="10509" w:type="dxa"/>
          </w:tcPr>
          <w:p w14:paraId="60A4797A" w14:textId="77777777" w:rsidR="00877A3B" w:rsidRDefault="00000000">
            <w:pPr>
              <w:pStyle w:val="TableParagraph"/>
              <w:spacing w:before="79"/>
              <w:ind w:left="50"/>
              <w:rPr>
                <w:i/>
                <w:sz w:val="20"/>
              </w:rPr>
            </w:pPr>
            <w:r>
              <w:rPr>
                <w:i/>
                <w:spacing w:val="-2"/>
                <w:sz w:val="20"/>
              </w:rPr>
              <w:t>Subsequent</w:t>
            </w:r>
            <w:r>
              <w:rPr>
                <w:i/>
                <w:spacing w:val="2"/>
                <w:sz w:val="20"/>
              </w:rPr>
              <w:t xml:space="preserve"> </w:t>
            </w:r>
            <w:r>
              <w:rPr>
                <w:i/>
                <w:spacing w:val="-2"/>
                <w:sz w:val="20"/>
              </w:rPr>
              <w:t>measurement</w:t>
            </w:r>
          </w:p>
        </w:tc>
      </w:tr>
      <w:tr w:rsidR="00877A3B" w14:paraId="2502F1E7" w14:textId="77777777">
        <w:trPr>
          <w:trHeight w:val="428"/>
        </w:trPr>
        <w:tc>
          <w:tcPr>
            <w:tcW w:w="10509" w:type="dxa"/>
          </w:tcPr>
          <w:p w14:paraId="2BA99D44" w14:textId="77777777" w:rsidR="00877A3B" w:rsidRDefault="00000000">
            <w:pPr>
              <w:pStyle w:val="TableParagraph"/>
              <w:spacing w:before="110"/>
              <w:ind w:left="50"/>
              <w:rPr>
                <w:sz w:val="20"/>
              </w:rPr>
            </w:pPr>
            <w:r>
              <w:rPr>
                <w:sz w:val="20"/>
              </w:rPr>
              <w:t>Assets</w:t>
            </w:r>
            <w:r>
              <w:rPr>
                <w:spacing w:val="-11"/>
                <w:sz w:val="20"/>
              </w:rPr>
              <w:t xml:space="preserve"> </w:t>
            </w:r>
            <w:r>
              <w:rPr>
                <w:sz w:val="20"/>
              </w:rPr>
              <w:t>are</w:t>
            </w:r>
            <w:r>
              <w:rPr>
                <w:spacing w:val="-11"/>
                <w:sz w:val="20"/>
              </w:rPr>
              <w:t xml:space="preserve"> </w:t>
            </w:r>
            <w:r>
              <w:rPr>
                <w:sz w:val="20"/>
              </w:rPr>
              <w:t>subsequently</w:t>
            </w:r>
            <w:r>
              <w:rPr>
                <w:spacing w:val="-14"/>
                <w:sz w:val="20"/>
              </w:rPr>
              <w:t xml:space="preserve"> </w:t>
            </w:r>
            <w:r>
              <w:rPr>
                <w:sz w:val="20"/>
              </w:rPr>
              <w:t>accounted</w:t>
            </w:r>
            <w:r>
              <w:rPr>
                <w:spacing w:val="-10"/>
                <w:sz w:val="20"/>
              </w:rPr>
              <w:t xml:space="preserve"> </w:t>
            </w:r>
            <w:r>
              <w:rPr>
                <w:sz w:val="20"/>
              </w:rPr>
              <w:t>for</w:t>
            </w:r>
            <w:r>
              <w:rPr>
                <w:spacing w:val="-10"/>
                <w:sz w:val="20"/>
              </w:rPr>
              <w:t xml:space="preserve"> </w:t>
            </w:r>
            <w:r>
              <w:rPr>
                <w:sz w:val="20"/>
              </w:rPr>
              <w:t>as</w:t>
            </w:r>
            <w:r>
              <w:rPr>
                <w:spacing w:val="-10"/>
                <w:sz w:val="20"/>
              </w:rPr>
              <w:t xml:space="preserve"> </w:t>
            </w:r>
            <w:r>
              <w:rPr>
                <w:sz w:val="20"/>
              </w:rPr>
              <w:t>property,</w:t>
            </w:r>
            <w:r>
              <w:rPr>
                <w:spacing w:val="-10"/>
                <w:sz w:val="20"/>
              </w:rPr>
              <w:t xml:space="preserve"> </w:t>
            </w:r>
            <w:r>
              <w:rPr>
                <w:sz w:val="20"/>
              </w:rPr>
              <w:t>plant</w:t>
            </w:r>
            <w:r>
              <w:rPr>
                <w:spacing w:val="-11"/>
                <w:sz w:val="20"/>
              </w:rPr>
              <w:t xml:space="preserve"> </w:t>
            </w:r>
            <w:r>
              <w:rPr>
                <w:sz w:val="20"/>
              </w:rPr>
              <w:t>and</w:t>
            </w:r>
            <w:r>
              <w:rPr>
                <w:spacing w:val="-11"/>
                <w:sz w:val="20"/>
              </w:rPr>
              <w:t xml:space="preserve"> </w:t>
            </w:r>
            <w:r>
              <w:rPr>
                <w:sz w:val="20"/>
              </w:rPr>
              <w:t>equipment</w:t>
            </w:r>
            <w:r>
              <w:rPr>
                <w:spacing w:val="-10"/>
                <w:sz w:val="20"/>
              </w:rPr>
              <w:t xml:space="preserve"> </w:t>
            </w:r>
            <w:r>
              <w:rPr>
                <w:sz w:val="20"/>
              </w:rPr>
              <w:t>and/or</w:t>
            </w:r>
            <w:r>
              <w:rPr>
                <w:spacing w:val="-10"/>
                <w:sz w:val="20"/>
              </w:rPr>
              <w:t xml:space="preserve"> </w:t>
            </w:r>
            <w:r>
              <w:rPr>
                <w:sz w:val="20"/>
              </w:rPr>
              <w:t>intangible</w:t>
            </w:r>
            <w:r>
              <w:rPr>
                <w:spacing w:val="-11"/>
                <w:sz w:val="20"/>
              </w:rPr>
              <w:t xml:space="preserve"> </w:t>
            </w:r>
            <w:r>
              <w:rPr>
                <w:sz w:val="20"/>
              </w:rPr>
              <w:t>assets</w:t>
            </w:r>
            <w:r>
              <w:rPr>
                <w:spacing w:val="-9"/>
                <w:sz w:val="20"/>
              </w:rPr>
              <w:t xml:space="preserve"> </w:t>
            </w:r>
            <w:r>
              <w:rPr>
                <w:sz w:val="20"/>
              </w:rPr>
              <w:t>as</w:t>
            </w:r>
            <w:r>
              <w:rPr>
                <w:spacing w:val="-10"/>
                <w:sz w:val="20"/>
              </w:rPr>
              <w:t xml:space="preserve"> </w:t>
            </w:r>
            <w:r>
              <w:rPr>
                <w:spacing w:val="-2"/>
                <w:sz w:val="20"/>
              </w:rPr>
              <w:t>appropriate.</w:t>
            </w:r>
          </w:p>
        </w:tc>
      </w:tr>
      <w:tr w:rsidR="00877A3B" w14:paraId="0CE1CB1B" w14:textId="77777777">
        <w:trPr>
          <w:trHeight w:val="1140"/>
        </w:trPr>
        <w:tc>
          <w:tcPr>
            <w:tcW w:w="10509" w:type="dxa"/>
          </w:tcPr>
          <w:p w14:paraId="7D06E73B" w14:textId="77777777" w:rsidR="00877A3B" w:rsidRDefault="00000000">
            <w:pPr>
              <w:pStyle w:val="TableParagraph"/>
              <w:spacing w:before="80" w:line="256" w:lineRule="auto"/>
              <w:ind w:left="50"/>
              <w:rPr>
                <w:sz w:val="20"/>
              </w:rPr>
            </w:pPr>
            <w:r>
              <w:rPr>
                <w:sz w:val="20"/>
              </w:rPr>
              <w:t>The liability</w:t>
            </w:r>
            <w:r>
              <w:rPr>
                <w:spacing w:val="-4"/>
                <w:sz w:val="20"/>
              </w:rPr>
              <w:t xml:space="preserve"> </w:t>
            </w:r>
            <w:r>
              <w:rPr>
                <w:sz w:val="20"/>
              </w:rPr>
              <w:t>is subsequently</w:t>
            </w:r>
            <w:r>
              <w:rPr>
                <w:spacing w:val="-4"/>
                <w:sz w:val="20"/>
              </w:rPr>
              <w:t xml:space="preserve"> </w:t>
            </w:r>
            <w:r>
              <w:rPr>
                <w:sz w:val="20"/>
              </w:rPr>
              <w:t>reduced by</w:t>
            </w:r>
            <w:r>
              <w:rPr>
                <w:spacing w:val="-4"/>
                <w:sz w:val="20"/>
              </w:rPr>
              <w:t xml:space="preserve"> </w:t>
            </w:r>
            <w:r>
              <w:rPr>
                <w:sz w:val="20"/>
              </w:rPr>
              <w:t>the portion of the unitary</w:t>
            </w:r>
            <w:r>
              <w:rPr>
                <w:spacing w:val="-3"/>
                <w:sz w:val="20"/>
              </w:rPr>
              <w:t xml:space="preserve"> </w:t>
            </w:r>
            <w:r>
              <w:rPr>
                <w:sz w:val="20"/>
              </w:rPr>
              <w:t>charge allocated as payment for the asset and increased</w:t>
            </w:r>
            <w:r>
              <w:rPr>
                <w:spacing w:val="-7"/>
                <w:sz w:val="20"/>
              </w:rPr>
              <w:t xml:space="preserve"> </w:t>
            </w:r>
            <w:r>
              <w:rPr>
                <w:sz w:val="20"/>
              </w:rPr>
              <w:t>by</w:t>
            </w:r>
            <w:r>
              <w:rPr>
                <w:spacing w:val="-11"/>
                <w:sz w:val="20"/>
              </w:rPr>
              <w:t xml:space="preserve"> </w:t>
            </w:r>
            <w:r>
              <w:rPr>
                <w:sz w:val="20"/>
              </w:rPr>
              <w:t>the</w:t>
            </w:r>
            <w:r>
              <w:rPr>
                <w:spacing w:val="-6"/>
                <w:sz w:val="20"/>
              </w:rPr>
              <w:t xml:space="preserve"> </w:t>
            </w:r>
            <w:r>
              <w:rPr>
                <w:sz w:val="20"/>
              </w:rPr>
              <w:t>annual</w:t>
            </w:r>
            <w:r>
              <w:rPr>
                <w:spacing w:val="-7"/>
                <w:sz w:val="20"/>
              </w:rPr>
              <w:t xml:space="preserve"> </w:t>
            </w:r>
            <w:r>
              <w:rPr>
                <w:sz w:val="20"/>
              </w:rPr>
              <w:t>finance</w:t>
            </w:r>
            <w:r>
              <w:rPr>
                <w:spacing w:val="-6"/>
                <w:sz w:val="20"/>
              </w:rPr>
              <w:t xml:space="preserve"> </w:t>
            </w:r>
            <w:r>
              <w:rPr>
                <w:sz w:val="20"/>
              </w:rPr>
              <w:t>cost.</w:t>
            </w:r>
            <w:r>
              <w:rPr>
                <w:spacing w:val="-6"/>
                <w:sz w:val="20"/>
              </w:rPr>
              <w:t xml:space="preserve"> </w:t>
            </w:r>
            <w:r>
              <w:rPr>
                <w:sz w:val="20"/>
              </w:rPr>
              <w:t>The</w:t>
            </w:r>
            <w:r>
              <w:rPr>
                <w:spacing w:val="-7"/>
                <w:sz w:val="20"/>
              </w:rPr>
              <w:t xml:space="preserve"> </w:t>
            </w:r>
            <w:r>
              <w:rPr>
                <w:sz w:val="20"/>
              </w:rPr>
              <w:t>finance</w:t>
            </w:r>
            <w:r>
              <w:rPr>
                <w:spacing w:val="-6"/>
                <w:sz w:val="20"/>
              </w:rPr>
              <w:t xml:space="preserve"> </w:t>
            </w:r>
            <w:r>
              <w:rPr>
                <w:sz w:val="20"/>
              </w:rPr>
              <w:t>cost</w:t>
            </w:r>
            <w:r>
              <w:rPr>
                <w:spacing w:val="-6"/>
                <w:sz w:val="20"/>
              </w:rPr>
              <w:t xml:space="preserve"> </w:t>
            </w:r>
            <w:r>
              <w:rPr>
                <w:sz w:val="20"/>
              </w:rPr>
              <w:t>is</w:t>
            </w:r>
            <w:r>
              <w:rPr>
                <w:spacing w:val="-5"/>
                <w:sz w:val="20"/>
              </w:rPr>
              <w:t xml:space="preserve"> </w:t>
            </w:r>
            <w:r>
              <w:rPr>
                <w:sz w:val="20"/>
              </w:rPr>
              <w:t>calculated</w:t>
            </w:r>
            <w:r>
              <w:rPr>
                <w:spacing w:val="-6"/>
                <w:sz w:val="20"/>
              </w:rPr>
              <w:t xml:space="preserve"> </w:t>
            </w:r>
            <w:r>
              <w:rPr>
                <w:sz w:val="20"/>
              </w:rPr>
              <w:t>by</w:t>
            </w:r>
            <w:r>
              <w:rPr>
                <w:spacing w:val="-11"/>
                <w:sz w:val="20"/>
              </w:rPr>
              <w:t xml:space="preserve"> </w:t>
            </w:r>
            <w:r>
              <w:rPr>
                <w:sz w:val="20"/>
              </w:rPr>
              <w:t>applying</w:t>
            </w:r>
            <w:r>
              <w:rPr>
                <w:spacing w:val="-7"/>
                <w:sz w:val="20"/>
              </w:rPr>
              <w:t xml:space="preserve"> </w:t>
            </w:r>
            <w:r>
              <w:rPr>
                <w:sz w:val="20"/>
              </w:rPr>
              <w:t>the</w:t>
            </w:r>
            <w:r>
              <w:rPr>
                <w:spacing w:val="-6"/>
                <w:sz w:val="20"/>
              </w:rPr>
              <w:t xml:space="preserve"> </w:t>
            </w:r>
            <w:r>
              <w:rPr>
                <w:sz w:val="20"/>
              </w:rPr>
              <w:t>implicit</w:t>
            </w:r>
            <w:r>
              <w:rPr>
                <w:spacing w:val="-6"/>
                <w:sz w:val="20"/>
              </w:rPr>
              <w:t xml:space="preserve"> </w:t>
            </w:r>
            <w:r>
              <w:rPr>
                <w:sz w:val="20"/>
              </w:rPr>
              <w:t>interest</w:t>
            </w:r>
            <w:r>
              <w:rPr>
                <w:spacing w:val="-6"/>
                <w:sz w:val="20"/>
              </w:rPr>
              <w:t xml:space="preserve"> </w:t>
            </w:r>
            <w:r>
              <w:rPr>
                <w:sz w:val="20"/>
              </w:rPr>
              <w:t>rate</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opening liability</w:t>
            </w:r>
            <w:r>
              <w:rPr>
                <w:spacing w:val="-8"/>
                <w:sz w:val="20"/>
              </w:rPr>
              <w:t xml:space="preserve"> </w:t>
            </w:r>
            <w:r>
              <w:rPr>
                <w:sz w:val="20"/>
              </w:rPr>
              <w:t>and</w:t>
            </w:r>
            <w:r>
              <w:rPr>
                <w:spacing w:val="-3"/>
                <w:sz w:val="20"/>
              </w:rPr>
              <w:t xml:space="preserve"> </w:t>
            </w:r>
            <w:r>
              <w:rPr>
                <w:sz w:val="20"/>
              </w:rPr>
              <w:t>is</w:t>
            </w:r>
            <w:r>
              <w:rPr>
                <w:spacing w:val="-2"/>
                <w:sz w:val="20"/>
              </w:rPr>
              <w:t xml:space="preserve"> </w:t>
            </w:r>
            <w:r>
              <w:rPr>
                <w:sz w:val="20"/>
              </w:rPr>
              <w:t>charged</w:t>
            </w:r>
            <w:r>
              <w:rPr>
                <w:spacing w:val="-3"/>
                <w:sz w:val="20"/>
              </w:rPr>
              <w:t xml:space="preserve"> </w:t>
            </w:r>
            <w:r>
              <w:rPr>
                <w:sz w:val="20"/>
              </w:rPr>
              <w:t>to</w:t>
            </w:r>
            <w:r>
              <w:rPr>
                <w:spacing w:val="-3"/>
                <w:sz w:val="20"/>
              </w:rPr>
              <w:t xml:space="preserve"> </w:t>
            </w:r>
            <w:r>
              <w:rPr>
                <w:sz w:val="20"/>
              </w:rPr>
              <w:t>finance</w:t>
            </w:r>
            <w:r>
              <w:rPr>
                <w:spacing w:val="-3"/>
                <w:sz w:val="20"/>
              </w:rPr>
              <w:t xml:space="preserve"> </w:t>
            </w:r>
            <w:r>
              <w:rPr>
                <w:sz w:val="20"/>
              </w:rPr>
              <w:t>costs</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Statement</w:t>
            </w:r>
            <w:r>
              <w:rPr>
                <w:spacing w:val="-3"/>
                <w:sz w:val="20"/>
              </w:rPr>
              <w:t xml:space="preserve"> </w:t>
            </w:r>
            <w:r>
              <w:rPr>
                <w:sz w:val="20"/>
              </w:rPr>
              <w:t>of</w:t>
            </w:r>
            <w:r>
              <w:rPr>
                <w:spacing w:val="-1"/>
                <w:sz w:val="20"/>
              </w:rPr>
              <w:t xml:space="preserve"> </w:t>
            </w:r>
            <w:r>
              <w:rPr>
                <w:sz w:val="20"/>
              </w:rPr>
              <w:t>Comprehensive</w:t>
            </w:r>
            <w:r>
              <w:rPr>
                <w:spacing w:val="-3"/>
                <w:sz w:val="20"/>
              </w:rPr>
              <w:t xml:space="preserve"> </w:t>
            </w:r>
            <w:r>
              <w:rPr>
                <w:sz w:val="20"/>
              </w:rPr>
              <w:t>Income.</w:t>
            </w:r>
            <w:r>
              <w:rPr>
                <w:spacing w:val="-3"/>
                <w:sz w:val="20"/>
              </w:rPr>
              <w:t xml:space="preserve"> </w:t>
            </w:r>
            <w:r>
              <w:rPr>
                <w:sz w:val="20"/>
              </w:rPr>
              <w:t>The</w:t>
            </w:r>
            <w:r>
              <w:rPr>
                <w:spacing w:val="-4"/>
                <w:sz w:val="20"/>
              </w:rPr>
              <w:t xml:space="preserve"> </w:t>
            </w:r>
            <w:r>
              <w:rPr>
                <w:sz w:val="20"/>
              </w:rPr>
              <w:t>element</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unitary</w:t>
            </w:r>
            <w:r>
              <w:rPr>
                <w:spacing w:val="-8"/>
                <w:sz w:val="20"/>
              </w:rPr>
              <w:t xml:space="preserve"> </w:t>
            </w:r>
            <w:r>
              <w:rPr>
                <w:sz w:val="20"/>
              </w:rPr>
              <w:t>charge allocated as payment for the asset is split between payment of the finance cost and repayment of the net liability.</w:t>
            </w:r>
          </w:p>
        </w:tc>
      </w:tr>
      <w:tr w:rsidR="00877A3B" w14:paraId="337A7380" w14:textId="77777777">
        <w:trPr>
          <w:trHeight w:val="1136"/>
        </w:trPr>
        <w:tc>
          <w:tcPr>
            <w:tcW w:w="10509" w:type="dxa"/>
          </w:tcPr>
          <w:p w14:paraId="4D398A46" w14:textId="77777777" w:rsidR="00877A3B" w:rsidRDefault="00000000">
            <w:pPr>
              <w:pStyle w:val="TableParagraph"/>
              <w:spacing w:before="80" w:line="259" w:lineRule="auto"/>
              <w:ind w:left="50"/>
              <w:rPr>
                <w:sz w:val="20"/>
              </w:rPr>
            </w:pPr>
            <w:r>
              <w:rPr>
                <w:sz w:val="20"/>
              </w:rPr>
              <w:t>Where there are changes in future payments for the asset resulting from indexation of the unitary</w:t>
            </w:r>
            <w:r>
              <w:rPr>
                <w:spacing w:val="-2"/>
                <w:sz w:val="20"/>
              </w:rPr>
              <w:t xml:space="preserve"> </w:t>
            </w:r>
            <w:r>
              <w:rPr>
                <w:sz w:val="20"/>
              </w:rPr>
              <w:t>charge, the Trust remeasures</w:t>
            </w:r>
            <w:r>
              <w:rPr>
                <w:spacing w:val="-4"/>
                <w:sz w:val="20"/>
              </w:rPr>
              <w:t xml:space="preserve"> </w:t>
            </w:r>
            <w:r>
              <w:rPr>
                <w:sz w:val="20"/>
              </w:rPr>
              <w:t>the</w:t>
            </w:r>
            <w:r>
              <w:rPr>
                <w:spacing w:val="-5"/>
                <w:sz w:val="20"/>
              </w:rPr>
              <w:t xml:space="preserve"> </w:t>
            </w:r>
            <w:r>
              <w:rPr>
                <w:sz w:val="20"/>
              </w:rPr>
              <w:t>PFI</w:t>
            </w:r>
            <w:r>
              <w:rPr>
                <w:spacing w:val="-5"/>
                <w:sz w:val="20"/>
              </w:rPr>
              <w:t xml:space="preserve"> </w:t>
            </w:r>
            <w:r>
              <w:rPr>
                <w:sz w:val="20"/>
              </w:rPr>
              <w:t>liability</w:t>
            </w:r>
            <w:r>
              <w:rPr>
                <w:spacing w:val="-11"/>
                <w:sz w:val="20"/>
              </w:rPr>
              <w:t xml:space="preserve"> </w:t>
            </w:r>
            <w:r>
              <w:rPr>
                <w:sz w:val="20"/>
              </w:rPr>
              <w:t>by</w:t>
            </w:r>
            <w:r>
              <w:rPr>
                <w:spacing w:val="-11"/>
                <w:sz w:val="20"/>
              </w:rPr>
              <w:t xml:space="preserve"> </w:t>
            </w:r>
            <w:r>
              <w:rPr>
                <w:sz w:val="20"/>
              </w:rPr>
              <w:t>determining</w:t>
            </w:r>
            <w:r>
              <w:rPr>
                <w:spacing w:val="-6"/>
                <w:sz w:val="20"/>
              </w:rPr>
              <w:t xml:space="preserve"> </w:t>
            </w:r>
            <w:r>
              <w:rPr>
                <w:sz w:val="20"/>
              </w:rPr>
              <w:t>the</w:t>
            </w:r>
            <w:r>
              <w:rPr>
                <w:spacing w:val="-5"/>
                <w:sz w:val="20"/>
              </w:rPr>
              <w:t xml:space="preserve"> </w:t>
            </w:r>
            <w:r>
              <w:rPr>
                <w:sz w:val="20"/>
              </w:rPr>
              <w:t>revised</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remainder</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contract</w:t>
            </w:r>
            <w:r>
              <w:rPr>
                <w:spacing w:val="-5"/>
                <w:sz w:val="20"/>
              </w:rPr>
              <w:t xml:space="preserve"> </w:t>
            </w:r>
            <w:r>
              <w:rPr>
                <w:sz w:val="20"/>
              </w:rPr>
              <w:t>once</w:t>
            </w:r>
            <w:r>
              <w:rPr>
                <w:spacing w:val="-5"/>
                <w:sz w:val="20"/>
              </w:rPr>
              <w:t xml:space="preserve"> </w:t>
            </w:r>
            <w:r>
              <w:rPr>
                <w:sz w:val="20"/>
              </w:rPr>
              <w:t>the</w:t>
            </w:r>
            <w:r>
              <w:rPr>
                <w:spacing w:val="-6"/>
                <w:sz w:val="20"/>
              </w:rPr>
              <w:t xml:space="preserve"> </w:t>
            </w:r>
            <w:r>
              <w:rPr>
                <w:sz w:val="20"/>
              </w:rPr>
              <w:t>change</w:t>
            </w:r>
            <w:r>
              <w:rPr>
                <w:spacing w:val="-5"/>
                <w:sz w:val="20"/>
              </w:rPr>
              <w:t xml:space="preserve"> </w:t>
            </w:r>
            <w:r>
              <w:rPr>
                <w:sz w:val="20"/>
              </w:rPr>
              <w:t>in cash flows takes effect. The remeasurement adjustment is charged to finance costs in the Statement of Comprehensive Income.</w:t>
            </w:r>
          </w:p>
        </w:tc>
      </w:tr>
      <w:tr w:rsidR="00877A3B" w14:paraId="54D2DB78" w14:textId="77777777">
        <w:trPr>
          <w:trHeight w:val="801"/>
        </w:trPr>
        <w:tc>
          <w:tcPr>
            <w:tcW w:w="10509" w:type="dxa"/>
          </w:tcPr>
          <w:p w14:paraId="7BADC7B1" w14:textId="77777777" w:rsidR="00877A3B" w:rsidRDefault="00000000">
            <w:pPr>
              <w:pStyle w:val="TableParagraph"/>
              <w:spacing w:before="61" w:line="240" w:lineRule="atLeast"/>
              <w:ind w:left="50"/>
              <w:rPr>
                <w:sz w:val="20"/>
              </w:rPr>
            </w:pPr>
            <w:r>
              <w:rPr>
                <w:sz w:val="20"/>
              </w:rPr>
              <w:t xml:space="preserve">The service charge is </w:t>
            </w:r>
            <w:proofErr w:type="spellStart"/>
            <w:r>
              <w:rPr>
                <w:sz w:val="20"/>
              </w:rPr>
              <w:t>recognised</w:t>
            </w:r>
            <w:proofErr w:type="spellEnd"/>
            <w:r>
              <w:rPr>
                <w:sz w:val="20"/>
              </w:rPr>
              <w:t xml:space="preserve"> in operating expenses and the finance cost is charged to finance costs in the Consolidated</w:t>
            </w:r>
            <w:r>
              <w:rPr>
                <w:spacing w:val="-8"/>
                <w:sz w:val="20"/>
              </w:rPr>
              <w:t xml:space="preserve"> </w:t>
            </w:r>
            <w:r>
              <w:rPr>
                <w:sz w:val="20"/>
              </w:rPr>
              <w:t>Statement</w:t>
            </w:r>
            <w:r>
              <w:rPr>
                <w:spacing w:val="-7"/>
                <w:sz w:val="20"/>
              </w:rPr>
              <w:t xml:space="preserve"> </w:t>
            </w:r>
            <w:r>
              <w:rPr>
                <w:sz w:val="20"/>
              </w:rPr>
              <w:t>of</w:t>
            </w:r>
            <w:r>
              <w:rPr>
                <w:spacing w:val="-5"/>
                <w:sz w:val="20"/>
              </w:rPr>
              <w:t xml:space="preserve"> </w:t>
            </w:r>
            <w:r>
              <w:rPr>
                <w:sz w:val="20"/>
              </w:rPr>
              <w:t>Comprehensive</w:t>
            </w:r>
            <w:r>
              <w:rPr>
                <w:spacing w:val="-7"/>
                <w:sz w:val="20"/>
              </w:rPr>
              <w:t xml:space="preserve"> </w:t>
            </w:r>
            <w:r>
              <w:rPr>
                <w:sz w:val="20"/>
              </w:rPr>
              <w:t>Income.</w:t>
            </w:r>
            <w:r>
              <w:rPr>
                <w:spacing w:val="-7"/>
                <w:sz w:val="20"/>
              </w:rPr>
              <w:t xml:space="preserve"> </w:t>
            </w:r>
            <w:r>
              <w:rPr>
                <w:sz w:val="20"/>
              </w:rPr>
              <w:t>Lifecycle</w:t>
            </w:r>
            <w:r>
              <w:rPr>
                <w:spacing w:val="-7"/>
                <w:sz w:val="20"/>
              </w:rPr>
              <w:t xml:space="preserve"> </w:t>
            </w:r>
            <w:r>
              <w:rPr>
                <w:sz w:val="20"/>
              </w:rPr>
              <w:t>maintenance</w:t>
            </w:r>
            <w:r>
              <w:rPr>
                <w:spacing w:val="-7"/>
                <w:sz w:val="20"/>
              </w:rPr>
              <w:t xml:space="preserve"> </w:t>
            </w:r>
            <w:r>
              <w:rPr>
                <w:sz w:val="20"/>
              </w:rPr>
              <w:t>spend</w:t>
            </w:r>
            <w:r>
              <w:rPr>
                <w:spacing w:val="-8"/>
                <w:sz w:val="20"/>
              </w:rPr>
              <w:t xml:space="preserve"> </w:t>
            </w:r>
            <w:r>
              <w:rPr>
                <w:sz w:val="20"/>
              </w:rPr>
              <w:t>is</w:t>
            </w:r>
            <w:r>
              <w:rPr>
                <w:spacing w:val="-6"/>
                <w:sz w:val="20"/>
              </w:rPr>
              <w:t xml:space="preserve"> </w:t>
            </w:r>
            <w:r>
              <w:rPr>
                <w:sz w:val="20"/>
              </w:rPr>
              <w:t>charged</w:t>
            </w:r>
            <w:r>
              <w:rPr>
                <w:spacing w:val="-7"/>
                <w:sz w:val="20"/>
              </w:rPr>
              <w:t xml:space="preserve"> </w:t>
            </w:r>
            <w:r>
              <w:rPr>
                <w:sz w:val="20"/>
              </w:rPr>
              <w:t>to</w:t>
            </w:r>
            <w:r>
              <w:rPr>
                <w:spacing w:val="-7"/>
                <w:sz w:val="20"/>
              </w:rPr>
              <w:t xml:space="preserve"> </w:t>
            </w:r>
            <w:r>
              <w:rPr>
                <w:sz w:val="20"/>
              </w:rPr>
              <w:t>operating</w:t>
            </w:r>
            <w:r>
              <w:rPr>
                <w:spacing w:val="-8"/>
                <w:sz w:val="20"/>
              </w:rPr>
              <w:t xml:space="preserve"> </w:t>
            </w:r>
            <w:r>
              <w:rPr>
                <w:sz w:val="20"/>
              </w:rPr>
              <w:t>expenses</w:t>
            </w:r>
            <w:r>
              <w:rPr>
                <w:spacing w:val="-6"/>
                <w:sz w:val="20"/>
              </w:rPr>
              <w:t xml:space="preserve"> </w:t>
            </w:r>
            <w:r>
              <w:rPr>
                <w:sz w:val="20"/>
              </w:rPr>
              <w:t xml:space="preserve">or </w:t>
            </w:r>
            <w:proofErr w:type="spellStart"/>
            <w:r>
              <w:rPr>
                <w:sz w:val="20"/>
              </w:rPr>
              <w:t>capitalised</w:t>
            </w:r>
            <w:proofErr w:type="spellEnd"/>
            <w:r>
              <w:rPr>
                <w:sz w:val="20"/>
              </w:rPr>
              <w:t xml:space="preserve"> as property, plant and equipment depending upon the nature of the expenditure.</w:t>
            </w:r>
          </w:p>
        </w:tc>
      </w:tr>
    </w:tbl>
    <w:p w14:paraId="383A6256" w14:textId="77777777" w:rsidR="00877A3B" w:rsidRDefault="00877A3B">
      <w:pPr>
        <w:pStyle w:val="BodyText"/>
        <w:spacing w:before="39"/>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12"/>
      </w:tblGrid>
      <w:tr w:rsidR="00877A3B" w14:paraId="21F0C617" w14:textId="77777777">
        <w:trPr>
          <w:trHeight w:val="321"/>
        </w:trPr>
        <w:tc>
          <w:tcPr>
            <w:tcW w:w="10312" w:type="dxa"/>
          </w:tcPr>
          <w:p w14:paraId="32DB4B9E" w14:textId="77777777" w:rsidR="00877A3B" w:rsidRDefault="00000000">
            <w:pPr>
              <w:pStyle w:val="TableParagraph"/>
              <w:spacing w:line="223" w:lineRule="exact"/>
              <w:ind w:left="50"/>
              <w:rPr>
                <w:i/>
                <w:sz w:val="20"/>
              </w:rPr>
            </w:pPr>
            <w:r>
              <w:rPr>
                <w:i/>
                <w:sz w:val="20"/>
              </w:rPr>
              <w:t>Initial</w:t>
            </w:r>
            <w:r>
              <w:rPr>
                <w:i/>
                <w:spacing w:val="-12"/>
                <w:sz w:val="20"/>
              </w:rPr>
              <w:t xml:space="preserve"> </w:t>
            </w:r>
            <w:r>
              <w:rPr>
                <w:i/>
                <w:sz w:val="20"/>
              </w:rPr>
              <w:t>application</w:t>
            </w:r>
            <w:r>
              <w:rPr>
                <w:i/>
                <w:spacing w:val="-12"/>
                <w:sz w:val="20"/>
              </w:rPr>
              <w:t xml:space="preserve"> </w:t>
            </w:r>
            <w:r>
              <w:rPr>
                <w:i/>
                <w:sz w:val="20"/>
              </w:rPr>
              <w:t>of</w:t>
            </w:r>
            <w:r>
              <w:rPr>
                <w:i/>
                <w:spacing w:val="-11"/>
                <w:sz w:val="20"/>
              </w:rPr>
              <w:t xml:space="preserve"> </w:t>
            </w:r>
            <w:r>
              <w:rPr>
                <w:i/>
                <w:sz w:val="20"/>
              </w:rPr>
              <w:t>IFRS</w:t>
            </w:r>
            <w:r>
              <w:rPr>
                <w:i/>
                <w:spacing w:val="-11"/>
                <w:sz w:val="20"/>
              </w:rPr>
              <w:t xml:space="preserve"> </w:t>
            </w:r>
            <w:r>
              <w:rPr>
                <w:i/>
                <w:sz w:val="20"/>
              </w:rPr>
              <w:t>16</w:t>
            </w:r>
            <w:r>
              <w:rPr>
                <w:i/>
                <w:spacing w:val="-11"/>
                <w:sz w:val="20"/>
              </w:rPr>
              <w:t xml:space="preserve"> </w:t>
            </w:r>
            <w:r>
              <w:rPr>
                <w:i/>
                <w:sz w:val="20"/>
              </w:rPr>
              <w:t>liability</w:t>
            </w:r>
            <w:r>
              <w:rPr>
                <w:i/>
                <w:spacing w:val="-11"/>
                <w:sz w:val="20"/>
              </w:rPr>
              <w:t xml:space="preserve"> </w:t>
            </w:r>
            <w:r>
              <w:rPr>
                <w:i/>
                <w:sz w:val="20"/>
              </w:rPr>
              <w:t>measurement</w:t>
            </w:r>
            <w:r>
              <w:rPr>
                <w:i/>
                <w:spacing w:val="-11"/>
                <w:sz w:val="20"/>
              </w:rPr>
              <w:t xml:space="preserve"> </w:t>
            </w:r>
            <w:r>
              <w:rPr>
                <w:i/>
                <w:sz w:val="20"/>
              </w:rPr>
              <w:t>principles</w:t>
            </w:r>
            <w:r>
              <w:rPr>
                <w:i/>
                <w:spacing w:val="-10"/>
                <w:sz w:val="20"/>
              </w:rPr>
              <w:t xml:space="preserve"> </w:t>
            </w:r>
            <w:r>
              <w:rPr>
                <w:i/>
                <w:sz w:val="20"/>
              </w:rPr>
              <w:t>to</w:t>
            </w:r>
            <w:r>
              <w:rPr>
                <w:i/>
                <w:spacing w:val="-12"/>
                <w:sz w:val="20"/>
              </w:rPr>
              <w:t xml:space="preserve"> </w:t>
            </w:r>
            <w:r>
              <w:rPr>
                <w:i/>
                <w:sz w:val="20"/>
              </w:rPr>
              <w:t>PFI</w:t>
            </w:r>
            <w:r>
              <w:rPr>
                <w:i/>
                <w:spacing w:val="-11"/>
                <w:sz w:val="20"/>
              </w:rPr>
              <w:t xml:space="preserve"> </w:t>
            </w:r>
            <w:r>
              <w:rPr>
                <w:i/>
                <w:sz w:val="20"/>
              </w:rPr>
              <w:t>and</w:t>
            </w:r>
            <w:r>
              <w:rPr>
                <w:i/>
                <w:spacing w:val="-12"/>
                <w:sz w:val="20"/>
              </w:rPr>
              <w:t xml:space="preserve"> </w:t>
            </w:r>
            <w:r>
              <w:rPr>
                <w:i/>
                <w:sz w:val="20"/>
              </w:rPr>
              <w:t>LIFT</w:t>
            </w:r>
            <w:r>
              <w:rPr>
                <w:i/>
                <w:spacing w:val="-10"/>
                <w:sz w:val="20"/>
              </w:rPr>
              <w:t xml:space="preserve"> </w:t>
            </w:r>
            <w:r>
              <w:rPr>
                <w:i/>
                <w:sz w:val="20"/>
              </w:rPr>
              <w:t>liabilities</w:t>
            </w:r>
            <w:r>
              <w:rPr>
                <w:i/>
                <w:spacing w:val="-10"/>
                <w:sz w:val="20"/>
              </w:rPr>
              <w:t xml:space="preserve"> </w:t>
            </w:r>
            <w:r>
              <w:rPr>
                <w:i/>
                <w:sz w:val="20"/>
              </w:rPr>
              <w:t>in</w:t>
            </w:r>
            <w:r>
              <w:rPr>
                <w:i/>
                <w:spacing w:val="-11"/>
                <w:sz w:val="20"/>
              </w:rPr>
              <w:t xml:space="preserve"> </w:t>
            </w:r>
            <w:r>
              <w:rPr>
                <w:i/>
                <w:spacing w:val="-2"/>
                <w:sz w:val="20"/>
              </w:rPr>
              <w:t>2023/24</w:t>
            </w:r>
          </w:p>
        </w:tc>
      </w:tr>
      <w:tr w:rsidR="00877A3B" w14:paraId="7A3167FC" w14:textId="77777777">
        <w:trPr>
          <w:trHeight w:val="1062"/>
        </w:trPr>
        <w:tc>
          <w:tcPr>
            <w:tcW w:w="10312" w:type="dxa"/>
          </w:tcPr>
          <w:p w14:paraId="2CEC2418" w14:textId="77777777" w:rsidR="00877A3B" w:rsidRDefault="00000000">
            <w:pPr>
              <w:pStyle w:val="TableParagraph"/>
              <w:spacing w:before="81" w:line="240" w:lineRule="atLeast"/>
              <w:ind w:left="50"/>
              <w:rPr>
                <w:sz w:val="20"/>
              </w:rPr>
            </w:pPr>
            <w:r>
              <w:rPr>
                <w:sz w:val="20"/>
              </w:rPr>
              <w:t>IFRS 16 liability</w:t>
            </w:r>
            <w:r>
              <w:rPr>
                <w:spacing w:val="-2"/>
                <w:sz w:val="20"/>
              </w:rPr>
              <w:t xml:space="preserve"> </w:t>
            </w:r>
            <w:r>
              <w:rPr>
                <w:sz w:val="20"/>
              </w:rPr>
              <w:t>measurement principles were applied to PFI, LIFT and other service concession arrangement liabilities in these financial statements from 1 April 2023. The change in measurement basis was applied using a modified</w:t>
            </w:r>
            <w:r>
              <w:rPr>
                <w:spacing w:val="-7"/>
                <w:sz w:val="20"/>
              </w:rPr>
              <w:t xml:space="preserve"> </w:t>
            </w:r>
            <w:r>
              <w:rPr>
                <w:sz w:val="20"/>
              </w:rPr>
              <w:t>retrospective</w:t>
            </w:r>
            <w:r>
              <w:rPr>
                <w:spacing w:val="-6"/>
                <w:sz w:val="20"/>
              </w:rPr>
              <w:t xml:space="preserve"> </w:t>
            </w:r>
            <w:r>
              <w:rPr>
                <w:sz w:val="20"/>
              </w:rPr>
              <w:t>approach</w:t>
            </w:r>
            <w:r>
              <w:rPr>
                <w:spacing w:val="-6"/>
                <w:sz w:val="20"/>
              </w:rPr>
              <w:t xml:space="preserve"> </w:t>
            </w:r>
            <w:r>
              <w:rPr>
                <w:sz w:val="20"/>
              </w:rPr>
              <w:t>with</w:t>
            </w:r>
            <w:r>
              <w:rPr>
                <w:spacing w:val="-7"/>
                <w:sz w:val="20"/>
              </w:rPr>
              <w:t xml:space="preserve"> </w:t>
            </w:r>
            <w:r>
              <w:rPr>
                <w:sz w:val="20"/>
              </w:rPr>
              <w:t>the</w:t>
            </w:r>
            <w:r>
              <w:rPr>
                <w:spacing w:val="-7"/>
                <w:sz w:val="20"/>
              </w:rPr>
              <w:t xml:space="preserve"> </w:t>
            </w:r>
            <w:r>
              <w:rPr>
                <w:sz w:val="20"/>
              </w:rPr>
              <w:t>cumulative</w:t>
            </w:r>
            <w:r>
              <w:rPr>
                <w:spacing w:val="-6"/>
                <w:sz w:val="20"/>
              </w:rPr>
              <w:t xml:space="preserve"> </w:t>
            </w:r>
            <w:r>
              <w:rPr>
                <w:sz w:val="20"/>
              </w:rPr>
              <w:t>impact</w:t>
            </w:r>
            <w:r>
              <w:rPr>
                <w:spacing w:val="-6"/>
                <w:sz w:val="20"/>
              </w:rPr>
              <w:t xml:space="preserve"> </w:t>
            </w:r>
            <w:r>
              <w:rPr>
                <w:sz w:val="20"/>
              </w:rPr>
              <w:t>of</w:t>
            </w:r>
            <w:r>
              <w:rPr>
                <w:spacing w:val="-4"/>
                <w:sz w:val="20"/>
              </w:rPr>
              <w:t xml:space="preserve"> </w:t>
            </w:r>
            <w:r>
              <w:rPr>
                <w:sz w:val="20"/>
              </w:rPr>
              <w:t>remeasuring</w:t>
            </w:r>
            <w:r>
              <w:rPr>
                <w:spacing w:val="-6"/>
                <w:sz w:val="20"/>
              </w:rPr>
              <w:t xml:space="preserve"> </w:t>
            </w:r>
            <w:r>
              <w:rPr>
                <w:sz w:val="20"/>
              </w:rPr>
              <w:t>the</w:t>
            </w:r>
            <w:r>
              <w:rPr>
                <w:spacing w:val="-7"/>
                <w:sz w:val="20"/>
              </w:rPr>
              <w:t xml:space="preserve"> </w:t>
            </w:r>
            <w:r>
              <w:rPr>
                <w:sz w:val="20"/>
              </w:rPr>
              <w:t>liability</w:t>
            </w:r>
            <w:r>
              <w:rPr>
                <w:spacing w:val="-11"/>
                <w:sz w:val="20"/>
              </w:rPr>
              <w:t xml:space="preserve"> </w:t>
            </w:r>
            <w:r>
              <w:rPr>
                <w:sz w:val="20"/>
              </w:rPr>
              <w:t>on</w:t>
            </w:r>
            <w:r>
              <w:rPr>
                <w:spacing w:val="-7"/>
                <w:sz w:val="20"/>
              </w:rPr>
              <w:t xml:space="preserve"> </w:t>
            </w:r>
            <w:r>
              <w:rPr>
                <w:sz w:val="20"/>
              </w:rPr>
              <w:t>1</w:t>
            </w:r>
            <w:r>
              <w:rPr>
                <w:spacing w:val="-7"/>
                <w:sz w:val="20"/>
              </w:rPr>
              <w:t xml:space="preserve"> </w:t>
            </w:r>
            <w:r>
              <w:rPr>
                <w:sz w:val="20"/>
              </w:rPr>
              <w:t>April</w:t>
            </w:r>
            <w:r>
              <w:rPr>
                <w:spacing w:val="-7"/>
                <w:sz w:val="20"/>
              </w:rPr>
              <w:t xml:space="preserve"> </w:t>
            </w:r>
            <w:r>
              <w:rPr>
                <w:sz w:val="20"/>
              </w:rPr>
              <w:t>2023</w:t>
            </w:r>
            <w:r>
              <w:rPr>
                <w:spacing w:val="-7"/>
                <w:sz w:val="20"/>
              </w:rPr>
              <w:t xml:space="preserve"> </w:t>
            </w:r>
            <w:proofErr w:type="spellStart"/>
            <w:r>
              <w:rPr>
                <w:sz w:val="20"/>
              </w:rPr>
              <w:t>recognised</w:t>
            </w:r>
            <w:proofErr w:type="spellEnd"/>
            <w:r>
              <w:rPr>
                <w:spacing w:val="-7"/>
                <w:sz w:val="20"/>
              </w:rPr>
              <w:t xml:space="preserve"> </w:t>
            </w:r>
            <w:r>
              <w:rPr>
                <w:sz w:val="20"/>
              </w:rPr>
              <w:t>in the income and expenditure reserve.</w:t>
            </w:r>
          </w:p>
        </w:tc>
      </w:tr>
    </w:tbl>
    <w:p w14:paraId="546F2263" w14:textId="77777777" w:rsidR="00877A3B" w:rsidRDefault="00877A3B">
      <w:pPr>
        <w:pStyle w:val="TableParagraph"/>
        <w:spacing w:line="240" w:lineRule="atLeast"/>
        <w:rPr>
          <w:sz w:val="20"/>
        </w:rPr>
        <w:sectPr w:rsidR="00877A3B">
          <w:headerReference w:type="default" r:id="rId41"/>
          <w:footerReference w:type="default" r:id="rId42"/>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15"/>
      </w:tblGrid>
      <w:tr w:rsidR="00877A3B" w14:paraId="44878168" w14:textId="77777777">
        <w:trPr>
          <w:trHeight w:val="316"/>
        </w:trPr>
        <w:tc>
          <w:tcPr>
            <w:tcW w:w="10515" w:type="dxa"/>
          </w:tcPr>
          <w:p w14:paraId="468702E9" w14:textId="77777777" w:rsidR="00877A3B" w:rsidRDefault="00000000">
            <w:pPr>
              <w:pStyle w:val="TableParagraph"/>
              <w:spacing w:line="223" w:lineRule="exact"/>
              <w:ind w:left="50"/>
              <w:rPr>
                <w:b/>
                <w:sz w:val="20"/>
              </w:rPr>
            </w:pPr>
            <w:r>
              <w:rPr>
                <w:b/>
                <w:sz w:val="20"/>
              </w:rPr>
              <w:lastRenderedPageBreak/>
              <w:t>Useful</w:t>
            </w:r>
            <w:r>
              <w:rPr>
                <w:b/>
                <w:spacing w:val="-7"/>
                <w:sz w:val="20"/>
              </w:rPr>
              <w:t xml:space="preserve"> </w:t>
            </w:r>
            <w:r>
              <w:rPr>
                <w:b/>
                <w:sz w:val="20"/>
              </w:rPr>
              <w:t>lives</w:t>
            </w:r>
            <w:r>
              <w:rPr>
                <w:b/>
                <w:spacing w:val="-8"/>
                <w:sz w:val="20"/>
              </w:rPr>
              <w:t xml:space="preserve"> </w:t>
            </w:r>
            <w:r>
              <w:rPr>
                <w:b/>
                <w:sz w:val="20"/>
              </w:rPr>
              <w:t>of</w:t>
            </w:r>
            <w:r>
              <w:rPr>
                <w:b/>
                <w:spacing w:val="-5"/>
                <w:sz w:val="20"/>
              </w:rPr>
              <w:t xml:space="preserve"> </w:t>
            </w:r>
            <w:r>
              <w:rPr>
                <w:b/>
                <w:sz w:val="20"/>
              </w:rPr>
              <w:t>property,</w:t>
            </w:r>
            <w:r>
              <w:rPr>
                <w:b/>
                <w:spacing w:val="-7"/>
                <w:sz w:val="20"/>
              </w:rPr>
              <w:t xml:space="preserve"> </w:t>
            </w:r>
            <w:r>
              <w:rPr>
                <w:b/>
                <w:sz w:val="20"/>
              </w:rPr>
              <w:t>plant</w:t>
            </w:r>
            <w:r>
              <w:rPr>
                <w:b/>
                <w:spacing w:val="-5"/>
                <w:sz w:val="20"/>
              </w:rPr>
              <w:t xml:space="preserve"> </w:t>
            </w:r>
            <w:r>
              <w:rPr>
                <w:b/>
                <w:sz w:val="20"/>
              </w:rPr>
              <w:t>and</w:t>
            </w:r>
            <w:r>
              <w:rPr>
                <w:b/>
                <w:spacing w:val="-6"/>
                <w:sz w:val="20"/>
              </w:rPr>
              <w:t xml:space="preserve"> </w:t>
            </w:r>
            <w:r>
              <w:rPr>
                <w:b/>
                <w:spacing w:val="-2"/>
                <w:sz w:val="20"/>
              </w:rPr>
              <w:t>equipment</w:t>
            </w:r>
          </w:p>
        </w:tc>
      </w:tr>
      <w:tr w:rsidR="00877A3B" w14:paraId="43D689F8" w14:textId="77777777">
        <w:trPr>
          <w:trHeight w:val="563"/>
        </w:trPr>
        <w:tc>
          <w:tcPr>
            <w:tcW w:w="10515" w:type="dxa"/>
          </w:tcPr>
          <w:p w14:paraId="1D7C47AD" w14:textId="77777777" w:rsidR="00877A3B" w:rsidRDefault="00000000">
            <w:pPr>
              <w:pStyle w:val="TableParagraph"/>
              <w:spacing w:before="63" w:line="240" w:lineRule="atLeast"/>
              <w:ind w:left="50"/>
              <w:rPr>
                <w:sz w:val="20"/>
              </w:rPr>
            </w:pPr>
            <w:r>
              <w:rPr>
                <w:sz w:val="20"/>
              </w:rPr>
              <w:t>Useful</w:t>
            </w:r>
            <w:r>
              <w:rPr>
                <w:spacing w:val="-8"/>
                <w:sz w:val="20"/>
              </w:rPr>
              <w:t xml:space="preserve"> </w:t>
            </w:r>
            <w:r>
              <w:rPr>
                <w:sz w:val="20"/>
              </w:rPr>
              <w:t>lives</w:t>
            </w:r>
            <w:r>
              <w:rPr>
                <w:spacing w:val="-6"/>
                <w:sz w:val="20"/>
              </w:rPr>
              <w:t xml:space="preserve"> </w:t>
            </w:r>
            <w:r>
              <w:rPr>
                <w:sz w:val="20"/>
              </w:rPr>
              <w:t>assigned</w:t>
            </w:r>
            <w:r>
              <w:rPr>
                <w:spacing w:val="-8"/>
                <w:sz w:val="20"/>
              </w:rPr>
              <w:t xml:space="preserve"> </w:t>
            </w:r>
            <w:r>
              <w:rPr>
                <w:sz w:val="20"/>
              </w:rPr>
              <w:t>to</w:t>
            </w:r>
            <w:r>
              <w:rPr>
                <w:spacing w:val="-8"/>
                <w:sz w:val="20"/>
              </w:rPr>
              <w:t xml:space="preserve"> </w:t>
            </w:r>
            <w:r>
              <w:rPr>
                <w:sz w:val="20"/>
              </w:rPr>
              <w:t>categories</w:t>
            </w:r>
            <w:r>
              <w:rPr>
                <w:spacing w:val="-6"/>
                <w:sz w:val="20"/>
              </w:rPr>
              <w:t xml:space="preserve"> </w:t>
            </w:r>
            <w:r>
              <w:rPr>
                <w:sz w:val="20"/>
              </w:rPr>
              <w:t>of</w:t>
            </w:r>
            <w:r>
              <w:rPr>
                <w:spacing w:val="-5"/>
                <w:sz w:val="20"/>
              </w:rPr>
              <w:t xml:space="preserve"> </w:t>
            </w:r>
            <w:r>
              <w:rPr>
                <w:sz w:val="20"/>
              </w:rPr>
              <w:t>property,</w:t>
            </w:r>
            <w:r>
              <w:rPr>
                <w:spacing w:val="-7"/>
                <w:sz w:val="20"/>
              </w:rPr>
              <w:t xml:space="preserve"> </w:t>
            </w:r>
            <w:r>
              <w:rPr>
                <w:sz w:val="20"/>
              </w:rPr>
              <w:t>plant</w:t>
            </w:r>
            <w:r>
              <w:rPr>
                <w:spacing w:val="-7"/>
                <w:sz w:val="20"/>
              </w:rPr>
              <w:t xml:space="preserve"> </w:t>
            </w:r>
            <w:r>
              <w:rPr>
                <w:sz w:val="20"/>
              </w:rPr>
              <w:t>and</w:t>
            </w:r>
            <w:r>
              <w:rPr>
                <w:spacing w:val="-8"/>
                <w:sz w:val="20"/>
              </w:rPr>
              <w:t xml:space="preserve"> </w:t>
            </w:r>
            <w:r>
              <w:rPr>
                <w:sz w:val="20"/>
              </w:rPr>
              <w:t>equipment</w:t>
            </w:r>
            <w:r>
              <w:rPr>
                <w:spacing w:val="-7"/>
                <w:sz w:val="20"/>
              </w:rPr>
              <w:t xml:space="preserve"> </w:t>
            </w:r>
            <w:r>
              <w:rPr>
                <w:sz w:val="20"/>
              </w:rPr>
              <w:t>vary</w:t>
            </w:r>
            <w:r>
              <w:rPr>
                <w:spacing w:val="-11"/>
                <w:sz w:val="20"/>
              </w:rPr>
              <w:t xml:space="preserve"> </w:t>
            </w:r>
            <w:r>
              <w:rPr>
                <w:sz w:val="20"/>
              </w:rPr>
              <w:t>between</w:t>
            </w:r>
            <w:r>
              <w:rPr>
                <w:spacing w:val="-7"/>
                <w:sz w:val="20"/>
              </w:rPr>
              <w:t xml:space="preserve"> </w:t>
            </w:r>
            <w:r>
              <w:rPr>
                <w:sz w:val="20"/>
              </w:rPr>
              <w:t>NHS</w:t>
            </w:r>
            <w:r>
              <w:rPr>
                <w:spacing w:val="-8"/>
                <w:sz w:val="20"/>
              </w:rPr>
              <w:t xml:space="preserve"> </w:t>
            </w:r>
            <w:r>
              <w:rPr>
                <w:sz w:val="20"/>
              </w:rPr>
              <w:t>providers</w:t>
            </w:r>
            <w:r>
              <w:rPr>
                <w:spacing w:val="-6"/>
                <w:sz w:val="20"/>
              </w:rPr>
              <w:t xml:space="preserve"> </w:t>
            </w:r>
            <w:r>
              <w:rPr>
                <w:sz w:val="20"/>
              </w:rPr>
              <w:t>according</w:t>
            </w:r>
            <w:r>
              <w:rPr>
                <w:spacing w:val="-8"/>
                <w:sz w:val="20"/>
              </w:rPr>
              <w:t xml:space="preserve"> </w:t>
            </w:r>
            <w:r>
              <w:rPr>
                <w:sz w:val="20"/>
              </w:rPr>
              <w:t>to</w:t>
            </w:r>
            <w:r>
              <w:rPr>
                <w:spacing w:val="-8"/>
                <w:sz w:val="20"/>
              </w:rPr>
              <w:t xml:space="preserve"> </w:t>
            </w:r>
            <w:r>
              <w:rPr>
                <w:sz w:val="20"/>
              </w:rPr>
              <w:t>specific local circumstances.</w:t>
            </w:r>
            <w:r>
              <w:rPr>
                <w:spacing w:val="40"/>
                <w:sz w:val="20"/>
              </w:rPr>
              <w:t xml:space="preserve"> </w:t>
            </w:r>
            <w:r>
              <w:rPr>
                <w:sz w:val="20"/>
              </w:rPr>
              <w:t>The ranges of useful lives across the sector are:</w:t>
            </w:r>
          </w:p>
        </w:tc>
      </w:tr>
    </w:tbl>
    <w:p w14:paraId="1877CBEF" w14:textId="77777777" w:rsidR="00877A3B" w:rsidRDefault="00000000">
      <w:pPr>
        <w:pStyle w:val="BodyText"/>
        <w:spacing w:before="10"/>
        <w:rPr>
          <w:sz w:val="17"/>
        </w:rPr>
      </w:pPr>
      <w:r>
        <w:rPr>
          <w:noProof/>
          <w:sz w:val="17"/>
        </w:rPr>
        <mc:AlternateContent>
          <mc:Choice Requires="wps">
            <w:drawing>
              <wp:anchor distT="0" distB="0" distL="0" distR="0" simplePos="0" relativeHeight="251675648" behindDoc="1" locked="0" layoutInCell="1" allowOverlap="1" wp14:anchorId="0B227D4F" wp14:editId="452DE503">
                <wp:simplePos x="0" y="0"/>
                <wp:positionH relativeFrom="page">
                  <wp:posOffset>430022</wp:posOffset>
                </wp:positionH>
                <wp:positionV relativeFrom="paragraph">
                  <wp:posOffset>501059</wp:posOffset>
                </wp:positionV>
                <wp:extent cx="1728470" cy="1033144"/>
                <wp:effectExtent l="0" t="0" r="0" b="0"/>
                <wp:wrapTopAndBottom/>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103314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21"/>
                            </w:tblGrid>
                            <w:tr w:rsidR="00877A3B" w14:paraId="1E60FDAF" w14:textId="77777777">
                              <w:trPr>
                                <w:trHeight w:val="251"/>
                              </w:trPr>
                              <w:tc>
                                <w:tcPr>
                                  <w:tcW w:w="2721" w:type="dxa"/>
                                </w:tcPr>
                                <w:p w14:paraId="2E917C79" w14:textId="77777777" w:rsidR="00877A3B" w:rsidRDefault="00000000">
                                  <w:pPr>
                                    <w:pStyle w:val="TableParagraph"/>
                                    <w:spacing w:line="223" w:lineRule="exact"/>
                                    <w:ind w:left="50"/>
                                    <w:rPr>
                                      <w:sz w:val="20"/>
                                    </w:rPr>
                                  </w:pPr>
                                  <w:r>
                                    <w:rPr>
                                      <w:spacing w:val="-2"/>
                                      <w:sz w:val="20"/>
                                    </w:rPr>
                                    <w:t>Buildings,</w:t>
                                  </w:r>
                                  <w:r>
                                    <w:rPr>
                                      <w:spacing w:val="1"/>
                                      <w:sz w:val="20"/>
                                    </w:rPr>
                                    <w:t xml:space="preserve"> </w:t>
                                  </w:r>
                                  <w:r>
                                    <w:rPr>
                                      <w:spacing w:val="-2"/>
                                      <w:sz w:val="20"/>
                                    </w:rPr>
                                    <w:t>excluding</w:t>
                                  </w:r>
                                  <w:r>
                                    <w:rPr>
                                      <w:sz w:val="20"/>
                                    </w:rPr>
                                    <w:t xml:space="preserve"> </w:t>
                                  </w:r>
                                  <w:r>
                                    <w:rPr>
                                      <w:spacing w:val="-2"/>
                                      <w:sz w:val="20"/>
                                    </w:rPr>
                                    <w:t>dwellings</w:t>
                                  </w:r>
                                </w:p>
                              </w:tc>
                            </w:tr>
                            <w:tr w:rsidR="00877A3B" w14:paraId="78D770CE" w14:textId="77777777">
                              <w:trPr>
                                <w:trHeight w:val="280"/>
                              </w:trPr>
                              <w:tc>
                                <w:tcPr>
                                  <w:tcW w:w="2721" w:type="dxa"/>
                                </w:tcPr>
                                <w:p w14:paraId="09F0E03E" w14:textId="77777777" w:rsidR="00877A3B" w:rsidRDefault="00000000">
                                  <w:pPr>
                                    <w:pStyle w:val="TableParagraph"/>
                                    <w:spacing w:before="22"/>
                                    <w:ind w:left="50"/>
                                    <w:rPr>
                                      <w:sz w:val="20"/>
                                    </w:rPr>
                                  </w:pPr>
                                  <w:r>
                                    <w:rPr>
                                      <w:spacing w:val="-2"/>
                                      <w:sz w:val="20"/>
                                    </w:rPr>
                                    <w:t>Dwellings</w:t>
                                  </w:r>
                                </w:p>
                              </w:tc>
                            </w:tr>
                            <w:tr w:rsidR="00877A3B" w14:paraId="785D2D81" w14:textId="77777777">
                              <w:trPr>
                                <w:trHeight w:val="280"/>
                              </w:trPr>
                              <w:tc>
                                <w:tcPr>
                                  <w:tcW w:w="2721" w:type="dxa"/>
                                </w:tcPr>
                                <w:p w14:paraId="7C0F7735" w14:textId="77777777" w:rsidR="00877A3B" w:rsidRDefault="00000000">
                                  <w:pPr>
                                    <w:pStyle w:val="TableParagraph"/>
                                    <w:spacing w:before="22"/>
                                    <w:ind w:left="50"/>
                                    <w:rPr>
                                      <w:sz w:val="20"/>
                                    </w:rPr>
                                  </w:pPr>
                                  <w:r>
                                    <w:rPr>
                                      <w:sz w:val="20"/>
                                    </w:rPr>
                                    <w:t>Plant</w:t>
                                  </w:r>
                                  <w:r>
                                    <w:rPr>
                                      <w:spacing w:val="-7"/>
                                      <w:sz w:val="20"/>
                                    </w:rPr>
                                    <w:t xml:space="preserve"> </w:t>
                                  </w:r>
                                  <w:r>
                                    <w:rPr>
                                      <w:sz w:val="20"/>
                                    </w:rPr>
                                    <w:t>&amp;</w:t>
                                  </w:r>
                                  <w:r>
                                    <w:rPr>
                                      <w:spacing w:val="-7"/>
                                      <w:sz w:val="20"/>
                                    </w:rPr>
                                    <w:t xml:space="preserve"> </w:t>
                                  </w:r>
                                  <w:r>
                                    <w:rPr>
                                      <w:spacing w:val="-2"/>
                                      <w:sz w:val="20"/>
                                    </w:rPr>
                                    <w:t>machinery</w:t>
                                  </w:r>
                                </w:p>
                              </w:tc>
                            </w:tr>
                            <w:tr w:rsidR="00877A3B" w14:paraId="1CF68028" w14:textId="77777777">
                              <w:trPr>
                                <w:trHeight w:val="280"/>
                              </w:trPr>
                              <w:tc>
                                <w:tcPr>
                                  <w:tcW w:w="2721" w:type="dxa"/>
                                </w:tcPr>
                                <w:p w14:paraId="29A79471" w14:textId="77777777" w:rsidR="00877A3B" w:rsidRDefault="00000000">
                                  <w:pPr>
                                    <w:pStyle w:val="TableParagraph"/>
                                    <w:spacing w:before="22"/>
                                    <w:ind w:left="50"/>
                                    <w:rPr>
                                      <w:sz w:val="20"/>
                                    </w:rPr>
                                  </w:pPr>
                                  <w:r>
                                    <w:rPr>
                                      <w:sz w:val="20"/>
                                    </w:rPr>
                                    <w:t>Transport</w:t>
                                  </w:r>
                                  <w:r>
                                    <w:rPr>
                                      <w:spacing w:val="-10"/>
                                      <w:sz w:val="20"/>
                                    </w:rPr>
                                    <w:t xml:space="preserve"> </w:t>
                                  </w:r>
                                  <w:r>
                                    <w:rPr>
                                      <w:spacing w:val="-2"/>
                                      <w:sz w:val="20"/>
                                    </w:rPr>
                                    <w:t>equipment</w:t>
                                  </w:r>
                                </w:p>
                              </w:tc>
                            </w:tr>
                            <w:tr w:rsidR="00877A3B" w14:paraId="70C72E79" w14:textId="77777777">
                              <w:trPr>
                                <w:trHeight w:val="280"/>
                              </w:trPr>
                              <w:tc>
                                <w:tcPr>
                                  <w:tcW w:w="2721" w:type="dxa"/>
                                </w:tcPr>
                                <w:p w14:paraId="379F2E7C" w14:textId="77777777" w:rsidR="00877A3B" w:rsidRDefault="00000000">
                                  <w:pPr>
                                    <w:pStyle w:val="TableParagraph"/>
                                    <w:spacing w:before="22"/>
                                    <w:ind w:left="50"/>
                                    <w:rPr>
                                      <w:sz w:val="20"/>
                                    </w:rPr>
                                  </w:pPr>
                                  <w:r>
                                    <w:rPr>
                                      <w:sz w:val="20"/>
                                    </w:rPr>
                                    <w:t>Information</w:t>
                                  </w:r>
                                  <w:r>
                                    <w:rPr>
                                      <w:spacing w:val="-14"/>
                                      <w:sz w:val="20"/>
                                    </w:rPr>
                                    <w:t xml:space="preserve"> </w:t>
                                  </w:r>
                                  <w:r>
                                    <w:rPr>
                                      <w:spacing w:val="-2"/>
                                      <w:sz w:val="20"/>
                                    </w:rPr>
                                    <w:t>technology</w:t>
                                  </w:r>
                                </w:p>
                              </w:tc>
                            </w:tr>
                            <w:tr w:rsidR="00877A3B" w14:paraId="7FFE0C41" w14:textId="77777777">
                              <w:trPr>
                                <w:trHeight w:val="251"/>
                              </w:trPr>
                              <w:tc>
                                <w:tcPr>
                                  <w:tcW w:w="2721" w:type="dxa"/>
                                </w:tcPr>
                                <w:p w14:paraId="244ED996" w14:textId="77777777" w:rsidR="00877A3B" w:rsidRDefault="00000000">
                                  <w:pPr>
                                    <w:pStyle w:val="TableParagraph"/>
                                    <w:spacing w:before="22" w:line="210" w:lineRule="exact"/>
                                    <w:ind w:left="50"/>
                                    <w:rPr>
                                      <w:sz w:val="20"/>
                                    </w:rPr>
                                  </w:pPr>
                                  <w:r>
                                    <w:rPr>
                                      <w:sz w:val="20"/>
                                    </w:rPr>
                                    <w:t>Furniture</w:t>
                                  </w:r>
                                  <w:r>
                                    <w:rPr>
                                      <w:spacing w:val="-10"/>
                                      <w:sz w:val="20"/>
                                    </w:rPr>
                                    <w:t xml:space="preserve"> </w:t>
                                  </w:r>
                                  <w:r>
                                    <w:rPr>
                                      <w:sz w:val="20"/>
                                    </w:rPr>
                                    <w:t>&amp;</w:t>
                                  </w:r>
                                  <w:r>
                                    <w:rPr>
                                      <w:spacing w:val="-10"/>
                                      <w:sz w:val="20"/>
                                    </w:rPr>
                                    <w:t xml:space="preserve"> </w:t>
                                  </w:r>
                                  <w:r>
                                    <w:rPr>
                                      <w:spacing w:val="-2"/>
                                      <w:sz w:val="20"/>
                                    </w:rPr>
                                    <w:t>fittings</w:t>
                                  </w:r>
                                </w:p>
                              </w:tc>
                            </w:tr>
                          </w:tbl>
                          <w:p w14:paraId="502925BB" w14:textId="77777777" w:rsidR="00877A3B" w:rsidRDefault="00877A3B">
                            <w:pPr>
                              <w:pStyle w:val="BodyText"/>
                            </w:pPr>
                          </w:p>
                        </w:txbxContent>
                      </wps:txbx>
                      <wps:bodyPr wrap="square" lIns="0" tIns="0" rIns="0" bIns="0" rtlCol="0">
                        <a:noAutofit/>
                      </wps:bodyPr>
                    </wps:wsp>
                  </a:graphicData>
                </a:graphic>
              </wp:anchor>
            </w:drawing>
          </mc:Choice>
          <mc:Fallback>
            <w:pict>
              <v:shape w14:anchorId="0B227D4F" id="Textbox 225" o:spid="_x0000_s1036" type="#_x0000_t202" style="position:absolute;margin-left:33.85pt;margin-top:39.45pt;width:136.1pt;height:81.3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21"/>
                      </w:tblGrid>
                      <w:tr w:rsidR="00877A3B" w14:paraId="1E60FDAF" w14:textId="77777777">
                        <w:trPr>
                          <w:trHeight w:val="251"/>
                        </w:trPr>
                        <w:tc>
                          <w:tcPr>
                            <w:tcW w:w="2721" w:type="dxa"/>
                          </w:tcPr>
                          <w:p w14:paraId="2E917C79" w14:textId="77777777" w:rsidR="00877A3B" w:rsidRDefault="00000000">
                            <w:pPr>
                              <w:pStyle w:val="TableParagraph"/>
                              <w:spacing w:line="223" w:lineRule="exact"/>
                              <w:ind w:left="50"/>
                              <w:rPr>
                                <w:sz w:val="20"/>
                              </w:rPr>
                            </w:pPr>
                            <w:r>
                              <w:rPr>
                                <w:spacing w:val="-2"/>
                                <w:sz w:val="20"/>
                              </w:rPr>
                              <w:t>Buildings,</w:t>
                            </w:r>
                            <w:r>
                              <w:rPr>
                                <w:spacing w:val="1"/>
                                <w:sz w:val="20"/>
                              </w:rPr>
                              <w:t xml:space="preserve"> </w:t>
                            </w:r>
                            <w:r>
                              <w:rPr>
                                <w:spacing w:val="-2"/>
                                <w:sz w:val="20"/>
                              </w:rPr>
                              <w:t>excluding</w:t>
                            </w:r>
                            <w:r>
                              <w:rPr>
                                <w:sz w:val="20"/>
                              </w:rPr>
                              <w:t xml:space="preserve"> </w:t>
                            </w:r>
                            <w:r>
                              <w:rPr>
                                <w:spacing w:val="-2"/>
                                <w:sz w:val="20"/>
                              </w:rPr>
                              <w:t>dwellings</w:t>
                            </w:r>
                          </w:p>
                        </w:tc>
                      </w:tr>
                      <w:tr w:rsidR="00877A3B" w14:paraId="78D770CE" w14:textId="77777777">
                        <w:trPr>
                          <w:trHeight w:val="280"/>
                        </w:trPr>
                        <w:tc>
                          <w:tcPr>
                            <w:tcW w:w="2721" w:type="dxa"/>
                          </w:tcPr>
                          <w:p w14:paraId="09F0E03E" w14:textId="77777777" w:rsidR="00877A3B" w:rsidRDefault="00000000">
                            <w:pPr>
                              <w:pStyle w:val="TableParagraph"/>
                              <w:spacing w:before="22"/>
                              <w:ind w:left="50"/>
                              <w:rPr>
                                <w:sz w:val="20"/>
                              </w:rPr>
                            </w:pPr>
                            <w:r>
                              <w:rPr>
                                <w:spacing w:val="-2"/>
                                <w:sz w:val="20"/>
                              </w:rPr>
                              <w:t>Dwellings</w:t>
                            </w:r>
                          </w:p>
                        </w:tc>
                      </w:tr>
                      <w:tr w:rsidR="00877A3B" w14:paraId="785D2D81" w14:textId="77777777">
                        <w:trPr>
                          <w:trHeight w:val="280"/>
                        </w:trPr>
                        <w:tc>
                          <w:tcPr>
                            <w:tcW w:w="2721" w:type="dxa"/>
                          </w:tcPr>
                          <w:p w14:paraId="7C0F7735" w14:textId="77777777" w:rsidR="00877A3B" w:rsidRDefault="00000000">
                            <w:pPr>
                              <w:pStyle w:val="TableParagraph"/>
                              <w:spacing w:before="22"/>
                              <w:ind w:left="50"/>
                              <w:rPr>
                                <w:sz w:val="20"/>
                              </w:rPr>
                            </w:pPr>
                            <w:r>
                              <w:rPr>
                                <w:sz w:val="20"/>
                              </w:rPr>
                              <w:t>Plant</w:t>
                            </w:r>
                            <w:r>
                              <w:rPr>
                                <w:spacing w:val="-7"/>
                                <w:sz w:val="20"/>
                              </w:rPr>
                              <w:t xml:space="preserve"> </w:t>
                            </w:r>
                            <w:r>
                              <w:rPr>
                                <w:sz w:val="20"/>
                              </w:rPr>
                              <w:t>&amp;</w:t>
                            </w:r>
                            <w:r>
                              <w:rPr>
                                <w:spacing w:val="-7"/>
                                <w:sz w:val="20"/>
                              </w:rPr>
                              <w:t xml:space="preserve"> </w:t>
                            </w:r>
                            <w:r>
                              <w:rPr>
                                <w:spacing w:val="-2"/>
                                <w:sz w:val="20"/>
                              </w:rPr>
                              <w:t>machinery</w:t>
                            </w:r>
                          </w:p>
                        </w:tc>
                      </w:tr>
                      <w:tr w:rsidR="00877A3B" w14:paraId="1CF68028" w14:textId="77777777">
                        <w:trPr>
                          <w:trHeight w:val="280"/>
                        </w:trPr>
                        <w:tc>
                          <w:tcPr>
                            <w:tcW w:w="2721" w:type="dxa"/>
                          </w:tcPr>
                          <w:p w14:paraId="29A79471" w14:textId="77777777" w:rsidR="00877A3B" w:rsidRDefault="00000000">
                            <w:pPr>
                              <w:pStyle w:val="TableParagraph"/>
                              <w:spacing w:before="22"/>
                              <w:ind w:left="50"/>
                              <w:rPr>
                                <w:sz w:val="20"/>
                              </w:rPr>
                            </w:pPr>
                            <w:r>
                              <w:rPr>
                                <w:sz w:val="20"/>
                              </w:rPr>
                              <w:t>Transport</w:t>
                            </w:r>
                            <w:r>
                              <w:rPr>
                                <w:spacing w:val="-10"/>
                                <w:sz w:val="20"/>
                              </w:rPr>
                              <w:t xml:space="preserve"> </w:t>
                            </w:r>
                            <w:r>
                              <w:rPr>
                                <w:spacing w:val="-2"/>
                                <w:sz w:val="20"/>
                              </w:rPr>
                              <w:t>equipment</w:t>
                            </w:r>
                          </w:p>
                        </w:tc>
                      </w:tr>
                      <w:tr w:rsidR="00877A3B" w14:paraId="70C72E79" w14:textId="77777777">
                        <w:trPr>
                          <w:trHeight w:val="280"/>
                        </w:trPr>
                        <w:tc>
                          <w:tcPr>
                            <w:tcW w:w="2721" w:type="dxa"/>
                          </w:tcPr>
                          <w:p w14:paraId="379F2E7C" w14:textId="77777777" w:rsidR="00877A3B" w:rsidRDefault="00000000">
                            <w:pPr>
                              <w:pStyle w:val="TableParagraph"/>
                              <w:spacing w:before="22"/>
                              <w:ind w:left="50"/>
                              <w:rPr>
                                <w:sz w:val="20"/>
                              </w:rPr>
                            </w:pPr>
                            <w:r>
                              <w:rPr>
                                <w:sz w:val="20"/>
                              </w:rPr>
                              <w:t>Information</w:t>
                            </w:r>
                            <w:r>
                              <w:rPr>
                                <w:spacing w:val="-14"/>
                                <w:sz w:val="20"/>
                              </w:rPr>
                              <w:t xml:space="preserve"> </w:t>
                            </w:r>
                            <w:r>
                              <w:rPr>
                                <w:spacing w:val="-2"/>
                                <w:sz w:val="20"/>
                              </w:rPr>
                              <w:t>technology</w:t>
                            </w:r>
                          </w:p>
                        </w:tc>
                      </w:tr>
                      <w:tr w:rsidR="00877A3B" w14:paraId="7FFE0C41" w14:textId="77777777">
                        <w:trPr>
                          <w:trHeight w:val="251"/>
                        </w:trPr>
                        <w:tc>
                          <w:tcPr>
                            <w:tcW w:w="2721" w:type="dxa"/>
                          </w:tcPr>
                          <w:p w14:paraId="244ED996" w14:textId="77777777" w:rsidR="00877A3B" w:rsidRDefault="00000000">
                            <w:pPr>
                              <w:pStyle w:val="TableParagraph"/>
                              <w:spacing w:before="22" w:line="210" w:lineRule="exact"/>
                              <w:ind w:left="50"/>
                              <w:rPr>
                                <w:sz w:val="20"/>
                              </w:rPr>
                            </w:pPr>
                            <w:r>
                              <w:rPr>
                                <w:sz w:val="20"/>
                              </w:rPr>
                              <w:t>Furniture</w:t>
                            </w:r>
                            <w:r>
                              <w:rPr>
                                <w:spacing w:val="-10"/>
                                <w:sz w:val="20"/>
                              </w:rPr>
                              <w:t xml:space="preserve"> </w:t>
                            </w:r>
                            <w:r>
                              <w:rPr>
                                <w:sz w:val="20"/>
                              </w:rPr>
                              <w:t>&amp;</w:t>
                            </w:r>
                            <w:r>
                              <w:rPr>
                                <w:spacing w:val="-10"/>
                                <w:sz w:val="20"/>
                              </w:rPr>
                              <w:t xml:space="preserve"> </w:t>
                            </w:r>
                            <w:r>
                              <w:rPr>
                                <w:spacing w:val="-2"/>
                                <w:sz w:val="20"/>
                              </w:rPr>
                              <w:t>fittings</w:t>
                            </w:r>
                          </w:p>
                        </w:tc>
                      </w:tr>
                    </w:tbl>
                    <w:p w14:paraId="502925BB" w14:textId="77777777" w:rsidR="00877A3B" w:rsidRDefault="00877A3B">
                      <w:pPr>
                        <w:pStyle w:val="BodyText"/>
                      </w:pPr>
                    </w:p>
                  </w:txbxContent>
                </v:textbox>
                <w10:wrap type="topAndBottom" anchorx="page"/>
              </v:shape>
            </w:pict>
          </mc:Fallback>
        </mc:AlternateContent>
      </w:r>
      <w:r>
        <w:rPr>
          <w:noProof/>
          <w:sz w:val="17"/>
        </w:rPr>
        <mc:AlternateContent>
          <mc:Choice Requires="wps">
            <w:drawing>
              <wp:anchor distT="0" distB="0" distL="0" distR="0" simplePos="0" relativeHeight="251676672" behindDoc="1" locked="0" layoutInCell="1" allowOverlap="1" wp14:anchorId="0CB78F77" wp14:editId="790786DE">
                <wp:simplePos x="0" y="0"/>
                <wp:positionH relativeFrom="page">
                  <wp:posOffset>4128134</wp:posOffset>
                </wp:positionH>
                <wp:positionV relativeFrom="paragraph">
                  <wp:posOffset>145967</wp:posOffset>
                </wp:positionV>
                <wp:extent cx="1537970" cy="1388110"/>
                <wp:effectExtent l="0" t="0" r="0" b="0"/>
                <wp:wrapTopAndBottom/>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7970" cy="13881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89"/>
                              <w:gridCol w:w="1232"/>
                            </w:tblGrid>
                            <w:tr w:rsidR="00877A3B" w14:paraId="7A63DD79" w14:textId="77777777">
                              <w:trPr>
                                <w:trHeight w:val="251"/>
                              </w:trPr>
                              <w:tc>
                                <w:tcPr>
                                  <w:tcW w:w="1189" w:type="dxa"/>
                                </w:tcPr>
                                <w:p w14:paraId="73D9A353" w14:textId="77777777" w:rsidR="00877A3B" w:rsidRDefault="00000000">
                                  <w:pPr>
                                    <w:pStyle w:val="TableParagraph"/>
                                    <w:spacing w:line="223" w:lineRule="exact"/>
                                    <w:ind w:right="446"/>
                                    <w:jc w:val="right"/>
                                    <w:rPr>
                                      <w:b/>
                                      <w:sz w:val="20"/>
                                    </w:rPr>
                                  </w:pPr>
                                  <w:r>
                                    <w:rPr>
                                      <w:b/>
                                      <w:sz w:val="20"/>
                                    </w:rPr>
                                    <w:t>Min</w:t>
                                  </w:r>
                                  <w:r>
                                    <w:rPr>
                                      <w:b/>
                                      <w:spacing w:val="-1"/>
                                      <w:sz w:val="20"/>
                                    </w:rPr>
                                    <w:t xml:space="preserve"> </w:t>
                                  </w:r>
                                  <w:r>
                                    <w:rPr>
                                      <w:b/>
                                      <w:spacing w:val="-4"/>
                                      <w:sz w:val="20"/>
                                    </w:rPr>
                                    <w:t>life</w:t>
                                  </w:r>
                                </w:p>
                              </w:tc>
                              <w:tc>
                                <w:tcPr>
                                  <w:tcW w:w="1232" w:type="dxa"/>
                                </w:tcPr>
                                <w:p w14:paraId="7F5BA8B3" w14:textId="77777777" w:rsidR="00877A3B" w:rsidRDefault="00000000">
                                  <w:pPr>
                                    <w:pStyle w:val="TableParagraph"/>
                                    <w:spacing w:line="223" w:lineRule="exact"/>
                                    <w:ind w:right="48"/>
                                    <w:jc w:val="right"/>
                                    <w:rPr>
                                      <w:b/>
                                      <w:sz w:val="20"/>
                                    </w:rPr>
                                  </w:pPr>
                                  <w:r>
                                    <w:rPr>
                                      <w:b/>
                                      <w:sz w:val="20"/>
                                    </w:rPr>
                                    <w:t>Max</w:t>
                                  </w:r>
                                  <w:r>
                                    <w:rPr>
                                      <w:b/>
                                      <w:spacing w:val="-3"/>
                                      <w:sz w:val="20"/>
                                    </w:rPr>
                                    <w:t xml:space="preserve"> </w:t>
                                  </w:r>
                                  <w:r>
                                    <w:rPr>
                                      <w:b/>
                                      <w:spacing w:val="-4"/>
                                      <w:sz w:val="20"/>
                                    </w:rPr>
                                    <w:t>life</w:t>
                                  </w:r>
                                </w:p>
                              </w:tc>
                            </w:tr>
                            <w:tr w:rsidR="00877A3B" w14:paraId="04424B9A" w14:textId="77777777">
                              <w:trPr>
                                <w:trHeight w:val="279"/>
                              </w:trPr>
                              <w:tc>
                                <w:tcPr>
                                  <w:tcW w:w="1189" w:type="dxa"/>
                                </w:tcPr>
                                <w:p w14:paraId="6434744C" w14:textId="77777777" w:rsidR="00877A3B" w:rsidRDefault="00000000">
                                  <w:pPr>
                                    <w:pStyle w:val="TableParagraph"/>
                                    <w:spacing w:before="22"/>
                                    <w:ind w:right="445"/>
                                    <w:jc w:val="right"/>
                                    <w:rPr>
                                      <w:b/>
                                      <w:sz w:val="20"/>
                                    </w:rPr>
                                  </w:pPr>
                                  <w:r>
                                    <w:rPr>
                                      <w:b/>
                                      <w:spacing w:val="-2"/>
                                      <w:sz w:val="20"/>
                                    </w:rPr>
                                    <w:t>Years</w:t>
                                  </w:r>
                                </w:p>
                              </w:tc>
                              <w:tc>
                                <w:tcPr>
                                  <w:tcW w:w="1232" w:type="dxa"/>
                                </w:tcPr>
                                <w:p w14:paraId="4B5E85DD" w14:textId="77777777" w:rsidR="00877A3B" w:rsidRDefault="00000000">
                                  <w:pPr>
                                    <w:pStyle w:val="TableParagraph"/>
                                    <w:spacing w:before="22"/>
                                    <w:ind w:right="47"/>
                                    <w:jc w:val="right"/>
                                    <w:rPr>
                                      <w:b/>
                                      <w:sz w:val="20"/>
                                    </w:rPr>
                                  </w:pPr>
                                  <w:r>
                                    <w:rPr>
                                      <w:b/>
                                      <w:spacing w:val="-2"/>
                                      <w:sz w:val="20"/>
                                    </w:rPr>
                                    <w:t>Years</w:t>
                                  </w:r>
                                </w:p>
                              </w:tc>
                            </w:tr>
                            <w:tr w:rsidR="00877A3B" w14:paraId="66D00010" w14:textId="77777777">
                              <w:trPr>
                                <w:trHeight w:val="279"/>
                              </w:trPr>
                              <w:tc>
                                <w:tcPr>
                                  <w:tcW w:w="1189" w:type="dxa"/>
                                </w:tcPr>
                                <w:p w14:paraId="7E5AFE07" w14:textId="77777777" w:rsidR="00877A3B" w:rsidRDefault="00000000">
                                  <w:pPr>
                                    <w:pStyle w:val="TableParagraph"/>
                                    <w:spacing w:before="20"/>
                                    <w:ind w:right="445"/>
                                    <w:jc w:val="right"/>
                                    <w:rPr>
                                      <w:sz w:val="20"/>
                                    </w:rPr>
                                  </w:pPr>
                                  <w:r>
                                    <w:rPr>
                                      <w:spacing w:val="-10"/>
                                      <w:sz w:val="20"/>
                                    </w:rPr>
                                    <w:t>1</w:t>
                                  </w:r>
                                </w:p>
                              </w:tc>
                              <w:tc>
                                <w:tcPr>
                                  <w:tcW w:w="1232" w:type="dxa"/>
                                </w:tcPr>
                                <w:p w14:paraId="03D03D65" w14:textId="77777777" w:rsidR="00877A3B" w:rsidRDefault="00000000">
                                  <w:pPr>
                                    <w:pStyle w:val="TableParagraph"/>
                                    <w:spacing w:before="20"/>
                                    <w:ind w:right="48"/>
                                    <w:jc w:val="right"/>
                                    <w:rPr>
                                      <w:sz w:val="20"/>
                                    </w:rPr>
                                  </w:pPr>
                                  <w:r>
                                    <w:rPr>
                                      <w:spacing w:val="-5"/>
                                      <w:sz w:val="20"/>
                                    </w:rPr>
                                    <w:t>169</w:t>
                                  </w:r>
                                </w:p>
                              </w:tc>
                            </w:tr>
                            <w:tr w:rsidR="00877A3B" w14:paraId="539B91DF" w14:textId="77777777">
                              <w:trPr>
                                <w:trHeight w:val="280"/>
                              </w:trPr>
                              <w:tc>
                                <w:tcPr>
                                  <w:tcW w:w="1189" w:type="dxa"/>
                                </w:tcPr>
                                <w:p w14:paraId="549F64BD" w14:textId="77777777" w:rsidR="00877A3B" w:rsidRDefault="00000000">
                                  <w:pPr>
                                    <w:pStyle w:val="TableParagraph"/>
                                    <w:spacing w:before="22"/>
                                    <w:ind w:right="445"/>
                                    <w:jc w:val="right"/>
                                    <w:rPr>
                                      <w:sz w:val="20"/>
                                    </w:rPr>
                                  </w:pPr>
                                  <w:r>
                                    <w:rPr>
                                      <w:spacing w:val="-10"/>
                                      <w:sz w:val="20"/>
                                    </w:rPr>
                                    <w:t>1</w:t>
                                  </w:r>
                                </w:p>
                              </w:tc>
                              <w:tc>
                                <w:tcPr>
                                  <w:tcW w:w="1232" w:type="dxa"/>
                                </w:tcPr>
                                <w:p w14:paraId="01E89B54" w14:textId="77777777" w:rsidR="00877A3B" w:rsidRDefault="00000000">
                                  <w:pPr>
                                    <w:pStyle w:val="TableParagraph"/>
                                    <w:spacing w:before="22"/>
                                    <w:ind w:right="48"/>
                                    <w:jc w:val="right"/>
                                    <w:rPr>
                                      <w:sz w:val="20"/>
                                    </w:rPr>
                                  </w:pPr>
                                  <w:r>
                                    <w:rPr>
                                      <w:spacing w:val="-5"/>
                                      <w:sz w:val="20"/>
                                    </w:rPr>
                                    <w:t>122</w:t>
                                  </w:r>
                                </w:p>
                              </w:tc>
                            </w:tr>
                            <w:tr w:rsidR="00877A3B" w14:paraId="53385D98" w14:textId="77777777">
                              <w:trPr>
                                <w:trHeight w:val="280"/>
                              </w:trPr>
                              <w:tc>
                                <w:tcPr>
                                  <w:tcW w:w="1189" w:type="dxa"/>
                                </w:tcPr>
                                <w:p w14:paraId="1238063D" w14:textId="77777777" w:rsidR="00877A3B" w:rsidRDefault="00000000">
                                  <w:pPr>
                                    <w:pStyle w:val="TableParagraph"/>
                                    <w:spacing w:before="22"/>
                                    <w:ind w:right="445"/>
                                    <w:jc w:val="right"/>
                                    <w:rPr>
                                      <w:sz w:val="20"/>
                                    </w:rPr>
                                  </w:pPr>
                                  <w:r>
                                    <w:rPr>
                                      <w:spacing w:val="-10"/>
                                      <w:sz w:val="20"/>
                                    </w:rPr>
                                    <w:t>1</w:t>
                                  </w:r>
                                </w:p>
                              </w:tc>
                              <w:tc>
                                <w:tcPr>
                                  <w:tcW w:w="1232" w:type="dxa"/>
                                </w:tcPr>
                                <w:p w14:paraId="0A53FDB2" w14:textId="77777777" w:rsidR="00877A3B" w:rsidRDefault="00000000">
                                  <w:pPr>
                                    <w:pStyle w:val="TableParagraph"/>
                                    <w:spacing w:before="22"/>
                                    <w:ind w:right="48"/>
                                    <w:jc w:val="right"/>
                                    <w:rPr>
                                      <w:sz w:val="20"/>
                                    </w:rPr>
                                  </w:pPr>
                                  <w:r>
                                    <w:rPr>
                                      <w:spacing w:val="-5"/>
                                      <w:sz w:val="20"/>
                                    </w:rPr>
                                    <w:t>35</w:t>
                                  </w:r>
                                </w:p>
                              </w:tc>
                            </w:tr>
                            <w:tr w:rsidR="00877A3B" w14:paraId="6C7850A8" w14:textId="77777777">
                              <w:trPr>
                                <w:trHeight w:val="280"/>
                              </w:trPr>
                              <w:tc>
                                <w:tcPr>
                                  <w:tcW w:w="1189" w:type="dxa"/>
                                </w:tcPr>
                                <w:p w14:paraId="346B7872" w14:textId="77777777" w:rsidR="00877A3B" w:rsidRDefault="00000000">
                                  <w:pPr>
                                    <w:pStyle w:val="TableParagraph"/>
                                    <w:spacing w:before="22"/>
                                    <w:ind w:right="445"/>
                                    <w:jc w:val="right"/>
                                    <w:rPr>
                                      <w:sz w:val="20"/>
                                    </w:rPr>
                                  </w:pPr>
                                  <w:r>
                                    <w:rPr>
                                      <w:spacing w:val="-10"/>
                                      <w:sz w:val="20"/>
                                    </w:rPr>
                                    <w:t>1</w:t>
                                  </w:r>
                                </w:p>
                              </w:tc>
                              <w:tc>
                                <w:tcPr>
                                  <w:tcW w:w="1232" w:type="dxa"/>
                                </w:tcPr>
                                <w:p w14:paraId="19F87A4B" w14:textId="77777777" w:rsidR="00877A3B" w:rsidRDefault="00000000">
                                  <w:pPr>
                                    <w:pStyle w:val="TableParagraph"/>
                                    <w:spacing w:before="22"/>
                                    <w:ind w:right="48"/>
                                    <w:jc w:val="right"/>
                                    <w:rPr>
                                      <w:sz w:val="20"/>
                                    </w:rPr>
                                  </w:pPr>
                                  <w:r>
                                    <w:rPr>
                                      <w:spacing w:val="-5"/>
                                      <w:sz w:val="20"/>
                                    </w:rPr>
                                    <w:t>20</w:t>
                                  </w:r>
                                </w:p>
                              </w:tc>
                            </w:tr>
                            <w:tr w:rsidR="00877A3B" w14:paraId="789456ED" w14:textId="77777777">
                              <w:trPr>
                                <w:trHeight w:val="280"/>
                              </w:trPr>
                              <w:tc>
                                <w:tcPr>
                                  <w:tcW w:w="1189" w:type="dxa"/>
                                </w:tcPr>
                                <w:p w14:paraId="5EBB2CD3" w14:textId="77777777" w:rsidR="00877A3B" w:rsidRDefault="00000000">
                                  <w:pPr>
                                    <w:pStyle w:val="TableParagraph"/>
                                    <w:spacing w:before="22"/>
                                    <w:ind w:right="445"/>
                                    <w:jc w:val="right"/>
                                    <w:rPr>
                                      <w:sz w:val="20"/>
                                    </w:rPr>
                                  </w:pPr>
                                  <w:r>
                                    <w:rPr>
                                      <w:spacing w:val="-10"/>
                                      <w:sz w:val="20"/>
                                    </w:rPr>
                                    <w:t>1</w:t>
                                  </w:r>
                                </w:p>
                              </w:tc>
                              <w:tc>
                                <w:tcPr>
                                  <w:tcW w:w="1232" w:type="dxa"/>
                                </w:tcPr>
                                <w:p w14:paraId="4DB374CA" w14:textId="77777777" w:rsidR="00877A3B" w:rsidRDefault="00000000">
                                  <w:pPr>
                                    <w:pStyle w:val="TableParagraph"/>
                                    <w:spacing w:before="22"/>
                                    <w:ind w:right="48"/>
                                    <w:jc w:val="right"/>
                                    <w:rPr>
                                      <w:sz w:val="20"/>
                                    </w:rPr>
                                  </w:pPr>
                                  <w:r>
                                    <w:rPr>
                                      <w:spacing w:val="-5"/>
                                      <w:sz w:val="20"/>
                                    </w:rPr>
                                    <w:t>22</w:t>
                                  </w:r>
                                </w:p>
                              </w:tc>
                            </w:tr>
                            <w:tr w:rsidR="00877A3B" w14:paraId="7CFB58FC" w14:textId="77777777">
                              <w:trPr>
                                <w:trHeight w:val="251"/>
                              </w:trPr>
                              <w:tc>
                                <w:tcPr>
                                  <w:tcW w:w="1189" w:type="dxa"/>
                                </w:tcPr>
                                <w:p w14:paraId="6DD7B15D" w14:textId="77777777" w:rsidR="00877A3B" w:rsidRDefault="00000000">
                                  <w:pPr>
                                    <w:pStyle w:val="TableParagraph"/>
                                    <w:spacing w:before="22" w:line="210" w:lineRule="exact"/>
                                    <w:ind w:right="445"/>
                                    <w:jc w:val="right"/>
                                    <w:rPr>
                                      <w:sz w:val="20"/>
                                    </w:rPr>
                                  </w:pPr>
                                  <w:r>
                                    <w:rPr>
                                      <w:spacing w:val="-10"/>
                                      <w:sz w:val="20"/>
                                    </w:rPr>
                                    <w:t>1</w:t>
                                  </w:r>
                                </w:p>
                              </w:tc>
                              <w:tc>
                                <w:tcPr>
                                  <w:tcW w:w="1232" w:type="dxa"/>
                                </w:tcPr>
                                <w:p w14:paraId="06BC32F3" w14:textId="77777777" w:rsidR="00877A3B" w:rsidRDefault="00000000">
                                  <w:pPr>
                                    <w:pStyle w:val="TableParagraph"/>
                                    <w:spacing w:before="22" w:line="210" w:lineRule="exact"/>
                                    <w:ind w:right="48"/>
                                    <w:jc w:val="right"/>
                                    <w:rPr>
                                      <w:sz w:val="20"/>
                                    </w:rPr>
                                  </w:pPr>
                                  <w:r>
                                    <w:rPr>
                                      <w:spacing w:val="-5"/>
                                      <w:sz w:val="20"/>
                                    </w:rPr>
                                    <w:t>45</w:t>
                                  </w:r>
                                </w:p>
                              </w:tc>
                            </w:tr>
                          </w:tbl>
                          <w:p w14:paraId="5191AB0A" w14:textId="77777777" w:rsidR="00877A3B" w:rsidRDefault="00877A3B">
                            <w:pPr>
                              <w:pStyle w:val="BodyText"/>
                            </w:pPr>
                          </w:p>
                        </w:txbxContent>
                      </wps:txbx>
                      <wps:bodyPr wrap="square" lIns="0" tIns="0" rIns="0" bIns="0" rtlCol="0">
                        <a:noAutofit/>
                      </wps:bodyPr>
                    </wps:wsp>
                  </a:graphicData>
                </a:graphic>
              </wp:anchor>
            </w:drawing>
          </mc:Choice>
          <mc:Fallback>
            <w:pict>
              <v:shape w14:anchorId="0CB78F77" id="Textbox 226" o:spid="_x0000_s1037" type="#_x0000_t202" style="position:absolute;margin-left:325.05pt;margin-top:11.5pt;width:121.1pt;height:109.3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&#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89"/>
                        <w:gridCol w:w="1232"/>
                      </w:tblGrid>
                      <w:tr w:rsidR="00877A3B" w14:paraId="7A63DD79" w14:textId="77777777">
                        <w:trPr>
                          <w:trHeight w:val="251"/>
                        </w:trPr>
                        <w:tc>
                          <w:tcPr>
                            <w:tcW w:w="1189" w:type="dxa"/>
                          </w:tcPr>
                          <w:p w14:paraId="73D9A353" w14:textId="77777777" w:rsidR="00877A3B" w:rsidRDefault="00000000">
                            <w:pPr>
                              <w:pStyle w:val="TableParagraph"/>
                              <w:spacing w:line="223" w:lineRule="exact"/>
                              <w:ind w:right="446"/>
                              <w:jc w:val="right"/>
                              <w:rPr>
                                <w:b/>
                                <w:sz w:val="20"/>
                              </w:rPr>
                            </w:pPr>
                            <w:r>
                              <w:rPr>
                                <w:b/>
                                <w:sz w:val="20"/>
                              </w:rPr>
                              <w:t>Min</w:t>
                            </w:r>
                            <w:r>
                              <w:rPr>
                                <w:b/>
                                <w:spacing w:val="-1"/>
                                <w:sz w:val="20"/>
                              </w:rPr>
                              <w:t xml:space="preserve"> </w:t>
                            </w:r>
                            <w:r>
                              <w:rPr>
                                <w:b/>
                                <w:spacing w:val="-4"/>
                                <w:sz w:val="20"/>
                              </w:rPr>
                              <w:t>life</w:t>
                            </w:r>
                          </w:p>
                        </w:tc>
                        <w:tc>
                          <w:tcPr>
                            <w:tcW w:w="1232" w:type="dxa"/>
                          </w:tcPr>
                          <w:p w14:paraId="7F5BA8B3" w14:textId="77777777" w:rsidR="00877A3B" w:rsidRDefault="00000000">
                            <w:pPr>
                              <w:pStyle w:val="TableParagraph"/>
                              <w:spacing w:line="223" w:lineRule="exact"/>
                              <w:ind w:right="48"/>
                              <w:jc w:val="right"/>
                              <w:rPr>
                                <w:b/>
                                <w:sz w:val="20"/>
                              </w:rPr>
                            </w:pPr>
                            <w:r>
                              <w:rPr>
                                <w:b/>
                                <w:sz w:val="20"/>
                              </w:rPr>
                              <w:t>Max</w:t>
                            </w:r>
                            <w:r>
                              <w:rPr>
                                <w:b/>
                                <w:spacing w:val="-3"/>
                                <w:sz w:val="20"/>
                              </w:rPr>
                              <w:t xml:space="preserve"> </w:t>
                            </w:r>
                            <w:r>
                              <w:rPr>
                                <w:b/>
                                <w:spacing w:val="-4"/>
                                <w:sz w:val="20"/>
                              </w:rPr>
                              <w:t>life</w:t>
                            </w:r>
                          </w:p>
                        </w:tc>
                      </w:tr>
                      <w:tr w:rsidR="00877A3B" w14:paraId="04424B9A" w14:textId="77777777">
                        <w:trPr>
                          <w:trHeight w:val="279"/>
                        </w:trPr>
                        <w:tc>
                          <w:tcPr>
                            <w:tcW w:w="1189" w:type="dxa"/>
                          </w:tcPr>
                          <w:p w14:paraId="6434744C" w14:textId="77777777" w:rsidR="00877A3B" w:rsidRDefault="00000000">
                            <w:pPr>
                              <w:pStyle w:val="TableParagraph"/>
                              <w:spacing w:before="22"/>
                              <w:ind w:right="445"/>
                              <w:jc w:val="right"/>
                              <w:rPr>
                                <w:b/>
                                <w:sz w:val="20"/>
                              </w:rPr>
                            </w:pPr>
                            <w:r>
                              <w:rPr>
                                <w:b/>
                                <w:spacing w:val="-2"/>
                                <w:sz w:val="20"/>
                              </w:rPr>
                              <w:t>Years</w:t>
                            </w:r>
                          </w:p>
                        </w:tc>
                        <w:tc>
                          <w:tcPr>
                            <w:tcW w:w="1232" w:type="dxa"/>
                          </w:tcPr>
                          <w:p w14:paraId="4B5E85DD" w14:textId="77777777" w:rsidR="00877A3B" w:rsidRDefault="00000000">
                            <w:pPr>
                              <w:pStyle w:val="TableParagraph"/>
                              <w:spacing w:before="22"/>
                              <w:ind w:right="47"/>
                              <w:jc w:val="right"/>
                              <w:rPr>
                                <w:b/>
                                <w:sz w:val="20"/>
                              </w:rPr>
                            </w:pPr>
                            <w:r>
                              <w:rPr>
                                <w:b/>
                                <w:spacing w:val="-2"/>
                                <w:sz w:val="20"/>
                              </w:rPr>
                              <w:t>Years</w:t>
                            </w:r>
                          </w:p>
                        </w:tc>
                      </w:tr>
                      <w:tr w:rsidR="00877A3B" w14:paraId="66D00010" w14:textId="77777777">
                        <w:trPr>
                          <w:trHeight w:val="279"/>
                        </w:trPr>
                        <w:tc>
                          <w:tcPr>
                            <w:tcW w:w="1189" w:type="dxa"/>
                          </w:tcPr>
                          <w:p w14:paraId="7E5AFE07" w14:textId="77777777" w:rsidR="00877A3B" w:rsidRDefault="00000000">
                            <w:pPr>
                              <w:pStyle w:val="TableParagraph"/>
                              <w:spacing w:before="20"/>
                              <w:ind w:right="445"/>
                              <w:jc w:val="right"/>
                              <w:rPr>
                                <w:sz w:val="20"/>
                              </w:rPr>
                            </w:pPr>
                            <w:r>
                              <w:rPr>
                                <w:spacing w:val="-10"/>
                                <w:sz w:val="20"/>
                              </w:rPr>
                              <w:t>1</w:t>
                            </w:r>
                          </w:p>
                        </w:tc>
                        <w:tc>
                          <w:tcPr>
                            <w:tcW w:w="1232" w:type="dxa"/>
                          </w:tcPr>
                          <w:p w14:paraId="03D03D65" w14:textId="77777777" w:rsidR="00877A3B" w:rsidRDefault="00000000">
                            <w:pPr>
                              <w:pStyle w:val="TableParagraph"/>
                              <w:spacing w:before="20"/>
                              <w:ind w:right="48"/>
                              <w:jc w:val="right"/>
                              <w:rPr>
                                <w:sz w:val="20"/>
                              </w:rPr>
                            </w:pPr>
                            <w:r>
                              <w:rPr>
                                <w:spacing w:val="-5"/>
                                <w:sz w:val="20"/>
                              </w:rPr>
                              <w:t>169</w:t>
                            </w:r>
                          </w:p>
                        </w:tc>
                      </w:tr>
                      <w:tr w:rsidR="00877A3B" w14:paraId="539B91DF" w14:textId="77777777">
                        <w:trPr>
                          <w:trHeight w:val="280"/>
                        </w:trPr>
                        <w:tc>
                          <w:tcPr>
                            <w:tcW w:w="1189" w:type="dxa"/>
                          </w:tcPr>
                          <w:p w14:paraId="549F64BD" w14:textId="77777777" w:rsidR="00877A3B" w:rsidRDefault="00000000">
                            <w:pPr>
                              <w:pStyle w:val="TableParagraph"/>
                              <w:spacing w:before="22"/>
                              <w:ind w:right="445"/>
                              <w:jc w:val="right"/>
                              <w:rPr>
                                <w:sz w:val="20"/>
                              </w:rPr>
                            </w:pPr>
                            <w:r>
                              <w:rPr>
                                <w:spacing w:val="-10"/>
                                <w:sz w:val="20"/>
                              </w:rPr>
                              <w:t>1</w:t>
                            </w:r>
                          </w:p>
                        </w:tc>
                        <w:tc>
                          <w:tcPr>
                            <w:tcW w:w="1232" w:type="dxa"/>
                          </w:tcPr>
                          <w:p w14:paraId="01E89B54" w14:textId="77777777" w:rsidR="00877A3B" w:rsidRDefault="00000000">
                            <w:pPr>
                              <w:pStyle w:val="TableParagraph"/>
                              <w:spacing w:before="22"/>
                              <w:ind w:right="48"/>
                              <w:jc w:val="right"/>
                              <w:rPr>
                                <w:sz w:val="20"/>
                              </w:rPr>
                            </w:pPr>
                            <w:r>
                              <w:rPr>
                                <w:spacing w:val="-5"/>
                                <w:sz w:val="20"/>
                              </w:rPr>
                              <w:t>122</w:t>
                            </w:r>
                          </w:p>
                        </w:tc>
                      </w:tr>
                      <w:tr w:rsidR="00877A3B" w14:paraId="53385D98" w14:textId="77777777">
                        <w:trPr>
                          <w:trHeight w:val="280"/>
                        </w:trPr>
                        <w:tc>
                          <w:tcPr>
                            <w:tcW w:w="1189" w:type="dxa"/>
                          </w:tcPr>
                          <w:p w14:paraId="1238063D" w14:textId="77777777" w:rsidR="00877A3B" w:rsidRDefault="00000000">
                            <w:pPr>
                              <w:pStyle w:val="TableParagraph"/>
                              <w:spacing w:before="22"/>
                              <w:ind w:right="445"/>
                              <w:jc w:val="right"/>
                              <w:rPr>
                                <w:sz w:val="20"/>
                              </w:rPr>
                            </w:pPr>
                            <w:r>
                              <w:rPr>
                                <w:spacing w:val="-10"/>
                                <w:sz w:val="20"/>
                              </w:rPr>
                              <w:t>1</w:t>
                            </w:r>
                          </w:p>
                        </w:tc>
                        <w:tc>
                          <w:tcPr>
                            <w:tcW w:w="1232" w:type="dxa"/>
                          </w:tcPr>
                          <w:p w14:paraId="0A53FDB2" w14:textId="77777777" w:rsidR="00877A3B" w:rsidRDefault="00000000">
                            <w:pPr>
                              <w:pStyle w:val="TableParagraph"/>
                              <w:spacing w:before="22"/>
                              <w:ind w:right="48"/>
                              <w:jc w:val="right"/>
                              <w:rPr>
                                <w:sz w:val="20"/>
                              </w:rPr>
                            </w:pPr>
                            <w:r>
                              <w:rPr>
                                <w:spacing w:val="-5"/>
                                <w:sz w:val="20"/>
                              </w:rPr>
                              <w:t>35</w:t>
                            </w:r>
                          </w:p>
                        </w:tc>
                      </w:tr>
                      <w:tr w:rsidR="00877A3B" w14:paraId="6C7850A8" w14:textId="77777777">
                        <w:trPr>
                          <w:trHeight w:val="280"/>
                        </w:trPr>
                        <w:tc>
                          <w:tcPr>
                            <w:tcW w:w="1189" w:type="dxa"/>
                          </w:tcPr>
                          <w:p w14:paraId="346B7872" w14:textId="77777777" w:rsidR="00877A3B" w:rsidRDefault="00000000">
                            <w:pPr>
                              <w:pStyle w:val="TableParagraph"/>
                              <w:spacing w:before="22"/>
                              <w:ind w:right="445"/>
                              <w:jc w:val="right"/>
                              <w:rPr>
                                <w:sz w:val="20"/>
                              </w:rPr>
                            </w:pPr>
                            <w:r>
                              <w:rPr>
                                <w:spacing w:val="-10"/>
                                <w:sz w:val="20"/>
                              </w:rPr>
                              <w:t>1</w:t>
                            </w:r>
                          </w:p>
                        </w:tc>
                        <w:tc>
                          <w:tcPr>
                            <w:tcW w:w="1232" w:type="dxa"/>
                          </w:tcPr>
                          <w:p w14:paraId="19F87A4B" w14:textId="77777777" w:rsidR="00877A3B" w:rsidRDefault="00000000">
                            <w:pPr>
                              <w:pStyle w:val="TableParagraph"/>
                              <w:spacing w:before="22"/>
                              <w:ind w:right="48"/>
                              <w:jc w:val="right"/>
                              <w:rPr>
                                <w:sz w:val="20"/>
                              </w:rPr>
                            </w:pPr>
                            <w:r>
                              <w:rPr>
                                <w:spacing w:val="-5"/>
                                <w:sz w:val="20"/>
                              </w:rPr>
                              <w:t>20</w:t>
                            </w:r>
                          </w:p>
                        </w:tc>
                      </w:tr>
                      <w:tr w:rsidR="00877A3B" w14:paraId="789456ED" w14:textId="77777777">
                        <w:trPr>
                          <w:trHeight w:val="280"/>
                        </w:trPr>
                        <w:tc>
                          <w:tcPr>
                            <w:tcW w:w="1189" w:type="dxa"/>
                          </w:tcPr>
                          <w:p w14:paraId="5EBB2CD3" w14:textId="77777777" w:rsidR="00877A3B" w:rsidRDefault="00000000">
                            <w:pPr>
                              <w:pStyle w:val="TableParagraph"/>
                              <w:spacing w:before="22"/>
                              <w:ind w:right="445"/>
                              <w:jc w:val="right"/>
                              <w:rPr>
                                <w:sz w:val="20"/>
                              </w:rPr>
                            </w:pPr>
                            <w:r>
                              <w:rPr>
                                <w:spacing w:val="-10"/>
                                <w:sz w:val="20"/>
                              </w:rPr>
                              <w:t>1</w:t>
                            </w:r>
                          </w:p>
                        </w:tc>
                        <w:tc>
                          <w:tcPr>
                            <w:tcW w:w="1232" w:type="dxa"/>
                          </w:tcPr>
                          <w:p w14:paraId="4DB374CA" w14:textId="77777777" w:rsidR="00877A3B" w:rsidRDefault="00000000">
                            <w:pPr>
                              <w:pStyle w:val="TableParagraph"/>
                              <w:spacing w:before="22"/>
                              <w:ind w:right="48"/>
                              <w:jc w:val="right"/>
                              <w:rPr>
                                <w:sz w:val="20"/>
                              </w:rPr>
                            </w:pPr>
                            <w:r>
                              <w:rPr>
                                <w:spacing w:val="-5"/>
                                <w:sz w:val="20"/>
                              </w:rPr>
                              <w:t>22</w:t>
                            </w:r>
                          </w:p>
                        </w:tc>
                      </w:tr>
                      <w:tr w:rsidR="00877A3B" w14:paraId="7CFB58FC" w14:textId="77777777">
                        <w:trPr>
                          <w:trHeight w:val="251"/>
                        </w:trPr>
                        <w:tc>
                          <w:tcPr>
                            <w:tcW w:w="1189" w:type="dxa"/>
                          </w:tcPr>
                          <w:p w14:paraId="6DD7B15D" w14:textId="77777777" w:rsidR="00877A3B" w:rsidRDefault="00000000">
                            <w:pPr>
                              <w:pStyle w:val="TableParagraph"/>
                              <w:spacing w:before="22" w:line="210" w:lineRule="exact"/>
                              <w:ind w:right="445"/>
                              <w:jc w:val="right"/>
                              <w:rPr>
                                <w:sz w:val="20"/>
                              </w:rPr>
                            </w:pPr>
                            <w:r>
                              <w:rPr>
                                <w:spacing w:val="-10"/>
                                <w:sz w:val="20"/>
                              </w:rPr>
                              <w:t>1</w:t>
                            </w:r>
                          </w:p>
                        </w:tc>
                        <w:tc>
                          <w:tcPr>
                            <w:tcW w:w="1232" w:type="dxa"/>
                          </w:tcPr>
                          <w:p w14:paraId="06BC32F3" w14:textId="77777777" w:rsidR="00877A3B" w:rsidRDefault="00000000">
                            <w:pPr>
                              <w:pStyle w:val="TableParagraph"/>
                              <w:spacing w:before="22" w:line="210" w:lineRule="exact"/>
                              <w:ind w:right="48"/>
                              <w:jc w:val="right"/>
                              <w:rPr>
                                <w:sz w:val="20"/>
                              </w:rPr>
                            </w:pPr>
                            <w:r>
                              <w:rPr>
                                <w:spacing w:val="-5"/>
                                <w:sz w:val="20"/>
                              </w:rPr>
                              <w:t>45</w:t>
                            </w:r>
                          </w:p>
                        </w:tc>
                      </w:tr>
                    </w:tbl>
                    <w:p w14:paraId="5191AB0A" w14:textId="77777777" w:rsidR="00877A3B" w:rsidRDefault="00877A3B">
                      <w:pPr>
                        <w:pStyle w:val="BodyText"/>
                      </w:pPr>
                    </w:p>
                  </w:txbxContent>
                </v:textbox>
                <w10:wrap type="topAndBottom" anchorx="page"/>
              </v:shape>
            </w:pict>
          </mc:Fallback>
        </mc:AlternateContent>
      </w:r>
    </w:p>
    <w:p w14:paraId="46D74553" w14:textId="77777777" w:rsidR="00877A3B" w:rsidRDefault="00877A3B">
      <w:pPr>
        <w:pStyle w:val="BodyText"/>
        <w:spacing w:before="82"/>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62"/>
      </w:tblGrid>
      <w:tr w:rsidR="00877A3B" w14:paraId="3A686861" w14:textId="77777777">
        <w:trPr>
          <w:trHeight w:val="282"/>
        </w:trPr>
        <w:tc>
          <w:tcPr>
            <w:tcW w:w="10262" w:type="dxa"/>
          </w:tcPr>
          <w:p w14:paraId="4B8B4F27" w14:textId="77777777" w:rsidR="00877A3B" w:rsidRDefault="00000000">
            <w:pPr>
              <w:pStyle w:val="TableParagraph"/>
              <w:spacing w:line="223" w:lineRule="exact"/>
              <w:ind w:left="50"/>
              <w:rPr>
                <w:sz w:val="20"/>
              </w:rPr>
            </w:pPr>
            <w:r>
              <w:rPr>
                <w:sz w:val="20"/>
              </w:rPr>
              <w:t>Land</w:t>
            </w:r>
            <w:r>
              <w:rPr>
                <w:spacing w:val="-9"/>
                <w:sz w:val="20"/>
              </w:rPr>
              <w:t xml:space="preserve"> </w:t>
            </w:r>
            <w:r>
              <w:rPr>
                <w:sz w:val="20"/>
              </w:rPr>
              <w:t>is</w:t>
            </w:r>
            <w:r>
              <w:rPr>
                <w:spacing w:val="-7"/>
                <w:sz w:val="20"/>
              </w:rPr>
              <w:t xml:space="preserve"> </w:t>
            </w:r>
            <w:r>
              <w:rPr>
                <w:sz w:val="20"/>
              </w:rPr>
              <w:t>not</w:t>
            </w:r>
            <w:r>
              <w:rPr>
                <w:spacing w:val="-8"/>
                <w:sz w:val="20"/>
              </w:rPr>
              <w:t xml:space="preserve"> </w:t>
            </w:r>
            <w:r>
              <w:rPr>
                <w:sz w:val="20"/>
              </w:rPr>
              <w:t>depreciated</w:t>
            </w:r>
            <w:r>
              <w:rPr>
                <w:spacing w:val="-8"/>
                <w:sz w:val="20"/>
              </w:rPr>
              <w:t xml:space="preserve"> </w:t>
            </w:r>
            <w:r>
              <w:rPr>
                <w:sz w:val="20"/>
              </w:rPr>
              <w:t>by</w:t>
            </w:r>
            <w:r>
              <w:rPr>
                <w:spacing w:val="-14"/>
                <w:sz w:val="20"/>
              </w:rPr>
              <w:t xml:space="preserve"> </w:t>
            </w:r>
            <w:r>
              <w:rPr>
                <w:sz w:val="20"/>
              </w:rPr>
              <w:t>NHS</w:t>
            </w:r>
            <w:r>
              <w:rPr>
                <w:spacing w:val="-7"/>
                <w:sz w:val="20"/>
              </w:rPr>
              <w:t xml:space="preserve"> </w:t>
            </w:r>
            <w:r>
              <w:rPr>
                <w:sz w:val="20"/>
              </w:rPr>
              <w:t>providers</w:t>
            </w:r>
            <w:r>
              <w:rPr>
                <w:spacing w:val="-8"/>
                <w:sz w:val="20"/>
              </w:rPr>
              <w:t xml:space="preserve"> </w:t>
            </w:r>
            <w:r>
              <w:rPr>
                <w:sz w:val="20"/>
              </w:rPr>
              <w:t>and</w:t>
            </w:r>
            <w:r>
              <w:rPr>
                <w:spacing w:val="-8"/>
                <w:sz w:val="20"/>
              </w:rPr>
              <w:t xml:space="preserve"> </w:t>
            </w:r>
            <w:r>
              <w:rPr>
                <w:sz w:val="20"/>
              </w:rPr>
              <w:t>so</w:t>
            </w:r>
            <w:r>
              <w:rPr>
                <w:spacing w:val="-7"/>
                <w:sz w:val="20"/>
              </w:rPr>
              <w:t xml:space="preserve"> </w:t>
            </w:r>
            <w:r>
              <w:rPr>
                <w:sz w:val="20"/>
              </w:rPr>
              <w:t>is</w:t>
            </w:r>
            <w:r>
              <w:rPr>
                <w:spacing w:val="-8"/>
                <w:sz w:val="20"/>
              </w:rPr>
              <w:t xml:space="preserve"> </w:t>
            </w:r>
            <w:r>
              <w:rPr>
                <w:sz w:val="20"/>
              </w:rPr>
              <w:t>not</w:t>
            </w:r>
            <w:r>
              <w:rPr>
                <w:spacing w:val="-8"/>
                <w:sz w:val="20"/>
              </w:rPr>
              <w:t xml:space="preserve"> </w:t>
            </w:r>
            <w:r>
              <w:rPr>
                <w:sz w:val="20"/>
              </w:rPr>
              <w:t>included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above</w:t>
            </w:r>
            <w:r>
              <w:rPr>
                <w:spacing w:val="-8"/>
                <w:sz w:val="20"/>
              </w:rPr>
              <w:t xml:space="preserve"> </w:t>
            </w:r>
            <w:r>
              <w:rPr>
                <w:spacing w:val="-2"/>
                <w:sz w:val="20"/>
              </w:rPr>
              <w:t>table.</w:t>
            </w:r>
          </w:p>
        </w:tc>
      </w:tr>
      <w:tr w:rsidR="00877A3B" w14:paraId="0D3CF287" w14:textId="77777777">
        <w:trPr>
          <w:trHeight w:val="614"/>
        </w:trPr>
        <w:tc>
          <w:tcPr>
            <w:tcW w:w="10262" w:type="dxa"/>
          </w:tcPr>
          <w:p w14:paraId="52792994" w14:textId="77777777" w:rsidR="00877A3B" w:rsidRDefault="00000000">
            <w:pPr>
              <w:pStyle w:val="TableParagraph"/>
              <w:spacing w:before="53" w:line="256" w:lineRule="auto"/>
              <w:ind w:left="50"/>
              <w:rPr>
                <w:sz w:val="20"/>
              </w:rPr>
            </w:pPr>
            <w:r>
              <w:rPr>
                <w:sz w:val="20"/>
              </w:rPr>
              <w:t>Useful</w:t>
            </w:r>
            <w:r>
              <w:rPr>
                <w:spacing w:val="-5"/>
                <w:sz w:val="20"/>
              </w:rPr>
              <w:t xml:space="preserve"> </w:t>
            </w:r>
            <w:r>
              <w:rPr>
                <w:sz w:val="20"/>
              </w:rPr>
              <w:t>lives</w:t>
            </w:r>
            <w:r>
              <w:rPr>
                <w:spacing w:val="-3"/>
                <w:sz w:val="20"/>
              </w:rPr>
              <w:t xml:space="preserve"> </w:t>
            </w:r>
            <w:r>
              <w:rPr>
                <w:sz w:val="20"/>
              </w:rPr>
              <w:t>reflect</w:t>
            </w:r>
            <w:r>
              <w:rPr>
                <w:spacing w:val="-4"/>
                <w:sz w:val="20"/>
              </w:rPr>
              <w:t xml:space="preserve"> </w:t>
            </w:r>
            <w:r>
              <w:rPr>
                <w:sz w:val="20"/>
              </w:rPr>
              <w:t>the</w:t>
            </w:r>
            <w:r>
              <w:rPr>
                <w:spacing w:val="-4"/>
                <w:sz w:val="20"/>
              </w:rPr>
              <w:t xml:space="preserve"> </w:t>
            </w:r>
            <w:r>
              <w:rPr>
                <w:sz w:val="20"/>
              </w:rPr>
              <w:t>total</w:t>
            </w:r>
            <w:r>
              <w:rPr>
                <w:spacing w:val="-5"/>
                <w:sz w:val="20"/>
              </w:rPr>
              <w:t xml:space="preserve"> </w:t>
            </w:r>
            <w:r>
              <w:rPr>
                <w:sz w:val="20"/>
              </w:rPr>
              <w:t>life</w:t>
            </w:r>
            <w:r>
              <w:rPr>
                <w:spacing w:val="-4"/>
                <w:sz w:val="20"/>
              </w:rPr>
              <w:t xml:space="preserve"> </w:t>
            </w:r>
            <w:r>
              <w:rPr>
                <w:sz w:val="20"/>
              </w:rPr>
              <w:t>of</w:t>
            </w:r>
            <w:r>
              <w:rPr>
                <w:spacing w:val="-2"/>
                <w:sz w:val="20"/>
              </w:rPr>
              <w:t xml:space="preserve"> </w:t>
            </w:r>
            <w:r>
              <w:rPr>
                <w:sz w:val="20"/>
              </w:rPr>
              <w:t>an</w:t>
            </w:r>
            <w:r>
              <w:rPr>
                <w:spacing w:val="-5"/>
                <w:sz w:val="20"/>
              </w:rPr>
              <w:t xml:space="preserve"> </w:t>
            </w:r>
            <w:r>
              <w:rPr>
                <w:sz w:val="20"/>
              </w:rPr>
              <w:t>asset</w:t>
            </w:r>
            <w:r>
              <w:rPr>
                <w:spacing w:val="-4"/>
                <w:sz w:val="20"/>
              </w:rPr>
              <w:t xml:space="preserve"> </w:t>
            </w:r>
            <w:r>
              <w:rPr>
                <w:sz w:val="20"/>
              </w:rPr>
              <w:t>and</w:t>
            </w:r>
            <w:r>
              <w:rPr>
                <w:spacing w:val="-4"/>
                <w:sz w:val="20"/>
              </w:rPr>
              <w:t xml:space="preserve"> </w:t>
            </w:r>
            <w:r>
              <w:rPr>
                <w:sz w:val="20"/>
              </w:rPr>
              <w:t>not</w:t>
            </w:r>
            <w:r>
              <w:rPr>
                <w:spacing w:val="-4"/>
                <w:sz w:val="20"/>
              </w:rPr>
              <w:t xml:space="preserve"> </w:t>
            </w:r>
            <w:r>
              <w:rPr>
                <w:sz w:val="20"/>
              </w:rPr>
              <w:t>the</w:t>
            </w:r>
            <w:r>
              <w:rPr>
                <w:spacing w:val="-5"/>
                <w:sz w:val="20"/>
              </w:rPr>
              <w:t xml:space="preserve"> </w:t>
            </w:r>
            <w:r>
              <w:rPr>
                <w:sz w:val="20"/>
              </w:rPr>
              <w:t>remaining</w:t>
            </w:r>
            <w:r>
              <w:rPr>
                <w:spacing w:val="-5"/>
                <w:sz w:val="20"/>
              </w:rPr>
              <w:t xml:space="preserve"> </w:t>
            </w:r>
            <w:r>
              <w:rPr>
                <w:sz w:val="20"/>
              </w:rPr>
              <w:t>life</w:t>
            </w:r>
            <w:r>
              <w:rPr>
                <w:spacing w:val="-4"/>
                <w:sz w:val="20"/>
              </w:rPr>
              <w:t xml:space="preserve"> </w:t>
            </w:r>
            <w:r>
              <w:rPr>
                <w:sz w:val="20"/>
              </w:rPr>
              <w:t>of</w:t>
            </w:r>
            <w:r>
              <w:rPr>
                <w:spacing w:val="-2"/>
                <w:sz w:val="20"/>
              </w:rPr>
              <w:t xml:space="preserve"> </w:t>
            </w:r>
            <w:r>
              <w:rPr>
                <w:sz w:val="20"/>
              </w:rPr>
              <w:t>an</w:t>
            </w:r>
            <w:r>
              <w:rPr>
                <w:spacing w:val="-5"/>
                <w:sz w:val="20"/>
              </w:rPr>
              <w:t xml:space="preserve"> </w:t>
            </w:r>
            <w:r>
              <w:rPr>
                <w:sz w:val="20"/>
              </w:rPr>
              <w:t>asset.</w:t>
            </w:r>
            <w:r>
              <w:rPr>
                <w:spacing w:val="-4"/>
                <w:sz w:val="20"/>
              </w:rPr>
              <w:t xml:space="preserve"> </w:t>
            </w:r>
            <w:r>
              <w:rPr>
                <w:sz w:val="20"/>
              </w:rPr>
              <w:t>The</w:t>
            </w:r>
            <w:r>
              <w:rPr>
                <w:spacing w:val="-5"/>
                <w:sz w:val="20"/>
              </w:rPr>
              <w:t xml:space="preserve"> </w:t>
            </w:r>
            <w:r>
              <w:rPr>
                <w:sz w:val="20"/>
              </w:rPr>
              <w:t>figures</w:t>
            </w:r>
            <w:r>
              <w:rPr>
                <w:spacing w:val="-3"/>
                <w:sz w:val="20"/>
              </w:rPr>
              <w:t xml:space="preserve"> </w:t>
            </w:r>
            <w:r>
              <w:rPr>
                <w:sz w:val="20"/>
              </w:rPr>
              <w:t>disclosed</w:t>
            </w:r>
            <w:r>
              <w:rPr>
                <w:spacing w:val="-5"/>
                <w:sz w:val="20"/>
              </w:rPr>
              <w:t xml:space="preserve"> </w:t>
            </w:r>
            <w:r>
              <w:rPr>
                <w:sz w:val="20"/>
              </w:rPr>
              <w:t>here</w:t>
            </w:r>
            <w:r>
              <w:rPr>
                <w:spacing w:val="-4"/>
                <w:sz w:val="20"/>
              </w:rPr>
              <w:t xml:space="preserve"> </w:t>
            </w:r>
            <w:r>
              <w:rPr>
                <w:sz w:val="20"/>
              </w:rPr>
              <w:t>are</w:t>
            </w:r>
            <w:r>
              <w:rPr>
                <w:spacing w:val="-4"/>
                <w:sz w:val="20"/>
              </w:rPr>
              <w:t xml:space="preserve"> </w:t>
            </w:r>
            <w:r>
              <w:rPr>
                <w:sz w:val="20"/>
              </w:rPr>
              <w:t>the minimum and maximum used across the provider sector for each category of asset.</w:t>
            </w:r>
          </w:p>
        </w:tc>
      </w:tr>
      <w:tr w:rsidR="00877A3B" w14:paraId="4BB86EEF" w14:textId="77777777">
        <w:trPr>
          <w:trHeight w:val="307"/>
        </w:trPr>
        <w:tc>
          <w:tcPr>
            <w:tcW w:w="10262" w:type="dxa"/>
          </w:tcPr>
          <w:p w14:paraId="7630DDC3" w14:textId="77777777" w:rsidR="00877A3B" w:rsidRDefault="00000000">
            <w:pPr>
              <w:pStyle w:val="TableParagraph"/>
              <w:spacing w:before="77" w:line="210" w:lineRule="exact"/>
              <w:ind w:left="50"/>
              <w:rPr>
                <w:sz w:val="20"/>
              </w:rPr>
            </w:pPr>
            <w:r>
              <w:rPr>
                <w:sz w:val="20"/>
              </w:rPr>
              <w:t>Note</w:t>
            </w:r>
            <w:r>
              <w:rPr>
                <w:spacing w:val="-10"/>
                <w:sz w:val="20"/>
              </w:rPr>
              <w:t xml:space="preserve"> </w:t>
            </w:r>
            <w:r>
              <w:rPr>
                <w:sz w:val="20"/>
              </w:rPr>
              <w:t>1.24</w:t>
            </w:r>
            <w:r>
              <w:rPr>
                <w:spacing w:val="-10"/>
                <w:sz w:val="20"/>
              </w:rPr>
              <w:t xml:space="preserve"> </w:t>
            </w:r>
            <w:r>
              <w:rPr>
                <w:sz w:val="20"/>
              </w:rPr>
              <w:t>provides</w:t>
            </w:r>
            <w:r>
              <w:rPr>
                <w:spacing w:val="-8"/>
                <w:sz w:val="20"/>
              </w:rPr>
              <w:t xml:space="preserve"> </w:t>
            </w:r>
            <w:r>
              <w:rPr>
                <w:sz w:val="20"/>
              </w:rPr>
              <w:t>further</w:t>
            </w:r>
            <w:r>
              <w:rPr>
                <w:spacing w:val="-9"/>
                <w:sz w:val="20"/>
              </w:rPr>
              <w:t xml:space="preserve"> </w:t>
            </w:r>
            <w:r>
              <w:rPr>
                <w:sz w:val="20"/>
              </w:rPr>
              <w:t>information</w:t>
            </w:r>
            <w:r>
              <w:rPr>
                <w:spacing w:val="-10"/>
                <w:sz w:val="20"/>
              </w:rPr>
              <w:t xml:space="preserve"> </w:t>
            </w:r>
            <w:r>
              <w:rPr>
                <w:sz w:val="20"/>
              </w:rPr>
              <w:t>on</w:t>
            </w:r>
            <w:r>
              <w:rPr>
                <w:spacing w:val="-10"/>
                <w:sz w:val="20"/>
              </w:rPr>
              <w:t xml:space="preserve"> </w:t>
            </w:r>
            <w:r>
              <w:rPr>
                <w:sz w:val="20"/>
              </w:rPr>
              <w:t>the</w:t>
            </w:r>
            <w:r>
              <w:rPr>
                <w:spacing w:val="-8"/>
                <w:sz w:val="20"/>
              </w:rPr>
              <w:t xml:space="preserve"> </w:t>
            </w:r>
            <w:r>
              <w:rPr>
                <w:sz w:val="20"/>
              </w:rPr>
              <w:t>sensitivity</w:t>
            </w:r>
            <w:r>
              <w:rPr>
                <w:spacing w:val="-14"/>
                <w:sz w:val="20"/>
              </w:rPr>
              <w:t xml:space="preserve"> </w:t>
            </w:r>
            <w:r>
              <w:rPr>
                <w:sz w:val="20"/>
              </w:rPr>
              <w:t>of</w:t>
            </w:r>
            <w:r>
              <w:rPr>
                <w:spacing w:val="-8"/>
                <w:sz w:val="20"/>
              </w:rPr>
              <w:t xml:space="preserve"> </w:t>
            </w:r>
            <w:r>
              <w:rPr>
                <w:sz w:val="20"/>
              </w:rPr>
              <w:t>these</w:t>
            </w:r>
            <w:r>
              <w:rPr>
                <w:spacing w:val="-8"/>
                <w:sz w:val="20"/>
              </w:rPr>
              <w:t xml:space="preserve"> </w:t>
            </w:r>
            <w:r>
              <w:rPr>
                <w:sz w:val="20"/>
              </w:rPr>
              <w:t>estimated</w:t>
            </w:r>
            <w:r>
              <w:rPr>
                <w:spacing w:val="-9"/>
                <w:sz w:val="20"/>
              </w:rPr>
              <w:t xml:space="preserve"> </w:t>
            </w:r>
            <w:r>
              <w:rPr>
                <w:sz w:val="20"/>
              </w:rPr>
              <w:t>useful</w:t>
            </w:r>
            <w:r>
              <w:rPr>
                <w:spacing w:val="-10"/>
                <w:sz w:val="20"/>
              </w:rPr>
              <w:t xml:space="preserve"> </w:t>
            </w:r>
            <w:r>
              <w:rPr>
                <w:spacing w:val="-2"/>
                <w:sz w:val="20"/>
              </w:rPr>
              <w:t>lives.</w:t>
            </w:r>
          </w:p>
        </w:tc>
      </w:tr>
    </w:tbl>
    <w:p w14:paraId="7D84B2A5" w14:textId="77777777" w:rsidR="00877A3B" w:rsidRDefault="00877A3B">
      <w:pPr>
        <w:pStyle w:val="BodyText"/>
        <w:spacing w:before="221"/>
        <w:rPr>
          <w:sz w:val="20"/>
        </w:rPr>
      </w:pPr>
    </w:p>
    <w:p w14:paraId="66C64C64" w14:textId="77777777" w:rsidR="00877A3B" w:rsidRDefault="00000000">
      <w:pPr>
        <w:ind w:left="161"/>
        <w:rPr>
          <w:b/>
          <w:sz w:val="20"/>
        </w:rPr>
      </w:pPr>
      <w:r>
        <w:rPr>
          <w:b/>
          <w:sz w:val="20"/>
        </w:rPr>
        <w:t>Note</w:t>
      </w:r>
      <w:r>
        <w:rPr>
          <w:b/>
          <w:spacing w:val="-8"/>
          <w:sz w:val="20"/>
        </w:rPr>
        <w:t xml:space="preserve"> </w:t>
      </w:r>
      <w:r>
        <w:rPr>
          <w:b/>
          <w:sz w:val="20"/>
        </w:rPr>
        <w:t>1.8</w:t>
      </w:r>
      <w:r>
        <w:rPr>
          <w:b/>
          <w:spacing w:val="-9"/>
          <w:sz w:val="20"/>
        </w:rPr>
        <w:t xml:space="preserve"> </w:t>
      </w:r>
      <w:r>
        <w:rPr>
          <w:b/>
          <w:sz w:val="20"/>
        </w:rPr>
        <w:t>Intangible</w:t>
      </w:r>
      <w:r>
        <w:rPr>
          <w:b/>
          <w:spacing w:val="-8"/>
          <w:sz w:val="20"/>
        </w:rPr>
        <w:t xml:space="preserve"> </w:t>
      </w:r>
      <w:r>
        <w:rPr>
          <w:b/>
          <w:spacing w:val="-2"/>
          <w:sz w:val="20"/>
        </w:rPr>
        <w:t>assets</w:t>
      </w:r>
    </w:p>
    <w:p w14:paraId="606D7A42" w14:textId="77777777" w:rsidR="00877A3B" w:rsidRDefault="00877A3B">
      <w:pPr>
        <w:pStyle w:val="BodyText"/>
        <w:spacing w:before="27"/>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35"/>
      </w:tblGrid>
      <w:tr w:rsidR="00877A3B" w14:paraId="63D69BD3" w14:textId="77777777">
        <w:trPr>
          <w:trHeight w:val="318"/>
        </w:trPr>
        <w:tc>
          <w:tcPr>
            <w:tcW w:w="10535" w:type="dxa"/>
          </w:tcPr>
          <w:p w14:paraId="62F81F53" w14:textId="77777777" w:rsidR="00877A3B" w:rsidRDefault="00000000">
            <w:pPr>
              <w:pStyle w:val="TableParagraph"/>
              <w:spacing w:line="223" w:lineRule="exact"/>
              <w:ind w:left="50"/>
              <w:rPr>
                <w:b/>
                <w:sz w:val="20"/>
              </w:rPr>
            </w:pPr>
            <w:r>
              <w:rPr>
                <w:b/>
                <w:spacing w:val="-2"/>
                <w:sz w:val="20"/>
              </w:rPr>
              <w:t>Recognition</w:t>
            </w:r>
          </w:p>
        </w:tc>
      </w:tr>
      <w:tr w:rsidR="00877A3B" w14:paraId="1158ACA8" w14:textId="77777777">
        <w:trPr>
          <w:trHeight w:val="1060"/>
        </w:trPr>
        <w:tc>
          <w:tcPr>
            <w:tcW w:w="10535" w:type="dxa"/>
          </w:tcPr>
          <w:p w14:paraId="3B24E457" w14:textId="77777777" w:rsidR="00877A3B" w:rsidRDefault="00000000">
            <w:pPr>
              <w:pStyle w:val="TableParagraph"/>
              <w:spacing w:before="79" w:line="240" w:lineRule="atLeast"/>
              <w:ind w:left="50"/>
              <w:rPr>
                <w:sz w:val="20"/>
              </w:rPr>
            </w:pPr>
            <w:r>
              <w:rPr>
                <w:sz w:val="20"/>
              </w:rPr>
              <w:t>Intangible assets are non-monetary</w:t>
            </w:r>
            <w:r>
              <w:rPr>
                <w:spacing w:val="-3"/>
                <w:sz w:val="20"/>
              </w:rPr>
              <w:t xml:space="preserve"> </w:t>
            </w:r>
            <w:r>
              <w:rPr>
                <w:sz w:val="20"/>
              </w:rPr>
              <w:t>assets without physical substance controlled by</w:t>
            </w:r>
            <w:r>
              <w:rPr>
                <w:spacing w:val="-3"/>
                <w:sz w:val="20"/>
              </w:rPr>
              <w:t xml:space="preserve"> </w:t>
            </w:r>
            <w:r>
              <w:rPr>
                <w:sz w:val="20"/>
              </w:rPr>
              <w:t>the Trust. They</w:t>
            </w:r>
            <w:r>
              <w:rPr>
                <w:spacing w:val="-3"/>
                <w:sz w:val="20"/>
              </w:rPr>
              <w:t xml:space="preserve"> </w:t>
            </w:r>
            <w:r>
              <w:rPr>
                <w:sz w:val="20"/>
              </w:rPr>
              <w:t>are capable of being</w:t>
            </w:r>
            <w:r>
              <w:rPr>
                <w:spacing w:val="-6"/>
                <w:sz w:val="20"/>
              </w:rPr>
              <w:t xml:space="preserve"> </w:t>
            </w:r>
            <w:r>
              <w:rPr>
                <w:sz w:val="20"/>
              </w:rPr>
              <w:t>sold</w:t>
            </w:r>
            <w:r>
              <w:rPr>
                <w:spacing w:val="-5"/>
                <w:sz w:val="20"/>
              </w:rPr>
              <w:t xml:space="preserve"> </w:t>
            </w:r>
            <w:r>
              <w:rPr>
                <w:sz w:val="20"/>
              </w:rPr>
              <w:t>separately</w:t>
            </w:r>
            <w:r>
              <w:rPr>
                <w:spacing w:val="-11"/>
                <w:sz w:val="20"/>
              </w:rPr>
              <w:t xml:space="preserve"> </w:t>
            </w:r>
            <w:r>
              <w:rPr>
                <w:sz w:val="20"/>
              </w:rPr>
              <w:t>from</w:t>
            </w:r>
            <w:r>
              <w:rPr>
                <w:spacing w:val="-1"/>
                <w:sz w:val="20"/>
              </w:rPr>
              <w:t xml:space="preserve"> </w:t>
            </w:r>
            <w:r>
              <w:rPr>
                <w:sz w:val="20"/>
              </w:rPr>
              <w:t>the</w:t>
            </w:r>
            <w:r>
              <w:rPr>
                <w:spacing w:val="-5"/>
                <w:sz w:val="20"/>
              </w:rPr>
              <w:t xml:space="preserve"> </w:t>
            </w:r>
            <w:r>
              <w:rPr>
                <w:sz w:val="20"/>
              </w:rPr>
              <w:t>rest</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trust’s</w:t>
            </w:r>
            <w:r>
              <w:rPr>
                <w:spacing w:val="-4"/>
                <w:sz w:val="20"/>
              </w:rPr>
              <w:t xml:space="preserve"> </w:t>
            </w:r>
            <w:r>
              <w:rPr>
                <w:sz w:val="20"/>
              </w:rPr>
              <w:t>business</w:t>
            </w:r>
            <w:r>
              <w:rPr>
                <w:spacing w:val="-4"/>
                <w:sz w:val="20"/>
              </w:rPr>
              <w:t xml:space="preserve"> </w:t>
            </w:r>
            <w:r>
              <w:rPr>
                <w:sz w:val="20"/>
              </w:rPr>
              <w:t>or</w:t>
            </w:r>
            <w:r>
              <w:rPr>
                <w:spacing w:val="-5"/>
                <w:sz w:val="20"/>
              </w:rPr>
              <w:t xml:space="preserve"> </w:t>
            </w:r>
            <w:r>
              <w:rPr>
                <w:sz w:val="20"/>
              </w:rPr>
              <w:t>arise</w:t>
            </w:r>
            <w:r>
              <w:rPr>
                <w:spacing w:val="-5"/>
                <w:sz w:val="20"/>
              </w:rPr>
              <w:t xml:space="preserve"> </w:t>
            </w:r>
            <w:r>
              <w:rPr>
                <w:sz w:val="20"/>
              </w:rPr>
              <w:t>from</w:t>
            </w:r>
            <w:r>
              <w:rPr>
                <w:spacing w:val="-1"/>
                <w:sz w:val="20"/>
              </w:rPr>
              <w:t xml:space="preserve"> </w:t>
            </w:r>
            <w:r>
              <w:rPr>
                <w:sz w:val="20"/>
              </w:rPr>
              <w:t>contractual</w:t>
            </w:r>
            <w:r>
              <w:rPr>
                <w:spacing w:val="-6"/>
                <w:sz w:val="20"/>
              </w:rPr>
              <w:t xml:space="preserve"> </w:t>
            </w:r>
            <w:r>
              <w:rPr>
                <w:sz w:val="20"/>
              </w:rPr>
              <w:t>or</w:t>
            </w:r>
            <w:r>
              <w:rPr>
                <w:spacing w:val="-5"/>
                <w:sz w:val="20"/>
              </w:rPr>
              <w:t xml:space="preserve"> </w:t>
            </w:r>
            <w:r>
              <w:rPr>
                <w:sz w:val="20"/>
              </w:rPr>
              <w:t>other</w:t>
            </w:r>
            <w:r>
              <w:rPr>
                <w:spacing w:val="-5"/>
                <w:sz w:val="20"/>
              </w:rPr>
              <w:t xml:space="preserve"> </w:t>
            </w:r>
            <w:r>
              <w:rPr>
                <w:sz w:val="20"/>
              </w:rPr>
              <w:t>legal</w:t>
            </w:r>
            <w:r>
              <w:rPr>
                <w:spacing w:val="-6"/>
                <w:sz w:val="20"/>
              </w:rPr>
              <w:t xml:space="preserve"> </w:t>
            </w:r>
            <w:r>
              <w:rPr>
                <w:sz w:val="20"/>
              </w:rPr>
              <w:t>rights.</w:t>
            </w:r>
            <w:r>
              <w:rPr>
                <w:spacing w:val="-5"/>
                <w:sz w:val="20"/>
              </w:rPr>
              <w:t xml:space="preserve"> </w:t>
            </w:r>
            <w:r>
              <w:rPr>
                <w:sz w:val="20"/>
              </w:rPr>
              <w:t>Intangible</w:t>
            </w:r>
            <w:r>
              <w:rPr>
                <w:spacing w:val="-5"/>
                <w:sz w:val="20"/>
              </w:rPr>
              <w:t xml:space="preserve"> </w:t>
            </w:r>
            <w:r>
              <w:rPr>
                <w:sz w:val="20"/>
              </w:rPr>
              <w:t xml:space="preserve">assets are </w:t>
            </w:r>
            <w:proofErr w:type="spellStart"/>
            <w:r>
              <w:rPr>
                <w:sz w:val="20"/>
              </w:rPr>
              <w:t>recognised</w:t>
            </w:r>
            <w:proofErr w:type="spellEnd"/>
            <w:r>
              <w:rPr>
                <w:sz w:val="20"/>
              </w:rPr>
              <w:t xml:space="preserve"> only</w:t>
            </w:r>
            <w:r>
              <w:rPr>
                <w:spacing w:val="-5"/>
                <w:sz w:val="20"/>
              </w:rPr>
              <w:t xml:space="preserve"> </w:t>
            </w:r>
            <w:r>
              <w:rPr>
                <w:sz w:val="20"/>
              </w:rPr>
              <w:t>where it is probable that future economic benefits will flow</w:t>
            </w:r>
            <w:r>
              <w:rPr>
                <w:spacing w:val="-1"/>
                <w:sz w:val="20"/>
              </w:rPr>
              <w:t xml:space="preserve"> </w:t>
            </w:r>
            <w:r>
              <w:rPr>
                <w:sz w:val="20"/>
              </w:rPr>
              <w:t>to, or service potential be provided to, the trust and where the cost of the asset can be measured reliably.</w:t>
            </w:r>
          </w:p>
        </w:tc>
      </w:tr>
    </w:tbl>
    <w:p w14:paraId="11E474B6" w14:textId="77777777" w:rsidR="00877A3B" w:rsidRDefault="00877A3B">
      <w:pPr>
        <w:pStyle w:val="BodyText"/>
        <w:spacing w:before="72"/>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14"/>
      </w:tblGrid>
      <w:tr w:rsidR="00877A3B" w14:paraId="2C42C3A1" w14:textId="77777777">
        <w:trPr>
          <w:trHeight w:val="334"/>
        </w:trPr>
        <w:tc>
          <w:tcPr>
            <w:tcW w:w="10514" w:type="dxa"/>
          </w:tcPr>
          <w:p w14:paraId="045E2F21" w14:textId="77777777" w:rsidR="00877A3B" w:rsidRDefault="00000000">
            <w:pPr>
              <w:pStyle w:val="TableParagraph"/>
              <w:spacing w:line="223" w:lineRule="exact"/>
              <w:ind w:left="50"/>
              <w:rPr>
                <w:i/>
                <w:sz w:val="20"/>
              </w:rPr>
            </w:pPr>
            <w:r>
              <w:rPr>
                <w:i/>
                <w:spacing w:val="-2"/>
                <w:sz w:val="20"/>
              </w:rPr>
              <w:t>Internally</w:t>
            </w:r>
            <w:r>
              <w:rPr>
                <w:i/>
                <w:spacing w:val="1"/>
                <w:sz w:val="20"/>
              </w:rPr>
              <w:t xml:space="preserve"> </w:t>
            </w:r>
            <w:r>
              <w:rPr>
                <w:i/>
                <w:spacing w:val="-2"/>
                <w:sz w:val="20"/>
              </w:rPr>
              <w:t>generated</w:t>
            </w:r>
            <w:r>
              <w:rPr>
                <w:i/>
                <w:sz w:val="20"/>
              </w:rPr>
              <w:t xml:space="preserve"> </w:t>
            </w:r>
            <w:r>
              <w:rPr>
                <w:i/>
                <w:spacing w:val="-2"/>
                <w:sz w:val="20"/>
              </w:rPr>
              <w:t>intangible</w:t>
            </w:r>
            <w:r>
              <w:rPr>
                <w:i/>
                <w:spacing w:val="1"/>
                <w:sz w:val="20"/>
              </w:rPr>
              <w:t xml:space="preserve"> </w:t>
            </w:r>
            <w:r>
              <w:rPr>
                <w:i/>
                <w:spacing w:val="-2"/>
                <w:sz w:val="20"/>
              </w:rPr>
              <w:t>assets</w:t>
            </w:r>
          </w:p>
        </w:tc>
      </w:tr>
      <w:tr w:rsidR="00877A3B" w14:paraId="5D177C23" w14:textId="77777777">
        <w:trPr>
          <w:trHeight w:val="1323"/>
        </w:trPr>
        <w:tc>
          <w:tcPr>
            <w:tcW w:w="10514" w:type="dxa"/>
          </w:tcPr>
          <w:p w14:paraId="1857CBA3" w14:textId="77777777" w:rsidR="00877A3B" w:rsidRDefault="00000000">
            <w:pPr>
              <w:pStyle w:val="TableParagraph"/>
              <w:spacing w:before="104" w:line="259" w:lineRule="auto"/>
              <w:ind w:left="50"/>
              <w:rPr>
                <w:sz w:val="20"/>
              </w:rPr>
            </w:pPr>
            <w:r>
              <w:rPr>
                <w:sz w:val="20"/>
              </w:rPr>
              <w:t>Internally</w:t>
            </w:r>
            <w:r>
              <w:rPr>
                <w:spacing w:val="-12"/>
                <w:sz w:val="20"/>
              </w:rPr>
              <w:t xml:space="preserve"> </w:t>
            </w:r>
            <w:r>
              <w:rPr>
                <w:sz w:val="20"/>
              </w:rPr>
              <w:t>generated</w:t>
            </w:r>
            <w:r>
              <w:rPr>
                <w:spacing w:val="-7"/>
                <w:sz w:val="20"/>
              </w:rPr>
              <w:t xml:space="preserve"> </w:t>
            </w:r>
            <w:r>
              <w:rPr>
                <w:sz w:val="20"/>
              </w:rPr>
              <w:t>goodwill,</w:t>
            </w:r>
            <w:r>
              <w:rPr>
                <w:spacing w:val="-7"/>
                <w:sz w:val="20"/>
              </w:rPr>
              <w:t xml:space="preserve"> </w:t>
            </w:r>
            <w:r>
              <w:rPr>
                <w:sz w:val="20"/>
              </w:rPr>
              <w:t>brands,</w:t>
            </w:r>
            <w:r>
              <w:rPr>
                <w:spacing w:val="-7"/>
                <w:sz w:val="20"/>
              </w:rPr>
              <w:t xml:space="preserve"> </w:t>
            </w:r>
            <w:r>
              <w:rPr>
                <w:sz w:val="20"/>
              </w:rPr>
              <w:t>mastheads,</w:t>
            </w:r>
            <w:r>
              <w:rPr>
                <w:spacing w:val="-7"/>
                <w:sz w:val="20"/>
              </w:rPr>
              <w:t xml:space="preserve"> </w:t>
            </w:r>
            <w:r>
              <w:rPr>
                <w:sz w:val="20"/>
              </w:rPr>
              <w:t>publishing</w:t>
            </w:r>
            <w:r>
              <w:rPr>
                <w:spacing w:val="-8"/>
                <w:sz w:val="20"/>
              </w:rPr>
              <w:t xml:space="preserve"> </w:t>
            </w:r>
            <w:r>
              <w:rPr>
                <w:sz w:val="20"/>
              </w:rPr>
              <w:t>titles,</w:t>
            </w:r>
            <w:r>
              <w:rPr>
                <w:spacing w:val="-7"/>
                <w:sz w:val="20"/>
              </w:rPr>
              <w:t xml:space="preserve"> </w:t>
            </w:r>
            <w:r>
              <w:rPr>
                <w:sz w:val="20"/>
              </w:rPr>
              <w:t>customer</w:t>
            </w:r>
            <w:r>
              <w:rPr>
                <w:spacing w:val="-7"/>
                <w:sz w:val="20"/>
              </w:rPr>
              <w:t xml:space="preserve"> </w:t>
            </w:r>
            <w:r>
              <w:rPr>
                <w:sz w:val="20"/>
              </w:rPr>
              <w:t>lists</w:t>
            </w:r>
            <w:r>
              <w:rPr>
                <w:spacing w:val="-6"/>
                <w:sz w:val="20"/>
              </w:rPr>
              <w:t xml:space="preserve"> </w:t>
            </w:r>
            <w:r>
              <w:rPr>
                <w:sz w:val="20"/>
              </w:rPr>
              <w:t>and</w:t>
            </w:r>
            <w:r>
              <w:rPr>
                <w:spacing w:val="-7"/>
                <w:sz w:val="20"/>
              </w:rPr>
              <w:t xml:space="preserve"> </w:t>
            </w:r>
            <w:r>
              <w:rPr>
                <w:sz w:val="20"/>
              </w:rPr>
              <w:t>similar</w:t>
            </w:r>
            <w:r>
              <w:rPr>
                <w:spacing w:val="-7"/>
                <w:sz w:val="20"/>
              </w:rPr>
              <w:t xml:space="preserve"> </w:t>
            </w:r>
            <w:r>
              <w:rPr>
                <w:sz w:val="20"/>
              </w:rPr>
              <w:t>items</w:t>
            </w:r>
            <w:r>
              <w:rPr>
                <w:spacing w:val="-6"/>
                <w:sz w:val="20"/>
              </w:rPr>
              <w:t xml:space="preserve"> </w:t>
            </w:r>
            <w:r>
              <w:rPr>
                <w:sz w:val="20"/>
              </w:rPr>
              <w:t>are</w:t>
            </w:r>
            <w:r>
              <w:rPr>
                <w:spacing w:val="-7"/>
                <w:sz w:val="20"/>
              </w:rPr>
              <w:t xml:space="preserve"> </w:t>
            </w:r>
            <w:r>
              <w:rPr>
                <w:sz w:val="20"/>
              </w:rPr>
              <w:t>not</w:t>
            </w:r>
            <w:r>
              <w:rPr>
                <w:spacing w:val="-7"/>
                <w:sz w:val="20"/>
              </w:rPr>
              <w:t xml:space="preserve"> </w:t>
            </w:r>
            <w:proofErr w:type="spellStart"/>
            <w:r>
              <w:rPr>
                <w:sz w:val="20"/>
              </w:rPr>
              <w:t>capitalised</w:t>
            </w:r>
            <w:proofErr w:type="spellEnd"/>
            <w:r>
              <w:rPr>
                <w:sz w:val="20"/>
              </w:rPr>
              <w:t xml:space="preserve"> as intangible assets.</w:t>
            </w:r>
          </w:p>
          <w:p w14:paraId="7B2BDF03" w14:textId="77777777" w:rsidR="00877A3B" w:rsidRDefault="00000000">
            <w:pPr>
              <w:pStyle w:val="TableParagraph"/>
              <w:spacing w:before="223" w:line="240" w:lineRule="atLeast"/>
              <w:ind w:left="50"/>
              <w:rPr>
                <w:sz w:val="20"/>
              </w:rPr>
            </w:pPr>
            <w:r>
              <w:rPr>
                <w:sz w:val="20"/>
              </w:rPr>
              <w:t>Expenditure</w:t>
            </w:r>
            <w:r>
              <w:rPr>
                <w:spacing w:val="-6"/>
                <w:sz w:val="20"/>
              </w:rPr>
              <w:t xml:space="preserve"> </w:t>
            </w:r>
            <w:r>
              <w:rPr>
                <w:sz w:val="20"/>
              </w:rPr>
              <w:t>on</w:t>
            </w:r>
            <w:r>
              <w:rPr>
                <w:spacing w:val="-7"/>
                <w:sz w:val="20"/>
              </w:rPr>
              <w:t xml:space="preserve"> </w:t>
            </w:r>
            <w:r>
              <w:rPr>
                <w:sz w:val="20"/>
              </w:rPr>
              <w:t>research</w:t>
            </w:r>
            <w:r>
              <w:rPr>
                <w:spacing w:val="-6"/>
                <w:sz w:val="20"/>
              </w:rPr>
              <w:t xml:space="preserve"> </w:t>
            </w:r>
            <w:r>
              <w:rPr>
                <w:sz w:val="20"/>
              </w:rPr>
              <w:t>is</w:t>
            </w:r>
            <w:r>
              <w:rPr>
                <w:spacing w:val="-6"/>
                <w:sz w:val="20"/>
              </w:rPr>
              <w:t xml:space="preserve"> </w:t>
            </w:r>
            <w:r>
              <w:rPr>
                <w:sz w:val="20"/>
              </w:rPr>
              <w:t>not</w:t>
            </w:r>
            <w:r>
              <w:rPr>
                <w:spacing w:val="-6"/>
                <w:sz w:val="20"/>
              </w:rPr>
              <w:t xml:space="preserve"> </w:t>
            </w:r>
            <w:proofErr w:type="spellStart"/>
            <w:r>
              <w:rPr>
                <w:sz w:val="20"/>
              </w:rPr>
              <w:t>capitalised</w:t>
            </w:r>
            <w:proofErr w:type="spellEnd"/>
            <w:r>
              <w:rPr>
                <w:sz w:val="20"/>
              </w:rPr>
              <w:t>.</w:t>
            </w:r>
            <w:r>
              <w:rPr>
                <w:spacing w:val="40"/>
                <w:sz w:val="20"/>
              </w:rPr>
              <w:t xml:space="preserve"> </w:t>
            </w:r>
            <w:r>
              <w:rPr>
                <w:sz w:val="20"/>
              </w:rPr>
              <w:t>Expenditure</w:t>
            </w:r>
            <w:r>
              <w:rPr>
                <w:spacing w:val="-6"/>
                <w:sz w:val="20"/>
              </w:rPr>
              <w:t xml:space="preserve"> </w:t>
            </w:r>
            <w:r>
              <w:rPr>
                <w:sz w:val="20"/>
              </w:rPr>
              <w:t>on</w:t>
            </w:r>
            <w:r>
              <w:rPr>
                <w:spacing w:val="-7"/>
                <w:sz w:val="20"/>
              </w:rPr>
              <w:t xml:space="preserve"> </w:t>
            </w:r>
            <w:r>
              <w:rPr>
                <w:sz w:val="20"/>
              </w:rPr>
              <w:t>development</w:t>
            </w:r>
            <w:r>
              <w:rPr>
                <w:spacing w:val="-6"/>
                <w:sz w:val="20"/>
              </w:rPr>
              <w:t xml:space="preserve"> </w:t>
            </w:r>
            <w:r>
              <w:rPr>
                <w:sz w:val="20"/>
              </w:rPr>
              <w:t>is</w:t>
            </w:r>
            <w:r>
              <w:rPr>
                <w:spacing w:val="-6"/>
                <w:sz w:val="20"/>
              </w:rPr>
              <w:t xml:space="preserve"> </w:t>
            </w:r>
            <w:proofErr w:type="spellStart"/>
            <w:r>
              <w:rPr>
                <w:sz w:val="20"/>
              </w:rPr>
              <w:t>capitalised</w:t>
            </w:r>
            <w:proofErr w:type="spellEnd"/>
            <w:r>
              <w:rPr>
                <w:spacing w:val="-7"/>
                <w:sz w:val="20"/>
              </w:rPr>
              <w:t xml:space="preserve"> </w:t>
            </w:r>
            <w:r>
              <w:rPr>
                <w:sz w:val="20"/>
              </w:rPr>
              <w:t>when</w:t>
            </w:r>
            <w:r>
              <w:rPr>
                <w:spacing w:val="-6"/>
                <w:sz w:val="20"/>
              </w:rPr>
              <w:t xml:space="preserve"> </w:t>
            </w:r>
            <w:r>
              <w:rPr>
                <w:sz w:val="20"/>
              </w:rPr>
              <w:t>it</w:t>
            </w:r>
            <w:r>
              <w:rPr>
                <w:spacing w:val="-7"/>
                <w:sz w:val="20"/>
              </w:rPr>
              <w:t xml:space="preserve"> </w:t>
            </w:r>
            <w:r>
              <w:rPr>
                <w:sz w:val="20"/>
              </w:rPr>
              <w:t>meets</w:t>
            </w:r>
            <w:r>
              <w:rPr>
                <w:spacing w:val="-6"/>
                <w:sz w:val="20"/>
              </w:rPr>
              <w:t xml:space="preserve"> </w:t>
            </w:r>
            <w:r>
              <w:rPr>
                <w:sz w:val="20"/>
              </w:rPr>
              <w:t>the</w:t>
            </w:r>
            <w:r>
              <w:rPr>
                <w:spacing w:val="-6"/>
                <w:sz w:val="20"/>
              </w:rPr>
              <w:t xml:space="preserve"> </w:t>
            </w:r>
            <w:r>
              <w:rPr>
                <w:sz w:val="20"/>
              </w:rPr>
              <w:t xml:space="preserve">requirements set out in </w:t>
            </w:r>
            <w:r>
              <w:rPr>
                <w:i/>
                <w:sz w:val="20"/>
              </w:rPr>
              <w:t>IAS 38 Intangible assets</w:t>
            </w:r>
            <w:r>
              <w:rPr>
                <w:i/>
                <w:spacing w:val="-9"/>
                <w:sz w:val="20"/>
              </w:rPr>
              <w:t xml:space="preserve"> </w:t>
            </w:r>
            <w:r>
              <w:rPr>
                <w:sz w:val="20"/>
              </w:rPr>
              <w:t>.</w:t>
            </w:r>
          </w:p>
        </w:tc>
      </w:tr>
    </w:tbl>
    <w:p w14:paraId="690222E7" w14:textId="77777777" w:rsidR="00877A3B" w:rsidRDefault="00877A3B">
      <w:pPr>
        <w:pStyle w:val="BodyText"/>
        <w:spacing w:before="71" w:after="1"/>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94"/>
      </w:tblGrid>
      <w:tr w:rsidR="00877A3B" w14:paraId="6F64FCC5" w14:textId="77777777">
        <w:trPr>
          <w:trHeight w:val="314"/>
        </w:trPr>
        <w:tc>
          <w:tcPr>
            <w:tcW w:w="10294" w:type="dxa"/>
          </w:tcPr>
          <w:p w14:paraId="1201F01B" w14:textId="77777777" w:rsidR="00877A3B" w:rsidRDefault="00000000">
            <w:pPr>
              <w:pStyle w:val="TableParagraph"/>
              <w:spacing w:line="223" w:lineRule="exact"/>
              <w:ind w:left="50"/>
              <w:rPr>
                <w:i/>
                <w:sz w:val="20"/>
              </w:rPr>
            </w:pPr>
            <w:r>
              <w:rPr>
                <w:i/>
                <w:spacing w:val="-2"/>
                <w:sz w:val="20"/>
              </w:rPr>
              <w:t>Software</w:t>
            </w:r>
          </w:p>
        </w:tc>
      </w:tr>
      <w:tr w:rsidR="00877A3B" w14:paraId="4EB6C6A9" w14:textId="77777777">
        <w:trPr>
          <w:trHeight w:val="808"/>
        </w:trPr>
        <w:tc>
          <w:tcPr>
            <w:tcW w:w="10294" w:type="dxa"/>
          </w:tcPr>
          <w:p w14:paraId="1041FDEA" w14:textId="77777777" w:rsidR="00877A3B" w:rsidRDefault="00000000">
            <w:pPr>
              <w:pStyle w:val="TableParagraph"/>
              <w:spacing w:before="68" w:line="240" w:lineRule="atLeast"/>
              <w:ind w:left="50"/>
              <w:rPr>
                <w:sz w:val="20"/>
              </w:rPr>
            </w:pPr>
            <w:r>
              <w:rPr>
                <w:sz w:val="20"/>
              </w:rPr>
              <w:t>Software</w:t>
            </w:r>
            <w:r>
              <w:rPr>
                <w:spacing w:val="-6"/>
                <w:sz w:val="20"/>
              </w:rPr>
              <w:t xml:space="preserve"> </w:t>
            </w:r>
            <w:r>
              <w:rPr>
                <w:sz w:val="20"/>
              </w:rPr>
              <w:t>which</w:t>
            </w:r>
            <w:r>
              <w:rPr>
                <w:spacing w:val="-6"/>
                <w:sz w:val="20"/>
              </w:rPr>
              <w:t xml:space="preserve"> </w:t>
            </w:r>
            <w:r>
              <w:rPr>
                <w:sz w:val="20"/>
              </w:rPr>
              <w:t>is</w:t>
            </w:r>
            <w:r>
              <w:rPr>
                <w:spacing w:val="-5"/>
                <w:sz w:val="20"/>
              </w:rPr>
              <w:t xml:space="preserve"> </w:t>
            </w:r>
            <w:r>
              <w:rPr>
                <w:sz w:val="20"/>
              </w:rPr>
              <w:t>integral</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operation</w:t>
            </w:r>
            <w:r>
              <w:rPr>
                <w:spacing w:val="-7"/>
                <w:sz w:val="20"/>
              </w:rPr>
              <w:t xml:space="preserve"> </w:t>
            </w:r>
            <w:r>
              <w:rPr>
                <w:sz w:val="20"/>
              </w:rPr>
              <w:t>of</w:t>
            </w:r>
            <w:r>
              <w:rPr>
                <w:spacing w:val="-4"/>
                <w:sz w:val="20"/>
              </w:rPr>
              <w:t xml:space="preserve"> </w:t>
            </w:r>
            <w:r>
              <w:rPr>
                <w:sz w:val="20"/>
              </w:rPr>
              <w:t>hardware,</w:t>
            </w:r>
            <w:r>
              <w:rPr>
                <w:spacing w:val="-6"/>
                <w:sz w:val="20"/>
              </w:rPr>
              <w:t xml:space="preserve"> </w:t>
            </w:r>
            <w:proofErr w:type="spellStart"/>
            <w:r>
              <w:rPr>
                <w:sz w:val="20"/>
              </w:rPr>
              <w:t>eg</w:t>
            </w:r>
            <w:proofErr w:type="spellEnd"/>
            <w:r>
              <w:rPr>
                <w:spacing w:val="-7"/>
                <w:sz w:val="20"/>
              </w:rPr>
              <w:t xml:space="preserve"> </w:t>
            </w:r>
            <w:r>
              <w:rPr>
                <w:sz w:val="20"/>
              </w:rPr>
              <w:t>an</w:t>
            </w:r>
            <w:r>
              <w:rPr>
                <w:spacing w:val="-7"/>
                <w:sz w:val="20"/>
              </w:rPr>
              <w:t xml:space="preserve"> </w:t>
            </w:r>
            <w:r>
              <w:rPr>
                <w:sz w:val="20"/>
              </w:rPr>
              <w:t>operating</w:t>
            </w:r>
            <w:r>
              <w:rPr>
                <w:spacing w:val="-7"/>
                <w:sz w:val="20"/>
              </w:rPr>
              <w:t xml:space="preserve"> </w:t>
            </w:r>
            <w:r>
              <w:rPr>
                <w:sz w:val="20"/>
              </w:rPr>
              <w:t>system,</w:t>
            </w:r>
            <w:r>
              <w:rPr>
                <w:spacing w:val="-6"/>
                <w:sz w:val="20"/>
              </w:rPr>
              <w:t xml:space="preserve"> </w:t>
            </w:r>
            <w:r>
              <w:rPr>
                <w:sz w:val="20"/>
              </w:rPr>
              <w:t>is</w:t>
            </w:r>
            <w:r>
              <w:rPr>
                <w:spacing w:val="-5"/>
                <w:sz w:val="20"/>
              </w:rPr>
              <w:t xml:space="preserve"> </w:t>
            </w:r>
            <w:proofErr w:type="spellStart"/>
            <w:r>
              <w:rPr>
                <w:sz w:val="20"/>
              </w:rPr>
              <w:t>capitalised</w:t>
            </w:r>
            <w:proofErr w:type="spellEnd"/>
            <w:r>
              <w:rPr>
                <w:spacing w:val="-7"/>
                <w:sz w:val="20"/>
              </w:rPr>
              <w:t xml:space="preserve"> </w:t>
            </w:r>
            <w:r>
              <w:rPr>
                <w:sz w:val="20"/>
              </w:rPr>
              <w:t>as</w:t>
            </w:r>
            <w:r>
              <w:rPr>
                <w:spacing w:val="-5"/>
                <w:sz w:val="20"/>
              </w:rPr>
              <w:t xml:space="preserve"> </w:t>
            </w:r>
            <w:r>
              <w:rPr>
                <w:sz w:val="20"/>
              </w:rPr>
              <w:t>part</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 xml:space="preserve">relevant item of property, plant and equipment. Software which is not integral to the operation of hardware, </w:t>
            </w:r>
            <w:proofErr w:type="spellStart"/>
            <w:r>
              <w:rPr>
                <w:sz w:val="20"/>
              </w:rPr>
              <w:t>eg</w:t>
            </w:r>
            <w:proofErr w:type="spellEnd"/>
            <w:r>
              <w:rPr>
                <w:sz w:val="20"/>
              </w:rPr>
              <w:t xml:space="preserve"> application software, is </w:t>
            </w:r>
            <w:proofErr w:type="spellStart"/>
            <w:r>
              <w:rPr>
                <w:sz w:val="20"/>
              </w:rPr>
              <w:t>capitalised</w:t>
            </w:r>
            <w:proofErr w:type="spellEnd"/>
            <w:r>
              <w:rPr>
                <w:sz w:val="20"/>
              </w:rPr>
              <w:t xml:space="preserve"> as an intangible asset where it meets recognition criteria.</w:t>
            </w:r>
          </w:p>
        </w:tc>
      </w:tr>
    </w:tbl>
    <w:p w14:paraId="54F01444" w14:textId="77777777" w:rsidR="00877A3B" w:rsidRDefault="00877A3B">
      <w:pPr>
        <w:pStyle w:val="BodyText"/>
        <w:spacing w:before="49"/>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00"/>
      </w:tblGrid>
      <w:tr w:rsidR="00877A3B" w14:paraId="38A4C327" w14:textId="77777777">
        <w:trPr>
          <w:trHeight w:val="304"/>
        </w:trPr>
        <w:tc>
          <w:tcPr>
            <w:tcW w:w="10300" w:type="dxa"/>
          </w:tcPr>
          <w:p w14:paraId="19464A80" w14:textId="77777777" w:rsidR="00877A3B" w:rsidRDefault="00000000">
            <w:pPr>
              <w:pStyle w:val="TableParagraph"/>
              <w:spacing w:line="223" w:lineRule="exact"/>
              <w:ind w:left="50"/>
              <w:rPr>
                <w:b/>
                <w:sz w:val="20"/>
              </w:rPr>
            </w:pPr>
            <w:r>
              <w:rPr>
                <w:b/>
                <w:spacing w:val="-2"/>
                <w:sz w:val="20"/>
              </w:rPr>
              <w:t>Measurement</w:t>
            </w:r>
          </w:p>
        </w:tc>
      </w:tr>
      <w:tr w:rsidR="00877A3B" w14:paraId="522309F6" w14:textId="77777777">
        <w:trPr>
          <w:trHeight w:val="2887"/>
        </w:trPr>
        <w:tc>
          <w:tcPr>
            <w:tcW w:w="10300" w:type="dxa"/>
          </w:tcPr>
          <w:p w14:paraId="23DF80EB" w14:textId="77777777" w:rsidR="00877A3B" w:rsidRDefault="00000000">
            <w:pPr>
              <w:pStyle w:val="TableParagraph"/>
              <w:spacing w:before="74" w:line="256" w:lineRule="auto"/>
              <w:ind w:left="50"/>
              <w:rPr>
                <w:sz w:val="20"/>
              </w:rPr>
            </w:pPr>
            <w:r>
              <w:rPr>
                <w:sz w:val="20"/>
              </w:rPr>
              <w:t>Intangible</w:t>
            </w:r>
            <w:r>
              <w:rPr>
                <w:spacing w:val="-7"/>
                <w:sz w:val="20"/>
              </w:rPr>
              <w:t xml:space="preserve"> </w:t>
            </w:r>
            <w:r>
              <w:rPr>
                <w:sz w:val="20"/>
              </w:rPr>
              <w:t>assets</w:t>
            </w:r>
            <w:r>
              <w:rPr>
                <w:spacing w:val="-6"/>
                <w:sz w:val="20"/>
              </w:rPr>
              <w:t xml:space="preserve"> </w:t>
            </w:r>
            <w:r>
              <w:rPr>
                <w:sz w:val="20"/>
              </w:rPr>
              <w:t>are</w:t>
            </w:r>
            <w:r>
              <w:rPr>
                <w:spacing w:val="-7"/>
                <w:sz w:val="20"/>
              </w:rPr>
              <w:t xml:space="preserve"> </w:t>
            </w:r>
            <w:proofErr w:type="spellStart"/>
            <w:r>
              <w:rPr>
                <w:sz w:val="20"/>
              </w:rPr>
              <w:t>recognised</w:t>
            </w:r>
            <w:proofErr w:type="spellEnd"/>
            <w:r>
              <w:rPr>
                <w:spacing w:val="-8"/>
                <w:sz w:val="20"/>
              </w:rPr>
              <w:t xml:space="preserve"> </w:t>
            </w:r>
            <w:r>
              <w:rPr>
                <w:sz w:val="20"/>
              </w:rPr>
              <w:t>initially</w:t>
            </w:r>
            <w:r>
              <w:rPr>
                <w:spacing w:val="-12"/>
                <w:sz w:val="20"/>
              </w:rPr>
              <w:t xml:space="preserve"> </w:t>
            </w:r>
            <w:r>
              <w:rPr>
                <w:sz w:val="20"/>
              </w:rPr>
              <w:t>at</w:t>
            </w:r>
            <w:r>
              <w:rPr>
                <w:spacing w:val="-7"/>
                <w:sz w:val="20"/>
              </w:rPr>
              <w:t xml:space="preserve"> </w:t>
            </w:r>
            <w:r>
              <w:rPr>
                <w:sz w:val="20"/>
              </w:rPr>
              <w:t>cost,</w:t>
            </w:r>
            <w:r>
              <w:rPr>
                <w:spacing w:val="-7"/>
                <w:sz w:val="20"/>
              </w:rPr>
              <w:t xml:space="preserve"> </w:t>
            </w:r>
            <w:r>
              <w:rPr>
                <w:sz w:val="20"/>
              </w:rPr>
              <w:t>comprising</w:t>
            </w:r>
            <w:r>
              <w:rPr>
                <w:spacing w:val="-8"/>
                <w:sz w:val="20"/>
              </w:rPr>
              <w:t xml:space="preserve"> </w:t>
            </w:r>
            <w:r>
              <w:rPr>
                <w:sz w:val="20"/>
              </w:rPr>
              <w:t>all</w:t>
            </w:r>
            <w:r>
              <w:rPr>
                <w:spacing w:val="-8"/>
                <w:sz w:val="20"/>
              </w:rPr>
              <w:t xml:space="preserve"> </w:t>
            </w:r>
            <w:r>
              <w:rPr>
                <w:sz w:val="20"/>
              </w:rPr>
              <w:t>directly</w:t>
            </w:r>
            <w:r>
              <w:rPr>
                <w:spacing w:val="-12"/>
                <w:sz w:val="20"/>
              </w:rPr>
              <w:t xml:space="preserve"> </w:t>
            </w:r>
            <w:r>
              <w:rPr>
                <w:sz w:val="20"/>
              </w:rPr>
              <w:t>attributable</w:t>
            </w:r>
            <w:r>
              <w:rPr>
                <w:spacing w:val="-7"/>
                <w:sz w:val="20"/>
              </w:rPr>
              <w:t xml:space="preserve"> </w:t>
            </w:r>
            <w:r>
              <w:rPr>
                <w:sz w:val="20"/>
              </w:rPr>
              <w:t>costs</w:t>
            </w:r>
            <w:r>
              <w:rPr>
                <w:spacing w:val="-6"/>
                <w:sz w:val="20"/>
              </w:rPr>
              <w:t xml:space="preserve"> </w:t>
            </w:r>
            <w:r>
              <w:rPr>
                <w:sz w:val="20"/>
              </w:rPr>
              <w:t>needed</w:t>
            </w:r>
            <w:r>
              <w:rPr>
                <w:spacing w:val="-8"/>
                <w:sz w:val="20"/>
              </w:rPr>
              <w:t xml:space="preserve"> </w:t>
            </w:r>
            <w:r>
              <w:rPr>
                <w:sz w:val="20"/>
              </w:rPr>
              <w:t>to</w:t>
            </w:r>
            <w:r>
              <w:rPr>
                <w:spacing w:val="-8"/>
                <w:sz w:val="20"/>
              </w:rPr>
              <w:t xml:space="preserve"> </w:t>
            </w:r>
            <w:r>
              <w:rPr>
                <w:sz w:val="20"/>
              </w:rPr>
              <w:t>create,</w:t>
            </w:r>
            <w:r>
              <w:rPr>
                <w:spacing w:val="-7"/>
                <w:sz w:val="20"/>
              </w:rPr>
              <w:t xml:space="preserve"> </w:t>
            </w:r>
            <w:r>
              <w:rPr>
                <w:sz w:val="20"/>
              </w:rPr>
              <w:t>produce and prepare the asset to the point that it is capable of operating in the manner intended by</w:t>
            </w:r>
            <w:r>
              <w:rPr>
                <w:spacing w:val="-4"/>
                <w:sz w:val="20"/>
              </w:rPr>
              <w:t xml:space="preserve"> </w:t>
            </w:r>
            <w:r>
              <w:rPr>
                <w:sz w:val="20"/>
              </w:rPr>
              <w:t>management.</w:t>
            </w:r>
          </w:p>
          <w:p w14:paraId="5061715D" w14:textId="77777777" w:rsidR="00877A3B" w:rsidRDefault="00877A3B">
            <w:pPr>
              <w:pStyle w:val="TableParagraph"/>
              <w:spacing w:before="20"/>
              <w:rPr>
                <w:b/>
                <w:sz w:val="20"/>
              </w:rPr>
            </w:pPr>
          </w:p>
          <w:p w14:paraId="4546ED41" w14:textId="77777777" w:rsidR="00877A3B" w:rsidRDefault="00000000">
            <w:pPr>
              <w:pStyle w:val="TableParagraph"/>
              <w:spacing w:line="256" w:lineRule="auto"/>
              <w:ind w:left="50"/>
              <w:rPr>
                <w:sz w:val="20"/>
              </w:rPr>
            </w:pPr>
            <w:r>
              <w:rPr>
                <w:sz w:val="20"/>
              </w:rPr>
              <w:t>Subsequently</w:t>
            </w:r>
            <w:r>
              <w:rPr>
                <w:spacing w:val="-2"/>
                <w:sz w:val="20"/>
              </w:rPr>
              <w:t xml:space="preserve"> </w:t>
            </w:r>
            <w:r>
              <w:rPr>
                <w:sz w:val="20"/>
              </w:rPr>
              <w:t>intangible assets are measured at current value in existing use. Where no active market exists, intangible assets are valued at the lower of depreciated replacement cost and the value in use where the asset is income generating. Revaluation gains and losses and impairments are treated in the same manner as for property, plant and equipment. Assets that were most recently</w:t>
            </w:r>
            <w:r>
              <w:rPr>
                <w:spacing w:val="-4"/>
                <w:sz w:val="20"/>
              </w:rPr>
              <w:t xml:space="preserve"> </w:t>
            </w:r>
            <w:r>
              <w:rPr>
                <w:sz w:val="20"/>
              </w:rPr>
              <w:t>held for their service potential but are surplus with no plan to bring</w:t>
            </w:r>
            <w:r>
              <w:rPr>
                <w:spacing w:val="-5"/>
                <w:sz w:val="20"/>
              </w:rPr>
              <w:t xml:space="preserve"> </w:t>
            </w:r>
            <w:r>
              <w:rPr>
                <w:sz w:val="20"/>
              </w:rPr>
              <w:t>them back</w:t>
            </w:r>
            <w:r>
              <w:rPr>
                <w:spacing w:val="-1"/>
                <w:sz w:val="20"/>
              </w:rPr>
              <w:t xml:space="preserve"> </w:t>
            </w:r>
            <w:r>
              <w:rPr>
                <w:sz w:val="20"/>
              </w:rPr>
              <w:t>into</w:t>
            </w:r>
            <w:r>
              <w:rPr>
                <w:spacing w:val="-6"/>
                <w:sz w:val="20"/>
              </w:rPr>
              <w:t xml:space="preserve"> </w:t>
            </w:r>
            <w:r>
              <w:rPr>
                <w:sz w:val="20"/>
              </w:rPr>
              <w:t>use</w:t>
            </w:r>
            <w:r>
              <w:rPr>
                <w:spacing w:val="-5"/>
                <w:sz w:val="20"/>
              </w:rPr>
              <w:t xml:space="preserve"> </w:t>
            </w:r>
            <w:r>
              <w:rPr>
                <w:sz w:val="20"/>
              </w:rPr>
              <w:t>are</w:t>
            </w:r>
            <w:r>
              <w:rPr>
                <w:spacing w:val="-5"/>
                <w:sz w:val="20"/>
              </w:rPr>
              <w:t xml:space="preserve"> </w:t>
            </w:r>
            <w:r>
              <w:rPr>
                <w:sz w:val="20"/>
              </w:rPr>
              <w:t>measured</w:t>
            </w:r>
            <w:r>
              <w:rPr>
                <w:spacing w:val="-5"/>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where</w:t>
            </w:r>
            <w:r>
              <w:rPr>
                <w:spacing w:val="-5"/>
                <w:sz w:val="20"/>
              </w:rPr>
              <w:t xml:space="preserve"> </w:t>
            </w:r>
            <w:r>
              <w:rPr>
                <w:sz w:val="20"/>
              </w:rPr>
              <w:t>there</w:t>
            </w:r>
            <w:r>
              <w:rPr>
                <w:spacing w:val="-5"/>
                <w:sz w:val="20"/>
              </w:rPr>
              <w:t xml:space="preserve"> </w:t>
            </w:r>
            <w:r>
              <w:rPr>
                <w:sz w:val="20"/>
              </w:rPr>
              <w:t>are</w:t>
            </w:r>
            <w:r>
              <w:rPr>
                <w:spacing w:val="-5"/>
                <w:sz w:val="20"/>
              </w:rPr>
              <w:t xml:space="preserve"> </w:t>
            </w:r>
            <w:r>
              <w:rPr>
                <w:sz w:val="20"/>
              </w:rPr>
              <w:t>no</w:t>
            </w:r>
            <w:r>
              <w:rPr>
                <w:spacing w:val="-5"/>
                <w:sz w:val="20"/>
              </w:rPr>
              <w:t xml:space="preserve"> </w:t>
            </w:r>
            <w:r>
              <w:rPr>
                <w:sz w:val="20"/>
              </w:rPr>
              <w:t>restrictions</w:t>
            </w:r>
            <w:r>
              <w:rPr>
                <w:spacing w:val="-4"/>
                <w:sz w:val="20"/>
              </w:rPr>
              <w:t xml:space="preserve"> </w:t>
            </w:r>
            <w:r>
              <w:rPr>
                <w:sz w:val="20"/>
              </w:rPr>
              <w:t>on</w:t>
            </w:r>
            <w:r>
              <w:rPr>
                <w:spacing w:val="-6"/>
                <w:sz w:val="20"/>
              </w:rPr>
              <w:t xml:space="preserve"> </w:t>
            </w:r>
            <w:r>
              <w:rPr>
                <w:sz w:val="20"/>
              </w:rPr>
              <w:t>sale</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reporting</w:t>
            </w:r>
            <w:r>
              <w:rPr>
                <w:spacing w:val="-6"/>
                <w:sz w:val="20"/>
              </w:rPr>
              <w:t xml:space="preserve"> </w:t>
            </w:r>
            <w:r>
              <w:rPr>
                <w:sz w:val="20"/>
              </w:rPr>
              <w:t>date</w:t>
            </w:r>
            <w:r>
              <w:rPr>
                <w:spacing w:val="-6"/>
                <w:sz w:val="20"/>
              </w:rPr>
              <w:t xml:space="preserve"> </w:t>
            </w:r>
            <w:r>
              <w:rPr>
                <w:sz w:val="20"/>
              </w:rPr>
              <w:t>and where they do not meet the definition of an asset held for sale.</w:t>
            </w:r>
          </w:p>
          <w:p w14:paraId="4D08A2BD" w14:textId="77777777" w:rsidR="00877A3B" w:rsidRDefault="00877A3B">
            <w:pPr>
              <w:pStyle w:val="TableParagraph"/>
              <w:spacing w:before="24"/>
              <w:rPr>
                <w:b/>
                <w:sz w:val="20"/>
              </w:rPr>
            </w:pPr>
          </w:p>
          <w:p w14:paraId="5F581B7A" w14:textId="77777777" w:rsidR="00877A3B" w:rsidRDefault="00000000">
            <w:pPr>
              <w:pStyle w:val="TableParagraph"/>
              <w:ind w:left="50"/>
              <w:rPr>
                <w:sz w:val="20"/>
              </w:rPr>
            </w:pPr>
            <w:r>
              <w:rPr>
                <w:sz w:val="20"/>
              </w:rPr>
              <w:t>Intangible</w:t>
            </w:r>
            <w:r>
              <w:rPr>
                <w:spacing w:val="-8"/>
                <w:sz w:val="20"/>
              </w:rPr>
              <w:t xml:space="preserve"> </w:t>
            </w:r>
            <w:r>
              <w:rPr>
                <w:sz w:val="20"/>
              </w:rPr>
              <w:t>assets</w:t>
            </w:r>
            <w:r>
              <w:rPr>
                <w:spacing w:val="-7"/>
                <w:sz w:val="20"/>
              </w:rPr>
              <w:t xml:space="preserve"> </w:t>
            </w:r>
            <w:r>
              <w:rPr>
                <w:sz w:val="20"/>
              </w:rPr>
              <w:t>'held</w:t>
            </w:r>
            <w:r>
              <w:rPr>
                <w:spacing w:val="-7"/>
                <w:sz w:val="20"/>
              </w:rPr>
              <w:t xml:space="preserve"> </w:t>
            </w:r>
            <w:r>
              <w:rPr>
                <w:sz w:val="20"/>
              </w:rPr>
              <w:t>for</w:t>
            </w:r>
            <w:r>
              <w:rPr>
                <w:spacing w:val="-8"/>
                <w:sz w:val="20"/>
              </w:rPr>
              <w:t xml:space="preserve"> </w:t>
            </w:r>
            <w:r>
              <w:rPr>
                <w:sz w:val="20"/>
              </w:rPr>
              <w:t>sale'</w:t>
            </w:r>
            <w:r>
              <w:rPr>
                <w:spacing w:val="-8"/>
                <w:sz w:val="20"/>
              </w:rPr>
              <w:t xml:space="preserve"> </w:t>
            </w:r>
            <w:r>
              <w:rPr>
                <w:sz w:val="20"/>
              </w:rPr>
              <w:t>are</w:t>
            </w:r>
            <w:r>
              <w:rPr>
                <w:spacing w:val="-7"/>
                <w:sz w:val="20"/>
              </w:rPr>
              <w:t xml:space="preserve"> </w:t>
            </w:r>
            <w:r>
              <w:rPr>
                <w:sz w:val="20"/>
              </w:rPr>
              <w:t>measured</w:t>
            </w:r>
            <w:r>
              <w:rPr>
                <w:spacing w:val="-8"/>
                <w:sz w:val="20"/>
              </w:rPr>
              <w:t xml:space="preserve"> </w:t>
            </w:r>
            <w:r>
              <w:rPr>
                <w:sz w:val="20"/>
              </w:rPr>
              <w:t>at</w:t>
            </w:r>
            <w:r>
              <w:rPr>
                <w:spacing w:val="-8"/>
                <w:sz w:val="20"/>
              </w:rPr>
              <w:t xml:space="preserve"> </w:t>
            </w:r>
            <w:r>
              <w:rPr>
                <w:sz w:val="20"/>
              </w:rPr>
              <w:t>the</w:t>
            </w:r>
            <w:r>
              <w:rPr>
                <w:spacing w:val="-7"/>
                <w:sz w:val="20"/>
              </w:rPr>
              <w:t xml:space="preserve"> </w:t>
            </w:r>
            <w:r>
              <w:rPr>
                <w:sz w:val="20"/>
              </w:rPr>
              <w:t>lower</w:t>
            </w:r>
            <w:r>
              <w:rPr>
                <w:spacing w:val="-8"/>
                <w:sz w:val="20"/>
              </w:rPr>
              <w:t xml:space="preserve"> </w:t>
            </w:r>
            <w:r>
              <w:rPr>
                <w:sz w:val="20"/>
              </w:rPr>
              <w:t>of</w:t>
            </w:r>
            <w:r>
              <w:rPr>
                <w:spacing w:val="-6"/>
                <w:sz w:val="20"/>
              </w:rPr>
              <w:t xml:space="preserve"> </w:t>
            </w:r>
            <w:r>
              <w:rPr>
                <w:sz w:val="20"/>
              </w:rPr>
              <w:t>their</w:t>
            </w:r>
            <w:r>
              <w:rPr>
                <w:spacing w:val="-6"/>
                <w:sz w:val="20"/>
              </w:rPr>
              <w:t xml:space="preserve"> </w:t>
            </w:r>
            <w:r>
              <w:rPr>
                <w:sz w:val="20"/>
              </w:rPr>
              <w:t>carrying</w:t>
            </w:r>
            <w:r>
              <w:rPr>
                <w:spacing w:val="-9"/>
                <w:sz w:val="20"/>
              </w:rPr>
              <w:t xml:space="preserve"> </w:t>
            </w:r>
            <w:r>
              <w:rPr>
                <w:sz w:val="20"/>
              </w:rPr>
              <w:t>amount</w:t>
            </w:r>
            <w:r>
              <w:rPr>
                <w:spacing w:val="-8"/>
                <w:sz w:val="20"/>
              </w:rPr>
              <w:t xml:space="preserve"> </w:t>
            </w:r>
            <w:r>
              <w:rPr>
                <w:sz w:val="20"/>
              </w:rPr>
              <w:t>or</w:t>
            </w:r>
            <w:r>
              <w:rPr>
                <w:spacing w:val="-7"/>
                <w:sz w:val="20"/>
              </w:rPr>
              <w:t xml:space="preserve"> </w:t>
            </w:r>
            <w:r>
              <w:rPr>
                <w:sz w:val="20"/>
              </w:rPr>
              <w:t>'fair</w:t>
            </w:r>
            <w:r>
              <w:rPr>
                <w:spacing w:val="-7"/>
                <w:sz w:val="20"/>
              </w:rPr>
              <w:t xml:space="preserve"> </w:t>
            </w:r>
            <w:r>
              <w:rPr>
                <w:sz w:val="20"/>
              </w:rPr>
              <w:t>value</w:t>
            </w:r>
            <w:r>
              <w:rPr>
                <w:spacing w:val="-8"/>
                <w:sz w:val="20"/>
              </w:rPr>
              <w:t xml:space="preserve"> </w:t>
            </w:r>
            <w:r>
              <w:rPr>
                <w:sz w:val="20"/>
              </w:rPr>
              <w:t>less</w:t>
            </w:r>
            <w:r>
              <w:rPr>
                <w:spacing w:val="-7"/>
                <w:sz w:val="20"/>
              </w:rPr>
              <w:t xml:space="preserve"> </w:t>
            </w:r>
            <w:r>
              <w:rPr>
                <w:sz w:val="20"/>
              </w:rPr>
              <w:t>costs</w:t>
            </w:r>
            <w:r>
              <w:rPr>
                <w:spacing w:val="-7"/>
                <w:sz w:val="20"/>
              </w:rPr>
              <w:t xml:space="preserve"> </w:t>
            </w:r>
            <w:r>
              <w:rPr>
                <w:sz w:val="20"/>
              </w:rPr>
              <w:t>to</w:t>
            </w:r>
            <w:r>
              <w:rPr>
                <w:spacing w:val="-8"/>
                <w:sz w:val="20"/>
              </w:rPr>
              <w:t xml:space="preserve"> </w:t>
            </w:r>
            <w:r>
              <w:rPr>
                <w:spacing w:val="-2"/>
                <w:sz w:val="20"/>
              </w:rPr>
              <w:t>sell'.</w:t>
            </w:r>
          </w:p>
        </w:tc>
      </w:tr>
      <w:tr w:rsidR="00877A3B" w14:paraId="6EF114DF" w14:textId="77777777">
        <w:trPr>
          <w:trHeight w:val="411"/>
        </w:trPr>
        <w:tc>
          <w:tcPr>
            <w:tcW w:w="10300" w:type="dxa"/>
          </w:tcPr>
          <w:p w14:paraId="2541F8C3" w14:textId="77777777" w:rsidR="00877A3B" w:rsidRDefault="00000000">
            <w:pPr>
              <w:pStyle w:val="TableParagraph"/>
              <w:spacing w:before="103"/>
              <w:ind w:left="50"/>
              <w:rPr>
                <w:i/>
                <w:sz w:val="20"/>
              </w:rPr>
            </w:pPr>
            <w:proofErr w:type="spellStart"/>
            <w:r>
              <w:rPr>
                <w:i/>
                <w:spacing w:val="-2"/>
                <w:sz w:val="20"/>
              </w:rPr>
              <w:t>Amortisation</w:t>
            </w:r>
            <w:proofErr w:type="spellEnd"/>
          </w:p>
        </w:tc>
      </w:tr>
      <w:tr w:rsidR="00877A3B" w14:paraId="61792762" w14:textId="77777777">
        <w:trPr>
          <w:trHeight w:val="548"/>
        </w:trPr>
        <w:tc>
          <w:tcPr>
            <w:tcW w:w="10300" w:type="dxa"/>
          </w:tcPr>
          <w:p w14:paraId="31BAAC85" w14:textId="77777777" w:rsidR="00877A3B" w:rsidRDefault="00000000">
            <w:pPr>
              <w:pStyle w:val="TableParagraph"/>
              <w:spacing w:before="48" w:line="240" w:lineRule="atLeast"/>
              <w:ind w:left="50"/>
              <w:rPr>
                <w:sz w:val="20"/>
              </w:rPr>
            </w:pPr>
            <w:r>
              <w:rPr>
                <w:sz w:val="20"/>
              </w:rPr>
              <w:t>Intangible</w:t>
            </w:r>
            <w:r>
              <w:rPr>
                <w:spacing w:val="-6"/>
                <w:sz w:val="20"/>
              </w:rPr>
              <w:t xml:space="preserve"> </w:t>
            </w:r>
            <w:r>
              <w:rPr>
                <w:sz w:val="20"/>
              </w:rPr>
              <w:t>assets</w:t>
            </w:r>
            <w:r>
              <w:rPr>
                <w:spacing w:val="-5"/>
                <w:sz w:val="20"/>
              </w:rPr>
              <w:t xml:space="preserve"> </w:t>
            </w:r>
            <w:r>
              <w:rPr>
                <w:sz w:val="20"/>
              </w:rPr>
              <w:t>are</w:t>
            </w:r>
            <w:r>
              <w:rPr>
                <w:spacing w:val="-6"/>
                <w:sz w:val="20"/>
              </w:rPr>
              <w:t xml:space="preserve"> </w:t>
            </w:r>
            <w:proofErr w:type="spellStart"/>
            <w:r>
              <w:rPr>
                <w:sz w:val="20"/>
              </w:rPr>
              <w:t>amortised</w:t>
            </w:r>
            <w:proofErr w:type="spellEnd"/>
            <w:r>
              <w:rPr>
                <w:spacing w:val="-6"/>
                <w:sz w:val="20"/>
              </w:rPr>
              <w:t xml:space="preserve"> </w:t>
            </w:r>
            <w:r>
              <w:rPr>
                <w:sz w:val="20"/>
              </w:rPr>
              <w:t>over</w:t>
            </w:r>
            <w:r>
              <w:rPr>
                <w:spacing w:val="-6"/>
                <w:sz w:val="20"/>
              </w:rPr>
              <w:t xml:space="preserve"> </w:t>
            </w:r>
            <w:r>
              <w:rPr>
                <w:sz w:val="20"/>
              </w:rPr>
              <w:t>their</w:t>
            </w:r>
            <w:r>
              <w:rPr>
                <w:spacing w:val="-5"/>
                <w:sz w:val="20"/>
              </w:rPr>
              <w:t xml:space="preserve"> </w:t>
            </w:r>
            <w:r>
              <w:rPr>
                <w:sz w:val="20"/>
              </w:rPr>
              <w:t>expected</w:t>
            </w:r>
            <w:r>
              <w:rPr>
                <w:spacing w:val="-6"/>
                <w:sz w:val="20"/>
              </w:rPr>
              <w:t xml:space="preserve"> </w:t>
            </w:r>
            <w:r>
              <w:rPr>
                <w:sz w:val="20"/>
              </w:rPr>
              <w:t>useful</w:t>
            </w:r>
            <w:r>
              <w:rPr>
                <w:spacing w:val="-6"/>
                <w:sz w:val="20"/>
              </w:rPr>
              <w:t xml:space="preserve"> </w:t>
            </w:r>
            <w:r>
              <w:rPr>
                <w:sz w:val="20"/>
              </w:rPr>
              <w:t>lives</w:t>
            </w:r>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manner</w:t>
            </w:r>
            <w:r>
              <w:rPr>
                <w:spacing w:val="-5"/>
                <w:sz w:val="20"/>
              </w:rPr>
              <w:t xml:space="preserve"> </w:t>
            </w:r>
            <w:r>
              <w:rPr>
                <w:sz w:val="20"/>
              </w:rPr>
              <w:t>consistent</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consumption</w:t>
            </w:r>
            <w:r>
              <w:rPr>
                <w:spacing w:val="-6"/>
                <w:sz w:val="20"/>
              </w:rPr>
              <w:t xml:space="preserve"> </w:t>
            </w:r>
            <w:r>
              <w:rPr>
                <w:sz w:val="20"/>
              </w:rPr>
              <w:t>of expected economic or service delivery benefits.</w:t>
            </w:r>
          </w:p>
        </w:tc>
      </w:tr>
    </w:tbl>
    <w:p w14:paraId="7FE8B5DC" w14:textId="77777777" w:rsidR="00877A3B" w:rsidRDefault="00877A3B">
      <w:pPr>
        <w:pStyle w:val="TableParagraph"/>
        <w:spacing w:line="240" w:lineRule="atLeast"/>
        <w:rPr>
          <w:sz w:val="20"/>
        </w:rPr>
        <w:sectPr w:rsidR="00877A3B">
          <w:headerReference w:type="default" r:id="rId43"/>
          <w:footerReference w:type="default" r:id="rId44"/>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9723"/>
      </w:tblGrid>
      <w:tr w:rsidR="00877A3B" w14:paraId="154A8299" w14:textId="77777777">
        <w:trPr>
          <w:trHeight w:val="273"/>
        </w:trPr>
        <w:tc>
          <w:tcPr>
            <w:tcW w:w="9723" w:type="dxa"/>
          </w:tcPr>
          <w:p w14:paraId="1D95C245" w14:textId="77777777" w:rsidR="00877A3B" w:rsidRDefault="00000000">
            <w:pPr>
              <w:pStyle w:val="TableParagraph"/>
              <w:spacing w:line="223" w:lineRule="exact"/>
              <w:ind w:left="50"/>
              <w:rPr>
                <w:b/>
                <w:sz w:val="20"/>
              </w:rPr>
            </w:pPr>
            <w:r>
              <w:rPr>
                <w:b/>
                <w:sz w:val="20"/>
              </w:rPr>
              <w:lastRenderedPageBreak/>
              <w:t>Useful</w:t>
            </w:r>
            <w:r>
              <w:rPr>
                <w:b/>
                <w:spacing w:val="-8"/>
                <w:sz w:val="20"/>
              </w:rPr>
              <w:t xml:space="preserve"> </w:t>
            </w:r>
            <w:r>
              <w:rPr>
                <w:b/>
                <w:sz w:val="20"/>
              </w:rPr>
              <w:t>lives</w:t>
            </w:r>
            <w:r>
              <w:rPr>
                <w:b/>
                <w:spacing w:val="-8"/>
                <w:sz w:val="20"/>
              </w:rPr>
              <w:t xml:space="preserve"> </w:t>
            </w:r>
            <w:r>
              <w:rPr>
                <w:b/>
                <w:sz w:val="20"/>
              </w:rPr>
              <w:t>of</w:t>
            </w:r>
            <w:r>
              <w:rPr>
                <w:b/>
                <w:spacing w:val="-5"/>
                <w:sz w:val="20"/>
              </w:rPr>
              <w:t xml:space="preserve"> </w:t>
            </w:r>
            <w:r>
              <w:rPr>
                <w:b/>
                <w:sz w:val="20"/>
              </w:rPr>
              <w:t>intangible</w:t>
            </w:r>
            <w:r>
              <w:rPr>
                <w:b/>
                <w:spacing w:val="-7"/>
                <w:sz w:val="20"/>
              </w:rPr>
              <w:t xml:space="preserve"> </w:t>
            </w:r>
            <w:r>
              <w:rPr>
                <w:b/>
                <w:spacing w:val="-2"/>
                <w:sz w:val="20"/>
              </w:rPr>
              <w:t>assets</w:t>
            </w:r>
          </w:p>
        </w:tc>
      </w:tr>
      <w:tr w:rsidR="00877A3B" w14:paraId="78BF7BDA" w14:textId="77777777">
        <w:trPr>
          <w:trHeight w:val="520"/>
        </w:trPr>
        <w:tc>
          <w:tcPr>
            <w:tcW w:w="9723" w:type="dxa"/>
          </w:tcPr>
          <w:p w14:paraId="6680DD87" w14:textId="77777777" w:rsidR="00877A3B" w:rsidRDefault="00000000">
            <w:pPr>
              <w:pStyle w:val="TableParagraph"/>
              <w:spacing w:before="20" w:line="240" w:lineRule="atLeast"/>
              <w:ind w:left="50"/>
              <w:rPr>
                <w:sz w:val="20"/>
              </w:rPr>
            </w:pPr>
            <w:r>
              <w:rPr>
                <w:sz w:val="20"/>
              </w:rPr>
              <w:t>Useful</w:t>
            </w:r>
            <w:r>
              <w:rPr>
                <w:spacing w:val="-8"/>
                <w:sz w:val="20"/>
              </w:rPr>
              <w:t xml:space="preserve"> </w:t>
            </w:r>
            <w:r>
              <w:rPr>
                <w:sz w:val="20"/>
              </w:rPr>
              <w:t>lives</w:t>
            </w:r>
            <w:r>
              <w:rPr>
                <w:spacing w:val="-6"/>
                <w:sz w:val="20"/>
              </w:rPr>
              <w:t xml:space="preserve"> </w:t>
            </w:r>
            <w:r>
              <w:rPr>
                <w:sz w:val="20"/>
              </w:rPr>
              <w:t>assigned</w:t>
            </w:r>
            <w:r>
              <w:rPr>
                <w:spacing w:val="-8"/>
                <w:sz w:val="20"/>
              </w:rPr>
              <w:t xml:space="preserve"> </w:t>
            </w:r>
            <w:r>
              <w:rPr>
                <w:sz w:val="20"/>
              </w:rPr>
              <w:t>to</w:t>
            </w:r>
            <w:r>
              <w:rPr>
                <w:spacing w:val="-8"/>
                <w:sz w:val="20"/>
              </w:rPr>
              <w:t xml:space="preserve"> </w:t>
            </w:r>
            <w:r>
              <w:rPr>
                <w:sz w:val="20"/>
              </w:rPr>
              <w:t>categories</w:t>
            </w:r>
            <w:r>
              <w:rPr>
                <w:spacing w:val="-6"/>
                <w:sz w:val="20"/>
              </w:rPr>
              <w:t xml:space="preserve"> </w:t>
            </w:r>
            <w:r>
              <w:rPr>
                <w:sz w:val="20"/>
              </w:rPr>
              <w:t>of</w:t>
            </w:r>
            <w:r>
              <w:rPr>
                <w:spacing w:val="-5"/>
                <w:sz w:val="20"/>
              </w:rPr>
              <w:t xml:space="preserve"> </w:t>
            </w:r>
            <w:r>
              <w:rPr>
                <w:sz w:val="20"/>
              </w:rPr>
              <w:t>intangible</w:t>
            </w:r>
            <w:r>
              <w:rPr>
                <w:spacing w:val="-7"/>
                <w:sz w:val="20"/>
              </w:rPr>
              <w:t xml:space="preserve"> </w:t>
            </w:r>
            <w:r>
              <w:rPr>
                <w:sz w:val="20"/>
              </w:rPr>
              <w:t>asset</w:t>
            </w:r>
            <w:r>
              <w:rPr>
                <w:spacing w:val="-7"/>
                <w:sz w:val="20"/>
              </w:rPr>
              <w:t xml:space="preserve"> </w:t>
            </w:r>
            <w:r>
              <w:rPr>
                <w:sz w:val="20"/>
              </w:rPr>
              <w:t>vary</w:t>
            </w:r>
            <w:r>
              <w:rPr>
                <w:spacing w:val="-11"/>
                <w:sz w:val="20"/>
              </w:rPr>
              <w:t xml:space="preserve"> </w:t>
            </w:r>
            <w:r>
              <w:rPr>
                <w:sz w:val="20"/>
              </w:rPr>
              <w:t>between</w:t>
            </w:r>
            <w:r>
              <w:rPr>
                <w:spacing w:val="-7"/>
                <w:sz w:val="20"/>
              </w:rPr>
              <w:t xml:space="preserve"> </w:t>
            </w:r>
            <w:r>
              <w:rPr>
                <w:sz w:val="20"/>
              </w:rPr>
              <w:t>NHS</w:t>
            </w:r>
            <w:r>
              <w:rPr>
                <w:spacing w:val="-8"/>
                <w:sz w:val="20"/>
              </w:rPr>
              <w:t xml:space="preserve"> </w:t>
            </w:r>
            <w:r>
              <w:rPr>
                <w:sz w:val="20"/>
              </w:rPr>
              <w:t>providers</w:t>
            </w:r>
            <w:r>
              <w:rPr>
                <w:spacing w:val="-6"/>
                <w:sz w:val="20"/>
              </w:rPr>
              <w:t xml:space="preserve"> </w:t>
            </w:r>
            <w:r>
              <w:rPr>
                <w:sz w:val="20"/>
              </w:rPr>
              <w:t>according</w:t>
            </w:r>
            <w:r>
              <w:rPr>
                <w:spacing w:val="-8"/>
                <w:sz w:val="20"/>
              </w:rPr>
              <w:t xml:space="preserve"> </w:t>
            </w:r>
            <w:r>
              <w:rPr>
                <w:sz w:val="20"/>
              </w:rPr>
              <w:t>to</w:t>
            </w:r>
            <w:r>
              <w:rPr>
                <w:spacing w:val="-8"/>
                <w:sz w:val="20"/>
              </w:rPr>
              <w:t xml:space="preserve"> </w:t>
            </w:r>
            <w:r>
              <w:rPr>
                <w:sz w:val="20"/>
              </w:rPr>
              <w:t>specific</w:t>
            </w:r>
            <w:r>
              <w:rPr>
                <w:spacing w:val="-6"/>
                <w:sz w:val="20"/>
              </w:rPr>
              <w:t xml:space="preserve"> </w:t>
            </w:r>
            <w:r>
              <w:rPr>
                <w:sz w:val="20"/>
              </w:rPr>
              <w:t>local circumstances.</w:t>
            </w:r>
            <w:r>
              <w:rPr>
                <w:spacing w:val="40"/>
                <w:sz w:val="20"/>
              </w:rPr>
              <w:t xml:space="preserve"> </w:t>
            </w:r>
            <w:r>
              <w:rPr>
                <w:sz w:val="20"/>
              </w:rPr>
              <w:t>The range of useful lives across the sector is:</w:t>
            </w:r>
          </w:p>
        </w:tc>
      </w:tr>
    </w:tbl>
    <w:p w14:paraId="64FF450B" w14:textId="77777777" w:rsidR="00877A3B" w:rsidRDefault="00000000">
      <w:pPr>
        <w:pStyle w:val="BodyText"/>
        <w:spacing w:before="10"/>
        <w:rPr>
          <w:b/>
          <w:sz w:val="18"/>
        </w:rPr>
      </w:pPr>
      <w:r>
        <w:rPr>
          <w:b/>
          <w:noProof/>
          <w:sz w:val="18"/>
        </w:rPr>
        <mc:AlternateContent>
          <mc:Choice Requires="wps">
            <w:drawing>
              <wp:anchor distT="0" distB="0" distL="0" distR="0" simplePos="0" relativeHeight="251609088" behindDoc="0" locked="0" layoutInCell="1" allowOverlap="1" wp14:anchorId="30CDED28" wp14:editId="670FF0C5">
                <wp:simplePos x="0" y="0"/>
                <wp:positionH relativeFrom="page">
                  <wp:posOffset>4412869</wp:posOffset>
                </wp:positionH>
                <wp:positionV relativeFrom="page">
                  <wp:posOffset>1633771</wp:posOffset>
                </wp:positionV>
                <wp:extent cx="1245235" cy="49657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4965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975"/>
                            </w:tblGrid>
                            <w:tr w:rsidR="00877A3B" w14:paraId="6CBD3B29" w14:textId="77777777">
                              <w:trPr>
                                <w:trHeight w:val="251"/>
                              </w:trPr>
                              <w:tc>
                                <w:tcPr>
                                  <w:tcW w:w="865" w:type="dxa"/>
                                </w:tcPr>
                                <w:p w14:paraId="3DC77902" w14:textId="77777777" w:rsidR="00877A3B" w:rsidRDefault="00000000">
                                  <w:pPr>
                                    <w:pStyle w:val="TableParagraph"/>
                                    <w:spacing w:line="223" w:lineRule="exact"/>
                                    <w:ind w:left="50"/>
                                    <w:rPr>
                                      <w:sz w:val="20"/>
                                    </w:rPr>
                                  </w:pPr>
                                  <w:r>
                                    <w:rPr>
                                      <w:spacing w:val="-10"/>
                                      <w:sz w:val="20"/>
                                    </w:rPr>
                                    <w:t>1</w:t>
                                  </w:r>
                                </w:p>
                              </w:tc>
                              <w:tc>
                                <w:tcPr>
                                  <w:tcW w:w="975" w:type="dxa"/>
                                </w:tcPr>
                                <w:p w14:paraId="287A0923" w14:textId="77777777" w:rsidR="00877A3B" w:rsidRDefault="00000000">
                                  <w:pPr>
                                    <w:pStyle w:val="TableParagraph"/>
                                    <w:spacing w:line="223" w:lineRule="exact"/>
                                    <w:ind w:right="47"/>
                                    <w:jc w:val="right"/>
                                    <w:rPr>
                                      <w:sz w:val="20"/>
                                    </w:rPr>
                                  </w:pPr>
                                  <w:r>
                                    <w:rPr>
                                      <w:spacing w:val="-5"/>
                                      <w:sz w:val="20"/>
                                    </w:rPr>
                                    <w:t>21</w:t>
                                  </w:r>
                                </w:p>
                              </w:tc>
                            </w:tr>
                            <w:tr w:rsidR="00877A3B" w14:paraId="4130122D" w14:textId="77777777">
                              <w:trPr>
                                <w:trHeight w:val="280"/>
                              </w:trPr>
                              <w:tc>
                                <w:tcPr>
                                  <w:tcW w:w="865" w:type="dxa"/>
                                </w:tcPr>
                                <w:p w14:paraId="32937D9F" w14:textId="77777777" w:rsidR="00877A3B" w:rsidRDefault="00000000">
                                  <w:pPr>
                                    <w:pStyle w:val="TableParagraph"/>
                                    <w:spacing w:before="22"/>
                                    <w:ind w:left="50"/>
                                    <w:rPr>
                                      <w:sz w:val="20"/>
                                    </w:rPr>
                                  </w:pPr>
                                  <w:r>
                                    <w:rPr>
                                      <w:spacing w:val="-10"/>
                                      <w:sz w:val="20"/>
                                    </w:rPr>
                                    <w:t>1</w:t>
                                  </w:r>
                                </w:p>
                              </w:tc>
                              <w:tc>
                                <w:tcPr>
                                  <w:tcW w:w="975" w:type="dxa"/>
                                </w:tcPr>
                                <w:p w14:paraId="5F46FBA0" w14:textId="77777777" w:rsidR="00877A3B" w:rsidRDefault="00000000">
                                  <w:pPr>
                                    <w:pStyle w:val="TableParagraph"/>
                                    <w:spacing w:before="22"/>
                                    <w:ind w:right="47"/>
                                    <w:jc w:val="right"/>
                                    <w:rPr>
                                      <w:sz w:val="20"/>
                                    </w:rPr>
                                  </w:pPr>
                                  <w:r>
                                    <w:rPr>
                                      <w:spacing w:val="-5"/>
                                      <w:sz w:val="20"/>
                                    </w:rPr>
                                    <w:t>20</w:t>
                                  </w:r>
                                </w:p>
                              </w:tc>
                            </w:tr>
                            <w:tr w:rsidR="00877A3B" w14:paraId="4186DB96" w14:textId="77777777">
                              <w:trPr>
                                <w:trHeight w:val="251"/>
                              </w:trPr>
                              <w:tc>
                                <w:tcPr>
                                  <w:tcW w:w="865" w:type="dxa"/>
                                </w:tcPr>
                                <w:p w14:paraId="6C361526" w14:textId="77777777" w:rsidR="00877A3B" w:rsidRDefault="00000000">
                                  <w:pPr>
                                    <w:pStyle w:val="TableParagraph"/>
                                    <w:spacing w:before="22" w:line="210" w:lineRule="exact"/>
                                    <w:ind w:left="50"/>
                                    <w:rPr>
                                      <w:sz w:val="20"/>
                                    </w:rPr>
                                  </w:pPr>
                                  <w:r>
                                    <w:rPr>
                                      <w:spacing w:val="-10"/>
                                      <w:sz w:val="20"/>
                                    </w:rPr>
                                    <w:t>1</w:t>
                                  </w:r>
                                </w:p>
                              </w:tc>
                              <w:tc>
                                <w:tcPr>
                                  <w:tcW w:w="975" w:type="dxa"/>
                                </w:tcPr>
                                <w:p w14:paraId="71D6339C" w14:textId="77777777" w:rsidR="00877A3B" w:rsidRDefault="00000000">
                                  <w:pPr>
                                    <w:pStyle w:val="TableParagraph"/>
                                    <w:spacing w:before="22" w:line="210" w:lineRule="exact"/>
                                    <w:ind w:right="47"/>
                                    <w:jc w:val="right"/>
                                    <w:rPr>
                                      <w:sz w:val="20"/>
                                    </w:rPr>
                                  </w:pPr>
                                  <w:r>
                                    <w:rPr>
                                      <w:spacing w:val="-5"/>
                                      <w:sz w:val="20"/>
                                    </w:rPr>
                                    <w:t>10</w:t>
                                  </w:r>
                                </w:p>
                              </w:tc>
                            </w:tr>
                          </w:tbl>
                          <w:p w14:paraId="6DA2E354" w14:textId="77777777" w:rsidR="00877A3B" w:rsidRDefault="00877A3B">
                            <w:pPr>
                              <w:pStyle w:val="BodyText"/>
                            </w:pPr>
                          </w:p>
                        </w:txbxContent>
                      </wps:txbx>
                      <wps:bodyPr wrap="square" lIns="0" tIns="0" rIns="0" bIns="0" rtlCol="0">
                        <a:noAutofit/>
                      </wps:bodyPr>
                    </wps:wsp>
                  </a:graphicData>
                </a:graphic>
              </wp:anchor>
            </w:drawing>
          </mc:Choice>
          <mc:Fallback>
            <w:pict>
              <v:shape w14:anchorId="30CDED28" id="Textbox 228" o:spid="_x0000_s1038" type="#_x0000_t202" style="position:absolute;margin-left:347.45pt;margin-top:128.65pt;width:98.05pt;height:39.1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975"/>
                      </w:tblGrid>
                      <w:tr w:rsidR="00877A3B" w14:paraId="6CBD3B29" w14:textId="77777777">
                        <w:trPr>
                          <w:trHeight w:val="251"/>
                        </w:trPr>
                        <w:tc>
                          <w:tcPr>
                            <w:tcW w:w="865" w:type="dxa"/>
                          </w:tcPr>
                          <w:p w14:paraId="3DC77902" w14:textId="77777777" w:rsidR="00877A3B" w:rsidRDefault="00000000">
                            <w:pPr>
                              <w:pStyle w:val="TableParagraph"/>
                              <w:spacing w:line="223" w:lineRule="exact"/>
                              <w:ind w:left="50"/>
                              <w:rPr>
                                <w:sz w:val="20"/>
                              </w:rPr>
                            </w:pPr>
                            <w:r>
                              <w:rPr>
                                <w:spacing w:val="-10"/>
                                <w:sz w:val="20"/>
                              </w:rPr>
                              <w:t>1</w:t>
                            </w:r>
                          </w:p>
                        </w:tc>
                        <w:tc>
                          <w:tcPr>
                            <w:tcW w:w="975" w:type="dxa"/>
                          </w:tcPr>
                          <w:p w14:paraId="287A0923" w14:textId="77777777" w:rsidR="00877A3B" w:rsidRDefault="00000000">
                            <w:pPr>
                              <w:pStyle w:val="TableParagraph"/>
                              <w:spacing w:line="223" w:lineRule="exact"/>
                              <w:ind w:right="47"/>
                              <w:jc w:val="right"/>
                              <w:rPr>
                                <w:sz w:val="20"/>
                              </w:rPr>
                            </w:pPr>
                            <w:r>
                              <w:rPr>
                                <w:spacing w:val="-5"/>
                                <w:sz w:val="20"/>
                              </w:rPr>
                              <w:t>21</w:t>
                            </w:r>
                          </w:p>
                        </w:tc>
                      </w:tr>
                      <w:tr w:rsidR="00877A3B" w14:paraId="4130122D" w14:textId="77777777">
                        <w:trPr>
                          <w:trHeight w:val="280"/>
                        </w:trPr>
                        <w:tc>
                          <w:tcPr>
                            <w:tcW w:w="865" w:type="dxa"/>
                          </w:tcPr>
                          <w:p w14:paraId="32937D9F" w14:textId="77777777" w:rsidR="00877A3B" w:rsidRDefault="00000000">
                            <w:pPr>
                              <w:pStyle w:val="TableParagraph"/>
                              <w:spacing w:before="22"/>
                              <w:ind w:left="50"/>
                              <w:rPr>
                                <w:sz w:val="20"/>
                              </w:rPr>
                            </w:pPr>
                            <w:r>
                              <w:rPr>
                                <w:spacing w:val="-10"/>
                                <w:sz w:val="20"/>
                              </w:rPr>
                              <w:t>1</w:t>
                            </w:r>
                          </w:p>
                        </w:tc>
                        <w:tc>
                          <w:tcPr>
                            <w:tcW w:w="975" w:type="dxa"/>
                          </w:tcPr>
                          <w:p w14:paraId="5F46FBA0" w14:textId="77777777" w:rsidR="00877A3B" w:rsidRDefault="00000000">
                            <w:pPr>
                              <w:pStyle w:val="TableParagraph"/>
                              <w:spacing w:before="22"/>
                              <w:ind w:right="47"/>
                              <w:jc w:val="right"/>
                              <w:rPr>
                                <w:sz w:val="20"/>
                              </w:rPr>
                            </w:pPr>
                            <w:r>
                              <w:rPr>
                                <w:spacing w:val="-5"/>
                                <w:sz w:val="20"/>
                              </w:rPr>
                              <w:t>20</w:t>
                            </w:r>
                          </w:p>
                        </w:tc>
                      </w:tr>
                      <w:tr w:rsidR="00877A3B" w14:paraId="4186DB96" w14:textId="77777777">
                        <w:trPr>
                          <w:trHeight w:val="251"/>
                        </w:trPr>
                        <w:tc>
                          <w:tcPr>
                            <w:tcW w:w="865" w:type="dxa"/>
                          </w:tcPr>
                          <w:p w14:paraId="6C361526" w14:textId="77777777" w:rsidR="00877A3B" w:rsidRDefault="00000000">
                            <w:pPr>
                              <w:pStyle w:val="TableParagraph"/>
                              <w:spacing w:before="22" w:line="210" w:lineRule="exact"/>
                              <w:ind w:left="50"/>
                              <w:rPr>
                                <w:sz w:val="20"/>
                              </w:rPr>
                            </w:pPr>
                            <w:r>
                              <w:rPr>
                                <w:spacing w:val="-10"/>
                                <w:sz w:val="20"/>
                              </w:rPr>
                              <w:t>1</w:t>
                            </w:r>
                          </w:p>
                        </w:tc>
                        <w:tc>
                          <w:tcPr>
                            <w:tcW w:w="975" w:type="dxa"/>
                          </w:tcPr>
                          <w:p w14:paraId="71D6339C" w14:textId="77777777" w:rsidR="00877A3B" w:rsidRDefault="00000000">
                            <w:pPr>
                              <w:pStyle w:val="TableParagraph"/>
                              <w:spacing w:before="22" w:line="210" w:lineRule="exact"/>
                              <w:ind w:right="47"/>
                              <w:jc w:val="right"/>
                              <w:rPr>
                                <w:sz w:val="20"/>
                              </w:rPr>
                            </w:pPr>
                            <w:r>
                              <w:rPr>
                                <w:spacing w:val="-5"/>
                                <w:sz w:val="20"/>
                              </w:rPr>
                              <w:t>10</w:t>
                            </w:r>
                          </w:p>
                        </w:tc>
                      </w:tr>
                    </w:tbl>
                    <w:p w14:paraId="6DA2E354" w14:textId="77777777" w:rsidR="00877A3B" w:rsidRDefault="00877A3B">
                      <w:pPr>
                        <w:pStyle w:val="BodyText"/>
                      </w:pPr>
                    </w:p>
                  </w:txbxContent>
                </v:textbox>
                <w10:wrap anchorx="page" anchory="page"/>
              </v:shape>
            </w:pict>
          </mc:Fallback>
        </mc:AlternateContent>
      </w:r>
    </w:p>
    <w:tbl>
      <w:tblPr>
        <w:tblW w:w="0" w:type="auto"/>
        <w:tblInd w:w="5942" w:type="dxa"/>
        <w:tblLayout w:type="fixed"/>
        <w:tblCellMar>
          <w:left w:w="0" w:type="dxa"/>
          <w:right w:w="0" w:type="dxa"/>
        </w:tblCellMar>
        <w:tblLook w:val="01E0" w:firstRow="1" w:lastRow="1" w:firstColumn="1" w:lastColumn="1" w:noHBand="0" w:noVBand="0"/>
      </w:tblPr>
      <w:tblGrid>
        <w:gridCol w:w="1189"/>
        <w:gridCol w:w="1232"/>
      </w:tblGrid>
      <w:tr w:rsidR="00877A3B" w14:paraId="48733996" w14:textId="77777777">
        <w:trPr>
          <w:trHeight w:val="251"/>
        </w:trPr>
        <w:tc>
          <w:tcPr>
            <w:tcW w:w="1189" w:type="dxa"/>
          </w:tcPr>
          <w:p w14:paraId="300891BC" w14:textId="77777777" w:rsidR="00877A3B" w:rsidRDefault="00000000">
            <w:pPr>
              <w:pStyle w:val="TableParagraph"/>
              <w:spacing w:line="223" w:lineRule="exact"/>
              <w:ind w:right="446"/>
              <w:jc w:val="right"/>
              <w:rPr>
                <w:b/>
                <w:sz w:val="20"/>
              </w:rPr>
            </w:pPr>
            <w:r>
              <w:rPr>
                <w:b/>
                <w:sz w:val="20"/>
              </w:rPr>
              <w:t>Min</w:t>
            </w:r>
            <w:r>
              <w:rPr>
                <w:b/>
                <w:spacing w:val="-1"/>
                <w:sz w:val="20"/>
              </w:rPr>
              <w:t xml:space="preserve"> </w:t>
            </w:r>
            <w:r>
              <w:rPr>
                <w:b/>
                <w:spacing w:val="-4"/>
                <w:sz w:val="20"/>
              </w:rPr>
              <w:t>life</w:t>
            </w:r>
          </w:p>
        </w:tc>
        <w:tc>
          <w:tcPr>
            <w:tcW w:w="1232" w:type="dxa"/>
          </w:tcPr>
          <w:p w14:paraId="53CBB1DC" w14:textId="77777777" w:rsidR="00877A3B" w:rsidRDefault="00000000">
            <w:pPr>
              <w:pStyle w:val="TableParagraph"/>
              <w:spacing w:line="223" w:lineRule="exact"/>
              <w:ind w:right="48"/>
              <w:jc w:val="right"/>
              <w:rPr>
                <w:b/>
                <w:sz w:val="20"/>
              </w:rPr>
            </w:pPr>
            <w:r>
              <w:rPr>
                <w:b/>
                <w:sz w:val="20"/>
              </w:rPr>
              <w:t>Max</w:t>
            </w:r>
            <w:r>
              <w:rPr>
                <w:b/>
                <w:spacing w:val="-3"/>
                <w:sz w:val="20"/>
              </w:rPr>
              <w:t xml:space="preserve"> </w:t>
            </w:r>
            <w:r>
              <w:rPr>
                <w:b/>
                <w:spacing w:val="-4"/>
                <w:sz w:val="20"/>
              </w:rPr>
              <w:t>life</w:t>
            </w:r>
          </w:p>
        </w:tc>
      </w:tr>
      <w:tr w:rsidR="00877A3B" w14:paraId="4BE65600" w14:textId="77777777">
        <w:trPr>
          <w:trHeight w:val="251"/>
        </w:trPr>
        <w:tc>
          <w:tcPr>
            <w:tcW w:w="1189" w:type="dxa"/>
          </w:tcPr>
          <w:p w14:paraId="07750238" w14:textId="77777777" w:rsidR="00877A3B" w:rsidRDefault="00000000">
            <w:pPr>
              <w:pStyle w:val="TableParagraph"/>
              <w:spacing w:before="22" w:line="210" w:lineRule="exact"/>
              <w:ind w:right="445"/>
              <w:jc w:val="right"/>
              <w:rPr>
                <w:b/>
                <w:sz w:val="20"/>
              </w:rPr>
            </w:pPr>
            <w:r>
              <w:rPr>
                <w:b/>
                <w:spacing w:val="-2"/>
                <w:sz w:val="20"/>
              </w:rPr>
              <w:t>Years</w:t>
            </w:r>
          </w:p>
        </w:tc>
        <w:tc>
          <w:tcPr>
            <w:tcW w:w="1232" w:type="dxa"/>
          </w:tcPr>
          <w:p w14:paraId="2EE2BFD7" w14:textId="77777777" w:rsidR="00877A3B" w:rsidRDefault="00000000">
            <w:pPr>
              <w:pStyle w:val="TableParagraph"/>
              <w:spacing w:before="22" w:line="210" w:lineRule="exact"/>
              <w:ind w:right="47"/>
              <w:jc w:val="right"/>
              <w:rPr>
                <w:b/>
                <w:sz w:val="20"/>
              </w:rPr>
            </w:pPr>
            <w:r>
              <w:rPr>
                <w:b/>
                <w:spacing w:val="-2"/>
                <w:sz w:val="20"/>
              </w:rPr>
              <w:t>Years</w:t>
            </w:r>
          </w:p>
        </w:tc>
      </w:tr>
    </w:tbl>
    <w:p w14:paraId="5E7E0EFF" w14:textId="77777777" w:rsidR="00877A3B" w:rsidRDefault="00877A3B">
      <w:pPr>
        <w:pStyle w:val="BodyText"/>
        <w:rPr>
          <w:b/>
          <w:sz w:val="20"/>
        </w:rPr>
      </w:pPr>
    </w:p>
    <w:p w14:paraId="2512340A" w14:textId="77777777" w:rsidR="00877A3B" w:rsidRDefault="00877A3B">
      <w:pPr>
        <w:pStyle w:val="BodyText"/>
        <w:rPr>
          <w:b/>
          <w:sz w:val="20"/>
        </w:rPr>
      </w:pPr>
    </w:p>
    <w:p w14:paraId="46633096" w14:textId="77777777" w:rsidR="00877A3B" w:rsidRDefault="00877A3B">
      <w:pPr>
        <w:pStyle w:val="BodyText"/>
        <w:rPr>
          <w:b/>
          <w:sz w:val="20"/>
        </w:rPr>
      </w:pPr>
    </w:p>
    <w:p w14:paraId="664BB2DF" w14:textId="77777777" w:rsidR="00877A3B" w:rsidRDefault="00877A3B">
      <w:pPr>
        <w:pStyle w:val="BodyText"/>
        <w:rPr>
          <w:b/>
          <w:sz w:val="20"/>
        </w:rPr>
      </w:pPr>
    </w:p>
    <w:p w14:paraId="011A00B0" w14:textId="77777777" w:rsidR="00877A3B" w:rsidRDefault="00877A3B">
      <w:pPr>
        <w:pStyle w:val="BodyText"/>
        <w:rPr>
          <w:b/>
          <w:sz w:val="20"/>
        </w:rPr>
      </w:pPr>
    </w:p>
    <w:p w14:paraId="5D991416" w14:textId="77777777" w:rsidR="00877A3B" w:rsidRDefault="00877A3B">
      <w:pPr>
        <w:pStyle w:val="BodyText"/>
        <w:rPr>
          <w:b/>
          <w:sz w:val="20"/>
        </w:rPr>
      </w:pPr>
    </w:p>
    <w:p w14:paraId="54A47A04" w14:textId="77777777" w:rsidR="00877A3B" w:rsidRDefault="00877A3B">
      <w:pPr>
        <w:pStyle w:val="BodyText"/>
        <w:rPr>
          <w:b/>
          <w:sz w:val="20"/>
        </w:rPr>
      </w:pPr>
    </w:p>
    <w:p w14:paraId="44E9D195" w14:textId="77777777" w:rsidR="00877A3B" w:rsidRDefault="00877A3B">
      <w:pPr>
        <w:pStyle w:val="BodyText"/>
        <w:rPr>
          <w:b/>
          <w:sz w:val="20"/>
        </w:rPr>
      </w:pPr>
    </w:p>
    <w:p w14:paraId="591A0AB5" w14:textId="77777777" w:rsidR="00877A3B" w:rsidRDefault="00877A3B">
      <w:pPr>
        <w:pStyle w:val="BodyText"/>
        <w:rPr>
          <w:b/>
          <w:sz w:val="20"/>
        </w:rPr>
      </w:pPr>
    </w:p>
    <w:p w14:paraId="5719A9D4" w14:textId="77777777" w:rsidR="00877A3B" w:rsidRDefault="00877A3B">
      <w:pPr>
        <w:pStyle w:val="BodyText"/>
        <w:rPr>
          <w:b/>
          <w:sz w:val="20"/>
        </w:rPr>
      </w:pPr>
    </w:p>
    <w:p w14:paraId="0E950F52" w14:textId="77777777" w:rsidR="00877A3B" w:rsidRDefault="00877A3B">
      <w:pPr>
        <w:pStyle w:val="BodyText"/>
        <w:spacing w:before="13" w:after="1"/>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62"/>
      </w:tblGrid>
      <w:tr w:rsidR="00877A3B" w14:paraId="5C278C18" w14:textId="77777777">
        <w:trPr>
          <w:trHeight w:val="567"/>
        </w:trPr>
        <w:tc>
          <w:tcPr>
            <w:tcW w:w="10262" w:type="dxa"/>
          </w:tcPr>
          <w:p w14:paraId="07798673" w14:textId="77777777" w:rsidR="00877A3B" w:rsidRDefault="00000000">
            <w:pPr>
              <w:pStyle w:val="TableParagraph"/>
              <w:spacing w:line="256" w:lineRule="auto"/>
              <w:ind w:left="50"/>
              <w:rPr>
                <w:sz w:val="20"/>
              </w:rPr>
            </w:pPr>
            <w:r>
              <w:rPr>
                <w:sz w:val="20"/>
              </w:rPr>
              <w:t>Useful</w:t>
            </w:r>
            <w:r>
              <w:rPr>
                <w:spacing w:val="-5"/>
                <w:sz w:val="20"/>
              </w:rPr>
              <w:t xml:space="preserve"> </w:t>
            </w:r>
            <w:r>
              <w:rPr>
                <w:sz w:val="20"/>
              </w:rPr>
              <w:t>lives</w:t>
            </w:r>
            <w:r>
              <w:rPr>
                <w:spacing w:val="-3"/>
                <w:sz w:val="20"/>
              </w:rPr>
              <w:t xml:space="preserve"> </w:t>
            </w:r>
            <w:r>
              <w:rPr>
                <w:sz w:val="20"/>
              </w:rPr>
              <w:t>reflect</w:t>
            </w:r>
            <w:r>
              <w:rPr>
                <w:spacing w:val="-4"/>
                <w:sz w:val="20"/>
              </w:rPr>
              <w:t xml:space="preserve"> </w:t>
            </w:r>
            <w:r>
              <w:rPr>
                <w:sz w:val="20"/>
              </w:rPr>
              <w:t>the</w:t>
            </w:r>
            <w:r>
              <w:rPr>
                <w:spacing w:val="-4"/>
                <w:sz w:val="20"/>
              </w:rPr>
              <w:t xml:space="preserve"> </w:t>
            </w:r>
            <w:r>
              <w:rPr>
                <w:sz w:val="20"/>
              </w:rPr>
              <w:t>total</w:t>
            </w:r>
            <w:r>
              <w:rPr>
                <w:spacing w:val="-5"/>
                <w:sz w:val="20"/>
              </w:rPr>
              <w:t xml:space="preserve"> </w:t>
            </w:r>
            <w:r>
              <w:rPr>
                <w:sz w:val="20"/>
              </w:rPr>
              <w:t>life</w:t>
            </w:r>
            <w:r>
              <w:rPr>
                <w:spacing w:val="-4"/>
                <w:sz w:val="20"/>
              </w:rPr>
              <w:t xml:space="preserve"> </w:t>
            </w:r>
            <w:r>
              <w:rPr>
                <w:sz w:val="20"/>
              </w:rPr>
              <w:t>of</w:t>
            </w:r>
            <w:r>
              <w:rPr>
                <w:spacing w:val="-2"/>
                <w:sz w:val="20"/>
              </w:rPr>
              <w:t xml:space="preserve"> </w:t>
            </w:r>
            <w:r>
              <w:rPr>
                <w:sz w:val="20"/>
              </w:rPr>
              <w:t>an</w:t>
            </w:r>
            <w:r>
              <w:rPr>
                <w:spacing w:val="-5"/>
                <w:sz w:val="20"/>
              </w:rPr>
              <w:t xml:space="preserve"> </w:t>
            </w:r>
            <w:r>
              <w:rPr>
                <w:sz w:val="20"/>
              </w:rPr>
              <w:t>asset</w:t>
            </w:r>
            <w:r>
              <w:rPr>
                <w:spacing w:val="-4"/>
                <w:sz w:val="20"/>
              </w:rPr>
              <w:t xml:space="preserve"> </w:t>
            </w:r>
            <w:r>
              <w:rPr>
                <w:sz w:val="20"/>
              </w:rPr>
              <w:t>and</w:t>
            </w:r>
            <w:r>
              <w:rPr>
                <w:spacing w:val="-4"/>
                <w:sz w:val="20"/>
              </w:rPr>
              <w:t xml:space="preserve"> </w:t>
            </w:r>
            <w:r>
              <w:rPr>
                <w:sz w:val="20"/>
              </w:rPr>
              <w:t>not</w:t>
            </w:r>
            <w:r>
              <w:rPr>
                <w:spacing w:val="-4"/>
                <w:sz w:val="20"/>
              </w:rPr>
              <w:t xml:space="preserve"> </w:t>
            </w:r>
            <w:r>
              <w:rPr>
                <w:sz w:val="20"/>
              </w:rPr>
              <w:t>the</w:t>
            </w:r>
            <w:r>
              <w:rPr>
                <w:spacing w:val="-5"/>
                <w:sz w:val="20"/>
              </w:rPr>
              <w:t xml:space="preserve"> </w:t>
            </w:r>
            <w:r>
              <w:rPr>
                <w:sz w:val="20"/>
              </w:rPr>
              <w:t>remaining</w:t>
            </w:r>
            <w:r>
              <w:rPr>
                <w:spacing w:val="-5"/>
                <w:sz w:val="20"/>
              </w:rPr>
              <w:t xml:space="preserve"> </w:t>
            </w:r>
            <w:r>
              <w:rPr>
                <w:sz w:val="20"/>
              </w:rPr>
              <w:t>life</w:t>
            </w:r>
            <w:r>
              <w:rPr>
                <w:spacing w:val="-4"/>
                <w:sz w:val="20"/>
              </w:rPr>
              <w:t xml:space="preserve"> </w:t>
            </w:r>
            <w:r>
              <w:rPr>
                <w:sz w:val="20"/>
              </w:rPr>
              <w:t>of</w:t>
            </w:r>
            <w:r>
              <w:rPr>
                <w:spacing w:val="-2"/>
                <w:sz w:val="20"/>
              </w:rPr>
              <w:t xml:space="preserve"> </w:t>
            </w:r>
            <w:r>
              <w:rPr>
                <w:sz w:val="20"/>
              </w:rPr>
              <w:t>an</w:t>
            </w:r>
            <w:r>
              <w:rPr>
                <w:spacing w:val="-5"/>
                <w:sz w:val="20"/>
              </w:rPr>
              <w:t xml:space="preserve"> </w:t>
            </w:r>
            <w:r>
              <w:rPr>
                <w:sz w:val="20"/>
              </w:rPr>
              <w:t>asset.</w:t>
            </w:r>
            <w:r>
              <w:rPr>
                <w:spacing w:val="-4"/>
                <w:sz w:val="20"/>
              </w:rPr>
              <w:t xml:space="preserve"> </w:t>
            </w:r>
            <w:r>
              <w:rPr>
                <w:sz w:val="20"/>
              </w:rPr>
              <w:t>The</w:t>
            </w:r>
            <w:r>
              <w:rPr>
                <w:spacing w:val="-5"/>
                <w:sz w:val="20"/>
              </w:rPr>
              <w:t xml:space="preserve"> </w:t>
            </w:r>
            <w:r>
              <w:rPr>
                <w:sz w:val="20"/>
              </w:rPr>
              <w:t>figures</w:t>
            </w:r>
            <w:r>
              <w:rPr>
                <w:spacing w:val="-3"/>
                <w:sz w:val="20"/>
              </w:rPr>
              <w:t xml:space="preserve"> </w:t>
            </w:r>
            <w:r>
              <w:rPr>
                <w:sz w:val="20"/>
              </w:rPr>
              <w:t>disclosed</w:t>
            </w:r>
            <w:r>
              <w:rPr>
                <w:spacing w:val="-5"/>
                <w:sz w:val="20"/>
              </w:rPr>
              <w:t xml:space="preserve"> </w:t>
            </w:r>
            <w:r>
              <w:rPr>
                <w:sz w:val="20"/>
              </w:rPr>
              <w:t>here</w:t>
            </w:r>
            <w:r>
              <w:rPr>
                <w:spacing w:val="-4"/>
                <w:sz w:val="20"/>
              </w:rPr>
              <w:t xml:space="preserve"> </w:t>
            </w:r>
            <w:r>
              <w:rPr>
                <w:sz w:val="20"/>
              </w:rPr>
              <w:t>are</w:t>
            </w:r>
            <w:r>
              <w:rPr>
                <w:spacing w:val="-4"/>
                <w:sz w:val="20"/>
              </w:rPr>
              <w:t xml:space="preserve"> </w:t>
            </w:r>
            <w:r>
              <w:rPr>
                <w:sz w:val="20"/>
              </w:rPr>
              <w:t>the minimum and maximums used across the provider sector for each category of asset.</w:t>
            </w:r>
          </w:p>
        </w:tc>
      </w:tr>
      <w:tr w:rsidR="00877A3B" w14:paraId="638A48F2" w14:textId="77777777">
        <w:trPr>
          <w:trHeight w:val="320"/>
        </w:trPr>
        <w:tc>
          <w:tcPr>
            <w:tcW w:w="10262" w:type="dxa"/>
          </w:tcPr>
          <w:p w14:paraId="743655E6" w14:textId="77777777" w:rsidR="00877A3B" w:rsidRDefault="00000000">
            <w:pPr>
              <w:pStyle w:val="TableParagraph"/>
              <w:spacing w:before="90" w:line="210" w:lineRule="exact"/>
              <w:ind w:left="50"/>
              <w:rPr>
                <w:b/>
                <w:sz w:val="20"/>
              </w:rPr>
            </w:pPr>
            <w:r>
              <w:rPr>
                <w:b/>
                <w:sz w:val="20"/>
              </w:rPr>
              <w:t>Note</w:t>
            </w:r>
            <w:r>
              <w:rPr>
                <w:b/>
                <w:spacing w:val="-9"/>
                <w:sz w:val="20"/>
              </w:rPr>
              <w:t xml:space="preserve"> </w:t>
            </w:r>
            <w:r>
              <w:rPr>
                <w:b/>
                <w:sz w:val="20"/>
              </w:rPr>
              <w:t>1.9</w:t>
            </w:r>
            <w:r>
              <w:rPr>
                <w:b/>
                <w:spacing w:val="-9"/>
                <w:sz w:val="20"/>
              </w:rPr>
              <w:t xml:space="preserve"> </w:t>
            </w:r>
            <w:r>
              <w:rPr>
                <w:b/>
                <w:sz w:val="20"/>
              </w:rPr>
              <w:t>Investment</w:t>
            </w:r>
            <w:r>
              <w:rPr>
                <w:b/>
                <w:spacing w:val="-7"/>
                <w:sz w:val="20"/>
              </w:rPr>
              <w:t xml:space="preserve"> </w:t>
            </w:r>
            <w:r>
              <w:rPr>
                <w:b/>
                <w:spacing w:val="-2"/>
                <w:sz w:val="20"/>
              </w:rPr>
              <w:t>properties</w:t>
            </w:r>
          </w:p>
        </w:tc>
      </w:tr>
    </w:tbl>
    <w:p w14:paraId="4B1D5770" w14:textId="77777777" w:rsidR="00877A3B" w:rsidRDefault="00877A3B">
      <w:pPr>
        <w:pStyle w:val="BodyText"/>
        <w:spacing w:before="40"/>
        <w:rPr>
          <w:b/>
          <w:sz w:val="20"/>
        </w:rPr>
      </w:pPr>
    </w:p>
    <w:p w14:paraId="3FB03044" w14:textId="77777777" w:rsidR="00877A3B" w:rsidRDefault="00000000">
      <w:pPr>
        <w:spacing w:line="256" w:lineRule="auto"/>
        <w:ind w:left="161"/>
        <w:rPr>
          <w:sz w:val="20"/>
        </w:rPr>
      </w:pPr>
      <w:r>
        <w:rPr>
          <w:noProof/>
          <w:sz w:val="20"/>
        </w:rPr>
        <mc:AlternateContent>
          <mc:Choice Requires="wps">
            <w:drawing>
              <wp:anchor distT="0" distB="0" distL="0" distR="0" simplePos="0" relativeHeight="251608064" behindDoc="0" locked="0" layoutInCell="1" allowOverlap="1" wp14:anchorId="69949C37" wp14:editId="0539E458">
                <wp:simplePos x="0" y="0"/>
                <wp:positionH relativeFrom="page">
                  <wp:posOffset>391922</wp:posOffset>
                </wp:positionH>
                <wp:positionV relativeFrom="paragraph">
                  <wp:posOffset>-2304402</wp:posOffset>
                </wp:positionV>
                <wp:extent cx="2479040" cy="139255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040" cy="13925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84"/>
                            </w:tblGrid>
                            <w:tr w:rsidR="00877A3B" w14:paraId="170AD401" w14:textId="77777777">
                              <w:trPr>
                                <w:trHeight w:val="256"/>
                              </w:trPr>
                              <w:tc>
                                <w:tcPr>
                                  <w:tcW w:w="3784" w:type="dxa"/>
                                </w:tcPr>
                                <w:p w14:paraId="71F9CBC2" w14:textId="77777777" w:rsidR="00877A3B" w:rsidRDefault="00000000">
                                  <w:pPr>
                                    <w:pStyle w:val="TableParagraph"/>
                                    <w:spacing w:line="223" w:lineRule="exact"/>
                                    <w:ind w:left="50"/>
                                    <w:rPr>
                                      <w:b/>
                                      <w:sz w:val="20"/>
                                    </w:rPr>
                                  </w:pPr>
                                  <w:r>
                                    <w:rPr>
                                      <w:b/>
                                      <w:sz w:val="20"/>
                                    </w:rPr>
                                    <w:t>Intangible</w:t>
                                  </w:r>
                                  <w:r>
                                    <w:rPr>
                                      <w:b/>
                                      <w:spacing w:val="-11"/>
                                      <w:sz w:val="20"/>
                                    </w:rPr>
                                    <w:t xml:space="preserve"> </w:t>
                                  </w:r>
                                  <w:r>
                                    <w:rPr>
                                      <w:b/>
                                      <w:sz w:val="20"/>
                                    </w:rPr>
                                    <w:t>assets</w:t>
                                  </w:r>
                                  <w:r>
                                    <w:rPr>
                                      <w:b/>
                                      <w:spacing w:val="-10"/>
                                      <w:sz w:val="20"/>
                                    </w:rPr>
                                    <w:t xml:space="preserve"> </w:t>
                                  </w:r>
                                  <w:r>
                                    <w:rPr>
                                      <w:b/>
                                      <w:sz w:val="20"/>
                                    </w:rPr>
                                    <w:t>-</w:t>
                                  </w:r>
                                  <w:r>
                                    <w:rPr>
                                      <w:b/>
                                      <w:spacing w:val="-10"/>
                                      <w:sz w:val="20"/>
                                    </w:rPr>
                                    <w:t xml:space="preserve"> </w:t>
                                  </w:r>
                                  <w:r>
                                    <w:rPr>
                                      <w:b/>
                                      <w:sz w:val="20"/>
                                    </w:rPr>
                                    <w:t>internally</w:t>
                                  </w:r>
                                  <w:r>
                                    <w:rPr>
                                      <w:b/>
                                      <w:spacing w:val="-12"/>
                                      <w:sz w:val="20"/>
                                    </w:rPr>
                                    <w:t xml:space="preserve"> </w:t>
                                  </w:r>
                                  <w:r>
                                    <w:rPr>
                                      <w:b/>
                                      <w:spacing w:val="-2"/>
                                      <w:sz w:val="20"/>
                                    </w:rPr>
                                    <w:t>generated</w:t>
                                  </w:r>
                                </w:p>
                              </w:tc>
                            </w:tr>
                            <w:tr w:rsidR="00877A3B" w14:paraId="1B7F36D8" w14:textId="77777777">
                              <w:trPr>
                                <w:trHeight w:val="285"/>
                              </w:trPr>
                              <w:tc>
                                <w:tcPr>
                                  <w:tcW w:w="3784" w:type="dxa"/>
                                </w:tcPr>
                                <w:p w14:paraId="1573EE07" w14:textId="77777777" w:rsidR="00877A3B" w:rsidRDefault="00000000">
                                  <w:pPr>
                                    <w:pStyle w:val="TableParagraph"/>
                                    <w:spacing w:before="26"/>
                                    <w:ind w:left="50"/>
                                    <w:rPr>
                                      <w:sz w:val="20"/>
                                    </w:rPr>
                                  </w:pPr>
                                  <w:r>
                                    <w:rPr>
                                      <w:sz w:val="20"/>
                                    </w:rPr>
                                    <w:t>Information</w:t>
                                  </w:r>
                                  <w:r>
                                    <w:rPr>
                                      <w:spacing w:val="-14"/>
                                      <w:sz w:val="20"/>
                                    </w:rPr>
                                    <w:t xml:space="preserve"> </w:t>
                                  </w:r>
                                  <w:r>
                                    <w:rPr>
                                      <w:spacing w:val="-2"/>
                                      <w:sz w:val="20"/>
                                    </w:rPr>
                                    <w:t>technology</w:t>
                                  </w:r>
                                </w:p>
                              </w:tc>
                            </w:tr>
                            <w:tr w:rsidR="00877A3B" w14:paraId="7B593498" w14:textId="77777777">
                              <w:trPr>
                                <w:trHeight w:val="280"/>
                              </w:trPr>
                              <w:tc>
                                <w:tcPr>
                                  <w:tcW w:w="3784" w:type="dxa"/>
                                </w:tcPr>
                                <w:p w14:paraId="7A67CE10" w14:textId="77777777" w:rsidR="00877A3B" w:rsidRDefault="00000000">
                                  <w:pPr>
                                    <w:pStyle w:val="TableParagraph"/>
                                    <w:spacing w:before="22"/>
                                    <w:ind w:left="50"/>
                                    <w:rPr>
                                      <w:sz w:val="20"/>
                                    </w:rPr>
                                  </w:pPr>
                                  <w:r>
                                    <w:rPr>
                                      <w:spacing w:val="-2"/>
                                      <w:sz w:val="20"/>
                                    </w:rPr>
                                    <w:t>Development</w:t>
                                  </w:r>
                                  <w:r>
                                    <w:rPr>
                                      <w:spacing w:val="4"/>
                                      <w:sz w:val="20"/>
                                    </w:rPr>
                                    <w:t xml:space="preserve"> </w:t>
                                  </w:r>
                                  <w:r>
                                    <w:rPr>
                                      <w:spacing w:val="-2"/>
                                      <w:sz w:val="20"/>
                                    </w:rPr>
                                    <w:t>expenditure</w:t>
                                  </w:r>
                                </w:p>
                              </w:tc>
                            </w:tr>
                            <w:tr w:rsidR="00877A3B" w14:paraId="45F4ACEA" w14:textId="77777777">
                              <w:trPr>
                                <w:trHeight w:val="270"/>
                              </w:trPr>
                              <w:tc>
                                <w:tcPr>
                                  <w:tcW w:w="3784" w:type="dxa"/>
                                </w:tcPr>
                                <w:p w14:paraId="2843A3EE" w14:textId="77777777" w:rsidR="00877A3B" w:rsidRDefault="00000000">
                                  <w:pPr>
                                    <w:pStyle w:val="TableParagraph"/>
                                    <w:spacing w:before="22" w:line="228" w:lineRule="exact"/>
                                    <w:ind w:left="50"/>
                                    <w:rPr>
                                      <w:sz w:val="20"/>
                                    </w:rPr>
                                  </w:pPr>
                                  <w:r>
                                    <w:rPr>
                                      <w:spacing w:val="-2"/>
                                      <w:sz w:val="20"/>
                                    </w:rPr>
                                    <w:t>Websites</w:t>
                                  </w:r>
                                </w:p>
                              </w:tc>
                            </w:tr>
                            <w:tr w:rsidR="00877A3B" w14:paraId="7BE70A52" w14:textId="77777777">
                              <w:trPr>
                                <w:trHeight w:val="280"/>
                              </w:trPr>
                              <w:tc>
                                <w:tcPr>
                                  <w:tcW w:w="3784" w:type="dxa"/>
                                </w:tcPr>
                                <w:p w14:paraId="569A6379" w14:textId="77777777" w:rsidR="00877A3B" w:rsidRDefault="00000000">
                                  <w:pPr>
                                    <w:pStyle w:val="TableParagraph"/>
                                    <w:spacing w:before="11"/>
                                    <w:ind w:left="50"/>
                                    <w:rPr>
                                      <w:b/>
                                      <w:sz w:val="20"/>
                                    </w:rPr>
                                  </w:pPr>
                                  <w:r>
                                    <w:rPr>
                                      <w:b/>
                                      <w:sz w:val="20"/>
                                    </w:rPr>
                                    <w:t>Intangible</w:t>
                                  </w:r>
                                  <w:r>
                                    <w:rPr>
                                      <w:b/>
                                      <w:spacing w:val="-9"/>
                                      <w:sz w:val="20"/>
                                    </w:rPr>
                                    <w:t xml:space="preserve"> </w:t>
                                  </w:r>
                                  <w:r>
                                    <w:rPr>
                                      <w:b/>
                                      <w:sz w:val="20"/>
                                    </w:rPr>
                                    <w:t>assets</w:t>
                                  </w:r>
                                  <w:r>
                                    <w:rPr>
                                      <w:b/>
                                      <w:spacing w:val="-9"/>
                                      <w:sz w:val="20"/>
                                    </w:rPr>
                                    <w:t xml:space="preserve"> </w:t>
                                  </w:r>
                                  <w:r>
                                    <w:rPr>
                                      <w:b/>
                                      <w:sz w:val="20"/>
                                    </w:rPr>
                                    <w:t>-</w:t>
                                  </w:r>
                                  <w:r>
                                    <w:rPr>
                                      <w:b/>
                                      <w:spacing w:val="-9"/>
                                      <w:sz w:val="20"/>
                                    </w:rPr>
                                    <w:t xml:space="preserve"> </w:t>
                                  </w:r>
                                  <w:r>
                                    <w:rPr>
                                      <w:b/>
                                      <w:spacing w:val="-2"/>
                                      <w:sz w:val="20"/>
                                    </w:rPr>
                                    <w:t>purchased</w:t>
                                  </w:r>
                                </w:p>
                              </w:tc>
                            </w:tr>
                            <w:tr w:rsidR="00877A3B" w14:paraId="03FBACB8" w14:textId="77777777">
                              <w:trPr>
                                <w:trHeight w:val="291"/>
                              </w:trPr>
                              <w:tc>
                                <w:tcPr>
                                  <w:tcW w:w="3784" w:type="dxa"/>
                                </w:tcPr>
                                <w:p w14:paraId="6983E52C" w14:textId="77777777" w:rsidR="00877A3B" w:rsidRDefault="00000000">
                                  <w:pPr>
                                    <w:pStyle w:val="TableParagraph"/>
                                    <w:spacing w:before="32"/>
                                    <w:ind w:left="50"/>
                                    <w:rPr>
                                      <w:sz w:val="20"/>
                                    </w:rPr>
                                  </w:pPr>
                                  <w:r>
                                    <w:rPr>
                                      <w:spacing w:val="-2"/>
                                      <w:sz w:val="20"/>
                                    </w:rPr>
                                    <w:t>Software</w:t>
                                  </w:r>
                                </w:p>
                              </w:tc>
                            </w:tr>
                            <w:tr w:rsidR="00877A3B" w14:paraId="3458C51C" w14:textId="77777777">
                              <w:trPr>
                                <w:trHeight w:val="280"/>
                              </w:trPr>
                              <w:tc>
                                <w:tcPr>
                                  <w:tcW w:w="3784" w:type="dxa"/>
                                </w:tcPr>
                                <w:p w14:paraId="691DB940" w14:textId="77777777" w:rsidR="00877A3B" w:rsidRDefault="00000000">
                                  <w:pPr>
                                    <w:pStyle w:val="TableParagraph"/>
                                    <w:spacing w:before="22"/>
                                    <w:ind w:left="50"/>
                                    <w:rPr>
                                      <w:sz w:val="20"/>
                                    </w:rPr>
                                  </w:pPr>
                                  <w:proofErr w:type="spellStart"/>
                                  <w:r>
                                    <w:rPr>
                                      <w:sz w:val="20"/>
                                    </w:rPr>
                                    <w:t>Licences</w:t>
                                  </w:r>
                                  <w:proofErr w:type="spellEnd"/>
                                  <w:r>
                                    <w:rPr>
                                      <w:spacing w:val="-7"/>
                                      <w:sz w:val="20"/>
                                    </w:rPr>
                                    <w:t xml:space="preserve"> </w:t>
                                  </w:r>
                                  <w:r>
                                    <w:rPr>
                                      <w:sz w:val="20"/>
                                    </w:rPr>
                                    <w:t>&amp;</w:t>
                                  </w:r>
                                  <w:r>
                                    <w:rPr>
                                      <w:spacing w:val="-8"/>
                                      <w:sz w:val="20"/>
                                    </w:rPr>
                                    <w:t xml:space="preserve"> </w:t>
                                  </w:r>
                                  <w:r>
                                    <w:rPr>
                                      <w:spacing w:val="-2"/>
                                      <w:sz w:val="20"/>
                                    </w:rPr>
                                    <w:t>trademarks</w:t>
                                  </w:r>
                                </w:p>
                              </w:tc>
                            </w:tr>
                            <w:tr w:rsidR="00877A3B" w14:paraId="16162EAB" w14:textId="77777777">
                              <w:trPr>
                                <w:trHeight w:val="251"/>
                              </w:trPr>
                              <w:tc>
                                <w:tcPr>
                                  <w:tcW w:w="3784" w:type="dxa"/>
                                </w:tcPr>
                                <w:p w14:paraId="4C8E9C7C" w14:textId="77777777" w:rsidR="00877A3B" w:rsidRDefault="00000000">
                                  <w:pPr>
                                    <w:pStyle w:val="TableParagraph"/>
                                    <w:spacing w:before="22" w:line="210" w:lineRule="exact"/>
                                    <w:ind w:left="50"/>
                                    <w:rPr>
                                      <w:sz w:val="20"/>
                                    </w:rPr>
                                  </w:pPr>
                                  <w:r>
                                    <w:rPr>
                                      <w:spacing w:val="-2"/>
                                      <w:sz w:val="20"/>
                                    </w:rPr>
                                    <w:t>Other</w:t>
                                  </w:r>
                                </w:p>
                              </w:tc>
                            </w:tr>
                          </w:tbl>
                          <w:p w14:paraId="6C0925FE" w14:textId="77777777" w:rsidR="00877A3B" w:rsidRDefault="00877A3B">
                            <w:pPr>
                              <w:pStyle w:val="BodyText"/>
                            </w:pPr>
                          </w:p>
                        </w:txbxContent>
                      </wps:txbx>
                      <wps:bodyPr wrap="square" lIns="0" tIns="0" rIns="0" bIns="0" rtlCol="0">
                        <a:noAutofit/>
                      </wps:bodyPr>
                    </wps:wsp>
                  </a:graphicData>
                </a:graphic>
              </wp:anchor>
            </w:drawing>
          </mc:Choice>
          <mc:Fallback>
            <w:pict>
              <v:shape w14:anchorId="69949C37" id="Textbox 229" o:spid="_x0000_s1039" type="#_x0000_t202" style="position:absolute;left:0;text-align:left;margin-left:30.85pt;margin-top:-181.45pt;width:195.2pt;height:109.6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84"/>
                      </w:tblGrid>
                      <w:tr w:rsidR="00877A3B" w14:paraId="170AD401" w14:textId="77777777">
                        <w:trPr>
                          <w:trHeight w:val="256"/>
                        </w:trPr>
                        <w:tc>
                          <w:tcPr>
                            <w:tcW w:w="3784" w:type="dxa"/>
                          </w:tcPr>
                          <w:p w14:paraId="71F9CBC2" w14:textId="77777777" w:rsidR="00877A3B" w:rsidRDefault="00000000">
                            <w:pPr>
                              <w:pStyle w:val="TableParagraph"/>
                              <w:spacing w:line="223" w:lineRule="exact"/>
                              <w:ind w:left="50"/>
                              <w:rPr>
                                <w:b/>
                                <w:sz w:val="20"/>
                              </w:rPr>
                            </w:pPr>
                            <w:r>
                              <w:rPr>
                                <w:b/>
                                <w:sz w:val="20"/>
                              </w:rPr>
                              <w:t>Intangible</w:t>
                            </w:r>
                            <w:r>
                              <w:rPr>
                                <w:b/>
                                <w:spacing w:val="-11"/>
                                <w:sz w:val="20"/>
                              </w:rPr>
                              <w:t xml:space="preserve"> </w:t>
                            </w:r>
                            <w:r>
                              <w:rPr>
                                <w:b/>
                                <w:sz w:val="20"/>
                              </w:rPr>
                              <w:t>assets</w:t>
                            </w:r>
                            <w:r>
                              <w:rPr>
                                <w:b/>
                                <w:spacing w:val="-10"/>
                                <w:sz w:val="20"/>
                              </w:rPr>
                              <w:t xml:space="preserve"> </w:t>
                            </w:r>
                            <w:r>
                              <w:rPr>
                                <w:b/>
                                <w:sz w:val="20"/>
                              </w:rPr>
                              <w:t>-</w:t>
                            </w:r>
                            <w:r>
                              <w:rPr>
                                <w:b/>
                                <w:spacing w:val="-10"/>
                                <w:sz w:val="20"/>
                              </w:rPr>
                              <w:t xml:space="preserve"> </w:t>
                            </w:r>
                            <w:r>
                              <w:rPr>
                                <w:b/>
                                <w:sz w:val="20"/>
                              </w:rPr>
                              <w:t>internally</w:t>
                            </w:r>
                            <w:r>
                              <w:rPr>
                                <w:b/>
                                <w:spacing w:val="-12"/>
                                <w:sz w:val="20"/>
                              </w:rPr>
                              <w:t xml:space="preserve"> </w:t>
                            </w:r>
                            <w:r>
                              <w:rPr>
                                <w:b/>
                                <w:spacing w:val="-2"/>
                                <w:sz w:val="20"/>
                              </w:rPr>
                              <w:t>generated</w:t>
                            </w:r>
                          </w:p>
                        </w:tc>
                      </w:tr>
                      <w:tr w:rsidR="00877A3B" w14:paraId="1B7F36D8" w14:textId="77777777">
                        <w:trPr>
                          <w:trHeight w:val="285"/>
                        </w:trPr>
                        <w:tc>
                          <w:tcPr>
                            <w:tcW w:w="3784" w:type="dxa"/>
                          </w:tcPr>
                          <w:p w14:paraId="1573EE07" w14:textId="77777777" w:rsidR="00877A3B" w:rsidRDefault="00000000">
                            <w:pPr>
                              <w:pStyle w:val="TableParagraph"/>
                              <w:spacing w:before="26"/>
                              <w:ind w:left="50"/>
                              <w:rPr>
                                <w:sz w:val="20"/>
                              </w:rPr>
                            </w:pPr>
                            <w:r>
                              <w:rPr>
                                <w:sz w:val="20"/>
                              </w:rPr>
                              <w:t>Information</w:t>
                            </w:r>
                            <w:r>
                              <w:rPr>
                                <w:spacing w:val="-14"/>
                                <w:sz w:val="20"/>
                              </w:rPr>
                              <w:t xml:space="preserve"> </w:t>
                            </w:r>
                            <w:r>
                              <w:rPr>
                                <w:spacing w:val="-2"/>
                                <w:sz w:val="20"/>
                              </w:rPr>
                              <w:t>technology</w:t>
                            </w:r>
                          </w:p>
                        </w:tc>
                      </w:tr>
                      <w:tr w:rsidR="00877A3B" w14:paraId="7B593498" w14:textId="77777777">
                        <w:trPr>
                          <w:trHeight w:val="280"/>
                        </w:trPr>
                        <w:tc>
                          <w:tcPr>
                            <w:tcW w:w="3784" w:type="dxa"/>
                          </w:tcPr>
                          <w:p w14:paraId="7A67CE10" w14:textId="77777777" w:rsidR="00877A3B" w:rsidRDefault="00000000">
                            <w:pPr>
                              <w:pStyle w:val="TableParagraph"/>
                              <w:spacing w:before="22"/>
                              <w:ind w:left="50"/>
                              <w:rPr>
                                <w:sz w:val="20"/>
                              </w:rPr>
                            </w:pPr>
                            <w:r>
                              <w:rPr>
                                <w:spacing w:val="-2"/>
                                <w:sz w:val="20"/>
                              </w:rPr>
                              <w:t>Development</w:t>
                            </w:r>
                            <w:r>
                              <w:rPr>
                                <w:spacing w:val="4"/>
                                <w:sz w:val="20"/>
                              </w:rPr>
                              <w:t xml:space="preserve"> </w:t>
                            </w:r>
                            <w:r>
                              <w:rPr>
                                <w:spacing w:val="-2"/>
                                <w:sz w:val="20"/>
                              </w:rPr>
                              <w:t>expenditure</w:t>
                            </w:r>
                          </w:p>
                        </w:tc>
                      </w:tr>
                      <w:tr w:rsidR="00877A3B" w14:paraId="45F4ACEA" w14:textId="77777777">
                        <w:trPr>
                          <w:trHeight w:val="270"/>
                        </w:trPr>
                        <w:tc>
                          <w:tcPr>
                            <w:tcW w:w="3784" w:type="dxa"/>
                          </w:tcPr>
                          <w:p w14:paraId="2843A3EE" w14:textId="77777777" w:rsidR="00877A3B" w:rsidRDefault="00000000">
                            <w:pPr>
                              <w:pStyle w:val="TableParagraph"/>
                              <w:spacing w:before="22" w:line="228" w:lineRule="exact"/>
                              <w:ind w:left="50"/>
                              <w:rPr>
                                <w:sz w:val="20"/>
                              </w:rPr>
                            </w:pPr>
                            <w:r>
                              <w:rPr>
                                <w:spacing w:val="-2"/>
                                <w:sz w:val="20"/>
                              </w:rPr>
                              <w:t>Websites</w:t>
                            </w:r>
                          </w:p>
                        </w:tc>
                      </w:tr>
                      <w:tr w:rsidR="00877A3B" w14:paraId="7BE70A52" w14:textId="77777777">
                        <w:trPr>
                          <w:trHeight w:val="280"/>
                        </w:trPr>
                        <w:tc>
                          <w:tcPr>
                            <w:tcW w:w="3784" w:type="dxa"/>
                          </w:tcPr>
                          <w:p w14:paraId="569A6379" w14:textId="77777777" w:rsidR="00877A3B" w:rsidRDefault="00000000">
                            <w:pPr>
                              <w:pStyle w:val="TableParagraph"/>
                              <w:spacing w:before="11"/>
                              <w:ind w:left="50"/>
                              <w:rPr>
                                <w:b/>
                                <w:sz w:val="20"/>
                              </w:rPr>
                            </w:pPr>
                            <w:r>
                              <w:rPr>
                                <w:b/>
                                <w:sz w:val="20"/>
                              </w:rPr>
                              <w:t>Intangible</w:t>
                            </w:r>
                            <w:r>
                              <w:rPr>
                                <w:b/>
                                <w:spacing w:val="-9"/>
                                <w:sz w:val="20"/>
                              </w:rPr>
                              <w:t xml:space="preserve"> </w:t>
                            </w:r>
                            <w:r>
                              <w:rPr>
                                <w:b/>
                                <w:sz w:val="20"/>
                              </w:rPr>
                              <w:t>assets</w:t>
                            </w:r>
                            <w:r>
                              <w:rPr>
                                <w:b/>
                                <w:spacing w:val="-9"/>
                                <w:sz w:val="20"/>
                              </w:rPr>
                              <w:t xml:space="preserve"> </w:t>
                            </w:r>
                            <w:r>
                              <w:rPr>
                                <w:b/>
                                <w:sz w:val="20"/>
                              </w:rPr>
                              <w:t>-</w:t>
                            </w:r>
                            <w:r>
                              <w:rPr>
                                <w:b/>
                                <w:spacing w:val="-9"/>
                                <w:sz w:val="20"/>
                              </w:rPr>
                              <w:t xml:space="preserve"> </w:t>
                            </w:r>
                            <w:r>
                              <w:rPr>
                                <w:b/>
                                <w:spacing w:val="-2"/>
                                <w:sz w:val="20"/>
                              </w:rPr>
                              <w:t>purchased</w:t>
                            </w:r>
                          </w:p>
                        </w:tc>
                      </w:tr>
                      <w:tr w:rsidR="00877A3B" w14:paraId="03FBACB8" w14:textId="77777777">
                        <w:trPr>
                          <w:trHeight w:val="291"/>
                        </w:trPr>
                        <w:tc>
                          <w:tcPr>
                            <w:tcW w:w="3784" w:type="dxa"/>
                          </w:tcPr>
                          <w:p w14:paraId="6983E52C" w14:textId="77777777" w:rsidR="00877A3B" w:rsidRDefault="00000000">
                            <w:pPr>
                              <w:pStyle w:val="TableParagraph"/>
                              <w:spacing w:before="32"/>
                              <w:ind w:left="50"/>
                              <w:rPr>
                                <w:sz w:val="20"/>
                              </w:rPr>
                            </w:pPr>
                            <w:r>
                              <w:rPr>
                                <w:spacing w:val="-2"/>
                                <w:sz w:val="20"/>
                              </w:rPr>
                              <w:t>Software</w:t>
                            </w:r>
                          </w:p>
                        </w:tc>
                      </w:tr>
                      <w:tr w:rsidR="00877A3B" w14:paraId="3458C51C" w14:textId="77777777">
                        <w:trPr>
                          <w:trHeight w:val="280"/>
                        </w:trPr>
                        <w:tc>
                          <w:tcPr>
                            <w:tcW w:w="3784" w:type="dxa"/>
                          </w:tcPr>
                          <w:p w14:paraId="691DB940" w14:textId="77777777" w:rsidR="00877A3B" w:rsidRDefault="00000000">
                            <w:pPr>
                              <w:pStyle w:val="TableParagraph"/>
                              <w:spacing w:before="22"/>
                              <w:ind w:left="50"/>
                              <w:rPr>
                                <w:sz w:val="20"/>
                              </w:rPr>
                            </w:pPr>
                            <w:proofErr w:type="spellStart"/>
                            <w:r>
                              <w:rPr>
                                <w:sz w:val="20"/>
                              </w:rPr>
                              <w:t>Licences</w:t>
                            </w:r>
                            <w:proofErr w:type="spellEnd"/>
                            <w:r>
                              <w:rPr>
                                <w:spacing w:val="-7"/>
                                <w:sz w:val="20"/>
                              </w:rPr>
                              <w:t xml:space="preserve"> </w:t>
                            </w:r>
                            <w:r>
                              <w:rPr>
                                <w:sz w:val="20"/>
                              </w:rPr>
                              <w:t>&amp;</w:t>
                            </w:r>
                            <w:r>
                              <w:rPr>
                                <w:spacing w:val="-8"/>
                                <w:sz w:val="20"/>
                              </w:rPr>
                              <w:t xml:space="preserve"> </w:t>
                            </w:r>
                            <w:r>
                              <w:rPr>
                                <w:spacing w:val="-2"/>
                                <w:sz w:val="20"/>
                              </w:rPr>
                              <w:t>trademarks</w:t>
                            </w:r>
                          </w:p>
                        </w:tc>
                      </w:tr>
                      <w:tr w:rsidR="00877A3B" w14:paraId="16162EAB" w14:textId="77777777">
                        <w:trPr>
                          <w:trHeight w:val="251"/>
                        </w:trPr>
                        <w:tc>
                          <w:tcPr>
                            <w:tcW w:w="3784" w:type="dxa"/>
                          </w:tcPr>
                          <w:p w14:paraId="4C8E9C7C" w14:textId="77777777" w:rsidR="00877A3B" w:rsidRDefault="00000000">
                            <w:pPr>
                              <w:pStyle w:val="TableParagraph"/>
                              <w:spacing w:before="22" w:line="210" w:lineRule="exact"/>
                              <w:ind w:left="50"/>
                              <w:rPr>
                                <w:sz w:val="20"/>
                              </w:rPr>
                            </w:pPr>
                            <w:r>
                              <w:rPr>
                                <w:spacing w:val="-2"/>
                                <w:sz w:val="20"/>
                              </w:rPr>
                              <w:t>Other</w:t>
                            </w:r>
                          </w:p>
                        </w:tc>
                      </w:tr>
                    </w:tbl>
                    <w:p w14:paraId="6C0925FE" w14:textId="77777777" w:rsidR="00877A3B" w:rsidRDefault="00877A3B">
                      <w:pPr>
                        <w:pStyle w:val="BodyText"/>
                      </w:pPr>
                    </w:p>
                  </w:txbxContent>
                </v:textbox>
                <w10:wrap anchorx="page"/>
              </v:shape>
            </w:pict>
          </mc:Fallback>
        </mc:AlternateContent>
      </w:r>
      <w:r>
        <w:rPr>
          <w:noProof/>
          <w:sz w:val="20"/>
        </w:rPr>
        <mc:AlternateContent>
          <mc:Choice Requires="wps">
            <w:drawing>
              <wp:anchor distT="0" distB="0" distL="0" distR="0" simplePos="0" relativeHeight="251610112" behindDoc="0" locked="0" layoutInCell="1" allowOverlap="1" wp14:anchorId="18F9A8D6" wp14:editId="3CCEDB4E">
                <wp:simplePos x="0" y="0"/>
                <wp:positionH relativeFrom="page">
                  <wp:posOffset>4412869</wp:posOffset>
                </wp:positionH>
                <wp:positionV relativeFrom="paragraph">
                  <wp:posOffset>-1406766</wp:posOffset>
                </wp:positionV>
                <wp:extent cx="1245235" cy="4965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4965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975"/>
                            </w:tblGrid>
                            <w:tr w:rsidR="00877A3B" w14:paraId="0C96F65A" w14:textId="77777777">
                              <w:trPr>
                                <w:trHeight w:val="251"/>
                              </w:trPr>
                              <w:tc>
                                <w:tcPr>
                                  <w:tcW w:w="865" w:type="dxa"/>
                                </w:tcPr>
                                <w:p w14:paraId="3D68CFA4" w14:textId="77777777" w:rsidR="00877A3B" w:rsidRDefault="00000000">
                                  <w:pPr>
                                    <w:pStyle w:val="TableParagraph"/>
                                    <w:spacing w:line="223" w:lineRule="exact"/>
                                    <w:ind w:left="50"/>
                                    <w:rPr>
                                      <w:sz w:val="20"/>
                                    </w:rPr>
                                  </w:pPr>
                                  <w:r>
                                    <w:rPr>
                                      <w:spacing w:val="-10"/>
                                      <w:sz w:val="20"/>
                                    </w:rPr>
                                    <w:t>1</w:t>
                                  </w:r>
                                </w:p>
                              </w:tc>
                              <w:tc>
                                <w:tcPr>
                                  <w:tcW w:w="975" w:type="dxa"/>
                                </w:tcPr>
                                <w:p w14:paraId="78F2904E" w14:textId="77777777" w:rsidR="00877A3B" w:rsidRDefault="00000000">
                                  <w:pPr>
                                    <w:pStyle w:val="TableParagraph"/>
                                    <w:spacing w:line="223" w:lineRule="exact"/>
                                    <w:ind w:right="47"/>
                                    <w:jc w:val="right"/>
                                    <w:rPr>
                                      <w:sz w:val="20"/>
                                    </w:rPr>
                                  </w:pPr>
                                  <w:r>
                                    <w:rPr>
                                      <w:spacing w:val="-5"/>
                                      <w:sz w:val="20"/>
                                    </w:rPr>
                                    <w:t>20</w:t>
                                  </w:r>
                                </w:p>
                              </w:tc>
                            </w:tr>
                            <w:tr w:rsidR="00877A3B" w14:paraId="2505DC9D" w14:textId="77777777">
                              <w:trPr>
                                <w:trHeight w:val="280"/>
                              </w:trPr>
                              <w:tc>
                                <w:tcPr>
                                  <w:tcW w:w="865" w:type="dxa"/>
                                </w:tcPr>
                                <w:p w14:paraId="16759179" w14:textId="77777777" w:rsidR="00877A3B" w:rsidRDefault="00000000">
                                  <w:pPr>
                                    <w:pStyle w:val="TableParagraph"/>
                                    <w:spacing w:before="22"/>
                                    <w:ind w:left="50"/>
                                    <w:rPr>
                                      <w:sz w:val="20"/>
                                    </w:rPr>
                                  </w:pPr>
                                  <w:r>
                                    <w:rPr>
                                      <w:spacing w:val="-10"/>
                                      <w:sz w:val="20"/>
                                    </w:rPr>
                                    <w:t>1</w:t>
                                  </w:r>
                                </w:p>
                              </w:tc>
                              <w:tc>
                                <w:tcPr>
                                  <w:tcW w:w="975" w:type="dxa"/>
                                </w:tcPr>
                                <w:p w14:paraId="375A79F7" w14:textId="77777777" w:rsidR="00877A3B" w:rsidRDefault="00000000">
                                  <w:pPr>
                                    <w:pStyle w:val="TableParagraph"/>
                                    <w:spacing w:before="22"/>
                                    <w:ind w:right="47"/>
                                    <w:jc w:val="right"/>
                                    <w:rPr>
                                      <w:sz w:val="20"/>
                                    </w:rPr>
                                  </w:pPr>
                                  <w:r>
                                    <w:rPr>
                                      <w:spacing w:val="-5"/>
                                      <w:sz w:val="20"/>
                                    </w:rPr>
                                    <w:t>20</w:t>
                                  </w:r>
                                </w:p>
                              </w:tc>
                            </w:tr>
                            <w:tr w:rsidR="00877A3B" w14:paraId="3C1463B3" w14:textId="77777777">
                              <w:trPr>
                                <w:trHeight w:val="251"/>
                              </w:trPr>
                              <w:tc>
                                <w:tcPr>
                                  <w:tcW w:w="865" w:type="dxa"/>
                                </w:tcPr>
                                <w:p w14:paraId="6CED2B61" w14:textId="77777777" w:rsidR="00877A3B" w:rsidRDefault="00000000">
                                  <w:pPr>
                                    <w:pStyle w:val="TableParagraph"/>
                                    <w:spacing w:before="22" w:line="210" w:lineRule="exact"/>
                                    <w:ind w:left="50"/>
                                    <w:rPr>
                                      <w:sz w:val="20"/>
                                    </w:rPr>
                                  </w:pPr>
                                  <w:r>
                                    <w:rPr>
                                      <w:spacing w:val="-10"/>
                                      <w:sz w:val="20"/>
                                    </w:rPr>
                                    <w:t>1</w:t>
                                  </w:r>
                                </w:p>
                              </w:tc>
                              <w:tc>
                                <w:tcPr>
                                  <w:tcW w:w="975" w:type="dxa"/>
                                </w:tcPr>
                                <w:p w14:paraId="61A618DB" w14:textId="77777777" w:rsidR="00877A3B" w:rsidRDefault="00000000">
                                  <w:pPr>
                                    <w:pStyle w:val="TableParagraph"/>
                                    <w:spacing w:before="22" w:line="210" w:lineRule="exact"/>
                                    <w:ind w:right="47"/>
                                    <w:jc w:val="right"/>
                                    <w:rPr>
                                      <w:sz w:val="20"/>
                                    </w:rPr>
                                  </w:pPr>
                                  <w:r>
                                    <w:rPr>
                                      <w:spacing w:val="-5"/>
                                      <w:sz w:val="20"/>
                                    </w:rPr>
                                    <w:t>21</w:t>
                                  </w:r>
                                </w:p>
                              </w:tc>
                            </w:tr>
                          </w:tbl>
                          <w:p w14:paraId="75419135" w14:textId="77777777" w:rsidR="00877A3B" w:rsidRDefault="00877A3B">
                            <w:pPr>
                              <w:pStyle w:val="BodyText"/>
                            </w:pPr>
                          </w:p>
                        </w:txbxContent>
                      </wps:txbx>
                      <wps:bodyPr wrap="square" lIns="0" tIns="0" rIns="0" bIns="0" rtlCol="0">
                        <a:noAutofit/>
                      </wps:bodyPr>
                    </wps:wsp>
                  </a:graphicData>
                </a:graphic>
              </wp:anchor>
            </w:drawing>
          </mc:Choice>
          <mc:Fallback>
            <w:pict>
              <v:shape w14:anchorId="18F9A8D6" id="Textbox 230" o:spid="_x0000_s1040" type="#_x0000_t202" style="position:absolute;left:0;text-align:left;margin-left:347.45pt;margin-top:-110.75pt;width:98.05pt;height:39.1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975"/>
                      </w:tblGrid>
                      <w:tr w:rsidR="00877A3B" w14:paraId="0C96F65A" w14:textId="77777777">
                        <w:trPr>
                          <w:trHeight w:val="251"/>
                        </w:trPr>
                        <w:tc>
                          <w:tcPr>
                            <w:tcW w:w="865" w:type="dxa"/>
                          </w:tcPr>
                          <w:p w14:paraId="3D68CFA4" w14:textId="77777777" w:rsidR="00877A3B" w:rsidRDefault="00000000">
                            <w:pPr>
                              <w:pStyle w:val="TableParagraph"/>
                              <w:spacing w:line="223" w:lineRule="exact"/>
                              <w:ind w:left="50"/>
                              <w:rPr>
                                <w:sz w:val="20"/>
                              </w:rPr>
                            </w:pPr>
                            <w:r>
                              <w:rPr>
                                <w:spacing w:val="-10"/>
                                <w:sz w:val="20"/>
                              </w:rPr>
                              <w:t>1</w:t>
                            </w:r>
                          </w:p>
                        </w:tc>
                        <w:tc>
                          <w:tcPr>
                            <w:tcW w:w="975" w:type="dxa"/>
                          </w:tcPr>
                          <w:p w14:paraId="78F2904E" w14:textId="77777777" w:rsidR="00877A3B" w:rsidRDefault="00000000">
                            <w:pPr>
                              <w:pStyle w:val="TableParagraph"/>
                              <w:spacing w:line="223" w:lineRule="exact"/>
                              <w:ind w:right="47"/>
                              <w:jc w:val="right"/>
                              <w:rPr>
                                <w:sz w:val="20"/>
                              </w:rPr>
                            </w:pPr>
                            <w:r>
                              <w:rPr>
                                <w:spacing w:val="-5"/>
                                <w:sz w:val="20"/>
                              </w:rPr>
                              <w:t>20</w:t>
                            </w:r>
                          </w:p>
                        </w:tc>
                      </w:tr>
                      <w:tr w:rsidR="00877A3B" w14:paraId="2505DC9D" w14:textId="77777777">
                        <w:trPr>
                          <w:trHeight w:val="280"/>
                        </w:trPr>
                        <w:tc>
                          <w:tcPr>
                            <w:tcW w:w="865" w:type="dxa"/>
                          </w:tcPr>
                          <w:p w14:paraId="16759179" w14:textId="77777777" w:rsidR="00877A3B" w:rsidRDefault="00000000">
                            <w:pPr>
                              <w:pStyle w:val="TableParagraph"/>
                              <w:spacing w:before="22"/>
                              <w:ind w:left="50"/>
                              <w:rPr>
                                <w:sz w:val="20"/>
                              </w:rPr>
                            </w:pPr>
                            <w:r>
                              <w:rPr>
                                <w:spacing w:val="-10"/>
                                <w:sz w:val="20"/>
                              </w:rPr>
                              <w:t>1</w:t>
                            </w:r>
                          </w:p>
                        </w:tc>
                        <w:tc>
                          <w:tcPr>
                            <w:tcW w:w="975" w:type="dxa"/>
                          </w:tcPr>
                          <w:p w14:paraId="375A79F7" w14:textId="77777777" w:rsidR="00877A3B" w:rsidRDefault="00000000">
                            <w:pPr>
                              <w:pStyle w:val="TableParagraph"/>
                              <w:spacing w:before="22"/>
                              <w:ind w:right="47"/>
                              <w:jc w:val="right"/>
                              <w:rPr>
                                <w:sz w:val="20"/>
                              </w:rPr>
                            </w:pPr>
                            <w:r>
                              <w:rPr>
                                <w:spacing w:val="-5"/>
                                <w:sz w:val="20"/>
                              </w:rPr>
                              <w:t>20</w:t>
                            </w:r>
                          </w:p>
                        </w:tc>
                      </w:tr>
                      <w:tr w:rsidR="00877A3B" w14:paraId="3C1463B3" w14:textId="77777777">
                        <w:trPr>
                          <w:trHeight w:val="251"/>
                        </w:trPr>
                        <w:tc>
                          <w:tcPr>
                            <w:tcW w:w="865" w:type="dxa"/>
                          </w:tcPr>
                          <w:p w14:paraId="6CED2B61" w14:textId="77777777" w:rsidR="00877A3B" w:rsidRDefault="00000000">
                            <w:pPr>
                              <w:pStyle w:val="TableParagraph"/>
                              <w:spacing w:before="22" w:line="210" w:lineRule="exact"/>
                              <w:ind w:left="50"/>
                              <w:rPr>
                                <w:sz w:val="20"/>
                              </w:rPr>
                            </w:pPr>
                            <w:r>
                              <w:rPr>
                                <w:spacing w:val="-10"/>
                                <w:sz w:val="20"/>
                              </w:rPr>
                              <w:t>1</w:t>
                            </w:r>
                          </w:p>
                        </w:tc>
                        <w:tc>
                          <w:tcPr>
                            <w:tcW w:w="975" w:type="dxa"/>
                          </w:tcPr>
                          <w:p w14:paraId="61A618DB" w14:textId="77777777" w:rsidR="00877A3B" w:rsidRDefault="00000000">
                            <w:pPr>
                              <w:pStyle w:val="TableParagraph"/>
                              <w:spacing w:before="22" w:line="210" w:lineRule="exact"/>
                              <w:ind w:right="47"/>
                              <w:jc w:val="right"/>
                              <w:rPr>
                                <w:sz w:val="20"/>
                              </w:rPr>
                            </w:pPr>
                            <w:r>
                              <w:rPr>
                                <w:spacing w:val="-5"/>
                                <w:sz w:val="20"/>
                              </w:rPr>
                              <w:t>21</w:t>
                            </w:r>
                          </w:p>
                        </w:tc>
                      </w:tr>
                    </w:tbl>
                    <w:p w14:paraId="75419135" w14:textId="77777777" w:rsidR="00877A3B" w:rsidRDefault="00877A3B">
                      <w:pPr>
                        <w:pStyle w:val="BodyText"/>
                      </w:pPr>
                    </w:p>
                  </w:txbxContent>
                </v:textbox>
                <w10:wrap anchorx="page"/>
              </v:shape>
            </w:pict>
          </mc:Fallback>
        </mc:AlternateContent>
      </w:r>
      <w:r>
        <w:rPr>
          <w:sz w:val="20"/>
        </w:rPr>
        <w:t>Investment</w:t>
      </w:r>
      <w:r>
        <w:rPr>
          <w:spacing w:val="-5"/>
          <w:sz w:val="20"/>
        </w:rPr>
        <w:t xml:space="preserve"> </w:t>
      </w:r>
      <w:r>
        <w:rPr>
          <w:sz w:val="20"/>
        </w:rPr>
        <w:t>properties</w:t>
      </w:r>
      <w:r>
        <w:rPr>
          <w:spacing w:val="-4"/>
          <w:sz w:val="20"/>
        </w:rPr>
        <w:t xml:space="preserve"> </w:t>
      </w:r>
      <w:r>
        <w:rPr>
          <w:sz w:val="20"/>
        </w:rPr>
        <w:t>are</w:t>
      </w:r>
      <w:r>
        <w:rPr>
          <w:spacing w:val="-5"/>
          <w:sz w:val="20"/>
        </w:rPr>
        <w:t xml:space="preserve"> </w:t>
      </w:r>
      <w:r>
        <w:rPr>
          <w:sz w:val="20"/>
        </w:rPr>
        <w:t>measured</w:t>
      </w:r>
      <w:r>
        <w:rPr>
          <w:spacing w:val="-5"/>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5"/>
          <w:sz w:val="20"/>
        </w:rPr>
        <w:t xml:space="preserve"> </w:t>
      </w:r>
      <w:r>
        <w:rPr>
          <w:sz w:val="20"/>
        </w:rPr>
        <w:t>Changes</w:t>
      </w:r>
      <w:r>
        <w:rPr>
          <w:spacing w:val="-4"/>
          <w:sz w:val="20"/>
        </w:rPr>
        <w:t xml:space="preserve"> </w:t>
      </w:r>
      <w:r>
        <w:rPr>
          <w:sz w:val="20"/>
        </w:rPr>
        <w:t>in</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are</w:t>
      </w:r>
      <w:r>
        <w:rPr>
          <w:spacing w:val="-5"/>
          <w:sz w:val="20"/>
        </w:rPr>
        <w:t xml:space="preserve"> </w:t>
      </w:r>
      <w:proofErr w:type="spellStart"/>
      <w:r>
        <w:rPr>
          <w:sz w:val="20"/>
        </w:rPr>
        <w:t>recognised</w:t>
      </w:r>
      <w:proofErr w:type="spellEnd"/>
      <w:r>
        <w:rPr>
          <w:spacing w:val="-6"/>
          <w:sz w:val="20"/>
        </w:rPr>
        <w:t xml:space="preserve"> </w:t>
      </w:r>
      <w:r>
        <w:rPr>
          <w:sz w:val="20"/>
        </w:rPr>
        <w:t>as</w:t>
      </w:r>
      <w:r>
        <w:rPr>
          <w:spacing w:val="-4"/>
          <w:sz w:val="20"/>
        </w:rPr>
        <w:t xml:space="preserve"> </w:t>
      </w:r>
      <w:r>
        <w:rPr>
          <w:sz w:val="20"/>
        </w:rPr>
        <w:t>gains</w:t>
      </w:r>
      <w:r>
        <w:rPr>
          <w:spacing w:val="-4"/>
          <w:sz w:val="20"/>
        </w:rPr>
        <w:t xml:space="preserve"> </w:t>
      </w:r>
      <w:r>
        <w:rPr>
          <w:sz w:val="20"/>
        </w:rPr>
        <w:t>or</w:t>
      </w:r>
      <w:r>
        <w:rPr>
          <w:spacing w:val="-5"/>
          <w:sz w:val="20"/>
        </w:rPr>
        <w:t xml:space="preserve"> </w:t>
      </w:r>
      <w:r>
        <w:rPr>
          <w:sz w:val="20"/>
        </w:rPr>
        <w:t>losses</w:t>
      </w:r>
      <w:r>
        <w:rPr>
          <w:spacing w:val="-4"/>
          <w:sz w:val="20"/>
        </w:rPr>
        <w:t xml:space="preserve"> </w:t>
      </w:r>
      <w:r>
        <w:rPr>
          <w:sz w:val="20"/>
        </w:rPr>
        <w:t xml:space="preserve">in </w:t>
      </w:r>
      <w:r>
        <w:rPr>
          <w:spacing w:val="-2"/>
          <w:sz w:val="20"/>
        </w:rPr>
        <w:t>income/expenditure.</w:t>
      </w:r>
    </w:p>
    <w:p w14:paraId="65386C9B" w14:textId="77777777" w:rsidR="00877A3B" w:rsidRDefault="00877A3B">
      <w:pPr>
        <w:pStyle w:val="BodyText"/>
        <w:spacing w:before="19"/>
        <w:rPr>
          <w:sz w:val="20"/>
        </w:rPr>
      </w:pPr>
    </w:p>
    <w:p w14:paraId="40AB5039" w14:textId="77777777" w:rsidR="00877A3B" w:rsidRDefault="00000000">
      <w:pPr>
        <w:spacing w:before="1" w:line="256" w:lineRule="auto"/>
        <w:ind w:left="161" w:right="210"/>
        <w:rPr>
          <w:sz w:val="20"/>
        </w:rPr>
      </w:pPr>
      <w:r>
        <w:rPr>
          <w:sz w:val="20"/>
        </w:rPr>
        <w:t>Only</w:t>
      </w:r>
      <w:r>
        <w:rPr>
          <w:spacing w:val="-9"/>
          <w:sz w:val="20"/>
        </w:rPr>
        <w:t xml:space="preserve"> </w:t>
      </w:r>
      <w:r>
        <w:rPr>
          <w:sz w:val="20"/>
        </w:rPr>
        <w:t>those</w:t>
      </w:r>
      <w:r>
        <w:rPr>
          <w:spacing w:val="-3"/>
          <w:sz w:val="20"/>
        </w:rPr>
        <w:t xml:space="preserve"> </w:t>
      </w:r>
      <w:r>
        <w:rPr>
          <w:sz w:val="20"/>
        </w:rPr>
        <w:t>assets</w:t>
      </w:r>
      <w:r>
        <w:rPr>
          <w:spacing w:val="-2"/>
          <w:sz w:val="20"/>
        </w:rPr>
        <w:t xml:space="preserve"> </w:t>
      </w:r>
      <w:r>
        <w:rPr>
          <w:sz w:val="20"/>
        </w:rPr>
        <w:t>which</w:t>
      </w:r>
      <w:r>
        <w:rPr>
          <w:spacing w:val="-3"/>
          <w:sz w:val="20"/>
        </w:rPr>
        <w:t xml:space="preserve"> </w:t>
      </w:r>
      <w:r>
        <w:rPr>
          <w:sz w:val="20"/>
        </w:rPr>
        <w:t>are</w:t>
      </w:r>
      <w:r>
        <w:rPr>
          <w:spacing w:val="-3"/>
          <w:sz w:val="20"/>
        </w:rPr>
        <w:t xml:space="preserve"> </w:t>
      </w:r>
      <w:r>
        <w:rPr>
          <w:sz w:val="20"/>
        </w:rPr>
        <w:t>held</w:t>
      </w:r>
      <w:r>
        <w:rPr>
          <w:spacing w:val="-3"/>
          <w:sz w:val="20"/>
        </w:rPr>
        <w:t xml:space="preserve"> </w:t>
      </w:r>
      <w:r>
        <w:rPr>
          <w:sz w:val="20"/>
        </w:rPr>
        <w:t>solely</w:t>
      </w:r>
      <w:r>
        <w:rPr>
          <w:spacing w:val="-9"/>
          <w:sz w:val="20"/>
        </w:rPr>
        <w:t xml:space="preserve"> </w:t>
      </w:r>
      <w:r>
        <w:rPr>
          <w:sz w:val="20"/>
        </w:rPr>
        <w:t>to</w:t>
      </w:r>
      <w:r>
        <w:rPr>
          <w:spacing w:val="-4"/>
          <w:sz w:val="20"/>
        </w:rPr>
        <w:t xml:space="preserve"> </w:t>
      </w:r>
      <w:r>
        <w:rPr>
          <w:sz w:val="20"/>
        </w:rPr>
        <w:t>generate</w:t>
      </w:r>
      <w:r>
        <w:rPr>
          <w:spacing w:val="-4"/>
          <w:sz w:val="20"/>
        </w:rPr>
        <w:t xml:space="preserve"> </w:t>
      </w:r>
      <w:r>
        <w:rPr>
          <w:sz w:val="20"/>
        </w:rPr>
        <w:t>a</w:t>
      </w:r>
      <w:r>
        <w:rPr>
          <w:spacing w:val="-4"/>
          <w:sz w:val="20"/>
        </w:rPr>
        <w:t xml:space="preserve"> </w:t>
      </w:r>
      <w:r>
        <w:rPr>
          <w:sz w:val="20"/>
        </w:rPr>
        <w:t>commercial</w:t>
      </w:r>
      <w:r>
        <w:rPr>
          <w:spacing w:val="-4"/>
          <w:sz w:val="20"/>
        </w:rPr>
        <w:t xml:space="preserve"> </w:t>
      </w:r>
      <w:r>
        <w:rPr>
          <w:sz w:val="20"/>
        </w:rPr>
        <w:t>return</w:t>
      </w:r>
      <w:r>
        <w:rPr>
          <w:spacing w:val="-3"/>
          <w:sz w:val="20"/>
        </w:rPr>
        <w:t xml:space="preserve"> </w:t>
      </w:r>
      <w:r>
        <w:rPr>
          <w:sz w:val="20"/>
        </w:rPr>
        <w:t>are</w:t>
      </w:r>
      <w:r>
        <w:rPr>
          <w:spacing w:val="-3"/>
          <w:sz w:val="20"/>
        </w:rPr>
        <w:t xml:space="preserve"> </w:t>
      </w:r>
      <w:r>
        <w:rPr>
          <w:sz w:val="20"/>
        </w:rPr>
        <w:t>considered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investment</w:t>
      </w:r>
      <w:r>
        <w:rPr>
          <w:spacing w:val="-3"/>
          <w:sz w:val="20"/>
        </w:rPr>
        <w:t xml:space="preserve"> </w:t>
      </w:r>
      <w:r>
        <w:rPr>
          <w:sz w:val="20"/>
        </w:rPr>
        <w:t>properties. Where</w:t>
      </w:r>
      <w:r>
        <w:rPr>
          <w:spacing w:val="-5"/>
          <w:sz w:val="20"/>
        </w:rPr>
        <w:t xml:space="preserve"> </w:t>
      </w:r>
      <w:r>
        <w:rPr>
          <w:sz w:val="20"/>
        </w:rPr>
        <w:t>an</w:t>
      </w:r>
      <w:r>
        <w:rPr>
          <w:spacing w:val="-5"/>
          <w:sz w:val="20"/>
        </w:rPr>
        <w:t xml:space="preserve"> </w:t>
      </w:r>
      <w:r>
        <w:rPr>
          <w:sz w:val="20"/>
        </w:rPr>
        <w:t>asset</w:t>
      </w:r>
      <w:r>
        <w:rPr>
          <w:spacing w:val="-5"/>
          <w:sz w:val="20"/>
        </w:rPr>
        <w:t xml:space="preserve"> </w:t>
      </w:r>
      <w:r>
        <w:rPr>
          <w:sz w:val="20"/>
        </w:rPr>
        <w:t>is</w:t>
      </w:r>
      <w:r>
        <w:rPr>
          <w:spacing w:val="-4"/>
          <w:sz w:val="20"/>
        </w:rPr>
        <w:t xml:space="preserve"> </w:t>
      </w:r>
      <w:r>
        <w:rPr>
          <w:sz w:val="20"/>
        </w:rPr>
        <w:t>held,</w:t>
      </w:r>
      <w:r>
        <w:rPr>
          <w:spacing w:val="-5"/>
          <w:sz w:val="20"/>
        </w:rPr>
        <w:t xml:space="preserve"> </w:t>
      </w:r>
      <w:r>
        <w:rPr>
          <w:sz w:val="20"/>
        </w:rPr>
        <w:t>in</w:t>
      </w:r>
      <w:r>
        <w:rPr>
          <w:spacing w:val="-5"/>
          <w:sz w:val="20"/>
        </w:rPr>
        <w:t xml:space="preserve"> </w:t>
      </w:r>
      <w:r>
        <w:rPr>
          <w:sz w:val="20"/>
        </w:rPr>
        <w:t>part,</w:t>
      </w:r>
      <w:r>
        <w:rPr>
          <w:spacing w:val="-5"/>
          <w:sz w:val="20"/>
        </w:rPr>
        <w:t xml:space="preserve"> </w:t>
      </w:r>
      <w:r>
        <w:rPr>
          <w:sz w:val="20"/>
        </w:rPr>
        <w:t>for</w:t>
      </w:r>
      <w:r>
        <w:rPr>
          <w:spacing w:val="-5"/>
          <w:sz w:val="20"/>
        </w:rPr>
        <w:t xml:space="preserve"> </w:t>
      </w:r>
      <w:r>
        <w:rPr>
          <w:sz w:val="20"/>
        </w:rPr>
        <w:t>support</w:t>
      </w:r>
      <w:r>
        <w:rPr>
          <w:spacing w:val="-5"/>
          <w:sz w:val="20"/>
        </w:rPr>
        <w:t xml:space="preserve"> </w:t>
      </w:r>
      <w:r>
        <w:rPr>
          <w:sz w:val="20"/>
        </w:rPr>
        <w:t>service</w:t>
      </w:r>
      <w:r>
        <w:rPr>
          <w:spacing w:val="-5"/>
          <w:sz w:val="20"/>
        </w:rPr>
        <w:t xml:space="preserve"> </w:t>
      </w:r>
      <w:r>
        <w:rPr>
          <w:sz w:val="20"/>
        </w:rPr>
        <w:t>delivery</w:t>
      </w:r>
      <w:r>
        <w:rPr>
          <w:spacing w:val="-9"/>
          <w:sz w:val="20"/>
        </w:rPr>
        <w:t xml:space="preserve"> </w:t>
      </w:r>
      <w:r>
        <w:rPr>
          <w:sz w:val="20"/>
        </w:rPr>
        <w:t>objectives,</w:t>
      </w:r>
      <w:r>
        <w:rPr>
          <w:spacing w:val="-5"/>
          <w:sz w:val="20"/>
        </w:rPr>
        <w:t xml:space="preserve"> </w:t>
      </w:r>
      <w:r>
        <w:rPr>
          <w:sz w:val="20"/>
        </w:rPr>
        <w:t>then</w:t>
      </w:r>
      <w:r>
        <w:rPr>
          <w:spacing w:val="-6"/>
          <w:sz w:val="20"/>
        </w:rPr>
        <w:t xml:space="preserve"> </w:t>
      </w:r>
      <w:r>
        <w:rPr>
          <w:sz w:val="20"/>
        </w:rPr>
        <w:t>it</w:t>
      </w:r>
      <w:r>
        <w:rPr>
          <w:spacing w:val="-5"/>
          <w:sz w:val="20"/>
        </w:rPr>
        <w:t xml:space="preserve"> </w:t>
      </w:r>
      <w:r>
        <w:rPr>
          <w:sz w:val="20"/>
        </w:rPr>
        <w:t>is</w:t>
      </w:r>
      <w:r>
        <w:rPr>
          <w:spacing w:val="-4"/>
          <w:sz w:val="20"/>
        </w:rPr>
        <w:t xml:space="preserve"> </w:t>
      </w:r>
      <w:r>
        <w:rPr>
          <w:sz w:val="20"/>
        </w:rPr>
        <w:t>considered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an</w:t>
      </w:r>
      <w:r>
        <w:rPr>
          <w:spacing w:val="-6"/>
          <w:sz w:val="20"/>
        </w:rPr>
        <w:t xml:space="preserve"> </w:t>
      </w:r>
      <w:r>
        <w:rPr>
          <w:sz w:val="20"/>
        </w:rPr>
        <w:t>item</w:t>
      </w:r>
      <w:r>
        <w:rPr>
          <w:spacing w:val="-1"/>
          <w:sz w:val="20"/>
        </w:rPr>
        <w:t xml:space="preserve"> </w:t>
      </w:r>
      <w:r>
        <w:rPr>
          <w:sz w:val="20"/>
        </w:rPr>
        <w:t>of</w:t>
      </w:r>
      <w:r>
        <w:rPr>
          <w:spacing w:val="-3"/>
          <w:sz w:val="20"/>
        </w:rPr>
        <w:t xml:space="preserve"> </w:t>
      </w:r>
      <w:r>
        <w:rPr>
          <w:sz w:val="20"/>
        </w:rPr>
        <w:t>property, plant and equipment. Properties occupied by</w:t>
      </w:r>
      <w:r>
        <w:rPr>
          <w:spacing w:val="-3"/>
          <w:sz w:val="20"/>
        </w:rPr>
        <w:t xml:space="preserve"> </w:t>
      </w:r>
      <w:r>
        <w:rPr>
          <w:sz w:val="20"/>
        </w:rPr>
        <w:t>employees, whether or not they</w:t>
      </w:r>
      <w:r>
        <w:rPr>
          <w:spacing w:val="-3"/>
          <w:sz w:val="20"/>
        </w:rPr>
        <w:t xml:space="preserve"> </w:t>
      </w:r>
      <w:r>
        <w:rPr>
          <w:sz w:val="20"/>
        </w:rPr>
        <w:t>pay</w:t>
      </w:r>
      <w:r>
        <w:rPr>
          <w:spacing w:val="-3"/>
          <w:sz w:val="20"/>
        </w:rPr>
        <w:t xml:space="preserve"> </w:t>
      </w:r>
      <w:r>
        <w:rPr>
          <w:sz w:val="20"/>
        </w:rPr>
        <w:t>rent at market rates, are not classified as investment properties.</w:t>
      </w:r>
    </w:p>
    <w:p w14:paraId="0731735A" w14:textId="77777777" w:rsidR="00877A3B" w:rsidRDefault="00877A3B">
      <w:pPr>
        <w:pStyle w:val="BodyText"/>
        <w:spacing w:before="50"/>
        <w:rPr>
          <w:sz w:val="20"/>
        </w:rPr>
      </w:pPr>
    </w:p>
    <w:p w14:paraId="0F22F29B" w14:textId="77777777" w:rsidR="00877A3B" w:rsidRDefault="00000000">
      <w:pPr>
        <w:ind w:left="161"/>
        <w:rPr>
          <w:b/>
          <w:sz w:val="20"/>
        </w:rPr>
      </w:pPr>
      <w:r>
        <w:rPr>
          <w:b/>
          <w:sz w:val="20"/>
        </w:rPr>
        <w:t>Note</w:t>
      </w:r>
      <w:r>
        <w:rPr>
          <w:b/>
          <w:spacing w:val="-7"/>
          <w:sz w:val="20"/>
        </w:rPr>
        <w:t xml:space="preserve"> </w:t>
      </w:r>
      <w:r>
        <w:rPr>
          <w:b/>
          <w:sz w:val="20"/>
        </w:rPr>
        <w:t>1.10</w:t>
      </w:r>
      <w:r>
        <w:rPr>
          <w:b/>
          <w:spacing w:val="-8"/>
          <w:sz w:val="20"/>
        </w:rPr>
        <w:t xml:space="preserve"> </w:t>
      </w:r>
      <w:r>
        <w:rPr>
          <w:b/>
          <w:spacing w:val="-2"/>
          <w:sz w:val="20"/>
        </w:rPr>
        <w:t>Leases</w:t>
      </w:r>
    </w:p>
    <w:p w14:paraId="4AC1CC8B" w14:textId="77777777" w:rsidR="00877A3B" w:rsidRDefault="00877A3B">
      <w:pPr>
        <w:pStyle w:val="BodyText"/>
        <w:spacing w:before="10"/>
        <w:rPr>
          <w:b/>
          <w:sz w:val="20"/>
        </w:rPr>
      </w:pPr>
    </w:p>
    <w:p w14:paraId="07D0DF18" w14:textId="77777777" w:rsidR="00877A3B" w:rsidRDefault="00000000">
      <w:pPr>
        <w:spacing w:line="259" w:lineRule="auto"/>
        <w:ind w:left="161" w:right="210"/>
        <w:rPr>
          <w:sz w:val="20"/>
        </w:rPr>
      </w:pPr>
      <w:r>
        <w:rPr>
          <w:sz w:val="20"/>
        </w:rPr>
        <w:t>A lease is a contract or part of a contract that conveys the right to use an asset for a period of time in exchange for consideration.</w:t>
      </w:r>
      <w:r>
        <w:rPr>
          <w:spacing w:val="-3"/>
          <w:sz w:val="20"/>
        </w:rPr>
        <w:t xml:space="preserve"> </w:t>
      </w:r>
      <w:r>
        <w:rPr>
          <w:sz w:val="20"/>
        </w:rPr>
        <w:t>An</w:t>
      </w:r>
      <w:r>
        <w:rPr>
          <w:spacing w:val="-3"/>
          <w:sz w:val="20"/>
        </w:rPr>
        <w:t xml:space="preserve"> </w:t>
      </w:r>
      <w:r>
        <w:rPr>
          <w:sz w:val="20"/>
        </w:rPr>
        <w:t>adaptation</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relevant</w:t>
      </w:r>
      <w:r>
        <w:rPr>
          <w:spacing w:val="-3"/>
          <w:sz w:val="20"/>
        </w:rPr>
        <w:t xml:space="preserve"> </w:t>
      </w:r>
      <w:r>
        <w:rPr>
          <w:sz w:val="20"/>
        </w:rPr>
        <w:t>accounting</w:t>
      </w:r>
      <w:r>
        <w:rPr>
          <w:spacing w:val="-4"/>
          <w:sz w:val="20"/>
        </w:rPr>
        <w:t xml:space="preserve"> </w:t>
      </w:r>
      <w:r>
        <w:rPr>
          <w:sz w:val="20"/>
        </w:rPr>
        <w:t>standard</w:t>
      </w:r>
      <w:r>
        <w:rPr>
          <w:spacing w:val="-3"/>
          <w:sz w:val="20"/>
        </w:rPr>
        <w:t xml:space="preserve"> </w:t>
      </w:r>
      <w:r>
        <w:rPr>
          <w:sz w:val="20"/>
        </w:rPr>
        <w:t>by</w:t>
      </w:r>
      <w:r>
        <w:rPr>
          <w:spacing w:val="-9"/>
          <w:sz w:val="20"/>
        </w:rPr>
        <w:t xml:space="preserve"> </w:t>
      </w:r>
      <w:r>
        <w:rPr>
          <w:sz w:val="20"/>
        </w:rPr>
        <w:t>HM</w:t>
      </w:r>
      <w:r>
        <w:rPr>
          <w:spacing w:val="-3"/>
          <w:sz w:val="20"/>
        </w:rPr>
        <w:t xml:space="preserve"> </w:t>
      </w:r>
      <w:r>
        <w:rPr>
          <w:sz w:val="20"/>
        </w:rPr>
        <w:t>Treasury</w:t>
      </w:r>
      <w:r>
        <w:rPr>
          <w:spacing w:val="-8"/>
          <w:sz w:val="20"/>
        </w:rPr>
        <w:t xml:space="preserve"> </w:t>
      </w:r>
      <w:r>
        <w:rPr>
          <w:sz w:val="20"/>
        </w:rPr>
        <w:t>for</w:t>
      </w:r>
      <w:r>
        <w:rPr>
          <w:spacing w:val="-3"/>
          <w:sz w:val="20"/>
        </w:rPr>
        <w:t xml:space="preserve"> </w:t>
      </w:r>
      <w:r>
        <w:rPr>
          <w:sz w:val="20"/>
        </w:rPr>
        <w:t>the</w:t>
      </w:r>
      <w:r>
        <w:rPr>
          <w:spacing w:val="-4"/>
          <w:sz w:val="20"/>
        </w:rPr>
        <w:t xml:space="preserve"> </w:t>
      </w:r>
      <w:r>
        <w:rPr>
          <w:sz w:val="20"/>
        </w:rPr>
        <w:t>public</w:t>
      </w:r>
      <w:r>
        <w:rPr>
          <w:spacing w:val="-2"/>
          <w:sz w:val="20"/>
        </w:rPr>
        <w:t xml:space="preserve"> </w:t>
      </w:r>
      <w:r>
        <w:rPr>
          <w:sz w:val="20"/>
        </w:rPr>
        <w:t>sector</w:t>
      </w:r>
      <w:r>
        <w:rPr>
          <w:spacing w:val="-3"/>
          <w:sz w:val="20"/>
        </w:rPr>
        <w:t xml:space="preserve"> </w:t>
      </w:r>
      <w:r>
        <w:rPr>
          <w:sz w:val="20"/>
        </w:rPr>
        <w:t>means</w:t>
      </w:r>
      <w:r>
        <w:rPr>
          <w:spacing w:val="-2"/>
          <w:sz w:val="20"/>
        </w:rPr>
        <w:t xml:space="preserve"> </w:t>
      </w:r>
      <w:r>
        <w:rPr>
          <w:sz w:val="20"/>
        </w:rPr>
        <w:t>that</w:t>
      </w:r>
      <w:r>
        <w:rPr>
          <w:spacing w:val="-3"/>
          <w:sz w:val="20"/>
        </w:rPr>
        <w:t xml:space="preserve"> </w:t>
      </w:r>
      <w:r>
        <w:rPr>
          <w:sz w:val="20"/>
        </w:rPr>
        <w:t>for NHS</w:t>
      </w:r>
      <w:r>
        <w:rPr>
          <w:spacing w:val="-5"/>
          <w:sz w:val="20"/>
        </w:rPr>
        <w:t xml:space="preserve"> </w:t>
      </w:r>
      <w:r>
        <w:rPr>
          <w:sz w:val="20"/>
        </w:rPr>
        <w:t>bodies,</w:t>
      </w:r>
      <w:r>
        <w:rPr>
          <w:spacing w:val="-5"/>
          <w:sz w:val="20"/>
        </w:rPr>
        <w:t xml:space="preserve"> </w:t>
      </w:r>
      <w:r>
        <w:rPr>
          <w:sz w:val="20"/>
        </w:rPr>
        <w:t>this</w:t>
      </w:r>
      <w:r>
        <w:rPr>
          <w:spacing w:val="-4"/>
          <w:sz w:val="20"/>
        </w:rPr>
        <w:t xml:space="preserve"> </w:t>
      </w:r>
      <w:r>
        <w:rPr>
          <w:sz w:val="20"/>
        </w:rPr>
        <w:t>includes</w:t>
      </w:r>
      <w:r>
        <w:rPr>
          <w:spacing w:val="-4"/>
          <w:sz w:val="20"/>
        </w:rPr>
        <w:t xml:space="preserve"> </w:t>
      </w:r>
      <w:r>
        <w:rPr>
          <w:sz w:val="20"/>
        </w:rPr>
        <w:t>lease-like</w:t>
      </w:r>
      <w:r>
        <w:rPr>
          <w:spacing w:val="-5"/>
          <w:sz w:val="20"/>
        </w:rPr>
        <w:t xml:space="preserve"> </w:t>
      </w:r>
      <w:r>
        <w:rPr>
          <w:sz w:val="20"/>
        </w:rPr>
        <w:t>arrangements</w:t>
      </w:r>
      <w:r>
        <w:rPr>
          <w:spacing w:val="-4"/>
          <w:sz w:val="20"/>
        </w:rPr>
        <w:t xml:space="preserve"> </w:t>
      </w:r>
      <w:r>
        <w:rPr>
          <w:sz w:val="20"/>
        </w:rPr>
        <w:t>with</w:t>
      </w:r>
      <w:r>
        <w:rPr>
          <w:spacing w:val="-6"/>
          <w:sz w:val="20"/>
        </w:rPr>
        <w:t xml:space="preserve"> </w:t>
      </w:r>
      <w:r>
        <w:rPr>
          <w:sz w:val="20"/>
        </w:rPr>
        <w:t>other</w:t>
      </w:r>
      <w:r>
        <w:rPr>
          <w:spacing w:val="-5"/>
          <w:sz w:val="20"/>
        </w:rPr>
        <w:t xml:space="preserve"> </w:t>
      </w:r>
      <w:r>
        <w:rPr>
          <w:sz w:val="20"/>
        </w:rPr>
        <w:t>public</w:t>
      </w:r>
      <w:r>
        <w:rPr>
          <w:spacing w:val="-4"/>
          <w:sz w:val="20"/>
        </w:rPr>
        <w:t xml:space="preserve"> </w:t>
      </w:r>
      <w:r>
        <w:rPr>
          <w:sz w:val="20"/>
        </w:rPr>
        <w:t>sector</w:t>
      </w:r>
      <w:r>
        <w:rPr>
          <w:spacing w:val="-5"/>
          <w:sz w:val="20"/>
        </w:rPr>
        <w:t xml:space="preserve"> </w:t>
      </w:r>
      <w:r>
        <w:rPr>
          <w:sz w:val="20"/>
        </w:rPr>
        <w:t>entities</w:t>
      </w:r>
      <w:r>
        <w:rPr>
          <w:spacing w:val="-4"/>
          <w:sz w:val="20"/>
        </w:rPr>
        <w:t xml:space="preserve"> </w:t>
      </w:r>
      <w:r>
        <w:rPr>
          <w:sz w:val="20"/>
        </w:rPr>
        <w:t>that</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take</w:t>
      </w:r>
      <w:r>
        <w:rPr>
          <w:spacing w:val="-5"/>
          <w:sz w:val="20"/>
        </w:rPr>
        <w:t xml:space="preserve"> </w:t>
      </w:r>
      <w:r>
        <w:rPr>
          <w:sz w:val="20"/>
        </w:rPr>
        <w:t>the</w:t>
      </w:r>
      <w:r>
        <w:rPr>
          <w:spacing w:val="-6"/>
          <w:sz w:val="20"/>
        </w:rPr>
        <w:t xml:space="preserve"> </w:t>
      </w:r>
      <w:r>
        <w:rPr>
          <w:sz w:val="20"/>
        </w:rPr>
        <w:t>legal</w:t>
      </w:r>
      <w:r>
        <w:rPr>
          <w:spacing w:val="-6"/>
          <w:sz w:val="20"/>
        </w:rPr>
        <w:t xml:space="preserve"> </w:t>
      </w:r>
      <w:r>
        <w:rPr>
          <w:sz w:val="20"/>
        </w:rPr>
        <w:t>form</w:t>
      </w:r>
      <w:r>
        <w:rPr>
          <w:spacing w:val="-1"/>
          <w:sz w:val="20"/>
        </w:rPr>
        <w:t xml:space="preserve"> </w:t>
      </w:r>
      <w:r>
        <w:rPr>
          <w:sz w:val="20"/>
        </w:rPr>
        <w:t>of</w:t>
      </w:r>
      <w:r>
        <w:rPr>
          <w:spacing w:val="-3"/>
          <w:sz w:val="20"/>
        </w:rPr>
        <w:t xml:space="preserve"> </w:t>
      </w:r>
      <w:r>
        <w:rPr>
          <w:sz w:val="20"/>
        </w:rPr>
        <w:t>a contract. It also includes peppercorn leases where consideration paid is nil or nominal (significantly</w:t>
      </w:r>
      <w:r>
        <w:rPr>
          <w:spacing w:val="-3"/>
          <w:sz w:val="20"/>
        </w:rPr>
        <w:t xml:space="preserve"> </w:t>
      </w:r>
      <w:r>
        <w:rPr>
          <w:sz w:val="20"/>
        </w:rPr>
        <w:t>below market value) but in all other respects meet the definition of a lease. NHS providers do not apply</w:t>
      </w:r>
      <w:r>
        <w:rPr>
          <w:spacing w:val="-4"/>
          <w:sz w:val="20"/>
        </w:rPr>
        <w:t xml:space="preserve"> </w:t>
      </w:r>
      <w:r>
        <w:rPr>
          <w:sz w:val="20"/>
        </w:rPr>
        <w:t>lease accounting to new contracts for the use of intangible assets.</w:t>
      </w:r>
    </w:p>
    <w:p w14:paraId="730B5317" w14:textId="77777777" w:rsidR="00877A3B" w:rsidRDefault="00877A3B">
      <w:pPr>
        <w:pStyle w:val="BodyText"/>
        <w:spacing w:before="11"/>
        <w:rPr>
          <w:sz w:val="20"/>
        </w:rPr>
      </w:pPr>
    </w:p>
    <w:p w14:paraId="147F7C1D" w14:textId="77777777" w:rsidR="00877A3B" w:rsidRDefault="00000000">
      <w:pPr>
        <w:spacing w:line="256" w:lineRule="auto"/>
        <w:ind w:left="161" w:right="210"/>
        <w:rPr>
          <w:sz w:val="20"/>
        </w:rPr>
      </w:pPr>
      <w:r>
        <w:rPr>
          <w:sz w:val="20"/>
        </w:rPr>
        <w:t>A</w:t>
      </w:r>
      <w:r>
        <w:rPr>
          <w:spacing w:val="-5"/>
          <w:sz w:val="20"/>
        </w:rPr>
        <w:t xml:space="preserve"> </w:t>
      </w:r>
      <w:r>
        <w:rPr>
          <w:sz w:val="20"/>
        </w:rPr>
        <w:t>trust</w:t>
      </w:r>
      <w:r>
        <w:rPr>
          <w:spacing w:val="-5"/>
          <w:sz w:val="20"/>
        </w:rPr>
        <w:t xml:space="preserve"> </w:t>
      </w:r>
      <w:r>
        <w:rPr>
          <w:sz w:val="20"/>
        </w:rPr>
        <w:t>determines</w:t>
      </w:r>
      <w:r>
        <w:rPr>
          <w:spacing w:val="-4"/>
          <w:sz w:val="20"/>
        </w:rPr>
        <w:t xml:space="preserve"> </w:t>
      </w:r>
      <w:r>
        <w:rPr>
          <w:sz w:val="20"/>
        </w:rPr>
        <w:t>the</w:t>
      </w:r>
      <w:r>
        <w:rPr>
          <w:spacing w:val="-5"/>
          <w:sz w:val="20"/>
        </w:rPr>
        <w:t xml:space="preserve"> </w:t>
      </w:r>
      <w:r>
        <w:rPr>
          <w:sz w:val="20"/>
        </w:rPr>
        <w:t>lease</w:t>
      </w:r>
      <w:r>
        <w:rPr>
          <w:spacing w:val="-5"/>
          <w:sz w:val="20"/>
        </w:rPr>
        <w:t xml:space="preserve"> </w:t>
      </w:r>
      <w:r>
        <w:rPr>
          <w:sz w:val="20"/>
        </w:rPr>
        <w:t>term</w:t>
      </w:r>
      <w:r>
        <w:rPr>
          <w:spacing w:val="-1"/>
          <w:sz w:val="20"/>
        </w:rPr>
        <w:t xml:space="preserve"> </w:t>
      </w:r>
      <w:r>
        <w:rPr>
          <w:sz w:val="20"/>
        </w:rPr>
        <w:t>with</w:t>
      </w:r>
      <w:r>
        <w:rPr>
          <w:spacing w:val="-6"/>
          <w:sz w:val="20"/>
        </w:rPr>
        <w:t xml:space="preserve"> </w:t>
      </w:r>
      <w:r>
        <w:rPr>
          <w:sz w:val="20"/>
        </w:rPr>
        <w:t>reference</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non-cancellable</w:t>
      </w:r>
      <w:r>
        <w:rPr>
          <w:spacing w:val="-5"/>
          <w:sz w:val="20"/>
        </w:rPr>
        <w:t xml:space="preserve"> </w:t>
      </w:r>
      <w:r>
        <w:rPr>
          <w:sz w:val="20"/>
        </w:rPr>
        <w:t>period</w:t>
      </w:r>
      <w:r>
        <w:rPr>
          <w:spacing w:val="-5"/>
          <w:sz w:val="20"/>
        </w:rPr>
        <w:t xml:space="preserve"> </w:t>
      </w:r>
      <w:r>
        <w:rPr>
          <w:sz w:val="20"/>
        </w:rPr>
        <w:t>and</w:t>
      </w:r>
      <w:r>
        <w:rPr>
          <w:spacing w:val="-6"/>
          <w:sz w:val="20"/>
        </w:rPr>
        <w:t xml:space="preserve"> </w:t>
      </w:r>
      <w:r>
        <w:rPr>
          <w:sz w:val="20"/>
        </w:rPr>
        <w:t>any</w:t>
      </w:r>
      <w:r>
        <w:rPr>
          <w:spacing w:val="-11"/>
          <w:sz w:val="20"/>
        </w:rPr>
        <w:t xml:space="preserve"> </w:t>
      </w:r>
      <w:r>
        <w:rPr>
          <w:sz w:val="20"/>
        </w:rPr>
        <w:t>options</w:t>
      </w:r>
      <w:r>
        <w:rPr>
          <w:spacing w:val="-4"/>
          <w:sz w:val="20"/>
        </w:rPr>
        <w:t xml:space="preserve"> </w:t>
      </w:r>
      <w:r>
        <w:rPr>
          <w:sz w:val="20"/>
        </w:rPr>
        <w:t>to</w:t>
      </w:r>
      <w:r>
        <w:rPr>
          <w:spacing w:val="-6"/>
          <w:sz w:val="20"/>
        </w:rPr>
        <w:t xml:space="preserve"> </w:t>
      </w:r>
      <w:r>
        <w:rPr>
          <w:sz w:val="20"/>
        </w:rPr>
        <w:t>extend</w:t>
      </w:r>
      <w:r>
        <w:rPr>
          <w:spacing w:val="-5"/>
          <w:sz w:val="20"/>
        </w:rPr>
        <w:t xml:space="preserve"> </w:t>
      </w:r>
      <w:r>
        <w:rPr>
          <w:sz w:val="20"/>
        </w:rPr>
        <w:t>or</w:t>
      </w:r>
      <w:r>
        <w:rPr>
          <w:spacing w:val="-4"/>
          <w:sz w:val="20"/>
        </w:rPr>
        <w:t xml:space="preserve"> </w:t>
      </w:r>
      <w:r>
        <w:rPr>
          <w:sz w:val="20"/>
        </w:rPr>
        <w:t>terminate the lease which the trust is reasonably certain to exercise.</w:t>
      </w:r>
    </w:p>
    <w:p w14:paraId="79C92798" w14:textId="77777777" w:rsidR="00877A3B" w:rsidRDefault="00877A3B">
      <w:pPr>
        <w:pStyle w:val="BodyText"/>
        <w:spacing w:before="1" w:after="1"/>
        <w:rPr>
          <w:sz w:val="13"/>
        </w:rPr>
      </w:pPr>
    </w:p>
    <w:tbl>
      <w:tblPr>
        <w:tblW w:w="0" w:type="auto"/>
        <w:tblInd w:w="118" w:type="dxa"/>
        <w:tblLayout w:type="fixed"/>
        <w:tblCellMar>
          <w:left w:w="0" w:type="dxa"/>
          <w:right w:w="0" w:type="dxa"/>
        </w:tblCellMar>
        <w:tblLook w:val="01E0" w:firstRow="1" w:lastRow="1" w:firstColumn="1" w:lastColumn="1" w:noHBand="0" w:noVBand="0"/>
      </w:tblPr>
      <w:tblGrid>
        <w:gridCol w:w="10400"/>
      </w:tblGrid>
      <w:tr w:rsidR="00877A3B" w14:paraId="7DE5A7A2" w14:textId="77777777">
        <w:trPr>
          <w:trHeight w:val="305"/>
        </w:trPr>
        <w:tc>
          <w:tcPr>
            <w:tcW w:w="10400" w:type="dxa"/>
          </w:tcPr>
          <w:p w14:paraId="3500E1DD" w14:textId="77777777" w:rsidR="00877A3B" w:rsidRDefault="00000000">
            <w:pPr>
              <w:pStyle w:val="TableParagraph"/>
              <w:spacing w:line="223" w:lineRule="exact"/>
              <w:ind w:left="50"/>
              <w:rPr>
                <w:b/>
                <w:sz w:val="20"/>
              </w:rPr>
            </w:pPr>
            <w:r>
              <w:rPr>
                <w:b/>
                <w:sz w:val="20"/>
              </w:rPr>
              <w:t>NHS</w:t>
            </w:r>
            <w:r>
              <w:rPr>
                <w:b/>
                <w:spacing w:val="-8"/>
                <w:sz w:val="20"/>
              </w:rPr>
              <w:t xml:space="preserve"> </w:t>
            </w:r>
            <w:r>
              <w:rPr>
                <w:b/>
                <w:sz w:val="20"/>
              </w:rPr>
              <w:t>providers</w:t>
            </w:r>
            <w:r>
              <w:rPr>
                <w:b/>
                <w:spacing w:val="-9"/>
                <w:sz w:val="20"/>
              </w:rPr>
              <w:t xml:space="preserve"> </w:t>
            </w:r>
            <w:r>
              <w:rPr>
                <w:b/>
                <w:sz w:val="20"/>
              </w:rPr>
              <w:t>as</w:t>
            </w:r>
            <w:r>
              <w:rPr>
                <w:b/>
                <w:spacing w:val="-9"/>
                <w:sz w:val="20"/>
              </w:rPr>
              <w:t xml:space="preserve"> </w:t>
            </w:r>
            <w:r>
              <w:rPr>
                <w:b/>
                <w:spacing w:val="-2"/>
                <w:sz w:val="20"/>
              </w:rPr>
              <w:t>lessees</w:t>
            </w:r>
          </w:p>
        </w:tc>
      </w:tr>
      <w:tr w:rsidR="00877A3B" w14:paraId="7F45EED3" w14:textId="77777777">
        <w:trPr>
          <w:trHeight w:val="391"/>
        </w:trPr>
        <w:tc>
          <w:tcPr>
            <w:tcW w:w="10400" w:type="dxa"/>
          </w:tcPr>
          <w:p w14:paraId="6E5CF593" w14:textId="77777777" w:rsidR="00877A3B" w:rsidRDefault="00000000">
            <w:pPr>
              <w:pStyle w:val="TableParagraph"/>
              <w:spacing w:before="76"/>
              <w:ind w:left="50"/>
              <w:rPr>
                <w:i/>
                <w:sz w:val="20"/>
              </w:rPr>
            </w:pPr>
            <w:r>
              <w:rPr>
                <w:i/>
                <w:spacing w:val="-2"/>
                <w:sz w:val="20"/>
              </w:rPr>
              <w:t>Initial</w:t>
            </w:r>
            <w:r>
              <w:rPr>
                <w:i/>
                <w:spacing w:val="-1"/>
                <w:sz w:val="20"/>
              </w:rPr>
              <w:t xml:space="preserve"> </w:t>
            </w:r>
            <w:r>
              <w:rPr>
                <w:i/>
                <w:spacing w:val="-2"/>
                <w:sz w:val="20"/>
              </w:rPr>
              <w:t>recognition</w:t>
            </w:r>
            <w:r>
              <w:rPr>
                <w:i/>
                <w:sz w:val="20"/>
              </w:rPr>
              <w:t xml:space="preserve"> </w:t>
            </w:r>
            <w:r>
              <w:rPr>
                <w:i/>
                <w:spacing w:val="-2"/>
                <w:sz w:val="20"/>
              </w:rPr>
              <w:t>and</w:t>
            </w:r>
            <w:r>
              <w:rPr>
                <w:i/>
                <w:spacing w:val="1"/>
                <w:sz w:val="20"/>
              </w:rPr>
              <w:t xml:space="preserve"> </w:t>
            </w:r>
            <w:r>
              <w:rPr>
                <w:i/>
                <w:spacing w:val="-2"/>
                <w:sz w:val="20"/>
              </w:rPr>
              <w:t>measurement</w:t>
            </w:r>
          </w:p>
        </w:tc>
      </w:tr>
      <w:tr w:rsidR="00877A3B" w14:paraId="3C355322" w14:textId="77777777">
        <w:trPr>
          <w:trHeight w:val="677"/>
        </w:trPr>
        <w:tc>
          <w:tcPr>
            <w:tcW w:w="10400" w:type="dxa"/>
          </w:tcPr>
          <w:p w14:paraId="38E8208B" w14:textId="77777777" w:rsidR="00877A3B" w:rsidRDefault="00000000">
            <w:pPr>
              <w:pStyle w:val="TableParagraph"/>
              <w:spacing w:before="78" w:line="256" w:lineRule="auto"/>
              <w:ind w:left="50" w:right="25"/>
              <w:rPr>
                <w:sz w:val="20"/>
              </w:rPr>
            </w:pPr>
            <w:r>
              <w:rPr>
                <w:sz w:val="20"/>
              </w:rPr>
              <w:t>At</w:t>
            </w:r>
            <w:r>
              <w:rPr>
                <w:spacing w:val="-5"/>
                <w:sz w:val="20"/>
              </w:rPr>
              <w:t xml:space="preserve"> </w:t>
            </w:r>
            <w:r>
              <w:rPr>
                <w:sz w:val="20"/>
              </w:rPr>
              <w:t>the</w:t>
            </w:r>
            <w:r>
              <w:rPr>
                <w:spacing w:val="-5"/>
                <w:sz w:val="20"/>
              </w:rPr>
              <w:t xml:space="preserve"> </w:t>
            </w:r>
            <w:r>
              <w:rPr>
                <w:sz w:val="20"/>
              </w:rPr>
              <w:t>commencement</w:t>
            </w:r>
            <w:r>
              <w:rPr>
                <w:spacing w:val="-5"/>
                <w:sz w:val="20"/>
              </w:rPr>
              <w:t xml:space="preserve"> </w:t>
            </w:r>
            <w:r>
              <w:rPr>
                <w:sz w:val="20"/>
              </w:rPr>
              <w:t>date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lease,</w:t>
            </w:r>
            <w:r>
              <w:rPr>
                <w:spacing w:val="-5"/>
                <w:sz w:val="20"/>
              </w:rPr>
              <w:t xml:space="preserve"> </w:t>
            </w:r>
            <w:r>
              <w:rPr>
                <w:sz w:val="20"/>
              </w:rPr>
              <w:t>being</w:t>
            </w:r>
            <w:r>
              <w:rPr>
                <w:spacing w:val="-6"/>
                <w:sz w:val="20"/>
              </w:rPr>
              <w:t xml:space="preserve"> </w:t>
            </w:r>
            <w:r>
              <w:rPr>
                <w:sz w:val="20"/>
              </w:rPr>
              <w:t>when</w:t>
            </w:r>
            <w:r>
              <w:rPr>
                <w:spacing w:val="-5"/>
                <w:sz w:val="20"/>
              </w:rPr>
              <w:t xml:space="preserve"> </w:t>
            </w:r>
            <w:r>
              <w:rPr>
                <w:sz w:val="20"/>
              </w:rPr>
              <w:t>the</w:t>
            </w:r>
            <w:r>
              <w:rPr>
                <w:spacing w:val="-6"/>
                <w:sz w:val="20"/>
              </w:rPr>
              <w:t xml:space="preserve"> </w:t>
            </w:r>
            <w:r>
              <w:rPr>
                <w:sz w:val="20"/>
              </w:rPr>
              <w:t>asset</w:t>
            </w:r>
            <w:r>
              <w:rPr>
                <w:spacing w:val="-5"/>
                <w:sz w:val="20"/>
              </w:rPr>
              <w:t xml:space="preserve"> </w:t>
            </w:r>
            <w:r>
              <w:rPr>
                <w:sz w:val="20"/>
              </w:rPr>
              <w:t>is</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for</w:t>
            </w:r>
            <w:r>
              <w:rPr>
                <w:spacing w:val="-5"/>
                <w:sz w:val="20"/>
              </w:rPr>
              <w:t xml:space="preserve"> </w:t>
            </w:r>
            <w:r>
              <w:rPr>
                <w:sz w:val="20"/>
              </w:rPr>
              <w:t>use,</w:t>
            </w:r>
            <w:r>
              <w:rPr>
                <w:spacing w:val="-5"/>
                <w:sz w:val="20"/>
              </w:rPr>
              <w:t xml:space="preserve"> </w:t>
            </w:r>
            <w:r>
              <w:rPr>
                <w:sz w:val="20"/>
              </w:rPr>
              <w:t>providers</w:t>
            </w:r>
            <w:r>
              <w:rPr>
                <w:spacing w:val="-4"/>
                <w:sz w:val="20"/>
              </w:rPr>
              <w:t xml:space="preserve"> </w:t>
            </w:r>
            <w:proofErr w:type="spellStart"/>
            <w:r>
              <w:rPr>
                <w:sz w:val="20"/>
              </w:rPr>
              <w:t>recognise</w:t>
            </w:r>
            <w:proofErr w:type="spellEnd"/>
            <w:r>
              <w:rPr>
                <w:spacing w:val="-5"/>
                <w:sz w:val="20"/>
              </w:rPr>
              <w:t xml:space="preserve"> </w:t>
            </w:r>
            <w:r>
              <w:rPr>
                <w:sz w:val="20"/>
              </w:rPr>
              <w:t>a</w:t>
            </w:r>
            <w:r>
              <w:rPr>
                <w:spacing w:val="-6"/>
                <w:sz w:val="20"/>
              </w:rPr>
              <w:t xml:space="preserve"> </w:t>
            </w:r>
            <w:r>
              <w:rPr>
                <w:sz w:val="20"/>
              </w:rPr>
              <w:t>right of use asset and a lease liability.</w:t>
            </w:r>
          </w:p>
        </w:tc>
      </w:tr>
      <w:tr w:rsidR="00877A3B" w14:paraId="28490567" w14:textId="77777777">
        <w:trPr>
          <w:trHeight w:val="949"/>
        </w:trPr>
        <w:tc>
          <w:tcPr>
            <w:tcW w:w="10400" w:type="dxa"/>
          </w:tcPr>
          <w:p w14:paraId="64C302A3" w14:textId="77777777" w:rsidR="00877A3B" w:rsidRDefault="00000000">
            <w:pPr>
              <w:pStyle w:val="TableParagraph"/>
              <w:spacing w:before="114" w:line="256" w:lineRule="auto"/>
              <w:ind w:left="50"/>
              <w:rPr>
                <w:sz w:val="20"/>
              </w:rPr>
            </w:pPr>
            <w:r>
              <w:rPr>
                <w:sz w:val="20"/>
              </w:rPr>
              <w:t xml:space="preserve">The right of use asset is </w:t>
            </w:r>
            <w:proofErr w:type="spellStart"/>
            <w:r>
              <w:rPr>
                <w:sz w:val="20"/>
              </w:rPr>
              <w:t>recognised</w:t>
            </w:r>
            <w:proofErr w:type="spellEnd"/>
            <w:r>
              <w:rPr>
                <w:sz w:val="20"/>
              </w:rPr>
              <w:t xml:space="preserve"> at cost comprising the lease liability, any</w:t>
            </w:r>
            <w:r>
              <w:rPr>
                <w:spacing w:val="-4"/>
                <w:sz w:val="20"/>
              </w:rPr>
              <w:t xml:space="preserve"> </w:t>
            </w:r>
            <w:r>
              <w:rPr>
                <w:sz w:val="20"/>
              </w:rPr>
              <w:t>lease payments made before or at commencement,</w:t>
            </w:r>
            <w:r>
              <w:rPr>
                <w:spacing w:val="-5"/>
                <w:sz w:val="20"/>
              </w:rPr>
              <w:t xml:space="preserve"> </w:t>
            </w:r>
            <w:r>
              <w:rPr>
                <w:sz w:val="20"/>
              </w:rPr>
              <w:t>any</w:t>
            </w:r>
            <w:r>
              <w:rPr>
                <w:spacing w:val="-11"/>
                <w:sz w:val="20"/>
              </w:rPr>
              <w:t xml:space="preserve"> </w:t>
            </w:r>
            <w:r>
              <w:rPr>
                <w:sz w:val="20"/>
              </w:rPr>
              <w:t>direct</w:t>
            </w:r>
            <w:r>
              <w:rPr>
                <w:spacing w:val="-5"/>
                <w:sz w:val="20"/>
              </w:rPr>
              <w:t xml:space="preserve"> </w:t>
            </w:r>
            <w:r>
              <w:rPr>
                <w:sz w:val="20"/>
              </w:rPr>
              <w:t>costs</w:t>
            </w:r>
            <w:r>
              <w:rPr>
                <w:spacing w:val="-4"/>
                <w:sz w:val="20"/>
              </w:rPr>
              <w:t xml:space="preserve"> </w:t>
            </w:r>
            <w:r>
              <w:rPr>
                <w:sz w:val="20"/>
              </w:rPr>
              <w:t>incurred</w:t>
            </w:r>
            <w:r>
              <w:rPr>
                <w:spacing w:val="-6"/>
                <w:sz w:val="20"/>
              </w:rPr>
              <w:t xml:space="preserve"> </w:t>
            </w:r>
            <w:r>
              <w:rPr>
                <w:sz w:val="20"/>
              </w:rPr>
              <w:t>by</w:t>
            </w:r>
            <w:r>
              <w:rPr>
                <w:spacing w:val="-11"/>
                <w:sz w:val="20"/>
              </w:rPr>
              <w:t xml:space="preserve"> </w:t>
            </w:r>
            <w:r>
              <w:rPr>
                <w:sz w:val="20"/>
              </w:rPr>
              <w:t>the</w:t>
            </w:r>
            <w:r>
              <w:rPr>
                <w:spacing w:val="-5"/>
                <w:sz w:val="20"/>
              </w:rPr>
              <w:t xml:space="preserve"> </w:t>
            </w:r>
            <w:r>
              <w:rPr>
                <w:sz w:val="20"/>
              </w:rPr>
              <w:t>lessee,</w:t>
            </w:r>
            <w:r>
              <w:rPr>
                <w:spacing w:val="-5"/>
                <w:sz w:val="20"/>
              </w:rPr>
              <w:t xml:space="preserve"> </w:t>
            </w:r>
            <w:r>
              <w:rPr>
                <w:sz w:val="20"/>
              </w:rPr>
              <w:t>less</w:t>
            </w:r>
            <w:r>
              <w:rPr>
                <w:spacing w:val="-4"/>
                <w:sz w:val="20"/>
              </w:rPr>
              <w:t xml:space="preserve"> </w:t>
            </w:r>
            <w:r>
              <w:rPr>
                <w:sz w:val="20"/>
              </w:rPr>
              <w:t>any</w:t>
            </w:r>
            <w:r>
              <w:rPr>
                <w:spacing w:val="-11"/>
                <w:sz w:val="20"/>
              </w:rPr>
              <w:t xml:space="preserve"> </w:t>
            </w:r>
            <w:r>
              <w:rPr>
                <w:sz w:val="20"/>
              </w:rPr>
              <w:t>cash</w:t>
            </w:r>
            <w:r>
              <w:rPr>
                <w:spacing w:val="-5"/>
                <w:sz w:val="20"/>
              </w:rPr>
              <w:t xml:space="preserve"> </w:t>
            </w:r>
            <w:r>
              <w:rPr>
                <w:sz w:val="20"/>
              </w:rPr>
              <w:t>lease</w:t>
            </w:r>
            <w:r>
              <w:rPr>
                <w:spacing w:val="-5"/>
                <w:sz w:val="20"/>
              </w:rPr>
              <w:t xml:space="preserve"> </w:t>
            </w:r>
            <w:r>
              <w:rPr>
                <w:sz w:val="20"/>
              </w:rPr>
              <w:t>incentives</w:t>
            </w:r>
            <w:r>
              <w:rPr>
                <w:spacing w:val="-4"/>
                <w:sz w:val="20"/>
              </w:rPr>
              <w:t xml:space="preserve"> </w:t>
            </w:r>
            <w:r>
              <w:rPr>
                <w:sz w:val="20"/>
              </w:rPr>
              <w:t>received.</w:t>
            </w:r>
            <w:r>
              <w:rPr>
                <w:spacing w:val="-5"/>
                <w:sz w:val="20"/>
              </w:rPr>
              <w:t xml:space="preserve"> </w:t>
            </w:r>
            <w:r>
              <w:rPr>
                <w:sz w:val="20"/>
              </w:rPr>
              <w:t>It</w:t>
            </w:r>
            <w:r>
              <w:rPr>
                <w:spacing w:val="-5"/>
                <w:sz w:val="20"/>
              </w:rPr>
              <w:t xml:space="preserve"> </w:t>
            </w:r>
            <w:r>
              <w:rPr>
                <w:sz w:val="20"/>
              </w:rPr>
              <w:t>also</w:t>
            </w:r>
            <w:r>
              <w:rPr>
                <w:spacing w:val="-5"/>
                <w:sz w:val="20"/>
              </w:rPr>
              <w:t xml:space="preserve"> </w:t>
            </w:r>
            <w:r>
              <w:rPr>
                <w:sz w:val="20"/>
              </w:rPr>
              <w:t>includes</w:t>
            </w:r>
            <w:r>
              <w:rPr>
                <w:spacing w:val="-4"/>
                <w:sz w:val="20"/>
              </w:rPr>
              <w:t xml:space="preserve"> </w:t>
            </w:r>
            <w:r>
              <w:rPr>
                <w:sz w:val="20"/>
              </w:rPr>
              <w:t>any estimate of costs to be incurred restoring the site or underlying asset on completion of the lease term.</w:t>
            </w:r>
          </w:p>
        </w:tc>
      </w:tr>
      <w:tr w:rsidR="00877A3B" w14:paraId="6853B486" w14:textId="77777777">
        <w:trPr>
          <w:trHeight w:val="1173"/>
        </w:trPr>
        <w:tc>
          <w:tcPr>
            <w:tcW w:w="10400" w:type="dxa"/>
          </w:tcPr>
          <w:p w14:paraId="14610043" w14:textId="77777777" w:rsidR="00877A3B" w:rsidRDefault="00000000">
            <w:pPr>
              <w:pStyle w:val="TableParagraph"/>
              <w:spacing w:before="103" w:line="256" w:lineRule="auto"/>
              <w:ind w:left="50"/>
              <w:rPr>
                <w:sz w:val="20"/>
              </w:rPr>
            </w:pPr>
            <w:r>
              <w:rPr>
                <w:sz w:val="20"/>
              </w:rPr>
              <w:t>The lease liability</w:t>
            </w:r>
            <w:r>
              <w:rPr>
                <w:spacing w:val="-5"/>
                <w:sz w:val="20"/>
              </w:rPr>
              <w:t xml:space="preserve"> </w:t>
            </w:r>
            <w:r>
              <w:rPr>
                <w:sz w:val="20"/>
              </w:rPr>
              <w:t>is initially</w:t>
            </w:r>
            <w:r>
              <w:rPr>
                <w:spacing w:val="-5"/>
                <w:sz w:val="20"/>
              </w:rPr>
              <w:t xml:space="preserve"> </w:t>
            </w:r>
            <w:r>
              <w:rPr>
                <w:sz w:val="20"/>
              </w:rPr>
              <w:t>measured at the present value of future lease payments discounted at the interest rate implicit</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lease.</w:t>
            </w:r>
            <w:r>
              <w:rPr>
                <w:spacing w:val="-7"/>
                <w:sz w:val="20"/>
              </w:rPr>
              <w:t xml:space="preserve"> </w:t>
            </w:r>
            <w:r>
              <w:rPr>
                <w:sz w:val="20"/>
              </w:rPr>
              <w:t>Lease</w:t>
            </w:r>
            <w:r>
              <w:rPr>
                <w:spacing w:val="-7"/>
                <w:sz w:val="20"/>
              </w:rPr>
              <w:t xml:space="preserve"> </w:t>
            </w:r>
            <w:r>
              <w:rPr>
                <w:sz w:val="20"/>
              </w:rPr>
              <w:t>payments</w:t>
            </w:r>
            <w:r>
              <w:rPr>
                <w:spacing w:val="-6"/>
                <w:sz w:val="20"/>
              </w:rPr>
              <w:t xml:space="preserve"> </w:t>
            </w:r>
            <w:r>
              <w:rPr>
                <w:sz w:val="20"/>
              </w:rPr>
              <w:t>includes</w:t>
            </w:r>
            <w:r>
              <w:rPr>
                <w:spacing w:val="-6"/>
                <w:sz w:val="20"/>
              </w:rPr>
              <w:t xml:space="preserve"> </w:t>
            </w:r>
            <w:r>
              <w:rPr>
                <w:sz w:val="20"/>
              </w:rPr>
              <w:t>fixed</w:t>
            </w:r>
            <w:r>
              <w:rPr>
                <w:spacing w:val="-8"/>
                <w:sz w:val="20"/>
              </w:rPr>
              <w:t xml:space="preserve"> </w:t>
            </w:r>
            <w:r>
              <w:rPr>
                <w:sz w:val="20"/>
              </w:rPr>
              <w:t>lease</w:t>
            </w:r>
            <w:r>
              <w:rPr>
                <w:spacing w:val="-7"/>
                <w:sz w:val="20"/>
              </w:rPr>
              <w:t xml:space="preserve"> </w:t>
            </w:r>
            <w:r>
              <w:rPr>
                <w:sz w:val="20"/>
              </w:rPr>
              <w:t>payments,</w:t>
            </w:r>
            <w:r>
              <w:rPr>
                <w:spacing w:val="-7"/>
                <w:sz w:val="20"/>
              </w:rPr>
              <w:t xml:space="preserve"> </w:t>
            </w:r>
            <w:r>
              <w:rPr>
                <w:sz w:val="20"/>
              </w:rPr>
              <w:t>variable</w:t>
            </w:r>
            <w:r>
              <w:rPr>
                <w:spacing w:val="-7"/>
                <w:sz w:val="20"/>
              </w:rPr>
              <w:t xml:space="preserve"> </w:t>
            </w:r>
            <w:r>
              <w:rPr>
                <w:sz w:val="20"/>
              </w:rPr>
              <w:t>lease</w:t>
            </w:r>
            <w:r>
              <w:rPr>
                <w:spacing w:val="-7"/>
                <w:sz w:val="20"/>
              </w:rPr>
              <w:t xml:space="preserve"> </w:t>
            </w:r>
            <w:r>
              <w:rPr>
                <w:sz w:val="20"/>
              </w:rPr>
              <w:t>payments</w:t>
            </w:r>
            <w:r>
              <w:rPr>
                <w:spacing w:val="-6"/>
                <w:sz w:val="20"/>
              </w:rPr>
              <w:t xml:space="preserve"> </w:t>
            </w:r>
            <w:r>
              <w:rPr>
                <w:sz w:val="20"/>
              </w:rPr>
              <w:t>dependent</w:t>
            </w:r>
            <w:r>
              <w:rPr>
                <w:spacing w:val="-7"/>
                <w:sz w:val="20"/>
              </w:rPr>
              <w:t xml:space="preserve"> </w:t>
            </w:r>
            <w:r>
              <w:rPr>
                <w:sz w:val="20"/>
              </w:rPr>
              <w:t>on</w:t>
            </w:r>
            <w:r>
              <w:rPr>
                <w:spacing w:val="-7"/>
                <w:sz w:val="20"/>
              </w:rPr>
              <w:t xml:space="preserve"> </w:t>
            </w:r>
            <w:r>
              <w:rPr>
                <w:sz w:val="20"/>
              </w:rPr>
              <w:t>an</w:t>
            </w:r>
            <w:r>
              <w:rPr>
                <w:spacing w:val="-7"/>
                <w:sz w:val="20"/>
              </w:rPr>
              <w:t xml:space="preserve"> </w:t>
            </w:r>
            <w:r>
              <w:rPr>
                <w:sz w:val="20"/>
              </w:rPr>
              <w:t>index or</w:t>
            </w:r>
            <w:r>
              <w:rPr>
                <w:spacing w:val="-7"/>
                <w:sz w:val="20"/>
              </w:rPr>
              <w:t xml:space="preserve"> </w:t>
            </w:r>
            <w:r>
              <w:rPr>
                <w:sz w:val="20"/>
              </w:rPr>
              <w:t>rate</w:t>
            </w:r>
            <w:r>
              <w:rPr>
                <w:spacing w:val="-7"/>
                <w:sz w:val="20"/>
              </w:rPr>
              <w:t xml:space="preserve"> </w:t>
            </w:r>
            <w:r>
              <w:rPr>
                <w:sz w:val="20"/>
              </w:rPr>
              <w:t>and</w:t>
            </w:r>
            <w:r>
              <w:rPr>
                <w:spacing w:val="-7"/>
                <w:sz w:val="20"/>
              </w:rPr>
              <w:t xml:space="preserve"> </w:t>
            </w:r>
            <w:r>
              <w:rPr>
                <w:sz w:val="20"/>
              </w:rPr>
              <w:t>amounts</w:t>
            </w:r>
            <w:r>
              <w:rPr>
                <w:spacing w:val="-6"/>
                <w:sz w:val="20"/>
              </w:rPr>
              <w:t xml:space="preserve"> </w:t>
            </w:r>
            <w:r>
              <w:rPr>
                <w:sz w:val="20"/>
              </w:rPr>
              <w:t>payable</w:t>
            </w:r>
            <w:r>
              <w:rPr>
                <w:spacing w:val="-7"/>
                <w:sz w:val="20"/>
              </w:rPr>
              <w:t xml:space="preserve"> </w:t>
            </w:r>
            <w:r>
              <w:rPr>
                <w:sz w:val="20"/>
              </w:rPr>
              <w:t>under</w:t>
            </w:r>
            <w:r>
              <w:rPr>
                <w:spacing w:val="-7"/>
                <w:sz w:val="20"/>
              </w:rPr>
              <w:t xml:space="preserve"> </w:t>
            </w:r>
            <w:r>
              <w:rPr>
                <w:sz w:val="20"/>
              </w:rPr>
              <w:t>residual</w:t>
            </w:r>
            <w:r>
              <w:rPr>
                <w:spacing w:val="-7"/>
                <w:sz w:val="20"/>
              </w:rPr>
              <w:t xml:space="preserve"> </w:t>
            </w:r>
            <w:r>
              <w:rPr>
                <w:sz w:val="20"/>
              </w:rPr>
              <w:t>value</w:t>
            </w:r>
            <w:r>
              <w:rPr>
                <w:spacing w:val="-7"/>
                <w:sz w:val="20"/>
              </w:rPr>
              <w:t xml:space="preserve"> </w:t>
            </w:r>
            <w:r>
              <w:rPr>
                <w:sz w:val="20"/>
              </w:rPr>
              <w:t>guarantees.</w:t>
            </w:r>
            <w:r>
              <w:rPr>
                <w:spacing w:val="-7"/>
                <w:sz w:val="20"/>
              </w:rPr>
              <w:t xml:space="preserve"> </w:t>
            </w:r>
            <w:r>
              <w:rPr>
                <w:sz w:val="20"/>
              </w:rPr>
              <w:t>It</w:t>
            </w:r>
            <w:r>
              <w:rPr>
                <w:spacing w:val="-7"/>
                <w:sz w:val="20"/>
              </w:rPr>
              <w:t xml:space="preserve"> </w:t>
            </w:r>
            <w:r>
              <w:rPr>
                <w:sz w:val="20"/>
              </w:rPr>
              <w:t>also</w:t>
            </w:r>
            <w:r>
              <w:rPr>
                <w:spacing w:val="-7"/>
                <w:sz w:val="20"/>
              </w:rPr>
              <w:t xml:space="preserve"> </w:t>
            </w:r>
            <w:r>
              <w:rPr>
                <w:sz w:val="20"/>
              </w:rPr>
              <w:t>includes</w:t>
            </w:r>
            <w:r>
              <w:rPr>
                <w:spacing w:val="-6"/>
                <w:sz w:val="20"/>
              </w:rPr>
              <w:t xml:space="preserve"> </w:t>
            </w:r>
            <w:r>
              <w:rPr>
                <w:sz w:val="20"/>
              </w:rPr>
              <w:t>amounts</w:t>
            </w:r>
            <w:r>
              <w:rPr>
                <w:spacing w:val="-6"/>
                <w:sz w:val="20"/>
              </w:rPr>
              <w:t xml:space="preserve"> </w:t>
            </w:r>
            <w:r>
              <w:rPr>
                <w:sz w:val="20"/>
              </w:rPr>
              <w:t>payable</w:t>
            </w:r>
            <w:r>
              <w:rPr>
                <w:spacing w:val="-7"/>
                <w:sz w:val="20"/>
              </w:rPr>
              <w:t xml:space="preserve"> </w:t>
            </w:r>
            <w:r>
              <w:rPr>
                <w:sz w:val="20"/>
              </w:rPr>
              <w:t>for</w:t>
            </w:r>
            <w:r>
              <w:rPr>
                <w:spacing w:val="-7"/>
                <w:sz w:val="20"/>
              </w:rPr>
              <w:t xml:space="preserve"> </w:t>
            </w:r>
            <w:r>
              <w:rPr>
                <w:sz w:val="20"/>
              </w:rPr>
              <w:t>purchase</w:t>
            </w:r>
            <w:r>
              <w:rPr>
                <w:spacing w:val="-7"/>
                <w:sz w:val="20"/>
              </w:rPr>
              <w:t xml:space="preserve"> </w:t>
            </w:r>
            <w:r>
              <w:rPr>
                <w:sz w:val="20"/>
              </w:rPr>
              <w:t>options and termination penalties where these options are reasonably</w:t>
            </w:r>
            <w:r>
              <w:rPr>
                <w:spacing w:val="-1"/>
                <w:sz w:val="20"/>
              </w:rPr>
              <w:t xml:space="preserve"> </w:t>
            </w:r>
            <w:r>
              <w:rPr>
                <w:sz w:val="20"/>
              </w:rPr>
              <w:t>certain to be exercised.</w:t>
            </w:r>
          </w:p>
        </w:tc>
      </w:tr>
      <w:tr w:rsidR="00877A3B" w14:paraId="5C8B9887" w14:textId="77777777">
        <w:trPr>
          <w:trHeight w:val="815"/>
        </w:trPr>
        <w:tc>
          <w:tcPr>
            <w:tcW w:w="10400" w:type="dxa"/>
          </w:tcPr>
          <w:p w14:paraId="6E415CA2" w14:textId="77777777" w:rsidR="00877A3B" w:rsidRDefault="00000000">
            <w:pPr>
              <w:pStyle w:val="TableParagraph"/>
              <w:spacing w:before="75" w:line="240" w:lineRule="atLeast"/>
              <w:ind w:left="50"/>
              <w:rPr>
                <w:sz w:val="20"/>
              </w:rPr>
            </w:pPr>
            <w:r>
              <w:rPr>
                <w:sz w:val="20"/>
              </w:rPr>
              <w:t>Where</w:t>
            </w:r>
            <w:r>
              <w:rPr>
                <w:spacing w:val="-5"/>
                <w:sz w:val="20"/>
              </w:rPr>
              <w:t xml:space="preserve"> </w:t>
            </w:r>
            <w:r>
              <w:rPr>
                <w:sz w:val="20"/>
              </w:rPr>
              <w:t>an</w:t>
            </w:r>
            <w:r>
              <w:rPr>
                <w:spacing w:val="-5"/>
                <w:sz w:val="20"/>
              </w:rPr>
              <w:t xml:space="preserve"> </w:t>
            </w:r>
            <w:r>
              <w:rPr>
                <w:sz w:val="20"/>
              </w:rPr>
              <w:t>implicit</w:t>
            </w:r>
            <w:r>
              <w:rPr>
                <w:spacing w:val="-5"/>
                <w:sz w:val="20"/>
              </w:rPr>
              <w:t xml:space="preserve"> </w:t>
            </w:r>
            <w:r>
              <w:rPr>
                <w:sz w:val="20"/>
              </w:rPr>
              <w:t>rate</w:t>
            </w:r>
            <w:r>
              <w:rPr>
                <w:spacing w:val="-5"/>
                <w:sz w:val="20"/>
              </w:rPr>
              <w:t xml:space="preserve"> </w:t>
            </w:r>
            <w:r>
              <w:rPr>
                <w:sz w:val="20"/>
              </w:rPr>
              <w:t>cannot</w:t>
            </w:r>
            <w:r>
              <w:rPr>
                <w:spacing w:val="-5"/>
                <w:sz w:val="20"/>
              </w:rPr>
              <w:t xml:space="preserve"> </w:t>
            </w:r>
            <w:r>
              <w:rPr>
                <w:sz w:val="20"/>
              </w:rPr>
              <w:t>be</w:t>
            </w:r>
            <w:r>
              <w:rPr>
                <w:spacing w:val="-5"/>
                <w:sz w:val="20"/>
              </w:rPr>
              <w:t xml:space="preserve"> </w:t>
            </w:r>
            <w:r>
              <w:rPr>
                <w:sz w:val="20"/>
              </w:rPr>
              <w:t>readily</w:t>
            </w:r>
            <w:r>
              <w:rPr>
                <w:spacing w:val="-11"/>
                <w:sz w:val="20"/>
              </w:rPr>
              <w:t xml:space="preserve"> </w:t>
            </w:r>
            <w:r>
              <w:rPr>
                <w:sz w:val="20"/>
              </w:rPr>
              <w:t>determined,</w:t>
            </w:r>
            <w:r>
              <w:rPr>
                <w:spacing w:val="-5"/>
                <w:sz w:val="20"/>
              </w:rPr>
              <w:t xml:space="preserve"> </w:t>
            </w:r>
            <w:r>
              <w:rPr>
                <w:sz w:val="20"/>
              </w:rPr>
              <w:t>a</w:t>
            </w:r>
            <w:r>
              <w:rPr>
                <w:spacing w:val="-5"/>
                <w:sz w:val="20"/>
              </w:rPr>
              <w:t xml:space="preserve"> </w:t>
            </w:r>
            <w:r>
              <w:rPr>
                <w:sz w:val="20"/>
              </w:rPr>
              <w:t>provider's</w:t>
            </w:r>
            <w:r>
              <w:rPr>
                <w:spacing w:val="-3"/>
                <w:sz w:val="20"/>
              </w:rPr>
              <w:t xml:space="preserve"> </w:t>
            </w:r>
            <w:r>
              <w:rPr>
                <w:sz w:val="20"/>
              </w:rPr>
              <w:t>incremental</w:t>
            </w:r>
            <w:r>
              <w:rPr>
                <w:spacing w:val="-6"/>
                <w:sz w:val="20"/>
              </w:rPr>
              <w:t xml:space="preserve"> </w:t>
            </w:r>
            <w:r>
              <w:rPr>
                <w:sz w:val="20"/>
              </w:rPr>
              <w:t>borrowing</w:t>
            </w:r>
            <w:r>
              <w:rPr>
                <w:spacing w:val="-6"/>
                <w:sz w:val="20"/>
              </w:rPr>
              <w:t xml:space="preserve"> </w:t>
            </w:r>
            <w:r>
              <w:rPr>
                <w:sz w:val="20"/>
              </w:rPr>
              <w:t>rate</w:t>
            </w:r>
            <w:r>
              <w:rPr>
                <w:spacing w:val="-6"/>
                <w:sz w:val="20"/>
              </w:rPr>
              <w:t xml:space="preserve"> </w:t>
            </w:r>
            <w:r>
              <w:rPr>
                <w:sz w:val="20"/>
              </w:rPr>
              <w:t>is</w:t>
            </w:r>
            <w:r>
              <w:rPr>
                <w:spacing w:val="-4"/>
                <w:sz w:val="20"/>
              </w:rPr>
              <w:t xml:space="preserve"> </w:t>
            </w:r>
            <w:r>
              <w:rPr>
                <w:sz w:val="20"/>
              </w:rPr>
              <w:t>applied.</w:t>
            </w:r>
            <w:r>
              <w:rPr>
                <w:spacing w:val="-5"/>
                <w:sz w:val="20"/>
              </w:rPr>
              <w:t xml:space="preserve"> </w:t>
            </w:r>
            <w:r>
              <w:rPr>
                <w:sz w:val="20"/>
              </w:rPr>
              <w:t>This</w:t>
            </w:r>
            <w:r>
              <w:rPr>
                <w:spacing w:val="-4"/>
                <w:sz w:val="20"/>
              </w:rPr>
              <w:t xml:space="preserve"> </w:t>
            </w:r>
            <w:r>
              <w:rPr>
                <w:sz w:val="20"/>
              </w:rPr>
              <w:t>rate</w:t>
            </w:r>
            <w:r>
              <w:rPr>
                <w:spacing w:val="-6"/>
                <w:sz w:val="20"/>
              </w:rPr>
              <w:t xml:space="preserve"> </w:t>
            </w:r>
            <w:r>
              <w:rPr>
                <w:sz w:val="20"/>
              </w:rPr>
              <w:t>is determined by</w:t>
            </w:r>
            <w:r>
              <w:rPr>
                <w:spacing w:val="-3"/>
                <w:sz w:val="20"/>
              </w:rPr>
              <w:t xml:space="preserve"> </w:t>
            </w:r>
            <w:r>
              <w:rPr>
                <w:sz w:val="20"/>
              </w:rPr>
              <w:t>HM Treasury</w:t>
            </w:r>
            <w:r>
              <w:rPr>
                <w:spacing w:val="-2"/>
                <w:sz w:val="20"/>
              </w:rPr>
              <w:t xml:space="preserve"> </w:t>
            </w:r>
            <w:r>
              <w:rPr>
                <w:sz w:val="20"/>
              </w:rPr>
              <w:t>annually</w:t>
            </w:r>
            <w:r>
              <w:rPr>
                <w:spacing w:val="-3"/>
                <w:sz w:val="20"/>
              </w:rPr>
              <w:t xml:space="preserve"> </w:t>
            </w:r>
            <w:r>
              <w:rPr>
                <w:sz w:val="20"/>
              </w:rPr>
              <w:t>for each calendar year. A nominal rate of 4.72% applied to new leases commencing in 2024 and 4.81% to new leases commencing in 2025.</w:t>
            </w:r>
          </w:p>
        </w:tc>
      </w:tr>
    </w:tbl>
    <w:p w14:paraId="72675F9C" w14:textId="77777777" w:rsidR="00877A3B" w:rsidRDefault="00877A3B">
      <w:pPr>
        <w:pStyle w:val="TableParagraph"/>
        <w:spacing w:line="240" w:lineRule="atLeast"/>
        <w:rPr>
          <w:sz w:val="20"/>
        </w:rPr>
        <w:sectPr w:rsidR="00877A3B">
          <w:headerReference w:type="default" r:id="rId45"/>
          <w:footerReference w:type="default" r:id="rId46"/>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20"/>
      </w:tblGrid>
      <w:tr w:rsidR="00877A3B" w14:paraId="750E9EB5" w14:textId="77777777">
        <w:trPr>
          <w:trHeight w:val="1112"/>
        </w:trPr>
        <w:tc>
          <w:tcPr>
            <w:tcW w:w="10520" w:type="dxa"/>
          </w:tcPr>
          <w:p w14:paraId="02CBEB72" w14:textId="77777777" w:rsidR="00877A3B" w:rsidRDefault="00000000">
            <w:pPr>
              <w:pStyle w:val="TableParagraph"/>
              <w:spacing w:line="256" w:lineRule="auto"/>
              <w:ind w:left="50" w:right="96"/>
              <w:rPr>
                <w:sz w:val="20"/>
              </w:rPr>
            </w:pPr>
            <w:r>
              <w:rPr>
                <w:sz w:val="20"/>
              </w:rPr>
              <w:lastRenderedPageBreak/>
              <w:t>Providers</w:t>
            </w:r>
            <w:r>
              <w:rPr>
                <w:spacing w:val="-4"/>
                <w:sz w:val="20"/>
              </w:rPr>
              <w:t xml:space="preserve"> </w:t>
            </w:r>
            <w:r>
              <w:rPr>
                <w:sz w:val="20"/>
              </w:rPr>
              <w:t>do</w:t>
            </w:r>
            <w:r>
              <w:rPr>
                <w:spacing w:val="-6"/>
                <w:sz w:val="20"/>
              </w:rPr>
              <w:t xml:space="preserve"> </w:t>
            </w:r>
            <w:r>
              <w:rPr>
                <w:sz w:val="20"/>
              </w:rPr>
              <w:t>not</w:t>
            </w:r>
            <w:r>
              <w:rPr>
                <w:spacing w:val="-5"/>
                <w:sz w:val="20"/>
              </w:rPr>
              <w:t xml:space="preserve"> </w:t>
            </w:r>
            <w:r>
              <w:rPr>
                <w:sz w:val="20"/>
              </w:rPr>
              <w:t>apply</w:t>
            </w:r>
            <w:r>
              <w:rPr>
                <w:spacing w:val="-11"/>
                <w:sz w:val="20"/>
              </w:rPr>
              <w:t xml:space="preserve"> </w:t>
            </w:r>
            <w:r>
              <w:rPr>
                <w:sz w:val="20"/>
              </w:rPr>
              <w:t>the</w:t>
            </w:r>
            <w:r>
              <w:rPr>
                <w:spacing w:val="-5"/>
                <w:sz w:val="20"/>
              </w:rPr>
              <w:t xml:space="preserve"> </w:t>
            </w:r>
            <w:r>
              <w:rPr>
                <w:sz w:val="20"/>
              </w:rPr>
              <w:t>above</w:t>
            </w:r>
            <w:r>
              <w:rPr>
                <w:spacing w:val="-5"/>
                <w:sz w:val="20"/>
              </w:rPr>
              <w:t xml:space="preserve"> </w:t>
            </w:r>
            <w:r>
              <w:rPr>
                <w:sz w:val="20"/>
              </w:rPr>
              <w:t>recognition</w:t>
            </w:r>
            <w:r>
              <w:rPr>
                <w:spacing w:val="-6"/>
                <w:sz w:val="20"/>
              </w:rPr>
              <w:t xml:space="preserve"> </w:t>
            </w:r>
            <w:r>
              <w:rPr>
                <w:sz w:val="20"/>
              </w:rPr>
              <w:t>requirements</w:t>
            </w:r>
            <w:r>
              <w:rPr>
                <w:spacing w:val="-4"/>
                <w:sz w:val="20"/>
              </w:rPr>
              <w:t xml:space="preserve"> </w:t>
            </w:r>
            <w:r>
              <w:rPr>
                <w:sz w:val="20"/>
              </w:rPr>
              <w:t>to</w:t>
            </w:r>
            <w:r>
              <w:rPr>
                <w:spacing w:val="-6"/>
                <w:sz w:val="20"/>
              </w:rPr>
              <w:t xml:space="preserve"> </w:t>
            </w:r>
            <w:r>
              <w:rPr>
                <w:sz w:val="20"/>
              </w:rPr>
              <w:t>leases</w:t>
            </w:r>
            <w:r>
              <w:rPr>
                <w:spacing w:val="-4"/>
                <w:sz w:val="20"/>
              </w:rPr>
              <w:t xml:space="preserve"> </w:t>
            </w:r>
            <w:r>
              <w:rPr>
                <w:sz w:val="20"/>
              </w:rPr>
              <w:t>with</w:t>
            </w:r>
            <w:r>
              <w:rPr>
                <w:spacing w:val="-6"/>
                <w:sz w:val="20"/>
              </w:rPr>
              <w:t xml:space="preserve"> </w:t>
            </w:r>
            <w:r>
              <w:rPr>
                <w:sz w:val="20"/>
              </w:rPr>
              <w:t>a</w:t>
            </w:r>
            <w:r>
              <w:rPr>
                <w:spacing w:val="-5"/>
                <w:sz w:val="20"/>
              </w:rPr>
              <w:t xml:space="preserve"> </w:t>
            </w:r>
            <w:r>
              <w:rPr>
                <w:sz w:val="20"/>
              </w:rPr>
              <w:t>term</w:t>
            </w:r>
            <w:r>
              <w:rPr>
                <w:spacing w:val="-1"/>
                <w:sz w:val="20"/>
              </w:rPr>
              <w:t xml:space="preserve"> </w:t>
            </w:r>
            <w:r>
              <w:rPr>
                <w:sz w:val="20"/>
              </w:rPr>
              <w:t>of</w:t>
            </w:r>
            <w:r>
              <w:rPr>
                <w:spacing w:val="-3"/>
                <w:sz w:val="20"/>
              </w:rPr>
              <w:t xml:space="preserve"> </w:t>
            </w:r>
            <w:r>
              <w:rPr>
                <w:sz w:val="20"/>
              </w:rPr>
              <w:t>12</w:t>
            </w:r>
            <w:r>
              <w:rPr>
                <w:spacing w:val="-6"/>
                <w:sz w:val="20"/>
              </w:rPr>
              <w:t xml:space="preserve"> </w:t>
            </w:r>
            <w:r>
              <w:rPr>
                <w:sz w:val="20"/>
              </w:rPr>
              <w:t>months</w:t>
            </w:r>
            <w:r>
              <w:rPr>
                <w:spacing w:val="-4"/>
                <w:sz w:val="20"/>
              </w:rPr>
              <w:t xml:space="preserve"> </w:t>
            </w:r>
            <w:r>
              <w:rPr>
                <w:sz w:val="20"/>
              </w:rPr>
              <w:t>or</w:t>
            </w:r>
            <w:r>
              <w:rPr>
                <w:spacing w:val="-5"/>
                <w:sz w:val="20"/>
              </w:rPr>
              <w:t xml:space="preserve"> </w:t>
            </w:r>
            <w:r>
              <w:rPr>
                <w:sz w:val="20"/>
              </w:rPr>
              <w:t>less</w:t>
            </w:r>
            <w:r>
              <w:rPr>
                <w:spacing w:val="-4"/>
                <w:sz w:val="20"/>
              </w:rPr>
              <w:t xml:space="preserve"> </w:t>
            </w:r>
            <w:r>
              <w:rPr>
                <w:sz w:val="20"/>
              </w:rPr>
              <w:t>or</w:t>
            </w:r>
            <w:r>
              <w:rPr>
                <w:spacing w:val="-5"/>
                <w:sz w:val="20"/>
              </w:rPr>
              <w:t xml:space="preserve"> </w:t>
            </w:r>
            <w:r>
              <w:rPr>
                <w:sz w:val="20"/>
              </w:rPr>
              <w:t>to</w:t>
            </w:r>
            <w:r>
              <w:rPr>
                <w:spacing w:val="-5"/>
                <w:sz w:val="20"/>
              </w:rPr>
              <w:t xml:space="preserve"> </w:t>
            </w:r>
            <w:r>
              <w:rPr>
                <w:sz w:val="20"/>
              </w:rPr>
              <w:t>leases where the value of the underlying asset is below £5,000, excluding any</w:t>
            </w:r>
            <w:r>
              <w:rPr>
                <w:spacing w:val="-4"/>
                <w:sz w:val="20"/>
              </w:rPr>
              <w:t xml:space="preserve"> </w:t>
            </w:r>
            <w:r>
              <w:rPr>
                <w:sz w:val="20"/>
              </w:rPr>
              <w:t>irrecoverable VAT.</w:t>
            </w:r>
            <w:r>
              <w:rPr>
                <w:spacing w:val="40"/>
                <w:sz w:val="20"/>
              </w:rPr>
              <w:t xml:space="preserve"> </w:t>
            </w:r>
            <w:r>
              <w:rPr>
                <w:sz w:val="20"/>
              </w:rPr>
              <w:t>Lease payments associated with these leases are expensed on a straight line or other systematic basis over the lease term.</w:t>
            </w:r>
          </w:p>
          <w:p w14:paraId="64142CFC" w14:textId="77777777" w:rsidR="00877A3B" w:rsidRDefault="00000000">
            <w:pPr>
              <w:pStyle w:val="TableParagraph"/>
              <w:ind w:left="50"/>
              <w:rPr>
                <w:sz w:val="20"/>
              </w:rPr>
            </w:pPr>
            <w:r>
              <w:rPr>
                <w:sz w:val="20"/>
              </w:rPr>
              <w:t>Irrecoverable</w:t>
            </w:r>
            <w:r>
              <w:rPr>
                <w:spacing w:val="-9"/>
                <w:sz w:val="20"/>
              </w:rPr>
              <w:t xml:space="preserve"> </w:t>
            </w:r>
            <w:r>
              <w:rPr>
                <w:sz w:val="20"/>
              </w:rPr>
              <w:t>VAT</w:t>
            </w:r>
            <w:r>
              <w:rPr>
                <w:spacing w:val="-7"/>
                <w:sz w:val="20"/>
              </w:rPr>
              <w:t xml:space="preserve"> </w:t>
            </w:r>
            <w:r>
              <w:rPr>
                <w:sz w:val="20"/>
              </w:rPr>
              <w:t>on</w:t>
            </w:r>
            <w:r>
              <w:rPr>
                <w:spacing w:val="-10"/>
                <w:sz w:val="20"/>
              </w:rPr>
              <w:t xml:space="preserve"> </w:t>
            </w:r>
            <w:r>
              <w:rPr>
                <w:sz w:val="20"/>
              </w:rPr>
              <w:t>lease</w:t>
            </w:r>
            <w:r>
              <w:rPr>
                <w:spacing w:val="-9"/>
                <w:sz w:val="20"/>
              </w:rPr>
              <w:t xml:space="preserve"> </w:t>
            </w:r>
            <w:r>
              <w:rPr>
                <w:sz w:val="20"/>
              </w:rPr>
              <w:t>payments</w:t>
            </w:r>
            <w:r>
              <w:rPr>
                <w:spacing w:val="-8"/>
                <w:sz w:val="20"/>
              </w:rPr>
              <w:t xml:space="preserve"> </w:t>
            </w:r>
            <w:r>
              <w:rPr>
                <w:sz w:val="20"/>
              </w:rPr>
              <w:t>is</w:t>
            </w:r>
            <w:r>
              <w:rPr>
                <w:spacing w:val="-8"/>
                <w:sz w:val="20"/>
              </w:rPr>
              <w:t xml:space="preserve"> </w:t>
            </w:r>
            <w:r>
              <w:rPr>
                <w:sz w:val="20"/>
              </w:rPr>
              <w:t>expensed</w:t>
            </w:r>
            <w:r>
              <w:rPr>
                <w:spacing w:val="-9"/>
                <w:sz w:val="20"/>
              </w:rPr>
              <w:t xml:space="preserve"> </w:t>
            </w:r>
            <w:r>
              <w:rPr>
                <w:sz w:val="20"/>
              </w:rPr>
              <w:t>as</w:t>
            </w:r>
            <w:r>
              <w:rPr>
                <w:spacing w:val="-9"/>
                <w:sz w:val="20"/>
              </w:rPr>
              <w:t xml:space="preserve"> </w:t>
            </w:r>
            <w:r>
              <w:rPr>
                <w:sz w:val="20"/>
              </w:rPr>
              <w:t>it</w:t>
            </w:r>
            <w:r>
              <w:rPr>
                <w:spacing w:val="-8"/>
                <w:sz w:val="20"/>
              </w:rPr>
              <w:t xml:space="preserve"> </w:t>
            </w:r>
            <w:r>
              <w:rPr>
                <w:sz w:val="20"/>
              </w:rPr>
              <w:t>falls</w:t>
            </w:r>
            <w:r>
              <w:rPr>
                <w:spacing w:val="-9"/>
                <w:sz w:val="20"/>
              </w:rPr>
              <w:t xml:space="preserve"> </w:t>
            </w:r>
            <w:r>
              <w:rPr>
                <w:spacing w:val="-4"/>
                <w:sz w:val="20"/>
              </w:rPr>
              <w:t>due.</w:t>
            </w:r>
          </w:p>
        </w:tc>
      </w:tr>
      <w:tr w:rsidR="00877A3B" w14:paraId="7E5FE923" w14:textId="77777777">
        <w:trPr>
          <w:trHeight w:val="499"/>
        </w:trPr>
        <w:tc>
          <w:tcPr>
            <w:tcW w:w="10520" w:type="dxa"/>
          </w:tcPr>
          <w:p w14:paraId="4CEB6A75" w14:textId="77777777" w:rsidR="00877A3B" w:rsidRDefault="00000000">
            <w:pPr>
              <w:pStyle w:val="TableParagraph"/>
              <w:spacing w:before="140"/>
              <w:ind w:left="50"/>
              <w:rPr>
                <w:i/>
                <w:sz w:val="20"/>
              </w:rPr>
            </w:pPr>
            <w:r>
              <w:rPr>
                <w:i/>
                <w:spacing w:val="-2"/>
                <w:sz w:val="20"/>
              </w:rPr>
              <w:t>Subsequent</w:t>
            </w:r>
            <w:r>
              <w:rPr>
                <w:i/>
                <w:spacing w:val="2"/>
                <w:sz w:val="20"/>
              </w:rPr>
              <w:t xml:space="preserve"> </w:t>
            </w:r>
            <w:r>
              <w:rPr>
                <w:i/>
                <w:spacing w:val="-2"/>
                <w:sz w:val="20"/>
              </w:rPr>
              <w:t>measurement</w:t>
            </w:r>
          </w:p>
        </w:tc>
      </w:tr>
      <w:tr w:rsidR="00877A3B" w14:paraId="01F64720" w14:textId="77777777">
        <w:trPr>
          <w:trHeight w:val="1496"/>
        </w:trPr>
        <w:tc>
          <w:tcPr>
            <w:tcW w:w="10520" w:type="dxa"/>
          </w:tcPr>
          <w:p w14:paraId="407FCD5D" w14:textId="77777777" w:rsidR="00877A3B" w:rsidRDefault="00000000">
            <w:pPr>
              <w:pStyle w:val="TableParagraph"/>
              <w:spacing w:before="121" w:line="256" w:lineRule="auto"/>
              <w:ind w:left="50" w:right="96"/>
              <w:rPr>
                <w:sz w:val="20"/>
              </w:rPr>
            </w:pPr>
            <w:r>
              <w:rPr>
                <w:sz w:val="20"/>
              </w:rPr>
              <w:t>As</w:t>
            </w:r>
            <w:r>
              <w:rPr>
                <w:spacing w:val="-2"/>
                <w:sz w:val="20"/>
              </w:rPr>
              <w:t xml:space="preserve"> </w:t>
            </w:r>
            <w:r>
              <w:rPr>
                <w:sz w:val="20"/>
              </w:rPr>
              <w:t>required</w:t>
            </w:r>
            <w:r>
              <w:rPr>
                <w:spacing w:val="-4"/>
                <w:sz w:val="20"/>
              </w:rPr>
              <w:t xml:space="preserve"> </w:t>
            </w:r>
            <w:r>
              <w:rPr>
                <w:sz w:val="20"/>
              </w:rPr>
              <w:t>by</w:t>
            </w:r>
            <w:r>
              <w:rPr>
                <w:spacing w:val="-9"/>
                <w:sz w:val="20"/>
              </w:rPr>
              <w:t xml:space="preserve"> </w:t>
            </w:r>
            <w:r>
              <w:rPr>
                <w:sz w:val="20"/>
              </w:rPr>
              <w:t>a</w:t>
            </w:r>
            <w:r>
              <w:rPr>
                <w:spacing w:val="-4"/>
                <w:sz w:val="20"/>
              </w:rPr>
              <w:t xml:space="preserve"> </w:t>
            </w:r>
            <w:r>
              <w:rPr>
                <w:sz w:val="20"/>
              </w:rPr>
              <w:t>HM</w:t>
            </w:r>
            <w:r>
              <w:rPr>
                <w:spacing w:val="-3"/>
                <w:sz w:val="20"/>
              </w:rPr>
              <w:t xml:space="preserve"> </w:t>
            </w:r>
            <w:r>
              <w:rPr>
                <w:sz w:val="20"/>
              </w:rPr>
              <w:t>Treasury</w:t>
            </w:r>
            <w:r>
              <w:rPr>
                <w:spacing w:val="-8"/>
                <w:sz w:val="20"/>
              </w:rPr>
              <w:t xml:space="preserve"> </w:t>
            </w:r>
            <w:r>
              <w:rPr>
                <w:sz w:val="20"/>
              </w:rPr>
              <w:t>interpretation</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accounting</w:t>
            </w:r>
            <w:r>
              <w:rPr>
                <w:spacing w:val="-4"/>
                <w:sz w:val="20"/>
              </w:rPr>
              <w:t xml:space="preserve"> </w:t>
            </w:r>
            <w:r>
              <w:rPr>
                <w:sz w:val="20"/>
              </w:rPr>
              <w:t>standard</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public</w:t>
            </w:r>
            <w:r>
              <w:rPr>
                <w:spacing w:val="-2"/>
                <w:sz w:val="20"/>
              </w:rPr>
              <w:t xml:space="preserve"> </w:t>
            </w:r>
            <w:r>
              <w:rPr>
                <w:sz w:val="20"/>
              </w:rPr>
              <w:t>sector,</w:t>
            </w:r>
            <w:r>
              <w:rPr>
                <w:spacing w:val="-3"/>
                <w:sz w:val="20"/>
              </w:rPr>
              <w:t xml:space="preserve"> </w:t>
            </w:r>
            <w:r>
              <w:rPr>
                <w:sz w:val="20"/>
              </w:rPr>
              <w:t>the</w:t>
            </w:r>
            <w:r>
              <w:rPr>
                <w:spacing w:val="-4"/>
                <w:sz w:val="20"/>
              </w:rPr>
              <w:t xml:space="preserve"> </w:t>
            </w:r>
            <w:r>
              <w:rPr>
                <w:sz w:val="20"/>
              </w:rPr>
              <w:t>providers</w:t>
            </w:r>
            <w:r>
              <w:rPr>
                <w:spacing w:val="-2"/>
                <w:sz w:val="20"/>
              </w:rPr>
              <w:t xml:space="preserve"> </w:t>
            </w:r>
            <w:r>
              <w:rPr>
                <w:sz w:val="20"/>
              </w:rPr>
              <w:t>employ</w:t>
            </w:r>
            <w:r>
              <w:rPr>
                <w:spacing w:val="-9"/>
                <w:sz w:val="20"/>
              </w:rPr>
              <w:t xml:space="preserve"> </w:t>
            </w:r>
            <w:r>
              <w:rPr>
                <w:sz w:val="20"/>
              </w:rPr>
              <w:t>a revaluation</w:t>
            </w:r>
            <w:r>
              <w:rPr>
                <w:spacing w:val="-3"/>
                <w:sz w:val="20"/>
              </w:rPr>
              <w:t xml:space="preserve"> </w:t>
            </w:r>
            <w:r>
              <w:rPr>
                <w:sz w:val="20"/>
              </w:rPr>
              <w:t>model</w:t>
            </w:r>
            <w:r>
              <w:rPr>
                <w:spacing w:val="-3"/>
                <w:sz w:val="20"/>
              </w:rPr>
              <w:t xml:space="preserve"> </w:t>
            </w:r>
            <w:r>
              <w:rPr>
                <w:sz w:val="20"/>
              </w:rPr>
              <w:t>for</w:t>
            </w:r>
            <w:r>
              <w:rPr>
                <w:spacing w:val="-2"/>
                <w:sz w:val="20"/>
              </w:rPr>
              <w:t xml:space="preserve"> </w:t>
            </w:r>
            <w:r>
              <w:rPr>
                <w:sz w:val="20"/>
              </w:rPr>
              <w:t>subsequent</w:t>
            </w:r>
            <w:r>
              <w:rPr>
                <w:spacing w:val="-2"/>
                <w:sz w:val="20"/>
              </w:rPr>
              <w:t xml:space="preserve"> </w:t>
            </w:r>
            <w:r>
              <w:rPr>
                <w:sz w:val="20"/>
              </w:rPr>
              <w:t>measurement</w:t>
            </w:r>
            <w:r>
              <w:rPr>
                <w:spacing w:val="-2"/>
                <w:sz w:val="20"/>
              </w:rPr>
              <w:t xml:space="preserve"> </w:t>
            </w:r>
            <w:r>
              <w:rPr>
                <w:sz w:val="20"/>
              </w:rPr>
              <w:t>of right</w:t>
            </w:r>
            <w:r>
              <w:rPr>
                <w:spacing w:val="-2"/>
                <w:sz w:val="20"/>
              </w:rPr>
              <w:t xml:space="preserve"> </w:t>
            </w:r>
            <w:r>
              <w:rPr>
                <w:sz w:val="20"/>
              </w:rPr>
              <w:t>of use</w:t>
            </w:r>
            <w:r>
              <w:rPr>
                <w:spacing w:val="-2"/>
                <w:sz w:val="20"/>
              </w:rPr>
              <w:t xml:space="preserve"> </w:t>
            </w:r>
            <w:r>
              <w:rPr>
                <w:sz w:val="20"/>
              </w:rPr>
              <w:t>assets,</w:t>
            </w:r>
            <w:r>
              <w:rPr>
                <w:spacing w:val="-2"/>
                <w:sz w:val="20"/>
              </w:rPr>
              <w:t xml:space="preserve"> </w:t>
            </w:r>
            <w:r>
              <w:rPr>
                <w:sz w:val="20"/>
              </w:rPr>
              <w:t>unless</w:t>
            </w:r>
            <w:r>
              <w:rPr>
                <w:spacing w:val="-1"/>
                <w:sz w:val="20"/>
              </w:rPr>
              <w:t xml:space="preserve"> </w:t>
            </w:r>
            <w:r>
              <w:rPr>
                <w:sz w:val="20"/>
              </w:rPr>
              <w:t>the</w:t>
            </w:r>
            <w:r>
              <w:rPr>
                <w:spacing w:val="-2"/>
                <w:sz w:val="20"/>
              </w:rPr>
              <w:t xml:space="preserve"> </w:t>
            </w:r>
            <w:r>
              <w:rPr>
                <w:sz w:val="20"/>
              </w:rPr>
              <w:t>cost</w:t>
            </w:r>
            <w:r>
              <w:rPr>
                <w:spacing w:val="-2"/>
                <w:sz w:val="20"/>
              </w:rPr>
              <w:t xml:space="preserve"> </w:t>
            </w:r>
            <w:r>
              <w:rPr>
                <w:sz w:val="20"/>
              </w:rPr>
              <w:t>model</w:t>
            </w:r>
            <w:r>
              <w:rPr>
                <w:spacing w:val="-3"/>
                <w:sz w:val="20"/>
              </w:rPr>
              <w:t xml:space="preserve"> </w:t>
            </w:r>
            <w:r>
              <w:rPr>
                <w:sz w:val="20"/>
              </w:rPr>
              <w:t>is</w:t>
            </w:r>
            <w:r>
              <w:rPr>
                <w:spacing w:val="-1"/>
                <w:sz w:val="20"/>
              </w:rPr>
              <w:t xml:space="preserve"> </w:t>
            </w:r>
            <w:r>
              <w:rPr>
                <w:sz w:val="20"/>
              </w:rPr>
              <w:t>considered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an appropriate proxy</w:t>
            </w:r>
            <w:r>
              <w:rPr>
                <w:spacing w:val="-4"/>
                <w:sz w:val="20"/>
              </w:rPr>
              <w:t xml:space="preserve"> </w:t>
            </w:r>
            <w:r>
              <w:rPr>
                <w:sz w:val="20"/>
              </w:rPr>
              <w:t>for current value in existing use or fair value, in line with the accounting policy</w:t>
            </w:r>
            <w:r>
              <w:rPr>
                <w:spacing w:val="-4"/>
                <w:sz w:val="20"/>
              </w:rPr>
              <w:t xml:space="preserve"> </w:t>
            </w:r>
            <w:r>
              <w:rPr>
                <w:sz w:val="20"/>
              </w:rPr>
              <w:t>for owned assets. Where</w:t>
            </w:r>
            <w:r>
              <w:rPr>
                <w:spacing w:val="-5"/>
                <w:sz w:val="20"/>
              </w:rPr>
              <w:t xml:space="preserve"> </w:t>
            </w:r>
            <w:r>
              <w:rPr>
                <w:sz w:val="20"/>
              </w:rPr>
              <w:t>consideration</w:t>
            </w:r>
            <w:r>
              <w:rPr>
                <w:spacing w:val="-6"/>
                <w:sz w:val="20"/>
              </w:rPr>
              <w:t xml:space="preserve"> </w:t>
            </w:r>
            <w:r>
              <w:rPr>
                <w:sz w:val="20"/>
              </w:rPr>
              <w:t>exchanged</w:t>
            </w:r>
            <w:r>
              <w:rPr>
                <w:spacing w:val="-6"/>
                <w:sz w:val="20"/>
              </w:rPr>
              <w:t xml:space="preserve"> </w:t>
            </w:r>
            <w:r>
              <w:rPr>
                <w:sz w:val="20"/>
              </w:rPr>
              <w:t>is</w:t>
            </w:r>
            <w:r>
              <w:rPr>
                <w:spacing w:val="-4"/>
                <w:sz w:val="20"/>
              </w:rPr>
              <w:t xml:space="preserve"> </w:t>
            </w:r>
            <w:r>
              <w:rPr>
                <w:sz w:val="20"/>
              </w:rPr>
              <w:t>identified</w:t>
            </w:r>
            <w:r>
              <w:rPr>
                <w:spacing w:val="-6"/>
                <w:sz w:val="20"/>
              </w:rPr>
              <w:t xml:space="preserve"> </w:t>
            </w:r>
            <w:r>
              <w:rPr>
                <w:sz w:val="20"/>
              </w:rPr>
              <w:t>as</w:t>
            </w:r>
            <w:r>
              <w:rPr>
                <w:spacing w:val="-4"/>
                <w:sz w:val="20"/>
              </w:rPr>
              <w:t xml:space="preserve"> </w:t>
            </w:r>
            <w:r>
              <w:rPr>
                <w:sz w:val="20"/>
              </w:rPr>
              <w:t>significantly</w:t>
            </w:r>
            <w:r>
              <w:rPr>
                <w:spacing w:val="-11"/>
                <w:sz w:val="20"/>
              </w:rPr>
              <w:t xml:space="preserve"> </w:t>
            </w:r>
            <w:r>
              <w:rPr>
                <w:sz w:val="20"/>
              </w:rPr>
              <w:t>below</w:t>
            </w:r>
            <w:r>
              <w:rPr>
                <w:spacing w:val="-7"/>
                <w:sz w:val="20"/>
              </w:rPr>
              <w:t xml:space="preserve"> </w:t>
            </w:r>
            <w:r>
              <w:rPr>
                <w:sz w:val="20"/>
              </w:rPr>
              <w:t>market</w:t>
            </w:r>
            <w:r>
              <w:rPr>
                <w:spacing w:val="-5"/>
                <w:sz w:val="20"/>
              </w:rPr>
              <w:t xml:space="preserve"> </w:t>
            </w:r>
            <w:r>
              <w:rPr>
                <w:sz w:val="20"/>
              </w:rPr>
              <w:t>value,</w:t>
            </w:r>
            <w:r>
              <w:rPr>
                <w:spacing w:val="-5"/>
                <w:sz w:val="20"/>
              </w:rPr>
              <w:t xml:space="preserve"> </w:t>
            </w:r>
            <w:r>
              <w:rPr>
                <w:sz w:val="20"/>
              </w:rPr>
              <w:t>the</w:t>
            </w:r>
            <w:r>
              <w:rPr>
                <w:spacing w:val="-5"/>
                <w:sz w:val="20"/>
              </w:rPr>
              <w:t xml:space="preserve"> </w:t>
            </w:r>
            <w:r>
              <w:rPr>
                <w:sz w:val="20"/>
              </w:rPr>
              <w:t>cost</w:t>
            </w:r>
            <w:r>
              <w:rPr>
                <w:spacing w:val="-5"/>
                <w:sz w:val="20"/>
              </w:rPr>
              <w:t xml:space="preserve"> </w:t>
            </w:r>
            <w:r>
              <w:rPr>
                <w:sz w:val="20"/>
              </w:rPr>
              <w:t>model</w:t>
            </w:r>
            <w:r>
              <w:rPr>
                <w:spacing w:val="-6"/>
                <w:sz w:val="20"/>
              </w:rPr>
              <w:t xml:space="preserve"> </w:t>
            </w:r>
            <w:r>
              <w:rPr>
                <w:sz w:val="20"/>
              </w:rPr>
              <w:t>is</w:t>
            </w:r>
            <w:r>
              <w:rPr>
                <w:spacing w:val="-4"/>
                <w:sz w:val="20"/>
              </w:rPr>
              <w:t xml:space="preserve"> </w:t>
            </w:r>
            <w:r>
              <w:rPr>
                <w:sz w:val="20"/>
              </w:rPr>
              <w:t>not</w:t>
            </w:r>
            <w:r>
              <w:rPr>
                <w:spacing w:val="-5"/>
                <w:sz w:val="20"/>
              </w:rPr>
              <w:t xml:space="preserve"> </w:t>
            </w:r>
            <w:r>
              <w:rPr>
                <w:sz w:val="20"/>
              </w:rPr>
              <w:t>considered</w:t>
            </w:r>
            <w:r>
              <w:rPr>
                <w:spacing w:val="-6"/>
                <w:sz w:val="20"/>
              </w:rPr>
              <w:t xml:space="preserve"> </w:t>
            </w:r>
            <w:r>
              <w:rPr>
                <w:sz w:val="20"/>
              </w:rPr>
              <w:t>to be an appropriate proxy for the value of the right of use asset.</w:t>
            </w:r>
          </w:p>
        </w:tc>
      </w:tr>
      <w:tr w:rsidR="00877A3B" w14:paraId="73CC6BE4" w14:textId="77777777">
        <w:trPr>
          <w:trHeight w:val="1615"/>
        </w:trPr>
        <w:tc>
          <w:tcPr>
            <w:tcW w:w="10520" w:type="dxa"/>
          </w:tcPr>
          <w:p w14:paraId="60133E09" w14:textId="77777777" w:rsidR="00877A3B" w:rsidRDefault="00000000">
            <w:pPr>
              <w:pStyle w:val="TableParagraph"/>
              <w:spacing w:before="149" w:line="259" w:lineRule="auto"/>
              <w:ind w:left="50" w:right="18"/>
              <w:rPr>
                <w:sz w:val="20"/>
              </w:rPr>
            </w:pPr>
            <w:r>
              <w:rPr>
                <w:sz w:val="20"/>
              </w:rPr>
              <w:t>Providers subsequently</w:t>
            </w:r>
            <w:r>
              <w:rPr>
                <w:spacing w:val="-4"/>
                <w:sz w:val="20"/>
              </w:rPr>
              <w:t xml:space="preserve"> </w:t>
            </w:r>
            <w:r>
              <w:rPr>
                <w:sz w:val="20"/>
              </w:rPr>
              <w:t>measure the lease liability</w:t>
            </w:r>
            <w:r>
              <w:rPr>
                <w:spacing w:val="-4"/>
                <w:sz w:val="20"/>
              </w:rPr>
              <w:t xml:space="preserve"> </w:t>
            </w:r>
            <w:r>
              <w:rPr>
                <w:sz w:val="20"/>
              </w:rPr>
              <w:t>by</w:t>
            </w:r>
            <w:r>
              <w:rPr>
                <w:spacing w:val="-4"/>
                <w:sz w:val="20"/>
              </w:rPr>
              <w:t xml:space="preserve"> </w:t>
            </w:r>
            <w:r>
              <w:rPr>
                <w:sz w:val="20"/>
              </w:rPr>
              <w:t>increasing the carrying amount for interest arising which is also charged to expenditure as a finance cost and reducing the carrying amount for lease payments made. The liability</w:t>
            </w:r>
            <w:r>
              <w:rPr>
                <w:spacing w:val="-4"/>
                <w:sz w:val="20"/>
              </w:rPr>
              <w:t xml:space="preserve"> </w:t>
            </w:r>
            <w:r>
              <w:rPr>
                <w:sz w:val="20"/>
              </w:rPr>
              <w:t>is also remeasured for changes in assessments impacting the lease term, lease modifications or to reflect actual changes</w:t>
            </w:r>
            <w:r>
              <w:rPr>
                <w:spacing w:val="-3"/>
                <w:sz w:val="20"/>
              </w:rPr>
              <w:t xml:space="preserve"> </w:t>
            </w:r>
            <w:r>
              <w:rPr>
                <w:sz w:val="20"/>
              </w:rPr>
              <w:t>in</w:t>
            </w:r>
            <w:r>
              <w:rPr>
                <w:spacing w:val="-4"/>
                <w:sz w:val="20"/>
              </w:rPr>
              <w:t xml:space="preserve"> </w:t>
            </w:r>
            <w:r>
              <w:rPr>
                <w:sz w:val="20"/>
              </w:rPr>
              <w:t>lease</w:t>
            </w:r>
            <w:r>
              <w:rPr>
                <w:spacing w:val="-4"/>
                <w:sz w:val="20"/>
              </w:rPr>
              <w:t xml:space="preserve"> </w:t>
            </w:r>
            <w:r>
              <w:rPr>
                <w:sz w:val="20"/>
              </w:rPr>
              <w:t>payments.</w:t>
            </w:r>
            <w:r>
              <w:rPr>
                <w:spacing w:val="-4"/>
                <w:sz w:val="20"/>
              </w:rPr>
              <w:t xml:space="preserve"> </w:t>
            </w:r>
            <w:r>
              <w:rPr>
                <w:sz w:val="20"/>
              </w:rPr>
              <w:t>Such</w:t>
            </w:r>
            <w:r>
              <w:rPr>
                <w:spacing w:val="-4"/>
                <w:sz w:val="20"/>
              </w:rPr>
              <w:t xml:space="preserve"> </w:t>
            </w:r>
            <w:r>
              <w:rPr>
                <w:sz w:val="20"/>
              </w:rPr>
              <w:t>remeasurements</w:t>
            </w:r>
            <w:r>
              <w:rPr>
                <w:spacing w:val="-3"/>
                <w:sz w:val="20"/>
              </w:rPr>
              <w:t xml:space="preserve"> </w:t>
            </w:r>
            <w:r>
              <w:rPr>
                <w:sz w:val="20"/>
              </w:rPr>
              <w:t>are</w:t>
            </w:r>
            <w:r>
              <w:rPr>
                <w:spacing w:val="-4"/>
                <w:sz w:val="20"/>
              </w:rPr>
              <w:t xml:space="preserve"> </w:t>
            </w:r>
            <w:r>
              <w:rPr>
                <w:sz w:val="20"/>
              </w:rPr>
              <w:t>also</w:t>
            </w:r>
            <w:r>
              <w:rPr>
                <w:spacing w:val="-4"/>
                <w:sz w:val="20"/>
              </w:rPr>
              <w:t xml:space="preserve"> </w:t>
            </w:r>
            <w:r>
              <w:rPr>
                <w:sz w:val="20"/>
              </w:rPr>
              <w:t>reflected</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cost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2"/>
                <w:sz w:val="20"/>
              </w:rPr>
              <w:t xml:space="preserve"> </w:t>
            </w:r>
            <w:r>
              <w:rPr>
                <w:sz w:val="20"/>
              </w:rPr>
              <w:t>use</w:t>
            </w:r>
            <w:r>
              <w:rPr>
                <w:spacing w:val="-4"/>
                <w:sz w:val="20"/>
              </w:rPr>
              <w:t xml:space="preserve"> </w:t>
            </w:r>
            <w:r>
              <w:rPr>
                <w:sz w:val="20"/>
              </w:rPr>
              <w:t>asset.</w:t>
            </w:r>
            <w:r>
              <w:rPr>
                <w:spacing w:val="-4"/>
                <w:sz w:val="20"/>
              </w:rPr>
              <w:t xml:space="preserve"> </w:t>
            </w:r>
            <w:r>
              <w:rPr>
                <w:sz w:val="20"/>
              </w:rPr>
              <w:t>Where</w:t>
            </w:r>
            <w:r>
              <w:rPr>
                <w:spacing w:val="-4"/>
                <w:sz w:val="20"/>
              </w:rPr>
              <w:t xml:space="preserve"> </w:t>
            </w:r>
            <w:r>
              <w:rPr>
                <w:sz w:val="20"/>
              </w:rPr>
              <w:t>there is a change in the lease term or option to purchase the underlying asset, an updated discount rate is applied to the</w:t>
            </w:r>
          </w:p>
          <w:p w14:paraId="5D3FCDF1" w14:textId="77777777" w:rsidR="00877A3B" w:rsidRDefault="00000000">
            <w:pPr>
              <w:pStyle w:val="TableParagraph"/>
              <w:spacing w:line="205" w:lineRule="exact"/>
              <w:ind w:left="50"/>
              <w:rPr>
                <w:sz w:val="20"/>
              </w:rPr>
            </w:pPr>
            <w:r>
              <w:rPr>
                <w:sz w:val="20"/>
              </w:rPr>
              <w:t>remaining</w:t>
            </w:r>
            <w:r>
              <w:rPr>
                <w:spacing w:val="-13"/>
                <w:sz w:val="20"/>
              </w:rPr>
              <w:t xml:space="preserve"> </w:t>
            </w:r>
            <w:r>
              <w:rPr>
                <w:sz w:val="20"/>
              </w:rPr>
              <w:t>lease</w:t>
            </w:r>
            <w:r>
              <w:rPr>
                <w:spacing w:val="-11"/>
                <w:sz w:val="20"/>
              </w:rPr>
              <w:t xml:space="preserve"> </w:t>
            </w:r>
            <w:r>
              <w:rPr>
                <w:spacing w:val="-2"/>
                <w:sz w:val="20"/>
              </w:rPr>
              <w:t>payments.</w:t>
            </w:r>
          </w:p>
        </w:tc>
      </w:tr>
    </w:tbl>
    <w:p w14:paraId="045405C3" w14:textId="77777777" w:rsidR="00877A3B" w:rsidRDefault="00877A3B">
      <w:pPr>
        <w:pStyle w:val="BodyText"/>
        <w:spacing w:before="1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28"/>
      </w:tblGrid>
      <w:tr w:rsidR="00877A3B" w14:paraId="5D888121" w14:textId="77777777">
        <w:trPr>
          <w:trHeight w:val="300"/>
        </w:trPr>
        <w:tc>
          <w:tcPr>
            <w:tcW w:w="10528" w:type="dxa"/>
          </w:tcPr>
          <w:p w14:paraId="266DCE1A" w14:textId="77777777" w:rsidR="00877A3B" w:rsidRDefault="00000000">
            <w:pPr>
              <w:pStyle w:val="TableParagraph"/>
              <w:spacing w:line="223" w:lineRule="exact"/>
              <w:ind w:left="50"/>
              <w:rPr>
                <w:b/>
                <w:sz w:val="20"/>
              </w:rPr>
            </w:pPr>
            <w:r>
              <w:rPr>
                <w:b/>
                <w:sz w:val="20"/>
              </w:rPr>
              <w:t>NHS</w:t>
            </w:r>
            <w:r>
              <w:rPr>
                <w:b/>
                <w:spacing w:val="-8"/>
                <w:sz w:val="20"/>
              </w:rPr>
              <w:t xml:space="preserve"> </w:t>
            </w:r>
            <w:r>
              <w:rPr>
                <w:b/>
                <w:sz w:val="20"/>
              </w:rPr>
              <w:t>providers</w:t>
            </w:r>
            <w:r>
              <w:rPr>
                <w:b/>
                <w:spacing w:val="-9"/>
                <w:sz w:val="20"/>
              </w:rPr>
              <w:t xml:space="preserve"> </w:t>
            </w:r>
            <w:r>
              <w:rPr>
                <w:b/>
                <w:sz w:val="20"/>
              </w:rPr>
              <w:t>as</w:t>
            </w:r>
            <w:r>
              <w:rPr>
                <w:b/>
                <w:spacing w:val="-9"/>
                <w:sz w:val="20"/>
              </w:rPr>
              <w:t xml:space="preserve"> </w:t>
            </w:r>
            <w:r>
              <w:rPr>
                <w:b/>
                <w:spacing w:val="-2"/>
                <w:sz w:val="20"/>
              </w:rPr>
              <w:t>lessors</w:t>
            </w:r>
          </w:p>
        </w:tc>
      </w:tr>
      <w:tr w:rsidR="00877A3B" w14:paraId="1F84400A" w14:textId="77777777">
        <w:trPr>
          <w:trHeight w:val="1636"/>
        </w:trPr>
        <w:tc>
          <w:tcPr>
            <w:tcW w:w="10528" w:type="dxa"/>
          </w:tcPr>
          <w:p w14:paraId="58CEA5FB" w14:textId="77777777" w:rsidR="00877A3B" w:rsidRDefault="00000000">
            <w:pPr>
              <w:pStyle w:val="TableParagraph"/>
              <w:spacing w:before="71" w:line="256" w:lineRule="auto"/>
              <w:ind w:left="50"/>
              <w:rPr>
                <w:sz w:val="20"/>
              </w:rPr>
            </w:pPr>
            <w:r>
              <w:rPr>
                <w:sz w:val="20"/>
              </w:rPr>
              <w:t>Providers assess each of their leases and classify</w:t>
            </w:r>
            <w:r>
              <w:rPr>
                <w:spacing w:val="-4"/>
                <w:sz w:val="20"/>
              </w:rPr>
              <w:t xml:space="preserve"> </w:t>
            </w:r>
            <w:r>
              <w:rPr>
                <w:sz w:val="20"/>
              </w:rPr>
              <w:t>them as either finance leases or operating leases. Leases are classified</w:t>
            </w:r>
            <w:r>
              <w:rPr>
                <w:spacing w:val="-7"/>
                <w:sz w:val="20"/>
              </w:rPr>
              <w:t xml:space="preserve"> </w:t>
            </w:r>
            <w:r>
              <w:rPr>
                <w:sz w:val="20"/>
              </w:rPr>
              <w:t>as</w:t>
            </w:r>
            <w:r>
              <w:rPr>
                <w:spacing w:val="-5"/>
                <w:sz w:val="20"/>
              </w:rPr>
              <w:t xml:space="preserve"> </w:t>
            </w:r>
            <w:r>
              <w:rPr>
                <w:sz w:val="20"/>
              </w:rPr>
              <w:t>finance</w:t>
            </w:r>
            <w:r>
              <w:rPr>
                <w:spacing w:val="-6"/>
                <w:sz w:val="20"/>
              </w:rPr>
              <w:t xml:space="preserve"> </w:t>
            </w:r>
            <w:r>
              <w:rPr>
                <w:sz w:val="20"/>
              </w:rPr>
              <w:t>leases</w:t>
            </w:r>
            <w:r>
              <w:rPr>
                <w:spacing w:val="-5"/>
                <w:sz w:val="20"/>
              </w:rPr>
              <w:t xml:space="preserve"> </w:t>
            </w:r>
            <w:r>
              <w:rPr>
                <w:sz w:val="20"/>
              </w:rPr>
              <w:t>when</w:t>
            </w:r>
            <w:r>
              <w:rPr>
                <w:spacing w:val="-6"/>
                <w:sz w:val="20"/>
              </w:rPr>
              <w:t xml:space="preserve"> </w:t>
            </w:r>
            <w:r>
              <w:rPr>
                <w:sz w:val="20"/>
              </w:rPr>
              <w:t>substantially</w:t>
            </w:r>
            <w:r>
              <w:rPr>
                <w:spacing w:val="-11"/>
                <w:sz w:val="20"/>
              </w:rPr>
              <w:t xml:space="preserve"> </w:t>
            </w:r>
            <w:r>
              <w:rPr>
                <w:sz w:val="20"/>
              </w:rPr>
              <w:t>all</w:t>
            </w:r>
            <w:r>
              <w:rPr>
                <w:spacing w:val="-7"/>
                <w:sz w:val="20"/>
              </w:rPr>
              <w:t xml:space="preserve"> </w:t>
            </w:r>
            <w:r>
              <w:rPr>
                <w:sz w:val="20"/>
              </w:rPr>
              <w:t>the</w:t>
            </w:r>
            <w:r>
              <w:rPr>
                <w:spacing w:val="-6"/>
                <w:sz w:val="20"/>
              </w:rPr>
              <w:t xml:space="preserve"> </w:t>
            </w:r>
            <w:r>
              <w:rPr>
                <w:sz w:val="20"/>
              </w:rPr>
              <w:t>risks</w:t>
            </w:r>
            <w:r>
              <w:rPr>
                <w:spacing w:val="-5"/>
                <w:sz w:val="20"/>
              </w:rPr>
              <w:t xml:space="preserve"> </w:t>
            </w:r>
            <w:r>
              <w:rPr>
                <w:sz w:val="20"/>
              </w:rPr>
              <w:t>and</w:t>
            </w:r>
            <w:r>
              <w:rPr>
                <w:spacing w:val="-6"/>
                <w:sz w:val="20"/>
              </w:rPr>
              <w:t xml:space="preserve"> </w:t>
            </w:r>
            <w:r>
              <w:rPr>
                <w:sz w:val="20"/>
              </w:rPr>
              <w:t>rewards</w:t>
            </w:r>
            <w:r>
              <w:rPr>
                <w:spacing w:val="-4"/>
                <w:sz w:val="20"/>
              </w:rPr>
              <w:t xml:space="preserve"> </w:t>
            </w:r>
            <w:r>
              <w:rPr>
                <w:sz w:val="20"/>
              </w:rPr>
              <w:t>of</w:t>
            </w:r>
            <w:r>
              <w:rPr>
                <w:spacing w:val="-4"/>
                <w:sz w:val="20"/>
              </w:rPr>
              <w:t xml:space="preserve"> </w:t>
            </w:r>
            <w:r>
              <w:rPr>
                <w:sz w:val="20"/>
              </w:rPr>
              <w:t>ownership</w:t>
            </w:r>
            <w:r>
              <w:rPr>
                <w:spacing w:val="-6"/>
                <w:sz w:val="20"/>
              </w:rPr>
              <w:t xml:space="preserve"> </w:t>
            </w:r>
            <w:r>
              <w:rPr>
                <w:sz w:val="20"/>
              </w:rPr>
              <w:t>are</w:t>
            </w:r>
            <w:r>
              <w:rPr>
                <w:spacing w:val="-6"/>
                <w:sz w:val="20"/>
              </w:rPr>
              <w:t xml:space="preserve"> </w:t>
            </w:r>
            <w:r>
              <w:rPr>
                <w:sz w:val="20"/>
              </w:rPr>
              <w:t>transferred</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lessee.</w:t>
            </w:r>
            <w:r>
              <w:rPr>
                <w:spacing w:val="-6"/>
                <w:sz w:val="20"/>
              </w:rPr>
              <w:t xml:space="preserve"> </w:t>
            </w:r>
            <w:r>
              <w:rPr>
                <w:sz w:val="20"/>
              </w:rPr>
              <w:t>All other leases are classified as operating leases.</w:t>
            </w:r>
          </w:p>
          <w:p w14:paraId="0AC2639B" w14:textId="77777777" w:rsidR="00877A3B" w:rsidRDefault="00877A3B">
            <w:pPr>
              <w:pStyle w:val="TableParagraph"/>
              <w:spacing w:before="20"/>
              <w:rPr>
                <w:sz w:val="20"/>
              </w:rPr>
            </w:pPr>
          </w:p>
          <w:p w14:paraId="5E73E77B" w14:textId="77777777" w:rsidR="00877A3B" w:rsidRDefault="00000000">
            <w:pPr>
              <w:pStyle w:val="TableParagraph"/>
              <w:spacing w:line="256" w:lineRule="auto"/>
              <w:ind w:left="50" w:right="61"/>
              <w:rPr>
                <w:sz w:val="20"/>
              </w:rPr>
            </w:pPr>
            <w:r>
              <w:rPr>
                <w:sz w:val="20"/>
              </w:rPr>
              <w:t>Where</w:t>
            </w:r>
            <w:r>
              <w:rPr>
                <w:spacing w:val="-5"/>
                <w:sz w:val="20"/>
              </w:rPr>
              <w:t xml:space="preserve"> </w:t>
            </w:r>
            <w:r>
              <w:rPr>
                <w:sz w:val="20"/>
              </w:rPr>
              <w:t>a</w:t>
            </w:r>
            <w:r>
              <w:rPr>
                <w:spacing w:val="-6"/>
                <w:sz w:val="20"/>
              </w:rPr>
              <w:t xml:space="preserve"> </w:t>
            </w:r>
            <w:r>
              <w:rPr>
                <w:sz w:val="20"/>
              </w:rPr>
              <w:t>provider</w:t>
            </w:r>
            <w:r>
              <w:rPr>
                <w:spacing w:val="-4"/>
                <w:sz w:val="20"/>
              </w:rPr>
              <w:t xml:space="preserve"> </w:t>
            </w:r>
            <w:r>
              <w:rPr>
                <w:sz w:val="20"/>
              </w:rPr>
              <w:t>is</w:t>
            </w:r>
            <w:r>
              <w:rPr>
                <w:spacing w:val="-4"/>
                <w:sz w:val="20"/>
              </w:rPr>
              <w:t xml:space="preserve"> </w:t>
            </w:r>
            <w:r>
              <w:rPr>
                <w:sz w:val="20"/>
              </w:rPr>
              <w:t>an</w:t>
            </w:r>
            <w:r>
              <w:rPr>
                <w:spacing w:val="-6"/>
                <w:sz w:val="20"/>
              </w:rPr>
              <w:t xml:space="preserve"> </w:t>
            </w:r>
            <w:r>
              <w:rPr>
                <w:sz w:val="20"/>
              </w:rPr>
              <w:t>intermediate</w:t>
            </w:r>
            <w:r>
              <w:rPr>
                <w:spacing w:val="-6"/>
                <w:sz w:val="20"/>
              </w:rPr>
              <w:t xml:space="preserve"> </w:t>
            </w:r>
            <w:r>
              <w:rPr>
                <w:sz w:val="20"/>
              </w:rPr>
              <w:t>lessor,</w:t>
            </w:r>
            <w:r>
              <w:rPr>
                <w:spacing w:val="-5"/>
                <w:sz w:val="20"/>
              </w:rPr>
              <w:t xml:space="preserve"> </w:t>
            </w:r>
            <w:r>
              <w:rPr>
                <w:sz w:val="20"/>
              </w:rPr>
              <w:t>classification</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sublease</w:t>
            </w:r>
            <w:r>
              <w:rPr>
                <w:spacing w:val="-5"/>
                <w:sz w:val="20"/>
              </w:rPr>
              <w:t xml:space="preserve"> </w:t>
            </w:r>
            <w:r>
              <w:rPr>
                <w:sz w:val="20"/>
              </w:rPr>
              <w:t>is</w:t>
            </w:r>
            <w:r>
              <w:rPr>
                <w:spacing w:val="-4"/>
                <w:sz w:val="20"/>
              </w:rPr>
              <w:t xml:space="preserve"> </w:t>
            </w:r>
            <w:r>
              <w:rPr>
                <w:sz w:val="20"/>
              </w:rPr>
              <w:t>determined</w:t>
            </w:r>
            <w:r>
              <w:rPr>
                <w:spacing w:val="-5"/>
                <w:sz w:val="20"/>
              </w:rPr>
              <w:t xml:space="preserve"> </w:t>
            </w:r>
            <w:r>
              <w:rPr>
                <w:sz w:val="20"/>
              </w:rPr>
              <w:t>with</w:t>
            </w:r>
            <w:r>
              <w:rPr>
                <w:spacing w:val="-6"/>
                <w:sz w:val="20"/>
              </w:rPr>
              <w:t xml:space="preserve"> </w:t>
            </w:r>
            <w:r>
              <w:rPr>
                <w:sz w:val="20"/>
              </w:rPr>
              <w:t>reference</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right</w:t>
            </w:r>
            <w:r>
              <w:rPr>
                <w:spacing w:val="-5"/>
                <w:sz w:val="20"/>
              </w:rPr>
              <w:t xml:space="preserve"> </w:t>
            </w:r>
            <w:r>
              <w:rPr>
                <w:sz w:val="20"/>
              </w:rPr>
              <w:t>of use asset arising from the headlease.</w:t>
            </w:r>
          </w:p>
        </w:tc>
      </w:tr>
      <w:tr w:rsidR="00877A3B" w14:paraId="2D9402D4" w14:textId="77777777">
        <w:trPr>
          <w:trHeight w:val="442"/>
        </w:trPr>
        <w:tc>
          <w:tcPr>
            <w:tcW w:w="10528" w:type="dxa"/>
          </w:tcPr>
          <w:p w14:paraId="2F9977C1" w14:textId="77777777" w:rsidR="00877A3B" w:rsidRDefault="00000000">
            <w:pPr>
              <w:pStyle w:val="TableParagraph"/>
              <w:spacing w:before="92"/>
              <w:ind w:left="50"/>
              <w:rPr>
                <w:i/>
                <w:sz w:val="20"/>
              </w:rPr>
            </w:pPr>
            <w:r>
              <w:rPr>
                <w:i/>
                <w:sz w:val="20"/>
              </w:rPr>
              <w:t>Finance</w:t>
            </w:r>
            <w:r>
              <w:rPr>
                <w:i/>
                <w:spacing w:val="-13"/>
                <w:sz w:val="20"/>
              </w:rPr>
              <w:t xml:space="preserve"> </w:t>
            </w:r>
            <w:r>
              <w:rPr>
                <w:i/>
                <w:spacing w:val="-2"/>
                <w:sz w:val="20"/>
              </w:rPr>
              <w:t>leases</w:t>
            </w:r>
          </w:p>
        </w:tc>
      </w:tr>
      <w:tr w:rsidR="00877A3B" w14:paraId="22A9C7B8" w14:textId="77777777">
        <w:trPr>
          <w:trHeight w:val="923"/>
        </w:trPr>
        <w:tc>
          <w:tcPr>
            <w:tcW w:w="10528" w:type="dxa"/>
          </w:tcPr>
          <w:p w14:paraId="223D3F15" w14:textId="77777777" w:rsidR="00877A3B" w:rsidRDefault="00000000">
            <w:pPr>
              <w:pStyle w:val="TableParagraph"/>
              <w:spacing w:before="113" w:line="259" w:lineRule="auto"/>
              <w:ind w:left="50"/>
              <w:rPr>
                <w:sz w:val="20"/>
              </w:rPr>
            </w:pPr>
            <w:r>
              <w:rPr>
                <w:sz w:val="20"/>
              </w:rPr>
              <w:t>Amounts due from lessees under finance leases are recorded as receivables at the amount of the provider’s net investment</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leases.</w:t>
            </w:r>
            <w:r>
              <w:rPr>
                <w:spacing w:val="-6"/>
                <w:sz w:val="20"/>
              </w:rPr>
              <w:t xml:space="preserve"> </w:t>
            </w:r>
            <w:r>
              <w:rPr>
                <w:sz w:val="20"/>
              </w:rPr>
              <w:t>Finance</w:t>
            </w:r>
            <w:r>
              <w:rPr>
                <w:spacing w:val="-6"/>
                <w:sz w:val="20"/>
              </w:rPr>
              <w:t xml:space="preserve"> </w:t>
            </w:r>
            <w:r>
              <w:rPr>
                <w:sz w:val="20"/>
              </w:rPr>
              <w:t>lease</w:t>
            </w:r>
            <w:r>
              <w:rPr>
                <w:spacing w:val="-6"/>
                <w:sz w:val="20"/>
              </w:rPr>
              <w:t xml:space="preserve"> </w:t>
            </w:r>
            <w:r>
              <w:rPr>
                <w:sz w:val="20"/>
              </w:rPr>
              <w:t>interest</w:t>
            </w:r>
            <w:r>
              <w:rPr>
                <w:spacing w:val="-6"/>
                <w:sz w:val="20"/>
              </w:rPr>
              <w:t xml:space="preserve"> </w:t>
            </w:r>
            <w:r>
              <w:rPr>
                <w:sz w:val="20"/>
              </w:rPr>
              <w:t>income</w:t>
            </w:r>
            <w:r>
              <w:rPr>
                <w:spacing w:val="-6"/>
                <w:sz w:val="20"/>
              </w:rPr>
              <w:t xml:space="preserve"> </w:t>
            </w:r>
            <w:r>
              <w:rPr>
                <w:sz w:val="20"/>
              </w:rPr>
              <w:t>is</w:t>
            </w:r>
            <w:r>
              <w:rPr>
                <w:spacing w:val="-5"/>
                <w:sz w:val="20"/>
              </w:rPr>
              <w:t xml:space="preserve"> </w:t>
            </w:r>
            <w:r>
              <w:rPr>
                <w:sz w:val="20"/>
              </w:rPr>
              <w:t>allocated</w:t>
            </w:r>
            <w:r>
              <w:rPr>
                <w:spacing w:val="-6"/>
                <w:sz w:val="20"/>
              </w:rPr>
              <w:t xml:space="preserve"> </w:t>
            </w:r>
            <w:r>
              <w:rPr>
                <w:sz w:val="20"/>
              </w:rPr>
              <w:t>to</w:t>
            </w:r>
            <w:r>
              <w:rPr>
                <w:spacing w:val="-6"/>
                <w:sz w:val="20"/>
              </w:rPr>
              <w:t xml:space="preserve"> </w:t>
            </w:r>
            <w:r>
              <w:rPr>
                <w:sz w:val="20"/>
              </w:rPr>
              <w:t>accounting</w:t>
            </w:r>
            <w:r>
              <w:rPr>
                <w:spacing w:val="-7"/>
                <w:sz w:val="20"/>
              </w:rPr>
              <w:t xml:space="preserve"> </w:t>
            </w:r>
            <w:r>
              <w:rPr>
                <w:sz w:val="20"/>
              </w:rPr>
              <w:t>periods</w:t>
            </w:r>
            <w:r>
              <w:rPr>
                <w:spacing w:val="-5"/>
                <w:sz w:val="20"/>
              </w:rPr>
              <w:t xml:space="preserve"> </w:t>
            </w:r>
            <w:r>
              <w:rPr>
                <w:sz w:val="20"/>
              </w:rPr>
              <w:t>to</w:t>
            </w:r>
            <w:r>
              <w:rPr>
                <w:spacing w:val="-7"/>
                <w:sz w:val="20"/>
              </w:rPr>
              <w:t xml:space="preserve"> </w:t>
            </w:r>
            <w:r>
              <w:rPr>
                <w:sz w:val="20"/>
              </w:rPr>
              <w:t>reflect</w:t>
            </w:r>
            <w:r>
              <w:rPr>
                <w:spacing w:val="-6"/>
                <w:sz w:val="20"/>
              </w:rPr>
              <w:t xml:space="preserve"> </w:t>
            </w:r>
            <w:r>
              <w:rPr>
                <w:sz w:val="20"/>
              </w:rPr>
              <w:t>a</w:t>
            </w:r>
            <w:r>
              <w:rPr>
                <w:spacing w:val="-7"/>
                <w:sz w:val="20"/>
              </w:rPr>
              <w:t xml:space="preserve"> </w:t>
            </w:r>
            <w:r>
              <w:rPr>
                <w:sz w:val="20"/>
              </w:rPr>
              <w:t>constant</w:t>
            </w:r>
            <w:r>
              <w:rPr>
                <w:spacing w:val="-6"/>
                <w:sz w:val="20"/>
              </w:rPr>
              <w:t xml:space="preserve"> </w:t>
            </w:r>
            <w:r>
              <w:rPr>
                <w:sz w:val="20"/>
              </w:rPr>
              <w:t>periodic rate of return on the provider’s net investment.</w:t>
            </w:r>
          </w:p>
        </w:tc>
      </w:tr>
      <w:tr w:rsidR="00877A3B" w14:paraId="00C04A21" w14:textId="77777777">
        <w:trPr>
          <w:trHeight w:val="398"/>
        </w:trPr>
        <w:tc>
          <w:tcPr>
            <w:tcW w:w="10528" w:type="dxa"/>
          </w:tcPr>
          <w:p w14:paraId="665FB56F" w14:textId="77777777" w:rsidR="00877A3B" w:rsidRDefault="00000000">
            <w:pPr>
              <w:pStyle w:val="TableParagraph"/>
              <w:spacing w:before="78"/>
              <w:ind w:left="50"/>
              <w:rPr>
                <w:i/>
                <w:sz w:val="20"/>
              </w:rPr>
            </w:pPr>
            <w:r>
              <w:rPr>
                <w:i/>
                <w:spacing w:val="-2"/>
                <w:sz w:val="20"/>
              </w:rPr>
              <w:t>Operating</w:t>
            </w:r>
            <w:r>
              <w:rPr>
                <w:i/>
                <w:sz w:val="20"/>
              </w:rPr>
              <w:t xml:space="preserve"> </w:t>
            </w:r>
            <w:r>
              <w:rPr>
                <w:i/>
                <w:spacing w:val="-2"/>
                <w:sz w:val="20"/>
              </w:rPr>
              <w:t>leases</w:t>
            </w:r>
          </w:p>
        </w:tc>
      </w:tr>
      <w:tr w:rsidR="00877A3B" w14:paraId="53D823EF" w14:textId="77777777">
        <w:trPr>
          <w:trHeight w:val="807"/>
        </w:trPr>
        <w:tc>
          <w:tcPr>
            <w:tcW w:w="10528" w:type="dxa"/>
          </w:tcPr>
          <w:p w14:paraId="6BE88F8E" w14:textId="77777777" w:rsidR="00877A3B" w:rsidRDefault="00000000">
            <w:pPr>
              <w:pStyle w:val="TableParagraph"/>
              <w:spacing w:before="67" w:line="240" w:lineRule="atLeast"/>
              <w:ind w:left="50"/>
              <w:rPr>
                <w:sz w:val="20"/>
              </w:rPr>
            </w:pPr>
            <w:r>
              <w:rPr>
                <w:sz w:val="20"/>
              </w:rPr>
              <w:t xml:space="preserve">Income from operating leases is </w:t>
            </w:r>
            <w:proofErr w:type="spellStart"/>
            <w:r>
              <w:rPr>
                <w:sz w:val="20"/>
              </w:rPr>
              <w:t>recognised</w:t>
            </w:r>
            <w:proofErr w:type="spellEnd"/>
            <w:r>
              <w:rPr>
                <w:sz w:val="20"/>
              </w:rPr>
              <w:t xml:space="preserve"> on a straight-line basis or another systematic basis over the term of the lease.</w:t>
            </w:r>
            <w:r>
              <w:rPr>
                <w:spacing w:val="-6"/>
                <w:sz w:val="20"/>
              </w:rPr>
              <w:t xml:space="preserve"> </w:t>
            </w:r>
            <w:r>
              <w:rPr>
                <w:sz w:val="20"/>
              </w:rPr>
              <w:t>Initial</w:t>
            </w:r>
            <w:r>
              <w:rPr>
                <w:spacing w:val="-7"/>
                <w:sz w:val="20"/>
              </w:rPr>
              <w:t xml:space="preserve"> </w:t>
            </w:r>
            <w:r>
              <w:rPr>
                <w:sz w:val="20"/>
              </w:rPr>
              <w:t>direct</w:t>
            </w:r>
            <w:r>
              <w:rPr>
                <w:spacing w:val="-6"/>
                <w:sz w:val="20"/>
              </w:rPr>
              <w:t xml:space="preserve"> </w:t>
            </w:r>
            <w:r>
              <w:rPr>
                <w:sz w:val="20"/>
              </w:rPr>
              <w:t>costs</w:t>
            </w:r>
            <w:r>
              <w:rPr>
                <w:spacing w:val="-5"/>
                <w:sz w:val="20"/>
              </w:rPr>
              <w:t xml:space="preserve"> </w:t>
            </w:r>
            <w:r>
              <w:rPr>
                <w:sz w:val="20"/>
              </w:rPr>
              <w:t>incurred</w:t>
            </w:r>
            <w:r>
              <w:rPr>
                <w:spacing w:val="-7"/>
                <w:sz w:val="20"/>
              </w:rPr>
              <w:t xml:space="preserve"> </w:t>
            </w:r>
            <w:r>
              <w:rPr>
                <w:sz w:val="20"/>
              </w:rPr>
              <w:t>in</w:t>
            </w:r>
            <w:r>
              <w:rPr>
                <w:spacing w:val="-6"/>
                <w:sz w:val="20"/>
              </w:rPr>
              <w:t xml:space="preserve"> </w:t>
            </w:r>
            <w:r>
              <w:rPr>
                <w:sz w:val="20"/>
              </w:rPr>
              <w:t>negotiating</w:t>
            </w:r>
            <w:r>
              <w:rPr>
                <w:spacing w:val="-7"/>
                <w:sz w:val="20"/>
              </w:rPr>
              <w:t xml:space="preserve"> </w:t>
            </w:r>
            <w:r>
              <w:rPr>
                <w:sz w:val="20"/>
              </w:rPr>
              <w:t>and</w:t>
            </w:r>
            <w:r>
              <w:rPr>
                <w:spacing w:val="-6"/>
                <w:sz w:val="20"/>
              </w:rPr>
              <w:t xml:space="preserve"> </w:t>
            </w:r>
            <w:r>
              <w:rPr>
                <w:sz w:val="20"/>
              </w:rPr>
              <w:t>arranging</w:t>
            </w:r>
            <w:r>
              <w:rPr>
                <w:spacing w:val="-7"/>
                <w:sz w:val="20"/>
              </w:rPr>
              <w:t xml:space="preserve"> </w:t>
            </w:r>
            <w:r>
              <w:rPr>
                <w:sz w:val="20"/>
              </w:rPr>
              <w:t>an</w:t>
            </w:r>
            <w:r>
              <w:rPr>
                <w:spacing w:val="-7"/>
                <w:sz w:val="20"/>
              </w:rPr>
              <w:t xml:space="preserve"> </w:t>
            </w:r>
            <w:r>
              <w:rPr>
                <w:sz w:val="20"/>
              </w:rPr>
              <w:t>operating</w:t>
            </w:r>
            <w:r>
              <w:rPr>
                <w:spacing w:val="-7"/>
                <w:sz w:val="20"/>
              </w:rPr>
              <w:t xml:space="preserve"> </w:t>
            </w:r>
            <w:r>
              <w:rPr>
                <w:sz w:val="20"/>
              </w:rPr>
              <w:t>lease</w:t>
            </w:r>
            <w:r>
              <w:rPr>
                <w:spacing w:val="-6"/>
                <w:sz w:val="20"/>
              </w:rPr>
              <w:t xml:space="preserve"> </w:t>
            </w:r>
            <w:r>
              <w:rPr>
                <w:sz w:val="20"/>
              </w:rPr>
              <w:t>are</w:t>
            </w:r>
            <w:r>
              <w:rPr>
                <w:spacing w:val="-6"/>
                <w:sz w:val="20"/>
              </w:rPr>
              <w:t xml:space="preserve"> </w:t>
            </w:r>
            <w:r>
              <w:rPr>
                <w:sz w:val="20"/>
              </w:rPr>
              <w:t>added</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carrying</w:t>
            </w:r>
            <w:r>
              <w:rPr>
                <w:spacing w:val="-7"/>
                <w:sz w:val="20"/>
              </w:rPr>
              <w:t xml:space="preserve"> </w:t>
            </w:r>
            <w:r>
              <w:rPr>
                <w:sz w:val="20"/>
              </w:rPr>
              <w:t>amount</w:t>
            </w:r>
            <w:r>
              <w:rPr>
                <w:spacing w:val="-6"/>
                <w:sz w:val="20"/>
              </w:rPr>
              <w:t xml:space="preserve"> </w:t>
            </w:r>
            <w:r>
              <w:rPr>
                <w:sz w:val="20"/>
              </w:rPr>
              <w:t xml:space="preserve">of the leased asset and </w:t>
            </w:r>
            <w:proofErr w:type="spellStart"/>
            <w:r>
              <w:rPr>
                <w:sz w:val="20"/>
              </w:rPr>
              <w:t>recognised</w:t>
            </w:r>
            <w:proofErr w:type="spellEnd"/>
            <w:r>
              <w:rPr>
                <w:sz w:val="20"/>
              </w:rPr>
              <w:t xml:space="preserve"> as an expense on a straight-line basis over the lease term.</w:t>
            </w:r>
          </w:p>
        </w:tc>
      </w:tr>
    </w:tbl>
    <w:p w14:paraId="25E77C0A" w14:textId="77777777" w:rsidR="00877A3B" w:rsidRDefault="00877A3B">
      <w:pPr>
        <w:pStyle w:val="BodyText"/>
        <w:spacing w:before="136"/>
        <w:rPr>
          <w:sz w:val="20"/>
        </w:rPr>
      </w:pPr>
    </w:p>
    <w:p w14:paraId="3C8E5AE8" w14:textId="77777777" w:rsidR="00877A3B" w:rsidRDefault="00000000">
      <w:pPr>
        <w:ind w:left="161"/>
        <w:rPr>
          <w:b/>
          <w:sz w:val="20"/>
        </w:rPr>
      </w:pPr>
      <w:r>
        <w:rPr>
          <w:b/>
          <w:sz w:val="20"/>
        </w:rPr>
        <w:t>Note</w:t>
      </w:r>
      <w:r>
        <w:rPr>
          <w:b/>
          <w:spacing w:val="-7"/>
          <w:sz w:val="20"/>
        </w:rPr>
        <w:t xml:space="preserve"> </w:t>
      </w:r>
      <w:r>
        <w:rPr>
          <w:b/>
          <w:sz w:val="20"/>
        </w:rPr>
        <w:t>1.11</w:t>
      </w:r>
      <w:r>
        <w:rPr>
          <w:b/>
          <w:spacing w:val="-8"/>
          <w:sz w:val="20"/>
        </w:rPr>
        <w:t xml:space="preserve"> </w:t>
      </w:r>
      <w:r>
        <w:rPr>
          <w:b/>
          <w:spacing w:val="-2"/>
          <w:sz w:val="20"/>
        </w:rPr>
        <w:t>Inventories</w:t>
      </w:r>
    </w:p>
    <w:p w14:paraId="3C4256DD" w14:textId="77777777" w:rsidR="00877A3B" w:rsidRDefault="00000000">
      <w:pPr>
        <w:spacing w:before="190" w:line="256" w:lineRule="auto"/>
        <w:ind w:left="161" w:right="210"/>
        <w:rPr>
          <w:sz w:val="20"/>
        </w:rPr>
      </w:pPr>
      <w:r>
        <w:rPr>
          <w:sz w:val="20"/>
        </w:rPr>
        <w:t>Inventories</w:t>
      </w:r>
      <w:r>
        <w:rPr>
          <w:spacing w:val="-5"/>
          <w:sz w:val="20"/>
        </w:rPr>
        <w:t xml:space="preserve"> </w:t>
      </w:r>
      <w:r>
        <w:rPr>
          <w:sz w:val="20"/>
        </w:rPr>
        <w:t>are</w:t>
      </w:r>
      <w:r>
        <w:rPr>
          <w:spacing w:val="-6"/>
          <w:sz w:val="20"/>
        </w:rPr>
        <w:t xml:space="preserve"> </w:t>
      </w:r>
      <w:r>
        <w:rPr>
          <w:sz w:val="20"/>
        </w:rPr>
        <w:t>valued</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lower</w:t>
      </w:r>
      <w:r>
        <w:rPr>
          <w:spacing w:val="-6"/>
          <w:sz w:val="20"/>
        </w:rPr>
        <w:t xml:space="preserve"> </w:t>
      </w:r>
      <w:r>
        <w:rPr>
          <w:sz w:val="20"/>
        </w:rPr>
        <w:t>of</w:t>
      </w:r>
      <w:r>
        <w:rPr>
          <w:spacing w:val="-4"/>
          <w:sz w:val="20"/>
        </w:rPr>
        <w:t xml:space="preserve"> </w:t>
      </w:r>
      <w:r>
        <w:rPr>
          <w:sz w:val="20"/>
        </w:rPr>
        <w:t>cost</w:t>
      </w:r>
      <w:r>
        <w:rPr>
          <w:spacing w:val="-6"/>
          <w:sz w:val="20"/>
        </w:rPr>
        <w:t xml:space="preserve"> </w:t>
      </w:r>
      <w:r>
        <w:rPr>
          <w:sz w:val="20"/>
        </w:rPr>
        <w:t>and</w:t>
      </w:r>
      <w:r>
        <w:rPr>
          <w:spacing w:val="-7"/>
          <w:sz w:val="20"/>
        </w:rPr>
        <w:t xml:space="preserve"> </w:t>
      </w:r>
      <w:r>
        <w:rPr>
          <w:sz w:val="20"/>
        </w:rPr>
        <w:t>net</w:t>
      </w:r>
      <w:r>
        <w:rPr>
          <w:spacing w:val="-6"/>
          <w:sz w:val="20"/>
        </w:rPr>
        <w:t xml:space="preserve"> </w:t>
      </w:r>
      <w:proofErr w:type="spellStart"/>
      <w:r>
        <w:rPr>
          <w:sz w:val="20"/>
        </w:rPr>
        <w:t>realisable</w:t>
      </w:r>
      <w:proofErr w:type="spellEnd"/>
      <w:r>
        <w:rPr>
          <w:spacing w:val="-6"/>
          <w:sz w:val="20"/>
        </w:rPr>
        <w:t xml:space="preserve"> </w:t>
      </w:r>
      <w:r>
        <w:rPr>
          <w:sz w:val="20"/>
        </w:rPr>
        <w:t>value.</w:t>
      </w:r>
      <w:r>
        <w:rPr>
          <w:spacing w:val="40"/>
          <w:sz w:val="20"/>
        </w:rPr>
        <w:t xml:space="preserve"> </w:t>
      </w:r>
      <w:r>
        <w:rPr>
          <w:sz w:val="20"/>
        </w:rPr>
        <w:t>NHS</w:t>
      </w:r>
      <w:r>
        <w:rPr>
          <w:spacing w:val="-7"/>
          <w:sz w:val="20"/>
        </w:rPr>
        <w:t xml:space="preserve"> </w:t>
      </w:r>
      <w:r>
        <w:rPr>
          <w:sz w:val="20"/>
        </w:rPr>
        <w:t>providers</w:t>
      </w:r>
      <w:r>
        <w:rPr>
          <w:spacing w:val="-5"/>
          <w:sz w:val="20"/>
        </w:rPr>
        <w:t xml:space="preserve"> </w:t>
      </w:r>
      <w:r>
        <w:rPr>
          <w:sz w:val="20"/>
        </w:rPr>
        <w:t>measure</w:t>
      </w:r>
      <w:r>
        <w:rPr>
          <w:spacing w:val="-6"/>
          <w:sz w:val="20"/>
        </w:rPr>
        <w:t xml:space="preserve"> </w:t>
      </w:r>
      <w:r>
        <w:rPr>
          <w:sz w:val="20"/>
        </w:rPr>
        <w:t>the</w:t>
      </w:r>
      <w:r>
        <w:rPr>
          <w:spacing w:val="-7"/>
          <w:sz w:val="20"/>
        </w:rPr>
        <w:t xml:space="preserve"> </w:t>
      </w:r>
      <w:r>
        <w:rPr>
          <w:sz w:val="20"/>
        </w:rPr>
        <w:t>cost</w:t>
      </w:r>
      <w:r>
        <w:rPr>
          <w:spacing w:val="-6"/>
          <w:sz w:val="20"/>
        </w:rPr>
        <w:t xml:space="preserve"> </w:t>
      </w:r>
      <w:r>
        <w:rPr>
          <w:sz w:val="20"/>
        </w:rPr>
        <w:t>of</w:t>
      </w:r>
      <w:r>
        <w:rPr>
          <w:spacing w:val="-4"/>
          <w:sz w:val="20"/>
        </w:rPr>
        <w:t xml:space="preserve"> </w:t>
      </w:r>
      <w:r>
        <w:rPr>
          <w:sz w:val="20"/>
        </w:rPr>
        <w:t>inventories using either a first in first out (FIFO) method or the weighted average cost method.</w:t>
      </w:r>
    </w:p>
    <w:p w14:paraId="580B3B4B" w14:textId="77777777" w:rsidR="00877A3B" w:rsidRDefault="00877A3B">
      <w:pPr>
        <w:spacing w:line="256" w:lineRule="auto"/>
        <w:rPr>
          <w:sz w:val="20"/>
        </w:rPr>
        <w:sectPr w:rsidR="00877A3B">
          <w:headerReference w:type="default" r:id="rId47"/>
          <w:footerReference w:type="default" r:id="rId48"/>
          <w:pgSz w:w="11910" w:h="16840"/>
          <w:pgMar w:top="84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533"/>
      </w:tblGrid>
      <w:tr w:rsidR="00877A3B" w14:paraId="78723674" w14:textId="77777777">
        <w:trPr>
          <w:trHeight w:val="298"/>
        </w:trPr>
        <w:tc>
          <w:tcPr>
            <w:tcW w:w="10533" w:type="dxa"/>
          </w:tcPr>
          <w:p w14:paraId="41EE9260" w14:textId="77777777" w:rsidR="00877A3B" w:rsidRDefault="00000000">
            <w:pPr>
              <w:pStyle w:val="TableParagraph"/>
              <w:spacing w:line="223" w:lineRule="exact"/>
              <w:ind w:left="50"/>
              <w:rPr>
                <w:b/>
                <w:sz w:val="20"/>
              </w:rPr>
            </w:pPr>
            <w:r>
              <w:rPr>
                <w:b/>
                <w:sz w:val="20"/>
              </w:rPr>
              <w:lastRenderedPageBreak/>
              <w:t>Note</w:t>
            </w:r>
            <w:r>
              <w:rPr>
                <w:b/>
                <w:spacing w:val="-9"/>
                <w:sz w:val="20"/>
              </w:rPr>
              <w:t xml:space="preserve"> </w:t>
            </w:r>
            <w:r>
              <w:rPr>
                <w:b/>
                <w:sz w:val="20"/>
              </w:rPr>
              <w:t>1.12</w:t>
            </w:r>
            <w:r>
              <w:rPr>
                <w:b/>
                <w:spacing w:val="-10"/>
                <w:sz w:val="20"/>
              </w:rPr>
              <w:t xml:space="preserve"> </w:t>
            </w:r>
            <w:r>
              <w:rPr>
                <w:b/>
                <w:sz w:val="20"/>
              </w:rPr>
              <w:t>Financial</w:t>
            </w:r>
            <w:r>
              <w:rPr>
                <w:b/>
                <w:spacing w:val="-8"/>
                <w:sz w:val="20"/>
              </w:rPr>
              <w:t xml:space="preserve"> </w:t>
            </w:r>
            <w:r>
              <w:rPr>
                <w:b/>
                <w:sz w:val="20"/>
              </w:rPr>
              <w:t>assets</w:t>
            </w:r>
            <w:r>
              <w:rPr>
                <w:b/>
                <w:spacing w:val="-9"/>
                <w:sz w:val="20"/>
              </w:rPr>
              <w:t xml:space="preserve"> </w:t>
            </w:r>
            <w:r>
              <w:rPr>
                <w:b/>
                <w:sz w:val="20"/>
              </w:rPr>
              <w:t>and</w:t>
            </w:r>
            <w:r>
              <w:rPr>
                <w:b/>
                <w:spacing w:val="-8"/>
                <w:sz w:val="20"/>
              </w:rPr>
              <w:t xml:space="preserve"> </w:t>
            </w:r>
            <w:r>
              <w:rPr>
                <w:b/>
                <w:sz w:val="20"/>
              </w:rPr>
              <w:t>financial</w:t>
            </w:r>
            <w:r>
              <w:rPr>
                <w:b/>
                <w:spacing w:val="-8"/>
                <w:sz w:val="20"/>
              </w:rPr>
              <w:t xml:space="preserve"> </w:t>
            </w:r>
            <w:r>
              <w:rPr>
                <w:b/>
                <w:spacing w:val="-2"/>
                <w:sz w:val="20"/>
              </w:rPr>
              <w:t>liabilities</w:t>
            </w:r>
          </w:p>
        </w:tc>
      </w:tr>
      <w:tr w:rsidR="00877A3B" w14:paraId="219C6B5C" w14:textId="77777777">
        <w:trPr>
          <w:trHeight w:val="347"/>
        </w:trPr>
        <w:tc>
          <w:tcPr>
            <w:tcW w:w="10533" w:type="dxa"/>
          </w:tcPr>
          <w:p w14:paraId="509FE837" w14:textId="77777777" w:rsidR="00877A3B" w:rsidRDefault="00000000">
            <w:pPr>
              <w:pStyle w:val="TableParagraph"/>
              <w:spacing w:before="68"/>
              <w:ind w:left="50"/>
              <w:rPr>
                <w:b/>
                <w:sz w:val="20"/>
              </w:rPr>
            </w:pPr>
            <w:r>
              <w:rPr>
                <w:b/>
                <w:spacing w:val="-2"/>
                <w:sz w:val="20"/>
              </w:rPr>
              <w:t>Recognition</w:t>
            </w:r>
          </w:p>
        </w:tc>
      </w:tr>
      <w:tr w:rsidR="00877A3B" w14:paraId="0B8D95F9" w14:textId="77777777">
        <w:trPr>
          <w:trHeight w:val="2366"/>
        </w:trPr>
        <w:tc>
          <w:tcPr>
            <w:tcW w:w="10533" w:type="dxa"/>
          </w:tcPr>
          <w:p w14:paraId="08CF790C" w14:textId="77777777" w:rsidR="00877A3B" w:rsidRDefault="00000000">
            <w:pPr>
              <w:pStyle w:val="TableParagraph"/>
              <w:spacing w:before="42" w:line="259" w:lineRule="auto"/>
              <w:ind w:left="50" w:right="136"/>
              <w:rPr>
                <w:sz w:val="20"/>
              </w:rPr>
            </w:pPr>
            <w:r>
              <w:rPr>
                <w:sz w:val="20"/>
              </w:rPr>
              <w:t>Financial assets and financial liabilities arise where providers are party</w:t>
            </w:r>
            <w:r>
              <w:rPr>
                <w:spacing w:val="-4"/>
                <w:sz w:val="20"/>
              </w:rPr>
              <w:t xml:space="preserve"> </w:t>
            </w:r>
            <w:r>
              <w:rPr>
                <w:sz w:val="20"/>
              </w:rPr>
              <w:t>to the contractual provisions of a financial instrument, and as a result have a legal right to receive or a legal obligation to pay</w:t>
            </w:r>
            <w:r>
              <w:rPr>
                <w:spacing w:val="-4"/>
                <w:sz w:val="20"/>
              </w:rPr>
              <w:t xml:space="preserve"> </w:t>
            </w:r>
            <w:r>
              <w:rPr>
                <w:sz w:val="20"/>
              </w:rPr>
              <w:t>cash or another financial instrument. The GAM expands the definition of a contract to include legislation and regulations which give rise to arrangements</w:t>
            </w:r>
            <w:r>
              <w:rPr>
                <w:spacing w:val="-5"/>
                <w:sz w:val="20"/>
              </w:rPr>
              <w:t xml:space="preserve"> </w:t>
            </w:r>
            <w:r>
              <w:rPr>
                <w:sz w:val="20"/>
              </w:rPr>
              <w:t>that</w:t>
            </w:r>
            <w:r>
              <w:rPr>
                <w:spacing w:val="-5"/>
                <w:sz w:val="20"/>
              </w:rPr>
              <w:t xml:space="preserve"> </w:t>
            </w:r>
            <w:r>
              <w:rPr>
                <w:sz w:val="20"/>
              </w:rPr>
              <w:t>in</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respects</w:t>
            </w:r>
            <w:r>
              <w:rPr>
                <w:spacing w:val="-5"/>
                <w:sz w:val="20"/>
              </w:rPr>
              <w:t xml:space="preserve"> </w:t>
            </w:r>
            <w:r>
              <w:rPr>
                <w:sz w:val="20"/>
              </w:rPr>
              <w:t>would</w:t>
            </w:r>
            <w:r>
              <w:rPr>
                <w:spacing w:val="-5"/>
                <w:sz w:val="20"/>
              </w:rPr>
              <w:t xml:space="preserve"> </w:t>
            </w:r>
            <w:r>
              <w:rPr>
                <w:sz w:val="20"/>
              </w:rPr>
              <w:t>be</w:t>
            </w:r>
            <w:r>
              <w:rPr>
                <w:spacing w:val="-5"/>
                <w:sz w:val="20"/>
              </w:rPr>
              <w:t xml:space="preserve"> </w:t>
            </w:r>
            <w:r>
              <w:rPr>
                <w:sz w:val="20"/>
              </w:rPr>
              <w:t>a</w:t>
            </w:r>
            <w:r>
              <w:rPr>
                <w:spacing w:val="-6"/>
                <w:sz w:val="20"/>
              </w:rPr>
              <w:t xml:space="preserve"> </w:t>
            </w:r>
            <w:r>
              <w:rPr>
                <w:sz w:val="20"/>
              </w:rPr>
              <w:t>financial</w:t>
            </w:r>
            <w:r>
              <w:rPr>
                <w:spacing w:val="-6"/>
                <w:sz w:val="20"/>
              </w:rPr>
              <w:t xml:space="preserve"> </w:t>
            </w:r>
            <w:r>
              <w:rPr>
                <w:sz w:val="20"/>
              </w:rPr>
              <w:t>instrument</w:t>
            </w:r>
            <w:r>
              <w:rPr>
                <w:spacing w:val="-5"/>
                <w:sz w:val="20"/>
              </w:rPr>
              <w:t xml:space="preserve"> </w:t>
            </w:r>
            <w:r>
              <w:rPr>
                <w:sz w:val="20"/>
              </w:rPr>
              <w:t>and</w:t>
            </w:r>
            <w:r>
              <w:rPr>
                <w:spacing w:val="-6"/>
                <w:sz w:val="20"/>
              </w:rPr>
              <w:t xml:space="preserve"> </w:t>
            </w:r>
            <w:r>
              <w:rPr>
                <w:sz w:val="20"/>
              </w:rPr>
              <w:t>do</w:t>
            </w:r>
            <w:r>
              <w:rPr>
                <w:spacing w:val="-6"/>
                <w:sz w:val="20"/>
              </w:rPr>
              <w:t xml:space="preserve"> </w:t>
            </w:r>
            <w:r>
              <w:rPr>
                <w:sz w:val="20"/>
              </w:rPr>
              <w:t>not</w:t>
            </w:r>
            <w:r>
              <w:rPr>
                <w:spacing w:val="-5"/>
                <w:sz w:val="20"/>
              </w:rPr>
              <w:t xml:space="preserve"> </w:t>
            </w:r>
            <w:r>
              <w:rPr>
                <w:sz w:val="20"/>
              </w:rPr>
              <w:t>give</w:t>
            </w:r>
            <w:r>
              <w:rPr>
                <w:spacing w:val="-5"/>
                <w:sz w:val="20"/>
              </w:rPr>
              <w:t xml:space="preserve"> </w:t>
            </w:r>
            <w:r>
              <w:rPr>
                <w:sz w:val="20"/>
              </w:rPr>
              <w:t>rise</w:t>
            </w:r>
            <w:r>
              <w:rPr>
                <w:spacing w:val="-5"/>
                <w:sz w:val="20"/>
              </w:rPr>
              <w:t xml:space="preserve"> </w:t>
            </w:r>
            <w:r>
              <w:rPr>
                <w:sz w:val="20"/>
              </w:rPr>
              <w:t>to</w:t>
            </w:r>
            <w:r>
              <w:rPr>
                <w:spacing w:val="-5"/>
                <w:sz w:val="20"/>
              </w:rPr>
              <w:t xml:space="preserve"> </w:t>
            </w:r>
            <w:r>
              <w:rPr>
                <w:sz w:val="20"/>
              </w:rPr>
              <w:t>transactions</w:t>
            </w:r>
            <w:r>
              <w:rPr>
                <w:spacing w:val="-5"/>
                <w:sz w:val="20"/>
              </w:rPr>
              <w:t xml:space="preserve"> </w:t>
            </w:r>
            <w:r>
              <w:rPr>
                <w:sz w:val="20"/>
              </w:rPr>
              <w:t>classified as a tax by ONS.</w:t>
            </w:r>
          </w:p>
          <w:p w14:paraId="1A6385EC" w14:textId="77777777" w:rsidR="00877A3B" w:rsidRDefault="00877A3B">
            <w:pPr>
              <w:pStyle w:val="TableParagraph"/>
              <w:spacing w:before="11"/>
              <w:rPr>
                <w:sz w:val="20"/>
              </w:rPr>
            </w:pPr>
          </w:p>
          <w:p w14:paraId="771569ED" w14:textId="77777777" w:rsidR="00877A3B" w:rsidRDefault="00000000">
            <w:pPr>
              <w:pStyle w:val="TableParagraph"/>
              <w:spacing w:before="1" w:line="256" w:lineRule="auto"/>
              <w:ind w:left="50"/>
              <w:rPr>
                <w:sz w:val="20"/>
              </w:rPr>
            </w:pPr>
            <w:r>
              <w:rPr>
                <w:sz w:val="20"/>
              </w:rPr>
              <w:t>This includes the purchase or sale of non-financial items (such as goods or services), which are entered into in accordance</w:t>
            </w:r>
            <w:r>
              <w:rPr>
                <w:spacing w:val="-6"/>
                <w:sz w:val="20"/>
              </w:rPr>
              <w:t xml:space="preserve"> </w:t>
            </w:r>
            <w:r>
              <w:rPr>
                <w:sz w:val="20"/>
              </w:rPr>
              <w:t>with</w:t>
            </w:r>
            <w:r>
              <w:rPr>
                <w:spacing w:val="-7"/>
                <w:sz w:val="20"/>
              </w:rPr>
              <w:t xml:space="preserve"> </w:t>
            </w:r>
            <w:r>
              <w:rPr>
                <w:sz w:val="20"/>
              </w:rPr>
              <w:t>the</w:t>
            </w:r>
            <w:r>
              <w:rPr>
                <w:spacing w:val="-7"/>
                <w:sz w:val="20"/>
              </w:rPr>
              <w:t xml:space="preserve"> </w:t>
            </w:r>
            <w:r>
              <w:rPr>
                <w:sz w:val="20"/>
              </w:rPr>
              <w:t>provider’s</w:t>
            </w:r>
            <w:r>
              <w:rPr>
                <w:spacing w:val="-5"/>
                <w:sz w:val="20"/>
              </w:rPr>
              <w:t xml:space="preserve"> </w:t>
            </w:r>
            <w:r>
              <w:rPr>
                <w:sz w:val="20"/>
              </w:rPr>
              <w:t>normal</w:t>
            </w:r>
            <w:r>
              <w:rPr>
                <w:spacing w:val="-7"/>
                <w:sz w:val="20"/>
              </w:rPr>
              <w:t xml:space="preserve"> </w:t>
            </w:r>
            <w:r>
              <w:rPr>
                <w:sz w:val="20"/>
              </w:rPr>
              <w:t>purchase,</w:t>
            </w:r>
            <w:r>
              <w:rPr>
                <w:spacing w:val="-6"/>
                <w:sz w:val="20"/>
              </w:rPr>
              <w:t xml:space="preserve"> </w:t>
            </w:r>
            <w:r>
              <w:rPr>
                <w:sz w:val="20"/>
              </w:rPr>
              <w:t>sale</w:t>
            </w:r>
            <w:r>
              <w:rPr>
                <w:spacing w:val="-6"/>
                <w:sz w:val="20"/>
              </w:rPr>
              <w:t xml:space="preserve"> </w:t>
            </w:r>
            <w:r>
              <w:rPr>
                <w:sz w:val="20"/>
              </w:rPr>
              <w:t>or</w:t>
            </w:r>
            <w:r>
              <w:rPr>
                <w:spacing w:val="-5"/>
                <w:sz w:val="20"/>
              </w:rPr>
              <w:t xml:space="preserve"> </w:t>
            </w:r>
            <w:r>
              <w:rPr>
                <w:sz w:val="20"/>
              </w:rPr>
              <w:t>usage</w:t>
            </w:r>
            <w:r>
              <w:rPr>
                <w:spacing w:val="-6"/>
                <w:sz w:val="20"/>
              </w:rPr>
              <w:t xml:space="preserve"> </w:t>
            </w:r>
            <w:r>
              <w:rPr>
                <w:sz w:val="20"/>
              </w:rPr>
              <w:t>requirements</w:t>
            </w:r>
            <w:r>
              <w:rPr>
                <w:spacing w:val="-5"/>
                <w:sz w:val="20"/>
              </w:rPr>
              <w:t xml:space="preserve"> </w:t>
            </w:r>
            <w:r>
              <w:rPr>
                <w:sz w:val="20"/>
              </w:rPr>
              <w:t>and</w:t>
            </w:r>
            <w:r>
              <w:rPr>
                <w:spacing w:val="-6"/>
                <w:sz w:val="20"/>
              </w:rPr>
              <w:t xml:space="preserve"> </w:t>
            </w:r>
            <w:r>
              <w:rPr>
                <w:sz w:val="20"/>
              </w:rPr>
              <w:t>are</w:t>
            </w:r>
            <w:r>
              <w:rPr>
                <w:spacing w:val="-6"/>
                <w:sz w:val="20"/>
              </w:rPr>
              <w:t xml:space="preserve"> </w:t>
            </w:r>
            <w:proofErr w:type="spellStart"/>
            <w:r>
              <w:rPr>
                <w:sz w:val="20"/>
              </w:rPr>
              <w:t>recognised</w:t>
            </w:r>
            <w:proofErr w:type="spellEnd"/>
            <w:r>
              <w:rPr>
                <w:spacing w:val="-7"/>
                <w:sz w:val="20"/>
              </w:rPr>
              <w:t xml:space="preserve"> </w:t>
            </w:r>
            <w:r>
              <w:rPr>
                <w:sz w:val="20"/>
              </w:rPr>
              <w:t>when,</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 xml:space="preserve">the extent which, performance occurs, </w:t>
            </w:r>
            <w:proofErr w:type="spellStart"/>
            <w:r>
              <w:rPr>
                <w:sz w:val="20"/>
              </w:rPr>
              <w:t>ie</w:t>
            </w:r>
            <w:proofErr w:type="spellEnd"/>
            <w:r>
              <w:rPr>
                <w:sz w:val="20"/>
              </w:rPr>
              <w:t>, when receipt or delivery of the goods or services is made.</w:t>
            </w:r>
          </w:p>
        </w:tc>
      </w:tr>
      <w:tr w:rsidR="00877A3B" w14:paraId="2C8B7B69" w14:textId="77777777">
        <w:trPr>
          <w:trHeight w:val="397"/>
        </w:trPr>
        <w:tc>
          <w:tcPr>
            <w:tcW w:w="10533" w:type="dxa"/>
          </w:tcPr>
          <w:p w14:paraId="51BF2216" w14:textId="77777777" w:rsidR="00877A3B" w:rsidRDefault="00000000">
            <w:pPr>
              <w:pStyle w:val="TableParagraph"/>
              <w:spacing w:before="109"/>
              <w:ind w:left="50"/>
              <w:rPr>
                <w:b/>
                <w:sz w:val="20"/>
              </w:rPr>
            </w:pPr>
            <w:r>
              <w:rPr>
                <w:b/>
                <w:sz w:val="20"/>
              </w:rPr>
              <w:t>Classification</w:t>
            </w:r>
            <w:r>
              <w:rPr>
                <w:b/>
                <w:spacing w:val="-11"/>
                <w:sz w:val="20"/>
              </w:rPr>
              <w:t xml:space="preserve"> </w:t>
            </w:r>
            <w:r>
              <w:rPr>
                <w:b/>
                <w:sz w:val="20"/>
              </w:rPr>
              <w:t>and</w:t>
            </w:r>
            <w:r>
              <w:rPr>
                <w:b/>
                <w:spacing w:val="-10"/>
                <w:sz w:val="20"/>
              </w:rPr>
              <w:t xml:space="preserve"> </w:t>
            </w:r>
            <w:r>
              <w:rPr>
                <w:b/>
                <w:spacing w:val="-2"/>
                <w:sz w:val="20"/>
              </w:rPr>
              <w:t>measurement</w:t>
            </w:r>
          </w:p>
        </w:tc>
      </w:tr>
      <w:tr w:rsidR="00877A3B" w14:paraId="6B6CC490" w14:textId="77777777">
        <w:trPr>
          <w:trHeight w:val="885"/>
        </w:trPr>
        <w:tc>
          <w:tcPr>
            <w:tcW w:w="10533" w:type="dxa"/>
          </w:tcPr>
          <w:p w14:paraId="7E0A47AD" w14:textId="77777777" w:rsidR="00877A3B" w:rsidRDefault="00000000">
            <w:pPr>
              <w:pStyle w:val="TableParagraph"/>
              <w:spacing w:before="50" w:line="256" w:lineRule="auto"/>
              <w:ind w:left="50"/>
              <w:rPr>
                <w:sz w:val="20"/>
              </w:rPr>
            </w:pPr>
            <w:r>
              <w:rPr>
                <w:sz w:val="20"/>
              </w:rPr>
              <w:t>Financial</w:t>
            </w:r>
            <w:r>
              <w:rPr>
                <w:spacing w:val="-8"/>
                <w:sz w:val="20"/>
              </w:rPr>
              <w:t xml:space="preserve"> </w:t>
            </w:r>
            <w:r>
              <w:rPr>
                <w:sz w:val="20"/>
              </w:rPr>
              <w:t>assets</w:t>
            </w:r>
            <w:r>
              <w:rPr>
                <w:spacing w:val="-6"/>
                <w:sz w:val="20"/>
              </w:rPr>
              <w:t xml:space="preserve"> </w:t>
            </w:r>
            <w:r>
              <w:rPr>
                <w:sz w:val="20"/>
              </w:rPr>
              <w:t>and</w:t>
            </w:r>
            <w:r>
              <w:rPr>
                <w:spacing w:val="-7"/>
                <w:sz w:val="20"/>
              </w:rPr>
              <w:t xml:space="preserve"> </w:t>
            </w:r>
            <w:r>
              <w:rPr>
                <w:sz w:val="20"/>
              </w:rPr>
              <w:t>financial</w:t>
            </w:r>
            <w:r>
              <w:rPr>
                <w:spacing w:val="-8"/>
                <w:sz w:val="20"/>
              </w:rPr>
              <w:t xml:space="preserve"> </w:t>
            </w:r>
            <w:r>
              <w:rPr>
                <w:sz w:val="20"/>
              </w:rPr>
              <w:t>liabilities</w:t>
            </w:r>
            <w:r>
              <w:rPr>
                <w:spacing w:val="-6"/>
                <w:sz w:val="20"/>
              </w:rPr>
              <w:t xml:space="preserve"> </w:t>
            </w:r>
            <w:r>
              <w:rPr>
                <w:sz w:val="20"/>
              </w:rPr>
              <w:t>are</w:t>
            </w:r>
            <w:r>
              <w:rPr>
                <w:spacing w:val="-7"/>
                <w:sz w:val="20"/>
              </w:rPr>
              <w:t xml:space="preserve"> </w:t>
            </w:r>
            <w:r>
              <w:rPr>
                <w:sz w:val="20"/>
              </w:rPr>
              <w:t>initially</w:t>
            </w:r>
            <w:r>
              <w:rPr>
                <w:spacing w:val="-12"/>
                <w:sz w:val="20"/>
              </w:rPr>
              <w:t xml:space="preserve"> </w:t>
            </w:r>
            <w:r>
              <w:rPr>
                <w:sz w:val="20"/>
              </w:rPr>
              <w:t>measured</w:t>
            </w:r>
            <w:r>
              <w:rPr>
                <w:spacing w:val="-7"/>
                <w:sz w:val="20"/>
              </w:rPr>
              <w:t xml:space="preserve"> </w:t>
            </w:r>
            <w:r>
              <w:rPr>
                <w:sz w:val="20"/>
              </w:rPr>
              <w:t>at</w:t>
            </w:r>
            <w:r>
              <w:rPr>
                <w:spacing w:val="-7"/>
                <w:sz w:val="20"/>
              </w:rPr>
              <w:t xml:space="preserve"> </w:t>
            </w:r>
            <w:r>
              <w:rPr>
                <w:sz w:val="20"/>
              </w:rPr>
              <w:t>fair</w:t>
            </w:r>
            <w:r>
              <w:rPr>
                <w:spacing w:val="-6"/>
                <w:sz w:val="20"/>
              </w:rPr>
              <w:t xml:space="preserve"> </w:t>
            </w:r>
            <w:r>
              <w:rPr>
                <w:sz w:val="20"/>
              </w:rPr>
              <w:t>value</w:t>
            </w:r>
            <w:r>
              <w:rPr>
                <w:spacing w:val="-8"/>
                <w:sz w:val="20"/>
              </w:rPr>
              <w:t xml:space="preserve"> </w:t>
            </w:r>
            <w:r>
              <w:rPr>
                <w:sz w:val="20"/>
              </w:rPr>
              <w:t>plus</w:t>
            </w:r>
            <w:r>
              <w:rPr>
                <w:spacing w:val="-6"/>
                <w:sz w:val="20"/>
              </w:rPr>
              <w:t xml:space="preserve"> </w:t>
            </w:r>
            <w:r>
              <w:rPr>
                <w:sz w:val="20"/>
              </w:rPr>
              <w:t>or</w:t>
            </w:r>
            <w:r>
              <w:rPr>
                <w:spacing w:val="-7"/>
                <w:sz w:val="20"/>
              </w:rPr>
              <w:t xml:space="preserve"> </w:t>
            </w:r>
            <w:r>
              <w:rPr>
                <w:sz w:val="20"/>
              </w:rPr>
              <w:t>minus</w:t>
            </w:r>
            <w:r>
              <w:rPr>
                <w:spacing w:val="-6"/>
                <w:sz w:val="20"/>
              </w:rPr>
              <w:t xml:space="preserve"> </w:t>
            </w:r>
            <w:r>
              <w:rPr>
                <w:sz w:val="20"/>
              </w:rPr>
              <w:t>directly</w:t>
            </w:r>
            <w:r>
              <w:rPr>
                <w:spacing w:val="-12"/>
                <w:sz w:val="20"/>
              </w:rPr>
              <w:t xml:space="preserve"> </w:t>
            </w:r>
            <w:r>
              <w:rPr>
                <w:sz w:val="20"/>
              </w:rPr>
              <w:t>attributable</w:t>
            </w:r>
            <w:r>
              <w:rPr>
                <w:spacing w:val="-7"/>
                <w:sz w:val="20"/>
              </w:rPr>
              <w:t xml:space="preserve"> </w:t>
            </w:r>
            <w:r>
              <w:rPr>
                <w:sz w:val="20"/>
              </w:rPr>
              <w:t>transaction costs except where the</w:t>
            </w:r>
            <w:r>
              <w:rPr>
                <w:spacing w:val="-1"/>
                <w:sz w:val="20"/>
              </w:rPr>
              <w:t xml:space="preserve"> </w:t>
            </w:r>
            <w:r>
              <w:rPr>
                <w:sz w:val="20"/>
              </w:rPr>
              <w:t>asset or liability</w:t>
            </w:r>
            <w:r>
              <w:rPr>
                <w:spacing w:val="-6"/>
                <w:sz w:val="20"/>
              </w:rPr>
              <w:t xml:space="preserve"> </w:t>
            </w:r>
            <w:r>
              <w:rPr>
                <w:sz w:val="20"/>
              </w:rPr>
              <w:t>is measured at fair value</w:t>
            </w:r>
            <w:r>
              <w:rPr>
                <w:spacing w:val="-1"/>
                <w:sz w:val="20"/>
              </w:rPr>
              <w:t xml:space="preserve"> </w:t>
            </w:r>
            <w:r>
              <w:rPr>
                <w:sz w:val="20"/>
              </w:rPr>
              <w:t>through</w:t>
            </w:r>
            <w:r>
              <w:rPr>
                <w:spacing w:val="-1"/>
                <w:sz w:val="20"/>
              </w:rPr>
              <w:t xml:space="preserve"> </w:t>
            </w:r>
            <w:r>
              <w:rPr>
                <w:sz w:val="20"/>
              </w:rPr>
              <w:t>income and</w:t>
            </w:r>
            <w:r>
              <w:rPr>
                <w:spacing w:val="-1"/>
                <w:sz w:val="20"/>
              </w:rPr>
              <w:t xml:space="preserve"> </w:t>
            </w:r>
            <w:r>
              <w:rPr>
                <w:sz w:val="20"/>
              </w:rPr>
              <w:t>expenditure. Fair value</w:t>
            </w:r>
            <w:r>
              <w:rPr>
                <w:spacing w:val="-1"/>
                <w:sz w:val="20"/>
              </w:rPr>
              <w:t xml:space="preserve"> </w:t>
            </w:r>
            <w:r>
              <w:rPr>
                <w:sz w:val="20"/>
              </w:rPr>
              <w:t>is taken as the transaction price, or otherwise determined by</w:t>
            </w:r>
            <w:r>
              <w:rPr>
                <w:spacing w:val="-2"/>
                <w:sz w:val="20"/>
              </w:rPr>
              <w:t xml:space="preserve"> </w:t>
            </w:r>
            <w:r>
              <w:rPr>
                <w:sz w:val="20"/>
              </w:rPr>
              <w:t>reference to quoted market prices or valuation techniques.</w:t>
            </w:r>
          </w:p>
        </w:tc>
      </w:tr>
      <w:tr w:rsidR="00877A3B" w14:paraId="74BA7BA3" w14:textId="77777777">
        <w:trPr>
          <w:trHeight w:val="675"/>
        </w:trPr>
        <w:tc>
          <w:tcPr>
            <w:tcW w:w="10533" w:type="dxa"/>
          </w:tcPr>
          <w:p w14:paraId="46BDA6F2" w14:textId="77777777" w:rsidR="00877A3B" w:rsidRDefault="00000000">
            <w:pPr>
              <w:pStyle w:val="TableParagraph"/>
              <w:spacing w:before="103" w:line="256" w:lineRule="auto"/>
              <w:ind w:left="50"/>
              <w:rPr>
                <w:sz w:val="20"/>
              </w:rPr>
            </w:pPr>
            <w:r>
              <w:rPr>
                <w:sz w:val="20"/>
              </w:rPr>
              <w:t>Financial</w:t>
            </w:r>
            <w:r>
              <w:rPr>
                <w:spacing w:val="-7"/>
                <w:sz w:val="20"/>
              </w:rPr>
              <w:t xml:space="preserve"> </w:t>
            </w:r>
            <w:r>
              <w:rPr>
                <w:sz w:val="20"/>
              </w:rPr>
              <w:t>assets</w:t>
            </w:r>
            <w:r>
              <w:rPr>
                <w:spacing w:val="-5"/>
                <w:sz w:val="20"/>
              </w:rPr>
              <w:t xml:space="preserve"> </w:t>
            </w:r>
            <w:r>
              <w:rPr>
                <w:sz w:val="20"/>
              </w:rPr>
              <w:t>or</w:t>
            </w:r>
            <w:r>
              <w:rPr>
                <w:spacing w:val="-6"/>
                <w:sz w:val="20"/>
              </w:rPr>
              <w:t xml:space="preserve"> </w:t>
            </w:r>
            <w:r>
              <w:rPr>
                <w:sz w:val="20"/>
              </w:rPr>
              <w:t>financial</w:t>
            </w:r>
            <w:r>
              <w:rPr>
                <w:spacing w:val="-7"/>
                <w:sz w:val="20"/>
              </w:rPr>
              <w:t xml:space="preserve"> </w:t>
            </w:r>
            <w:r>
              <w:rPr>
                <w:sz w:val="20"/>
              </w:rPr>
              <w:t>liabilities</w:t>
            </w:r>
            <w:r>
              <w:rPr>
                <w:spacing w:val="-5"/>
                <w:sz w:val="20"/>
              </w:rPr>
              <w:t xml:space="preserve"> </w:t>
            </w:r>
            <w:r>
              <w:rPr>
                <w:sz w:val="20"/>
              </w:rPr>
              <w:t>in</w:t>
            </w:r>
            <w:r>
              <w:rPr>
                <w:spacing w:val="-6"/>
                <w:sz w:val="20"/>
              </w:rPr>
              <w:t xml:space="preserve"> </w:t>
            </w:r>
            <w:r>
              <w:rPr>
                <w:sz w:val="20"/>
              </w:rPr>
              <w:t>respect</w:t>
            </w:r>
            <w:r>
              <w:rPr>
                <w:spacing w:val="-6"/>
                <w:sz w:val="20"/>
              </w:rPr>
              <w:t xml:space="preserve"> </w:t>
            </w:r>
            <w:r>
              <w:rPr>
                <w:sz w:val="20"/>
              </w:rPr>
              <w:t>of</w:t>
            </w:r>
            <w:r>
              <w:rPr>
                <w:spacing w:val="-4"/>
                <w:sz w:val="20"/>
              </w:rPr>
              <w:t xml:space="preserve"> </w:t>
            </w:r>
            <w:r>
              <w:rPr>
                <w:sz w:val="20"/>
              </w:rPr>
              <w:t>assets</w:t>
            </w:r>
            <w:r>
              <w:rPr>
                <w:spacing w:val="-5"/>
                <w:sz w:val="20"/>
              </w:rPr>
              <w:t xml:space="preserve"> </w:t>
            </w:r>
            <w:r>
              <w:rPr>
                <w:sz w:val="20"/>
              </w:rPr>
              <w:t>acquired</w:t>
            </w:r>
            <w:r>
              <w:rPr>
                <w:spacing w:val="-7"/>
                <w:sz w:val="20"/>
              </w:rPr>
              <w:t xml:space="preserve"> </w:t>
            </w:r>
            <w:r>
              <w:rPr>
                <w:sz w:val="20"/>
              </w:rPr>
              <w:t>or</w:t>
            </w:r>
            <w:r>
              <w:rPr>
                <w:spacing w:val="-6"/>
                <w:sz w:val="20"/>
              </w:rPr>
              <w:t xml:space="preserve"> </w:t>
            </w:r>
            <w:r>
              <w:rPr>
                <w:sz w:val="20"/>
              </w:rPr>
              <w:t>disposed</w:t>
            </w:r>
            <w:r>
              <w:rPr>
                <w:spacing w:val="-7"/>
                <w:sz w:val="20"/>
              </w:rPr>
              <w:t xml:space="preserve"> </w:t>
            </w:r>
            <w:r>
              <w:rPr>
                <w:sz w:val="20"/>
              </w:rPr>
              <w:t>of</w:t>
            </w:r>
            <w:r>
              <w:rPr>
                <w:spacing w:val="-4"/>
                <w:sz w:val="20"/>
              </w:rPr>
              <w:t xml:space="preserve"> </w:t>
            </w:r>
            <w:r>
              <w:rPr>
                <w:sz w:val="20"/>
              </w:rPr>
              <w:t>through</w:t>
            </w:r>
            <w:r>
              <w:rPr>
                <w:spacing w:val="-7"/>
                <w:sz w:val="20"/>
              </w:rPr>
              <w:t xml:space="preserve"> </w:t>
            </w:r>
            <w:r>
              <w:rPr>
                <w:sz w:val="20"/>
              </w:rPr>
              <w:t>leasing</w:t>
            </w:r>
            <w:r>
              <w:rPr>
                <w:spacing w:val="-7"/>
                <w:sz w:val="20"/>
              </w:rPr>
              <w:t xml:space="preserve"> </w:t>
            </w:r>
            <w:r>
              <w:rPr>
                <w:sz w:val="20"/>
              </w:rPr>
              <w:t>arrangements</w:t>
            </w:r>
            <w:r>
              <w:rPr>
                <w:spacing w:val="-5"/>
                <w:sz w:val="20"/>
              </w:rPr>
              <w:t xml:space="preserve"> </w:t>
            </w:r>
            <w:r>
              <w:rPr>
                <w:sz w:val="20"/>
              </w:rPr>
              <w:t xml:space="preserve">are </w:t>
            </w:r>
            <w:proofErr w:type="spellStart"/>
            <w:r>
              <w:rPr>
                <w:sz w:val="20"/>
              </w:rPr>
              <w:t>recognised</w:t>
            </w:r>
            <w:proofErr w:type="spellEnd"/>
            <w:r>
              <w:rPr>
                <w:sz w:val="20"/>
              </w:rPr>
              <w:t xml:space="preserve"> and measured in accordance with the accounting policy</w:t>
            </w:r>
            <w:r>
              <w:rPr>
                <w:spacing w:val="-2"/>
                <w:sz w:val="20"/>
              </w:rPr>
              <w:t xml:space="preserve"> </w:t>
            </w:r>
            <w:r>
              <w:rPr>
                <w:sz w:val="20"/>
              </w:rPr>
              <w:t>for leases described in note 1.10.</w:t>
            </w:r>
          </w:p>
        </w:tc>
      </w:tr>
      <w:tr w:rsidR="00877A3B" w14:paraId="38401C46" w14:textId="77777777">
        <w:trPr>
          <w:trHeight w:val="1168"/>
        </w:trPr>
        <w:tc>
          <w:tcPr>
            <w:tcW w:w="10533" w:type="dxa"/>
          </w:tcPr>
          <w:p w14:paraId="3126015F" w14:textId="77777777" w:rsidR="00877A3B" w:rsidRDefault="00000000">
            <w:pPr>
              <w:pStyle w:val="TableParagraph"/>
              <w:spacing w:before="88" w:line="256" w:lineRule="auto"/>
              <w:ind w:left="50"/>
              <w:rPr>
                <w:sz w:val="20"/>
              </w:rPr>
            </w:pPr>
            <w:r>
              <w:rPr>
                <w:sz w:val="20"/>
              </w:rPr>
              <w:t>Financial</w:t>
            </w:r>
            <w:r>
              <w:rPr>
                <w:spacing w:val="-6"/>
                <w:sz w:val="20"/>
              </w:rPr>
              <w:t xml:space="preserve"> </w:t>
            </w:r>
            <w:r>
              <w:rPr>
                <w:sz w:val="20"/>
              </w:rPr>
              <w:t>assets</w:t>
            </w:r>
            <w:r>
              <w:rPr>
                <w:spacing w:val="-5"/>
                <w:sz w:val="20"/>
              </w:rPr>
              <w:t xml:space="preserve"> </w:t>
            </w:r>
            <w:r>
              <w:rPr>
                <w:sz w:val="20"/>
              </w:rPr>
              <w:t>are</w:t>
            </w:r>
            <w:r>
              <w:rPr>
                <w:spacing w:val="-6"/>
                <w:sz w:val="20"/>
              </w:rPr>
              <w:t xml:space="preserve"> </w:t>
            </w:r>
            <w:r>
              <w:rPr>
                <w:sz w:val="20"/>
              </w:rPr>
              <w:t>subsequently</w:t>
            </w:r>
            <w:r>
              <w:rPr>
                <w:spacing w:val="-11"/>
                <w:sz w:val="20"/>
              </w:rPr>
              <w:t xml:space="preserve"> </w:t>
            </w:r>
            <w:r>
              <w:rPr>
                <w:sz w:val="20"/>
              </w:rPr>
              <w:t>measured</w:t>
            </w:r>
            <w:r>
              <w:rPr>
                <w:spacing w:val="-6"/>
                <w:sz w:val="20"/>
              </w:rPr>
              <w:t xml:space="preserve"> </w:t>
            </w:r>
            <w:r>
              <w:rPr>
                <w:sz w:val="20"/>
              </w:rPr>
              <w:t>at</w:t>
            </w:r>
            <w:r>
              <w:rPr>
                <w:spacing w:val="-6"/>
                <w:sz w:val="20"/>
              </w:rPr>
              <w:t xml:space="preserve"> </w:t>
            </w:r>
            <w:proofErr w:type="spellStart"/>
            <w:r>
              <w:rPr>
                <w:sz w:val="20"/>
              </w:rPr>
              <w:t>amortised</w:t>
            </w:r>
            <w:proofErr w:type="spellEnd"/>
            <w:r>
              <w:rPr>
                <w:spacing w:val="-6"/>
                <w:sz w:val="20"/>
              </w:rPr>
              <w:t xml:space="preserve"> </w:t>
            </w:r>
            <w:r>
              <w:rPr>
                <w:sz w:val="20"/>
              </w:rPr>
              <w:t>cost,</w:t>
            </w:r>
            <w:r>
              <w:rPr>
                <w:spacing w:val="-6"/>
                <w:sz w:val="20"/>
              </w:rPr>
              <w:t xml:space="preserve"> </w:t>
            </w:r>
            <w:r>
              <w:rPr>
                <w:sz w:val="20"/>
              </w:rPr>
              <w:t>fair</w:t>
            </w:r>
            <w:r>
              <w:rPr>
                <w:spacing w:val="-5"/>
                <w:sz w:val="20"/>
              </w:rPr>
              <w:t xml:space="preserve"> </w:t>
            </w:r>
            <w:r>
              <w:rPr>
                <w:sz w:val="20"/>
              </w:rPr>
              <w:t>value</w:t>
            </w:r>
            <w:r>
              <w:rPr>
                <w:spacing w:val="-6"/>
                <w:sz w:val="20"/>
              </w:rPr>
              <w:t xml:space="preserve"> </w:t>
            </w:r>
            <w:r>
              <w:rPr>
                <w:sz w:val="20"/>
              </w:rPr>
              <w:t>through</w:t>
            </w:r>
            <w:r>
              <w:rPr>
                <w:spacing w:val="-7"/>
                <w:sz w:val="20"/>
              </w:rPr>
              <w:t xml:space="preserve"> </w:t>
            </w:r>
            <w:r>
              <w:rPr>
                <w:sz w:val="20"/>
              </w:rPr>
              <w:t>income</w:t>
            </w:r>
            <w:r>
              <w:rPr>
                <w:spacing w:val="-6"/>
                <w:sz w:val="20"/>
              </w:rPr>
              <w:t xml:space="preserve"> </w:t>
            </w:r>
            <w:r>
              <w:rPr>
                <w:sz w:val="20"/>
              </w:rPr>
              <w:t>and</w:t>
            </w:r>
            <w:r>
              <w:rPr>
                <w:spacing w:val="-6"/>
                <w:sz w:val="20"/>
              </w:rPr>
              <w:t xml:space="preserve"> </w:t>
            </w:r>
            <w:r>
              <w:rPr>
                <w:sz w:val="20"/>
              </w:rPr>
              <w:t>expenditure</w:t>
            </w:r>
            <w:r>
              <w:rPr>
                <w:spacing w:val="-6"/>
                <w:sz w:val="20"/>
              </w:rPr>
              <w:t xml:space="preserve"> </w:t>
            </w:r>
            <w:r>
              <w:rPr>
                <w:sz w:val="20"/>
              </w:rPr>
              <w:t>or</w:t>
            </w:r>
            <w:r>
              <w:rPr>
                <w:spacing w:val="-6"/>
                <w:sz w:val="20"/>
              </w:rPr>
              <w:t xml:space="preserve"> </w:t>
            </w:r>
            <w:r>
              <w:rPr>
                <w:sz w:val="20"/>
              </w:rPr>
              <w:t>fair</w:t>
            </w:r>
            <w:r>
              <w:rPr>
                <w:spacing w:val="-5"/>
                <w:sz w:val="20"/>
              </w:rPr>
              <w:t xml:space="preserve"> </w:t>
            </w:r>
            <w:r>
              <w:rPr>
                <w:sz w:val="20"/>
              </w:rPr>
              <w:t>value through other comprehensive income.</w:t>
            </w:r>
          </w:p>
          <w:p w14:paraId="1A0F5562" w14:textId="77777777" w:rsidR="00877A3B" w:rsidRDefault="00877A3B">
            <w:pPr>
              <w:pStyle w:val="TableParagraph"/>
              <w:spacing w:before="19"/>
              <w:rPr>
                <w:sz w:val="20"/>
              </w:rPr>
            </w:pPr>
          </w:p>
          <w:p w14:paraId="594B4919" w14:textId="77777777" w:rsidR="00877A3B" w:rsidRDefault="00000000">
            <w:pPr>
              <w:pStyle w:val="TableParagraph"/>
              <w:ind w:left="50"/>
              <w:rPr>
                <w:sz w:val="20"/>
              </w:rPr>
            </w:pPr>
            <w:r>
              <w:rPr>
                <w:sz w:val="20"/>
              </w:rPr>
              <w:t>Financial</w:t>
            </w:r>
            <w:r>
              <w:rPr>
                <w:spacing w:val="-13"/>
                <w:sz w:val="20"/>
              </w:rPr>
              <w:t xml:space="preserve"> </w:t>
            </w:r>
            <w:r>
              <w:rPr>
                <w:sz w:val="20"/>
              </w:rPr>
              <w:t>liabilities</w:t>
            </w:r>
            <w:r>
              <w:rPr>
                <w:spacing w:val="-10"/>
                <w:sz w:val="20"/>
              </w:rPr>
              <w:t xml:space="preserve"> </w:t>
            </w:r>
            <w:r>
              <w:rPr>
                <w:sz w:val="20"/>
              </w:rPr>
              <w:t>are</w:t>
            </w:r>
            <w:r>
              <w:rPr>
                <w:spacing w:val="-10"/>
                <w:sz w:val="20"/>
              </w:rPr>
              <w:t xml:space="preserve"> </w:t>
            </w:r>
            <w:r>
              <w:rPr>
                <w:sz w:val="20"/>
              </w:rPr>
              <w:t>subsequently</w:t>
            </w:r>
            <w:r>
              <w:rPr>
                <w:spacing w:val="-14"/>
                <w:sz w:val="20"/>
              </w:rPr>
              <w:t xml:space="preserve"> </w:t>
            </w:r>
            <w:r>
              <w:rPr>
                <w:sz w:val="20"/>
              </w:rPr>
              <w:t>measured</w:t>
            </w:r>
            <w:r>
              <w:rPr>
                <w:spacing w:val="-10"/>
                <w:sz w:val="20"/>
              </w:rPr>
              <w:t xml:space="preserve"> </w:t>
            </w:r>
            <w:r>
              <w:rPr>
                <w:sz w:val="20"/>
              </w:rPr>
              <w:t>at</w:t>
            </w:r>
            <w:r>
              <w:rPr>
                <w:spacing w:val="-10"/>
                <w:sz w:val="20"/>
              </w:rPr>
              <w:t xml:space="preserve"> </w:t>
            </w:r>
            <w:proofErr w:type="spellStart"/>
            <w:r>
              <w:rPr>
                <w:sz w:val="20"/>
              </w:rPr>
              <w:t>amortised</w:t>
            </w:r>
            <w:proofErr w:type="spellEnd"/>
            <w:r>
              <w:rPr>
                <w:spacing w:val="-12"/>
                <w:sz w:val="20"/>
              </w:rPr>
              <w:t xml:space="preserve"> </w:t>
            </w:r>
            <w:r>
              <w:rPr>
                <w:sz w:val="20"/>
              </w:rPr>
              <w:t>cost</w:t>
            </w:r>
            <w:r>
              <w:rPr>
                <w:spacing w:val="-10"/>
                <w:sz w:val="20"/>
              </w:rPr>
              <w:t xml:space="preserve"> </w:t>
            </w:r>
            <w:r>
              <w:rPr>
                <w:sz w:val="20"/>
              </w:rPr>
              <w:t>or</w:t>
            </w:r>
            <w:r>
              <w:rPr>
                <w:spacing w:val="-9"/>
                <w:sz w:val="20"/>
              </w:rPr>
              <w:t xml:space="preserve"> </w:t>
            </w:r>
            <w:r>
              <w:rPr>
                <w:sz w:val="20"/>
              </w:rPr>
              <w:t>fair</w:t>
            </w:r>
            <w:r>
              <w:rPr>
                <w:spacing w:val="-10"/>
                <w:sz w:val="20"/>
              </w:rPr>
              <w:t xml:space="preserve"> </w:t>
            </w:r>
            <w:r>
              <w:rPr>
                <w:sz w:val="20"/>
              </w:rPr>
              <w:t>value</w:t>
            </w:r>
            <w:r>
              <w:rPr>
                <w:spacing w:val="-11"/>
                <w:sz w:val="20"/>
              </w:rPr>
              <w:t xml:space="preserve"> </w:t>
            </w:r>
            <w:r>
              <w:rPr>
                <w:sz w:val="20"/>
              </w:rPr>
              <w:t>through</w:t>
            </w:r>
            <w:r>
              <w:rPr>
                <w:spacing w:val="-11"/>
                <w:sz w:val="20"/>
              </w:rPr>
              <w:t xml:space="preserve"> </w:t>
            </w:r>
            <w:r>
              <w:rPr>
                <w:sz w:val="20"/>
              </w:rPr>
              <w:t>income</w:t>
            </w:r>
            <w:r>
              <w:rPr>
                <w:spacing w:val="-10"/>
                <w:sz w:val="20"/>
              </w:rPr>
              <w:t xml:space="preserve"> </w:t>
            </w:r>
            <w:r>
              <w:rPr>
                <w:sz w:val="20"/>
              </w:rPr>
              <w:t>and</w:t>
            </w:r>
            <w:r>
              <w:rPr>
                <w:spacing w:val="-12"/>
                <w:sz w:val="20"/>
              </w:rPr>
              <w:t xml:space="preserve"> </w:t>
            </w:r>
            <w:r>
              <w:rPr>
                <w:spacing w:val="-2"/>
                <w:sz w:val="20"/>
              </w:rPr>
              <w:t>expenditure.</w:t>
            </w:r>
          </w:p>
        </w:tc>
      </w:tr>
      <w:tr w:rsidR="00877A3B" w14:paraId="4B4A2D93" w14:textId="77777777">
        <w:trPr>
          <w:trHeight w:val="390"/>
        </w:trPr>
        <w:tc>
          <w:tcPr>
            <w:tcW w:w="10533" w:type="dxa"/>
          </w:tcPr>
          <w:p w14:paraId="0E897B41" w14:textId="77777777" w:rsidR="00877A3B" w:rsidRDefault="00000000">
            <w:pPr>
              <w:pStyle w:val="TableParagraph"/>
              <w:spacing w:before="102"/>
              <w:ind w:left="50"/>
              <w:rPr>
                <w:b/>
                <w:sz w:val="20"/>
              </w:rPr>
            </w:pPr>
            <w:r>
              <w:rPr>
                <w:b/>
                <w:sz w:val="20"/>
              </w:rPr>
              <w:t>Financial</w:t>
            </w:r>
            <w:r>
              <w:rPr>
                <w:b/>
                <w:spacing w:val="-11"/>
                <w:sz w:val="20"/>
              </w:rPr>
              <w:t xml:space="preserve"> </w:t>
            </w:r>
            <w:r>
              <w:rPr>
                <w:b/>
                <w:sz w:val="20"/>
              </w:rPr>
              <w:t>assets</w:t>
            </w:r>
            <w:r>
              <w:rPr>
                <w:b/>
                <w:spacing w:val="-10"/>
                <w:sz w:val="20"/>
              </w:rPr>
              <w:t xml:space="preserve"> </w:t>
            </w:r>
            <w:r>
              <w:rPr>
                <w:b/>
                <w:sz w:val="20"/>
              </w:rPr>
              <w:t>and</w:t>
            </w:r>
            <w:r>
              <w:rPr>
                <w:b/>
                <w:spacing w:val="-9"/>
                <w:sz w:val="20"/>
              </w:rPr>
              <w:t xml:space="preserve"> </w:t>
            </w:r>
            <w:r>
              <w:rPr>
                <w:b/>
                <w:sz w:val="20"/>
              </w:rPr>
              <w:t>financial</w:t>
            </w:r>
            <w:r>
              <w:rPr>
                <w:b/>
                <w:spacing w:val="-10"/>
                <w:sz w:val="20"/>
              </w:rPr>
              <w:t xml:space="preserve"> </w:t>
            </w:r>
            <w:r>
              <w:rPr>
                <w:b/>
                <w:sz w:val="20"/>
              </w:rPr>
              <w:t>liabilities</w:t>
            </w:r>
            <w:r>
              <w:rPr>
                <w:b/>
                <w:spacing w:val="-11"/>
                <w:sz w:val="20"/>
              </w:rPr>
              <w:t xml:space="preserve"> </w:t>
            </w:r>
            <w:r>
              <w:rPr>
                <w:b/>
                <w:sz w:val="20"/>
              </w:rPr>
              <w:t>at</w:t>
            </w:r>
            <w:r>
              <w:rPr>
                <w:b/>
                <w:spacing w:val="-11"/>
                <w:sz w:val="20"/>
              </w:rPr>
              <w:t xml:space="preserve"> </w:t>
            </w:r>
            <w:proofErr w:type="spellStart"/>
            <w:r>
              <w:rPr>
                <w:b/>
                <w:sz w:val="20"/>
              </w:rPr>
              <w:t>amortised</w:t>
            </w:r>
            <w:proofErr w:type="spellEnd"/>
            <w:r>
              <w:rPr>
                <w:b/>
                <w:spacing w:val="-9"/>
                <w:sz w:val="20"/>
              </w:rPr>
              <w:t xml:space="preserve"> </w:t>
            </w:r>
            <w:r>
              <w:rPr>
                <w:b/>
                <w:spacing w:val="-4"/>
                <w:sz w:val="20"/>
              </w:rPr>
              <w:t>cost</w:t>
            </w:r>
          </w:p>
        </w:tc>
      </w:tr>
      <w:tr w:rsidR="00877A3B" w14:paraId="4DF9467F" w14:textId="77777777">
        <w:trPr>
          <w:trHeight w:val="3636"/>
        </w:trPr>
        <w:tc>
          <w:tcPr>
            <w:tcW w:w="10533" w:type="dxa"/>
          </w:tcPr>
          <w:p w14:paraId="77C34CBF" w14:textId="77777777" w:rsidR="00877A3B" w:rsidRDefault="00000000">
            <w:pPr>
              <w:pStyle w:val="TableParagraph"/>
              <w:spacing w:before="50" w:line="256" w:lineRule="auto"/>
              <w:ind w:left="50"/>
              <w:rPr>
                <w:sz w:val="20"/>
              </w:rPr>
            </w:pPr>
            <w:r>
              <w:rPr>
                <w:sz w:val="20"/>
              </w:rPr>
              <w:t>Financial</w:t>
            </w:r>
            <w:r>
              <w:rPr>
                <w:spacing w:val="-7"/>
                <w:sz w:val="20"/>
              </w:rPr>
              <w:t xml:space="preserve"> </w:t>
            </w:r>
            <w:r>
              <w:rPr>
                <w:sz w:val="20"/>
              </w:rPr>
              <w:t>assets</w:t>
            </w:r>
            <w:r>
              <w:rPr>
                <w:spacing w:val="-5"/>
                <w:sz w:val="20"/>
              </w:rPr>
              <w:t xml:space="preserve"> </w:t>
            </w:r>
            <w:r>
              <w:rPr>
                <w:sz w:val="20"/>
              </w:rPr>
              <w:t>at</w:t>
            </w:r>
            <w:r>
              <w:rPr>
                <w:spacing w:val="-6"/>
                <w:sz w:val="20"/>
              </w:rPr>
              <w:t xml:space="preserve"> </w:t>
            </w:r>
            <w:proofErr w:type="spellStart"/>
            <w:r>
              <w:rPr>
                <w:sz w:val="20"/>
              </w:rPr>
              <w:t>amortised</w:t>
            </w:r>
            <w:proofErr w:type="spellEnd"/>
            <w:r>
              <w:rPr>
                <w:spacing w:val="-7"/>
                <w:sz w:val="20"/>
              </w:rPr>
              <w:t xml:space="preserve"> </w:t>
            </w:r>
            <w:r>
              <w:rPr>
                <w:sz w:val="20"/>
              </w:rPr>
              <w:t>cost</w:t>
            </w:r>
            <w:r>
              <w:rPr>
                <w:spacing w:val="-6"/>
                <w:sz w:val="20"/>
              </w:rPr>
              <w:t xml:space="preserve"> </w:t>
            </w:r>
            <w:r>
              <w:rPr>
                <w:sz w:val="20"/>
              </w:rPr>
              <w:t>are</w:t>
            </w:r>
            <w:r>
              <w:rPr>
                <w:spacing w:val="-6"/>
                <w:sz w:val="20"/>
              </w:rPr>
              <w:t xml:space="preserve"> </w:t>
            </w:r>
            <w:r>
              <w:rPr>
                <w:sz w:val="20"/>
              </w:rPr>
              <w:t>those</w:t>
            </w:r>
            <w:r>
              <w:rPr>
                <w:spacing w:val="-6"/>
                <w:sz w:val="20"/>
              </w:rPr>
              <w:t xml:space="preserve"> </w:t>
            </w:r>
            <w:r>
              <w:rPr>
                <w:sz w:val="20"/>
              </w:rPr>
              <w:t>where</w:t>
            </w:r>
            <w:r>
              <w:rPr>
                <w:spacing w:val="-6"/>
                <w:sz w:val="20"/>
              </w:rPr>
              <w:t xml:space="preserve"> </w:t>
            </w:r>
            <w:r>
              <w:rPr>
                <w:sz w:val="20"/>
              </w:rPr>
              <w:t>cash</w:t>
            </w:r>
            <w:r>
              <w:rPr>
                <w:spacing w:val="-6"/>
                <w:sz w:val="20"/>
              </w:rPr>
              <w:t xml:space="preserve"> </w:t>
            </w:r>
            <w:r>
              <w:rPr>
                <w:sz w:val="20"/>
              </w:rPr>
              <w:t>flows</w:t>
            </w:r>
            <w:r>
              <w:rPr>
                <w:spacing w:val="-5"/>
                <w:sz w:val="20"/>
              </w:rPr>
              <w:t xml:space="preserve"> </w:t>
            </w:r>
            <w:r>
              <w:rPr>
                <w:sz w:val="20"/>
              </w:rPr>
              <w:t>are</w:t>
            </w:r>
            <w:r>
              <w:rPr>
                <w:spacing w:val="-6"/>
                <w:sz w:val="20"/>
              </w:rPr>
              <w:t xml:space="preserve"> </w:t>
            </w:r>
            <w:r>
              <w:rPr>
                <w:sz w:val="20"/>
              </w:rPr>
              <w:t>solely</w:t>
            </w:r>
            <w:r>
              <w:rPr>
                <w:spacing w:val="-12"/>
                <w:sz w:val="20"/>
              </w:rPr>
              <w:t xml:space="preserve"> </w:t>
            </w:r>
            <w:r>
              <w:rPr>
                <w:sz w:val="20"/>
              </w:rPr>
              <w:t>payments</w:t>
            </w:r>
            <w:r>
              <w:rPr>
                <w:spacing w:val="-5"/>
                <w:sz w:val="20"/>
              </w:rPr>
              <w:t xml:space="preserve"> </w:t>
            </w:r>
            <w:r>
              <w:rPr>
                <w:sz w:val="20"/>
              </w:rPr>
              <w:t>of</w:t>
            </w:r>
            <w:r>
              <w:rPr>
                <w:spacing w:val="-4"/>
                <w:sz w:val="20"/>
              </w:rPr>
              <w:t xml:space="preserve"> </w:t>
            </w:r>
            <w:r>
              <w:rPr>
                <w:sz w:val="20"/>
              </w:rPr>
              <w:t>principal</w:t>
            </w:r>
            <w:r>
              <w:rPr>
                <w:spacing w:val="-7"/>
                <w:sz w:val="20"/>
              </w:rPr>
              <w:t xml:space="preserve"> </w:t>
            </w:r>
            <w:r>
              <w:rPr>
                <w:sz w:val="20"/>
              </w:rPr>
              <w:t>and</w:t>
            </w:r>
            <w:r>
              <w:rPr>
                <w:spacing w:val="-6"/>
                <w:sz w:val="20"/>
              </w:rPr>
              <w:t xml:space="preserve"> </w:t>
            </w:r>
            <w:r>
              <w:rPr>
                <w:sz w:val="20"/>
              </w:rPr>
              <w:t>interest.</w:t>
            </w:r>
            <w:r>
              <w:rPr>
                <w:spacing w:val="-6"/>
                <w:sz w:val="20"/>
              </w:rPr>
              <w:t xml:space="preserve"> </w:t>
            </w:r>
            <w:r>
              <w:rPr>
                <w:sz w:val="20"/>
              </w:rPr>
              <w:t>Financial assets and liabilities subsequently</w:t>
            </w:r>
            <w:r>
              <w:rPr>
                <w:spacing w:val="-2"/>
                <w:sz w:val="20"/>
              </w:rPr>
              <w:t xml:space="preserve"> </w:t>
            </w:r>
            <w:r>
              <w:rPr>
                <w:sz w:val="20"/>
              </w:rPr>
              <w:t xml:space="preserve">measured at </w:t>
            </w:r>
            <w:proofErr w:type="spellStart"/>
            <w:r>
              <w:rPr>
                <w:sz w:val="20"/>
              </w:rPr>
              <w:t>amortised</w:t>
            </w:r>
            <w:proofErr w:type="spellEnd"/>
            <w:r>
              <w:rPr>
                <w:sz w:val="20"/>
              </w:rPr>
              <w:t xml:space="preserve"> cost include cash equivalents, contract and other receivables, trade and other payables, rights and obligations under lease arrangements and loans receivable and </w:t>
            </w:r>
            <w:r>
              <w:rPr>
                <w:spacing w:val="-2"/>
                <w:sz w:val="20"/>
              </w:rPr>
              <w:t>payable.</w:t>
            </w:r>
          </w:p>
          <w:p w14:paraId="1A642E41" w14:textId="77777777" w:rsidR="00877A3B" w:rsidRDefault="00877A3B">
            <w:pPr>
              <w:pStyle w:val="TableParagraph"/>
              <w:spacing w:before="22"/>
              <w:rPr>
                <w:sz w:val="20"/>
              </w:rPr>
            </w:pPr>
          </w:p>
          <w:p w14:paraId="104F38A0" w14:textId="77777777" w:rsidR="00877A3B" w:rsidRDefault="00000000">
            <w:pPr>
              <w:pStyle w:val="TableParagraph"/>
              <w:spacing w:line="259" w:lineRule="auto"/>
              <w:ind w:left="50" w:right="41"/>
              <w:rPr>
                <w:sz w:val="20"/>
              </w:rPr>
            </w:pPr>
            <w:r>
              <w:rPr>
                <w:sz w:val="20"/>
              </w:rPr>
              <w:t xml:space="preserve">After initial recognition, these financial assets and financial liabilities are measured at </w:t>
            </w:r>
            <w:proofErr w:type="spellStart"/>
            <w:r>
              <w:rPr>
                <w:sz w:val="20"/>
              </w:rPr>
              <w:t>amortised</w:t>
            </w:r>
            <w:proofErr w:type="spellEnd"/>
            <w:r>
              <w:rPr>
                <w:sz w:val="20"/>
              </w:rPr>
              <w:t xml:space="preserve"> cost using the effective</w:t>
            </w:r>
            <w:r>
              <w:rPr>
                <w:spacing w:val="-4"/>
                <w:sz w:val="20"/>
              </w:rPr>
              <w:t xml:space="preserve"> </w:t>
            </w:r>
            <w:r>
              <w:rPr>
                <w:sz w:val="20"/>
              </w:rPr>
              <w:t>interest</w:t>
            </w:r>
            <w:r>
              <w:rPr>
                <w:spacing w:val="-4"/>
                <w:sz w:val="20"/>
              </w:rPr>
              <w:t xml:space="preserve"> </w:t>
            </w:r>
            <w:r>
              <w:rPr>
                <w:sz w:val="20"/>
              </w:rPr>
              <w:t>method</w:t>
            </w:r>
            <w:r>
              <w:rPr>
                <w:spacing w:val="-5"/>
                <w:sz w:val="20"/>
              </w:rPr>
              <w:t xml:space="preserve"> </w:t>
            </w:r>
            <w:r>
              <w:rPr>
                <w:sz w:val="20"/>
              </w:rPr>
              <w:t>less</w:t>
            </w:r>
            <w:r>
              <w:rPr>
                <w:spacing w:val="-4"/>
                <w:sz w:val="20"/>
              </w:rPr>
              <w:t xml:space="preserve"> </w:t>
            </w:r>
            <w:r>
              <w:rPr>
                <w:sz w:val="20"/>
              </w:rPr>
              <w:t>any</w:t>
            </w:r>
            <w:r>
              <w:rPr>
                <w:spacing w:val="-10"/>
                <w:sz w:val="20"/>
              </w:rPr>
              <w:t xml:space="preserve"> </w:t>
            </w:r>
            <w:r>
              <w:rPr>
                <w:sz w:val="20"/>
              </w:rPr>
              <w:t>impairment</w:t>
            </w:r>
            <w:r>
              <w:rPr>
                <w:spacing w:val="-4"/>
                <w:sz w:val="20"/>
              </w:rPr>
              <w:t xml:space="preserve"> </w:t>
            </w:r>
            <w:r>
              <w:rPr>
                <w:sz w:val="20"/>
              </w:rPr>
              <w:t>(for</w:t>
            </w:r>
            <w:r>
              <w:rPr>
                <w:spacing w:val="-4"/>
                <w:sz w:val="20"/>
              </w:rPr>
              <w:t xml:space="preserve"> </w:t>
            </w:r>
            <w:r>
              <w:rPr>
                <w:sz w:val="20"/>
              </w:rPr>
              <w:t>financial</w:t>
            </w:r>
            <w:r>
              <w:rPr>
                <w:spacing w:val="-5"/>
                <w:sz w:val="20"/>
              </w:rPr>
              <w:t xml:space="preserve"> </w:t>
            </w:r>
            <w:r>
              <w:rPr>
                <w:sz w:val="20"/>
              </w:rPr>
              <w:t>assets).</w:t>
            </w:r>
            <w:r>
              <w:rPr>
                <w:spacing w:val="-4"/>
                <w:sz w:val="20"/>
              </w:rPr>
              <w:t xml:space="preserve"> </w:t>
            </w:r>
            <w:r>
              <w:rPr>
                <w:sz w:val="20"/>
              </w:rPr>
              <w:t>The</w:t>
            </w:r>
            <w:r>
              <w:rPr>
                <w:spacing w:val="-5"/>
                <w:sz w:val="20"/>
              </w:rPr>
              <w:t xml:space="preserve"> </w:t>
            </w:r>
            <w:r>
              <w:rPr>
                <w:sz w:val="20"/>
              </w:rPr>
              <w:t>effective</w:t>
            </w:r>
            <w:r>
              <w:rPr>
                <w:spacing w:val="-4"/>
                <w:sz w:val="20"/>
              </w:rPr>
              <w:t xml:space="preserve"> </w:t>
            </w:r>
            <w:r>
              <w:rPr>
                <w:sz w:val="20"/>
              </w:rPr>
              <w:t>interest</w:t>
            </w:r>
            <w:r>
              <w:rPr>
                <w:spacing w:val="-4"/>
                <w:sz w:val="20"/>
              </w:rPr>
              <w:t xml:space="preserve"> </w:t>
            </w:r>
            <w:r>
              <w:rPr>
                <w:sz w:val="20"/>
              </w:rPr>
              <w:t>rate</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rate</w:t>
            </w:r>
            <w:r>
              <w:rPr>
                <w:spacing w:val="-5"/>
                <w:sz w:val="20"/>
              </w:rPr>
              <w:t xml:space="preserve"> </w:t>
            </w:r>
            <w:r>
              <w:rPr>
                <w:sz w:val="20"/>
              </w:rPr>
              <w:t>that</w:t>
            </w:r>
            <w:r>
              <w:rPr>
                <w:spacing w:val="-4"/>
                <w:sz w:val="20"/>
              </w:rPr>
              <w:t xml:space="preserve"> </w:t>
            </w:r>
            <w:r>
              <w:rPr>
                <w:sz w:val="20"/>
              </w:rPr>
              <w:t>exactly discounts estimated future cash payments or receipts through the expected life of the financial asset or financial liability</w:t>
            </w:r>
            <w:r>
              <w:rPr>
                <w:spacing w:val="-4"/>
                <w:sz w:val="20"/>
              </w:rPr>
              <w:t xml:space="preserve"> </w:t>
            </w:r>
            <w:r>
              <w:rPr>
                <w:sz w:val="20"/>
              </w:rPr>
              <w:t xml:space="preserve">to the gross carrying amount of a financial asset or to the </w:t>
            </w:r>
            <w:proofErr w:type="spellStart"/>
            <w:r>
              <w:rPr>
                <w:sz w:val="20"/>
              </w:rPr>
              <w:t>amortised</w:t>
            </w:r>
            <w:proofErr w:type="spellEnd"/>
            <w:r>
              <w:rPr>
                <w:sz w:val="20"/>
              </w:rPr>
              <w:t xml:space="preserve"> cost of a financial liability.</w:t>
            </w:r>
          </w:p>
          <w:p w14:paraId="4A3C10C4" w14:textId="77777777" w:rsidR="00877A3B" w:rsidRDefault="00877A3B">
            <w:pPr>
              <w:pStyle w:val="TableParagraph"/>
              <w:spacing w:before="13"/>
              <w:rPr>
                <w:sz w:val="20"/>
              </w:rPr>
            </w:pPr>
          </w:p>
          <w:p w14:paraId="7D5C0358" w14:textId="77777777" w:rsidR="00877A3B" w:rsidRDefault="00000000">
            <w:pPr>
              <w:pStyle w:val="TableParagraph"/>
              <w:spacing w:line="256" w:lineRule="auto"/>
              <w:ind w:left="50" w:right="41"/>
              <w:rPr>
                <w:sz w:val="20"/>
              </w:rPr>
            </w:pPr>
            <w:r>
              <w:rPr>
                <w:sz w:val="20"/>
              </w:rPr>
              <w:t>Interest revenue or expense is calculated by</w:t>
            </w:r>
            <w:r>
              <w:rPr>
                <w:spacing w:val="-4"/>
                <w:sz w:val="20"/>
              </w:rPr>
              <w:t xml:space="preserve"> </w:t>
            </w:r>
            <w:r>
              <w:rPr>
                <w:sz w:val="20"/>
              </w:rPr>
              <w:t xml:space="preserve">applying the effective interest rate to the gross carrying amount of a financial asset or </w:t>
            </w:r>
            <w:proofErr w:type="spellStart"/>
            <w:r>
              <w:rPr>
                <w:sz w:val="20"/>
              </w:rPr>
              <w:t>amortised</w:t>
            </w:r>
            <w:proofErr w:type="spellEnd"/>
            <w:r>
              <w:rPr>
                <w:sz w:val="20"/>
              </w:rPr>
              <w:t xml:space="preserve"> cost of a financial liability</w:t>
            </w:r>
            <w:r>
              <w:rPr>
                <w:spacing w:val="-3"/>
                <w:sz w:val="20"/>
              </w:rPr>
              <w:t xml:space="preserve"> </w:t>
            </w:r>
            <w:r>
              <w:rPr>
                <w:sz w:val="20"/>
              </w:rPr>
              <w:t xml:space="preserve">and </w:t>
            </w:r>
            <w:proofErr w:type="spellStart"/>
            <w:r>
              <w:rPr>
                <w:sz w:val="20"/>
              </w:rPr>
              <w:t>recognised</w:t>
            </w:r>
            <w:proofErr w:type="spellEnd"/>
            <w:r>
              <w:rPr>
                <w:sz w:val="20"/>
              </w:rPr>
              <w:t xml:space="preserve"> in the Consolidated Statement of Comprehensive</w:t>
            </w:r>
            <w:r>
              <w:rPr>
                <w:spacing w:val="-4"/>
                <w:sz w:val="20"/>
              </w:rPr>
              <w:t xml:space="preserve"> </w:t>
            </w:r>
            <w:r>
              <w:rPr>
                <w:sz w:val="20"/>
              </w:rPr>
              <w:t>Income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financing</w:t>
            </w:r>
            <w:r>
              <w:rPr>
                <w:spacing w:val="-5"/>
                <w:sz w:val="20"/>
              </w:rPr>
              <w:t xml:space="preserve"> </w:t>
            </w:r>
            <w:r>
              <w:rPr>
                <w:sz w:val="20"/>
              </w:rPr>
              <w:t>income</w:t>
            </w:r>
            <w:r>
              <w:rPr>
                <w:spacing w:val="-4"/>
                <w:sz w:val="20"/>
              </w:rPr>
              <w:t xml:space="preserve"> </w:t>
            </w:r>
            <w:r>
              <w:rPr>
                <w:sz w:val="20"/>
              </w:rPr>
              <w:t>or</w:t>
            </w:r>
            <w:r>
              <w:rPr>
                <w:spacing w:val="-3"/>
                <w:sz w:val="20"/>
              </w:rPr>
              <w:t xml:space="preserve"> </w:t>
            </w:r>
            <w:r>
              <w:rPr>
                <w:sz w:val="20"/>
              </w:rPr>
              <w:t>expense.</w:t>
            </w:r>
            <w:r>
              <w:rPr>
                <w:spacing w:val="40"/>
                <w:sz w:val="20"/>
              </w:rPr>
              <w:t xml:space="preserve"> </w:t>
            </w:r>
            <w:r>
              <w:rPr>
                <w:sz w:val="20"/>
              </w:rPr>
              <w:t>In</w:t>
            </w:r>
            <w:r>
              <w:rPr>
                <w:spacing w:val="-5"/>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3"/>
                <w:sz w:val="20"/>
              </w:rPr>
              <w:t xml:space="preserve"> </w:t>
            </w:r>
            <w:r>
              <w:rPr>
                <w:sz w:val="20"/>
              </w:rPr>
              <w:t>loans</w:t>
            </w:r>
            <w:r>
              <w:rPr>
                <w:spacing w:val="-3"/>
                <w:sz w:val="20"/>
              </w:rPr>
              <w:t xml:space="preserve"> </w:t>
            </w:r>
            <w:r>
              <w:rPr>
                <w:sz w:val="20"/>
              </w:rPr>
              <w:t>held</w:t>
            </w:r>
            <w:r>
              <w:rPr>
                <w:spacing w:val="-4"/>
                <w:sz w:val="20"/>
              </w:rPr>
              <w:t xml:space="preserve"> </w:t>
            </w:r>
            <w:r>
              <w:rPr>
                <w:sz w:val="20"/>
              </w:rPr>
              <w:t>from</w:t>
            </w:r>
            <w:r>
              <w:rPr>
                <w:spacing w:val="-1"/>
                <w:sz w:val="20"/>
              </w:rPr>
              <w:t xml:space="preserve"> </w:t>
            </w:r>
            <w:r>
              <w:rPr>
                <w:sz w:val="20"/>
              </w:rPr>
              <w:t>the</w:t>
            </w:r>
            <w:r>
              <w:rPr>
                <w:spacing w:val="-4"/>
                <w:sz w:val="20"/>
              </w:rPr>
              <w:t xml:space="preserve"> </w:t>
            </w:r>
            <w:r>
              <w:rPr>
                <w:sz w:val="20"/>
              </w:rPr>
              <w:t>Department</w:t>
            </w:r>
            <w:r>
              <w:rPr>
                <w:spacing w:val="-4"/>
                <w:sz w:val="20"/>
              </w:rPr>
              <w:t xml:space="preserve"> </w:t>
            </w:r>
            <w:r>
              <w:rPr>
                <w:sz w:val="20"/>
              </w:rPr>
              <w:t>of</w:t>
            </w:r>
            <w:r>
              <w:rPr>
                <w:spacing w:val="-3"/>
                <w:sz w:val="20"/>
              </w:rPr>
              <w:t xml:space="preserve"> </w:t>
            </w:r>
            <w:r>
              <w:rPr>
                <w:sz w:val="20"/>
              </w:rPr>
              <w:t>Health and Social Care, the effective interest rate is the nominal rate of interest charged on the loan.</w:t>
            </w:r>
          </w:p>
        </w:tc>
      </w:tr>
      <w:tr w:rsidR="00877A3B" w14:paraId="2D78F126" w14:textId="77777777">
        <w:trPr>
          <w:trHeight w:val="406"/>
        </w:trPr>
        <w:tc>
          <w:tcPr>
            <w:tcW w:w="10533" w:type="dxa"/>
          </w:tcPr>
          <w:p w14:paraId="6F1255F8" w14:textId="77777777" w:rsidR="00877A3B" w:rsidRDefault="00000000">
            <w:pPr>
              <w:pStyle w:val="TableParagraph"/>
              <w:spacing w:before="134"/>
              <w:ind w:left="50"/>
              <w:rPr>
                <w:b/>
                <w:sz w:val="20"/>
              </w:rPr>
            </w:pPr>
            <w:r>
              <w:rPr>
                <w:b/>
                <w:sz w:val="20"/>
              </w:rPr>
              <w:t>Financial</w:t>
            </w:r>
            <w:r>
              <w:rPr>
                <w:b/>
                <w:spacing w:val="-11"/>
                <w:sz w:val="20"/>
              </w:rPr>
              <w:t xml:space="preserve"> </w:t>
            </w:r>
            <w:r>
              <w:rPr>
                <w:b/>
                <w:sz w:val="20"/>
              </w:rPr>
              <w:t>assets</w:t>
            </w:r>
            <w:r>
              <w:rPr>
                <w:b/>
                <w:spacing w:val="-11"/>
                <w:sz w:val="20"/>
              </w:rPr>
              <w:t xml:space="preserve"> </w:t>
            </w:r>
            <w:r>
              <w:rPr>
                <w:b/>
                <w:sz w:val="20"/>
              </w:rPr>
              <w:t>measured</w:t>
            </w:r>
            <w:r>
              <w:rPr>
                <w:b/>
                <w:spacing w:val="-9"/>
                <w:sz w:val="20"/>
              </w:rPr>
              <w:t xml:space="preserve"> </w:t>
            </w:r>
            <w:r>
              <w:rPr>
                <w:b/>
                <w:sz w:val="20"/>
              </w:rPr>
              <w:t>at</w:t>
            </w:r>
            <w:r>
              <w:rPr>
                <w:b/>
                <w:spacing w:val="-11"/>
                <w:sz w:val="20"/>
              </w:rPr>
              <w:t xml:space="preserve"> </w:t>
            </w:r>
            <w:r>
              <w:rPr>
                <w:b/>
                <w:sz w:val="20"/>
              </w:rPr>
              <w:t>fair</w:t>
            </w:r>
            <w:r>
              <w:rPr>
                <w:b/>
                <w:spacing w:val="-11"/>
                <w:sz w:val="20"/>
              </w:rPr>
              <w:t xml:space="preserve"> </w:t>
            </w:r>
            <w:r>
              <w:rPr>
                <w:b/>
                <w:sz w:val="20"/>
              </w:rPr>
              <w:t>value</w:t>
            </w:r>
            <w:r>
              <w:rPr>
                <w:b/>
                <w:spacing w:val="-11"/>
                <w:sz w:val="20"/>
              </w:rPr>
              <w:t xml:space="preserve"> </w:t>
            </w:r>
            <w:r>
              <w:rPr>
                <w:b/>
                <w:sz w:val="20"/>
              </w:rPr>
              <w:t>through</w:t>
            </w:r>
            <w:r>
              <w:rPr>
                <w:b/>
                <w:spacing w:val="-9"/>
                <w:sz w:val="20"/>
              </w:rPr>
              <w:t xml:space="preserve"> </w:t>
            </w:r>
            <w:r>
              <w:rPr>
                <w:b/>
                <w:sz w:val="20"/>
              </w:rPr>
              <w:t>other</w:t>
            </w:r>
            <w:r>
              <w:rPr>
                <w:b/>
                <w:spacing w:val="-12"/>
                <w:sz w:val="20"/>
              </w:rPr>
              <w:t xml:space="preserve"> </w:t>
            </w:r>
            <w:r>
              <w:rPr>
                <w:b/>
                <w:sz w:val="20"/>
              </w:rPr>
              <w:t>comprehensive</w:t>
            </w:r>
            <w:r>
              <w:rPr>
                <w:b/>
                <w:spacing w:val="-10"/>
                <w:sz w:val="20"/>
              </w:rPr>
              <w:t xml:space="preserve"> </w:t>
            </w:r>
            <w:r>
              <w:rPr>
                <w:b/>
                <w:spacing w:val="-2"/>
                <w:sz w:val="20"/>
              </w:rPr>
              <w:t>income</w:t>
            </w:r>
          </w:p>
        </w:tc>
      </w:tr>
      <w:tr w:rsidR="00877A3B" w14:paraId="20852073" w14:textId="77777777">
        <w:trPr>
          <w:trHeight w:val="2400"/>
        </w:trPr>
        <w:tc>
          <w:tcPr>
            <w:tcW w:w="10533" w:type="dxa"/>
          </w:tcPr>
          <w:p w14:paraId="13C80192" w14:textId="77777777" w:rsidR="00877A3B" w:rsidRDefault="00000000">
            <w:pPr>
              <w:pStyle w:val="TableParagraph"/>
              <w:spacing w:before="35" w:line="259" w:lineRule="auto"/>
              <w:ind w:left="50"/>
              <w:rPr>
                <w:sz w:val="20"/>
              </w:rPr>
            </w:pPr>
            <w:r>
              <w:rPr>
                <w:sz w:val="20"/>
              </w:rPr>
              <w:t>Financial assets that are debt instruments are measured at fair value through other comprehensive income where business</w:t>
            </w:r>
            <w:r>
              <w:rPr>
                <w:spacing w:val="-2"/>
                <w:sz w:val="20"/>
              </w:rPr>
              <w:t xml:space="preserve"> </w:t>
            </w:r>
            <w:r>
              <w:rPr>
                <w:sz w:val="20"/>
              </w:rPr>
              <w:t>model</w:t>
            </w:r>
            <w:r>
              <w:rPr>
                <w:spacing w:val="-4"/>
                <w:sz w:val="20"/>
              </w:rPr>
              <w:t xml:space="preserve"> </w:t>
            </w:r>
            <w:r>
              <w:rPr>
                <w:sz w:val="20"/>
              </w:rPr>
              <w:t>objectives</w:t>
            </w:r>
            <w:r>
              <w:rPr>
                <w:spacing w:val="-2"/>
                <w:sz w:val="20"/>
              </w:rPr>
              <w:t xml:space="preserve"> </w:t>
            </w:r>
            <w:r>
              <w:rPr>
                <w:sz w:val="20"/>
              </w:rPr>
              <w:t>are</w:t>
            </w:r>
            <w:r>
              <w:rPr>
                <w:spacing w:val="-3"/>
                <w:sz w:val="20"/>
              </w:rPr>
              <w:t xml:space="preserve"> </w:t>
            </w:r>
            <w:r>
              <w:rPr>
                <w:sz w:val="20"/>
              </w:rPr>
              <w:t>met</w:t>
            </w:r>
            <w:r>
              <w:rPr>
                <w:spacing w:val="-3"/>
                <w:sz w:val="20"/>
              </w:rPr>
              <w:t xml:space="preserve"> </w:t>
            </w:r>
            <w:r>
              <w:rPr>
                <w:sz w:val="20"/>
              </w:rPr>
              <w:t>by</w:t>
            </w:r>
            <w:r>
              <w:rPr>
                <w:spacing w:val="-9"/>
                <w:sz w:val="20"/>
              </w:rPr>
              <w:t xml:space="preserve"> </w:t>
            </w:r>
            <w:r>
              <w:rPr>
                <w:sz w:val="20"/>
              </w:rPr>
              <w:t>both</w:t>
            </w:r>
            <w:r>
              <w:rPr>
                <w:spacing w:val="-4"/>
                <w:sz w:val="20"/>
              </w:rPr>
              <w:t xml:space="preserve"> </w:t>
            </w:r>
            <w:r>
              <w:rPr>
                <w:sz w:val="20"/>
              </w:rPr>
              <w:t>collecting</w:t>
            </w:r>
            <w:r>
              <w:rPr>
                <w:spacing w:val="-4"/>
                <w:sz w:val="20"/>
              </w:rPr>
              <w:t xml:space="preserve"> </w:t>
            </w:r>
            <w:r>
              <w:rPr>
                <w:sz w:val="20"/>
              </w:rPr>
              <w:t>contractual</w:t>
            </w:r>
            <w:r>
              <w:rPr>
                <w:spacing w:val="-4"/>
                <w:sz w:val="20"/>
              </w:rPr>
              <w:t xml:space="preserve"> </w:t>
            </w:r>
            <w:r>
              <w:rPr>
                <w:sz w:val="20"/>
              </w:rPr>
              <w:t>cash</w:t>
            </w:r>
            <w:r>
              <w:rPr>
                <w:spacing w:val="-3"/>
                <w:sz w:val="20"/>
              </w:rPr>
              <w:t xml:space="preserve"> </w:t>
            </w:r>
            <w:r>
              <w:rPr>
                <w:sz w:val="20"/>
              </w:rPr>
              <w:t>flows</w:t>
            </w:r>
            <w:r>
              <w:rPr>
                <w:spacing w:val="-2"/>
                <w:sz w:val="20"/>
              </w:rPr>
              <w:t xml:space="preserve"> </w:t>
            </w:r>
            <w:r>
              <w:rPr>
                <w:sz w:val="20"/>
              </w:rPr>
              <w:t>and</w:t>
            </w:r>
            <w:r>
              <w:rPr>
                <w:spacing w:val="-3"/>
                <w:sz w:val="20"/>
              </w:rPr>
              <w:t xml:space="preserve"> </w:t>
            </w:r>
            <w:r>
              <w:rPr>
                <w:sz w:val="20"/>
              </w:rPr>
              <w:t>selling</w:t>
            </w:r>
            <w:r>
              <w:rPr>
                <w:spacing w:val="-4"/>
                <w:sz w:val="20"/>
              </w:rPr>
              <w:t xml:space="preserve"> </w:t>
            </w:r>
            <w:r>
              <w:rPr>
                <w:sz w:val="20"/>
              </w:rPr>
              <w:t>financial</w:t>
            </w:r>
            <w:r>
              <w:rPr>
                <w:spacing w:val="-4"/>
                <w:sz w:val="20"/>
              </w:rPr>
              <w:t xml:space="preserve"> </w:t>
            </w:r>
            <w:r>
              <w:rPr>
                <w:sz w:val="20"/>
              </w:rPr>
              <w:t>assets</w:t>
            </w:r>
            <w:r>
              <w:rPr>
                <w:spacing w:val="-2"/>
                <w:sz w:val="20"/>
              </w:rPr>
              <w:t xml:space="preserve"> </w:t>
            </w:r>
            <w:r>
              <w:rPr>
                <w:sz w:val="20"/>
              </w:rPr>
              <w:t>and</w:t>
            </w:r>
            <w:r>
              <w:rPr>
                <w:spacing w:val="-3"/>
                <w:sz w:val="20"/>
              </w:rPr>
              <w:t xml:space="preserve"> </w:t>
            </w:r>
            <w:r>
              <w:rPr>
                <w:sz w:val="20"/>
              </w:rPr>
              <w:t>where</w:t>
            </w:r>
            <w:r>
              <w:rPr>
                <w:spacing w:val="-3"/>
                <w:sz w:val="20"/>
              </w:rPr>
              <w:t xml:space="preserve"> </w:t>
            </w:r>
            <w:r>
              <w:rPr>
                <w:sz w:val="20"/>
              </w:rPr>
              <w:t>the cash</w:t>
            </w:r>
            <w:r>
              <w:rPr>
                <w:spacing w:val="-6"/>
                <w:sz w:val="20"/>
              </w:rPr>
              <w:t xml:space="preserve"> </w:t>
            </w:r>
            <w:r>
              <w:rPr>
                <w:sz w:val="20"/>
              </w:rPr>
              <w:t>flows</w:t>
            </w:r>
            <w:r>
              <w:rPr>
                <w:spacing w:val="-5"/>
                <w:sz w:val="20"/>
              </w:rPr>
              <w:t xml:space="preserve"> </w:t>
            </w:r>
            <w:r>
              <w:rPr>
                <w:sz w:val="20"/>
              </w:rPr>
              <w:t>are</w:t>
            </w:r>
            <w:r>
              <w:rPr>
                <w:spacing w:val="-6"/>
                <w:sz w:val="20"/>
              </w:rPr>
              <w:t xml:space="preserve"> </w:t>
            </w:r>
            <w:r>
              <w:rPr>
                <w:sz w:val="20"/>
              </w:rPr>
              <w:t>solely</w:t>
            </w:r>
            <w:r>
              <w:rPr>
                <w:spacing w:val="-11"/>
                <w:sz w:val="20"/>
              </w:rPr>
              <w:t xml:space="preserve"> </w:t>
            </w:r>
            <w:r>
              <w:rPr>
                <w:sz w:val="20"/>
              </w:rPr>
              <w:t>payments</w:t>
            </w:r>
            <w:r>
              <w:rPr>
                <w:spacing w:val="-5"/>
                <w:sz w:val="20"/>
              </w:rPr>
              <w:t xml:space="preserve"> </w:t>
            </w:r>
            <w:r>
              <w:rPr>
                <w:sz w:val="20"/>
              </w:rPr>
              <w:t>of</w:t>
            </w:r>
            <w:r>
              <w:rPr>
                <w:spacing w:val="-4"/>
                <w:sz w:val="20"/>
              </w:rPr>
              <w:t xml:space="preserve"> </w:t>
            </w:r>
            <w:r>
              <w:rPr>
                <w:sz w:val="20"/>
              </w:rPr>
              <w:t>principal</w:t>
            </w:r>
            <w:r>
              <w:rPr>
                <w:spacing w:val="-7"/>
                <w:sz w:val="20"/>
              </w:rPr>
              <w:t xml:space="preserve"> </w:t>
            </w:r>
            <w:r>
              <w:rPr>
                <w:sz w:val="20"/>
              </w:rPr>
              <w:t>and</w:t>
            </w:r>
            <w:r>
              <w:rPr>
                <w:spacing w:val="-6"/>
                <w:sz w:val="20"/>
              </w:rPr>
              <w:t xml:space="preserve"> </w:t>
            </w:r>
            <w:r>
              <w:rPr>
                <w:sz w:val="20"/>
              </w:rPr>
              <w:t>interest.</w:t>
            </w:r>
            <w:r>
              <w:rPr>
                <w:spacing w:val="-6"/>
                <w:sz w:val="20"/>
              </w:rPr>
              <w:t xml:space="preserve"> </w:t>
            </w:r>
            <w:r>
              <w:rPr>
                <w:sz w:val="20"/>
              </w:rPr>
              <w:t>Movements</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fair</w:t>
            </w:r>
            <w:r>
              <w:rPr>
                <w:spacing w:val="-5"/>
                <w:sz w:val="20"/>
              </w:rPr>
              <w:t xml:space="preserve"> </w:t>
            </w:r>
            <w:r>
              <w:rPr>
                <w:sz w:val="20"/>
              </w:rPr>
              <w:t>value</w:t>
            </w:r>
            <w:r>
              <w:rPr>
                <w:spacing w:val="-7"/>
                <w:sz w:val="20"/>
              </w:rPr>
              <w:t xml:space="preserve"> </w:t>
            </w:r>
            <w:r>
              <w:rPr>
                <w:sz w:val="20"/>
              </w:rPr>
              <w:t>of</w:t>
            </w:r>
            <w:r>
              <w:rPr>
                <w:spacing w:val="-4"/>
                <w:sz w:val="20"/>
              </w:rPr>
              <w:t xml:space="preserve"> </w:t>
            </w:r>
            <w:r>
              <w:rPr>
                <w:sz w:val="20"/>
              </w:rPr>
              <w:t>financial</w:t>
            </w:r>
            <w:r>
              <w:rPr>
                <w:spacing w:val="-7"/>
                <w:sz w:val="20"/>
              </w:rPr>
              <w:t xml:space="preserve"> </w:t>
            </w:r>
            <w:r>
              <w:rPr>
                <w:sz w:val="20"/>
              </w:rPr>
              <w:t>assets</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 xml:space="preserve">category are </w:t>
            </w:r>
            <w:proofErr w:type="spellStart"/>
            <w:r>
              <w:rPr>
                <w:sz w:val="20"/>
              </w:rPr>
              <w:t>recognised</w:t>
            </w:r>
            <w:proofErr w:type="spellEnd"/>
            <w:r>
              <w:rPr>
                <w:sz w:val="20"/>
              </w:rPr>
              <w:t xml:space="preserve"> as gains or losses in other comprehensive income except for impairment losses. On derecognition, cumulative gains and losses previously</w:t>
            </w:r>
            <w:r>
              <w:rPr>
                <w:spacing w:val="-3"/>
                <w:sz w:val="20"/>
              </w:rPr>
              <w:t xml:space="preserve"> </w:t>
            </w:r>
            <w:proofErr w:type="spellStart"/>
            <w:r>
              <w:rPr>
                <w:sz w:val="20"/>
              </w:rPr>
              <w:t>recognised</w:t>
            </w:r>
            <w:proofErr w:type="spellEnd"/>
            <w:r>
              <w:rPr>
                <w:sz w:val="20"/>
              </w:rPr>
              <w:t xml:space="preserve"> in other comprehensive income are reclassified from equity</w:t>
            </w:r>
            <w:r>
              <w:rPr>
                <w:spacing w:val="-3"/>
                <w:sz w:val="20"/>
              </w:rPr>
              <w:t xml:space="preserve"> </w:t>
            </w:r>
            <w:r>
              <w:rPr>
                <w:sz w:val="20"/>
              </w:rPr>
              <w:t>to income and expenditure.</w:t>
            </w:r>
          </w:p>
          <w:p w14:paraId="7AF0EB71" w14:textId="77777777" w:rsidR="00877A3B" w:rsidRDefault="00877A3B">
            <w:pPr>
              <w:pStyle w:val="TableParagraph"/>
              <w:spacing w:before="10"/>
              <w:rPr>
                <w:sz w:val="20"/>
              </w:rPr>
            </w:pPr>
          </w:p>
          <w:p w14:paraId="0785511B" w14:textId="77777777" w:rsidR="00877A3B" w:rsidRDefault="00000000">
            <w:pPr>
              <w:pStyle w:val="TableParagraph"/>
              <w:spacing w:before="1" w:line="256" w:lineRule="auto"/>
              <w:ind w:left="50"/>
              <w:rPr>
                <w:sz w:val="20"/>
              </w:rPr>
            </w:pPr>
            <w:r>
              <w:rPr>
                <w:sz w:val="20"/>
              </w:rPr>
              <w:t>In</w:t>
            </w:r>
            <w:r>
              <w:rPr>
                <w:spacing w:val="-6"/>
                <w:sz w:val="20"/>
              </w:rPr>
              <w:t xml:space="preserve"> </w:t>
            </w:r>
            <w:r>
              <w:rPr>
                <w:sz w:val="20"/>
              </w:rPr>
              <w:t>some</w:t>
            </w:r>
            <w:r>
              <w:rPr>
                <w:spacing w:val="-5"/>
                <w:sz w:val="20"/>
              </w:rPr>
              <w:t xml:space="preserve"> </w:t>
            </w:r>
            <w:r>
              <w:rPr>
                <w:sz w:val="20"/>
              </w:rPr>
              <w:t>cases</w:t>
            </w:r>
            <w:r>
              <w:rPr>
                <w:spacing w:val="-4"/>
                <w:sz w:val="20"/>
              </w:rPr>
              <w:t xml:space="preserve"> </w:t>
            </w:r>
            <w:r>
              <w:rPr>
                <w:sz w:val="20"/>
              </w:rPr>
              <w:t>providers</w:t>
            </w:r>
            <w:r>
              <w:rPr>
                <w:spacing w:val="-4"/>
                <w:sz w:val="20"/>
              </w:rPr>
              <w:t xml:space="preserve"> </w:t>
            </w:r>
            <w:r>
              <w:rPr>
                <w:sz w:val="20"/>
              </w:rPr>
              <w:t>have</w:t>
            </w:r>
            <w:r>
              <w:rPr>
                <w:spacing w:val="-5"/>
                <w:sz w:val="20"/>
              </w:rPr>
              <w:t xml:space="preserve"> </w:t>
            </w:r>
            <w:r>
              <w:rPr>
                <w:sz w:val="20"/>
              </w:rPr>
              <w:t>irrevocably</w:t>
            </w:r>
            <w:r>
              <w:rPr>
                <w:spacing w:val="-11"/>
                <w:sz w:val="20"/>
              </w:rPr>
              <w:t xml:space="preserve"> </w:t>
            </w:r>
            <w:r>
              <w:rPr>
                <w:sz w:val="20"/>
              </w:rPr>
              <w:t>elected</w:t>
            </w:r>
            <w:r>
              <w:rPr>
                <w:spacing w:val="-6"/>
                <w:sz w:val="20"/>
              </w:rPr>
              <w:t xml:space="preserve"> </w:t>
            </w:r>
            <w:r>
              <w:rPr>
                <w:sz w:val="20"/>
              </w:rPr>
              <w:t>to</w:t>
            </w:r>
            <w:r>
              <w:rPr>
                <w:spacing w:val="-6"/>
                <w:sz w:val="20"/>
              </w:rPr>
              <w:t xml:space="preserve"> </w:t>
            </w:r>
            <w:r>
              <w:rPr>
                <w:sz w:val="20"/>
              </w:rPr>
              <w:t>measure</w:t>
            </w:r>
            <w:r>
              <w:rPr>
                <w:spacing w:val="-5"/>
                <w:sz w:val="20"/>
              </w:rPr>
              <w:t xml:space="preserve"> </w:t>
            </w:r>
            <w:r>
              <w:rPr>
                <w:sz w:val="20"/>
              </w:rPr>
              <w:t>some</w:t>
            </w:r>
            <w:r>
              <w:rPr>
                <w:spacing w:val="-5"/>
                <w:sz w:val="20"/>
              </w:rPr>
              <w:t xml:space="preserve"> </w:t>
            </w:r>
            <w:r>
              <w:rPr>
                <w:sz w:val="20"/>
              </w:rPr>
              <w:t>equity</w:t>
            </w:r>
            <w:r>
              <w:rPr>
                <w:spacing w:val="-11"/>
                <w:sz w:val="20"/>
              </w:rPr>
              <w:t xml:space="preserve"> </w:t>
            </w:r>
            <w:r>
              <w:rPr>
                <w:sz w:val="20"/>
              </w:rPr>
              <w:t>instruments</w:t>
            </w:r>
            <w:r>
              <w:rPr>
                <w:spacing w:val="-4"/>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through</w:t>
            </w:r>
            <w:r>
              <w:rPr>
                <w:spacing w:val="-6"/>
                <w:sz w:val="20"/>
              </w:rPr>
              <w:t xml:space="preserve"> </w:t>
            </w:r>
            <w:r>
              <w:rPr>
                <w:sz w:val="20"/>
              </w:rPr>
              <w:t>other comprehensive income. This is not material to these consolidated accounts.</w:t>
            </w:r>
          </w:p>
        </w:tc>
      </w:tr>
      <w:tr w:rsidR="00877A3B" w14:paraId="1817DC78" w14:textId="77777777">
        <w:trPr>
          <w:trHeight w:val="429"/>
        </w:trPr>
        <w:tc>
          <w:tcPr>
            <w:tcW w:w="10533" w:type="dxa"/>
          </w:tcPr>
          <w:p w14:paraId="2E3A92A0" w14:textId="77777777" w:rsidR="00877A3B" w:rsidRDefault="00000000">
            <w:pPr>
              <w:pStyle w:val="TableParagraph"/>
              <w:spacing w:before="150"/>
              <w:ind w:left="50"/>
              <w:rPr>
                <w:b/>
                <w:sz w:val="20"/>
              </w:rPr>
            </w:pPr>
            <w:r>
              <w:rPr>
                <w:b/>
                <w:sz w:val="20"/>
              </w:rPr>
              <w:t>Financial</w:t>
            </w:r>
            <w:r>
              <w:rPr>
                <w:b/>
                <w:spacing w:val="-9"/>
                <w:sz w:val="20"/>
              </w:rPr>
              <w:t xml:space="preserve"> </w:t>
            </w:r>
            <w:r>
              <w:rPr>
                <w:b/>
                <w:sz w:val="20"/>
              </w:rPr>
              <w:t>assets</w:t>
            </w:r>
            <w:r>
              <w:rPr>
                <w:b/>
                <w:spacing w:val="-8"/>
                <w:sz w:val="20"/>
              </w:rPr>
              <w:t xml:space="preserve"> </w:t>
            </w:r>
            <w:r>
              <w:rPr>
                <w:b/>
                <w:sz w:val="20"/>
              </w:rPr>
              <w:t>and</w:t>
            </w:r>
            <w:r>
              <w:rPr>
                <w:b/>
                <w:spacing w:val="-8"/>
                <w:sz w:val="20"/>
              </w:rPr>
              <w:t xml:space="preserve"> </w:t>
            </w:r>
            <w:r>
              <w:rPr>
                <w:b/>
                <w:sz w:val="20"/>
              </w:rPr>
              <w:t>financial</w:t>
            </w:r>
            <w:r>
              <w:rPr>
                <w:b/>
                <w:spacing w:val="-8"/>
                <w:sz w:val="20"/>
              </w:rPr>
              <w:t xml:space="preserve"> </w:t>
            </w:r>
            <w:r>
              <w:rPr>
                <w:b/>
                <w:sz w:val="20"/>
              </w:rPr>
              <w:t>liabilities</w:t>
            </w:r>
            <w:r>
              <w:rPr>
                <w:b/>
                <w:spacing w:val="-10"/>
                <w:sz w:val="20"/>
              </w:rPr>
              <w:t xml:space="preserve"> </w:t>
            </w:r>
            <w:r>
              <w:rPr>
                <w:b/>
                <w:sz w:val="20"/>
              </w:rPr>
              <w:t>at</w:t>
            </w:r>
            <w:r>
              <w:rPr>
                <w:b/>
                <w:spacing w:val="-8"/>
                <w:sz w:val="20"/>
              </w:rPr>
              <w:t xml:space="preserve"> </w:t>
            </w:r>
            <w:r>
              <w:rPr>
                <w:b/>
                <w:sz w:val="20"/>
              </w:rPr>
              <w:t>fair</w:t>
            </w:r>
            <w:r>
              <w:rPr>
                <w:b/>
                <w:spacing w:val="-10"/>
                <w:sz w:val="20"/>
              </w:rPr>
              <w:t xml:space="preserve"> </w:t>
            </w:r>
            <w:r>
              <w:rPr>
                <w:b/>
                <w:sz w:val="20"/>
              </w:rPr>
              <w:t>value</w:t>
            </w:r>
            <w:r>
              <w:rPr>
                <w:b/>
                <w:spacing w:val="-8"/>
                <w:sz w:val="20"/>
              </w:rPr>
              <w:t xml:space="preserve"> </w:t>
            </w:r>
            <w:r>
              <w:rPr>
                <w:b/>
                <w:sz w:val="20"/>
              </w:rPr>
              <w:t>through</w:t>
            </w:r>
            <w:r>
              <w:rPr>
                <w:b/>
                <w:spacing w:val="-8"/>
                <w:sz w:val="20"/>
              </w:rPr>
              <w:t xml:space="preserve"> </w:t>
            </w:r>
            <w:r>
              <w:rPr>
                <w:b/>
                <w:sz w:val="20"/>
              </w:rPr>
              <w:t>income</w:t>
            </w:r>
            <w:r>
              <w:rPr>
                <w:b/>
                <w:spacing w:val="-8"/>
                <w:sz w:val="20"/>
              </w:rPr>
              <w:t xml:space="preserve"> </w:t>
            </w:r>
            <w:r>
              <w:rPr>
                <w:b/>
                <w:sz w:val="20"/>
              </w:rPr>
              <w:t>and</w:t>
            </w:r>
            <w:r>
              <w:rPr>
                <w:b/>
                <w:spacing w:val="-8"/>
                <w:sz w:val="20"/>
              </w:rPr>
              <w:t xml:space="preserve"> </w:t>
            </w:r>
            <w:r>
              <w:rPr>
                <w:b/>
                <w:spacing w:val="-2"/>
                <w:sz w:val="20"/>
              </w:rPr>
              <w:t>expenditure</w:t>
            </w:r>
          </w:p>
        </w:tc>
      </w:tr>
      <w:tr w:rsidR="00877A3B" w14:paraId="3039E8FF" w14:textId="77777777">
        <w:trPr>
          <w:trHeight w:val="1507"/>
        </w:trPr>
        <w:tc>
          <w:tcPr>
            <w:tcW w:w="10533" w:type="dxa"/>
          </w:tcPr>
          <w:p w14:paraId="6671A0FD" w14:textId="77777777" w:rsidR="00877A3B" w:rsidRDefault="00000000">
            <w:pPr>
              <w:pStyle w:val="TableParagraph"/>
              <w:spacing w:before="32" w:line="240" w:lineRule="atLeast"/>
              <w:ind w:left="50"/>
              <w:rPr>
                <w:sz w:val="20"/>
              </w:rPr>
            </w:pPr>
            <w:r>
              <w:rPr>
                <w:sz w:val="20"/>
              </w:rPr>
              <w:t>Financial</w:t>
            </w:r>
            <w:r>
              <w:rPr>
                <w:spacing w:val="-6"/>
                <w:sz w:val="20"/>
              </w:rPr>
              <w:t xml:space="preserve"> </w:t>
            </w:r>
            <w:r>
              <w:rPr>
                <w:sz w:val="20"/>
              </w:rPr>
              <w:t>assets</w:t>
            </w:r>
            <w:r>
              <w:rPr>
                <w:spacing w:val="-5"/>
                <w:sz w:val="20"/>
              </w:rPr>
              <w:t xml:space="preserve"> </w:t>
            </w:r>
            <w:r>
              <w:rPr>
                <w:sz w:val="20"/>
              </w:rPr>
              <w:t>measured</w:t>
            </w:r>
            <w:r>
              <w:rPr>
                <w:spacing w:val="-5"/>
                <w:sz w:val="20"/>
              </w:rPr>
              <w:t xml:space="preserve"> </w:t>
            </w:r>
            <w:r>
              <w:rPr>
                <w:sz w:val="20"/>
              </w:rPr>
              <w:t>at</w:t>
            </w:r>
            <w:r>
              <w:rPr>
                <w:spacing w:val="-5"/>
                <w:sz w:val="20"/>
              </w:rPr>
              <w:t xml:space="preserve"> </w:t>
            </w:r>
            <w:r>
              <w:rPr>
                <w:sz w:val="20"/>
              </w:rPr>
              <w:t>fair</w:t>
            </w:r>
            <w:r>
              <w:rPr>
                <w:spacing w:val="-5"/>
                <w:sz w:val="20"/>
              </w:rPr>
              <w:t xml:space="preserve"> </w:t>
            </w:r>
            <w:r>
              <w:rPr>
                <w:sz w:val="20"/>
              </w:rPr>
              <w:t>value</w:t>
            </w:r>
            <w:r>
              <w:rPr>
                <w:spacing w:val="-6"/>
                <w:sz w:val="20"/>
              </w:rPr>
              <w:t xml:space="preserve"> </w:t>
            </w:r>
            <w:r>
              <w:rPr>
                <w:sz w:val="20"/>
              </w:rPr>
              <w:t>through</w:t>
            </w:r>
            <w:r>
              <w:rPr>
                <w:spacing w:val="-6"/>
                <w:sz w:val="20"/>
              </w:rPr>
              <w:t xml:space="preserve"> </w:t>
            </w:r>
            <w:r>
              <w:rPr>
                <w:sz w:val="20"/>
              </w:rPr>
              <w:t>income</w:t>
            </w:r>
            <w:r>
              <w:rPr>
                <w:spacing w:val="-5"/>
                <w:sz w:val="20"/>
              </w:rPr>
              <w:t xml:space="preserve"> </w:t>
            </w:r>
            <w:r>
              <w:rPr>
                <w:sz w:val="20"/>
              </w:rPr>
              <w:t>and</w:t>
            </w:r>
            <w:r>
              <w:rPr>
                <w:spacing w:val="-6"/>
                <w:sz w:val="20"/>
              </w:rPr>
              <w:t xml:space="preserve"> </w:t>
            </w:r>
            <w:r>
              <w:rPr>
                <w:sz w:val="20"/>
              </w:rPr>
              <w:t>expenditure</w:t>
            </w:r>
            <w:r>
              <w:rPr>
                <w:spacing w:val="-5"/>
                <w:sz w:val="20"/>
              </w:rPr>
              <w:t xml:space="preserve"> </w:t>
            </w:r>
            <w:r>
              <w:rPr>
                <w:sz w:val="20"/>
              </w:rPr>
              <w:t>are</w:t>
            </w:r>
            <w:r>
              <w:rPr>
                <w:spacing w:val="-5"/>
                <w:sz w:val="20"/>
              </w:rPr>
              <w:t xml:space="preserve"> </w:t>
            </w:r>
            <w:r>
              <w:rPr>
                <w:sz w:val="20"/>
              </w:rPr>
              <w:t>those</w:t>
            </w:r>
            <w:r>
              <w:rPr>
                <w:spacing w:val="-5"/>
                <w:sz w:val="20"/>
              </w:rPr>
              <w:t xml:space="preserve"> </w:t>
            </w:r>
            <w:r>
              <w:rPr>
                <w:sz w:val="20"/>
              </w:rPr>
              <w:t>that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otherwise</w:t>
            </w:r>
            <w:r>
              <w:rPr>
                <w:spacing w:val="-5"/>
                <w:sz w:val="20"/>
              </w:rPr>
              <w:t xml:space="preserve"> </w:t>
            </w:r>
            <w:r>
              <w:rPr>
                <w:sz w:val="20"/>
              </w:rPr>
              <w:t>measured</w:t>
            </w:r>
            <w:r>
              <w:rPr>
                <w:spacing w:val="-5"/>
                <w:sz w:val="20"/>
              </w:rPr>
              <w:t xml:space="preserve"> </w:t>
            </w:r>
            <w:r>
              <w:rPr>
                <w:sz w:val="20"/>
              </w:rPr>
              <w:t xml:space="preserve">at </w:t>
            </w:r>
            <w:proofErr w:type="spellStart"/>
            <w:r>
              <w:rPr>
                <w:sz w:val="20"/>
              </w:rPr>
              <w:t>amortised</w:t>
            </w:r>
            <w:proofErr w:type="spellEnd"/>
            <w:r>
              <w:rPr>
                <w:sz w:val="20"/>
              </w:rPr>
              <w:t xml:space="preserve"> cost or at fair value through other comprehensive income. This category</w:t>
            </w:r>
            <w:r>
              <w:rPr>
                <w:spacing w:val="-5"/>
                <w:sz w:val="20"/>
              </w:rPr>
              <w:t xml:space="preserve"> </w:t>
            </w:r>
            <w:r>
              <w:rPr>
                <w:sz w:val="20"/>
              </w:rPr>
              <w:t>also includes financial assets and liabilities acquired principally</w:t>
            </w:r>
            <w:r>
              <w:rPr>
                <w:spacing w:val="-5"/>
                <w:sz w:val="20"/>
              </w:rPr>
              <w:t xml:space="preserve"> </w:t>
            </w:r>
            <w:r>
              <w:rPr>
                <w:sz w:val="20"/>
              </w:rPr>
              <w:t>for the purpose of selling in the short term (held for trading) and derivatives. Derivatives which are embedded in other contracts, but which are separable from the host contract are measured within this category. Movements in the fair value of financial assets and liabilities in this category</w:t>
            </w:r>
            <w:r>
              <w:rPr>
                <w:spacing w:val="-5"/>
                <w:sz w:val="20"/>
              </w:rPr>
              <w:t xml:space="preserve"> </w:t>
            </w:r>
            <w:r>
              <w:rPr>
                <w:sz w:val="20"/>
              </w:rPr>
              <w:t xml:space="preserve">are </w:t>
            </w:r>
            <w:proofErr w:type="spellStart"/>
            <w:r>
              <w:rPr>
                <w:sz w:val="20"/>
              </w:rPr>
              <w:t>recognised</w:t>
            </w:r>
            <w:proofErr w:type="spellEnd"/>
            <w:r>
              <w:rPr>
                <w:sz w:val="20"/>
              </w:rPr>
              <w:t xml:space="preserve"> as gains or losses within surplus / (deficit) for the year.</w:t>
            </w:r>
          </w:p>
        </w:tc>
      </w:tr>
    </w:tbl>
    <w:p w14:paraId="38AC455F" w14:textId="77777777" w:rsidR="00877A3B" w:rsidRDefault="00877A3B">
      <w:pPr>
        <w:pStyle w:val="TableParagraph"/>
        <w:spacing w:line="240" w:lineRule="atLeast"/>
        <w:rPr>
          <w:sz w:val="20"/>
        </w:rPr>
        <w:sectPr w:rsidR="00877A3B">
          <w:headerReference w:type="default" r:id="rId49"/>
          <w:footerReference w:type="default" r:id="rId50"/>
          <w:pgSz w:w="11910" w:h="16840"/>
          <w:pgMar w:top="680" w:right="566" w:bottom="680" w:left="566" w:header="0" w:footer="489" w:gutter="0"/>
          <w:cols w:space="720"/>
        </w:sectPr>
      </w:pPr>
    </w:p>
    <w:p w14:paraId="43EE12F8" w14:textId="77777777" w:rsidR="00877A3B" w:rsidRDefault="00877A3B">
      <w:pPr>
        <w:pStyle w:val="BodyText"/>
        <w:spacing w:before="1"/>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10464"/>
      </w:tblGrid>
      <w:tr w:rsidR="00877A3B" w14:paraId="72346246" w14:textId="77777777">
        <w:trPr>
          <w:trHeight w:val="590"/>
        </w:trPr>
        <w:tc>
          <w:tcPr>
            <w:tcW w:w="10464" w:type="dxa"/>
          </w:tcPr>
          <w:p w14:paraId="1F5A9C8C" w14:textId="77777777" w:rsidR="00877A3B" w:rsidRDefault="00000000">
            <w:pPr>
              <w:pStyle w:val="TableParagraph"/>
              <w:spacing w:line="256" w:lineRule="auto"/>
              <w:ind w:left="50"/>
              <w:rPr>
                <w:sz w:val="20"/>
              </w:rPr>
            </w:pPr>
            <w:r>
              <w:rPr>
                <w:sz w:val="20"/>
              </w:rPr>
              <w:t>In</w:t>
            </w:r>
            <w:r>
              <w:rPr>
                <w:spacing w:val="-6"/>
                <w:sz w:val="20"/>
              </w:rPr>
              <w:t xml:space="preserve"> </w:t>
            </w:r>
            <w:r>
              <w:rPr>
                <w:sz w:val="20"/>
              </w:rPr>
              <w:t>some</w:t>
            </w:r>
            <w:r>
              <w:rPr>
                <w:spacing w:val="-5"/>
                <w:sz w:val="20"/>
              </w:rPr>
              <w:t xml:space="preserve"> </w:t>
            </w:r>
            <w:r>
              <w:rPr>
                <w:sz w:val="20"/>
              </w:rPr>
              <w:t>cases</w:t>
            </w:r>
            <w:r>
              <w:rPr>
                <w:spacing w:val="-4"/>
                <w:sz w:val="20"/>
              </w:rPr>
              <w:t xml:space="preserve"> </w:t>
            </w:r>
            <w:r>
              <w:rPr>
                <w:sz w:val="20"/>
              </w:rPr>
              <w:t>providers</w:t>
            </w:r>
            <w:r>
              <w:rPr>
                <w:spacing w:val="-4"/>
                <w:sz w:val="20"/>
              </w:rPr>
              <w:t xml:space="preserve"> </w:t>
            </w:r>
            <w:r>
              <w:rPr>
                <w:sz w:val="20"/>
              </w:rPr>
              <w:t>have</w:t>
            </w:r>
            <w:r>
              <w:rPr>
                <w:spacing w:val="-5"/>
                <w:sz w:val="20"/>
              </w:rPr>
              <w:t xml:space="preserve"> </w:t>
            </w:r>
            <w:r>
              <w:rPr>
                <w:sz w:val="20"/>
              </w:rPr>
              <w:t>irrevocably</w:t>
            </w:r>
            <w:r>
              <w:rPr>
                <w:spacing w:val="-11"/>
                <w:sz w:val="20"/>
              </w:rPr>
              <w:t xml:space="preserve"> </w:t>
            </w:r>
            <w:r>
              <w:rPr>
                <w:sz w:val="20"/>
              </w:rPr>
              <w:t>elected</w:t>
            </w:r>
            <w:r>
              <w:rPr>
                <w:spacing w:val="-6"/>
                <w:sz w:val="20"/>
              </w:rPr>
              <w:t xml:space="preserve"> </w:t>
            </w:r>
            <w:r>
              <w:rPr>
                <w:sz w:val="20"/>
              </w:rPr>
              <w:t>to</w:t>
            </w:r>
            <w:r>
              <w:rPr>
                <w:spacing w:val="-6"/>
                <w:sz w:val="20"/>
              </w:rPr>
              <w:t xml:space="preserve"> </w:t>
            </w:r>
            <w:r>
              <w:rPr>
                <w:sz w:val="20"/>
              </w:rPr>
              <w:t>measure</w:t>
            </w:r>
            <w:r>
              <w:rPr>
                <w:spacing w:val="-5"/>
                <w:sz w:val="20"/>
              </w:rPr>
              <w:t xml:space="preserve"> </w:t>
            </w:r>
            <w:r>
              <w:rPr>
                <w:sz w:val="20"/>
              </w:rPr>
              <w:t>some</w:t>
            </w:r>
            <w:r>
              <w:rPr>
                <w:spacing w:val="-5"/>
                <w:sz w:val="20"/>
              </w:rPr>
              <w:t xml:space="preserve"> </w:t>
            </w:r>
            <w:r>
              <w:rPr>
                <w:sz w:val="20"/>
              </w:rPr>
              <w:t>financial</w:t>
            </w:r>
            <w:r>
              <w:rPr>
                <w:spacing w:val="-6"/>
                <w:sz w:val="20"/>
              </w:rPr>
              <w:t xml:space="preserve"> </w:t>
            </w:r>
            <w:r>
              <w:rPr>
                <w:sz w:val="20"/>
              </w:rPr>
              <w:t>assets</w:t>
            </w:r>
            <w:r>
              <w:rPr>
                <w:spacing w:val="-4"/>
                <w:sz w:val="20"/>
              </w:rPr>
              <w:t xml:space="preserve"> </w:t>
            </w:r>
            <w:r>
              <w:rPr>
                <w:sz w:val="20"/>
              </w:rPr>
              <w:t>at</w:t>
            </w:r>
            <w:r>
              <w:rPr>
                <w:spacing w:val="-5"/>
                <w:sz w:val="20"/>
              </w:rPr>
              <w:t xml:space="preserve"> </w:t>
            </w:r>
            <w:r>
              <w:rPr>
                <w:sz w:val="20"/>
              </w:rPr>
              <w:t>fair</w:t>
            </w:r>
            <w:r>
              <w:rPr>
                <w:spacing w:val="-4"/>
                <w:sz w:val="20"/>
              </w:rPr>
              <w:t xml:space="preserve"> </w:t>
            </w:r>
            <w:r>
              <w:rPr>
                <w:sz w:val="20"/>
              </w:rPr>
              <w:t>value</w:t>
            </w:r>
            <w:r>
              <w:rPr>
                <w:spacing w:val="-6"/>
                <w:sz w:val="20"/>
              </w:rPr>
              <w:t xml:space="preserve"> </w:t>
            </w:r>
            <w:r>
              <w:rPr>
                <w:sz w:val="20"/>
              </w:rPr>
              <w:t>through</w:t>
            </w:r>
            <w:r>
              <w:rPr>
                <w:spacing w:val="-6"/>
                <w:sz w:val="20"/>
              </w:rPr>
              <w:t xml:space="preserve"> </w:t>
            </w:r>
            <w:r>
              <w:rPr>
                <w:sz w:val="20"/>
              </w:rPr>
              <w:t>income</w:t>
            </w:r>
            <w:r>
              <w:rPr>
                <w:spacing w:val="-5"/>
                <w:sz w:val="20"/>
              </w:rPr>
              <w:t xml:space="preserve"> </w:t>
            </w:r>
            <w:r>
              <w:rPr>
                <w:sz w:val="20"/>
              </w:rPr>
              <w:t>and expenditure. This is not material to these consolidated accounts.</w:t>
            </w:r>
          </w:p>
        </w:tc>
      </w:tr>
      <w:tr w:rsidR="00877A3B" w14:paraId="64F2D0CE" w14:textId="77777777">
        <w:trPr>
          <w:trHeight w:val="400"/>
        </w:trPr>
        <w:tc>
          <w:tcPr>
            <w:tcW w:w="10464" w:type="dxa"/>
          </w:tcPr>
          <w:p w14:paraId="5EAB1934" w14:textId="77777777" w:rsidR="00877A3B" w:rsidRDefault="00000000">
            <w:pPr>
              <w:pStyle w:val="TableParagraph"/>
              <w:spacing w:before="113"/>
              <w:ind w:left="50"/>
              <w:rPr>
                <w:b/>
                <w:sz w:val="20"/>
              </w:rPr>
            </w:pPr>
            <w:r>
              <w:rPr>
                <w:b/>
                <w:sz w:val="20"/>
              </w:rPr>
              <w:t>Impairment</w:t>
            </w:r>
            <w:r>
              <w:rPr>
                <w:b/>
                <w:spacing w:val="-10"/>
                <w:sz w:val="20"/>
              </w:rPr>
              <w:t xml:space="preserve"> </w:t>
            </w:r>
            <w:r>
              <w:rPr>
                <w:b/>
                <w:sz w:val="20"/>
              </w:rPr>
              <w:t>of</w:t>
            </w:r>
            <w:r>
              <w:rPr>
                <w:b/>
                <w:spacing w:val="-8"/>
                <w:sz w:val="20"/>
              </w:rPr>
              <w:t xml:space="preserve"> </w:t>
            </w:r>
            <w:r>
              <w:rPr>
                <w:b/>
                <w:sz w:val="20"/>
              </w:rPr>
              <w:t>financial</w:t>
            </w:r>
            <w:r>
              <w:rPr>
                <w:b/>
                <w:spacing w:val="-10"/>
                <w:sz w:val="20"/>
              </w:rPr>
              <w:t xml:space="preserve"> </w:t>
            </w:r>
            <w:r>
              <w:rPr>
                <w:b/>
                <w:spacing w:val="-2"/>
                <w:sz w:val="20"/>
              </w:rPr>
              <w:t>assets</w:t>
            </w:r>
          </w:p>
        </w:tc>
      </w:tr>
      <w:tr w:rsidR="00877A3B" w14:paraId="499B4B04" w14:textId="77777777">
        <w:trPr>
          <w:trHeight w:val="2361"/>
        </w:trPr>
        <w:tc>
          <w:tcPr>
            <w:tcW w:w="10464" w:type="dxa"/>
          </w:tcPr>
          <w:p w14:paraId="524164C6" w14:textId="77777777" w:rsidR="00877A3B" w:rsidRDefault="00000000">
            <w:pPr>
              <w:pStyle w:val="TableParagraph"/>
              <w:spacing w:before="51" w:line="256" w:lineRule="auto"/>
              <w:ind w:left="50"/>
              <w:rPr>
                <w:sz w:val="20"/>
              </w:rPr>
            </w:pPr>
            <w:r>
              <w:rPr>
                <w:sz w:val="20"/>
              </w:rPr>
              <w:t xml:space="preserve">For all financial assets measured at </w:t>
            </w:r>
            <w:proofErr w:type="spellStart"/>
            <w:r>
              <w:rPr>
                <w:sz w:val="20"/>
              </w:rPr>
              <w:t>amortised</w:t>
            </w:r>
            <w:proofErr w:type="spellEnd"/>
            <w:r>
              <w:rPr>
                <w:sz w:val="20"/>
              </w:rPr>
              <w:t xml:space="preserve"> cost including lease receivables, contract receivables and contract assets</w:t>
            </w:r>
            <w:r>
              <w:rPr>
                <w:spacing w:val="-5"/>
                <w:sz w:val="20"/>
              </w:rPr>
              <w:t xml:space="preserve"> </w:t>
            </w:r>
            <w:r>
              <w:rPr>
                <w:sz w:val="20"/>
              </w:rPr>
              <w:t>or</w:t>
            </w:r>
            <w:r>
              <w:rPr>
                <w:spacing w:val="-6"/>
                <w:sz w:val="20"/>
              </w:rPr>
              <w:t xml:space="preserve"> </w:t>
            </w:r>
            <w:r>
              <w:rPr>
                <w:sz w:val="20"/>
              </w:rPr>
              <w:t>assets</w:t>
            </w:r>
            <w:r>
              <w:rPr>
                <w:spacing w:val="-5"/>
                <w:sz w:val="20"/>
              </w:rPr>
              <w:t xml:space="preserve"> </w:t>
            </w:r>
            <w:r>
              <w:rPr>
                <w:sz w:val="20"/>
              </w:rPr>
              <w:t>measured</w:t>
            </w:r>
            <w:r>
              <w:rPr>
                <w:spacing w:val="-6"/>
                <w:sz w:val="20"/>
              </w:rPr>
              <w:t xml:space="preserve"> </w:t>
            </w:r>
            <w:r>
              <w:rPr>
                <w:sz w:val="20"/>
              </w:rPr>
              <w:t>at</w:t>
            </w:r>
            <w:r>
              <w:rPr>
                <w:spacing w:val="-6"/>
                <w:sz w:val="20"/>
              </w:rPr>
              <w:t xml:space="preserve"> </w:t>
            </w:r>
            <w:r>
              <w:rPr>
                <w:sz w:val="20"/>
              </w:rPr>
              <w:t>fair</w:t>
            </w:r>
            <w:r>
              <w:rPr>
                <w:spacing w:val="-5"/>
                <w:sz w:val="20"/>
              </w:rPr>
              <w:t xml:space="preserve"> </w:t>
            </w:r>
            <w:r>
              <w:rPr>
                <w:sz w:val="20"/>
              </w:rPr>
              <w:t>value</w:t>
            </w:r>
            <w:r>
              <w:rPr>
                <w:spacing w:val="-7"/>
                <w:sz w:val="20"/>
              </w:rPr>
              <w:t xml:space="preserve"> </w:t>
            </w:r>
            <w:r>
              <w:rPr>
                <w:sz w:val="20"/>
              </w:rPr>
              <w:t>through</w:t>
            </w:r>
            <w:r>
              <w:rPr>
                <w:spacing w:val="-7"/>
                <w:sz w:val="20"/>
              </w:rPr>
              <w:t xml:space="preserve"> </w:t>
            </w:r>
            <w:r>
              <w:rPr>
                <w:sz w:val="20"/>
              </w:rPr>
              <w:t>other</w:t>
            </w:r>
            <w:r>
              <w:rPr>
                <w:spacing w:val="-5"/>
                <w:sz w:val="20"/>
              </w:rPr>
              <w:t xml:space="preserve"> </w:t>
            </w:r>
            <w:r>
              <w:rPr>
                <w:sz w:val="20"/>
              </w:rPr>
              <w:t>comprehensive</w:t>
            </w:r>
            <w:r>
              <w:rPr>
                <w:spacing w:val="-6"/>
                <w:sz w:val="20"/>
              </w:rPr>
              <w:t xml:space="preserve"> </w:t>
            </w:r>
            <w:r>
              <w:rPr>
                <w:sz w:val="20"/>
              </w:rPr>
              <w:t>income,</w:t>
            </w:r>
            <w:r>
              <w:rPr>
                <w:spacing w:val="-6"/>
                <w:sz w:val="20"/>
              </w:rPr>
              <w:t xml:space="preserve"> </w:t>
            </w:r>
            <w:r>
              <w:rPr>
                <w:sz w:val="20"/>
              </w:rPr>
              <w:t>providers</w:t>
            </w:r>
            <w:r>
              <w:rPr>
                <w:spacing w:val="-5"/>
                <w:sz w:val="20"/>
              </w:rPr>
              <w:t xml:space="preserve"> </w:t>
            </w:r>
            <w:proofErr w:type="spellStart"/>
            <w:r>
              <w:rPr>
                <w:sz w:val="20"/>
              </w:rPr>
              <w:t>recognise</w:t>
            </w:r>
            <w:proofErr w:type="spellEnd"/>
            <w:r>
              <w:rPr>
                <w:spacing w:val="-6"/>
                <w:sz w:val="20"/>
              </w:rPr>
              <w:t xml:space="preserve"> </w:t>
            </w:r>
            <w:r>
              <w:rPr>
                <w:sz w:val="20"/>
              </w:rPr>
              <w:t>an</w:t>
            </w:r>
            <w:r>
              <w:rPr>
                <w:spacing w:val="-6"/>
                <w:sz w:val="20"/>
              </w:rPr>
              <w:t xml:space="preserve"> </w:t>
            </w:r>
            <w:r>
              <w:rPr>
                <w:sz w:val="20"/>
              </w:rPr>
              <w:t>allowance</w:t>
            </w:r>
            <w:r>
              <w:rPr>
                <w:spacing w:val="-6"/>
                <w:sz w:val="20"/>
              </w:rPr>
              <w:t xml:space="preserve"> </w:t>
            </w:r>
            <w:r>
              <w:rPr>
                <w:sz w:val="20"/>
              </w:rPr>
              <w:t>for expected credit losses.</w:t>
            </w:r>
          </w:p>
          <w:p w14:paraId="31C3D606" w14:textId="77777777" w:rsidR="00877A3B" w:rsidRDefault="00877A3B">
            <w:pPr>
              <w:pStyle w:val="TableParagraph"/>
              <w:spacing w:before="20"/>
              <w:rPr>
                <w:sz w:val="20"/>
              </w:rPr>
            </w:pPr>
          </w:p>
          <w:p w14:paraId="40F672B4" w14:textId="77777777" w:rsidR="00877A3B" w:rsidRDefault="00000000">
            <w:pPr>
              <w:pStyle w:val="TableParagraph"/>
              <w:spacing w:line="256" w:lineRule="auto"/>
              <w:ind w:left="50"/>
              <w:rPr>
                <w:sz w:val="20"/>
              </w:rPr>
            </w:pPr>
            <w:r>
              <w:rPr>
                <w:sz w:val="20"/>
              </w:rPr>
              <w:t>Providers adopt the simplified approach to impairment for contract and other receivables, contract assets and lease receivables,</w:t>
            </w:r>
            <w:r>
              <w:rPr>
                <w:spacing w:val="-5"/>
                <w:sz w:val="20"/>
              </w:rPr>
              <w:t xml:space="preserve"> </w:t>
            </w:r>
            <w:r>
              <w:rPr>
                <w:sz w:val="20"/>
              </w:rPr>
              <w:t>measuring</w:t>
            </w:r>
            <w:r>
              <w:rPr>
                <w:spacing w:val="-5"/>
                <w:sz w:val="20"/>
              </w:rPr>
              <w:t xml:space="preserve"> </w:t>
            </w:r>
            <w:r>
              <w:rPr>
                <w:sz w:val="20"/>
              </w:rPr>
              <w:t>expected</w:t>
            </w:r>
            <w:r>
              <w:rPr>
                <w:spacing w:val="-6"/>
                <w:sz w:val="20"/>
              </w:rPr>
              <w:t xml:space="preserve"> </w:t>
            </w:r>
            <w:r>
              <w:rPr>
                <w:sz w:val="20"/>
              </w:rPr>
              <w:t>losses</w:t>
            </w:r>
            <w:r>
              <w:rPr>
                <w:spacing w:val="-4"/>
                <w:sz w:val="20"/>
              </w:rPr>
              <w:t xml:space="preserve"> </w:t>
            </w:r>
            <w:r>
              <w:rPr>
                <w:sz w:val="20"/>
              </w:rPr>
              <w:t>as</w:t>
            </w:r>
            <w:r>
              <w:rPr>
                <w:spacing w:val="-4"/>
                <w:sz w:val="20"/>
              </w:rPr>
              <w:t xml:space="preserve"> </w:t>
            </w:r>
            <w:r>
              <w:rPr>
                <w:sz w:val="20"/>
              </w:rPr>
              <w:t>at</w:t>
            </w:r>
            <w:r>
              <w:rPr>
                <w:spacing w:val="-5"/>
                <w:sz w:val="20"/>
              </w:rPr>
              <w:t xml:space="preserve"> </w:t>
            </w:r>
            <w:r>
              <w:rPr>
                <w:sz w:val="20"/>
              </w:rPr>
              <w:t>an</w:t>
            </w:r>
            <w:r>
              <w:rPr>
                <w:spacing w:val="-6"/>
                <w:sz w:val="20"/>
              </w:rPr>
              <w:t xml:space="preserve"> </w:t>
            </w:r>
            <w:r>
              <w:rPr>
                <w:sz w:val="20"/>
              </w:rPr>
              <w:t>amount</w:t>
            </w:r>
            <w:r>
              <w:rPr>
                <w:spacing w:val="-5"/>
                <w:sz w:val="20"/>
              </w:rPr>
              <w:t xml:space="preserve"> </w:t>
            </w:r>
            <w:r>
              <w:rPr>
                <w:sz w:val="20"/>
              </w:rPr>
              <w:t>equal</w:t>
            </w:r>
            <w:r>
              <w:rPr>
                <w:spacing w:val="-6"/>
                <w:sz w:val="20"/>
              </w:rPr>
              <w:t xml:space="preserve"> </w:t>
            </w:r>
            <w:r>
              <w:rPr>
                <w:sz w:val="20"/>
              </w:rPr>
              <w:t>to</w:t>
            </w:r>
            <w:r>
              <w:rPr>
                <w:spacing w:val="-6"/>
                <w:sz w:val="20"/>
              </w:rPr>
              <w:t xml:space="preserve"> </w:t>
            </w:r>
            <w:r>
              <w:rPr>
                <w:sz w:val="20"/>
              </w:rPr>
              <w:t>lifetime</w:t>
            </w:r>
            <w:r>
              <w:rPr>
                <w:spacing w:val="-5"/>
                <w:sz w:val="20"/>
              </w:rPr>
              <w:t xml:space="preserve"> </w:t>
            </w:r>
            <w:r>
              <w:rPr>
                <w:sz w:val="20"/>
              </w:rPr>
              <w:t>expected</w:t>
            </w:r>
            <w:r>
              <w:rPr>
                <w:spacing w:val="-6"/>
                <w:sz w:val="20"/>
              </w:rPr>
              <w:t xml:space="preserve"> </w:t>
            </w:r>
            <w:r>
              <w:rPr>
                <w:sz w:val="20"/>
              </w:rPr>
              <w:t>losses.</w:t>
            </w:r>
            <w:r>
              <w:rPr>
                <w:spacing w:val="-5"/>
                <w:sz w:val="20"/>
              </w:rPr>
              <w:t xml:space="preserve"> </w:t>
            </w:r>
            <w:r>
              <w:rPr>
                <w:sz w:val="20"/>
              </w:rPr>
              <w:t>For</w:t>
            </w:r>
            <w:r>
              <w:rPr>
                <w:spacing w:val="-4"/>
                <w:sz w:val="20"/>
              </w:rPr>
              <w:t xml:space="preserve"> </w:t>
            </w:r>
            <w:r>
              <w:rPr>
                <w:sz w:val="20"/>
              </w:rPr>
              <w:t>other</w:t>
            </w:r>
            <w:r>
              <w:rPr>
                <w:spacing w:val="-4"/>
                <w:sz w:val="20"/>
              </w:rPr>
              <w:t xml:space="preserve"> </w:t>
            </w:r>
            <w:r>
              <w:rPr>
                <w:sz w:val="20"/>
              </w:rPr>
              <w:t>financial</w:t>
            </w:r>
            <w:r>
              <w:rPr>
                <w:spacing w:val="-6"/>
                <w:sz w:val="20"/>
              </w:rPr>
              <w:t xml:space="preserve"> </w:t>
            </w:r>
            <w:r>
              <w:rPr>
                <w:sz w:val="20"/>
              </w:rPr>
              <w:t>assets, the loss allowance is initially</w:t>
            </w:r>
            <w:r>
              <w:rPr>
                <w:spacing w:val="-3"/>
                <w:sz w:val="20"/>
              </w:rPr>
              <w:t xml:space="preserve"> </w:t>
            </w:r>
            <w:r>
              <w:rPr>
                <w:sz w:val="20"/>
              </w:rPr>
              <w:t>measured at an amount equal to 12-month expected credit losses (stage 1) and subsequently</w:t>
            </w:r>
            <w:r>
              <w:rPr>
                <w:spacing w:val="-3"/>
                <w:sz w:val="20"/>
              </w:rPr>
              <w:t xml:space="preserve"> </w:t>
            </w:r>
            <w:r>
              <w:rPr>
                <w:sz w:val="20"/>
              </w:rPr>
              <w:t>at an amount equal to lifetime expected credit losses if the credit risk assessed for the financial asset significantly increases (stage 2).</w:t>
            </w:r>
          </w:p>
        </w:tc>
      </w:tr>
      <w:tr w:rsidR="00877A3B" w14:paraId="558D4B14" w14:textId="77777777">
        <w:trPr>
          <w:trHeight w:val="877"/>
        </w:trPr>
        <w:tc>
          <w:tcPr>
            <w:tcW w:w="10464" w:type="dxa"/>
          </w:tcPr>
          <w:p w14:paraId="6599BA4F" w14:textId="77777777" w:rsidR="00877A3B" w:rsidRDefault="00000000">
            <w:pPr>
              <w:pStyle w:val="TableParagraph"/>
              <w:spacing w:before="96" w:line="256" w:lineRule="auto"/>
              <w:ind w:left="50"/>
              <w:rPr>
                <w:sz w:val="20"/>
              </w:rPr>
            </w:pPr>
            <w:r>
              <w:rPr>
                <w:sz w:val="20"/>
              </w:rPr>
              <w:t>For</w:t>
            </w:r>
            <w:r>
              <w:rPr>
                <w:spacing w:val="-6"/>
                <w:sz w:val="20"/>
              </w:rPr>
              <w:t xml:space="preserve"> </w:t>
            </w:r>
            <w:r>
              <w:rPr>
                <w:sz w:val="20"/>
              </w:rPr>
              <w:t>financial</w:t>
            </w:r>
            <w:r>
              <w:rPr>
                <w:spacing w:val="-6"/>
                <w:sz w:val="20"/>
              </w:rPr>
              <w:t xml:space="preserve"> </w:t>
            </w:r>
            <w:r>
              <w:rPr>
                <w:sz w:val="20"/>
              </w:rPr>
              <w:t>assets</w:t>
            </w:r>
            <w:r>
              <w:rPr>
                <w:spacing w:val="-5"/>
                <w:sz w:val="20"/>
              </w:rPr>
              <w:t xml:space="preserve"> </w:t>
            </w:r>
            <w:r>
              <w:rPr>
                <w:sz w:val="20"/>
              </w:rPr>
              <w:t>that</w:t>
            </w:r>
            <w:r>
              <w:rPr>
                <w:spacing w:val="-6"/>
                <w:sz w:val="20"/>
              </w:rPr>
              <w:t xml:space="preserve"> </w:t>
            </w:r>
            <w:r>
              <w:rPr>
                <w:sz w:val="20"/>
              </w:rPr>
              <w:t>have</w:t>
            </w:r>
            <w:r>
              <w:rPr>
                <w:spacing w:val="-6"/>
                <w:sz w:val="20"/>
              </w:rPr>
              <w:t xml:space="preserve"> </w:t>
            </w:r>
            <w:r>
              <w:rPr>
                <w:sz w:val="20"/>
              </w:rPr>
              <w:t>become</w:t>
            </w:r>
            <w:r>
              <w:rPr>
                <w:spacing w:val="-6"/>
                <w:sz w:val="20"/>
              </w:rPr>
              <w:t xml:space="preserve"> </w:t>
            </w:r>
            <w:r>
              <w:rPr>
                <w:sz w:val="20"/>
              </w:rPr>
              <w:t>credit</w:t>
            </w:r>
            <w:r>
              <w:rPr>
                <w:spacing w:val="-6"/>
                <w:sz w:val="20"/>
              </w:rPr>
              <w:t xml:space="preserve"> </w:t>
            </w:r>
            <w:r>
              <w:rPr>
                <w:sz w:val="20"/>
              </w:rPr>
              <w:t>impaired</w:t>
            </w:r>
            <w:r>
              <w:rPr>
                <w:spacing w:val="-6"/>
                <w:sz w:val="20"/>
              </w:rPr>
              <w:t xml:space="preserve"> </w:t>
            </w:r>
            <w:r>
              <w:rPr>
                <w:sz w:val="20"/>
              </w:rPr>
              <w:t>since</w:t>
            </w:r>
            <w:r>
              <w:rPr>
                <w:spacing w:val="-6"/>
                <w:sz w:val="20"/>
              </w:rPr>
              <w:t xml:space="preserve"> </w:t>
            </w:r>
            <w:r>
              <w:rPr>
                <w:sz w:val="20"/>
              </w:rPr>
              <w:t>initial</w:t>
            </w:r>
            <w:r>
              <w:rPr>
                <w:spacing w:val="-6"/>
                <w:sz w:val="20"/>
              </w:rPr>
              <w:t xml:space="preserve"> </w:t>
            </w:r>
            <w:r>
              <w:rPr>
                <w:sz w:val="20"/>
              </w:rPr>
              <w:t>recognition</w:t>
            </w:r>
            <w:r>
              <w:rPr>
                <w:spacing w:val="-6"/>
                <w:sz w:val="20"/>
              </w:rPr>
              <w:t xml:space="preserve"> </w:t>
            </w:r>
            <w:r>
              <w:rPr>
                <w:sz w:val="20"/>
              </w:rPr>
              <w:t>(stage</w:t>
            </w:r>
            <w:r>
              <w:rPr>
                <w:spacing w:val="-6"/>
                <w:sz w:val="20"/>
              </w:rPr>
              <w:t xml:space="preserve"> </w:t>
            </w:r>
            <w:r>
              <w:rPr>
                <w:sz w:val="20"/>
              </w:rPr>
              <w:t>3),</w:t>
            </w:r>
            <w:r>
              <w:rPr>
                <w:spacing w:val="-6"/>
                <w:sz w:val="20"/>
              </w:rPr>
              <w:t xml:space="preserve"> </w:t>
            </w:r>
            <w:r>
              <w:rPr>
                <w:sz w:val="20"/>
              </w:rPr>
              <w:t>expected</w:t>
            </w:r>
            <w:r>
              <w:rPr>
                <w:spacing w:val="-6"/>
                <w:sz w:val="20"/>
              </w:rPr>
              <w:t xml:space="preserve"> </w:t>
            </w:r>
            <w:r>
              <w:rPr>
                <w:sz w:val="20"/>
              </w:rPr>
              <w:t>credit</w:t>
            </w:r>
            <w:r>
              <w:rPr>
                <w:spacing w:val="-6"/>
                <w:sz w:val="20"/>
              </w:rPr>
              <w:t xml:space="preserve"> </w:t>
            </w:r>
            <w:r>
              <w:rPr>
                <w:sz w:val="20"/>
              </w:rPr>
              <w:t>losses</w:t>
            </w:r>
            <w:r>
              <w:rPr>
                <w:spacing w:val="-5"/>
                <w:sz w:val="20"/>
              </w:rPr>
              <w:t xml:space="preserve"> </w:t>
            </w:r>
            <w:r>
              <w:rPr>
                <w:sz w:val="20"/>
              </w:rPr>
              <w:t>at</w:t>
            </w:r>
            <w:r>
              <w:rPr>
                <w:spacing w:val="-6"/>
                <w:sz w:val="20"/>
              </w:rPr>
              <w:t xml:space="preserve"> </w:t>
            </w:r>
            <w:r>
              <w:rPr>
                <w:sz w:val="20"/>
              </w:rPr>
              <w:t>the reporting date are measured as the difference between the asset’s gross carrying amount and the present value of estimated future cash flows discounted at the financial asset’s original effective interest rate.</w:t>
            </w:r>
          </w:p>
        </w:tc>
      </w:tr>
      <w:tr w:rsidR="00877A3B" w14:paraId="3E2ED4C3" w14:textId="77777777">
        <w:trPr>
          <w:trHeight w:val="655"/>
        </w:trPr>
        <w:tc>
          <w:tcPr>
            <w:tcW w:w="10464" w:type="dxa"/>
          </w:tcPr>
          <w:p w14:paraId="28862B10" w14:textId="77777777" w:rsidR="00877A3B" w:rsidRDefault="00000000">
            <w:pPr>
              <w:pStyle w:val="TableParagraph"/>
              <w:spacing w:before="49" w:line="259" w:lineRule="auto"/>
              <w:ind w:left="50"/>
              <w:rPr>
                <w:sz w:val="20"/>
              </w:rPr>
            </w:pPr>
            <w:r>
              <w:rPr>
                <w:sz w:val="20"/>
              </w:rPr>
              <w:t>Expected</w:t>
            </w:r>
            <w:r>
              <w:rPr>
                <w:spacing w:val="-8"/>
                <w:sz w:val="20"/>
              </w:rPr>
              <w:t xml:space="preserve"> </w:t>
            </w:r>
            <w:r>
              <w:rPr>
                <w:sz w:val="20"/>
              </w:rPr>
              <w:t>losses</w:t>
            </w:r>
            <w:r>
              <w:rPr>
                <w:spacing w:val="-6"/>
                <w:sz w:val="20"/>
              </w:rPr>
              <w:t xml:space="preserve"> </w:t>
            </w:r>
            <w:r>
              <w:rPr>
                <w:sz w:val="20"/>
              </w:rPr>
              <w:t>are</w:t>
            </w:r>
            <w:r>
              <w:rPr>
                <w:spacing w:val="-7"/>
                <w:sz w:val="20"/>
              </w:rPr>
              <w:t xml:space="preserve"> </w:t>
            </w:r>
            <w:r>
              <w:rPr>
                <w:sz w:val="20"/>
              </w:rPr>
              <w:t>charged</w:t>
            </w:r>
            <w:r>
              <w:rPr>
                <w:spacing w:val="-7"/>
                <w:sz w:val="20"/>
              </w:rPr>
              <w:t xml:space="preserve"> </w:t>
            </w:r>
            <w:r>
              <w:rPr>
                <w:sz w:val="20"/>
              </w:rPr>
              <w:t>to</w:t>
            </w:r>
            <w:r>
              <w:rPr>
                <w:spacing w:val="-7"/>
                <w:sz w:val="20"/>
              </w:rPr>
              <w:t xml:space="preserve"> </w:t>
            </w:r>
            <w:r>
              <w:rPr>
                <w:sz w:val="20"/>
              </w:rPr>
              <w:t>operating</w:t>
            </w:r>
            <w:r>
              <w:rPr>
                <w:spacing w:val="-8"/>
                <w:sz w:val="20"/>
              </w:rPr>
              <w:t xml:space="preserve"> </w:t>
            </w:r>
            <w:r>
              <w:rPr>
                <w:sz w:val="20"/>
              </w:rPr>
              <w:t>expenditure</w:t>
            </w:r>
            <w:r>
              <w:rPr>
                <w:spacing w:val="-7"/>
                <w:sz w:val="20"/>
              </w:rPr>
              <w:t xml:space="preserve"> </w:t>
            </w:r>
            <w:r>
              <w:rPr>
                <w:sz w:val="20"/>
              </w:rPr>
              <w:t>within</w:t>
            </w:r>
            <w:r>
              <w:rPr>
                <w:spacing w:val="-7"/>
                <w:sz w:val="20"/>
              </w:rPr>
              <w:t xml:space="preserve"> </w:t>
            </w:r>
            <w:r>
              <w:rPr>
                <w:sz w:val="20"/>
              </w:rPr>
              <w:t>the</w:t>
            </w:r>
            <w:r>
              <w:rPr>
                <w:spacing w:val="-8"/>
                <w:sz w:val="20"/>
              </w:rPr>
              <w:t xml:space="preserve"> </w:t>
            </w:r>
            <w:r>
              <w:rPr>
                <w:sz w:val="20"/>
              </w:rPr>
              <w:t>Consolidated</w:t>
            </w:r>
            <w:r>
              <w:rPr>
                <w:spacing w:val="-8"/>
                <w:sz w:val="20"/>
              </w:rPr>
              <w:t xml:space="preserve"> </w:t>
            </w:r>
            <w:r>
              <w:rPr>
                <w:sz w:val="20"/>
              </w:rPr>
              <w:t>Statement</w:t>
            </w:r>
            <w:r>
              <w:rPr>
                <w:spacing w:val="-7"/>
                <w:sz w:val="20"/>
              </w:rPr>
              <w:t xml:space="preserve"> </w:t>
            </w:r>
            <w:r>
              <w:rPr>
                <w:sz w:val="20"/>
              </w:rPr>
              <w:t>of</w:t>
            </w:r>
            <w:r>
              <w:rPr>
                <w:spacing w:val="-5"/>
                <w:sz w:val="20"/>
              </w:rPr>
              <w:t xml:space="preserve"> </w:t>
            </w:r>
            <w:r>
              <w:rPr>
                <w:sz w:val="20"/>
              </w:rPr>
              <w:t>Comprehensive</w:t>
            </w:r>
            <w:r>
              <w:rPr>
                <w:spacing w:val="-7"/>
                <w:sz w:val="20"/>
              </w:rPr>
              <w:t xml:space="preserve"> </w:t>
            </w:r>
            <w:r>
              <w:rPr>
                <w:sz w:val="20"/>
              </w:rPr>
              <w:t>Income and reduce the net carrying value of the financial asset in the Consolidated Statement of Financial Position.</w:t>
            </w:r>
          </w:p>
        </w:tc>
      </w:tr>
      <w:tr w:rsidR="00877A3B" w14:paraId="484D0F6D" w14:textId="77777777">
        <w:trPr>
          <w:trHeight w:val="393"/>
        </w:trPr>
        <w:tc>
          <w:tcPr>
            <w:tcW w:w="10464" w:type="dxa"/>
          </w:tcPr>
          <w:p w14:paraId="25A50F6A" w14:textId="77777777" w:rsidR="00877A3B" w:rsidRDefault="00000000">
            <w:pPr>
              <w:pStyle w:val="TableParagraph"/>
              <w:spacing w:before="121"/>
              <w:ind w:left="50"/>
              <w:rPr>
                <w:b/>
                <w:sz w:val="20"/>
              </w:rPr>
            </w:pPr>
            <w:r>
              <w:rPr>
                <w:b/>
                <w:spacing w:val="-2"/>
                <w:sz w:val="20"/>
              </w:rPr>
              <w:t>De-recognition</w:t>
            </w:r>
          </w:p>
        </w:tc>
      </w:tr>
      <w:tr w:rsidR="00877A3B" w14:paraId="1D5E622B" w14:textId="77777777">
        <w:trPr>
          <w:trHeight w:val="1500"/>
        </w:trPr>
        <w:tc>
          <w:tcPr>
            <w:tcW w:w="10464" w:type="dxa"/>
          </w:tcPr>
          <w:p w14:paraId="4F55B219" w14:textId="77777777" w:rsidR="00877A3B" w:rsidRDefault="00000000">
            <w:pPr>
              <w:pStyle w:val="TableParagraph"/>
              <w:spacing w:before="35" w:line="256" w:lineRule="auto"/>
              <w:ind w:left="50"/>
              <w:rPr>
                <w:sz w:val="20"/>
              </w:rPr>
            </w:pPr>
            <w:r>
              <w:rPr>
                <w:sz w:val="20"/>
              </w:rPr>
              <w:t>Financial assets are de-</w:t>
            </w:r>
            <w:proofErr w:type="spellStart"/>
            <w:r>
              <w:rPr>
                <w:sz w:val="20"/>
              </w:rPr>
              <w:t>recognised</w:t>
            </w:r>
            <w:proofErr w:type="spellEnd"/>
            <w:r>
              <w:rPr>
                <w:sz w:val="20"/>
              </w:rPr>
              <w:t xml:space="preserve"> when contractual cash flows have been received or the provider has transferred substantially</w:t>
            </w:r>
            <w:r>
              <w:rPr>
                <w:spacing w:val="-11"/>
                <w:sz w:val="20"/>
              </w:rPr>
              <w:t xml:space="preserve"> </w:t>
            </w:r>
            <w:r>
              <w:rPr>
                <w:sz w:val="20"/>
              </w:rPr>
              <w:t>all</w:t>
            </w:r>
            <w:r>
              <w:rPr>
                <w:spacing w:val="-6"/>
                <w:sz w:val="20"/>
              </w:rPr>
              <w:t xml:space="preserve"> </w:t>
            </w:r>
            <w:r>
              <w:rPr>
                <w:sz w:val="20"/>
              </w:rPr>
              <w:t>the</w:t>
            </w:r>
            <w:r>
              <w:rPr>
                <w:spacing w:val="-5"/>
                <w:sz w:val="20"/>
              </w:rPr>
              <w:t xml:space="preserve"> </w:t>
            </w:r>
            <w:r>
              <w:rPr>
                <w:sz w:val="20"/>
              </w:rPr>
              <w:t>risks</w:t>
            </w:r>
            <w:r>
              <w:rPr>
                <w:spacing w:val="-4"/>
                <w:sz w:val="20"/>
              </w:rPr>
              <w:t xml:space="preserve"> </w:t>
            </w:r>
            <w:r>
              <w:rPr>
                <w:sz w:val="20"/>
              </w:rPr>
              <w:t>and</w:t>
            </w:r>
            <w:r>
              <w:rPr>
                <w:spacing w:val="-5"/>
                <w:sz w:val="20"/>
              </w:rPr>
              <w:t xml:space="preserve"> </w:t>
            </w:r>
            <w:r>
              <w:rPr>
                <w:sz w:val="20"/>
              </w:rPr>
              <w:t>rewards</w:t>
            </w:r>
            <w:r>
              <w:rPr>
                <w:spacing w:val="-3"/>
                <w:sz w:val="20"/>
              </w:rPr>
              <w:t xml:space="preserve"> </w:t>
            </w:r>
            <w:r>
              <w:rPr>
                <w:sz w:val="20"/>
              </w:rPr>
              <w:t>of</w:t>
            </w:r>
            <w:r>
              <w:rPr>
                <w:spacing w:val="-3"/>
                <w:sz w:val="20"/>
              </w:rPr>
              <w:t xml:space="preserve"> </w:t>
            </w:r>
            <w:r>
              <w:rPr>
                <w:sz w:val="20"/>
              </w:rPr>
              <w:t>ownership.</w:t>
            </w:r>
            <w:r>
              <w:rPr>
                <w:spacing w:val="-5"/>
                <w:sz w:val="20"/>
              </w:rPr>
              <w:t xml:space="preserve"> </w:t>
            </w:r>
            <w:r>
              <w:rPr>
                <w:sz w:val="20"/>
              </w:rPr>
              <w:t>A</w:t>
            </w:r>
            <w:r>
              <w:rPr>
                <w:spacing w:val="-5"/>
                <w:sz w:val="20"/>
              </w:rPr>
              <w:t xml:space="preserve"> </w:t>
            </w:r>
            <w:r>
              <w:rPr>
                <w:sz w:val="20"/>
              </w:rPr>
              <w:t>financial</w:t>
            </w:r>
            <w:r>
              <w:rPr>
                <w:spacing w:val="-6"/>
                <w:sz w:val="20"/>
              </w:rPr>
              <w:t xml:space="preserve"> </w:t>
            </w:r>
            <w:r>
              <w:rPr>
                <w:sz w:val="20"/>
              </w:rPr>
              <w:t>asset</w:t>
            </w:r>
            <w:r>
              <w:rPr>
                <w:spacing w:val="-5"/>
                <w:sz w:val="20"/>
              </w:rPr>
              <w:t xml:space="preserve"> </w:t>
            </w:r>
            <w:r>
              <w:rPr>
                <w:sz w:val="20"/>
              </w:rPr>
              <w:t>may</w:t>
            </w:r>
            <w:r>
              <w:rPr>
                <w:spacing w:val="-11"/>
                <w:sz w:val="20"/>
              </w:rPr>
              <w:t xml:space="preserve"> </w:t>
            </w:r>
            <w:r>
              <w:rPr>
                <w:sz w:val="20"/>
              </w:rPr>
              <w:t>also</w:t>
            </w:r>
            <w:r>
              <w:rPr>
                <w:spacing w:val="-5"/>
                <w:sz w:val="20"/>
              </w:rPr>
              <w:t xml:space="preserve"> </w:t>
            </w:r>
            <w:r>
              <w:rPr>
                <w:sz w:val="20"/>
              </w:rPr>
              <w:t>be</w:t>
            </w:r>
            <w:r>
              <w:rPr>
                <w:spacing w:val="-5"/>
                <w:sz w:val="20"/>
              </w:rPr>
              <w:t xml:space="preserve"> </w:t>
            </w:r>
            <w:r>
              <w:rPr>
                <w:sz w:val="20"/>
              </w:rPr>
              <w:t>written</w:t>
            </w:r>
            <w:r>
              <w:rPr>
                <w:spacing w:val="-5"/>
                <w:sz w:val="20"/>
              </w:rPr>
              <w:t xml:space="preserve"> </w:t>
            </w:r>
            <w:r>
              <w:rPr>
                <w:sz w:val="20"/>
              </w:rPr>
              <w:t>off</w:t>
            </w:r>
            <w:r>
              <w:rPr>
                <w:spacing w:val="-3"/>
                <w:sz w:val="20"/>
              </w:rPr>
              <w:t xml:space="preserve"> </w:t>
            </w:r>
            <w:r>
              <w:rPr>
                <w:sz w:val="20"/>
              </w:rPr>
              <w:t>when</w:t>
            </w:r>
            <w:r>
              <w:rPr>
                <w:spacing w:val="-5"/>
                <w:sz w:val="20"/>
              </w:rPr>
              <w:t xml:space="preserve"> </w:t>
            </w:r>
            <w:r>
              <w:rPr>
                <w:sz w:val="20"/>
              </w:rPr>
              <w:t>there</w:t>
            </w:r>
            <w:r>
              <w:rPr>
                <w:spacing w:val="-5"/>
                <w:sz w:val="20"/>
              </w:rPr>
              <w:t xml:space="preserve"> </w:t>
            </w:r>
            <w:r>
              <w:rPr>
                <w:sz w:val="20"/>
              </w:rPr>
              <w:t>is</w:t>
            </w:r>
            <w:r>
              <w:rPr>
                <w:spacing w:val="-4"/>
                <w:sz w:val="20"/>
              </w:rPr>
              <w:t xml:space="preserve"> </w:t>
            </w:r>
            <w:r>
              <w:rPr>
                <w:sz w:val="20"/>
              </w:rPr>
              <w:t>deemed</w:t>
            </w:r>
            <w:r>
              <w:rPr>
                <w:spacing w:val="-6"/>
                <w:sz w:val="20"/>
              </w:rPr>
              <w:t xml:space="preserve"> </w:t>
            </w:r>
            <w:r>
              <w:rPr>
                <w:sz w:val="20"/>
              </w:rPr>
              <w:t>no realistic prospect of recovery, at which point any</w:t>
            </w:r>
            <w:r>
              <w:rPr>
                <w:spacing w:val="-5"/>
                <w:sz w:val="20"/>
              </w:rPr>
              <w:t xml:space="preserve"> </w:t>
            </w:r>
            <w:r>
              <w:rPr>
                <w:sz w:val="20"/>
              </w:rPr>
              <w:t>loss in excess of credit loss allowances already</w:t>
            </w:r>
            <w:r>
              <w:rPr>
                <w:spacing w:val="-5"/>
                <w:sz w:val="20"/>
              </w:rPr>
              <w:t xml:space="preserve"> </w:t>
            </w:r>
            <w:proofErr w:type="spellStart"/>
            <w:r>
              <w:rPr>
                <w:sz w:val="20"/>
              </w:rPr>
              <w:t>recognised</w:t>
            </w:r>
            <w:proofErr w:type="spellEnd"/>
            <w:r>
              <w:rPr>
                <w:sz w:val="20"/>
              </w:rPr>
              <w:t xml:space="preserve"> will be charged to operating expenditure.</w:t>
            </w:r>
          </w:p>
          <w:p w14:paraId="259E3955" w14:textId="77777777" w:rsidR="00877A3B" w:rsidRDefault="00877A3B">
            <w:pPr>
              <w:pStyle w:val="TableParagraph"/>
              <w:spacing w:before="21"/>
              <w:rPr>
                <w:sz w:val="20"/>
              </w:rPr>
            </w:pPr>
          </w:p>
          <w:p w14:paraId="420A39F6" w14:textId="77777777" w:rsidR="00877A3B" w:rsidRDefault="00000000">
            <w:pPr>
              <w:pStyle w:val="TableParagraph"/>
              <w:spacing w:line="210" w:lineRule="exact"/>
              <w:ind w:left="50"/>
              <w:rPr>
                <w:sz w:val="20"/>
              </w:rPr>
            </w:pPr>
            <w:r>
              <w:rPr>
                <w:sz w:val="20"/>
              </w:rPr>
              <w:t>Financial</w:t>
            </w:r>
            <w:r>
              <w:rPr>
                <w:spacing w:val="-14"/>
                <w:sz w:val="20"/>
              </w:rPr>
              <w:t xml:space="preserve"> </w:t>
            </w:r>
            <w:r>
              <w:rPr>
                <w:sz w:val="20"/>
              </w:rPr>
              <w:t>liabilities</w:t>
            </w:r>
            <w:r>
              <w:rPr>
                <w:spacing w:val="-13"/>
                <w:sz w:val="20"/>
              </w:rPr>
              <w:t xml:space="preserve"> </w:t>
            </w:r>
            <w:r>
              <w:rPr>
                <w:sz w:val="20"/>
              </w:rPr>
              <w:t>are</w:t>
            </w:r>
            <w:r>
              <w:rPr>
                <w:spacing w:val="-13"/>
                <w:sz w:val="20"/>
              </w:rPr>
              <w:t xml:space="preserve"> </w:t>
            </w:r>
            <w:r>
              <w:rPr>
                <w:sz w:val="20"/>
              </w:rPr>
              <w:t>de-</w:t>
            </w:r>
            <w:proofErr w:type="spellStart"/>
            <w:r>
              <w:rPr>
                <w:sz w:val="20"/>
              </w:rPr>
              <w:t>recognised</w:t>
            </w:r>
            <w:proofErr w:type="spellEnd"/>
            <w:r>
              <w:rPr>
                <w:spacing w:val="-14"/>
                <w:sz w:val="20"/>
              </w:rPr>
              <w:t xml:space="preserve"> </w:t>
            </w:r>
            <w:r>
              <w:rPr>
                <w:sz w:val="20"/>
              </w:rPr>
              <w:t>when</w:t>
            </w:r>
            <w:r>
              <w:rPr>
                <w:spacing w:val="-13"/>
                <w:sz w:val="20"/>
              </w:rPr>
              <w:t xml:space="preserve"> </w:t>
            </w:r>
            <w:r>
              <w:rPr>
                <w:sz w:val="20"/>
              </w:rPr>
              <w:t>the</w:t>
            </w:r>
            <w:r>
              <w:rPr>
                <w:spacing w:val="-14"/>
                <w:sz w:val="20"/>
              </w:rPr>
              <w:t xml:space="preserve"> </w:t>
            </w:r>
            <w:r>
              <w:rPr>
                <w:sz w:val="20"/>
              </w:rPr>
              <w:t>obligation</w:t>
            </w:r>
            <w:r>
              <w:rPr>
                <w:spacing w:val="-14"/>
                <w:sz w:val="20"/>
              </w:rPr>
              <w:t xml:space="preserve"> </w:t>
            </w:r>
            <w:r>
              <w:rPr>
                <w:sz w:val="20"/>
              </w:rPr>
              <w:t>is</w:t>
            </w:r>
            <w:r>
              <w:rPr>
                <w:spacing w:val="-13"/>
                <w:sz w:val="20"/>
              </w:rPr>
              <w:t xml:space="preserve"> </w:t>
            </w:r>
            <w:r>
              <w:rPr>
                <w:sz w:val="20"/>
              </w:rPr>
              <w:t>discharged,</w:t>
            </w:r>
            <w:r>
              <w:rPr>
                <w:spacing w:val="-13"/>
                <w:sz w:val="20"/>
              </w:rPr>
              <w:t xml:space="preserve"> </w:t>
            </w:r>
            <w:r>
              <w:rPr>
                <w:sz w:val="20"/>
              </w:rPr>
              <w:t>cancelled</w:t>
            </w:r>
            <w:r>
              <w:rPr>
                <w:spacing w:val="-14"/>
                <w:sz w:val="20"/>
              </w:rPr>
              <w:t xml:space="preserve"> </w:t>
            </w:r>
            <w:r>
              <w:rPr>
                <w:sz w:val="20"/>
              </w:rPr>
              <w:t>or</w:t>
            </w:r>
            <w:r>
              <w:rPr>
                <w:spacing w:val="-13"/>
                <w:sz w:val="20"/>
              </w:rPr>
              <w:t xml:space="preserve"> </w:t>
            </w:r>
            <w:r>
              <w:rPr>
                <w:spacing w:val="-2"/>
                <w:sz w:val="20"/>
              </w:rPr>
              <w:t>expires.</w:t>
            </w:r>
          </w:p>
        </w:tc>
      </w:tr>
    </w:tbl>
    <w:p w14:paraId="48E8D041" w14:textId="77777777" w:rsidR="00877A3B" w:rsidRDefault="00877A3B">
      <w:pPr>
        <w:pStyle w:val="BodyText"/>
        <w:spacing w:before="161"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14"/>
      </w:tblGrid>
      <w:tr w:rsidR="00877A3B" w14:paraId="1F4BC578" w14:textId="77777777">
        <w:trPr>
          <w:trHeight w:val="282"/>
        </w:trPr>
        <w:tc>
          <w:tcPr>
            <w:tcW w:w="10514" w:type="dxa"/>
          </w:tcPr>
          <w:p w14:paraId="268A3624" w14:textId="77777777" w:rsidR="00877A3B" w:rsidRDefault="00000000">
            <w:pPr>
              <w:pStyle w:val="TableParagraph"/>
              <w:spacing w:line="223" w:lineRule="exact"/>
              <w:ind w:left="50"/>
              <w:rPr>
                <w:b/>
                <w:sz w:val="20"/>
              </w:rPr>
            </w:pPr>
            <w:r>
              <w:rPr>
                <w:b/>
                <w:sz w:val="20"/>
              </w:rPr>
              <w:t>Note</w:t>
            </w:r>
            <w:r>
              <w:rPr>
                <w:b/>
                <w:spacing w:val="-7"/>
                <w:sz w:val="20"/>
              </w:rPr>
              <w:t xml:space="preserve"> </w:t>
            </w:r>
            <w:r>
              <w:rPr>
                <w:b/>
                <w:sz w:val="20"/>
              </w:rPr>
              <w:t>1.13</w:t>
            </w:r>
            <w:r>
              <w:rPr>
                <w:b/>
                <w:spacing w:val="-8"/>
                <w:sz w:val="20"/>
              </w:rPr>
              <w:t xml:space="preserve"> </w:t>
            </w:r>
            <w:r>
              <w:rPr>
                <w:b/>
                <w:sz w:val="20"/>
              </w:rPr>
              <w:t>Cash</w:t>
            </w:r>
            <w:r>
              <w:rPr>
                <w:b/>
                <w:spacing w:val="-6"/>
                <w:sz w:val="20"/>
              </w:rPr>
              <w:t xml:space="preserve"> </w:t>
            </w:r>
            <w:r>
              <w:rPr>
                <w:b/>
                <w:sz w:val="20"/>
              </w:rPr>
              <w:t>and</w:t>
            </w:r>
            <w:r>
              <w:rPr>
                <w:b/>
                <w:spacing w:val="-6"/>
                <w:sz w:val="20"/>
              </w:rPr>
              <w:t xml:space="preserve"> </w:t>
            </w:r>
            <w:r>
              <w:rPr>
                <w:b/>
                <w:sz w:val="20"/>
              </w:rPr>
              <w:t>cash</w:t>
            </w:r>
            <w:r>
              <w:rPr>
                <w:b/>
                <w:spacing w:val="-7"/>
                <w:sz w:val="20"/>
              </w:rPr>
              <w:t xml:space="preserve"> </w:t>
            </w:r>
            <w:r>
              <w:rPr>
                <w:b/>
                <w:spacing w:val="-2"/>
                <w:sz w:val="20"/>
              </w:rPr>
              <w:t>equivalents</w:t>
            </w:r>
          </w:p>
        </w:tc>
      </w:tr>
      <w:tr w:rsidR="00877A3B" w14:paraId="00BC089D" w14:textId="77777777">
        <w:trPr>
          <w:trHeight w:val="876"/>
        </w:trPr>
        <w:tc>
          <w:tcPr>
            <w:tcW w:w="10514" w:type="dxa"/>
          </w:tcPr>
          <w:p w14:paraId="38E33D86" w14:textId="77777777" w:rsidR="00877A3B" w:rsidRDefault="00000000">
            <w:pPr>
              <w:pStyle w:val="TableParagraph"/>
              <w:spacing w:before="53" w:line="259" w:lineRule="auto"/>
              <w:ind w:left="50"/>
              <w:rPr>
                <w:sz w:val="20"/>
              </w:rPr>
            </w:pPr>
            <w:r>
              <w:rPr>
                <w:sz w:val="20"/>
              </w:rPr>
              <w:t>Cash and cash equivalents comprise cash at bank, in hand and cash equivalents. Cash equivalents are readily convertible</w:t>
            </w:r>
            <w:r>
              <w:rPr>
                <w:spacing w:val="-6"/>
                <w:sz w:val="20"/>
              </w:rPr>
              <w:t xml:space="preserve"> </w:t>
            </w:r>
            <w:r>
              <w:rPr>
                <w:sz w:val="20"/>
              </w:rPr>
              <w:t>investments</w:t>
            </w:r>
            <w:r>
              <w:rPr>
                <w:spacing w:val="-5"/>
                <w:sz w:val="20"/>
              </w:rPr>
              <w:t xml:space="preserve"> </w:t>
            </w:r>
            <w:r>
              <w:rPr>
                <w:sz w:val="20"/>
              </w:rPr>
              <w:t>of</w:t>
            </w:r>
            <w:r>
              <w:rPr>
                <w:spacing w:val="-4"/>
                <w:sz w:val="20"/>
              </w:rPr>
              <w:t xml:space="preserve"> </w:t>
            </w:r>
            <w:r>
              <w:rPr>
                <w:sz w:val="20"/>
              </w:rPr>
              <w:t>known</w:t>
            </w:r>
            <w:r>
              <w:rPr>
                <w:spacing w:val="-6"/>
                <w:sz w:val="20"/>
              </w:rPr>
              <w:t xml:space="preserve"> </w:t>
            </w:r>
            <w:r>
              <w:rPr>
                <w:sz w:val="20"/>
              </w:rPr>
              <w:t>value</w:t>
            </w:r>
            <w:r>
              <w:rPr>
                <w:spacing w:val="-7"/>
                <w:sz w:val="20"/>
              </w:rPr>
              <w:t xml:space="preserve"> </w:t>
            </w:r>
            <w:r>
              <w:rPr>
                <w:sz w:val="20"/>
              </w:rPr>
              <w:t>which</w:t>
            </w:r>
            <w:r>
              <w:rPr>
                <w:spacing w:val="-6"/>
                <w:sz w:val="20"/>
              </w:rPr>
              <w:t xml:space="preserve"> </w:t>
            </w:r>
            <w:r>
              <w:rPr>
                <w:sz w:val="20"/>
              </w:rPr>
              <w:t>are</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z w:val="20"/>
              </w:rPr>
              <w:t>an</w:t>
            </w:r>
            <w:r>
              <w:rPr>
                <w:spacing w:val="-7"/>
                <w:sz w:val="20"/>
              </w:rPr>
              <w:t xml:space="preserve"> </w:t>
            </w:r>
            <w:r>
              <w:rPr>
                <w:sz w:val="20"/>
              </w:rPr>
              <w:t>insignificant</w:t>
            </w:r>
            <w:r>
              <w:rPr>
                <w:spacing w:val="-6"/>
                <w:sz w:val="20"/>
              </w:rPr>
              <w:t xml:space="preserve"> </w:t>
            </w:r>
            <w:r>
              <w:rPr>
                <w:sz w:val="20"/>
              </w:rPr>
              <w:t>risk</w:t>
            </w:r>
            <w:r>
              <w:rPr>
                <w:spacing w:val="-2"/>
                <w:sz w:val="20"/>
              </w:rPr>
              <w:t xml:space="preserve"> </w:t>
            </w:r>
            <w:r>
              <w:rPr>
                <w:sz w:val="20"/>
              </w:rPr>
              <w:t>of</w:t>
            </w:r>
            <w:r>
              <w:rPr>
                <w:spacing w:val="-4"/>
                <w:sz w:val="20"/>
              </w:rPr>
              <w:t xml:space="preserve"> </w:t>
            </w:r>
            <w:r>
              <w:rPr>
                <w:sz w:val="20"/>
              </w:rPr>
              <w:t>change</w:t>
            </w:r>
            <w:r>
              <w:rPr>
                <w:spacing w:val="-6"/>
                <w:sz w:val="20"/>
              </w:rPr>
              <w:t xml:space="preserve"> </w:t>
            </w:r>
            <w:r>
              <w:rPr>
                <w:sz w:val="20"/>
              </w:rPr>
              <w:t>in</w:t>
            </w:r>
            <w:r>
              <w:rPr>
                <w:spacing w:val="-6"/>
                <w:sz w:val="20"/>
              </w:rPr>
              <w:t xml:space="preserve"> </w:t>
            </w:r>
            <w:r>
              <w:rPr>
                <w:sz w:val="20"/>
              </w:rPr>
              <w:t>value</w:t>
            </w:r>
            <w:r>
              <w:rPr>
                <w:spacing w:val="-7"/>
                <w:sz w:val="20"/>
              </w:rPr>
              <w:t xml:space="preserve"> </w:t>
            </w:r>
            <w:r>
              <w:rPr>
                <w:sz w:val="20"/>
              </w:rPr>
              <w:t>and</w:t>
            </w:r>
            <w:r>
              <w:rPr>
                <w:spacing w:val="-6"/>
                <w:sz w:val="20"/>
              </w:rPr>
              <w:t xml:space="preserve"> </w:t>
            </w:r>
            <w:r>
              <w:rPr>
                <w:sz w:val="20"/>
              </w:rPr>
              <w:t>usually</w:t>
            </w:r>
            <w:r>
              <w:rPr>
                <w:spacing w:val="-11"/>
                <w:sz w:val="20"/>
              </w:rPr>
              <w:t xml:space="preserve"> </w:t>
            </w:r>
            <w:r>
              <w:rPr>
                <w:sz w:val="20"/>
              </w:rPr>
              <w:t>mature within 3 months or less from the date of acquisition.</w:t>
            </w:r>
          </w:p>
        </w:tc>
      </w:tr>
      <w:tr w:rsidR="00877A3B" w14:paraId="335EE50F" w14:textId="77777777">
        <w:trPr>
          <w:trHeight w:val="815"/>
        </w:trPr>
        <w:tc>
          <w:tcPr>
            <w:tcW w:w="10514" w:type="dxa"/>
          </w:tcPr>
          <w:p w14:paraId="48A314B9" w14:textId="77777777" w:rsidR="00877A3B" w:rsidRDefault="00000000">
            <w:pPr>
              <w:pStyle w:val="TableParagraph"/>
              <w:spacing w:before="75" w:line="240" w:lineRule="atLeast"/>
              <w:ind w:left="50"/>
              <w:rPr>
                <w:sz w:val="20"/>
              </w:rPr>
            </w:pPr>
            <w:r>
              <w:rPr>
                <w:sz w:val="20"/>
              </w:rPr>
              <w:t>In the Statement of Cash Flows, cash and cash equivalents are shown net of bank overdrafts that are repayable on demand</w:t>
            </w:r>
            <w:r>
              <w:rPr>
                <w:spacing w:val="-5"/>
                <w:sz w:val="20"/>
              </w:rPr>
              <w:t xml:space="preserve"> </w:t>
            </w:r>
            <w:r>
              <w:rPr>
                <w:sz w:val="20"/>
              </w:rPr>
              <w:t>and</w:t>
            </w:r>
            <w:r>
              <w:rPr>
                <w:spacing w:val="-6"/>
                <w:sz w:val="20"/>
              </w:rPr>
              <w:t xml:space="preserve"> </w:t>
            </w:r>
            <w:r>
              <w:rPr>
                <w:sz w:val="20"/>
              </w:rPr>
              <w:t>that</w:t>
            </w:r>
            <w:r>
              <w:rPr>
                <w:spacing w:val="-5"/>
                <w:sz w:val="20"/>
              </w:rPr>
              <w:t xml:space="preserve"> </w:t>
            </w:r>
            <w:r>
              <w:rPr>
                <w:sz w:val="20"/>
              </w:rPr>
              <w:t>form an</w:t>
            </w:r>
            <w:r>
              <w:rPr>
                <w:spacing w:val="-6"/>
                <w:sz w:val="20"/>
              </w:rPr>
              <w:t xml:space="preserve"> </w:t>
            </w:r>
            <w:r>
              <w:rPr>
                <w:sz w:val="20"/>
              </w:rPr>
              <w:t>integral</w:t>
            </w:r>
            <w:r>
              <w:rPr>
                <w:spacing w:val="-6"/>
                <w:sz w:val="20"/>
              </w:rPr>
              <w:t xml:space="preserve"> </w:t>
            </w:r>
            <w:r>
              <w:rPr>
                <w:sz w:val="20"/>
              </w:rPr>
              <w:t>part</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trust's</w:t>
            </w:r>
            <w:r>
              <w:rPr>
                <w:spacing w:val="-3"/>
                <w:sz w:val="20"/>
              </w:rPr>
              <w:t xml:space="preserve"> </w:t>
            </w:r>
            <w:r>
              <w:rPr>
                <w:sz w:val="20"/>
              </w:rPr>
              <w:t>cash</w:t>
            </w:r>
            <w:r>
              <w:rPr>
                <w:spacing w:val="-5"/>
                <w:sz w:val="20"/>
              </w:rPr>
              <w:t xml:space="preserve"> </w:t>
            </w:r>
            <w:r>
              <w:rPr>
                <w:sz w:val="20"/>
              </w:rPr>
              <w:t>management.</w:t>
            </w:r>
            <w:r>
              <w:rPr>
                <w:spacing w:val="-5"/>
                <w:sz w:val="20"/>
              </w:rPr>
              <w:t xml:space="preserve"> </w:t>
            </w:r>
            <w:r>
              <w:rPr>
                <w:sz w:val="20"/>
              </w:rPr>
              <w:t>Cash,</w:t>
            </w:r>
            <w:r>
              <w:rPr>
                <w:spacing w:val="-5"/>
                <w:sz w:val="20"/>
              </w:rPr>
              <w:t xml:space="preserve"> </w:t>
            </w:r>
            <w:r>
              <w:rPr>
                <w:sz w:val="20"/>
              </w:rPr>
              <w:t>bank</w:t>
            </w:r>
            <w:r>
              <w:rPr>
                <w:spacing w:val="-2"/>
                <w:sz w:val="20"/>
              </w:rPr>
              <w:t xml:space="preserve"> </w:t>
            </w:r>
            <w:r>
              <w:rPr>
                <w:sz w:val="20"/>
              </w:rPr>
              <w:t>and</w:t>
            </w:r>
            <w:r>
              <w:rPr>
                <w:spacing w:val="-5"/>
                <w:sz w:val="20"/>
              </w:rPr>
              <w:t xml:space="preserve"> </w:t>
            </w:r>
            <w:r>
              <w:rPr>
                <w:sz w:val="20"/>
              </w:rPr>
              <w:t>overdraft</w:t>
            </w:r>
            <w:r>
              <w:rPr>
                <w:spacing w:val="-5"/>
                <w:sz w:val="20"/>
              </w:rPr>
              <w:t xml:space="preserve"> </w:t>
            </w:r>
            <w:r>
              <w:rPr>
                <w:sz w:val="20"/>
              </w:rPr>
              <w:t>balances</w:t>
            </w:r>
            <w:r>
              <w:rPr>
                <w:spacing w:val="-4"/>
                <w:sz w:val="20"/>
              </w:rPr>
              <w:t xml:space="preserve"> </w:t>
            </w:r>
            <w:r>
              <w:rPr>
                <w:sz w:val="20"/>
              </w:rPr>
              <w:t>are</w:t>
            </w:r>
            <w:r>
              <w:rPr>
                <w:spacing w:val="-5"/>
                <w:sz w:val="20"/>
              </w:rPr>
              <w:t xml:space="preserve"> </w:t>
            </w:r>
            <w:r>
              <w:rPr>
                <w:sz w:val="20"/>
              </w:rPr>
              <w:t>recorded at current values.</w:t>
            </w:r>
          </w:p>
        </w:tc>
      </w:tr>
    </w:tbl>
    <w:p w14:paraId="5A864C4F" w14:textId="77777777" w:rsidR="00877A3B" w:rsidRDefault="00877A3B">
      <w:pPr>
        <w:pStyle w:val="BodyText"/>
        <w:spacing w:before="99"/>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53"/>
      </w:tblGrid>
      <w:tr w:rsidR="00877A3B" w14:paraId="0EC0AE07" w14:textId="77777777">
        <w:trPr>
          <w:trHeight w:val="317"/>
        </w:trPr>
        <w:tc>
          <w:tcPr>
            <w:tcW w:w="10353" w:type="dxa"/>
          </w:tcPr>
          <w:p w14:paraId="6D2A670F"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1.14</w:t>
            </w:r>
            <w:r>
              <w:rPr>
                <w:b/>
                <w:spacing w:val="-8"/>
                <w:sz w:val="20"/>
              </w:rPr>
              <w:t xml:space="preserve"> </w:t>
            </w:r>
            <w:r>
              <w:rPr>
                <w:b/>
                <w:sz w:val="20"/>
              </w:rPr>
              <w:t>Third</w:t>
            </w:r>
            <w:r>
              <w:rPr>
                <w:b/>
                <w:spacing w:val="-7"/>
                <w:sz w:val="20"/>
              </w:rPr>
              <w:t xml:space="preserve"> </w:t>
            </w:r>
            <w:r>
              <w:rPr>
                <w:b/>
                <w:sz w:val="20"/>
              </w:rPr>
              <w:t>party</w:t>
            </w:r>
            <w:r>
              <w:rPr>
                <w:b/>
                <w:spacing w:val="-9"/>
                <w:sz w:val="20"/>
              </w:rPr>
              <w:t xml:space="preserve"> </w:t>
            </w:r>
            <w:r>
              <w:rPr>
                <w:b/>
                <w:spacing w:val="-2"/>
                <w:sz w:val="20"/>
              </w:rPr>
              <w:t>assets</w:t>
            </w:r>
          </w:p>
        </w:tc>
      </w:tr>
      <w:tr w:rsidR="00877A3B" w14:paraId="21117214" w14:textId="77777777">
        <w:trPr>
          <w:trHeight w:val="1059"/>
        </w:trPr>
        <w:tc>
          <w:tcPr>
            <w:tcW w:w="10353" w:type="dxa"/>
          </w:tcPr>
          <w:p w14:paraId="10E0F486" w14:textId="77777777" w:rsidR="00877A3B" w:rsidRDefault="00000000">
            <w:pPr>
              <w:pStyle w:val="TableParagraph"/>
              <w:spacing w:before="78" w:line="240" w:lineRule="atLeast"/>
              <w:ind w:left="50"/>
              <w:rPr>
                <w:sz w:val="20"/>
              </w:rPr>
            </w:pPr>
            <w:r>
              <w:rPr>
                <w:sz w:val="20"/>
              </w:rPr>
              <w:t>Assets</w:t>
            </w:r>
            <w:r>
              <w:rPr>
                <w:spacing w:val="-4"/>
                <w:sz w:val="20"/>
              </w:rPr>
              <w:t xml:space="preserve"> </w:t>
            </w:r>
            <w:r>
              <w:rPr>
                <w:sz w:val="20"/>
              </w:rPr>
              <w:t>belonging</w:t>
            </w:r>
            <w:r>
              <w:rPr>
                <w:spacing w:val="-6"/>
                <w:sz w:val="20"/>
              </w:rPr>
              <w:t xml:space="preserve"> </w:t>
            </w:r>
            <w:r>
              <w:rPr>
                <w:sz w:val="20"/>
              </w:rPr>
              <w:t>to</w:t>
            </w:r>
            <w:r>
              <w:rPr>
                <w:spacing w:val="-6"/>
                <w:sz w:val="20"/>
              </w:rPr>
              <w:t xml:space="preserve"> </w:t>
            </w:r>
            <w:r>
              <w:rPr>
                <w:sz w:val="20"/>
              </w:rPr>
              <w:t>third</w:t>
            </w:r>
            <w:r>
              <w:rPr>
                <w:spacing w:val="-5"/>
                <w:sz w:val="20"/>
              </w:rPr>
              <w:t xml:space="preserve"> </w:t>
            </w:r>
            <w:r>
              <w:rPr>
                <w:sz w:val="20"/>
              </w:rPr>
              <w:t>parties</w:t>
            </w:r>
            <w:r>
              <w:rPr>
                <w:spacing w:val="-4"/>
                <w:sz w:val="20"/>
              </w:rPr>
              <w:t xml:space="preserve"> </w:t>
            </w:r>
            <w:r>
              <w:rPr>
                <w:sz w:val="20"/>
              </w:rPr>
              <w:t>in</w:t>
            </w:r>
            <w:r>
              <w:rPr>
                <w:spacing w:val="-5"/>
                <w:sz w:val="20"/>
              </w:rPr>
              <w:t xml:space="preserve"> </w:t>
            </w:r>
            <w:r>
              <w:rPr>
                <w:sz w:val="20"/>
              </w:rPr>
              <w:t>which</w:t>
            </w:r>
            <w:r>
              <w:rPr>
                <w:spacing w:val="-5"/>
                <w:sz w:val="20"/>
              </w:rPr>
              <w:t xml:space="preserve"> </w:t>
            </w:r>
            <w:r>
              <w:rPr>
                <w:sz w:val="20"/>
              </w:rPr>
              <w:t>a</w:t>
            </w:r>
            <w:r>
              <w:rPr>
                <w:spacing w:val="-6"/>
                <w:sz w:val="20"/>
              </w:rPr>
              <w:t xml:space="preserve"> </w:t>
            </w:r>
            <w:r>
              <w:rPr>
                <w:sz w:val="20"/>
              </w:rPr>
              <w:t>NHS</w:t>
            </w:r>
            <w:r>
              <w:rPr>
                <w:spacing w:val="-5"/>
                <w:sz w:val="20"/>
              </w:rPr>
              <w:t xml:space="preserve"> </w:t>
            </w:r>
            <w:r>
              <w:rPr>
                <w:sz w:val="20"/>
              </w:rPr>
              <w:t>provider</w:t>
            </w:r>
            <w:r>
              <w:rPr>
                <w:spacing w:val="-4"/>
                <w:sz w:val="20"/>
              </w:rPr>
              <w:t xml:space="preserve"> </w:t>
            </w:r>
            <w:r>
              <w:rPr>
                <w:sz w:val="20"/>
              </w:rPr>
              <w:t>has</w:t>
            </w:r>
            <w:r>
              <w:rPr>
                <w:spacing w:val="-4"/>
                <w:sz w:val="20"/>
              </w:rPr>
              <w:t xml:space="preserve"> </w:t>
            </w:r>
            <w:r>
              <w:rPr>
                <w:sz w:val="20"/>
              </w:rPr>
              <w:t>no</w:t>
            </w:r>
            <w:r>
              <w:rPr>
                <w:spacing w:val="-6"/>
                <w:sz w:val="20"/>
              </w:rPr>
              <w:t xml:space="preserve"> </w:t>
            </w:r>
            <w:r>
              <w:rPr>
                <w:sz w:val="20"/>
              </w:rPr>
              <w:t>beneficial</w:t>
            </w:r>
            <w:r>
              <w:rPr>
                <w:spacing w:val="-6"/>
                <w:sz w:val="20"/>
              </w:rPr>
              <w:t xml:space="preserve"> </w:t>
            </w:r>
            <w:r>
              <w:rPr>
                <w:sz w:val="20"/>
              </w:rPr>
              <w:t>interest</w:t>
            </w:r>
            <w:r>
              <w:rPr>
                <w:spacing w:val="-5"/>
                <w:sz w:val="20"/>
              </w:rPr>
              <w:t xml:space="preserve"> </w:t>
            </w:r>
            <w:r>
              <w:rPr>
                <w:sz w:val="20"/>
              </w:rPr>
              <w:t>(such</w:t>
            </w:r>
            <w:r>
              <w:rPr>
                <w:spacing w:val="-5"/>
                <w:sz w:val="20"/>
              </w:rPr>
              <w:t xml:space="preserve"> </w:t>
            </w:r>
            <w:r>
              <w:rPr>
                <w:sz w:val="20"/>
              </w:rPr>
              <w:t>as</w:t>
            </w:r>
            <w:r>
              <w:rPr>
                <w:spacing w:val="-4"/>
                <w:sz w:val="20"/>
              </w:rPr>
              <w:t xml:space="preserve"> </w:t>
            </w:r>
            <w:r>
              <w:rPr>
                <w:sz w:val="20"/>
              </w:rPr>
              <w:t>money</w:t>
            </w:r>
            <w:r>
              <w:rPr>
                <w:spacing w:val="-11"/>
                <w:sz w:val="20"/>
              </w:rPr>
              <w:t xml:space="preserve"> </w:t>
            </w:r>
            <w:r>
              <w:rPr>
                <w:sz w:val="20"/>
              </w:rPr>
              <w:t>held</w:t>
            </w:r>
            <w:r>
              <w:rPr>
                <w:spacing w:val="-5"/>
                <w:sz w:val="20"/>
              </w:rPr>
              <w:t xml:space="preserve"> </w:t>
            </w:r>
            <w:r>
              <w:rPr>
                <w:sz w:val="20"/>
              </w:rPr>
              <w:t>on</w:t>
            </w:r>
            <w:r>
              <w:rPr>
                <w:spacing w:val="-5"/>
                <w:sz w:val="20"/>
              </w:rPr>
              <w:t xml:space="preserve"> </w:t>
            </w:r>
            <w:r>
              <w:rPr>
                <w:sz w:val="20"/>
              </w:rPr>
              <w:t>behalf</w:t>
            </w:r>
            <w:r>
              <w:rPr>
                <w:spacing w:val="-4"/>
                <w:sz w:val="20"/>
              </w:rPr>
              <w:t xml:space="preserve"> </w:t>
            </w:r>
            <w:r>
              <w:rPr>
                <w:sz w:val="20"/>
              </w:rPr>
              <w:t xml:space="preserve">of patients) are not </w:t>
            </w:r>
            <w:proofErr w:type="spellStart"/>
            <w:r>
              <w:rPr>
                <w:sz w:val="20"/>
              </w:rPr>
              <w:t>recognised</w:t>
            </w:r>
            <w:proofErr w:type="spellEnd"/>
            <w:r>
              <w:rPr>
                <w:sz w:val="20"/>
              </w:rPr>
              <w:t xml:space="preserve"> in the accounts since an NHS provider has no beneficial interest in them. They</w:t>
            </w:r>
            <w:r>
              <w:rPr>
                <w:spacing w:val="-4"/>
                <w:sz w:val="20"/>
              </w:rPr>
              <w:t xml:space="preserve"> </w:t>
            </w:r>
            <w:r>
              <w:rPr>
                <w:sz w:val="20"/>
              </w:rPr>
              <w:t>are disclosed</w:t>
            </w:r>
            <w:r>
              <w:rPr>
                <w:spacing w:val="-1"/>
                <w:sz w:val="20"/>
              </w:rPr>
              <w:t xml:space="preserve"> </w:t>
            </w:r>
            <w:r>
              <w:rPr>
                <w:sz w:val="20"/>
              </w:rPr>
              <w:t>in a</w:t>
            </w:r>
            <w:r>
              <w:rPr>
                <w:spacing w:val="-1"/>
                <w:sz w:val="20"/>
              </w:rPr>
              <w:t xml:space="preserve"> </w:t>
            </w:r>
            <w:r>
              <w:rPr>
                <w:sz w:val="20"/>
              </w:rPr>
              <w:t>separate note</w:t>
            </w:r>
            <w:r>
              <w:rPr>
                <w:spacing w:val="-1"/>
                <w:sz w:val="20"/>
              </w:rPr>
              <w:t xml:space="preserve"> </w:t>
            </w:r>
            <w:r>
              <w:rPr>
                <w:sz w:val="20"/>
              </w:rPr>
              <w:t>to</w:t>
            </w:r>
            <w:r>
              <w:rPr>
                <w:spacing w:val="-1"/>
                <w:sz w:val="20"/>
              </w:rPr>
              <w:t xml:space="preserve"> </w:t>
            </w:r>
            <w:r>
              <w:rPr>
                <w:sz w:val="20"/>
              </w:rPr>
              <w:t>the accounts in accordance with</w:t>
            </w:r>
            <w:r>
              <w:rPr>
                <w:spacing w:val="-1"/>
                <w:sz w:val="20"/>
              </w:rPr>
              <w:t xml:space="preserve"> </w:t>
            </w:r>
            <w:r>
              <w:rPr>
                <w:sz w:val="20"/>
              </w:rPr>
              <w:t>the</w:t>
            </w:r>
            <w:r>
              <w:rPr>
                <w:spacing w:val="-1"/>
                <w:sz w:val="20"/>
              </w:rPr>
              <w:t xml:space="preserve"> </w:t>
            </w:r>
            <w:r>
              <w:rPr>
                <w:sz w:val="20"/>
              </w:rPr>
              <w:t>requirements of the FReM (see</w:t>
            </w:r>
            <w:r>
              <w:rPr>
                <w:spacing w:val="-1"/>
                <w:sz w:val="20"/>
              </w:rPr>
              <w:t xml:space="preserve"> </w:t>
            </w:r>
            <w:r>
              <w:rPr>
                <w:sz w:val="20"/>
              </w:rPr>
              <w:t>note</w:t>
            </w:r>
            <w:r>
              <w:rPr>
                <w:spacing w:val="-1"/>
                <w:sz w:val="20"/>
              </w:rPr>
              <w:t xml:space="preserve"> </w:t>
            </w:r>
            <w:r>
              <w:rPr>
                <w:sz w:val="20"/>
              </w:rPr>
              <w:t>18.2</w:t>
            </w:r>
            <w:r>
              <w:rPr>
                <w:spacing w:val="-1"/>
                <w:sz w:val="20"/>
              </w:rPr>
              <w:t xml:space="preserve"> </w:t>
            </w:r>
            <w:r>
              <w:rPr>
                <w:sz w:val="20"/>
              </w:rPr>
              <w:t>to</w:t>
            </w:r>
            <w:r>
              <w:rPr>
                <w:spacing w:val="-1"/>
                <w:sz w:val="20"/>
              </w:rPr>
              <w:t xml:space="preserve"> </w:t>
            </w:r>
            <w:r>
              <w:rPr>
                <w:sz w:val="20"/>
              </w:rPr>
              <w:t xml:space="preserve">the </w:t>
            </w:r>
            <w:r>
              <w:rPr>
                <w:spacing w:val="-2"/>
                <w:sz w:val="20"/>
              </w:rPr>
              <w:t>accounts).</w:t>
            </w:r>
          </w:p>
        </w:tc>
      </w:tr>
    </w:tbl>
    <w:p w14:paraId="355221FD" w14:textId="77777777" w:rsidR="00877A3B" w:rsidRDefault="00877A3B">
      <w:pPr>
        <w:pStyle w:val="BodyText"/>
        <w:spacing w:before="98"/>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76"/>
      </w:tblGrid>
      <w:tr w:rsidR="00877A3B" w14:paraId="21885867" w14:textId="77777777">
        <w:trPr>
          <w:trHeight w:val="299"/>
        </w:trPr>
        <w:tc>
          <w:tcPr>
            <w:tcW w:w="10276" w:type="dxa"/>
          </w:tcPr>
          <w:p w14:paraId="2AEEADA5" w14:textId="77777777" w:rsidR="00877A3B" w:rsidRDefault="00000000">
            <w:pPr>
              <w:pStyle w:val="TableParagraph"/>
              <w:spacing w:line="223" w:lineRule="exact"/>
              <w:ind w:left="50"/>
              <w:rPr>
                <w:b/>
                <w:sz w:val="20"/>
              </w:rPr>
            </w:pPr>
            <w:r>
              <w:rPr>
                <w:b/>
                <w:sz w:val="20"/>
              </w:rPr>
              <w:t>Note</w:t>
            </w:r>
            <w:r>
              <w:rPr>
                <w:b/>
                <w:spacing w:val="-7"/>
                <w:sz w:val="20"/>
              </w:rPr>
              <w:t xml:space="preserve"> </w:t>
            </w:r>
            <w:r>
              <w:rPr>
                <w:b/>
                <w:sz w:val="20"/>
              </w:rPr>
              <w:t>1.15</w:t>
            </w:r>
            <w:r>
              <w:rPr>
                <w:b/>
                <w:spacing w:val="-8"/>
                <w:sz w:val="20"/>
              </w:rPr>
              <w:t xml:space="preserve"> </w:t>
            </w:r>
            <w:r>
              <w:rPr>
                <w:b/>
                <w:spacing w:val="-2"/>
                <w:sz w:val="20"/>
              </w:rPr>
              <w:t>Provisions</w:t>
            </w:r>
          </w:p>
        </w:tc>
      </w:tr>
      <w:tr w:rsidR="00877A3B" w14:paraId="48A91BA5" w14:textId="77777777">
        <w:trPr>
          <w:trHeight w:val="1041"/>
        </w:trPr>
        <w:tc>
          <w:tcPr>
            <w:tcW w:w="10276" w:type="dxa"/>
          </w:tcPr>
          <w:p w14:paraId="06B42982" w14:textId="77777777" w:rsidR="00877A3B" w:rsidRDefault="00000000">
            <w:pPr>
              <w:pStyle w:val="TableParagraph"/>
              <w:spacing w:before="60" w:line="240" w:lineRule="atLeast"/>
              <w:ind w:left="50" w:right="47"/>
              <w:jc w:val="both"/>
              <w:rPr>
                <w:sz w:val="20"/>
              </w:rPr>
            </w:pPr>
            <w:r>
              <w:rPr>
                <w:sz w:val="20"/>
              </w:rPr>
              <w:t>An</w:t>
            </w:r>
            <w:r>
              <w:rPr>
                <w:spacing w:val="-6"/>
                <w:sz w:val="20"/>
              </w:rPr>
              <w:t xml:space="preserve"> </w:t>
            </w:r>
            <w:r>
              <w:rPr>
                <w:sz w:val="20"/>
              </w:rPr>
              <w:t>NHS</w:t>
            </w:r>
            <w:r>
              <w:rPr>
                <w:spacing w:val="-7"/>
                <w:sz w:val="20"/>
              </w:rPr>
              <w:t xml:space="preserve"> </w:t>
            </w:r>
            <w:r>
              <w:rPr>
                <w:sz w:val="20"/>
              </w:rPr>
              <w:t>provider</w:t>
            </w:r>
            <w:r>
              <w:rPr>
                <w:spacing w:val="-5"/>
                <w:sz w:val="20"/>
              </w:rPr>
              <w:t xml:space="preserve"> </w:t>
            </w:r>
            <w:proofErr w:type="spellStart"/>
            <w:r>
              <w:rPr>
                <w:sz w:val="20"/>
              </w:rPr>
              <w:t>recognises</w:t>
            </w:r>
            <w:proofErr w:type="spellEnd"/>
            <w:r>
              <w:rPr>
                <w:spacing w:val="-5"/>
                <w:sz w:val="20"/>
              </w:rPr>
              <w:t xml:space="preserve"> </w:t>
            </w:r>
            <w:r>
              <w:rPr>
                <w:sz w:val="20"/>
              </w:rPr>
              <w:t>a</w:t>
            </w:r>
            <w:r>
              <w:rPr>
                <w:spacing w:val="-7"/>
                <w:sz w:val="20"/>
              </w:rPr>
              <w:t xml:space="preserve"> </w:t>
            </w:r>
            <w:r>
              <w:rPr>
                <w:sz w:val="20"/>
              </w:rPr>
              <w:t>provision</w:t>
            </w:r>
            <w:r>
              <w:rPr>
                <w:spacing w:val="-7"/>
                <w:sz w:val="20"/>
              </w:rPr>
              <w:t xml:space="preserve"> </w:t>
            </w:r>
            <w:r>
              <w:rPr>
                <w:sz w:val="20"/>
              </w:rPr>
              <w:t>where</w:t>
            </w:r>
            <w:r>
              <w:rPr>
                <w:spacing w:val="-6"/>
                <w:sz w:val="20"/>
              </w:rPr>
              <w:t xml:space="preserve"> </w:t>
            </w:r>
            <w:r>
              <w:rPr>
                <w:sz w:val="20"/>
              </w:rPr>
              <w:t>it</w:t>
            </w:r>
            <w:r>
              <w:rPr>
                <w:spacing w:val="-6"/>
                <w:sz w:val="20"/>
              </w:rPr>
              <w:t xml:space="preserve"> </w:t>
            </w:r>
            <w:r>
              <w:rPr>
                <w:sz w:val="20"/>
              </w:rPr>
              <w:t>has</w:t>
            </w:r>
            <w:r>
              <w:rPr>
                <w:spacing w:val="-5"/>
                <w:sz w:val="20"/>
              </w:rPr>
              <w:t xml:space="preserve"> </w:t>
            </w:r>
            <w:r>
              <w:rPr>
                <w:sz w:val="20"/>
              </w:rPr>
              <w:t>a</w:t>
            </w:r>
            <w:r>
              <w:rPr>
                <w:spacing w:val="-7"/>
                <w:sz w:val="20"/>
              </w:rPr>
              <w:t xml:space="preserve"> </w:t>
            </w:r>
            <w:r>
              <w:rPr>
                <w:sz w:val="20"/>
              </w:rPr>
              <w:t>present</w:t>
            </w:r>
            <w:r>
              <w:rPr>
                <w:spacing w:val="-6"/>
                <w:sz w:val="20"/>
              </w:rPr>
              <w:t xml:space="preserve"> </w:t>
            </w:r>
            <w:r>
              <w:rPr>
                <w:sz w:val="20"/>
              </w:rPr>
              <w:t>legal</w:t>
            </w:r>
            <w:r>
              <w:rPr>
                <w:spacing w:val="-7"/>
                <w:sz w:val="20"/>
              </w:rPr>
              <w:t xml:space="preserve"> </w:t>
            </w:r>
            <w:r>
              <w:rPr>
                <w:sz w:val="20"/>
              </w:rPr>
              <w:t>or</w:t>
            </w:r>
            <w:r>
              <w:rPr>
                <w:spacing w:val="-6"/>
                <w:sz w:val="20"/>
              </w:rPr>
              <w:t xml:space="preserve"> </w:t>
            </w:r>
            <w:r>
              <w:rPr>
                <w:sz w:val="20"/>
              </w:rPr>
              <w:t>constructive</w:t>
            </w:r>
            <w:r>
              <w:rPr>
                <w:spacing w:val="-6"/>
                <w:sz w:val="20"/>
              </w:rPr>
              <w:t xml:space="preserve"> </w:t>
            </w:r>
            <w:r>
              <w:rPr>
                <w:sz w:val="20"/>
              </w:rPr>
              <w:t>obligation</w:t>
            </w:r>
            <w:r>
              <w:rPr>
                <w:spacing w:val="-7"/>
                <w:sz w:val="20"/>
              </w:rPr>
              <w:t xml:space="preserve"> </w:t>
            </w:r>
            <w:r>
              <w:rPr>
                <w:sz w:val="20"/>
              </w:rPr>
              <w:t>of</w:t>
            </w:r>
            <w:r>
              <w:rPr>
                <w:spacing w:val="-4"/>
                <w:sz w:val="20"/>
              </w:rPr>
              <w:t xml:space="preserve"> </w:t>
            </w:r>
            <w:r>
              <w:rPr>
                <w:sz w:val="20"/>
              </w:rPr>
              <w:t>uncertain</w:t>
            </w:r>
            <w:r>
              <w:rPr>
                <w:spacing w:val="-6"/>
                <w:sz w:val="20"/>
              </w:rPr>
              <w:t xml:space="preserve"> </w:t>
            </w:r>
            <w:r>
              <w:rPr>
                <w:sz w:val="20"/>
              </w:rPr>
              <w:t>timing</w:t>
            </w:r>
            <w:r>
              <w:rPr>
                <w:spacing w:val="-7"/>
                <w:sz w:val="20"/>
              </w:rPr>
              <w:t xml:space="preserve"> </w:t>
            </w:r>
            <w:r>
              <w:rPr>
                <w:sz w:val="20"/>
              </w:rPr>
              <w:t>or amount;</w:t>
            </w:r>
            <w:r>
              <w:rPr>
                <w:spacing w:val="-4"/>
                <w:sz w:val="20"/>
              </w:rPr>
              <w:t xml:space="preserve"> </w:t>
            </w:r>
            <w:r>
              <w:rPr>
                <w:sz w:val="20"/>
              </w:rPr>
              <w:t>for</w:t>
            </w:r>
            <w:r>
              <w:rPr>
                <w:spacing w:val="-4"/>
                <w:sz w:val="20"/>
              </w:rPr>
              <w:t xml:space="preserve"> </w:t>
            </w:r>
            <w:r>
              <w:rPr>
                <w:sz w:val="20"/>
              </w:rPr>
              <w:t>which</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probable</w:t>
            </w:r>
            <w:r>
              <w:rPr>
                <w:spacing w:val="-4"/>
                <w:sz w:val="20"/>
              </w:rPr>
              <w:t xml:space="preserve"> </w:t>
            </w:r>
            <w:r>
              <w:rPr>
                <w:sz w:val="20"/>
              </w:rPr>
              <w:t>that</w:t>
            </w:r>
            <w:r>
              <w:rPr>
                <w:spacing w:val="-4"/>
                <w:sz w:val="20"/>
              </w:rPr>
              <w:t xml:space="preserve"> </w:t>
            </w:r>
            <w:r>
              <w:rPr>
                <w:sz w:val="20"/>
              </w:rPr>
              <w:t>there</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a</w:t>
            </w:r>
            <w:r>
              <w:rPr>
                <w:spacing w:val="-5"/>
                <w:sz w:val="20"/>
              </w:rPr>
              <w:t xml:space="preserve"> </w:t>
            </w:r>
            <w:r>
              <w:rPr>
                <w:sz w:val="20"/>
              </w:rPr>
              <w:t>future</w:t>
            </w:r>
            <w:r>
              <w:rPr>
                <w:spacing w:val="-4"/>
                <w:sz w:val="20"/>
              </w:rPr>
              <w:t xml:space="preserve"> </w:t>
            </w:r>
            <w:r>
              <w:rPr>
                <w:sz w:val="20"/>
              </w:rPr>
              <w:t>outflow</w:t>
            </w:r>
            <w:r>
              <w:rPr>
                <w:spacing w:val="-5"/>
                <w:sz w:val="20"/>
              </w:rPr>
              <w:t xml:space="preserve"> </w:t>
            </w:r>
            <w:r>
              <w:rPr>
                <w:sz w:val="20"/>
              </w:rPr>
              <w:t>of</w:t>
            </w:r>
            <w:r>
              <w:rPr>
                <w:spacing w:val="-2"/>
                <w:sz w:val="20"/>
              </w:rPr>
              <w:t xml:space="preserve"> </w:t>
            </w:r>
            <w:r>
              <w:rPr>
                <w:sz w:val="20"/>
              </w:rPr>
              <w:t>cash</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resources;</w:t>
            </w:r>
            <w:r>
              <w:rPr>
                <w:spacing w:val="-4"/>
                <w:sz w:val="20"/>
              </w:rPr>
              <w:t xml:space="preserve"> </w:t>
            </w:r>
            <w:r>
              <w:rPr>
                <w:sz w:val="20"/>
              </w:rPr>
              <w:t>and</w:t>
            </w:r>
            <w:r>
              <w:rPr>
                <w:spacing w:val="-5"/>
                <w:sz w:val="20"/>
              </w:rPr>
              <w:t xml:space="preserve"> </w:t>
            </w:r>
            <w:r>
              <w:rPr>
                <w:sz w:val="20"/>
              </w:rPr>
              <w:t>a</w:t>
            </w:r>
            <w:r>
              <w:rPr>
                <w:spacing w:val="-5"/>
                <w:sz w:val="20"/>
              </w:rPr>
              <w:t xml:space="preserve"> </w:t>
            </w:r>
            <w:r>
              <w:rPr>
                <w:sz w:val="20"/>
              </w:rPr>
              <w:t>reliable</w:t>
            </w:r>
            <w:r>
              <w:rPr>
                <w:spacing w:val="-4"/>
                <w:sz w:val="20"/>
              </w:rPr>
              <w:t xml:space="preserve"> </w:t>
            </w:r>
            <w:r>
              <w:rPr>
                <w:sz w:val="20"/>
              </w:rPr>
              <w:t>estimate can</w:t>
            </w:r>
            <w:r>
              <w:rPr>
                <w:spacing w:val="-4"/>
                <w:sz w:val="20"/>
              </w:rPr>
              <w:t xml:space="preserve"> </w:t>
            </w:r>
            <w:r>
              <w:rPr>
                <w:sz w:val="20"/>
              </w:rPr>
              <w:t>be</w:t>
            </w:r>
            <w:r>
              <w:rPr>
                <w:spacing w:val="-4"/>
                <w:sz w:val="20"/>
              </w:rPr>
              <w:t xml:space="preserve"> </w:t>
            </w:r>
            <w:r>
              <w:rPr>
                <w:sz w:val="20"/>
              </w:rPr>
              <w:t>made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amount.</w:t>
            </w:r>
            <w:r>
              <w:rPr>
                <w:spacing w:val="-3"/>
                <w:sz w:val="20"/>
              </w:rPr>
              <w:t xml:space="preserve"> </w:t>
            </w:r>
            <w:r>
              <w:rPr>
                <w:sz w:val="20"/>
              </w:rPr>
              <w:t>The</w:t>
            </w:r>
            <w:r>
              <w:rPr>
                <w:spacing w:val="-4"/>
                <w:sz w:val="20"/>
              </w:rPr>
              <w:t xml:space="preserve"> </w:t>
            </w:r>
            <w:r>
              <w:rPr>
                <w:sz w:val="20"/>
              </w:rPr>
              <w:t>amount</w:t>
            </w:r>
            <w:r>
              <w:rPr>
                <w:spacing w:val="-3"/>
                <w:sz w:val="20"/>
              </w:rPr>
              <w:t xml:space="preserve"> </w:t>
            </w:r>
            <w:proofErr w:type="spellStart"/>
            <w:r>
              <w:rPr>
                <w:sz w:val="20"/>
              </w:rPr>
              <w:t>recognised</w:t>
            </w:r>
            <w:proofErr w:type="spellEnd"/>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Consolidated</w:t>
            </w:r>
            <w:r>
              <w:rPr>
                <w:spacing w:val="-4"/>
                <w:sz w:val="20"/>
              </w:rPr>
              <w:t xml:space="preserve"> </w:t>
            </w:r>
            <w:r>
              <w:rPr>
                <w:sz w:val="20"/>
              </w:rPr>
              <w:t>Statement</w:t>
            </w:r>
            <w:r>
              <w:rPr>
                <w:spacing w:val="-3"/>
                <w:sz w:val="20"/>
              </w:rPr>
              <w:t xml:space="preserve"> </w:t>
            </w:r>
            <w:r>
              <w:rPr>
                <w:sz w:val="20"/>
              </w:rPr>
              <w:t>of</w:t>
            </w:r>
            <w:r>
              <w:rPr>
                <w:spacing w:val="-2"/>
                <w:sz w:val="20"/>
              </w:rPr>
              <w:t xml:space="preserve"> </w:t>
            </w:r>
            <w:r>
              <w:rPr>
                <w:sz w:val="20"/>
              </w:rPr>
              <w:t>Financial</w:t>
            </w:r>
            <w:r>
              <w:rPr>
                <w:spacing w:val="-4"/>
                <w:sz w:val="20"/>
              </w:rPr>
              <w:t xml:space="preserve"> </w:t>
            </w:r>
            <w:r>
              <w:rPr>
                <w:sz w:val="20"/>
              </w:rPr>
              <w:t>Position</w:t>
            </w:r>
            <w:r>
              <w:rPr>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best estimate of the resources required to settle the obligation.</w:t>
            </w:r>
          </w:p>
        </w:tc>
      </w:tr>
    </w:tbl>
    <w:p w14:paraId="1A96645B" w14:textId="77777777" w:rsidR="00877A3B" w:rsidRDefault="00877A3B">
      <w:pPr>
        <w:pStyle w:val="BodyText"/>
        <w:spacing w:before="115"/>
        <w:rPr>
          <w:sz w:val="20"/>
        </w:rPr>
      </w:pPr>
    </w:p>
    <w:p w14:paraId="1694C19D" w14:textId="77777777" w:rsidR="00877A3B" w:rsidRDefault="00000000">
      <w:pPr>
        <w:ind w:left="161"/>
        <w:rPr>
          <w:sz w:val="20"/>
        </w:rPr>
      </w:pPr>
      <w:r>
        <w:rPr>
          <w:sz w:val="20"/>
        </w:rPr>
        <w:t>Where</w:t>
      </w:r>
      <w:r>
        <w:rPr>
          <w:spacing w:val="-8"/>
          <w:sz w:val="20"/>
        </w:rPr>
        <w:t xml:space="preserve"> </w:t>
      </w:r>
      <w:r>
        <w:rPr>
          <w:sz w:val="20"/>
        </w:rPr>
        <w:t>the</w:t>
      </w:r>
      <w:r>
        <w:rPr>
          <w:spacing w:val="-8"/>
          <w:sz w:val="20"/>
        </w:rPr>
        <w:t xml:space="preserve"> </w:t>
      </w:r>
      <w:r>
        <w:rPr>
          <w:sz w:val="20"/>
        </w:rPr>
        <w:t>effect</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time</w:t>
      </w:r>
      <w:r>
        <w:rPr>
          <w:spacing w:val="-8"/>
          <w:sz w:val="20"/>
        </w:rPr>
        <w:t xml:space="preserve"> </w:t>
      </w:r>
      <w:r>
        <w:rPr>
          <w:sz w:val="20"/>
        </w:rPr>
        <w:t>value</w:t>
      </w:r>
      <w:r>
        <w:rPr>
          <w:spacing w:val="-8"/>
          <w:sz w:val="20"/>
        </w:rPr>
        <w:t xml:space="preserve"> </w:t>
      </w:r>
      <w:r>
        <w:rPr>
          <w:sz w:val="20"/>
        </w:rPr>
        <w:t>of</w:t>
      </w:r>
      <w:r>
        <w:rPr>
          <w:spacing w:val="-5"/>
          <w:sz w:val="20"/>
        </w:rPr>
        <w:t xml:space="preserve"> </w:t>
      </w:r>
      <w:r>
        <w:rPr>
          <w:sz w:val="20"/>
        </w:rPr>
        <w:t>money</w:t>
      </w:r>
      <w:r>
        <w:rPr>
          <w:spacing w:val="-13"/>
          <w:sz w:val="20"/>
        </w:rPr>
        <w:t xml:space="preserve"> </w:t>
      </w:r>
      <w:r>
        <w:rPr>
          <w:sz w:val="20"/>
        </w:rPr>
        <w:t>is</w:t>
      </w:r>
      <w:r>
        <w:rPr>
          <w:spacing w:val="-6"/>
          <w:sz w:val="20"/>
        </w:rPr>
        <w:t xml:space="preserve"> </w:t>
      </w:r>
      <w:r>
        <w:rPr>
          <w:sz w:val="20"/>
        </w:rPr>
        <w:t>significant,</w:t>
      </w:r>
      <w:r>
        <w:rPr>
          <w:spacing w:val="-8"/>
          <w:sz w:val="20"/>
        </w:rPr>
        <w:t xml:space="preserve"> </w:t>
      </w:r>
      <w:r>
        <w:rPr>
          <w:sz w:val="20"/>
        </w:rPr>
        <w:t>the</w:t>
      </w:r>
      <w:r>
        <w:rPr>
          <w:spacing w:val="-8"/>
          <w:sz w:val="20"/>
        </w:rPr>
        <w:t xml:space="preserve"> </w:t>
      </w:r>
      <w:r>
        <w:rPr>
          <w:sz w:val="20"/>
        </w:rPr>
        <w:t>estimated</w:t>
      </w:r>
      <w:r>
        <w:rPr>
          <w:spacing w:val="-7"/>
          <w:sz w:val="20"/>
        </w:rPr>
        <w:t xml:space="preserve"> </w:t>
      </w:r>
      <w:r>
        <w:rPr>
          <w:sz w:val="20"/>
        </w:rPr>
        <w:t>risk-adjusted</w:t>
      </w:r>
      <w:r>
        <w:rPr>
          <w:spacing w:val="-8"/>
          <w:sz w:val="20"/>
        </w:rPr>
        <w:t xml:space="preserve"> </w:t>
      </w:r>
      <w:r>
        <w:rPr>
          <w:sz w:val="20"/>
        </w:rPr>
        <w:t>cash</w:t>
      </w:r>
      <w:r>
        <w:rPr>
          <w:spacing w:val="-8"/>
          <w:sz w:val="20"/>
        </w:rPr>
        <w:t xml:space="preserve"> </w:t>
      </w:r>
      <w:r>
        <w:rPr>
          <w:sz w:val="20"/>
        </w:rPr>
        <w:t>flows</w:t>
      </w:r>
      <w:r>
        <w:rPr>
          <w:spacing w:val="-6"/>
          <w:sz w:val="20"/>
        </w:rPr>
        <w:t xml:space="preserve"> </w:t>
      </w:r>
      <w:r>
        <w:rPr>
          <w:sz w:val="20"/>
        </w:rPr>
        <w:t>are</w:t>
      </w:r>
      <w:r>
        <w:rPr>
          <w:spacing w:val="-7"/>
          <w:sz w:val="20"/>
        </w:rPr>
        <w:t xml:space="preserve"> </w:t>
      </w:r>
      <w:r>
        <w:rPr>
          <w:sz w:val="20"/>
        </w:rPr>
        <w:t>discounted</w:t>
      </w:r>
      <w:r>
        <w:rPr>
          <w:spacing w:val="-8"/>
          <w:sz w:val="20"/>
        </w:rPr>
        <w:t xml:space="preserve"> </w:t>
      </w:r>
      <w:r>
        <w:rPr>
          <w:spacing w:val="-2"/>
          <w:sz w:val="20"/>
        </w:rPr>
        <w:t>using</w:t>
      </w:r>
    </w:p>
    <w:p w14:paraId="63D4739B" w14:textId="77777777" w:rsidR="00877A3B" w:rsidRDefault="00000000">
      <w:pPr>
        <w:spacing w:before="17"/>
        <w:ind w:left="161"/>
        <w:rPr>
          <w:sz w:val="20"/>
        </w:rPr>
      </w:pPr>
      <w:r>
        <w:rPr>
          <w:sz w:val="20"/>
        </w:rPr>
        <w:t>the</w:t>
      </w:r>
      <w:r>
        <w:rPr>
          <w:spacing w:val="-9"/>
          <w:sz w:val="20"/>
        </w:rPr>
        <w:t xml:space="preserve"> </w:t>
      </w:r>
      <w:r>
        <w:rPr>
          <w:sz w:val="20"/>
        </w:rPr>
        <w:t>HM</w:t>
      </w:r>
      <w:r>
        <w:rPr>
          <w:spacing w:val="-8"/>
          <w:sz w:val="20"/>
        </w:rPr>
        <w:t xml:space="preserve"> </w:t>
      </w:r>
      <w:r>
        <w:rPr>
          <w:sz w:val="20"/>
        </w:rPr>
        <w:t>Treasury’s</w:t>
      </w:r>
      <w:r>
        <w:rPr>
          <w:spacing w:val="-7"/>
          <w:sz w:val="20"/>
        </w:rPr>
        <w:t xml:space="preserve"> </w:t>
      </w:r>
      <w:r>
        <w:rPr>
          <w:sz w:val="20"/>
        </w:rPr>
        <w:t>discount</w:t>
      </w:r>
      <w:r>
        <w:rPr>
          <w:spacing w:val="-8"/>
          <w:sz w:val="20"/>
        </w:rPr>
        <w:t xml:space="preserve"> </w:t>
      </w:r>
      <w:r>
        <w:rPr>
          <w:sz w:val="20"/>
        </w:rPr>
        <w:t>rates</w:t>
      </w:r>
      <w:r>
        <w:rPr>
          <w:spacing w:val="-7"/>
          <w:sz w:val="20"/>
        </w:rPr>
        <w:t xml:space="preserve"> </w:t>
      </w:r>
      <w:r>
        <w:rPr>
          <w:sz w:val="20"/>
        </w:rPr>
        <w:t>effective</w:t>
      </w:r>
      <w:r>
        <w:rPr>
          <w:spacing w:val="-8"/>
          <w:sz w:val="20"/>
        </w:rPr>
        <w:t xml:space="preserve"> </w:t>
      </w:r>
      <w:r>
        <w:rPr>
          <w:sz w:val="20"/>
        </w:rPr>
        <w:t>for</w:t>
      </w:r>
      <w:r>
        <w:rPr>
          <w:spacing w:val="-7"/>
          <w:sz w:val="20"/>
        </w:rPr>
        <w:t xml:space="preserve"> </w:t>
      </w:r>
      <w:r>
        <w:rPr>
          <w:sz w:val="20"/>
        </w:rPr>
        <w:t>31</w:t>
      </w:r>
      <w:r>
        <w:rPr>
          <w:spacing w:val="-8"/>
          <w:sz w:val="20"/>
        </w:rPr>
        <w:t xml:space="preserve"> </w:t>
      </w:r>
      <w:r>
        <w:rPr>
          <w:sz w:val="20"/>
        </w:rPr>
        <w:t>March</w:t>
      </w:r>
      <w:r>
        <w:rPr>
          <w:spacing w:val="-8"/>
          <w:sz w:val="20"/>
        </w:rPr>
        <w:t xml:space="preserve"> </w:t>
      </w:r>
      <w:r>
        <w:rPr>
          <w:spacing w:val="-2"/>
          <w:sz w:val="20"/>
        </w:rPr>
        <w:t>2025.</w:t>
      </w:r>
    </w:p>
    <w:p w14:paraId="6863FDC3" w14:textId="77777777" w:rsidR="00877A3B" w:rsidRDefault="00000000">
      <w:pPr>
        <w:pStyle w:val="BodyText"/>
        <w:spacing w:before="68"/>
        <w:rPr>
          <w:sz w:val="20"/>
        </w:rPr>
      </w:pPr>
      <w:r>
        <w:rPr>
          <w:noProof/>
          <w:sz w:val="20"/>
        </w:rPr>
        <mc:AlternateContent>
          <mc:Choice Requires="wps">
            <w:drawing>
              <wp:anchor distT="0" distB="0" distL="0" distR="0" simplePos="0" relativeHeight="251677696" behindDoc="1" locked="0" layoutInCell="1" allowOverlap="1" wp14:anchorId="66C016B3" wp14:editId="7233C949">
                <wp:simplePos x="0" y="0"/>
                <wp:positionH relativeFrom="page">
                  <wp:posOffset>823518</wp:posOffset>
                </wp:positionH>
                <wp:positionV relativeFrom="paragraph">
                  <wp:posOffset>350761</wp:posOffset>
                </wp:positionV>
                <wp:extent cx="3421379" cy="678180"/>
                <wp:effectExtent l="0" t="0" r="0" b="0"/>
                <wp:wrapTopAndBottom/>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1379" cy="6781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071"/>
                              <w:gridCol w:w="3317"/>
                            </w:tblGrid>
                            <w:tr w:rsidR="00877A3B" w14:paraId="7A7137D1" w14:textId="77777777">
                              <w:trPr>
                                <w:trHeight w:val="260"/>
                              </w:trPr>
                              <w:tc>
                                <w:tcPr>
                                  <w:tcW w:w="2071" w:type="dxa"/>
                                </w:tcPr>
                                <w:p w14:paraId="327E1D7B" w14:textId="77777777" w:rsidR="00877A3B" w:rsidRDefault="00000000">
                                  <w:pPr>
                                    <w:pStyle w:val="TableParagraph"/>
                                    <w:spacing w:line="223" w:lineRule="exact"/>
                                    <w:ind w:left="50"/>
                                    <w:rPr>
                                      <w:sz w:val="20"/>
                                    </w:rPr>
                                  </w:pPr>
                                  <w:r>
                                    <w:rPr>
                                      <w:spacing w:val="-2"/>
                                      <w:sz w:val="20"/>
                                    </w:rPr>
                                    <w:t>Short-</w:t>
                                  </w:r>
                                  <w:r>
                                    <w:rPr>
                                      <w:spacing w:val="-4"/>
                                      <w:sz w:val="20"/>
                                    </w:rPr>
                                    <w:t>term</w:t>
                                  </w:r>
                                </w:p>
                              </w:tc>
                              <w:tc>
                                <w:tcPr>
                                  <w:tcW w:w="3317" w:type="dxa"/>
                                </w:tcPr>
                                <w:p w14:paraId="2B3DBC65" w14:textId="77777777" w:rsidR="00877A3B" w:rsidRDefault="00000000">
                                  <w:pPr>
                                    <w:pStyle w:val="TableParagraph"/>
                                    <w:spacing w:before="16" w:line="223" w:lineRule="exact"/>
                                    <w:ind w:left="722"/>
                                    <w:rPr>
                                      <w:sz w:val="20"/>
                                    </w:rPr>
                                  </w:pPr>
                                  <w:r>
                                    <w:rPr>
                                      <w:sz w:val="20"/>
                                    </w:rPr>
                                    <w:t>Up</w:t>
                                  </w:r>
                                  <w:r>
                                    <w:rPr>
                                      <w:spacing w:val="-4"/>
                                      <w:sz w:val="20"/>
                                    </w:rPr>
                                    <w:t xml:space="preserve"> </w:t>
                                  </w:r>
                                  <w:r>
                                    <w:rPr>
                                      <w:sz w:val="20"/>
                                    </w:rPr>
                                    <w:t>to</w:t>
                                  </w:r>
                                  <w:r>
                                    <w:rPr>
                                      <w:spacing w:val="-4"/>
                                      <w:sz w:val="20"/>
                                    </w:rPr>
                                    <w:t xml:space="preserve"> </w:t>
                                  </w:r>
                                  <w:r>
                                    <w:rPr>
                                      <w:sz w:val="20"/>
                                    </w:rPr>
                                    <w:t>5</w:t>
                                  </w:r>
                                  <w:r>
                                    <w:rPr>
                                      <w:spacing w:val="-5"/>
                                      <w:sz w:val="20"/>
                                    </w:rPr>
                                    <w:t xml:space="preserve"> </w:t>
                                  </w:r>
                                  <w:r>
                                    <w:rPr>
                                      <w:spacing w:val="-2"/>
                                      <w:sz w:val="20"/>
                                    </w:rPr>
                                    <w:t>years</w:t>
                                  </w:r>
                                </w:p>
                              </w:tc>
                            </w:tr>
                            <w:tr w:rsidR="00877A3B" w14:paraId="03AEE8EA" w14:textId="77777777">
                              <w:trPr>
                                <w:trHeight w:val="273"/>
                              </w:trPr>
                              <w:tc>
                                <w:tcPr>
                                  <w:tcW w:w="2071" w:type="dxa"/>
                                </w:tcPr>
                                <w:p w14:paraId="647757EA" w14:textId="77777777" w:rsidR="00877A3B" w:rsidRDefault="00000000">
                                  <w:pPr>
                                    <w:pStyle w:val="TableParagraph"/>
                                    <w:spacing w:before="6"/>
                                    <w:ind w:left="50"/>
                                    <w:rPr>
                                      <w:sz w:val="20"/>
                                    </w:rPr>
                                  </w:pPr>
                                  <w:r>
                                    <w:rPr>
                                      <w:spacing w:val="-2"/>
                                      <w:sz w:val="20"/>
                                    </w:rPr>
                                    <w:t>Medium-</w:t>
                                  </w:r>
                                  <w:r>
                                    <w:rPr>
                                      <w:spacing w:val="-4"/>
                                      <w:sz w:val="20"/>
                                    </w:rPr>
                                    <w:t>term</w:t>
                                  </w:r>
                                </w:p>
                              </w:tc>
                              <w:tc>
                                <w:tcPr>
                                  <w:tcW w:w="3317" w:type="dxa"/>
                                </w:tcPr>
                                <w:p w14:paraId="5174AA1D" w14:textId="77777777" w:rsidR="00877A3B" w:rsidRDefault="00000000">
                                  <w:pPr>
                                    <w:pStyle w:val="TableParagraph"/>
                                    <w:spacing w:before="30" w:line="223" w:lineRule="exact"/>
                                    <w:ind w:left="722"/>
                                    <w:rPr>
                                      <w:sz w:val="20"/>
                                    </w:rPr>
                                  </w:pPr>
                                  <w:r>
                                    <w:rPr>
                                      <w:sz w:val="20"/>
                                    </w:rPr>
                                    <w:t>After</w:t>
                                  </w:r>
                                  <w:r>
                                    <w:rPr>
                                      <w:spacing w:val="-6"/>
                                      <w:sz w:val="20"/>
                                    </w:rPr>
                                    <w:t xml:space="preserve"> </w:t>
                                  </w:r>
                                  <w:r>
                                    <w:rPr>
                                      <w:sz w:val="20"/>
                                    </w:rPr>
                                    <w:t>5</w:t>
                                  </w:r>
                                  <w:r>
                                    <w:rPr>
                                      <w:spacing w:val="-6"/>
                                      <w:sz w:val="20"/>
                                    </w:rPr>
                                    <w:t xml:space="preserve"> </w:t>
                                  </w:r>
                                  <w:r>
                                    <w:rPr>
                                      <w:sz w:val="20"/>
                                    </w:rPr>
                                    <w:t>years</w:t>
                                  </w:r>
                                  <w:r>
                                    <w:rPr>
                                      <w:spacing w:val="-4"/>
                                      <w:sz w:val="20"/>
                                    </w:rPr>
                                    <w:t xml:space="preserve"> </w:t>
                                  </w:r>
                                  <w:r>
                                    <w:rPr>
                                      <w:sz w:val="20"/>
                                    </w:rPr>
                                    <w:t>up</w:t>
                                  </w:r>
                                  <w:r>
                                    <w:rPr>
                                      <w:spacing w:val="-7"/>
                                      <w:sz w:val="20"/>
                                    </w:rPr>
                                    <w:t xml:space="preserve"> </w:t>
                                  </w:r>
                                  <w:r>
                                    <w:rPr>
                                      <w:sz w:val="20"/>
                                    </w:rPr>
                                    <w:t>to</w:t>
                                  </w:r>
                                  <w:r>
                                    <w:rPr>
                                      <w:spacing w:val="-6"/>
                                      <w:sz w:val="20"/>
                                    </w:rPr>
                                    <w:t xml:space="preserve"> </w:t>
                                  </w:r>
                                  <w:r>
                                    <w:rPr>
                                      <w:sz w:val="20"/>
                                    </w:rPr>
                                    <w:t>10</w:t>
                                  </w:r>
                                  <w:r>
                                    <w:rPr>
                                      <w:spacing w:val="-7"/>
                                      <w:sz w:val="20"/>
                                    </w:rPr>
                                    <w:t xml:space="preserve"> </w:t>
                                  </w:r>
                                  <w:r>
                                    <w:rPr>
                                      <w:spacing w:val="-2"/>
                                      <w:sz w:val="20"/>
                                    </w:rPr>
                                    <w:t>years</w:t>
                                  </w:r>
                                </w:p>
                              </w:tc>
                            </w:tr>
                            <w:tr w:rsidR="00877A3B" w14:paraId="0A071275" w14:textId="77777777">
                              <w:trPr>
                                <w:trHeight w:val="273"/>
                              </w:trPr>
                              <w:tc>
                                <w:tcPr>
                                  <w:tcW w:w="2071" w:type="dxa"/>
                                </w:tcPr>
                                <w:p w14:paraId="682A0C55" w14:textId="77777777" w:rsidR="00877A3B" w:rsidRDefault="00000000">
                                  <w:pPr>
                                    <w:pStyle w:val="TableParagraph"/>
                                    <w:spacing w:before="6"/>
                                    <w:ind w:left="50"/>
                                    <w:rPr>
                                      <w:sz w:val="20"/>
                                    </w:rPr>
                                  </w:pPr>
                                  <w:r>
                                    <w:rPr>
                                      <w:spacing w:val="-2"/>
                                      <w:sz w:val="20"/>
                                    </w:rPr>
                                    <w:t>Long-</w:t>
                                  </w:r>
                                  <w:r>
                                    <w:rPr>
                                      <w:spacing w:val="-4"/>
                                      <w:sz w:val="20"/>
                                    </w:rPr>
                                    <w:t>term</w:t>
                                  </w:r>
                                </w:p>
                              </w:tc>
                              <w:tc>
                                <w:tcPr>
                                  <w:tcW w:w="3317" w:type="dxa"/>
                                </w:tcPr>
                                <w:p w14:paraId="302802FB" w14:textId="77777777" w:rsidR="00877A3B" w:rsidRDefault="00000000">
                                  <w:pPr>
                                    <w:pStyle w:val="TableParagraph"/>
                                    <w:spacing w:before="30" w:line="223" w:lineRule="exact"/>
                                    <w:ind w:left="722"/>
                                    <w:rPr>
                                      <w:sz w:val="20"/>
                                    </w:rPr>
                                  </w:pPr>
                                  <w:r>
                                    <w:rPr>
                                      <w:sz w:val="20"/>
                                    </w:rPr>
                                    <w:t>After</w:t>
                                  </w:r>
                                  <w:r>
                                    <w:rPr>
                                      <w:spacing w:val="-6"/>
                                      <w:sz w:val="20"/>
                                    </w:rPr>
                                    <w:t xml:space="preserve"> </w:t>
                                  </w:r>
                                  <w:r>
                                    <w:rPr>
                                      <w:sz w:val="20"/>
                                    </w:rPr>
                                    <w:t>10</w:t>
                                  </w:r>
                                  <w:r>
                                    <w:rPr>
                                      <w:spacing w:val="-7"/>
                                      <w:sz w:val="20"/>
                                    </w:rPr>
                                    <w:t xml:space="preserve"> </w:t>
                                  </w:r>
                                  <w:r>
                                    <w:rPr>
                                      <w:sz w:val="20"/>
                                    </w:rPr>
                                    <w:t>years</w:t>
                                  </w:r>
                                  <w:r>
                                    <w:rPr>
                                      <w:spacing w:val="-5"/>
                                      <w:sz w:val="20"/>
                                    </w:rPr>
                                    <w:t xml:space="preserve"> </w:t>
                                  </w:r>
                                  <w:r>
                                    <w:rPr>
                                      <w:sz w:val="20"/>
                                    </w:rPr>
                                    <w:t>up</w:t>
                                  </w:r>
                                  <w:r>
                                    <w:rPr>
                                      <w:spacing w:val="-7"/>
                                      <w:sz w:val="20"/>
                                    </w:rPr>
                                    <w:t xml:space="preserve"> </w:t>
                                  </w:r>
                                  <w:r>
                                    <w:rPr>
                                      <w:sz w:val="20"/>
                                    </w:rPr>
                                    <w:t>to</w:t>
                                  </w:r>
                                  <w:r>
                                    <w:rPr>
                                      <w:spacing w:val="-6"/>
                                      <w:sz w:val="20"/>
                                    </w:rPr>
                                    <w:t xml:space="preserve"> </w:t>
                                  </w:r>
                                  <w:r>
                                    <w:rPr>
                                      <w:sz w:val="20"/>
                                    </w:rPr>
                                    <w:t>40</w:t>
                                  </w:r>
                                  <w:r>
                                    <w:rPr>
                                      <w:spacing w:val="-7"/>
                                      <w:sz w:val="20"/>
                                    </w:rPr>
                                    <w:t xml:space="preserve"> </w:t>
                                  </w:r>
                                  <w:r>
                                    <w:rPr>
                                      <w:spacing w:val="-4"/>
                                      <w:sz w:val="20"/>
                                    </w:rPr>
                                    <w:t>years</w:t>
                                  </w:r>
                                </w:p>
                              </w:tc>
                            </w:tr>
                            <w:tr w:rsidR="00877A3B" w14:paraId="14F00DFE" w14:textId="77777777">
                              <w:trPr>
                                <w:trHeight w:val="260"/>
                              </w:trPr>
                              <w:tc>
                                <w:tcPr>
                                  <w:tcW w:w="2071" w:type="dxa"/>
                                </w:tcPr>
                                <w:p w14:paraId="4C5BB99E" w14:textId="77777777" w:rsidR="00877A3B" w:rsidRDefault="00000000">
                                  <w:pPr>
                                    <w:pStyle w:val="TableParagraph"/>
                                    <w:spacing w:before="6"/>
                                    <w:ind w:left="50"/>
                                    <w:rPr>
                                      <w:sz w:val="20"/>
                                    </w:rPr>
                                  </w:pPr>
                                  <w:r>
                                    <w:rPr>
                                      <w:spacing w:val="-2"/>
                                      <w:sz w:val="20"/>
                                    </w:rPr>
                                    <w:t>Very long-</w:t>
                                  </w:r>
                                  <w:r>
                                    <w:rPr>
                                      <w:spacing w:val="-4"/>
                                      <w:sz w:val="20"/>
                                    </w:rPr>
                                    <w:t>term</w:t>
                                  </w:r>
                                </w:p>
                              </w:tc>
                              <w:tc>
                                <w:tcPr>
                                  <w:tcW w:w="3317" w:type="dxa"/>
                                </w:tcPr>
                                <w:p w14:paraId="75ECB531" w14:textId="77777777" w:rsidR="00877A3B" w:rsidRDefault="00000000">
                                  <w:pPr>
                                    <w:pStyle w:val="TableParagraph"/>
                                    <w:spacing w:before="30" w:line="210" w:lineRule="exact"/>
                                    <w:ind w:left="722"/>
                                    <w:rPr>
                                      <w:sz w:val="20"/>
                                    </w:rPr>
                                  </w:pPr>
                                  <w:r>
                                    <w:rPr>
                                      <w:sz w:val="20"/>
                                    </w:rPr>
                                    <w:t>Exceeding</w:t>
                                  </w:r>
                                  <w:r>
                                    <w:rPr>
                                      <w:spacing w:val="-11"/>
                                      <w:sz w:val="20"/>
                                    </w:rPr>
                                    <w:t xml:space="preserve"> </w:t>
                                  </w:r>
                                  <w:r>
                                    <w:rPr>
                                      <w:sz w:val="20"/>
                                    </w:rPr>
                                    <w:t>40</w:t>
                                  </w:r>
                                  <w:r>
                                    <w:rPr>
                                      <w:spacing w:val="-11"/>
                                      <w:sz w:val="20"/>
                                    </w:rPr>
                                    <w:t xml:space="preserve"> </w:t>
                                  </w:r>
                                  <w:r>
                                    <w:rPr>
                                      <w:spacing w:val="-2"/>
                                      <w:sz w:val="20"/>
                                    </w:rPr>
                                    <w:t>years</w:t>
                                  </w:r>
                                </w:p>
                              </w:tc>
                            </w:tr>
                          </w:tbl>
                          <w:p w14:paraId="5855800B" w14:textId="77777777" w:rsidR="00877A3B" w:rsidRDefault="00877A3B">
                            <w:pPr>
                              <w:pStyle w:val="BodyText"/>
                            </w:pPr>
                          </w:p>
                        </w:txbxContent>
                      </wps:txbx>
                      <wps:bodyPr wrap="square" lIns="0" tIns="0" rIns="0" bIns="0" rtlCol="0">
                        <a:noAutofit/>
                      </wps:bodyPr>
                    </wps:wsp>
                  </a:graphicData>
                </a:graphic>
              </wp:anchor>
            </w:drawing>
          </mc:Choice>
          <mc:Fallback>
            <w:pict>
              <v:shape w14:anchorId="66C016B3" id="Textbox 234" o:spid="_x0000_s1041" type="#_x0000_t202" style="position:absolute;margin-left:64.85pt;margin-top:27.6pt;width:269.4pt;height:53.4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71"/>
                        <w:gridCol w:w="3317"/>
                      </w:tblGrid>
                      <w:tr w:rsidR="00877A3B" w14:paraId="7A7137D1" w14:textId="77777777">
                        <w:trPr>
                          <w:trHeight w:val="260"/>
                        </w:trPr>
                        <w:tc>
                          <w:tcPr>
                            <w:tcW w:w="2071" w:type="dxa"/>
                          </w:tcPr>
                          <w:p w14:paraId="327E1D7B" w14:textId="77777777" w:rsidR="00877A3B" w:rsidRDefault="00000000">
                            <w:pPr>
                              <w:pStyle w:val="TableParagraph"/>
                              <w:spacing w:line="223" w:lineRule="exact"/>
                              <w:ind w:left="50"/>
                              <w:rPr>
                                <w:sz w:val="20"/>
                              </w:rPr>
                            </w:pPr>
                            <w:r>
                              <w:rPr>
                                <w:spacing w:val="-2"/>
                                <w:sz w:val="20"/>
                              </w:rPr>
                              <w:t>Short-</w:t>
                            </w:r>
                            <w:r>
                              <w:rPr>
                                <w:spacing w:val="-4"/>
                                <w:sz w:val="20"/>
                              </w:rPr>
                              <w:t>term</w:t>
                            </w:r>
                          </w:p>
                        </w:tc>
                        <w:tc>
                          <w:tcPr>
                            <w:tcW w:w="3317" w:type="dxa"/>
                          </w:tcPr>
                          <w:p w14:paraId="2B3DBC65" w14:textId="77777777" w:rsidR="00877A3B" w:rsidRDefault="00000000">
                            <w:pPr>
                              <w:pStyle w:val="TableParagraph"/>
                              <w:spacing w:before="16" w:line="223" w:lineRule="exact"/>
                              <w:ind w:left="722"/>
                              <w:rPr>
                                <w:sz w:val="20"/>
                              </w:rPr>
                            </w:pPr>
                            <w:r>
                              <w:rPr>
                                <w:sz w:val="20"/>
                              </w:rPr>
                              <w:t>Up</w:t>
                            </w:r>
                            <w:r>
                              <w:rPr>
                                <w:spacing w:val="-4"/>
                                <w:sz w:val="20"/>
                              </w:rPr>
                              <w:t xml:space="preserve"> </w:t>
                            </w:r>
                            <w:r>
                              <w:rPr>
                                <w:sz w:val="20"/>
                              </w:rPr>
                              <w:t>to</w:t>
                            </w:r>
                            <w:r>
                              <w:rPr>
                                <w:spacing w:val="-4"/>
                                <w:sz w:val="20"/>
                              </w:rPr>
                              <w:t xml:space="preserve"> </w:t>
                            </w:r>
                            <w:r>
                              <w:rPr>
                                <w:sz w:val="20"/>
                              </w:rPr>
                              <w:t>5</w:t>
                            </w:r>
                            <w:r>
                              <w:rPr>
                                <w:spacing w:val="-5"/>
                                <w:sz w:val="20"/>
                              </w:rPr>
                              <w:t xml:space="preserve"> </w:t>
                            </w:r>
                            <w:r>
                              <w:rPr>
                                <w:spacing w:val="-2"/>
                                <w:sz w:val="20"/>
                              </w:rPr>
                              <w:t>years</w:t>
                            </w:r>
                          </w:p>
                        </w:tc>
                      </w:tr>
                      <w:tr w:rsidR="00877A3B" w14:paraId="03AEE8EA" w14:textId="77777777">
                        <w:trPr>
                          <w:trHeight w:val="273"/>
                        </w:trPr>
                        <w:tc>
                          <w:tcPr>
                            <w:tcW w:w="2071" w:type="dxa"/>
                          </w:tcPr>
                          <w:p w14:paraId="647757EA" w14:textId="77777777" w:rsidR="00877A3B" w:rsidRDefault="00000000">
                            <w:pPr>
                              <w:pStyle w:val="TableParagraph"/>
                              <w:spacing w:before="6"/>
                              <w:ind w:left="50"/>
                              <w:rPr>
                                <w:sz w:val="20"/>
                              </w:rPr>
                            </w:pPr>
                            <w:r>
                              <w:rPr>
                                <w:spacing w:val="-2"/>
                                <w:sz w:val="20"/>
                              </w:rPr>
                              <w:t>Medium-</w:t>
                            </w:r>
                            <w:r>
                              <w:rPr>
                                <w:spacing w:val="-4"/>
                                <w:sz w:val="20"/>
                              </w:rPr>
                              <w:t>term</w:t>
                            </w:r>
                          </w:p>
                        </w:tc>
                        <w:tc>
                          <w:tcPr>
                            <w:tcW w:w="3317" w:type="dxa"/>
                          </w:tcPr>
                          <w:p w14:paraId="5174AA1D" w14:textId="77777777" w:rsidR="00877A3B" w:rsidRDefault="00000000">
                            <w:pPr>
                              <w:pStyle w:val="TableParagraph"/>
                              <w:spacing w:before="30" w:line="223" w:lineRule="exact"/>
                              <w:ind w:left="722"/>
                              <w:rPr>
                                <w:sz w:val="20"/>
                              </w:rPr>
                            </w:pPr>
                            <w:r>
                              <w:rPr>
                                <w:sz w:val="20"/>
                              </w:rPr>
                              <w:t>After</w:t>
                            </w:r>
                            <w:r>
                              <w:rPr>
                                <w:spacing w:val="-6"/>
                                <w:sz w:val="20"/>
                              </w:rPr>
                              <w:t xml:space="preserve"> </w:t>
                            </w:r>
                            <w:r>
                              <w:rPr>
                                <w:sz w:val="20"/>
                              </w:rPr>
                              <w:t>5</w:t>
                            </w:r>
                            <w:r>
                              <w:rPr>
                                <w:spacing w:val="-6"/>
                                <w:sz w:val="20"/>
                              </w:rPr>
                              <w:t xml:space="preserve"> </w:t>
                            </w:r>
                            <w:r>
                              <w:rPr>
                                <w:sz w:val="20"/>
                              </w:rPr>
                              <w:t>years</w:t>
                            </w:r>
                            <w:r>
                              <w:rPr>
                                <w:spacing w:val="-4"/>
                                <w:sz w:val="20"/>
                              </w:rPr>
                              <w:t xml:space="preserve"> </w:t>
                            </w:r>
                            <w:r>
                              <w:rPr>
                                <w:sz w:val="20"/>
                              </w:rPr>
                              <w:t>up</w:t>
                            </w:r>
                            <w:r>
                              <w:rPr>
                                <w:spacing w:val="-7"/>
                                <w:sz w:val="20"/>
                              </w:rPr>
                              <w:t xml:space="preserve"> </w:t>
                            </w:r>
                            <w:r>
                              <w:rPr>
                                <w:sz w:val="20"/>
                              </w:rPr>
                              <w:t>to</w:t>
                            </w:r>
                            <w:r>
                              <w:rPr>
                                <w:spacing w:val="-6"/>
                                <w:sz w:val="20"/>
                              </w:rPr>
                              <w:t xml:space="preserve"> </w:t>
                            </w:r>
                            <w:r>
                              <w:rPr>
                                <w:sz w:val="20"/>
                              </w:rPr>
                              <w:t>10</w:t>
                            </w:r>
                            <w:r>
                              <w:rPr>
                                <w:spacing w:val="-7"/>
                                <w:sz w:val="20"/>
                              </w:rPr>
                              <w:t xml:space="preserve"> </w:t>
                            </w:r>
                            <w:r>
                              <w:rPr>
                                <w:spacing w:val="-2"/>
                                <w:sz w:val="20"/>
                              </w:rPr>
                              <w:t>years</w:t>
                            </w:r>
                          </w:p>
                        </w:tc>
                      </w:tr>
                      <w:tr w:rsidR="00877A3B" w14:paraId="0A071275" w14:textId="77777777">
                        <w:trPr>
                          <w:trHeight w:val="273"/>
                        </w:trPr>
                        <w:tc>
                          <w:tcPr>
                            <w:tcW w:w="2071" w:type="dxa"/>
                          </w:tcPr>
                          <w:p w14:paraId="682A0C55" w14:textId="77777777" w:rsidR="00877A3B" w:rsidRDefault="00000000">
                            <w:pPr>
                              <w:pStyle w:val="TableParagraph"/>
                              <w:spacing w:before="6"/>
                              <w:ind w:left="50"/>
                              <w:rPr>
                                <w:sz w:val="20"/>
                              </w:rPr>
                            </w:pPr>
                            <w:r>
                              <w:rPr>
                                <w:spacing w:val="-2"/>
                                <w:sz w:val="20"/>
                              </w:rPr>
                              <w:t>Long-</w:t>
                            </w:r>
                            <w:r>
                              <w:rPr>
                                <w:spacing w:val="-4"/>
                                <w:sz w:val="20"/>
                              </w:rPr>
                              <w:t>term</w:t>
                            </w:r>
                          </w:p>
                        </w:tc>
                        <w:tc>
                          <w:tcPr>
                            <w:tcW w:w="3317" w:type="dxa"/>
                          </w:tcPr>
                          <w:p w14:paraId="302802FB" w14:textId="77777777" w:rsidR="00877A3B" w:rsidRDefault="00000000">
                            <w:pPr>
                              <w:pStyle w:val="TableParagraph"/>
                              <w:spacing w:before="30" w:line="223" w:lineRule="exact"/>
                              <w:ind w:left="722"/>
                              <w:rPr>
                                <w:sz w:val="20"/>
                              </w:rPr>
                            </w:pPr>
                            <w:r>
                              <w:rPr>
                                <w:sz w:val="20"/>
                              </w:rPr>
                              <w:t>After</w:t>
                            </w:r>
                            <w:r>
                              <w:rPr>
                                <w:spacing w:val="-6"/>
                                <w:sz w:val="20"/>
                              </w:rPr>
                              <w:t xml:space="preserve"> </w:t>
                            </w:r>
                            <w:r>
                              <w:rPr>
                                <w:sz w:val="20"/>
                              </w:rPr>
                              <w:t>10</w:t>
                            </w:r>
                            <w:r>
                              <w:rPr>
                                <w:spacing w:val="-7"/>
                                <w:sz w:val="20"/>
                              </w:rPr>
                              <w:t xml:space="preserve"> </w:t>
                            </w:r>
                            <w:r>
                              <w:rPr>
                                <w:sz w:val="20"/>
                              </w:rPr>
                              <w:t>years</w:t>
                            </w:r>
                            <w:r>
                              <w:rPr>
                                <w:spacing w:val="-5"/>
                                <w:sz w:val="20"/>
                              </w:rPr>
                              <w:t xml:space="preserve"> </w:t>
                            </w:r>
                            <w:r>
                              <w:rPr>
                                <w:sz w:val="20"/>
                              </w:rPr>
                              <w:t>up</w:t>
                            </w:r>
                            <w:r>
                              <w:rPr>
                                <w:spacing w:val="-7"/>
                                <w:sz w:val="20"/>
                              </w:rPr>
                              <w:t xml:space="preserve"> </w:t>
                            </w:r>
                            <w:r>
                              <w:rPr>
                                <w:sz w:val="20"/>
                              </w:rPr>
                              <w:t>to</w:t>
                            </w:r>
                            <w:r>
                              <w:rPr>
                                <w:spacing w:val="-6"/>
                                <w:sz w:val="20"/>
                              </w:rPr>
                              <w:t xml:space="preserve"> </w:t>
                            </w:r>
                            <w:r>
                              <w:rPr>
                                <w:sz w:val="20"/>
                              </w:rPr>
                              <w:t>40</w:t>
                            </w:r>
                            <w:r>
                              <w:rPr>
                                <w:spacing w:val="-7"/>
                                <w:sz w:val="20"/>
                              </w:rPr>
                              <w:t xml:space="preserve"> </w:t>
                            </w:r>
                            <w:r>
                              <w:rPr>
                                <w:spacing w:val="-4"/>
                                <w:sz w:val="20"/>
                              </w:rPr>
                              <w:t>years</w:t>
                            </w:r>
                          </w:p>
                        </w:tc>
                      </w:tr>
                      <w:tr w:rsidR="00877A3B" w14:paraId="14F00DFE" w14:textId="77777777">
                        <w:trPr>
                          <w:trHeight w:val="260"/>
                        </w:trPr>
                        <w:tc>
                          <w:tcPr>
                            <w:tcW w:w="2071" w:type="dxa"/>
                          </w:tcPr>
                          <w:p w14:paraId="4C5BB99E" w14:textId="77777777" w:rsidR="00877A3B" w:rsidRDefault="00000000">
                            <w:pPr>
                              <w:pStyle w:val="TableParagraph"/>
                              <w:spacing w:before="6"/>
                              <w:ind w:left="50"/>
                              <w:rPr>
                                <w:sz w:val="20"/>
                              </w:rPr>
                            </w:pPr>
                            <w:r>
                              <w:rPr>
                                <w:spacing w:val="-2"/>
                                <w:sz w:val="20"/>
                              </w:rPr>
                              <w:t>Very long-</w:t>
                            </w:r>
                            <w:r>
                              <w:rPr>
                                <w:spacing w:val="-4"/>
                                <w:sz w:val="20"/>
                              </w:rPr>
                              <w:t>term</w:t>
                            </w:r>
                          </w:p>
                        </w:tc>
                        <w:tc>
                          <w:tcPr>
                            <w:tcW w:w="3317" w:type="dxa"/>
                          </w:tcPr>
                          <w:p w14:paraId="75ECB531" w14:textId="77777777" w:rsidR="00877A3B" w:rsidRDefault="00000000">
                            <w:pPr>
                              <w:pStyle w:val="TableParagraph"/>
                              <w:spacing w:before="30" w:line="210" w:lineRule="exact"/>
                              <w:ind w:left="722"/>
                              <w:rPr>
                                <w:sz w:val="20"/>
                              </w:rPr>
                            </w:pPr>
                            <w:r>
                              <w:rPr>
                                <w:sz w:val="20"/>
                              </w:rPr>
                              <w:t>Exceeding</w:t>
                            </w:r>
                            <w:r>
                              <w:rPr>
                                <w:spacing w:val="-11"/>
                                <w:sz w:val="20"/>
                              </w:rPr>
                              <w:t xml:space="preserve"> </w:t>
                            </w:r>
                            <w:r>
                              <w:rPr>
                                <w:sz w:val="20"/>
                              </w:rPr>
                              <w:t>40</w:t>
                            </w:r>
                            <w:r>
                              <w:rPr>
                                <w:spacing w:val="-11"/>
                                <w:sz w:val="20"/>
                              </w:rPr>
                              <w:t xml:space="preserve"> </w:t>
                            </w:r>
                            <w:r>
                              <w:rPr>
                                <w:spacing w:val="-2"/>
                                <w:sz w:val="20"/>
                              </w:rPr>
                              <w:t>years</w:t>
                            </w:r>
                          </w:p>
                        </w:tc>
                      </w:tr>
                    </w:tbl>
                    <w:p w14:paraId="5855800B" w14:textId="77777777" w:rsidR="00877A3B" w:rsidRDefault="00877A3B">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78720" behindDoc="1" locked="0" layoutInCell="1" allowOverlap="1" wp14:anchorId="47BDE3D0" wp14:editId="5AD98AC9">
                <wp:simplePos x="0" y="0"/>
                <wp:positionH relativeFrom="page">
                  <wp:posOffset>4909946</wp:posOffset>
                </wp:positionH>
                <wp:positionV relativeFrom="paragraph">
                  <wp:posOffset>204457</wp:posOffset>
                </wp:positionV>
                <wp:extent cx="2228215" cy="824230"/>
                <wp:effectExtent l="0" t="0" r="0" b="0"/>
                <wp:wrapTopAndBottom/>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8242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92"/>
                              <w:gridCol w:w="1816"/>
                            </w:tblGrid>
                            <w:tr w:rsidR="00877A3B" w14:paraId="3EF56BAF" w14:textId="77777777">
                              <w:trPr>
                                <w:trHeight w:val="238"/>
                              </w:trPr>
                              <w:tc>
                                <w:tcPr>
                                  <w:tcW w:w="1692" w:type="dxa"/>
                                </w:tcPr>
                                <w:p w14:paraId="156772D1" w14:textId="77777777" w:rsidR="00877A3B" w:rsidRDefault="00000000">
                                  <w:pPr>
                                    <w:pStyle w:val="TableParagraph"/>
                                    <w:spacing w:line="218" w:lineRule="exact"/>
                                    <w:ind w:right="509"/>
                                    <w:jc w:val="right"/>
                                    <w:rPr>
                                      <w:sz w:val="20"/>
                                    </w:rPr>
                                  </w:pPr>
                                  <w:r>
                                    <w:rPr>
                                      <w:sz w:val="20"/>
                                      <w:u w:val="single"/>
                                    </w:rPr>
                                    <w:t>Nominal</w:t>
                                  </w:r>
                                  <w:r>
                                    <w:rPr>
                                      <w:spacing w:val="-10"/>
                                      <w:sz w:val="20"/>
                                      <w:u w:val="single"/>
                                    </w:rPr>
                                    <w:t xml:space="preserve"> </w:t>
                                  </w:r>
                                  <w:r>
                                    <w:rPr>
                                      <w:spacing w:val="-4"/>
                                      <w:sz w:val="20"/>
                                      <w:u w:val="single"/>
                                    </w:rPr>
                                    <w:t>rate</w:t>
                                  </w:r>
                                </w:p>
                              </w:tc>
                              <w:tc>
                                <w:tcPr>
                                  <w:tcW w:w="1816" w:type="dxa"/>
                                </w:tcPr>
                                <w:p w14:paraId="3CAC7446" w14:textId="77777777" w:rsidR="00877A3B" w:rsidRDefault="00000000">
                                  <w:pPr>
                                    <w:pStyle w:val="TableParagraph"/>
                                    <w:spacing w:line="218" w:lineRule="exact"/>
                                    <w:ind w:right="47"/>
                                    <w:jc w:val="right"/>
                                    <w:rPr>
                                      <w:sz w:val="20"/>
                                    </w:rPr>
                                  </w:pPr>
                                  <w:r>
                                    <w:rPr>
                                      <w:sz w:val="20"/>
                                      <w:u w:val="single"/>
                                    </w:rPr>
                                    <w:t>Prior</w:t>
                                  </w:r>
                                  <w:r>
                                    <w:rPr>
                                      <w:spacing w:val="-11"/>
                                      <w:sz w:val="20"/>
                                      <w:u w:val="single"/>
                                    </w:rPr>
                                    <w:t xml:space="preserve"> </w:t>
                                  </w:r>
                                  <w:r>
                                    <w:rPr>
                                      <w:sz w:val="20"/>
                                      <w:u w:val="single"/>
                                    </w:rPr>
                                    <w:t>year</w:t>
                                  </w:r>
                                  <w:r>
                                    <w:rPr>
                                      <w:spacing w:val="-10"/>
                                      <w:sz w:val="20"/>
                                      <w:u w:val="single"/>
                                    </w:rPr>
                                    <w:t xml:space="preserve"> </w:t>
                                  </w:r>
                                  <w:r>
                                    <w:rPr>
                                      <w:spacing w:val="-4"/>
                                      <w:sz w:val="20"/>
                                      <w:u w:val="single"/>
                                    </w:rPr>
                                    <w:t>rate</w:t>
                                  </w:r>
                                </w:p>
                              </w:tc>
                            </w:tr>
                            <w:tr w:rsidR="00877A3B" w14:paraId="012461C7" w14:textId="77777777">
                              <w:trPr>
                                <w:trHeight w:val="263"/>
                              </w:trPr>
                              <w:tc>
                                <w:tcPr>
                                  <w:tcW w:w="1692" w:type="dxa"/>
                                </w:tcPr>
                                <w:p w14:paraId="6830F2A3" w14:textId="77777777" w:rsidR="00877A3B" w:rsidRDefault="00000000">
                                  <w:pPr>
                                    <w:pStyle w:val="TableParagraph"/>
                                    <w:spacing w:before="8"/>
                                    <w:ind w:right="520"/>
                                    <w:jc w:val="right"/>
                                    <w:rPr>
                                      <w:sz w:val="20"/>
                                    </w:rPr>
                                  </w:pPr>
                                  <w:r>
                                    <w:rPr>
                                      <w:spacing w:val="-2"/>
                                      <w:sz w:val="20"/>
                                    </w:rPr>
                                    <w:t>4.03%</w:t>
                                  </w:r>
                                </w:p>
                              </w:tc>
                              <w:tc>
                                <w:tcPr>
                                  <w:tcW w:w="1816" w:type="dxa"/>
                                </w:tcPr>
                                <w:p w14:paraId="38D93DCB" w14:textId="77777777" w:rsidR="00877A3B" w:rsidRDefault="00000000">
                                  <w:pPr>
                                    <w:pStyle w:val="TableParagraph"/>
                                    <w:spacing w:before="8"/>
                                    <w:ind w:right="58"/>
                                    <w:jc w:val="right"/>
                                    <w:rPr>
                                      <w:sz w:val="20"/>
                                    </w:rPr>
                                  </w:pPr>
                                  <w:r>
                                    <w:rPr>
                                      <w:spacing w:val="-2"/>
                                      <w:sz w:val="20"/>
                                    </w:rPr>
                                    <w:t>4.26%</w:t>
                                  </w:r>
                                </w:p>
                              </w:tc>
                            </w:tr>
                            <w:tr w:rsidR="00877A3B" w14:paraId="4BF10D65" w14:textId="77777777">
                              <w:trPr>
                                <w:trHeight w:val="273"/>
                              </w:trPr>
                              <w:tc>
                                <w:tcPr>
                                  <w:tcW w:w="1692" w:type="dxa"/>
                                </w:tcPr>
                                <w:p w14:paraId="6BC7B847" w14:textId="77777777" w:rsidR="00877A3B" w:rsidRDefault="00000000">
                                  <w:pPr>
                                    <w:pStyle w:val="TableParagraph"/>
                                    <w:spacing w:before="18"/>
                                    <w:ind w:right="520"/>
                                    <w:jc w:val="right"/>
                                    <w:rPr>
                                      <w:sz w:val="20"/>
                                    </w:rPr>
                                  </w:pPr>
                                  <w:r>
                                    <w:rPr>
                                      <w:spacing w:val="-2"/>
                                      <w:sz w:val="20"/>
                                    </w:rPr>
                                    <w:t>4.07%</w:t>
                                  </w:r>
                                </w:p>
                              </w:tc>
                              <w:tc>
                                <w:tcPr>
                                  <w:tcW w:w="1816" w:type="dxa"/>
                                </w:tcPr>
                                <w:p w14:paraId="67F56358" w14:textId="77777777" w:rsidR="00877A3B" w:rsidRDefault="00000000">
                                  <w:pPr>
                                    <w:pStyle w:val="TableParagraph"/>
                                    <w:spacing w:before="18"/>
                                    <w:ind w:right="58"/>
                                    <w:jc w:val="right"/>
                                    <w:rPr>
                                      <w:sz w:val="20"/>
                                    </w:rPr>
                                  </w:pPr>
                                  <w:r>
                                    <w:rPr>
                                      <w:spacing w:val="-2"/>
                                      <w:sz w:val="20"/>
                                    </w:rPr>
                                    <w:t>4.03%</w:t>
                                  </w:r>
                                </w:p>
                              </w:tc>
                            </w:tr>
                            <w:tr w:rsidR="00877A3B" w14:paraId="233599C9" w14:textId="77777777">
                              <w:trPr>
                                <w:trHeight w:val="273"/>
                              </w:trPr>
                              <w:tc>
                                <w:tcPr>
                                  <w:tcW w:w="1692" w:type="dxa"/>
                                </w:tcPr>
                                <w:p w14:paraId="799BC124" w14:textId="77777777" w:rsidR="00877A3B" w:rsidRDefault="00000000">
                                  <w:pPr>
                                    <w:pStyle w:val="TableParagraph"/>
                                    <w:spacing w:before="18"/>
                                    <w:ind w:right="520"/>
                                    <w:jc w:val="right"/>
                                    <w:rPr>
                                      <w:sz w:val="20"/>
                                    </w:rPr>
                                  </w:pPr>
                                  <w:r>
                                    <w:rPr>
                                      <w:spacing w:val="-2"/>
                                      <w:sz w:val="20"/>
                                    </w:rPr>
                                    <w:t>4.81%</w:t>
                                  </w:r>
                                </w:p>
                              </w:tc>
                              <w:tc>
                                <w:tcPr>
                                  <w:tcW w:w="1816" w:type="dxa"/>
                                </w:tcPr>
                                <w:p w14:paraId="674D8008" w14:textId="77777777" w:rsidR="00877A3B" w:rsidRDefault="00000000">
                                  <w:pPr>
                                    <w:pStyle w:val="TableParagraph"/>
                                    <w:spacing w:before="18"/>
                                    <w:ind w:right="58"/>
                                    <w:jc w:val="right"/>
                                    <w:rPr>
                                      <w:sz w:val="20"/>
                                    </w:rPr>
                                  </w:pPr>
                                  <w:r>
                                    <w:rPr>
                                      <w:spacing w:val="-2"/>
                                      <w:sz w:val="20"/>
                                    </w:rPr>
                                    <w:t>4.72%</w:t>
                                  </w:r>
                                </w:p>
                              </w:tc>
                            </w:tr>
                            <w:tr w:rsidR="00877A3B" w14:paraId="0F79B69E" w14:textId="77777777">
                              <w:trPr>
                                <w:trHeight w:val="248"/>
                              </w:trPr>
                              <w:tc>
                                <w:tcPr>
                                  <w:tcW w:w="1692" w:type="dxa"/>
                                </w:tcPr>
                                <w:p w14:paraId="5A59768E" w14:textId="77777777" w:rsidR="00877A3B" w:rsidRDefault="00000000">
                                  <w:pPr>
                                    <w:pStyle w:val="TableParagraph"/>
                                    <w:spacing w:before="18" w:line="210" w:lineRule="exact"/>
                                    <w:ind w:right="520"/>
                                    <w:jc w:val="right"/>
                                    <w:rPr>
                                      <w:sz w:val="20"/>
                                    </w:rPr>
                                  </w:pPr>
                                  <w:r>
                                    <w:rPr>
                                      <w:spacing w:val="-2"/>
                                      <w:sz w:val="20"/>
                                    </w:rPr>
                                    <w:t>4.55%</w:t>
                                  </w:r>
                                </w:p>
                              </w:tc>
                              <w:tc>
                                <w:tcPr>
                                  <w:tcW w:w="1816" w:type="dxa"/>
                                </w:tcPr>
                                <w:p w14:paraId="35260AD1" w14:textId="77777777" w:rsidR="00877A3B" w:rsidRDefault="00000000">
                                  <w:pPr>
                                    <w:pStyle w:val="TableParagraph"/>
                                    <w:spacing w:before="18" w:line="210" w:lineRule="exact"/>
                                    <w:ind w:right="58"/>
                                    <w:jc w:val="right"/>
                                    <w:rPr>
                                      <w:sz w:val="20"/>
                                    </w:rPr>
                                  </w:pPr>
                                  <w:r>
                                    <w:rPr>
                                      <w:spacing w:val="-2"/>
                                      <w:sz w:val="20"/>
                                    </w:rPr>
                                    <w:t>4.40%</w:t>
                                  </w:r>
                                </w:p>
                              </w:tc>
                            </w:tr>
                          </w:tbl>
                          <w:p w14:paraId="4B5F71D6" w14:textId="77777777" w:rsidR="00877A3B" w:rsidRDefault="00877A3B">
                            <w:pPr>
                              <w:pStyle w:val="BodyText"/>
                            </w:pPr>
                          </w:p>
                        </w:txbxContent>
                      </wps:txbx>
                      <wps:bodyPr wrap="square" lIns="0" tIns="0" rIns="0" bIns="0" rtlCol="0">
                        <a:noAutofit/>
                      </wps:bodyPr>
                    </wps:wsp>
                  </a:graphicData>
                </a:graphic>
              </wp:anchor>
            </w:drawing>
          </mc:Choice>
          <mc:Fallback>
            <w:pict>
              <v:shape w14:anchorId="47BDE3D0" id="Textbox 235" o:spid="_x0000_s1042" type="#_x0000_t202" style="position:absolute;margin-left:386.6pt;margin-top:16.1pt;width:175.45pt;height:64.9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&#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92"/>
                        <w:gridCol w:w="1816"/>
                      </w:tblGrid>
                      <w:tr w:rsidR="00877A3B" w14:paraId="3EF56BAF" w14:textId="77777777">
                        <w:trPr>
                          <w:trHeight w:val="238"/>
                        </w:trPr>
                        <w:tc>
                          <w:tcPr>
                            <w:tcW w:w="1692" w:type="dxa"/>
                          </w:tcPr>
                          <w:p w14:paraId="156772D1" w14:textId="77777777" w:rsidR="00877A3B" w:rsidRDefault="00000000">
                            <w:pPr>
                              <w:pStyle w:val="TableParagraph"/>
                              <w:spacing w:line="218" w:lineRule="exact"/>
                              <w:ind w:right="509"/>
                              <w:jc w:val="right"/>
                              <w:rPr>
                                <w:sz w:val="20"/>
                              </w:rPr>
                            </w:pPr>
                            <w:r>
                              <w:rPr>
                                <w:sz w:val="20"/>
                                <w:u w:val="single"/>
                              </w:rPr>
                              <w:t>Nominal</w:t>
                            </w:r>
                            <w:r>
                              <w:rPr>
                                <w:spacing w:val="-10"/>
                                <w:sz w:val="20"/>
                                <w:u w:val="single"/>
                              </w:rPr>
                              <w:t xml:space="preserve"> </w:t>
                            </w:r>
                            <w:r>
                              <w:rPr>
                                <w:spacing w:val="-4"/>
                                <w:sz w:val="20"/>
                                <w:u w:val="single"/>
                              </w:rPr>
                              <w:t>rate</w:t>
                            </w:r>
                          </w:p>
                        </w:tc>
                        <w:tc>
                          <w:tcPr>
                            <w:tcW w:w="1816" w:type="dxa"/>
                          </w:tcPr>
                          <w:p w14:paraId="3CAC7446" w14:textId="77777777" w:rsidR="00877A3B" w:rsidRDefault="00000000">
                            <w:pPr>
                              <w:pStyle w:val="TableParagraph"/>
                              <w:spacing w:line="218" w:lineRule="exact"/>
                              <w:ind w:right="47"/>
                              <w:jc w:val="right"/>
                              <w:rPr>
                                <w:sz w:val="20"/>
                              </w:rPr>
                            </w:pPr>
                            <w:r>
                              <w:rPr>
                                <w:sz w:val="20"/>
                                <w:u w:val="single"/>
                              </w:rPr>
                              <w:t>Prior</w:t>
                            </w:r>
                            <w:r>
                              <w:rPr>
                                <w:spacing w:val="-11"/>
                                <w:sz w:val="20"/>
                                <w:u w:val="single"/>
                              </w:rPr>
                              <w:t xml:space="preserve"> </w:t>
                            </w:r>
                            <w:r>
                              <w:rPr>
                                <w:sz w:val="20"/>
                                <w:u w:val="single"/>
                              </w:rPr>
                              <w:t>year</w:t>
                            </w:r>
                            <w:r>
                              <w:rPr>
                                <w:spacing w:val="-10"/>
                                <w:sz w:val="20"/>
                                <w:u w:val="single"/>
                              </w:rPr>
                              <w:t xml:space="preserve"> </w:t>
                            </w:r>
                            <w:r>
                              <w:rPr>
                                <w:spacing w:val="-4"/>
                                <w:sz w:val="20"/>
                                <w:u w:val="single"/>
                              </w:rPr>
                              <w:t>rate</w:t>
                            </w:r>
                          </w:p>
                        </w:tc>
                      </w:tr>
                      <w:tr w:rsidR="00877A3B" w14:paraId="012461C7" w14:textId="77777777">
                        <w:trPr>
                          <w:trHeight w:val="263"/>
                        </w:trPr>
                        <w:tc>
                          <w:tcPr>
                            <w:tcW w:w="1692" w:type="dxa"/>
                          </w:tcPr>
                          <w:p w14:paraId="6830F2A3" w14:textId="77777777" w:rsidR="00877A3B" w:rsidRDefault="00000000">
                            <w:pPr>
                              <w:pStyle w:val="TableParagraph"/>
                              <w:spacing w:before="8"/>
                              <w:ind w:right="520"/>
                              <w:jc w:val="right"/>
                              <w:rPr>
                                <w:sz w:val="20"/>
                              </w:rPr>
                            </w:pPr>
                            <w:r>
                              <w:rPr>
                                <w:spacing w:val="-2"/>
                                <w:sz w:val="20"/>
                              </w:rPr>
                              <w:t>4.03%</w:t>
                            </w:r>
                          </w:p>
                        </w:tc>
                        <w:tc>
                          <w:tcPr>
                            <w:tcW w:w="1816" w:type="dxa"/>
                          </w:tcPr>
                          <w:p w14:paraId="38D93DCB" w14:textId="77777777" w:rsidR="00877A3B" w:rsidRDefault="00000000">
                            <w:pPr>
                              <w:pStyle w:val="TableParagraph"/>
                              <w:spacing w:before="8"/>
                              <w:ind w:right="58"/>
                              <w:jc w:val="right"/>
                              <w:rPr>
                                <w:sz w:val="20"/>
                              </w:rPr>
                            </w:pPr>
                            <w:r>
                              <w:rPr>
                                <w:spacing w:val="-2"/>
                                <w:sz w:val="20"/>
                              </w:rPr>
                              <w:t>4.26%</w:t>
                            </w:r>
                          </w:p>
                        </w:tc>
                      </w:tr>
                      <w:tr w:rsidR="00877A3B" w14:paraId="4BF10D65" w14:textId="77777777">
                        <w:trPr>
                          <w:trHeight w:val="273"/>
                        </w:trPr>
                        <w:tc>
                          <w:tcPr>
                            <w:tcW w:w="1692" w:type="dxa"/>
                          </w:tcPr>
                          <w:p w14:paraId="6BC7B847" w14:textId="77777777" w:rsidR="00877A3B" w:rsidRDefault="00000000">
                            <w:pPr>
                              <w:pStyle w:val="TableParagraph"/>
                              <w:spacing w:before="18"/>
                              <w:ind w:right="520"/>
                              <w:jc w:val="right"/>
                              <w:rPr>
                                <w:sz w:val="20"/>
                              </w:rPr>
                            </w:pPr>
                            <w:r>
                              <w:rPr>
                                <w:spacing w:val="-2"/>
                                <w:sz w:val="20"/>
                              </w:rPr>
                              <w:t>4.07%</w:t>
                            </w:r>
                          </w:p>
                        </w:tc>
                        <w:tc>
                          <w:tcPr>
                            <w:tcW w:w="1816" w:type="dxa"/>
                          </w:tcPr>
                          <w:p w14:paraId="67F56358" w14:textId="77777777" w:rsidR="00877A3B" w:rsidRDefault="00000000">
                            <w:pPr>
                              <w:pStyle w:val="TableParagraph"/>
                              <w:spacing w:before="18"/>
                              <w:ind w:right="58"/>
                              <w:jc w:val="right"/>
                              <w:rPr>
                                <w:sz w:val="20"/>
                              </w:rPr>
                            </w:pPr>
                            <w:r>
                              <w:rPr>
                                <w:spacing w:val="-2"/>
                                <w:sz w:val="20"/>
                              </w:rPr>
                              <w:t>4.03%</w:t>
                            </w:r>
                          </w:p>
                        </w:tc>
                      </w:tr>
                      <w:tr w:rsidR="00877A3B" w14:paraId="233599C9" w14:textId="77777777">
                        <w:trPr>
                          <w:trHeight w:val="273"/>
                        </w:trPr>
                        <w:tc>
                          <w:tcPr>
                            <w:tcW w:w="1692" w:type="dxa"/>
                          </w:tcPr>
                          <w:p w14:paraId="799BC124" w14:textId="77777777" w:rsidR="00877A3B" w:rsidRDefault="00000000">
                            <w:pPr>
                              <w:pStyle w:val="TableParagraph"/>
                              <w:spacing w:before="18"/>
                              <w:ind w:right="520"/>
                              <w:jc w:val="right"/>
                              <w:rPr>
                                <w:sz w:val="20"/>
                              </w:rPr>
                            </w:pPr>
                            <w:r>
                              <w:rPr>
                                <w:spacing w:val="-2"/>
                                <w:sz w:val="20"/>
                              </w:rPr>
                              <w:t>4.81%</w:t>
                            </w:r>
                          </w:p>
                        </w:tc>
                        <w:tc>
                          <w:tcPr>
                            <w:tcW w:w="1816" w:type="dxa"/>
                          </w:tcPr>
                          <w:p w14:paraId="674D8008" w14:textId="77777777" w:rsidR="00877A3B" w:rsidRDefault="00000000">
                            <w:pPr>
                              <w:pStyle w:val="TableParagraph"/>
                              <w:spacing w:before="18"/>
                              <w:ind w:right="58"/>
                              <w:jc w:val="right"/>
                              <w:rPr>
                                <w:sz w:val="20"/>
                              </w:rPr>
                            </w:pPr>
                            <w:r>
                              <w:rPr>
                                <w:spacing w:val="-2"/>
                                <w:sz w:val="20"/>
                              </w:rPr>
                              <w:t>4.72%</w:t>
                            </w:r>
                          </w:p>
                        </w:tc>
                      </w:tr>
                      <w:tr w:rsidR="00877A3B" w14:paraId="0F79B69E" w14:textId="77777777">
                        <w:trPr>
                          <w:trHeight w:val="248"/>
                        </w:trPr>
                        <w:tc>
                          <w:tcPr>
                            <w:tcW w:w="1692" w:type="dxa"/>
                          </w:tcPr>
                          <w:p w14:paraId="5A59768E" w14:textId="77777777" w:rsidR="00877A3B" w:rsidRDefault="00000000">
                            <w:pPr>
                              <w:pStyle w:val="TableParagraph"/>
                              <w:spacing w:before="18" w:line="210" w:lineRule="exact"/>
                              <w:ind w:right="520"/>
                              <w:jc w:val="right"/>
                              <w:rPr>
                                <w:sz w:val="20"/>
                              </w:rPr>
                            </w:pPr>
                            <w:r>
                              <w:rPr>
                                <w:spacing w:val="-2"/>
                                <w:sz w:val="20"/>
                              </w:rPr>
                              <w:t>4.55%</w:t>
                            </w:r>
                          </w:p>
                        </w:tc>
                        <w:tc>
                          <w:tcPr>
                            <w:tcW w:w="1816" w:type="dxa"/>
                          </w:tcPr>
                          <w:p w14:paraId="35260AD1" w14:textId="77777777" w:rsidR="00877A3B" w:rsidRDefault="00000000">
                            <w:pPr>
                              <w:pStyle w:val="TableParagraph"/>
                              <w:spacing w:before="18" w:line="210" w:lineRule="exact"/>
                              <w:ind w:right="58"/>
                              <w:jc w:val="right"/>
                              <w:rPr>
                                <w:sz w:val="20"/>
                              </w:rPr>
                            </w:pPr>
                            <w:r>
                              <w:rPr>
                                <w:spacing w:val="-2"/>
                                <w:sz w:val="20"/>
                              </w:rPr>
                              <w:t>4.40%</w:t>
                            </w:r>
                          </w:p>
                        </w:tc>
                      </w:tr>
                    </w:tbl>
                    <w:p w14:paraId="4B5F71D6" w14:textId="77777777" w:rsidR="00877A3B" w:rsidRDefault="00877A3B">
                      <w:pPr>
                        <w:pStyle w:val="BodyText"/>
                      </w:pPr>
                    </w:p>
                  </w:txbxContent>
                </v:textbox>
                <w10:wrap type="topAndBottom" anchorx="page"/>
              </v:shape>
            </w:pict>
          </mc:Fallback>
        </mc:AlternateContent>
      </w:r>
    </w:p>
    <w:p w14:paraId="5F0B16BA" w14:textId="77777777" w:rsidR="00877A3B" w:rsidRDefault="00877A3B">
      <w:pPr>
        <w:pStyle w:val="BodyText"/>
        <w:rPr>
          <w:sz w:val="20"/>
        </w:rPr>
        <w:sectPr w:rsidR="00877A3B">
          <w:headerReference w:type="default" r:id="rId51"/>
          <w:footerReference w:type="default" r:id="rId52"/>
          <w:pgSz w:w="11910" w:h="16840"/>
          <w:pgMar w:top="660" w:right="566" w:bottom="680" w:left="566" w:header="0" w:footer="489" w:gutter="0"/>
          <w:cols w:space="720"/>
        </w:sectPr>
      </w:pPr>
    </w:p>
    <w:p w14:paraId="4773C532" w14:textId="77777777" w:rsidR="00877A3B" w:rsidRDefault="00000000">
      <w:pPr>
        <w:spacing w:before="64" w:line="256" w:lineRule="auto"/>
        <w:ind w:left="161" w:right="431"/>
        <w:rPr>
          <w:sz w:val="20"/>
        </w:rPr>
      </w:pPr>
      <w:r>
        <w:rPr>
          <w:sz w:val="20"/>
        </w:rPr>
        <w:lastRenderedPageBreak/>
        <w:t>HM Treasury</w:t>
      </w:r>
      <w:r>
        <w:rPr>
          <w:spacing w:val="-4"/>
          <w:sz w:val="20"/>
        </w:rPr>
        <w:t xml:space="preserve"> </w:t>
      </w:r>
      <w:r>
        <w:rPr>
          <w:sz w:val="20"/>
        </w:rPr>
        <w:t>provides discount rates for general provision on a nominal rate basis. Expected future cash flows are therefore</w:t>
      </w:r>
      <w:r>
        <w:rPr>
          <w:spacing w:val="-5"/>
          <w:sz w:val="20"/>
        </w:rPr>
        <w:t xml:space="preserve"> </w:t>
      </w:r>
      <w:r>
        <w:rPr>
          <w:sz w:val="20"/>
        </w:rPr>
        <w:t>adjusted</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impact</w:t>
      </w:r>
      <w:r>
        <w:rPr>
          <w:spacing w:val="-5"/>
          <w:sz w:val="20"/>
        </w:rPr>
        <w:t xml:space="preserve"> </w:t>
      </w:r>
      <w:r>
        <w:rPr>
          <w:sz w:val="20"/>
        </w:rPr>
        <w:t>of</w:t>
      </w:r>
      <w:r>
        <w:rPr>
          <w:spacing w:val="-3"/>
          <w:sz w:val="20"/>
        </w:rPr>
        <w:t xml:space="preserve"> </w:t>
      </w:r>
      <w:r>
        <w:rPr>
          <w:sz w:val="20"/>
        </w:rPr>
        <w:t>inflation</w:t>
      </w:r>
      <w:r>
        <w:rPr>
          <w:spacing w:val="-6"/>
          <w:sz w:val="20"/>
        </w:rPr>
        <w:t xml:space="preserve"> </w:t>
      </w:r>
      <w:r>
        <w:rPr>
          <w:sz w:val="20"/>
        </w:rPr>
        <w:t>before</w:t>
      </w:r>
      <w:r>
        <w:rPr>
          <w:spacing w:val="-5"/>
          <w:sz w:val="20"/>
        </w:rPr>
        <w:t xml:space="preserve"> </w:t>
      </w:r>
      <w:r>
        <w:rPr>
          <w:sz w:val="20"/>
        </w:rPr>
        <w:t>discounting</w:t>
      </w:r>
      <w:r>
        <w:rPr>
          <w:spacing w:val="-6"/>
          <w:sz w:val="20"/>
        </w:rPr>
        <w:t xml:space="preserve"> </w:t>
      </w:r>
      <w:r>
        <w:rPr>
          <w:sz w:val="20"/>
        </w:rPr>
        <w:t>using</w:t>
      </w:r>
      <w:r>
        <w:rPr>
          <w:spacing w:val="-6"/>
          <w:sz w:val="20"/>
        </w:rPr>
        <w:t xml:space="preserve"> </w:t>
      </w:r>
      <w:r>
        <w:rPr>
          <w:sz w:val="20"/>
        </w:rPr>
        <w:t>nominal</w:t>
      </w:r>
      <w:r>
        <w:rPr>
          <w:spacing w:val="-6"/>
          <w:sz w:val="20"/>
        </w:rPr>
        <w:t xml:space="preserve"> </w:t>
      </w:r>
      <w:r>
        <w:rPr>
          <w:sz w:val="20"/>
        </w:rPr>
        <w:t>rates.</w:t>
      </w:r>
      <w:r>
        <w:rPr>
          <w:spacing w:val="-5"/>
          <w:sz w:val="20"/>
        </w:rPr>
        <w:t xml:space="preserve"> </w:t>
      </w:r>
      <w:r>
        <w:rPr>
          <w:sz w:val="20"/>
        </w:rPr>
        <w:t>The</w:t>
      </w:r>
      <w:r>
        <w:rPr>
          <w:spacing w:val="-6"/>
          <w:sz w:val="20"/>
        </w:rPr>
        <w:t xml:space="preserve"> </w:t>
      </w:r>
      <w:r>
        <w:rPr>
          <w:sz w:val="20"/>
        </w:rPr>
        <w:t>following</w:t>
      </w:r>
      <w:r>
        <w:rPr>
          <w:spacing w:val="-6"/>
          <w:sz w:val="20"/>
        </w:rPr>
        <w:t xml:space="preserve"> </w:t>
      </w:r>
      <w:r>
        <w:rPr>
          <w:sz w:val="20"/>
        </w:rPr>
        <w:t>inflation</w:t>
      </w:r>
      <w:r>
        <w:rPr>
          <w:spacing w:val="-6"/>
          <w:sz w:val="20"/>
        </w:rPr>
        <w:t xml:space="preserve"> </w:t>
      </w:r>
      <w:r>
        <w:rPr>
          <w:sz w:val="20"/>
        </w:rPr>
        <w:t>rates</w:t>
      </w:r>
      <w:r>
        <w:rPr>
          <w:spacing w:val="-4"/>
          <w:sz w:val="20"/>
        </w:rPr>
        <w:t xml:space="preserve"> </w:t>
      </w:r>
      <w:r>
        <w:rPr>
          <w:sz w:val="20"/>
        </w:rPr>
        <w:t>are set by HM Treasury, effective 31 March 2025.</w:t>
      </w:r>
    </w:p>
    <w:p w14:paraId="3F60F105" w14:textId="77777777" w:rsidR="00877A3B" w:rsidRDefault="00000000">
      <w:pPr>
        <w:pStyle w:val="BodyText"/>
        <w:spacing w:before="8"/>
        <w:rPr>
          <w:sz w:val="19"/>
        </w:rPr>
      </w:pPr>
      <w:r>
        <w:rPr>
          <w:noProof/>
          <w:sz w:val="19"/>
        </w:rPr>
        <mc:AlternateContent>
          <mc:Choice Requires="wps">
            <w:drawing>
              <wp:anchor distT="0" distB="0" distL="0" distR="0" simplePos="0" relativeHeight="251679744" behindDoc="1" locked="0" layoutInCell="1" allowOverlap="1" wp14:anchorId="66AE3442" wp14:editId="4417AFC1">
                <wp:simplePos x="0" y="0"/>
                <wp:positionH relativeFrom="page">
                  <wp:posOffset>2565780</wp:posOffset>
                </wp:positionH>
                <wp:positionV relativeFrom="paragraph">
                  <wp:posOffset>348635</wp:posOffset>
                </wp:positionV>
                <wp:extent cx="862965" cy="488950"/>
                <wp:effectExtent l="0" t="0" r="0" b="0"/>
                <wp:wrapTopAndBottom/>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965" cy="4889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58"/>
                            </w:tblGrid>
                            <w:tr w:rsidR="00877A3B" w14:paraId="3EEB32B2" w14:textId="77777777">
                              <w:trPr>
                                <w:trHeight w:val="248"/>
                              </w:trPr>
                              <w:tc>
                                <w:tcPr>
                                  <w:tcW w:w="1358" w:type="dxa"/>
                                </w:tcPr>
                                <w:p w14:paraId="19BE91C7" w14:textId="77777777" w:rsidR="00877A3B" w:rsidRDefault="00000000">
                                  <w:pPr>
                                    <w:pStyle w:val="TableParagraph"/>
                                    <w:spacing w:line="223" w:lineRule="exact"/>
                                    <w:ind w:left="50"/>
                                    <w:rPr>
                                      <w:sz w:val="20"/>
                                    </w:rPr>
                                  </w:pPr>
                                  <w:r>
                                    <w:rPr>
                                      <w:sz w:val="20"/>
                                    </w:rPr>
                                    <w:t>Year</w:t>
                                  </w:r>
                                  <w:r>
                                    <w:rPr>
                                      <w:spacing w:val="-11"/>
                                      <w:sz w:val="20"/>
                                    </w:rPr>
                                    <w:t xml:space="preserve"> </w:t>
                                  </w:r>
                                  <w:r>
                                    <w:rPr>
                                      <w:spacing w:val="-10"/>
                                      <w:sz w:val="20"/>
                                    </w:rPr>
                                    <w:t>1</w:t>
                                  </w:r>
                                </w:p>
                              </w:tc>
                            </w:tr>
                            <w:tr w:rsidR="00877A3B" w14:paraId="2CAF70A9" w14:textId="77777777">
                              <w:trPr>
                                <w:trHeight w:val="273"/>
                              </w:trPr>
                              <w:tc>
                                <w:tcPr>
                                  <w:tcW w:w="1358" w:type="dxa"/>
                                </w:tcPr>
                                <w:p w14:paraId="6004A15E" w14:textId="77777777" w:rsidR="00877A3B" w:rsidRDefault="00000000">
                                  <w:pPr>
                                    <w:pStyle w:val="TableParagraph"/>
                                    <w:spacing w:before="18"/>
                                    <w:ind w:left="50"/>
                                    <w:rPr>
                                      <w:sz w:val="20"/>
                                    </w:rPr>
                                  </w:pPr>
                                  <w:r>
                                    <w:rPr>
                                      <w:sz w:val="20"/>
                                    </w:rPr>
                                    <w:t>Year</w:t>
                                  </w:r>
                                  <w:r>
                                    <w:rPr>
                                      <w:spacing w:val="-11"/>
                                      <w:sz w:val="20"/>
                                    </w:rPr>
                                    <w:t xml:space="preserve"> </w:t>
                                  </w:r>
                                  <w:r>
                                    <w:rPr>
                                      <w:spacing w:val="-10"/>
                                      <w:sz w:val="20"/>
                                    </w:rPr>
                                    <w:t>2</w:t>
                                  </w:r>
                                </w:p>
                              </w:tc>
                            </w:tr>
                            <w:tr w:rsidR="00877A3B" w14:paraId="4C452D29" w14:textId="77777777">
                              <w:trPr>
                                <w:trHeight w:val="248"/>
                              </w:trPr>
                              <w:tc>
                                <w:tcPr>
                                  <w:tcW w:w="1358" w:type="dxa"/>
                                </w:tcPr>
                                <w:p w14:paraId="6181D13E" w14:textId="77777777" w:rsidR="00877A3B" w:rsidRDefault="00000000">
                                  <w:pPr>
                                    <w:pStyle w:val="TableParagraph"/>
                                    <w:spacing w:before="18" w:line="210" w:lineRule="exact"/>
                                    <w:ind w:left="50"/>
                                    <w:rPr>
                                      <w:sz w:val="20"/>
                                    </w:rPr>
                                  </w:pPr>
                                  <w:r>
                                    <w:rPr>
                                      <w:sz w:val="20"/>
                                    </w:rPr>
                                    <w:t>Into</w:t>
                                  </w:r>
                                  <w:r>
                                    <w:rPr>
                                      <w:spacing w:val="-8"/>
                                      <w:sz w:val="20"/>
                                    </w:rPr>
                                    <w:t xml:space="preserve"> </w:t>
                                  </w:r>
                                  <w:r>
                                    <w:rPr>
                                      <w:spacing w:val="-2"/>
                                      <w:sz w:val="20"/>
                                    </w:rPr>
                                    <w:t>perpetuity</w:t>
                                  </w:r>
                                </w:p>
                              </w:tc>
                            </w:tr>
                          </w:tbl>
                          <w:p w14:paraId="14E25E7B" w14:textId="77777777" w:rsidR="00877A3B" w:rsidRDefault="00877A3B">
                            <w:pPr>
                              <w:pStyle w:val="BodyText"/>
                            </w:pPr>
                          </w:p>
                        </w:txbxContent>
                      </wps:txbx>
                      <wps:bodyPr wrap="square" lIns="0" tIns="0" rIns="0" bIns="0" rtlCol="0">
                        <a:noAutofit/>
                      </wps:bodyPr>
                    </wps:wsp>
                  </a:graphicData>
                </a:graphic>
              </wp:anchor>
            </w:drawing>
          </mc:Choice>
          <mc:Fallback>
            <w:pict>
              <v:shape w14:anchorId="66AE3442" id="Textbox 237" o:spid="_x0000_s1043" type="#_x0000_t202" style="position:absolute;margin-left:202.05pt;margin-top:27.45pt;width:67.95pt;height:38.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58"/>
                      </w:tblGrid>
                      <w:tr w:rsidR="00877A3B" w14:paraId="3EEB32B2" w14:textId="77777777">
                        <w:trPr>
                          <w:trHeight w:val="248"/>
                        </w:trPr>
                        <w:tc>
                          <w:tcPr>
                            <w:tcW w:w="1358" w:type="dxa"/>
                          </w:tcPr>
                          <w:p w14:paraId="19BE91C7" w14:textId="77777777" w:rsidR="00877A3B" w:rsidRDefault="00000000">
                            <w:pPr>
                              <w:pStyle w:val="TableParagraph"/>
                              <w:spacing w:line="223" w:lineRule="exact"/>
                              <w:ind w:left="50"/>
                              <w:rPr>
                                <w:sz w:val="20"/>
                              </w:rPr>
                            </w:pPr>
                            <w:r>
                              <w:rPr>
                                <w:sz w:val="20"/>
                              </w:rPr>
                              <w:t>Year</w:t>
                            </w:r>
                            <w:r>
                              <w:rPr>
                                <w:spacing w:val="-11"/>
                                <w:sz w:val="20"/>
                              </w:rPr>
                              <w:t xml:space="preserve"> </w:t>
                            </w:r>
                            <w:r>
                              <w:rPr>
                                <w:spacing w:val="-10"/>
                                <w:sz w:val="20"/>
                              </w:rPr>
                              <w:t>1</w:t>
                            </w:r>
                          </w:p>
                        </w:tc>
                      </w:tr>
                      <w:tr w:rsidR="00877A3B" w14:paraId="2CAF70A9" w14:textId="77777777">
                        <w:trPr>
                          <w:trHeight w:val="273"/>
                        </w:trPr>
                        <w:tc>
                          <w:tcPr>
                            <w:tcW w:w="1358" w:type="dxa"/>
                          </w:tcPr>
                          <w:p w14:paraId="6004A15E" w14:textId="77777777" w:rsidR="00877A3B" w:rsidRDefault="00000000">
                            <w:pPr>
                              <w:pStyle w:val="TableParagraph"/>
                              <w:spacing w:before="18"/>
                              <w:ind w:left="50"/>
                              <w:rPr>
                                <w:sz w:val="20"/>
                              </w:rPr>
                            </w:pPr>
                            <w:r>
                              <w:rPr>
                                <w:sz w:val="20"/>
                              </w:rPr>
                              <w:t>Year</w:t>
                            </w:r>
                            <w:r>
                              <w:rPr>
                                <w:spacing w:val="-11"/>
                                <w:sz w:val="20"/>
                              </w:rPr>
                              <w:t xml:space="preserve"> </w:t>
                            </w:r>
                            <w:r>
                              <w:rPr>
                                <w:spacing w:val="-10"/>
                                <w:sz w:val="20"/>
                              </w:rPr>
                              <w:t>2</w:t>
                            </w:r>
                          </w:p>
                        </w:tc>
                      </w:tr>
                      <w:tr w:rsidR="00877A3B" w14:paraId="4C452D29" w14:textId="77777777">
                        <w:trPr>
                          <w:trHeight w:val="248"/>
                        </w:trPr>
                        <w:tc>
                          <w:tcPr>
                            <w:tcW w:w="1358" w:type="dxa"/>
                          </w:tcPr>
                          <w:p w14:paraId="6181D13E" w14:textId="77777777" w:rsidR="00877A3B" w:rsidRDefault="00000000">
                            <w:pPr>
                              <w:pStyle w:val="TableParagraph"/>
                              <w:spacing w:before="18" w:line="210" w:lineRule="exact"/>
                              <w:ind w:left="50"/>
                              <w:rPr>
                                <w:sz w:val="20"/>
                              </w:rPr>
                            </w:pPr>
                            <w:r>
                              <w:rPr>
                                <w:sz w:val="20"/>
                              </w:rPr>
                              <w:t>Into</w:t>
                            </w:r>
                            <w:r>
                              <w:rPr>
                                <w:spacing w:val="-8"/>
                                <w:sz w:val="20"/>
                              </w:rPr>
                              <w:t xml:space="preserve"> </w:t>
                            </w:r>
                            <w:r>
                              <w:rPr>
                                <w:spacing w:val="-2"/>
                                <w:sz w:val="20"/>
                              </w:rPr>
                              <w:t>perpetuity</w:t>
                            </w:r>
                          </w:p>
                        </w:tc>
                      </w:tr>
                    </w:tbl>
                    <w:p w14:paraId="14E25E7B" w14:textId="77777777" w:rsidR="00877A3B" w:rsidRDefault="00877A3B">
                      <w:pPr>
                        <w:pStyle w:val="BodyText"/>
                      </w:pPr>
                    </w:p>
                  </w:txbxContent>
                </v:textbox>
                <w10:wrap type="topAndBottom" anchorx="page"/>
              </v:shape>
            </w:pict>
          </mc:Fallback>
        </mc:AlternateContent>
      </w:r>
      <w:r>
        <w:rPr>
          <w:noProof/>
          <w:sz w:val="19"/>
        </w:rPr>
        <mc:AlternateContent>
          <mc:Choice Requires="wps">
            <w:drawing>
              <wp:anchor distT="0" distB="0" distL="0" distR="0" simplePos="0" relativeHeight="251680768" behindDoc="1" locked="0" layoutInCell="1" allowOverlap="1" wp14:anchorId="5BBE488B" wp14:editId="2DF1D6A3">
                <wp:simplePos x="0" y="0"/>
                <wp:positionH relativeFrom="page">
                  <wp:posOffset>4932807</wp:posOffset>
                </wp:positionH>
                <wp:positionV relativeFrom="paragraph">
                  <wp:posOffset>159659</wp:posOffset>
                </wp:positionV>
                <wp:extent cx="2205355" cy="662940"/>
                <wp:effectExtent l="0" t="0" r="0" b="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6629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56"/>
                              <w:gridCol w:w="1817"/>
                            </w:tblGrid>
                            <w:tr w:rsidR="00877A3B" w14:paraId="08764A65" w14:textId="77777777">
                              <w:trPr>
                                <w:trHeight w:val="248"/>
                              </w:trPr>
                              <w:tc>
                                <w:tcPr>
                                  <w:tcW w:w="1656" w:type="dxa"/>
                                </w:tcPr>
                                <w:p w14:paraId="3C5675A5" w14:textId="77777777" w:rsidR="00877A3B" w:rsidRDefault="00000000">
                                  <w:pPr>
                                    <w:pStyle w:val="TableParagraph"/>
                                    <w:spacing w:line="223" w:lineRule="exact"/>
                                    <w:ind w:right="509"/>
                                    <w:jc w:val="right"/>
                                    <w:rPr>
                                      <w:sz w:val="20"/>
                                    </w:rPr>
                                  </w:pPr>
                                  <w:r>
                                    <w:rPr>
                                      <w:spacing w:val="-2"/>
                                      <w:sz w:val="20"/>
                                      <w:u w:val="single"/>
                                    </w:rPr>
                                    <w:t>Inflation</w:t>
                                  </w:r>
                                  <w:r>
                                    <w:rPr>
                                      <w:spacing w:val="1"/>
                                      <w:sz w:val="20"/>
                                      <w:u w:val="single"/>
                                    </w:rPr>
                                    <w:t xml:space="preserve"> </w:t>
                                  </w:r>
                                  <w:r>
                                    <w:rPr>
                                      <w:spacing w:val="-4"/>
                                      <w:sz w:val="20"/>
                                      <w:u w:val="single"/>
                                    </w:rPr>
                                    <w:t>rate</w:t>
                                  </w:r>
                                </w:p>
                              </w:tc>
                              <w:tc>
                                <w:tcPr>
                                  <w:tcW w:w="1817" w:type="dxa"/>
                                </w:tcPr>
                                <w:p w14:paraId="5BEC0485" w14:textId="77777777" w:rsidR="00877A3B" w:rsidRDefault="00000000">
                                  <w:pPr>
                                    <w:pStyle w:val="TableParagraph"/>
                                    <w:spacing w:line="223" w:lineRule="exact"/>
                                    <w:ind w:right="48"/>
                                    <w:jc w:val="right"/>
                                    <w:rPr>
                                      <w:sz w:val="20"/>
                                    </w:rPr>
                                  </w:pPr>
                                  <w:r>
                                    <w:rPr>
                                      <w:sz w:val="20"/>
                                      <w:u w:val="single"/>
                                    </w:rPr>
                                    <w:t>Prior</w:t>
                                  </w:r>
                                  <w:r>
                                    <w:rPr>
                                      <w:spacing w:val="-11"/>
                                      <w:sz w:val="20"/>
                                      <w:u w:val="single"/>
                                    </w:rPr>
                                    <w:t xml:space="preserve"> </w:t>
                                  </w:r>
                                  <w:r>
                                    <w:rPr>
                                      <w:sz w:val="20"/>
                                      <w:u w:val="single"/>
                                    </w:rPr>
                                    <w:t>year</w:t>
                                  </w:r>
                                  <w:r>
                                    <w:rPr>
                                      <w:spacing w:val="-10"/>
                                      <w:sz w:val="20"/>
                                      <w:u w:val="single"/>
                                    </w:rPr>
                                    <w:t xml:space="preserve"> </w:t>
                                  </w:r>
                                  <w:r>
                                    <w:rPr>
                                      <w:spacing w:val="-4"/>
                                      <w:sz w:val="20"/>
                                      <w:u w:val="single"/>
                                    </w:rPr>
                                    <w:t>rate</w:t>
                                  </w:r>
                                </w:p>
                              </w:tc>
                            </w:tr>
                            <w:tr w:rsidR="00877A3B" w14:paraId="47172EE8" w14:textId="77777777">
                              <w:trPr>
                                <w:trHeight w:val="273"/>
                              </w:trPr>
                              <w:tc>
                                <w:tcPr>
                                  <w:tcW w:w="1656" w:type="dxa"/>
                                </w:tcPr>
                                <w:p w14:paraId="3D10C3A2" w14:textId="77777777" w:rsidR="00877A3B" w:rsidRDefault="00000000">
                                  <w:pPr>
                                    <w:pStyle w:val="TableParagraph"/>
                                    <w:spacing w:before="18"/>
                                    <w:ind w:right="510"/>
                                    <w:jc w:val="right"/>
                                    <w:rPr>
                                      <w:sz w:val="20"/>
                                    </w:rPr>
                                  </w:pPr>
                                  <w:r>
                                    <w:rPr>
                                      <w:spacing w:val="-2"/>
                                      <w:sz w:val="20"/>
                                    </w:rPr>
                                    <w:t>2.60%</w:t>
                                  </w:r>
                                </w:p>
                              </w:tc>
                              <w:tc>
                                <w:tcPr>
                                  <w:tcW w:w="1817" w:type="dxa"/>
                                </w:tcPr>
                                <w:p w14:paraId="472DE782" w14:textId="77777777" w:rsidR="00877A3B" w:rsidRDefault="00000000">
                                  <w:pPr>
                                    <w:pStyle w:val="TableParagraph"/>
                                    <w:spacing w:before="18"/>
                                    <w:ind w:right="49"/>
                                    <w:jc w:val="right"/>
                                    <w:rPr>
                                      <w:sz w:val="20"/>
                                    </w:rPr>
                                  </w:pPr>
                                  <w:r>
                                    <w:rPr>
                                      <w:spacing w:val="-2"/>
                                      <w:sz w:val="20"/>
                                    </w:rPr>
                                    <w:t>3.60%</w:t>
                                  </w:r>
                                </w:p>
                              </w:tc>
                            </w:tr>
                            <w:tr w:rsidR="00877A3B" w14:paraId="0A6E0581" w14:textId="77777777">
                              <w:trPr>
                                <w:trHeight w:val="273"/>
                              </w:trPr>
                              <w:tc>
                                <w:tcPr>
                                  <w:tcW w:w="1656" w:type="dxa"/>
                                </w:tcPr>
                                <w:p w14:paraId="5F6F5B76" w14:textId="77777777" w:rsidR="00877A3B" w:rsidRDefault="00000000">
                                  <w:pPr>
                                    <w:pStyle w:val="TableParagraph"/>
                                    <w:spacing w:before="18"/>
                                    <w:ind w:right="510"/>
                                    <w:jc w:val="right"/>
                                    <w:rPr>
                                      <w:sz w:val="20"/>
                                    </w:rPr>
                                  </w:pPr>
                                  <w:r>
                                    <w:rPr>
                                      <w:spacing w:val="-2"/>
                                      <w:sz w:val="20"/>
                                    </w:rPr>
                                    <w:t>2.30%</w:t>
                                  </w:r>
                                </w:p>
                              </w:tc>
                              <w:tc>
                                <w:tcPr>
                                  <w:tcW w:w="1817" w:type="dxa"/>
                                </w:tcPr>
                                <w:p w14:paraId="4E14AE42" w14:textId="77777777" w:rsidR="00877A3B" w:rsidRDefault="00000000">
                                  <w:pPr>
                                    <w:pStyle w:val="TableParagraph"/>
                                    <w:spacing w:before="18"/>
                                    <w:ind w:right="49"/>
                                    <w:jc w:val="right"/>
                                    <w:rPr>
                                      <w:sz w:val="20"/>
                                    </w:rPr>
                                  </w:pPr>
                                  <w:r>
                                    <w:rPr>
                                      <w:spacing w:val="-2"/>
                                      <w:sz w:val="20"/>
                                    </w:rPr>
                                    <w:t>1.80%</w:t>
                                  </w:r>
                                </w:p>
                              </w:tc>
                            </w:tr>
                            <w:tr w:rsidR="00877A3B" w14:paraId="3C6B3689" w14:textId="77777777">
                              <w:trPr>
                                <w:trHeight w:val="248"/>
                              </w:trPr>
                              <w:tc>
                                <w:tcPr>
                                  <w:tcW w:w="1656" w:type="dxa"/>
                                </w:tcPr>
                                <w:p w14:paraId="39D5CC14" w14:textId="77777777" w:rsidR="00877A3B" w:rsidRDefault="00000000">
                                  <w:pPr>
                                    <w:pStyle w:val="TableParagraph"/>
                                    <w:spacing w:before="18" w:line="210" w:lineRule="exact"/>
                                    <w:ind w:right="510"/>
                                    <w:jc w:val="right"/>
                                    <w:rPr>
                                      <w:sz w:val="20"/>
                                    </w:rPr>
                                  </w:pPr>
                                  <w:r>
                                    <w:rPr>
                                      <w:spacing w:val="-2"/>
                                      <w:sz w:val="20"/>
                                    </w:rPr>
                                    <w:t>2.00%</w:t>
                                  </w:r>
                                </w:p>
                              </w:tc>
                              <w:tc>
                                <w:tcPr>
                                  <w:tcW w:w="1817" w:type="dxa"/>
                                </w:tcPr>
                                <w:p w14:paraId="5A02E72B" w14:textId="77777777" w:rsidR="00877A3B" w:rsidRDefault="00000000">
                                  <w:pPr>
                                    <w:pStyle w:val="TableParagraph"/>
                                    <w:spacing w:before="18" w:line="210" w:lineRule="exact"/>
                                    <w:ind w:right="49"/>
                                    <w:jc w:val="right"/>
                                    <w:rPr>
                                      <w:sz w:val="20"/>
                                    </w:rPr>
                                  </w:pPr>
                                  <w:r>
                                    <w:rPr>
                                      <w:spacing w:val="-2"/>
                                      <w:sz w:val="20"/>
                                    </w:rPr>
                                    <w:t>2.00%</w:t>
                                  </w:r>
                                </w:p>
                              </w:tc>
                            </w:tr>
                          </w:tbl>
                          <w:p w14:paraId="7817FE68" w14:textId="77777777" w:rsidR="00877A3B" w:rsidRDefault="00877A3B">
                            <w:pPr>
                              <w:pStyle w:val="BodyText"/>
                            </w:pPr>
                          </w:p>
                        </w:txbxContent>
                      </wps:txbx>
                      <wps:bodyPr wrap="square" lIns="0" tIns="0" rIns="0" bIns="0" rtlCol="0">
                        <a:noAutofit/>
                      </wps:bodyPr>
                    </wps:wsp>
                  </a:graphicData>
                </a:graphic>
              </wp:anchor>
            </w:drawing>
          </mc:Choice>
          <mc:Fallback>
            <w:pict>
              <v:shape w14:anchorId="5BBE488B" id="Textbox 238" o:spid="_x0000_s1044" type="#_x0000_t202" style="position:absolute;margin-left:388.4pt;margin-top:12.55pt;width:173.65pt;height:52.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&#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56"/>
                        <w:gridCol w:w="1817"/>
                      </w:tblGrid>
                      <w:tr w:rsidR="00877A3B" w14:paraId="08764A65" w14:textId="77777777">
                        <w:trPr>
                          <w:trHeight w:val="248"/>
                        </w:trPr>
                        <w:tc>
                          <w:tcPr>
                            <w:tcW w:w="1656" w:type="dxa"/>
                          </w:tcPr>
                          <w:p w14:paraId="3C5675A5" w14:textId="77777777" w:rsidR="00877A3B" w:rsidRDefault="00000000">
                            <w:pPr>
                              <w:pStyle w:val="TableParagraph"/>
                              <w:spacing w:line="223" w:lineRule="exact"/>
                              <w:ind w:right="509"/>
                              <w:jc w:val="right"/>
                              <w:rPr>
                                <w:sz w:val="20"/>
                              </w:rPr>
                            </w:pPr>
                            <w:r>
                              <w:rPr>
                                <w:spacing w:val="-2"/>
                                <w:sz w:val="20"/>
                                <w:u w:val="single"/>
                              </w:rPr>
                              <w:t>Inflation</w:t>
                            </w:r>
                            <w:r>
                              <w:rPr>
                                <w:spacing w:val="1"/>
                                <w:sz w:val="20"/>
                                <w:u w:val="single"/>
                              </w:rPr>
                              <w:t xml:space="preserve"> </w:t>
                            </w:r>
                            <w:r>
                              <w:rPr>
                                <w:spacing w:val="-4"/>
                                <w:sz w:val="20"/>
                                <w:u w:val="single"/>
                              </w:rPr>
                              <w:t>rate</w:t>
                            </w:r>
                          </w:p>
                        </w:tc>
                        <w:tc>
                          <w:tcPr>
                            <w:tcW w:w="1817" w:type="dxa"/>
                          </w:tcPr>
                          <w:p w14:paraId="5BEC0485" w14:textId="77777777" w:rsidR="00877A3B" w:rsidRDefault="00000000">
                            <w:pPr>
                              <w:pStyle w:val="TableParagraph"/>
                              <w:spacing w:line="223" w:lineRule="exact"/>
                              <w:ind w:right="48"/>
                              <w:jc w:val="right"/>
                              <w:rPr>
                                <w:sz w:val="20"/>
                              </w:rPr>
                            </w:pPr>
                            <w:r>
                              <w:rPr>
                                <w:sz w:val="20"/>
                                <w:u w:val="single"/>
                              </w:rPr>
                              <w:t>Prior</w:t>
                            </w:r>
                            <w:r>
                              <w:rPr>
                                <w:spacing w:val="-11"/>
                                <w:sz w:val="20"/>
                                <w:u w:val="single"/>
                              </w:rPr>
                              <w:t xml:space="preserve"> </w:t>
                            </w:r>
                            <w:r>
                              <w:rPr>
                                <w:sz w:val="20"/>
                                <w:u w:val="single"/>
                              </w:rPr>
                              <w:t>year</w:t>
                            </w:r>
                            <w:r>
                              <w:rPr>
                                <w:spacing w:val="-10"/>
                                <w:sz w:val="20"/>
                                <w:u w:val="single"/>
                              </w:rPr>
                              <w:t xml:space="preserve"> </w:t>
                            </w:r>
                            <w:r>
                              <w:rPr>
                                <w:spacing w:val="-4"/>
                                <w:sz w:val="20"/>
                                <w:u w:val="single"/>
                              </w:rPr>
                              <w:t>rate</w:t>
                            </w:r>
                          </w:p>
                        </w:tc>
                      </w:tr>
                      <w:tr w:rsidR="00877A3B" w14:paraId="47172EE8" w14:textId="77777777">
                        <w:trPr>
                          <w:trHeight w:val="273"/>
                        </w:trPr>
                        <w:tc>
                          <w:tcPr>
                            <w:tcW w:w="1656" w:type="dxa"/>
                          </w:tcPr>
                          <w:p w14:paraId="3D10C3A2" w14:textId="77777777" w:rsidR="00877A3B" w:rsidRDefault="00000000">
                            <w:pPr>
                              <w:pStyle w:val="TableParagraph"/>
                              <w:spacing w:before="18"/>
                              <w:ind w:right="510"/>
                              <w:jc w:val="right"/>
                              <w:rPr>
                                <w:sz w:val="20"/>
                              </w:rPr>
                            </w:pPr>
                            <w:r>
                              <w:rPr>
                                <w:spacing w:val="-2"/>
                                <w:sz w:val="20"/>
                              </w:rPr>
                              <w:t>2.60%</w:t>
                            </w:r>
                          </w:p>
                        </w:tc>
                        <w:tc>
                          <w:tcPr>
                            <w:tcW w:w="1817" w:type="dxa"/>
                          </w:tcPr>
                          <w:p w14:paraId="472DE782" w14:textId="77777777" w:rsidR="00877A3B" w:rsidRDefault="00000000">
                            <w:pPr>
                              <w:pStyle w:val="TableParagraph"/>
                              <w:spacing w:before="18"/>
                              <w:ind w:right="49"/>
                              <w:jc w:val="right"/>
                              <w:rPr>
                                <w:sz w:val="20"/>
                              </w:rPr>
                            </w:pPr>
                            <w:r>
                              <w:rPr>
                                <w:spacing w:val="-2"/>
                                <w:sz w:val="20"/>
                              </w:rPr>
                              <w:t>3.60%</w:t>
                            </w:r>
                          </w:p>
                        </w:tc>
                      </w:tr>
                      <w:tr w:rsidR="00877A3B" w14:paraId="0A6E0581" w14:textId="77777777">
                        <w:trPr>
                          <w:trHeight w:val="273"/>
                        </w:trPr>
                        <w:tc>
                          <w:tcPr>
                            <w:tcW w:w="1656" w:type="dxa"/>
                          </w:tcPr>
                          <w:p w14:paraId="5F6F5B76" w14:textId="77777777" w:rsidR="00877A3B" w:rsidRDefault="00000000">
                            <w:pPr>
                              <w:pStyle w:val="TableParagraph"/>
                              <w:spacing w:before="18"/>
                              <w:ind w:right="510"/>
                              <w:jc w:val="right"/>
                              <w:rPr>
                                <w:sz w:val="20"/>
                              </w:rPr>
                            </w:pPr>
                            <w:r>
                              <w:rPr>
                                <w:spacing w:val="-2"/>
                                <w:sz w:val="20"/>
                              </w:rPr>
                              <w:t>2.30%</w:t>
                            </w:r>
                          </w:p>
                        </w:tc>
                        <w:tc>
                          <w:tcPr>
                            <w:tcW w:w="1817" w:type="dxa"/>
                          </w:tcPr>
                          <w:p w14:paraId="4E14AE42" w14:textId="77777777" w:rsidR="00877A3B" w:rsidRDefault="00000000">
                            <w:pPr>
                              <w:pStyle w:val="TableParagraph"/>
                              <w:spacing w:before="18"/>
                              <w:ind w:right="49"/>
                              <w:jc w:val="right"/>
                              <w:rPr>
                                <w:sz w:val="20"/>
                              </w:rPr>
                            </w:pPr>
                            <w:r>
                              <w:rPr>
                                <w:spacing w:val="-2"/>
                                <w:sz w:val="20"/>
                              </w:rPr>
                              <w:t>1.80%</w:t>
                            </w:r>
                          </w:p>
                        </w:tc>
                      </w:tr>
                      <w:tr w:rsidR="00877A3B" w14:paraId="3C6B3689" w14:textId="77777777">
                        <w:trPr>
                          <w:trHeight w:val="248"/>
                        </w:trPr>
                        <w:tc>
                          <w:tcPr>
                            <w:tcW w:w="1656" w:type="dxa"/>
                          </w:tcPr>
                          <w:p w14:paraId="39D5CC14" w14:textId="77777777" w:rsidR="00877A3B" w:rsidRDefault="00000000">
                            <w:pPr>
                              <w:pStyle w:val="TableParagraph"/>
                              <w:spacing w:before="18" w:line="210" w:lineRule="exact"/>
                              <w:ind w:right="510"/>
                              <w:jc w:val="right"/>
                              <w:rPr>
                                <w:sz w:val="20"/>
                              </w:rPr>
                            </w:pPr>
                            <w:r>
                              <w:rPr>
                                <w:spacing w:val="-2"/>
                                <w:sz w:val="20"/>
                              </w:rPr>
                              <w:t>2.00%</w:t>
                            </w:r>
                          </w:p>
                        </w:tc>
                        <w:tc>
                          <w:tcPr>
                            <w:tcW w:w="1817" w:type="dxa"/>
                          </w:tcPr>
                          <w:p w14:paraId="5A02E72B" w14:textId="77777777" w:rsidR="00877A3B" w:rsidRDefault="00000000">
                            <w:pPr>
                              <w:pStyle w:val="TableParagraph"/>
                              <w:spacing w:before="18" w:line="210" w:lineRule="exact"/>
                              <w:ind w:right="49"/>
                              <w:jc w:val="right"/>
                              <w:rPr>
                                <w:sz w:val="20"/>
                              </w:rPr>
                            </w:pPr>
                            <w:r>
                              <w:rPr>
                                <w:spacing w:val="-2"/>
                                <w:sz w:val="20"/>
                              </w:rPr>
                              <w:t>2.00%</w:t>
                            </w:r>
                          </w:p>
                        </w:tc>
                      </w:tr>
                    </w:tbl>
                    <w:p w14:paraId="7817FE68" w14:textId="77777777" w:rsidR="00877A3B" w:rsidRDefault="00877A3B">
                      <w:pPr>
                        <w:pStyle w:val="BodyText"/>
                      </w:pPr>
                    </w:p>
                  </w:txbxContent>
                </v:textbox>
                <w10:wrap type="topAndBottom" anchorx="page"/>
              </v:shape>
            </w:pict>
          </mc:Fallback>
        </mc:AlternateContent>
      </w:r>
    </w:p>
    <w:p w14:paraId="050B2F34" w14:textId="77777777" w:rsidR="00877A3B" w:rsidRDefault="00877A3B">
      <w:pPr>
        <w:pStyle w:val="BodyText"/>
        <w:spacing w:before="37"/>
        <w:rPr>
          <w:sz w:val="20"/>
        </w:rPr>
      </w:pPr>
    </w:p>
    <w:p w14:paraId="191E7DF6" w14:textId="77777777" w:rsidR="00877A3B" w:rsidRDefault="00000000">
      <w:pPr>
        <w:ind w:left="161"/>
        <w:rPr>
          <w:sz w:val="20"/>
        </w:rPr>
      </w:pPr>
      <w:r>
        <w:rPr>
          <w:sz w:val="20"/>
        </w:rPr>
        <w:t>Early</w:t>
      </w:r>
      <w:r>
        <w:rPr>
          <w:spacing w:val="-14"/>
          <w:sz w:val="20"/>
        </w:rPr>
        <w:t xml:space="preserve"> </w:t>
      </w:r>
      <w:r>
        <w:rPr>
          <w:sz w:val="20"/>
        </w:rPr>
        <w:t>retirement</w:t>
      </w:r>
      <w:r>
        <w:rPr>
          <w:spacing w:val="-13"/>
          <w:sz w:val="20"/>
        </w:rPr>
        <w:t xml:space="preserve"> </w:t>
      </w:r>
      <w:r>
        <w:rPr>
          <w:sz w:val="20"/>
        </w:rPr>
        <w:t>provisions</w:t>
      </w:r>
      <w:r>
        <w:rPr>
          <w:spacing w:val="-9"/>
          <w:sz w:val="20"/>
        </w:rPr>
        <w:t xml:space="preserve"> </w:t>
      </w:r>
      <w:r>
        <w:rPr>
          <w:sz w:val="20"/>
        </w:rPr>
        <w:t>and</w:t>
      </w:r>
      <w:r>
        <w:rPr>
          <w:spacing w:val="-11"/>
          <w:sz w:val="20"/>
        </w:rPr>
        <w:t xml:space="preserve"> </w:t>
      </w:r>
      <w:r>
        <w:rPr>
          <w:sz w:val="20"/>
        </w:rPr>
        <w:t>injury</w:t>
      </w:r>
      <w:r>
        <w:rPr>
          <w:spacing w:val="-14"/>
          <w:sz w:val="20"/>
        </w:rPr>
        <w:t xml:space="preserve"> </w:t>
      </w:r>
      <w:r>
        <w:rPr>
          <w:sz w:val="20"/>
        </w:rPr>
        <w:t>benefit</w:t>
      </w:r>
      <w:r>
        <w:rPr>
          <w:spacing w:val="-10"/>
          <w:sz w:val="20"/>
        </w:rPr>
        <w:t xml:space="preserve"> </w:t>
      </w:r>
      <w:r>
        <w:rPr>
          <w:sz w:val="20"/>
        </w:rPr>
        <w:t>provisions</w:t>
      </w:r>
      <w:r>
        <w:rPr>
          <w:spacing w:val="-10"/>
          <w:sz w:val="20"/>
        </w:rPr>
        <w:t xml:space="preserve"> </w:t>
      </w:r>
      <w:r>
        <w:rPr>
          <w:sz w:val="20"/>
        </w:rPr>
        <w:t>both</w:t>
      </w:r>
      <w:r>
        <w:rPr>
          <w:spacing w:val="-11"/>
          <w:sz w:val="20"/>
        </w:rPr>
        <w:t xml:space="preserve"> </w:t>
      </w:r>
      <w:r>
        <w:rPr>
          <w:sz w:val="20"/>
        </w:rPr>
        <w:t>use</w:t>
      </w:r>
      <w:r>
        <w:rPr>
          <w:spacing w:val="-10"/>
          <w:sz w:val="20"/>
        </w:rPr>
        <w:t xml:space="preserve"> </w:t>
      </w:r>
      <w:r>
        <w:rPr>
          <w:sz w:val="20"/>
        </w:rPr>
        <w:t>the</w:t>
      </w:r>
      <w:r>
        <w:rPr>
          <w:spacing w:val="-11"/>
          <w:sz w:val="20"/>
        </w:rPr>
        <w:t xml:space="preserve"> </w:t>
      </w:r>
      <w:r>
        <w:rPr>
          <w:sz w:val="20"/>
        </w:rPr>
        <w:t>HM</w:t>
      </w:r>
      <w:r>
        <w:rPr>
          <w:spacing w:val="-11"/>
          <w:sz w:val="20"/>
        </w:rPr>
        <w:t xml:space="preserve"> </w:t>
      </w:r>
      <w:r>
        <w:rPr>
          <w:sz w:val="20"/>
        </w:rPr>
        <w:t>Treasury’s</w:t>
      </w:r>
      <w:r>
        <w:rPr>
          <w:spacing w:val="-9"/>
          <w:sz w:val="20"/>
        </w:rPr>
        <w:t xml:space="preserve"> </w:t>
      </w:r>
      <w:proofErr w:type="spellStart"/>
      <w:r>
        <w:rPr>
          <w:sz w:val="20"/>
        </w:rPr>
        <w:t>post</w:t>
      </w:r>
      <w:r>
        <w:rPr>
          <w:spacing w:val="-11"/>
          <w:sz w:val="20"/>
        </w:rPr>
        <w:t xml:space="preserve"> </w:t>
      </w:r>
      <w:r>
        <w:rPr>
          <w:sz w:val="20"/>
        </w:rPr>
        <w:t>employment</w:t>
      </w:r>
      <w:proofErr w:type="spellEnd"/>
      <w:r>
        <w:rPr>
          <w:spacing w:val="-10"/>
          <w:sz w:val="20"/>
        </w:rPr>
        <w:t xml:space="preserve"> </w:t>
      </w:r>
      <w:r>
        <w:rPr>
          <w:spacing w:val="-2"/>
          <w:sz w:val="20"/>
        </w:rPr>
        <w:t>benefits</w:t>
      </w:r>
    </w:p>
    <w:p w14:paraId="41D31651" w14:textId="77777777" w:rsidR="00877A3B" w:rsidRDefault="00000000">
      <w:pPr>
        <w:spacing w:before="17"/>
        <w:ind w:left="161"/>
        <w:rPr>
          <w:sz w:val="20"/>
        </w:rPr>
      </w:pPr>
      <w:r>
        <w:rPr>
          <w:sz w:val="20"/>
        </w:rPr>
        <w:t>discount</w:t>
      </w:r>
      <w:r>
        <w:rPr>
          <w:spacing w:val="-7"/>
          <w:sz w:val="20"/>
        </w:rPr>
        <w:t xml:space="preserve"> </w:t>
      </w:r>
      <w:r>
        <w:rPr>
          <w:sz w:val="20"/>
        </w:rPr>
        <w:t>rate</w:t>
      </w:r>
      <w:r>
        <w:rPr>
          <w:spacing w:val="-7"/>
          <w:sz w:val="20"/>
        </w:rPr>
        <w:t xml:space="preserve"> </w:t>
      </w:r>
      <w:r>
        <w:rPr>
          <w:sz w:val="20"/>
        </w:rPr>
        <w:t>of</w:t>
      </w:r>
      <w:r>
        <w:rPr>
          <w:spacing w:val="-5"/>
          <w:sz w:val="20"/>
        </w:rPr>
        <w:t xml:space="preserve"> </w:t>
      </w:r>
      <w:r>
        <w:rPr>
          <w:sz w:val="20"/>
        </w:rPr>
        <w:t>2.40%</w:t>
      </w:r>
      <w:r>
        <w:rPr>
          <w:spacing w:val="-6"/>
          <w:sz w:val="20"/>
        </w:rPr>
        <w:t xml:space="preserve"> </w:t>
      </w:r>
      <w:r>
        <w:rPr>
          <w:sz w:val="20"/>
        </w:rPr>
        <w:t>in</w:t>
      </w:r>
      <w:r>
        <w:rPr>
          <w:spacing w:val="-7"/>
          <w:sz w:val="20"/>
        </w:rPr>
        <w:t xml:space="preserve"> </w:t>
      </w:r>
      <w:r>
        <w:rPr>
          <w:sz w:val="20"/>
        </w:rPr>
        <w:t>real</w:t>
      </w:r>
      <w:r>
        <w:rPr>
          <w:spacing w:val="-7"/>
          <w:sz w:val="20"/>
        </w:rPr>
        <w:t xml:space="preserve"> </w:t>
      </w:r>
      <w:r>
        <w:rPr>
          <w:sz w:val="20"/>
        </w:rPr>
        <w:t>terms</w:t>
      </w:r>
      <w:r>
        <w:rPr>
          <w:spacing w:val="-6"/>
          <w:sz w:val="20"/>
        </w:rPr>
        <w:t xml:space="preserve"> </w:t>
      </w:r>
      <w:r>
        <w:rPr>
          <w:sz w:val="20"/>
        </w:rPr>
        <w:t>(2.45%</w:t>
      </w:r>
      <w:r>
        <w:rPr>
          <w:spacing w:val="-6"/>
          <w:sz w:val="20"/>
        </w:rPr>
        <w:t xml:space="preserve"> </w:t>
      </w:r>
      <w:r>
        <w:rPr>
          <w:sz w:val="20"/>
        </w:rPr>
        <w:t>at</w:t>
      </w:r>
      <w:r>
        <w:rPr>
          <w:spacing w:val="-7"/>
          <w:sz w:val="20"/>
        </w:rPr>
        <w:t xml:space="preserve"> </w:t>
      </w:r>
      <w:r>
        <w:rPr>
          <w:sz w:val="20"/>
        </w:rPr>
        <w:t>31</w:t>
      </w:r>
      <w:r>
        <w:rPr>
          <w:spacing w:val="-7"/>
          <w:sz w:val="20"/>
        </w:rPr>
        <w:t xml:space="preserve"> </w:t>
      </w:r>
      <w:r>
        <w:rPr>
          <w:sz w:val="20"/>
        </w:rPr>
        <w:t>March</w:t>
      </w:r>
      <w:r>
        <w:rPr>
          <w:spacing w:val="-6"/>
          <w:sz w:val="20"/>
        </w:rPr>
        <w:t xml:space="preserve"> </w:t>
      </w:r>
      <w:r>
        <w:rPr>
          <w:spacing w:val="-2"/>
          <w:sz w:val="20"/>
        </w:rPr>
        <w:t>2024).</w:t>
      </w:r>
    </w:p>
    <w:p w14:paraId="5A0BF3FF" w14:textId="77777777" w:rsidR="00877A3B" w:rsidRDefault="00877A3B">
      <w:pPr>
        <w:pStyle w:val="BodyText"/>
        <w:spacing w:before="116"/>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86"/>
      </w:tblGrid>
      <w:tr w:rsidR="00877A3B" w14:paraId="64CBE9DE" w14:textId="77777777">
        <w:trPr>
          <w:trHeight w:val="351"/>
        </w:trPr>
        <w:tc>
          <w:tcPr>
            <w:tcW w:w="10386" w:type="dxa"/>
          </w:tcPr>
          <w:p w14:paraId="179C5DEC" w14:textId="77777777" w:rsidR="00877A3B" w:rsidRDefault="00000000">
            <w:pPr>
              <w:pStyle w:val="TableParagraph"/>
              <w:spacing w:line="223" w:lineRule="exact"/>
              <w:ind w:left="50"/>
              <w:rPr>
                <w:i/>
                <w:sz w:val="20"/>
              </w:rPr>
            </w:pPr>
            <w:r>
              <w:rPr>
                <w:i/>
                <w:spacing w:val="-2"/>
                <w:sz w:val="20"/>
              </w:rPr>
              <w:t>Clinical</w:t>
            </w:r>
            <w:r>
              <w:rPr>
                <w:i/>
                <w:spacing w:val="-1"/>
                <w:sz w:val="20"/>
              </w:rPr>
              <w:t xml:space="preserve"> </w:t>
            </w:r>
            <w:r>
              <w:rPr>
                <w:i/>
                <w:spacing w:val="-2"/>
                <w:sz w:val="20"/>
              </w:rPr>
              <w:t>negligence</w:t>
            </w:r>
            <w:r>
              <w:rPr>
                <w:i/>
                <w:spacing w:val="1"/>
                <w:sz w:val="20"/>
              </w:rPr>
              <w:t xml:space="preserve"> </w:t>
            </w:r>
            <w:r>
              <w:rPr>
                <w:i/>
                <w:spacing w:val="-2"/>
                <w:sz w:val="20"/>
              </w:rPr>
              <w:t>costs</w:t>
            </w:r>
          </w:p>
        </w:tc>
      </w:tr>
      <w:tr w:rsidR="00877A3B" w14:paraId="2472292F" w14:textId="77777777">
        <w:trPr>
          <w:trHeight w:val="1093"/>
        </w:trPr>
        <w:tc>
          <w:tcPr>
            <w:tcW w:w="10386" w:type="dxa"/>
          </w:tcPr>
          <w:p w14:paraId="7DD7E042" w14:textId="77777777" w:rsidR="00877A3B" w:rsidRDefault="00000000">
            <w:pPr>
              <w:pStyle w:val="TableParagraph"/>
              <w:spacing w:before="121" w:line="256" w:lineRule="auto"/>
              <w:ind w:left="50"/>
              <w:rPr>
                <w:sz w:val="20"/>
              </w:rPr>
            </w:pPr>
            <w:r>
              <w:rPr>
                <w:sz w:val="20"/>
              </w:rPr>
              <w:t>NHS Resolution operates a risk pooling scheme under which an NHS provider pays an annual contribution to NHS Resolution, which, in return, settles all clinical negligence claims. Although NHS Resolution is administratively responsible</w:t>
            </w:r>
            <w:r>
              <w:rPr>
                <w:spacing w:val="-6"/>
                <w:sz w:val="20"/>
              </w:rPr>
              <w:t xml:space="preserve"> </w:t>
            </w:r>
            <w:r>
              <w:rPr>
                <w:sz w:val="20"/>
              </w:rPr>
              <w:t>for</w:t>
            </w:r>
            <w:r>
              <w:rPr>
                <w:spacing w:val="-6"/>
                <w:sz w:val="20"/>
              </w:rPr>
              <w:t xml:space="preserve"> </w:t>
            </w:r>
            <w:r>
              <w:rPr>
                <w:sz w:val="20"/>
              </w:rPr>
              <w:t>all</w:t>
            </w:r>
            <w:r>
              <w:rPr>
                <w:spacing w:val="-7"/>
                <w:sz w:val="20"/>
              </w:rPr>
              <w:t xml:space="preserve"> </w:t>
            </w:r>
            <w:r>
              <w:rPr>
                <w:sz w:val="20"/>
              </w:rPr>
              <w:t>clinical</w:t>
            </w:r>
            <w:r>
              <w:rPr>
                <w:spacing w:val="-7"/>
                <w:sz w:val="20"/>
              </w:rPr>
              <w:t xml:space="preserve"> </w:t>
            </w:r>
            <w:r>
              <w:rPr>
                <w:sz w:val="20"/>
              </w:rPr>
              <w:t>negligence</w:t>
            </w:r>
            <w:r>
              <w:rPr>
                <w:spacing w:val="-6"/>
                <w:sz w:val="20"/>
              </w:rPr>
              <w:t xml:space="preserve"> </w:t>
            </w:r>
            <w:r>
              <w:rPr>
                <w:sz w:val="20"/>
              </w:rPr>
              <w:t>cases,</w:t>
            </w:r>
            <w:r>
              <w:rPr>
                <w:spacing w:val="-6"/>
                <w:sz w:val="20"/>
              </w:rPr>
              <w:t xml:space="preserve"> </w:t>
            </w:r>
            <w:r>
              <w:rPr>
                <w:sz w:val="20"/>
              </w:rPr>
              <w:t>the</w:t>
            </w:r>
            <w:r>
              <w:rPr>
                <w:spacing w:val="-6"/>
                <w:sz w:val="20"/>
              </w:rPr>
              <w:t xml:space="preserve"> </w:t>
            </w:r>
            <w:r>
              <w:rPr>
                <w:sz w:val="20"/>
              </w:rPr>
              <w:t>legal</w:t>
            </w:r>
            <w:r>
              <w:rPr>
                <w:spacing w:val="-7"/>
                <w:sz w:val="20"/>
              </w:rPr>
              <w:t xml:space="preserve"> </w:t>
            </w:r>
            <w:r>
              <w:rPr>
                <w:sz w:val="20"/>
              </w:rPr>
              <w:t>liability</w:t>
            </w:r>
            <w:r>
              <w:rPr>
                <w:spacing w:val="-12"/>
                <w:sz w:val="20"/>
              </w:rPr>
              <w:t xml:space="preserve"> </w:t>
            </w:r>
            <w:r>
              <w:rPr>
                <w:sz w:val="20"/>
              </w:rPr>
              <w:t>remains</w:t>
            </w:r>
            <w:r>
              <w:rPr>
                <w:spacing w:val="-5"/>
                <w:sz w:val="20"/>
              </w:rPr>
              <w:t xml:space="preserve"> </w:t>
            </w:r>
            <w:r>
              <w:rPr>
                <w:sz w:val="20"/>
              </w:rPr>
              <w:t>with</w:t>
            </w:r>
            <w:r>
              <w:rPr>
                <w:spacing w:val="-7"/>
                <w:sz w:val="20"/>
              </w:rPr>
              <w:t xml:space="preserve"> </w:t>
            </w:r>
            <w:r>
              <w:rPr>
                <w:sz w:val="20"/>
              </w:rPr>
              <w:t>an</w:t>
            </w:r>
            <w:r>
              <w:rPr>
                <w:spacing w:val="-7"/>
                <w:sz w:val="20"/>
              </w:rPr>
              <w:t xml:space="preserve"> </w:t>
            </w:r>
            <w:r>
              <w:rPr>
                <w:sz w:val="20"/>
              </w:rPr>
              <w:t>NHS</w:t>
            </w:r>
            <w:r>
              <w:rPr>
                <w:spacing w:val="-6"/>
                <w:sz w:val="20"/>
              </w:rPr>
              <w:t xml:space="preserve"> </w:t>
            </w:r>
            <w:r>
              <w:rPr>
                <w:sz w:val="20"/>
              </w:rPr>
              <w:t>provider.</w:t>
            </w:r>
            <w:r>
              <w:rPr>
                <w:spacing w:val="-6"/>
                <w:sz w:val="20"/>
              </w:rPr>
              <w:t xml:space="preserve"> </w:t>
            </w:r>
            <w:r>
              <w:rPr>
                <w:sz w:val="20"/>
              </w:rPr>
              <w:t>The</w:t>
            </w:r>
            <w:r>
              <w:rPr>
                <w:spacing w:val="-7"/>
                <w:sz w:val="20"/>
              </w:rPr>
              <w:t xml:space="preserve"> </w:t>
            </w:r>
            <w:r>
              <w:rPr>
                <w:sz w:val="20"/>
              </w:rPr>
              <w:t>total</w:t>
            </w:r>
            <w:r>
              <w:rPr>
                <w:spacing w:val="-7"/>
                <w:sz w:val="20"/>
              </w:rPr>
              <w:t xml:space="preserve"> </w:t>
            </w:r>
            <w:r>
              <w:rPr>
                <w:sz w:val="20"/>
              </w:rPr>
              <w:t>value</w:t>
            </w:r>
            <w:r>
              <w:rPr>
                <w:spacing w:val="-7"/>
                <w:sz w:val="20"/>
              </w:rPr>
              <w:t xml:space="preserve"> </w:t>
            </w:r>
            <w:r>
              <w:rPr>
                <w:sz w:val="20"/>
              </w:rPr>
              <w:t>of</w:t>
            </w:r>
            <w:r>
              <w:rPr>
                <w:spacing w:val="-4"/>
                <w:sz w:val="20"/>
              </w:rPr>
              <w:t xml:space="preserve"> </w:t>
            </w:r>
            <w:r>
              <w:rPr>
                <w:sz w:val="20"/>
              </w:rPr>
              <w:t>clinical</w:t>
            </w:r>
          </w:p>
          <w:p w14:paraId="5DC3326B" w14:textId="77777777" w:rsidR="00877A3B" w:rsidRDefault="00000000">
            <w:pPr>
              <w:pStyle w:val="TableParagraph"/>
              <w:spacing w:before="4" w:line="210" w:lineRule="exact"/>
              <w:ind w:left="50"/>
              <w:rPr>
                <w:sz w:val="20"/>
              </w:rPr>
            </w:pPr>
            <w:r>
              <w:rPr>
                <w:sz w:val="20"/>
              </w:rPr>
              <w:t>negligence</w:t>
            </w:r>
            <w:r>
              <w:rPr>
                <w:spacing w:val="-11"/>
                <w:sz w:val="20"/>
              </w:rPr>
              <w:t xml:space="preserve"> </w:t>
            </w:r>
            <w:r>
              <w:rPr>
                <w:sz w:val="20"/>
              </w:rPr>
              <w:t>provisions</w:t>
            </w:r>
            <w:r>
              <w:rPr>
                <w:spacing w:val="-8"/>
                <w:sz w:val="20"/>
              </w:rPr>
              <w:t xml:space="preserve"> </w:t>
            </w:r>
            <w:r>
              <w:rPr>
                <w:sz w:val="20"/>
              </w:rPr>
              <w:t>carried</w:t>
            </w:r>
            <w:r>
              <w:rPr>
                <w:spacing w:val="-11"/>
                <w:sz w:val="20"/>
              </w:rPr>
              <w:t xml:space="preserve"> </w:t>
            </w:r>
            <w:r>
              <w:rPr>
                <w:sz w:val="20"/>
              </w:rPr>
              <w:t>by</w:t>
            </w:r>
            <w:r>
              <w:rPr>
                <w:spacing w:val="-14"/>
                <w:sz w:val="20"/>
              </w:rPr>
              <w:t xml:space="preserve"> </w:t>
            </w:r>
            <w:r>
              <w:rPr>
                <w:sz w:val="20"/>
              </w:rPr>
              <w:t>NHS</w:t>
            </w:r>
            <w:r>
              <w:rPr>
                <w:spacing w:val="-9"/>
                <w:sz w:val="20"/>
              </w:rPr>
              <w:t xml:space="preserve"> </w:t>
            </w:r>
            <w:r>
              <w:rPr>
                <w:sz w:val="20"/>
              </w:rPr>
              <w:t>Resolution</w:t>
            </w:r>
            <w:r>
              <w:rPr>
                <w:spacing w:val="-10"/>
                <w:sz w:val="20"/>
              </w:rPr>
              <w:t xml:space="preserve"> </w:t>
            </w:r>
            <w:r>
              <w:rPr>
                <w:sz w:val="20"/>
              </w:rPr>
              <w:t>on</w:t>
            </w:r>
            <w:r>
              <w:rPr>
                <w:spacing w:val="-11"/>
                <w:sz w:val="20"/>
              </w:rPr>
              <w:t xml:space="preserve"> </w:t>
            </w:r>
            <w:r>
              <w:rPr>
                <w:sz w:val="20"/>
              </w:rPr>
              <w:t>behalf</w:t>
            </w:r>
            <w:r>
              <w:rPr>
                <w:spacing w:val="-7"/>
                <w:sz w:val="20"/>
              </w:rPr>
              <w:t xml:space="preserve"> </w:t>
            </w:r>
            <w:r>
              <w:rPr>
                <w:sz w:val="20"/>
              </w:rPr>
              <w:t>of</w:t>
            </w:r>
            <w:r>
              <w:rPr>
                <w:spacing w:val="-8"/>
                <w:sz w:val="20"/>
              </w:rPr>
              <w:t xml:space="preserve"> </w:t>
            </w:r>
            <w:r>
              <w:rPr>
                <w:sz w:val="20"/>
              </w:rPr>
              <w:t>NHS</w:t>
            </w:r>
            <w:r>
              <w:rPr>
                <w:spacing w:val="-10"/>
                <w:sz w:val="20"/>
              </w:rPr>
              <w:t xml:space="preserve"> </w:t>
            </w:r>
            <w:r>
              <w:rPr>
                <w:sz w:val="20"/>
              </w:rPr>
              <w:t>providers</w:t>
            </w:r>
            <w:r>
              <w:rPr>
                <w:spacing w:val="-8"/>
                <w:sz w:val="20"/>
              </w:rPr>
              <w:t xml:space="preserve"> </w:t>
            </w:r>
            <w:r>
              <w:rPr>
                <w:sz w:val="20"/>
              </w:rPr>
              <w:t>is</w:t>
            </w:r>
            <w:r>
              <w:rPr>
                <w:spacing w:val="-9"/>
                <w:sz w:val="20"/>
              </w:rPr>
              <w:t xml:space="preserve"> </w:t>
            </w:r>
            <w:r>
              <w:rPr>
                <w:sz w:val="20"/>
              </w:rPr>
              <w:t>disclosed</w:t>
            </w:r>
            <w:r>
              <w:rPr>
                <w:spacing w:val="-10"/>
                <w:sz w:val="20"/>
              </w:rPr>
              <w:t xml:space="preserve"> </w:t>
            </w:r>
            <w:r>
              <w:rPr>
                <w:sz w:val="20"/>
              </w:rPr>
              <w:t>at</w:t>
            </w:r>
            <w:r>
              <w:rPr>
                <w:spacing w:val="-10"/>
                <w:sz w:val="20"/>
              </w:rPr>
              <w:t xml:space="preserve"> </w:t>
            </w:r>
            <w:r>
              <w:rPr>
                <w:sz w:val="20"/>
              </w:rPr>
              <w:t>note</w:t>
            </w:r>
            <w:r>
              <w:rPr>
                <w:spacing w:val="-10"/>
                <w:sz w:val="20"/>
              </w:rPr>
              <w:t xml:space="preserve"> </w:t>
            </w:r>
            <w:r>
              <w:rPr>
                <w:spacing w:val="-2"/>
                <w:sz w:val="20"/>
              </w:rPr>
              <w:t>22.3.</w:t>
            </w:r>
          </w:p>
        </w:tc>
      </w:tr>
    </w:tbl>
    <w:p w14:paraId="4AA2C2A5" w14:textId="77777777" w:rsidR="00877A3B" w:rsidRDefault="00877A3B">
      <w:pPr>
        <w:pStyle w:val="BodyText"/>
        <w:spacing w:before="83"/>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44"/>
      </w:tblGrid>
      <w:tr w:rsidR="00877A3B" w14:paraId="0D9EB836" w14:textId="77777777">
        <w:trPr>
          <w:trHeight w:val="329"/>
        </w:trPr>
        <w:tc>
          <w:tcPr>
            <w:tcW w:w="10444" w:type="dxa"/>
          </w:tcPr>
          <w:p w14:paraId="61121439" w14:textId="77777777" w:rsidR="00877A3B" w:rsidRDefault="00000000">
            <w:pPr>
              <w:pStyle w:val="TableParagraph"/>
              <w:spacing w:line="223" w:lineRule="exact"/>
              <w:ind w:left="50"/>
              <w:rPr>
                <w:i/>
                <w:sz w:val="20"/>
              </w:rPr>
            </w:pPr>
            <w:r>
              <w:rPr>
                <w:i/>
                <w:sz w:val="20"/>
              </w:rPr>
              <w:t>Non-clinical</w:t>
            </w:r>
            <w:r>
              <w:rPr>
                <w:i/>
                <w:spacing w:val="-13"/>
                <w:sz w:val="20"/>
              </w:rPr>
              <w:t xml:space="preserve"> </w:t>
            </w:r>
            <w:r>
              <w:rPr>
                <w:i/>
                <w:sz w:val="20"/>
              </w:rPr>
              <w:t>risk</w:t>
            </w:r>
            <w:r>
              <w:rPr>
                <w:i/>
                <w:spacing w:val="-10"/>
                <w:sz w:val="20"/>
              </w:rPr>
              <w:t xml:space="preserve"> </w:t>
            </w:r>
            <w:r>
              <w:rPr>
                <w:i/>
                <w:spacing w:val="-2"/>
                <w:sz w:val="20"/>
              </w:rPr>
              <w:t>pooling</w:t>
            </w:r>
          </w:p>
        </w:tc>
      </w:tr>
      <w:tr w:rsidR="00877A3B" w14:paraId="2DC6B1F2" w14:textId="77777777">
        <w:trPr>
          <w:trHeight w:val="1071"/>
        </w:trPr>
        <w:tc>
          <w:tcPr>
            <w:tcW w:w="10444" w:type="dxa"/>
          </w:tcPr>
          <w:p w14:paraId="1D0D9981" w14:textId="77777777" w:rsidR="00877A3B" w:rsidRDefault="00000000">
            <w:pPr>
              <w:pStyle w:val="TableParagraph"/>
              <w:spacing w:before="90" w:line="240" w:lineRule="atLeast"/>
              <w:ind w:left="50"/>
              <w:rPr>
                <w:sz w:val="20"/>
              </w:rPr>
            </w:pPr>
            <w:r>
              <w:rPr>
                <w:sz w:val="20"/>
              </w:rPr>
              <w:t>NHS</w:t>
            </w:r>
            <w:r>
              <w:rPr>
                <w:spacing w:val="-6"/>
                <w:sz w:val="20"/>
              </w:rPr>
              <w:t xml:space="preserve"> </w:t>
            </w:r>
            <w:r>
              <w:rPr>
                <w:sz w:val="20"/>
              </w:rPr>
              <w:t>providers</w:t>
            </w:r>
            <w:r>
              <w:rPr>
                <w:spacing w:val="-5"/>
                <w:sz w:val="20"/>
              </w:rPr>
              <w:t xml:space="preserve"> </w:t>
            </w:r>
            <w:r>
              <w:rPr>
                <w:sz w:val="20"/>
              </w:rPr>
              <w:t>can</w:t>
            </w:r>
            <w:r>
              <w:rPr>
                <w:spacing w:val="-7"/>
                <w:sz w:val="20"/>
              </w:rPr>
              <w:t xml:space="preserve"> </w:t>
            </w:r>
            <w:r>
              <w:rPr>
                <w:sz w:val="20"/>
              </w:rPr>
              <w:t>participate</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Property</w:t>
            </w:r>
            <w:r>
              <w:rPr>
                <w:spacing w:val="-10"/>
                <w:sz w:val="20"/>
              </w:rPr>
              <w:t xml:space="preserve"> </w:t>
            </w:r>
            <w:r>
              <w:rPr>
                <w:sz w:val="20"/>
              </w:rPr>
              <w:t>Expenses</w:t>
            </w:r>
            <w:r>
              <w:rPr>
                <w:spacing w:val="-5"/>
                <w:sz w:val="20"/>
              </w:rPr>
              <w:t xml:space="preserve"> </w:t>
            </w:r>
            <w:r>
              <w:rPr>
                <w:sz w:val="20"/>
              </w:rPr>
              <w:t>Scheme</w:t>
            </w:r>
            <w:r>
              <w:rPr>
                <w:spacing w:val="-6"/>
                <w:sz w:val="20"/>
              </w:rPr>
              <w:t xml:space="preserve"> </w:t>
            </w:r>
            <w:r>
              <w:rPr>
                <w:sz w:val="20"/>
              </w:rPr>
              <w:t>and</w:t>
            </w:r>
            <w:r>
              <w:rPr>
                <w:spacing w:val="-7"/>
                <w:sz w:val="20"/>
              </w:rPr>
              <w:t xml:space="preserve"> </w:t>
            </w:r>
            <w:r>
              <w:rPr>
                <w:sz w:val="20"/>
              </w:rPr>
              <w:t>the</w:t>
            </w:r>
            <w:r>
              <w:rPr>
                <w:spacing w:val="-6"/>
                <w:sz w:val="20"/>
              </w:rPr>
              <w:t xml:space="preserve"> </w:t>
            </w:r>
            <w:r>
              <w:rPr>
                <w:sz w:val="20"/>
              </w:rPr>
              <w:t>Liabilities</w:t>
            </w:r>
            <w:r>
              <w:rPr>
                <w:spacing w:val="-5"/>
                <w:sz w:val="20"/>
              </w:rPr>
              <w:t xml:space="preserve"> </w:t>
            </w:r>
            <w:r>
              <w:rPr>
                <w:sz w:val="20"/>
              </w:rPr>
              <w:t>to</w:t>
            </w:r>
            <w:r>
              <w:rPr>
                <w:spacing w:val="-7"/>
                <w:sz w:val="20"/>
              </w:rPr>
              <w:t xml:space="preserve"> </w:t>
            </w:r>
            <w:r>
              <w:rPr>
                <w:sz w:val="20"/>
              </w:rPr>
              <w:t>Third</w:t>
            </w:r>
            <w:r>
              <w:rPr>
                <w:spacing w:val="-6"/>
                <w:sz w:val="20"/>
              </w:rPr>
              <w:t xml:space="preserve"> </w:t>
            </w:r>
            <w:r>
              <w:rPr>
                <w:sz w:val="20"/>
              </w:rPr>
              <w:t>Parties</w:t>
            </w:r>
            <w:r>
              <w:rPr>
                <w:spacing w:val="-5"/>
                <w:sz w:val="20"/>
              </w:rPr>
              <w:t xml:space="preserve"> </w:t>
            </w:r>
            <w:r>
              <w:rPr>
                <w:sz w:val="20"/>
              </w:rPr>
              <w:t>Scheme.</w:t>
            </w:r>
            <w:r>
              <w:rPr>
                <w:spacing w:val="-6"/>
                <w:sz w:val="20"/>
              </w:rPr>
              <w:t xml:space="preserve"> </w:t>
            </w:r>
            <w:r>
              <w:rPr>
                <w:sz w:val="20"/>
              </w:rPr>
              <w:t>Both</w:t>
            </w:r>
            <w:r>
              <w:rPr>
                <w:spacing w:val="-7"/>
                <w:sz w:val="20"/>
              </w:rPr>
              <w:t xml:space="preserve"> </w:t>
            </w:r>
            <w:r>
              <w:rPr>
                <w:sz w:val="20"/>
              </w:rPr>
              <w:t>are risk pooling schemes under which an NHS provider pays an annual contribution to NHS Resolution and, in return, receives assistance with the costs of claims arising. The annual membership contributions, and any</w:t>
            </w:r>
            <w:r>
              <w:rPr>
                <w:spacing w:val="-2"/>
                <w:sz w:val="20"/>
              </w:rPr>
              <w:t xml:space="preserve"> </w:t>
            </w:r>
            <w:r>
              <w:rPr>
                <w:sz w:val="20"/>
              </w:rPr>
              <w:t>‘excesses’ payable in respect of particular claims are charged to operating expenses when the liability</w:t>
            </w:r>
            <w:r>
              <w:rPr>
                <w:spacing w:val="-3"/>
                <w:sz w:val="20"/>
              </w:rPr>
              <w:t xml:space="preserve"> </w:t>
            </w:r>
            <w:r>
              <w:rPr>
                <w:sz w:val="20"/>
              </w:rPr>
              <w:t>arises.</w:t>
            </w:r>
          </w:p>
        </w:tc>
      </w:tr>
    </w:tbl>
    <w:p w14:paraId="3AA560B7" w14:textId="77777777" w:rsidR="00877A3B" w:rsidRDefault="00877A3B">
      <w:pPr>
        <w:pStyle w:val="BodyText"/>
        <w:spacing w:before="194"/>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333"/>
        <w:gridCol w:w="10159"/>
      </w:tblGrid>
      <w:tr w:rsidR="00877A3B" w14:paraId="33A96E10" w14:textId="77777777">
        <w:trPr>
          <w:trHeight w:val="316"/>
        </w:trPr>
        <w:tc>
          <w:tcPr>
            <w:tcW w:w="10492" w:type="dxa"/>
            <w:gridSpan w:val="2"/>
          </w:tcPr>
          <w:p w14:paraId="757C111D" w14:textId="77777777" w:rsidR="00877A3B" w:rsidRDefault="00000000">
            <w:pPr>
              <w:pStyle w:val="TableParagraph"/>
              <w:spacing w:line="223" w:lineRule="exact"/>
              <w:ind w:left="50"/>
              <w:rPr>
                <w:b/>
                <w:sz w:val="20"/>
              </w:rPr>
            </w:pPr>
            <w:r>
              <w:rPr>
                <w:b/>
                <w:sz w:val="20"/>
              </w:rPr>
              <w:t>Note</w:t>
            </w:r>
            <w:r>
              <w:rPr>
                <w:b/>
                <w:spacing w:val="-7"/>
                <w:sz w:val="20"/>
              </w:rPr>
              <w:t xml:space="preserve"> </w:t>
            </w:r>
            <w:r>
              <w:rPr>
                <w:b/>
                <w:sz w:val="20"/>
              </w:rPr>
              <w:t>1.16</w:t>
            </w:r>
            <w:r>
              <w:rPr>
                <w:b/>
                <w:spacing w:val="-8"/>
                <w:sz w:val="20"/>
              </w:rPr>
              <w:t xml:space="preserve"> </w:t>
            </w:r>
            <w:r>
              <w:rPr>
                <w:b/>
                <w:spacing w:val="-2"/>
                <w:sz w:val="20"/>
              </w:rPr>
              <w:t>Contingencies</w:t>
            </w:r>
          </w:p>
        </w:tc>
      </w:tr>
      <w:tr w:rsidR="00877A3B" w14:paraId="256C009A" w14:textId="77777777">
        <w:trPr>
          <w:trHeight w:val="1604"/>
        </w:trPr>
        <w:tc>
          <w:tcPr>
            <w:tcW w:w="10492" w:type="dxa"/>
            <w:gridSpan w:val="2"/>
          </w:tcPr>
          <w:p w14:paraId="05F01E47" w14:textId="77777777" w:rsidR="00877A3B" w:rsidRDefault="00000000">
            <w:pPr>
              <w:pStyle w:val="TableParagraph"/>
              <w:spacing w:before="86" w:line="256" w:lineRule="auto"/>
              <w:ind w:left="50"/>
              <w:rPr>
                <w:sz w:val="20"/>
              </w:rPr>
            </w:pPr>
            <w:r>
              <w:rPr>
                <w:sz w:val="20"/>
              </w:rPr>
              <w:t>Contingent assets (that is, assets arising from past events whose existence will only</w:t>
            </w:r>
            <w:r>
              <w:rPr>
                <w:spacing w:val="-3"/>
                <w:sz w:val="20"/>
              </w:rPr>
              <w:t xml:space="preserve"> </w:t>
            </w:r>
            <w:r>
              <w:rPr>
                <w:sz w:val="20"/>
              </w:rPr>
              <w:t>be confirmed by</w:t>
            </w:r>
            <w:r>
              <w:rPr>
                <w:spacing w:val="-3"/>
                <w:sz w:val="20"/>
              </w:rPr>
              <w:t xml:space="preserve"> </w:t>
            </w:r>
            <w:r>
              <w:rPr>
                <w:sz w:val="20"/>
              </w:rPr>
              <w:t>one or more future</w:t>
            </w:r>
            <w:r>
              <w:rPr>
                <w:spacing w:val="-6"/>
                <w:sz w:val="20"/>
              </w:rPr>
              <w:t xml:space="preserve"> </w:t>
            </w:r>
            <w:r>
              <w:rPr>
                <w:sz w:val="20"/>
              </w:rPr>
              <w:t>events</w:t>
            </w:r>
            <w:r>
              <w:rPr>
                <w:spacing w:val="-5"/>
                <w:sz w:val="20"/>
              </w:rPr>
              <w:t xml:space="preserve"> </w:t>
            </w:r>
            <w:r>
              <w:rPr>
                <w:sz w:val="20"/>
              </w:rPr>
              <w:t>not</w:t>
            </w:r>
            <w:r>
              <w:rPr>
                <w:spacing w:val="-6"/>
                <w:sz w:val="20"/>
              </w:rPr>
              <w:t xml:space="preserve"> </w:t>
            </w:r>
            <w:r>
              <w:rPr>
                <w:sz w:val="20"/>
              </w:rPr>
              <w:t>wholly</w:t>
            </w:r>
            <w:r>
              <w:rPr>
                <w:spacing w:val="-11"/>
                <w:sz w:val="20"/>
              </w:rPr>
              <w:t xml:space="preserve"> </w:t>
            </w:r>
            <w:r>
              <w:rPr>
                <w:sz w:val="20"/>
              </w:rPr>
              <w:t>within</w:t>
            </w:r>
            <w:r>
              <w:rPr>
                <w:spacing w:val="-6"/>
                <w:sz w:val="20"/>
              </w:rPr>
              <w:t xml:space="preserve"> </w:t>
            </w:r>
            <w:r>
              <w:rPr>
                <w:sz w:val="20"/>
              </w:rPr>
              <w:t>the</w:t>
            </w:r>
            <w:r>
              <w:rPr>
                <w:spacing w:val="-7"/>
                <w:sz w:val="20"/>
              </w:rPr>
              <w:t xml:space="preserve"> </w:t>
            </w:r>
            <w:r>
              <w:rPr>
                <w:sz w:val="20"/>
              </w:rPr>
              <w:t>entity’s</w:t>
            </w:r>
            <w:r>
              <w:rPr>
                <w:spacing w:val="-5"/>
                <w:sz w:val="20"/>
              </w:rPr>
              <w:t xml:space="preserve"> </w:t>
            </w:r>
            <w:r>
              <w:rPr>
                <w:sz w:val="20"/>
              </w:rPr>
              <w:t>control)</w:t>
            </w:r>
            <w:r>
              <w:rPr>
                <w:spacing w:val="-5"/>
                <w:sz w:val="20"/>
              </w:rPr>
              <w:t xml:space="preserve"> </w:t>
            </w:r>
            <w:r>
              <w:rPr>
                <w:sz w:val="20"/>
              </w:rPr>
              <w:t>are</w:t>
            </w:r>
            <w:r>
              <w:rPr>
                <w:spacing w:val="-6"/>
                <w:sz w:val="20"/>
              </w:rPr>
              <w:t xml:space="preserve"> </w:t>
            </w:r>
            <w:r>
              <w:rPr>
                <w:sz w:val="20"/>
              </w:rPr>
              <w:t>not</w:t>
            </w:r>
            <w:r>
              <w:rPr>
                <w:spacing w:val="-6"/>
                <w:sz w:val="20"/>
              </w:rPr>
              <w:t xml:space="preserve"> </w:t>
            </w:r>
            <w:proofErr w:type="spellStart"/>
            <w:r>
              <w:rPr>
                <w:sz w:val="20"/>
              </w:rPr>
              <w:t>recognised</w:t>
            </w:r>
            <w:proofErr w:type="spellEnd"/>
            <w:r>
              <w:rPr>
                <w:spacing w:val="-7"/>
                <w:sz w:val="20"/>
              </w:rPr>
              <w:t xml:space="preserve"> </w:t>
            </w:r>
            <w:r>
              <w:rPr>
                <w:sz w:val="20"/>
              </w:rPr>
              <w:t>as</w:t>
            </w:r>
            <w:r>
              <w:rPr>
                <w:spacing w:val="-5"/>
                <w:sz w:val="20"/>
              </w:rPr>
              <w:t xml:space="preserve"> </w:t>
            </w:r>
            <w:r>
              <w:rPr>
                <w:sz w:val="20"/>
              </w:rPr>
              <w:t>assets,</w:t>
            </w:r>
            <w:r>
              <w:rPr>
                <w:spacing w:val="-6"/>
                <w:sz w:val="20"/>
              </w:rPr>
              <w:t xml:space="preserve"> </w:t>
            </w:r>
            <w:r>
              <w:rPr>
                <w:sz w:val="20"/>
              </w:rPr>
              <w:t>but</w:t>
            </w:r>
            <w:r>
              <w:rPr>
                <w:spacing w:val="-6"/>
                <w:sz w:val="20"/>
              </w:rPr>
              <w:t xml:space="preserve"> </w:t>
            </w:r>
            <w:r>
              <w:rPr>
                <w:sz w:val="20"/>
              </w:rPr>
              <w:t>are</w:t>
            </w:r>
            <w:r>
              <w:rPr>
                <w:spacing w:val="-6"/>
                <w:sz w:val="20"/>
              </w:rPr>
              <w:t xml:space="preserve"> </w:t>
            </w:r>
            <w:r>
              <w:rPr>
                <w:sz w:val="20"/>
              </w:rPr>
              <w:t>disclosed</w:t>
            </w:r>
            <w:r>
              <w:rPr>
                <w:spacing w:val="-7"/>
                <w:sz w:val="20"/>
              </w:rPr>
              <w:t xml:space="preserve"> </w:t>
            </w:r>
            <w:r>
              <w:rPr>
                <w:sz w:val="20"/>
              </w:rPr>
              <w:t>in</w:t>
            </w:r>
            <w:r>
              <w:rPr>
                <w:spacing w:val="-6"/>
                <w:sz w:val="20"/>
              </w:rPr>
              <w:t xml:space="preserve"> </w:t>
            </w:r>
            <w:r>
              <w:rPr>
                <w:sz w:val="20"/>
              </w:rPr>
              <w:t>note</w:t>
            </w:r>
            <w:r>
              <w:rPr>
                <w:spacing w:val="-7"/>
                <w:sz w:val="20"/>
              </w:rPr>
              <w:t xml:space="preserve"> </w:t>
            </w:r>
            <w:r>
              <w:rPr>
                <w:sz w:val="20"/>
              </w:rPr>
              <w:t>23</w:t>
            </w:r>
            <w:r>
              <w:rPr>
                <w:spacing w:val="-7"/>
                <w:sz w:val="20"/>
              </w:rPr>
              <w:t xml:space="preserve"> </w:t>
            </w:r>
            <w:r>
              <w:rPr>
                <w:sz w:val="20"/>
              </w:rPr>
              <w:t>where</w:t>
            </w:r>
            <w:r>
              <w:rPr>
                <w:spacing w:val="-6"/>
                <w:sz w:val="20"/>
              </w:rPr>
              <w:t xml:space="preserve"> </w:t>
            </w:r>
            <w:r>
              <w:rPr>
                <w:sz w:val="20"/>
              </w:rPr>
              <w:t>an inflow of economic benefits is probable.</w:t>
            </w:r>
          </w:p>
          <w:p w14:paraId="67C641B0" w14:textId="77777777" w:rsidR="00877A3B" w:rsidRDefault="00877A3B">
            <w:pPr>
              <w:pStyle w:val="TableParagraph"/>
              <w:spacing w:before="21"/>
              <w:rPr>
                <w:sz w:val="20"/>
              </w:rPr>
            </w:pPr>
          </w:p>
          <w:p w14:paraId="3BD2EA1C" w14:textId="77777777" w:rsidR="00877A3B" w:rsidRDefault="00000000">
            <w:pPr>
              <w:pStyle w:val="TableParagraph"/>
              <w:spacing w:line="256" w:lineRule="auto"/>
              <w:ind w:left="50"/>
              <w:rPr>
                <w:sz w:val="20"/>
              </w:rPr>
            </w:pPr>
            <w:r>
              <w:rPr>
                <w:sz w:val="20"/>
              </w:rPr>
              <w:t>Contingent</w:t>
            </w:r>
            <w:r>
              <w:rPr>
                <w:spacing w:val="-7"/>
                <w:sz w:val="20"/>
              </w:rPr>
              <w:t xml:space="preserve"> </w:t>
            </w:r>
            <w:r>
              <w:rPr>
                <w:sz w:val="20"/>
              </w:rPr>
              <w:t>liabilities</w:t>
            </w:r>
            <w:r>
              <w:rPr>
                <w:spacing w:val="-6"/>
                <w:sz w:val="20"/>
              </w:rPr>
              <w:t xml:space="preserve"> </w:t>
            </w:r>
            <w:r>
              <w:rPr>
                <w:sz w:val="20"/>
              </w:rPr>
              <w:t>are</w:t>
            </w:r>
            <w:r>
              <w:rPr>
                <w:spacing w:val="-7"/>
                <w:sz w:val="20"/>
              </w:rPr>
              <w:t xml:space="preserve"> </w:t>
            </w:r>
            <w:r>
              <w:rPr>
                <w:sz w:val="20"/>
              </w:rPr>
              <w:t>not</w:t>
            </w:r>
            <w:r>
              <w:rPr>
                <w:spacing w:val="-7"/>
                <w:sz w:val="20"/>
              </w:rPr>
              <w:t xml:space="preserve"> </w:t>
            </w:r>
            <w:proofErr w:type="spellStart"/>
            <w:r>
              <w:rPr>
                <w:sz w:val="20"/>
              </w:rPr>
              <w:t>recognised</w:t>
            </w:r>
            <w:proofErr w:type="spellEnd"/>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statement</w:t>
            </w:r>
            <w:r>
              <w:rPr>
                <w:spacing w:val="-7"/>
                <w:sz w:val="20"/>
              </w:rPr>
              <w:t xml:space="preserve"> </w:t>
            </w:r>
            <w:r>
              <w:rPr>
                <w:sz w:val="20"/>
              </w:rPr>
              <w:t>of</w:t>
            </w:r>
            <w:r>
              <w:rPr>
                <w:spacing w:val="-5"/>
                <w:sz w:val="20"/>
              </w:rPr>
              <w:t xml:space="preserve"> </w:t>
            </w:r>
            <w:r>
              <w:rPr>
                <w:sz w:val="20"/>
              </w:rPr>
              <w:t>financial</w:t>
            </w:r>
            <w:r>
              <w:rPr>
                <w:spacing w:val="-7"/>
                <w:sz w:val="20"/>
              </w:rPr>
              <w:t xml:space="preserve"> </w:t>
            </w:r>
            <w:r>
              <w:rPr>
                <w:sz w:val="20"/>
              </w:rPr>
              <w:t>position,</w:t>
            </w:r>
            <w:r>
              <w:rPr>
                <w:spacing w:val="-7"/>
                <w:sz w:val="20"/>
              </w:rPr>
              <w:t xml:space="preserve"> </w:t>
            </w:r>
            <w:r>
              <w:rPr>
                <w:sz w:val="20"/>
              </w:rPr>
              <w:t>but</w:t>
            </w:r>
            <w:r>
              <w:rPr>
                <w:spacing w:val="-7"/>
                <w:sz w:val="20"/>
              </w:rPr>
              <w:t xml:space="preserve"> </w:t>
            </w:r>
            <w:r>
              <w:rPr>
                <w:sz w:val="20"/>
              </w:rPr>
              <w:t>are</w:t>
            </w:r>
            <w:r>
              <w:rPr>
                <w:spacing w:val="-7"/>
                <w:sz w:val="20"/>
              </w:rPr>
              <w:t xml:space="preserve"> </w:t>
            </w:r>
            <w:r>
              <w:rPr>
                <w:sz w:val="20"/>
              </w:rPr>
              <w:t>disclosed</w:t>
            </w:r>
            <w:r>
              <w:rPr>
                <w:spacing w:val="-7"/>
                <w:sz w:val="20"/>
              </w:rPr>
              <w:t xml:space="preserve"> </w:t>
            </w:r>
            <w:r>
              <w:rPr>
                <w:sz w:val="20"/>
              </w:rPr>
              <w:t>in</w:t>
            </w:r>
            <w:r>
              <w:rPr>
                <w:spacing w:val="-7"/>
                <w:sz w:val="20"/>
              </w:rPr>
              <w:t xml:space="preserve"> </w:t>
            </w:r>
            <w:r>
              <w:rPr>
                <w:sz w:val="20"/>
              </w:rPr>
              <w:t>note</w:t>
            </w:r>
            <w:r>
              <w:rPr>
                <w:spacing w:val="-7"/>
                <w:sz w:val="20"/>
              </w:rPr>
              <w:t xml:space="preserve"> </w:t>
            </w:r>
            <w:r>
              <w:rPr>
                <w:sz w:val="20"/>
              </w:rPr>
              <w:t>23.</w:t>
            </w:r>
            <w:r>
              <w:rPr>
                <w:spacing w:val="-7"/>
                <w:sz w:val="20"/>
              </w:rPr>
              <w:t xml:space="preserve"> </w:t>
            </w:r>
            <w:r>
              <w:rPr>
                <w:sz w:val="20"/>
              </w:rPr>
              <w:t>Contingent liabilities are defined as:</w:t>
            </w:r>
          </w:p>
        </w:tc>
      </w:tr>
      <w:tr w:rsidR="00877A3B" w14:paraId="0E985D1A" w14:textId="77777777">
        <w:trPr>
          <w:trHeight w:val="568"/>
        </w:trPr>
        <w:tc>
          <w:tcPr>
            <w:tcW w:w="333" w:type="dxa"/>
          </w:tcPr>
          <w:p w14:paraId="3B5FD1E9" w14:textId="77777777" w:rsidR="00877A3B" w:rsidRDefault="00000000">
            <w:pPr>
              <w:pStyle w:val="TableParagraph"/>
              <w:spacing w:before="56"/>
              <w:ind w:right="31"/>
              <w:jc w:val="right"/>
              <w:rPr>
                <w:sz w:val="20"/>
              </w:rPr>
            </w:pPr>
            <w:r>
              <w:rPr>
                <w:spacing w:val="-10"/>
                <w:sz w:val="20"/>
              </w:rPr>
              <w:t>•</w:t>
            </w:r>
          </w:p>
        </w:tc>
        <w:tc>
          <w:tcPr>
            <w:tcW w:w="10159" w:type="dxa"/>
          </w:tcPr>
          <w:p w14:paraId="6604B9CC" w14:textId="77777777" w:rsidR="00877A3B" w:rsidRDefault="00000000">
            <w:pPr>
              <w:pStyle w:val="TableParagraph"/>
              <w:spacing w:before="44"/>
              <w:ind w:left="33"/>
              <w:rPr>
                <w:sz w:val="20"/>
              </w:rPr>
            </w:pPr>
            <w:r>
              <w:rPr>
                <w:sz w:val="20"/>
              </w:rPr>
              <w:t>possible</w:t>
            </w:r>
            <w:r>
              <w:rPr>
                <w:spacing w:val="-10"/>
                <w:sz w:val="20"/>
              </w:rPr>
              <w:t xml:space="preserve"> </w:t>
            </w:r>
            <w:r>
              <w:rPr>
                <w:sz w:val="20"/>
              </w:rPr>
              <w:t>obligations</w:t>
            </w:r>
            <w:r>
              <w:rPr>
                <w:spacing w:val="-9"/>
                <w:sz w:val="20"/>
              </w:rPr>
              <w:t xml:space="preserve"> </w:t>
            </w:r>
            <w:r>
              <w:rPr>
                <w:sz w:val="20"/>
              </w:rPr>
              <w:t>arising</w:t>
            </w:r>
            <w:r>
              <w:rPr>
                <w:spacing w:val="-10"/>
                <w:sz w:val="20"/>
              </w:rPr>
              <w:t xml:space="preserve"> </w:t>
            </w:r>
            <w:r>
              <w:rPr>
                <w:sz w:val="20"/>
              </w:rPr>
              <w:t>from</w:t>
            </w:r>
            <w:r>
              <w:rPr>
                <w:spacing w:val="-6"/>
                <w:sz w:val="20"/>
              </w:rPr>
              <w:t xml:space="preserve"> </w:t>
            </w:r>
            <w:r>
              <w:rPr>
                <w:sz w:val="20"/>
              </w:rPr>
              <w:t>past</w:t>
            </w:r>
            <w:r>
              <w:rPr>
                <w:spacing w:val="-9"/>
                <w:sz w:val="20"/>
              </w:rPr>
              <w:t xml:space="preserve"> </w:t>
            </w:r>
            <w:r>
              <w:rPr>
                <w:sz w:val="20"/>
              </w:rPr>
              <w:t>events</w:t>
            </w:r>
            <w:r>
              <w:rPr>
                <w:spacing w:val="-8"/>
                <w:sz w:val="20"/>
              </w:rPr>
              <w:t xml:space="preserve"> </w:t>
            </w:r>
            <w:r>
              <w:rPr>
                <w:sz w:val="20"/>
              </w:rPr>
              <w:t>whose</w:t>
            </w:r>
            <w:r>
              <w:rPr>
                <w:spacing w:val="-9"/>
                <w:sz w:val="20"/>
              </w:rPr>
              <w:t xml:space="preserve"> </w:t>
            </w:r>
            <w:r>
              <w:rPr>
                <w:sz w:val="20"/>
              </w:rPr>
              <w:t>existence</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confirmed</w:t>
            </w:r>
            <w:r>
              <w:rPr>
                <w:spacing w:val="-10"/>
                <w:sz w:val="20"/>
              </w:rPr>
              <w:t xml:space="preserve"> </w:t>
            </w:r>
            <w:r>
              <w:rPr>
                <w:sz w:val="20"/>
              </w:rPr>
              <w:t>only</w:t>
            </w:r>
            <w:r>
              <w:rPr>
                <w:spacing w:val="-13"/>
                <w:sz w:val="20"/>
              </w:rPr>
              <w:t xml:space="preserve"> </w:t>
            </w:r>
            <w:r>
              <w:rPr>
                <w:sz w:val="20"/>
              </w:rPr>
              <w:t>by</w:t>
            </w:r>
            <w:r>
              <w:rPr>
                <w:spacing w:val="-14"/>
                <w:sz w:val="20"/>
              </w:rPr>
              <w:t xml:space="preserve"> </w:t>
            </w:r>
            <w:r>
              <w:rPr>
                <w:sz w:val="20"/>
              </w:rPr>
              <w:t>the</w:t>
            </w:r>
            <w:r>
              <w:rPr>
                <w:spacing w:val="-10"/>
                <w:sz w:val="20"/>
              </w:rPr>
              <w:t xml:space="preserve"> </w:t>
            </w:r>
            <w:r>
              <w:rPr>
                <w:sz w:val="20"/>
              </w:rPr>
              <w:t>occurrence</w:t>
            </w:r>
            <w:r>
              <w:rPr>
                <w:spacing w:val="-9"/>
                <w:sz w:val="20"/>
              </w:rPr>
              <w:t xml:space="preserve"> </w:t>
            </w:r>
            <w:r>
              <w:rPr>
                <w:sz w:val="20"/>
              </w:rPr>
              <w:t>of</w:t>
            </w:r>
            <w:r>
              <w:rPr>
                <w:spacing w:val="-7"/>
                <w:sz w:val="20"/>
              </w:rPr>
              <w:t xml:space="preserve"> </w:t>
            </w:r>
            <w:r>
              <w:rPr>
                <w:sz w:val="20"/>
              </w:rPr>
              <w:t>one</w:t>
            </w:r>
            <w:r>
              <w:rPr>
                <w:spacing w:val="-9"/>
                <w:sz w:val="20"/>
              </w:rPr>
              <w:t xml:space="preserve"> </w:t>
            </w:r>
            <w:r>
              <w:rPr>
                <w:spacing w:val="-5"/>
                <w:sz w:val="20"/>
              </w:rPr>
              <w:t>or</w:t>
            </w:r>
          </w:p>
          <w:p w14:paraId="5E58C55D" w14:textId="77777777" w:rsidR="00877A3B" w:rsidRDefault="00000000">
            <w:pPr>
              <w:pStyle w:val="TableParagraph"/>
              <w:spacing w:before="18"/>
              <w:ind w:left="33"/>
              <w:rPr>
                <w:sz w:val="20"/>
              </w:rPr>
            </w:pPr>
            <w:r>
              <w:rPr>
                <w:sz w:val="20"/>
              </w:rPr>
              <w:t>more</w:t>
            </w:r>
            <w:r>
              <w:rPr>
                <w:spacing w:val="-14"/>
                <w:sz w:val="20"/>
              </w:rPr>
              <w:t xml:space="preserve"> </w:t>
            </w:r>
            <w:r>
              <w:rPr>
                <w:sz w:val="20"/>
              </w:rPr>
              <w:t>uncertain</w:t>
            </w:r>
            <w:r>
              <w:rPr>
                <w:spacing w:val="-12"/>
                <w:sz w:val="20"/>
              </w:rPr>
              <w:t xml:space="preserve"> </w:t>
            </w:r>
            <w:r>
              <w:rPr>
                <w:sz w:val="20"/>
              </w:rPr>
              <w:t>future</w:t>
            </w:r>
            <w:r>
              <w:rPr>
                <w:spacing w:val="-12"/>
                <w:sz w:val="20"/>
              </w:rPr>
              <w:t xml:space="preserve"> </w:t>
            </w:r>
            <w:r>
              <w:rPr>
                <w:sz w:val="20"/>
              </w:rPr>
              <w:t>events</w:t>
            </w:r>
            <w:r>
              <w:rPr>
                <w:spacing w:val="-11"/>
                <w:sz w:val="20"/>
              </w:rPr>
              <w:t xml:space="preserve"> </w:t>
            </w:r>
            <w:r>
              <w:rPr>
                <w:sz w:val="20"/>
              </w:rPr>
              <w:t>not</w:t>
            </w:r>
            <w:r>
              <w:rPr>
                <w:spacing w:val="-12"/>
                <w:sz w:val="20"/>
              </w:rPr>
              <w:t xml:space="preserve"> </w:t>
            </w:r>
            <w:r>
              <w:rPr>
                <w:sz w:val="20"/>
              </w:rPr>
              <w:t>wholly</w:t>
            </w:r>
            <w:r>
              <w:rPr>
                <w:spacing w:val="-14"/>
                <w:sz w:val="20"/>
              </w:rPr>
              <w:t xml:space="preserve"> </w:t>
            </w:r>
            <w:r>
              <w:rPr>
                <w:sz w:val="20"/>
              </w:rPr>
              <w:t>within</w:t>
            </w:r>
            <w:r>
              <w:rPr>
                <w:spacing w:val="-11"/>
                <w:sz w:val="20"/>
              </w:rPr>
              <w:t xml:space="preserve"> </w:t>
            </w:r>
            <w:r>
              <w:rPr>
                <w:sz w:val="20"/>
              </w:rPr>
              <w:t>the</w:t>
            </w:r>
            <w:r>
              <w:rPr>
                <w:spacing w:val="-13"/>
                <w:sz w:val="20"/>
              </w:rPr>
              <w:t xml:space="preserve"> </w:t>
            </w:r>
            <w:r>
              <w:rPr>
                <w:sz w:val="20"/>
              </w:rPr>
              <w:t>entity’s</w:t>
            </w:r>
            <w:r>
              <w:rPr>
                <w:spacing w:val="-11"/>
                <w:sz w:val="20"/>
              </w:rPr>
              <w:t xml:space="preserve"> </w:t>
            </w:r>
            <w:r>
              <w:rPr>
                <w:sz w:val="20"/>
              </w:rPr>
              <w:t>control;</w:t>
            </w:r>
            <w:r>
              <w:rPr>
                <w:spacing w:val="-11"/>
                <w:sz w:val="20"/>
              </w:rPr>
              <w:t xml:space="preserve"> </w:t>
            </w:r>
            <w:r>
              <w:rPr>
                <w:spacing w:val="-5"/>
                <w:sz w:val="20"/>
              </w:rPr>
              <w:t>or</w:t>
            </w:r>
          </w:p>
        </w:tc>
      </w:tr>
      <w:tr w:rsidR="00877A3B" w14:paraId="44AA576B" w14:textId="77777777">
        <w:trPr>
          <w:trHeight w:val="753"/>
        </w:trPr>
        <w:tc>
          <w:tcPr>
            <w:tcW w:w="333" w:type="dxa"/>
          </w:tcPr>
          <w:p w14:paraId="06385988" w14:textId="77777777" w:rsidR="00877A3B" w:rsidRDefault="00000000">
            <w:pPr>
              <w:pStyle w:val="TableParagraph"/>
              <w:spacing w:before="52"/>
              <w:ind w:right="31"/>
              <w:jc w:val="right"/>
              <w:rPr>
                <w:sz w:val="20"/>
              </w:rPr>
            </w:pPr>
            <w:r>
              <w:rPr>
                <w:spacing w:val="-10"/>
                <w:sz w:val="20"/>
              </w:rPr>
              <w:t>•</w:t>
            </w:r>
          </w:p>
        </w:tc>
        <w:tc>
          <w:tcPr>
            <w:tcW w:w="10159" w:type="dxa"/>
          </w:tcPr>
          <w:p w14:paraId="3ACF7AE4" w14:textId="77777777" w:rsidR="00877A3B" w:rsidRDefault="00000000">
            <w:pPr>
              <w:pStyle w:val="TableParagraph"/>
              <w:spacing w:before="40" w:line="256" w:lineRule="auto"/>
              <w:ind w:left="33"/>
              <w:rPr>
                <w:sz w:val="20"/>
              </w:rPr>
            </w:pPr>
            <w:r>
              <w:rPr>
                <w:sz w:val="20"/>
              </w:rPr>
              <w:t>present</w:t>
            </w:r>
            <w:r>
              <w:rPr>
                <w:spacing w:val="-5"/>
                <w:sz w:val="20"/>
              </w:rPr>
              <w:t xml:space="preserve"> </w:t>
            </w:r>
            <w:r>
              <w:rPr>
                <w:sz w:val="20"/>
              </w:rPr>
              <w:t>obligations</w:t>
            </w:r>
            <w:r>
              <w:rPr>
                <w:spacing w:val="-4"/>
                <w:sz w:val="20"/>
              </w:rPr>
              <w:t xml:space="preserve"> </w:t>
            </w:r>
            <w:r>
              <w:rPr>
                <w:sz w:val="20"/>
              </w:rPr>
              <w:t>arising</w:t>
            </w:r>
            <w:r>
              <w:rPr>
                <w:spacing w:val="-6"/>
                <w:sz w:val="20"/>
              </w:rPr>
              <w:t xml:space="preserve"> </w:t>
            </w:r>
            <w:r>
              <w:rPr>
                <w:sz w:val="20"/>
              </w:rPr>
              <w:t>from</w:t>
            </w:r>
            <w:r>
              <w:rPr>
                <w:spacing w:val="-2"/>
                <w:sz w:val="20"/>
              </w:rPr>
              <w:t xml:space="preserve"> </w:t>
            </w:r>
            <w:r>
              <w:rPr>
                <w:sz w:val="20"/>
              </w:rPr>
              <w:t>past</w:t>
            </w:r>
            <w:r>
              <w:rPr>
                <w:spacing w:val="-5"/>
                <w:sz w:val="20"/>
              </w:rPr>
              <w:t xml:space="preserve"> </w:t>
            </w:r>
            <w:r>
              <w:rPr>
                <w:sz w:val="20"/>
              </w:rPr>
              <w:t>events</w:t>
            </w:r>
            <w:r>
              <w:rPr>
                <w:spacing w:val="-4"/>
                <w:sz w:val="20"/>
              </w:rPr>
              <w:t xml:space="preserve"> </w:t>
            </w:r>
            <w:r>
              <w:rPr>
                <w:sz w:val="20"/>
              </w:rPr>
              <w:t>but</w:t>
            </w:r>
            <w:r>
              <w:rPr>
                <w:spacing w:val="-5"/>
                <w:sz w:val="20"/>
              </w:rPr>
              <w:t xml:space="preserve"> </w:t>
            </w:r>
            <w:r>
              <w:rPr>
                <w:sz w:val="20"/>
              </w:rPr>
              <w:t>for</w:t>
            </w:r>
            <w:r>
              <w:rPr>
                <w:spacing w:val="-5"/>
                <w:sz w:val="20"/>
              </w:rPr>
              <w:t xml:space="preserve"> </w:t>
            </w:r>
            <w:r>
              <w:rPr>
                <w:sz w:val="20"/>
              </w:rPr>
              <w:t>which</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probable</w:t>
            </w:r>
            <w:r>
              <w:rPr>
                <w:spacing w:val="-5"/>
                <w:sz w:val="20"/>
              </w:rPr>
              <w:t xml:space="preserve"> </w:t>
            </w:r>
            <w:r>
              <w:rPr>
                <w:sz w:val="20"/>
              </w:rPr>
              <w:t>that</w:t>
            </w:r>
            <w:r>
              <w:rPr>
                <w:spacing w:val="-5"/>
                <w:sz w:val="20"/>
              </w:rPr>
              <w:t xml:space="preserve"> </w:t>
            </w:r>
            <w:r>
              <w:rPr>
                <w:sz w:val="20"/>
              </w:rPr>
              <w:t>a</w:t>
            </w:r>
            <w:r>
              <w:rPr>
                <w:spacing w:val="-6"/>
                <w:sz w:val="20"/>
              </w:rPr>
              <w:t xml:space="preserve"> </w:t>
            </w:r>
            <w:r>
              <w:rPr>
                <w:sz w:val="20"/>
              </w:rPr>
              <w:t>transfer</w:t>
            </w:r>
            <w:r>
              <w:rPr>
                <w:spacing w:val="-5"/>
                <w:sz w:val="20"/>
              </w:rPr>
              <w:t xml:space="preserve"> </w:t>
            </w:r>
            <w:r>
              <w:rPr>
                <w:sz w:val="20"/>
              </w:rPr>
              <w:t>of</w:t>
            </w:r>
            <w:r>
              <w:rPr>
                <w:spacing w:val="-4"/>
                <w:sz w:val="20"/>
              </w:rPr>
              <w:t xml:space="preserve"> </w:t>
            </w:r>
            <w:r>
              <w:rPr>
                <w:sz w:val="20"/>
              </w:rPr>
              <w:t>economic</w:t>
            </w:r>
            <w:r>
              <w:rPr>
                <w:spacing w:val="-4"/>
                <w:sz w:val="20"/>
              </w:rPr>
              <w:t xml:space="preserve"> </w:t>
            </w:r>
            <w:r>
              <w:rPr>
                <w:sz w:val="20"/>
              </w:rPr>
              <w:t>benefits</w:t>
            </w:r>
            <w:r>
              <w:rPr>
                <w:spacing w:val="-4"/>
                <w:sz w:val="20"/>
              </w:rPr>
              <w:t xml:space="preserve"> </w:t>
            </w:r>
            <w:r>
              <w:rPr>
                <w:sz w:val="20"/>
              </w:rPr>
              <w:t>will arise or for which the amount of the obligation cannot be measured with sufficient reliability.</w:t>
            </w:r>
          </w:p>
        </w:tc>
      </w:tr>
      <w:tr w:rsidR="00877A3B" w14:paraId="50E3FB0B" w14:textId="77777777">
        <w:trPr>
          <w:trHeight w:val="571"/>
        </w:trPr>
        <w:tc>
          <w:tcPr>
            <w:tcW w:w="10492" w:type="dxa"/>
            <w:gridSpan w:val="2"/>
          </w:tcPr>
          <w:p w14:paraId="55E86E80" w14:textId="77777777" w:rsidR="00877A3B" w:rsidRDefault="00000000">
            <w:pPr>
              <w:pStyle w:val="TableParagraph"/>
              <w:spacing w:before="229"/>
              <w:ind w:left="50"/>
              <w:rPr>
                <w:b/>
                <w:sz w:val="20"/>
              </w:rPr>
            </w:pPr>
            <w:r>
              <w:rPr>
                <w:b/>
                <w:sz w:val="20"/>
              </w:rPr>
              <w:t>Note</w:t>
            </w:r>
            <w:r>
              <w:rPr>
                <w:b/>
                <w:spacing w:val="-9"/>
                <w:sz w:val="20"/>
              </w:rPr>
              <w:t xml:space="preserve"> </w:t>
            </w:r>
            <w:r>
              <w:rPr>
                <w:b/>
                <w:sz w:val="20"/>
              </w:rPr>
              <w:t>1.17</w:t>
            </w:r>
            <w:r>
              <w:rPr>
                <w:b/>
                <w:spacing w:val="-9"/>
                <w:sz w:val="20"/>
              </w:rPr>
              <w:t xml:space="preserve"> </w:t>
            </w:r>
            <w:r>
              <w:rPr>
                <w:b/>
                <w:sz w:val="20"/>
              </w:rPr>
              <w:t>Public</w:t>
            </w:r>
            <w:r>
              <w:rPr>
                <w:b/>
                <w:spacing w:val="-9"/>
                <w:sz w:val="20"/>
              </w:rPr>
              <w:t xml:space="preserve"> </w:t>
            </w:r>
            <w:r>
              <w:rPr>
                <w:b/>
                <w:sz w:val="20"/>
              </w:rPr>
              <w:t>dividend</w:t>
            </w:r>
            <w:r>
              <w:rPr>
                <w:b/>
                <w:spacing w:val="-7"/>
                <w:sz w:val="20"/>
              </w:rPr>
              <w:t xml:space="preserve"> </w:t>
            </w:r>
            <w:r>
              <w:rPr>
                <w:b/>
                <w:spacing w:val="-2"/>
                <w:sz w:val="20"/>
              </w:rPr>
              <w:t>capital</w:t>
            </w:r>
          </w:p>
        </w:tc>
      </w:tr>
      <w:tr w:rsidR="00877A3B" w14:paraId="205F87F3" w14:textId="77777777">
        <w:trPr>
          <w:trHeight w:val="4292"/>
        </w:trPr>
        <w:tc>
          <w:tcPr>
            <w:tcW w:w="10492" w:type="dxa"/>
            <w:gridSpan w:val="2"/>
          </w:tcPr>
          <w:p w14:paraId="5522A6F7" w14:textId="77777777" w:rsidR="00877A3B" w:rsidRDefault="00000000">
            <w:pPr>
              <w:pStyle w:val="TableParagraph"/>
              <w:spacing w:before="104" w:line="259" w:lineRule="auto"/>
              <w:ind w:left="50"/>
              <w:rPr>
                <w:sz w:val="20"/>
              </w:rPr>
            </w:pPr>
            <w:r>
              <w:rPr>
                <w:sz w:val="20"/>
              </w:rPr>
              <w:t>Public</w:t>
            </w:r>
            <w:r>
              <w:rPr>
                <w:spacing w:val="-5"/>
                <w:sz w:val="20"/>
              </w:rPr>
              <w:t xml:space="preserve"> </w:t>
            </w:r>
            <w:r>
              <w:rPr>
                <w:sz w:val="20"/>
              </w:rPr>
              <w:t>dividend</w:t>
            </w:r>
            <w:r>
              <w:rPr>
                <w:spacing w:val="-7"/>
                <w:sz w:val="20"/>
              </w:rPr>
              <w:t xml:space="preserve"> </w:t>
            </w:r>
            <w:r>
              <w:rPr>
                <w:sz w:val="20"/>
              </w:rPr>
              <w:t>capital</w:t>
            </w:r>
            <w:r>
              <w:rPr>
                <w:spacing w:val="-7"/>
                <w:sz w:val="20"/>
              </w:rPr>
              <w:t xml:space="preserve"> </w:t>
            </w:r>
            <w:r>
              <w:rPr>
                <w:sz w:val="20"/>
              </w:rPr>
              <w:t>(PDC)</w:t>
            </w:r>
            <w:r>
              <w:rPr>
                <w:spacing w:val="-5"/>
                <w:sz w:val="20"/>
              </w:rPr>
              <w:t xml:space="preserve"> </w:t>
            </w:r>
            <w:r>
              <w:rPr>
                <w:sz w:val="20"/>
              </w:rPr>
              <w:t>is</w:t>
            </w:r>
            <w:r>
              <w:rPr>
                <w:spacing w:val="-5"/>
                <w:sz w:val="20"/>
              </w:rPr>
              <w:t xml:space="preserve"> </w:t>
            </w:r>
            <w:r>
              <w:rPr>
                <w:sz w:val="20"/>
              </w:rPr>
              <w:t>a</w:t>
            </w:r>
            <w:r>
              <w:rPr>
                <w:spacing w:val="-7"/>
                <w:sz w:val="20"/>
              </w:rPr>
              <w:t xml:space="preserve"> </w:t>
            </w:r>
            <w:r>
              <w:rPr>
                <w:sz w:val="20"/>
              </w:rPr>
              <w:t>type</w:t>
            </w:r>
            <w:r>
              <w:rPr>
                <w:spacing w:val="-7"/>
                <w:sz w:val="20"/>
              </w:rPr>
              <w:t xml:space="preserve"> </w:t>
            </w:r>
            <w:r>
              <w:rPr>
                <w:sz w:val="20"/>
              </w:rPr>
              <w:t>of</w:t>
            </w:r>
            <w:r>
              <w:rPr>
                <w:spacing w:val="-4"/>
                <w:sz w:val="20"/>
              </w:rPr>
              <w:t xml:space="preserve"> </w:t>
            </w:r>
            <w:r>
              <w:rPr>
                <w:sz w:val="20"/>
              </w:rPr>
              <w:t>public</w:t>
            </w:r>
            <w:r>
              <w:rPr>
                <w:spacing w:val="-5"/>
                <w:sz w:val="20"/>
              </w:rPr>
              <w:t xml:space="preserve"> </w:t>
            </w:r>
            <w:r>
              <w:rPr>
                <w:sz w:val="20"/>
              </w:rPr>
              <w:t>sector</w:t>
            </w:r>
            <w:r>
              <w:rPr>
                <w:spacing w:val="-6"/>
                <w:sz w:val="20"/>
              </w:rPr>
              <w:t xml:space="preserve"> </w:t>
            </w:r>
            <w:r>
              <w:rPr>
                <w:sz w:val="20"/>
              </w:rPr>
              <w:t>equity</w:t>
            </w:r>
            <w:r>
              <w:rPr>
                <w:spacing w:val="-11"/>
                <w:sz w:val="20"/>
              </w:rPr>
              <w:t xml:space="preserve"> </w:t>
            </w:r>
            <w:r>
              <w:rPr>
                <w:sz w:val="20"/>
              </w:rPr>
              <w:t>finance</w:t>
            </w:r>
            <w:r>
              <w:rPr>
                <w:spacing w:val="-6"/>
                <w:sz w:val="20"/>
              </w:rPr>
              <w:t xml:space="preserve"> </w:t>
            </w:r>
            <w:r>
              <w:rPr>
                <w:sz w:val="20"/>
              </w:rPr>
              <w:t>based</w:t>
            </w:r>
            <w:r>
              <w:rPr>
                <w:spacing w:val="-7"/>
                <w:sz w:val="20"/>
              </w:rPr>
              <w:t xml:space="preserve"> </w:t>
            </w:r>
            <w:r>
              <w:rPr>
                <w:sz w:val="20"/>
              </w:rPr>
              <w:t>on</w:t>
            </w:r>
            <w:r>
              <w:rPr>
                <w:spacing w:val="-7"/>
                <w:sz w:val="20"/>
              </w:rPr>
              <w:t xml:space="preserve"> </w:t>
            </w:r>
            <w:r>
              <w:rPr>
                <w:sz w:val="20"/>
              </w:rPr>
              <w:t>the</w:t>
            </w:r>
            <w:r>
              <w:rPr>
                <w:spacing w:val="-6"/>
                <w:sz w:val="20"/>
              </w:rPr>
              <w:t xml:space="preserve"> </w:t>
            </w:r>
            <w:r>
              <w:rPr>
                <w:sz w:val="20"/>
              </w:rPr>
              <w:t>excess</w:t>
            </w:r>
            <w:r>
              <w:rPr>
                <w:spacing w:val="-5"/>
                <w:sz w:val="20"/>
              </w:rPr>
              <w:t xml:space="preserve"> </w:t>
            </w:r>
            <w:r>
              <w:rPr>
                <w:sz w:val="20"/>
              </w:rPr>
              <w:t>of</w:t>
            </w:r>
            <w:r>
              <w:rPr>
                <w:spacing w:val="-4"/>
                <w:sz w:val="20"/>
              </w:rPr>
              <w:t xml:space="preserve"> </w:t>
            </w:r>
            <w:r>
              <w:rPr>
                <w:sz w:val="20"/>
              </w:rPr>
              <w:t>assets</w:t>
            </w:r>
            <w:r>
              <w:rPr>
                <w:spacing w:val="-5"/>
                <w:sz w:val="20"/>
              </w:rPr>
              <w:t xml:space="preserve"> </w:t>
            </w:r>
            <w:r>
              <w:rPr>
                <w:sz w:val="20"/>
              </w:rPr>
              <w:t>over</w:t>
            </w:r>
            <w:r>
              <w:rPr>
                <w:spacing w:val="-6"/>
                <w:sz w:val="20"/>
              </w:rPr>
              <w:t xml:space="preserve"> </w:t>
            </w:r>
            <w:r>
              <w:rPr>
                <w:sz w:val="20"/>
              </w:rPr>
              <w:t>liabilities</w:t>
            </w:r>
            <w:r>
              <w:rPr>
                <w:spacing w:val="-5"/>
                <w:sz w:val="20"/>
              </w:rPr>
              <w:t xml:space="preserve"> </w:t>
            </w:r>
            <w:r>
              <w:rPr>
                <w:sz w:val="20"/>
              </w:rPr>
              <w:t>at the time of establishment of the NHS trust or predecessor NHS trust in the case for NHS foundation trusts. The Secretary</w:t>
            </w:r>
            <w:r>
              <w:rPr>
                <w:spacing w:val="-3"/>
                <w:sz w:val="20"/>
              </w:rPr>
              <w:t xml:space="preserve"> </w:t>
            </w:r>
            <w:r>
              <w:rPr>
                <w:sz w:val="20"/>
              </w:rPr>
              <w:t>of State can issue new PDC to, and require repayments of PDC from NHS providers. HM Treasury</w:t>
            </w:r>
            <w:r>
              <w:rPr>
                <w:spacing w:val="-2"/>
                <w:sz w:val="20"/>
              </w:rPr>
              <w:t xml:space="preserve"> </w:t>
            </w:r>
            <w:r>
              <w:rPr>
                <w:sz w:val="20"/>
              </w:rPr>
              <w:t>has determined</w:t>
            </w:r>
            <w:r>
              <w:rPr>
                <w:spacing w:val="-1"/>
                <w:sz w:val="20"/>
              </w:rPr>
              <w:t xml:space="preserve"> </w:t>
            </w:r>
            <w:r>
              <w:rPr>
                <w:sz w:val="20"/>
              </w:rPr>
              <w:t>that</w:t>
            </w:r>
            <w:r>
              <w:rPr>
                <w:spacing w:val="-1"/>
                <w:sz w:val="20"/>
              </w:rPr>
              <w:t xml:space="preserve"> </w:t>
            </w:r>
            <w:r>
              <w:rPr>
                <w:sz w:val="20"/>
              </w:rPr>
              <w:t>PDC</w:t>
            </w:r>
            <w:r>
              <w:rPr>
                <w:spacing w:val="-1"/>
                <w:sz w:val="20"/>
              </w:rPr>
              <w:t xml:space="preserve"> </w:t>
            </w:r>
            <w:r>
              <w:rPr>
                <w:sz w:val="20"/>
              </w:rPr>
              <w:t>is not</w:t>
            </w:r>
            <w:r>
              <w:rPr>
                <w:spacing w:val="-1"/>
                <w:sz w:val="20"/>
              </w:rPr>
              <w:t xml:space="preserve"> </w:t>
            </w:r>
            <w:r>
              <w:rPr>
                <w:sz w:val="20"/>
              </w:rPr>
              <w:t>a</w:t>
            </w:r>
            <w:r>
              <w:rPr>
                <w:spacing w:val="-2"/>
                <w:sz w:val="20"/>
              </w:rPr>
              <w:t xml:space="preserve"> </w:t>
            </w:r>
            <w:r>
              <w:rPr>
                <w:sz w:val="20"/>
              </w:rPr>
              <w:t>financial</w:t>
            </w:r>
            <w:r>
              <w:rPr>
                <w:spacing w:val="-2"/>
                <w:sz w:val="20"/>
              </w:rPr>
              <w:t xml:space="preserve"> </w:t>
            </w:r>
            <w:r>
              <w:rPr>
                <w:sz w:val="20"/>
              </w:rPr>
              <w:t>instrument</w:t>
            </w:r>
            <w:r>
              <w:rPr>
                <w:spacing w:val="-1"/>
                <w:sz w:val="20"/>
              </w:rPr>
              <w:t xml:space="preserve"> </w:t>
            </w:r>
            <w:r>
              <w:rPr>
                <w:sz w:val="20"/>
              </w:rPr>
              <w:t>within</w:t>
            </w:r>
            <w:r>
              <w:rPr>
                <w:spacing w:val="-1"/>
                <w:sz w:val="20"/>
              </w:rPr>
              <w:t xml:space="preserve"> </w:t>
            </w:r>
            <w:r>
              <w:rPr>
                <w:sz w:val="20"/>
              </w:rPr>
              <w:t>the</w:t>
            </w:r>
            <w:r>
              <w:rPr>
                <w:spacing w:val="-2"/>
                <w:sz w:val="20"/>
              </w:rPr>
              <w:t xml:space="preserve"> </w:t>
            </w:r>
            <w:r>
              <w:rPr>
                <w:sz w:val="20"/>
              </w:rPr>
              <w:t>meaning</w:t>
            </w:r>
            <w:r>
              <w:rPr>
                <w:spacing w:val="-2"/>
                <w:sz w:val="20"/>
              </w:rPr>
              <w:t xml:space="preserve"> </w:t>
            </w:r>
            <w:r>
              <w:rPr>
                <w:sz w:val="20"/>
              </w:rPr>
              <w:t xml:space="preserve">of </w:t>
            </w:r>
            <w:r>
              <w:rPr>
                <w:i/>
                <w:sz w:val="20"/>
              </w:rPr>
              <w:t>IAS</w:t>
            </w:r>
            <w:r>
              <w:rPr>
                <w:i/>
                <w:spacing w:val="-1"/>
                <w:sz w:val="20"/>
              </w:rPr>
              <w:t xml:space="preserve"> </w:t>
            </w:r>
            <w:r>
              <w:rPr>
                <w:i/>
                <w:sz w:val="20"/>
              </w:rPr>
              <w:t>32</w:t>
            </w:r>
            <w:r>
              <w:rPr>
                <w:i/>
                <w:spacing w:val="-2"/>
                <w:sz w:val="20"/>
              </w:rPr>
              <w:t xml:space="preserve"> </w:t>
            </w:r>
            <w:r>
              <w:rPr>
                <w:i/>
                <w:sz w:val="20"/>
              </w:rPr>
              <w:t>Financial</w:t>
            </w:r>
            <w:r>
              <w:rPr>
                <w:i/>
                <w:spacing w:val="-2"/>
                <w:sz w:val="20"/>
              </w:rPr>
              <w:t xml:space="preserve"> </w:t>
            </w:r>
            <w:r>
              <w:rPr>
                <w:i/>
                <w:sz w:val="20"/>
              </w:rPr>
              <w:t>instruments:</w:t>
            </w:r>
            <w:r>
              <w:rPr>
                <w:i/>
                <w:spacing w:val="-1"/>
                <w:sz w:val="20"/>
              </w:rPr>
              <w:t xml:space="preserve"> </w:t>
            </w:r>
            <w:r>
              <w:rPr>
                <w:i/>
                <w:sz w:val="20"/>
              </w:rPr>
              <w:t>presentation</w:t>
            </w:r>
            <w:r>
              <w:rPr>
                <w:i/>
                <w:spacing w:val="-21"/>
                <w:sz w:val="20"/>
              </w:rPr>
              <w:t xml:space="preserve"> </w:t>
            </w:r>
            <w:r>
              <w:rPr>
                <w:sz w:val="20"/>
              </w:rPr>
              <w:t>. PDC is recorded at the value received.</w:t>
            </w:r>
          </w:p>
          <w:p w14:paraId="2D6C46FF" w14:textId="77777777" w:rsidR="00877A3B" w:rsidRDefault="00877A3B">
            <w:pPr>
              <w:pStyle w:val="TableParagraph"/>
              <w:spacing w:before="14"/>
              <w:rPr>
                <w:sz w:val="20"/>
              </w:rPr>
            </w:pPr>
          </w:p>
          <w:p w14:paraId="2DEC6261" w14:textId="77777777" w:rsidR="00877A3B" w:rsidRDefault="00000000">
            <w:pPr>
              <w:pStyle w:val="TableParagraph"/>
              <w:spacing w:before="1" w:line="256" w:lineRule="auto"/>
              <w:ind w:left="50" w:right="47"/>
              <w:rPr>
                <w:sz w:val="20"/>
              </w:rPr>
            </w:pPr>
            <w:r>
              <w:rPr>
                <w:sz w:val="20"/>
              </w:rPr>
              <w:t>A</w:t>
            </w:r>
            <w:r>
              <w:rPr>
                <w:spacing w:val="-6"/>
                <w:sz w:val="20"/>
              </w:rPr>
              <w:t xml:space="preserve"> </w:t>
            </w:r>
            <w:r>
              <w:rPr>
                <w:sz w:val="20"/>
              </w:rPr>
              <w:t>charge,</w:t>
            </w:r>
            <w:r>
              <w:rPr>
                <w:spacing w:val="-6"/>
                <w:sz w:val="20"/>
              </w:rPr>
              <w:t xml:space="preserve"> </w:t>
            </w:r>
            <w:r>
              <w:rPr>
                <w:sz w:val="20"/>
              </w:rPr>
              <w:t>reflecting</w:t>
            </w:r>
            <w:r>
              <w:rPr>
                <w:spacing w:val="-7"/>
                <w:sz w:val="20"/>
              </w:rPr>
              <w:t xml:space="preserve"> </w:t>
            </w:r>
            <w:r>
              <w:rPr>
                <w:sz w:val="20"/>
              </w:rPr>
              <w:t>the</w:t>
            </w:r>
            <w:r>
              <w:rPr>
                <w:spacing w:val="-6"/>
                <w:sz w:val="20"/>
              </w:rPr>
              <w:t xml:space="preserve"> </w:t>
            </w:r>
            <w:r>
              <w:rPr>
                <w:sz w:val="20"/>
              </w:rPr>
              <w:t>cost</w:t>
            </w:r>
            <w:r>
              <w:rPr>
                <w:spacing w:val="-6"/>
                <w:sz w:val="20"/>
              </w:rPr>
              <w:t xml:space="preserve"> </w:t>
            </w:r>
            <w:r>
              <w:rPr>
                <w:sz w:val="20"/>
              </w:rPr>
              <w:t>of</w:t>
            </w:r>
            <w:r>
              <w:rPr>
                <w:spacing w:val="-4"/>
                <w:sz w:val="20"/>
              </w:rPr>
              <w:t xml:space="preserve"> </w:t>
            </w:r>
            <w:r>
              <w:rPr>
                <w:sz w:val="20"/>
              </w:rPr>
              <w:t>capital</w:t>
            </w:r>
            <w:r>
              <w:rPr>
                <w:spacing w:val="-7"/>
                <w:sz w:val="20"/>
              </w:rPr>
              <w:t xml:space="preserve"> </w:t>
            </w:r>
            <w:proofErr w:type="spellStart"/>
            <w:r>
              <w:rPr>
                <w:sz w:val="20"/>
              </w:rPr>
              <w:t>utilised</w:t>
            </w:r>
            <w:proofErr w:type="spellEnd"/>
            <w:r>
              <w:rPr>
                <w:spacing w:val="-7"/>
                <w:sz w:val="20"/>
              </w:rPr>
              <w:t xml:space="preserve"> </w:t>
            </w:r>
            <w:r>
              <w:rPr>
                <w:sz w:val="20"/>
              </w:rPr>
              <w:t>by</w:t>
            </w:r>
            <w:r>
              <w:rPr>
                <w:spacing w:val="-12"/>
                <w:sz w:val="20"/>
              </w:rPr>
              <w:t xml:space="preserve"> </w:t>
            </w:r>
            <w:r>
              <w:rPr>
                <w:sz w:val="20"/>
              </w:rPr>
              <w:t>the</w:t>
            </w:r>
            <w:r>
              <w:rPr>
                <w:spacing w:val="-6"/>
                <w:sz w:val="20"/>
              </w:rPr>
              <w:t xml:space="preserve"> </w:t>
            </w:r>
            <w:r>
              <w:rPr>
                <w:sz w:val="20"/>
              </w:rPr>
              <w:t>trust,</w:t>
            </w:r>
            <w:r>
              <w:rPr>
                <w:spacing w:val="-6"/>
                <w:sz w:val="20"/>
              </w:rPr>
              <w:t xml:space="preserve"> </w:t>
            </w:r>
            <w:r>
              <w:rPr>
                <w:sz w:val="20"/>
              </w:rPr>
              <w:t>is</w:t>
            </w:r>
            <w:r>
              <w:rPr>
                <w:spacing w:val="-5"/>
                <w:sz w:val="20"/>
              </w:rPr>
              <w:t xml:space="preserve"> </w:t>
            </w:r>
            <w:r>
              <w:rPr>
                <w:sz w:val="20"/>
              </w:rPr>
              <w:t>payable</w:t>
            </w:r>
            <w:r>
              <w:rPr>
                <w:spacing w:val="-6"/>
                <w:sz w:val="20"/>
              </w:rPr>
              <w:t xml:space="preserve"> </w:t>
            </w:r>
            <w:r>
              <w:rPr>
                <w:sz w:val="20"/>
              </w:rPr>
              <w:t>as</w:t>
            </w:r>
            <w:r>
              <w:rPr>
                <w:spacing w:val="-5"/>
                <w:sz w:val="20"/>
              </w:rPr>
              <w:t xml:space="preserve"> </w:t>
            </w:r>
            <w:r>
              <w:rPr>
                <w:sz w:val="20"/>
              </w:rPr>
              <w:t>public</w:t>
            </w:r>
            <w:r>
              <w:rPr>
                <w:spacing w:val="-5"/>
                <w:sz w:val="20"/>
              </w:rPr>
              <w:t xml:space="preserve"> </w:t>
            </w:r>
            <w:r>
              <w:rPr>
                <w:sz w:val="20"/>
              </w:rPr>
              <w:t>dividend</w:t>
            </w:r>
            <w:r>
              <w:rPr>
                <w:spacing w:val="-7"/>
                <w:sz w:val="20"/>
              </w:rPr>
              <w:t xml:space="preserve"> </w:t>
            </w:r>
            <w:r>
              <w:rPr>
                <w:sz w:val="20"/>
              </w:rPr>
              <w:t>capital</w:t>
            </w:r>
            <w:r>
              <w:rPr>
                <w:spacing w:val="-7"/>
                <w:sz w:val="20"/>
              </w:rPr>
              <w:t xml:space="preserve"> </w:t>
            </w:r>
            <w:r>
              <w:rPr>
                <w:sz w:val="20"/>
              </w:rPr>
              <w:t>dividend.</w:t>
            </w:r>
            <w:r>
              <w:rPr>
                <w:spacing w:val="-6"/>
                <w:sz w:val="20"/>
              </w:rPr>
              <w:t xml:space="preserve"> </w:t>
            </w:r>
            <w:r>
              <w:rPr>
                <w:sz w:val="20"/>
              </w:rPr>
              <w:t>The</w:t>
            </w:r>
            <w:r>
              <w:rPr>
                <w:spacing w:val="-7"/>
                <w:sz w:val="20"/>
              </w:rPr>
              <w:t xml:space="preserve"> </w:t>
            </w:r>
            <w:r>
              <w:rPr>
                <w:sz w:val="20"/>
              </w:rPr>
              <w:t>charge</w:t>
            </w:r>
            <w:r>
              <w:rPr>
                <w:spacing w:val="-7"/>
                <w:sz w:val="20"/>
              </w:rPr>
              <w:t xml:space="preserve"> </w:t>
            </w:r>
            <w:r>
              <w:rPr>
                <w:sz w:val="20"/>
              </w:rPr>
              <w:t>is calculated at the rate set by</w:t>
            </w:r>
            <w:r>
              <w:rPr>
                <w:spacing w:val="-4"/>
                <w:sz w:val="20"/>
              </w:rPr>
              <w:t xml:space="preserve"> </w:t>
            </w:r>
            <w:r>
              <w:rPr>
                <w:sz w:val="20"/>
              </w:rPr>
              <w:t>HM Treasury</w:t>
            </w:r>
            <w:r>
              <w:rPr>
                <w:spacing w:val="-3"/>
                <w:sz w:val="20"/>
              </w:rPr>
              <w:t xml:space="preserve"> </w:t>
            </w:r>
            <w:r>
              <w:rPr>
                <w:sz w:val="20"/>
              </w:rPr>
              <w:t>(currently</w:t>
            </w:r>
            <w:r>
              <w:rPr>
                <w:spacing w:val="-4"/>
                <w:sz w:val="20"/>
              </w:rPr>
              <w:t xml:space="preserve"> </w:t>
            </w:r>
            <w:r>
              <w:rPr>
                <w:sz w:val="20"/>
              </w:rPr>
              <w:t>3.5%) on the average relevant net assets of the trust during the financial year. Relevant net assets are calculated as the value of all assets less the value of all liabilities, with certain additions and deductions as defined in the PDC dividend policy</w:t>
            </w:r>
            <w:r>
              <w:rPr>
                <w:spacing w:val="-5"/>
                <w:sz w:val="20"/>
              </w:rPr>
              <w:t xml:space="preserve"> </w:t>
            </w:r>
            <w:r>
              <w:rPr>
                <w:sz w:val="20"/>
              </w:rPr>
              <w:t>issued by</w:t>
            </w:r>
            <w:r>
              <w:rPr>
                <w:spacing w:val="-5"/>
                <w:sz w:val="20"/>
              </w:rPr>
              <w:t xml:space="preserve"> </w:t>
            </w:r>
            <w:r>
              <w:rPr>
                <w:sz w:val="20"/>
              </w:rPr>
              <w:t xml:space="preserve">the Department of Health and Social Care. This policy is available at </w:t>
            </w:r>
            <w:hyperlink r:id="rId53">
              <w:r w:rsidR="00877A3B">
                <w:rPr>
                  <w:sz w:val="20"/>
                </w:rPr>
                <w:t>https://www.gov.uk/government/publications/guidance-on-financing-available-to-nhs-trusts-</w:t>
              </w:r>
            </w:hyperlink>
            <w:r>
              <w:rPr>
                <w:spacing w:val="-2"/>
                <w:sz w:val="20"/>
              </w:rPr>
              <w:t>and-foundation-trusts.</w:t>
            </w:r>
          </w:p>
          <w:p w14:paraId="6086F07D" w14:textId="77777777" w:rsidR="00877A3B" w:rsidRDefault="00877A3B">
            <w:pPr>
              <w:pStyle w:val="TableParagraph"/>
              <w:spacing w:before="13"/>
              <w:rPr>
                <w:sz w:val="20"/>
              </w:rPr>
            </w:pPr>
          </w:p>
          <w:p w14:paraId="33C4CFAA" w14:textId="77777777" w:rsidR="00877A3B" w:rsidRDefault="00000000">
            <w:pPr>
              <w:pStyle w:val="TableParagraph"/>
              <w:spacing w:before="1" w:line="240" w:lineRule="atLeast"/>
              <w:ind w:left="50"/>
              <w:rPr>
                <w:sz w:val="20"/>
              </w:rPr>
            </w:pPr>
            <w:r>
              <w:rPr>
                <w:sz w:val="20"/>
              </w:rPr>
              <w:t>In accordance with the requirements laid down by</w:t>
            </w:r>
            <w:r>
              <w:rPr>
                <w:spacing w:val="-4"/>
                <w:sz w:val="20"/>
              </w:rPr>
              <w:t xml:space="preserve"> </w:t>
            </w:r>
            <w:r>
              <w:rPr>
                <w:sz w:val="20"/>
              </w:rPr>
              <w:t>the Department of Health and Social Care (as the issuer of PDC), the</w:t>
            </w:r>
            <w:r>
              <w:rPr>
                <w:spacing w:val="-3"/>
                <w:sz w:val="20"/>
              </w:rPr>
              <w:t xml:space="preserve"> </w:t>
            </w:r>
            <w:r>
              <w:rPr>
                <w:sz w:val="20"/>
              </w:rPr>
              <w:t>dividend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year</w:t>
            </w:r>
            <w:r>
              <w:rPr>
                <w:spacing w:val="-1"/>
                <w:sz w:val="20"/>
              </w:rPr>
              <w:t xml:space="preserve"> </w:t>
            </w:r>
            <w:r>
              <w:rPr>
                <w:sz w:val="20"/>
              </w:rPr>
              <w:t>is</w:t>
            </w:r>
            <w:r>
              <w:rPr>
                <w:spacing w:val="-1"/>
                <w:sz w:val="20"/>
              </w:rPr>
              <w:t xml:space="preserve"> </w:t>
            </w:r>
            <w:r>
              <w:rPr>
                <w:sz w:val="20"/>
              </w:rPr>
              <w:t>calculated</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actual</w:t>
            </w:r>
            <w:r>
              <w:rPr>
                <w:spacing w:val="-3"/>
                <w:sz w:val="20"/>
              </w:rPr>
              <w:t xml:space="preserve"> </w:t>
            </w:r>
            <w:r>
              <w:rPr>
                <w:sz w:val="20"/>
              </w:rPr>
              <w:t>average</w:t>
            </w:r>
            <w:r>
              <w:rPr>
                <w:spacing w:val="-3"/>
                <w:sz w:val="20"/>
              </w:rPr>
              <w:t xml:space="preserve"> </w:t>
            </w:r>
            <w:r>
              <w:rPr>
                <w:sz w:val="20"/>
              </w:rPr>
              <w:t>relevant</w:t>
            </w:r>
            <w:r>
              <w:rPr>
                <w:spacing w:val="-2"/>
                <w:sz w:val="20"/>
              </w:rPr>
              <w:t xml:space="preserve"> </w:t>
            </w:r>
            <w:r>
              <w:rPr>
                <w:sz w:val="20"/>
              </w:rPr>
              <w:t>net</w:t>
            </w:r>
            <w:r>
              <w:rPr>
                <w:spacing w:val="-2"/>
                <w:sz w:val="20"/>
              </w:rPr>
              <w:t xml:space="preserve"> </w:t>
            </w:r>
            <w:r>
              <w:rPr>
                <w:sz w:val="20"/>
              </w:rPr>
              <w:t>assets</w:t>
            </w:r>
            <w:r>
              <w:rPr>
                <w:spacing w:val="-1"/>
                <w:sz w:val="20"/>
              </w:rPr>
              <w:t xml:space="preserve"> </w:t>
            </w:r>
            <w:r>
              <w:rPr>
                <w:sz w:val="20"/>
              </w:rPr>
              <w:t>as</w:t>
            </w:r>
            <w:r>
              <w:rPr>
                <w:spacing w:val="-1"/>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“pre-audit”</w:t>
            </w:r>
            <w:r>
              <w:rPr>
                <w:spacing w:val="-1"/>
                <w:sz w:val="20"/>
              </w:rPr>
              <w:t xml:space="preserve"> </w:t>
            </w:r>
            <w:r>
              <w:rPr>
                <w:sz w:val="20"/>
              </w:rPr>
              <w:t>version</w:t>
            </w:r>
            <w:r>
              <w:rPr>
                <w:spacing w:val="-3"/>
                <w:sz w:val="20"/>
              </w:rPr>
              <w:t xml:space="preserve"> </w:t>
            </w:r>
            <w:r>
              <w:rPr>
                <w:sz w:val="20"/>
              </w:rPr>
              <w:t>of the</w:t>
            </w:r>
            <w:r>
              <w:rPr>
                <w:spacing w:val="-5"/>
                <w:sz w:val="20"/>
              </w:rPr>
              <w:t xml:space="preserve"> </w:t>
            </w:r>
            <w:r>
              <w:rPr>
                <w:sz w:val="20"/>
              </w:rPr>
              <w:t>annual</w:t>
            </w:r>
            <w:r>
              <w:rPr>
                <w:spacing w:val="-6"/>
                <w:sz w:val="20"/>
              </w:rPr>
              <w:t xml:space="preserve"> </w:t>
            </w:r>
            <w:r>
              <w:rPr>
                <w:sz w:val="20"/>
              </w:rPr>
              <w:t>accounts.</w:t>
            </w:r>
            <w:r>
              <w:rPr>
                <w:spacing w:val="-5"/>
                <w:sz w:val="20"/>
              </w:rPr>
              <w:t xml:space="preserve"> </w:t>
            </w:r>
            <w:r>
              <w:rPr>
                <w:sz w:val="20"/>
              </w:rPr>
              <w:t>The</w:t>
            </w:r>
            <w:r>
              <w:rPr>
                <w:spacing w:val="-5"/>
                <w:sz w:val="20"/>
              </w:rPr>
              <w:t xml:space="preserve"> </w:t>
            </w:r>
            <w:r>
              <w:rPr>
                <w:sz w:val="20"/>
              </w:rPr>
              <w:t>dividend</w:t>
            </w:r>
            <w:r>
              <w:rPr>
                <w:spacing w:val="-6"/>
                <w:sz w:val="20"/>
              </w:rPr>
              <w:t xml:space="preserve"> </w:t>
            </w:r>
            <w:r>
              <w:rPr>
                <w:sz w:val="20"/>
              </w:rPr>
              <w:t>thus</w:t>
            </w:r>
            <w:r>
              <w:rPr>
                <w:spacing w:val="-4"/>
                <w:sz w:val="20"/>
              </w:rPr>
              <w:t xml:space="preserve"> </w:t>
            </w:r>
            <w:r>
              <w:rPr>
                <w:sz w:val="20"/>
              </w:rPr>
              <w:t>calculated</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revised</w:t>
            </w:r>
            <w:r>
              <w:rPr>
                <w:spacing w:val="-5"/>
                <w:sz w:val="20"/>
              </w:rPr>
              <w:t xml:space="preserve"> </w:t>
            </w:r>
            <w:r>
              <w:rPr>
                <w:sz w:val="20"/>
              </w:rPr>
              <w:t>should</w:t>
            </w:r>
            <w:r>
              <w:rPr>
                <w:spacing w:val="-5"/>
                <w:sz w:val="20"/>
              </w:rPr>
              <w:t xml:space="preserve"> </w:t>
            </w:r>
            <w:r>
              <w:rPr>
                <w:sz w:val="20"/>
              </w:rPr>
              <w:t>any</w:t>
            </w:r>
            <w:r>
              <w:rPr>
                <w:spacing w:val="-11"/>
                <w:sz w:val="20"/>
              </w:rPr>
              <w:t xml:space="preserve"> </w:t>
            </w:r>
            <w:r>
              <w:rPr>
                <w:sz w:val="20"/>
              </w:rPr>
              <w:t>adjustment</w:t>
            </w:r>
            <w:r>
              <w:rPr>
                <w:spacing w:val="-5"/>
                <w:sz w:val="20"/>
              </w:rPr>
              <w:t xml:space="preserve"> </w:t>
            </w:r>
            <w:r>
              <w:rPr>
                <w:sz w:val="20"/>
              </w:rPr>
              <w:t>to</w:t>
            </w:r>
            <w:r>
              <w:rPr>
                <w:spacing w:val="-5"/>
                <w:sz w:val="20"/>
              </w:rPr>
              <w:t xml:space="preserve"> </w:t>
            </w:r>
            <w:r>
              <w:rPr>
                <w:sz w:val="20"/>
              </w:rPr>
              <w:t>net</w:t>
            </w:r>
            <w:r>
              <w:rPr>
                <w:spacing w:val="-5"/>
                <w:sz w:val="20"/>
              </w:rPr>
              <w:t xml:space="preserve"> </w:t>
            </w:r>
            <w:r>
              <w:rPr>
                <w:sz w:val="20"/>
              </w:rPr>
              <w:t>assets</w:t>
            </w:r>
            <w:r>
              <w:rPr>
                <w:spacing w:val="-4"/>
                <w:sz w:val="20"/>
              </w:rPr>
              <w:t xml:space="preserve"> </w:t>
            </w:r>
            <w:r>
              <w:rPr>
                <w:sz w:val="20"/>
              </w:rPr>
              <w:t>occur</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result of the audit of the annual accounts.</w:t>
            </w:r>
          </w:p>
        </w:tc>
      </w:tr>
    </w:tbl>
    <w:p w14:paraId="0BEF2AEE" w14:textId="77777777" w:rsidR="00877A3B" w:rsidRDefault="00877A3B">
      <w:pPr>
        <w:pStyle w:val="TableParagraph"/>
        <w:spacing w:line="240" w:lineRule="atLeast"/>
        <w:rPr>
          <w:sz w:val="20"/>
        </w:rPr>
        <w:sectPr w:rsidR="00877A3B">
          <w:headerReference w:type="default" r:id="rId54"/>
          <w:footerReference w:type="default" r:id="rId55"/>
          <w:pgSz w:w="11910" w:h="16840"/>
          <w:pgMar w:top="62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482"/>
      </w:tblGrid>
      <w:tr w:rsidR="00877A3B" w14:paraId="70AB083C" w14:textId="77777777">
        <w:trPr>
          <w:trHeight w:val="339"/>
        </w:trPr>
        <w:tc>
          <w:tcPr>
            <w:tcW w:w="10482" w:type="dxa"/>
          </w:tcPr>
          <w:p w14:paraId="714EA208"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1.18</w:t>
            </w:r>
            <w:r>
              <w:rPr>
                <w:b/>
                <w:spacing w:val="-9"/>
                <w:sz w:val="20"/>
              </w:rPr>
              <w:t xml:space="preserve"> </w:t>
            </w:r>
            <w:r>
              <w:rPr>
                <w:b/>
                <w:sz w:val="20"/>
              </w:rPr>
              <w:t>Value</w:t>
            </w:r>
            <w:r>
              <w:rPr>
                <w:b/>
                <w:spacing w:val="-8"/>
                <w:sz w:val="20"/>
              </w:rPr>
              <w:t xml:space="preserve"> </w:t>
            </w:r>
            <w:r>
              <w:rPr>
                <w:b/>
                <w:sz w:val="20"/>
              </w:rPr>
              <w:t>added</w:t>
            </w:r>
            <w:r>
              <w:rPr>
                <w:b/>
                <w:spacing w:val="-8"/>
                <w:sz w:val="20"/>
              </w:rPr>
              <w:t xml:space="preserve"> </w:t>
            </w:r>
            <w:r>
              <w:rPr>
                <w:b/>
                <w:spacing w:val="-5"/>
                <w:sz w:val="20"/>
              </w:rPr>
              <w:t>tax</w:t>
            </w:r>
          </w:p>
        </w:tc>
      </w:tr>
      <w:tr w:rsidR="00877A3B" w14:paraId="68D860C7" w14:textId="77777777">
        <w:trPr>
          <w:trHeight w:val="1465"/>
        </w:trPr>
        <w:tc>
          <w:tcPr>
            <w:tcW w:w="10482" w:type="dxa"/>
          </w:tcPr>
          <w:p w14:paraId="6C67E566" w14:textId="77777777" w:rsidR="00877A3B" w:rsidRDefault="00000000">
            <w:pPr>
              <w:pStyle w:val="TableParagraph"/>
              <w:spacing w:before="109" w:line="259" w:lineRule="auto"/>
              <w:ind w:left="50"/>
              <w:rPr>
                <w:sz w:val="20"/>
              </w:rPr>
            </w:pPr>
            <w:r>
              <w:rPr>
                <w:sz w:val="20"/>
              </w:rPr>
              <w:t>Most of the activities of NHS providers are outside the scope of VAT and, in general, output tax does not apply</w:t>
            </w:r>
            <w:r>
              <w:rPr>
                <w:spacing w:val="-5"/>
                <w:sz w:val="20"/>
              </w:rPr>
              <w:t xml:space="preserve"> </w:t>
            </w:r>
            <w:r>
              <w:rPr>
                <w:sz w:val="20"/>
              </w:rPr>
              <w:t>and input tax on purchases is not recoverable. Irrecoverable VAT is charged to the relevant expenditure category</w:t>
            </w:r>
            <w:r>
              <w:rPr>
                <w:spacing w:val="-4"/>
                <w:sz w:val="20"/>
              </w:rPr>
              <w:t xml:space="preserve"> </w:t>
            </w:r>
            <w:r>
              <w:rPr>
                <w:sz w:val="20"/>
              </w:rPr>
              <w:t>or included</w:t>
            </w:r>
            <w:r>
              <w:rPr>
                <w:spacing w:val="-6"/>
                <w:sz w:val="20"/>
              </w:rPr>
              <w:t xml:space="preserve"> </w:t>
            </w:r>
            <w:r>
              <w:rPr>
                <w:sz w:val="20"/>
              </w:rPr>
              <w:t>in</w:t>
            </w:r>
            <w:r>
              <w:rPr>
                <w:spacing w:val="-5"/>
                <w:sz w:val="20"/>
              </w:rPr>
              <w:t xml:space="preserve"> </w:t>
            </w:r>
            <w:r>
              <w:rPr>
                <w:sz w:val="20"/>
              </w:rPr>
              <w:t>the</w:t>
            </w:r>
            <w:r>
              <w:rPr>
                <w:spacing w:val="-6"/>
                <w:sz w:val="20"/>
              </w:rPr>
              <w:t xml:space="preserve"> </w:t>
            </w:r>
            <w:proofErr w:type="spellStart"/>
            <w:r>
              <w:rPr>
                <w:sz w:val="20"/>
              </w:rPr>
              <w:t>capitalised</w:t>
            </w:r>
            <w:proofErr w:type="spellEnd"/>
            <w:r>
              <w:rPr>
                <w:spacing w:val="-6"/>
                <w:sz w:val="20"/>
              </w:rPr>
              <w:t xml:space="preserve"> </w:t>
            </w:r>
            <w:r>
              <w:rPr>
                <w:sz w:val="20"/>
              </w:rPr>
              <w:t>purchase</w:t>
            </w:r>
            <w:r>
              <w:rPr>
                <w:spacing w:val="-5"/>
                <w:sz w:val="20"/>
              </w:rPr>
              <w:t xml:space="preserve"> </w:t>
            </w:r>
            <w:r>
              <w:rPr>
                <w:sz w:val="20"/>
              </w:rPr>
              <w:t>cost</w:t>
            </w:r>
            <w:r>
              <w:rPr>
                <w:spacing w:val="-5"/>
                <w:sz w:val="20"/>
              </w:rPr>
              <w:t xml:space="preserve"> </w:t>
            </w:r>
            <w:r>
              <w:rPr>
                <w:sz w:val="20"/>
              </w:rPr>
              <w:t>of</w:t>
            </w:r>
            <w:r>
              <w:rPr>
                <w:spacing w:val="-3"/>
                <w:sz w:val="20"/>
              </w:rPr>
              <w:t xml:space="preserve"> </w:t>
            </w:r>
            <w:r>
              <w:rPr>
                <w:sz w:val="20"/>
              </w:rPr>
              <w:t>fixed</w:t>
            </w:r>
            <w:r>
              <w:rPr>
                <w:spacing w:val="-6"/>
                <w:sz w:val="20"/>
              </w:rPr>
              <w:t xml:space="preserve"> </w:t>
            </w:r>
            <w:r>
              <w:rPr>
                <w:sz w:val="20"/>
              </w:rPr>
              <w:t>assets.</w:t>
            </w:r>
            <w:r>
              <w:rPr>
                <w:spacing w:val="-5"/>
                <w:sz w:val="20"/>
              </w:rPr>
              <w:t xml:space="preserve"> </w:t>
            </w:r>
            <w:r>
              <w:rPr>
                <w:sz w:val="20"/>
              </w:rPr>
              <w:t>Where</w:t>
            </w:r>
            <w:r>
              <w:rPr>
                <w:spacing w:val="-5"/>
                <w:sz w:val="20"/>
              </w:rPr>
              <w:t xml:space="preserve"> </w:t>
            </w:r>
            <w:r>
              <w:rPr>
                <w:sz w:val="20"/>
              </w:rPr>
              <w:t>output</w:t>
            </w:r>
            <w:r>
              <w:rPr>
                <w:spacing w:val="-5"/>
                <w:sz w:val="20"/>
              </w:rPr>
              <w:t xml:space="preserve"> </w:t>
            </w:r>
            <w:r>
              <w:rPr>
                <w:sz w:val="20"/>
              </w:rPr>
              <w:t>tax</w:t>
            </w:r>
            <w:r>
              <w:rPr>
                <w:spacing w:val="-4"/>
                <w:sz w:val="20"/>
              </w:rPr>
              <w:t xml:space="preserve"> </w:t>
            </w:r>
            <w:r>
              <w:rPr>
                <w:sz w:val="20"/>
              </w:rPr>
              <w:t>is</w:t>
            </w:r>
            <w:r>
              <w:rPr>
                <w:spacing w:val="-4"/>
                <w:sz w:val="20"/>
              </w:rPr>
              <w:t xml:space="preserve"> </w:t>
            </w:r>
            <w:r>
              <w:rPr>
                <w:sz w:val="20"/>
              </w:rPr>
              <w:t>charged</w:t>
            </w:r>
            <w:r>
              <w:rPr>
                <w:spacing w:val="-5"/>
                <w:sz w:val="20"/>
              </w:rPr>
              <w:t xml:space="preserve"> </w:t>
            </w:r>
            <w:r>
              <w:rPr>
                <w:sz w:val="20"/>
              </w:rPr>
              <w:t>or</w:t>
            </w:r>
            <w:r>
              <w:rPr>
                <w:spacing w:val="-4"/>
                <w:sz w:val="20"/>
              </w:rPr>
              <w:t xml:space="preserve"> </w:t>
            </w:r>
            <w:r>
              <w:rPr>
                <w:sz w:val="20"/>
              </w:rPr>
              <w:t>input</w:t>
            </w:r>
            <w:r>
              <w:rPr>
                <w:spacing w:val="-5"/>
                <w:sz w:val="20"/>
              </w:rPr>
              <w:t xml:space="preserve"> </w:t>
            </w:r>
            <w:r>
              <w:rPr>
                <w:sz w:val="20"/>
              </w:rPr>
              <w:t>VAT</w:t>
            </w:r>
            <w:r>
              <w:rPr>
                <w:spacing w:val="-2"/>
                <w:sz w:val="20"/>
              </w:rPr>
              <w:t xml:space="preserve"> </w:t>
            </w:r>
            <w:r>
              <w:rPr>
                <w:sz w:val="20"/>
              </w:rPr>
              <w:t>is</w:t>
            </w:r>
            <w:r>
              <w:rPr>
                <w:spacing w:val="-4"/>
                <w:sz w:val="20"/>
              </w:rPr>
              <w:t xml:space="preserve"> </w:t>
            </w:r>
            <w:r>
              <w:rPr>
                <w:sz w:val="20"/>
              </w:rPr>
              <w:t>recoverable,</w:t>
            </w:r>
            <w:r>
              <w:rPr>
                <w:spacing w:val="-5"/>
                <w:sz w:val="20"/>
              </w:rPr>
              <w:t xml:space="preserve"> </w:t>
            </w:r>
            <w:r>
              <w:rPr>
                <w:sz w:val="20"/>
              </w:rPr>
              <w:t>the amounts are stated net of VAT.</w:t>
            </w:r>
            <w:r>
              <w:rPr>
                <w:spacing w:val="40"/>
                <w:sz w:val="20"/>
              </w:rPr>
              <w:t xml:space="preserve"> </w:t>
            </w:r>
            <w:r>
              <w:rPr>
                <w:sz w:val="20"/>
              </w:rPr>
              <w:t>Where an NHS provider consolidates the activities of a subsidiary, these activities may be within the scope of VAT rules.</w:t>
            </w:r>
          </w:p>
        </w:tc>
      </w:tr>
      <w:tr w:rsidR="00877A3B" w14:paraId="05CB81BE" w14:textId="77777777">
        <w:trPr>
          <w:trHeight w:val="457"/>
        </w:trPr>
        <w:tc>
          <w:tcPr>
            <w:tcW w:w="10482" w:type="dxa"/>
          </w:tcPr>
          <w:p w14:paraId="5005B3B2" w14:textId="77777777" w:rsidR="00877A3B" w:rsidRDefault="00000000">
            <w:pPr>
              <w:pStyle w:val="TableParagraph"/>
              <w:spacing w:before="130"/>
              <w:ind w:left="50"/>
              <w:rPr>
                <w:b/>
                <w:sz w:val="20"/>
              </w:rPr>
            </w:pPr>
            <w:r>
              <w:rPr>
                <w:b/>
                <w:sz w:val="20"/>
              </w:rPr>
              <w:t>Note</w:t>
            </w:r>
            <w:r>
              <w:rPr>
                <w:b/>
                <w:spacing w:val="-10"/>
                <w:sz w:val="20"/>
              </w:rPr>
              <w:t xml:space="preserve"> </w:t>
            </w:r>
            <w:r>
              <w:rPr>
                <w:b/>
                <w:sz w:val="20"/>
              </w:rPr>
              <w:t>1.19</w:t>
            </w:r>
            <w:r>
              <w:rPr>
                <w:b/>
                <w:spacing w:val="-10"/>
                <w:sz w:val="20"/>
              </w:rPr>
              <w:t xml:space="preserve"> </w:t>
            </w:r>
            <w:r>
              <w:rPr>
                <w:b/>
                <w:sz w:val="20"/>
              </w:rPr>
              <w:t>Corporation</w:t>
            </w:r>
            <w:r>
              <w:rPr>
                <w:b/>
                <w:spacing w:val="-8"/>
                <w:sz w:val="20"/>
              </w:rPr>
              <w:t xml:space="preserve"> </w:t>
            </w:r>
            <w:r>
              <w:rPr>
                <w:b/>
                <w:spacing w:val="-5"/>
                <w:sz w:val="20"/>
              </w:rPr>
              <w:t>tax</w:t>
            </w:r>
          </w:p>
        </w:tc>
      </w:tr>
      <w:tr w:rsidR="00877A3B" w14:paraId="73F7D197" w14:textId="77777777">
        <w:trPr>
          <w:trHeight w:val="2953"/>
        </w:trPr>
        <w:tc>
          <w:tcPr>
            <w:tcW w:w="10482" w:type="dxa"/>
          </w:tcPr>
          <w:p w14:paraId="6B3D13D6" w14:textId="77777777" w:rsidR="00877A3B" w:rsidRDefault="00000000">
            <w:pPr>
              <w:pStyle w:val="TableParagraph"/>
              <w:spacing w:before="90" w:line="256" w:lineRule="auto"/>
              <w:ind w:left="50" w:right="39"/>
              <w:rPr>
                <w:sz w:val="20"/>
              </w:rPr>
            </w:pPr>
            <w:r>
              <w:rPr>
                <w:sz w:val="20"/>
              </w:rPr>
              <w:t>Under the Corporation Tax Act 2010 NHS trusts are exempt from corporation tax. NHS foundation trusts are also generally</w:t>
            </w:r>
            <w:r>
              <w:rPr>
                <w:spacing w:val="-10"/>
                <w:sz w:val="20"/>
              </w:rPr>
              <w:t xml:space="preserve"> </w:t>
            </w:r>
            <w:r>
              <w:rPr>
                <w:sz w:val="20"/>
              </w:rPr>
              <w:t>exempt</w:t>
            </w:r>
            <w:r>
              <w:rPr>
                <w:spacing w:val="-4"/>
                <w:sz w:val="20"/>
              </w:rPr>
              <w:t xml:space="preserve"> </w:t>
            </w:r>
            <w:r>
              <w:rPr>
                <w:sz w:val="20"/>
              </w:rPr>
              <w:t>except</w:t>
            </w:r>
            <w:r>
              <w:rPr>
                <w:spacing w:val="-4"/>
                <w:sz w:val="20"/>
              </w:rPr>
              <w:t xml:space="preserve"> </w:t>
            </w:r>
            <w:r>
              <w:rPr>
                <w:sz w:val="20"/>
              </w:rPr>
              <w:t>HM</w:t>
            </w:r>
            <w:r>
              <w:rPr>
                <w:spacing w:val="-4"/>
                <w:sz w:val="20"/>
              </w:rPr>
              <w:t xml:space="preserve"> </w:t>
            </w:r>
            <w:r>
              <w:rPr>
                <w:sz w:val="20"/>
              </w:rPr>
              <w:t>Treasury</w:t>
            </w:r>
            <w:r>
              <w:rPr>
                <w:spacing w:val="-9"/>
                <w:sz w:val="20"/>
              </w:rPr>
              <w:t xml:space="preserve"> </w:t>
            </w:r>
            <w:r>
              <w:rPr>
                <w:sz w:val="20"/>
              </w:rPr>
              <w:t>may</w:t>
            </w:r>
            <w:r>
              <w:rPr>
                <w:spacing w:val="-10"/>
                <w:sz w:val="20"/>
              </w:rPr>
              <w:t xml:space="preserve"> </w:t>
            </w:r>
            <w:r>
              <w:rPr>
                <w:sz w:val="20"/>
              </w:rPr>
              <w:t>make</w:t>
            </w:r>
            <w:r>
              <w:rPr>
                <w:spacing w:val="-4"/>
                <w:sz w:val="20"/>
              </w:rPr>
              <w:t xml:space="preserve"> </w:t>
            </w:r>
            <w:r>
              <w:rPr>
                <w:sz w:val="20"/>
              </w:rPr>
              <w:t>an</w:t>
            </w:r>
            <w:r>
              <w:rPr>
                <w:spacing w:val="-4"/>
                <w:sz w:val="20"/>
              </w:rPr>
              <w:t xml:space="preserve"> </w:t>
            </w:r>
            <w:r>
              <w:rPr>
                <w:sz w:val="20"/>
              </w:rPr>
              <w:t>order</w:t>
            </w:r>
            <w:r>
              <w:rPr>
                <w:spacing w:val="-3"/>
                <w:sz w:val="20"/>
              </w:rPr>
              <w:t xml:space="preserve"> </w:t>
            </w:r>
            <w:r>
              <w:rPr>
                <w:sz w:val="20"/>
              </w:rPr>
              <w:t>to</w:t>
            </w:r>
            <w:r>
              <w:rPr>
                <w:spacing w:val="-5"/>
                <w:sz w:val="20"/>
              </w:rPr>
              <w:t xml:space="preserve"> </w:t>
            </w:r>
            <w:r>
              <w:rPr>
                <w:sz w:val="20"/>
              </w:rPr>
              <w:t>make</w:t>
            </w:r>
            <w:r>
              <w:rPr>
                <w:spacing w:val="-4"/>
                <w:sz w:val="20"/>
              </w:rPr>
              <w:t xml:space="preserve"> </w:t>
            </w:r>
            <w:proofErr w:type="spellStart"/>
            <w:r>
              <w:rPr>
                <w:sz w:val="20"/>
              </w:rPr>
              <w:t>specifed</w:t>
            </w:r>
            <w:proofErr w:type="spellEnd"/>
            <w:r>
              <w:rPr>
                <w:spacing w:val="-5"/>
                <w:sz w:val="20"/>
              </w:rPr>
              <w:t xml:space="preserve"> </w:t>
            </w:r>
            <w:r>
              <w:rPr>
                <w:sz w:val="20"/>
              </w:rPr>
              <w:t>foundation</w:t>
            </w:r>
            <w:r>
              <w:rPr>
                <w:spacing w:val="-5"/>
                <w:sz w:val="20"/>
              </w:rPr>
              <w:t xml:space="preserve"> </w:t>
            </w:r>
            <w:r>
              <w:rPr>
                <w:sz w:val="20"/>
              </w:rPr>
              <w:t>trust</w:t>
            </w:r>
            <w:r>
              <w:rPr>
                <w:spacing w:val="-4"/>
                <w:sz w:val="20"/>
              </w:rPr>
              <w:t xml:space="preserve"> </w:t>
            </w:r>
            <w:r>
              <w:rPr>
                <w:sz w:val="20"/>
              </w:rPr>
              <w:t>commercial</w:t>
            </w:r>
            <w:r>
              <w:rPr>
                <w:spacing w:val="-5"/>
                <w:sz w:val="20"/>
              </w:rPr>
              <w:t xml:space="preserve"> </w:t>
            </w:r>
            <w:r>
              <w:rPr>
                <w:sz w:val="20"/>
              </w:rPr>
              <w:t>activity</w:t>
            </w:r>
            <w:r>
              <w:rPr>
                <w:spacing w:val="-10"/>
                <w:sz w:val="20"/>
              </w:rPr>
              <w:t xml:space="preserve"> </w:t>
            </w:r>
            <w:r>
              <w:rPr>
                <w:sz w:val="20"/>
              </w:rPr>
              <w:t>liable to corporation tax. We are not aware of any</w:t>
            </w:r>
            <w:r>
              <w:rPr>
                <w:spacing w:val="-2"/>
                <w:sz w:val="20"/>
              </w:rPr>
              <w:t xml:space="preserve"> </w:t>
            </w:r>
            <w:r>
              <w:rPr>
                <w:sz w:val="20"/>
              </w:rPr>
              <w:t>such order. NHS providers may</w:t>
            </w:r>
            <w:r>
              <w:rPr>
                <w:spacing w:val="-2"/>
                <w:sz w:val="20"/>
              </w:rPr>
              <w:t xml:space="preserve"> </w:t>
            </w:r>
            <w:r>
              <w:rPr>
                <w:sz w:val="20"/>
              </w:rPr>
              <w:t>also incur corporation tax charges through subsidiaries which are consolidated into their financial statements.</w:t>
            </w:r>
          </w:p>
          <w:p w14:paraId="212EF354" w14:textId="77777777" w:rsidR="00877A3B" w:rsidRDefault="00877A3B">
            <w:pPr>
              <w:pStyle w:val="TableParagraph"/>
              <w:spacing w:before="21"/>
              <w:rPr>
                <w:sz w:val="20"/>
              </w:rPr>
            </w:pPr>
          </w:p>
          <w:p w14:paraId="2139974A" w14:textId="77777777" w:rsidR="00877A3B" w:rsidRDefault="00000000">
            <w:pPr>
              <w:pStyle w:val="TableParagraph"/>
              <w:spacing w:before="1" w:line="256" w:lineRule="auto"/>
              <w:ind w:left="50"/>
              <w:rPr>
                <w:sz w:val="20"/>
              </w:rPr>
            </w:pPr>
            <w:r>
              <w:rPr>
                <w:sz w:val="20"/>
              </w:rPr>
              <w:t>Corporation</w:t>
            </w:r>
            <w:r>
              <w:rPr>
                <w:spacing w:val="-7"/>
                <w:sz w:val="20"/>
              </w:rPr>
              <w:t xml:space="preserve"> </w:t>
            </w:r>
            <w:r>
              <w:rPr>
                <w:sz w:val="20"/>
              </w:rPr>
              <w:t>tax</w:t>
            </w:r>
            <w:r>
              <w:rPr>
                <w:spacing w:val="-5"/>
                <w:sz w:val="20"/>
              </w:rPr>
              <w:t xml:space="preserve"> </w:t>
            </w:r>
            <w:r>
              <w:rPr>
                <w:sz w:val="20"/>
              </w:rPr>
              <w:t>expense</w:t>
            </w:r>
            <w:r>
              <w:rPr>
                <w:spacing w:val="-6"/>
                <w:sz w:val="20"/>
              </w:rPr>
              <w:t xml:space="preserv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these</w:t>
            </w:r>
            <w:r>
              <w:rPr>
                <w:spacing w:val="-6"/>
                <w:sz w:val="20"/>
              </w:rPr>
              <w:t xml:space="preserve"> </w:t>
            </w:r>
            <w:r>
              <w:rPr>
                <w:sz w:val="20"/>
              </w:rPr>
              <w:t>financial</w:t>
            </w:r>
            <w:r>
              <w:rPr>
                <w:spacing w:val="-7"/>
                <w:sz w:val="20"/>
              </w:rPr>
              <w:t xml:space="preserve"> </w:t>
            </w:r>
            <w:r>
              <w:rPr>
                <w:sz w:val="20"/>
              </w:rPr>
              <w:t>statements</w:t>
            </w:r>
            <w:r>
              <w:rPr>
                <w:spacing w:val="-5"/>
                <w:sz w:val="20"/>
              </w:rPr>
              <w:t xml:space="preserve"> </w:t>
            </w:r>
            <w:r>
              <w:rPr>
                <w:sz w:val="20"/>
              </w:rPr>
              <w:t>represents</w:t>
            </w:r>
            <w:r>
              <w:rPr>
                <w:spacing w:val="-5"/>
                <w:sz w:val="20"/>
              </w:rPr>
              <w:t xml:space="preserve"> </w:t>
            </w:r>
            <w:r>
              <w:rPr>
                <w:sz w:val="20"/>
              </w:rPr>
              <w:t>the</w:t>
            </w:r>
            <w:r>
              <w:rPr>
                <w:spacing w:val="-6"/>
                <w:sz w:val="20"/>
              </w:rPr>
              <w:t xml:space="preserve"> </w:t>
            </w:r>
            <w:r>
              <w:rPr>
                <w:sz w:val="20"/>
              </w:rPr>
              <w:t>sum</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tax</w:t>
            </w:r>
            <w:r>
              <w:rPr>
                <w:spacing w:val="-5"/>
                <w:sz w:val="20"/>
              </w:rPr>
              <w:t xml:space="preserve"> </w:t>
            </w:r>
            <w:r>
              <w:rPr>
                <w:sz w:val="20"/>
              </w:rPr>
              <w:t>currently</w:t>
            </w:r>
            <w:r>
              <w:rPr>
                <w:spacing w:val="-12"/>
                <w:sz w:val="20"/>
              </w:rPr>
              <w:t xml:space="preserve"> </w:t>
            </w:r>
            <w:r>
              <w:rPr>
                <w:sz w:val="20"/>
              </w:rPr>
              <w:t>payable</w:t>
            </w:r>
            <w:r>
              <w:rPr>
                <w:spacing w:val="-6"/>
                <w:sz w:val="20"/>
              </w:rPr>
              <w:t xml:space="preserve"> </w:t>
            </w:r>
            <w:r>
              <w:rPr>
                <w:sz w:val="20"/>
              </w:rPr>
              <w:t>and deferred tax.</w:t>
            </w:r>
          </w:p>
          <w:p w14:paraId="396DA715" w14:textId="77777777" w:rsidR="00877A3B" w:rsidRDefault="00877A3B">
            <w:pPr>
              <w:pStyle w:val="TableParagraph"/>
              <w:spacing w:before="19"/>
              <w:rPr>
                <w:sz w:val="20"/>
              </w:rPr>
            </w:pPr>
          </w:p>
          <w:p w14:paraId="3EAFA91F" w14:textId="77777777" w:rsidR="00877A3B" w:rsidRDefault="00000000">
            <w:pPr>
              <w:pStyle w:val="TableParagraph"/>
              <w:spacing w:line="259" w:lineRule="auto"/>
              <w:ind w:left="50"/>
              <w:rPr>
                <w:sz w:val="20"/>
              </w:rPr>
            </w:pPr>
            <w:r>
              <w:rPr>
                <w:sz w:val="20"/>
              </w:rPr>
              <w:t>Current</w:t>
            </w:r>
            <w:r>
              <w:rPr>
                <w:spacing w:val="-6"/>
                <w:sz w:val="20"/>
              </w:rPr>
              <w:t xml:space="preserve"> </w:t>
            </w:r>
            <w:r>
              <w:rPr>
                <w:sz w:val="20"/>
              </w:rPr>
              <w:t>tax</w:t>
            </w:r>
            <w:r>
              <w:rPr>
                <w:spacing w:val="-5"/>
                <w:sz w:val="20"/>
              </w:rPr>
              <w:t xml:space="preserve"> </w:t>
            </w:r>
            <w:r>
              <w:rPr>
                <w:sz w:val="20"/>
              </w:rPr>
              <w:t>is</w:t>
            </w:r>
            <w:r>
              <w:rPr>
                <w:spacing w:val="-5"/>
                <w:sz w:val="20"/>
              </w:rPr>
              <w:t xml:space="preserve"> </w:t>
            </w:r>
            <w:r>
              <w:rPr>
                <w:sz w:val="20"/>
              </w:rPr>
              <w:t>the</w:t>
            </w:r>
            <w:r>
              <w:rPr>
                <w:spacing w:val="-6"/>
                <w:sz w:val="20"/>
              </w:rPr>
              <w:t xml:space="preserve"> </w:t>
            </w:r>
            <w:r>
              <w:rPr>
                <w:sz w:val="20"/>
              </w:rPr>
              <w:t>expected</w:t>
            </w:r>
            <w:r>
              <w:rPr>
                <w:spacing w:val="-7"/>
                <w:sz w:val="20"/>
              </w:rPr>
              <w:t xml:space="preserve"> </w:t>
            </w:r>
            <w:r>
              <w:rPr>
                <w:sz w:val="20"/>
              </w:rPr>
              <w:t>tax</w:t>
            </w:r>
            <w:r>
              <w:rPr>
                <w:spacing w:val="-5"/>
                <w:sz w:val="20"/>
              </w:rPr>
              <w:t xml:space="preserve"> </w:t>
            </w:r>
            <w:r>
              <w:rPr>
                <w:sz w:val="20"/>
              </w:rPr>
              <w:t>payable</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taxable</w:t>
            </w:r>
            <w:r>
              <w:rPr>
                <w:spacing w:val="-6"/>
                <w:sz w:val="20"/>
              </w:rPr>
              <w:t xml:space="preserve"> </w:t>
            </w:r>
            <w:r>
              <w:rPr>
                <w:sz w:val="20"/>
              </w:rPr>
              <w:t>surpluses</w:t>
            </w:r>
            <w:r>
              <w:rPr>
                <w:spacing w:val="-5"/>
                <w:sz w:val="20"/>
              </w:rPr>
              <w:t xml:space="preserve"> </w:t>
            </w:r>
            <w:r>
              <w:rPr>
                <w:sz w:val="20"/>
              </w:rPr>
              <w:t>generated</w:t>
            </w:r>
            <w:r>
              <w:rPr>
                <w:spacing w:val="-6"/>
                <w:sz w:val="20"/>
              </w:rPr>
              <w:t xml:space="preserve"> </w:t>
            </w:r>
            <w:r>
              <w:rPr>
                <w:sz w:val="20"/>
              </w:rPr>
              <w:t>during</w:t>
            </w:r>
            <w:r>
              <w:rPr>
                <w:spacing w:val="-6"/>
                <w:sz w:val="20"/>
              </w:rPr>
              <w:t xml:space="preserve"> </w:t>
            </w:r>
            <w:r>
              <w:rPr>
                <w:sz w:val="20"/>
              </w:rPr>
              <w:t>the</w:t>
            </w:r>
            <w:r>
              <w:rPr>
                <w:spacing w:val="-7"/>
                <w:sz w:val="20"/>
              </w:rPr>
              <w:t xml:space="preserve"> </w:t>
            </w:r>
            <w:r>
              <w:rPr>
                <w:sz w:val="20"/>
              </w:rPr>
              <w:t>year,</w:t>
            </w:r>
            <w:r>
              <w:rPr>
                <w:spacing w:val="-6"/>
                <w:sz w:val="20"/>
              </w:rPr>
              <w:t xml:space="preserve"> </w:t>
            </w:r>
            <w:r>
              <w:rPr>
                <w:sz w:val="20"/>
              </w:rPr>
              <w:t>using</w:t>
            </w:r>
            <w:r>
              <w:rPr>
                <w:spacing w:val="-7"/>
                <w:sz w:val="20"/>
              </w:rPr>
              <w:t xml:space="preserve"> </w:t>
            </w:r>
            <w:r>
              <w:rPr>
                <w:sz w:val="20"/>
              </w:rPr>
              <w:t>tax</w:t>
            </w:r>
            <w:r>
              <w:rPr>
                <w:spacing w:val="-5"/>
                <w:sz w:val="20"/>
              </w:rPr>
              <w:t xml:space="preserve"> </w:t>
            </w:r>
            <w:r>
              <w:rPr>
                <w:sz w:val="20"/>
              </w:rPr>
              <w:t>rates</w:t>
            </w:r>
            <w:r>
              <w:rPr>
                <w:spacing w:val="-5"/>
                <w:sz w:val="20"/>
              </w:rPr>
              <w:t xml:space="preserve"> </w:t>
            </w:r>
            <w:r>
              <w:rPr>
                <w:sz w:val="20"/>
              </w:rPr>
              <w:t>enacted</w:t>
            </w:r>
            <w:r>
              <w:rPr>
                <w:spacing w:val="-7"/>
                <w:sz w:val="20"/>
              </w:rPr>
              <w:t xml:space="preserve"> </w:t>
            </w:r>
            <w:r>
              <w:rPr>
                <w:sz w:val="20"/>
              </w:rPr>
              <w:t>or substantively</w:t>
            </w:r>
            <w:r>
              <w:rPr>
                <w:spacing w:val="-4"/>
                <w:sz w:val="20"/>
              </w:rPr>
              <w:t xml:space="preserve"> </w:t>
            </w:r>
            <w:r>
              <w:rPr>
                <w:sz w:val="20"/>
              </w:rPr>
              <w:t>enacted at the end of the reporting period, and any</w:t>
            </w:r>
            <w:r>
              <w:rPr>
                <w:spacing w:val="-4"/>
                <w:sz w:val="20"/>
              </w:rPr>
              <w:t xml:space="preserve"> </w:t>
            </w:r>
            <w:r>
              <w:rPr>
                <w:sz w:val="20"/>
              </w:rPr>
              <w:t xml:space="preserve">adjustments to tax payable in respect of previous </w:t>
            </w:r>
            <w:r>
              <w:rPr>
                <w:spacing w:val="-2"/>
                <w:sz w:val="20"/>
              </w:rPr>
              <w:t>years.</w:t>
            </w:r>
          </w:p>
        </w:tc>
      </w:tr>
      <w:tr w:rsidR="00877A3B" w14:paraId="3253AC5F" w14:textId="77777777">
        <w:trPr>
          <w:trHeight w:val="519"/>
        </w:trPr>
        <w:tc>
          <w:tcPr>
            <w:tcW w:w="10482" w:type="dxa"/>
          </w:tcPr>
          <w:p w14:paraId="05308B11" w14:textId="77777777" w:rsidR="00877A3B" w:rsidRDefault="00000000">
            <w:pPr>
              <w:pStyle w:val="TableParagraph"/>
              <w:spacing w:before="154"/>
              <w:ind w:left="50"/>
              <w:rPr>
                <w:b/>
                <w:sz w:val="20"/>
              </w:rPr>
            </w:pPr>
            <w:r>
              <w:rPr>
                <w:b/>
                <w:sz w:val="20"/>
              </w:rPr>
              <w:t>Note</w:t>
            </w:r>
            <w:r>
              <w:rPr>
                <w:b/>
                <w:spacing w:val="-8"/>
                <w:sz w:val="20"/>
              </w:rPr>
              <w:t xml:space="preserve"> </w:t>
            </w:r>
            <w:r>
              <w:rPr>
                <w:b/>
                <w:sz w:val="20"/>
              </w:rPr>
              <w:t>1.20</w:t>
            </w:r>
            <w:r>
              <w:rPr>
                <w:b/>
                <w:spacing w:val="-9"/>
                <w:sz w:val="20"/>
              </w:rPr>
              <w:t xml:space="preserve"> </w:t>
            </w:r>
            <w:r>
              <w:rPr>
                <w:b/>
                <w:sz w:val="20"/>
              </w:rPr>
              <w:t>Climate</w:t>
            </w:r>
            <w:r>
              <w:rPr>
                <w:b/>
                <w:spacing w:val="-7"/>
                <w:sz w:val="20"/>
              </w:rPr>
              <w:t xml:space="preserve"> </w:t>
            </w:r>
            <w:r>
              <w:rPr>
                <w:b/>
                <w:sz w:val="20"/>
              </w:rPr>
              <w:t>change</w:t>
            </w:r>
            <w:r>
              <w:rPr>
                <w:b/>
                <w:spacing w:val="-8"/>
                <w:sz w:val="20"/>
              </w:rPr>
              <w:t xml:space="preserve"> </w:t>
            </w:r>
            <w:r>
              <w:rPr>
                <w:b/>
                <w:spacing w:val="-4"/>
                <w:sz w:val="20"/>
              </w:rPr>
              <w:t>levy</w:t>
            </w:r>
          </w:p>
        </w:tc>
      </w:tr>
      <w:tr w:rsidR="00877A3B" w14:paraId="13D29BAD" w14:textId="77777777">
        <w:trPr>
          <w:trHeight w:val="605"/>
        </w:trPr>
        <w:tc>
          <w:tcPr>
            <w:tcW w:w="10482" w:type="dxa"/>
          </w:tcPr>
          <w:p w14:paraId="4F087DE5" w14:textId="77777777" w:rsidR="00877A3B" w:rsidRDefault="00000000">
            <w:pPr>
              <w:pStyle w:val="TableParagraph"/>
              <w:spacing w:before="105" w:line="240" w:lineRule="atLeast"/>
              <w:ind w:left="50"/>
              <w:rPr>
                <w:sz w:val="20"/>
              </w:rPr>
            </w:pPr>
            <w:r>
              <w:rPr>
                <w:sz w:val="20"/>
              </w:rPr>
              <w:t>Expenditure</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climate</w:t>
            </w:r>
            <w:r>
              <w:rPr>
                <w:spacing w:val="-7"/>
                <w:sz w:val="20"/>
              </w:rPr>
              <w:t xml:space="preserve"> </w:t>
            </w:r>
            <w:r>
              <w:rPr>
                <w:sz w:val="20"/>
              </w:rPr>
              <w:t>change</w:t>
            </w:r>
            <w:r>
              <w:rPr>
                <w:spacing w:val="-6"/>
                <w:sz w:val="20"/>
              </w:rPr>
              <w:t xml:space="preserve"> </w:t>
            </w:r>
            <w:r>
              <w:rPr>
                <w:sz w:val="20"/>
              </w:rPr>
              <w:t>levy</w:t>
            </w:r>
            <w:r>
              <w:rPr>
                <w:spacing w:val="-12"/>
                <w:sz w:val="20"/>
              </w:rPr>
              <w:t xml:space="preserve"> </w:t>
            </w:r>
            <w:r>
              <w:rPr>
                <w:sz w:val="20"/>
              </w:rPr>
              <w:t>is</w:t>
            </w:r>
            <w:r>
              <w:rPr>
                <w:spacing w:val="-5"/>
                <w:sz w:val="20"/>
              </w:rPr>
              <w:t xml:space="preserv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Consolidated</w:t>
            </w:r>
            <w:r>
              <w:rPr>
                <w:spacing w:val="-7"/>
                <w:sz w:val="20"/>
              </w:rPr>
              <w:t xml:space="preserve"> </w:t>
            </w:r>
            <w:r>
              <w:rPr>
                <w:sz w:val="20"/>
              </w:rPr>
              <w:t>Statement</w:t>
            </w:r>
            <w:r>
              <w:rPr>
                <w:spacing w:val="-6"/>
                <w:sz w:val="20"/>
              </w:rPr>
              <w:t xml:space="preserve"> </w:t>
            </w:r>
            <w:r>
              <w:rPr>
                <w:sz w:val="20"/>
              </w:rPr>
              <w:t>of</w:t>
            </w:r>
            <w:r>
              <w:rPr>
                <w:spacing w:val="-4"/>
                <w:sz w:val="20"/>
              </w:rPr>
              <w:t xml:space="preserve"> </w:t>
            </w:r>
            <w:r>
              <w:rPr>
                <w:sz w:val="20"/>
              </w:rPr>
              <w:t>Comprehensive</w:t>
            </w:r>
            <w:r>
              <w:rPr>
                <w:spacing w:val="-6"/>
                <w:sz w:val="20"/>
              </w:rPr>
              <w:t xml:space="preserve"> </w:t>
            </w:r>
            <w:r>
              <w:rPr>
                <w:sz w:val="20"/>
              </w:rPr>
              <w:t>Income</w:t>
            </w:r>
            <w:r>
              <w:rPr>
                <w:spacing w:val="-6"/>
                <w:sz w:val="20"/>
              </w:rPr>
              <w:t xml:space="preserve"> </w:t>
            </w:r>
            <w:r>
              <w:rPr>
                <w:sz w:val="20"/>
              </w:rPr>
              <w:t>as incurred, based on the prevailing chargeable rates for energy consumption.</w:t>
            </w:r>
          </w:p>
        </w:tc>
      </w:tr>
    </w:tbl>
    <w:p w14:paraId="11AAFB64" w14:textId="77777777" w:rsidR="00877A3B" w:rsidRDefault="00877A3B">
      <w:pPr>
        <w:pStyle w:val="BodyText"/>
        <w:spacing w:before="135"/>
        <w:rPr>
          <w:sz w:val="20"/>
        </w:rPr>
      </w:pPr>
    </w:p>
    <w:p w14:paraId="677AE000" w14:textId="77777777" w:rsidR="00877A3B" w:rsidRDefault="00000000">
      <w:pPr>
        <w:spacing w:before="1"/>
        <w:ind w:left="161"/>
        <w:rPr>
          <w:b/>
          <w:sz w:val="20"/>
        </w:rPr>
      </w:pPr>
      <w:r>
        <w:rPr>
          <w:b/>
          <w:sz w:val="20"/>
        </w:rPr>
        <w:t>Note</w:t>
      </w:r>
      <w:r>
        <w:rPr>
          <w:b/>
          <w:spacing w:val="-8"/>
          <w:sz w:val="20"/>
        </w:rPr>
        <w:t xml:space="preserve"> </w:t>
      </w:r>
      <w:r>
        <w:rPr>
          <w:b/>
          <w:sz w:val="20"/>
        </w:rPr>
        <w:t>1.21</w:t>
      </w:r>
      <w:r>
        <w:rPr>
          <w:b/>
          <w:spacing w:val="-8"/>
          <w:sz w:val="20"/>
        </w:rPr>
        <w:t xml:space="preserve"> </w:t>
      </w:r>
      <w:r>
        <w:rPr>
          <w:b/>
          <w:sz w:val="20"/>
        </w:rPr>
        <w:t>Foreign</w:t>
      </w:r>
      <w:r>
        <w:rPr>
          <w:b/>
          <w:spacing w:val="-6"/>
          <w:sz w:val="20"/>
        </w:rPr>
        <w:t xml:space="preserve"> </w:t>
      </w:r>
      <w:r>
        <w:rPr>
          <w:b/>
          <w:spacing w:val="-2"/>
          <w:sz w:val="20"/>
        </w:rPr>
        <w:t>exchange</w:t>
      </w:r>
    </w:p>
    <w:p w14:paraId="6FF05470" w14:textId="77777777" w:rsidR="00877A3B" w:rsidRDefault="00877A3B">
      <w:pPr>
        <w:pStyle w:val="BodyText"/>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292"/>
        <w:gridCol w:w="10155"/>
      </w:tblGrid>
      <w:tr w:rsidR="00877A3B" w14:paraId="5A3388F1" w14:textId="77777777">
        <w:trPr>
          <w:trHeight w:val="645"/>
        </w:trPr>
        <w:tc>
          <w:tcPr>
            <w:tcW w:w="10447" w:type="dxa"/>
            <w:gridSpan w:val="2"/>
          </w:tcPr>
          <w:p w14:paraId="71E430DD" w14:textId="77777777" w:rsidR="00877A3B" w:rsidRDefault="00000000">
            <w:pPr>
              <w:pStyle w:val="TableParagraph"/>
              <w:spacing w:line="256" w:lineRule="auto"/>
              <w:ind w:left="50"/>
              <w:rPr>
                <w:sz w:val="20"/>
              </w:rPr>
            </w:pPr>
            <w:r>
              <w:rPr>
                <w:sz w:val="20"/>
              </w:rPr>
              <w:t>The</w:t>
            </w:r>
            <w:r>
              <w:rPr>
                <w:spacing w:val="-7"/>
                <w:sz w:val="20"/>
              </w:rPr>
              <w:t xml:space="preserve"> </w:t>
            </w:r>
            <w:r>
              <w:rPr>
                <w:sz w:val="20"/>
              </w:rPr>
              <w:t>functional</w:t>
            </w:r>
            <w:r>
              <w:rPr>
                <w:spacing w:val="-7"/>
                <w:sz w:val="20"/>
              </w:rPr>
              <w:t xml:space="preserve"> </w:t>
            </w:r>
            <w:r>
              <w:rPr>
                <w:sz w:val="20"/>
              </w:rPr>
              <w:t>and</w:t>
            </w:r>
            <w:r>
              <w:rPr>
                <w:spacing w:val="-6"/>
                <w:sz w:val="20"/>
              </w:rPr>
              <w:t xml:space="preserve"> </w:t>
            </w:r>
            <w:r>
              <w:rPr>
                <w:sz w:val="20"/>
              </w:rPr>
              <w:t>presentation</w:t>
            </w:r>
            <w:r>
              <w:rPr>
                <w:spacing w:val="-7"/>
                <w:sz w:val="20"/>
              </w:rPr>
              <w:t xml:space="preserve"> </w:t>
            </w:r>
            <w:r>
              <w:rPr>
                <w:sz w:val="20"/>
              </w:rPr>
              <w:t>currency</w:t>
            </w:r>
            <w:r>
              <w:rPr>
                <w:spacing w:val="-11"/>
                <w:sz w:val="20"/>
              </w:rPr>
              <w:t xml:space="preserve"> </w:t>
            </w:r>
            <w:r>
              <w:rPr>
                <w:sz w:val="20"/>
              </w:rPr>
              <w:t>of</w:t>
            </w:r>
            <w:r>
              <w:rPr>
                <w:spacing w:val="-4"/>
                <w:sz w:val="20"/>
              </w:rPr>
              <w:t xml:space="preserve"> </w:t>
            </w:r>
            <w:r>
              <w:rPr>
                <w:sz w:val="20"/>
              </w:rPr>
              <w:t>NHS</w:t>
            </w:r>
            <w:r>
              <w:rPr>
                <w:spacing w:val="-6"/>
                <w:sz w:val="20"/>
              </w:rPr>
              <w:t xml:space="preserve"> </w:t>
            </w:r>
            <w:r>
              <w:rPr>
                <w:sz w:val="20"/>
              </w:rPr>
              <w:t>providers</w:t>
            </w:r>
            <w:r>
              <w:rPr>
                <w:spacing w:val="-5"/>
                <w:sz w:val="20"/>
              </w:rPr>
              <w:t xml:space="preserve"> </w:t>
            </w:r>
            <w:r>
              <w:rPr>
                <w:sz w:val="20"/>
              </w:rPr>
              <w:t>is</w:t>
            </w:r>
            <w:r>
              <w:rPr>
                <w:spacing w:val="-5"/>
                <w:sz w:val="20"/>
              </w:rPr>
              <w:t xml:space="preserve"> </w:t>
            </w:r>
            <w:r>
              <w:rPr>
                <w:sz w:val="20"/>
              </w:rPr>
              <w:t>sterling.</w:t>
            </w:r>
            <w:r>
              <w:rPr>
                <w:spacing w:val="-6"/>
                <w:sz w:val="20"/>
              </w:rPr>
              <w:t xml:space="preserve"> </w:t>
            </w:r>
            <w:r>
              <w:rPr>
                <w:sz w:val="20"/>
              </w:rPr>
              <w:t>A</w:t>
            </w:r>
            <w:r>
              <w:rPr>
                <w:spacing w:val="-7"/>
                <w:sz w:val="20"/>
              </w:rPr>
              <w:t xml:space="preserve"> </w:t>
            </w:r>
            <w:r>
              <w:rPr>
                <w:sz w:val="20"/>
              </w:rPr>
              <w:t>transaction</w:t>
            </w:r>
            <w:r>
              <w:rPr>
                <w:spacing w:val="-7"/>
                <w:sz w:val="20"/>
              </w:rPr>
              <w:t xml:space="preserve"> </w:t>
            </w:r>
            <w:r>
              <w:rPr>
                <w:sz w:val="20"/>
              </w:rPr>
              <w:t>which</w:t>
            </w:r>
            <w:r>
              <w:rPr>
                <w:spacing w:val="-6"/>
                <w:sz w:val="20"/>
              </w:rPr>
              <w:t xml:space="preserve"> </w:t>
            </w:r>
            <w:r>
              <w:rPr>
                <w:sz w:val="20"/>
              </w:rPr>
              <w:t>is</w:t>
            </w:r>
            <w:r>
              <w:rPr>
                <w:spacing w:val="-5"/>
                <w:sz w:val="20"/>
              </w:rPr>
              <w:t xml:space="preserve"> </w:t>
            </w:r>
            <w:r>
              <w:rPr>
                <w:sz w:val="20"/>
              </w:rPr>
              <w:t>denominated</w:t>
            </w:r>
            <w:r>
              <w:rPr>
                <w:spacing w:val="-7"/>
                <w:sz w:val="20"/>
              </w:rPr>
              <w:t xml:space="preserve"> </w:t>
            </w:r>
            <w:r>
              <w:rPr>
                <w:sz w:val="20"/>
              </w:rPr>
              <w:t>in</w:t>
            </w:r>
            <w:r>
              <w:rPr>
                <w:spacing w:val="-6"/>
                <w:sz w:val="20"/>
              </w:rPr>
              <w:t xml:space="preserve"> </w:t>
            </w:r>
            <w:r>
              <w:rPr>
                <w:sz w:val="20"/>
              </w:rPr>
              <w:t>a</w:t>
            </w:r>
            <w:r>
              <w:rPr>
                <w:spacing w:val="-7"/>
                <w:sz w:val="20"/>
              </w:rPr>
              <w:t xml:space="preserve"> </w:t>
            </w:r>
            <w:r>
              <w:rPr>
                <w:sz w:val="20"/>
              </w:rPr>
              <w:t>foreign currency</w:t>
            </w:r>
            <w:r>
              <w:rPr>
                <w:spacing w:val="-3"/>
                <w:sz w:val="20"/>
              </w:rPr>
              <w:t xml:space="preserve"> </w:t>
            </w:r>
            <w:r>
              <w:rPr>
                <w:sz w:val="20"/>
              </w:rPr>
              <w:t>is translated into the functional currency</w:t>
            </w:r>
            <w:r>
              <w:rPr>
                <w:spacing w:val="-3"/>
                <w:sz w:val="20"/>
              </w:rPr>
              <w:t xml:space="preserve"> </w:t>
            </w:r>
            <w:r>
              <w:rPr>
                <w:sz w:val="20"/>
              </w:rPr>
              <w:t>at the spot exchange rate on the date of the transaction.</w:t>
            </w:r>
          </w:p>
        </w:tc>
      </w:tr>
      <w:tr w:rsidR="00877A3B" w14:paraId="186CF9FC" w14:textId="77777777">
        <w:trPr>
          <w:trHeight w:val="498"/>
        </w:trPr>
        <w:tc>
          <w:tcPr>
            <w:tcW w:w="10447" w:type="dxa"/>
            <w:gridSpan w:val="2"/>
          </w:tcPr>
          <w:p w14:paraId="06196CBB" w14:textId="77777777" w:rsidR="00877A3B" w:rsidRDefault="00000000">
            <w:pPr>
              <w:pStyle w:val="TableParagraph"/>
              <w:spacing w:before="168"/>
              <w:ind w:left="50"/>
              <w:rPr>
                <w:sz w:val="20"/>
              </w:rPr>
            </w:pPr>
            <w:r>
              <w:rPr>
                <w:sz w:val="20"/>
              </w:rPr>
              <w:t>Where</w:t>
            </w:r>
            <w:r>
              <w:rPr>
                <w:spacing w:val="-9"/>
                <w:sz w:val="20"/>
              </w:rPr>
              <w:t xml:space="preserve"> </w:t>
            </w:r>
            <w:r>
              <w:rPr>
                <w:sz w:val="20"/>
              </w:rPr>
              <w:t>an</w:t>
            </w:r>
            <w:r>
              <w:rPr>
                <w:spacing w:val="-8"/>
                <w:sz w:val="20"/>
              </w:rPr>
              <w:t xml:space="preserve"> </w:t>
            </w:r>
            <w:r>
              <w:rPr>
                <w:sz w:val="20"/>
              </w:rPr>
              <w:t>NHS</w:t>
            </w:r>
            <w:r>
              <w:rPr>
                <w:spacing w:val="-9"/>
                <w:sz w:val="20"/>
              </w:rPr>
              <w:t xml:space="preserve"> </w:t>
            </w:r>
            <w:r>
              <w:rPr>
                <w:sz w:val="20"/>
              </w:rPr>
              <w:t>provider</w:t>
            </w:r>
            <w:r>
              <w:rPr>
                <w:spacing w:val="-7"/>
                <w:sz w:val="20"/>
              </w:rPr>
              <w:t xml:space="preserve"> </w:t>
            </w:r>
            <w:r>
              <w:rPr>
                <w:sz w:val="20"/>
              </w:rPr>
              <w:t>has</w:t>
            </w:r>
            <w:r>
              <w:rPr>
                <w:spacing w:val="-8"/>
                <w:sz w:val="20"/>
              </w:rPr>
              <w:t xml:space="preserve"> </w:t>
            </w:r>
            <w:r>
              <w:rPr>
                <w:sz w:val="20"/>
              </w:rPr>
              <w:t>assets</w:t>
            </w:r>
            <w:r>
              <w:rPr>
                <w:spacing w:val="-7"/>
                <w:sz w:val="20"/>
              </w:rPr>
              <w:t xml:space="preserve"> </w:t>
            </w:r>
            <w:r>
              <w:rPr>
                <w:sz w:val="20"/>
              </w:rPr>
              <w:t>or</w:t>
            </w:r>
            <w:r>
              <w:rPr>
                <w:spacing w:val="-8"/>
                <w:sz w:val="20"/>
              </w:rPr>
              <w:t xml:space="preserve"> </w:t>
            </w:r>
            <w:r>
              <w:rPr>
                <w:sz w:val="20"/>
              </w:rPr>
              <w:t>liabilities</w:t>
            </w:r>
            <w:r>
              <w:rPr>
                <w:spacing w:val="-7"/>
                <w:sz w:val="20"/>
              </w:rPr>
              <w:t xml:space="preserve"> </w:t>
            </w:r>
            <w:r>
              <w:rPr>
                <w:sz w:val="20"/>
              </w:rPr>
              <w:t>denominated</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foreign</w:t>
            </w:r>
            <w:r>
              <w:rPr>
                <w:spacing w:val="-9"/>
                <w:sz w:val="20"/>
              </w:rPr>
              <w:t xml:space="preserve"> </w:t>
            </w:r>
            <w:r>
              <w:rPr>
                <w:sz w:val="20"/>
              </w:rPr>
              <w:t>currency</w:t>
            </w:r>
            <w:r>
              <w:rPr>
                <w:spacing w:val="-13"/>
                <w:sz w:val="20"/>
              </w:rPr>
              <w:t xml:space="preserve"> </w:t>
            </w:r>
            <w:r>
              <w:rPr>
                <w:sz w:val="20"/>
              </w:rPr>
              <w:t>at</w:t>
            </w:r>
            <w:r>
              <w:rPr>
                <w:spacing w:val="-8"/>
                <w:sz w:val="20"/>
              </w:rPr>
              <w:t xml:space="preserve"> </w:t>
            </w:r>
            <w:r>
              <w:rPr>
                <w:sz w:val="20"/>
              </w:rPr>
              <w:t>the</w:t>
            </w:r>
            <w:r>
              <w:rPr>
                <w:spacing w:val="-9"/>
                <w:sz w:val="20"/>
              </w:rPr>
              <w:t xml:space="preserve"> </w:t>
            </w:r>
            <w:r>
              <w:rPr>
                <w:sz w:val="20"/>
              </w:rPr>
              <w:t>reporting</w:t>
            </w:r>
            <w:r>
              <w:rPr>
                <w:spacing w:val="-9"/>
                <w:sz w:val="20"/>
              </w:rPr>
              <w:t xml:space="preserve"> </w:t>
            </w:r>
            <w:r>
              <w:rPr>
                <w:spacing w:val="-2"/>
                <w:sz w:val="20"/>
              </w:rPr>
              <w:t>date:</w:t>
            </w:r>
          </w:p>
        </w:tc>
      </w:tr>
      <w:tr w:rsidR="00877A3B" w14:paraId="35F939EE" w14:textId="77777777">
        <w:trPr>
          <w:trHeight w:val="608"/>
        </w:trPr>
        <w:tc>
          <w:tcPr>
            <w:tcW w:w="292" w:type="dxa"/>
          </w:tcPr>
          <w:p w14:paraId="27BEE6EE" w14:textId="77777777" w:rsidR="00877A3B" w:rsidRDefault="00000000">
            <w:pPr>
              <w:pStyle w:val="TableParagraph"/>
              <w:spacing w:before="92"/>
              <w:ind w:right="31"/>
              <w:jc w:val="right"/>
              <w:rPr>
                <w:sz w:val="20"/>
              </w:rPr>
            </w:pPr>
            <w:r>
              <w:rPr>
                <w:spacing w:val="-10"/>
                <w:sz w:val="20"/>
              </w:rPr>
              <w:t>•</w:t>
            </w:r>
          </w:p>
        </w:tc>
        <w:tc>
          <w:tcPr>
            <w:tcW w:w="10155" w:type="dxa"/>
          </w:tcPr>
          <w:p w14:paraId="61ADFCA5" w14:textId="77777777" w:rsidR="00877A3B" w:rsidRDefault="00000000">
            <w:pPr>
              <w:pStyle w:val="TableParagraph"/>
              <w:spacing w:before="92"/>
              <w:ind w:left="33"/>
              <w:rPr>
                <w:sz w:val="20"/>
              </w:rPr>
            </w:pPr>
            <w:r>
              <w:rPr>
                <w:sz w:val="20"/>
              </w:rPr>
              <w:t>monetary</w:t>
            </w:r>
            <w:r>
              <w:rPr>
                <w:spacing w:val="-14"/>
                <w:sz w:val="20"/>
              </w:rPr>
              <w:t xml:space="preserve"> </w:t>
            </w:r>
            <w:r>
              <w:rPr>
                <w:sz w:val="20"/>
              </w:rPr>
              <w:t>items</w:t>
            </w:r>
            <w:r>
              <w:rPr>
                <w:spacing w:val="-11"/>
                <w:sz w:val="20"/>
              </w:rPr>
              <w:t xml:space="preserve"> </w:t>
            </w:r>
            <w:r>
              <w:rPr>
                <w:sz w:val="20"/>
              </w:rPr>
              <w:t>(other</w:t>
            </w:r>
            <w:r>
              <w:rPr>
                <w:spacing w:val="-10"/>
                <w:sz w:val="20"/>
              </w:rPr>
              <w:t xml:space="preserve"> </w:t>
            </w:r>
            <w:r>
              <w:rPr>
                <w:sz w:val="20"/>
              </w:rPr>
              <w:t>than</w:t>
            </w:r>
            <w:r>
              <w:rPr>
                <w:spacing w:val="-11"/>
                <w:sz w:val="20"/>
              </w:rPr>
              <w:t xml:space="preserve"> </w:t>
            </w:r>
            <w:r>
              <w:rPr>
                <w:sz w:val="20"/>
              </w:rPr>
              <w:t>financial</w:t>
            </w:r>
            <w:r>
              <w:rPr>
                <w:spacing w:val="-11"/>
                <w:sz w:val="20"/>
              </w:rPr>
              <w:t xml:space="preserve"> </w:t>
            </w:r>
            <w:r>
              <w:rPr>
                <w:sz w:val="20"/>
              </w:rPr>
              <w:t>instruments</w:t>
            </w:r>
            <w:r>
              <w:rPr>
                <w:spacing w:val="-10"/>
                <w:sz w:val="20"/>
              </w:rPr>
              <w:t xml:space="preserve"> </w:t>
            </w:r>
            <w:r>
              <w:rPr>
                <w:sz w:val="20"/>
              </w:rPr>
              <w:t>measured</w:t>
            </w:r>
            <w:r>
              <w:rPr>
                <w:spacing w:val="-10"/>
                <w:sz w:val="20"/>
              </w:rPr>
              <w:t xml:space="preserve"> </w:t>
            </w:r>
            <w:r>
              <w:rPr>
                <w:sz w:val="20"/>
              </w:rPr>
              <w:t>at</w:t>
            </w:r>
            <w:r>
              <w:rPr>
                <w:spacing w:val="-10"/>
                <w:sz w:val="20"/>
              </w:rPr>
              <w:t xml:space="preserve"> </w:t>
            </w:r>
            <w:r>
              <w:rPr>
                <w:sz w:val="20"/>
              </w:rPr>
              <w:t>‘fair</w:t>
            </w:r>
            <w:r>
              <w:rPr>
                <w:spacing w:val="-9"/>
                <w:sz w:val="20"/>
              </w:rPr>
              <w:t xml:space="preserve"> </w:t>
            </w:r>
            <w:r>
              <w:rPr>
                <w:sz w:val="20"/>
              </w:rPr>
              <w:t>value</w:t>
            </w:r>
            <w:r>
              <w:rPr>
                <w:spacing w:val="-11"/>
                <w:sz w:val="20"/>
              </w:rPr>
              <w:t xml:space="preserve"> </w:t>
            </w:r>
            <w:r>
              <w:rPr>
                <w:sz w:val="20"/>
              </w:rPr>
              <w:t>through</w:t>
            </w:r>
            <w:r>
              <w:rPr>
                <w:spacing w:val="-11"/>
                <w:sz w:val="20"/>
              </w:rPr>
              <w:t xml:space="preserve"> </w:t>
            </w:r>
            <w:r>
              <w:rPr>
                <w:sz w:val="20"/>
              </w:rPr>
              <w:t>income</w:t>
            </w:r>
            <w:r>
              <w:rPr>
                <w:spacing w:val="-11"/>
                <w:sz w:val="20"/>
              </w:rPr>
              <w:t xml:space="preserve"> </w:t>
            </w:r>
            <w:r>
              <w:rPr>
                <w:sz w:val="20"/>
              </w:rPr>
              <w:t>and</w:t>
            </w:r>
            <w:r>
              <w:rPr>
                <w:spacing w:val="-11"/>
                <w:sz w:val="20"/>
              </w:rPr>
              <w:t xml:space="preserve"> </w:t>
            </w:r>
            <w:r>
              <w:rPr>
                <w:sz w:val="20"/>
              </w:rPr>
              <w:t>expenditure’)</w:t>
            </w:r>
            <w:r>
              <w:rPr>
                <w:spacing w:val="-9"/>
                <w:sz w:val="20"/>
              </w:rPr>
              <w:t xml:space="preserve"> </w:t>
            </w:r>
            <w:r>
              <w:rPr>
                <w:spacing w:val="-5"/>
                <w:sz w:val="20"/>
              </w:rPr>
              <w:t>are</w:t>
            </w:r>
          </w:p>
          <w:p w14:paraId="6AC22B04" w14:textId="77777777" w:rsidR="00877A3B" w:rsidRDefault="00000000">
            <w:pPr>
              <w:pStyle w:val="TableParagraph"/>
              <w:spacing w:before="18"/>
              <w:ind w:left="33"/>
              <w:rPr>
                <w:sz w:val="20"/>
              </w:rPr>
            </w:pPr>
            <w:r>
              <w:rPr>
                <w:sz w:val="20"/>
              </w:rPr>
              <w:t>translated</w:t>
            </w:r>
            <w:r>
              <w:rPr>
                <w:spacing w:val="-8"/>
                <w:sz w:val="20"/>
              </w:rPr>
              <w:t xml:space="preserve"> </w:t>
            </w:r>
            <w:r>
              <w:rPr>
                <w:sz w:val="20"/>
              </w:rPr>
              <w:t>at</w:t>
            </w:r>
            <w:r>
              <w:rPr>
                <w:spacing w:val="-8"/>
                <w:sz w:val="20"/>
              </w:rPr>
              <w:t xml:space="preserve"> </w:t>
            </w:r>
            <w:r>
              <w:rPr>
                <w:sz w:val="20"/>
              </w:rPr>
              <w:t>the</w:t>
            </w:r>
            <w:r>
              <w:rPr>
                <w:spacing w:val="-7"/>
                <w:sz w:val="20"/>
              </w:rPr>
              <w:t xml:space="preserve"> </w:t>
            </w:r>
            <w:r>
              <w:rPr>
                <w:sz w:val="20"/>
              </w:rPr>
              <w:t>spot</w:t>
            </w:r>
            <w:r>
              <w:rPr>
                <w:spacing w:val="-8"/>
                <w:sz w:val="20"/>
              </w:rPr>
              <w:t xml:space="preserve"> </w:t>
            </w:r>
            <w:r>
              <w:rPr>
                <w:sz w:val="20"/>
              </w:rPr>
              <w:t>exchange</w:t>
            </w:r>
            <w:r>
              <w:rPr>
                <w:spacing w:val="-8"/>
                <w:sz w:val="20"/>
              </w:rPr>
              <w:t xml:space="preserve"> </w:t>
            </w:r>
            <w:r>
              <w:rPr>
                <w:sz w:val="20"/>
              </w:rPr>
              <w:t>rate</w:t>
            </w:r>
            <w:r>
              <w:rPr>
                <w:spacing w:val="-8"/>
                <w:sz w:val="20"/>
              </w:rPr>
              <w:t xml:space="preserve"> </w:t>
            </w:r>
            <w:r>
              <w:rPr>
                <w:sz w:val="20"/>
              </w:rPr>
              <w:t>on</w:t>
            </w:r>
            <w:r>
              <w:rPr>
                <w:spacing w:val="-9"/>
                <w:sz w:val="20"/>
              </w:rPr>
              <w:t xml:space="preserve"> </w:t>
            </w:r>
            <w:r>
              <w:rPr>
                <w:sz w:val="20"/>
              </w:rPr>
              <w:t>31</w:t>
            </w:r>
            <w:r>
              <w:rPr>
                <w:spacing w:val="-8"/>
                <w:sz w:val="20"/>
              </w:rPr>
              <w:t xml:space="preserve"> </w:t>
            </w:r>
            <w:r>
              <w:rPr>
                <w:spacing w:val="-2"/>
                <w:sz w:val="20"/>
              </w:rPr>
              <w:t>March;</w:t>
            </w:r>
          </w:p>
        </w:tc>
      </w:tr>
      <w:tr w:rsidR="00877A3B" w14:paraId="62D7EA54" w14:textId="77777777">
        <w:trPr>
          <w:trHeight w:val="547"/>
        </w:trPr>
        <w:tc>
          <w:tcPr>
            <w:tcW w:w="292" w:type="dxa"/>
          </w:tcPr>
          <w:p w14:paraId="35303481" w14:textId="77777777" w:rsidR="00877A3B" w:rsidRDefault="00000000">
            <w:pPr>
              <w:pStyle w:val="TableParagraph"/>
              <w:spacing w:before="31"/>
              <w:ind w:right="31"/>
              <w:jc w:val="right"/>
              <w:rPr>
                <w:sz w:val="20"/>
              </w:rPr>
            </w:pPr>
            <w:r>
              <w:rPr>
                <w:spacing w:val="-10"/>
                <w:sz w:val="20"/>
              </w:rPr>
              <w:t>•</w:t>
            </w:r>
          </w:p>
        </w:tc>
        <w:tc>
          <w:tcPr>
            <w:tcW w:w="10155" w:type="dxa"/>
          </w:tcPr>
          <w:p w14:paraId="155B18ED" w14:textId="77777777" w:rsidR="00877A3B" w:rsidRDefault="00000000">
            <w:pPr>
              <w:pStyle w:val="TableParagraph"/>
              <w:spacing w:before="31" w:line="256" w:lineRule="auto"/>
              <w:ind w:left="33"/>
              <w:rPr>
                <w:sz w:val="20"/>
              </w:rPr>
            </w:pPr>
            <w:r>
              <w:rPr>
                <w:sz w:val="20"/>
              </w:rPr>
              <w:t>non-monetary</w:t>
            </w:r>
            <w:r>
              <w:rPr>
                <w:spacing w:val="-11"/>
                <w:sz w:val="20"/>
              </w:rPr>
              <w:t xml:space="preserve"> </w:t>
            </w:r>
            <w:r>
              <w:rPr>
                <w:sz w:val="20"/>
              </w:rPr>
              <w:t>assets</w:t>
            </w:r>
            <w:r>
              <w:rPr>
                <w:spacing w:val="-5"/>
                <w:sz w:val="20"/>
              </w:rPr>
              <w:t xml:space="preserve"> </w:t>
            </w:r>
            <w:r>
              <w:rPr>
                <w:sz w:val="20"/>
              </w:rPr>
              <w:t>and</w:t>
            </w:r>
            <w:r>
              <w:rPr>
                <w:spacing w:val="-6"/>
                <w:sz w:val="20"/>
              </w:rPr>
              <w:t xml:space="preserve"> </w:t>
            </w:r>
            <w:r>
              <w:rPr>
                <w:sz w:val="20"/>
              </w:rPr>
              <w:t>liabilities</w:t>
            </w:r>
            <w:r>
              <w:rPr>
                <w:spacing w:val="-5"/>
                <w:sz w:val="20"/>
              </w:rPr>
              <w:t xml:space="preserve"> </w:t>
            </w:r>
            <w:r>
              <w:rPr>
                <w:sz w:val="20"/>
              </w:rPr>
              <w:t>measured</w:t>
            </w:r>
            <w:r>
              <w:rPr>
                <w:spacing w:val="-6"/>
                <w:sz w:val="20"/>
              </w:rPr>
              <w:t xml:space="preserve"> </w:t>
            </w:r>
            <w:r>
              <w:rPr>
                <w:sz w:val="20"/>
              </w:rPr>
              <w:t>at</w:t>
            </w:r>
            <w:r>
              <w:rPr>
                <w:spacing w:val="-6"/>
                <w:sz w:val="20"/>
              </w:rPr>
              <w:t xml:space="preserve"> </w:t>
            </w:r>
            <w:r>
              <w:rPr>
                <w:sz w:val="20"/>
              </w:rPr>
              <w:t>historical</w:t>
            </w:r>
            <w:r>
              <w:rPr>
                <w:spacing w:val="-7"/>
                <w:sz w:val="20"/>
              </w:rPr>
              <w:t xml:space="preserve"> </w:t>
            </w:r>
            <w:r>
              <w:rPr>
                <w:sz w:val="20"/>
              </w:rPr>
              <w:t>cost</w:t>
            </w:r>
            <w:r>
              <w:rPr>
                <w:spacing w:val="-6"/>
                <w:sz w:val="20"/>
              </w:rPr>
              <w:t xml:space="preserve"> </w:t>
            </w:r>
            <w:r>
              <w:rPr>
                <w:sz w:val="20"/>
              </w:rPr>
              <w:t>are</w:t>
            </w:r>
            <w:r>
              <w:rPr>
                <w:spacing w:val="-6"/>
                <w:sz w:val="20"/>
              </w:rPr>
              <w:t xml:space="preserve"> </w:t>
            </w:r>
            <w:r>
              <w:rPr>
                <w:sz w:val="20"/>
              </w:rPr>
              <w:t>translated</w:t>
            </w:r>
            <w:r>
              <w:rPr>
                <w:spacing w:val="-6"/>
                <w:sz w:val="20"/>
              </w:rPr>
              <w:t xml:space="preserve"> </w:t>
            </w:r>
            <w:r>
              <w:rPr>
                <w:sz w:val="20"/>
              </w:rPr>
              <w:t>using</w:t>
            </w:r>
            <w:r>
              <w:rPr>
                <w:spacing w:val="-7"/>
                <w:sz w:val="20"/>
              </w:rPr>
              <w:t xml:space="preserve"> </w:t>
            </w:r>
            <w:r>
              <w:rPr>
                <w:sz w:val="20"/>
              </w:rPr>
              <w:t>the</w:t>
            </w:r>
            <w:r>
              <w:rPr>
                <w:spacing w:val="-6"/>
                <w:sz w:val="20"/>
              </w:rPr>
              <w:t xml:space="preserve"> </w:t>
            </w:r>
            <w:r>
              <w:rPr>
                <w:sz w:val="20"/>
              </w:rPr>
              <w:t>spot</w:t>
            </w:r>
            <w:r>
              <w:rPr>
                <w:spacing w:val="-6"/>
                <w:sz w:val="20"/>
              </w:rPr>
              <w:t xml:space="preserve"> </w:t>
            </w:r>
            <w:r>
              <w:rPr>
                <w:sz w:val="20"/>
              </w:rPr>
              <w:t>exchange</w:t>
            </w:r>
            <w:r>
              <w:rPr>
                <w:spacing w:val="-6"/>
                <w:sz w:val="20"/>
              </w:rPr>
              <w:t xml:space="preserve"> </w:t>
            </w:r>
            <w:r>
              <w:rPr>
                <w:sz w:val="20"/>
              </w:rPr>
              <w:t>rate</w:t>
            </w:r>
            <w:r>
              <w:rPr>
                <w:spacing w:val="-7"/>
                <w:sz w:val="20"/>
              </w:rPr>
              <w:t xml:space="preserve"> </w:t>
            </w:r>
            <w:r>
              <w:rPr>
                <w:sz w:val="20"/>
              </w:rPr>
              <w:t>at</w:t>
            </w:r>
            <w:r>
              <w:rPr>
                <w:spacing w:val="-6"/>
                <w:sz w:val="20"/>
              </w:rPr>
              <w:t xml:space="preserve"> </w:t>
            </w:r>
            <w:r>
              <w:rPr>
                <w:sz w:val="20"/>
              </w:rPr>
              <w:t>the date of the transaction; and</w:t>
            </w:r>
          </w:p>
        </w:tc>
      </w:tr>
      <w:tr w:rsidR="00877A3B" w14:paraId="6ADAD346" w14:textId="77777777">
        <w:trPr>
          <w:trHeight w:val="508"/>
        </w:trPr>
        <w:tc>
          <w:tcPr>
            <w:tcW w:w="292" w:type="dxa"/>
          </w:tcPr>
          <w:p w14:paraId="10457521" w14:textId="77777777" w:rsidR="00877A3B" w:rsidRDefault="00000000">
            <w:pPr>
              <w:pStyle w:val="TableParagraph"/>
              <w:spacing w:before="31"/>
              <w:ind w:right="31"/>
              <w:jc w:val="right"/>
              <w:rPr>
                <w:sz w:val="20"/>
              </w:rPr>
            </w:pPr>
            <w:r>
              <w:rPr>
                <w:spacing w:val="-10"/>
                <w:sz w:val="20"/>
              </w:rPr>
              <w:t>•</w:t>
            </w:r>
          </w:p>
        </w:tc>
        <w:tc>
          <w:tcPr>
            <w:tcW w:w="10155" w:type="dxa"/>
          </w:tcPr>
          <w:p w14:paraId="53AB39F2" w14:textId="77777777" w:rsidR="00877A3B" w:rsidRDefault="00000000">
            <w:pPr>
              <w:pStyle w:val="TableParagraph"/>
              <w:spacing w:before="8" w:line="240" w:lineRule="atLeast"/>
              <w:ind w:left="33"/>
              <w:rPr>
                <w:sz w:val="20"/>
              </w:rPr>
            </w:pPr>
            <w:r>
              <w:rPr>
                <w:sz w:val="20"/>
              </w:rPr>
              <w:t>non-monetary</w:t>
            </w:r>
            <w:r>
              <w:rPr>
                <w:spacing w:val="-11"/>
                <w:sz w:val="20"/>
              </w:rPr>
              <w:t xml:space="preserve"> </w:t>
            </w:r>
            <w:r>
              <w:rPr>
                <w:sz w:val="20"/>
              </w:rPr>
              <w:t>assets</w:t>
            </w:r>
            <w:r>
              <w:rPr>
                <w:spacing w:val="-5"/>
                <w:sz w:val="20"/>
              </w:rPr>
              <w:t xml:space="preserve"> </w:t>
            </w:r>
            <w:r>
              <w:rPr>
                <w:sz w:val="20"/>
              </w:rPr>
              <w:t>and</w:t>
            </w:r>
            <w:r>
              <w:rPr>
                <w:spacing w:val="-6"/>
                <w:sz w:val="20"/>
              </w:rPr>
              <w:t xml:space="preserve"> </w:t>
            </w:r>
            <w:r>
              <w:rPr>
                <w:sz w:val="20"/>
              </w:rPr>
              <w:t>liabilities</w:t>
            </w:r>
            <w:r>
              <w:rPr>
                <w:spacing w:val="-5"/>
                <w:sz w:val="20"/>
              </w:rPr>
              <w:t xml:space="preserve"> </w:t>
            </w:r>
            <w:r>
              <w:rPr>
                <w:sz w:val="20"/>
              </w:rPr>
              <w:t>measured</w:t>
            </w:r>
            <w:r>
              <w:rPr>
                <w:spacing w:val="-6"/>
                <w:sz w:val="20"/>
              </w:rPr>
              <w:t xml:space="preserve"> </w:t>
            </w:r>
            <w:r>
              <w:rPr>
                <w:sz w:val="20"/>
              </w:rPr>
              <w:t>at</w:t>
            </w:r>
            <w:r>
              <w:rPr>
                <w:spacing w:val="-6"/>
                <w:sz w:val="20"/>
              </w:rPr>
              <w:t xml:space="preserve"> </w:t>
            </w:r>
            <w:r>
              <w:rPr>
                <w:sz w:val="20"/>
              </w:rPr>
              <w:t>fair</w:t>
            </w:r>
            <w:r>
              <w:rPr>
                <w:spacing w:val="-5"/>
                <w:sz w:val="20"/>
              </w:rPr>
              <w:t xml:space="preserve"> </w:t>
            </w:r>
            <w:r>
              <w:rPr>
                <w:sz w:val="20"/>
              </w:rPr>
              <w:t>value</w:t>
            </w:r>
            <w:r>
              <w:rPr>
                <w:spacing w:val="-7"/>
                <w:sz w:val="20"/>
              </w:rPr>
              <w:t xml:space="preserve"> </w:t>
            </w:r>
            <w:r>
              <w:rPr>
                <w:sz w:val="20"/>
              </w:rPr>
              <w:t>are</w:t>
            </w:r>
            <w:r>
              <w:rPr>
                <w:spacing w:val="-6"/>
                <w:sz w:val="20"/>
              </w:rPr>
              <w:t xml:space="preserve"> </w:t>
            </w:r>
            <w:r>
              <w:rPr>
                <w:sz w:val="20"/>
              </w:rPr>
              <w:t>translated</w:t>
            </w:r>
            <w:r>
              <w:rPr>
                <w:spacing w:val="-6"/>
                <w:sz w:val="20"/>
              </w:rPr>
              <w:t xml:space="preserve"> </w:t>
            </w:r>
            <w:r>
              <w:rPr>
                <w:sz w:val="20"/>
              </w:rPr>
              <w:t>using</w:t>
            </w:r>
            <w:r>
              <w:rPr>
                <w:spacing w:val="-7"/>
                <w:sz w:val="20"/>
              </w:rPr>
              <w:t xml:space="preserve"> </w:t>
            </w:r>
            <w:r>
              <w:rPr>
                <w:sz w:val="20"/>
              </w:rPr>
              <w:t>the</w:t>
            </w:r>
            <w:r>
              <w:rPr>
                <w:spacing w:val="-6"/>
                <w:sz w:val="20"/>
              </w:rPr>
              <w:t xml:space="preserve"> </w:t>
            </w:r>
            <w:r>
              <w:rPr>
                <w:sz w:val="20"/>
              </w:rPr>
              <w:t>spot</w:t>
            </w:r>
            <w:r>
              <w:rPr>
                <w:spacing w:val="-6"/>
                <w:sz w:val="20"/>
              </w:rPr>
              <w:t xml:space="preserve"> </w:t>
            </w:r>
            <w:r>
              <w:rPr>
                <w:sz w:val="20"/>
              </w:rPr>
              <w:t>exchange</w:t>
            </w:r>
            <w:r>
              <w:rPr>
                <w:spacing w:val="-6"/>
                <w:sz w:val="20"/>
              </w:rPr>
              <w:t xml:space="preserve"> </w:t>
            </w:r>
            <w:r>
              <w:rPr>
                <w:sz w:val="20"/>
              </w:rPr>
              <w:t>rate</w:t>
            </w:r>
            <w:r>
              <w:rPr>
                <w:spacing w:val="-7"/>
                <w:sz w:val="20"/>
              </w:rPr>
              <w:t xml:space="preserve"> </w:t>
            </w:r>
            <w:r>
              <w:rPr>
                <w:sz w:val="20"/>
              </w:rPr>
              <w:t>at</w:t>
            </w:r>
            <w:r>
              <w:rPr>
                <w:spacing w:val="-6"/>
                <w:sz w:val="20"/>
              </w:rPr>
              <w:t xml:space="preserve"> </w:t>
            </w:r>
            <w:r>
              <w:rPr>
                <w:sz w:val="20"/>
              </w:rPr>
              <w:t>the</w:t>
            </w:r>
            <w:r>
              <w:rPr>
                <w:spacing w:val="-7"/>
                <w:sz w:val="20"/>
              </w:rPr>
              <w:t xml:space="preserve"> </w:t>
            </w:r>
            <w:r>
              <w:rPr>
                <w:sz w:val="20"/>
              </w:rPr>
              <w:t>date the fair value was determined.</w:t>
            </w:r>
          </w:p>
        </w:tc>
      </w:tr>
    </w:tbl>
    <w:p w14:paraId="67E826E1" w14:textId="77777777" w:rsidR="00877A3B" w:rsidRDefault="00877A3B">
      <w:pPr>
        <w:pStyle w:val="BodyText"/>
        <w:spacing w:before="50" w:after="1"/>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66"/>
      </w:tblGrid>
      <w:tr w:rsidR="00877A3B" w14:paraId="394632A9" w14:textId="77777777">
        <w:trPr>
          <w:trHeight w:val="893"/>
        </w:trPr>
        <w:tc>
          <w:tcPr>
            <w:tcW w:w="10366" w:type="dxa"/>
          </w:tcPr>
          <w:p w14:paraId="502868B8" w14:textId="77777777" w:rsidR="00877A3B" w:rsidRDefault="00000000">
            <w:pPr>
              <w:pStyle w:val="TableParagraph"/>
              <w:spacing w:line="256" w:lineRule="auto"/>
              <w:ind w:left="50" w:right="156"/>
              <w:rPr>
                <w:sz w:val="20"/>
              </w:rPr>
            </w:pPr>
            <w:r>
              <w:rPr>
                <w:sz w:val="20"/>
              </w:rPr>
              <w:t>Exchange gains or losses on monetary</w:t>
            </w:r>
            <w:r>
              <w:rPr>
                <w:spacing w:val="-3"/>
                <w:sz w:val="20"/>
              </w:rPr>
              <w:t xml:space="preserve"> </w:t>
            </w:r>
            <w:r>
              <w:rPr>
                <w:sz w:val="20"/>
              </w:rPr>
              <w:t>items (arising on settlement of the transaction or on re-translation at the reporting</w:t>
            </w:r>
            <w:r>
              <w:rPr>
                <w:spacing w:val="-6"/>
                <w:sz w:val="20"/>
              </w:rPr>
              <w:t xml:space="preserve"> </w:t>
            </w:r>
            <w:r>
              <w:rPr>
                <w:sz w:val="20"/>
              </w:rPr>
              <w:t>date)</w:t>
            </w:r>
            <w:r>
              <w:rPr>
                <w:spacing w:val="-5"/>
                <w:sz w:val="20"/>
              </w:rPr>
              <w:t xml:space="preserve"> </w:t>
            </w:r>
            <w:r>
              <w:rPr>
                <w:sz w:val="20"/>
              </w:rPr>
              <w:t>are</w:t>
            </w:r>
            <w:r>
              <w:rPr>
                <w:spacing w:val="-5"/>
                <w:sz w:val="20"/>
              </w:rPr>
              <w:t xml:space="preserve"> </w:t>
            </w:r>
            <w:proofErr w:type="spellStart"/>
            <w:r>
              <w:rPr>
                <w:sz w:val="20"/>
              </w:rPr>
              <w:t>recognised</w:t>
            </w:r>
            <w:proofErr w:type="spellEnd"/>
            <w:r>
              <w:rPr>
                <w:spacing w:val="-6"/>
                <w:sz w:val="20"/>
              </w:rPr>
              <w:t xml:space="preserve"> </w:t>
            </w:r>
            <w:r>
              <w:rPr>
                <w:sz w:val="20"/>
              </w:rPr>
              <w:t>as</w:t>
            </w:r>
            <w:r>
              <w:rPr>
                <w:spacing w:val="-4"/>
                <w:sz w:val="20"/>
              </w:rPr>
              <w:t xml:space="preserve"> </w:t>
            </w:r>
            <w:r>
              <w:rPr>
                <w:sz w:val="20"/>
              </w:rPr>
              <w:t>income</w:t>
            </w:r>
            <w:r>
              <w:rPr>
                <w:spacing w:val="-5"/>
                <w:sz w:val="20"/>
              </w:rPr>
              <w:t xml:space="preserve"> </w:t>
            </w:r>
            <w:r>
              <w:rPr>
                <w:sz w:val="20"/>
              </w:rPr>
              <w:t>or</w:t>
            </w:r>
            <w:r>
              <w:rPr>
                <w:spacing w:val="-4"/>
                <w:sz w:val="20"/>
              </w:rPr>
              <w:t xml:space="preserve"> </w:t>
            </w:r>
            <w:r>
              <w:rPr>
                <w:sz w:val="20"/>
              </w:rPr>
              <w:t>expense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period</w:t>
            </w:r>
            <w:r>
              <w:rPr>
                <w:spacing w:val="-6"/>
                <w:sz w:val="20"/>
              </w:rPr>
              <w:t xml:space="preserve"> </w:t>
            </w:r>
            <w:r>
              <w:rPr>
                <w:sz w:val="20"/>
              </w:rPr>
              <w:t>in</w:t>
            </w:r>
            <w:r>
              <w:rPr>
                <w:spacing w:val="-5"/>
                <w:sz w:val="20"/>
              </w:rPr>
              <w:t xml:space="preserve"> </w:t>
            </w:r>
            <w:r>
              <w:rPr>
                <w:sz w:val="20"/>
              </w:rPr>
              <w:t>which</w:t>
            </w:r>
            <w:r>
              <w:rPr>
                <w:spacing w:val="-5"/>
                <w:sz w:val="20"/>
              </w:rPr>
              <w:t xml:space="preserve"> </w:t>
            </w:r>
            <w:r>
              <w:rPr>
                <w:sz w:val="20"/>
              </w:rPr>
              <w:t>they</w:t>
            </w:r>
            <w:r>
              <w:rPr>
                <w:spacing w:val="-11"/>
                <w:sz w:val="20"/>
              </w:rPr>
              <w:t xml:space="preserve"> </w:t>
            </w:r>
            <w:r>
              <w:rPr>
                <w:sz w:val="20"/>
              </w:rPr>
              <w:t>arise.</w:t>
            </w:r>
            <w:r>
              <w:rPr>
                <w:spacing w:val="-5"/>
                <w:sz w:val="20"/>
              </w:rPr>
              <w:t xml:space="preserve"> </w:t>
            </w:r>
            <w:r>
              <w:rPr>
                <w:sz w:val="20"/>
              </w:rPr>
              <w:t>Exchange</w:t>
            </w:r>
            <w:r>
              <w:rPr>
                <w:spacing w:val="-5"/>
                <w:sz w:val="20"/>
              </w:rPr>
              <w:t xml:space="preserve"> </w:t>
            </w:r>
            <w:r>
              <w:rPr>
                <w:sz w:val="20"/>
              </w:rPr>
              <w:t>gains</w:t>
            </w:r>
            <w:r>
              <w:rPr>
                <w:spacing w:val="-4"/>
                <w:sz w:val="20"/>
              </w:rPr>
              <w:t xml:space="preserve"> </w:t>
            </w:r>
            <w:r>
              <w:rPr>
                <w:sz w:val="20"/>
              </w:rPr>
              <w:t>or</w:t>
            </w:r>
            <w:r>
              <w:rPr>
                <w:spacing w:val="-5"/>
                <w:sz w:val="20"/>
              </w:rPr>
              <w:t xml:space="preserve"> </w:t>
            </w:r>
            <w:r>
              <w:rPr>
                <w:sz w:val="20"/>
              </w:rPr>
              <w:t>losses</w:t>
            </w:r>
            <w:r>
              <w:rPr>
                <w:spacing w:val="-4"/>
                <w:sz w:val="20"/>
              </w:rPr>
              <w:t xml:space="preserve"> </w:t>
            </w:r>
            <w:r>
              <w:rPr>
                <w:sz w:val="20"/>
              </w:rPr>
              <w:t>on non-monetary</w:t>
            </w:r>
            <w:r>
              <w:rPr>
                <w:spacing w:val="-3"/>
                <w:sz w:val="20"/>
              </w:rPr>
              <w:t xml:space="preserve"> </w:t>
            </w:r>
            <w:r>
              <w:rPr>
                <w:sz w:val="20"/>
              </w:rPr>
              <w:t xml:space="preserve">assets and liabilities are </w:t>
            </w:r>
            <w:proofErr w:type="spellStart"/>
            <w:r>
              <w:rPr>
                <w:sz w:val="20"/>
              </w:rPr>
              <w:t>recognised</w:t>
            </w:r>
            <w:proofErr w:type="spellEnd"/>
            <w:r>
              <w:rPr>
                <w:sz w:val="20"/>
              </w:rPr>
              <w:t xml:space="preserve"> in the same manner as other gains and losses on these items.</w:t>
            </w:r>
          </w:p>
        </w:tc>
      </w:tr>
      <w:tr w:rsidR="00877A3B" w14:paraId="3AFCF23B" w14:textId="77777777">
        <w:trPr>
          <w:trHeight w:val="509"/>
        </w:trPr>
        <w:tc>
          <w:tcPr>
            <w:tcW w:w="10366" w:type="dxa"/>
          </w:tcPr>
          <w:p w14:paraId="551252BD" w14:textId="77777777" w:rsidR="00877A3B" w:rsidRDefault="00000000">
            <w:pPr>
              <w:pStyle w:val="TableParagraph"/>
              <w:spacing w:before="169"/>
              <w:ind w:left="50"/>
              <w:rPr>
                <w:b/>
                <w:sz w:val="20"/>
              </w:rPr>
            </w:pPr>
            <w:r>
              <w:rPr>
                <w:b/>
                <w:sz w:val="20"/>
              </w:rPr>
              <w:t>Note</w:t>
            </w:r>
            <w:r>
              <w:rPr>
                <w:b/>
                <w:spacing w:val="-8"/>
                <w:sz w:val="20"/>
              </w:rPr>
              <w:t xml:space="preserve"> </w:t>
            </w:r>
            <w:r>
              <w:rPr>
                <w:b/>
                <w:sz w:val="20"/>
              </w:rPr>
              <w:t>1.22</w:t>
            </w:r>
            <w:r>
              <w:rPr>
                <w:b/>
                <w:spacing w:val="-8"/>
                <w:sz w:val="20"/>
              </w:rPr>
              <w:t xml:space="preserve"> </w:t>
            </w:r>
            <w:r>
              <w:rPr>
                <w:b/>
                <w:sz w:val="20"/>
              </w:rPr>
              <w:t>Losses</w:t>
            </w:r>
            <w:r>
              <w:rPr>
                <w:b/>
                <w:spacing w:val="-8"/>
                <w:sz w:val="20"/>
              </w:rPr>
              <w:t xml:space="preserve"> </w:t>
            </w:r>
            <w:r>
              <w:rPr>
                <w:b/>
                <w:sz w:val="20"/>
              </w:rPr>
              <w:t>and</w:t>
            </w:r>
            <w:r>
              <w:rPr>
                <w:b/>
                <w:spacing w:val="-7"/>
                <w:sz w:val="20"/>
              </w:rPr>
              <w:t xml:space="preserve"> </w:t>
            </w:r>
            <w:r>
              <w:rPr>
                <w:b/>
                <w:sz w:val="20"/>
              </w:rPr>
              <w:t>special</w:t>
            </w:r>
            <w:r>
              <w:rPr>
                <w:b/>
                <w:spacing w:val="-7"/>
                <w:sz w:val="20"/>
              </w:rPr>
              <w:t xml:space="preserve"> </w:t>
            </w:r>
            <w:r>
              <w:rPr>
                <w:b/>
                <w:spacing w:val="-2"/>
                <w:sz w:val="20"/>
              </w:rPr>
              <w:t>payments</w:t>
            </w:r>
          </w:p>
        </w:tc>
      </w:tr>
      <w:tr w:rsidR="00877A3B" w14:paraId="2637192B" w14:textId="77777777">
        <w:trPr>
          <w:trHeight w:val="2309"/>
        </w:trPr>
        <w:tc>
          <w:tcPr>
            <w:tcW w:w="10366" w:type="dxa"/>
          </w:tcPr>
          <w:p w14:paraId="14E5858C" w14:textId="77777777" w:rsidR="00877A3B" w:rsidRDefault="00000000">
            <w:pPr>
              <w:pStyle w:val="TableParagraph"/>
              <w:spacing w:before="102" w:line="256" w:lineRule="auto"/>
              <w:ind w:left="50"/>
              <w:rPr>
                <w:sz w:val="20"/>
              </w:rPr>
            </w:pPr>
            <w:r>
              <w:rPr>
                <w:sz w:val="20"/>
              </w:rPr>
              <w:t>Losses and special payments are items that Parliament would not have contemplated when it agreed funds for the health service or passed legislation. By</w:t>
            </w:r>
            <w:r>
              <w:rPr>
                <w:spacing w:val="-4"/>
                <w:sz w:val="20"/>
              </w:rPr>
              <w:t xml:space="preserve"> </w:t>
            </w:r>
            <w:r>
              <w:rPr>
                <w:sz w:val="20"/>
              </w:rPr>
              <w:t>their nature they</w:t>
            </w:r>
            <w:r>
              <w:rPr>
                <w:spacing w:val="-4"/>
                <w:sz w:val="20"/>
              </w:rPr>
              <w:t xml:space="preserve"> </w:t>
            </w:r>
            <w:r>
              <w:rPr>
                <w:sz w:val="20"/>
              </w:rPr>
              <w:t>are items that ideally</w:t>
            </w:r>
            <w:r>
              <w:rPr>
                <w:spacing w:val="-4"/>
                <w:sz w:val="20"/>
              </w:rPr>
              <w:t xml:space="preserve"> </w:t>
            </w:r>
            <w:r>
              <w:rPr>
                <w:sz w:val="20"/>
              </w:rPr>
              <w:t>would not arise. They</w:t>
            </w:r>
            <w:r>
              <w:rPr>
                <w:spacing w:val="-4"/>
                <w:sz w:val="20"/>
              </w:rPr>
              <w:t xml:space="preserve"> </w:t>
            </w:r>
            <w:r>
              <w:rPr>
                <w:sz w:val="20"/>
              </w:rPr>
              <w:t>are therefore subject to special control procedures compared with the generality</w:t>
            </w:r>
            <w:r>
              <w:rPr>
                <w:spacing w:val="-3"/>
                <w:sz w:val="20"/>
              </w:rPr>
              <w:t xml:space="preserve"> </w:t>
            </w:r>
            <w:r>
              <w:rPr>
                <w:sz w:val="20"/>
              </w:rPr>
              <w:t>of payments. They</w:t>
            </w:r>
            <w:r>
              <w:rPr>
                <w:spacing w:val="-3"/>
                <w:sz w:val="20"/>
              </w:rPr>
              <w:t xml:space="preserve"> </w:t>
            </w:r>
            <w:r>
              <w:rPr>
                <w:sz w:val="20"/>
              </w:rPr>
              <w:t>are divided into different categories,</w:t>
            </w:r>
            <w:r>
              <w:rPr>
                <w:spacing w:val="-7"/>
                <w:sz w:val="20"/>
              </w:rPr>
              <w:t xml:space="preserve"> </w:t>
            </w:r>
            <w:r>
              <w:rPr>
                <w:sz w:val="20"/>
              </w:rPr>
              <w:t>which</w:t>
            </w:r>
            <w:r>
              <w:rPr>
                <w:spacing w:val="-7"/>
                <w:sz w:val="20"/>
              </w:rPr>
              <w:t xml:space="preserve"> </w:t>
            </w:r>
            <w:r>
              <w:rPr>
                <w:sz w:val="20"/>
              </w:rPr>
              <w:t>govern</w:t>
            </w:r>
            <w:r>
              <w:rPr>
                <w:spacing w:val="-7"/>
                <w:sz w:val="20"/>
              </w:rPr>
              <w:t xml:space="preserve"> </w:t>
            </w:r>
            <w:r>
              <w:rPr>
                <w:sz w:val="20"/>
              </w:rPr>
              <w:t>the</w:t>
            </w:r>
            <w:r>
              <w:rPr>
                <w:spacing w:val="-8"/>
                <w:sz w:val="20"/>
              </w:rPr>
              <w:t xml:space="preserve"> </w:t>
            </w:r>
            <w:r>
              <w:rPr>
                <w:sz w:val="20"/>
              </w:rPr>
              <w:t>way</w:t>
            </w:r>
            <w:r>
              <w:rPr>
                <w:spacing w:val="-12"/>
                <w:sz w:val="20"/>
              </w:rPr>
              <w:t xml:space="preserve"> </w:t>
            </w:r>
            <w:r>
              <w:rPr>
                <w:sz w:val="20"/>
              </w:rPr>
              <w:t>that</w:t>
            </w:r>
            <w:r>
              <w:rPr>
                <w:spacing w:val="-7"/>
                <w:sz w:val="20"/>
              </w:rPr>
              <w:t xml:space="preserve"> </w:t>
            </w:r>
            <w:r>
              <w:rPr>
                <w:sz w:val="20"/>
              </w:rPr>
              <w:t>individual</w:t>
            </w:r>
            <w:r>
              <w:rPr>
                <w:spacing w:val="-8"/>
                <w:sz w:val="20"/>
              </w:rPr>
              <w:t xml:space="preserve"> </w:t>
            </w:r>
            <w:r>
              <w:rPr>
                <w:sz w:val="20"/>
              </w:rPr>
              <w:t>cases</w:t>
            </w:r>
            <w:r>
              <w:rPr>
                <w:spacing w:val="-6"/>
                <w:sz w:val="20"/>
              </w:rPr>
              <w:t xml:space="preserve"> </w:t>
            </w:r>
            <w:r>
              <w:rPr>
                <w:sz w:val="20"/>
              </w:rPr>
              <w:t>are</w:t>
            </w:r>
            <w:r>
              <w:rPr>
                <w:spacing w:val="-7"/>
                <w:sz w:val="20"/>
              </w:rPr>
              <w:t xml:space="preserve"> </w:t>
            </w:r>
            <w:r>
              <w:rPr>
                <w:sz w:val="20"/>
              </w:rPr>
              <w:t>handled.</w:t>
            </w:r>
            <w:r>
              <w:rPr>
                <w:spacing w:val="-7"/>
                <w:sz w:val="20"/>
              </w:rPr>
              <w:t xml:space="preserve"> </w:t>
            </w:r>
            <w:r>
              <w:rPr>
                <w:sz w:val="20"/>
              </w:rPr>
              <w:t>Losses</w:t>
            </w:r>
            <w:r>
              <w:rPr>
                <w:spacing w:val="-6"/>
                <w:sz w:val="20"/>
              </w:rPr>
              <w:t xml:space="preserve"> </w:t>
            </w:r>
            <w:r>
              <w:rPr>
                <w:sz w:val="20"/>
              </w:rPr>
              <w:t>and</w:t>
            </w:r>
            <w:r>
              <w:rPr>
                <w:spacing w:val="-7"/>
                <w:sz w:val="20"/>
              </w:rPr>
              <w:t xml:space="preserve"> </w:t>
            </w:r>
            <w:r>
              <w:rPr>
                <w:sz w:val="20"/>
              </w:rPr>
              <w:t>special</w:t>
            </w:r>
            <w:r>
              <w:rPr>
                <w:spacing w:val="-8"/>
                <w:sz w:val="20"/>
              </w:rPr>
              <w:t xml:space="preserve"> </w:t>
            </w:r>
            <w:r>
              <w:rPr>
                <w:sz w:val="20"/>
              </w:rPr>
              <w:t>payments</w:t>
            </w:r>
            <w:r>
              <w:rPr>
                <w:spacing w:val="-6"/>
                <w:sz w:val="20"/>
              </w:rPr>
              <w:t xml:space="preserve"> </w:t>
            </w:r>
            <w:r>
              <w:rPr>
                <w:sz w:val="20"/>
              </w:rPr>
              <w:t>are</w:t>
            </w:r>
            <w:r>
              <w:rPr>
                <w:spacing w:val="-7"/>
                <w:sz w:val="20"/>
              </w:rPr>
              <w:t xml:space="preserve"> </w:t>
            </w:r>
            <w:r>
              <w:rPr>
                <w:sz w:val="20"/>
              </w:rPr>
              <w:t>charged</w:t>
            </w:r>
            <w:r>
              <w:rPr>
                <w:spacing w:val="-7"/>
                <w:sz w:val="20"/>
              </w:rPr>
              <w:t xml:space="preserve"> </w:t>
            </w:r>
            <w:r>
              <w:rPr>
                <w:sz w:val="20"/>
              </w:rPr>
              <w:t>to</w:t>
            </w:r>
            <w:r>
              <w:rPr>
                <w:spacing w:val="-7"/>
                <w:sz w:val="20"/>
              </w:rPr>
              <w:t xml:space="preserve"> </w:t>
            </w:r>
            <w:r>
              <w:rPr>
                <w:sz w:val="20"/>
              </w:rPr>
              <w:t>the relevant functional headings in expenditure on an accruals basis.</w:t>
            </w:r>
          </w:p>
          <w:p w14:paraId="4441039B" w14:textId="77777777" w:rsidR="00877A3B" w:rsidRDefault="00877A3B">
            <w:pPr>
              <w:pStyle w:val="TableParagraph"/>
              <w:spacing w:before="7"/>
              <w:rPr>
                <w:b/>
                <w:sz w:val="20"/>
              </w:rPr>
            </w:pPr>
          </w:p>
          <w:p w14:paraId="0D34308C" w14:textId="77777777" w:rsidR="00877A3B" w:rsidRDefault="00000000">
            <w:pPr>
              <w:pStyle w:val="TableParagraph"/>
              <w:spacing w:line="240" w:lineRule="atLeast"/>
              <w:ind w:left="50" w:right="156"/>
              <w:rPr>
                <w:sz w:val="20"/>
              </w:rPr>
            </w:pPr>
            <w:r>
              <w:rPr>
                <w:sz w:val="20"/>
              </w:rPr>
              <w:t>Losses</w:t>
            </w:r>
            <w:r>
              <w:rPr>
                <w:spacing w:val="-6"/>
                <w:sz w:val="20"/>
              </w:rPr>
              <w:t xml:space="preserve"> </w:t>
            </w:r>
            <w:r>
              <w:rPr>
                <w:sz w:val="20"/>
              </w:rPr>
              <w:t>and</w:t>
            </w:r>
            <w:r>
              <w:rPr>
                <w:spacing w:val="-7"/>
                <w:sz w:val="20"/>
              </w:rPr>
              <w:t xml:space="preserve"> </w:t>
            </w:r>
            <w:r>
              <w:rPr>
                <w:sz w:val="20"/>
              </w:rPr>
              <w:t>special</w:t>
            </w:r>
            <w:r>
              <w:rPr>
                <w:spacing w:val="-8"/>
                <w:sz w:val="20"/>
              </w:rPr>
              <w:t xml:space="preserve"> </w:t>
            </w:r>
            <w:r>
              <w:rPr>
                <w:sz w:val="20"/>
              </w:rPr>
              <w:t>payments</w:t>
            </w:r>
            <w:r>
              <w:rPr>
                <w:spacing w:val="-6"/>
                <w:sz w:val="20"/>
              </w:rPr>
              <w:t xml:space="preserve"> </w:t>
            </w:r>
            <w:r>
              <w:rPr>
                <w:sz w:val="20"/>
              </w:rPr>
              <w:t>notes</w:t>
            </w:r>
            <w:r>
              <w:rPr>
                <w:spacing w:val="-6"/>
                <w:sz w:val="20"/>
              </w:rPr>
              <w:t xml:space="preserve"> </w:t>
            </w:r>
            <w:r>
              <w:rPr>
                <w:sz w:val="20"/>
              </w:rPr>
              <w:t>within</w:t>
            </w:r>
            <w:r>
              <w:rPr>
                <w:spacing w:val="-7"/>
                <w:sz w:val="20"/>
              </w:rPr>
              <w:t xml:space="preserve"> </w:t>
            </w:r>
            <w:r>
              <w:rPr>
                <w:sz w:val="20"/>
              </w:rPr>
              <w:t>individual</w:t>
            </w:r>
            <w:r>
              <w:rPr>
                <w:spacing w:val="-8"/>
                <w:sz w:val="20"/>
              </w:rPr>
              <w:t xml:space="preserve"> </w:t>
            </w:r>
            <w:r>
              <w:rPr>
                <w:sz w:val="20"/>
              </w:rPr>
              <w:t>NHS</w:t>
            </w:r>
            <w:r>
              <w:rPr>
                <w:spacing w:val="-7"/>
                <w:sz w:val="20"/>
              </w:rPr>
              <w:t xml:space="preserve"> </w:t>
            </w:r>
            <w:r>
              <w:rPr>
                <w:sz w:val="20"/>
              </w:rPr>
              <w:t>provider</w:t>
            </w:r>
            <w:r>
              <w:rPr>
                <w:spacing w:val="-6"/>
                <w:sz w:val="20"/>
              </w:rPr>
              <w:t xml:space="preserve"> </w:t>
            </w:r>
            <w:r>
              <w:rPr>
                <w:sz w:val="20"/>
              </w:rPr>
              <w:t>financial</w:t>
            </w:r>
            <w:r>
              <w:rPr>
                <w:spacing w:val="-8"/>
                <w:sz w:val="20"/>
              </w:rPr>
              <w:t xml:space="preserve"> </w:t>
            </w:r>
            <w:r>
              <w:rPr>
                <w:sz w:val="20"/>
              </w:rPr>
              <w:t>statements</w:t>
            </w:r>
            <w:r>
              <w:rPr>
                <w:spacing w:val="-6"/>
                <w:sz w:val="20"/>
              </w:rPr>
              <w:t xml:space="preserve"> </w:t>
            </w:r>
            <w:r>
              <w:rPr>
                <w:sz w:val="20"/>
              </w:rPr>
              <w:t>are</w:t>
            </w:r>
            <w:r>
              <w:rPr>
                <w:spacing w:val="-7"/>
                <w:sz w:val="20"/>
              </w:rPr>
              <w:t xml:space="preserve"> </w:t>
            </w:r>
            <w:r>
              <w:rPr>
                <w:sz w:val="20"/>
              </w:rPr>
              <w:t>compiled</w:t>
            </w:r>
            <w:r>
              <w:rPr>
                <w:spacing w:val="-8"/>
                <w:sz w:val="20"/>
              </w:rPr>
              <w:t xml:space="preserve"> </w:t>
            </w:r>
            <w:r>
              <w:rPr>
                <w:sz w:val="20"/>
              </w:rPr>
              <w:t>directly</w:t>
            </w:r>
            <w:r>
              <w:rPr>
                <w:spacing w:val="-13"/>
                <w:sz w:val="20"/>
              </w:rPr>
              <w:t xml:space="preserve"> </w:t>
            </w:r>
            <w:r>
              <w:rPr>
                <w:sz w:val="20"/>
              </w:rPr>
              <w:t xml:space="preserve">from each trust’s losses and compensations register which reports on an accruals basis without provisions for future </w:t>
            </w:r>
            <w:r>
              <w:rPr>
                <w:spacing w:val="-2"/>
                <w:sz w:val="20"/>
              </w:rPr>
              <w:t>losses.</w:t>
            </w:r>
          </w:p>
        </w:tc>
      </w:tr>
    </w:tbl>
    <w:p w14:paraId="2ACD43D7" w14:textId="77777777" w:rsidR="00877A3B" w:rsidRDefault="00877A3B">
      <w:pPr>
        <w:pStyle w:val="TableParagraph"/>
        <w:spacing w:line="240" w:lineRule="atLeast"/>
        <w:rPr>
          <w:sz w:val="20"/>
        </w:rPr>
        <w:sectPr w:rsidR="00877A3B">
          <w:headerReference w:type="default" r:id="rId56"/>
          <w:footerReference w:type="default" r:id="rId57"/>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415"/>
      </w:tblGrid>
      <w:tr w:rsidR="00877A3B" w14:paraId="4A44654A" w14:textId="77777777">
        <w:trPr>
          <w:trHeight w:val="287"/>
        </w:trPr>
        <w:tc>
          <w:tcPr>
            <w:tcW w:w="10415" w:type="dxa"/>
          </w:tcPr>
          <w:p w14:paraId="1FB051F2" w14:textId="77777777" w:rsidR="00877A3B" w:rsidRDefault="00000000">
            <w:pPr>
              <w:pStyle w:val="TableParagraph"/>
              <w:spacing w:line="223" w:lineRule="exact"/>
              <w:ind w:left="50"/>
              <w:rPr>
                <w:b/>
                <w:sz w:val="20"/>
              </w:rPr>
            </w:pPr>
            <w:r>
              <w:rPr>
                <w:b/>
                <w:sz w:val="20"/>
              </w:rPr>
              <w:lastRenderedPageBreak/>
              <w:t>Note</w:t>
            </w:r>
            <w:r>
              <w:rPr>
                <w:b/>
                <w:spacing w:val="-7"/>
                <w:sz w:val="20"/>
              </w:rPr>
              <w:t xml:space="preserve"> </w:t>
            </w:r>
            <w:r>
              <w:rPr>
                <w:b/>
                <w:sz w:val="20"/>
              </w:rPr>
              <w:t>1.23</w:t>
            </w:r>
            <w:r>
              <w:rPr>
                <w:b/>
                <w:spacing w:val="-8"/>
                <w:sz w:val="20"/>
              </w:rPr>
              <w:t xml:space="preserve"> </w:t>
            </w:r>
            <w:r>
              <w:rPr>
                <w:b/>
                <w:sz w:val="20"/>
              </w:rPr>
              <w:t>Going</w:t>
            </w:r>
            <w:r>
              <w:rPr>
                <w:b/>
                <w:spacing w:val="-6"/>
                <w:sz w:val="20"/>
              </w:rPr>
              <w:t xml:space="preserve"> </w:t>
            </w:r>
            <w:r>
              <w:rPr>
                <w:b/>
                <w:spacing w:val="-2"/>
                <w:sz w:val="20"/>
              </w:rPr>
              <w:t>concern</w:t>
            </w:r>
          </w:p>
        </w:tc>
      </w:tr>
      <w:tr w:rsidR="00877A3B" w14:paraId="4DF113FC" w14:textId="77777777">
        <w:trPr>
          <w:trHeight w:val="1771"/>
        </w:trPr>
        <w:tc>
          <w:tcPr>
            <w:tcW w:w="10415" w:type="dxa"/>
          </w:tcPr>
          <w:p w14:paraId="3CEEA073" w14:textId="77777777" w:rsidR="00877A3B" w:rsidRDefault="00000000">
            <w:pPr>
              <w:pStyle w:val="TableParagraph"/>
              <w:spacing w:before="58" w:line="259" w:lineRule="auto"/>
              <w:ind w:left="50"/>
              <w:rPr>
                <w:sz w:val="20"/>
              </w:rPr>
            </w:pPr>
            <w:r>
              <w:rPr>
                <w:sz w:val="20"/>
              </w:rPr>
              <w:t>HM</w:t>
            </w:r>
            <w:r>
              <w:rPr>
                <w:spacing w:val="-4"/>
                <w:sz w:val="20"/>
              </w:rPr>
              <w:t xml:space="preserve"> </w:t>
            </w:r>
            <w:r>
              <w:rPr>
                <w:sz w:val="20"/>
              </w:rPr>
              <w:t>Treasury’s</w:t>
            </w:r>
            <w:r>
              <w:rPr>
                <w:spacing w:val="-3"/>
                <w:sz w:val="20"/>
              </w:rPr>
              <w:t xml:space="preserve"> </w:t>
            </w:r>
            <w:r>
              <w:rPr>
                <w:sz w:val="20"/>
              </w:rPr>
              <w:t>Financial</w:t>
            </w:r>
            <w:r>
              <w:rPr>
                <w:spacing w:val="-5"/>
                <w:sz w:val="20"/>
              </w:rPr>
              <w:t xml:space="preserve"> </w:t>
            </w:r>
            <w:r>
              <w:rPr>
                <w:sz w:val="20"/>
              </w:rPr>
              <w:t>Reporting</w:t>
            </w:r>
            <w:r>
              <w:rPr>
                <w:spacing w:val="-5"/>
                <w:sz w:val="20"/>
              </w:rPr>
              <w:t xml:space="preserve"> </w:t>
            </w:r>
            <w:r>
              <w:rPr>
                <w:sz w:val="20"/>
              </w:rPr>
              <w:t>Manual</w:t>
            </w:r>
            <w:r>
              <w:rPr>
                <w:spacing w:val="-5"/>
                <w:sz w:val="20"/>
              </w:rPr>
              <w:t xml:space="preserve"> </w:t>
            </w:r>
            <w:r>
              <w:rPr>
                <w:sz w:val="20"/>
              </w:rPr>
              <w:t>(FReM)</w:t>
            </w:r>
            <w:r>
              <w:rPr>
                <w:spacing w:val="-4"/>
                <w:sz w:val="20"/>
              </w:rPr>
              <w:t xml:space="preserve"> </w:t>
            </w:r>
            <w:r>
              <w:rPr>
                <w:sz w:val="20"/>
              </w:rPr>
              <w:t>defines</w:t>
            </w:r>
            <w:r>
              <w:rPr>
                <w:spacing w:val="-3"/>
                <w:sz w:val="20"/>
              </w:rPr>
              <w:t xml:space="preserve"> </w:t>
            </w:r>
            <w:r>
              <w:rPr>
                <w:sz w:val="20"/>
              </w:rPr>
              <w:t>that</w:t>
            </w:r>
            <w:r>
              <w:rPr>
                <w:spacing w:val="-4"/>
                <w:sz w:val="20"/>
              </w:rPr>
              <w:t xml:space="preserve"> </w:t>
            </w:r>
            <w:r>
              <w:rPr>
                <w:sz w:val="20"/>
              </w:rPr>
              <w:t>a</w:t>
            </w:r>
            <w:r>
              <w:rPr>
                <w:spacing w:val="-4"/>
                <w:sz w:val="20"/>
              </w:rPr>
              <w:t xml:space="preserve"> </w:t>
            </w:r>
            <w:r>
              <w:rPr>
                <w:sz w:val="20"/>
              </w:rPr>
              <w:t>public</w:t>
            </w:r>
            <w:r>
              <w:rPr>
                <w:spacing w:val="-3"/>
                <w:sz w:val="20"/>
              </w:rPr>
              <w:t xml:space="preserve"> </w:t>
            </w:r>
            <w:r>
              <w:rPr>
                <w:sz w:val="20"/>
              </w:rPr>
              <w:t>sector</w:t>
            </w:r>
            <w:r>
              <w:rPr>
                <w:spacing w:val="-4"/>
                <w:sz w:val="20"/>
              </w:rPr>
              <w:t xml:space="preserve"> </w:t>
            </w:r>
            <w:r>
              <w:rPr>
                <w:sz w:val="20"/>
              </w:rPr>
              <w:t>body</w:t>
            </w:r>
            <w:r>
              <w:rPr>
                <w:spacing w:val="-10"/>
                <w:sz w:val="20"/>
              </w:rPr>
              <w:t xml:space="preserve"> </w:t>
            </w:r>
            <w:r>
              <w:rPr>
                <w:sz w:val="20"/>
              </w:rPr>
              <w:t>that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classified</w:t>
            </w:r>
            <w:r>
              <w:rPr>
                <w:spacing w:val="-5"/>
                <w:sz w:val="20"/>
              </w:rPr>
              <w:t xml:space="preserve"> </w:t>
            </w:r>
            <w:r>
              <w:rPr>
                <w:sz w:val="20"/>
              </w:rPr>
              <w:t>as</w:t>
            </w:r>
            <w:r>
              <w:rPr>
                <w:spacing w:val="-3"/>
                <w:sz w:val="20"/>
              </w:rPr>
              <w:t xml:space="preserve"> </w:t>
            </w:r>
            <w:r>
              <w:rPr>
                <w:sz w:val="20"/>
              </w:rPr>
              <w:t>a</w:t>
            </w:r>
            <w:r>
              <w:rPr>
                <w:spacing w:val="-5"/>
                <w:sz w:val="20"/>
              </w:rPr>
              <w:t xml:space="preserve"> </w:t>
            </w:r>
            <w:r>
              <w:rPr>
                <w:sz w:val="20"/>
              </w:rPr>
              <w:t>trading entity</w:t>
            </w:r>
            <w:r>
              <w:rPr>
                <w:spacing w:val="-10"/>
                <w:sz w:val="20"/>
              </w:rPr>
              <w:t xml:space="preserve"> </w:t>
            </w:r>
            <w:r>
              <w:rPr>
                <w:sz w:val="20"/>
              </w:rPr>
              <w:t>will</w:t>
            </w:r>
            <w:r>
              <w:rPr>
                <w:spacing w:val="-5"/>
                <w:sz w:val="20"/>
              </w:rPr>
              <w:t xml:space="preserve"> </w:t>
            </w:r>
            <w:r>
              <w:rPr>
                <w:sz w:val="20"/>
              </w:rPr>
              <w:t>be</w:t>
            </w:r>
            <w:r>
              <w:rPr>
                <w:spacing w:val="-5"/>
                <w:sz w:val="20"/>
              </w:rPr>
              <w:t xml:space="preserve"> </w:t>
            </w:r>
            <w:r>
              <w:rPr>
                <w:sz w:val="20"/>
              </w:rPr>
              <w:t>a</w:t>
            </w:r>
            <w:r>
              <w:rPr>
                <w:spacing w:val="-5"/>
                <w:sz w:val="20"/>
              </w:rPr>
              <w:t xml:space="preserve"> </w:t>
            </w:r>
            <w:r>
              <w:rPr>
                <w:sz w:val="20"/>
              </w:rPr>
              <w:t>going</w:t>
            </w:r>
            <w:r>
              <w:rPr>
                <w:spacing w:val="-5"/>
                <w:sz w:val="20"/>
              </w:rPr>
              <w:t xml:space="preserve"> </w:t>
            </w:r>
            <w:r>
              <w:rPr>
                <w:sz w:val="20"/>
              </w:rPr>
              <w:t>concern</w:t>
            </w:r>
            <w:r>
              <w:rPr>
                <w:spacing w:val="-4"/>
                <w:sz w:val="20"/>
              </w:rPr>
              <w:t xml:space="preserve"> </w:t>
            </w:r>
            <w:r>
              <w:rPr>
                <w:sz w:val="20"/>
              </w:rPr>
              <w:t>where</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the</w:t>
            </w:r>
            <w:r>
              <w:rPr>
                <w:spacing w:val="-4"/>
                <w:sz w:val="20"/>
              </w:rPr>
              <w:t xml:space="preserve"> </w:t>
            </w:r>
            <w:r>
              <w:rPr>
                <w:sz w:val="20"/>
              </w:rPr>
              <w:t>anticipated</w:t>
            </w:r>
            <w:r>
              <w:rPr>
                <w:spacing w:val="-5"/>
                <w:sz w:val="20"/>
              </w:rPr>
              <w:t xml:space="preserve"> </w:t>
            </w:r>
            <w:r>
              <w:rPr>
                <w:sz w:val="20"/>
              </w:rPr>
              <w:t>continuation</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provision</w:t>
            </w:r>
            <w:r>
              <w:rPr>
                <w:spacing w:val="-5"/>
                <w:sz w:val="20"/>
              </w:rPr>
              <w:t xml:space="preserve"> </w:t>
            </w:r>
            <w:r>
              <w:rPr>
                <w:sz w:val="20"/>
              </w:rPr>
              <w:t>of</w:t>
            </w:r>
            <w:r>
              <w:rPr>
                <w:spacing w:val="-2"/>
                <w:sz w:val="20"/>
              </w:rPr>
              <w:t xml:space="preserve"> </w:t>
            </w:r>
            <w:r>
              <w:rPr>
                <w:sz w:val="20"/>
              </w:rPr>
              <w:t>services</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future.</w:t>
            </w:r>
            <w:r>
              <w:rPr>
                <w:spacing w:val="-4"/>
                <w:sz w:val="20"/>
              </w:rPr>
              <w:t xml:space="preserve"> </w:t>
            </w:r>
            <w:r>
              <w:rPr>
                <w:sz w:val="20"/>
              </w:rPr>
              <w:t>The same definition is applied by</w:t>
            </w:r>
            <w:r>
              <w:rPr>
                <w:spacing w:val="-4"/>
                <w:sz w:val="20"/>
              </w:rPr>
              <w:t xml:space="preserve"> </w:t>
            </w:r>
            <w:r>
              <w:rPr>
                <w:sz w:val="20"/>
              </w:rPr>
              <w:t>NHS providers in preparing their financial statements. All NHS provider financial statements</w:t>
            </w:r>
            <w:r>
              <w:rPr>
                <w:spacing w:val="-6"/>
                <w:sz w:val="20"/>
              </w:rPr>
              <w:t xml:space="preserve"> </w:t>
            </w:r>
            <w:r>
              <w:rPr>
                <w:sz w:val="20"/>
              </w:rPr>
              <w:t>have</w:t>
            </w:r>
            <w:r>
              <w:rPr>
                <w:spacing w:val="-6"/>
                <w:sz w:val="20"/>
              </w:rPr>
              <w:t xml:space="preserve"> </w:t>
            </w:r>
            <w:r>
              <w:rPr>
                <w:sz w:val="20"/>
              </w:rPr>
              <w:t>been</w:t>
            </w:r>
            <w:r>
              <w:rPr>
                <w:spacing w:val="-6"/>
                <w:sz w:val="20"/>
              </w:rPr>
              <w:t xml:space="preserve"> </w:t>
            </w:r>
            <w:r>
              <w:rPr>
                <w:sz w:val="20"/>
              </w:rPr>
              <w:t>prepared</w:t>
            </w:r>
            <w:r>
              <w:rPr>
                <w:spacing w:val="-6"/>
                <w:sz w:val="20"/>
              </w:rPr>
              <w:t xml:space="preserve"> </w:t>
            </w:r>
            <w:r>
              <w:rPr>
                <w:sz w:val="20"/>
              </w:rPr>
              <w:t>on</w:t>
            </w:r>
            <w:r>
              <w:rPr>
                <w:spacing w:val="-6"/>
                <w:sz w:val="20"/>
              </w:rPr>
              <w:t xml:space="preserve"> </w:t>
            </w:r>
            <w:r>
              <w:rPr>
                <w:sz w:val="20"/>
              </w:rPr>
              <w:t>a</w:t>
            </w:r>
            <w:r>
              <w:rPr>
                <w:spacing w:val="-7"/>
                <w:sz w:val="20"/>
              </w:rPr>
              <w:t xml:space="preserve"> </w:t>
            </w:r>
            <w:r>
              <w:rPr>
                <w:sz w:val="20"/>
              </w:rPr>
              <w:t>going</w:t>
            </w:r>
            <w:r>
              <w:rPr>
                <w:spacing w:val="-7"/>
                <w:sz w:val="20"/>
              </w:rPr>
              <w:t xml:space="preserve"> </w:t>
            </w:r>
            <w:r>
              <w:rPr>
                <w:sz w:val="20"/>
              </w:rPr>
              <w:t>concern</w:t>
            </w:r>
            <w:r>
              <w:rPr>
                <w:spacing w:val="-6"/>
                <w:sz w:val="20"/>
              </w:rPr>
              <w:t xml:space="preserve"> </w:t>
            </w:r>
            <w:r>
              <w:rPr>
                <w:sz w:val="20"/>
              </w:rPr>
              <w:t>basis</w:t>
            </w:r>
            <w:r>
              <w:rPr>
                <w:spacing w:val="-6"/>
                <w:sz w:val="20"/>
              </w:rPr>
              <w:t xml:space="preserve"> </w:t>
            </w:r>
            <w:r>
              <w:rPr>
                <w:sz w:val="20"/>
              </w:rPr>
              <w:t>in</w:t>
            </w:r>
            <w:r>
              <w:rPr>
                <w:spacing w:val="-6"/>
                <w:sz w:val="20"/>
              </w:rPr>
              <w:t xml:space="preserve"> </w:t>
            </w:r>
            <w:r>
              <w:rPr>
                <w:sz w:val="20"/>
              </w:rPr>
              <w:t>2024/25.</w:t>
            </w:r>
            <w:r>
              <w:rPr>
                <w:spacing w:val="-6"/>
                <w:sz w:val="20"/>
              </w:rPr>
              <w:t xml:space="preserve"> </w:t>
            </w:r>
            <w:r>
              <w:rPr>
                <w:sz w:val="20"/>
              </w:rPr>
              <w:t>NHS</w:t>
            </w:r>
            <w:r>
              <w:rPr>
                <w:spacing w:val="-6"/>
                <w:sz w:val="20"/>
              </w:rPr>
              <w:t xml:space="preserve"> </w:t>
            </w:r>
            <w:r>
              <w:rPr>
                <w:sz w:val="20"/>
              </w:rPr>
              <w:t>England</w:t>
            </w:r>
            <w:r>
              <w:rPr>
                <w:spacing w:val="-6"/>
                <w:sz w:val="20"/>
              </w:rPr>
              <w:t xml:space="preserve"> </w:t>
            </w:r>
            <w:r>
              <w:rPr>
                <w:sz w:val="20"/>
              </w:rPr>
              <w:t>has</w:t>
            </w:r>
            <w:r>
              <w:rPr>
                <w:spacing w:val="-6"/>
                <w:sz w:val="20"/>
              </w:rPr>
              <w:t xml:space="preserve"> </w:t>
            </w:r>
            <w:r>
              <w:rPr>
                <w:sz w:val="20"/>
              </w:rPr>
              <w:t>prepared</w:t>
            </w:r>
            <w:r>
              <w:rPr>
                <w:spacing w:val="-7"/>
                <w:sz w:val="20"/>
              </w:rPr>
              <w:t xml:space="preserve"> </w:t>
            </w:r>
            <w:r>
              <w:rPr>
                <w:sz w:val="20"/>
              </w:rPr>
              <w:t>these</w:t>
            </w:r>
            <w:r>
              <w:rPr>
                <w:spacing w:val="-6"/>
                <w:sz w:val="20"/>
              </w:rPr>
              <w:t xml:space="preserve"> </w:t>
            </w:r>
            <w:r>
              <w:rPr>
                <w:sz w:val="20"/>
              </w:rPr>
              <w:t>consolidated financial statements on a going concern basis which reflects the basis on which the underlying accounts have been prepared with the sector having no material uncertainty</w:t>
            </w:r>
            <w:r>
              <w:rPr>
                <w:spacing w:val="-4"/>
                <w:sz w:val="20"/>
              </w:rPr>
              <w:t xml:space="preserve"> </w:t>
            </w:r>
            <w:r>
              <w:rPr>
                <w:sz w:val="20"/>
              </w:rPr>
              <w:t>to disclose. This is consistent with the current and future</w:t>
            </w:r>
          </w:p>
          <w:p w14:paraId="298E2A14" w14:textId="77777777" w:rsidR="00877A3B" w:rsidRDefault="00000000">
            <w:pPr>
              <w:pStyle w:val="TableParagraph"/>
              <w:spacing w:line="203" w:lineRule="exact"/>
              <w:ind w:left="50"/>
              <w:rPr>
                <w:sz w:val="20"/>
              </w:rPr>
            </w:pPr>
            <w:r>
              <w:rPr>
                <w:sz w:val="20"/>
              </w:rPr>
              <w:t>funding</w:t>
            </w:r>
            <w:r>
              <w:rPr>
                <w:spacing w:val="-9"/>
                <w:sz w:val="20"/>
              </w:rPr>
              <w:t xml:space="preserve"> </w:t>
            </w:r>
            <w:r>
              <w:rPr>
                <w:sz w:val="20"/>
              </w:rPr>
              <w:t>confirmed</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NHS</w:t>
            </w:r>
            <w:r>
              <w:rPr>
                <w:spacing w:val="-8"/>
                <w:sz w:val="20"/>
              </w:rPr>
              <w:t xml:space="preserve"> </w:t>
            </w:r>
            <w:r>
              <w:rPr>
                <w:sz w:val="20"/>
              </w:rPr>
              <w:t>by</w:t>
            </w:r>
            <w:r>
              <w:rPr>
                <w:spacing w:val="-12"/>
                <w:sz w:val="20"/>
              </w:rPr>
              <w:t xml:space="preserve"> </w:t>
            </w:r>
            <w:r>
              <w:rPr>
                <w:sz w:val="20"/>
              </w:rPr>
              <w:t>Parliament</w:t>
            </w:r>
            <w:r>
              <w:rPr>
                <w:spacing w:val="-7"/>
                <w:sz w:val="20"/>
              </w:rPr>
              <w:t xml:space="preserve"> </w:t>
            </w:r>
            <w:r>
              <w:rPr>
                <w:sz w:val="20"/>
              </w:rPr>
              <w:t>and</w:t>
            </w:r>
            <w:r>
              <w:rPr>
                <w:spacing w:val="-9"/>
                <w:sz w:val="20"/>
              </w:rPr>
              <w:t xml:space="preserve"> </w:t>
            </w:r>
            <w:r>
              <w:rPr>
                <w:sz w:val="20"/>
              </w:rPr>
              <w:t>the</w:t>
            </w:r>
            <w:r>
              <w:rPr>
                <w:spacing w:val="-7"/>
                <w:sz w:val="20"/>
              </w:rPr>
              <w:t xml:space="preserve"> </w:t>
            </w:r>
            <w:r>
              <w:rPr>
                <w:spacing w:val="-2"/>
                <w:sz w:val="20"/>
              </w:rPr>
              <w:t>Government.</w:t>
            </w:r>
          </w:p>
        </w:tc>
      </w:tr>
    </w:tbl>
    <w:p w14:paraId="349898C4" w14:textId="77777777" w:rsidR="00877A3B" w:rsidRDefault="00877A3B">
      <w:pPr>
        <w:pStyle w:val="BodyText"/>
        <w:spacing w:before="208"/>
        <w:rPr>
          <w:b/>
          <w:sz w:val="20"/>
        </w:rPr>
      </w:pPr>
    </w:p>
    <w:p w14:paraId="5D297875" w14:textId="77777777" w:rsidR="00877A3B" w:rsidRDefault="00000000">
      <w:pPr>
        <w:ind w:left="161"/>
        <w:rPr>
          <w:b/>
          <w:sz w:val="20"/>
        </w:rPr>
      </w:pPr>
      <w:r>
        <w:rPr>
          <w:b/>
          <w:sz w:val="20"/>
        </w:rPr>
        <w:t>Note</w:t>
      </w:r>
      <w:r>
        <w:rPr>
          <w:b/>
          <w:spacing w:val="-10"/>
          <w:sz w:val="20"/>
        </w:rPr>
        <w:t xml:space="preserve"> </w:t>
      </w:r>
      <w:r>
        <w:rPr>
          <w:b/>
          <w:sz w:val="20"/>
        </w:rPr>
        <w:t>1.24</w:t>
      </w:r>
      <w:r>
        <w:rPr>
          <w:b/>
          <w:spacing w:val="-10"/>
          <w:sz w:val="20"/>
        </w:rPr>
        <w:t xml:space="preserve"> </w:t>
      </w:r>
      <w:r>
        <w:rPr>
          <w:b/>
          <w:sz w:val="20"/>
        </w:rPr>
        <w:t>Critical</w:t>
      </w:r>
      <w:r>
        <w:rPr>
          <w:b/>
          <w:spacing w:val="-9"/>
          <w:sz w:val="20"/>
        </w:rPr>
        <w:t xml:space="preserve"> </w:t>
      </w:r>
      <w:r>
        <w:rPr>
          <w:b/>
          <w:sz w:val="20"/>
        </w:rPr>
        <w:t>accounting</w:t>
      </w:r>
      <w:r>
        <w:rPr>
          <w:b/>
          <w:spacing w:val="-8"/>
          <w:sz w:val="20"/>
        </w:rPr>
        <w:t xml:space="preserve"> </w:t>
      </w:r>
      <w:r>
        <w:rPr>
          <w:b/>
          <w:sz w:val="20"/>
        </w:rPr>
        <w:t>judgements</w:t>
      </w:r>
      <w:r>
        <w:rPr>
          <w:b/>
          <w:spacing w:val="-9"/>
          <w:sz w:val="20"/>
        </w:rPr>
        <w:t xml:space="preserve"> </w:t>
      </w:r>
      <w:r>
        <w:rPr>
          <w:b/>
          <w:sz w:val="20"/>
        </w:rPr>
        <w:t>and</w:t>
      </w:r>
      <w:r>
        <w:rPr>
          <w:b/>
          <w:spacing w:val="-8"/>
          <w:sz w:val="20"/>
        </w:rPr>
        <w:t xml:space="preserve"> </w:t>
      </w:r>
      <w:r>
        <w:rPr>
          <w:b/>
          <w:sz w:val="20"/>
        </w:rPr>
        <w:t>key</w:t>
      </w:r>
      <w:r>
        <w:rPr>
          <w:b/>
          <w:spacing w:val="-11"/>
          <w:sz w:val="20"/>
        </w:rPr>
        <w:t xml:space="preserve"> </w:t>
      </w:r>
      <w:r>
        <w:rPr>
          <w:b/>
          <w:sz w:val="20"/>
        </w:rPr>
        <w:t>sources</w:t>
      </w:r>
      <w:r>
        <w:rPr>
          <w:b/>
          <w:spacing w:val="-9"/>
          <w:sz w:val="20"/>
        </w:rPr>
        <w:t xml:space="preserve"> </w:t>
      </w:r>
      <w:r>
        <w:rPr>
          <w:b/>
          <w:sz w:val="20"/>
        </w:rPr>
        <w:t>of</w:t>
      </w:r>
      <w:r>
        <w:rPr>
          <w:b/>
          <w:spacing w:val="-9"/>
          <w:sz w:val="20"/>
        </w:rPr>
        <w:t xml:space="preserve"> </w:t>
      </w:r>
      <w:r>
        <w:rPr>
          <w:b/>
          <w:sz w:val="20"/>
        </w:rPr>
        <w:t>estimation</w:t>
      </w:r>
      <w:r>
        <w:rPr>
          <w:b/>
          <w:spacing w:val="-8"/>
          <w:sz w:val="20"/>
        </w:rPr>
        <w:t xml:space="preserve"> </w:t>
      </w:r>
      <w:r>
        <w:rPr>
          <w:b/>
          <w:spacing w:val="-2"/>
          <w:sz w:val="20"/>
        </w:rPr>
        <w:t>uncertainty</w:t>
      </w:r>
    </w:p>
    <w:p w14:paraId="1AFF17DE" w14:textId="77777777" w:rsidR="00877A3B" w:rsidRDefault="00877A3B">
      <w:pPr>
        <w:pStyle w:val="BodyText"/>
        <w:rPr>
          <w:b/>
          <w:sz w:val="19"/>
        </w:rPr>
      </w:pPr>
    </w:p>
    <w:tbl>
      <w:tblPr>
        <w:tblW w:w="0" w:type="auto"/>
        <w:tblInd w:w="118" w:type="dxa"/>
        <w:tblLayout w:type="fixed"/>
        <w:tblCellMar>
          <w:left w:w="0" w:type="dxa"/>
          <w:right w:w="0" w:type="dxa"/>
        </w:tblCellMar>
        <w:tblLook w:val="01E0" w:firstRow="1" w:lastRow="1" w:firstColumn="1" w:lastColumn="1" w:noHBand="0" w:noVBand="0"/>
      </w:tblPr>
      <w:tblGrid>
        <w:gridCol w:w="413"/>
        <w:gridCol w:w="10080"/>
      </w:tblGrid>
      <w:tr w:rsidR="00877A3B" w14:paraId="7EE10CE3" w14:textId="77777777">
        <w:trPr>
          <w:trHeight w:val="536"/>
        </w:trPr>
        <w:tc>
          <w:tcPr>
            <w:tcW w:w="10493" w:type="dxa"/>
            <w:gridSpan w:val="2"/>
          </w:tcPr>
          <w:p w14:paraId="474360B0" w14:textId="77777777" w:rsidR="00877A3B" w:rsidRDefault="00000000">
            <w:pPr>
              <w:pStyle w:val="TableParagraph"/>
              <w:spacing w:line="256" w:lineRule="auto"/>
              <w:ind w:left="50" w:right="14"/>
              <w:rPr>
                <w:sz w:val="20"/>
              </w:rPr>
            </w:pPr>
            <w:r>
              <w:rPr>
                <w:sz w:val="20"/>
              </w:rPr>
              <w:t>These</w:t>
            </w:r>
            <w:r>
              <w:rPr>
                <w:spacing w:val="-7"/>
                <w:sz w:val="20"/>
              </w:rPr>
              <w:t xml:space="preserve"> </w:t>
            </w:r>
            <w:r>
              <w:rPr>
                <w:sz w:val="20"/>
              </w:rPr>
              <w:t>consolidated</w:t>
            </w:r>
            <w:r>
              <w:rPr>
                <w:spacing w:val="-8"/>
                <w:sz w:val="20"/>
              </w:rPr>
              <w:t xml:space="preserve"> </w:t>
            </w:r>
            <w:r>
              <w:rPr>
                <w:sz w:val="20"/>
              </w:rPr>
              <w:t>NHS</w:t>
            </w:r>
            <w:r>
              <w:rPr>
                <w:spacing w:val="-7"/>
                <w:sz w:val="20"/>
              </w:rPr>
              <w:t xml:space="preserve"> </w:t>
            </w:r>
            <w:r>
              <w:rPr>
                <w:sz w:val="20"/>
              </w:rPr>
              <w:t>provider</w:t>
            </w:r>
            <w:r>
              <w:rPr>
                <w:spacing w:val="-6"/>
                <w:sz w:val="20"/>
              </w:rPr>
              <w:t xml:space="preserve"> </w:t>
            </w:r>
            <w:r>
              <w:rPr>
                <w:sz w:val="20"/>
              </w:rPr>
              <w:t>accounts</w:t>
            </w:r>
            <w:r>
              <w:rPr>
                <w:spacing w:val="-6"/>
                <w:sz w:val="20"/>
              </w:rPr>
              <w:t xml:space="preserve"> </w:t>
            </w:r>
            <w:r>
              <w:rPr>
                <w:sz w:val="20"/>
              </w:rPr>
              <w:t>reflect</w:t>
            </w:r>
            <w:r>
              <w:rPr>
                <w:spacing w:val="-7"/>
                <w:sz w:val="20"/>
              </w:rPr>
              <w:t xml:space="preserve"> </w:t>
            </w:r>
            <w:r>
              <w:rPr>
                <w:sz w:val="20"/>
              </w:rPr>
              <w:t>the</w:t>
            </w:r>
            <w:r>
              <w:rPr>
                <w:spacing w:val="-7"/>
                <w:sz w:val="20"/>
              </w:rPr>
              <w:t xml:space="preserve"> </w:t>
            </w:r>
            <w:r>
              <w:rPr>
                <w:sz w:val="20"/>
              </w:rPr>
              <w:t>following</w:t>
            </w:r>
            <w:r>
              <w:rPr>
                <w:spacing w:val="-8"/>
                <w:sz w:val="20"/>
              </w:rPr>
              <w:t xml:space="preserve"> </w:t>
            </w:r>
            <w:r>
              <w:rPr>
                <w:sz w:val="20"/>
              </w:rPr>
              <w:t>accounting</w:t>
            </w:r>
            <w:r>
              <w:rPr>
                <w:spacing w:val="-8"/>
                <w:sz w:val="20"/>
              </w:rPr>
              <w:t xml:space="preserve"> </w:t>
            </w:r>
            <w:r>
              <w:rPr>
                <w:sz w:val="20"/>
              </w:rPr>
              <w:t>judgements</w:t>
            </w:r>
            <w:r>
              <w:rPr>
                <w:spacing w:val="-6"/>
                <w:sz w:val="20"/>
              </w:rPr>
              <w:t xml:space="preserve"> </w:t>
            </w:r>
            <w:r>
              <w:rPr>
                <w:sz w:val="20"/>
              </w:rPr>
              <w:t>made</w:t>
            </w:r>
            <w:r>
              <w:rPr>
                <w:spacing w:val="-7"/>
                <w:sz w:val="20"/>
              </w:rPr>
              <w:t xml:space="preserve"> </w:t>
            </w:r>
            <w:r>
              <w:rPr>
                <w:sz w:val="20"/>
              </w:rPr>
              <w:t>either</w:t>
            </w:r>
            <w:r>
              <w:rPr>
                <w:spacing w:val="-6"/>
                <w:sz w:val="20"/>
              </w:rPr>
              <w:t xml:space="preserve"> </w:t>
            </w:r>
            <w:r>
              <w:rPr>
                <w:sz w:val="20"/>
              </w:rPr>
              <w:t>by</w:t>
            </w:r>
            <w:r>
              <w:rPr>
                <w:spacing w:val="-12"/>
                <w:sz w:val="20"/>
              </w:rPr>
              <w:t xml:space="preserve"> </w:t>
            </w:r>
            <w:r>
              <w:rPr>
                <w:sz w:val="20"/>
              </w:rPr>
              <w:t>NHS</w:t>
            </w:r>
            <w:r>
              <w:rPr>
                <w:spacing w:val="-7"/>
                <w:sz w:val="20"/>
              </w:rPr>
              <w:t xml:space="preserve"> </w:t>
            </w:r>
            <w:r>
              <w:rPr>
                <w:sz w:val="20"/>
              </w:rPr>
              <w:t>England or individual NHS providers:</w:t>
            </w:r>
          </w:p>
        </w:tc>
      </w:tr>
      <w:tr w:rsidR="00877A3B" w14:paraId="087B115B" w14:textId="77777777">
        <w:trPr>
          <w:trHeight w:val="1351"/>
        </w:trPr>
        <w:tc>
          <w:tcPr>
            <w:tcW w:w="413" w:type="dxa"/>
          </w:tcPr>
          <w:p w14:paraId="1AB84F36" w14:textId="77777777" w:rsidR="00877A3B" w:rsidRDefault="00000000">
            <w:pPr>
              <w:pStyle w:val="TableParagraph"/>
              <w:spacing w:before="59"/>
              <w:ind w:left="102"/>
              <w:jc w:val="center"/>
              <w:rPr>
                <w:sz w:val="20"/>
              </w:rPr>
            </w:pPr>
            <w:r>
              <w:rPr>
                <w:spacing w:val="-10"/>
                <w:sz w:val="20"/>
              </w:rPr>
              <w:t>•</w:t>
            </w:r>
          </w:p>
        </w:tc>
        <w:tc>
          <w:tcPr>
            <w:tcW w:w="10080" w:type="dxa"/>
          </w:tcPr>
          <w:p w14:paraId="2BC39014" w14:textId="77777777" w:rsidR="00877A3B" w:rsidRDefault="00000000">
            <w:pPr>
              <w:pStyle w:val="TableParagraph"/>
              <w:spacing w:before="59" w:line="259" w:lineRule="auto"/>
              <w:ind w:left="119"/>
              <w:rPr>
                <w:sz w:val="20"/>
              </w:rPr>
            </w:pPr>
            <w:r>
              <w:rPr>
                <w:sz w:val="20"/>
              </w:rPr>
              <w:t>Intra-group transactions and balances between NHS providers are eliminated upon consolidation.</w:t>
            </w:r>
            <w:r>
              <w:rPr>
                <w:spacing w:val="40"/>
                <w:sz w:val="20"/>
              </w:rPr>
              <w:t xml:space="preserve"> </w:t>
            </w:r>
            <w:r>
              <w:rPr>
                <w:sz w:val="20"/>
              </w:rPr>
              <w:t>Where differences</w:t>
            </w:r>
            <w:r>
              <w:rPr>
                <w:spacing w:val="-4"/>
                <w:sz w:val="20"/>
              </w:rPr>
              <w:t xml:space="preserve"> </w:t>
            </w:r>
            <w:r>
              <w:rPr>
                <w:sz w:val="20"/>
              </w:rPr>
              <w:t>are</w:t>
            </w:r>
            <w:r>
              <w:rPr>
                <w:spacing w:val="-5"/>
                <w:sz w:val="20"/>
              </w:rPr>
              <w:t xml:space="preserve"> </w:t>
            </w:r>
            <w:r>
              <w:rPr>
                <w:sz w:val="20"/>
              </w:rPr>
              <w:t>identified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amounts</w:t>
            </w:r>
            <w:r>
              <w:rPr>
                <w:spacing w:val="-4"/>
                <w:sz w:val="20"/>
              </w:rPr>
              <w:t xml:space="preserve"> </w:t>
            </w:r>
            <w:r>
              <w:rPr>
                <w:sz w:val="20"/>
              </w:rPr>
              <w:t>recorded,</w:t>
            </w:r>
            <w:r>
              <w:rPr>
                <w:spacing w:val="-5"/>
                <w:sz w:val="20"/>
              </w:rPr>
              <w:t xml:space="preserve"> </w:t>
            </w:r>
            <w:r>
              <w:rPr>
                <w:sz w:val="20"/>
              </w:rPr>
              <w:t>adjustments</w:t>
            </w:r>
            <w:r>
              <w:rPr>
                <w:spacing w:val="-4"/>
                <w:sz w:val="20"/>
              </w:rPr>
              <w:t xml:space="preserve"> </w:t>
            </w:r>
            <w:r>
              <w:rPr>
                <w:sz w:val="20"/>
              </w:rPr>
              <w:t>are</w:t>
            </w:r>
            <w:r>
              <w:rPr>
                <w:spacing w:val="-5"/>
                <w:sz w:val="20"/>
              </w:rPr>
              <w:t xml:space="preserve"> </w:t>
            </w:r>
            <w:r>
              <w:rPr>
                <w:sz w:val="20"/>
              </w:rPr>
              <w:t>made</w:t>
            </w:r>
            <w:r>
              <w:rPr>
                <w:spacing w:val="-5"/>
                <w:sz w:val="20"/>
              </w:rPr>
              <w:t xml:space="preserve"> </w:t>
            </w:r>
            <w:r>
              <w:rPr>
                <w:sz w:val="20"/>
              </w:rPr>
              <w:t>to</w:t>
            </w:r>
            <w:r>
              <w:rPr>
                <w:spacing w:val="-5"/>
                <w:sz w:val="20"/>
              </w:rPr>
              <w:t xml:space="preserve"> </w:t>
            </w:r>
            <w:r>
              <w:rPr>
                <w:sz w:val="20"/>
              </w:rPr>
              <w:t>these</w:t>
            </w:r>
            <w:r>
              <w:rPr>
                <w:spacing w:val="-5"/>
                <w:sz w:val="20"/>
              </w:rPr>
              <w:t xml:space="preserve"> </w:t>
            </w:r>
            <w:r>
              <w:rPr>
                <w:sz w:val="20"/>
              </w:rPr>
              <w:t>amounts</w:t>
            </w:r>
            <w:r>
              <w:rPr>
                <w:spacing w:val="-4"/>
                <w:sz w:val="20"/>
              </w:rPr>
              <w:t xml:space="preserve"> </w:t>
            </w:r>
            <w:r>
              <w:rPr>
                <w:sz w:val="20"/>
              </w:rPr>
              <w:t>to</w:t>
            </w:r>
            <w:r>
              <w:rPr>
                <w:spacing w:val="-6"/>
                <w:sz w:val="20"/>
              </w:rPr>
              <w:t xml:space="preserve"> </w:t>
            </w:r>
            <w:r>
              <w:rPr>
                <w:sz w:val="20"/>
              </w:rPr>
              <w:t>ensure</w:t>
            </w:r>
            <w:r>
              <w:rPr>
                <w:spacing w:val="-5"/>
                <w:sz w:val="20"/>
              </w:rPr>
              <w:t xml:space="preserve"> </w:t>
            </w:r>
            <w:r>
              <w:rPr>
                <w:sz w:val="20"/>
              </w:rPr>
              <w:t>all</w:t>
            </w:r>
            <w:r>
              <w:rPr>
                <w:spacing w:val="-6"/>
                <w:sz w:val="20"/>
              </w:rPr>
              <w:t xml:space="preserve"> </w:t>
            </w:r>
            <w:r>
              <w:rPr>
                <w:sz w:val="20"/>
              </w:rPr>
              <w:t>intra-group</w:t>
            </w:r>
            <w:r>
              <w:rPr>
                <w:spacing w:val="-7"/>
                <w:sz w:val="20"/>
              </w:rPr>
              <w:t xml:space="preserve"> </w:t>
            </w:r>
            <w:r>
              <w:rPr>
                <w:sz w:val="20"/>
              </w:rPr>
              <w:t>balances</w:t>
            </w:r>
            <w:r>
              <w:rPr>
                <w:spacing w:val="-5"/>
                <w:sz w:val="20"/>
              </w:rPr>
              <w:t xml:space="preserve"> </w:t>
            </w:r>
            <w:r>
              <w:rPr>
                <w:sz w:val="20"/>
              </w:rPr>
              <w:t>eliminate.</w:t>
            </w:r>
            <w:r>
              <w:rPr>
                <w:spacing w:val="-6"/>
                <w:sz w:val="20"/>
              </w:rPr>
              <w:t xml:space="preserve"> </w:t>
            </w:r>
            <w:r>
              <w:rPr>
                <w:sz w:val="20"/>
              </w:rPr>
              <w:t>Any</w:t>
            </w:r>
            <w:r>
              <w:rPr>
                <w:spacing w:val="-12"/>
                <w:sz w:val="20"/>
              </w:rPr>
              <w:t xml:space="preserve"> </w:t>
            </w:r>
            <w:r>
              <w:rPr>
                <w:sz w:val="20"/>
              </w:rPr>
              <w:t>difference</w:t>
            </w:r>
            <w:r>
              <w:rPr>
                <w:spacing w:val="-6"/>
                <w:sz w:val="20"/>
              </w:rPr>
              <w:t xml:space="preserve"> </w:t>
            </w:r>
            <w:r>
              <w:rPr>
                <w:sz w:val="20"/>
              </w:rPr>
              <w:t>between</w:t>
            </w:r>
            <w:r>
              <w:rPr>
                <w:spacing w:val="-6"/>
                <w:sz w:val="20"/>
              </w:rPr>
              <w:t xml:space="preserve"> </w:t>
            </w:r>
            <w:r>
              <w:rPr>
                <w:sz w:val="20"/>
              </w:rPr>
              <w:t>these</w:t>
            </w:r>
            <w:r>
              <w:rPr>
                <w:spacing w:val="-6"/>
                <w:sz w:val="20"/>
              </w:rPr>
              <w:t xml:space="preserve"> </w:t>
            </w:r>
            <w:r>
              <w:rPr>
                <w:sz w:val="20"/>
              </w:rPr>
              <w:t>amounts</w:t>
            </w:r>
            <w:r>
              <w:rPr>
                <w:spacing w:val="-5"/>
                <w:sz w:val="20"/>
              </w:rPr>
              <w:t xml:space="preserve"> </w:t>
            </w:r>
            <w:r>
              <w:rPr>
                <w:sz w:val="20"/>
              </w:rPr>
              <w:t>and</w:t>
            </w:r>
            <w:r>
              <w:rPr>
                <w:spacing w:val="-6"/>
                <w:sz w:val="20"/>
              </w:rPr>
              <w:t xml:space="preserve"> </w:t>
            </w:r>
            <w:r>
              <w:rPr>
                <w:sz w:val="20"/>
              </w:rPr>
              <w:t>the</w:t>
            </w:r>
            <w:r>
              <w:rPr>
                <w:spacing w:val="-7"/>
                <w:sz w:val="20"/>
              </w:rPr>
              <w:t xml:space="preserve"> </w:t>
            </w:r>
            <w:r>
              <w:rPr>
                <w:sz w:val="20"/>
              </w:rPr>
              <w:t>amounts</w:t>
            </w:r>
            <w:r>
              <w:rPr>
                <w:spacing w:val="-5"/>
                <w:sz w:val="20"/>
              </w:rPr>
              <w:t xml:space="preserve"> </w:t>
            </w:r>
            <w:proofErr w:type="spellStart"/>
            <w:r>
              <w:rPr>
                <w:sz w:val="20"/>
              </w:rPr>
              <w:t>recognised</w:t>
            </w:r>
            <w:proofErr w:type="spellEnd"/>
            <w:r>
              <w:rPr>
                <w:spacing w:val="-7"/>
                <w:sz w:val="20"/>
              </w:rPr>
              <w:t xml:space="preserve"> </w:t>
            </w:r>
            <w:r>
              <w:rPr>
                <w:sz w:val="20"/>
              </w:rPr>
              <w:t>as</w:t>
            </w:r>
            <w:r>
              <w:rPr>
                <w:spacing w:val="-5"/>
                <w:sz w:val="20"/>
              </w:rPr>
              <w:t xml:space="preserve"> </w:t>
            </w:r>
            <w:r>
              <w:rPr>
                <w:sz w:val="20"/>
              </w:rPr>
              <w:t>expenditure and payables are not further adjusted as these net amounts are not material. We are satisfied that the gross mismatches which net together to this immaterial position do not constitute a material error.</w:t>
            </w:r>
          </w:p>
        </w:tc>
      </w:tr>
      <w:tr w:rsidR="00877A3B" w14:paraId="4873D0DA" w14:textId="77777777">
        <w:trPr>
          <w:trHeight w:val="364"/>
        </w:trPr>
        <w:tc>
          <w:tcPr>
            <w:tcW w:w="413" w:type="dxa"/>
          </w:tcPr>
          <w:p w14:paraId="74558B79" w14:textId="77777777" w:rsidR="00877A3B" w:rsidRDefault="00000000">
            <w:pPr>
              <w:pStyle w:val="TableParagraph"/>
              <w:spacing w:before="66"/>
              <w:ind w:left="102"/>
              <w:jc w:val="center"/>
              <w:rPr>
                <w:sz w:val="20"/>
              </w:rPr>
            </w:pPr>
            <w:r>
              <w:rPr>
                <w:spacing w:val="-10"/>
                <w:sz w:val="20"/>
              </w:rPr>
              <w:t>•</w:t>
            </w:r>
          </w:p>
        </w:tc>
        <w:tc>
          <w:tcPr>
            <w:tcW w:w="10080" w:type="dxa"/>
          </w:tcPr>
          <w:p w14:paraId="10D4A2BC" w14:textId="77777777" w:rsidR="00877A3B" w:rsidRDefault="00000000">
            <w:pPr>
              <w:pStyle w:val="TableParagraph"/>
              <w:spacing w:before="66"/>
              <w:ind w:left="119"/>
              <w:rPr>
                <w:sz w:val="20"/>
              </w:rPr>
            </w:pPr>
            <w:r>
              <w:rPr>
                <w:sz w:val="20"/>
              </w:rPr>
              <w:t>These</w:t>
            </w:r>
            <w:r>
              <w:rPr>
                <w:spacing w:val="-13"/>
                <w:sz w:val="20"/>
              </w:rPr>
              <w:t xml:space="preserve"> </w:t>
            </w:r>
            <w:r>
              <w:rPr>
                <w:sz w:val="20"/>
              </w:rPr>
              <w:t>consolidated</w:t>
            </w:r>
            <w:r>
              <w:rPr>
                <w:spacing w:val="-11"/>
                <w:sz w:val="20"/>
              </w:rPr>
              <w:t xml:space="preserve"> </w:t>
            </w:r>
            <w:r>
              <w:rPr>
                <w:sz w:val="20"/>
              </w:rPr>
              <w:t>accounts</w:t>
            </w:r>
            <w:r>
              <w:rPr>
                <w:spacing w:val="-10"/>
                <w:sz w:val="20"/>
              </w:rPr>
              <w:t xml:space="preserve"> </w:t>
            </w:r>
            <w:r>
              <w:rPr>
                <w:sz w:val="20"/>
              </w:rPr>
              <w:t>are</w:t>
            </w:r>
            <w:r>
              <w:rPr>
                <w:spacing w:val="-11"/>
                <w:sz w:val="20"/>
              </w:rPr>
              <w:t xml:space="preserve"> </w:t>
            </w:r>
            <w:r>
              <w:rPr>
                <w:sz w:val="20"/>
              </w:rPr>
              <w:t>prepared</w:t>
            </w:r>
            <w:r>
              <w:rPr>
                <w:spacing w:val="-11"/>
                <w:sz w:val="20"/>
              </w:rPr>
              <w:t xml:space="preserve"> </w:t>
            </w:r>
            <w:r>
              <w:rPr>
                <w:sz w:val="20"/>
              </w:rPr>
              <w:t>on</w:t>
            </w:r>
            <w:r>
              <w:rPr>
                <w:spacing w:val="-12"/>
                <w:sz w:val="20"/>
              </w:rPr>
              <w:t xml:space="preserve"> </w:t>
            </w:r>
            <w:r>
              <w:rPr>
                <w:sz w:val="20"/>
              </w:rPr>
              <w:t>a</w:t>
            </w:r>
            <w:r>
              <w:rPr>
                <w:spacing w:val="-11"/>
                <w:sz w:val="20"/>
              </w:rPr>
              <w:t xml:space="preserve"> </w:t>
            </w:r>
            <w:r>
              <w:rPr>
                <w:sz w:val="20"/>
              </w:rPr>
              <w:t>going</w:t>
            </w:r>
            <w:r>
              <w:rPr>
                <w:spacing w:val="-12"/>
                <w:sz w:val="20"/>
              </w:rPr>
              <w:t xml:space="preserve"> </w:t>
            </w:r>
            <w:r>
              <w:rPr>
                <w:sz w:val="20"/>
              </w:rPr>
              <w:t>concern</w:t>
            </w:r>
            <w:r>
              <w:rPr>
                <w:spacing w:val="-10"/>
                <w:sz w:val="20"/>
              </w:rPr>
              <w:t xml:space="preserve"> </w:t>
            </w:r>
            <w:r>
              <w:rPr>
                <w:sz w:val="20"/>
              </w:rPr>
              <w:t>basis</w:t>
            </w:r>
            <w:r>
              <w:rPr>
                <w:spacing w:val="-10"/>
                <w:sz w:val="20"/>
              </w:rPr>
              <w:t xml:space="preserve"> </w:t>
            </w:r>
            <w:r>
              <w:rPr>
                <w:sz w:val="20"/>
              </w:rPr>
              <w:t>as</w:t>
            </w:r>
            <w:r>
              <w:rPr>
                <w:spacing w:val="-10"/>
                <w:sz w:val="20"/>
              </w:rPr>
              <w:t xml:space="preserve"> </w:t>
            </w:r>
            <w:r>
              <w:rPr>
                <w:sz w:val="20"/>
              </w:rPr>
              <w:t>detailed</w:t>
            </w:r>
            <w:r>
              <w:rPr>
                <w:spacing w:val="-11"/>
                <w:sz w:val="20"/>
              </w:rPr>
              <w:t xml:space="preserve"> </w:t>
            </w:r>
            <w:r>
              <w:rPr>
                <w:sz w:val="20"/>
              </w:rPr>
              <w:t>within</w:t>
            </w:r>
            <w:r>
              <w:rPr>
                <w:spacing w:val="-11"/>
                <w:sz w:val="20"/>
              </w:rPr>
              <w:t xml:space="preserve"> </w:t>
            </w:r>
            <w:r>
              <w:rPr>
                <w:sz w:val="20"/>
              </w:rPr>
              <w:t>accounting</w:t>
            </w:r>
            <w:r>
              <w:rPr>
                <w:spacing w:val="-11"/>
                <w:sz w:val="20"/>
              </w:rPr>
              <w:t xml:space="preserve"> </w:t>
            </w:r>
            <w:r>
              <w:rPr>
                <w:sz w:val="20"/>
              </w:rPr>
              <w:t>policy</w:t>
            </w:r>
            <w:r>
              <w:rPr>
                <w:spacing w:val="-14"/>
                <w:sz w:val="20"/>
              </w:rPr>
              <w:t xml:space="preserve"> </w:t>
            </w:r>
            <w:r>
              <w:rPr>
                <w:spacing w:val="-2"/>
                <w:sz w:val="20"/>
              </w:rPr>
              <w:t>1.23.</w:t>
            </w:r>
          </w:p>
        </w:tc>
      </w:tr>
      <w:tr w:rsidR="00877A3B" w14:paraId="07950AEC" w14:textId="77777777">
        <w:trPr>
          <w:trHeight w:val="739"/>
        </w:trPr>
        <w:tc>
          <w:tcPr>
            <w:tcW w:w="413" w:type="dxa"/>
          </w:tcPr>
          <w:p w14:paraId="1E200AC6" w14:textId="77777777" w:rsidR="00877A3B" w:rsidRDefault="00000000">
            <w:pPr>
              <w:pStyle w:val="TableParagraph"/>
              <w:spacing w:before="61"/>
              <w:ind w:left="102"/>
              <w:jc w:val="center"/>
              <w:rPr>
                <w:sz w:val="20"/>
              </w:rPr>
            </w:pPr>
            <w:r>
              <w:rPr>
                <w:spacing w:val="-10"/>
                <w:sz w:val="20"/>
              </w:rPr>
              <w:t>•</w:t>
            </w:r>
          </w:p>
        </w:tc>
        <w:tc>
          <w:tcPr>
            <w:tcW w:w="10080" w:type="dxa"/>
          </w:tcPr>
          <w:p w14:paraId="4E49FDA9" w14:textId="77777777" w:rsidR="00877A3B" w:rsidRDefault="00000000">
            <w:pPr>
              <w:pStyle w:val="TableParagraph"/>
              <w:spacing w:before="61" w:line="256" w:lineRule="auto"/>
              <w:ind w:left="119"/>
              <w:rPr>
                <w:sz w:val="20"/>
              </w:rPr>
            </w:pPr>
            <w:r>
              <w:rPr>
                <w:sz w:val="20"/>
              </w:rPr>
              <w:t>Individual</w:t>
            </w:r>
            <w:r>
              <w:rPr>
                <w:spacing w:val="-9"/>
                <w:sz w:val="20"/>
              </w:rPr>
              <w:t xml:space="preserve"> </w:t>
            </w:r>
            <w:r>
              <w:rPr>
                <w:sz w:val="20"/>
              </w:rPr>
              <w:t>NHS</w:t>
            </w:r>
            <w:r>
              <w:rPr>
                <w:spacing w:val="-8"/>
                <w:sz w:val="20"/>
              </w:rPr>
              <w:t xml:space="preserve"> </w:t>
            </w:r>
            <w:r>
              <w:rPr>
                <w:sz w:val="20"/>
              </w:rPr>
              <w:t>providers</w:t>
            </w:r>
            <w:r>
              <w:rPr>
                <w:spacing w:val="-7"/>
                <w:sz w:val="20"/>
              </w:rPr>
              <w:t xml:space="preserve"> </w:t>
            </w:r>
            <w:r>
              <w:rPr>
                <w:sz w:val="20"/>
              </w:rPr>
              <w:t>apply</w:t>
            </w:r>
            <w:r>
              <w:rPr>
                <w:spacing w:val="-13"/>
                <w:sz w:val="20"/>
              </w:rPr>
              <w:t xml:space="preserve"> </w:t>
            </w:r>
            <w:r>
              <w:rPr>
                <w:sz w:val="20"/>
              </w:rPr>
              <w:t>judgement</w:t>
            </w:r>
            <w:r>
              <w:rPr>
                <w:spacing w:val="-8"/>
                <w:sz w:val="20"/>
              </w:rPr>
              <w:t xml:space="preserve"> </w:t>
            </w:r>
            <w:r>
              <w:rPr>
                <w:sz w:val="20"/>
              </w:rPr>
              <w:t>in</w:t>
            </w:r>
            <w:r>
              <w:rPr>
                <w:spacing w:val="-8"/>
                <w:sz w:val="20"/>
              </w:rPr>
              <w:t xml:space="preserve"> </w:t>
            </w:r>
            <w:r>
              <w:rPr>
                <w:sz w:val="20"/>
              </w:rPr>
              <w:t>their</w:t>
            </w:r>
            <w:r>
              <w:rPr>
                <w:spacing w:val="-7"/>
                <w:sz w:val="20"/>
              </w:rPr>
              <w:t xml:space="preserve"> </w:t>
            </w:r>
            <w:r>
              <w:rPr>
                <w:sz w:val="20"/>
              </w:rPr>
              <w:t>application</w:t>
            </w:r>
            <w:r>
              <w:rPr>
                <w:spacing w:val="-9"/>
                <w:sz w:val="20"/>
              </w:rPr>
              <w:t xml:space="preserve"> </w:t>
            </w:r>
            <w:r>
              <w:rPr>
                <w:sz w:val="20"/>
              </w:rPr>
              <w:t>of</w:t>
            </w:r>
            <w:r>
              <w:rPr>
                <w:spacing w:val="-6"/>
                <w:sz w:val="20"/>
              </w:rPr>
              <w:t xml:space="preserve"> </w:t>
            </w:r>
            <w:r>
              <w:rPr>
                <w:sz w:val="20"/>
              </w:rPr>
              <w:t>the</w:t>
            </w:r>
            <w:r>
              <w:rPr>
                <w:spacing w:val="-8"/>
                <w:sz w:val="20"/>
              </w:rPr>
              <w:t xml:space="preserve"> </w:t>
            </w:r>
            <w:r>
              <w:rPr>
                <w:sz w:val="20"/>
              </w:rPr>
              <w:t>nationally</w:t>
            </w:r>
            <w:r>
              <w:rPr>
                <w:spacing w:val="-13"/>
                <w:sz w:val="20"/>
              </w:rPr>
              <w:t xml:space="preserve"> </w:t>
            </w:r>
            <w:r>
              <w:rPr>
                <w:sz w:val="20"/>
              </w:rPr>
              <w:t>prescribed</w:t>
            </w:r>
            <w:r>
              <w:rPr>
                <w:spacing w:val="-8"/>
                <w:sz w:val="20"/>
              </w:rPr>
              <w:t xml:space="preserve"> </w:t>
            </w:r>
            <w:r>
              <w:rPr>
                <w:sz w:val="20"/>
              </w:rPr>
              <w:t>accounting</w:t>
            </w:r>
            <w:r>
              <w:rPr>
                <w:spacing w:val="-9"/>
                <w:sz w:val="20"/>
              </w:rPr>
              <w:t xml:space="preserve"> </w:t>
            </w:r>
            <w:r>
              <w:rPr>
                <w:sz w:val="20"/>
              </w:rPr>
              <w:t>policies</w:t>
            </w:r>
            <w:r>
              <w:rPr>
                <w:spacing w:val="-7"/>
                <w:sz w:val="20"/>
              </w:rPr>
              <w:t xml:space="preserve"> </w:t>
            </w:r>
            <w:r>
              <w:rPr>
                <w:sz w:val="20"/>
              </w:rPr>
              <w:t>set out in the DHSC GAM.</w:t>
            </w:r>
          </w:p>
        </w:tc>
      </w:tr>
      <w:tr w:rsidR="00877A3B" w14:paraId="1288D87F" w14:textId="77777777">
        <w:trPr>
          <w:trHeight w:val="508"/>
        </w:trPr>
        <w:tc>
          <w:tcPr>
            <w:tcW w:w="10493" w:type="dxa"/>
            <w:gridSpan w:val="2"/>
          </w:tcPr>
          <w:p w14:paraId="7BD0C0FE" w14:textId="77777777" w:rsidR="00877A3B" w:rsidRDefault="00000000">
            <w:pPr>
              <w:pStyle w:val="TableParagraph"/>
              <w:spacing w:before="193"/>
              <w:ind w:left="50"/>
              <w:rPr>
                <w:sz w:val="20"/>
              </w:rPr>
            </w:pPr>
            <w:r>
              <w:rPr>
                <w:sz w:val="20"/>
              </w:rPr>
              <w:t>The</w:t>
            </w:r>
            <w:r>
              <w:rPr>
                <w:spacing w:val="-9"/>
                <w:sz w:val="20"/>
              </w:rPr>
              <w:t xml:space="preserve"> </w:t>
            </w:r>
            <w:r>
              <w:rPr>
                <w:sz w:val="20"/>
              </w:rPr>
              <w:t>following</w:t>
            </w:r>
            <w:r>
              <w:rPr>
                <w:spacing w:val="-9"/>
                <w:sz w:val="20"/>
              </w:rPr>
              <w:t xml:space="preserve"> </w:t>
            </w:r>
            <w:r>
              <w:rPr>
                <w:sz w:val="20"/>
              </w:rPr>
              <w:t>are</w:t>
            </w:r>
            <w:r>
              <w:rPr>
                <w:spacing w:val="-8"/>
                <w:sz w:val="20"/>
              </w:rPr>
              <w:t xml:space="preserve"> </w:t>
            </w:r>
            <w:r>
              <w:rPr>
                <w:sz w:val="20"/>
              </w:rPr>
              <w:t>the</w:t>
            </w:r>
            <w:r>
              <w:rPr>
                <w:spacing w:val="-8"/>
                <w:sz w:val="20"/>
              </w:rPr>
              <w:t xml:space="preserve"> </w:t>
            </w:r>
            <w:r>
              <w:rPr>
                <w:sz w:val="20"/>
              </w:rPr>
              <w:t>key</w:t>
            </w:r>
            <w:r>
              <w:rPr>
                <w:spacing w:val="-13"/>
                <w:sz w:val="20"/>
              </w:rPr>
              <w:t xml:space="preserve"> </w:t>
            </w:r>
            <w:r>
              <w:rPr>
                <w:sz w:val="20"/>
              </w:rPr>
              <w:t>sources</w:t>
            </w:r>
            <w:r>
              <w:rPr>
                <w:spacing w:val="-7"/>
                <w:sz w:val="20"/>
              </w:rPr>
              <w:t xml:space="preserve"> </w:t>
            </w:r>
            <w:r>
              <w:rPr>
                <w:sz w:val="20"/>
              </w:rPr>
              <w:t>of</w:t>
            </w:r>
            <w:r>
              <w:rPr>
                <w:spacing w:val="-6"/>
                <w:sz w:val="20"/>
              </w:rPr>
              <w:t xml:space="preserve"> </w:t>
            </w:r>
            <w:r>
              <w:rPr>
                <w:sz w:val="20"/>
              </w:rPr>
              <w:t>estimation</w:t>
            </w:r>
            <w:r>
              <w:rPr>
                <w:spacing w:val="-8"/>
                <w:sz w:val="20"/>
              </w:rPr>
              <w:t xml:space="preserve"> </w:t>
            </w:r>
            <w:r>
              <w:rPr>
                <w:spacing w:val="-2"/>
                <w:sz w:val="20"/>
              </w:rPr>
              <w:t>uncertainty:</w:t>
            </w:r>
          </w:p>
        </w:tc>
      </w:tr>
      <w:tr w:rsidR="00877A3B" w14:paraId="5FB8F775" w14:textId="77777777">
        <w:trPr>
          <w:trHeight w:val="3163"/>
        </w:trPr>
        <w:tc>
          <w:tcPr>
            <w:tcW w:w="413" w:type="dxa"/>
          </w:tcPr>
          <w:p w14:paraId="26E63C4E" w14:textId="77777777" w:rsidR="00877A3B" w:rsidRDefault="00000000">
            <w:pPr>
              <w:pStyle w:val="TableParagraph"/>
              <w:spacing w:before="78"/>
              <w:ind w:left="102"/>
              <w:jc w:val="center"/>
              <w:rPr>
                <w:sz w:val="20"/>
              </w:rPr>
            </w:pPr>
            <w:r>
              <w:rPr>
                <w:spacing w:val="-10"/>
                <w:sz w:val="20"/>
              </w:rPr>
              <w:t>•</w:t>
            </w:r>
          </w:p>
        </w:tc>
        <w:tc>
          <w:tcPr>
            <w:tcW w:w="10080" w:type="dxa"/>
          </w:tcPr>
          <w:p w14:paraId="69A450B4" w14:textId="77777777" w:rsidR="00877A3B" w:rsidRDefault="00000000">
            <w:pPr>
              <w:pStyle w:val="TableParagraph"/>
              <w:spacing w:before="78" w:line="259" w:lineRule="auto"/>
              <w:ind w:left="119" w:right="53"/>
              <w:rPr>
                <w:sz w:val="20"/>
              </w:rPr>
            </w:pPr>
            <w:r>
              <w:rPr>
                <w:sz w:val="20"/>
              </w:rPr>
              <w:t xml:space="preserve">Measurement of </w:t>
            </w:r>
            <w:proofErr w:type="spellStart"/>
            <w:r>
              <w:rPr>
                <w:sz w:val="20"/>
              </w:rPr>
              <w:t>specialised</w:t>
            </w:r>
            <w:proofErr w:type="spellEnd"/>
            <w:r>
              <w:rPr>
                <w:sz w:val="20"/>
              </w:rPr>
              <w:t xml:space="preserve"> non-current assets: Property plant and equipment is measured using the revaluation model in IAS 16 Property, plant and equipment as set out in accounting policy</w:t>
            </w:r>
            <w:r>
              <w:rPr>
                <w:spacing w:val="-3"/>
                <w:sz w:val="20"/>
              </w:rPr>
              <w:t xml:space="preserve"> </w:t>
            </w:r>
            <w:r>
              <w:rPr>
                <w:sz w:val="20"/>
              </w:rPr>
              <w:t>1.7. This measurement basis also applies to right of use assets unless cost is deemed to be an appropriate proxy</w:t>
            </w:r>
            <w:r>
              <w:rPr>
                <w:spacing w:val="-2"/>
                <w:sz w:val="20"/>
              </w:rPr>
              <w:t xml:space="preserve"> </w:t>
            </w:r>
            <w:r>
              <w:rPr>
                <w:sz w:val="20"/>
              </w:rPr>
              <w:t>for valuation as detailed in accounting policy</w:t>
            </w:r>
            <w:r>
              <w:rPr>
                <w:spacing w:val="-5"/>
                <w:sz w:val="20"/>
              </w:rPr>
              <w:t xml:space="preserve"> </w:t>
            </w:r>
            <w:r>
              <w:rPr>
                <w:sz w:val="20"/>
              </w:rPr>
              <w:t>1.10. In applying RICS guidance to valuing an asset, the valuation used by</w:t>
            </w:r>
            <w:r>
              <w:rPr>
                <w:spacing w:val="-4"/>
                <w:sz w:val="20"/>
              </w:rPr>
              <w:t xml:space="preserve"> </w:t>
            </w:r>
            <w:r>
              <w:rPr>
                <w:sz w:val="20"/>
              </w:rPr>
              <w:t>the NHS provider will depend on the local assumptions and data used, including the floor area for assets. For a</w:t>
            </w:r>
            <w:r>
              <w:rPr>
                <w:spacing w:val="-1"/>
                <w:sz w:val="20"/>
              </w:rPr>
              <w:t xml:space="preserve"> </w:t>
            </w:r>
            <w:proofErr w:type="spellStart"/>
            <w:r>
              <w:rPr>
                <w:sz w:val="20"/>
              </w:rPr>
              <w:t>specialised</w:t>
            </w:r>
            <w:proofErr w:type="spellEnd"/>
            <w:r>
              <w:rPr>
                <w:spacing w:val="-1"/>
                <w:sz w:val="20"/>
              </w:rPr>
              <w:t xml:space="preserve"> </w:t>
            </w:r>
            <w:r>
              <w:rPr>
                <w:sz w:val="20"/>
              </w:rPr>
              <w:t>asset valued on a</w:t>
            </w:r>
            <w:r>
              <w:rPr>
                <w:spacing w:val="-1"/>
                <w:sz w:val="20"/>
              </w:rPr>
              <w:t xml:space="preserve"> </w:t>
            </w:r>
            <w:r>
              <w:rPr>
                <w:sz w:val="20"/>
              </w:rPr>
              <w:t>depreciated replacement cost (DRC) basis as a</w:t>
            </w:r>
            <w:r>
              <w:rPr>
                <w:spacing w:val="-1"/>
                <w:sz w:val="20"/>
              </w:rPr>
              <w:t xml:space="preserve"> </w:t>
            </w:r>
            <w:r>
              <w:rPr>
                <w:sz w:val="20"/>
              </w:rPr>
              <w:t>modern equivalent asset (MEA), this includes the assumption of whether 'alternative site' or 'no alternative site' is used for the valuation. Further, RICS guidance says that valuations should be stated net of VAT where VAT would be recoverable</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cost</w:t>
            </w:r>
            <w:r>
              <w:rPr>
                <w:spacing w:val="-1"/>
                <w:sz w:val="20"/>
              </w:rPr>
              <w:t xml:space="preserve"> </w:t>
            </w:r>
            <w:r>
              <w:rPr>
                <w:sz w:val="20"/>
              </w:rPr>
              <w:t>of replacing</w:t>
            </w:r>
            <w:r>
              <w:rPr>
                <w:spacing w:val="-2"/>
                <w:sz w:val="20"/>
              </w:rPr>
              <w:t xml:space="preserve"> </w:t>
            </w:r>
            <w:r>
              <w:rPr>
                <w:sz w:val="20"/>
              </w:rPr>
              <w:t>the</w:t>
            </w:r>
            <w:r>
              <w:rPr>
                <w:spacing w:val="-1"/>
                <w:sz w:val="20"/>
              </w:rPr>
              <w:t xml:space="preserve"> </w:t>
            </w:r>
            <w:r>
              <w:rPr>
                <w:sz w:val="20"/>
              </w:rPr>
              <w:t>service</w:t>
            </w:r>
            <w:r>
              <w:rPr>
                <w:spacing w:val="-1"/>
                <w:sz w:val="20"/>
              </w:rPr>
              <w:t xml:space="preserve"> </w:t>
            </w:r>
            <w:r>
              <w:rPr>
                <w:sz w:val="20"/>
              </w:rPr>
              <w:t>potential.</w:t>
            </w:r>
            <w:r>
              <w:rPr>
                <w:spacing w:val="-1"/>
                <w:sz w:val="20"/>
              </w:rPr>
              <w:t xml:space="preserve"> </w:t>
            </w:r>
            <w:r>
              <w:rPr>
                <w:sz w:val="20"/>
              </w:rPr>
              <w:t>Whether this is applicable</w:t>
            </w:r>
            <w:r>
              <w:rPr>
                <w:spacing w:val="-1"/>
                <w:sz w:val="20"/>
              </w:rPr>
              <w:t xml:space="preserve"> </w:t>
            </w:r>
            <w:r>
              <w:rPr>
                <w:sz w:val="20"/>
              </w:rPr>
              <w:t>in</w:t>
            </w:r>
            <w:r>
              <w:rPr>
                <w:spacing w:val="-1"/>
                <w:sz w:val="20"/>
              </w:rPr>
              <w:t xml:space="preserve"> </w:t>
            </w:r>
            <w:r>
              <w:rPr>
                <w:sz w:val="20"/>
              </w:rPr>
              <w:t>each</w:t>
            </w:r>
            <w:r>
              <w:rPr>
                <w:spacing w:val="-1"/>
                <w:sz w:val="20"/>
              </w:rPr>
              <w:t xml:space="preserve"> </w:t>
            </w:r>
            <w:r>
              <w:rPr>
                <w:sz w:val="20"/>
              </w:rPr>
              <w:t>local</w:t>
            </w:r>
            <w:r>
              <w:rPr>
                <w:spacing w:val="-2"/>
                <w:sz w:val="20"/>
              </w:rPr>
              <w:t xml:space="preserve"> </w:t>
            </w:r>
            <w:r>
              <w:rPr>
                <w:sz w:val="20"/>
              </w:rPr>
              <w:t>valuation</w:t>
            </w:r>
            <w:r>
              <w:rPr>
                <w:spacing w:val="-2"/>
                <w:sz w:val="20"/>
              </w:rPr>
              <w:t xml:space="preserve"> </w:t>
            </w:r>
            <w:r>
              <w:rPr>
                <w:sz w:val="20"/>
              </w:rPr>
              <w:t>is a matter</w:t>
            </w:r>
            <w:r>
              <w:rPr>
                <w:spacing w:val="-5"/>
                <w:sz w:val="20"/>
              </w:rPr>
              <w:t xml:space="preserve"> </w:t>
            </w:r>
            <w:r>
              <w:rPr>
                <w:sz w:val="20"/>
              </w:rPr>
              <w:t>of</w:t>
            </w:r>
            <w:r>
              <w:rPr>
                <w:spacing w:val="-3"/>
                <w:sz w:val="20"/>
              </w:rPr>
              <w:t xml:space="preserve"> </w:t>
            </w:r>
            <w:r>
              <w:rPr>
                <w:sz w:val="20"/>
              </w:rPr>
              <w:t>local</w:t>
            </w:r>
            <w:r>
              <w:rPr>
                <w:spacing w:val="-6"/>
                <w:sz w:val="20"/>
              </w:rPr>
              <w:t xml:space="preserve"> </w:t>
            </w:r>
            <w:r>
              <w:rPr>
                <w:sz w:val="20"/>
              </w:rPr>
              <w:t>judgement,</w:t>
            </w:r>
            <w:r>
              <w:rPr>
                <w:spacing w:val="-5"/>
                <w:sz w:val="20"/>
              </w:rPr>
              <w:t xml:space="preserve"> </w:t>
            </w:r>
            <w:r>
              <w:rPr>
                <w:sz w:val="20"/>
              </w:rPr>
              <w:t>with</w:t>
            </w:r>
            <w:r>
              <w:rPr>
                <w:spacing w:val="-6"/>
                <w:sz w:val="20"/>
              </w:rPr>
              <w:t xml:space="preserve"> </w:t>
            </w:r>
            <w:r>
              <w:rPr>
                <w:sz w:val="20"/>
              </w:rPr>
              <w:t>guidance</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parameters</w:t>
            </w:r>
            <w:r>
              <w:rPr>
                <w:spacing w:val="-4"/>
                <w:sz w:val="20"/>
              </w:rPr>
              <w:t xml:space="preserve"> </w:t>
            </w:r>
            <w:r>
              <w:rPr>
                <w:sz w:val="20"/>
              </w:rPr>
              <w:t>for</w:t>
            </w:r>
            <w:r>
              <w:rPr>
                <w:spacing w:val="-5"/>
                <w:sz w:val="20"/>
              </w:rPr>
              <w:t xml:space="preserve"> </w:t>
            </w:r>
            <w:r>
              <w:rPr>
                <w:sz w:val="20"/>
              </w:rPr>
              <w:t>this</w:t>
            </w:r>
            <w:r>
              <w:rPr>
                <w:spacing w:val="-4"/>
                <w:sz w:val="20"/>
              </w:rPr>
              <w:t xml:space="preserve"> </w:t>
            </w:r>
            <w:r>
              <w:rPr>
                <w:sz w:val="20"/>
              </w:rPr>
              <w:t>judgement</w:t>
            </w:r>
            <w:r>
              <w:rPr>
                <w:spacing w:val="-5"/>
                <w:sz w:val="20"/>
              </w:rPr>
              <w:t xml:space="preserve"> </w:t>
            </w:r>
            <w:r>
              <w:rPr>
                <w:sz w:val="20"/>
              </w:rPr>
              <w:t>provided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DHSC</w:t>
            </w:r>
            <w:r>
              <w:rPr>
                <w:spacing w:val="-5"/>
                <w:sz w:val="20"/>
              </w:rPr>
              <w:t xml:space="preserve"> </w:t>
            </w:r>
            <w:r>
              <w:rPr>
                <w:sz w:val="20"/>
              </w:rPr>
              <w:t>GAM.</w:t>
            </w:r>
            <w:r>
              <w:rPr>
                <w:spacing w:val="-5"/>
                <w:sz w:val="20"/>
              </w:rPr>
              <w:t xml:space="preserve"> </w:t>
            </w:r>
            <w:r>
              <w:rPr>
                <w:sz w:val="20"/>
              </w:rPr>
              <w:t>The accounting policy</w:t>
            </w:r>
            <w:r>
              <w:rPr>
                <w:spacing w:val="-2"/>
                <w:sz w:val="20"/>
              </w:rPr>
              <w:t xml:space="preserve"> </w:t>
            </w:r>
            <w:r>
              <w:rPr>
                <w:sz w:val="20"/>
              </w:rPr>
              <w:t>of DRC:MEA is applied consistently</w:t>
            </w:r>
            <w:r>
              <w:rPr>
                <w:spacing w:val="-2"/>
                <w:sz w:val="20"/>
              </w:rPr>
              <w:t xml:space="preserve"> </w:t>
            </w:r>
            <w:r>
              <w:rPr>
                <w:sz w:val="20"/>
              </w:rPr>
              <w:t xml:space="preserve">for </w:t>
            </w:r>
            <w:proofErr w:type="spellStart"/>
            <w:r>
              <w:rPr>
                <w:sz w:val="20"/>
              </w:rPr>
              <w:t>specialised</w:t>
            </w:r>
            <w:proofErr w:type="spellEnd"/>
            <w:r>
              <w:rPr>
                <w:sz w:val="20"/>
              </w:rPr>
              <w:t xml:space="preserve"> assets across NHS providers, but local valuation assumptions may have material effects on each local valuation.</w:t>
            </w:r>
          </w:p>
        </w:tc>
      </w:tr>
      <w:tr w:rsidR="00877A3B" w14:paraId="03DB07E5" w14:textId="77777777">
        <w:trPr>
          <w:trHeight w:val="4561"/>
        </w:trPr>
        <w:tc>
          <w:tcPr>
            <w:tcW w:w="413" w:type="dxa"/>
          </w:tcPr>
          <w:p w14:paraId="55FA3D30" w14:textId="77777777" w:rsidR="00877A3B" w:rsidRDefault="00000000">
            <w:pPr>
              <w:pStyle w:val="TableParagraph"/>
              <w:spacing w:before="128"/>
              <w:ind w:left="102"/>
              <w:jc w:val="center"/>
              <w:rPr>
                <w:sz w:val="20"/>
              </w:rPr>
            </w:pPr>
            <w:r>
              <w:rPr>
                <w:spacing w:val="-10"/>
                <w:sz w:val="20"/>
              </w:rPr>
              <w:t>•</w:t>
            </w:r>
          </w:p>
        </w:tc>
        <w:tc>
          <w:tcPr>
            <w:tcW w:w="10080" w:type="dxa"/>
          </w:tcPr>
          <w:p w14:paraId="7C0A33AC" w14:textId="77777777" w:rsidR="00877A3B" w:rsidRDefault="00000000">
            <w:pPr>
              <w:pStyle w:val="TableParagraph"/>
              <w:spacing w:before="128" w:line="256" w:lineRule="auto"/>
              <w:ind w:left="119"/>
              <w:rPr>
                <w:sz w:val="20"/>
              </w:rPr>
            </w:pPr>
            <w:r>
              <w:rPr>
                <w:sz w:val="20"/>
              </w:rPr>
              <w:t>Useful</w:t>
            </w:r>
            <w:r>
              <w:rPr>
                <w:spacing w:val="-7"/>
                <w:sz w:val="20"/>
              </w:rPr>
              <w:t xml:space="preserve"> </w:t>
            </w:r>
            <w:r>
              <w:rPr>
                <w:sz w:val="20"/>
              </w:rPr>
              <w:t>lives</w:t>
            </w:r>
            <w:r>
              <w:rPr>
                <w:spacing w:val="-5"/>
                <w:sz w:val="20"/>
              </w:rPr>
              <w:t xml:space="preserve"> </w:t>
            </w:r>
            <w:r>
              <w:rPr>
                <w:sz w:val="20"/>
              </w:rPr>
              <w:t>of</w:t>
            </w:r>
            <w:r>
              <w:rPr>
                <w:spacing w:val="-4"/>
                <w:sz w:val="20"/>
              </w:rPr>
              <w:t xml:space="preserve"> </w:t>
            </w:r>
            <w:r>
              <w:rPr>
                <w:sz w:val="20"/>
              </w:rPr>
              <w:t>PPE:</w:t>
            </w:r>
            <w:r>
              <w:rPr>
                <w:spacing w:val="-6"/>
                <w:sz w:val="20"/>
              </w:rPr>
              <w:t xml:space="preserve"> </w:t>
            </w:r>
            <w:r>
              <w:rPr>
                <w:sz w:val="20"/>
              </w:rPr>
              <w:t>as</w:t>
            </w:r>
            <w:r>
              <w:rPr>
                <w:spacing w:val="-5"/>
                <w:sz w:val="20"/>
              </w:rPr>
              <w:t xml:space="preserve"> </w:t>
            </w:r>
            <w:r>
              <w:rPr>
                <w:sz w:val="20"/>
              </w:rPr>
              <w:t>shown</w:t>
            </w:r>
            <w:r>
              <w:rPr>
                <w:spacing w:val="-6"/>
                <w:sz w:val="20"/>
              </w:rPr>
              <w:t xml:space="preserve"> </w:t>
            </w:r>
            <w:r>
              <w:rPr>
                <w:sz w:val="20"/>
              </w:rPr>
              <w:t>in</w:t>
            </w:r>
            <w:r>
              <w:rPr>
                <w:spacing w:val="-6"/>
                <w:sz w:val="20"/>
              </w:rPr>
              <w:t xml:space="preserve"> </w:t>
            </w:r>
            <w:r>
              <w:rPr>
                <w:sz w:val="20"/>
              </w:rPr>
              <w:t>note</w:t>
            </w:r>
            <w:r>
              <w:rPr>
                <w:spacing w:val="-7"/>
                <w:sz w:val="20"/>
              </w:rPr>
              <w:t xml:space="preserve"> </w:t>
            </w:r>
            <w:r>
              <w:rPr>
                <w:sz w:val="20"/>
              </w:rPr>
              <w:t>14.1,</w:t>
            </w:r>
            <w:r>
              <w:rPr>
                <w:spacing w:val="-6"/>
                <w:sz w:val="20"/>
              </w:rPr>
              <w:t xml:space="preserve"> </w:t>
            </w:r>
            <w:r>
              <w:rPr>
                <w:sz w:val="20"/>
              </w:rPr>
              <w:t>property</w:t>
            </w:r>
            <w:r>
              <w:rPr>
                <w:spacing w:val="-11"/>
                <w:sz w:val="20"/>
              </w:rPr>
              <w:t xml:space="preserve"> </w:t>
            </w:r>
            <w:r>
              <w:rPr>
                <w:sz w:val="20"/>
              </w:rPr>
              <w:t>plant</w:t>
            </w:r>
            <w:r>
              <w:rPr>
                <w:spacing w:val="-6"/>
                <w:sz w:val="20"/>
              </w:rPr>
              <w:t xml:space="preserve"> </w:t>
            </w:r>
            <w:r>
              <w:rPr>
                <w:sz w:val="20"/>
              </w:rPr>
              <w:t>and</w:t>
            </w:r>
            <w:r>
              <w:rPr>
                <w:spacing w:val="-7"/>
                <w:sz w:val="20"/>
              </w:rPr>
              <w:t xml:space="preserve"> </w:t>
            </w:r>
            <w:r>
              <w:rPr>
                <w:sz w:val="20"/>
              </w:rPr>
              <w:t>equipment</w:t>
            </w:r>
            <w:r>
              <w:rPr>
                <w:spacing w:val="-6"/>
                <w:sz w:val="20"/>
              </w:rPr>
              <w:t xml:space="preserve"> </w:t>
            </w:r>
            <w:r>
              <w:rPr>
                <w:sz w:val="20"/>
              </w:rPr>
              <w:t>(PPE)</w:t>
            </w:r>
            <w:r>
              <w:rPr>
                <w:spacing w:val="-5"/>
                <w:sz w:val="20"/>
              </w:rPr>
              <w:t xml:space="preserve"> </w:t>
            </w:r>
            <w:r>
              <w:rPr>
                <w:sz w:val="20"/>
              </w:rPr>
              <w:t>is</w:t>
            </w:r>
            <w:r>
              <w:rPr>
                <w:spacing w:val="-5"/>
                <w:sz w:val="20"/>
              </w:rPr>
              <w:t xml:space="preserve"> </w:t>
            </w:r>
            <w:r>
              <w:rPr>
                <w:sz w:val="20"/>
              </w:rPr>
              <w:t>material</w:t>
            </w:r>
            <w:r>
              <w:rPr>
                <w:spacing w:val="-7"/>
                <w:sz w:val="20"/>
              </w:rPr>
              <w:t xml:space="preserve"> </w:t>
            </w:r>
            <w:r>
              <w:rPr>
                <w:sz w:val="20"/>
              </w:rPr>
              <w:t>to</w:t>
            </w:r>
            <w:r>
              <w:rPr>
                <w:spacing w:val="-7"/>
                <w:sz w:val="20"/>
              </w:rPr>
              <w:t xml:space="preserve"> </w:t>
            </w:r>
            <w:r>
              <w:rPr>
                <w:sz w:val="20"/>
              </w:rPr>
              <w:t>these</w:t>
            </w:r>
            <w:r>
              <w:rPr>
                <w:spacing w:val="-6"/>
                <w:sz w:val="20"/>
              </w:rPr>
              <w:t xml:space="preserve"> </w:t>
            </w:r>
            <w:r>
              <w:rPr>
                <w:sz w:val="20"/>
              </w:rPr>
              <w:t>consolidated accounts.</w:t>
            </w:r>
            <w:r>
              <w:rPr>
                <w:spacing w:val="40"/>
                <w:sz w:val="20"/>
              </w:rPr>
              <w:t xml:space="preserve"> </w:t>
            </w:r>
            <w:r>
              <w:rPr>
                <w:sz w:val="20"/>
              </w:rPr>
              <w:t>In note 1.7 we disclose, for each category</w:t>
            </w:r>
            <w:r>
              <w:rPr>
                <w:spacing w:val="-3"/>
                <w:sz w:val="20"/>
              </w:rPr>
              <w:t xml:space="preserve"> </w:t>
            </w:r>
            <w:r>
              <w:rPr>
                <w:sz w:val="20"/>
              </w:rPr>
              <w:t>of PPE, the lowest minimum and the highest maximum in the ranges of useful lives used by</w:t>
            </w:r>
            <w:r>
              <w:rPr>
                <w:spacing w:val="-4"/>
                <w:sz w:val="20"/>
              </w:rPr>
              <w:t xml:space="preserve"> </w:t>
            </w:r>
            <w:r>
              <w:rPr>
                <w:sz w:val="20"/>
              </w:rPr>
              <w:t>providers. Useful lives are the period over which assets are depreciated.</w:t>
            </w:r>
            <w:r>
              <w:rPr>
                <w:spacing w:val="40"/>
                <w:sz w:val="20"/>
              </w:rPr>
              <w:t xml:space="preserve"> </w:t>
            </w:r>
            <w:r>
              <w:rPr>
                <w:sz w:val="20"/>
              </w:rPr>
              <w:t>We do not collect information from providers on average useful lives, but in taking the median average lowest and median average highest, and the mean average of those, an approximate average can be computed to assess the impact of the accounting estimates.</w:t>
            </w:r>
          </w:p>
          <w:p w14:paraId="2E6D5A80" w14:textId="77777777" w:rsidR="00877A3B" w:rsidRDefault="00877A3B">
            <w:pPr>
              <w:pStyle w:val="TableParagraph"/>
              <w:spacing w:before="25"/>
              <w:rPr>
                <w:b/>
                <w:sz w:val="20"/>
              </w:rPr>
            </w:pPr>
          </w:p>
          <w:p w14:paraId="3435B4A5" w14:textId="77777777" w:rsidR="00877A3B" w:rsidRDefault="00000000">
            <w:pPr>
              <w:pStyle w:val="TableParagraph"/>
              <w:spacing w:line="256" w:lineRule="auto"/>
              <w:ind w:left="119"/>
              <w:rPr>
                <w:sz w:val="20"/>
              </w:rPr>
            </w:pPr>
            <w:r>
              <w:rPr>
                <w:sz w:val="20"/>
              </w:rPr>
              <w:t>As shown in note 14.1, buildings and plant &amp; equipment depreciation comprise 46% and 29% of total PPE depreciation</w:t>
            </w:r>
            <w:r>
              <w:rPr>
                <w:spacing w:val="-9"/>
                <w:sz w:val="20"/>
              </w:rPr>
              <w:t xml:space="preserve"> </w:t>
            </w:r>
            <w:r>
              <w:rPr>
                <w:sz w:val="20"/>
              </w:rPr>
              <w:t>charged</w:t>
            </w:r>
            <w:r>
              <w:rPr>
                <w:spacing w:val="-8"/>
                <w:sz w:val="20"/>
              </w:rPr>
              <w:t xml:space="preserve"> </w:t>
            </w:r>
            <w:r>
              <w:rPr>
                <w:sz w:val="20"/>
              </w:rPr>
              <w:t>in-year</w:t>
            </w:r>
            <w:r>
              <w:rPr>
                <w:spacing w:val="-7"/>
                <w:sz w:val="20"/>
              </w:rPr>
              <w:t xml:space="preserve"> </w:t>
            </w:r>
            <w:r>
              <w:rPr>
                <w:sz w:val="20"/>
              </w:rPr>
              <w:t>respectively.</w:t>
            </w:r>
            <w:r>
              <w:rPr>
                <w:spacing w:val="-8"/>
                <w:sz w:val="20"/>
              </w:rPr>
              <w:t xml:space="preserve"> </w:t>
            </w:r>
            <w:proofErr w:type="spellStart"/>
            <w:r>
              <w:rPr>
                <w:sz w:val="20"/>
              </w:rPr>
              <w:t>Utilising</w:t>
            </w:r>
            <w:proofErr w:type="spellEnd"/>
            <w:r>
              <w:rPr>
                <w:spacing w:val="-9"/>
                <w:sz w:val="20"/>
              </w:rPr>
              <w:t xml:space="preserve"> </w:t>
            </w:r>
            <w:r>
              <w:rPr>
                <w:sz w:val="20"/>
              </w:rPr>
              <w:t>the</w:t>
            </w:r>
            <w:r>
              <w:rPr>
                <w:spacing w:val="-8"/>
                <w:sz w:val="20"/>
              </w:rPr>
              <w:t xml:space="preserve"> </w:t>
            </w:r>
            <w:r>
              <w:rPr>
                <w:sz w:val="20"/>
              </w:rPr>
              <w:t>methodology</w:t>
            </w:r>
            <w:r>
              <w:rPr>
                <w:spacing w:val="-13"/>
                <w:sz w:val="20"/>
              </w:rPr>
              <w:t xml:space="preserve"> </w:t>
            </w:r>
            <w:r>
              <w:rPr>
                <w:sz w:val="20"/>
              </w:rPr>
              <w:t>outlined</w:t>
            </w:r>
            <w:r>
              <w:rPr>
                <w:spacing w:val="-8"/>
                <w:sz w:val="20"/>
              </w:rPr>
              <w:t xml:space="preserve"> </w:t>
            </w:r>
            <w:r>
              <w:rPr>
                <w:sz w:val="20"/>
              </w:rPr>
              <w:t>above,</w:t>
            </w:r>
            <w:r>
              <w:rPr>
                <w:spacing w:val="-8"/>
                <w:sz w:val="20"/>
              </w:rPr>
              <w:t xml:space="preserve"> </w:t>
            </w:r>
            <w:r>
              <w:rPr>
                <w:sz w:val="20"/>
              </w:rPr>
              <w:t>a</w:t>
            </w:r>
            <w:r>
              <w:rPr>
                <w:spacing w:val="-8"/>
                <w:sz w:val="20"/>
              </w:rPr>
              <w:t xml:space="preserve"> </w:t>
            </w:r>
            <w:r>
              <w:rPr>
                <w:sz w:val="20"/>
              </w:rPr>
              <w:t>very</w:t>
            </w:r>
            <w:r>
              <w:rPr>
                <w:spacing w:val="-12"/>
                <w:sz w:val="20"/>
              </w:rPr>
              <w:t xml:space="preserve"> </w:t>
            </w:r>
            <w:r>
              <w:rPr>
                <w:sz w:val="20"/>
              </w:rPr>
              <w:t>approximate</w:t>
            </w:r>
            <w:r>
              <w:rPr>
                <w:spacing w:val="-9"/>
                <w:sz w:val="20"/>
              </w:rPr>
              <w:t xml:space="preserve"> </w:t>
            </w:r>
            <w:r>
              <w:rPr>
                <w:sz w:val="20"/>
              </w:rPr>
              <w:t>average useful</w:t>
            </w:r>
            <w:r>
              <w:rPr>
                <w:spacing w:val="-6"/>
                <w:sz w:val="20"/>
              </w:rPr>
              <w:t xml:space="preserve"> </w:t>
            </w:r>
            <w:r>
              <w:rPr>
                <w:sz w:val="20"/>
              </w:rPr>
              <w:t>life</w:t>
            </w:r>
            <w:r>
              <w:rPr>
                <w:spacing w:val="-5"/>
                <w:sz w:val="20"/>
              </w:rPr>
              <w:t xml:space="preserve"> </w:t>
            </w:r>
            <w:r>
              <w:rPr>
                <w:sz w:val="20"/>
              </w:rPr>
              <w:t>in</w:t>
            </w:r>
            <w:r>
              <w:rPr>
                <w:spacing w:val="-5"/>
                <w:sz w:val="20"/>
              </w:rPr>
              <w:t xml:space="preserve"> </w:t>
            </w:r>
            <w:r>
              <w:rPr>
                <w:sz w:val="20"/>
              </w:rPr>
              <w:t>these</w:t>
            </w:r>
            <w:r>
              <w:rPr>
                <w:spacing w:val="-5"/>
                <w:sz w:val="20"/>
              </w:rPr>
              <w:t xml:space="preserve"> </w:t>
            </w:r>
            <w:r>
              <w:rPr>
                <w:sz w:val="20"/>
              </w:rPr>
              <w:t>categories</w:t>
            </w:r>
            <w:r>
              <w:rPr>
                <w:spacing w:val="-4"/>
                <w:sz w:val="20"/>
              </w:rPr>
              <w:t xml:space="preserve"> </w:t>
            </w:r>
            <w:r>
              <w:rPr>
                <w:sz w:val="20"/>
              </w:rPr>
              <w:t>is</w:t>
            </w:r>
            <w:r>
              <w:rPr>
                <w:spacing w:val="-4"/>
                <w:sz w:val="20"/>
              </w:rPr>
              <w:t xml:space="preserve"> </w:t>
            </w:r>
            <w:r>
              <w:rPr>
                <w:sz w:val="20"/>
              </w:rPr>
              <w:t>39</w:t>
            </w:r>
            <w:r>
              <w:rPr>
                <w:spacing w:val="-6"/>
                <w:sz w:val="20"/>
              </w:rPr>
              <w:t xml:space="preserve"> </w:t>
            </w:r>
            <w:r>
              <w:rPr>
                <w:sz w:val="20"/>
              </w:rPr>
              <w:t>years</w:t>
            </w:r>
            <w:r>
              <w:rPr>
                <w:spacing w:val="-4"/>
                <w:sz w:val="20"/>
              </w:rPr>
              <w:t xml:space="preserve"> </w:t>
            </w:r>
            <w:r>
              <w:rPr>
                <w:sz w:val="20"/>
              </w:rPr>
              <w:t>and</w:t>
            </w:r>
            <w:r>
              <w:rPr>
                <w:spacing w:val="-5"/>
                <w:sz w:val="20"/>
              </w:rPr>
              <w:t xml:space="preserve"> </w:t>
            </w:r>
            <w:r>
              <w:rPr>
                <w:sz w:val="20"/>
              </w:rPr>
              <w:t>10</w:t>
            </w:r>
            <w:r>
              <w:rPr>
                <w:spacing w:val="-5"/>
                <w:sz w:val="20"/>
              </w:rPr>
              <w:t xml:space="preserve"> </w:t>
            </w:r>
            <w:r>
              <w:rPr>
                <w:sz w:val="20"/>
              </w:rPr>
              <w:t>years</w:t>
            </w:r>
            <w:r>
              <w:rPr>
                <w:spacing w:val="-4"/>
                <w:sz w:val="20"/>
              </w:rPr>
              <w:t xml:space="preserve"> </w:t>
            </w:r>
            <w:r>
              <w:rPr>
                <w:sz w:val="20"/>
              </w:rPr>
              <w:t>respectively.</w:t>
            </w:r>
            <w:r>
              <w:rPr>
                <w:spacing w:val="-5"/>
                <w:sz w:val="20"/>
              </w:rPr>
              <w:t xml:space="preserve"> </w:t>
            </w:r>
            <w:r>
              <w:rPr>
                <w:sz w:val="20"/>
              </w:rPr>
              <w:t>In</w:t>
            </w:r>
            <w:r>
              <w:rPr>
                <w:spacing w:val="-6"/>
                <w:sz w:val="20"/>
              </w:rPr>
              <w:t xml:space="preserve"> </w:t>
            </w:r>
            <w:r>
              <w:rPr>
                <w:sz w:val="20"/>
              </w:rPr>
              <w:t>average</w:t>
            </w:r>
            <w:r>
              <w:rPr>
                <w:spacing w:val="-6"/>
                <w:sz w:val="20"/>
              </w:rPr>
              <w:t xml:space="preserve"> </w:t>
            </w:r>
            <w:r>
              <w:rPr>
                <w:sz w:val="20"/>
              </w:rPr>
              <w:t>terms,</w:t>
            </w:r>
            <w:r>
              <w:rPr>
                <w:spacing w:val="-5"/>
                <w:sz w:val="20"/>
              </w:rPr>
              <w:t xml:space="preserve"> </w:t>
            </w:r>
            <w:r>
              <w:rPr>
                <w:sz w:val="20"/>
              </w:rPr>
              <w:t>making</w:t>
            </w:r>
            <w:r>
              <w:rPr>
                <w:spacing w:val="-6"/>
                <w:sz w:val="20"/>
              </w:rPr>
              <w:t xml:space="preserve"> </w:t>
            </w:r>
            <w:r>
              <w:rPr>
                <w:sz w:val="20"/>
              </w:rPr>
              <w:t>all</w:t>
            </w:r>
            <w:r>
              <w:rPr>
                <w:spacing w:val="-6"/>
                <w:sz w:val="20"/>
              </w:rPr>
              <w:t xml:space="preserve"> </w:t>
            </w:r>
            <w:r>
              <w:rPr>
                <w:sz w:val="20"/>
              </w:rPr>
              <w:t>asset</w:t>
            </w:r>
            <w:r>
              <w:rPr>
                <w:spacing w:val="-5"/>
                <w:sz w:val="20"/>
              </w:rPr>
              <w:t xml:space="preserve"> </w:t>
            </w:r>
            <w:r>
              <w:rPr>
                <w:sz w:val="20"/>
              </w:rPr>
              <w:t>lives</w:t>
            </w:r>
            <w:r>
              <w:rPr>
                <w:spacing w:val="-4"/>
                <w:sz w:val="20"/>
              </w:rPr>
              <w:t xml:space="preserve"> </w:t>
            </w:r>
            <w:r>
              <w:rPr>
                <w:sz w:val="20"/>
              </w:rPr>
              <w:t>one year shorter</w:t>
            </w:r>
            <w:r>
              <w:rPr>
                <w:spacing w:val="-1"/>
                <w:sz w:val="20"/>
              </w:rPr>
              <w:t xml:space="preserve"> </w:t>
            </w:r>
            <w:r>
              <w:rPr>
                <w:sz w:val="20"/>
              </w:rPr>
              <w:t>would</w:t>
            </w:r>
            <w:r>
              <w:rPr>
                <w:spacing w:val="-1"/>
                <w:sz w:val="20"/>
              </w:rPr>
              <w:t xml:space="preserve"> </w:t>
            </w:r>
            <w:r>
              <w:rPr>
                <w:sz w:val="20"/>
              </w:rPr>
              <w:t>increase</w:t>
            </w:r>
            <w:r>
              <w:rPr>
                <w:spacing w:val="-1"/>
                <w:sz w:val="20"/>
              </w:rPr>
              <w:t xml:space="preserve"> </w:t>
            </w:r>
            <w:r>
              <w:rPr>
                <w:sz w:val="20"/>
              </w:rPr>
              <w:t>the</w:t>
            </w:r>
            <w:r>
              <w:rPr>
                <w:spacing w:val="-2"/>
                <w:sz w:val="20"/>
              </w:rPr>
              <w:t xml:space="preserve"> </w:t>
            </w:r>
            <w:r>
              <w:rPr>
                <w:sz w:val="20"/>
              </w:rPr>
              <w:t>annual</w:t>
            </w:r>
            <w:r>
              <w:rPr>
                <w:spacing w:val="-2"/>
                <w:sz w:val="20"/>
              </w:rPr>
              <w:t xml:space="preserve"> </w:t>
            </w:r>
            <w:r>
              <w:rPr>
                <w:sz w:val="20"/>
              </w:rPr>
              <w:t>depreciation</w:t>
            </w:r>
            <w:r>
              <w:rPr>
                <w:spacing w:val="-2"/>
                <w:sz w:val="20"/>
              </w:rPr>
              <w:t xml:space="preserve"> </w:t>
            </w:r>
            <w:r>
              <w:rPr>
                <w:sz w:val="20"/>
              </w:rPr>
              <w:t>charge</w:t>
            </w:r>
            <w:r>
              <w:rPr>
                <w:spacing w:val="-2"/>
                <w:sz w:val="20"/>
              </w:rPr>
              <w:t xml:space="preserve"> </w:t>
            </w:r>
            <w:r>
              <w:rPr>
                <w:sz w:val="20"/>
              </w:rPr>
              <w:t>by</w:t>
            </w:r>
            <w:r>
              <w:rPr>
                <w:spacing w:val="-7"/>
                <w:sz w:val="20"/>
              </w:rPr>
              <w:t xml:space="preserve"> </w:t>
            </w:r>
            <w:r>
              <w:rPr>
                <w:sz w:val="20"/>
              </w:rPr>
              <w:t>approximately</w:t>
            </w:r>
            <w:r>
              <w:rPr>
                <w:spacing w:val="-7"/>
                <w:sz w:val="20"/>
              </w:rPr>
              <w:t xml:space="preserve"> </w:t>
            </w:r>
            <w:r>
              <w:rPr>
                <w:sz w:val="20"/>
              </w:rPr>
              <w:t>£40</w:t>
            </w:r>
            <w:r>
              <w:rPr>
                <w:spacing w:val="-1"/>
                <w:sz w:val="20"/>
              </w:rPr>
              <w:t xml:space="preserve"> </w:t>
            </w:r>
            <w:r>
              <w:rPr>
                <w:sz w:val="20"/>
              </w:rPr>
              <w:t>million</w:t>
            </w:r>
            <w:r>
              <w:rPr>
                <w:spacing w:val="-2"/>
                <w:sz w:val="20"/>
              </w:rPr>
              <w:t xml:space="preserve"> </w:t>
            </w:r>
            <w:r>
              <w:rPr>
                <w:sz w:val="20"/>
              </w:rPr>
              <w:t>for</w:t>
            </w:r>
            <w:r>
              <w:rPr>
                <w:spacing w:val="-1"/>
                <w:sz w:val="20"/>
              </w:rPr>
              <w:t xml:space="preserve"> </w:t>
            </w:r>
            <w:r>
              <w:rPr>
                <w:sz w:val="20"/>
              </w:rPr>
              <w:t>buildings and</w:t>
            </w:r>
            <w:r>
              <w:rPr>
                <w:spacing w:val="-1"/>
                <w:sz w:val="20"/>
              </w:rPr>
              <w:t xml:space="preserve"> </w:t>
            </w:r>
            <w:r>
              <w:rPr>
                <w:sz w:val="20"/>
              </w:rPr>
              <w:t>£108 million</w:t>
            </w:r>
            <w:r>
              <w:rPr>
                <w:spacing w:val="-6"/>
                <w:sz w:val="20"/>
              </w:rPr>
              <w:t xml:space="preserve"> </w:t>
            </w:r>
            <w:r>
              <w:rPr>
                <w:sz w:val="20"/>
              </w:rPr>
              <w:t>for</w:t>
            </w:r>
            <w:r>
              <w:rPr>
                <w:spacing w:val="-5"/>
                <w:sz w:val="20"/>
              </w:rPr>
              <w:t xml:space="preserve"> </w:t>
            </w:r>
            <w:r>
              <w:rPr>
                <w:sz w:val="20"/>
              </w:rPr>
              <w:t>plant</w:t>
            </w:r>
            <w:r>
              <w:rPr>
                <w:spacing w:val="-5"/>
                <w:sz w:val="20"/>
              </w:rPr>
              <w:t xml:space="preserve"> </w:t>
            </w:r>
            <w:r>
              <w:rPr>
                <w:sz w:val="20"/>
              </w:rPr>
              <w:t>&amp;</w:t>
            </w:r>
            <w:r>
              <w:rPr>
                <w:spacing w:val="-6"/>
                <w:sz w:val="20"/>
              </w:rPr>
              <w:t xml:space="preserve"> </w:t>
            </w:r>
            <w:r>
              <w:rPr>
                <w:sz w:val="20"/>
              </w:rPr>
              <w:t>machinery.</w:t>
            </w:r>
            <w:r>
              <w:rPr>
                <w:spacing w:val="40"/>
                <w:sz w:val="20"/>
              </w:rPr>
              <w:t xml:space="preserve"> </w:t>
            </w:r>
            <w:r>
              <w:rPr>
                <w:sz w:val="20"/>
              </w:rPr>
              <w:t>This</w:t>
            </w:r>
            <w:r>
              <w:rPr>
                <w:spacing w:val="-4"/>
                <w:sz w:val="20"/>
              </w:rPr>
              <w:t xml:space="preserve"> </w:t>
            </w:r>
            <w:r>
              <w:rPr>
                <w:sz w:val="20"/>
              </w:rPr>
              <w:t>is</w:t>
            </w:r>
            <w:r>
              <w:rPr>
                <w:spacing w:val="-4"/>
                <w:sz w:val="20"/>
              </w:rPr>
              <w:t xml:space="preserve"> </w:t>
            </w:r>
            <w:r>
              <w:rPr>
                <w:sz w:val="20"/>
              </w:rPr>
              <w:t>not</w:t>
            </w:r>
            <w:r>
              <w:rPr>
                <w:spacing w:val="-5"/>
                <w:sz w:val="20"/>
              </w:rPr>
              <w:t xml:space="preserve"> </w:t>
            </w:r>
            <w:r>
              <w:rPr>
                <w:sz w:val="20"/>
              </w:rPr>
              <w:t>material.</w:t>
            </w:r>
            <w:r>
              <w:rPr>
                <w:spacing w:val="-5"/>
                <w:sz w:val="20"/>
              </w:rPr>
              <w:t xml:space="preserve"> </w:t>
            </w:r>
            <w:r>
              <w:rPr>
                <w:sz w:val="20"/>
              </w:rPr>
              <w:t>Based</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materiality</w:t>
            </w:r>
            <w:r>
              <w:rPr>
                <w:spacing w:val="-11"/>
                <w:sz w:val="20"/>
              </w:rPr>
              <w:t xml:space="preserve"> </w:t>
            </w:r>
            <w:r>
              <w:rPr>
                <w:sz w:val="20"/>
              </w:rPr>
              <w:t>of</w:t>
            </w:r>
            <w:r>
              <w:rPr>
                <w:spacing w:val="-3"/>
                <w:sz w:val="20"/>
              </w:rPr>
              <w:t xml:space="preserve"> </w:t>
            </w:r>
            <w:r>
              <w:rPr>
                <w:sz w:val="20"/>
              </w:rPr>
              <w:t>£1.3</w:t>
            </w:r>
            <w:r>
              <w:rPr>
                <w:spacing w:val="-6"/>
                <w:sz w:val="20"/>
              </w:rPr>
              <w:t xml:space="preserve"> </w:t>
            </w:r>
            <w:r>
              <w:rPr>
                <w:sz w:val="20"/>
              </w:rPr>
              <w:t>billion,</w:t>
            </w:r>
            <w:r>
              <w:rPr>
                <w:spacing w:val="-5"/>
                <w:sz w:val="20"/>
              </w:rPr>
              <w:t xml:space="preserve"> </w:t>
            </w:r>
            <w:r>
              <w:rPr>
                <w:sz w:val="20"/>
              </w:rPr>
              <w:t>nine</w:t>
            </w:r>
            <w:r>
              <w:rPr>
                <w:spacing w:val="-6"/>
                <w:sz w:val="20"/>
              </w:rPr>
              <w:t xml:space="preserve"> </w:t>
            </w:r>
            <w:r>
              <w:rPr>
                <w:sz w:val="20"/>
              </w:rPr>
              <w:t>times</w:t>
            </w:r>
            <w:r>
              <w:rPr>
                <w:spacing w:val="-4"/>
                <w:sz w:val="20"/>
              </w:rPr>
              <w:t xml:space="preserve"> </w:t>
            </w:r>
            <w:r>
              <w:rPr>
                <w:sz w:val="20"/>
              </w:rPr>
              <w:t>this</w:t>
            </w:r>
            <w:r>
              <w:rPr>
                <w:spacing w:val="-4"/>
                <w:sz w:val="20"/>
              </w:rPr>
              <w:t xml:space="preserve"> </w:t>
            </w:r>
            <w:r>
              <w:rPr>
                <w:sz w:val="20"/>
              </w:rPr>
              <w:t>'one</w:t>
            </w:r>
            <w:r>
              <w:rPr>
                <w:spacing w:val="-6"/>
                <w:sz w:val="20"/>
              </w:rPr>
              <w:t xml:space="preserve"> </w:t>
            </w:r>
            <w:r>
              <w:rPr>
                <w:sz w:val="20"/>
              </w:rPr>
              <w:t>year effect' would be required to lead to a material error based on these approximate averages.</w:t>
            </w:r>
          </w:p>
          <w:p w14:paraId="0B5FF71C" w14:textId="77777777" w:rsidR="00877A3B" w:rsidRDefault="00877A3B">
            <w:pPr>
              <w:pStyle w:val="TableParagraph"/>
              <w:spacing w:before="14"/>
              <w:rPr>
                <w:b/>
                <w:sz w:val="20"/>
              </w:rPr>
            </w:pPr>
          </w:p>
          <w:p w14:paraId="7B97A67D" w14:textId="77777777" w:rsidR="00877A3B" w:rsidRDefault="00000000">
            <w:pPr>
              <w:pStyle w:val="TableParagraph"/>
              <w:spacing w:line="240" w:lineRule="atLeast"/>
              <w:ind w:left="119"/>
              <w:rPr>
                <w:sz w:val="20"/>
              </w:rPr>
            </w:pPr>
            <w:r>
              <w:rPr>
                <w:sz w:val="20"/>
              </w:rPr>
              <w:t>The depreciation charge in these accounts comprises the depreciation charges in each provider's accounts, which</w:t>
            </w:r>
            <w:r>
              <w:rPr>
                <w:spacing w:val="-6"/>
                <w:sz w:val="20"/>
              </w:rPr>
              <w:t xml:space="preserve"> </w:t>
            </w:r>
            <w:r>
              <w:rPr>
                <w:sz w:val="20"/>
              </w:rPr>
              <w:t>in</w:t>
            </w:r>
            <w:r>
              <w:rPr>
                <w:spacing w:val="-6"/>
                <w:sz w:val="20"/>
              </w:rPr>
              <w:t xml:space="preserve"> </w:t>
            </w:r>
            <w:r>
              <w:rPr>
                <w:sz w:val="20"/>
              </w:rPr>
              <w:t>themselves</w:t>
            </w:r>
            <w:r>
              <w:rPr>
                <w:spacing w:val="-5"/>
                <w:sz w:val="20"/>
              </w:rPr>
              <w:t xml:space="preserve"> </w:t>
            </w:r>
            <w:r>
              <w:rPr>
                <w:sz w:val="20"/>
              </w:rPr>
              <w:t>relate</w:t>
            </w:r>
            <w:r>
              <w:rPr>
                <w:spacing w:val="-7"/>
                <w:sz w:val="20"/>
              </w:rPr>
              <w:t xml:space="preserve"> </w:t>
            </w:r>
            <w:r>
              <w:rPr>
                <w:sz w:val="20"/>
              </w:rPr>
              <w:t>to</w:t>
            </w:r>
            <w:r>
              <w:rPr>
                <w:spacing w:val="-7"/>
                <w:sz w:val="20"/>
              </w:rPr>
              <w:t xml:space="preserve"> </w:t>
            </w:r>
            <w:r>
              <w:rPr>
                <w:sz w:val="20"/>
              </w:rPr>
              <w:t>many</w:t>
            </w:r>
            <w:r>
              <w:rPr>
                <w:spacing w:val="-11"/>
                <w:sz w:val="20"/>
              </w:rPr>
              <w:t xml:space="preserve"> </w:t>
            </w:r>
            <w:r>
              <w:rPr>
                <w:sz w:val="20"/>
              </w:rPr>
              <w:t>assets.</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therefore</w:t>
            </w:r>
            <w:r>
              <w:rPr>
                <w:spacing w:val="-6"/>
                <w:sz w:val="20"/>
              </w:rPr>
              <w:t xml:space="preserve"> </w:t>
            </w:r>
            <w:r>
              <w:rPr>
                <w:sz w:val="20"/>
              </w:rPr>
              <w:t>not</w:t>
            </w:r>
            <w:r>
              <w:rPr>
                <w:spacing w:val="-6"/>
                <w:sz w:val="20"/>
              </w:rPr>
              <w:t xml:space="preserve"> </w:t>
            </w:r>
            <w:r>
              <w:rPr>
                <w:sz w:val="20"/>
              </w:rPr>
              <w:t>possible</w:t>
            </w:r>
            <w:r>
              <w:rPr>
                <w:spacing w:val="-6"/>
                <w:sz w:val="20"/>
              </w:rPr>
              <w:t xml:space="preserve"> </w:t>
            </w:r>
            <w:r>
              <w:rPr>
                <w:sz w:val="20"/>
              </w:rPr>
              <w:t>to</w:t>
            </w:r>
            <w:r>
              <w:rPr>
                <w:spacing w:val="-6"/>
                <w:sz w:val="20"/>
              </w:rPr>
              <w:t xml:space="preserve"> </w:t>
            </w:r>
            <w:r>
              <w:rPr>
                <w:sz w:val="20"/>
              </w:rPr>
              <w:t>thoroughly</w:t>
            </w:r>
            <w:r>
              <w:rPr>
                <w:spacing w:val="-11"/>
                <w:sz w:val="20"/>
              </w:rPr>
              <w:t xml:space="preserve"> </w:t>
            </w:r>
            <w:r>
              <w:rPr>
                <w:sz w:val="20"/>
              </w:rPr>
              <w:t>interrogate</w:t>
            </w:r>
            <w:r>
              <w:rPr>
                <w:spacing w:val="-7"/>
                <w:sz w:val="20"/>
              </w:rPr>
              <w:t xml:space="preserve"> </w:t>
            </w:r>
            <w:r>
              <w:rPr>
                <w:sz w:val="20"/>
              </w:rPr>
              <w:t>this</w:t>
            </w:r>
            <w:r>
              <w:rPr>
                <w:spacing w:val="-5"/>
                <w:sz w:val="20"/>
              </w:rPr>
              <w:t xml:space="preserve"> </w:t>
            </w:r>
            <w:r>
              <w:rPr>
                <w:sz w:val="20"/>
              </w:rPr>
              <w:t>accounting estimate</w:t>
            </w:r>
            <w:r>
              <w:rPr>
                <w:spacing w:val="-4"/>
                <w:sz w:val="20"/>
              </w:rPr>
              <w:t xml:space="preserve"> </w:t>
            </w:r>
            <w:r>
              <w:rPr>
                <w:sz w:val="20"/>
              </w:rPr>
              <w:t>upon</w:t>
            </w:r>
            <w:r>
              <w:rPr>
                <w:spacing w:val="-4"/>
                <w:sz w:val="20"/>
              </w:rPr>
              <w:t xml:space="preserve"> </w:t>
            </w:r>
            <w:r>
              <w:rPr>
                <w:sz w:val="20"/>
              </w:rPr>
              <w:t>consolidation,</w:t>
            </w:r>
            <w:r>
              <w:rPr>
                <w:spacing w:val="-3"/>
                <w:sz w:val="20"/>
              </w:rPr>
              <w:t xml:space="preserve"> </w:t>
            </w:r>
            <w:r>
              <w:rPr>
                <w:sz w:val="20"/>
              </w:rPr>
              <w:t>but</w:t>
            </w:r>
            <w:r>
              <w:rPr>
                <w:spacing w:val="-3"/>
                <w:sz w:val="20"/>
              </w:rPr>
              <w:t xml:space="preserve"> </w:t>
            </w:r>
            <w:r>
              <w:rPr>
                <w:sz w:val="20"/>
              </w:rPr>
              <w:t>given</w:t>
            </w:r>
            <w:r>
              <w:rPr>
                <w:spacing w:val="-4"/>
                <w:sz w:val="20"/>
              </w:rPr>
              <w:t xml:space="preserve"> </w:t>
            </w:r>
            <w:r>
              <w:rPr>
                <w:sz w:val="20"/>
              </w:rPr>
              <w:t>the</w:t>
            </w:r>
            <w:r>
              <w:rPr>
                <w:spacing w:val="-3"/>
                <w:sz w:val="20"/>
              </w:rPr>
              <w:t xml:space="preserve"> </w:t>
            </w:r>
            <w:r>
              <w:rPr>
                <w:sz w:val="20"/>
              </w:rPr>
              <w:t>impact</w:t>
            </w:r>
            <w:r>
              <w:rPr>
                <w:spacing w:val="-3"/>
                <w:sz w:val="20"/>
              </w:rPr>
              <w:t xml:space="preserve"> </w:t>
            </w:r>
            <w:r>
              <w:rPr>
                <w:sz w:val="20"/>
              </w:rPr>
              <w:t>locally</w:t>
            </w:r>
            <w:r>
              <w:rPr>
                <w:spacing w:val="-9"/>
                <w:sz w:val="20"/>
              </w:rPr>
              <w:t xml:space="preserve"> </w:t>
            </w:r>
            <w:r>
              <w:rPr>
                <w:sz w:val="20"/>
              </w:rPr>
              <w:t>each</w:t>
            </w:r>
            <w:r>
              <w:rPr>
                <w:spacing w:val="-3"/>
                <w:sz w:val="20"/>
              </w:rPr>
              <w:t xml:space="preserve"> </w:t>
            </w:r>
            <w:r>
              <w:rPr>
                <w:sz w:val="20"/>
              </w:rPr>
              <w:t>provider's</w:t>
            </w:r>
            <w:r>
              <w:rPr>
                <w:spacing w:val="-1"/>
                <w:sz w:val="20"/>
              </w:rPr>
              <w:t xml:space="preserve"> </w:t>
            </w:r>
            <w:r>
              <w:rPr>
                <w:sz w:val="20"/>
              </w:rPr>
              <w:t>accounting</w:t>
            </w:r>
            <w:r>
              <w:rPr>
                <w:spacing w:val="-4"/>
                <w:sz w:val="20"/>
              </w:rPr>
              <w:t xml:space="preserve"> </w:t>
            </w:r>
            <w:r>
              <w:rPr>
                <w:sz w:val="20"/>
              </w:rPr>
              <w:t>estimates</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area</w:t>
            </w:r>
            <w:r>
              <w:rPr>
                <w:spacing w:val="-3"/>
                <w:sz w:val="20"/>
              </w:rPr>
              <w:t xml:space="preserve"> </w:t>
            </w:r>
            <w:r>
              <w:rPr>
                <w:sz w:val="20"/>
              </w:rPr>
              <w:t>are subject to review by each local external auditor.</w:t>
            </w:r>
          </w:p>
        </w:tc>
      </w:tr>
    </w:tbl>
    <w:p w14:paraId="04CA80AF" w14:textId="77777777" w:rsidR="00877A3B" w:rsidRDefault="00877A3B">
      <w:pPr>
        <w:pStyle w:val="TableParagraph"/>
        <w:spacing w:line="240" w:lineRule="atLeast"/>
        <w:rPr>
          <w:sz w:val="20"/>
        </w:rPr>
        <w:sectPr w:rsidR="00877A3B">
          <w:headerReference w:type="default" r:id="rId58"/>
          <w:footerReference w:type="default" r:id="rId59"/>
          <w:pgSz w:w="11910" w:h="16840"/>
          <w:pgMar w:top="680" w:right="566" w:bottom="680" w:left="566" w:header="0" w:footer="489" w:gutter="0"/>
          <w:cols w:space="720"/>
        </w:sectPr>
      </w:pPr>
    </w:p>
    <w:p w14:paraId="67B77EA8" w14:textId="77777777" w:rsidR="00877A3B" w:rsidRDefault="00877A3B">
      <w:pPr>
        <w:pStyle w:val="BodyText"/>
        <w:spacing w:before="1"/>
        <w:rPr>
          <w:b/>
          <w:sz w:val="2"/>
        </w:rPr>
      </w:pPr>
    </w:p>
    <w:tbl>
      <w:tblPr>
        <w:tblW w:w="0" w:type="auto"/>
        <w:tblInd w:w="118" w:type="dxa"/>
        <w:tblLayout w:type="fixed"/>
        <w:tblCellMar>
          <w:left w:w="0" w:type="dxa"/>
          <w:right w:w="0" w:type="dxa"/>
        </w:tblCellMar>
        <w:tblLook w:val="01E0" w:firstRow="1" w:lastRow="1" w:firstColumn="1" w:lastColumn="1" w:noHBand="0" w:noVBand="0"/>
      </w:tblPr>
      <w:tblGrid>
        <w:gridCol w:w="413"/>
        <w:gridCol w:w="10013"/>
      </w:tblGrid>
      <w:tr w:rsidR="00877A3B" w14:paraId="2EB92481" w14:textId="77777777">
        <w:trPr>
          <w:trHeight w:val="2395"/>
        </w:trPr>
        <w:tc>
          <w:tcPr>
            <w:tcW w:w="413" w:type="dxa"/>
          </w:tcPr>
          <w:p w14:paraId="0582DF02" w14:textId="77777777" w:rsidR="00877A3B" w:rsidRDefault="00000000">
            <w:pPr>
              <w:pStyle w:val="TableParagraph"/>
              <w:spacing w:line="223" w:lineRule="exact"/>
              <w:ind w:left="222"/>
              <w:rPr>
                <w:sz w:val="20"/>
              </w:rPr>
            </w:pPr>
            <w:r>
              <w:rPr>
                <w:spacing w:val="-10"/>
                <w:sz w:val="20"/>
              </w:rPr>
              <w:t>•</w:t>
            </w:r>
          </w:p>
        </w:tc>
        <w:tc>
          <w:tcPr>
            <w:tcW w:w="10013" w:type="dxa"/>
          </w:tcPr>
          <w:p w14:paraId="08B1F964" w14:textId="77777777" w:rsidR="00877A3B" w:rsidRDefault="00000000">
            <w:pPr>
              <w:pStyle w:val="TableParagraph"/>
              <w:spacing w:line="259" w:lineRule="auto"/>
              <w:ind w:left="119" w:right="48"/>
              <w:rPr>
                <w:sz w:val="20"/>
              </w:rPr>
            </w:pPr>
            <w:r>
              <w:rPr>
                <w:sz w:val="20"/>
              </w:rPr>
              <w:t>Measurement of lease liabilities and right of use assets for lease-like arrangements with public sector entities that do not take the legal form of a contract: In accordance with accounting policy</w:t>
            </w:r>
            <w:r>
              <w:rPr>
                <w:spacing w:val="-3"/>
                <w:sz w:val="20"/>
              </w:rPr>
              <w:t xml:space="preserve"> </w:t>
            </w:r>
            <w:r>
              <w:rPr>
                <w:sz w:val="20"/>
              </w:rPr>
              <w:t>1.10, where formal documentation does not exist for a lease-like arrangement with a public sector body, providers must calculate lease liabilities and initial right of use asset values with reference to an expected lease term.</w:t>
            </w:r>
            <w:r>
              <w:rPr>
                <w:spacing w:val="40"/>
                <w:sz w:val="20"/>
              </w:rPr>
              <w:t xml:space="preserve"> </w:t>
            </w:r>
            <w:r>
              <w:rPr>
                <w:sz w:val="20"/>
              </w:rPr>
              <w:t>Providers will estimate</w:t>
            </w:r>
            <w:r>
              <w:rPr>
                <w:spacing w:val="-3"/>
                <w:sz w:val="20"/>
              </w:rPr>
              <w:t xml:space="preserve"> </w:t>
            </w:r>
            <w:r>
              <w:rPr>
                <w:sz w:val="20"/>
              </w:rPr>
              <w:t>expected</w:t>
            </w:r>
            <w:r>
              <w:rPr>
                <w:spacing w:val="-3"/>
                <w:sz w:val="20"/>
              </w:rPr>
              <w:t xml:space="preserve"> </w:t>
            </w:r>
            <w:r>
              <w:rPr>
                <w:sz w:val="20"/>
              </w:rPr>
              <w:t>lease</w:t>
            </w:r>
            <w:r>
              <w:rPr>
                <w:spacing w:val="-2"/>
                <w:sz w:val="20"/>
              </w:rPr>
              <w:t xml:space="preserve"> </w:t>
            </w:r>
            <w:r>
              <w:rPr>
                <w:sz w:val="20"/>
              </w:rPr>
              <w:t>term based</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commercial</w:t>
            </w:r>
            <w:r>
              <w:rPr>
                <w:spacing w:val="-3"/>
                <w:sz w:val="20"/>
              </w:rPr>
              <w:t xml:space="preserve"> </w:t>
            </w:r>
            <w:r>
              <w:rPr>
                <w:sz w:val="20"/>
              </w:rPr>
              <w:t>reality</w:t>
            </w:r>
            <w:r>
              <w:rPr>
                <w:spacing w:val="-8"/>
                <w:sz w:val="20"/>
              </w:rPr>
              <w:t xml:space="preserve"> </w:t>
            </w:r>
            <w:r>
              <w:rPr>
                <w:sz w:val="20"/>
              </w:rPr>
              <w:t>of the</w:t>
            </w:r>
            <w:r>
              <w:rPr>
                <w:spacing w:val="-2"/>
                <w:sz w:val="20"/>
              </w:rPr>
              <w:t xml:space="preserve"> </w:t>
            </w:r>
            <w:r>
              <w:rPr>
                <w:sz w:val="20"/>
              </w:rPr>
              <w:t>arrangement</w:t>
            </w:r>
            <w:r>
              <w:rPr>
                <w:spacing w:val="-2"/>
                <w:sz w:val="20"/>
              </w:rPr>
              <w:t xml:space="preserve"> </w:t>
            </w:r>
            <w:r>
              <w:rPr>
                <w:sz w:val="20"/>
              </w:rPr>
              <w:t>and</w:t>
            </w:r>
            <w:r>
              <w:rPr>
                <w:spacing w:val="-3"/>
                <w:sz w:val="20"/>
              </w:rPr>
              <w:t xml:space="preserve"> </w:t>
            </w:r>
            <w:r>
              <w:rPr>
                <w:sz w:val="20"/>
              </w:rPr>
              <w:t>current</w:t>
            </w:r>
            <w:r>
              <w:rPr>
                <w:spacing w:val="-2"/>
                <w:sz w:val="20"/>
              </w:rPr>
              <w:t xml:space="preserve"> </w:t>
            </w:r>
            <w:r>
              <w:rPr>
                <w:sz w:val="20"/>
              </w:rPr>
              <w:t>plans</w:t>
            </w:r>
            <w:r>
              <w:rPr>
                <w:spacing w:val="-1"/>
                <w:sz w:val="20"/>
              </w:rPr>
              <w:t xml:space="preserve"> </w:t>
            </w:r>
            <w:r>
              <w:rPr>
                <w:sz w:val="20"/>
              </w:rPr>
              <w:t>for</w:t>
            </w:r>
            <w:r>
              <w:rPr>
                <w:spacing w:val="-2"/>
                <w:sz w:val="20"/>
              </w:rPr>
              <w:t xml:space="preserve"> </w:t>
            </w:r>
            <w:r>
              <w:rPr>
                <w:sz w:val="20"/>
              </w:rPr>
              <w:t>estates and service provision. This increases the estimation uncertainty</w:t>
            </w:r>
            <w:r>
              <w:rPr>
                <w:spacing w:val="-2"/>
                <w:sz w:val="20"/>
              </w:rPr>
              <w:t xml:space="preserve"> </w:t>
            </w:r>
            <w:r>
              <w:rPr>
                <w:sz w:val="20"/>
              </w:rPr>
              <w:t>in the measurement of these balances. For example, if a lease term was assessed at 25 years instead of 20 years for a lease commencing in 2025, this would</w:t>
            </w:r>
            <w:r>
              <w:rPr>
                <w:spacing w:val="-5"/>
                <w:sz w:val="20"/>
              </w:rPr>
              <w:t xml:space="preserve"> </w:t>
            </w:r>
            <w:r>
              <w:rPr>
                <w:sz w:val="20"/>
              </w:rPr>
              <w:t>result</w:t>
            </w:r>
            <w:r>
              <w:rPr>
                <w:spacing w:val="-5"/>
                <w:sz w:val="20"/>
              </w:rPr>
              <w:t xml:space="preserve"> </w:t>
            </w:r>
            <w:r>
              <w:rPr>
                <w:sz w:val="20"/>
              </w:rPr>
              <w:t>in</w:t>
            </w:r>
            <w:r>
              <w:rPr>
                <w:spacing w:val="-5"/>
                <w:sz w:val="20"/>
              </w:rPr>
              <w:t xml:space="preserve"> </w:t>
            </w:r>
            <w:r>
              <w:rPr>
                <w:sz w:val="20"/>
              </w:rPr>
              <w:t>a</w:t>
            </w:r>
            <w:r>
              <w:rPr>
                <w:spacing w:val="-6"/>
                <w:sz w:val="20"/>
              </w:rPr>
              <w:t xml:space="preserve"> </w:t>
            </w:r>
            <w:r>
              <w:rPr>
                <w:sz w:val="20"/>
              </w:rPr>
              <w:t>13%</w:t>
            </w:r>
            <w:r>
              <w:rPr>
                <w:spacing w:val="-5"/>
                <w:sz w:val="20"/>
              </w:rPr>
              <w:t xml:space="preserve"> </w:t>
            </w:r>
            <w:r>
              <w:rPr>
                <w:sz w:val="20"/>
              </w:rPr>
              <w:t>increase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liability</w:t>
            </w:r>
            <w:r>
              <w:rPr>
                <w:spacing w:val="-11"/>
                <w:sz w:val="20"/>
              </w:rPr>
              <w:t xml:space="preserve"> </w:t>
            </w:r>
            <w:r>
              <w:rPr>
                <w:sz w:val="20"/>
              </w:rPr>
              <w:t>and</w:t>
            </w:r>
            <w:r>
              <w:rPr>
                <w:spacing w:val="-5"/>
                <w:sz w:val="20"/>
              </w:rPr>
              <w:t xml:space="preserve"> </w:t>
            </w:r>
            <w:r>
              <w:rPr>
                <w:sz w:val="20"/>
              </w:rPr>
              <w:t>asset</w:t>
            </w:r>
            <w:r>
              <w:rPr>
                <w:spacing w:val="-5"/>
                <w:sz w:val="20"/>
              </w:rPr>
              <w:t xml:space="preserve"> </w:t>
            </w:r>
            <w:r>
              <w:rPr>
                <w:sz w:val="20"/>
              </w:rPr>
              <w:t>on</w:t>
            </w:r>
            <w:r>
              <w:rPr>
                <w:spacing w:val="-6"/>
                <w:sz w:val="20"/>
              </w:rPr>
              <w:t xml:space="preserve"> </w:t>
            </w:r>
            <w:r>
              <w:rPr>
                <w:sz w:val="20"/>
              </w:rPr>
              <w:t>initial</w:t>
            </w:r>
            <w:r>
              <w:rPr>
                <w:spacing w:val="-6"/>
                <w:sz w:val="20"/>
              </w:rPr>
              <w:t xml:space="preserve"> </w:t>
            </w:r>
            <w:r>
              <w:rPr>
                <w:sz w:val="20"/>
              </w:rPr>
              <w:t>recognition.</w:t>
            </w:r>
            <w:r>
              <w:rPr>
                <w:spacing w:val="-5"/>
                <w:sz w:val="20"/>
              </w:rPr>
              <w:t xml:space="preserve"> </w:t>
            </w:r>
            <w:r>
              <w:rPr>
                <w:sz w:val="20"/>
              </w:rPr>
              <w:t>The</w:t>
            </w:r>
            <w:r>
              <w:rPr>
                <w:spacing w:val="-6"/>
                <w:sz w:val="20"/>
              </w:rPr>
              <w:t xml:space="preserve"> </w:t>
            </w:r>
            <w:r>
              <w:rPr>
                <w:sz w:val="20"/>
              </w:rPr>
              <w:t>bases</w:t>
            </w:r>
            <w:r>
              <w:rPr>
                <w:spacing w:val="-4"/>
                <w:sz w:val="20"/>
              </w:rPr>
              <w:t xml:space="preserve"> </w:t>
            </w:r>
            <w:r>
              <w:rPr>
                <w:sz w:val="20"/>
              </w:rPr>
              <w:t>for</w:t>
            </w:r>
            <w:r>
              <w:rPr>
                <w:spacing w:val="-5"/>
                <w:sz w:val="20"/>
              </w:rPr>
              <w:t xml:space="preserve"> </w:t>
            </w:r>
            <w:r>
              <w:rPr>
                <w:sz w:val="20"/>
              </w:rPr>
              <w:t>such</w:t>
            </w:r>
            <w:r>
              <w:rPr>
                <w:spacing w:val="-5"/>
                <w:sz w:val="20"/>
              </w:rPr>
              <w:t xml:space="preserve"> </w:t>
            </w:r>
            <w:r>
              <w:rPr>
                <w:sz w:val="20"/>
              </w:rPr>
              <w:t>judgements</w:t>
            </w:r>
            <w:r>
              <w:rPr>
                <w:spacing w:val="-4"/>
                <w:sz w:val="20"/>
              </w:rPr>
              <w:t xml:space="preserve"> </w:t>
            </w:r>
            <w:r>
              <w:rPr>
                <w:sz w:val="20"/>
              </w:rPr>
              <w:t>are subject to review by each local external auditor.</w:t>
            </w:r>
          </w:p>
        </w:tc>
      </w:tr>
      <w:tr w:rsidR="00877A3B" w14:paraId="77F6E10D" w14:textId="77777777">
        <w:trPr>
          <w:trHeight w:val="664"/>
        </w:trPr>
        <w:tc>
          <w:tcPr>
            <w:tcW w:w="10426" w:type="dxa"/>
            <w:gridSpan w:val="2"/>
          </w:tcPr>
          <w:p w14:paraId="0FBA4507" w14:textId="77777777" w:rsidR="00877A3B" w:rsidRDefault="00000000">
            <w:pPr>
              <w:pStyle w:val="TableParagraph"/>
              <w:spacing w:before="164" w:line="240" w:lineRule="atLeast"/>
              <w:ind w:left="50" w:right="661"/>
              <w:rPr>
                <w:sz w:val="20"/>
              </w:rPr>
            </w:pPr>
            <w:r>
              <w:rPr>
                <w:sz w:val="20"/>
              </w:rPr>
              <w:t>Critical</w:t>
            </w:r>
            <w:r>
              <w:rPr>
                <w:spacing w:val="-8"/>
                <w:sz w:val="20"/>
              </w:rPr>
              <w:t xml:space="preserve"> </w:t>
            </w:r>
            <w:r>
              <w:rPr>
                <w:sz w:val="20"/>
              </w:rPr>
              <w:t>accounting</w:t>
            </w:r>
            <w:r>
              <w:rPr>
                <w:spacing w:val="-8"/>
                <w:sz w:val="20"/>
              </w:rPr>
              <w:t xml:space="preserve"> </w:t>
            </w:r>
            <w:r>
              <w:rPr>
                <w:sz w:val="20"/>
              </w:rPr>
              <w:t>estimates</w:t>
            </w:r>
            <w:r>
              <w:rPr>
                <w:spacing w:val="-6"/>
                <w:sz w:val="20"/>
              </w:rPr>
              <w:t xml:space="preserve"> </w:t>
            </w:r>
            <w:r>
              <w:rPr>
                <w:sz w:val="20"/>
              </w:rPr>
              <w:t>and</w:t>
            </w:r>
            <w:r>
              <w:rPr>
                <w:spacing w:val="-7"/>
                <w:sz w:val="20"/>
              </w:rPr>
              <w:t xml:space="preserve"> </w:t>
            </w:r>
            <w:r>
              <w:rPr>
                <w:sz w:val="20"/>
              </w:rPr>
              <w:t>judgements</w:t>
            </w:r>
            <w:r>
              <w:rPr>
                <w:spacing w:val="-6"/>
                <w:sz w:val="20"/>
              </w:rPr>
              <w:t xml:space="preserve"> </w:t>
            </w:r>
            <w:r>
              <w:rPr>
                <w:sz w:val="20"/>
              </w:rPr>
              <w:t>made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preparation</w:t>
            </w:r>
            <w:r>
              <w:rPr>
                <w:spacing w:val="-8"/>
                <w:sz w:val="20"/>
              </w:rPr>
              <w:t xml:space="preserve"> </w:t>
            </w:r>
            <w:r>
              <w:rPr>
                <w:sz w:val="20"/>
              </w:rPr>
              <w:t>of</w:t>
            </w:r>
            <w:r>
              <w:rPr>
                <w:spacing w:val="-5"/>
                <w:sz w:val="20"/>
              </w:rPr>
              <w:t xml:space="preserve"> </w:t>
            </w:r>
            <w:r>
              <w:rPr>
                <w:sz w:val="20"/>
              </w:rPr>
              <w:t>individual</w:t>
            </w:r>
            <w:r>
              <w:rPr>
                <w:spacing w:val="-8"/>
                <w:sz w:val="20"/>
              </w:rPr>
              <w:t xml:space="preserve"> </w:t>
            </w:r>
            <w:r>
              <w:rPr>
                <w:sz w:val="20"/>
              </w:rPr>
              <w:t>NHS</w:t>
            </w:r>
            <w:r>
              <w:rPr>
                <w:spacing w:val="-7"/>
                <w:sz w:val="20"/>
              </w:rPr>
              <w:t xml:space="preserve"> </w:t>
            </w:r>
            <w:r>
              <w:rPr>
                <w:sz w:val="20"/>
              </w:rPr>
              <w:t>provider</w:t>
            </w:r>
            <w:r>
              <w:rPr>
                <w:spacing w:val="-6"/>
                <w:sz w:val="20"/>
              </w:rPr>
              <w:t xml:space="preserve"> </w:t>
            </w:r>
            <w:r>
              <w:rPr>
                <w:sz w:val="20"/>
              </w:rPr>
              <w:t>accounts</w:t>
            </w:r>
            <w:r>
              <w:rPr>
                <w:spacing w:val="-6"/>
                <w:sz w:val="20"/>
              </w:rPr>
              <w:t xml:space="preserve"> </w:t>
            </w:r>
            <w:r>
              <w:rPr>
                <w:sz w:val="20"/>
              </w:rPr>
              <w:t>are disclosed locally by each NHS provider.</w:t>
            </w:r>
          </w:p>
        </w:tc>
      </w:tr>
    </w:tbl>
    <w:p w14:paraId="5524A2D0" w14:textId="77777777" w:rsidR="00877A3B" w:rsidRDefault="00877A3B">
      <w:pPr>
        <w:pStyle w:val="BodyText"/>
        <w:spacing w:before="218"/>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9637"/>
      </w:tblGrid>
      <w:tr w:rsidR="00877A3B" w14:paraId="46354417" w14:textId="77777777">
        <w:trPr>
          <w:trHeight w:val="258"/>
        </w:trPr>
        <w:tc>
          <w:tcPr>
            <w:tcW w:w="9637" w:type="dxa"/>
          </w:tcPr>
          <w:p w14:paraId="7986DF66"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1.25</w:t>
            </w:r>
            <w:r>
              <w:rPr>
                <w:b/>
                <w:spacing w:val="-9"/>
                <w:sz w:val="20"/>
              </w:rPr>
              <w:t xml:space="preserve"> </w:t>
            </w:r>
            <w:r>
              <w:rPr>
                <w:b/>
                <w:sz w:val="20"/>
              </w:rPr>
              <w:t>Early</w:t>
            </w:r>
            <w:r>
              <w:rPr>
                <w:b/>
                <w:spacing w:val="-12"/>
                <w:sz w:val="20"/>
              </w:rPr>
              <w:t xml:space="preserve"> </w:t>
            </w:r>
            <w:r>
              <w:rPr>
                <w:b/>
                <w:sz w:val="20"/>
              </w:rPr>
              <w:t>adoption</w:t>
            </w:r>
            <w:r>
              <w:rPr>
                <w:b/>
                <w:spacing w:val="-7"/>
                <w:sz w:val="20"/>
              </w:rPr>
              <w:t xml:space="preserve"> </w:t>
            </w:r>
            <w:r>
              <w:rPr>
                <w:b/>
                <w:sz w:val="20"/>
              </w:rPr>
              <w:t>of</w:t>
            </w:r>
            <w:r>
              <w:rPr>
                <w:b/>
                <w:spacing w:val="-7"/>
                <w:sz w:val="20"/>
              </w:rPr>
              <w:t xml:space="preserve"> </w:t>
            </w:r>
            <w:r>
              <w:rPr>
                <w:b/>
                <w:sz w:val="20"/>
              </w:rPr>
              <w:t>standards,</w:t>
            </w:r>
            <w:r>
              <w:rPr>
                <w:b/>
                <w:spacing w:val="-9"/>
                <w:sz w:val="20"/>
              </w:rPr>
              <w:t xml:space="preserve"> </w:t>
            </w:r>
            <w:r>
              <w:rPr>
                <w:b/>
                <w:sz w:val="20"/>
              </w:rPr>
              <w:t>amendments</w:t>
            </w:r>
            <w:r>
              <w:rPr>
                <w:b/>
                <w:spacing w:val="-8"/>
                <w:sz w:val="20"/>
              </w:rPr>
              <w:t xml:space="preserve"> </w:t>
            </w:r>
            <w:r>
              <w:rPr>
                <w:b/>
                <w:sz w:val="20"/>
              </w:rPr>
              <w:t>and</w:t>
            </w:r>
            <w:r>
              <w:rPr>
                <w:b/>
                <w:spacing w:val="-8"/>
                <w:sz w:val="20"/>
              </w:rPr>
              <w:t xml:space="preserve"> </w:t>
            </w:r>
            <w:r>
              <w:rPr>
                <w:b/>
                <w:spacing w:val="-2"/>
                <w:sz w:val="20"/>
              </w:rPr>
              <w:t>interpretations</w:t>
            </w:r>
          </w:p>
        </w:tc>
      </w:tr>
      <w:tr w:rsidR="00877A3B" w14:paraId="0A42D05B" w14:textId="77777777">
        <w:trPr>
          <w:trHeight w:val="258"/>
        </w:trPr>
        <w:tc>
          <w:tcPr>
            <w:tcW w:w="9637" w:type="dxa"/>
          </w:tcPr>
          <w:p w14:paraId="0481FFE6" w14:textId="77777777" w:rsidR="00877A3B" w:rsidRDefault="00000000">
            <w:pPr>
              <w:pStyle w:val="TableParagraph"/>
              <w:spacing w:before="29" w:line="210" w:lineRule="exact"/>
              <w:ind w:left="50"/>
              <w:rPr>
                <w:sz w:val="20"/>
              </w:rPr>
            </w:pPr>
            <w:r>
              <w:rPr>
                <w:sz w:val="20"/>
              </w:rPr>
              <w:t>The</w:t>
            </w:r>
            <w:r>
              <w:rPr>
                <w:spacing w:val="-14"/>
                <w:sz w:val="20"/>
              </w:rPr>
              <w:t xml:space="preserve"> </w:t>
            </w:r>
            <w:r>
              <w:rPr>
                <w:sz w:val="20"/>
              </w:rPr>
              <w:t>consolidated</w:t>
            </w:r>
            <w:r>
              <w:rPr>
                <w:spacing w:val="-11"/>
                <w:sz w:val="20"/>
              </w:rPr>
              <w:t xml:space="preserve"> </w:t>
            </w:r>
            <w:r>
              <w:rPr>
                <w:sz w:val="20"/>
              </w:rPr>
              <w:t>NHS</w:t>
            </w:r>
            <w:r>
              <w:rPr>
                <w:spacing w:val="-11"/>
                <w:sz w:val="20"/>
              </w:rPr>
              <w:t xml:space="preserve"> </w:t>
            </w:r>
            <w:r>
              <w:rPr>
                <w:sz w:val="20"/>
              </w:rPr>
              <w:t>provider</w:t>
            </w:r>
            <w:r>
              <w:rPr>
                <w:spacing w:val="-9"/>
                <w:sz w:val="20"/>
              </w:rPr>
              <w:t xml:space="preserve"> </w:t>
            </w:r>
            <w:r>
              <w:rPr>
                <w:sz w:val="20"/>
              </w:rPr>
              <w:t>accounts</w:t>
            </w:r>
            <w:r>
              <w:rPr>
                <w:spacing w:val="-10"/>
                <w:sz w:val="20"/>
              </w:rPr>
              <w:t xml:space="preserve"> </w:t>
            </w:r>
            <w:r>
              <w:rPr>
                <w:sz w:val="20"/>
              </w:rPr>
              <w:t>have</w:t>
            </w:r>
            <w:r>
              <w:rPr>
                <w:spacing w:val="-11"/>
                <w:sz w:val="20"/>
              </w:rPr>
              <w:t xml:space="preserve"> </w:t>
            </w:r>
            <w:r>
              <w:rPr>
                <w:sz w:val="20"/>
              </w:rPr>
              <w:t>not</w:t>
            </w:r>
            <w:r>
              <w:rPr>
                <w:spacing w:val="-10"/>
                <w:sz w:val="20"/>
              </w:rPr>
              <w:t xml:space="preserve"> </w:t>
            </w:r>
            <w:r>
              <w:rPr>
                <w:sz w:val="20"/>
              </w:rPr>
              <w:t>adopted</w:t>
            </w:r>
            <w:r>
              <w:rPr>
                <w:spacing w:val="-12"/>
                <w:sz w:val="20"/>
              </w:rPr>
              <w:t xml:space="preserve"> </w:t>
            </w:r>
            <w:r>
              <w:rPr>
                <w:sz w:val="20"/>
              </w:rPr>
              <w:t>any</w:t>
            </w:r>
            <w:r>
              <w:rPr>
                <w:spacing w:val="-14"/>
                <w:sz w:val="20"/>
              </w:rPr>
              <w:t xml:space="preserve"> </w:t>
            </w:r>
            <w:r>
              <w:rPr>
                <w:sz w:val="20"/>
              </w:rPr>
              <w:t>IFRSs,</w:t>
            </w:r>
            <w:r>
              <w:rPr>
                <w:spacing w:val="-10"/>
                <w:sz w:val="20"/>
              </w:rPr>
              <w:t xml:space="preserve"> </w:t>
            </w:r>
            <w:r>
              <w:rPr>
                <w:sz w:val="20"/>
              </w:rPr>
              <w:t>amendments</w:t>
            </w:r>
            <w:r>
              <w:rPr>
                <w:spacing w:val="-10"/>
                <w:sz w:val="20"/>
              </w:rPr>
              <w:t xml:space="preserve"> </w:t>
            </w:r>
            <w:r>
              <w:rPr>
                <w:sz w:val="20"/>
              </w:rPr>
              <w:t>or</w:t>
            </w:r>
            <w:r>
              <w:rPr>
                <w:spacing w:val="-11"/>
                <w:sz w:val="20"/>
              </w:rPr>
              <w:t xml:space="preserve"> </w:t>
            </w:r>
            <w:r>
              <w:rPr>
                <w:sz w:val="20"/>
              </w:rPr>
              <w:t>interpretations</w:t>
            </w:r>
            <w:r>
              <w:rPr>
                <w:spacing w:val="-9"/>
                <w:sz w:val="20"/>
              </w:rPr>
              <w:t xml:space="preserve"> </w:t>
            </w:r>
            <w:r>
              <w:rPr>
                <w:spacing w:val="-2"/>
                <w:sz w:val="20"/>
              </w:rPr>
              <w:t>early.</w:t>
            </w:r>
          </w:p>
        </w:tc>
      </w:tr>
    </w:tbl>
    <w:p w14:paraId="403FF692" w14:textId="77777777" w:rsidR="00877A3B" w:rsidRDefault="00877A3B">
      <w:pPr>
        <w:pStyle w:val="BodyText"/>
        <w:spacing w:before="169"/>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94"/>
      </w:tblGrid>
      <w:tr w:rsidR="00877A3B" w14:paraId="5147380B" w14:textId="77777777">
        <w:trPr>
          <w:trHeight w:val="246"/>
        </w:trPr>
        <w:tc>
          <w:tcPr>
            <w:tcW w:w="10394" w:type="dxa"/>
          </w:tcPr>
          <w:p w14:paraId="70E30BC3"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1.26</w:t>
            </w:r>
            <w:r>
              <w:rPr>
                <w:b/>
                <w:spacing w:val="-9"/>
                <w:sz w:val="20"/>
              </w:rPr>
              <w:t xml:space="preserve"> </w:t>
            </w:r>
            <w:r>
              <w:rPr>
                <w:b/>
                <w:sz w:val="20"/>
              </w:rPr>
              <w:t>Standards,</w:t>
            </w:r>
            <w:r>
              <w:rPr>
                <w:b/>
                <w:spacing w:val="-8"/>
                <w:sz w:val="20"/>
              </w:rPr>
              <w:t xml:space="preserve"> </w:t>
            </w:r>
            <w:r>
              <w:rPr>
                <w:b/>
                <w:sz w:val="20"/>
              </w:rPr>
              <w:t>amendments</w:t>
            </w:r>
            <w:r>
              <w:rPr>
                <w:b/>
                <w:spacing w:val="-8"/>
                <w:sz w:val="20"/>
              </w:rPr>
              <w:t xml:space="preserve"> </w:t>
            </w:r>
            <w:r>
              <w:rPr>
                <w:b/>
                <w:sz w:val="20"/>
              </w:rPr>
              <w:t>and</w:t>
            </w:r>
            <w:r>
              <w:rPr>
                <w:b/>
                <w:spacing w:val="-7"/>
                <w:sz w:val="20"/>
              </w:rPr>
              <w:t xml:space="preserve"> </w:t>
            </w:r>
            <w:r>
              <w:rPr>
                <w:b/>
                <w:sz w:val="20"/>
              </w:rPr>
              <w:t>interpretations</w:t>
            </w:r>
            <w:r>
              <w:rPr>
                <w:b/>
                <w:spacing w:val="-9"/>
                <w:sz w:val="20"/>
              </w:rPr>
              <w:t xml:space="preserve"> </w:t>
            </w:r>
            <w:r>
              <w:rPr>
                <w:b/>
                <w:sz w:val="20"/>
              </w:rPr>
              <w:t>in</w:t>
            </w:r>
            <w:r>
              <w:rPr>
                <w:b/>
                <w:spacing w:val="-7"/>
                <w:sz w:val="20"/>
              </w:rPr>
              <w:t xml:space="preserve"> </w:t>
            </w:r>
            <w:r>
              <w:rPr>
                <w:b/>
                <w:sz w:val="20"/>
              </w:rPr>
              <w:t>issue</w:t>
            </w:r>
            <w:r>
              <w:rPr>
                <w:b/>
                <w:spacing w:val="-8"/>
                <w:sz w:val="20"/>
              </w:rPr>
              <w:t xml:space="preserve"> </w:t>
            </w:r>
            <w:r>
              <w:rPr>
                <w:b/>
                <w:sz w:val="20"/>
              </w:rPr>
              <w:t>but</w:t>
            </w:r>
            <w:r>
              <w:rPr>
                <w:b/>
                <w:spacing w:val="-7"/>
                <w:sz w:val="20"/>
              </w:rPr>
              <w:t xml:space="preserve"> </w:t>
            </w:r>
            <w:r>
              <w:rPr>
                <w:b/>
                <w:sz w:val="20"/>
              </w:rPr>
              <w:t>not</w:t>
            </w:r>
            <w:r>
              <w:rPr>
                <w:b/>
                <w:spacing w:val="-8"/>
                <w:sz w:val="20"/>
              </w:rPr>
              <w:t xml:space="preserve"> </w:t>
            </w:r>
            <w:r>
              <w:rPr>
                <w:b/>
                <w:sz w:val="20"/>
              </w:rPr>
              <w:t>yet</w:t>
            </w:r>
            <w:r>
              <w:rPr>
                <w:b/>
                <w:spacing w:val="-8"/>
                <w:sz w:val="20"/>
              </w:rPr>
              <w:t xml:space="preserve"> </w:t>
            </w:r>
            <w:r>
              <w:rPr>
                <w:b/>
                <w:sz w:val="20"/>
              </w:rPr>
              <w:t>effective</w:t>
            </w:r>
            <w:r>
              <w:rPr>
                <w:b/>
                <w:spacing w:val="-8"/>
                <w:sz w:val="20"/>
              </w:rPr>
              <w:t xml:space="preserve"> </w:t>
            </w:r>
            <w:r>
              <w:rPr>
                <w:b/>
                <w:sz w:val="20"/>
              </w:rPr>
              <w:t>or</w:t>
            </w:r>
            <w:r>
              <w:rPr>
                <w:b/>
                <w:spacing w:val="-9"/>
                <w:sz w:val="20"/>
              </w:rPr>
              <w:t xml:space="preserve"> </w:t>
            </w:r>
            <w:r>
              <w:rPr>
                <w:b/>
                <w:spacing w:val="-2"/>
                <w:sz w:val="20"/>
              </w:rPr>
              <w:t>adopted</w:t>
            </w:r>
          </w:p>
        </w:tc>
      </w:tr>
      <w:tr w:rsidR="00877A3B" w14:paraId="33B155B5" w14:textId="77777777">
        <w:trPr>
          <w:trHeight w:val="1732"/>
        </w:trPr>
        <w:tc>
          <w:tcPr>
            <w:tcW w:w="10394" w:type="dxa"/>
          </w:tcPr>
          <w:p w14:paraId="343DCFBE" w14:textId="77777777" w:rsidR="00877A3B" w:rsidRDefault="00000000">
            <w:pPr>
              <w:pStyle w:val="TableParagraph"/>
              <w:spacing w:before="17" w:line="259" w:lineRule="auto"/>
              <w:ind w:left="50"/>
              <w:rPr>
                <w:sz w:val="20"/>
              </w:rPr>
            </w:pPr>
            <w:r>
              <w:rPr>
                <w:i/>
                <w:sz w:val="20"/>
              </w:rPr>
              <w:t>IAS</w:t>
            </w:r>
            <w:r>
              <w:rPr>
                <w:i/>
                <w:spacing w:val="-4"/>
                <w:sz w:val="20"/>
              </w:rPr>
              <w:t xml:space="preserve"> </w:t>
            </w:r>
            <w:r>
              <w:rPr>
                <w:i/>
                <w:sz w:val="20"/>
              </w:rPr>
              <w:t>8</w:t>
            </w:r>
            <w:r>
              <w:rPr>
                <w:i/>
                <w:spacing w:val="-4"/>
                <w:sz w:val="20"/>
              </w:rPr>
              <w:t xml:space="preserve"> </w:t>
            </w:r>
            <w:r>
              <w:rPr>
                <w:i/>
                <w:sz w:val="20"/>
              </w:rPr>
              <w:t>Accounting</w:t>
            </w:r>
            <w:r>
              <w:rPr>
                <w:i/>
                <w:spacing w:val="-4"/>
                <w:sz w:val="20"/>
              </w:rPr>
              <w:t xml:space="preserve"> </w:t>
            </w:r>
            <w:r>
              <w:rPr>
                <w:i/>
                <w:sz w:val="20"/>
              </w:rPr>
              <w:t>policies,</w:t>
            </w:r>
            <w:r>
              <w:rPr>
                <w:i/>
                <w:spacing w:val="-3"/>
                <w:sz w:val="20"/>
              </w:rPr>
              <w:t xml:space="preserve"> </w:t>
            </w:r>
            <w:r>
              <w:rPr>
                <w:i/>
                <w:sz w:val="20"/>
              </w:rPr>
              <w:t>changes</w:t>
            </w:r>
            <w:r>
              <w:rPr>
                <w:i/>
                <w:spacing w:val="-2"/>
                <w:sz w:val="20"/>
              </w:rPr>
              <w:t xml:space="preserve"> </w:t>
            </w:r>
            <w:r>
              <w:rPr>
                <w:i/>
                <w:sz w:val="20"/>
              </w:rPr>
              <w:t>in</w:t>
            </w:r>
            <w:r>
              <w:rPr>
                <w:i/>
                <w:spacing w:val="-3"/>
                <w:sz w:val="20"/>
              </w:rPr>
              <w:t xml:space="preserve"> </w:t>
            </w:r>
            <w:r>
              <w:rPr>
                <w:i/>
                <w:sz w:val="20"/>
              </w:rPr>
              <w:t>accounting</w:t>
            </w:r>
            <w:r>
              <w:rPr>
                <w:i/>
                <w:spacing w:val="-4"/>
                <w:sz w:val="20"/>
              </w:rPr>
              <w:t xml:space="preserve"> </w:t>
            </w:r>
            <w:r>
              <w:rPr>
                <w:i/>
                <w:sz w:val="20"/>
              </w:rPr>
              <w:t>estimates</w:t>
            </w:r>
            <w:r>
              <w:rPr>
                <w:i/>
                <w:spacing w:val="-2"/>
                <w:sz w:val="20"/>
              </w:rPr>
              <w:t xml:space="preserve"> </w:t>
            </w:r>
            <w:r>
              <w:rPr>
                <w:i/>
                <w:sz w:val="20"/>
              </w:rPr>
              <w:t>and</w:t>
            </w:r>
            <w:r>
              <w:rPr>
                <w:i/>
                <w:spacing w:val="-3"/>
                <w:sz w:val="20"/>
              </w:rPr>
              <w:t xml:space="preserve"> </w:t>
            </w:r>
            <w:r>
              <w:rPr>
                <w:i/>
                <w:sz w:val="20"/>
              </w:rPr>
              <w:t>errors</w:t>
            </w:r>
            <w:r>
              <w:rPr>
                <w:i/>
                <w:spacing w:val="-16"/>
                <w:sz w:val="20"/>
              </w:rPr>
              <w:t xml:space="preserve"> </w:t>
            </w:r>
            <w:r>
              <w:rPr>
                <w:sz w:val="20"/>
              </w:rPr>
              <w:t>,</w:t>
            </w:r>
            <w:r>
              <w:rPr>
                <w:spacing w:val="-3"/>
                <w:sz w:val="20"/>
              </w:rPr>
              <w:t xml:space="preserve"> </w:t>
            </w:r>
            <w:r>
              <w:rPr>
                <w:sz w:val="20"/>
              </w:rPr>
              <w:t>requires</w:t>
            </w:r>
            <w:r>
              <w:rPr>
                <w:spacing w:val="-2"/>
                <w:sz w:val="20"/>
              </w:rPr>
              <w:t xml:space="preserve"> </w:t>
            </w:r>
            <w:r>
              <w:rPr>
                <w:sz w:val="20"/>
              </w:rPr>
              <w:t>disclosure</w:t>
            </w:r>
            <w:r>
              <w:rPr>
                <w:spacing w:val="-3"/>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1"/>
                <w:sz w:val="20"/>
              </w:rPr>
              <w:t xml:space="preserve"> </w:t>
            </w:r>
            <w:r>
              <w:rPr>
                <w:sz w:val="20"/>
              </w:rPr>
              <w:t>new</w:t>
            </w:r>
            <w:r>
              <w:rPr>
                <w:spacing w:val="-5"/>
                <w:sz w:val="20"/>
              </w:rPr>
              <w:t xml:space="preserve"> </w:t>
            </w:r>
            <w:r>
              <w:rPr>
                <w:sz w:val="20"/>
              </w:rPr>
              <w:t>IFRSs, amendments and interpretations that are, or will be, applicable after the accounting period. There are a number of IFRSs,</w:t>
            </w:r>
            <w:r>
              <w:rPr>
                <w:spacing w:val="-7"/>
                <w:sz w:val="20"/>
              </w:rPr>
              <w:t xml:space="preserve"> </w:t>
            </w:r>
            <w:r>
              <w:rPr>
                <w:sz w:val="20"/>
              </w:rPr>
              <w:t>amendments</w:t>
            </w:r>
            <w:r>
              <w:rPr>
                <w:spacing w:val="-6"/>
                <w:sz w:val="20"/>
              </w:rPr>
              <w:t xml:space="preserve"> </w:t>
            </w:r>
            <w:r>
              <w:rPr>
                <w:sz w:val="20"/>
              </w:rPr>
              <w:t>and</w:t>
            </w:r>
            <w:r>
              <w:rPr>
                <w:spacing w:val="-7"/>
                <w:sz w:val="20"/>
              </w:rPr>
              <w:t xml:space="preserve"> </w:t>
            </w:r>
            <w:r>
              <w:rPr>
                <w:sz w:val="20"/>
              </w:rPr>
              <w:t>interpretations</w:t>
            </w:r>
            <w:r>
              <w:rPr>
                <w:spacing w:val="-6"/>
                <w:sz w:val="20"/>
              </w:rPr>
              <w:t xml:space="preserve"> </w:t>
            </w:r>
            <w:r>
              <w:rPr>
                <w:sz w:val="20"/>
              </w:rPr>
              <w:t>issued</w:t>
            </w:r>
            <w:r>
              <w:rPr>
                <w:spacing w:val="-7"/>
                <w:sz w:val="20"/>
              </w:rPr>
              <w:t xml:space="preserve"> </w:t>
            </w:r>
            <w:r>
              <w:rPr>
                <w:sz w:val="20"/>
              </w:rPr>
              <w:t>by</w:t>
            </w:r>
            <w:r>
              <w:rPr>
                <w:spacing w:val="-12"/>
                <w:sz w:val="20"/>
              </w:rPr>
              <w:t xml:space="preserve"> </w:t>
            </w:r>
            <w:r>
              <w:rPr>
                <w:sz w:val="20"/>
              </w:rPr>
              <w:t>the</w:t>
            </w:r>
            <w:r>
              <w:rPr>
                <w:spacing w:val="-7"/>
                <w:sz w:val="20"/>
              </w:rPr>
              <w:t xml:space="preserve"> </w:t>
            </w:r>
            <w:r>
              <w:rPr>
                <w:sz w:val="20"/>
              </w:rPr>
              <w:t>International</w:t>
            </w:r>
            <w:r>
              <w:rPr>
                <w:spacing w:val="-8"/>
                <w:sz w:val="20"/>
              </w:rPr>
              <w:t xml:space="preserve"> </w:t>
            </w:r>
            <w:r>
              <w:rPr>
                <w:sz w:val="20"/>
              </w:rPr>
              <w:t>Accounting</w:t>
            </w:r>
            <w:r>
              <w:rPr>
                <w:spacing w:val="-8"/>
                <w:sz w:val="20"/>
              </w:rPr>
              <w:t xml:space="preserve"> </w:t>
            </w:r>
            <w:r>
              <w:rPr>
                <w:sz w:val="20"/>
              </w:rPr>
              <w:t>Standards</w:t>
            </w:r>
            <w:r>
              <w:rPr>
                <w:spacing w:val="-6"/>
                <w:sz w:val="20"/>
              </w:rPr>
              <w:t xml:space="preserve"> </w:t>
            </w:r>
            <w:r>
              <w:rPr>
                <w:sz w:val="20"/>
              </w:rPr>
              <w:t>Board</w:t>
            </w:r>
            <w:r>
              <w:rPr>
                <w:spacing w:val="-7"/>
                <w:sz w:val="20"/>
              </w:rPr>
              <w:t xml:space="preserve"> </w:t>
            </w:r>
            <w:r>
              <w:rPr>
                <w:sz w:val="20"/>
              </w:rPr>
              <w:t>that</w:t>
            </w:r>
            <w:r>
              <w:rPr>
                <w:spacing w:val="-7"/>
                <w:sz w:val="20"/>
              </w:rPr>
              <w:t xml:space="preserve"> </w:t>
            </w:r>
            <w:r>
              <w:rPr>
                <w:sz w:val="20"/>
              </w:rPr>
              <w:t>are</w:t>
            </w:r>
            <w:r>
              <w:rPr>
                <w:spacing w:val="-7"/>
                <w:sz w:val="20"/>
              </w:rPr>
              <w:t xml:space="preserve"> </w:t>
            </w:r>
            <w:r>
              <w:rPr>
                <w:sz w:val="20"/>
              </w:rPr>
              <w:t>effective</w:t>
            </w:r>
            <w:r>
              <w:rPr>
                <w:spacing w:val="-7"/>
                <w:sz w:val="20"/>
              </w:rPr>
              <w:t xml:space="preserve"> </w:t>
            </w:r>
            <w:r>
              <w:rPr>
                <w:sz w:val="20"/>
              </w:rPr>
              <w:t>for financial statements after this accounting period. The UK Endorsement Board is responsible for deciding which international</w:t>
            </w:r>
            <w:r>
              <w:rPr>
                <w:spacing w:val="-2"/>
                <w:sz w:val="20"/>
              </w:rPr>
              <w:t xml:space="preserve"> </w:t>
            </w:r>
            <w:r>
              <w:rPr>
                <w:sz w:val="20"/>
              </w:rPr>
              <w:t>accounting</w:t>
            </w:r>
            <w:r>
              <w:rPr>
                <w:spacing w:val="-2"/>
                <w:sz w:val="20"/>
              </w:rPr>
              <w:t xml:space="preserve"> </w:t>
            </w:r>
            <w:r>
              <w:rPr>
                <w:sz w:val="20"/>
              </w:rPr>
              <w:t>standards are</w:t>
            </w:r>
            <w:r>
              <w:rPr>
                <w:spacing w:val="-1"/>
                <w:sz w:val="20"/>
              </w:rPr>
              <w:t xml:space="preserve"> </w:t>
            </w:r>
            <w:r>
              <w:rPr>
                <w:sz w:val="20"/>
              </w:rPr>
              <w:t>adopted</w:t>
            </w:r>
            <w:r>
              <w:rPr>
                <w:spacing w:val="-2"/>
                <w:sz w:val="20"/>
              </w:rPr>
              <w:t xml:space="preserve"> </w:t>
            </w:r>
            <w:r>
              <w:rPr>
                <w:sz w:val="20"/>
              </w:rPr>
              <w:t>for</w:t>
            </w:r>
            <w:r>
              <w:rPr>
                <w:spacing w:val="-1"/>
                <w:sz w:val="20"/>
              </w:rPr>
              <w:t xml:space="preserve"> </w:t>
            </w:r>
            <w:r>
              <w:rPr>
                <w:sz w:val="20"/>
              </w:rPr>
              <w:t>use</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UK.</w:t>
            </w:r>
            <w:r>
              <w:rPr>
                <w:spacing w:val="-1"/>
                <w:sz w:val="20"/>
              </w:rPr>
              <w:t xml:space="preserve"> </w:t>
            </w:r>
            <w:r>
              <w:rPr>
                <w:sz w:val="20"/>
              </w:rPr>
              <w:t>The</w:t>
            </w:r>
            <w:r>
              <w:rPr>
                <w:spacing w:val="-2"/>
                <w:sz w:val="20"/>
              </w:rPr>
              <w:t xml:space="preserve"> </w:t>
            </w:r>
            <w:r>
              <w:rPr>
                <w:sz w:val="20"/>
              </w:rPr>
              <w:t>Financial</w:t>
            </w:r>
            <w:r>
              <w:rPr>
                <w:spacing w:val="-2"/>
                <w:sz w:val="20"/>
              </w:rPr>
              <w:t xml:space="preserve"> </w:t>
            </w:r>
            <w:r>
              <w:rPr>
                <w:sz w:val="20"/>
              </w:rPr>
              <w:t>Reporting</w:t>
            </w:r>
            <w:r>
              <w:rPr>
                <w:spacing w:val="-2"/>
                <w:sz w:val="20"/>
              </w:rPr>
              <w:t xml:space="preserve"> </w:t>
            </w:r>
            <w:r>
              <w:rPr>
                <w:sz w:val="20"/>
              </w:rPr>
              <w:t>Advisory</w:t>
            </w:r>
            <w:r>
              <w:rPr>
                <w:spacing w:val="-6"/>
                <w:sz w:val="20"/>
              </w:rPr>
              <w:t xml:space="preserve"> </w:t>
            </w:r>
            <w:r>
              <w:rPr>
                <w:sz w:val="20"/>
              </w:rPr>
              <w:t>Board</w:t>
            </w:r>
            <w:r>
              <w:rPr>
                <w:spacing w:val="-1"/>
                <w:sz w:val="20"/>
              </w:rPr>
              <w:t xml:space="preserve"> </w:t>
            </w:r>
            <w:r>
              <w:rPr>
                <w:sz w:val="20"/>
              </w:rPr>
              <w:t>considers the extent to which UK-adopted standards are meaningful and appropriate in the public sector context prior to</w:t>
            </w:r>
          </w:p>
          <w:p w14:paraId="42578C62" w14:textId="77777777" w:rsidR="00877A3B" w:rsidRDefault="00000000">
            <w:pPr>
              <w:pStyle w:val="TableParagraph"/>
              <w:spacing w:line="205" w:lineRule="exact"/>
              <w:ind w:left="50"/>
              <w:rPr>
                <w:sz w:val="20"/>
              </w:rPr>
            </w:pPr>
            <w:r>
              <w:rPr>
                <w:sz w:val="20"/>
              </w:rPr>
              <w:t>adoption</w:t>
            </w:r>
            <w:r>
              <w:rPr>
                <w:spacing w:val="-10"/>
                <w:sz w:val="20"/>
              </w:rPr>
              <w:t xml:space="preserve"> </w:t>
            </w:r>
            <w:r>
              <w:rPr>
                <w:sz w:val="20"/>
              </w:rPr>
              <w:t>into</w:t>
            </w:r>
            <w:r>
              <w:rPr>
                <w:spacing w:val="-10"/>
                <w:sz w:val="20"/>
              </w:rPr>
              <w:t xml:space="preserve"> </w:t>
            </w:r>
            <w:r>
              <w:rPr>
                <w:sz w:val="20"/>
              </w:rPr>
              <w:t>the</w:t>
            </w:r>
            <w:r>
              <w:rPr>
                <w:spacing w:val="-8"/>
                <w:sz w:val="20"/>
              </w:rPr>
              <w:t xml:space="preserve"> </w:t>
            </w:r>
            <w:r>
              <w:rPr>
                <w:sz w:val="20"/>
              </w:rPr>
              <w:t>HM</w:t>
            </w:r>
            <w:r>
              <w:rPr>
                <w:spacing w:val="-9"/>
                <w:sz w:val="20"/>
              </w:rPr>
              <w:t xml:space="preserve"> </w:t>
            </w:r>
            <w:r>
              <w:rPr>
                <w:sz w:val="20"/>
              </w:rPr>
              <w:t>Treasury</w:t>
            </w:r>
            <w:r>
              <w:rPr>
                <w:spacing w:val="-13"/>
                <w:sz w:val="20"/>
              </w:rPr>
              <w:t xml:space="preserve"> </w:t>
            </w:r>
            <w:r>
              <w:rPr>
                <w:spacing w:val="-4"/>
                <w:sz w:val="20"/>
              </w:rPr>
              <w:t>FReM.</w:t>
            </w:r>
          </w:p>
        </w:tc>
      </w:tr>
    </w:tbl>
    <w:p w14:paraId="3531CCE2" w14:textId="77777777" w:rsidR="00877A3B" w:rsidRDefault="00877A3B">
      <w:pPr>
        <w:pStyle w:val="BodyText"/>
        <w:spacing w:before="31"/>
        <w:rPr>
          <w:b/>
          <w:sz w:val="2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27"/>
        <w:gridCol w:w="4224"/>
        <w:gridCol w:w="3221"/>
      </w:tblGrid>
      <w:tr w:rsidR="00877A3B" w14:paraId="3F00F844" w14:textId="77777777">
        <w:trPr>
          <w:trHeight w:val="503"/>
        </w:trPr>
        <w:tc>
          <w:tcPr>
            <w:tcW w:w="3027" w:type="dxa"/>
          </w:tcPr>
          <w:p w14:paraId="528DC28E" w14:textId="77777777" w:rsidR="00877A3B" w:rsidRDefault="00000000">
            <w:pPr>
              <w:pStyle w:val="TableParagraph"/>
              <w:spacing w:before="4"/>
              <w:ind w:left="38"/>
              <w:rPr>
                <w:b/>
                <w:sz w:val="20"/>
              </w:rPr>
            </w:pPr>
            <w:r>
              <w:rPr>
                <w:b/>
                <w:spacing w:val="-2"/>
                <w:sz w:val="20"/>
              </w:rPr>
              <w:t>Standard</w:t>
            </w:r>
          </w:p>
        </w:tc>
        <w:tc>
          <w:tcPr>
            <w:tcW w:w="4224" w:type="dxa"/>
          </w:tcPr>
          <w:p w14:paraId="236DB43A" w14:textId="77777777" w:rsidR="00877A3B" w:rsidRDefault="00000000">
            <w:pPr>
              <w:pStyle w:val="TableParagraph"/>
              <w:spacing w:before="4"/>
              <w:ind w:left="38"/>
              <w:rPr>
                <w:b/>
                <w:sz w:val="20"/>
              </w:rPr>
            </w:pPr>
            <w:r>
              <w:rPr>
                <w:b/>
                <w:sz w:val="20"/>
              </w:rPr>
              <w:t>Description</w:t>
            </w:r>
            <w:r>
              <w:rPr>
                <w:b/>
                <w:spacing w:val="-9"/>
                <w:sz w:val="20"/>
              </w:rPr>
              <w:t xml:space="preserve"> </w:t>
            </w:r>
            <w:r>
              <w:rPr>
                <w:b/>
                <w:sz w:val="20"/>
              </w:rPr>
              <w:t>of</w:t>
            </w:r>
            <w:r>
              <w:rPr>
                <w:b/>
                <w:spacing w:val="-7"/>
                <w:sz w:val="20"/>
              </w:rPr>
              <w:t xml:space="preserve"> </w:t>
            </w:r>
            <w:r>
              <w:rPr>
                <w:b/>
                <w:spacing w:val="-2"/>
                <w:sz w:val="20"/>
              </w:rPr>
              <w:t>amendment</w:t>
            </w:r>
          </w:p>
        </w:tc>
        <w:tc>
          <w:tcPr>
            <w:tcW w:w="3221" w:type="dxa"/>
          </w:tcPr>
          <w:p w14:paraId="42A7EB76" w14:textId="77777777" w:rsidR="00877A3B" w:rsidRDefault="00000000">
            <w:pPr>
              <w:pStyle w:val="TableParagraph"/>
              <w:spacing w:before="4"/>
              <w:ind w:left="38"/>
              <w:rPr>
                <w:b/>
                <w:sz w:val="20"/>
              </w:rPr>
            </w:pPr>
            <w:r>
              <w:rPr>
                <w:b/>
                <w:sz w:val="20"/>
              </w:rPr>
              <w:t>Effective</w:t>
            </w:r>
            <w:r>
              <w:rPr>
                <w:b/>
                <w:spacing w:val="-13"/>
                <w:sz w:val="20"/>
              </w:rPr>
              <w:t xml:space="preserve"> </w:t>
            </w:r>
            <w:r>
              <w:rPr>
                <w:b/>
                <w:spacing w:val="-4"/>
                <w:sz w:val="20"/>
              </w:rPr>
              <w:t>date</w:t>
            </w:r>
          </w:p>
        </w:tc>
      </w:tr>
      <w:tr w:rsidR="00877A3B" w14:paraId="146F84D4" w14:textId="77777777">
        <w:trPr>
          <w:trHeight w:val="385"/>
        </w:trPr>
        <w:tc>
          <w:tcPr>
            <w:tcW w:w="10472" w:type="dxa"/>
            <w:gridSpan w:val="3"/>
          </w:tcPr>
          <w:p w14:paraId="23411FD9" w14:textId="77777777" w:rsidR="00877A3B" w:rsidRDefault="00000000">
            <w:pPr>
              <w:pStyle w:val="TableParagraph"/>
              <w:spacing w:before="64"/>
              <w:ind w:left="38"/>
              <w:rPr>
                <w:i/>
                <w:sz w:val="20"/>
              </w:rPr>
            </w:pPr>
            <w:r>
              <w:rPr>
                <w:i/>
                <w:sz w:val="20"/>
              </w:rPr>
              <w:t>Standards,</w:t>
            </w:r>
            <w:r>
              <w:rPr>
                <w:i/>
                <w:spacing w:val="-13"/>
                <w:sz w:val="20"/>
              </w:rPr>
              <w:t xml:space="preserve"> </w:t>
            </w:r>
            <w:r>
              <w:rPr>
                <w:i/>
                <w:sz w:val="20"/>
              </w:rPr>
              <w:t>amendments</w:t>
            </w:r>
            <w:r>
              <w:rPr>
                <w:i/>
                <w:spacing w:val="-11"/>
                <w:sz w:val="20"/>
              </w:rPr>
              <w:t xml:space="preserve"> </w:t>
            </w:r>
            <w:r>
              <w:rPr>
                <w:i/>
                <w:sz w:val="20"/>
              </w:rPr>
              <w:t>or</w:t>
            </w:r>
            <w:r>
              <w:rPr>
                <w:i/>
                <w:spacing w:val="-13"/>
                <w:sz w:val="20"/>
              </w:rPr>
              <w:t xml:space="preserve"> </w:t>
            </w:r>
            <w:r>
              <w:rPr>
                <w:i/>
                <w:sz w:val="20"/>
              </w:rPr>
              <w:t>interpretations</w:t>
            </w:r>
            <w:r>
              <w:rPr>
                <w:i/>
                <w:spacing w:val="-11"/>
                <w:sz w:val="20"/>
              </w:rPr>
              <w:t xml:space="preserve"> </w:t>
            </w:r>
            <w:r>
              <w:rPr>
                <w:i/>
                <w:sz w:val="20"/>
              </w:rPr>
              <w:t>issued</w:t>
            </w:r>
            <w:r>
              <w:rPr>
                <w:i/>
                <w:spacing w:val="-13"/>
                <w:sz w:val="20"/>
              </w:rPr>
              <w:t xml:space="preserve"> </w:t>
            </w:r>
            <w:r>
              <w:rPr>
                <w:i/>
                <w:sz w:val="20"/>
              </w:rPr>
              <w:t>and</w:t>
            </w:r>
            <w:r>
              <w:rPr>
                <w:i/>
                <w:spacing w:val="-13"/>
                <w:sz w:val="20"/>
              </w:rPr>
              <w:t xml:space="preserve"> </w:t>
            </w:r>
            <w:r>
              <w:rPr>
                <w:i/>
                <w:sz w:val="20"/>
              </w:rPr>
              <w:t>effective</w:t>
            </w:r>
            <w:r>
              <w:rPr>
                <w:i/>
                <w:spacing w:val="-12"/>
                <w:sz w:val="20"/>
              </w:rPr>
              <w:t xml:space="preserve"> </w:t>
            </w:r>
            <w:r>
              <w:rPr>
                <w:i/>
                <w:sz w:val="20"/>
              </w:rPr>
              <w:t>from</w:t>
            </w:r>
            <w:r>
              <w:rPr>
                <w:i/>
                <w:spacing w:val="-13"/>
                <w:sz w:val="20"/>
              </w:rPr>
              <w:t xml:space="preserve"> </w:t>
            </w:r>
            <w:r>
              <w:rPr>
                <w:i/>
                <w:spacing w:val="-2"/>
                <w:sz w:val="20"/>
              </w:rPr>
              <w:t>2025/26:</w:t>
            </w:r>
          </w:p>
        </w:tc>
      </w:tr>
      <w:tr w:rsidR="00877A3B" w14:paraId="708F3221" w14:textId="77777777">
        <w:trPr>
          <w:trHeight w:val="1132"/>
        </w:trPr>
        <w:tc>
          <w:tcPr>
            <w:tcW w:w="3027" w:type="dxa"/>
          </w:tcPr>
          <w:p w14:paraId="154766F3" w14:textId="77777777" w:rsidR="00877A3B" w:rsidRDefault="00000000">
            <w:pPr>
              <w:pStyle w:val="TableParagraph"/>
              <w:spacing w:line="227" w:lineRule="exact"/>
              <w:ind w:left="38"/>
              <w:rPr>
                <w:sz w:val="20"/>
              </w:rPr>
            </w:pPr>
            <w:r>
              <w:rPr>
                <w:sz w:val="20"/>
              </w:rPr>
              <w:t>IFRS</w:t>
            </w:r>
            <w:r>
              <w:rPr>
                <w:spacing w:val="-8"/>
                <w:sz w:val="20"/>
              </w:rPr>
              <w:t xml:space="preserve"> </w:t>
            </w:r>
            <w:r>
              <w:rPr>
                <w:sz w:val="20"/>
              </w:rPr>
              <w:t>17</w:t>
            </w:r>
            <w:r>
              <w:rPr>
                <w:spacing w:val="-8"/>
                <w:sz w:val="20"/>
              </w:rPr>
              <w:t xml:space="preserve"> </w:t>
            </w:r>
            <w:r>
              <w:rPr>
                <w:sz w:val="20"/>
              </w:rPr>
              <w:t>Insurance</w:t>
            </w:r>
            <w:r>
              <w:rPr>
                <w:spacing w:val="-8"/>
                <w:sz w:val="20"/>
              </w:rPr>
              <w:t xml:space="preserve"> </w:t>
            </w:r>
            <w:r>
              <w:rPr>
                <w:spacing w:val="-2"/>
                <w:sz w:val="20"/>
              </w:rPr>
              <w:t>contracts</w:t>
            </w:r>
          </w:p>
        </w:tc>
        <w:tc>
          <w:tcPr>
            <w:tcW w:w="4224" w:type="dxa"/>
          </w:tcPr>
          <w:p w14:paraId="6F453903" w14:textId="77777777" w:rsidR="00877A3B" w:rsidRDefault="00000000">
            <w:pPr>
              <w:pStyle w:val="TableParagraph"/>
              <w:spacing w:line="259" w:lineRule="auto"/>
              <w:ind w:left="38" w:right="299"/>
              <w:jc w:val="both"/>
              <w:rPr>
                <w:sz w:val="20"/>
              </w:rPr>
            </w:pPr>
            <w:r>
              <w:rPr>
                <w:sz w:val="20"/>
              </w:rPr>
              <w:t>Establishes</w:t>
            </w:r>
            <w:r>
              <w:rPr>
                <w:spacing w:val="-9"/>
                <w:sz w:val="20"/>
              </w:rPr>
              <w:t xml:space="preserve"> </w:t>
            </w:r>
            <w:r>
              <w:rPr>
                <w:sz w:val="20"/>
              </w:rPr>
              <w:t>a</w:t>
            </w:r>
            <w:r>
              <w:rPr>
                <w:spacing w:val="-11"/>
                <w:sz w:val="20"/>
              </w:rPr>
              <w:t xml:space="preserve"> </w:t>
            </w:r>
            <w:r>
              <w:rPr>
                <w:sz w:val="20"/>
              </w:rPr>
              <w:t>consistent</w:t>
            </w:r>
            <w:r>
              <w:rPr>
                <w:spacing w:val="-10"/>
                <w:sz w:val="20"/>
              </w:rPr>
              <w:t xml:space="preserve"> </w:t>
            </w:r>
            <w:r>
              <w:rPr>
                <w:sz w:val="20"/>
              </w:rPr>
              <w:t>set</w:t>
            </w:r>
            <w:r>
              <w:rPr>
                <w:spacing w:val="-10"/>
                <w:sz w:val="20"/>
              </w:rPr>
              <w:t xml:space="preserve"> </w:t>
            </w:r>
            <w:r>
              <w:rPr>
                <w:sz w:val="20"/>
              </w:rPr>
              <w:t>of</w:t>
            </w:r>
            <w:r>
              <w:rPr>
                <w:spacing w:val="-8"/>
                <w:sz w:val="20"/>
              </w:rPr>
              <w:t xml:space="preserve"> </w:t>
            </w:r>
            <w:r>
              <w:rPr>
                <w:sz w:val="20"/>
              </w:rPr>
              <w:t>principles</w:t>
            </w:r>
            <w:r>
              <w:rPr>
                <w:spacing w:val="-9"/>
                <w:sz w:val="20"/>
              </w:rPr>
              <w:t xml:space="preserve"> </w:t>
            </w:r>
            <w:r>
              <w:rPr>
                <w:sz w:val="20"/>
              </w:rPr>
              <w:t>for the</w:t>
            </w:r>
            <w:r>
              <w:rPr>
                <w:spacing w:val="-11"/>
                <w:sz w:val="20"/>
              </w:rPr>
              <w:t xml:space="preserve"> </w:t>
            </w:r>
            <w:r>
              <w:rPr>
                <w:sz w:val="20"/>
              </w:rPr>
              <w:t>recognition,</w:t>
            </w:r>
            <w:r>
              <w:rPr>
                <w:spacing w:val="-11"/>
                <w:sz w:val="20"/>
              </w:rPr>
              <w:t xml:space="preserve"> </w:t>
            </w:r>
            <w:r>
              <w:rPr>
                <w:sz w:val="20"/>
              </w:rPr>
              <w:t>measurement,</w:t>
            </w:r>
            <w:r>
              <w:rPr>
                <w:spacing w:val="-11"/>
                <w:sz w:val="20"/>
              </w:rPr>
              <w:t xml:space="preserve"> </w:t>
            </w:r>
            <w:r>
              <w:rPr>
                <w:sz w:val="20"/>
              </w:rPr>
              <w:t>presentation and disclosure of insurance contracts.</w:t>
            </w:r>
          </w:p>
          <w:p w14:paraId="4DA925E5" w14:textId="77777777" w:rsidR="00877A3B" w:rsidRDefault="00000000">
            <w:pPr>
              <w:pStyle w:val="TableParagraph"/>
              <w:spacing w:line="227" w:lineRule="exact"/>
              <w:ind w:left="38"/>
              <w:jc w:val="both"/>
              <w:rPr>
                <w:sz w:val="20"/>
              </w:rPr>
            </w:pPr>
            <w:r>
              <w:rPr>
                <w:sz w:val="20"/>
              </w:rPr>
              <w:t>Replaces</w:t>
            </w:r>
            <w:r>
              <w:rPr>
                <w:spacing w:val="-14"/>
                <w:sz w:val="20"/>
              </w:rPr>
              <w:t xml:space="preserve"> </w:t>
            </w:r>
            <w:r>
              <w:rPr>
                <w:i/>
                <w:sz w:val="20"/>
              </w:rPr>
              <w:t>IFRS</w:t>
            </w:r>
            <w:r>
              <w:rPr>
                <w:i/>
                <w:spacing w:val="-10"/>
                <w:sz w:val="20"/>
              </w:rPr>
              <w:t xml:space="preserve"> </w:t>
            </w:r>
            <w:r>
              <w:rPr>
                <w:i/>
                <w:sz w:val="20"/>
              </w:rPr>
              <w:t>4</w:t>
            </w:r>
            <w:r>
              <w:rPr>
                <w:i/>
                <w:spacing w:val="-11"/>
                <w:sz w:val="20"/>
              </w:rPr>
              <w:t xml:space="preserve"> </w:t>
            </w:r>
            <w:r>
              <w:rPr>
                <w:i/>
                <w:sz w:val="20"/>
              </w:rPr>
              <w:t>Insurance</w:t>
            </w:r>
            <w:r>
              <w:rPr>
                <w:i/>
                <w:spacing w:val="-9"/>
                <w:sz w:val="20"/>
              </w:rPr>
              <w:t xml:space="preserve"> </w:t>
            </w:r>
            <w:r>
              <w:rPr>
                <w:i/>
                <w:sz w:val="20"/>
              </w:rPr>
              <w:t>contracts</w:t>
            </w:r>
            <w:r>
              <w:rPr>
                <w:i/>
                <w:spacing w:val="-19"/>
                <w:sz w:val="20"/>
              </w:rPr>
              <w:t xml:space="preserve"> </w:t>
            </w:r>
            <w:r>
              <w:rPr>
                <w:spacing w:val="-10"/>
                <w:sz w:val="20"/>
              </w:rPr>
              <w:t>.</w:t>
            </w:r>
          </w:p>
        </w:tc>
        <w:tc>
          <w:tcPr>
            <w:tcW w:w="3221" w:type="dxa"/>
          </w:tcPr>
          <w:p w14:paraId="6D1F9B21" w14:textId="77777777" w:rsidR="00877A3B" w:rsidRDefault="00000000">
            <w:pPr>
              <w:pStyle w:val="TableParagraph"/>
              <w:spacing w:line="256" w:lineRule="auto"/>
              <w:ind w:left="38" w:right="37"/>
              <w:rPr>
                <w:sz w:val="20"/>
              </w:rPr>
            </w:pPr>
            <w:r>
              <w:rPr>
                <w:sz w:val="20"/>
              </w:rPr>
              <w:t>Adopted</w:t>
            </w:r>
            <w:r>
              <w:rPr>
                <w:spacing w:val="-11"/>
                <w:sz w:val="20"/>
              </w:rPr>
              <w:t xml:space="preserve"> </w:t>
            </w:r>
            <w:r>
              <w:rPr>
                <w:sz w:val="20"/>
              </w:rPr>
              <w:t>in</w:t>
            </w:r>
            <w:r>
              <w:rPr>
                <w:spacing w:val="-11"/>
                <w:sz w:val="20"/>
              </w:rPr>
              <w:t xml:space="preserve"> </w:t>
            </w:r>
            <w:r>
              <w:rPr>
                <w:sz w:val="20"/>
              </w:rPr>
              <w:t>the</w:t>
            </w:r>
            <w:r>
              <w:rPr>
                <w:spacing w:val="-12"/>
                <w:sz w:val="20"/>
              </w:rPr>
              <w:t xml:space="preserve"> </w:t>
            </w:r>
            <w:r>
              <w:rPr>
                <w:sz w:val="20"/>
              </w:rPr>
              <w:t>UK</w:t>
            </w:r>
            <w:r>
              <w:rPr>
                <w:spacing w:val="-11"/>
                <w:sz w:val="20"/>
              </w:rPr>
              <w:t xml:space="preserve"> </w:t>
            </w:r>
            <w:r>
              <w:rPr>
                <w:sz w:val="20"/>
              </w:rPr>
              <w:t>public</w:t>
            </w:r>
            <w:r>
              <w:rPr>
                <w:spacing w:val="-11"/>
                <w:sz w:val="20"/>
              </w:rPr>
              <w:t xml:space="preserve"> </w:t>
            </w:r>
            <w:r>
              <w:rPr>
                <w:sz w:val="20"/>
              </w:rPr>
              <w:t>sector from 1 April 2025.</w:t>
            </w:r>
          </w:p>
        </w:tc>
      </w:tr>
      <w:tr w:rsidR="00877A3B" w14:paraId="7CBB8523" w14:textId="77777777">
        <w:trPr>
          <w:trHeight w:val="404"/>
        </w:trPr>
        <w:tc>
          <w:tcPr>
            <w:tcW w:w="10472" w:type="dxa"/>
            <w:gridSpan w:val="3"/>
          </w:tcPr>
          <w:p w14:paraId="4083009E" w14:textId="77777777" w:rsidR="00877A3B" w:rsidRDefault="00000000">
            <w:pPr>
              <w:pStyle w:val="TableParagraph"/>
              <w:spacing w:before="73"/>
              <w:ind w:left="38"/>
              <w:rPr>
                <w:i/>
                <w:sz w:val="20"/>
              </w:rPr>
            </w:pPr>
            <w:r>
              <w:rPr>
                <w:i/>
                <w:sz w:val="20"/>
              </w:rPr>
              <w:t>Standards,</w:t>
            </w:r>
            <w:r>
              <w:rPr>
                <w:i/>
                <w:spacing w:val="-12"/>
                <w:sz w:val="20"/>
              </w:rPr>
              <w:t xml:space="preserve"> </w:t>
            </w:r>
            <w:r>
              <w:rPr>
                <w:i/>
                <w:sz w:val="20"/>
              </w:rPr>
              <w:t>amendments</w:t>
            </w:r>
            <w:r>
              <w:rPr>
                <w:i/>
                <w:spacing w:val="-11"/>
                <w:sz w:val="20"/>
              </w:rPr>
              <w:t xml:space="preserve"> </w:t>
            </w:r>
            <w:r>
              <w:rPr>
                <w:i/>
                <w:sz w:val="20"/>
              </w:rPr>
              <w:t>or</w:t>
            </w:r>
            <w:r>
              <w:rPr>
                <w:i/>
                <w:spacing w:val="-12"/>
                <w:sz w:val="20"/>
              </w:rPr>
              <w:t xml:space="preserve"> </w:t>
            </w:r>
            <w:r>
              <w:rPr>
                <w:i/>
                <w:sz w:val="20"/>
              </w:rPr>
              <w:t>interpretations</w:t>
            </w:r>
            <w:r>
              <w:rPr>
                <w:i/>
                <w:spacing w:val="-11"/>
                <w:sz w:val="20"/>
              </w:rPr>
              <w:t xml:space="preserve"> </w:t>
            </w:r>
            <w:r>
              <w:rPr>
                <w:i/>
                <w:sz w:val="20"/>
              </w:rPr>
              <w:t>issued</w:t>
            </w:r>
            <w:r>
              <w:rPr>
                <w:i/>
                <w:spacing w:val="-12"/>
                <w:sz w:val="20"/>
              </w:rPr>
              <w:t xml:space="preserve"> </w:t>
            </w:r>
            <w:r>
              <w:rPr>
                <w:i/>
                <w:sz w:val="20"/>
              </w:rPr>
              <w:t>and</w:t>
            </w:r>
            <w:r>
              <w:rPr>
                <w:i/>
                <w:spacing w:val="-12"/>
                <w:sz w:val="20"/>
              </w:rPr>
              <w:t xml:space="preserve"> </w:t>
            </w:r>
            <w:r>
              <w:rPr>
                <w:i/>
                <w:sz w:val="20"/>
              </w:rPr>
              <w:t>effective</w:t>
            </w:r>
            <w:r>
              <w:rPr>
                <w:i/>
                <w:spacing w:val="-12"/>
                <w:sz w:val="20"/>
              </w:rPr>
              <w:t xml:space="preserve"> </w:t>
            </w:r>
            <w:r>
              <w:rPr>
                <w:i/>
                <w:sz w:val="20"/>
              </w:rPr>
              <w:t>for</w:t>
            </w:r>
            <w:r>
              <w:rPr>
                <w:i/>
                <w:spacing w:val="-12"/>
                <w:sz w:val="20"/>
              </w:rPr>
              <w:t xml:space="preserve"> </w:t>
            </w:r>
            <w:r>
              <w:rPr>
                <w:i/>
                <w:sz w:val="20"/>
              </w:rPr>
              <w:t>later</w:t>
            </w:r>
            <w:r>
              <w:rPr>
                <w:i/>
                <w:spacing w:val="-11"/>
                <w:sz w:val="20"/>
              </w:rPr>
              <w:t xml:space="preserve"> </w:t>
            </w:r>
            <w:r>
              <w:rPr>
                <w:i/>
                <w:spacing w:val="-2"/>
                <w:sz w:val="20"/>
              </w:rPr>
              <w:t>periods:</w:t>
            </w:r>
          </w:p>
        </w:tc>
      </w:tr>
      <w:tr w:rsidR="00877A3B" w14:paraId="49EC87F3" w14:textId="77777777">
        <w:trPr>
          <w:trHeight w:val="1343"/>
        </w:trPr>
        <w:tc>
          <w:tcPr>
            <w:tcW w:w="3027" w:type="dxa"/>
          </w:tcPr>
          <w:p w14:paraId="40EF8474" w14:textId="77777777" w:rsidR="00877A3B" w:rsidRDefault="00000000">
            <w:pPr>
              <w:pStyle w:val="TableParagraph"/>
              <w:spacing w:line="256" w:lineRule="auto"/>
              <w:ind w:left="38" w:right="110"/>
              <w:rPr>
                <w:sz w:val="20"/>
              </w:rPr>
            </w:pPr>
            <w:r>
              <w:rPr>
                <w:sz w:val="20"/>
              </w:rPr>
              <w:t>Amendments</w:t>
            </w:r>
            <w:r>
              <w:rPr>
                <w:spacing w:val="-10"/>
                <w:sz w:val="20"/>
              </w:rPr>
              <w:t xml:space="preserve"> </w:t>
            </w:r>
            <w:r>
              <w:rPr>
                <w:sz w:val="20"/>
              </w:rPr>
              <w:t>to</w:t>
            </w:r>
            <w:r>
              <w:rPr>
                <w:spacing w:val="-12"/>
                <w:sz w:val="20"/>
              </w:rPr>
              <w:t xml:space="preserve"> </w:t>
            </w:r>
            <w:r>
              <w:rPr>
                <w:sz w:val="20"/>
              </w:rPr>
              <w:t>IFRS</w:t>
            </w:r>
            <w:r>
              <w:rPr>
                <w:spacing w:val="-11"/>
                <w:sz w:val="20"/>
              </w:rPr>
              <w:t xml:space="preserve"> </w:t>
            </w:r>
            <w:r>
              <w:rPr>
                <w:sz w:val="20"/>
              </w:rPr>
              <w:t>7</w:t>
            </w:r>
            <w:r>
              <w:rPr>
                <w:spacing w:val="-12"/>
                <w:sz w:val="20"/>
              </w:rPr>
              <w:t xml:space="preserve"> </w:t>
            </w:r>
            <w:r>
              <w:rPr>
                <w:sz w:val="20"/>
              </w:rPr>
              <w:t xml:space="preserve">and IFRS 9 - classification and </w:t>
            </w:r>
            <w:r>
              <w:rPr>
                <w:spacing w:val="-2"/>
                <w:sz w:val="20"/>
              </w:rPr>
              <w:t>measurement</w:t>
            </w:r>
          </w:p>
        </w:tc>
        <w:tc>
          <w:tcPr>
            <w:tcW w:w="4224" w:type="dxa"/>
          </w:tcPr>
          <w:p w14:paraId="3FB92FFB" w14:textId="77777777" w:rsidR="00877A3B" w:rsidRDefault="00000000">
            <w:pPr>
              <w:pStyle w:val="TableParagraph"/>
              <w:spacing w:line="256" w:lineRule="auto"/>
              <w:ind w:left="38"/>
              <w:rPr>
                <w:sz w:val="20"/>
              </w:rPr>
            </w:pPr>
            <w:r>
              <w:rPr>
                <w:sz w:val="20"/>
              </w:rPr>
              <w:t>Includes clarifications over the timing of derecognition where settled by electronic transfer</w:t>
            </w:r>
            <w:r>
              <w:rPr>
                <w:spacing w:val="-10"/>
                <w:sz w:val="20"/>
              </w:rPr>
              <w:t xml:space="preserve"> </w:t>
            </w:r>
            <w:r>
              <w:rPr>
                <w:sz w:val="20"/>
              </w:rPr>
              <w:t>and</w:t>
            </w:r>
            <w:r>
              <w:rPr>
                <w:spacing w:val="-11"/>
                <w:sz w:val="20"/>
              </w:rPr>
              <w:t xml:space="preserve"> </w:t>
            </w:r>
            <w:r>
              <w:rPr>
                <w:sz w:val="20"/>
              </w:rPr>
              <w:t>classification</w:t>
            </w:r>
            <w:r>
              <w:rPr>
                <w:spacing w:val="-11"/>
                <w:sz w:val="20"/>
              </w:rPr>
              <w:t xml:space="preserve"> </w:t>
            </w:r>
            <w:r>
              <w:rPr>
                <w:sz w:val="20"/>
              </w:rPr>
              <w:t>of</w:t>
            </w:r>
            <w:r>
              <w:rPr>
                <w:spacing w:val="-9"/>
                <w:sz w:val="20"/>
              </w:rPr>
              <w:t xml:space="preserve"> </w:t>
            </w:r>
            <w:r>
              <w:rPr>
                <w:sz w:val="20"/>
              </w:rPr>
              <w:t>financial</w:t>
            </w:r>
            <w:r>
              <w:rPr>
                <w:spacing w:val="-11"/>
                <w:sz w:val="20"/>
              </w:rPr>
              <w:t xml:space="preserve"> </w:t>
            </w:r>
            <w:r>
              <w:rPr>
                <w:sz w:val="20"/>
              </w:rPr>
              <w:t>assets with environmental, social or corporate governance features.</w:t>
            </w:r>
          </w:p>
        </w:tc>
        <w:tc>
          <w:tcPr>
            <w:tcW w:w="3221" w:type="dxa"/>
          </w:tcPr>
          <w:p w14:paraId="3E7281DB" w14:textId="77777777" w:rsidR="00877A3B" w:rsidRDefault="00000000">
            <w:pPr>
              <w:pStyle w:val="TableParagraph"/>
              <w:spacing w:line="256" w:lineRule="auto"/>
              <w:ind w:left="38"/>
              <w:rPr>
                <w:sz w:val="20"/>
              </w:rPr>
            </w:pPr>
            <w:r>
              <w:rPr>
                <w:sz w:val="20"/>
              </w:rPr>
              <w:t>UK-adopted and effective for periods starting on or after 1 January</w:t>
            </w:r>
            <w:r>
              <w:rPr>
                <w:spacing w:val="-14"/>
                <w:sz w:val="20"/>
              </w:rPr>
              <w:t xml:space="preserve"> </w:t>
            </w:r>
            <w:r>
              <w:rPr>
                <w:sz w:val="20"/>
              </w:rPr>
              <w:t>2026.</w:t>
            </w:r>
            <w:r>
              <w:rPr>
                <w:spacing w:val="-14"/>
                <w:sz w:val="20"/>
              </w:rPr>
              <w:t xml:space="preserve"> </w:t>
            </w:r>
            <w:r>
              <w:rPr>
                <w:sz w:val="20"/>
              </w:rPr>
              <w:t>Not</w:t>
            </w:r>
            <w:r>
              <w:rPr>
                <w:spacing w:val="-13"/>
                <w:sz w:val="20"/>
              </w:rPr>
              <w:t xml:space="preserve"> </w:t>
            </w:r>
            <w:r>
              <w:rPr>
                <w:sz w:val="20"/>
              </w:rPr>
              <w:t>yet</w:t>
            </w:r>
            <w:r>
              <w:rPr>
                <w:spacing w:val="-12"/>
                <w:sz w:val="20"/>
              </w:rPr>
              <w:t xml:space="preserve"> </w:t>
            </w:r>
            <w:r>
              <w:rPr>
                <w:sz w:val="20"/>
              </w:rPr>
              <w:t>adopted</w:t>
            </w:r>
            <w:r>
              <w:rPr>
                <w:spacing w:val="-13"/>
                <w:sz w:val="20"/>
              </w:rPr>
              <w:t xml:space="preserve"> </w:t>
            </w:r>
            <w:r>
              <w:rPr>
                <w:sz w:val="20"/>
              </w:rPr>
              <w:t>for the public sector.</w:t>
            </w:r>
          </w:p>
        </w:tc>
      </w:tr>
      <w:tr w:rsidR="00877A3B" w14:paraId="6A6F91FE" w14:textId="77777777">
        <w:trPr>
          <w:trHeight w:val="1081"/>
        </w:trPr>
        <w:tc>
          <w:tcPr>
            <w:tcW w:w="3027" w:type="dxa"/>
          </w:tcPr>
          <w:p w14:paraId="12284381" w14:textId="77777777" w:rsidR="00877A3B" w:rsidRDefault="00000000">
            <w:pPr>
              <w:pStyle w:val="TableParagraph"/>
              <w:spacing w:line="256" w:lineRule="auto"/>
              <w:ind w:left="38" w:right="110"/>
              <w:rPr>
                <w:sz w:val="20"/>
              </w:rPr>
            </w:pPr>
            <w:r>
              <w:rPr>
                <w:sz w:val="20"/>
              </w:rPr>
              <w:t>Annual</w:t>
            </w:r>
            <w:r>
              <w:rPr>
                <w:spacing w:val="-14"/>
                <w:sz w:val="20"/>
              </w:rPr>
              <w:t xml:space="preserve"> </w:t>
            </w:r>
            <w:r>
              <w:rPr>
                <w:sz w:val="20"/>
              </w:rPr>
              <w:t>improvements</w:t>
            </w:r>
            <w:r>
              <w:rPr>
                <w:spacing w:val="-14"/>
                <w:sz w:val="20"/>
              </w:rPr>
              <w:t xml:space="preserve"> </w:t>
            </w:r>
            <w:r>
              <w:rPr>
                <w:sz w:val="20"/>
              </w:rPr>
              <w:t xml:space="preserve">(volume </w:t>
            </w:r>
            <w:r>
              <w:rPr>
                <w:spacing w:val="-4"/>
                <w:sz w:val="20"/>
              </w:rPr>
              <w:t>11)</w:t>
            </w:r>
          </w:p>
        </w:tc>
        <w:tc>
          <w:tcPr>
            <w:tcW w:w="4224" w:type="dxa"/>
          </w:tcPr>
          <w:p w14:paraId="2DB2779E" w14:textId="77777777" w:rsidR="00877A3B" w:rsidRDefault="00000000">
            <w:pPr>
              <w:pStyle w:val="TableParagraph"/>
              <w:spacing w:line="227" w:lineRule="exact"/>
              <w:ind w:left="38"/>
              <w:rPr>
                <w:sz w:val="20"/>
              </w:rPr>
            </w:pPr>
            <w:r>
              <w:rPr>
                <w:sz w:val="20"/>
              </w:rPr>
              <w:t>Minor</w:t>
            </w:r>
            <w:r>
              <w:rPr>
                <w:spacing w:val="-6"/>
                <w:sz w:val="20"/>
              </w:rPr>
              <w:t xml:space="preserve"> </w:t>
            </w:r>
            <w:r>
              <w:rPr>
                <w:sz w:val="20"/>
              </w:rPr>
              <w:t>clarifications</w:t>
            </w:r>
            <w:r>
              <w:rPr>
                <w:spacing w:val="-6"/>
                <w:sz w:val="20"/>
              </w:rPr>
              <w:t xml:space="preserve"> </w:t>
            </w:r>
            <w:r>
              <w:rPr>
                <w:sz w:val="20"/>
              </w:rPr>
              <w:t>to</w:t>
            </w:r>
            <w:r>
              <w:rPr>
                <w:spacing w:val="-8"/>
                <w:sz w:val="20"/>
              </w:rPr>
              <w:t xml:space="preserve"> </w:t>
            </w:r>
            <w:r>
              <w:rPr>
                <w:sz w:val="20"/>
              </w:rPr>
              <w:t>IFRS</w:t>
            </w:r>
            <w:r>
              <w:rPr>
                <w:spacing w:val="-7"/>
                <w:sz w:val="20"/>
              </w:rPr>
              <w:t xml:space="preserve"> </w:t>
            </w:r>
            <w:r>
              <w:rPr>
                <w:sz w:val="20"/>
              </w:rPr>
              <w:t>1,</w:t>
            </w:r>
            <w:r>
              <w:rPr>
                <w:spacing w:val="-7"/>
                <w:sz w:val="20"/>
              </w:rPr>
              <w:t xml:space="preserve"> </w:t>
            </w:r>
            <w:r>
              <w:rPr>
                <w:sz w:val="20"/>
              </w:rPr>
              <w:t>7,</w:t>
            </w:r>
            <w:r>
              <w:rPr>
                <w:spacing w:val="-7"/>
                <w:sz w:val="20"/>
              </w:rPr>
              <w:t xml:space="preserve"> </w:t>
            </w:r>
            <w:r>
              <w:rPr>
                <w:sz w:val="20"/>
              </w:rPr>
              <w:t>9,</w:t>
            </w:r>
            <w:r>
              <w:rPr>
                <w:spacing w:val="-7"/>
                <w:sz w:val="20"/>
              </w:rPr>
              <w:t xml:space="preserve"> </w:t>
            </w:r>
            <w:r>
              <w:rPr>
                <w:sz w:val="20"/>
              </w:rPr>
              <w:t>10</w:t>
            </w:r>
            <w:r>
              <w:rPr>
                <w:spacing w:val="-7"/>
                <w:sz w:val="20"/>
              </w:rPr>
              <w:t xml:space="preserve"> </w:t>
            </w:r>
            <w:r>
              <w:rPr>
                <w:sz w:val="20"/>
              </w:rPr>
              <w:t>and</w:t>
            </w:r>
            <w:r>
              <w:rPr>
                <w:spacing w:val="-7"/>
                <w:sz w:val="20"/>
              </w:rPr>
              <w:t xml:space="preserve"> </w:t>
            </w:r>
            <w:r>
              <w:rPr>
                <w:spacing w:val="-5"/>
                <w:sz w:val="20"/>
              </w:rPr>
              <w:t>IAS</w:t>
            </w:r>
          </w:p>
          <w:p w14:paraId="32A3B460" w14:textId="77777777" w:rsidR="00877A3B" w:rsidRDefault="00000000">
            <w:pPr>
              <w:pStyle w:val="TableParagraph"/>
              <w:spacing w:before="17"/>
              <w:ind w:left="38"/>
              <w:rPr>
                <w:sz w:val="20"/>
              </w:rPr>
            </w:pPr>
            <w:r>
              <w:rPr>
                <w:spacing w:val="-5"/>
                <w:sz w:val="20"/>
              </w:rPr>
              <w:t>7.</w:t>
            </w:r>
          </w:p>
        </w:tc>
        <w:tc>
          <w:tcPr>
            <w:tcW w:w="3221" w:type="dxa"/>
          </w:tcPr>
          <w:p w14:paraId="4D4BA7C2" w14:textId="77777777" w:rsidR="00877A3B" w:rsidRDefault="00000000">
            <w:pPr>
              <w:pStyle w:val="TableParagraph"/>
              <w:spacing w:line="256" w:lineRule="auto"/>
              <w:ind w:left="38"/>
              <w:rPr>
                <w:sz w:val="20"/>
              </w:rPr>
            </w:pPr>
            <w:r>
              <w:rPr>
                <w:sz w:val="20"/>
              </w:rPr>
              <w:t>UK-adopted and effective for periods starting on or after 1 January</w:t>
            </w:r>
            <w:r>
              <w:rPr>
                <w:spacing w:val="-14"/>
                <w:sz w:val="20"/>
              </w:rPr>
              <w:t xml:space="preserve"> </w:t>
            </w:r>
            <w:r>
              <w:rPr>
                <w:sz w:val="20"/>
              </w:rPr>
              <w:t>2026.</w:t>
            </w:r>
            <w:r>
              <w:rPr>
                <w:spacing w:val="-14"/>
                <w:sz w:val="20"/>
              </w:rPr>
              <w:t xml:space="preserve"> </w:t>
            </w:r>
            <w:r>
              <w:rPr>
                <w:sz w:val="20"/>
              </w:rPr>
              <w:t>Not</w:t>
            </w:r>
            <w:r>
              <w:rPr>
                <w:spacing w:val="-13"/>
                <w:sz w:val="20"/>
              </w:rPr>
              <w:t xml:space="preserve"> </w:t>
            </w:r>
            <w:r>
              <w:rPr>
                <w:sz w:val="20"/>
              </w:rPr>
              <w:t>yet</w:t>
            </w:r>
            <w:r>
              <w:rPr>
                <w:spacing w:val="-12"/>
                <w:sz w:val="20"/>
              </w:rPr>
              <w:t xml:space="preserve"> </w:t>
            </w:r>
            <w:r>
              <w:rPr>
                <w:sz w:val="20"/>
              </w:rPr>
              <w:t>adopted</w:t>
            </w:r>
            <w:r>
              <w:rPr>
                <w:spacing w:val="-13"/>
                <w:sz w:val="20"/>
              </w:rPr>
              <w:t xml:space="preserve"> </w:t>
            </w:r>
            <w:r>
              <w:rPr>
                <w:sz w:val="20"/>
              </w:rPr>
              <w:t>for the public sector.</w:t>
            </w:r>
          </w:p>
        </w:tc>
      </w:tr>
      <w:tr w:rsidR="00877A3B" w14:paraId="3F54B3A1" w14:textId="77777777">
        <w:trPr>
          <w:trHeight w:val="1081"/>
        </w:trPr>
        <w:tc>
          <w:tcPr>
            <w:tcW w:w="3027" w:type="dxa"/>
          </w:tcPr>
          <w:p w14:paraId="5540B947" w14:textId="77777777" w:rsidR="00877A3B" w:rsidRDefault="00000000">
            <w:pPr>
              <w:pStyle w:val="TableParagraph"/>
              <w:spacing w:line="256" w:lineRule="auto"/>
              <w:ind w:left="38" w:right="110"/>
              <w:rPr>
                <w:sz w:val="20"/>
              </w:rPr>
            </w:pPr>
            <w:r>
              <w:rPr>
                <w:sz w:val="20"/>
              </w:rPr>
              <w:t>Amendments</w:t>
            </w:r>
            <w:r>
              <w:rPr>
                <w:spacing w:val="-10"/>
                <w:sz w:val="20"/>
              </w:rPr>
              <w:t xml:space="preserve"> </w:t>
            </w:r>
            <w:r>
              <w:rPr>
                <w:sz w:val="20"/>
              </w:rPr>
              <w:t>to</w:t>
            </w:r>
            <w:r>
              <w:rPr>
                <w:spacing w:val="-12"/>
                <w:sz w:val="20"/>
              </w:rPr>
              <w:t xml:space="preserve"> </w:t>
            </w:r>
            <w:r>
              <w:rPr>
                <w:sz w:val="20"/>
              </w:rPr>
              <w:t>IFRS</w:t>
            </w:r>
            <w:r>
              <w:rPr>
                <w:spacing w:val="-11"/>
                <w:sz w:val="20"/>
              </w:rPr>
              <w:t xml:space="preserve"> </w:t>
            </w:r>
            <w:r>
              <w:rPr>
                <w:sz w:val="20"/>
              </w:rPr>
              <w:t>7</w:t>
            </w:r>
            <w:r>
              <w:rPr>
                <w:spacing w:val="-12"/>
                <w:sz w:val="20"/>
              </w:rPr>
              <w:t xml:space="preserve"> </w:t>
            </w:r>
            <w:r>
              <w:rPr>
                <w:sz w:val="20"/>
              </w:rPr>
              <w:t>and IFRS 9 - nature dependent electricity contracts</w:t>
            </w:r>
          </w:p>
        </w:tc>
        <w:tc>
          <w:tcPr>
            <w:tcW w:w="4224" w:type="dxa"/>
          </w:tcPr>
          <w:p w14:paraId="2F10CA3C" w14:textId="77777777" w:rsidR="00877A3B" w:rsidRDefault="00000000">
            <w:pPr>
              <w:pStyle w:val="TableParagraph"/>
              <w:spacing w:line="256" w:lineRule="auto"/>
              <w:ind w:left="38"/>
              <w:rPr>
                <w:sz w:val="20"/>
              </w:rPr>
            </w:pPr>
            <w:r>
              <w:rPr>
                <w:sz w:val="20"/>
              </w:rPr>
              <w:t>Targeted</w:t>
            </w:r>
            <w:r>
              <w:rPr>
                <w:spacing w:val="-11"/>
                <w:sz w:val="20"/>
              </w:rPr>
              <w:t xml:space="preserve"> </w:t>
            </w:r>
            <w:r>
              <w:rPr>
                <w:sz w:val="20"/>
              </w:rPr>
              <w:t>amendments</w:t>
            </w:r>
            <w:r>
              <w:rPr>
                <w:spacing w:val="-10"/>
                <w:sz w:val="20"/>
              </w:rPr>
              <w:t xml:space="preserve"> </w:t>
            </w:r>
            <w:r>
              <w:rPr>
                <w:sz w:val="20"/>
              </w:rPr>
              <w:t>in</w:t>
            </w:r>
            <w:r>
              <w:rPr>
                <w:spacing w:val="-11"/>
                <w:sz w:val="20"/>
              </w:rPr>
              <w:t xml:space="preserve"> </w:t>
            </w:r>
            <w:r>
              <w:rPr>
                <w:sz w:val="20"/>
              </w:rPr>
              <w:t>relation</w:t>
            </w:r>
            <w:r>
              <w:rPr>
                <w:spacing w:val="-11"/>
                <w:sz w:val="20"/>
              </w:rPr>
              <w:t xml:space="preserve"> </w:t>
            </w:r>
            <w:r>
              <w:rPr>
                <w:sz w:val="20"/>
              </w:rPr>
              <w:t>to</w:t>
            </w:r>
            <w:r>
              <w:rPr>
                <w:spacing w:val="-11"/>
                <w:sz w:val="20"/>
              </w:rPr>
              <w:t xml:space="preserve"> </w:t>
            </w:r>
            <w:r>
              <w:rPr>
                <w:sz w:val="20"/>
              </w:rPr>
              <w:t>reporting the financial effects of nature-dependent electricity contracts.</w:t>
            </w:r>
          </w:p>
        </w:tc>
        <w:tc>
          <w:tcPr>
            <w:tcW w:w="3221" w:type="dxa"/>
          </w:tcPr>
          <w:p w14:paraId="322B39C9" w14:textId="77777777" w:rsidR="00877A3B" w:rsidRDefault="00000000">
            <w:pPr>
              <w:pStyle w:val="TableParagraph"/>
              <w:spacing w:line="256" w:lineRule="auto"/>
              <w:ind w:left="38"/>
              <w:rPr>
                <w:sz w:val="20"/>
              </w:rPr>
            </w:pPr>
            <w:r>
              <w:rPr>
                <w:sz w:val="20"/>
              </w:rPr>
              <w:t>UK-adopted and effective for periods starting on or after 1 January</w:t>
            </w:r>
            <w:r>
              <w:rPr>
                <w:spacing w:val="-14"/>
                <w:sz w:val="20"/>
              </w:rPr>
              <w:t xml:space="preserve"> </w:t>
            </w:r>
            <w:r>
              <w:rPr>
                <w:sz w:val="20"/>
              </w:rPr>
              <w:t>2026.</w:t>
            </w:r>
            <w:r>
              <w:rPr>
                <w:spacing w:val="-14"/>
                <w:sz w:val="20"/>
              </w:rPr>
              <w:t xml:space="preserve"> </w:t>
            </w:r>
            <w:r>
              <w:rPr>
                <w:sz w:val="20"/>
              </w:rPr>
              <w:t>Not</w:t>
            </w:r>
            <w:r>
              <w:rPr>
                <w:spacing w:val="-13"/>
                <w:sz w:val="20"/>
              </w:rPr>
              <w:t xml:space="preserve"> </w:t>
            </w:r>
            <w:r>
              <w:rPr>
                <w:sz w:val="20"/>
              </w:rPr>
              <w:t>yet</w:t>
            </w:r>
            <w:r>
              <w:rPr>
                <w:spacing w:val="-12"/>
                <w:sz w:val="20"/>
              </w:rPr>
              <w:t xml:space="preserve"> </w:t>
            </w:r>
            <w:r>
              <w:rPr>
                <w:sz w:val="20"/>
              </w:rPr>
              <w:t>adopted</w:t>
            </w:r>
            <w:r>
              <w:rPr>
                <w:spacing w:val="-13"/>
                <w:sz w:val="20"/>
              </w:rPr>
              <w:t xml:space="preserve"> </w:t>
            </w:r>
            <w:r>
              <w:rPr>
                <w:sz w:val="20"/>
              </w:rPr>
              <w:t>for the public sector.</w:t>
            </w:r>
          </w:p>
        </w:tc>
      </w:tr>
      <w:tr w:rsidR="00877A3B" w14:paraId="2E4A8AB9" w14:textId="77777777">
        <w:trPr>
          <w:trHeight w:val="834"/>
        </w:trPr>
        <w:tc>
          <w:tcPr>
            <w:tcW w:w="3027" w:type="dxa"/>
          </w:tcPr>
          <w:p w14:paraId="2F7BF8A3" w14:textId="77777777" w:rsidR="00877A3B" w:rsidRDefault="00000000">
            <w:pPr>
              <w:pStyle w:val="TableParagraph"/>
              <w:spacing w:line="256" w:lineRule="auto"/>
              <w:ind w:left="38"/>
              <w:rPr>
                <w:sz w:val="20"/>
              </w:rPr>
            </w:pPr>
            <w:r>
              <w:rPr>
                <w:sz w:val="20"/>
              </w:rPr>
              <w:t>IFRS</w:t>
            </w:r>
            <w:r>
              <w:rPr>
                <w:spacing w:val="-14"/>
                <w:sz w:val="20"/>
              </w:rPr>
              <w:t xml:space="preserve"> </w:t>
            </w:r>
            <w:r>
              <w:rPr>
                <w:sz w:val="20"/>
              </w:rPr>
              <w:t>18</w:t>
            </w:r>
            <w:r>
              <w:rPr>
                <w:spacing w:val="-14"/>
                <w:sz w:val="20"/>
              </w:rPr>
              <w:t xml:space="preserve"> </w:t>
            </w:r>
            <w:r>
              <w:rPr>
                <w:sz w:val="20"/>
              </w:rPr>
              <w:t>Presentation</w:t>
            </w:r>
            <w:r>
              <w:rPr>
                <w:spacing w:val="-14"/>
                <w:sz w:val="20"/>
              </w:rPr>
              <w:t xml:space="preserve"> </w:t>
            </w:r>
            <w:r>
              <w:rPr>
                <w:sz w:val="20"/>
              </w:rPr>
              <w:t xml:space="preserve">and Disclosures in Financial </w:t>
            </w:r>
            <w:r>
              <w:rPr>
                <w:spacing w:val="-2"/>
                <w:sz w:val="20"/>
              </w:rPr>
              <w:t>Statements</w:t>
            </w:r>
          </w:p>
        </w:tc>
        <w:tc>
          <w:tcPr>
            <w:tcW w:w="4224" w:type="dxa"/>
          </w:tcPr>
          <w:p w14:paraId="41FE5431" w14:textId="77777777" w:rsidR="00877A3B" w:rsidRDefault="00000000">
            <w:pPr>
              <w:pStyle w:val="TableParagraph"/>
              <w:spacing w:line="256" w:lineRule="auto"/>
              <w:ind w:left="38"/>
              <w:rPr>
                <w:sz w:val="20"/>
              </w:rPr>
            </w:pPr>
            <w:r>
              <w:rPr>
                <w:sz w:val="20"/>
              </w:rPr>
              <w:t>New requirements for presentation and disclosure</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financial</w:t>
            </w:r>
            <w:r>
              <w:rPr>
                <w:spacing w:val="-10"/>
                <w:sz w:val="20"/>
              </w:rPr>
              <w:t xml:space="preserve"> </w:t>
            </w:r>
            <w:r>
              <w:rPr>
                <w:sz w:val="20"/>
              </w:rPr>
              <w:t>statements,</w:t>
            </w:r>
            <w:r>
              <w:rPr>
                <w:spacing w:val="-10"/>
                <w:sz w:val="20"/>
              </w:rPr>
              <w:t xml:space="preserve"> </w:t>
            </w:r>
            <w:r>
              <w:rPr>
                <w:sz w:val="20"/>
              </w:rPr>
              <w:t>with</w:t>
            </w:r>
            <w:r>
              <w:rPr>
                <w:spacing w:val="-10"/>
                <w:sz w:val="20"/>
              </w:rPr>
              <w:t xml:space="preserve"> </w:t>
            </w:r>
            <w:r>
              <w:rPr>
                <w:sz w:val="20"/>
              </w:rPr>
              <w:t>a focus on the income statement.</w:t>
            </w:r>
          </w:p>
        </w:tc>
        <w:tc>
          <w:tcPr>
            <w:tcW w:w="3221" w:type="dxa"/>
          </w:tcPr>
          <w:p w14:paraId="54F0A082" w14:textId="77777777" w:rsidR="00877A3B" w:rsidRDefault="00000000">
            <w:pPr>
              <w:pStyle w:val="TableParagraph"/>
              <w:spacing w:line="256" w:lineRule="auto"/>
              <w:ind w:left="38"/>
              <w:rPr>
                <w:sz w:val="20"/>
              </w:rPr>
            </w:pPr>
            <w:r>
              <w:rPr>
                <w:sz w:val="20"/>
              </w:rPr>
              <w:t>Standard</w:t>
            </w:r>
            <w:r>
              <w:rPr>
                <w:spacing w:val="-10"/>
                <w:sz w:val="20"/>
              </w:rPr>
              <w:t xml:space="preserve"> </w:t>
            </w:r>
            <w:r>
              <w:rPr>
                <w:sz w:val="20"/>
              </w:rPr>
              <w:t>effective</w:t>
            </w:r>
            <w:r>
              <w:rPr>
                <w:spacing w:val="-10"/>
                <w:sz w:val="20"/>
              </w:rPr>
              <w:t xml:space="preserve"> </w:t>
            </w:r>
            <w:r>
              <w:rPr>
                <w:sz w:val="20"/>
              </w:rPr>
              <w:t>for</w:t>
            </w:r>
            <w:r>
              <w:rPr>
                <w:spacing w:val="-10"/>
                <w:sz w:val="20"/>
              </w:rPr>
              <w:t xml:space="preserve"> </w:t>
            </w:r>
            <w:r>
              <w:rPr>
                <w:sz w:val="20"/>
              </w:rPr>
              <w:t>periods</w:t>
            </w:r>
            <w:r>
              <w:rPr>
                <w:spacing w:val="-9"/>
                <w:sz w:val="20"/>
              </w:rPr>
              <w:t xml:space="preserve"> </w:t>
            </w:r>
            <w:r>
              <w:rPr>
                <w:sz w:val="20"/>
              </w:rPr>
              <w:t>on</w:t>
            </w:r>
            <w:r>
              <w:rPr>
                <w:spacing w:val="-11"/>
                <w:sz w:val="20"/>
              </w:rPr>
              <w:t xml:space="preserve"> </w:t>
            </w:r>
            <w:r>
              <w:rPr>
                <w:sz w:val="20"/>
              </w:rPr>
              <w:t>or after 1 January 2027. Not yet endorsed for use in the UK</w:t>
            </w:r>
          </w:p>
        </w:tc>
      </w:tr>
      <w:tr w:rsidR="00877A3B" w14:paraId="1E7099F6" w14:textId="77777777">
        <w:trPr>
          <w:trHeight w:val="863"/>
        </w:trPr>
        <w:tc>
          <w:tcPr>
            <w:tcW w:w="3027" w:type="dxa"/>
          </w:tcPr>
          <w:p w14:paraId="7CB89978" w14:textId="77777777" w:rsidR="00877A3B" w:rsidRDefault="00000000">
            <w:pPr>
              <w:pStyle w:val="TableParagraph"/>
              <w:spacing w:line="256" w:lineRule="auto"/>
              <w:ind w:left="38"/>
              <w:rPr>
                <w:sz w:val="20"/>
              </w:rPr>
            </w:pPr>
            <w:r>
              <w:rPr>
                <w:sz w:val="20"/>
              </w:rPr>
              <w:t xml:space="preserve">IFRS 19 Subsidiaries without </w:t>
            </w:r>
            <w:r>
              <w:rPr>
                <w:spacing w:val="-2"/>
                <w:sz w:val="20"/>
              </w:rPr>
              <w:t>Public Accountability: Disclosures</w:t>
            </w:r>
          </w:p>
        </w:tc>
        <w:tc>
          <w:tcPr>
            <w:tcW w:w="4224" w:type="dxa"/>
          </w:tcPr>
          <w:p w14:paraId="50E48E9F" w14:textId="77777777" w:rsidR="00877A3B" w:rsidRDefault="00000000">
            <w:pPr>
              <w:pStyle w:val="TableParagraph"/>
              <w:spacing w:line="256" w:lineRule="auto"/>
              <w:ind w:left="38" w:right="59"/>
              <w:rPr>
                <w:sz w:val="20"/>
              </w:rPr>
            </w:pPr>
            <w:r>
              <w:rPr>
                <w:sz w:val="20"/>
              </w:rPr>
              <w:t>Voluntary</w:t>
            </w:r>
            <w:r>
              <w:rPr>
                <w:spacing w:val="-14"/>
                <w:sz w:val="20"/>
              </w:rPr>
              <w:t xml:space="preserve"> </w:t>
            </w:r>
            <w:r>
              <w:rPr>
                <w:sz w:val="20"/>
              </w:rPr>
              <w:t>reduced</w:t>
            </w:r>
            <w:r>
              <w:rPr>
                <w:spacing w:val="-14"/>
                <w:sz w:val="20"/>
              </w:rPr>
              <w:t xml:space="preserve"> </w:t>
            </w:r>
            <w:r>
              <w:rPr>
                <w:sz w:val="20"/>
              </w:rPr>
              <w:t>disclosure</w:t>
            </w:r>
            <w:r>
              <w:rPr>
                <w:spacing w:val="-14"/>
                <w:sz w:val="20"/>
              </w:rPr>
              <w:t xml:space="preserve"> </w:t>
            </w:r>
            <w:r>
              <w:rPr>
                <w:sz w:val="20"/>
              </w:rPr>
              <w:t>framework</w:t>
            </w:r>
            <w:r>
              <w:rPr>
                <w:spacing w:val="-11"/>
                <w:sz w:val="20"/>
              </w:rPr>
              <w:t xml:space="preserve"> </w:t>
            </w:r>
            <w:r>
              <w:rPr>
                <w:sz w:val="20"/>
              </w:rPr>
              <w:t>for use by eligible subsidiaries that prepare financial statements applying IFRS.</w:t>
            </w:r>
          </w:p>
        </w:tc>
        <w:tc>
          <w:tcPr>
            <w:tcW w:w="3221" w:type="dxa"/>
          </w:tcPr>
          <w:p w14:paraId="6B4057AE" w14:textId="77777777" w:rsidR="00877A3B" w:rsidRDefault="00000000">
            <w:pPr>
              <w:pStyle w:val="TableParagraph"/>
              <w:spacing w:line="256" w:lineRule="auto"/>
              <w:ind w:left="38"/>
              <w:rPr>
                <w:sz w:val="20"/>
              </w:rPr>
            </w:pPr>
            <w:r>
              <w:rPr>
                <w:sz w:val="20"/>
              </w:rPr>
              <w:t>Standard</w:t>
            </w:r>
            <w:r>
              <w:rPr>
                <w:spacing w:val="-10"/>
                <w:sz w:val="20"/>
              </w:rPr>
              <w:t xml:space="preserve"> </w:t>
            </w:r>
            <w:r>
              <w:rPr>
                <w:sz w:val="20"/>
              </w:rPr>
              <w:t>effective</w:t>
            </w:r>
            <w:r>
              <w:rPr>
                <w:spacing w:val="-10"/>
                <w:sz w:val="20"/>
              </w:rPr>
              <w:t xml:space="preserve"> </w:t>
            </w:r>
            <w:r>
              <w:rPr>
                <w:sz w:val="20"/>
              </w:rPr>
              <w:t>for</w:t>
            </w:r>
            <w:r>
              <w:rPr>
                <w:spacing w:val="-10"/>
                <w:sz w:val="20"/>
              </w:rPr>
              <w:t xml:space="preserve"> </w:t>
            </w:r>
            <w:r>
              <w:rPr>
                <w:sz w:val="20"/>
              </w:rPr>
              <w:t>periods</w:t>
            </w:r>
            <w:r>
              <w:rPr>
                <w:spacing w:val="-9"/>
                <w:sz w:val="20"/>
              </w:rPr>
              <w:t xml:space="preserve"> </w:t>
            </w:r>
            <w:r>
              <w:rPr>
                <w:sz w:val="20"/>
              </w:rPr>
              <w:t>on</w:t>
            </w:r>
            <w:r>
              <w:rPr>
                <w:spacing w:val="-11"/>
                <w:sz w:val="20"/>
              </w:rPr>
              <w:t xml:space="preserve"> </w:t>
            </w:r>
            <w:r>
              <w:rPr>
                <w:sz w:val="20"/>
              </w:rPr>
              <w:t>or after 1 January 2027. Not yet endorsed for use in the UK</w:t>
            </w:r>
          </w:p>
        </w:tc>
      </w:tr>
    </w:tbl>
    <w:p w14:paraId="60CF2DA2" w14:textId="77777777" w:rsidR="00877A3B" w:rsidRDefault="00000000">
      <w:pPr>
        <w:spacing w:before="210" w:line="256" w:lineRule="auto"/>
        <w:ind w:left="161"/>
        <w:rPr>
          <w:sz w:val="20"/>
        </w:rPr>
      </w:pPr>
      <w:r>
        <w:rPr>
          <w:sz w:val="20"/>
        </w:rPr>
        <w:t>None</w:t>
      </w:r>
      <w:r>
        <w:rPr>
          <w:spacing w:val="-6"/>
          <w:sz w:val="20"/>
        </w:rPr>
        <w:t xml:space="preserve"> </w:t>
      </w:r>
      <w:r>
        <w:rPr>
          <w:sz w:val="20"/>
        </w:rPr>
        <w:t>of</w:t>
      </w:r>
      <w:r>
        <w:rPr>
          <w:spacing w:val="-3"/>
          <w:sz w:val="20"/>
        </w:rPr>
        <w:t xml:space="preserve"> </w:t>
      </w:r>
      <w:r>
        <w:rPr>
          <w:sz w:val="20"/>
        </w:rPr>
        <w:t>these</w:t>
      </w:r>
      <w:r>
        <w:rPr>
          <w:spacing w:val="-5"/>
          <w:sz w:val="20"/>
        </w:rPr>
        <w:t xml:space="preserve"> </w:t>
      </w:r>
      <w:r>
        <w:rPr>
          <w:sz w:val="20"/>
        </w:rPr>
        <w:t>new</w:t>
      </w:r>
      <w:r>
        <w:rPr>
          <w:spacing w:val="-7"/>
          <w:sz w:val="20"/>
        </w:rPr>
        <w:t xml:space="preserve"> </w:t>
      </w:r>
      <w:r>
        <w:rPr>
          <w:sz w:val="20"/>
        </w:rPr>
        <w:t>or</w:t>
      </w:r>
      <w:r>
        <w:rPr>
          <w:spacing w:val="-5"/>
          <w:sz w:val="20"/>
        </w:rPr>
        <w:t xml:space="preserve"> </w:t>
      </w:r>
      <w:r>
        <w:rPr>
          <w:sz w:val="20"/>
        </w:rPr>
        <w:t>amended</w:t>
      </w:r>
      <w:r>
        <w:rPr>
          <w:spacing w:val="-5"/>
          <w:sz w:val="20"/>
        </w:rPr>
        <w:t xml:space="preserve"> </w:t>
      </w:r>
      <w:r>
        <w:rPr>
          <w:sz w:val="20"/>
        </w:rPr>
        <w:t>standards</w:t>
      </w:r>
      <w:r>
        <w:rPr>
          <w:spacing w:val="-4"/>
          <w:sz w:val="20"/>
        </w:rPr>
        <w:t xml:space="preserve"> </w:t>
      </w:r>
      <w:r>
        <w:rPr>
          <w:sz w:val="20"/>
        </w:rPr>
        <w:t>are</w:t>
      </w:r>
      <w:r>
        <w:rPr>
          <w:spacing w:val="-5"/>
          <w:sz w:val="20"/>
        </w:rPr>
        <w:t xml:space="preserve"> </w:t>
      </w:r>
      <w:r>
        <w:rPr>
          <w:sz w:val="20"/>
        </w:rPr>
        <w:t>expected</w:t>
      </w:r>
      <w:r>
        <w:rPr>
          <w:spacing w:val="-6"/>
          <w:sz w:val="20"/>
        </w:rPr>
        <w:t xml:space="preserve"> </w:t>
      </w:r>
      <w:r>
        <w:rPr>
          <w:sz w:val="20"/>
        </w:rPr>
        <w:t>to</w:t>
      </w:r>
      <w:r>
        <w:rPr>
          <w:spacing w:val="-6"/>
          <w:sz w:val="20"/>
        </w:rPr>
        <w:t xml:space="preserve"> </w:t>
      </w:r>
      <w:r>
        <w:rPr>
          <w:sz w:val="20"/>
        </w:rPr>
        <w:t>have</w:t>
      </w:r>
      <w:r>
        <w:rPr>
          <w:spacing w:val="-5"/>
          <w:sz w:val="20"/>
        </w:rPr>
        <w:t xml:space="preserve"> </w:t>
      </w:r>
      <w:r>
        <w:rPr>
          <w:sz w:val="20"/>
        </w:rPr>
        <w:t>a</w:t>
      </w:r>
      <w:r>
        <w:rPr>
          <w:spacing w:val="-6"/>
          <w:sz w:val="20"/>
        </w:rPr>
        <w:t xml:space="preserve"> </w:t>
      </w:r>
      <w:r>
        <w:rPr>
          <w:sz w:val="20"/>
        </w:rPr>
        <w:t>material</w:t>
      </w:r>
      <w:r>
        <w:rPr>
          <w:spacing w:val="-6"/>
          <w:sz w:val="20"/>
        </w:rPr>
        <w:t xml:space="preserve"> </w:t>
      </w:r>
      <w:r>
        <w:rPr>
          <w:sz w:val="20"/>
        </w:rPr>
        <w:t>impact</w:t>
      </w:r>
      <w:r>
        <w:rPr>
          <w:spacing w:val="-5"/>
          <w:sz w:val="20"/>
        </w:rPr>
        <w:t xml:space="preserve"> </w:t>
      </w:r>
      <w:r>
        <w:rPr>
          <w:sz w:val="20"/>
        </w:rPr>
        <w:t>on</w:t>
      </w:r>
      <w:r>
        <w:rPr>
          <w:spacing w:val="-5"/>
          <w:sz w:val="20"/>
        </w:rPr>
        <w:t xml:space="preserve"> </w:t>
      </w:r>
      <w:r>
        <w:rPr>
          <w:sz w:val="20"/>
        </w:rPr>
        <w:t>the</w:t>
      </w:r>
      <w:r>
        <w:rPr>
          <w:spacing w:val="-6"/>
          <w:sz w:val="20"/>
        </w:rPr>
        <w:t xml:space="preserve"> </w:t>
      </w:r>
      <w:r>
        <w:rPr>
          <w:sz w:val="20"/>
        </w:rPr>
        <w:t>consolidated</w:t>
      </w:r>
      <w:r>
        <w:rPr>
          <w:spacing w:val="-6"/>
          <w:sz w:val="20"/>
        </w:rPr>
        <w:t xml:space="preserve"> </w:t>
      </w:r>
      <w:r>
        <w:rPr>
          <w:sz w:val="20"/>
        </w:rPr>
        <w:t>NHS</w:t>
      </w:r>
      <w:r>
        <w:rPr>
          <w:spacing w:val="-5"/>
          <w:sz w:val="20"/>
        </w:rPr>
        <w:t xml:space="preserve"> </w:t>
      </w:r>
      <w:r>
        <w:rPr>
          <w:sz w:val="20"/>
        </w:rPr>
        <w:t>provider accounts in future accounting periods.</w:t>
      </w:r>
    </w:p>
    <w:p w14:paraId="071693B2" w14:textId="77777777" w:rsidR="00877A3B" w:rsidRDefault="00877A3B">
      <w:pPr>
        <w:spacing w:line="256" w:lineRule="auto"/>
        <w:rPr>
          <w:sz w:val="20"/>
        </w:rPr>
        <w:sectPr w:rsidR="00877A3B">
          <w:headerReference w:type="default" r:id="rId60"/>
          <w:footerReference w:type="default" r:id="rId61"/>
          <w:pgSz w:w="11910" w:h="16840"/>
          <w:pgMar w:top="66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361"/>
      </w:tblGrid>
      <w:tr w:rsidR="00877A3B" w14:paraId="37D24DE8" w14:textId="77777777">
        <w:trPr>
          <w:trHeight w:val="316"/>
        </w:trPr>
        <w:tc>
          <w:tcPr>
            <w:tcW w:w="10361" w:type="dxa"/>
          </w:tcPr>
          <w:p w14:paraId="082CC01A" w14:textId="77777777" w:rsidR="00877A3B" w:rsidRDefault="00000000">
            <w:pPr>
              <w:pStyle w:val="TableParagraph"/>
              <w:spacing w:line="223" w:lineRule="exact"/>
              <w:ind w:left="50"/>
              <w:rPr>
                <w:b/>
                <w:sz w:val="20"/>
              </w:rPr>
            </w:pPr>
            <w:r>
              <w:rPr>
                <w:b/>
                <w:sz w:val="20"/>
              </w:rPr>
              <w:lastRenderedPageBreak/>
              <w:t>Changes</w:t>
            </w:r>
            <w:r>
              <w:rPr>
                <w:b/>
                <w:spacing w:val="-10"/>
                <w:sz w:val="20"/>
              </w:rPr>
              <w:t xml:space="preserve"> </w:t>
            </w:r>
            <w:r>
              <w:rPr>
                <w:b/>
                <w:sz w:val="20"/>
              </w:rPr>
              <w:t>to</w:t>
            </w:r>
            <w:r>
              <w:rPr>
                <w:b/>
                <w:spacing w:val="-8"/>
                <w:sz w:val="20"/>
              </w:rPr>
              <w:t xml:space="preserve"> </w:t>
            </w:r>
            <w:r>
              <w:rPr>
                <w:b/>
                <w:sz w:val="20"/>
              </w:rPr>
              <w:t>non-investment</w:t>
            </w:r>
            <w:r>
              <w:rPr>
                <w:b/>
                <w:spacing w:val="-7"/>
                <w:sz w:val="20"/>
              </w:rPr>
              <w:t xml:space="preserve"> </w:t>
            </w:r>
            <w:r>
              <w:rPr>
                <w:b/>
                <w:sz w:val="20"/>
              </w:rPr>
              <w:t>asset</w:t>
            </w:r>
            <w:r>
              <w:rPr>
                <w:b/>
                <w:spacing w:val="-8"/>
                <w:sz w:val="20"/>
              </w:rPr>
              <w:t xml:space="preserve"> </w:t>
            </w:r>
            <w:r>
              <w:rPr>
                <w:b/>
                <w:sz w:val="20"/>
              </w:rPr>
              <w:t>valuation</w:t>
            </w:r>
            <w:r>
              <w:rPr>
                <w:b/>
                <w:spacing w:val="-8"/>
                <w:sz w:val="20"/>
              </w:rPr>
              <w:t xml:space="preserve"> </w:t>
            </w:r>
            <w:r>
              <w:rPr>
                <w:b/>
                <w:sz w:val="20"/>
              </w:rPr>
              <w:t>for</w:t>
            </w:r>
            <w:r>
              <w:rPr>
                <w:b/>
                <w:spacing w:val="-8"/>
                <w:sz w:val="20"/>
              </w:rPr>
              <w:t xml:space="preserve"> </w:t>
            </w:r>
            <w:r>
              <w:rPr>
                <w:b/>
                <w:sz w:val="20"/>
              </w:rPr>
              <w:t>public</w:t>
            </w:r>
            <w:r>
              <w:rPr>
                <w:b/>
                <w:spacing w:val="-10"/>
                <w:sz w:val="20"/>
              </w:rPr>
              <w:t xml:space="preserve"> </w:t>
            </w:r>
            <w:r>
              <w:rPr>
                <w:b/>
                <w:sz w:val="20"/>
              </w:rPr>
              <w:t>sector</w:t>
            </w:r>
            <w:r>
              <w:rPr>
                <w:b/>
                <w:spacing w:val="-8"/>
                <w:sz w:val="20"/>
              </w:rPr>
              <w:t xml:space="preserve"> </w:t>
            </w:r>
            <w:r>
              <w:rPr>
                <w:b/>
                <w:spacing w:val="-2"/>
                <w:sz w:val="20"/>
              </w:rPr>
              <w:t>entities</w:t>
            </w:r>
          </w:p>
        </w:tc>
      </w:tr>
      <w:tr w:rsidR="00877A3B" w14:paraId="38734A67" w14:textId="77777777">
        <w:trPr>
          <w:trHeight w:val="1058"/>
        </w:trPr>
        <w:tc>
          <w:tcPr>
            <w:tcW w:w="10361" w:type="dxa"/>
          </w:tcPr>
          <w:p w14:paraId="1A039A6B" w14:textId="77777777" w:rsidR="00877A3B" w:rsidRDefault="00000000">
            <w:pPr>
              <w:pStyle w:val="TableParagraph"/>
              <w:spacing w:before="86" w:line="259" w:lineRule="auto"/>
              <w:ind w:left="50"/>
              <w:rPr>
                <w:sz w:val="20"/>
              </w:rPr>
            </w:pPr>
            <w:r>
              <w:rPr>
                <w:sz w:val="20"/>
              </w:rPr>
              <w:t>In addition to new standards and revisions issued by</w:t>
            </w:r>
            <w:r>
              <w:rPr>
                <w:spacing w:val="-4"/>
                <w:sz w:val="20"/>
              </w:rPr>
              <w:t xml:space="preserve"> </w:t>
            </w:r>
            <w:r>
              <w:rPr>
                <w:sz w:val="20"/>
              </w:rPr>
              <w:t>the IASB, following a thematic review of non-current asset valuations for financial reporting in the public sector, HM Treasury</w:t>
            </w:r>
            <w:r>
              <w:rPr>
                <w:spacing w:val="-2"/>
                <w:sz w:val="20"/>
              </w:rPr>
              <w:t xml:space="preserve"> </w:t>
            </w:r>
            <w:r>
              <w:rPr>
                <w:sz w:val="20"/>
              </w:rPr>
              <w:t>has made a number of changes to valuation frequency,</w:t>
            </w:r>
            <w:r>
              <w:rPr>
                <w:spacing w:val="-6"/>
                <w:sz w:val="20"/>
              </w:rPr>
              <w:t xml:space="preserve"> </w:t>
            </w:r>
            <w:r>
              <w:rPr>
                <w:sz w:val="20"/>
              </w:rPr>
              <w:t>valuation</w:t>
            </w:r>
            <w:r>
              <w:rPr>
                <w:spacing w:val="-7"/>
                <w:sz w:val="20"/>
              </w:rPr>
              <w:t xml:space="preserve"> </w:t>
            </w:r>
            <w:r>
              <w:rPr>
                <w:sz w:val="20"/>
              </w:rPr>
              <w:t>methodology</w:t>
            </w:r>
            <w:r>
              <w:rPr>
                <w:spacing w:val="-11"/>
                <w:sz w:val="20"/>
              </w:rPr>
              <w:t xml:space="preserve"> </w:t>
            </w:r>
            <w:r>
              <w:rPr>
                <w:sz w:val="20"/>
              </w:rPr>
              <w:t>and</w:t>
            </w:r>
            <w:r>
              <w:rPr>
                <w:spacing w:val="-6"/>
                <w:sz w:val="20"/>
              </w:rPr>
              <w:t xml:space="preserve"> </w:t>
            </w:r>
            <w:r>
              <w:rPr>
                <w:sz w:val="20"/>
              </w:rPr>
              <w:t>classification</w:t>
            </w:r>
            <w:r>
              <w:rPr>
                <w:spacing w:val="-7"/>
                <w:sz w:val="20"/>
              </w:rPr>
              <w:t xml:space="preserve"> </w:t>
            </w:r>
            <w:r>
              <w:rPr>
                <w:sz w:val="20"/>
              </w:rPr>
              <w:t>which</w:t>
            </w:r>
            <w:r>
              <w:rPr>
                <w:spacing w:val="-6"/>
                <w:sz w:val="20"/>
              </w:rPr>
              <w:t xml:space="preserve"> </w:t>
            </w:r>
            <w:r>
              <w:rPr>
                <w:sz w:val="20"/>
              </w:rPr>
              <w:t>are</w:t>
            </w:r>
            <w:r>
              <w:rPr>
                <w:spacing w:val="-6"/>
                <w:sz w:val="20"/>
              </w:rPr>
              <w:t xml:space="preserve"> </w:t>
            </w:r>
            <w:r>
              <w:rPr>
                <w:sz w:val="20"/>
              </w:rPr>
              <w:t>effective</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public</w:t>
            </w:r>
            <w:r>
              <w:rPr>
                <w:spacing w:val="-5"/>
                <w:sz w:val="20"/>
              </w:rPr>
              <w:t xml:space="preserve"> </w:t>
            </w:r>
            <w:r>
              <w:rPr>
                <w:sz w:val="20"/>
              </w:rPr>
              <w:t>sector</w:t>
            </w:r>
            <w:r>
              <w:rPr>
                <w:spacing w:val="-6"/>
                <w:sz w:val="20"/>
              </w:rPr>
              <w:t xml:space="preserve"> </w:t>
            </w:r>
            <w:r>
              <w:rPr>
                <w:sz w:val="20"/>
              </w:rPr>
              <w:t>from</w:t>
            </w:r>
            <w:r>
              <w:rPr>
                <w:spacing w:val="-2"/>
                <w:sz w:val="20"/>
              </w:rPr>
              <w:t xml:space="preserve"> </w:t>
            </w:r>
            <w:r>
              <w:rPr>
                <w:sz w:val="20"/>
              </w:rPr>
              <w:t>1</w:t>
            </w:r>
            <w:r>
              <w:rPr>
                <w:spacing w:val="-7"/>
                <w:sz w:val="20"/>
              </w:rPr>
              <w:t xml:space="preserve"> </w:t>
            </w:r>
            <w:r>
              <w:rPr>
                <w:sz w:val="20"/>
              </w:rPr>
              <w:t>April</w:t>
            </w:r>
            <w:r>
              <w:rPr>
                <w:spacing w:val="-7"/>
                <w:sz w:val="20"/>
              </w:rPr>
              <w:t xml:space="preserve"> </w:t>
            </w:r>
            <w:r>
              <w:rPr>
                <w:sz w:val="20"/>
              </w:rPr>
              <w:t>2025</w:t>
            </w:r>
            <w:r>
              <w:rPr>
                <w:spacing w:val="-7"/>
                <w:sz w:val="20"/>
              </w:rPr>
              <w:t xml:space="preserve"> </w:t>
            </w:r>
            <w:r>
              <w:rPr>
                <w:sz w:val="20"/>
              </w:rPr>
              <w:t>with</w:t>
            </w:r>
            <w:r>
              <w:rPr>
                <w:spacing w:val="-7"/>
                <w:sz w:val="20"/>
              </w:rPr>
              <w:t xml:space="preserve"> </w:t>
            </w:r>
            <w:r>
              <w:rPr>
                <w:sz w:val="20"/>
              </w:rPr>
              <w:t>a</w:t>
            </w:r>
            <w:r>
              <w:rPr>
                <w:spacing w:val="-6"/>
                <w:sz w:val="20"/>
              </w:rPr>
              <w:t xml:space="preserve"> </w:t>
            </w:r>
            <w:r>
              <w:rPr>
                <w:sz w:val="20"/>
              </w:rPr>
              <w:t>5</w:t>
            </w:r>
          </w:p>
          <w:p w14:paraId="1747CC3F" w14:textId="77777777" w:rsidR="00877A3B" w:rsidRDefault="00000000">
            <w:pPr>
              <w:pStyle w:val="TableParagraph"/>
              <w:spacing w:line="207" w:lineRule="exact"/>
              <w:ind w:left="50"/>
              <w:rPr>
                <w:sz w:val="20"/>
              </w:rPr>
            </w:pPr>
            <w:r>
              <w:rPr>
                <w:sz w:val="20"/>
              </w:rPr>
              <w:t>year</w:t>
            </w:r>
            <w:r>
              <w:rPr>
                <w:spacing w:val="-11"/>
                <w:sz w:val="20"/>
              </w:rPr>
              <w:t xml:space="preserve"> </w:t>
            </w:r>
            <w:r>
              <w:rPr>
                <w:sz w:val="20"/>
              </w:rPr>
              <w:t>transition</w:t>
            </w:r>
            <w:r>
              <w:rPr>
                <w:spacing w:val="-12"/>
                <w:sz w:val="20"/>
              </w:rPr>
              <w:t xml:space="preserve"> </w:t>
            </w:r>
            <w:r>
              <w:rPr>
                <w:sz w:val="20"/>
              </w:rPr>
              <w:t>period.</w:t>
            </w:r>
            <w:r>
              <w:rPr>
                <w:spacing w:val="-11"/>
                <w:sz w:val="20"/>
              </w:rPr>
              <w:t xml:space="preserve"> </w:t>
            </w:r>
            <w:r>
              <w:rPr>
                <w:sz w:val="20"/>
              </w:rPr>
              <w:t>NHS</w:t>
            </w:r>
            <w:r>
              <w:rPr>
                <w:spacing w:val="-11"/>
                <w:sz w:val="20"/>
              </w:rPr>
              <w:t xml:space="preserve"> </w:t>
            </w:r>
            <w:r>
              <w:rPr>
                <w:sz w:val="20"/>
              </w:rPr>
              <w:t>bodies</w:t>
            </w:r>
            <w:r>
              <w:rPr>
                <w:spacing w:val="-10"/>
                <w:sz w:val="20"/>
              </w:rPr>
              <w:t xml:space="preserve"> </w:t>
            </w:r>
            <w:r>
              <w:rPr>
                <w:sz w:val="20"/>
              </w:rPr>
              <w:t>are</w:t>
            </w:r>
            <w:r>
              <w:rPr>
                <w:spacing w:val="-11"/>
                <w:sz w:val="20"/>
              </w:rPr>
              <w:t xml:space="preserve"> </w:t>
            </w:r>
            <w:r>
              <w:rPr>
                <w:sz w:val="20"/>
              </w:rPr>
              <w:t>adopting</w:t>
            </w:r>
            <w:r>
              <w:rPr>
                <w:spacing w:val="-12"/>
                <w:sz w:val="20"/>
              </w:rPr>
              <w:t xml:space="preserve"> </w:t>
            </w:r>
            <w:r>
              <w:rPr>
                <w:sz w:val="20"/>
              </w:rPr>
              <w:t>these</w:t>
            </w:r>
            <w:r>
              <w:rPr>
                <w:spacing w:val="-12"/>
                <w:sz w:val="20"/>
              </w:rPr>
              <w:t xml:space="preserve"> </w:t>
            </w:r>
            <w:r>
              <w:rPr>
                <w:sz w:val="20"/>
              </w:rPr>
              <w:t>changes</w:t>
            </w:r>
            <w:r>
              <w:rPr>
                <w:spacing w:val="-10"/>
                <w:sz w:val="20"/>
              </w:rPr>
              <w:t xml:space="preserve"> </w:t>
            </w:r>
            <w:r>
              <w:rPr>
                <w:sz w:val="20"/>
              </w:rPr>
              <w:t>to</w:t>
            </w:r>
            <w:r>
              <w:rPr>
                <w:spacing w:val="-12"/>
                <w:sz w:val="20"/>
              </w:rPr>
              <w:t xml:space="preserve"> </w:t>
            </w:r>
            <w:r>
              <w:rPr>
                <w:sz w:val="20"/>
              </w:rPr>
              <w:t>an</w:t>
            </w:r>
            <w:r>
              <w:rPr>
                <w:spacing w:val="-12"/>
                <w:sz w:val="20"/>
              </w:rPr>
              <w:t xml:space="preserve"> </w:t>
            </w:r>
            <w:r>
              <w:rPr>
                <w:sz w:val="20"/>
              </w:rPr>
              <w:t>alternative</w:t>
            </w:r>
            <w:r>
              <w:rPr>
                <w:spacing w:val="-11"/>
                <w:sz w:val="20"/>
              </w:rPr>
              <w:t xml:space="preserve"> </w:t>
            </w:r>
            <w:r>
              <w:rPr>
                <w:spacing w:val="-2"/>
                <w:sz w:val="20"/>
              </w:rPr>
              <w:t>timeline.</w:t>
            </w:r>
          </w:p>
        </w:tc>
      </w:tr>
    </w:tbl>
    <w:p w14:paraId="39FA3021" w14:textId="77777777" w:rsidR="00877A3B" w:rsidRDefault="00877A3B">
      <w:pPr>
        <w:pStyle w:val="BodyText"/>
        <w:spacing w:before="20"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499"/>
        <w:gridCol w:w="9996"/>
      </w:tblGrid>
      <w:tr w:rsidR="00877A3B" w14:paraId="7FA20111" w14:textId="77777777">
        <w:trPr>
          <w:trHeight w:val="504"/>
        </w:trPr>
        <w:tc>
          <w:tcPr>
            <w:tcW w:w="10495" w:type="dxa"/>
            <w:gridSpan w:val="2"/>
          </w:tcPr>
          <w:p w14:paraId="4E152C3E" w14:textId="77777777" w:rsidR="00877A3B" w:rsidRDefault="00000000">
            <w:pPr>
              <w:pStyle w:val="TableParagraph"/>
              <w:spacing w:line="223" w:lineRule="exact"/>
              <w:ind w:left="50"/>
              <w:rPr>
                <w:sz w:val="20"/>
              </w:rPr>
            </w:pPr>
            <w:r>
              <w:rPr>
                <w:sz w:val="20"/>
              </w:rPr>
              <w:t>Changes</w:t>
            </w:r>
            <w:r>
              <w:rPr>
                <w:spacing w:val="-11"/>
                <w:sz w:val="20"/>
              </w:rPr>
              <w:t xml:space="preserve"> </w:t>
            </w:r>
            <w:r>
              <w:rPr>
                <w:sz w:val="20"/>
              </w:rPr>
              <w:t>to</w:t>
            </w:r>
            <w:r>
              <w:rPr>
                <w:spacing w:val="-10"/>
                <w:sz w:val="20"/>
              </w:rPr>
              <w:t xml:space="preserve"> </w:t>
            </w:r>
            <w:r>
              <w:rPr>
                <w:sz w:val="20"/>
              </w:rPr>
              <w:t>subsequent</w:t>
            </w:r>
            <w:r>
              <w:rPr>
                <w:spacing w:val="-10"/>
                <w:sz w:val="20"/>
              </w:rPr>
              <w:t xml:space="preserve"> </w:t>
            </w:r>
            <w:r>
              <w:rPr>
                <w:sz w:val="20"/>
              </w:rPr>
              <w:t>measurement</w:t>
            </w:r>
            <w:r>
              <w:rPr>
                <w:spacing w:val="-10"/>
                <w:sz w:val="20"/>
              </w:rPr>
              <w:t xml:space="preserve"> </w:t>
            </w:r>
            <w:r>
              <w:rPr>
                <w:sz w:val="20"/>
              </w:rPr>
              <w:t>of</w:t>
            </w:r>
            <w:r>
              <w:rPr>
                <w:spacing w:val="-9"/>
                <w:sz w:val="20"/>
              </w:rPr>
              <w:t xml:space="preserve"> </w:t>
            </w:r>
            <w:r>
              <w:rPr>
                <w:sz w:val="20"/>
              </w:rPr>
              <w:t>intangible</w:t>
            </w:r>
            <w:r>
              <w:rPr>
                <w:spacing w:val="-10"/>
                <w:sz w:val="20"/>
              </w:rPr>
              <w:t xml:space="preserve"> </w:t>
            </w:r>
            <w:r>
              <w:rPr>
                <w:sz w:val="20"/>
              </w:rPr>
              <w:t>assets</w:t>
            </w:r>
            <w:r>
              <w:rPr>
                <w:spacing w:val="-9"/>
                <w:sz w:val="20"/>
              </w:rPr>
              <w:t xml:space="preserve"> </w:t>
            </w:r>
            <w:r>
              <w:rPr>
                <w:sz w:val="20"/>
              </w:rPr>
              <w:t>and</w:t>
            </w:r>
            <w:r>
              <w:rPr>
                <w:spacing w:val="-10"/>
                <w:sz w:val="20"/>
              </w:rPr>
              <w:t xml:space="preserve"> </w:t>
            </w:r>
            <w:r>
              <w:rPr>
                <w:sz w:val="20"/>
              </w:rPr>
              <w:t>PPE</w:t>
            </w:r>
            <w:r>
              <w:rPr>
                <w:spacing w:val="-10"/>
                <w:sz w:val="20"/>
              </w:rPr>
              <w:t xml:space="preserve"> </w:t>
            </w:r>
            <w:r>
              <w:rPr>
                <w:sz w:val="20"/>
              </w:rPr>
              <w:t>classification</w:t>
            </w:r>
            <w:r>
              <w:rPr>
                <w:spacing w:val="-10"/>
                <w:sz w:val="20"/>
              </w:rPr>
              <w:t xml:space="preserve"> </w:t>
            </w:r>
            <w:r>
              <w:rPr>
                <w:sz w:val="20"/>
              </w:rPr>
              <w:t>/</w:t>
            </w:r>
            <w:r>
              <w:rPr>
                <w:spacing w:val="-10"/>
                <w:sz w:val="20"/>
              </w:rPr>
              <w:t xml:space="preserve"> </w:t>
            </w:r>
            <w:r>
              <w:rPr>
                <w:sz w:val="20"/>
              </w:rPr>
              <w:t>terminology</w:t>
            </w:r>
            <w:r>
              <w:rPr>
                <w:spacing w:val="-14"/>
                <w:sz w:val="20"/>
              </w:rPr>
              <w:t xml:space="preserve"> </w:t>
            </w:r>
            <w:r>
              <w:rPr>
                <w:sz w:val="20"/>
              </w:rPr>
              <w:t>to</w:t>
            </w:r>
            <w:r>
              <w:rPr>
                <w:spacing w:val="-11"/>
                <w:sz w:val="20"/>
              </w:rPr>
              <w:t xml:space="preserve"> </w:t>
            </w:r>
            <w:r>
              <w:rPr>
                <w:sz w:val="20"/>
              </w:rPr>
              <w:t>be</w:t>
            </w:r>
            <w:r>
              <w:rPr>
                <w:spacing w:val="-11"/>
                <w:sz w:val="20"/>
              </w:rPr>
              <w:t xml:space="preserve"> </w:t>
            </w:r>
            <w:r>
              <w:rPr>
                <w:sz w:val="20"/>
              </w:rPr>
              <w:t>implemented</w:t>
            </w:r>
            <w:r>
              <w:rPr>
                <w:spacing w:val="-11"/>
                <w:sz w:val="20"/>
              </w:rPr>
              <w:t xml:space="preserve"> </w:t>
            </w:r>
            <w:r>
              <w:rPr>
                <w:spacing w:val="-5"/>
                <w:sz w:val="20"/>
              </w:rPr>
              <w:t>for</w:t>
            </w:r>
          </w:p>
          <w:p w14:paraId="1D4F2097" w14:textId="77777777" w:rsidR="00877A3B" w:rsidRDefault="00000000">
            <w:pPr>
              <w:pStyle w:val="TableParagraph"/>
              <w:spacing w:before="17"/>
              <w:ind w:left="50"/>
              <w:rPr>
                <w:sz w:val="20"/>
              </w:rPr>
            </w:pPr>
            <w:r>
              <w:rPr>
                <w:sz w:val="20"/>
              </w:rPr>
              <w:t>NHS</w:t>
            </w:r>
            <w:r>
              <w:rPr>
                <w:spacing w:val="-7"/>
                <w:sz w:val="20"/>
              </w:rPr>
              <w:t xml:space="preserve"> </w:t>
            </w:r>
            <w:r>
              <w:rPr>
                <w:sz w:val="20"/>
              </w:rPr>
              <w:t>bodies</w:t>
            </w:r>
            <w:r>
              <w:rPr>
                <w:spacing w:val="-5"/>
                <w:sz w:val="20"/>
              </w:rPr>
              <w:t xml:space="preserve"> </w:t>
            </w:r>
            <w:r>
              <w:rPr>
                <w:sz w:val="20"/>
              </w:rPr>
              <w:t>from</w:t>
            </w:r>
            <w:r>
              <w:rPr>
                <w:spacing w:val="-3"/>
                <w:sz w:val="20"/>
              </w:rPr>
              <w:t xml:space="preserve"> </w:t>
            </w:r>
            <w:r>
              <w:rPr>
                <w:sz w:val="20"/>
              </w:rPr>
              <w:t>1</w:t>
            </w:r>
            <w:r>
              <w:rPr>
                <w:spacing w:val="-7"/>
                <w:sz w:val="20"/>
              </w:rPr>
              <w:t xml:space="preserve"> </w:t>
            </w:r>
            <w:r>
              <w:rPr>
                <w:sz w:val="20"/>
              </w:rPr>
              <w:t>April</w:t>
            </w:r>
            <w:r>
              <w:rPr>
                <w:spacing w:val="-8"/>
                <w:sz w:val="20"/>
              </w:rPr>
              <w:t xml:space="preserve"> </w:t>
            </w:r>
            <w:r>
              <w:rPr>
                <w:spacing w:val="-2"/>
                <w:sz w:val="20"/>
              </w:rPr>
              <w:t>2025:</w:t>
            </w:r>
          </w:p>
        </w:tc>
      </w:tr>
      <w:tr w:rsidR="00877A3B" w14:paraId="69F5ABBA" w14:textId="77777777">
        <w:trPr>
          <w:trHeight w:val="540"/>
        </w:trPr>
        <w:tc>
          <w:tcPr>
            <w:tcW w:w="499" w:type="dxa"/>
          </w:tcPr>
          <w:p w14:paraId="050FDC92" w14:textId="77777777" w:rsidR="00877A3B" w:rsidRDefault="00000000">
            <w:pPr>
              <w:pStyle w:val="TableParagraph"/>
              <w:spacing w:before="28"/>
              <w:ind w:right="31"/>
              <w:jc w:val="right"/>
              <w:rPr>
                <w:sz w:val="20"/>
              </w:rPr>
            </w:pPr>
            <w:r>
              <w:rPr>
                <w:spacing w:val="-10"/>
                <w:sz w:val="20"/>
              </w:rPr>
              <w:t>•</w:t>
            </w:r>
          </w:p>
        </w:tc>
        <w:tc>
          <w:tcPr>
            <w:tcW w:w="9996" w:type="dxa"/>
          </w:tcPr>
          <w:p w14:paraId="4C8D7606" w14:textId="77777777" w:rsidR="00877A3B" w:rsidRDefault="00000000">
            <w:pPr>
              <w:pStyle w:val="TableParagraph"/>
              <w:spacing w:before="18" w:line="240" w:lineRule="atLeast"/>
              <w:ind w:left="33"/>
              <w:rPr>
                <w:sz w:val="20"/>
              </w:rPr>
            </w:pPr>
            <w:r>
              <w:rPr>
                <w:sz w:val="20"/>
              </w:rPr>
              <w:t>Withdrawal</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revaluation</w:t>
            </w:r>
            <w:r>
              <w:rPr>
                <w:spacing w:val="-8"/>
                <w:sz w:val="20"/>
              </w:rPr>
              <w:t xml:space="preserve"> </w:t>
            </w:r>
            <w:r>
              <w:rPr>
                <w:sz w:val="20"/>
              </w:rPr>
              <w:t>model</w:t>
            </w:r>
            <w:r>
              <w:rPr>
                <w:spacing w:val="-8"/>
                <w:sz w:val="20"/>
              </w:rPr>
              <w:t xml:space="preserve"> </w:t>
            </w:r>
            <w:r>
              <w:rPr>
                <w:sz w:val="20"/>
              </w:rPr>
              <w:t>for</w:t>
            </w:r>
            <w:r>
              <w:rPr>
                <w:spacing w:val="-7"/>
                <w:sz w:val="20"/>
              </w:rPr>
              <w:t xml:space="preserve"> </w:t>
            </w:r>
            <w:r>
              <w:rPr>
                <w:sz w:val="20"/>
              </w:rPr>
              <w:t>intangible</w:t>
            </w:r>
            <w:r>
              <w:rPr>
                <w:spacing w:val="-7"/>
                <w:sz w:val="20"/>
              </w:rPr>
              <w:t xml:space="preserve"> </w:t>
            </w:r>
            <w:r>
              <w:rPr>
                <w:sz w:val="20"/>
              </w:rPr>
              <w:t>assets.</w:t>
            </w:r>
            <w:r>
              <w:rPr>
                <w:spacing w:val="-7"/>
                <w:sz w:val="20"/>
              </w:rPr>
              <w:t xml:space="preserve"> </w:t>
            </w:r>
            <w:r>
              <w:rPr>
                <w:sz w:val="20"/>
              </w:rPr>
              <w:t>Carrying</w:t>
            </w:r>
            <w:r>
              <w:rPr>
                <w:spacing w:val="-8"/>
                <w:sz w:val="20"/>
              </w:rPr>
              <w:t xml:space="preserve"> </w:t>
            </w:r>
            <w:r>
              <w:rPr>
                <w:sz w:val="20"/>
              </w:rPr>
              <w:t>values</w:t>
            </w:r>
            <w:r>
              <w:rPr>
                <w:spacing w:val="-6"/>
                <w:sz w:val="20"/>
              </w:rPr>
              <w:t xml:space="preserve"> </w:t>
            </w:r>
            <w:r>
              <w:rPr>
                <w:sz w:val="20"/>
              </w:rPr>
              <w:t>of</w:t>
            </w:r>
            <w:r>
              <w:rPr>
                <w:spacing w:val="-5"/>
                <w:sz w:val="20"/>
              </w:rPr>
              <w:t xml:space="preserve"> </w:t>
            </w:r>
            <w:r>
              <w:rPr>
                <w:sz w:val="20"/>
              </w:rPr>
              <w:t>existing</w:t>
            </w:r>
            <w:r>
              <w:rPr>
                <w:spacing w:val="-8"/>
                <w:sz w:val="20"/>
              </w:rPr>
              <w:t xml:space="preserve"> </w:t>
            </w:r>
            <w:r>
              <w:rPr>
                <w:sz w:val="20"/>
              </w:rPr>
              <w:t>intangible</w:t>
            </w:r>
            <w:r>
              <w:rPr>
                <w:spacing w:val="-7"/>
                <w:sz w:val="20"/>
              </w:rPr>
              <w:t xml:space="preserve"> </w:t>
            </w:r>
            <w:r>
              <w:rPr>
                <w:sz w:val="20"/>
              </w:rPr>
              <w:t>assets</w:t>
            </w:r>
            <w:r>
              <w:rPr>
                <w:spacing w:val="-6"/>
                <w:sz w:val="20"/>
              </w:rPr>
              <w:t xml:space="preserve"> </w:t>
            </w:r>
            <w:r>
              <w:rPr>
                <w:sz w:val="20"/>
              </w:rPr>
              <w:t>measured under a previous revaluation will be taken forward as deemed historic cost.</w:t>
            </w:r>
          </w:p>
        </w:tc>
      </w:tr>
      <w:tr w:rsidR="00877A3B" w14:paraId="21198ECE" w14:textId="77777777">
        <w:trPr>
          <w:trHeight w:val="571"/>
        </w:trPr>
        <w:tc>
          <w:tcPr>
            <w:tcW w:w="499" w:type="dxa"/>
          </w:tcPr>
          <w:p w14:paraId="10C9FFD3" w14:textId="77777777" w:rsidR="00877A3B" w:rsidRDefault="00000000">
            <w:pPr>
              <w:pStyle w:val="TableParagraph"/>
              <w:spacing w:before="28"/>
              <w:ind w:right="31"/>
              <w:jc w:val="right"/>
              <w:rPr>
                <w:sz w:val="20"/>
              </w:rPr>
            </w:pPr>
            <w:r>
              <w:rPr>
                <w:spacing w:val="-10"/>
                <w:sz w:val="20"/>
              </w:rPr>
              <w:t>•</w:t>
            </w:r>
          </w:p>
        </w:tc>
        <w:tc>
          <w:tcPr>
            <w:tcW w:w="9996" w:type="dxa"/>
          </w:tcPr>
          <w:p w14:paraId="306801CB" w14:textId="77777777" w:rsidR="00877A3B" w:rsidRDefault="00000000">
            <w:pPr>
              <w:pStyle w:val="TableParagraph"/>
              <w:spacing w:before="28" w:line="256" w:lineRule="auto"/>
              <w:ind w:left="33" w:right="144"/>
              <w:rPr>
                <w:sz w:val="20"/>
              </w:rPr>
            </w:pPr>
            <w:r>
              <w:rPr>
                <w:sz w:val="20"/>
              </w:rPr>
              <w:t>Removal</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distinction</w:t>
            </w:r>
            <w:r>
              <w:rPr>
                <w:spacing w:val="-8"/>
                <w:sz w:val="20"/>
              </w:rPr>
              <w:t xml:space="preserve"> </w:t>
            </w:r>
            <w:r>
              <w:rPr>
                <w:sz w:val="20"/>
              </w:rPr>
              <w:t>between</w:t>
            </w:r>
            <w:r>
              <w:rPr>
                <w:spacing w:val="-8"/>
                <w:sz w:val="20"/>
              </w:rPr>
              <w:t xml:space="preserve"> </w:t>
            </w:r>
            <w:proofErr w:type="spellStart"/>
            <w:r>
              <w:rPr>
                <w:sz w:val="20"/>
              </w:rPr>
              <w:t>specialised</w:t>
            </w:r>
            <w:proofErr w:type="spellEnd"/>
            <w:r>
              <w:rPr>
                <w:spacing w:val="-8"/>
                <w:sz w:val="20"/>
              </w:rPr>
              <w:t xml:space="preserve"> </w:t>
            </w:r>
            <w:r>
              <w:rPr>
                <w:sz w:val="20"/>
              </w:rPr>
              <w:t>and</w:t>
            </w:r>
            <w:r>
              <w:rPr>
                <w:spacing w:val="-8"/>
                <w:sz w:val="20"/>
              </w:rPr>
              <w:t xml:space="preserve"> </w:t>
            </w:r>
            <w:r>
              <w:rPr>
                <w:sz w:val="20"/>
              </w:rPr>
              <w:t>non-</w:t>
            </w:r>
            <w:proofErr w:type="spellStart"/>
            <w:r>
              <w:rPr>
                <w:sz w:val="20"/>
              </w:rPr>
              <w:t>specialised</w:t>
            </w:r>
            <w:proofErr w:type="spellEnd"/>
            <w:r>
              <w:rPr>
                <w:spacing w:val="-8"/>
                <w:sz w:val="20"/>
              </w:rPr>
              <w:t xml:space="preserve"> </w:t>
            </w:r>
            <w:r>
              <w:rPr>
                <w:sz w:val="20"/>
              </w:rPr>
              <w:t>assets</w:t>
            </w:r>
            <w:r>
              <w:rPr>
                <w:spacing w:val="-7"/>
                <w:sz w:val="20"/>
              </w:rPr>
              <w:t xml:space="preserve"> </w:t>
            </w:r>
            <w:r>
              <w:rPr>
                <w:sz w:val="20"/>
              </w:rPr>
              <w:t>held</w:t>
            </w:r>
            <w:r>
              <w:rPr>
                <w:spacing w:val="-8"/>
                <w:sz w:val="20"/>
              </w:rPr>
              <w:t xml:space="preserve"> </w:t>
            </w:r>
            <w:r>
              <w:rPr>
                <w:sz w:val="20"/>
              </w:rPr>
              <w:t>for</w:t>
            </w:r>
            <w:r>
              <w:rPr>
                <w:spacing w:val="-8"/>
                <w:sz w:val="20"/>
              </w:rPr>
              <w:t xml:space="preserve"> </w:t>
            </w:r>
            <w:r>
              <w:rPr>
                <w:sz w:val="20"/>
              </w:rPr>
              <w:t>their</w:t>
            </w:r>
            <w:r>
              <w:rPr>
                <w:spacing w:val="-7"/>
                <w:sz w:val="20"/>
              </w:rPr>
              <w:t xml:space="preserve"> </w:t>
            </w:r>
            <w:r>
              <w:rPr>
                <w:sz w:val="20"/>
              </w:rPr>
              <w:t>service</w:t>
            </w:r>
            <w:r>
              <w:rPr>
                <w:spacing w:val="-8"/>
                <w:sz w:val="20"/>
              </w:rPr>
              <w:t xml:space="preserve"> </w:t>
            </w:r>
            <w:r>
              <w:rPr>
                <w:sz w:val="20"/>
              </w:rPr>
              <w:t>potential. Assets will be classified according to whether they</w:t>
            </w:r>
            <w:r>
              <w:rPr>
                <w:spacing w:val="-2"/>
                <w:sz w:val="20"/>
              </w:rPr>
              <w:t xml:space="preserve"> </w:t>
            </w:r>
            <w:r>
              <w:rPr>
                <w:sz w:val="20"/>
              </w:rPr>
              <w:t>are held for their operational capacity.</w:t>
            </w:r>
          </w:p>
        </w:tc>
      </w:tr>
      <w:tr w:rsidR="00877A3B" w14:paraId="434ABF83" w14:textId="77777777">
        <w:trPr>
          <w:trHeight w:val="288"/>
        </w:trPr>
        <w:tc>
          <w:tcPr>
            <w:tcW w:w="10495" w:type="dxa"/>
            <w:gridSpan w:val="2"/>
          </w:tcPr>
          <w:p w14:paraId="6C88484E" w14:textId="77777777" w:rsidR="00877A3B" w:rsidRDefault="00000000">
            <w:pPr>
              <w:pStyle w:val="TableParagraph"/>
              <w:spacing w:before="59" w:line="210" w:lineRule="exact"/>
              <w:ind w:left="50"/>
              <w:rPr>
                <w:sz w:val="20"/>
              </w:rPr>
            </w:pPr>
            <w:r>
              <w:rPr>
                <w:sz w:val="20"/>
              </w:rPr>
              <w:t>These</w:t>
            </w:r>
            <w:r>
              <w:rPr>
                <w:spacing w:val="-8"/>
                <w:sz w:val="20"/>
              </w:rPr>
              <w:t xml:space="preserve"> </w:t>
            </w:r>
            <w:r>
              <w:rPr>
                <w:sz w:val="20"/>
              </w:rPr>
              <w:t>changes</w:t>
            </w:r>
            <w:r>
              <w:rPr>
                <w:spacing w:val="-7"/>
                <w:sz w:val="20"/>
              </w:rPr>
              <w:t xml:space="preserve"> </w:t>
            </w:r>
            <w:r>
              <w:rPr>
                <w:sz w:val="20"/>
              </w:rPr>
              <w:t>are</w:t>
            </w:r>
            <w:r>
              <w:rPr>
                <w:spacing w:val="-8"/>
                <w:sz w:val="20"/>
              </w:rPr>
              <w:t xml:space="preserve"> </w:t>
            </w:r>
            <w:r>
              <w:rPr>
                <w:sz w:val="20"/>
              </w:rPr>
              <w:t>not</w:t>
            </w:r>
            <w:r>
              <w:rPr>
                <w:spacing w:val="-7"/>
                <w:sz w:val="20"/>
              </w:rPr>
              <w:t xml:space="preserve"> </w:t>
            </w:r>
            <w:r>
              <w:rPr>
                <w:sz w:val="20"/>
              </w:rPr>
              <w:t>expected</w:t>
            </w:r>
            <w:r>
              <w:rPr>
                <w:spacing w:val="-9"/>
                <w:sz w:val="20"/>
              </w:rPr>
              <w:t xml:space="preserve"> </w:t>
            </w:r>
            <w:r>
              <w:rPr>
                <w:sz w:val="20"/>
              </w:rPr>
              <w:t>to</w:t>
            </w:r>
            <w:r>
              <w:rPr>
                <w:spacing w:val="-9"/>
                <w:sz w:val="20"/>
              </w:rPr>
              <w:t xml:space="preserve"> </w:t>
            </w:r>
            <w:r>
              <w:rPr>
                <w:sz w:val="20"/>
              </w:rPr>
              <w:t>have</w:t>
            </w:r>
            <w:r>
              <w:rPr>
                <w:spacing w:val="-7"/>
                <w:sz w:val="20"/>
              </w:rPr>
              <w:t xml:space="preserve"> </w:t>
            </w:r>
            <w:r>
              <w:rPr>
                <w:sz w:val="20"/>
              </w:rPr>
              <w:t>a</w:t>
            </w:r>
            <w:r>
              <w:rPr>
                <w:spacing w:val="-9"/>
                <w:sz w:val="20"/>
              </w:rPr>
              <w:t xml:space="preserve"> </w:t>
            </w:r>
            <w:r>
              <w:rPr>
                <w:sz w:val="20"/>
              </w:rPr>
              <w:t>material</w:t>
            </w:r>
            <w:r>
              <w:rPr>
                <w:spacing w:val="-8"/>
                <w:sz w:val="20"/>
              </w:rPr>
              <w:t xml:space="preserve"> </w:t>
            </w:r>
            <w:r>
              <w:rPr>
                <w:sz w:val="20"/>
              </w:rPr>
              <w:t>impact</w:t>
            </w:r>
            <w:r>
              <w:rPr>
                <w:spacing w:val="-8"/>
                <w:sz w:val="20"/>
              </w:rPr>
              <w:t xml:space="preserve"> </w:t>
            </w:r>
            <w:r>
              <w:rPr>
                <w:sz w:val="20"/>
              </w:rPr>
              <w:t>on</w:t>
            </w:r>
            <w:r>
              <w:rPr>
                <w:spacing w:val="-8"/>
                <w:sz w:val="20"/>
              </w:rPr>
              <w:t xml:space="preserve"> </w:t>
            </w:r>
            <w:r>
              <w:rPr>
                <w:sz w:val="20"/>
              </w:rPr>
              <w:t>these</w:t>
            </w:r>
            <w:r>
              <w:rPr>
                <w:spacing w:val="-7"/>
                <w:sz w:val="20"/>
              </w:rPr>
              <w:t xml:space="preserve"> </w:t>
            </w:r>
            <w:r>
              <w:rPr>
                <w:sz w:val="20"/>
              </w:rPr>
              <w:t>financial</w:t>
            </w:r>
            <w:r>
              <w:rPr>
                <w:spacing w:val="-9"/>
                <w:sz w:val="20"/>
              </w:rPr>
              <w:t xml:space="preserve"> </w:t>
            </w:r>
            <w:r>
              <w:rPr>
                <w:spacing w:val="-2"/>
                <w:sz w:val="20"/>
              </w:rPr>
              <w:t>statements.</w:t>
            </w:r>
          </w:p>
        </w:tc>
      </w:tr>
    </w:tbl>
    <w:p w14:paraId="25A1E314" w14:textId="77777777" w:rsidR="00877A3B" w:rsidRDefault="00877A3B">
      <w:pPr>
        <w:pStyle w:val="BodyText"/>
        <w:spacing w:before="5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499"/>
        <w:gridCol w:w="9875"/>
      </w:tblGrid>
      <w:tr w:rsidR="00877A3B" w14:paraId="32430C77" w14:textId="77777777">
        <w:trPr>
          <w:trHeight w:val="251"/>
        </w:trPr>
        <w:tc>
          <w:tcPr>
            <w:tcW w:w="10374" w:type="dxa"/>
            <w:gridSpan w:val="2"/>
          </w:tcPr>
          <w:p w14:paraId="4E912B9D" w14:textId="77777777" w:rsidR="00877A3B" w:rsidRDefault="00000000">
            <w:pPr>
              <w:pStyle w:val="TableParagraph"/>
              <w:spacing w:line="223" w:lineRule="exact"/>
              <w:ind w:left="50"/>
              <w:rPr>
                <w:sz w:val="20"/>
              </w:rPr>
            </w:pPr>
            <w:r>
              <w:rPr>
                <w:sz w:val="20"/>
              </w:rPr>
              <w:t>Changes</w:t>
            </w:r>
            <w:r>
              <w:rPr>
                <w:spacing w:val="-10"/>
                <w:sz w:val="20"/>
              </w:rPr>
              <w:t xml:space="preserve"> </w:t>
            </w:r>
            <w:r>
              <w:rPr>
                <w:sz w:val="20"/>
              </w:rPr>
              <w:t>to</w:t>
            </w:r>
            <w:r>
              <w:rPr>
                <w:spacing w:val="-11"/>
                <w:sz w:val="20"/>
              </w:rPr>
              <w:t xml:space="preserve"> </w:t>
            </w:r>
            <w:r>
              <w:rPr>
                <w:sz w:val="20"/>
              </w:rPr>
              <w:t>valuation</w:t>
            </w:r>
            <w:r>
              <w:rPr>
                <w:spacing w:val="-10"/>
                <w:sz w:val="20"/>
              </w:rPr>
              <w:t xml:space="preserve"> </w:t>
            </w:r>
            <w:r>
              <w:rPr>
                <w:sz w:val="20"/>
              </w:rPr>
              <w:t>cycles</w:t>
            </w:r>
            <w:r>
              <w:rPr>
                <w:spacing w:val="-9"/>
                <w:sz w:val="20"/>
              </w:rPr>
              <w:t xml:space="preserve"> </w:t>
            </w:r>
            <w:r>
              <w:rPr>
                <w:sz w:val="20"/>
              </w:rPr>
              <w:t>and</w:t>
            </w:r>
            <w:r>
              <w:rPr>
                <w:spacing w:val="-10"/>
                <w:sz w:val="20"/>
              </w:rPr>
              <w:t xml:space="preserve"> </w:t>
            </w:r>
            <w:r>
              <w:rPr>
                <w:sz w:val="20"/>
              </w:rPr>
              <w:t>methodology</w:t>
            </w:r>
            <w:r>
              <w:rPr>
                <w:spacing w:val="-14"/>
                <w:sz w:val="20"/>
              </w:rPr>
              <w:t xml:space="preserve"> </w:t>
            </w:r>
            <w:r>
              <w:rPr>
                <w:sz w:val="20"/>
              </w:rPr>
              <w:t>to</w:t>
            </w:r>
            <w:r>
              <w:rPr>
                <w:spacing w:val="-11"/>
                <w:sz w:val="20"/>
              </w:rPr>
              <w:t xml:space="preserve"> </w:t>
            </w:r>
            <w:r>
              <w:rPr>
                <w:sz w:val="20"/>
              </w:rPr>
              <w:t>be</w:t>
            </w:r>
            <w:r>
              <w:rPr>
                <w:spacing w:val="-10"/>
                <w:sz w:val="20"/>
              </w:rPr>
              <w:t xml:space="preserve"> </w:t>
            </w:r>
            <w:r>
              <w:rPr>
                <w:sz w:val="20"/>
              </w:rPr>
              <w:t>implemented</w:t>
            </w:r>
            <w:r>
              <w:rPr>
                <w:spacing w:val="-11"/>
                <w:sz w:val="20"/>
              </w:rPr>
              <w:t xml:space="preserve"> </w:t>
            </w:r>
            <w:r>
              <w:rPr>
                <w:sz w:val="20"/>
              </w:rPr>
              <w:t>for</w:t>
            </w:r>
            <w:r>
              <w:rPr>
                <w:spacing w:val="-9"/>
                <w:sz w:val="20"/>
              </w:rPr>
              <w:t xml:space="preserve"> </w:t>
            </w:r>
            <w:r>
              <w:rPr>
                <w:sz w:val="20"/>
              </w:rPr>
              <w:t>NHS</w:t>
            </w:r>
            <w:r>
              <w:rPr>
                <w:spacing w:val="-10"/>
                <w:sz w:val="20"/>
              </w:rPr>
              <w:t xml:space="preserve"> </w:t>
            </w:r>
            <w:r>
              <w:rPr>
                <w:sz w:val="20"/>
              </w:rPr>
              <w:t>bodies</w:t>
            </w:r>
            <w:r>
              <w:rPr>
                <w:spacing w:val="-9"/>
                <w:sz w:val="20"/>
              </w:rPr>
              <w:t xml:space="preserve"> </w:t>
            </w:r>
            <w:r>
              <w:rPr>
                <w:sz w:val="20"/>
              </w:rPr>
              <w:t>in</w:t>
            </w:r>
            <w:r>
              <w:rPr>
                <w:spacing w:val="-10"/>
                <w:sz w:val="20"/>
              </w:rPr>
              <w:t xml:space="preserve"> </w:t>
            </w:r>
            <w:r>
              <w:rPr>
                <w:sz w:val="20"/>
              </w:rPr>
              <w:t>later</w:t>
            </w:r>
            <w:r>
              <w:rPr>
                <w:spacing w:val="-9"/>
                <w:sz w:val="20"/>
              </w:rPr>
              <w:t xml:space="preserve"> </w:t>
            </w:r>
            <w:r>
              <w:rPr>
                <w:spacing w:val="-2"/>
                <w:sz w:val="20"/>
              </w:rPr>
              <w:t>periods:</w:t>
            </w:r>
          </w:p>
        </w:tc>
      </w:tr>
      <w:tr w:rsidR="00877A3B" w14:paraId="3917DD0A" w14:textId="77777777">
        <w:trPr>
          <w:trHeight w:val="540"/>
        </w:trPr>
        <w:tc>
          <w:tcPr>
            <w:tcW w:w="499" w:type="dxa"/>
          </w:tcPr>
          <w:p w14:paraId="5141F052" w14:textId="77777777" w:rsidR="00877A3B" w:rsidRDefault="00000000">
            <w:pPr>
              <w:pStyle w:val="TableParagraph"/>
              <w:spacing w:before="22"/>
              <w:ind w:right="31"/>
              <w:jc w:val="right"/>
              <w:rPr>
                <w:sz w:val="20"/>
              </w:rPr>
            </w:pPr>
            <w:r>
              <w:rPr>
                <w:spacing w:val="-10"/>
                <w:sz w:val="20"/>
              </w:rPr>
              <w:t>•</w:t>
            </w:r>
          </w:p>
        </w:tc>
        <w:tc>
          <w:tcPr>
            <w:tcW w:w="9875" w:type="dxa"/>
          </w:tcPr>
          <w:p w14:paraId="69AD5161" w14:textId="77777777" w:rsidR="00877A3B" w:rsidRDefault="00000000">
            <w:pPr>
              <w:pStyle w:val="TableParagraph"/>
              <w:spacing w:before="22" w:line="256" w:lineRule="auto"/>
              <w:ind w:left="33" w:right="3"/>
              <w:rPr>
                <w:sz w:val="20"/>
              </w:rPr>
            </w:pPr>
            <w:r>
              <w:rPr>
                <w:sz w:val="20"/>
              </w:rPr>
              <w:t>A</w:t>
            </w:r>
            <w:r>
              <w:rPr>
                <w:spacing w:val="-7"/>
                <w:sz w:val="20"/>
              </w:rPr>
              <w:t xml:space="preserve"> </w:t>
            </w:r>
            <w:r>
              <w:rPr>
                <w:sz w:val="20"/>
              </w:rPr>
              <w:t>mandated</w:t>
            </w:r>
            <w:r>
              <w:rPr>
                <w:spacing w:val="-8"/>
                <w:sz w:val="20"/>
              </w:rPr>
              <w:t xml:space="preserve"> </w:t>
            </w:r>
            <w:r>
              <w:rPr>
                <w:sz w:val="20"/>
              </w:rPr>
              <w:t>quinquennial</w:t>
            </w:r>
            <w:r>
              <w:rPr>
                <w:spacing w:val="-8"/>
                <w:sz w:val="20"/>
              </w:rPr>
              <w:t xml:space="preserve"> </w:t>
            </w:r>
            <w:r>
              <w:rPr>
                <w:sz w:val="20"/>
              </w:rPr>
              <w:t>revaluation</w:t>
            </w:r>
            <w:r>
              <w:rPr>
                <w:spacing w:val="-8"/>
                <w:sz w:val="20"/>
              </w:rPr>
              <w:t xml:space="preserve"> </w:t>
            </w:r>
            <w:r>
              <w:rPr>
                <w:sz w:val="20"/>
              </w:rPr>
              <w:t>frequency</w:t>
            </w:r>
            <w:r>
              <w:rPr>
                <w:spacing w:val="-13"/>
                <w:sz w:val="20"/>
              </w:rPr>
              <w:t xml:space="preserve"> </w:t>
            </w:r>
            <w:r>
              <w:rPr>
                <w:sz w:val="20"/>
              </w:rPr>
              <w:t>(or</w:t>
            </w:r>
            <w:r>
              <w:rPr>
                <w:spacing w:val="-7"/>
                <w:sz w:val="20"/>
              </w:rPr>
              <w:t xml:space="preserve"> </w:t>
            </w:r>
            <w:r>
              <w:rPr>
                <w:sz w:val="20"/>
              </w:rPr>
              <w:t>rolling</w:t>
            </w:r>
            <w:r>
              <w:rPr>
                <w:spacing w:val="-8"/>
                <w:sz w:val="20"/>
              </w:rPr>
              <w:t xml:space="preserve"> </w:t>
            </w:r>
            <w:proofErr w:type="spellStart"/>
            <w:r>
              <w:rPr>
                <w:sz w:val="20"/>
              </w:rPr>
              <w:t>programme</w:t>
            </w:r>
            <w:proofErr w:type="spellEnd"/>
            <w:r>
              <w:rPr>
                <w:sz w:val="20"/>
              </w:rPr>
              <w:t>)</w:t>
            </w:r>
            <w:r>
              <w:rPr>
                <w:spacing w:val="-7"/>
                <w:sz w:val="20"/>
              </w:rPr>
              <w:t xml:space="preserve"> </w:t>
            </w:r>
            <w:r>
              <w:rPr>
                <w:sz w:val="20"/>
              </w:rPr>
              <w:t>supplemented</w:t>
            </w:r>
            <w:r>
              <w:rPr>
                <w:spacing w:val="-8"/>
                <w:sz w:val="20"/>
              </w:rPr>
              <w:t xml:space="preserve"> </w:t>
            </w:r>
            <w:r>
              <w:rPr>
                <w:sz w:val="20"/>
              </w:rPr>
              <w:t>by</w:t>
            </w:r>
            <w:r>
              <w:rPr>
                <w:spacing w:val="-13"/>
                <w:sz w:val="20"/>
              </w:rPr>
              <w:t xml:space="preserve"> </w:t>
            </w:r>
            <w:r>
              <w:rPr>
                <w:sz w:val="20"/>
              </w:rPr>
              <w:t>annual</w:t>
            </w:r>
            <w:r>
              <w:rPr>
                <w:spacing w:val="-8"/>
                <w:sz w:val="20"/>
              </w:rPr>
              <w:t xml:space="preserve"> </w:t>
            </w:r>
            <w:r>
              <w:rPr>
                <w:sz w:val="20"/>
              </w:rPr>
              <w:t>indexation</w:t>
            </w:r>
            <w:r>
              <w:rPr>
                <w:spacing w:val="-8"/>
                <w:sz w:val="20"/>
              </w:rPr>
              <w:t xml:space="preserve"> </w:t>
            </w:r>
            <w:r>
              <w:rPr>
                <w:sz w:val="20"/>
              </w:rPr>
              <w:t>in the intervening years.</w:t>
            </w:r>
          </w:p>
        </w:tc>
      </w:tr>
      <w:tr w:rsidR="00877A3B" w14:paraId="39421F12" w14:textId="77777777">
        <w:trPr>
          <w:trHeight w:val="609"/>
        </w:trPr>
        <w:tc>
          <w:tcPr>
            <w:tcW w:w="499" w:type="dxa"/>
          </w:tcPr>
          <w:p w14:paraId="6387AA90" w14:textId="77777777" w:rsidR="00877A3B" w:rsidRDefault="00000000">
            <w:pPr>
              <w:pStyle w:val="TableParagraph"/>
              <w:spacing w:before="34"/>
              <w:ind w:right="31"/>
              <w:jc w:val="right"/>
              <w:rPr>
                <w:sz w:val="20"/>
              </w:rPr>
            </w:pPr>
            <w:r>
              <w:rPr>
                <w:spacing w:val="-10"/>
                <w:sz w:val="20"/>
              </w:rPr>
              <w:t>•</w:t>
            </w:r>
          </w:p>
        </w:tc>
        <w:tc>
          <w:tcPr>
            <w:tcW w:w="9875" w:type="dxa"/>
          </w:tcPr>
          <w:p w14:paraId="66A73FA9" w14:textId="77777777" w:rsidR="00877A3B" w:rsidRDefault="00000000">
            <w:pPr>
              <w:pStyle w:val="TableParagraph"/>
              <w:spacing w:before="34" w:line="256" w:lineRule="auto"/>
              <w:ind w:left="33" w:right="3"/>
              <w:rPr>
                <w:sz w:val="20"/>
              </w:rPr>
            </w:pPr>
            <w:r>
              <w:rPr>
                <w:sz w:val="20"/>
              </w:rPr>
              <w:t>Removal</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alternative</w:t>
            </w:r>
            <w:r>
              <w:rPr>
                <w:spacing w:val="-6"/>
                <w:sz w:val="20"/>
              </w:rPr>
              <w:t xml:space="preserve"> </w:t>
            </w:r>
            <w:r>
              <w:rPr>
                <w:sz w:val="20"/>
              </w:rPr>
              <w:t>site</w:t>
            </w:r>
            <w:r>
              <w:rPr>
                <w:spacing w:val="-7"/>
                <w:sz w:val="20"/>
              </w:rPr>
              <w:t xml:space="preserve"> </w:t>
            </w:r>
            <w:r>
              <w:rPr>
                <w:sz w:val="20"/>
              </w:rPr>
              <w:t>assumption</w:t>
            </w:r>
            <w:r>
              <w:rPr>
                <w:spacing w:val="-7"/>
                <w:sz w:val="20"/>
              </w:rPr>
              <w:t xml:space="preserve"> </w:t>
            </w:r>
            <w:r>
              <w:rPr>
                <w:sz w:val="20"/>
              </w:rPr>
              <w:t>for</w:t>
            </w:r>
            <w:r>
              <w:rPr>
                <w:spacing w:val="-6"/>
                <w:sz w:val="20"/>
              </w:rPr>
              <w:t xml:space="preserve"> </w:t>
            </w:r>
            <w:r>
              <w:rPr>
                <w:sz w:val="20"/>
              </w:rPr>
              <w:t>buildings</w:t>
            </w:r>
            <w:r>
              <w:rPr>
                <w:spacing w:val="-5"/>
                <w:sz w:val="20"/>
              </w:rPr>
              <w:t xml:space="preserve"> </w:t>
            </w:r>
            <w:r>
              <w:rPr>
                <w:sz w:val="20"/>
              </w:rPr>
              <w:t>valued</w:t>
            </w:r>
            <w:r>
              <w:rPr>
                <w:spacing w:val="-6"/>
                <w:sz w:val="20"/>
              </w:rPr>
              <w:t xml:space="preserve"> </w:t>
            </w:r>
            <w:r>
              <w:rPr>
                <w:sz w:val="20"/>
              </w:rPr>
              <w:t>at</w:t>
            </w:r>
            <w:r>
              <w:rPr>
                <w:spacing w:val="-6"/>
                <w:sz w:val="20"/>
              </w:rPr>
              <w:t xml:space="preserve"> </w:t>
            </w:r>
            <w:r>
              <w:rPr>
                <w:sz w:val="20"/>
              </w:rPr>
              <w:t>depreciated</w:t>
            </w:r>
            <w:r>
              <w:rPr>
                <w:spacing w:val="-6"/>
                <w:sz w:val="20"/>
              </w:rPr>
              <w:t xml:space="preserve"> </w:t>
            </w:r>
            <w:r>
              <w:rPr>
                <w:sz w:val="20"/>
              </w:rPr>
              <w:t>replacement</w:t>
            </w:r>
            <w:r>
              <w:rPr>
                <w:spacing w:val="-6"/>
                <w:sz w:val="20"/>
              </w:rPr>
              <w:t xml:space="preserve"> </w:t>
            </w:r>
            <w:r>
              <w:rPr>
                <w:sz w:val="20"/>
              </w:rPr>
              <w:t>cost</w:t>
            </w:r>
            <w:r>
              <w:rPr>
                <w:spacing w:val="-6"/>
                <w:sz w:val="20"/>
              </w:rPr>
              <w:t xml:space="preserve"> </w:t>
            </w:r>
            <w:r>
              <w:rPr>
                <w:sz w:val="20"/>
              </w:rPr>
              <w:t>on</w:t>
            </w:r>
            <w:r>
              <w:rPr>
                <w:spacing w:val="-6"/>
                <w:sz w:val="20"/>
              </w:rPr>
              <w:t xml:space="preserve"> </w:t>
            </w:r>
            <w:r>
              <w:rPr>
                <w:sz w:val="20"/>
              </w:rPr>
              <w:t>a</w:t>
            </w:r>
            <w:r>
              <w:rPr>
                <w:spacing w:val="-7"/>
                <w:sz w:val="20"/>
              </w:rPr>
              <w:t xml:space="preserve"> </w:t>
            </w:r>
            <w:r>
              <w:rPr>
                <w:sz w:val="20"/>
              </w:rPr>
              <w:t xml:space="preserve">modern equivalent asset basis. The approach for land has not yet been </w:t>
            </w:r>
            <w:proofErr w:type="spellStart"/>
            <w:r>
              <w:rPr>
                <w:sz w:val="20"/>
              </w:rPr>
              <w:t>finalised</w:t>
            </w:r>
            <w:proofErr w:type="spellEnd"/>
            <w:r>
              <w:rPr>
                <w:sz w:val="20"/>
              </w:rPr>
              <w:t xml:space="preserve"> by</w:t>
            </w:r>
            <w:r>
              <w:rPr>
                <w:spacing w:val="-2"/>
                <w:sz w:val="20"/>
              </w:rPr>
              <w:t xml:space="preserve"> </w:t>
            </w:r>
            <w:r>
              <w:rPr>
                <w:sz w:val="20"/>
              </w:rPr>
              <w:t>HM Treasury.</w:t>
            </w:r>
          </w:p>
        </w:tc>
      </w:tr>
      <w:tr w:rsidR="00877A3B" w14:paraId="23E97E56" w14:textId="77777777">
        <w:trPr>
          <w:trHeight w:val="815"/>
        </w:trPr>
        <w:tc>
          <w:tcPr>
            <w:tcW w:w="10374" w:type="dxa"/>
            <w:gridSpan w:val="2"/>
          </w:tcPr>
          <w:p w14:paraId="38AEC5DD" w14:textId="77777777" w:rsidR="00877A3B" w:rsidRDefault="00000000">
            <w:pPr>
              <w:pStyle w:val="TableParagraph"/>
              <w:spacing w:before="75" w:line="240" w:lineRule="atLeast"/>
              <w:ind w:left="50"/>
              <w:rPr>
                <w:sz w:val="20"/>
              </w:rPr>
            </w:pPr>
            <w:r>
              <w:rPr>
                <w:sz w:val="20"/>
              </w:rPr>
              <w:t>The</w:t>
            </w:r>
            <w:r>
              <w:rPr>
                <w:spacing w:val="-7"/>
                <w:sz w:val="20"/>
              </w:rPr>
              <w:t xml:space="preserve"> </w:t>
            </w:r>
            <w:r>
              <w:rPr>
                <w:sz w:val="20"/>
              </w:rPr>
              <w:t>impact</w:t>
            </w:r>
            <w:r>
              <w:rPr>
                <w:spacing w:val="-6"/>
                <w:sz w:val="20"/>
              </w:rPr>
              <w:t xml:space="preserve"> </w:t>
            </w:r>
            <w:r>
              <w:rPr>
                <w:sz w:val="20"/>
              </w:rPr>
              <w:t>of</w:t>
            </w:r>
            <w:r>
              <w:rPr>
                <w:spacing w:val="-4"/>
                <w:sz w:val="20"/>
              </w:rPr>
              <w:t xml:space="preserve"> </w:t>
            </w:r>
            <w:r>
              <w:rPr>
                <w:sz w:val="20"/>
              </w:rPr>
              <w:t>applying</w:t>
            </w:r>
            <w:r>
              <w:rPr>
                <w:spacing w:val="-7"/>
                <w:sz w:val="20"/>
              </w:rPr>
              <w:t xml:space="preserve"> </w:t>
            </w:r>
            <w:r>
              <w:rPr>
                <w:sz w:val="20"/>
              </w:rPr>
              <w:t>these</w:t>
            </w:r>
            <w:r>
              <w:rPr>
                <w:spacing w:val="-6"/>
                <w:sz w:val="20"/>
              </w:rPr>
              <w:t xml:space="preserve"> </w:t>
            </w:r>
            <w:r>
              <w:rPr>
                <w:sz w:val="20"/>
              </w:rPr>
              <w:t>changes</w:t>
            </w:r>
            <w:r>
              <w:rPr>
                <w:spacing w:val="-5"/>
                <w:sz w:val="20"/>
              </w:rPr>
              <w:t xml:space="preserve"> </w:t>
            </w:r>
            <w:r>
              <w:rPr>
                <w:sz w:val="20"/>
              </w:rPr>
              <w:t>in</w:t>
            </w:r>
            <w:r>
              <w:rPr>
                <w:spacing w:val="-6"/>
                <w:sz w:val="20"/>
              </w:rPr>
              <w:t xml:space="preserve"> </w:t>
            </w:r>
            <w:r>
              <w:rPr>
                <w:sz w:val="20"/>
              </w:rPr>
              <w:t>future</w:t>
            </w:r>
            <w:r>
              <w:rPr>
                <w:spacing w:val="-6"/>
                <w:sz w:val="20"/>
              </w:rPr>
              <w:t xml:space="preserve"> </w:t>
            </w:r>
            <w:r>
              <w:rPr>
                <w:sz w:val="20"/>
              </w:rPr>
              <w:t>periods</w:t>
            </w:r>
            <w:r>
              <w:rPr>
                <w:spacing w:val="-5"/>
                <w:sz w:val="20"/>
              </w:rPr>
              <w:t xml:space="preserve"> </w:t>
            </w:r>
            <w:r>
              <w:rPr>
                <w:sz w:val="20"/>
              </w:rPr>
              <w:t>has</w:t>
            </w:r>
            <w:r>
              <w:rPr>
                <w:spacing w:val="-5"/>
                <w:sz w:val="20"/>
              </w:rPr>
              <w:t xml:space="preserve"> </w:t>
            </w:r>
            <w:r>
              <w:rPr>
                <w:sz w:val="20"/>
              </w:rPr>
              <w:t>not</w:t>
            </w:r>
            <w:r>
              <w:rPr>
                <w:spacing w:val="-6"/>
                <w:sz w:val="20"/>
              </w:rPr>
              <w:t xml:space="preserve"> </w:t>
            </w:r>
            <w:r>
              <w:rPr>
                <w:sz w:val="20"/>
              </w:rPr>
              <w:t>yet</w:t>
            </w:r>
            <w:r>
              <w:rPr>
                <w:spacing w:val="-6"/>
                <w:sz w:val="20"/>
              </w:rPr>
              <w:t xml:space="preserve"> </w:t>
            </w:r>
            <w:r>
              <w:rPr>
                <w:sz w:val="20"/>
              </w:rPr>
              <w:t>been</w:t>
            </w:r>
            <w:r>
              <w:rPr>
                <w:spacing w:val="-7"/>
                <w:sz w:val="20"/>
              </w:rPr>
              <w:t xml:space="preserve"> </w:t>
            </w:r>
            <w:r>
              <w:rPr>
                <w:sz w:val="20"/>
              </w:rPr>
              <w:t>assessed.</w:t>
            </w:r>
            <w:r>
              <w:rPr>
                <w:spacing w:val="-6"/>
                <w:sz w:val="20"/>
              </w:rPr>
              <w:t xml:space="preserve"> </w:t>
            </w:r>
            <w:r>
              <w:rPr>
                <w:sz w:val="20"/>
              </w:rPr>
              <w:t>Property</w:t>
            </w:r>
            <w:r>
              <w:rPr>
                <w:spacing w:val="-11"/>
                <w:sz w:val="20"/>
              </w:rPr>
              <w:t xml:space="preserve"> </w:t>
            </w:r>
            <w:r>
              <w:rPr>
                <w:sz w:val="20"/>
              </w:rPr>
              <w:t>assets</w:t>
            </w:r>
            <w:r>
              <w:rPr>
                <w:spacing w:val="-5"/>
                <w:sz w:val="20"/>
              </w:rPr>
              <w:t xml:space="preserve"> </w:t>
            </w:r>
            <w:r>
              <w:rPr>
                <w:sz w:val="20"/>
              </w:rPr>
              <w:t>(both</w:t>
            </w:r>
            <w:r>
              <w:rPr>
                <w:spacing w:val="-7"/>
                <w:sz w:val="20"/>
              </w:rPr>
              <w:t xml:space="preserve"> </w:t>
            </w:r>
            <w:r>
              <w:rPr>
                <w:sz w:val="20"/>
              </w:rPr>
              <w:t>owned</w:t>
            </w:r>
            <w:r>
              <w:rPr>
                <w:spacing w:val="-6"/>
                <w:sz w:val="20"/>
              </w:rPr>
              <w:t xml:space="preserve"> </w:t>
            </w:r>
            <w:r>
              <w:rPr>
                <w:sz w:val="20"/>
              </w:rPr>
              <w:t>and right of use) routinely</w:t>
            </w:r>
            <w:r>
              <w:rPr>
                <w:spacing w:val="-5"/>
                <w:sz w:val="20"/>
              </w:rPr>
              <w:t xml:space="preserve"> </w:t>
            </w:r>
            <w:r>
              <w:rPr>
                <w:sz w:val="20"/>
              </w:rPr>
              <w:t>subject to revaluation have a total book value of £52,215 million as at 31 March 2025. Assets valued on an alternative site basis have a total book value of £26,220 million at 31 March 2025.</w:t>
            </w:r>
          </w:p>
        </w:tc>
      </w:tr>
    </w:tbl>
    <w:p w14:paraId="4FA074EB" w14:textId="77777777" w:rsidR="00877A3B" w:rsidRDefault="00877A3B">
      <w:pPr>
        <w:pStyle w:val="TableParagraph"/>
        <w:spacing w:line="240" w:lineRule="atLeast"/>
        <w:rPr>
          <w:sz w:val="20"/>
        </w:rPr>
        <w:sectPr w:rsidR="00877A3B">
          <w:headerReference w:type="default" r:id="rId62"/>
          <w:footerReference w:type="default" r:id="rId63"/>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456"/>
      </w:tblGrid>
      <w:tr w:rsidR="00877A3B" w14:paraId="2750CC07" w14:textId="77777777">
        <w:trPr>
          <w:trHeight w:val="287"/>
        </w:trPr>
        <w:tc>
          <w:tcPr>
            <w:tcW w:w="10456" w:type="dxa"/>
          </w:tcPr>
          <w:p w14:paraId="59B246BE" w14:textId="77777777" w:rsidR="00877A3B" w:rsidRDefault="00000000">
            <w:pPr>
              <w:pStyle w:val="TableParagraph"/>
              <w:spacing w:line="223" w:lineRule="exact"/>
              <w:ind w:left="50"/>
              <w:rPr>
                <w:b/>
                <w:sz w:val="20"/>
              </w:rPr>
            </w:pPr>
            <w:r>
              <w:rPr>
                <w:b/>
                <w:sz w:val="20"/>
              </w:rPr>
              <w:lastRenderedPageBreak/>
              <w:t>Note</w:t>
            </w:r>
            <w:r>
              <w:rPr>
                <w:b/>
                <w:spacing w:val="-9"/>
                <w:sz w:val="20"/>
              </w:rPr>
              <w:t xml:space="preserve"> </w:t>
            </w:r>
            <w:r>
              <w:rPr>
                <w:b/>
                <w:sz w:val="20"/>
              </w:rPr>
              <w:t>2</w:t>
            </w:r>
            <w:r>
              <w:rPr>
                <w:b/>
                <w:spacing w:val="-8"/>
                <w:sz w:val="20"/>
              </w:rPr>
              <w:t xml:space="preserve"> </w:t>
            </w:r>
            <w:r>
              <w:rPr>
                <w:b/>
                <w:sz w:val="20"/>
              </w:rPr>
              <w:t>Operating</w:t>
            </w:r>
            <w:r>
              <w:rPr>
                <w:b/>
                <w:spacing w:val="-6"/>
                <w:sz w:val="20"/>
              </w:rPr>
              <w:t xml:space="preserve"> </w:t>
            </w:r>
            <w:r>
              <w:rPr>
                <w:b/>
                <w:spacing w:val="-2"/>
                <w:sz w:val="20"/>
              </w:rPr>
              <w:t>segments</w:t>
            </w:r>
          </w:p>
        </w:tc>
      </w:tr>
      <w:tr w:rsidR="00877A3B" w14:paraId="377DC51A" w14:textId="77777777">
        <w:trPr>
          <w:trHeight w:val="917"/>
        </w:trPr>
        <w:tc>
          <w:tcPr>
            <w:tcW w:w="10456" w:type="dxa"/>
          </w:tcPr>
          <w:p w14:paraId="61AFFCB0" w14:textId="77777777" w:rsidR="00877A3B" w:rsidRDefault="00000000">
            <w:pPr>
              <w:pStyle w:val="TableParagraph"/>
              <w:spacing w:before="58" w:line="259" w:lineRule="auto"/>
              <w:ind w:left="50"/>
              <w:rPr>
                <w:sz w:val="20"/>
              </w:rPr>
            </w:pPr>
            <w:r>
              <w:rPr>
                <w:sz w:val="20"/>
              </w:rPr>
              <w:t>The NHS provider sector is formed of five types of NHS provider, supplying different services: acute, ambulance, community,</w:t>
            </w:r>
            <w:r>
              <w:rPr>
                <w:spacing w:val="-5"/>
                <w:sz w:val="20"/>
              </w:rPr>
              <w:t xml:space="preserve"> </w:t>
            </w:r>
            <w:r>
              <w:rPr>
                <w:sz w:val="20"/>
              </w:rPr>
              <w:t>mental</w:t>
            </w:r>
            <w:r>
              <w:rPr>
                <w:spacing w:val="-6"/>
                <w:sz w:val="20"/>
              </w:rPr>
              <w:t xml:space="preserve"> </w:t>
            </w:r>
            <w:r>
              <w:rPr>
                <w:sz w:val="20"/>
              </w:rPr>
              <w:t>health</w:t>
            </w:r>
            <w:r>
              <w:rPr>
                <w:spacing w:val="-6"/>
                <w:sz w:val="20"/>
              </w:rPr>
              <w:t xml:space="preserve"> </w:t>
            </w:r>
            <w:r>
              <w:rPr>
                <w:sz w:val="20"/>
              </w:rPr>
              <w:t>and</w:t>
            </w:r>
            <w:r>
              <w:rPr>
                <w:spacing w:val="-5"/>
                <w:sz w:val="20"/>
              </w:rPr>
              <w:t xml:space="preserve"> </w:t>
            </w:r>
            <w:r>
              <w:rPr>
                <w:sz w:val="20"/>
              </w:rPr>
              <w:t>specialist.</w:t>
            </w:r>
            <w:r>
              <w:rPr>
                <w:spacing w:val="-5"/>
                <w:sz w:val="20"/>
              </w:rPr>
              <w:t xml:space="preserve"> </w:t>
            </w:r>
            <w:r>
              <w:rPr>
                <w:sz w:val="20"/>
              </w:rPr>
              <w:t>This</w:t>
            </w:r>
            <w:r>
              <w:rPr>
                <w:spacing w:val="-4"/>
                <w:sz w:val="20"/>
              </w:rPr>
              <w:t xml:space="preserve"> </w:t>
            </w:r>
            <w:r>
              <w:rPr>
                <w:sz w:val="20"/>
              </w:rPr>
              <w:t>classification</w:t>
            </w:r>
            <w:r>
              <w:rPr>
                <w:spacing w:val="-6"/>
                <w:sz w:val="20"/>
              </w:rPr>
              <w:t xml:space="preserve"> </w:t>
            </w:r>
            <w:r>
              <w:rPr>
                <w:sz w:val="20"/>
              </w:rPr>
              <w:t>is</w:t>
            </w:r>
            <w:r>
              <w:rPr>
                <w:spacing w:val="-4"/>
                <w:sz w:val="20"/>
              </w:rPr>
              <w:t xml:space="preserve"> </w:t>
            </w:r>
            <w:r>
              <w:rPr>
                <w:sz w:val="20"/>
              </w:rPr>
              <w:t>based</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z w:val="20"/>
              </w:rPr>
              <w:t>majority</w:t>
            </w:r>
            <w:r>
              <w:rPr>
                <w:spacing w:val="-11"/>
                <w:sz w:val="20"/>
              </w:rPr>
              <w:t xml:space="preserve"> </w:t>
            </w:r>
            <w:r>
              <w:rPr>
                <w:sz w:val="20"/>
              </w:rPr>
              <w:t>of</w:t>
            </w:r>
            <w:r>
              <w:rPr>
                <w:spacing w:val="-3"/>
                <w:sz w:val="20"/>
              </w:rPr>
              <w:t xml:space="preserve"> </w:t>
            </w:r>
            <w:r>
              <w:rPr>
                <w:sz w:val="20"/>
              </w:rPr>
              <w:t>the</w:t>
            </w:r>
            <w:r>
              <w:rPr>
                <w:spacing w:val="-5"/>
                <w:sz w:val="20"/>
              </w:rPr>
              <w:t xml:space="preserve"> </w:t>
            </w:r>
            <w:r>
              <w:rPr>
                <w:sz w:val="20"/>
              </w:rPr>
              <w:t>provider's</w:t>
            </w:r>
            <w:r>
              <w:rPr>
                <w:spacing w:val="-3"/>
                <w:sz w:val="20"/>
              </w:rPr>
              <w:t xml:space="preserve"> </w:t>
            </w:r>
            <w:r>
              <w:rPr>
                <w:sz w:val="20"/>
              </w:rPr>
              <w:t>income:</w:t>
            </w:r>
            <w:r>
              <w:rPr>
                <w:spacing w:val="-5"/>
                <w:sz w:val="20"/>
              </w:rPr>
              <w:t xml:space="preserve"> </w:t>
            </w:r>
            <w:proofErr w:type="spellStart"/>
            <w:r>
              <w:rPr>
                <w:sz w:val="20"/>
              </w:rPr>
              <w:t>ie</w:t>
            </w:r>
            <w:proofErr w:type="spellEnd"/>
            <w:r>
              <w:rPr>
                <w:spacing w:val="-5"/>
                <w:sz w:val="20"/>
              </w:rPr>
              <w:t xml:space="preserve"> </w:t>
            </w:r>
            <w:r>
              <w:rPr>
                <w:sz w:val="20"/>
              </w:rPr>
              <w:t>each provider is allocated to a single segment. Each NHS provider also belongs to one of seven regions.</w:t>
            </w:r>
          </w:p>
        </w:tc>
      </w:tr>
      <w:tr w:rsidR="00877A3B" w14:paraId="5498081A" w14:textId="77777777">
        <w:trPr>
          <w:trHeight w:val="745"/>
        </w:trPr>
        <w:tc>
          <w:tcPr>
            <w:tcW w:w="10456" w:type="dxa"/>
          </w:tcPr>
          <w:p w14:paraId="6EFF5620" w14:textId="77777777" w:rsidR="00877A3B" w:rsidRDefault="00000000">
            <w:pPr>
              <w:pStyle w:val="TableParagraph"/>
              <w:spacing w:before="127" w:line="256" w:lineRule="auto"/>
              <w:ind w:left="50"/>
              <w:rPr>
                <w:sz w:val="20"/>
              </w:rPr>
            </w:pPr>
            <w:r>
              <w:rPr>
                <w:sz w:val="20"/>
              </w:rPr>
              <w:t>These</w:t>
            </w:r>
            <w:r>
              <w:rPr>
                <w:spacing w:val="-6"/>
                <w:sz w:val="20"/>
              </w:rPr>
              <w:t xml:space="preserve"> </w:t>
            </w:r>
            <w:r>
              <w:rPr>
                <w:sz w:val="20"/>
              </w:rPr>
              <w:t>are</w:t>
            </w:r>
            <w:r>
              <w:rPr>
                <w:spacing w:val="-6"/>
                <w:sz w:val="20"/>
              </w:rPr>
              <w:t xml:space="preserve"> </w:t>
            </w:r>
            <w:r>
              <w:rPr>
                <w:sz w:val="20"/>
              </w:rPr>
              <w:t>two</w:t>
            </w:r>
            <w:r>
              <w:rPr>
                <w:spacing w:val="-6"/>
                <w:sz w:val="20"/>
              </w:rPr>
              <w:t xml:space="preserve"> </w:t>
            </w:r>
            <w:r>
              <w:rPr>
                <w:sz w:val="20"/>
              </w:rPr>
              <w:t>alternative</w:t>
            </w:r>
            <w:r>
              <w:rPr>
                <w:spacing w:val="-6"/>
                <w:sz w:val="20"/>
              </w:rPr>
              <w:t xml:space="preserve"> </w:t>
            </w:r>
            <w:r>
              <w:rPr>
                <w:sz w:val="20"/>
              </w:rPr>
              <w:t>segmental</w:t>
            </w:r>
            <w:r>
              <w:rPr>
                <w:spacing w:val="-7"/>
                <w:sz w:val="20"/>
              </w:rPr>
              <w:t xml:space="preserve"> </w:t>
            </w:r>
            <w:r>
              <w:rPr>
                <w:sz w:val="20"/>
              </w:rPr>
              <w:t>analyses.</w:t>
            </w:r>
            <w:r>
              <w:rPr>
                <w:spacing w:val="-6"/>
                <w:sz w:val="20"/>
              </w:rPr>
              <w:t xml:space="preserve"> </w:t>
            </w:r>
            <w:r>
              <w:rPr>
                <w:sz w:val="20"/>
              </w:rPr>
              <w:t>NHS</w:t>
            </w:r>
            <w:r>
              <w:rPr>
                <w:spacing w:val="-6"/>
                <w:sz w:val="20"/>
              </w:rPr>
              <w:t xml:space="preserve"> </w:t>
            </w:r>
            <w:r>
              <w:rPr>
                <w:sz w:val="20"/>
              </w:rPr>
              <w:t>England</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the</w:t>
            </w:r>
            <w:r>
              <w:rPr>
                <w:spacing w:val="-6"/>
                <w:sz w:val="20"/>
              </w:rPr>
              <w:t xml:space="preserve"> </w:t>
            </w:r>
            <w:r>
              <w:rPr>
                <w:sz w:val="20"/>
              </w:rPr>
              <w:t>parent</w:t>
            </w:r>
            <w:r>
              <w:rPr>
                <w:spacing w:val="-6"/>
                <w:sz w:val="20"/>
              </w:rPr>
              <w:t xml:space="preserve"> </w:t>
            </w:r>
            <w:r>
              <w:rPr>
                <w:sz w:val="20"/>
              </w:rPr>
              <w:t>of</w:t>
            </w:r>
            <w:r>
              <w:rPr>
                <w:spacing w:val="-4"/>
                <w:sz w:val="20"/>
              </w:rPr>
              <w:t xml:space="preserve"> </w:t>
            </w:r>
            <w:r>
              <w:rPr>
                <w:sz w:val="20"/>
              </w:rPr>
              <w:t>NHS</w:t>
            </w:r>
            <w:r>
              <w:rPr>
                <w:spacing w:val="-6"/>
                <w:sz w:val="20"/>
              </w:rPr>
              <w:t xml:space="preserve"> </w:t>
            </w:r>
            <w:r>
              <w:rPr>
                <w:sz w:val="20"/>
              </w:rPr>
              <w:t>providers</w:t>
            </w:r>
            <w:r>
              <w:rPr>
                <w:spacing w:val="-5"/>
                <w:sz w:val="20"/>
              </w:rPr>
              <w:t xml:space="preserve"> </w:t>
            </w:r>
            <w:r>
              <w:rPr>
                <w:sz w:val="20"/>
              </w:rPr>
              <w:t>and</w:t>
            </w:r>
            <w:r>
              <w:rPr>
                <w:spacing w:val="-6"/>
                <w:sz w:val="20"/>
              </w:rPr>
              <w:t xml:space="preserve"> </w:t>
            </w:r>
            <w:r>
              <w:rPr>
                <w:sz w:val="20"/>
              </w:rPr>
              <w:t>as</w:t>
            </w:r>
            <w:r>
              <w:rPr>
                <w:spacing w:val="-5"/>
                <w:sz w:val="20"/>
              </w:rPr>
              <w:t xml:space="preserve"> </w:t>
            </w:r>
            <w:r>
              <w:rPr>
                <w:sz w:val="20"/>
              </w:rPr>
              <w:t>such</w:t>
            </w:r>
            <w:r>
              <w:rPr>
                <w:spacing w:val="-6"/>
                <w:sz w:val="20"/>
              </w:rPr>
              <w:t xml:space="preserve"> </w:t>
            </w:r>
            <w:r>
              <w:rPr>
                <w:sz w:val="20"/>
              </w:rPr>
              <w:t>does</w:t>
            </w:r>
            <w:r>
              <w:rPr>
                <w:spacing w:val="-5"/>
                <w:sz w:val="20"/>
              </w:rPr>
              <w:t xml:space="preserve"> </w:t>
            </w:r>
            <w:r>
              <w:rPr>
                <w:sz w:val="20"/>
              </w:rPr>
              <w:t xml:space="preserve">not have a function that meets the definition of the chief operating decision maker in </w:t>
            </w:r>
            <w:r>
              <w:rPr>
                <w:i/>
                <w:sz w:val="20"/>
              </w:rPr>
              <w:t>IFRS 8 Operating segments</w:t>
            </w:r>
            <w:r>
              <w:rPr>
                <w:i/>
                <w:spacing w:val="-18"/>
                <w:sz w:val="20"/>
              </w:rPr>
              <w:t xml:space="preserve"> </w:t>
            </w:r>
            <w:r>
              <w:rPr>
                <w:sz w:val="20"/>
              </w:rPr>
              <w:t>.</w:t>
            </w:r>
          </w:p>
        </w:tc>
      </w:tr>
      <w:tr w:rsidR="00877A3B" w14:paraId="4875474A" w14:textId="77777777">
        <w:trPr>
          <w:trHeight w:val="1599"/>
        </w:trPr>
        <w:tc>
          <w:tcPr>
            <w:tcW w:w="10456" w:type="dxa"/>
          </w:tcPr>
          <w:p w14:paraId="677BBEA9" w14:textId="77777777" w:rsidR="00877A3B" w:rsidRDefault="00000000">
            <w:pPr>
              <w:pStyle w:val="TableParagraph"/>
              <w:spacing w:before="133"/>
              <w:ind w:left="50"/>
              <w:rPr>
                <w:sz w:val="20"/>
              </w:rPr>
            </w:pPr>
            <w:r>
              <w:rPr>
                <w:sz w:val="20"/>
              </w:rPr>
              <w:t>Net</w:t>
            </w:r>
            <w:r>
              <w:rPr>
                <w:spacing w:val="-8"/>
                <w:sz w:val="20"/>
              </w:rPr>
              <w:t xml:space="preserve"> </w:t>
            </w:r>
            <w:r>
              <w:rPr>
                <w:sz w:val="20"/>
              </w:rPr>
              <w:t>assets</w:t>
            </w:r>
            <w:r>
              <w:rPr>
                <w:spacing w:val="-7"/>
                <w:sz w:val="20"/>
              </w:rPr>
              <w:t xml:space="preserve"> </w:t>
            </w:r>
            <w:r>
              <w:rPr>
                <w:sz w:val="20"/>
              </w:rPr>
              <w:t>are</w:t>
            </w:r>
            <w:r>
              <w:rPr>
                <w:spacing w:val="-8"/>
                <w:sz w:val="20"/>
              </w:rPr>
              <w:t xml:space="preserve"> </w:t>
            </w:r>
            <w:r>
              <w:rPr>
                <w:sz w:val="20"/>
              </w:rPr>
              <w:t>not</w:t>
            </w:r>
            <w:r>
              <w:rPr>
                <w:spacing w:val="-7"/>
                <w:sz w:val="20"/>
              </w:rPr>
              <w:t xml:space="preserve"> </w:t>
            </w:r>
            <w:r>
              <w:rPr>
                <w:sz w:val="20"/>
              </w:rPr>
              <w:t>split</w:t>
            </w:r>
            <w:r>
              <w:rPr>
                <w:spacing w:val="-8"/>
                <w:sz w:val="20"/>
              </w:rPr>
              <w:t xml:space="preserve"> </w:t>
            </w:r>
            <w:r>
              <w:rPr>
                <w:sz w:val="20"/>
              </w:rPr>
              <w:t>between</w:t>
            </w:r>
            <w:r>
              <w:rPr>
                <w:spacing w:val="-8"/>
                <w:sz w:val="20"/>
              </w:rPr>
              <w:t xml:space="preserve"> </w:t>
            </w:r>
            <w:r>
              <w:rPr>
                <w:sz w:val="20"/>
              </w:rPr>
              <w:t>segments</w:t>
            </w:r>
            <w:r>
              <w:rPr>
                <w:spacing w:val="-7"/>
                <w:sz w:val="20"/>
              </w:rPr>
              <w:t xml:space="preserve"> </w:t>
            </w:r>
            <w:r>
              <w:rPr>
                <w:sz w:val="20"/>
              </w:rPr>
              <w:t>in</w:t>
            </w:r>
            <w:r>
              <w:rPr>
                <w:spacing w:val="-7"/>
                <w:sz w:val="20"/>
              </w:rPr>
              <w:t xml:space="preserve"> </w:t>
            </w:r>
            <w:r>
              <w:rPr>
                <w:sz w:val="20"/>
              </w:rPr>
              <w:t>our</w:t>
            </w:r>
            <w:r>
              <w:rPr>
                <w:spacing w:val="-8"/>
                <w:sz w:val="20"/>
              </w:rPr>
              <w:t xml:space="preserve"> </w:t>
            </w:r>
            <w:r>
              <w:rPr>
                <w:sz w:val="20"/>
              </w:rPr>
              <w:t>internal</w:t>
            </w:r>
            <w:r>
              <w:rPr>
                <w:spacing w:val="-9"/>
                <w:sz w:val="20"/>
              </w:rPr>
              <w:t xml:space="preserve"> </w:t>
            </w:r>
            <w:r>
              <w:rPr>
                <w:sz w:val="20"/>
              </w:rPr>
              <w:t>reporting</w:t>
            </w:r>
            <w:r>
              <w:rPr>
                <w:spacing w:val="-8"/>
                <w:sz w:val="20"/>
              </w:rPr>
              <w:t xml:space="preserve"> </w:t>
            </w:r>
            <w:r>
              <w:rPr>
                <w:sz w:val="20"/>
              </w:rPr>
              <w:t>and</w:t>
            </w:r>
            <w:r>
              <w:rPr>
                <w:spacing w:val="-8"/>
                <w:sz w:val="20"/>
              </w:rPr>
              <w:t xml:space="preserve"> </w:t>
            </w:r>
            <w:r>
              <w:rPr>
                <w:sz w:val="20"/>
              </w:rPr>
              <w:t>so</w:t>
            </w:r>
            <w:r>
              <w:rPr>
                <w:spacing w:val="-7"/>
                <w:sz w:val="20"/>
              </w:rPr>
              <w:t xml:space="preserve"> </w:t>
            </w:r>
            <w:r>
              <w:rPr>
                <w:sz w:val="20"/>
              </w:rPr>
              <w:t>are</w:t>
            </w:r>
            <w:r>
              <w:rPr>
                <w:spacing w:val="-8"/>
                <w:sz w:val="20"/>
              </w:rPr>
              <w:t xml:space="preserve"> </w:t>
            </w:r>
            <w:r>
              <w:rPr>
                <w:sz w:val="20"/>
              </w:rPr>
              <w:t>not</w:t>
            </w:r>
            <w:r>
              <w:rPr>
                <w:spacing w:val="-8"/>
                <w:sz w:val="20"/>
              </w:rPr>
              <w:t xml:space="preserve"> </w:t>
            </w:r>
            <w:r>
              <w:rPr>
                <w:sz w:val="20"/>
              </w:rPr>
              <w:t>split</w:t>
            </w:r>
            <w:r>
              <w:rPr>
                <w:spacing w:val="-8"/>
                <w:sz w:val="20"/>
              </w:rPr>
              <w:t xml:space="preserve"> </w:t>
            </w:r>
            <w:r>
              <w:rPr>
                <w:sz w:val="20"/>
              </w:rPr>
              <w:t>by</w:t>
            </w:r>
            <w:r>
              <w:rPr>
                <w:spacing w:val="-13"/>
                <w:sz w:val="20"/>
              </w:rPr>
              <w:t xml:space="preserve"> </w:t>
            </w:r>
            <w:r>
              <w:rPr>
                <w:sz w:val="20"/>
              </w:rPr>
              <w:t>segment</w:t>
            </w:r>
            <w:r>
              <w:rPr>
                <w:spacing w:val="-7"/>
                <w:sz w:val="20"/>
              </w:rPr>
              <w:t xml:space="preserve"> </w:t>
            </w:r>
            <w:r>
              <w:rPr>
                <w:spacing w:val="-2"/>
                <w:sz w:val="20"/>
              </w:rPr>
              <w:t>here.</w:t>
            </w:r>
          </w:p>
          <w:p w14:paraId="114E44D8" w14:textId="77777777" w:rsidR="00877A3B" w:rsidRDefault="00877A3B">
            <w:pPr>
              <w:pStyle w:val="TableParagraph"/>
              <w:spacing w:before="24"/>
              <w:rPr>
                <w:sz w:val="20"/>
              </w:rPr>
            </w:pPr>
          </w:p>
          <w:p w14:paraId="02B3D815" w14:textId="77777777" w:rsidR="00877A3B" w:rsidRDefault="00000000">
            <w:pPr>
              <w:pStyle w:val="TableParagraph"/>
              <w:spacing w:before="1" w:line="240" w:lineRule="atLeast"/>
              <w:ind w:left="50"/>
              <w:rPr>
                <w:sz w:val="20"/>
              </w:rPr>
            </w:pPr>
            <w:r>
              <w:rPr>
                <w:sz w:val="20"/>
              </w:rPr>
              <w:t>The figures reported below include inter-NHS provider trust income and expenditure and these are removed in reconciling to the Consolidated Statement of Comprehensive Income overleaf. The figures below exclude amounts relating</w:t>
            </w:r>
            <w:r>
              <w:rPr>
                <w:spacing w:val="-7"/>
                <w:sz w:val="20"/>
              </w:rPr>
              <w:t xml:space="preserve"> </w:t>
            </w:r>
            <w:r>
              <w:rPr>
                <w:sz w:val="20"/>
              </w:rPr>
              <w:t>to</w:t>
            </w:r>
            <w:r>
              <w:rPr>
                <w:spacing w:val="-7"/>
                <w:sz w:val="20"/>
              </w:rPr>
              <w:t xml:space="preserve"> </w:t>
            </w:r>
            <w:r>
              <w:rPr>
                <w:sz w:val="20"/>
              </w:rPr>
              <w:t>NHS</w:t>
            </w:r>
            <w:r>
              <w:rPr>
                <w:spacing w:val="-7"/>
                <w:sz w:val="20"/>
              </w:rPr>
              <w:t xml:space="preserve"> </w:t>
            </w:r>
            <w:r>
              <w:rPr>
                <w:sz w:val="20"/>
              </w:rPr>
              <w:t>charitable</w:t>
            </w:r>
            <w:r>
              <w:rPr>
                <w:spacing w:val="-7"/>
                <w:sz w:val="20"/>
              </w:rPr>
              <w:t xml:space="preserve"> </w:t>
            </w:r>
            <w:r>
              <w:rPr>
                <w:sz w:val="20"/>
              </w:rPr>
              <w:t>funds</w:t>
            </w:r>
            <w:r>
              <w:rPr>
                <w:spacing w:val="-6"/>
                <w:sz w:val="20"/>
              </w:rPr>
              <w:t xml:space="preserve"> </w:t>
            </w:r>
            <w:r>
              <w:rPr>
                <w:sz w:val="20"/>
              </w:rPr>
              <w:t>which</w:t>
            </w:r>
            <w:r>
              <w:rPr>
                <w:spacing w:val="-7"/>
                <w:sz w:val="20"/>
              </w:rPr>
              <w:t xml:space="preserve"> </w:t>
            </w:r>
            <w:r>
              <w:rPr>
                <w:sz w:val="20"/>
              </w:rPr>
              <w:t>are</w:t>
            </w:r>
            <w:r>
              <w:rPr>
                <w:spacing w:val="-7"/>
                <w:sz w:val="20"/>
              </w:rPr>
              <w:t xml:space="preserve"> </w:t>
            </w:r>
            <w:r>
              <w:rPr>
                <w:sz w:val="20"/>
              </w:rPr>
              <w:t>excluded</w:t>
            </w:r>
            <w:r>
              <w:rPr>
                <w:spacing w:val="-7"/>
                <w:sz w:val="20"/>
              </w:rPr>
              <w:t xml:space="preserve"> </w:t>
            </w:r>
            <w:r>
              <w:rPr>
                <w:sz w:val="20"/>
              </w:rPr>
              <w:t>for</w:t>
            </w:r>
            <w:r>
              <w:rPr>
                <w:spacing w:val="-7"/>
                <w:sz w:val="20"/>
              </w:rPr>
              <w:t xml:space="preserve"> </w:t>
            </w:r>
            <w:r>
              <w:rPr>
                <w:sz w:val="20"/>
              </w:rPr>
              <w:t>our</w:t>
            </w:r>
            <w:r>
              <w:rPr>
                <w:spacing w:val="-7"/>
                <w:sz w:val="20"/>
              </w:rPr>
              <w:t xml:space="preserve"> </w:t>
            </w:r>
            <w:r>
              <w:rPr>
                <w:sz w:val="20"/>
              </w:rPr>
              <w:t>regulatory</w:t>
            </w:r>
            <w:r>
              <w:rPr>
                <w:spacing w:val="-12"/>
                <w:sz w:val="20"/>
              </w:rPr>
              <w:t xml:space="preserve"> </w:t>
            </w:r>
            <w:r>
              <w:rPr>
                <w:sz w:val="20"/>
              </w:rPr>
              <w:t>analysis.</w:t>
            </w:r>
            <w:r>
              <w:rPr>
                <w:spacing w:val="-7"/>
                <w:sz w:val="20"/>
              </w:rPr>
              <w:t xml:space="preserve"> </w:t>
            </w:r>
            <w:r>
              <w:rPr>
                <w:sz w:val="20"/>
              </w:rPr>
              <w:t>The</w:t>
            </w:r>
            <w:r>
              <w:rPr>
                <w:spacing w:val="-7"/>
                <w:sz w:val="20"/>
              </w:rPr>
              <w:t xml:space="preserve"> </w:t>
            </w:r>
            <w:r>
              <w:rPr>
                <w:sz w:val="20"/>
              </w:rPr>
              <w:t>impact</w:t>
            </w:r>
            <w:r>
              <w:rPr>
                <w:spacing w:val="-7"/>
                <w:sz w:val="20"/>
              </w:rPr>
              <w:t xml:space="preserve"> </w:t>
            </w:r>
            <w:r>
              <w:rPr>
                <w:sz w:val="20"/>
              </w:rPr>
              <w:t>of</w:t>
            </w:r>
            <w:r>
              <w:rPr>
                <w:spacing w:val="-5"/>
                <w:sz w:val="20"/>
              </w:rPr>
              <w:t xml:space="preserve"> </w:t>
            </w:r>
            <w:r>
              <w:rPr>
                <w:sz w:val="20"/>
              </w:rPr>
              <w:t>consolidating</w:t>
            </w:r>
            <w:r>
              <w:rPr>
                <w:spacing w:val="-7"/>
                <w:sz w:val="20"/>
              </w:rPr>
              <w:t xml:space="preserve"> </w:t>
            </w:r>
            <w:r>
              <w:rPr>
                <w:sz w:val="20"/>
              </w:rPr>
              <w:t>charitable funds is added in to the reconciliation to the Consolidated Statement of Comprehensive Income overleaf.</w:t>
            </w:r>
          </w:p>
        </w:tc>
      </w:tr>
    </w:tbl>
    <w:p w14:paraId="563CBB6C" w14:textId="77777777" w:rsidR="00877A3B" w:rsidRDefault="00877A3B">
      <w:pPr>
        <w:pStyle w:val="BodyText"/>
        <w:rPr>
          <w:sz w:val="20"/>
        </w:rPr>
      </w:pPr>
    </w:p>
    <w:p w14:paraId="72EF1165" w14:textId="77777777" w:rsidR="00877A3B" w:rsidRDefault="00877A3B">
      <w:pPr>
        <w:pStyle w:val="BodyText"/>
        <w:spacing w:before="74"/>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3447"/>
        <w:gridCol w:w="1206"/>
        <w:gridCol w:w="1248"/>
        <w:gridCol w:w="1268"/>
        <w:gridCol w:w="1125"/>
        <w:gridCol w:w="1180"/>
        <w:gridCol w:w="1052"/>
      </w:tblGrid>
      <w:tr w:rsidR="00877A3B" w14:paraId="1133883F" w14:textId="77777777">
        <w:trPr>
          <w:trHeight w:val="233"/>
        </w:trPr>
        <w:tc>
          <w:tcPr>
            <w:tcW w:w="3447" w:type="dxa"/>
          </w:tcPr>
          <w:p w14:paraId="587B56DC" w14:textId="77777777" w:rsidR="00877A3B" w:rsidRDefault="00000000">
            <w:pPr>
              <w:pStyle w:val="TableParagraph"/>
              <w:spacing w:line="214" w:lineRule="exact"/>
              <w:ind w:left="50"/>
              <w:rPr>
                <w:b/>
                <w:i/>
                <w:sz w:val="20"/>
              </w:rPr>
            </w:pPr>
            <w:r>
              <w:rPr>
                <w:b/>
                <w:i/>
                <w:sz w:val="20"/>
              </w:rPr>
              <w:t>Analysis</w:t>
            </w:r>
            <w:r>
              <w:rPr>
                <w:b/>
                <w:i/>
                <w:spacing w:val="-8"/>
                <w:sz w:val="20"/>
              </w:rPr>
              <w:t xml:space="preserve"> </w:t>
            </w:r>
            <w:r>
              <w:rPr>
                <w:b/>
                <w:i/>
                <w:sz w:val="20"/>
              </w:rPr>
              <w:t>by</w:t>
            </w:r>
            <w:r>
              <w:rPr>
                <w:b/>
                <w:i/>
                <w:spacing w:val="-8"/>
                <w:sz w:val="20"/>
              </w:rPr>
              <w:t xml:space="preserve"> </w:t>
            </w:r>
            <w:r>
              <w:rPr>
                <w:b/>
                <w:i/>
                <w:sz w:val="20"/>
              </w:rPr>
              <w:t>type</w:t>
            </w:r>
            <w:r>
              <w:rPr>
                <w:b/>
                <w:i/>
                <w:spacing w:val="-7"/>
                <w:sz w:val="20"/>
              </w:rPr>
              <w:t xml:space="preserve"> </w:t>
            </w:r>
            <w:r>
              <w:rPr>
                <w:b/>
                <w:i/>
                <w:sz w:val="20"/>
              </w:rPr>
              <w:t>of</w:t>
            </w:r>
            <w:r>
              <w:rPr>
                <w:b/>
                <w:i/>
                <w:spacing w:val="-5"/>
                <w:sz w:val="20"/>
              </w:rPr>
              <w:t xml:space="preserve"> </w:t>
            </w:r>
            <w:r>
              <w:rPr>
                <w:b/>
                <w:i/>
                <w:spacing w:val="-4"/>
                <w:sz w:val="20"/>
              </w:rPr>
              <w:t>trust</w:t>
            </w:r>
          </w:p>
        </w:tc>
        <w:tc>
          <w:tcPr>
            <w:tcW w:w="1206" w:type="dxa"/>
          </w:tcPr>
          <w:p w14:paraId="0EC029D7" w14:textId="77777777" w:rsidR="00877A3B" w:rsidRDefault="00877A3B">
            <w:pPr>
              <w:pStyle w:val="TableParagraph"/>
              <w:rPr>
                <w:rFonts w:ascii="Times New Roman"/>
                <w:sz w:val="16"/>
              </w:rPr>
            </w:pPr>
          </w:p>
        </w:tc>
        <w:tc>
          <w:tcPr>
            <w:tcW w:w="1248" w:type="dxa"/>
          </w:tcPr>
          <w:p w14:paraId="7D11D081" w14:textId="77777777" w:rsidR="00877A3B" w:rsidRDefault="00877A3B">
            <w:pPr>
              <w:pStyle w:val="TableParagraph"/>
              <w:rPr>
                <w:rFonts w:ascii="Times New Roman"/>
                <w:sz w:val="16"/>
              </w:rPr>
            </w:pPr>
          </w:p>
        </w:tc>
        <w:tc>
          <w:tcPr>
            <w:tcW w:w="1268" w:type="dxa"/>
          </w:tcPr>
          <w:p w14:paraId="2F78D5EE" w14:textId="77777777" w:rsidR="00877A3B" w:rsidRDefault="00877A3B">
            <w:pPr>
              <w:pStyle w:val="TableParagraph"/>
              <w:rPr>
                <w:rFonts w:ascii="Times New Roman"/>
                <w:sz w:val="16"/>
              </w:rPr>
            </w:pPr>
          </w:p>
        </w:tc>
        <w:tc>
          <w:tcPr>
            <w:tcW w:w="1125" w:type="dxa"/>
          </w:tcPr>
          <w:p w14:paraId="49B3E90C" w14:textId="77777777" w:rsidR="00877A3B" w:rsidRDefault="00877A3B">
            <w:pPr>
              <w:pStyle w:val="TableParagraph"/>
              <w:rPr>
                <w:rFonts w:ascii="Times New Roman"/>
                <w:sz w:val="16"/>
              </w:rPr>
            </w:pPr>
          </w:p>
        </w:tc>
        <w:tc>
          <w:tcPr>
            <w:tcW w:w="1180" w:type="dxa"/>
          </w:tcPr>
          <w:p w14:paraId="1600462E" w14:textId="77777777" w:rsidR="00877A3B" w:rsidRDefault="00877A3B">
            <w:pPr>
              <w:pStyle w:val="TableParagraph"/>
              <w:rPr>
                <w:rFonts w:ascii="Times New Roman"/>
                <w:sz w:val="16"/>
              </w:rPr>
            </w:pPr>
          </w:p>
        </w:tc>
        <w:tc>
          <w:tcPr>
            <w:tcW w:w="1052" w:type="dxa"/>
          </w:tcPr>
          <w:p w14:paraId="23911DDE" w14:textId="77777777" w:rsidR="00877A3B" w:rsidRDefault="00877A3B">
            <w:pPr>
              <w:pStyle w:val="TableParagraph"/>
              <w:rPr>
                <w:rFonts w:ascii="Times New Roman"/>
                <w:sz w:val="16"/>
              </w:rPr>
            </w:pPr>
          </w:p>
        </w:tc>
      </w:tr>
      <w:tr w:rsidR="00877A3B" w14:paraId="35634820" w14:textId="77777777">
        <w:trPr>
          <w:trHeight w:val="507"/>
        </w:trPr>
        <w:tc>
          <w:tcPr>
            <w:tcW w:w="3447" w:type="dxa"/>
          </w:tcPr>
          <w:p w14:paraId="00FE8E04" w14:textId="77777777" w:rsidR="00877A3B" w:rsidRDefault="00877A3B">
            <w:pPr>
              <w:pStyle w:val="TableParagraph"/>
              <w:spacing w:before="31"/>
              <w:rPr>
                <w:sz w:val="20"/>
              </w:rPr>
            </w:pPr>
          </w:p>
          <w:p w14:paraId="409ADA9D" w14:textId="77777777" w:rsidR="00877A3B" w:rsidRDefault="00000000">
            <w:pPr>
              <w:pStyle w:val="TableParagraph"/>
              <w:spacing w:line="226" w:lineRule="exact"/>
              <w:ind w:left="50"/>
              <w:rPr>
                <w:b/>
                <w:sz w:val="20"/>
              </w:rPr>
            </w:pPr>
            <w:r>
              <w:rPr>
                <w:b/>
                <w:spacing w:val="-2"/>
                <w:sz w:val="20"/>
              </w:rPr>
              <w:t>2024/25</w:t>
            </w:r>
            <w:r>
              <w:rPr>
                <w:b/>
                <w:spacing w:val="1"/>
                <w:sz w:val="20"/>
              </w:rPr>
              <w:t xml:space="preserve"> </w:t>
            </w:r>
            <w:r>
              <w:rPr>
                <w:b/>
                <w:spacing w:val="-2"/>
                <w:sz w:val="20"/>
              </w:rPr>
              <w:t>excluding</w:t>
            </w:r>
            <w:r>
              <w:rPr>
                <w:b/>
                <w:spacing w:val="2"/>
                <w:sz w:val="20"/>
              </w:rPr>
              <w:t xml:space="preserve"> </w:t>
            </w:r>
            <w:r>
              <w:rPr>
                <w:b/>
                <w:spacing w:val="-2"/>
                <w:sz w:val="20"/>
              </w:rPr>
              <w:t>charities</w:t>
            </w:r>
          </w:p>
        </w:tc>
        <w:tc>
          <w:tcPr>
            <w:tcW w:w="1206" w:type="dxa"/>
          </w:tcPr>
          <w:p w14:paraId="0FC1847E" w14:textId="77777777" w:rsidR="00877A3B" w:rsidRDefault="00877A3B">
            <w:pPr>
              <w:pStyle w:val="TableParagraph"/>
              <w:spacing w:before="31"/>
              <w:rPr>
                <w:sz w:val="20"/>
              </w:rPr>
            </w:pPr>
          </w:p>
          <w:p w14:paraId="0E049158" w14:textId="77777777" w:rsidR="00877A3B" w:rsidRDefault="00000000">
            <w:pPr>
              <w:pStyle w:val="TableParagraph"/>
              <w:spacing w:line="226" w:lineRule="exact"/>
              <w:ind w:right="52"/>
              <w:jc w:val="right"/>
              <w:rPr>
                <w:b/>
                <w:sz w:val="20"/>
              </w:rPr>
            </w:pPr>
            <w:r>
              <w:rPr>
                <w:b/>
                <w:spacing w:val="-2"/>
                <w:sz w:val="20"/>
              </w:rPr>
              <w:t>Community</w:t>
            </w:r>
          </w:p>
        </w:tc>
        <w:tc>
          <w:tcPr>
            <w:tcW w:w="1248" w:type="dxa"/>
          </w:tcPr>
          <w:p w14:paraId="60489FF4" w14:textId="77777777" w:rsidR="00877A3B" w:rsidRDefault="00877A3B">
            <w:pPr>
              <w:pStyle w:val="TableParagraph"/>
              <w:spacing w:before="31"/>
              <w:rPr>
                <w:sz w:val="20"/>
              </w:rPr>
            </w:pPr>
          </w:p>
          <w:p w14:paraId="5D2D3C50" w14:textId="77777777" w:rsidR="00877A3B" w:rsidRDefault="00000000">
            <w:pPr>
              <w:pStyle w:val="TableParagraph"/>
              <w:spacing w:line="226" w:lineRule="exact"/>
              <w:ind w:right="123"/>
              <w:jc w:val="right"/>
              <w:rPr>
                <w:b/>
                <w:sz w:val="20"/>
              </w:rPr>
            </w:pPr>
            <w:r>
              <w:rPr>
                <w:b/>
                <w:spacing w:val="-2"/>
                <w:sz w:val="20"/>
              </w:rPr>
              <w:t>Ambulance</w:t>
            </w:r>
          </w:p>
        </w:tc>
        <w:tc>
          <w:tcPr>
            <w:tcW w:w="1268" w:type="dxa"/>
          </w:tcPr>
          <w:p w14:paraId="2B6FBFC0" w14:textId="77777777" w:rsidR="00877A3B" w:rsidRDefault="00877A3B">
            <w:pPr>
              <w:pStyle w:val="TableParagraph"/>
              <w:spacing w:before="31"/>
              <w:rPr>
                <w:sz w:val="20"/>
              </w:rPr>
            </w:pPr>
          </w:p>
          <w:p w14:paraId="791BF7CC" w14:textId="77777777" w:rsidR="00877A3B" w:rsidRDefault="00000000">
            <w:pPr>
              <w:pStyle w:val="TableParagraph"/>
              <w:spacing w:line="226" w:lineRule="exact"/>
              <w:ind w:right="213"/>
              <w:jc w:val="right"/>
              <w:rPr>
                <w:b/>
                <w:sz w:val="20"/>
              </w:rPr>
            </w:pPr>
            <w:r>
              <w:rPr>
                <w:b/>
                <w:spacing w:val="-2"/>
                <w:sz w:val="20"/>
              </w:rPr>
              <w:t>Specialist</w:t>
            </w:r>
          </w:p>
        </w:tc>
        <w:tc>
          <w:tcPr>
            <w:tcW w:w="1125" w:type="dxa"/>
          </w:tcPr>
          <w:p w14:paraId="40FE3F27" w14:textId="77777777" w:rsidR="00877A3B" w:rsidRDefault="00000000">
            <w:pPr>
              <w:pStyle w:val="TableParagraph"/>
              <w:spacing w:before="4"/>
              <w:ind w:left="327"/>
              <w:rPr>
                <w:b/>
                <w:sz w:val="20"/>
              </w:rPr>
            </w:pPr>
            <w:r>
              <w:rPr>
                <w:b/>
                <w:spacing w:val="-2"/>
                <w:sz w:val="20"/>
              </w:rPr>
              <w:t>Mental</w:t>
            </w:r>
          </w:p>
          <w:p w14:paraId="74C98053" w14:textId="77777777" w:rsidR="00877A3B" w:rsidRDefault="00000000">
            <w:pPr>
              <w:pStyle w:val="TableParagraph"/>
              <w:spacing w:before="27" w:line="226" w:lineRule="exact"/>
              <w:ind w:left="353"/>
              <w:rPr>
                <w:b/>
                <w:sz w:val="20"/>
              </w:rPr>
            </w:pPr>
            <w:r>
              <w:rPr>
                <w:b/>
                <w:spacing w:val="-2"/>
                <w:sz w:val="20"/>
              </w:rPr>
              <w:t>Health</w:t>
            </w:r>
          </w:p>
        </w:tc>
        <w:tc>
          <w:tcPr>
            <w:tcW w:w="1180" w:type="dxa"/>
          </w:tcPr>
          <w:p w14:paraId="714CE317" w14:textId="77777777" w:rsidR="00877A3B" w:rsidRDefault="00877A3B">
            <w:pPr>
              <w:pStyle w:val="TableParagraph"/>
              <w:spacing w:before="31"/>
              <w:rPr>
                <w:sz w:val="20"/>
              </w:rPr>
            </w:pPr>
          </w:p>
          <w:p w14:paraId="2DB0DBC6" w14:textId="77777777" w:rsidR="00877A3B" w:rsidRDefault="00000000">
            <w:pPr>
              <w:pStyle w:val="TableParagraph"/>
              <w:spacing w:line="226" w:lineRule="exact"/>
              <w:ind w:right="160"/>
              <w:jc w:val="right"/>
              <w:rPr>
                <w:b/>
                <w:sz w:val="20"/>
              </w:rPr>
            </w:pPr>
            <w:r>
              <w:rPr>
                <w:b/>
                <w:spacing w:val="-2"/>
                <w:sz w:val="20"/>
              </w:rPr>
              <w:t>Acute</w:t>
            </w:r>
          </w:p>
        </w:tc>
        <w:tc>
          <w:tcPr>
            <w:tcW w:w="1052" w:type="dxa"/>
          </w:tcPr>
          <w:p w14:paraId="74EBFC7D" w14:textId="77777777" w:rsidR="00877A3B" w:rsidRDefault="00877A3B">
            <w:pPr>
              <w:pStyle w:val="TableParagraph"/>
              <w:spacing w:before="31"/>
              <w:rPr>
                <w:sz w:val="20"/>
              </w:rPr>
            </w:pPr>
          </w:p>
          <w:p w14:paraId="1C424524" w14:textId="77777777" w:rsidR="00877A3B" w:rsidRDefault="00000000">
            <w:pPr>
              <w:pStyle w:val="TableParagraph"/>
              <w:spacing w:line="226" w:lineRule="exact"/>
              <w:ind w:right="34"/>
              <w:jc w:val="right"/>
              <w:rPr>
                <w:b/>
                <w:sz w:val="20"/>
              </w:rPr>
            </w:pPr>
            <w:r>
              <w:rPr>
                <w:b/>
                <w:spacing w:val="-2"/>
                <w:sz w:val="20"/>
              </w:rPr>
              <w:t>Total</w:t>
            </w:r>
          </w:p>
        </w:tc>
      </w:tr>
      <w:tr w:rsidR="00877A3B" w14:paraId="519B5A91" w14:textId="77777777">
        <w:trPr>
          <w:trHeight w:val="276"/>
        </w:trPr>
        <w:tc>
          <w:tcPr>
            <w:tcW w:w="3447" w:type="dxa"/>
          </w:tcPr>
          <w:p w14:paraId="3CD2C97E" w14:textId="77777777" w:rsidR="00877A3B" w:rsidRDefault="00877A3B">
            <w:pPr>
              <w:pStyle w:val="TableParagraph"/>
              <w:rPr>
                <w:rFonts w:ascii="Times New Roman"/>
                <w:sz w:val="18"/>
              </w:rPr>
            </w:pPr>
          </w:p>
        </w:tc>
        <w:tc>
          <w:tcPr>
            <w:tcW w:w="1206" w:type="dxa"/>
          </w:tcPr>
          <w:p w14:paraId="7D88C6C1" w14:textId="77777777" w:rsidR="00877A3B" w:rsidRDefault="00000000">
            <w:pPr>
              <w:pStyle w:val="TableParagraph"/>
              <w:spacing w:before="8"/>
              <w:ind w:right="55"/>
              <w:jc w:val="right"/>
              <w:rPr>
                <w:b/>
                <w:sz w:val="20"/>
              </w:rPr>
            </w:pPr>
            <w:r>
              <w:rPr>
                <w:b/>
                <w:spacing w:val="-5"/>
                <w:sz w:val="20"/>
              </w:rPr>
              <w:t>£m</w:t>
            </w:r>
          </w:p>
        </w:tc>
        <w:tc>
          <w:tcPr>
            <w:tcW w:w="1248" w:type="dxa"/>
          </w:tcPr>
          <w:p w14:paraId="033DCE1B" w14:textId="77777777" w:rsidR="00877A3B" w:rsidRDefault="00000000">
            <w:pPr>
              <w:pStyle w:val="TableParagraph"/>
              <w:spacing w:before="8"/>
              <w:ind w:right="124"/>
              <w:jc w:val="right"/>
              <w:rPr>
                <w:b/>
                <w:sz w:val="20"/>
              </w:rPr>
            </w:pPr>
            <w:r>
              <w:rPr>
                <w:b/>
                <w:spacing w:val="-5"/>
                <w:sz w:val="20"/>
              </w:rPr>
              <w:t>£m</w:t>
            </w:r>
          </w:p>
        </w:tc>
        <w:tc>
          <w:tcPr>
            <w:tcW w:w="1268" w:type="dxa"/>
          </w:tcPr>
          <w:p w14:paraId="75189C2D" w14:textId="77777777" w:rsidR="00877A3B" w:rsidRDefault="00000000">
            <w:pPr>
              <w:pStyle w:val="TableParagraph"/>
              <w:spacing w:before="8"/>
              <w:ind w:right="214"/>
              <w:jc w:val="right"/>
              <w:rPr>
                <w:b/>
                <w:sz w:val="20"/>
              </w:rPr>
            </w:pPr>
            <w:r>
              <w:rPr>
                <w:b/>
                <w:spacing w:val="-5"/>
                <w:sz w:val="20"/>
              </w:rPr>
              <w:t>£m</w:t>
            </w:r>
          </w:p>
        </w:tc>
        <w:tc>
          <w:tcPr>
            <w:tcW w:w="1125" w:type="dxa"/>
          </w:tcPr>
          <w:p w14:paraId="4C2C574C" w14:textId="77777777" w:rsidR="00877A3B" w:rsidRDefault="00000000">
            <w:pPr>
              <w:pStyle w:val="TableParagraph"/>
              <w:spacing w:before="8"/>
              <w:ind w:right="160"/>
              <w:jc w:val="right"/>
              <w:rPr>
                <w:b/>
                <w:sz w:val="20"/>
              </w:rPr>
            </w:pPr>
            <w:r>
              <w:rPr>
                <w:b/>
                <w:spacing w:val="-5"/>
                <w:sz w:val="20"/>
              </w:rPr>
              <w:t>£m</w:t>
            </w:r>
          </w:p>
        </w:tc>
        <w:tc>
          <w:tcPr>
            <w:tcW w:w="1180" w:type="dxa"/>
          </w:tcPr>
          <w:p w14:paraId="5C1DCD35" w14:textId="77777777" w:rsidR="00877A3B" w:rsidRDefault="00000000">
            <w:pPr>
              <w:pStyle w:val="TableParagraph"/>
              <w:spacing w:before="8"/>
              <w:ind w:right="161"/>
              <w:jc w:val="right"/>
              <w:rPr>
                <w:b/>
                <w:sz w:val="20"/>
              </w:rPr>
            </w:pPr>
            <w:r>
              <w:rPr>
                <w:b/>
                <w:spacing w:val="-5"/>
                <w:sz w:val="20"/>
              </w:rPr>
              <w:t>£m</w:t>
            </w:r>
          </w:p>
        </w:tc>
        <w:tc>
          <w:tcPr>
            <w:tcW w:w="1052" w:type="dxa"/>
          </w:tcPr>
          <w:p w14:paraId="7E5658D8" w14:textId="77777777" w:rsidR="00877A3B" w:rsidRDefault="00000000">
            <w:pPr>
              <w:pStyle w:val="TableParagraph"/>
              <w:spacing w:before="8"/>
              <w:ind w:right="35"/>
              <w:jc w:val="right"/>
              <w:rPr>
                <w:b/>
                <w:sz w:val="20"/>
              </w:rPr>
            </w:pPr>
            <w:r>
              <w:rPr>
                <w:b/>
                <w:spacing w:val="-5"/>
                <w:sz w:val="20"/>
              </w:rPr>
              <w:t>£m</w:t>
            </w:r>
          </w:p>
        </w:tc>
      </w:tr>
      <w:tr w:rsidR="00877A3B" w14:paraId="0597C103" w14:textId="77777777">
        <w:trPr>
          <w:trHeight w:val="286"/>
        </w:trPr>
        <w:tc>
          <w:tcPr>
            <w:tcW w:w="3447" w:type="dxa"/>
          </w:tcPr>
          <w:p w14:paraId="4FEE4F81" w14:textId="77777777" w:rsidR="00877A3B" w:rsidRDefault="00000000">
            <w:pPr>
              <w:pStyle w:val="TableParagraph"/>
              <w:spacing w:before="30"/>
              <w:ind w:left="50"/>
              <w:rPr>
                <w:sz w:val="20"/>
              </w:rPr>
            </w:pPr>
            <w:r>
              <w:rPr>
                <w:spacing w:val="-2"/>
                <w:sz w:val="20"/>
              </w:rPr>
              <w:t>Income</w:t>
            </w:r>
          </w:p>
        </w:tc>
        <w:tc>
          <w:tcPr>
            <w:tcW w:w="1206" w:type="dxa"/>
          </w:tcPr>
          <w:p w14:paraId="046CF81C" w14:textId="77777777" w:rsidR="00877A3B" w:rsidRDefault="00000000">
            <w:pPr>
              <w:pStyle w:val="TableParagraph"/>
              <w:spacing w:before="44" w:line="222" w:lineRule="exact"/>
              <w:ind w:right="119"/>
              <w:jc w:val="right"/>
              <w:rPr>
                <w:sz w:val="20"/>
              </w:rPr>
            </w:pPr>
            <w:r>
              <w:rPr>
                <w:spacing w:val="-2"/>
                <w:sz w:val="20"/>
              </w:rPr>
              <w:t>4,264</w:t>
            </w:r>
          </w:p>
        </w:tc>
        <w:tc>
          <w:tcPr>
            <w:tcW w:w="1248" w:type="dxa"/>
          </w:tcPr>
          <w:p w14:paraId="63770164" w14:textId="77777777" w:rsidR="00877A3B" w:rsidRDefault="00000000">
            <w:pPr>
              <w:pStyle w:val="TableParagraph"/>
              <w:spacing w:before="44" w:line="222" w:lineRule="exact"/>
              <w:ind w:right="189"/>
              <w:jc w:val="right"/>
              <w:rPr>
                <w:sz w:val="20"/>
              </w:rPr>
            </w:pPr>
            <w:r>
              <w:rPr>
                <w:spacing w:val="-2"/>
                <w:sz w:val="20"/>
              </w:rPr>
              <w:t>4,469</w:t>
            </w:r>
          </w:p>
        </w:tc>
        <w:tc>
          <w:tcPr>
            <w:tcW w:w="1268" w:type="dxa"/>
          </w:tcPr>
          <w:p w14:paraId="677D5482" w14:textId="77777777" w:rsidR="00877A3B" w:rsidRDefault="00000000">
            <w:pPr>
              <w:pStyle w:val="TableParagraph"/>
              <w:spacing w:before="44" w:line="222" w:lineRule="exact"/>
              <w:ind w:right="278"/>
              <w:jc w:val="right"/>
              <w:rPr>
                <w:sz w:val="20"/>
              </w:rPr>
            </w:pPr>
            <w:r>
              <w:rPr>
                <w:spacing w:val="-2"/>
                <w:sz w:val="20"/>
              </w:rPr>
              <w:t>5,982</w:t>
            </w:r>
          </w:p>
        </w:tc>
        <w:tc>
          <w:tcPr>
            <w:tcW w:w="1125" w:type="dxa"/>
          </w:tcPr>
          <w:p w14:paraId="4E1FF0BE" w14:textId="77777777" w:rsidR="00877A3B" w:rsidRDefault="00000000">
            <w:pPr>
              <w:pStyle w:val="TableParagraph"/>
              <w:spacing w:before="44" w:line="222" w:lineRule="exact"/>
              <w:ind w:left="291"/>
              <w:rPr>
                <w:sz w:val="20"/>
              </w:rPr>
            </w:pPr>
            <w:r>
              <w:rPr>
                <w:spacing w:val="-2"/>
                <w:sz w:val="20"/>
              </w:rPr>
              <w:t>21,073</w:t>
            </w:r>
          </w:p>
        </w:tc>
        <w:tc>
          <w:tcPr>
            <w:tcW w:w="1180" w:type="dxa"/>
          </w:tcPr>
          <w:p w14:paraId="3A6389FB" w14:textId="77777777" w:rsidR="00877A3B" w:rsidRDefault="00000000">
            <w:pPr>
              <w:pStyle w:val="TableParagraph"/>
              <w:spacing w:before="44" w:line="222" w:lineRule="exact"/>
              <w:ind w:right="225"/>
              <w:jc w:val="right"/>
              <w:rPr>
                <w:sz w:val="20"/>
              </w:rPr>
            </w:pPr>
            <w:r>
              <w:rPr>
                <w:spacing w:val="-2"/>
                <w:sz w:val="20"/>
              </w:rPr>
              <w:t>109,215</w:t>
            </w:r>
          </w:p>
        </w:tc>
        <w:tc>
          <w:tcPr>
            <w:tcW w:w="1052" w:type="dxa"/>
          </w:tcPr>
          <w:p w14:paraId="17B13DAC" w14:textId="77777777" w:rsidR="00877A3B" w:rsidRDefault="00000000">
            <w:pPr>
              <w:pStyle w:val="TableParagraph"/>
              <w:spacing w:before="44" w:line="222" w:lineRule="exact"/>
              <w:ind w:right="99"/>
              <w:jc w:val="right"/>
              <w:rPr>
                <w:b/>
                <w:sz w:val="20"/>
              </w:rPr>
            </w:pPr>
            <w:r>
              <w:rPr>
                <w:b/>
                <w:spacing w:val="-2"/>
                <w:sz w:val="20"/>
              </w:rPr>
              <w:t>145,003</w:t>
            </w:r>
          </w:p>
        </w:tc>
      </w:tr>
      <w:tr w:rsidR="00877A3B" w14:paraId="3E08C1B5" w14:textId="77777777">
        <w:trPr>
          <w:trHeight w:val="518"/>
        </w:trPr>
        <w:tc>
          <w:tcPr>
            <w:tcW w:w="3447" w:type="dxa"/>
          </w:tcPr>
          <w:p w14:paraId="29D4352E" w14:textId="77777777" w:rsidR="00877A3B" w:rsidRDefault="00000000">
            <w:pPr>
              <w:pStyle w:val="TableParagraph"/>
              <w:spacing w:before="5" w:line="256" w:lineRule="auto"/>
              <w:ind w:left="50"/>
              <w:rPr>
                <w:sz w:val="20"/>
              </w:rPr>
            </w:pPr>
            <w:r>
              <w:rPr>
                <w:sz w:val="20"/>
              </w:rPr>
              <w:t>Expenditure</w:t>
            </w:r>
            <w:r>
              <w:rPr>
                <w:spacing w:val="-14"/>
                <w:sz w:val="20"/>
              </w:rPr>
              <w:t xml:space="preserve"> </w:t>
            </w:r>
            <w:r>
              <w:rPr>
                <w:sz w:val="20"/>
              </w:rPr>
              <w:t>before</w:t>
            </w:r>
            <w:r>
              <w:rPr>
                <w:spacing w:val="-14"/>
                <w:sz w:val="20"/>
              </w:rPr>
              <w:t xml:space="preserve"> </w:t>
            </w:r>
            <w:r>
              <w:rPr>
                <w:sz w:val="20"/>
              </w:rPr>
              <w:t>depreciation</w:t>
            </w:r>
            <w:r>
              <w:rPr>
                <w:spacing w:val="-14"/>
                <w:sz w:val="20"/>
              </w:rPr>
              <w:t xml:space="preserve"> </w:t>
            </w:r>
            <w:r>
              <w:rPr>
                <w:sz w:val="20"/>
              </w:rPr>
              <w:t xml:space="preserve">and </w:t>
            </w:r>
            <w:r>
              <w:rPr>
                <w:spacing w:val="-2"/>
                <w:sz w:val="20"/>
              </w:rPr>
              <w:t>impairments</w:t>
            </w:r>
          </w:p>
        </w:tc>
        <w:tc>
          <w:tcPr>
            <w:tcW w:w="1206" w:type="dxa"/>
          </w:tcPr>
          <w:p w14:paraId="4D08FC2D" w14:textId="77777777" w:rsidR="00877A3B" w:rsidRDefault="00877A3B">
            <w:pPr>
              <w:pStyle w:val="TableParagraph"/>
              <w:spacing w:before="36"/>
              <w:rPr>
                <w:sz w:val="20"/>
              </w:rPr>
            </w:pPr>
          </w:p>
          <w:p w14:paraId="6CBF3BB6" w14:textId="77777777" w:rsidR="00877A3B" w:rsidRDefault="00000000">
            <w:pPr>
              <w:pStyle w:val="TableParagraph"/>
              <w:ind w:right="65"/>
              <w:jc w:val="right"/>
              <w:rPr>
                <w:sz w:val="20"/>
              </w:rPr>
            </w:pPr>
            <w:r>
              <w:rPr>
                <w:spacing w:val="-2"/>
                <w:sz w:val="20"/>
              </w:rPr>
              <w:t>(4,066)</w:t>
            </w:r>
          </w:p>
        </w:tc>
        <w:tc>
          <w:tcPr>
            <w:tcW w:w="1248" w:type="dxa"/>
          </w:tcPr>
          <w:p w14:paraId="7F62AE7F" w14:textId="77777777" w:rsidR="00877A3B" w:rsidRDefault="00877A3B">
            <w:pPr>
              <w:pStyle w:val="TableParagraph"/>
              <w:spacing w:before="36"/>
              <w:rPr>
                <w:sz w:val="20"/>
              </w:rPr>
            </w:pPr>
          </w:p>
          <w:p w14:paraId="07CD483C" w14:textId="77777777" w:rsidR="00877A3B" w:rsidRDefault="00000000">
            <w:pPr>
              <w:pStyle w:val="TableParagraph"/>
              <w:ind w:right="134"/>
              <w:jc w:val="right"/>
              <w:rPr>
                <w:sz w:val="20"/>
              </w:rPr>
            </w:pPr>
            <w:r>
              <w:rPr>
                <w:spacing w:val="-2"/>
                <w:sz w:val="20"/>
              </w:rPr>
              <w:t>(4,239)</w:t>
            </w:r>
          </w:p>
        </w:tc>
        <w:tc>
          <w:tcPr>
            <w:tcW w:w="1268" w:type="dxa"/>
          </w:tcPr>
          <w:p w14:paraId="6958D047" w14:textId="77777777" w:rsidR="00877A3B" w:rsidRDefault="00877A3B">
            <w:pPr>
              <w:pStyle w:val="TableParagraph"/>
              <w:spacing w:before="36"/>
              <w:rPr>
                <w:sz w:val="20"/>
              </w:rPr>
            </w:pPr>
          </w:p>
          <w:p w14:paraId="0F3B33A0" w14:textId="77777777" w:rsidR="00877A3B" w:rsidRDefault="00000000">
            <w:pPr>
              <w:pStyle w:val="TableParagraph"/>
              <w:ind w:right="225"/>
              <w:jc w:val="right"/>
              <w:rPr>
                <w:sz w:val="20"/>
              </w:rPr>
            </w:pPr>
            <w:r>
              <w:rPr>
                <w:spacing w:val="-2"/>
                <w:sz w:val="20"/>
              </w:rPr>
              <w:t>(5,647)</w:t>
            </w:r>
          </w:p>
        </w:tc>
        <w:tc>
          <w:tcPr>
            <w:tcW w:w="1125" w:type="dxa"/>
          </w:tcPr>
          <w:p w14:paraId="6D382FF4" w14:textId="77777777" w:rsidR="00877A3B" w:rsidRDefault="00877A3B">
            <w:pPr>
              <w:pStyle w:val="TableParagraph"/>
              <w:spacing w:before="36"/>
              <w:rPr>
                <w:sz w:val="20"/>
              </w:rPr>
            </w:pPr>
          </w:p>
          <w:p w14:paraId="1F9491A3" w14:textId="77777777" w:rsidR="00877A3B" w:rsidRDefault="00000000">
            <w:pPr>
              <w:pStyle w:val="TableParagraph"/>
              <w:ind w:left="212"/>
              <w:rPr>
                <w:sz w:val="20"/>
              </w:rPr>
            </w:pPr>
            <w:r>
              <w:rPr>
                <w:spacing w:val="-2"/>
                <w:sz w:val="20"/>
              </w:rPr>
              <w:t>(20,294)</w:t>
            </w:r>
          </w:p>
        </w:tc>
        <w:tc>
          <w:tcPr>
            <w:tcW w:w="1180" w:type="dxa"/>
          </w:tcPr>
          <w:p w14:paraId="21A3E692" w14:textId="77777777" w:rsidR="00877A3B" w:rsidRDefault="00877A3B">
            <w:pPr>
              <w:pStyle w:val="TableParagraph"/>
              <w:spacing w:before="36"/>
              <w:rPr>
                <w:sz w:val="20"/>
              </w:rPr>
            </w:pPr>
          </w:p>
          <w:p w14:paraId="27D1260A" w14:textId="77777777" w:rsidR="00877A3B" w:rsidRDefault="00000000">
            <w:pPr>
              <w:pStyle w:val="TableParagraph"/>
              <w:ind w:right="171"/>
              <w:jc w:val="right"/>
              <w:rPr>
                <w:sz w:val="20"/>
              </w:rPr>
            </w:pPr>
            <w:r>
              <w:rPr>
                <w:spacing w:val="-2"/>
                <w:sz w:val="20"/>
              </w:rPr>
              <w:t>(104,682)</w:t>
            </w:r>
          </w:p>
        </w:tc>
        <w:tc>
          <w:tcPr>
            <w:tcW w:w="1052" w:type="dxa"/>
          </w:tcPr>
          <w:p w14:paraId="1DAD0D8D" w14:textId="77777777" w:rsidR="00877A3B" w:rsidRDefault="00877A3B">
            <w:pPr>
              <w:pStyle w:val="TableParagraph"/>
              <w:spacing w:before="36"/>
              <w:rPr>
                <w:sz w:val="20"/>
              </w:rPr>
            </w:pPr>
          </w:p>
          <w:p w14:paraId="12ED8B61" w14:textId="77777777" w:rsidR="00877A3B" w:rsidRDefault="00000000">
            <w:pPr>
              <w:pStyle w:val="TableParagraph"/>
              <w:ind w:right="45"/>
              <w:jc w:val="right"/>
              <w:rPr>
                <w:b/>
                <w:sz w:val="20"/>
              </w:rPr>
            </w:pPr>
            <w:r>
              <w:rPr>
                <w:b/>
                <w:spacing w:val="-2"/>
                <w:sz w:val="20"/>
              </w:rPr>
              <w:t>(138,928)</w:t>
            </w:r>
          </w:p>
        </w:tc>
      </w:tr>
      <w:tr w:rsidR="00877A3B" w14:paraId="20F84D40" w14:textId="77777777">
        <w:trPr>
          <w:trHeight w:val="280"/>
        </w:trPr>
        <w:tc>
          <w:tcPr>
            <w:tcW w:w="3447" w:type="dxa"/>
          </w:tcPr>
          <w:p w14:paraId="70FC22CE" w14:textId="77777777" w:rsidR="00877A3B" w:rsidRDefault="00000000">
            <w:pPr>
              <w:pStyle w:val="TableParagraph"/>
              <w:spacing w:before="14"/>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206" w:type="dxa"/>
          </w:tcPr>
          <w:p w14:paraId="13D021D0" w14:textId="77777777" w:rsidR="00877A3B" w:rsidRDefault="00000000">
            <w:pPr>
              <w:pStyle w:val="TableParagraph"/>
              <w:spacing w:before="29"/>
              <w:ind w:right="64"/>
              <w:jc w:val="right"/>
              <w:rPr>
                <w:sz w:val="20"/>
              </w:rPr>
            </w:pPr>
            <w:r>
              <w:rPr>
                <w:spacing w:val="-2"/>
                <w:sz w:val="20"/>
              </w:rPr>
              <w:t>(174)</w:t>
            </w:r>
          </w:p>
        </w:tc>
        <w:tc>
          <w:tcPr>
            <w:tcW w:w="1248" w:type="dxa"/>
          </w:tcPr>
          <w:p w14:paraId="32ADEE79" w14:textId="77777777" w:rsidR="00877A3B" w:rsidRDefault="00000000">
            <w:pPr>
              <w:pStyle w:val="TableParagraph"/>
              <w:spacing w:before="29"/>
              <w:ind w:right="134"/>
              <w:jc w:val="right"/>
              <w:rPr>
                <w:sz w:val="20"/>
              </w:rPr>
            </w:pPr>
            <w:r>
              <w:rPr>
                <w:spacing w:val="-2"/>
                <w:sz w:val="20"/>
              </w:rPr>
              <w:t>(211)</w:t>
            </w:r>
          </w:p>
        </w:tc>
        <w:tc>
          <w:tcPr>
            <w:tcW w:w="1268" w:type="dxa"/>
          </w:tcPr>
          <w:p w14:paraId="55A25D7D" w14:textId="77777777" w:rsidR="00877A3B" w:rsidRDefault="00000000">
            <w:pPr>
              <w:pStyle w:val="TableParagraph"/>
              <w:spacing w:before="29"/>
              <w:ind w:right="223"/>
              <w:jc w:val="right"/>
              <w:rPr>
                <w:sz w:val="20"/>
              </w:rPr>
            </w:pPr>
            <w:r>
              <w:rPr>
                <w:spacing w:val="-2"/>
                <w:sz w:val="20"/>
              </w:rPr>
              <w:t>(219)</w:t>
            </w:r>
          </w:p>
        </w:tc>
        <w:tc>
          <w:tcPr>
            <w:tcW w:w="1125" w:type="dxa"/>
          </w:tcPr>
          <w:p w14:paraId="50E973D4" w14:textId="77777777" w:rsidR="00877A3B" w:rsidRDefault="00000000">
            <w:pPr>
              <w:pStyle w:val="TableParagraph"/>
              <w:spacing w:before="29"/>
              <w:ind w:left="488"/>
              <w:rPr>
                <w:sz w:val="20"/>
              </w:rPr>
            </w:pPr>
            <w:r>
              <w:rPr>
                <w:spacing w:val="-2"/>
                <w:sz w:val="20"/>
              </w:rPr>
              <w:t>(599)</w:t>
            </w:r>
          </w:p>
        </w:tc>
        <w:tc>
          <w:tcPr>
            <w:tcW w:w="1180" w:type="dxa"/>
          </w:tcPr>
          <w:p w14:paraId="270D69AE" w14:textId="77777777" w:rsidR="00877A3B" w:rsidRDefault="00000000">
            <w:pPr>
              <w:pStyle w:val="TableParagraph"/>
              <w:spacing w:before="29"/>
              <w:ind w:right="171"/>
              <w:jc w:val="right"/>
              <w:rPr>
                <w:sz w:val="20"/>
              </w:rPr>
            </w:pPr>
            <w:r>
              <w:rPr>
                <w:spacing w:val="-2"/>
                <w:sz w:val="20"/>
              </w:rPr>
              <w:t>(3,483)</w:t>
            </w:r>
          </w:p>
        </w:tc>
        <w:tc>
          <w:tcPr>
            <w:tcW w:w="1052" w:type="dxa"/>
          </w:tcPr>
          <w:p w14:paraId="489BEDA2" w14:textId="77777777" w:rsidR="00877A3B" w:rsidRDefault="00000000">
            <w:pPr>
              <w:pStyle w:val="TableParagraph"/>
              <w:spacing w:before="29"/>
              <w:ind w:right="45"/>
              <w:jc w:val="right"/>
              <w:rPr>
                <w:b/>
                <w:sz w:val="20"/>
              </w:rPr>
            </w:pPr>
            <w:r>
              <w:rPr>
                <w:b/>
                <w:spacing w:val="-2"/>
                <w:sz w:val="20"/>
              </w:rPr>
              <w:t>(4,686)</w:t>
            </w:r>
          </w:p>
        </w:tc>
      </w:tr>
      <w:tr w:rsidR="00877A3B" w14:paraId="7FE03F49" w14:textId="77777777">
        <w:trPr>
          <w:trHeight w:val="280"/>
        </w:trPr>
        <w:tc>
          <w:tcPr>
            <w:tcW w:w="3447" w:type="dxa"/>
          </w:tcPr>
          <w:p w14:paraId="70B84B37" w14:textId="77777777" w:rsidR="00877A3B" w:rsidRDefault="00000000">
            <w:pPr>
              <w:pStyle w:val="TableParagraph"/>
              <w:spacing w:before="14"/>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206" w:type="dxa"/>
          </w:tcPr>
          <w:p w14:paraId="692A7B4F" w14:textId="77777777" w:rsidR="00877A3B" w:rsidRDefault="00000000">
            <w:pPr>
              <w:pStyle w:val="TableParagraph"/>
              <w:spacing w:before="29"/>
              <w:ind w:right="65"/>
              <w:jc w:val="right"/>
              <w:rPr>
                <w:sz w:val="20"/>
              </w:rPr>
            </w:pPr>
            <w:r>
              <w:rPr>
                <w:spacing w:val="-4"/>
                <w:sz w:val="20"/>
              </w:rPr>
              <w:t>(11)</w:t>
            </w:r>
          </w:p>
        </w:tc>
        <w:tc>
          <w:tcPr>
            <w:tcW w:w="1248" w:type="dxa"/>
          </w:tcPr>
          <w:p w14:paraId="1DC96922" w14:textId="77777777" w:rsidR="00877A3B" w:rsidRDefault="00000000">
            <w:pPr>
              <w:pStyle w:val="TableParagraph"/>
              <w:spacing w:before="29"/>
              <w:ind w:right="134"/>
              <w:jc w:val="right"/>
              <w:rPr>
                <w:sz w:val="20"/>
              </w:rPr>
            </w:pPr>
            <w:r>
              <w:rPr>
                <w:spacing w:val="-5"/>
                <w:sz w:val="20"/>
              </w:rPr>
              <w:t>(8)</w:t>
            </w:r>
          </w:p>
        </w:tc>
        <w:tc>
          <w:tcPr>
            <w:tcW w:w="1268" w:type="dxa"/>
          </w:tcPr>
          <w:p w14:paraId="52D2F240" w14:textId="77777777" w:rsidR="00877A3B" w:rsidRDefault="00000000">
            <w:pPr>
              <w:pStyle w:val="TableParagraph"/>
              <w:spacing w:before="29"/>
              <w:ind w:right="224"/>
              <w:jc w:val="right"/>
              <w:rPr>
                <w:sz w:val="20"/>
              </w:rPr>
            </w:pPr>
            <w:r>
              <w:rPr>
                <w:spacing w:val="-4"/>
                <w:sz w:val="20"/>
              </w:rPr>
              <w:t>(32)</w:t>
            </w:r>
          </w:p>
        </w:tc>
        <w:tc>
          <w:tcPr>
            <w:tcW w:w="1125" w:type="dxa"/>
          </w:tcPr>
          <w:p w14:paraId="01A4643C" w14:textId="77777777" w:rsidR="00877A3B" w:rsidRDefault="00000000">
            <w:pPr>
              <w:pStyle w:val="TableParagraph"/>
              <w:spacing w:before="29"/>
              <w:ind w:left="488"/>
              <w:rPr>
                <w:sz w:val="20"/>
              </w:rPr>
            </w:pPr>
            <w:r>
              <w:rPr>
                <w:spacing w:val="-2"/>
                <w:sz w:val="20"/>
              </w:rPr>
              <w:t>(133)</w:t>
            </w:r>
          </w:p>
        </w:tc>
        <w:tc>
          <w:tcPr>
            <w:tcW w:w="1180" w:type="dxa"/>
          </w:tcPr>
          <w:p w14:paraId="1AA60341" w14:textId="77777777" w:rsidR="00877A3B" w:rsidRDefault="00000000">
            <w:pPr>
              <w:pStyle w:val="TableParagraph"/>
              <w:spacing w:before="29"/>
              <w:ind w:right="171"/>
              <w:jc w:val="right"/>
              <w:rPr>
                <w:sz w:val="20"/>
              </w:rPr>
            </w:pPr>
            <w:r>
              <w:rPr>
                <w:spacing w:val="-2"/>
                <w:sz w:val="20"/>
              </w:rPr>
              <w:t>(1,763)</w:t>
            </w:r>
          </w:p>
        </w:tc>
        <w:tc>
          <w:tcPr>
            <w:tcW w:w="1052" w:type="dxa"/>
          </w:tcPr>
          <w:p w14:paraId="6DD78398" w14:textId="77777777" w:rsidR="00877A3B" w:rsidRDefault="00000000">
            <w:pPr>
              <w:pStyle w:val="TableParagraph"/>
              <w:spacing w:before="29"/>
              <w:ind w:right="45"/>
              <w:jc w:val="right"/>
              <w:rPr>
                <w:b/>
                <w:sz w:val="20"/>
              </w:rPr>
            </w:pPr>
            <w:r>
              <w:rPr>
                <w:b/>
                <w:spacing w:val="-2"/>
                <w:sz w:val="20"/>
              </w:rPr>
              <w:t>(1,947)</w:t>
            </w:r>
          </w:p>
        </w:tc>
      </w:tr>
      <w:tr w:rsidR="00877A3B" w14:paraId="6732E3F6" w14:textId="77777777">
        <w:trPr>
          <w:trHeight w:val="273"/>
        </w:trPr>
        <w:tc>
          <w:tcPr>
            <w:tcW w:w="3447" w:type="dxa"/>
          </w:tcPr>
          <w:p w14:paraId="58E8CCAD" w14:textId="77777777" w:rsidR="00877A3B" w:rsidRDefault="00000000">
            <w:pPr>
              <w:pStyle w:val="TableParagraph"/>
              <w:spacing w:before="14"/>
              <w:ind w:left="50"/>
              <w:rPr>
                <w:sz w:val="20"/>
              </w:rPr>
            </w:pPr>
            <w:r>
              <w:rPr>
                <w:spacing w:val="-2"/>
                <w:sz w:val="20"/>
              </w:rPr>
              <w:t>Other</w:t>
            </w:r>
          </w:p>
        </w:tc>
        <w:tc>
          <w:tcPr>
            <w:tcW w:w="1206" w:type="dxa"/>
            <w:tcBorders>
              <w:bottom w:val="single" w:sz="8" w:space="0" w:color="000000"/>
            </w:tcBorders>
          </w:tcPr>
          <w:p w14:paraId="7600FE1C" w14:textId="77777777" w:rsidR="00877A3B" w:rsidRDefault="00000000">
            <w:pPr>
              <w:pStyle w:val="TableParagraph"/>
              <w:spacing w:before="29" w:line="225" w:lineRule="exact"/>
              <w:ind w:right="120"/>
              <w:jc w:val="right"/>
              <w:rPr>
                <w:sz w:val="20"/>
              </w:rPr>
            </w:pPr>
            <w:r>
              <w:rPr>
                <w:spacing w:val="-10"/>
                <w:sz w:val="20"/>
              </w:rPr>
              <w:t>-</w:t>
            </w:r>
          </w:p>
        </w:tc>
        <w:tc>
          <w:tcPr>
            <w:tcW w:w="1248" w:type="dxa"/>
            <w:tcBorders>
              <w:bottom w:val="single" w:sz="8" w:space="0" w:color="000000"/>
            </w:tcBorders>
          </w:tcPr>
          <w:p w14:paraId="1F215C47" w14:textId="77777777" w:rsidR="00877A3B" w:rsidRDefault="00000000">
            <w:pPr>
              <w:pStyle w:val="TableParagraph"/>
              <w:spacing w:before="29" w:line="225" w:lineRule="exact"/>
              <w:ind w:right="188"/>
              <w:jc w:val="right"/>
              <w:rPr>
                <w:sz w:val="20"/>
              </w:rPr>
            </w:pPr>
            <w:r>
              <w:rPr>
                <w:spacing w:val="-10"/>
                <w:sz w:val="20"/>
              </w:rPr>
              <w:t>6</w:t>
            </w:r>
          </w:p>
        </w:tc>
        <w:tc>
          <w:tcPr>
            <w:tcW w:w="1268" w:type="dxa"/>
            <w:tcBorders>
              <w:bottom w:val="single" w:sz="8" w:space="0" w:color="000000"/>
            </w:tcBorders>
          </w:tcPr>
          <w:p w14:paraId="5DDDDD0B" w14:textId="77777777" w:rsidR="00877A3B" w:rsidRDefault="00000000">
            <w:pPr>
              <w:pStyle w:val="TableParagraph"/>
              <w:spacing w:before="29" w:line="225" w:lineRule="exact"/>
              <w:ind w:right="277"/>
              <w:jc w:val="right"/>
              <w:rPr>
                <w:sz w:val="20"/>
              </w:rPr>
            </w:pPr>
            <w:r>
              <w:rPr>
                <w:spacing w:val="-10"/>
                <w:sz w:val="20"/>
              </w:rPr>
              <w:t>9</w:t>
            </w:r>
          </w:p>
        </w:tc>
        <w:tc>
          <w:tcPr>
            <w:tcW w:w="1125" w:type="dxa"/>
            <w:tcBorders>
              <w:bottom w:val="single" w:sz="8" w:space="0" w:color="000000"/>
            </w:tcBorders>
          </w:tcPr>
          <w:p w14:paraId="2375D341" w14:textId="77777777" w:rsidR="00877A3B" w:rsidRDefault="00000000">
            <w:pPr>
              <w:pStyle w:val="TableParagraph"/>
              <w:spacing w:before="29" w:line="225" w:lineRule="exact"/>
              <w:ind w:right="224"/>
              <w:jc w:val="right"/>
              <w:rPr>
                <w:sz w:val="20"/>
              </w:rPr>
            </w:pPr>
            <w:r>
              <w:rPr>
                <w:spacing w:val="-10"/>
                <w:sz w:val="20"/>
              </w:rPr>
              <w:t>5</w:t>
            </w:r>
          </w:p>
        </w:tc>
        <w:tc>
          <w:tcPr>
            <w:tcW w:w="1180" w:type="dxa"/>
            <w:tcBorders>
              <w:bottom w:val="single" w:sz="8" w:space="0" w:color="000000"/>
            </w:tcBorders>
          </w:tcPr>
          <w:p w14:paraId="7A36196F" w14:textId="77777777" w:rsidR="00877A3B" w:rsidRDefault="00000000">
            <w:pPr>
              <w:pStyle w:val="TableParagraph"/>
              <w:spacing w:before="29" w:line="225" w:lineRule="exact"/>
              <w:ind w:right="225"/>
              <w:jc w:val="right"/>
              <w:rPr>
                <w:sz w:val="20"/>
              </w:rPr>
            </w:pPr>
            <w:r>
              <w:rPr>
                <w:spacing w:val="-10"/>
                <w:sz w:val="20"/>
              </w:rPr>
              <w:t>3</w:t>
            </w:r>
          </w:p>
        </w:tc>
        <w:tc>
          <w:tcPr>
            <w:tcW w:w="1052" w:type="dxa"/>
            <w:tcBorders>
              <w:bottom w:val="single" w:sz="8" w:space="0" w:color="000000"/>
            </w:tcBorders>
          </w:tcPr>
          <w:p w14:paraId="087AB9B4" w14:textId="77777777" w:rsidR="00877A3B" w:rsidRDefault="00000000">
            <w:pPr>
              <w:pStyle w:val="TableParagraph"/>
              <w:spacing w:before="29" w:line="225" w:lineRule="exact"/>
              <w:ind w:right="99"/>
              <w:jc w:val="right"/>
              <w:rPr>
                <w:b/>
                <w:sz w:val="20"/>
              </w:rPr>
            </w:pPr>
            <w:r>
              <w:rPr>
                <w:b/>
                <w:spacing w:val="-5"/>
                <w:sz w:val="20"/>
              </w:rPr>
              <w:t>23</w:t>
            </w:r>
          </w:p>
        </w:tc>
      </w:tr>
      <w:tr w:rsidR="00877A3B" w14:paraId="55F54361" w14:textId="77777777">
        <w:trPr>
          <w:trHeight w:val="260"/>
        </w:trPr>
        <w:tc>
          <w:tcPr>
            <w:tcW w:w="3447" w:type="dxa"/>
          </w:tcPr>
          <w:p w14:paraId="26604FB3" w14:textId="77777777" w:rsidR="00877A3B" w:rsidRDefault="00000000">
            <w:pPr>
              <w:pStyle w:val="TableParagraph"/>
              <w:spacing w:before="16" w:line="225" w:lineRule="exact"/>
              <w:ind w:left="50"/>
              <w:rPr>
                <w:b/>
                <w:sz w:val="20"/>
              </w:rPr>
            </w:pPr>
            <w:r>
              <w:rPr>
                <w:b/>
                <w:sz w:val="20"/>
              </w:rPr>
              <w:t>Surplus</w:t>
            </w:r>
            <w:r>
              <w:rPr>
                <w:b/>
                <w:spacing w:val="-8"/>
                <w:sz w:val="20"/>
              </w:rPr>
              <w:t xml:space="preserve"> </w:t>
            </w:r>
            <w:r>
              <w:rPr>
                <w:b/>
                <w:sz w:val="20"/>
              </w:rPr>
              <w:t>/</w:t>
            </w:r>
            <w:r>
              <w:rPr>
                <w:b/>
                <w:spacing w:val="-7"/>
                <w:sz w:val="20"/>
              </w:rPr>
              <w:t xml:space="preserve"> </w:t>
            </w:r>
            <w:r>
              <w:rPr>
                <w:b/>
                <w:sz w:val="20"/>
              </w:rPr>
              <w:t>(deficit)</w:t>
            </w:r>
            <w:r>
              <w:rPr>
                <w:b/>
                <w:spacing w:val="-7"/>
                <w:sz w:val="20"/>
              </w:rPr>
              <w:t xml:space="preserve"> </w:t>
            </w:r>
            <w:r>
              <w:rPr>
                <w:b/>
                <w:sz w:val="20"/>
              </w:rPr>
              <w:t>before</w:t>
            </w:r>
            <w:r>
              <w:rPr>
                <w:b/>
                <w:spacing w:val="-7"/>
                <w:sz w:val="20"/>
              </w:rPr>
              <w:t xml:space="preserve"> </w:t>
            </w:r>
            <w:r>
              <w:rPr>
                <w:b/>
                <w:spacing w:val="-5"/>
                <w:sz w:val="20"/>
              </w:rPr>
              <w:t>I&amp;T</w:t>
            </w:r>
          </w:p>
        </w:tc>
        <w:tc>
          <w:tcPr>
            <w:tcW w:w="1206" w:type="dxa"/>
            <w:tcBorders>
              <w:top w:val="single" w:sz="8" w:space="0" w:color="000000"/>
              <w:bottom w:val="single" w:sz="8" w:space="0" w:color="000000"/>
            </w:tcBorders>
          </w:tcPr>
          <w:p w14:paraId="57DE5F1E" w14:textId="77777777" w:rsidR="00877A3B" w:rsidRDefault="00000000">
            <w:pPr>
              <w:pStyle w:val="TableParagraph"/>
              <w:spacing w:before="16" w:line="225" w:lineRule="exact"/>
              <w:ind w:right="119"/>
              <w:jc w:val="right"/>
              <w:rPr>
                <w:b/>
                <w:sz w:val="20"/>
              </w:rPr>
            </w:pPr>
            <w:r>
              <w:rPr>
                <w:b/>
                <w:spacing w:val="-5"/>
                <w:sz w:val="20"/>
              </w:rPr>
              <w:t>13</w:t>
            </w:r>
          </w:p>
        </w:tc>
        <w:tc>
          <w:tcPr>
            <w:tcW w:w="1248" w:type="dxa"/>
            <w:tcBorders>
              <w:top w:val="single" w:sz="8" w:space="0" w:color="000000"/>
              <w:bottom w:val="single" w:sz="8" w:space="0" w:color="000000"/>
            </w:tcBorders>
          </w:tcPr>
          <w:p w14:paraId="08F3DA9E" w14:textId="77777777" w:rsidR="00877A3B" w:rsidRDefault="00000000">
            <w:pPr>
              <w:pStyle w:val="TableParagraph"/>
              <w:spacing w:before="16" w:line="225" w:lineRule="exact"/>
              <w:ind w:right="188"/>
              <w:jc w:val="right"/>
              <w:rPr>
                <w:b/>
                <w:sz w:val="20"/>
              </w:rPr>
            </w:pPr>
            <w:r>
              <w:rPr>
                <w:b/>
                <w:spacing w:val="-5"/>
                <w:sz w:val="20"/>
              </w:rPr>
              <w:t>17</w:t>
            </w:r>
          </w:p>
        </w:tc>
        <w:tc>
          <w:tcPr>
            <w:tcW w:w="1268" w:type="dxa"/>
            <w:tcBorders>
              <w:top w:val="single" w:sz="8" w:space="0" w:color="000000"/>
              <w:bottom w:val="single" w:sz="8" w:space="0" w:color="000000"/>
            </w:tcBorders>
          </w:tcPr>
          <w:p w14:paraId="0E169546" w14:textId="77777777" w:rsidR="00877A3B" w:rsidRDefault="00000000">
            <w:pPr>
              <w:pStyle w:val="TableParagraph"/>
              <w:spacing w:before="16" w:line="225" w:lineRule="exact"/>
              <w:ind w:right="278"/>
              <w:jc w:val="right"/>
              <w:rPr>
                <w:b/>
                <w:sz w:val="20"/>
              </w:rPr>
            </w:pPr>
            <w:r>
              <w:rPr>
                <w:b/>
                <w:spacing w:val="-5"/>
                <w:sz w:val="20"/>
              </w:rPr>
              <w:t>93</w:t>
            </w:r>
          </w:p>
        </w:tc>
        <w:tc>
          <w:tcPr>
            <w:tcW w:w="1125" w:type="dxa"/>
            <w:tcBorders>
              <w:top w:val="single" w:sz="8" w:space="0" w:color="000000"/>
              <w:bottom w:val="single" w:sz="8" w:space="0" w:color="000000"/>
            </w:tcBorders>
          </w:tcPr>
          <w:p w14:paraId="136968E9" w14:textId="77777777" w:rsidR="00877A3B" w:rsidRDefault="00000000">
            <w:pPr>
              <w:pStyle w:val="TableParagraph"/>
              <w:spacing w:before="16" w:line="225" w:lineRule="exact"/>
              <w:ind w:right="224"/>
              <w:jc w:val="right"/>
              <w:rPr>
                <w:b/>
                <w:sz w:val="20"/>
              </w:rPr>
            </w:pPr>
            <w:r>
              <w:rPr>
                <w:b/>
                <w:spacing w:val="-5"/>
                <w:sz w:val="20"/>
              </w:rPr>
              <w:t>52</w:t>
            </w:r>
          </w:p>
        </w:tc>
        <w:tc>
          <w:tcPr>
            <w:tcW w:w="1180" w:type="dxa"/>
            <w:tcBorders>
              <w:top w:val="single" w:sz="8" w:space="0" w:color="000000"/>
              <w:bottom w:val="single" w:sz="8" w:space="0" w:color="000000"/>
            </w:tcBorders>
          </w:tcPr>
          <w:p w14:paraId="4DEA7B40" w14:textId="77777777" w:rsidR="00877A3B" w:rsidRDefault="00000000">
            <w:pPr>
              <w:pStyle w:val="TableParagraph"/>
              <w:spacing w:before="16" w:line="225" w:lineRule="exact"/>
              <w:ind w:right="171"/>
              <w:jc w:val="right"/>
              <w:rPr>
                <w:b/>
                <w:sz w:val="20"/>
              </w:rPr>
            </w:pPr>
            <w:r>
              <w:rPr>
                <w:b/>
                <w:spacing w:val="-2"/>
                <w:sz w:val="20"/>
              </w:rPr>
              <w:t>(710)</w:t>
            </w:r>
          </w:p>
        </w:tc>
        <w:tc>
          <w:tcPr>
            <w:tcW w:w="1052" w:type="dxa"/>
            <w:tcBorders>
              <w:top w:val="single" w:sz="8" w:space="0" w:color="000000"/>
              <w:bottom w:val="single" w:sz="8" w:space="0" w:color="000000"/>
            </w:tcBorders>
          </w:tcPr>
          <w:p w14:paraId="37872077" w14:textId="77777777" w:rsidR="00877A3B" w:rsidRDefault="00000000">
            <w:pPr>
              <w:pStyle w:val="TableParagraph"/>
              <w:spacing w:before="16" w:line="225" w:lineRule="exact"/>
              <w:ind w:right="44"/>
              <w:jc w:val="right"/>
              <w:rPr>
                <w:b/>
                <w:sz w:val="20"/>
              </w:rPr>
            </w:pPr>
            <w:r>
              <w:rPr>
                <w:b/>
                <w:spacing w:val="-2"/>
                <w:sz w:val="20"/>
              </w:rPr>
              <w:t>(535)</w:t>
            </w:r>
          </w:p>
        </w:tc>
      </w:tr>
      <w:tr w:rsidR="00877A3B" w14:paraId="4AAEA648" w14:textId="77777777">
        <w:trPr>
          <w:trHeight w:val="257"/>
        </w:trPr>
        <w:tc>
          <w:tcPr>
            <w:tcW w:w="3447" w:type="dxa"/>
          </w:tcPr>
          <w:p w14:paraId="3D26CB63" w14:textId="77777777" w:rsidR="00877A3B" w:rsidRDefault="00000000">
            <w:pPr>
              <w:pStyle w:val="TableParagraph"/>
              <w:spacing w:line="224" w:lineRule="exact"/>
              <w:ind w:left="50"/>
              <w:rPr>
                <w:sz w:val="20"/>
              </w:rPr>
            </w:pPr>
            <w:r>
              <w:rPr>
                <w:sz w:val="20"/>
              </w:rPr>
              <w:t>Impairments</w:t>
            </w:r>
            <w:r>
              <w:rPr>
                <w:spacing w:val="-6"/>
                <w:sz w:val="20"/>
              </w:rPr>
              <w:t xml:space="preserve"> </w:t>
            </w:r>
            <w:r>
              <w:rPr>
                <w:sz w:val="20"/>
              </w:rPr>
              <w:t>(net</w:t>
            </w:r>
            <w:r>
              <w:rPr>
                <w:spacing w:val="-7"/>
                <w:sz w:val="20"/>
              </w:rPr>
              <w:t xml:space="preserve"> </w:t>
            </w:r>
            <w:r>
              <w:rPr>
                <w:sz w:val="20"/>
              </w:rPr>
              <w:t>of</w:t>
            </w:r>
            <w:r>
              <w:rPr>
                <w:spacing w:val="-5"/>
                <w:sz w:val="20"/>
              </w:rPr>
              <w:t xml:space="preserve"> </w:t>
            </w:r>
            <w:r>
              <w:rPr>
                <w:spacing w:val="-2"/>
                <w:sz w:val="20"/>
              </w:rPr>
              <w:t>reversals)</w:t>
            </w:r>
          </w:p>
        </w:tc>
        <w:tc>
          <w:tcPr>
            <w:tcW w:w="1206" w:type="dxa"/>
            <w:tcBorders>
              <w:top w:val="single" w:sz="8" w:space="0" w:color="000000"/>
            </w:tcBorders>
          </w:tcPr>
          <w:p w14:paraId="14556511" w14:textId="77777777" w:rsidR="00877A3B" w:rsidRDefault="00000000">
            <w:pPr>
              <w:pStyle w:val="TableParagraph"/>
              <w:spacing w:before="9" w:line="228" w:lineRule="exact"/>
              <w:ind w:right="65"/>
              <w:jc w:val="right"/>
              <w:rPr>
                <w:sz w:val="20"/>
              </w:rPr>
            </w:pPr>
            <w:r>
              <w:rPr>
                <w:spacing w:val="-4"/>
                <w:sz w:val="20"/>
              </w:rPr>
              <w:t>(37)</w:t>
            </w:r>
          </w:p>
        </w:tc>
        <w:tc>
          <w:tcPr>
            <w:tcW w:w="1248" w:type="dxa"/>
            <w:tcBorders>
              <w:top w:val="single" w:sz="8" w:space="0" w:color="000000"/>
            </w:tcBorders>
          </w:tcPr>
          <w:p w14:paraId="2B12F752" w14:textId="77777777" w:rsidR="00877A3B" w:rsidRDefault="00000000">
            <w:pPr>
              <w:pStyle w:val="TableParagraph"/>
              <w:spacing w:before="9" w:line="228" w:lineRule="exact"/>
              <w:ind w:right="134"/>
              <w:jc w:val="right"/>
              <w:rPr>
                <w:sz w:val="20"/>
              </w:rPr>
            </w:pPr>
            <w:r>
              <w:rPr>
                <w:spacing w:val="-4"/>
                <w:sz w:val="20"/>
              </w:rPr>
              <w:t>(13)</w:t>
            </w:r>
          </w:p>
        </w:tc>
        <w:tc>
          <w:tcPr>
            <w:tcW w:w="1268" w:type="dxa"/>
            <w:tcBorders>
              <w:top w:val="single" w:sz="8" w:space="0" w:color="000000"/>
            </w:tcBorders>
          </w:tcPr>
          <w:p w14:paraId="11A6DCD5" w14:textId="77777777" w:rsidR="00877A3B" w:rsidRDefault="00000000">
            <w:pPr>
              <w:pStyle w:val="TableParagraph"/>
              <w:spacing w:before="9" w:line="228" w:lineRule="exact"/>
              <w:ind w:right="224"/>
              <w:jc w:val="right"/>
              <w:rPr>
                <w:sz w:val="20"/>
              </w:rPr>
            </w:pPr>
            <w:r>
              <w:rPr>
                <w:spacing w:val="-4"/>
                <w:sz w:val="20"/>
              </w:rPr>
              <w:t>(60)</w:t>
            </w:r>
          </w:p>
        </w:tc>
        <w:tc>
          <w:tcPr>
            <w:tcW w:w="1125" w:type="dxa"/>
            <w:tcBorders>
              <w:top w:val="single" w:sz="8" w:space="0" w:color="000000"/>
            </w:tcBorders>
          </w:tcPr>
          <w:p w14:paraId="49729B44" w14:textId="77777777" w:rsidR="00877A3B" w:rsidRDefault="00000000">
            <w:pPr>
              <w:pStyle w:val="TableParagraph"/>
              <w:spacing w:before="9" w:line="228" w:lineRule="exact"/>
              <w:ind w:left="488"/>
              <w:rPr>
                <w:sz w:val="20"/>
              </w:rPr>
            </w:pPr>
            <w:r>
              <w:rPr>
                <w:spacing w:val="-2"/>
                <w:sz w:val="20"/>
              </w:rPr>
              <w:t>(409)</w:t>
            </w:r>
          </w:p>
        </w:tc>
        <w:tc>
          <w:tcPr>
            <w:tcW w:w="1180" w:type="dxa"/>
            <w:tcBorders>
              <w:top w:val="single" w:sz="8" w:space="0" w:color="000000"/>
            </w:tcBorders>
          </w:tcPr>
          <w:p w14:paraId="4CBB48E8" w14:textId="77777777" w:rsidR="00877A3B" w:rsidRDefault="00000000">
            <w:pPr>
              <w:pStyle w:val="TableParagraph"/>
              <w:spacing w:before="9" w:line="228" w:lineRule="exact"/>
              <w:ind w:right="171"/>
              <w:jc w:val="right"/>
              <w:rPr>
                <w:sz w:val="20"/>
              </w:rPr>
            </w:pPr>
            <w:r>
              <w:rPr>
                <w:spacing w:val="-2"/>
                <w:sz w:val="20"/>
              </w:rPr>
              <w:t>(2,141)</w:t>
            </w:r>
          </w:p>
        </w:tc>
        <w:tc>
          <w:tcPr>
            <w:tcW w:w="1052" w:type="dxa"/>
            <w:tcBorders>
              <w:top w:val="single" w:sz="8" w:space="0" w:color="000000"/>
            </w:tcBorders>
          </w:tcPr>
          <w:p w14:paraId="47E8D7E1" w14:textId="77777777" w:rsidR="00877A3B" w:rsidRDefault="00000000">
            <w:pPr>
              <w:pStyle w:val="TableParagraph"/>
              <w:spacing w:before="9" w:line="228" w:lineRule="exact"/>
              <w:ind w:right="45"/>
              <w:jc w:val="right"/>
              <w:rPr>
                <w:b/>
                <w:sz w:val="20"/>
              </w:rPr>
            </w:pPr>
            <w:r>
              <w:rPr>
                <w:b/>
                <w:spacing w:val="-2"/>
                <w:sz w:val="20"/>
              </w:rPr>
              <w:t>(2,660)</w:t>
            </w:r>
          </w:p>
        </w:tc>
      </w:tr>
      <w:tr w:rsidR="00877A3B" w14:paraId="11079A45" w14:textId="77777777">
        <w:trPr>
          <w:trHeight w:val="237"/>
        </w:trPr>
        <w:tc>
          <w:tcPr>
            <w:tcW w:w="3447" w:type="dxa"/>
          </w:tcPr>
          <w:p w14:paraId="292E064D" w14:textId="77777777" w:rsidR="00877A3B" w:rsidRDefault="00000000">
            <w:pPr>
              <w:pStyle w:val="TableParagraph"/>
              <w:spacing w:before="11" w:line="206" w:lineRule="exact"/>
              <w:ind w:left="50"/>
              <w:rPr>
                <w:sz w:val="20"/>
              </w:rPr>
            </w:pPr>
            <w:r>
              <w:rPr>
                <w:sz w:val="20"/>
              </w:rPr>
              <w:t>Transfers</w:t>
            </w:r>
            <w:r>
              <w:rPr>
                <w:spacing w:val="-3"/>
                <w:sz w:val="20"/>
              </w:rPr>
              <w:t xml:space="preserve"> </w:t>
            </w:r>
            <w:r>
              <w:rPr>
                <w:sz w:val="20"/>
              </w:rPr>
              <w:t>by</w:t>
            </w:r>
            <w:r>
              <w:rPr>
                <w:spacing w:val="-10"/>
                <w:sz w:val="20"/>
              </w:rPr>
              <w:t xml:space="preserve"> </w:t>
            </w:r>
            <w:r>
              <w:rPr>
                <w:spacing w:val="-2"/>
                <w:sz w:val="20"/>
              </w:rPr>
              <w:t>absorption</w:t>
            </w:r>
          </w:p>
        </w:tc>
        <w:tc>
          <w:tcPr>
            <w:tcW w:w="1206" w:type="dxa"/>
            <w:tcBorders>
              <w:bottom w:val="single" w:sz="8" w:space="0" w:color="000000"/>
            </w:tcBorders>
          </w:tcPr>
          <w:p w14:paraId="65B49242" w14:textId="77777777" w:rsidR="00877A3B" w:rsidRDefault="00000000">
            <w:pPr>
              <w:pStyle w:val="TableParagraph"/>
              <w:spacing w:before="25" w:line="225" w:lineRule="exact"/>
              <w:ind w:right="64"/>
              <w:jc w:val="right"/>
              <w:rPr>
                <w:sz w:val="20"/>
              </w:rPr>
            </w:pPr>
            <w:r>
              <w:rPr>
                <w:spacing w:val="-2"/>
                <w:sz w:val="20"/>
              </w:rPr>
              <w:t>(162)</w:t>
            </w:r>
          </w:p>
        </w:tc>
        <w:tc>
          <w:tcPr>
            <w:tcW w:w="1248" w:type="dxa"/>
            <w:tcBorders>
              <w:bottom w:val="single" w:sz="8" w:space="0" w:color="000000"/>
            </w:tcBorders>
          </w:tcPr>
          <w:p w14:paraId="5B5BE975" w14:textId="77777777" w:rsidR="00877A3B" w:rsidRDefault="00000000">
            <w:pPr>
              <w:pStyle w:val="TableParagraph"/>
              <w:spacing w:before="25" w:line="225" w:lineRule="exact"/>
              <w:ind w:right="189"/>
              <w:jc w:val="right"/>
              <w:rPr>
                <w:sz w:val="20"/>
              </w:rPr>
            </w:pPr>
            <w:r>
              <w:rPr>
                <w:spacing w:val="-10"/>
                <w:sz w:val="20"/>
              </w:rPr>
              <w:t>-</w:t>
            </w:r>
          </w:p>
        </w:tc>
        <w:tc>
          <w:tcPr>
            <w:tcW w:w="1268" w:type="dxa"/>
            <w:tcBorders>
              <w:bottom w:val="single" w:sz="8" w:space="0" w:color="000000"/>
            </w:tcBorders>
          </w:tcPr>
          <w:p w14:paraId="70181487" w14:textId="77777777" w:rsidR="00877A3B" w:rsidRDefault="00000000">
            <w:pPr>
              <w:pStyle w:val="TableParagraph"/>
              <w:spacing w:before="25" w:line="225" w:lineRule="exact"/>
              <w:ind w:right="223"/>
              <w:jc w:val="right"/>
              <w:rPr>
                <w:sz w:val="20"/>
              </w:rPr>
            </w:pPr>
            <w:r>
              <w:rPr>
                <w:spacing w:val="-5"/>
                <w:sz w:val="20"/>
              </w:rPr>
              <w:t>(2)</w:t>
            </w:r>
          </w:p>
        </w:tc>
        <w:tc>
          <w:tcPr>
            <w:tcW w:w="1125" w:type="dxa"/>
            <w:tcBorders>
              <w:bottom w:val="single" w:sz="8" w:space="0" w:color="000000"/>
            </w:tcBorders>
          </w:tcPr>
          <w:p w14:paraId="66D875E1" w14:textId="77777777" w:rsidR="00877A3B" w:rsidRDefault="00000000">
            <w:pPr>
              <w:pStyle w:val="TableParagraph"/>
              <w:spacing w:before="25" w:line="225" w:lineRule="exact"/>
              <w:ind w:right="224"/>
              <w:jc w:val="right"/>
              <w:rPr>
                <w:sz w:val="20"/>
              </w:rPr>
            </w:pPr>
            <w:r>
              <w:rPr>
                <w:spacing w:val="-5"/>
                <w:sz w:val="20"/>
              </w:rPr>
              <w:t>134</w:t>
            </w:r>
          </w:p>
        </w:tc>
        <w:tc>
          <w:tcPr>
            <w:tcW w:w="1180" w:type="dxa"/>
            <w:tcBorders>
              <w:bottom w:val="single" w:sz="8" w:space="0" w:color="000000"/>
            </w:tcBorders>
          </w:tcPr>
          <w:p w14:paraId="192F15E0" w14:textId="77777777" w:rsidR="00877A3B" w:rsidRDefault="00000000">
            <w:pPr>
              <w:pStyle w:val="TableParagraph"/>
              <w:spacing w:before="25" w:line="225" w:lineRule="exact"/>
              <w:ind w:right="225"/>
              <w:jc w:val="right"/>
              <w:rPr>
                <w:sz w:val="20"/>
              </w:rPr>
            </w:pPr>
            <w:r>
              <w:rPr>
                <w:spacing w:val="-5"/>
                <w:sz w:val="20"/>
              </w:rPr>
              <w:t>28</w:t>
            </w:r>
          </w:p>
        </w:tc>
        <w:tc>
          <w:tcPr>
            <w:tcW w:w="1052" w:type="dxa"/>
            <w:tcBorders>
              <w:bottom w:val="single" w:sz="8" w:space="0" w:color="000000"/>
            </w:tcBorders>
          </w:tcPr>
          <w:p w14:paraId="3E6703BF" w14:textId="77777777" w:rsidR="00877A3B" w:rsidRDefault="00000000">
            <w:pPr>
              <w:pStyle w:val="TableParagraph"/>
              <w:spacing w:before="25" w:line="225" w:lineRule="exact"/>
              <w:ind w:right="44"/>
              <w:jc w:val="right"/>
              <w:rPr>
                <w:b/>
                <w:sz w:val="20"/>
              </w:rPr>
            </w:pPr>
            <w:r>
              <w:rPr>
                <w:b/>
                <w:spacing w:val="-5"/>
                <w:sz w:val="20"/>
              </w:rPr>
              <w:t>(2)</w:t>
            </w:r>
          </w:p>
        </w:tc>
      </w:tr>
      <w:tr w:rsidR="00877A3B" w14:paraId="38ADF4B8" w14:textId="77777777">
        <w:trPr>
          <w:trHeight w:val="292"/>
        </w:trPr>
        <w:tc>
          <w:tcPr>
            <w:tcW w:w="3447" w:type="dxa"/>
          </w:tcPr>
          <w:p w14:paraId="6BB60169" w14:textId="77777777" w:rsidR="00877A3B" w:rsidRDefault="00000000">
            <w:pPr>
              <w:pStyle w:val="TableParagraph"/>
              <w:spacing w:before="17"/>
              <w:ind w:left="50"/>
              <w:rPr>
                <w:b/>
                <w:sz w:val="20"/>
              </w:rPr>
            </w:pPr>
            <w:r>
              <w:rPr>
                <w:b/>
                <w:sz w:val="20"/>
              </w:rPr>
              <w:t>Surplus</w:t>
            </w:r>
            <w:r>
              <w:rPr>
                <w:b/>
                <w:spacing w:val="-9"/>
                <w:sz w:val="20"/>
              </w:rPr>
              <w:t xml:space="preserve"> </w:t>
            </w:r>
            <w:r>
              <w:rPr>
                <w:b/>
                <w:sz w:val="20"/>
              </w:rPr>
              <w:t>/</w:t>
            </w:r>
            <w:r>
              <w:rPr>
                <w:b/>
                <w:spacing w:val="-7"/>
                <w:sz w:val="20"/>
              </w:rPr>
              <w:t xml:space="preserve"> </w:t>
            </w:r>
            <w:r>
              <w:rPr>
                <w:b/>
                <w:sz w:val="20"/>
              </w:rPr>
              <w:t>(deficit)</w:t>
            </w:r>
            <w:r>
              <w:rPr>
                <w:b/>
                <w:spacing w:val="-5"/>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year</w:t>
            </w:r>
            <w:r>
              <w:rPr>
                <w:b/>
                <w:spacing w:val="-4"/>
                <w:sz w:val="20"/>
              </w:rPr>
              <w:t xml:space="preserve"> </w:t>
            </w:r>
            <w:r>
              <w:rPr>
                <w:b/>
                <w:spacing w:val="-10"/>
                <w:sz w:val="20"/>
                <w:vertAlign w:val="superscript"/>
              </w:rPr>
              <w:t>1</w:t>
            </w:r>
          </w:p>
        </w:tc>
        <w:tc>
          <w:tcPr>
            <w:tcW w:w="1206" w:type="dxa"/>
            <w:tcBorders>
              <w:top w:val="single" w:sz="8" w:space="0" w:color="000000"/>
              <w:bottom w:val="double" w:sz="8" w:space="0" w:color="000000"/>
            </w:tcBorders>
          </w:tcPr>
          <w:p w14:paraId="406109C3" w14:textId="77777777" w:rsidR="00877A3B" w:rsidRDefault="00000000">
            <w:pPr>
              <w:pStyle w:val="TableParagraph"/>
              <w:spacing w:before="16" w:line="224" w:lineRule="exact"/>
              <w:ind w:right="64"/>
              <w:jc w:val="right"/>
              <w:rPr>
                <w:b/>
                <w:sz w:val="20"/>
              </w:rPr>
            </w:pPr>
            <w:r>
              <w:rPr>
                <w:b/>
                <w:spacing w:val="-2"/>
                <w:sz w:val="20"/>
              </w:rPr>
              <w:t>(186)</w:t>
            </w:r>
          </w:p>
        </w:tc>
        <w:tc>
          <w:tcPr>
            <w:tcW w:w="1248" w:type="dxa"/>
            <w:tcBorders>
              <w:top w:val="single" w:sz="8" w:space="0" w:color="000000"/>
              <w:bottom w:val="double" w:sz="8" w:space="0" w:color="000000"/>
            </w:tcBorders>
          </w:tcPr>
          <w:p w14:paraId="65C057FA" w14:textId="77777777" w:rsidR="00877A3B" w:rsidRDefault="00000000">
            <w:pPr>
              <w:pStyle w:val="TableParagraph"/>
              <w:spacing w:before="16" w:line="224" w:lineRule="exact"/>
              <w:ind w:right="188"/>
              <w:jc w:val="right"/>
              <w:rPr>
                <w:b/>
                <w:sz w:val="20"/>
              </w:rPr>
            </w:pPr>
            <w:r>
              <w:rPr>
                <w:b/>
                <w:spacing w:val="-10"/>
                <w:sz w:val="20"/>
              </w:rPr>
              <w:t>4</w:t>
            </w:r>
          </w:p>
        </w:tc>
        <w:tc>
          <w:tcPr>
            <w:tcW w:w="1268" w:type="dxa"/>
            <w:tcBorders>
              <w:top w:val="single" w:sz="8" w:space="0" w:color="000000"/>
              <w:bottom w:val="double" w:sz="8" w:space="0" w:color="000000"/>
            </w:tcBorders>
          </w:tcPr>
          <w:p w14:paraId="1EFBFF5E" w14:textId="77777777" w:rsidR="00877A3B" w:rsidRDefault="00000000">
            <w:pPr>
              <w:pStyle w:val="TableParagraph"/>
              <w:spacing w:before="16" w:line="224" w:lineRule="exact"/>
              <w:ind w:right="278"/>
              <w:jc w:val="right"/>
              <w:rPr>
                <w:b/>
                <w:sz w:val="20"/>
              </w:rPr>
            </w:pPr>
            <w:r>
              <w:rPr>
                <w:b/>
                <w:spacing w:val="-5"/>
                <w:sz w:val="20"/>
              </w:rPr>
              <w:t>31</w:t>
            </w:r>
          </w:p>
        </w:tc>
        <w:tc>
          <w:tcPr>
            <w:tcW w:w="1125" w:type="dxa"/>
            <w:tcBorders>
              <w:top w:val="single" w:sz="8" w:space="0" w:color="000000"/>
              <w:bottom w:val="double" w:sz="8" w:space="0" w:color="000000"/>
            </w:tcBorders>
          </w:tcPr>
          <w:p w14:paraId="4480820E" w14:textId="77777777" w:rsidR="00877A3B" w:rsidRDefault="00000000">
            <w:pPr>
              <w:pStyle w:val="TableParagraph"/>
              <w:spacing w:before="16" w:line="224" w:lineRule="exact"/>
              <w:ind w:left="488"/>
              <w:rPr>
                <w:b/>
                <w:sz w:val="20"/>
              </w:rPr>
            </w:pPr>
            <w:r>
              <w:rPr>
                <w:b/>
                <w:spacing w:val="-2"/>
                <w:sz w:val="20"/>
              </w:rPr>
              <w:t>(223)</w:t>
            </w:r>
          </w:p>
        </w:tc>
        <w:tc>
          <w:tcPr>
            <w:tcW w:w="1180" w:type="dxa"/>
            <w:tcBorders>
              <w:top w:val="single" w:sz="8" w:space="0" w:color="000000"/>
              <w:bottom w:val="double" w:sz="8" w:space="0" w:color="000000"/>
            </w:tcBorders>
          </w:tcPr>
          <w:p w14:paraId="110A22D0" w14:textId="77777777" w:rsidR="00877A3B" w:rsidRDefault="00000000">
            <w:pPr>
              <w:pStyle w:val="TableParagraph"/>
              <w:spacing w:before="16" w:line="224" w:lineRule="exact"/>
              <w:ind w:right="171"/>
              <w:jc w:val="right"/>
              <w:rPr>
                <w:b/>
                <w:sz w:val="20"/>
              </w:rPr>
            </w:pPr>
            <w:r>
              <w:rPr>
                <w:b/>
                <w:spacing w:val="-2"/>
                <w:sz w:val="20"/>
              </w:rPr>
              <w:t>(2,823)</w:t>
            </w:r>
          </w:p>
        </w:tc>
        <w:tc>
          <w:tcPr>
            <w:tcW w:w="1052" w:type="dxa"/>
            <w:tcBorders>
              <w:top w:val="single" w:sz="8" w:space="0" w:color="000000"/>
              <w:bottom w:val="double" w:sz="8" w:space="0" w:color="000000"/>
            </w:tcBorders>
          </w:tcPr>
          <w:p w14:paraId="4CE6433A" w14:textId="77777777" w:rsidR="00877A3B" w:rsidRDefault="00000000">
            <w:pPr>
              <w:pStyle w:val="TableParagraph"/>
              <w:spacing w:before="16" w:line="224" w:lineRule="exact"/>
              <w:ind w:right="45"/>
              <w:jc w:val="right"/>
              <w:rPr>
                <w:b/>
                <w:sz w:val="20"/>
              </w:rPr>
            </w:pPr>
            <w:r>
              <w:rPr>
                <w:b/>
                <w:spacing w:val="-2"/>
                <w:sz w:val="20"/>
              </w:rPr>
              <w:t>(3,197)</w:t>
            </w:r>
          </w:p>
        </w:tc>
      </w:tr>
    </w:tbl>
    <w:p w14:paraId="0491F8DC" w14:textId="77777777" w:rsidR="00877A3B" w:rsidRDefault="00877A3B">
      <w:pPr>
        <w:pStyle w:val="BodyText"/>
        <w:spacing w:before="106"/>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3447"/>
        <w:gridCol w:w="1206"/>
        <w:gridCol w:w="1248"/>
        <w:gridCol w:w="1268"/>
        <w:gridCol w:w="1180"/>
        <w:gridCol w:w="1124"/>
        <w:gridCol w:w="1052"/>
      </w:tblGrid>
      <w:tr w:rsidR="00877A3B" w14:paraId="69F43E43" w14:textId="77777777">
        <w:trPr>
          <w:trHeight w:val="498"/>
        </w:trPr>
        <w:tc>
          <w:tcPr>
            <w:tcW w:w="3447" w:type="dxa"/>
          </w:tcPr>
          <w:p w14:paraId="6F04C45E" w14:textId="77777777" w:rsidR="00877A3B" w:rsidRDefault="00877A3B">
            <w:pPr>
              <w:pStyle w:val="TableParagraph"/>
              <w:spacing w:before="19"/>
              <w:rPr>
                <w:sz w:val="20"/>
              </w:rPr>
            </w:pPr>
          </w:p>
          <w:p w14:paraId="24EE500C" w14:textId="77777777" w:rsidR="00877A3B" w:rsidRDefault="00000000">
            <w:pPr>
              <w:pStyle w:val="TableParagraph"/>
              <w:spacing w:line="229" w:lineRule="exact"/>
              <w:ind w:left="50"/>
              <w:rPr>
                <w:b/>
                <w:sz w:val="20"/>
              </w:rPr>
            </w:pPr>
            <w:r>
              <w:rPr>
                <w:b/>
                <w:spacing w:val="-2"/>
                <w:sz w:val="20"/>
              </w:rPr>
              <w:t>2023/24</w:t>
            </w:r>
            <w:r>
              <w:rPr>
                <w:b/>
                <w:spacing w:val="1"/>
                <w:sz w:val="20"/>
              </w:rPr>
              <w:t xml:space="preserve"> </w:t>
            </w:r>
            <w:r>
              <w:rPr>
                <w:b/>
                <w:spacing w:val="-2"/>
                <w:sz w:val="20"/>
              </w:rPr>
              <w:t>excluding</w:t>
            </w:r>
            <w:r>
              <w:rPr>
                <w:b/>
                <w:spacing w:val="2"/>
                <w:sz w:val="20"/>
              </w:rPr>
              <w:t xml:space="preserve"> </w:t>
            </w:r>
            <w:r>
              <w:rPr>
                <w:b/>
                <w:spacing w:val="-2"/>
                <w:sz w:val="20"/>
              </w:rPr>
              <w:t>charities</w:t>
            </w:r>
          </w:p>
        </w:tc>
        <w:tc>
          <w:tcPr>
            <w:tcW w:w="1206" w:type="dxa"/>
          </w:tcPr>
          <w:p w14:paraId="6581A69D" w14:textId="77777777" w:rsidR="00877A3B" w:rsidRDefault="00877A3B">
            <w:pPr>
              <w:pStyle w:val="TableParagraph"/>
              <w:spacing w:before="19"/>
              <w:rPr>
                <w:sz w:val="20"/>
              </w:rPr>
            </w:pPr>
          </w:p>
          <w:p w14:paraId="39E1AF1A" w14:textId="77777777" w:rsidR="00877A3B" w:rsidRDefault="00000000">
            <w:pPr>
              <w:pStyle w:val="TableParagraph"/>
              <w:spacing w:line="229" w:lineRule="exact"/>
              <w:ind w:right="52"/>
              <w:jc w:val="right"/>
              <w:rPr>
                <w:b/>
                <w:sz w:val="20"/>
              </w:rPr>
            </w:pPr>
            <w:r>
              <w:rPr>
                <w:b/>
                <w:spacing w:val="-2"/>
                <w:sz w:val="20"/>
              </w:rPr>
              <w:t>Community</w:t>
            </w:r>
          </w:p>
        </w:tc>
        <w:tc>
          <w:tcPr>
            <w:tcW w:w="1248" w:type="dxa"/>
          </w:tcPr>
          <w:p w14:paraId="220738A9" w14:textId="77777777" w:rsidR="00877A3B" w:rsidRDefault="00877A3B">
            <w:pPr>
              <w:pStyle w:val="TableParagraph"/>
              <w:spacing w:before="19"/>
              <w:rPr>
                <w:sz w:val="20"/>
              </w:rPr>
            </w:pPr>
          </w:p>
          <w:p w14:paraId="0A15786D" w14:textId="77777777" w:rsidR="00877A3B" w:rsidRDefault="00000000">
            <w:pPr>
              <w:pStyle w:val="TableParagraph"/>
              <w:spacing w:line="229" w:lineRule="exact"/>
              <w:ind w:right="123"/>
              <w:jc w:val="right"/>
              <w:rPr>
                <w:b/>
                <w:sz w:val="20"/>
              </w:rPr>
            </w:pPr>
            <w:r>
              <w:rPr>
                <w:b/>
                <w:spacing w:val="-2"/>
                <w:sz w:val="20"/>
              </w:rPr>
              <w:t>Ambulance</w:t>
            </w:r>
          </w:p>
        </w:tc>
        <w:tc>
          <w:tcPr>
            <w:tcW w:w="1268" w:type="dxa"/>
          </w:tcPr>
          <w:p w14:paraId="74B99695" w14:textId="77777777" w:rsidR="00877A3B" w:rsidRDefault="00877A3B">
            <w:pPr>
              <w:pStyle w:val="TableParagraph"/>
              <w:spacing w:before="19"/>
              <w:rPr>
                <w:sz w:val="20"/>
              </w:rPr>
            </w:pPr>
          </w:p>
          <w:p w14:paraId="0ED2B9AF" w14:textId="77777777" w:rsidR="00877A3B" w:rsidRDefault="00000000">
            <w:pPr>
              <w:pStyle w:val="TableParagraph"/>
              <w:spacing w:line="229" w:lineRule="exact"/>
              <w:ind w:right="213"/>
              <w:jc w:val="right"/>
              <w:rPr>
                <w:b/>
                <w:sz w:val="20"/>
              </w:rPr>
            </w:pPr>
            <w:r>
              <w:rPr>
                <w:b/>
                <w:spacing w:val="-2"/>
                <w:sz w:val="20"/>
              </w:rPr>
              <w:t>Specialist</w:t>
            </w:r>
          </w:p>
        </w:tc>
        <w:tc>
          <w:tcPr>
            <w:tcW w:w="1180" w:type="dxa"/>
          </w:tcPr>
          <w:p w14:paraId="452A2340" w14:textId="77777777" w:rsidR="00877A3B" w:rsidRDefault="00000000">
            <w:pPr>
              <w:pStyle w:val="TableParagraph"/>
              <w:spacing w:line="223" w:lineRule="exact"/>
              <w:ind w:left="327"/>
              <w:rPr>
                <w:b/>
                <w:sz w:val="20"/>
              </w:rPr>
            </w:pPr>
            <w:r>
              <w:rPr>
                <w:b/>
                <w:spacing w:val="-2"/>
                <w:sz w:val="20"/>
              </w:rPr>
              <w:t>Mental</w:t>
            </w:r>
          </w:p>
          <w:p w14:paraId="7C971C52" w14:textId="77777777" w:rsidR="00877A3B" w:rsidRDefault="00000000">
            <w:pPr>
              <w:pStyle w:val="TableParagraph"/>
              <w:spacing w:before="27" w:line="229" w:lineRule="exact"/>
              <w:ind w:left="353"/>
              <w:rPr>
                <w:b/>
                <w:sz w:val="20"/>
              </w:rPr>
            </w:pPr>
            <w:r>
              <w:rPr>
                <w:b/>
                <w:spacing w:val="-2"/>
                <w:sz w:val="20"/>
              </w:rPr>
              <w:t>Health</w:t>
            </w:r>
          </w:p>
        </w:tc>
        <w:tc>
          <w:tcPr>
            <w:tcW w:w="1124" w:type="dxa"/>
          </w:tcPr>
          <w:p w14:paraId="4C268055" w14:textId="77777777" w:rsidR="00877A3B" w:rsidRDefault="00877A3B">
            <w:pPr>
              <w:pStyle w:val="TableParagraph"/>
              <w:spacing w:before="19"/>
              <w:rPr>
                <w:sz w:val="20"/>
              </w:rPr>
            </w:pPr>
          </w:p>
          <w:p w14:paraId="7C16112B" w14:textId="77777777" w:rsidR="00877A3B" w:rsidRDefault="00000000">
            <w:pPr>
              <w:pStyle w:val="TableParagraph"/>
              <w:spacing w:line="229" w:lineRule="exact"/>
              <w:ind w:right="159"/>
              <w:jc w:val="right"/>
              <w:rPr>
                <w:b/>
                <w:sz w:val="20"/>
              </w:rPr>
            </w:pPr>
            <w:r>
              <w:rPr>
                <w:b/>
                <w:spacing w:val="-2"/>
                <w:sz w:val="20"/>
              </w:rPr>
              <w:t>Acute</w:t>
            </w:r>
          </w:p>
        </w:tc>
        <w:tc>
          <w:tcPr>
            <w:tcW w:w="1052" w:type="dxa"/>
          </w:tcPr>
          <w:p w14:paraId="759DAC15" w14:textId="77777777" w:rsidR="00877A3B" w:rsidRDefault="00877A3B">
            <w:pPr>
              <w:pStyle w:val="TableParagraph"/>
              <w:spacing w:before="19"/>
              <w:rPr>
                <w:sz w:val="20"/>
              </w:rPr>
            </w:pPr>
          </w:p>
          <w:p w14:paraId="3CDF9F6F" w14:textId="77777777" w:rsidR="00877A3B" w:rsidRDefault="00000000">
            <w:pPr>
              <w:pStyle w:val="TableParagraph"/>
              <w:spacing w:line="229" w:lineRule="exact"/>
              <w:ind w:right="33"/>
              <w:jc w:val="right"/>
              <w:rPr>
                <w:b/>
                <w:sz w:val="20"/>
              </w:rPr>
            </w:pPr>
            <w:r>
              <w:rPr>
                <w:b/>
                <w:spacing w:val="-2"/>
                <w:sz w:val="20"/>
              </w:rPr>
              <w:t>Total</w:t>
            </w:r>
          </w:p>
        </w:tc>
      </w:tr>
      <w:tr w:rsidR="00877A3B" w14:paraId="0EEA3673" w14:textId="77777777">
        <w:trPr>
          <w:trHeight w:val="279"/>
        </w:trPr>
        <w:tc>
          <w:tcPr>
            <w:tcW w:w="3447" w:type="dxa"/>
          </w:tcPr>
          <w:p w14:paraId="5A05817B" w14:textId="77777777" w:rsidR="00877A3B" w:rsidRDefault="00877A3B">
            <w:pPr>
              <w:pStyle w:val="TableParagraph"/>
              <w:rPr>
                <w:rFonts w:ascii="Times New Roman"/>
                <w:sz w:val="18"/>
              </w:rPr>
            </w:pPr>
          </w:p>
        </w:tc>
        <w:tc>
          <w:tcPr>
            <w:tcW w:w="1206" w:type="dxa"/>
          </w:tcPr>
          <w:p w14:paraId="2045302A" w14:textId="77777777" w:rsidR="00877A3B" w:rsidRDefault="00000000">
            <w:pPr>
              <w:pStyle w:val="TableParagraph"/>
              <w:spacing w:before="12"/>
              <w:ind w:right="55"/>
              <w:jc w:val="right"/>
              <w:rPr>
                <w:b/>
                <w:sz w:val="20"/>
              </w:rPr>
            </w:pPr>
            <w:r>
              <w:rPr>
                <w:b/>
                <w:spacing w:val="-5"/>
                <w:sz w:val="20"/>
              </w:rPr>
              <w:t>£m</w:t>
            </w:r>
          </w:p>
        </w:tc>
        <w:tc>
          <w:tcPr>
            <w:tcW w:w="1248" w:type="dxa"/>
          </w:tcPr>
          <w:p w14:paraId="195584FD" w14:textId="77777777" w:rsidR="00877A3B" w:rsidRDefault="00000000">
            <w:pPr>
              <w:pStyle w:val="TableParagraph"/>
              <w:spacing w:before="12"/>
              <w:ind w:right="124"/>
              <w:jc w:val="right"/>
              <w:rPr>
                <w:b/>
                <w:sz w:val="20"/>
              </w:rPr>
            </w:pPr>
            <w:r>
              <w:rPr>
                <w:b/>
                <w:spacing w:val="-5"/>
                <w:sz w:val="20"/>
              </w:rPr>
              <w:t>£m</w:t>
            </w:r>
          </w:p>
        </w:tc>
        <w:tc>
          <w:tcPr>
            <w:tcW w:w="1268" w:type="dxa"/>
          </w:tcPr>
          <w:p w14:paraId="00DBAD90" w14:textId="77777777" w:rsidR="00877A3B" w:rsidRDefault="00000000">
            <w:pPr>
              <w:pStyle w:val="TableParagraph"/>
              <w:spacing w:before="12"/>
              <w:ind w:right="214"/>
              <w:jc w:val="right"/>
              <w:rPr>
                <w:b/>
                <w:sz w:val="20"/>
              </w:rPr>
            </w:pPr>
            <w:r>
              <w:rPr>
                <w:b/>
                <w:spacing w:val="-5"/>
                <w:sz w:val="20"/>
              </w:rPr>
              <w:t>£m</w:t>
            </w:r>
          </w:p>
        </w:tc>
        <w:tc>
          <w:tcPr>
            <w:tcW w:w="1180" w:type="dxa"/>
          </w:tcPr>
          <w:p w14:paraId="069E2404" w14:textId="77777777" w:rsidR="00877A3B" w:rsidRDefault="00000000">
            <w:pPr>
              <w:pStyle w:val="TableParagraph"/>
              <w:spacing w:before="12"/>
              <w:ind w:right="215"/>
              <w:jc w:val="right"/>
              <w:rPr>
                <w:b/>
                <w:sz w:val="20"/>
              </w:rPr>
            </w:pPr>
            <w:r>
              <w:rPr>
                <w:b/>
                <w:spacing w:val="-5"/>
                <w:sz w:val="20"/>
              </w:rPr>
              <w:t>£m</w:t>
            </w:r>
          </w:p>
        </w:tc>
        <w:tc>
          <w:tcPr>
            <w:tcW w:w="1124" w:type="dxa"/>
          </w:tcPr>
          <w:p w14:paraId="7BD8517E" w14:textId="77777777" w:rsidR="00877A3B" w:rsidRDefault="00000000">
            <w:pPr>
              <w:pStyle w:val="TableParagraph"/>
              <w:spacing w:before="12"/>
              <w:ind w:right="160"/>
              <w:jc w:val="right"/>
              <w:rPr>
                <w:b/>
                <w:sz w:val="20"/>
              </w:rPr>
            </w:pPr>
            <w:r>
              <w:rPr>
                <w:b/>
                <w:spacing w:val="-5"/>
                <w:sz w:val="20"/>
              </w:rPr>
              <w:t>£m</w:t>
            </w:r>
          </w:p>
        </w:tc>
        <w:tc>
          <w:tcPr>
            <w:tcW w:w="1052" w:type="dxa"/>
          </w:tcPr>
          <w:p w14:paraId="34BB4246" w14:textId="77777777" w:rsidR="00877A3B" w:rsidRDefault="00000000">
            <w:pPr>
              <w:pStyle w:val="TableParagraph"/>
              <w:spacing w:before="12"/>
              <w:ind w:right="34"/>
              <w:jc w:val="right"/>
              <w:rPr>
                <w:b/>
                <w:sz w:val="20"/>
              </w:rPr>
            </w:pPr>
            <w:r>
              <w:rPr>
                <w:b/>
                <w:spacing w:val="-5"/>
                <w:sz w:val="20"/>
              </w:rPr>
              <w:t>£m</w:t>
            </w:r>
          </w:p>
        </w:tc>
      </w:tr>
      <w:tr w:rsidR="00877A3B" w14:paraId="0E0DBD33" w14:textId="77777777">
        <w:trPr>
          <w:trHeight w:val="286"/>
        </w:trPr>
        <w:tc>
          <w:tcPr>
            <w:tcW w:w="3447" w:type="dxa"/>
          </w:tcPr>
          <w:p w14:paraId="4A378409" w14:textId="77777777" w:rsidR="00877A3B" w:rsidRDefault="00000000">
            <w:pPr>
              <w:pStyle w:val="TableParagraph"/>
              <w:spacing w:before="30"/>
              <w:ind w:left="50"/>
              <w:rPr>
                <w:sz w:val="20"/>
              </w:rPr>
            </w:pPr>
            <w:r>
              <w:rPr>
                <w:spacing w:val="-2"/>
                <w:sz w:val="20"/>
              </w:rPr>
              <w:t>Income</w:t>
            </w:r>
          </w:p>
        </w:tc>
        <w:tc>
          <w:tcPr>
            <w:tcW w:w="1206" w:type="dxa"/>
          </w:tcPr>
          <w:p w14:paraId="4ED13831" w14:textId="77777777" w:rsidR="00877A3B" w:rsidRDefault="00000000">
            <w:pPr>
              <w:pStyle w:val="TableParagraph"/>
              <w:spacing w:before="44" w:line="222" w:lineRule="exact"/>
              <w:ind w:right="119"/>
              <w:jc w:val="right"/>
              <w:rPr>
                <w:sz w:val="20"/>
              </w:rPr>
            </w:pPr>
            <w:r>
              <w:rPr>
                <w:spacing w:val="-2"/>
                <w:sz w:val="20"/>
              </w:rPr>
              <w:t>4,204</w:t>
            </w:r>
          </w:p>
        </w:tc>
        <w:tc>
          <w:tcPr>
            <w:tcW w:w="1248" w:type="dxa"/>
          </w:tcPr>
          <w:p w14:paraId="4B65915B" w14:textId="77777777" w:rsidR="00877A3B" w:rsidRDefault="00000000">
            <w:pPr>
              <w:pStyle w:val="TableParagraph"/>
              <w:spacing w:before="44" w:line="222" w:lineRule="exact"/>
              <w:ind w:right="189"/>
              <w:jc w:val="right"/>
              <w:rPr>
                <w:sz w:val="20"/>
              </w:rPr>
            </w:pPr>
            <w:r>
              <w:rPr>
                <w:spacing w:val="-2"/>
                <w:sz w:val="20"/>
              </w:rPr>
              <w:t>4,067</w:t>
            </w:r>
          </w:p>
        </w:tc>
        <w:tc>
          <w:tcPr>
            <w:tcW w:w="1268" w:type="dxa"/>
          </w:tcPr>
          <w:p w14:paraId="12863CEF" w14:textId="77777777" w:rsidR="00877A3B" w:rsidRDefault="00000000">
            <w:pPr>
              <w:pStyle w:val="TableParagraph"/>
              <w:spacing w:before="44" w:line="222" w:lineRule="exact"/>
              <w:ind w:right="278"/>
              <w:jc w:val="right"/>
              <w:rPr>
                <w:sz w:val="20"/>
              </w:rPr>
            </w:pPr>
            <w:r>
              <w:rPr>
                <w:spacing w:val="-2"/>
                <w:sz w:val="20"/>
              </w:rPr>
              <w:t>5,375</w:t>
            </w:r>
          </w:p>
        </w:tc>
        <w:tc>
          <w:tcPr>
            <w:tcW w:w="1180" w:type="dxa"/>
          </w:tcPr>
          <w:p w14:paraId="42DC4D61" w14:textId="77777777" w:rsidR="00877A3B" w:rsidRDefault="00000000">
            <w:pPr>
              <w:pStyle w:val="TableParagraph"/>
              <w:spacing w:before="44" w:line="222" w:lineRule="exact"/>
              <w:ind w:left="291"/>
              <w:rPr>
                <w:sz w:val="20"/>
              </w:rPr>
            </w:pPr>
            <w:r>
              <w:rPr>
                <w:spacing w:val="-2"/>
                <w:sz w:val="20"/>
              </w:rPr>
              <w:t>19,221</w:t>
            </w:r>
          </w:p>
        </w:tc>
        <w:tc>
          <w:tcPr>
            <w:tcW w:w="1124" w:type="dxa"/>
          </w:tcPr>
          <w:p w14:paraId="189150B1" w14:textId="77777777" w:rsidR="00877A3B" w:rsidRDefault="00000000">
            <w:pPr>
              <w:pStyle w:val="TableParagraph"/>
              <w:spacing w:before="44" w:line="222" w:lineRule="exact"/>
              <w:ind w:right="224"/>
              <w:jc w:val="right"/>
              <w:rPr>
                <w:sz w:val="20"/>
              </w:rPr>
            </w:pPr>
            <w:r>
              <w:rPr>
                <w:spacing w:val="-2"/>
                <w:sz w:val="20"/>
              </w:rPr>
              <w:t>99,624</w:t>
            </w:r>
          </w:p>
        </w:tc>
        <w:tc>
          <w:tcPr>
            <w:tcW w:w="1052" w:type="dxa"/>
          </w:tcPr>
          <w:p w14:paraId="19D15099" w14:textId="77777777" w:rsidR="00877A3B" w:rsidRDefault="00000000">
            <w:pPr>
              <w:pStyle w:val="TableParagraph"/>
              <w:spacing w:before="44" w:line="222" w:lineRule="exact"/>
              <w:ind w:right="98"/>
              <w:jc w:val="right"/>
              <w:rPr>
                <w:b/>
                <w:sz w:val="20"/>
              </w:rPr>
            </w:pPr>
            <w:r>
              <w:rPr>
                <w:b/>
                <w:spacing w:val="-2"/>
                <w:sz w:val="20"/>
              </w:rPr>
              <w:t>132,491</w:t>
            </w:r>
          </w:p>
        </w:tc>
      </w:tr>
      <w:tr w:rsidR="00877A3B" w14:paraId="3169110B" w14:textId="77777777">
        <w:trPr>
          <w:trHeight w:val="518"/>
        </w:trPr>
        <w:tc>
          <w:tcPr>
            <w:tcW w:w="3447" w:type="dxa"/>
          </w:tcPr>
          <w:p w14:paraId="4020092C" w14:textId="77777777" w:rsidR="00877A3B" w:rsidRDefault="00000000">
            <w:pPr>
              <w:pStyle w:val="TableParagraph"/>
              <w:spacing w:before="5" w:line="256" w:lineRule="auto"/>
              <w:ind w:left="50"/>
              <w:rPr>
                <w:sz w:val="20"/>
              </w:rPr>
            </w:pPr>
            <w:r>
              <w:rPr>
                <w:sz w:val="20"/>
              </w:rPr>
              <w:t>Expenditure</w:t>
            </w:r>
            <w:r>
              <w:rPr>
                <w:spacing w:val="-14"/>
                <w:sz w:val="20"/>
              </w:rPr>
              <w:t xml:space="preserve"> </w:t>
            </w:r>
            <w:r>
              <w:rPr>
                <w:sz w:val="20"/>
              </w:rPr>
              <w:t>before</w:t>
            </w:r>
            <w:r>
              <w:rPr>
                <w:spacing w:val="-14"/>
                <w:sz w:val="20"/>
              </w:rPr>
              <w:t xml:space="preserve"> </w:t>
            </w:r>
            <w:r>
              <w:rPr>
                <w:sz w:val="20"/>
              </w:rPr>
              <w:t>depreciation</w:t>
            </w:r>
            <w:r>
              <w:rPr>
                <w:spacing w:val="-14"/>
                <w:sz w:val="20"/>
              </w:rPr>
              <w:t xml:space="preserve"> </w:t>
            </w:r>
            <w:r>
              <w:rPr>
                <w:sz w:val="20"/>
              </w:rPr>
              <w:t xml:space="preserve">and </w:t>
            </w:r>
            <w:r>
              <w:rPr>
                <w:spacing w:val="-2"/>
                <w:sz w:val="20"/>
              </w:rPr>
              <w:t>impairments</w:t>
            </w:r>
          </w:p>
        </w:tc>
        <w:tc>
          <w:tcPr>
            <w:tcW w:w="1206" w:type="dxa"/>
          </w:tcPr>
          <w:p w14:paraId="280CA6F1" w14:textId="77777777" w:rsidR="00877A3B" w:rsidRDefault="00877A3B">
            <w:pPr>
              <w:pStyle w:val="TableParagraph"/>
              <w:spacing w:before="36"/>
              <w:rPr>
                <w:sz w:val="20"/>
              </w:rPr>
            </w:pPr>
          </w:p>
          <w:p w14:paraId="086D29BF" w14:textId="77777777" w:rsidR="00877A3B" w:rsidRDefault="00000000">
            <w:pPr>
              <w:pStyle w:val="TableParagraph"/>
              <w:ind w:right="65"/>
              <w:jc w:val="right"/>
              <w:rPr>
                <w:sz w:val="20"/>
              </w:rPr>
            </w:pPr>
            <w:r>
              <w:rPr>
                <w:spacing w:val="-2"/>
                <w:sz w:val="20"/>
              </w:rPr>
              <w:t>(3,999)</w:t>
            </w:r>
          </w:p>
        </w:tc>
        <w:tc>
          <w:tcPr>
            <w:tcW w:w="1248" w:type="dxa"/>
          </w:tcPr>
          <w:p w14:paraId="5EE72EB8" w14:textId="77777777" w:rsidR="00877A3B" w:rsidRDefault="00877A3B">
            <w:pPr>
              <w:pStyle w:val="TableParagraph"/>
              <w:spacing w:before="36"/>
              <w:rPr>
                <w:sz w:val="20"/>
              </w:rPr>
            </w:pPr>
          </w:p>
          <w:p w14:paraId="65F83ABC" w14:textId="77777777" w:rsidR="00877A3B" w:rsidRDefault="00000000">
            <w:pPr>
              <w:pStyle w:val="TableParagraph"/>
              <w:ind w:right="134"/>
              <w:jc w:val="right"/>
              <w:rPr>
                <w:sz w:val="20"/>
              </w:rPr>
            </w:pPr>
            <w:r>
              <w:rPr>
                <w:spacing w:val="-2"/>
                <w:sz w:val="20"/>
              </w:rPr>
              <w:t>(3,888)</w:t>
            </w:r>
          </w:p>
        </w:tc>
        <w:tc>
          <w:tcPr>
            <w:tcW w:w="1268" w:type="dxa"/>
          </w:tcPr>
          <w:p w14:paraId="7EF21BBB" w14:textId="77777777" w:rsidR="00877A3B" w:rsidRDefault="00877A3B">
            <w:pPr>
              <w:pStyle w:val="TableParagraph"/>
              <w:spacing w:before="36"/>
              <w:rPr>
                <w:sz w:val="20"/>
              </w:rPr>
            </w:pPr>
          </w:p>
          <w:p w14:paraId="291EC22E" w14:textId="77777777" w:rsidR="00877A3B" w:rsidRDefault="00000000">
            <w:pPr>
              <w:pStyle w:val="TableParagraph"/>
              <w:ind w:right="225"/>
              <w:jc w:val="right"/>
              <w:rPr>
                <w:sz w:val="20"/>
              </w:rPr>
            </w:pPr>
            <w:r>
              <w:rPr>
                <w:spacing w:val="-2"/>
                <w:sz w:val="20"/>
              </w:rPr>
              <w:t>(5,083)</w:t>
            </w:r>
          </w:p>
        </w:tc>
        <w:tc>
          <w:tcPr>
            <w:tcW w:w="1180" w:type="dxa"/>
          </w:tcPr>
          <w:p w14:paraId="1C0C3242" w14:textId="77777777" w:rsidR="00877A3B" w:rsidRDefault="00877A3B">
            <w:pPr>
              <w:pStyle w:val="TableParagraph"/>
              <w:spacing w:before="36"/>
              <w:rPr>
                <w:sz w:val="20"/>
              </w:rPr>
            </w:pPr>
          </w:p>
          <w:p w14:paraId="1AF0D5C3" w14:textId="77777777" w:rsidR="00877A3B" w:rsidRDefault="00000000">
            <w:pPr>
              <w:pStyle w:val="TableParagraph"/>
              <w:ind w:left="212"/>
              <w:rPr>
                <w:sz w:val="20"/>
              </w:rPr>
            </w:pPr>
            <w:r>
              <w:rPr>
                <w:spacing w:val="-2"/>
                <w:sz w:val="20"/>
              </w:rPr>
              <w:t>(18,539)</w:t>
            </w:r>
          </w:p>
        </w:tc>
        <w:tc>
          <w:tcPr>
            <w:tcW w:w="1124" w:type="dxa"/>
          </w:tcPr>
          <w:p w14:paraId="24454DC4" w14:textId="77777777" w:rsidR="00877A3B" w:rsidRDefault="00877A3B">
            <w:pPr>
              <w:pStyle w:val="TableParagraph"/>
              <w:spacing w:before="36"/>
              <w:rPr>
                <w:sz w:val="20"/>
              </w:rPr>
            </w:pPr>
          </w:p>
          <w:p w14:paraId="11C52D53" w14:textId="77777777" w:rsidR="00877A3B" w:rsidRDefault="00000000">
            <w:pPr>
              <w:pStyle w:val="TableParagraph"/>
              <w:ind w:right="170"/>
              <w:jc w:val="right"/>
              <w:rPr>
                <w:sz w:val="20"/>
              </w:rPr>
            </w:pPr>
            <w:r>
              <w:rPr>
                <w:spacing w:val="-2"/>
                <w:sz w:val="20"/>
              </w:rPr>
              <w:t>(96,023)</w:t>
            </w:r>
          </w:p>
        </w:tc>
        <w:tc>
          <w:tcPr>
            <w:tcW w:w="1052" w:type="dxa"/>
          </w:tcPr>
          <w:p w14:paraId="546889D1" w14:textId="77777777" w:rsidR="00877A3B" w:rsidRDefault="00877A3B">
            <w:pPr>
              <w:pStyle w:val="TableParagraph"/>
              <w:spacing w:before="36"/>
              <w:rPr>
                <w:sz w:val="20"/>
              </w:rPr>
            </w:pPr>
          </w:p>
          <w:p w14:paraId="497BE766" w14:textId="77777777" w:rsidR="00877A3B" w:rsidRDefault="00000000">
            <w:pPr>
              <w:pStyle w:val="TableParagraph"/>
              <w:ind w:right="44"/>
              <w:jc w:val="right"/>
              <w:rPr>
                <w:b/>
                <w:sz w:val="20"/>
              </w:rPr>
            </w:pPr>
            <w:r>
              <w:rPr>
                <w:b/>
                <w:spacing w:val="-2"/>
                <w:sz w:val="20"/>
              </w:rPr>
              <w:t>(127,532)</w:t>
            </w:r>
          </w:p>
        </w:tc>
      </w:tr>
      <w:tr w:rsidR="00877A3B" w14:paraId="33B06CF4" w14:textId="77777777">
        <w:trPr>
          <w:trHeight w:val="280"/>
        </w:trPr>
        <w:tc>
          <w:tcPr>
            <w:tcW w:w="3447" w:type="dxa"/>
          </w:tcPr>
          <w:p w14:paraId="26BF966F" w14:textId="77777777" w:rsidR="00877A3B" w:rsidRDefault="00000000">
            <w:pPr>
              <w:pStyle w:val="TableParagraph"/>
              <w:spacing w:before="14"/>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206" w:type="dxa"/>
          </w:tcPr>
          <w:p w14:paraId="1EFAE616" w14:textId="77777777" w:rsidR="00877A3B" w:rsidRDefault="00000000">
            <w:pPr>
              <w:pStyle w:val="TableParagraph"/>
              <w:spacing w:before="29"/>
              <w:ind w:right="64"/>
              <w:jc w:val="right"/>
              <w:rPr>
                <w:sz w:val="20"/>
              </w:rPr>
            </w:pPr>
            <w:r>
              <w:rPr>
                <w:spacing w:val="-2"/>
                <w:sz w:val="20"/>
              </w:rPr>
              <w:t>(177)</w:t>
            </w:r>
          </w:p>
        </w:tc>
        <w:tc>
          <w:tcPr>
            <w:tcW w:w="1248" w:type="dxa"/>
          </w:tcPr>
          <w:p w14:paraId="1A599197" w14:textId="77777777" w:rsidR="00877A3B" w:rsidRDefault="00000000">
            <w:pPr>
              <w:pStyle w:val="TableParagraph"/>
              <w:spacing w:before="29"/>
              <w:ind w:right="134"/>
              <w:jc w:val="right"/>
              <w:rPr>
                <w:sz w:val="20"/>
              </w:rPr>
            </w:pPr>
            <w:r>
              <w:rPr>
                <w:spacing w:val="-2"/>
                <w:sz w:val="20"/>
              </w:rPr>
              <w:t>(196)</w:t>
            </w:r>
          </w:p>
        </w:tc>
        <w:tc>
          <w:tcPr>
            <w:tcW w:w="1268" w:type="dxa"/>
          </w:tcPr>
          <w:p w14:paraId="79331F26" w14:textId="77777777" w:rsidR="00877A3B" w:rsidRDefault="00000000">
            <w:pPr>
              <w:pStyle w:val="TableParagraph"/>
              <w:spacing w:before="29"/>
              <w:ind w:right="223"/>
              <w:jc w:val="right"/>
              <w:rPr>
                <w:sz w:val="20"/>
              </w:rPr>
            </w:pPr>
            <w:r>
              <w:rPr>
                <w:spacing w:val="-2"/>
                <w:sz w:val="20"/>
              </w:rPr>
              <w:t>(220)</w:t>
            </w:r>
          </w:p>
        </w:tc>
        <w:tc>
          <w:tcPr>
            <w:tcW w:w="1180" w:type="dxa"/>
          </w:tcPr>
          <w:p w14:paraId="393EF814" w14:textId="77777777" w:rsidR="00877A3B" w:rsidRDefault="00000000">
            <w:pPr>
              <w:pStyle w:val="TableParagraph"/>
              <w:spacing w:before="29"/>
              <w:ind w:left="488"/>
              <w:rPr>
                <w:sz w:val="20"/>
              </w:rPr>
            </w:pPr>
            <w:r>
              <w:rPr>
                <w:spacing w:val="-2"/>
                <w:sz w:val="20"/>
              </w:rPr>
              <w:t>(575)</w:t>
            </w:r>
          </w:p>
        </w:tc>
        <w:tc>
          <w:tcPr>
            <w:tcW w:w="1124" w:type="dxa"/>
          </w:tcPr>
          <w:p w14:paraId="3FBFFA19" w14:textId="77777777" w:rsidR="00877A3B" w:rsidRDefault="00000000">
            <w:pPr>
              <w:pStyle w:val="TableParagraph"/>
              <w:spacing w:before="29"/>
              <w:ind w:right="170"/>
              <w:jc w:val="right"/>
              <w:rPr>
                <w:sz w:val="20"/>
              </w:rPr>
            </w:pPr>
            <w:r>
              <w:rPr>
                <w:spacing w:val="-2"/>
                <w:sz w:val="20"/>
              </w:rPr>
              <w:t>(3,224)</w:t>
            </w:r>
          </w:p>
        </w:tc>
        <w:tc>
          <w:tcPr>
            <w:tcW w:w="1052" w:type="dxa"/>
          </w:tcPr>
          <w:p w14:paraId="42EA5AF6" w14:textId="77777777" w:rsidR="00877A3B" w:rsidRDefault="00000000">
            <w:pPr>
              <w:pStyle w:val="TableParagraph"/>
              <w:spacing w:before="29"/>
              <w:ind w:right="44"/>
              <w:jc w:val="right"/>
              <w:rPr>
                <w:b/>
                <w:sz w:val="20"/>
              </w:rPr>
            </w:pPr>
            <w:r>
              <w:rPr>
                <w:b/>
                <w:spacing w:val="-2"/>
                <w:sz w:val="20"/>
              </w:rPr>
              <w:t>(4,392)</w:t>
            </w:r>
          </w:p>
        </w:tc>
      </w:tr>
      <w:tr w:rsidR="00877A3B" w14:paraId="47C48528" w14:textId="77777777">
        <w:trPr>
          <w:trHeight w:val="280"/>
        </w:trPr>
        <w:tc>
          <w:tcPr>
            <w:tcW w:w="3447" w:type="dxa"/>
          </w:tcPr>
          <w:p w14:paraId="1250A176" w14:textId="77777777" w:rsidR="00877A3B" w:rsidRDefault="00000000">
            <w:pPr>
              <w:pStyle w:val="TableParagraph"/>
              <w:spacing w:before="14"/>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206" w:type="dxa"/>
          </w:tcPr>
          <w:p w14:paraId="3A4EF705" w14:textId="77777777" w:rsidR="00877A3B" w:rsidRDefault="00000000">
            <w:pPr>
              <w:pStyle w:val="TableParagraph"/>
              <w:spacing w:before="29"/>
              <w:ind w:right="65"/>
              <w:jc w:val="right"/>
              <w:rPr>
                <w:sz w:val="20"/>
              </w:rPr>
            </w:pPr>
            <w:r>
              <w:rPr>
                <w:spacing w:val="-4"/>
                <w:sz w:val="20"/>
              </w:rPr>
              <w:t>(19)</w:t>
            </w:r>
          </w:p>
        </w:tc>
        <w:tc>
          <w:tcPr>
            <w:tcW w:w="1248" w:type="dxa"/>
          </w:tcPr>
          <w:p w14:paraId="02675BC7" w14:textId="77777777" w:rsidR="00877A3B" w:rsidRDefault="00000000">
            <w:pPr>
              <w:pStyle w:val="TableParagraph"/>
              <w:spacing w:before="29"/>
              <w:ind w:right="188"/>
              <w:jc w:val="right"/>
              <w:rPr>
                <w:sz w:val="20"/>
              </w:rPr>
            </w:pPr>
            <w:r>
              <w:rPr>
                <w:spacing w:val="-10"/>
                <w:sz w:val="20"/>
              </w:rPr>
              <w:t>3</w:t>
            </w:r>
          </w:p>
        </w:tc>
        <w:tc>
          <w:tcPr>
            <w:tcW w:w="1268" w:type="dxa"/>
          </w:tcPr>
          <w:p w14:paraId="5238966B" w14:textId="77777777" w:rsidR="00877A3B" w:rsidRDefault="00000000">
            <w:pPr>
              <w:pStyle w:val="TableParagraph"/>
              <w:spacing w:before="29"/>
              <w:ind w:right="224"/>
              <w:jc w:val="right"/>
              <w:rPr>
                <w:sz w:val="20"/>
              </w:rPr>
            </w:pPr>
            <w:r>
              <w:rPr>
                <w:spacing w:val="-4"/>
                <w:sz w:val="20"/>
              </w:rPr>
              <w:t>(30)</w:t>
            </w:r>
          </w:p>
        </w:tc>
        <w:tc>
          <w:tcPr>
            <w:tcW w:w="1180" w:type="dxa"/>
          </w:tcPr>
          <w:p w14:paraId="5FEF5865" w14:textId="77777777" w:rsidR="00877A3B" w:rsidRDefault="00000000">
            <w:pPr>
              <w:pStyle w:val="TableParagraph"/>
              <w:spacing w:before="29"/>
              <w:ind w:left="488"/>
              <w:rPr>
                <w:sz w:val="20"/>
              </w:rPr>
            </w:pPr>
            <w:r>
              <w:rPr>
                <w:spacing w:val="-2"/>
                <w:sz w:val="20"/>
              </w:rPr>
              <w:t>(171)</w:t>
            </w:r>
          </w:p>
        </w:tc>
        <w:tc>
          <w:tcPr>
            <w:tcW w:w="1124" w:type="dxa"/>
          </w:tcPr>
          <w:p w14:paraId="7C1EFD25" w14:textId="77777777" w:rsidR="00877A3B" w:rsidRDefault="00000000">
            <w:pPr>
              <w:pStyle w:val="TableParagraph"/>
              <w:spacing w:before="29"/>
              <w:ind w:right="170"/>
              <w:jc w:val="right"/>
              <w:rPr>
                <w:sz w:val="20"/>
              </w:rPr>
            </w:pPr>
            <w:r>
              <w:rPr>
                <w:spacing w:val="-2"/>
                <w:sz w:val="20"/>
              </w:rPr>
              <w:t>(2,608)</w:t>
            </w:r>
          </w:p>
        </w:tc>
        <w:tc>
          <w:tcPr>
            <w:tcW w:w="1052" w:type="dxa"/>
          </w:tcPr>
          <w:p w14:paraId="4BE26835" w14:textId="77777777" w:rsidR="00877A3B" w:rsidRDefault="00000000">
            <w:pPr>
              <w:pStyle w:val="TableParagraph"/>
              <w:spacing w:before="29"/>
              <w:ind w:right="44"/>
              <w:jc w:val="right"/>
              <w:rPr>
                <w:b/>
                <w:sz w:val="20"/>
              </w:rPr>
            </w:pPr>
            <w:r>
              <w:rPr>
                <w:b/>
                <w:spacing w:val="-2"/>
                <w:sz w:val="20"/>
              </w:rPr>
              <w:t>(2,825)</w:t>
            </w:r>
          </w:p>
        </w:tc>
      </w:tr>
      <w:tr w:rsidR="00877A3B" w14:paraId="44A0901F" w14:textId="77777777">
        <w:trPr>
          <w:trHeight w:val="273"/>
        </w:trPr>
        <w:tc>
          <w:tcPr>
            <w:tcW w:w="3447" w:type="dxa"/>
          </w:tcPr>
          <w:p w14:paraId="59352972" w14:textId="77777777" w:rsidR="00877A3B" w:rsidRDefault="00000000">
            <w:pPr>
              <w:pStyle w:val="TableParagraph"/>
              <w:spacing w:before="14"/>
              <w:ind w:left="50"/>
              <w:rPr>
                <w:sz w:val="20"/>
              </w:rPr>
            </w:pPr>
            <w:r>
              <w:rPr>
                <w:spacing w:val="-2"/>
                <w:sz w:val="20"/>
              </w:rPr>
              <w:t>Other</w:t>
            </w:r>
          </w:p>
        </w:tc>
        <w:tc>
          <w:tcPr>
            <w:tcW w:w="1206" w:type="dxa"/>
            <w:tcBorders>
              <w:bottom w:val="single" w:sz="8" w:space="0" w:color="000000"/>
            </w:tcBorders>
          </w:tcPr>
          <w:p w14:paraId="6783D30D" w14:textId="77777777" w:rsidR="00877A3B" w:rsidRDefault="00000000">
            <w:pPr>
              <w:pStyle w:val="TableParagraph"/>
              <w:spacing w:before="29" w:line="225" w:lineRule="exact"/>
              <w:ind w:right="120"/>
              <w:jc w:val="right"/>
              <w:rPr>
                <w:sz w:val="20"/>
              </w:rPr>
            </w:pPr>
            <w:r>
              <w:rPr>
                <w:spacing w:val="-10"/>
                <w:sz w:val="20"/>
              </w:rPr>
              <w:t>-</w:t>
            </w:r>
          </w:p>
        </w:tc>
        <w:tc>
          <w:tcPr>
            <w:tcW w:w="1248" w:type="dxa"/>
            <w:tcBorders>
              <w:bottom w:val="single" w:sz="8" w:space="0" w:color="000000"/>
            </w:tcBorders>
          </w:tcPr>
          <w:p w14:paraId="4744955B" w14:textId="77777777" w:rsidR="00877A3B" w:rsidRDefault="00000000">
            <w:pPr>
              <w:pStyle w:val="TableParagraph"/>
              <w:spacing w:before="29" w:line="225" w:lineRule="exact"/>
              <w:ind w:right="188"/>
              <w:jc w:val="right"/>
              <w:rPr>
                <w:sz w:val="20"/>
              </w:rPr>
            </w:pPr>
            <w:r>
              <w:rPr>
                <w:spacing w:val="-10"/>
                <w:sz w:val="20"/>
              </w:rPr>
              <w:t>2</w:t>
            </w:r>
          </w:p>
        </w:tc>
        <w:tc>
          <w:tcPr>
            <w:tcW w:w="1268" w:type="dxa"/>
            <w:tcBorders>
              <w:bottom w:val="single" w:sz="8" w:space="0" w:color="000000"/>
            </w:tcBorders>
          </w:tcPr>
          <w:p w14:paraId="2D2292A9" w14:textId="77777777" w:rsidR="00877A3B" w:rsidRDefault="00000000">
            <w:pPr>
              <w:pStyle w:val="TableParagraph"/>
              <w:spacing w:before="29" w:line="225" w:lineRule="exact"/>
              <w:ind w:right="277"/>
              <w:jc w:val="right"/>
              <w:rPr>
                <w:sz w:val="20"/>
              </w:rPr>
            </w:pPr>
            <w:r>
              <w:rPr>
                <w:spacing w:val="-10"/>
                <w:sz w:val="20"/>
              </w:rPr>
              <w:t>7</w:t>
            </w:r>
          </w:p>
        </w:tc>
        <w:tc>
          <w:tcPr>
            <w:tcW w:w="1180" w:type="dxa"/>
            <w:tcBorders>
              <w:bottom w:val="single" w:sz="8" w:space="0" w:color="000000"/>
            </w:tcBorders>
          </w:tcPr>
          <w:p w14:paraId="226125A1" w14:textId="77777777" w:rsidR="00877A3B" w:rsidRDefault="00000000">
            <w:pPr>
              <w:pStyle w:val="TableParagraph"/>
              <w:spacing w:before="29" w:line="225" w:lineRule="exact"/>
              <w:ind w:right="280"/>
              <w:jc w:val="right"/>
              <w:rPr>
                <w:sz w:val="20"/>
              </w:rPr>
            </w:pPr>
            <w:r>
              <w:rPr>
                <w:spacing w:val="-10"/>
                <w:sz w:val="20"/>
              </w:rPr>
              <w:t>-</w:t>
            </w:r>
          </w:p>
        </w:tc>
        <w:tc>
          <w:tcPr>
            <w:tcW w:w="1124" w:type="dxa"/>
            <w:tcBorders>
              <w:bottom w:val="single" w:sz="8" w:space="0" w:color="000000"/>
            </w:tcBorders>
          </w:tcPr>
          <w:p w14:paraId="03ED48DD" w14:textId="77777777" w:rsidR="00877A3B" w:rsidRDefault="00000000">
            <w:pPr>
              <w:pStyle w:val="TableParagraph"/>
              <w:spacing w:before="29" w:line="225" w:lineRule="exact"/>
              <w:ind w:right="224"/>
              <w:jc w:val="right"/>
              <w:rPr>
                <w:sz w:val="20"/>
              </w:rPr>
            </w:pPr>
            <w:r>
              <w:rPr>
                <w:spacing w:val="-5"/>
                <w:sz w:val="20"/>
              </w:rPr>
              <w:t>17</w:t>
            </w:r>
          </w:p>
        </w:tc>
        <w:tc>
          <w:tcPr>
            <w:tcW w:w="1052" w:type="dxa"/>
            <w:tcBorders>
              <w:bottom w:val="single" w:sz="8" w:space="0" w:color="000000"/>
            </w:tcBorders>
          </w:tcPr>
          <w:p w14:paraId="411102AD" w14:textId="77777777" w:rsidR="00877A3B" w:rsidRDefault="00000000">
            <w:pPr>
              <w:pStyle w:val="TableParagraph"/>
              <w:spacing w:before="29" w:line="225" w:lineRule="exact"/>
              <w:ind w:right="98"/>
              <w:jc w:val="right"/>
              <w:rPr>
                <w:b/>
                <w:sz w:val="20"/>
              </w:rPr>
            </w:pPr>
            <w:r>
              <w:rPr>
                <w:b/>
                <w:spacing w:val="-5"/>
                <w:sz w:val="20"/>
              </w:rPr>
              <w:t>26</w:t>
            </w:r>
          </w:p>
        </w:tc>
      </w:tr>
      <w:tr w:rsidR="00877A3B" w14:paraId="2B811D9E" w14:textId="77777777">
        <w:trPr>
          <w:trHeight w:val="253"/>
        </w:trPr>
        <w:tc>
          <w:tcPr>
            <w:tcW w:w="3447" w:type="dxa"/>
          </w:tcPr>
          <w:p w14:paraId="5EC5D6F7" w14:textId="77777777" w:rsidR="00877A3B" w:rsidRDefault="00000000">
            <w:pPr>
              <w:pStyle w:val="TableParagraph"/>
              <w:spacing w:before="11" w:line="222" w:lineRule="exact"/>
              <w:ind w:left="50"/>
              <w:rPr>
                <w:b/>
                <w:sz w:val="20"/>
              </w:rPr>
            </w:pPr>
            <w:r>
              <w:rPr>
                <w:b/>
                <w:sz w:val="20"/>
              </w:rPr>
              <w:t>Surplus</w:t>
            </w:r>
            <w:r>
              <w:rPr>
                <w:b/>
                <w:spacing w:val="-8"/>
                <w:sz w:val="20"/>
              </w:rPr>
              <w:t xml:space="preserve"> </w:t>
            </w:r>
            <w:r>
              <w:rPr>
                <w:b/>
                <w:sz w:val="20"/>
              </w:rPr>
              <w:t>/</w:t>
            </w:r>
            <w:r>
              <w:rPr>
                <w:b/>
                <w:spacing w:val="-7"/>
                <w:sz w:val="20"/>
              </w:rPr>
              <w:t xml:space="preserve"> </w:t>
            </w:r>
            <w:r>
              <w:rPr>
                <w:b/>
                <w:sz w:val="20"/>
              </w:rPr>
              <w:t>(deficit)</w:t>
            </w:r>
            <w:r>
              <w:rPr>
                <w:b/>
                <w:spacing w:val="-7"/>
                <w:sz w:val="20"/>
              </w:rPr>
              <w:t xml:space="preserve"> </w:t>
            </w:r>
            <w:r>
              <w:rPr>
                <w:b/>
                <w:sz w:val="20"/>
              </w:rPr>
              <w:t>before</w:t>
            </w:r>
            <w:r>
              <w:rPr>
                <w:b/>
                <w:spacing w:val="-7"/>
                <w:sz w:val="20"/>
              </w:rPr>
              <w:t xml:space="preserve"> </w:t>
            </w:r>
            <w:r>
              <w:rPr>
                <w:b/>
                <w:spacing w:val="-5"/>
                <w:sz w:val="20"/>
              </w:rPr>
              <w:t>I&amp;T</w:t>
            </w:r>
          </w:p>
        </w:tc>
        <w:tc>
          <w:tcPr>
            <w:tcW w:w="1206" w:type="dxa"/>
            <w:tcBorders>
              <w:top w:val="single" w:sz="8" w:space="0" w:color="000000"/>
              <w:bottom w:val="single" w:sz="8" w:space="0" w:color="000000"/>
            </w:tcBorders>
          </w:tcPr>
          <w:p w14:paraId="66D4BC89" w14:textId="77777777" w:rsidR="00877A3B" w:rsidRDefault="00000000">
            <w:pPr>
              <w:pStyle w:val="TableParagraph"/>
              <w:spacing w:before="9" w:line="225" w:lineRule="exact"/>
              <w:ind w:right="118"/>
              <w:jc w:val="right"/>
              <w:rPr>
                <w:b/>
                <w:sz w:val="20"/>
              </w:rPr>
            </w:pPr>
            <w:r>
              <w:rPr>
                <w:b/>
                <w:spacing w:val="-10"/>
                <w:sz w:val="20"/>
              </w:rPr>
              <w:t>9</w:t>
            </w:r>
          </w:p>
        </w:tc>
        <w:tc>
          <w:tcPr>
            <w:tcW w:w="1248" w:type="dxa"/>
            <w:tcBorders>
              <w:top w:val="single" w:sz="8" w:space="0" w:color="000000"/>
              <w:bottom w:val="single" w:sz="8" w:space="0" w:color="000000"/>
            </w:tcBorders>
          </w:tcPr>
          <w:p w14:paraId="0A51C8D0" w14:textId="77777777" w:rsidR="00877A3B" w:rsidRDefault="00000000">
            <w:pPr>
              <w:pStyle w:val="TableParagraph"/>
              <w:spacing w:before="9" w:line="225" w:lineRule="exact"/>
              <w:ind w:right="134"/>
              <w:jc w:val="right"/>
              <w:rPr>
                <w:b/>
                <w:sz w:val="20"/>
              </w:rPr>
            </w:pPr>
            <w:r>
              <w:rPr>
                <w:b/>
                <w:spacing w:val="-4"/>
                <w:sz w:val="20"/>
              </w:rPr>
              <w:t>(12)</w:t>
            </w:r>
          </w:p>
        </w:tc>
        <w:tc>
          <w:tcPr>
            <w:tcW w:w="1268" w:type="dxa"/>
            <w:tcBorders>
              <w:top w:val="single" w:sz="8" w:space="0" w:color="000000"/>
              <w:bottom w:val="single" w:sz="8" w:space="0" w:color="000000"/>
            </w:tcBorders>
          </w:tcPr>
          <w:p w14:paraId="7E917C65" w14:textId="77777777" w:rsidR="00877A3B" w:rsidRDefault="00000000">
            <w:pPr>
              <w:pStyle w:val="TableParagraph"/>
              <w:spacing w:before="9" w:line="225" w:lineRule="exact"/>
              <w:ind w:right="278"/>
              <w:jc w:val="right"/>
              <w:rPr>
                <w:b/>
                <w:sz w:val="20"/>
              </w:rPr>
            </w:pPr>
            <w:r>
              <w:rPr>
                <w:b/>
                <w:spacing w:val="-5"/>
                <w:sz w:val="20"/>
              </w:rPr>
              <w:t>49</w:t>
            </w:r>
          </w:p>
        </w:tc>
        <w:tc>
          <w:tcPr>
            <w:tcW w:w="1180" w:type="dxa"/>
            <w:tcBorders>
              <w:top w:val="single" w:sz="8" w:space="0" w:color="000000"/>
              <w:bottom w:val="single" w:sz="8" w:space="0" w:color="000000"/>
            </w:tcBorders>
          </w:tcPr>
          <w:p w14:paraId="2E5E2EAC" w14:textId="77777777" w:rsidR="00877A3B" w:rsidRDefault="00000000">
            <w:pPr>
              <w:pStyle w:val="TableParagraph"/>
              <w:spacing w:before="9" w:line="225" w:lineRule="exact"/>
              <w:ind w:right="225"/>
              <w:jc w:val="right"/>
              <w:rPr>
                <w:b/>
                <w:sz w:val="20"/>
              </w:rPr>
            </w:pPr>
            <w:r>
              <w:rPr>
                <w:b/>
                <w:spacing w:val="-4"/>
                <w:sz w:val="20"/>
              </w:rPr>
              <w:t>(64)</w:t>
            </w:r>
          </w:p>
        </w:tc>
        <w:tc>
          <w:tcPr>
            <w:tcW w:w="1124" w:type="dxa"/>
            <w:tcBorders>
              <w:top w:val="single" w:sz="8" w:space="0" w:color="000000"/>
              <w:bottom w:val="single" w:sz="8" w:space="0" w:color="000000"/>
            </w:tcBorders>
          </w:tcPr>
          <w:p w14:paraId="6E313940" w14:textId="77777777" w:rsidR="00877A3B" w:rsidRDefault="00000000">
            <w:pPr>
              <w:pStyle w:val="TableParagraph"/>
              <w:spacing w:before="9" w:line="225" w:lineRule="exact"/>
              <w:ind w:right="170"/>
              <w:jc w:val="right"/>
              <w:rPr>
                <w:b/>
                <w:sz w:val="20"/>
              </w:rPr>
            </w:pPr>
            <w:r>
              <w:rPr>
                <w:b/>
                <w:spacing w:val="-2"/>
                <w:sz w:val="20"/>
              </w:rPr>
              <w:t>(2,214)</w:t>
            </w:r>
          </w:p>
        </w:tc>
        <w:tc>
          <w:tcPr>
            <w:tcW w:w="1052" w:type="dxa"/>
            <w:tcBorders>
              <w:top w:val="single" w:sz="8" w:space="0" w:color="000000"/>
              <w:bottom w:val="single" w:sz="8" w:space="0" w:color="000000"/>
            </w:tcBorders>
          </w:tcPr>
          <w:p w14:paraId="716E3200" w14:textId="77777777" w:rsidR="00877A3B" w:rsidRDefault="00000000">
            <w:pPr>
              <w:pStyle w:val="TableParagraph"/>
              <w:spacing w:before="9" w:line="225" w:lineRule="exact"/>
              <w:ind w:right="44"/>
              <w:jc w:val="right"/>
              <w:rPr>
                <w:b/>
                <w:sz w:val="20"/>
              </w:rPr>
            </w:pPr>
            <w:r>
              <w:rPr>
                <w:b/>
                <w:spacing w:val="-2"/>
                <w:sz w:val="20"/>
              </w:rPr>
              <w:t>(2,232)</w:t>
            </w:r>
          </w:p>
        </w:tc>
      </w:tr>
      <w:tr w:rsidR="00877A3B" w14:paraId="12AFE563" w14:textId="77777777">
        <w:trPr>
          <w:trHeight w:val="257"/>
        </w:trPr>
        <w:tc>
          <w:tcPr>
            <w:tcW w:w="3447" w:type="dxa"/>
          </w:tcPr>
          <w:p w14:paraId="1359F45E" w14:textId="77777777" w:rsidR="00877A3B" w:rsidRDefault="00000000">
            <w:pPr>
              <w:pStyle w:val="TableParagraph"/>
              <w:spacing w:line="224" w:lineRule="exact"/>
              <w:ind w:left="50"/>
              <w:rPr>
                <w:sz w:val="20"/>
              </w:rPr>
            </w:pPr>
            <w:r>
              <w:rPr>
                <w:sz w:val="20"/>
              </w:rPr>
              <w:t>Impairments</w:t>
            </w:r>
            <w:r>
              <w:rPr>
                <w:spacing w:val="-6"/>
                <w:sz w:val="20"/>
              </w:rPr>
              <w:t xml:space="preserve"> </w:t>
            </w:r>
            <w:r>
              <w:rPr>
                <w:sz w:val="20"/>
              </w:rPr>
              <w:t>(net</w:t>
            </w:r>
            <w:r>
              <w:rPr>
                <w:spacing w:val="-7"/>
                <w:sz w:val="20"/>
              </w:rPr>
              <w:t xml:space="preserve"> </w:t>
            </w:r>
            <w:r>
              <w:rPr>
                <w:sz w:val="20"/>
              </w:rPr>
              <w:t>of</w:t>
            </w:r>
            <w:r>
              <w:rPr>
                <w:spacing w:val="-5"/>
                <w:sz w:val="20"/>
              </w:rPr>
              <w:t xml:space="preserve"> </w:t>
            </w:r>
            <w:r>
              <w:rPr>
                <w:spacing w:val="-2"/>
                <w:sz w:val="20"/>
              </w:rPr>
              <w:t>reversals)</w:t>
            </w:r>
          </w:p>
        </w:tc>
        <w:tc>
          <w:tcPr>
            <w:tcW w:w="1206" w:type="dxa"/>
            <w:tcBorders>
              <w:top w:val="single" w:sz="8" w:space="0" w:color="000000"/>
            </w:tcBorders>
          </w:tcPr>
          <w:p w14:paraId="7D0075F0" w14:textId="77777777" w:rsidR="00877A3B" w:rsidRDefault="00000000">
            <w:pPr>
              <w:pStyle w:val="TableParagraph"/>
              <w:spacing w:before="9" w:line="228" w:lineRule="exact"/>
              <w:ind w:right="65"/>
              <w:jc w:val="right"/>
              <w:rPr>
                <w:sz w:val="20"/>
              </w:rPr>
            </w:pPr>
            <w:r>
              <w:rPr>
                <w:spacing w:val="-4"/>
                <w:sz w:val="20"/>
              </w:rPr>
              <w:t>(43)</w:t>
            </w:r>
          </w:p>
        </w:tc>
        <w:tc>
          <w:tcPr>
            <w:tcW w:w="1248" w:type="dxa"/>
            <w:tcBorders>
              <w:top w:val="single" w:sz="8" w:space="0" w:color="000000"/>
            </w:tcBorders>
          </w:tcPr>
          <w:p w14:paraId="15B97672" w14:textId="77777777" w:rsidR="00877A3B" w:rsidRDefault="00000000">
            <w:pPr>
              <w:pStyle w:val="TableParagraph"/>
              <w:spacing w:before="9" w:line="228" w:lineRule="exact"/>
              <w:ind w:right="134"/>
              <w:jc w:val="right"/>
              <w:rPr>
                <w:sz w:val="20"/>
              </w:rPr>
            </w:pPr>
            <w:r>
              <w:rPr>
                <w:spacing w:val="-4"/>
                <w:sz w:val="20"/>
              </w:rPr>
              <w:t>(29)</w:t>
            </w:r>
          </w:p>
        </w:tc>
        <w:tc>
          <w:tcPr>
            <w:tcW w:w="1268" w:type="dxa"/>
            <w:tcBorders>
              <w:top w:val="single" w:sz="8" w:space="0" w:color="000000"/>
            </w:tcBorders>
          </w:tcPr>
          <w:p w14:paraId="0701A971" w14:textId="77777777" w:rsidR="00877A3B" w:rsidRDefault="00000000">
            <w:pPr>
              <w:pStyle w:val="TableParagraph"/>
              <w:spacing w:before="9" w:line="228" w:lineRule="exact"/>
              <w:ind w:right="224"/>
              <w:jc w:val="right"/>
              <w:rPr>
                <w:sz w:val="20"/>
              </w:rPr>
            </w:pPr>
            <w:r>
              <w:rPr>
                <w:spacing w:val="-4"/>
                <w:sz w:val="20"/>
              </w:rPr>
              <w:t>(50)</w:t>
            </w:r>
          </w:p>
        </w:tc>
        <w:tc>
          <w:tcPr>
            <w:tcW w:w="1180" w:type="dxa"/>
            <w:tcBorders>
              <w:top w:val="single" w:sz="8" w:space="0" w:color="000000"/>
            </w:tcBorders>
          </w:tcPr>
          <w:p w14:paraId="65CE061A" w14:textId="77777777" w:rsidR="00877A3B" w:rsidRDefault="00000000">
            <w:pPr>
              <w:pStyle w:val="TableParagraph"/>
              <w:spacing w:before="9" w:line="228" w:lineRule="exact"/>
              <w:ind w:left="488"/>
              <w:rPr>
                <w:sz w:val="20"/>
              </w:rPr>
            </w:pPr>
            <w:r>
              <w:rPr>
                <w:spacing w:val="-2"/>
                <w:sz w:val="20"/>
              </w:rPr>
              <w:t>(419)</w:t>
            </w:r>
          </w:p>
        </w:tc>
        <w:tc>
          <w:tcPr>
            <w:tcW w:w="1124" w:type="dxa"/>
            <w:tcBorders>
              <w:top w:val="single" w:sz="8" w:space="0" w:color="000000"/>
            </w:tcBorders>
          </w:tcPr>
          <w:p w14:paraId="2BCCFA2C" w14:textId="77777777" w:rsidR="00877A3B" w:rsidRDefault="00000000">
            <w:pPr>
              <w:pStyle w:val="TableParagraph"/>
              <w:spacing w:before="9" w:line="228" w:lineRule="exact"/>
              <w:ind w:right="170"/>
              <w:jc w:val="right"/>
              <w:rPr>
                <w:sz w:val="20"/>
              </w:rPr>
            </w:pPr>
            <w:r>
              <w:rPr>
                <w:spacing w:val="-2"/>
                <w:sz w:val="20"/>
              </w:rPr>
              <w:t>(1,654)</w:t>
            </w:r>
          </w:p>
        </w:tc>
        <w:tc>
          <w:tcPr>
            <w:tcW w:w="1052" w:type="dxa"/>
            <w:tcBorders>
              <w:top w:val="single" w:sz="8" w:space="0" w:color="000000"/>
            </w:tcBorders>
          </w:tcPr>
          <w:p w14:paraId="71A644F2" w14:textId="77777777" w:rsidR="00877A3B" w:rsidRDefault="00000000">
            <w:pPr>
              <w:pStyle w:val="TableParagraph"/>
              <w:spacing w:before="9" w:line="228" w:lineRule="exact"/>
              <w:ind w:right="44"/>
              <w:jc w:val="right"/>
              <w:rPr>
                <w:b/>
                <w:sz w:val="20"/>
              </w:rPr>
            </w:pPr>
            <w:r>
              <w:rPr>
                <w:b/>
                <w:spacing w:val="-2"/>
                <w:sz w:val="20"/>
              </w:rPr>
              <w:t>(2,195)</w:t>
            </w:r>
          </w:p>
        </w:tc>
      </w:tr>
      <w:tr w:rsidR="00877A3B" w14:paraId="1039A8D3" w14:textId="77777777">
        <w:trPr>
          <w:trHeight w:val="237"/>
        </w:trPr>
        <w:tc>
          <w:tcPr>
            <w:tcW w:w="3447" w:type="dxa"/>
          </w:tcPr>
          <w:p w14:paraId="00FFC8FB" w14:textId="77777777" w:rsidR="00877A3B" w:rsidRDefault="00000000">
            <w:pPr>
              <w:pStyle w:val="TableParagraph"/>
              <w:spacing w:before="11" w:line="206" w:lineRule="exact"/>
              <w:ind w:left="50"/>
              <w:rPr>
                <w:sz w:val="20"/>
              </w:rPr>
            </w:pPr>
            <w:r>
              <w:rPr>
                <w:sz w:val="20"/>
              </w:rPr>
              <w:t>Transfers</w:t>
            </w:r>
            <w:r>
              <w:rPr>
                <w:spacing w:val="-3"/>
                <w:sz w:val="20"/>
              </w:rPr>
              <w:t xml:space="preserve"> </w:t>
            </w:r>
            <w:r>
              <w:rPr>
                <w:sz w:val="20"/>
              </w:rPr>
              <w:t>by</w:t>
            </w:r>
            <w:r>
              <w:rPr>
                <w:spacing w:val="-10"/>
                <w:sz w:val="20"/>
              </w:rPr>
              <w:t xml:space="preserve"> </w:t>
            </w:r>
            <w:r>
              <w:rPr>
                <w:spacing w:val="-2"/>
                <w:sz w:val="20"/>
              </w:rPr>
              <w:t>absorption</w:t>
            </w:r>
          </w:p>
        </w:tc>
        <w:tc>
          <w:tcPr>
            <w:tcW w:w="1206" w:type="dxa"/>
            <w:tcBorders>
              <w:bottom w:val="single" w:sz="8" w:space="0" w:color="000000"/>
            </w:tcBorders>
          </w:tcPr>
          <w:p w14:paraId="6FCDF9A1" w14:textId="77777777" w:rsidR="00877A3B" w:rsidRDefault="00000000">
            <w:pPr>
              <w:pStyle w:val="TableParagraph"/>
              <w:spacing w:before="25" w:line="225" w:lineRule="exact"/>
              <w:ind w:right="119"/>
              <w:jc w:val="right"/>
              <w:rPr>
                <w:sz w:val="20"/>
              </w:rPr>
            </w:pPr>
            <w:r>
              <w:rPr>
                <w:spacing w:val="-5"/>
                <w:sz w:val="20"/>
              </w:rPr>
              <w:t>12</w:t>
            </w:r>
          </w:p>
        </w:tc>
        <w:tc>
          <w:tcPr>
            <w:tcW w:w="1248" w:type="dxa"/>
            <w:tcBorders>
              <w:bottom w:val="single" w:sz="8" w:space="0" w:color="000000"/>
            </w:tcBorders>
          </w:tcPr>
          <w:p w14:paraId="4BEE9B63" w14:textId="77777777" w:rsidR="00877A3B" w:rsidRDefault="00000000">
            <w:pPr>
              <w:pStyle w:val="TableParagraph"/>
              <w:spacing w:before="25" w:line="225" w:lineRule="exact"/>
              <w:ind w:right="189"/>
              <w:jc w:val="right"/>
              <w:rPr>
                <w:sz w:val="20"/>
              </w:rPr>
            </w:pPr>
            <w:r>
              <w:rPr>
                <w:spacing w:val="-10"/>
                <w:sz w:val="20"/>
              </w:rPr>
              <w:t>-</w:t>
            </w:r>
          </w:p>
        </w:tc>
        <w:tc>
          <w:tcPr>
            <w:tcW w:w="1268" w:type="dxa"/>
            <w:tcBorders>
              <w:bottom w:val="single" w:sz="8" w:space="0" w:color="000000"/>
            </w:tcBorders>
          </w:tcPr>
          <w:p w14:paraId="1BCBFAC3" w14:textId="77777777" w:rsidR="00877A3B" w:rsidRDefault="00000000">
            <w:pPr>
              <w:pStyle w:val="TableParagraph"/>
              <w:spacing w:before="25" w:line="225" w:lineRule="exact"/>
              <w:ind w:right="278"/>
              <w:jc w:val="right"/>
              <w:rPr>
                <w:sz w:val="20"/>
              </w:rPr>
            </w:pPr>
            <w:r>
              <w:rPr>
                <w:spacing w:val="-10"/>
                <w:sz w:val="20"/>
              </w:rPr>
              <w:t>-</w:t>
            </w:r>
          </w:p>
        </w:tc>
        <w:tc>
          <w:tcPr>
            <w:tcW w:w="1180" w:type="dxa"/>
            <w:tcBorders>
              <w:bottom w:val="single" w:sz="8" w:space="0" w:color="000000"/>
            </w:tcBorders>
          </w:tcPr>
          <w:p w14:paraId="7B5FBD7D" w14:textId="77777777" w:rsidR="00877A3B" w:rsidRDefault="00000000">
            <w:pPr>
              <w:pStyle w:val="TableParagraph"/>
              <w:spacing w:before="25" w:line="225" w:lineRule="exact"/>
              <w:ind w:right="225"/>
              <w:jc w:val="right"/>
              <w:rPr>
                <w:sz w:val="20"/>
              </w:rPr>
            </w:pPr>
            <w:r>
              <w:rPr>
                <w:spacing w:val="-4"/>
                <w:sz w:val="20"/>
              </w:rPr>
              <w:t>(15)</w:t>
            </w:r>
          </w:p>
        </w:tc>
        <w:tc>
          <w:tcPr>
            <w:tcW w:w="1124" w:type="dxa"/>
            <w:tcBorders>
              <w:bottom w:val="single" w:sz="8" w:space="0" w:color="000000"/>
            </w:tcBorders>
          </w:tcPr>
          <w:p w14:paraId="22F55C86" w14:textId="77777777" w:rsidR="00877A3B" w:rsidRDefault="00000000">
            <w:pPr>
              <w:pStyle w:val="TableParagraph"/>
              <w:spacing w:before="25" w:line="225" w:lineRule="exact"/>
              <w:ind w:right="224"/>
              <w:jc w:val="right"/>
              <w:rPr>
                <w:sz w:val="20"/>
              </w:rPr>
            </w:pPr>
            <w:r>
              <w:rPr>
                <w:spacing w:val="-5"/>
                <w:sz w:val="20"/>
              </w:rPr>
              <w:t>26</w:t>
            </w:r>
          </w:p>
        </w:tc>
        <w:tc>
          <w:tcPr>
            <w:tcW w:w="1052" w:type="dxa"/>
            <w:tcBorders>
              <w:bottom w:val="single" w:sz="8" w:space="0" w:color="000000"/>
            </w:tcBorders>
          </w:tcPr>
          <w:p w14:paraId="39EB3AC0" w14:textId="77777777" w:rsidR="00877A3B" w:rsidRDefault="00000000">
            <w:pPr>
              <w:pStyle w:val="TableParagraph"/>
              <w:spacing w:before="25" w:line="225" w:lineRule="exact"/>
              <w:ind w:right="98"/>
              <w:jc w:val="right"/>
              <w:rPr>
                <w:b/>
                <w:sz w:val="20"/>
              </w:rPr>
            </w:pPr>
            <w:r>
              <w:rPr>
                <w:b/>
                <w:spacing w:val="-5"/>
                <w:sz w:val="20"/>
              </w:rPr>
              <w:t>23</w:t>
            </w:r>
          </w:p>
        </w:tc>
      </w:tr>
      <w:tr w:rsidR="00877A3B" w14:paraId="3434D61F" w14:textId="77777777">
        <w:trPr>
          <w:trHeight w:val="293"/>
        </w:trPr>
        <w:tc>
          <w:tcPr>
            <w:tcW w:w="3447" w:type="dxa"/>
          </w:tcPr>
          <w:p w14:paraId="0F0E6EA9" w14:textId="77777777" w:rsidR="00877A3B" w:rsidRDefault="00000000">
            <w:pPr>
              <w:pStyle w:val="TableParagraph"/>
              <w:spacing w:before="18"/>
              <w:ind w:left="50"/>
              <w:rPr>
                <w:b/>
                <w:sz w:val="20"/>
              </w:rPr>
            </w:pPr>
            <w:r>
              <w:rPr>
                <w:b/>
                <w:sz w:val="20"/>
              </w:rPr>
              <w:t>Surplus</w:t>
            </w:r>
            <w:r>
              <w:rPr>
                <w:b/>
                <w:spacing w:val="-9"/>
                <w:sz w:val="20"/>
              </w:rPr>
              <w:t xml:space="preserve"> </w:t>
            </w:r>
            <w:r>
              <w:rPr>
                <w:b/>
                <w:sz w:val="20"/>
              </w:rPr>
              <w:t>/</w:t>
            </w:r>
            <w:r>
              <w:rPr>
                <w:b/>
                <w:spacing w:val="-7"/>
                <w:sz w:val="20"/>
              </w:rPr>
              <w:t xml:space="preserve"> </w:t>
            </w:r>
            <w:r>
              <w:rPr>
                <w:b/>
                <w:sz w:val="20"/>
              </w:rPr>
              <w:t>(deficit)</w:t>
            </w:r>
            <w:r>
              <w:rPr>
                <w:b/>
                <w:spacing w:val="-5"/>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year</w:t>
            </w:r>
            <w:r>
              <w:rPr>
                <w:b/>
                <w:spacing w:val="-4"/>
                <w:sz w:val="20"/>
              </w:rPr>
              <w:t xml:space="preserve"> </w:t>
            </w:r>
            <w:r>
              <w:rPr>
                <w:b/>
                <w:spacing w:val="-10"/>
                <w:sz w:val="20"/>
                <w:vertAlign w:val="superscript"/>
              </w:rPr>
              <w:t>1</w:t>
            </w:r>
          </w:p>
        </w:tc>
        <w:tc>
          <w:tcPr>
            <w:tcW w:w="1206" w:type="dxa"/>
            <w:tcBorders>
              <w:top w:val="single" w:sz="8" w:space="0" w:color="000000"/>
              <w:bottom w:val="double" w:sz="8" w:space="0" w:color="000000"/>
            </w:tcBorders>
          </w:tcPr>
          <w:p w14:paraId="37B8123A" w14:textId="77777777" w:rsidR="00877A3B" w:rsidRDefault="00000000">
            <w:pPr>
              <w:pStyle w:val="TableParagraph"/>
              <w:spacing w:before="16" w:line="224" w:lineRule="exact"/>
              <w:ind w:right="65"/>
              <w:jc w:val="right"/>
              <w:rPr>
                <w:b/>
                <w:sz w:val="20"/>
              </w:rPr>
            </w:pPr>
            <w:r>
              <w:rPr>
                <w:b/>
                <w:spacing w:val="-4"/>
                <w:sz w:val="20"/>
              </w:rPr>
              <w:t>(22)</w:t>
            </w:r>
          </w:p>
        </w:tc>
        <w:tc>
          <w:tcPr>
            <w:tcW w:w="1248" w:type="dxa"/>
            <w:tcBorders>
              <w:top w:val="single" w:sz="8" w:space="0" w:color="000000"/>
              <w:bottom w:val="double" w:sz="8" w:space="0" w:color="000000"/>
            </w:tcBorders>
          </w:tcPr>
          <w:p w14:paraId="2BA003D4" w14:textId="77777777" w:rsidR="00877A3B" w:rsidRDefault="00000000">
            <w:pPr>
              <w:pStyle w:val="TableParagraph"/>
              <w:spacing w:before="16" w:line="224" w:lineRule="exact"/>
              <w:ind w:right="134"/>
              <w:jc w:val="right"/>
              <w:rPr>
                <w:b/>
                <w:sz w:val="20"/>
              </w:rPr>
            </w:pPr>
            <w:r>
              <w:rPr>
                <w:b/>
                <w:spacing w:val="-4"/>
                <w:sz w:val="20"/>
              </w:rPr>
              <w:t>(41)</w:t>
            </w:r>
          </w:p>
        </w:tc>
        <w:tc>
          <w:tcPr>
            <w:tcW w:w="1268" w:type="dxa"/>
            <w:tcBorders>
              <w:top w:val="single" w:sz="8" w:space="0" w:color="000000"/>
              <w:bottom w:val="double" w:sz="8" w:space="0" w:color="000000"/>
            </w:tcBorders>
          </w:tcPr>
          <w:p w14:paraId="34BF9DCE" w14:textId="77777777" w:rsidR="00877A3B" w:rsidRDefault="00000000">
            <w:pPr>
              <w:pStyle w:val="TableParagraph"/>
              <w:spacing w:before="16" w:line="224" w:lineRule="exact"/>
              <w:ind w:right="223"/>
              <w:jc w:val="right"/>
              <w:rPr>
                <w:b/>
                <w:sz w:val="20"/>
              </w:rPr>
            </w:pPr>
            <w:r>
              <w:rPr>
                <w:b/>
                <w:spacing w:val="-5"/>
                <w:sz w:val="20"/>
              </w:rPr>
              <w:t>(1)</w:t>
            </w:r>
          </w:p>
        </w:tc>
        <w:tc>
          <w:tcPr>
            <w:tcW w:w="1180" w:type="dxa"/>
            <w:tcBorders>
              <w:top w:val="single" w:sz="8" w:space="0" w:color="000000"/>
              <w:bottom w:val="double" w:sz="8" w:space="0" w:color="000000"/>
            </w:tcBorders>
          </w:tcPr>
          <w:p w14:paraId="3615ADBF" w14:textId="77777777" w:rsidR="00877A3B" w:rsidRDefault="00000000">
            <w:pPr>
              <w:pStyle w:val="TableParagraph"/>
              <w:spacing w:before="16" w:line="224" w:lineRule="exact"/>
              <w:ind w:left="488"/>
              <w:rPr>
                <w:b/>
                <w:sz w:val="20"/>
              </w:rPr>
            </w:pPr>
            <w:r>
              <w:rPr>
                <w:b/>
                <w:spacing w:val="-2"/>
                <w:sz w:val="20"/>
              </w:rPr>
              <w:t>(498)</w:t>
            </w:r>
          </w:p>
        </w:tc>
        <w:tc>
          <w:tcPr>
            <w:tcW w:w="1124" w:type="dxa"/>
            <w:tcBorders>
              <w:top w:val="single" w:sz="8" w:space="0" w:color="000000"/>
              <w:bottom w:val="double" w:sz="8" w:space="0" w:color="000000"/>
            </w:tcBorders>
          </w:tcPr>
          <w:p w14:paraId="78B73DEB" w14:textId="77777777" w:rsidR="00877A3B" w:rsidRDefault="00000000">
            <w:pPr>
              <w:pStyle w:val="TableParagraph"/>
              <w:spacing w:before="16" w:line="224" w:lineRule="exact"/>
              <w:ind w:right="170"/>
              <w:jc w:val="right"/>
              <w:rPr>
                <w:b/>
                <w:sz w:val="20"/>
              </w:rPr>
            </w:pPr>
            <w:r>
              <w:rPr>
                <w:b/>
                <w:spacing w:val="-2"/>
                <w:sz w:val="20"/>
              </w:rPr>
              <w:t>(3,842)</w:t>
            </w:r>
          </w:p>
        </w:tc>
        <w:tc>
          <w:tcPr>
            <w:tcW w:w="1052" w:type="dxa"/>
            <w:tcBorders>
              <w:top w:val="single" w:sz="8" w:space="0" w:color="000000"/>
              <w:bottom w:val="double" w:sz="8" w:space="0" w:color="000000"/>
            </w:tcBorders>
          </w:tcPr>
          <w:p w14:paraId="28CF4FCB" w14:textId="77777777" w:rsidR="00877A3B" w:rsidRDefault="00000000">
            <w:pPr>
              <w:pStyle w:val="TableParagraph"/>
              <w:spacing w:before="16" w:line="224" w:lineRule="exact"/>
              <w:ind w:right="44"/>
              <w:jc w:val="right"/>
              <w:rPr>
                <w:b/>
                <w:sz w:val="20"/>
              </w:rPr>
            </w:pPr>
            <w:r>
              <w:rPr>
                <w:b/>
                <w:spacing w:val="-2"/>
                <w:sz w:val="20"/>
              </w:rPr>
              <w:t>(4,404)</w:t>
            </w:r>
          </w:p>
        </w:tc>
      </w:tr>
    </w:tbl>
    <w:p w14:paraId="6A071FA7" w14:textId="77777777" w:rsidR="00877A3B" w:rsidRDefault="00877A3B">
      <w:pPr>
        <w:pStyle w:val="BodyText"/>
        <w:spacing w:before="31"/>
        <w:rPr>
          <w:sz w:val="20"/>
        </w:rPr>
      </w:pPr>
    </w:p>
    <w:p w14:paraId="2E5632F2" w14:textId="77777777" w:rsidR="00877A3B" w:rsidRDefault="00000000">
      <w:pPr>
        <w:ind w:left="161"/>
        <w:rPr>
          <w:sz w:val="20"/>
        </w:rPr>
      </w:pPr>
      <w:r>
        <w:rPr>
          <w:sz w:val="20"/>
          <w:vertAlign w:val="superscript"/>
        </w:rPr>
        <w:t>1</w:t>
      </w:r>
      <w:r>
        <w:rPr>
          <w:spacing w:val="-9"/>
          <w:sz w:val="20"/>
        </w:rPr>
        <w:t xml:space="preserve"> </w:t>
      </w:r>
      <w:r>
        <w:rPr>
          <w:sz w:val="20"/>
        </w:rPr>
        <w:t>These</w:t>
      </w:r>
      <w:r>
        <w:rPr>
          <w:spacing w:val="-9"/>
          <w:sz w:val="20"/>
        </w:rPr>
        <w:t xml:space="preserve"> </w:t>
      </w:r>
      <w:r>
        <w:rPr>
          <w:sz w:val="20"/>
        </w:rPr>
        <w:t>totals</w:t>
      </w:r>
      <w:r>
        <w:rPr>
          <w:spacing w:val="-8"/>
          <w:sz w:val="20"/>
        </w:rPr>
        <w:t xml:space="preserve"> </w:t>
      </w:r>
      <w:r>
        <w:rPr>
          <w:sz w:val="20"/>
        </w:rPr>
        <w:t>are</w:t>
      </w:r>
      <w:r>
        <w:rPr>
          <w:spacing w:val="-9"/>
          <w:sz w:val="20"/>
        </w:rPr>
        <w:t xml:space="preserve"> </w:t>
      </w:r>
      <w:r>
        <w:rPr>
          <w:sz w:val="20"/>
        </w:rPr>
        <w:t>after</w:t>
      </w:r>
      <w:r>
        <w:rPr>
          <w:spacing w:val="-9"/>
          <w:sz w:val="20"/>
        </w:rPr>
        <w:t xml:space="preserve"> </w:t>
      </w:r>
      <w:r>
        <w:rPr>
          <w:sz w:val="20"/>
        </w:rPr>
        <w:t>impairments</w:t>
      </w:r>
      <w:r>
        <w:rPr>
          <w:spacing w:val="-8"/>
          <w:sz w:val="20"/>
        </w:rPr>
        <w:t xml:space="preserve"> </w:t>
      </w:r>
      <w:r>
        <w:rPr>
          <w:sz w:val="20"/>
        </w:rPr>
        <w:t>and</w:t>
      </w:r>
      <w:r>
        <w:rPr>
          <w:spacing w:val="-10"/>
          <w:sz w:val="20"/>
        </w:rPr>
        <w:t xml:space="preserve"> </w:t>
      </w:r>
      <w:r>
        <w:rPr>
          <w:sz w:val="20"/>
        </w:rPr>
        <w:t>transfers</w:t>
      </w:r>
      <w:r>
        <w:rPr>
          <w:spacing w:val="-7"/>
          <w:sz w:val="20"/>
        </w:rPr>
        <w:t xml:space="preserve"> </w:t>
      </w:r>
      <w:r>
        <w:rPr>
          <w:sz w:val="20"/>
        </w:rPr>
        <w:t>but</w:t>
      </w:r>
      <w:r>
        <w:rPr>
          <w:spacing w:val="-9"/>
          <w:sz w:val="20"/>
        </w:rPr>
        <w:t xml:space="preserve"> </w:t>
      </w:r>
      <w:r>
        <w:rPr>
          <w:sz w:val="20"/>
        </w:rPr>
        <w:t>exclude</w:t>
      </w:r>
      <w:r>
        <w:rPr>
          <w:spacing w:val="-9"/>
          <w:sz w:val="20"/>
        </w:rPr>
        <w:t xml:space="preserve"> </w:t>
      </w:r>
      <w:r>
        <w:rPr>
          <w:sz w:val="20"/>
        </w:rPr>
        <w:t>consolidated</w:t>
      </w:r>
      <w:r>
        <w:rPr>
          <w:spacing w:val="-10"/>
          <w:sz w:val="20"/>
        </w:rPr>
        <w:t xml:space="preserve"> </w:t>
      </w:r>
      <w:r>
        <w:rPr>
          <w:sz w:val="20"/>
        </w:rPr>
        <w:t>charitable</w:t>
      </w:r>
      <w:r>
        <w:rPr>
          <w:spacing w:val="-9"/>
          <w:sz w:val="20"/>
        </w:rPr>
        <w:t xml:space="preserve"> </w:t>
      </w:r>
      <w:r>
        <w:rPr>
          <w:spacing w:val="-2"/>
          <w:sz w:val="20"/>
        </w:rPr>
        <w:t>funds.</w:t>
      </w:r>
    </w:p>
    <w:p w14:paraId="3BED2942" w14:textId="77777777" w:rsidR="00877A3B" w:rsidRDefault="00877A3B">
      <w:pPr>
        <w:rPr>
          <w:sz w:val="20"/>
        </w:rPr>
        <w:sectPr w:rsidR="00877A3B">
          <w:headerReference w:type="default" r:id="rId64"/>
          <w:footerReference w:type="default" r:id="rId65"/>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4801"/>
        <w:gridCol w:w="1422"/>
        <w:gridCol w:w="1374"/>
        <w:gridCol w:w="1345"/>
        <w:gridCol w:w="1177"/>
        <w:gridCol w:w="1275"/>
        <w:gridCol w:w="1478"/>
        <w:gridCol w:w="1249"/>
        <w:gridCol w:w="1114"/>
      </w:tblGrid>
      <w:tr w:rsidR="00877A3B" w14:paraId="71AB21BC" w14:textId="77777777">
        <w:trPr>
          <w:trHeight w:val="289"/>
        </w:trPr>
        <w:tc>
          <w:tcPr>
            <w:tcW w:w="4801" w:type="dxa"/>
          </w:tcPr>
          <w:p w14:paraId="14549D6C" w14:textId="77777777" w:rsidR="00877A3B" w:rsidRDefault="00000000">
            <w:pPr>
              <w:pStyle w:val="TableParagraph"/>
              <w:spacing w:line="223" w:lineRule="exact"/>
              <w:ind w:left="50"/>
              <w:rPr>
                <w:b/>
                <w:i/>
                <w:sz w:val="20"/>
              </w:rPr>
            </w:pPr>
            <w:r>
              <w:rPr>
                <w:b/>
                <w:i/>
                <w:sz w:val="20"/>
              </w:rPr>
              <w:lastRenderedPageBreak/>
              <w:t>Analysis</w:t>
            </w:r>
            <w:r>
              <w:rPr>
                <w:b/>
                <w:i/>
                <w:spacing w:val="-11"/>
                <w:sz w:val="20"/>
              </w:rPr>
              <w:t xml:space="preserve"> </w:t>
            </w:r>
            <w:r>
              <w:rPr>
                <w:b/>
                <w:i/>
                <w:sz w:val="20"/>
              </w:rPr>
              <w:t>by</w:t>
            </w:r>
            <w:r>
              <w:rPr>
                <w:b/>
                <w:i/>
                <w:spacing w:val="-9"/>
                <w:sz w:val="20"/>
              </w:rPr>
              <w:t xml:space="preserve"> </w:t>
            </w:r>
            <w:r>
              <w:rPr>
                <w:b/>
                <w:i/>
                <w:spacing w:val="-2"/>
                <w:sz w:val="20"/>
              </w:rPr>
              <w:t>region</w:t>
            </w:r>
          </w:p>
        </w:tc>
        <w:tc>
          <w:tcPr>
            <w:tcW w:w="1422" w:type="dxa"/>
          </w:tcPr>
          <w:p w14:paraId="0D2806EA" w14:textId="77777777" w:rsidR="00877A3B" w:rsidRDefault="00877A3B">
            <w:pPr>
              <w:pStyle w:val="TableParagraph"/>
              <w:rPr>
                <w:rFonts w:ascii="Times New Roman"/>
                <w:sz w:val="18"/>
              </w:rPr>
            </w:pPr>
          </w:p>
        </w:tc>
        <w:tc>
          <w:tcPr>
            <w:tcW w:w="1374" w:type="dxa"/>
          </w:tcPr>
          <w:p w14:paraId="539DE7D8" w14:textId="77777777" w:rsidR="00877A3B" w:rsidRDefault="00877A3B">
            <w:pPr>
              <w:pStyle w:val="TableParagraph"/>
              <w:rPr>
                <w:rFonts w:ascii="Times New Roman"/>
                <w:sz w:val="18"/>
              </w:rPr>
            </w:pPr>
          </w:p>
        </w:tc>
        <w:tc>
          <w:tcPr>
            <w:tcW w:w="1345" w:type="dxa"/>
          </w:tcPr>
          <w:p w14:paraId="6BD42315" w14:textId="77777777" w:rsidR="00877A3B" w:rsidRDefault="00877A3B">
            <w:pPr>
              <w:pStyle w:val="TableParagraph"/>
              <w:rPr>
                <w:rFonts w:ascii="Times New Roman"/>
                <w:sz w:val="18"/>
              </w:rPr>
            </w:pPr>
          </w:p>
        </w:tc>
        <w:tc>
          <w:tcPr>
            <w:tcW w:w="1177" w:type="dxa"/>
          </w:tcPr>
          <w:p w14:paraId="4452BFC2" w14:textId="77777777" w:rsidR="00877A3B" w:rsidRDefault="00877A3B">
            <w:pPr>
              <w:pStyle w:val="TableParagraph"/>
              <w:rPr>
                <w:rFonts w:ascii="Times New Roman"/>
                <w:sz w:val="18"/>
              </w:rPr>
            </w:pPr>
          </w:p>
        </w:tc>
        <w:tc>
          <w:tcPr>
            <w:tcW w:w="1275" w:type="dxa"/>
          </w:tcPr>
          <w:p w14:paraId="35935B4E" w14:textId="77777777" w:rsidR="00877A3B" w:rsidRDefault="00877A3B">
            <w:pPr>
              <w:pStyle w:val="TableParagraph"/>
              <w:rPr>
                <w:rFonts w:ascii="Times New Roman"/>
                <w:sz w:val="18"/>
              </w:rPr>
            </w:pPr>
          </w:p>
        </w:tc>
        <w:tc>
          <w:tcPr>
            <w:tcW w:w="1478" w:type="dxa"/>
          </w:tcPr>
          <w:p w14:paraId="71229367" w14:textId="77777777" w:rsidR="00877A3B" w:rsidRDefault="00877A3B">
            <w:pPr>
              <w:pStyle w:val="TableParagraph"/>
              <w:rPr>
                <w:rFonts w:ascii="Times New Roman"/>
                <w:sz w:val="18"/>
              </w:rPr>
            </w:pPr>
          </w:p>
        </w:tc>
        <w:tc>
          <w:tcPr>
            <w:tcW w:w="1249" w:type="dxa"/>
          </w:tcPr>
          <w:p w14:paraId="567DCEFA" w14:textId="77777777" w:rsidR="00877A3B" w:rsidRDefault="00877A3B">
            <w:pPr>
              <w:pStyle w:val="TableParagraph"/>
              <w:rPr>
                <w:rFonts w:ascii="Times New Roman"/>
                <w:sz w:val="18"/>
              </w:rPr>
            </w:pPr>
          </w:p>
        </w:tc>
        <w:tc>
          <w:tcPr>
            <w:tcW w:w="1114" w:type="dxa"/>
          </w:tcPr>
          <w:p w14:paraId="337A30B3" w14:textId="77777777" w:rsidR="00877A3B" w:rsidRDefault="00877A3B">
            <w:pPr>
              <w:pStyle w:val="TableParagraph"/>
              <w:rPr>
                <w:rFonts w:ascii="Times New Roman"/>
                <w:sz w:val="18"/>
              </w:rPr>
            </w:pPr>
          </w:p>
        </w:tc>
      </w:tr>
      <w:tr w:rsidR="00877A3B" w14:paraId="44909393" w14:textId="77777777">
        <w:trPr>
          <w:trHeight w:val="816"/>
        </w:trPr>
        <w:tc>
          <w:tcPr>
            <w:tcW w:w="4801" w:type="dxa"/>
          </w:tcPr>
          <w:p w14:paraId="4D3A19EA" w14:textId="77777777" w:rsidR="00877A3B" w:rsidRDefault="00877A3B">
            <w:pPr>
              <w:pStyle w:val="TableParagraph"/>
              <w:rPr>
                <w:sz w:val="20"/>
              </w:rPr>
            </w:pPr>
          </w:p>
          <w:p w14:paraId="49010025" w14:textId="77777777" w:rsidR="00877A3B" w:rsidRDefault="00877A3B">
            <w:pPr>
              <w:pStyle w:val="TableParagraph"/>
              <w:spacing w:before="112"/>
              <w:rPr>
                <w:sz w:val="20"/>
              </w:rPr>
            </w:pPr>
          </w:p>
          <w:p w14:paraId="466F78FD" w14:textId="77777777" w:rsidR="00877A3B" w:rsidRDefault="00000000">
            <w:pPr>
              <w:pStyle w:val="TableParagraph"/>
              <w:spacing w:before="1" w:line="223" w:lineRule="exact"/>
              <w:ind w:left="50"/>
              <w:rPr>
                <w:b/>
                <w:sz w:val="20"/>
              </w:rPr>
            </w:pPr>
            <w:r>
              <w:rPr>
                <w:b/>
                <w:spacing w:val="-2"/>
                <w:sz w:val="20"/>
              </w:rPr>
              <w:t>2024/25</w:t>
            </w:r>
            <w:r>
              <w:rPr>
                <w:b/>
                <w:spacing w:val="1"/>
                <w:sz w:val="20"/>
              </w:rPr>
              <w:t xml:space="preserve"> </w:t>
            </w:r>
            <w:r>
              <w:rPr>
                <w:b/>
                <w:spacing w:val="-2"/>
                <w:sz w:val="20"/>
              </w:rPr>
              <w:t>excluding</w:t>
            </w:r>
            <w:r>
              <w:rPr>
                <w:b/>
                <w:spacing w:val="2"/>
                <w:sz w:val="20"/>
              </w:rPr>
              <w:t xml:space="preserve"> </w:t>
            </w:r>
            <w:r>
              <w:rPr>
                <w:b/>
                <w:spacing w:val="-2"/>
                <w:sz w:val="20"/>
              </w:rPr>
              <w:t>charities</w:t>
            </w:r>
          </w:p>
        </w:tc>
        <w:tc>
          <w:tcPr>
            <w:tcW w:w="1422" w:type="dxa"/>
          </w:tcPr>
          <w:p w14:paraId="3D814AD1" w14:textId="77777777" w:rsidR="00877A3B" w:rsidRDefault="00877A3B">
            <w:pPr>
              <w:pStyle w:val="TableParagraph"/>
              <w:rPr>
                <w:sz w:val="20"/>
              </w:rPr>
            </w:pPr>
          </w:p>
          <w:p w14:paraId="242003A7" w14:textId="77777777" w:rsidR="00877A3B" w:rsidRDefault="00877A3B">
            <w:pPr>
              <w:pStyle w:val="TableParagraph"/>
              <w:spacing w:before="112"/>
              <w:rPr>
                <w:sz w:val="20"/>
              </w:rPr>
            </w:pPr>
          </w:p>
          <w:p w14:paraId="7B38DB55" w14:textId="77777777" w:rsidR="00877A3B" w:rsidRDefault="00000000">
            <w:pPr>
              <w:pStyle w:val="TableParagraph"/>
              <w:spacing w:before="1" w:line="223" w:lineRule="exact"/>
              <w:ind w:right="147"/>
              <w:jc w:val="right"/>
              <w:rPr>
                <w:b/>
                <w:sz w:val="20"/>
              </w:rPr>
            </w:pPr>
            <w:r>
              <w:rPr>
                <w:b/>
                <w:sz w:val="20"/>
              </w:rPr>
              <w:t>North</w:t>
            </w:r>
            <w:r>
              <w:rPr>
                <w:b/>
                <w:spacing w:val="-7"/>
                <w:sz w:val="20"/>
              </w:rPr>
              <w:t xml:space="preserve"> </w:t>
            </w:r>
            <w:r>
              <w:rPr>
                <w:b/>
                <w:spacing w:val="-4"/>
                <w:sz w:val="20"/>
              </w:rPr>
              <w:t>West</w:t>
            </w:r>
          </w:p>
        </w:tc>
        <w:tc>
          <w:tcPr>
            <w:tcW w:w="1374" w:type="dxa"/>
          </w:tcPr>
          <w:p w14:paraId="4F433886" w14:textId="77777777" w:rsidR="00877A3B" w:rsidRDefault="00000000">
            <w:pPr>
              <w:pStyle w:val="TableParagraph"/>
              <w:spacing w:before="59"/>
              <w:ind w:right="218"/>
              <w:jc w:val="right"/>
              <w:rPr>
                <w:b/>
                <w:sz w:val="20"/>
              </w:rPr>
            </w:pPr>
            <w:r>
              <w:rPr>
                <w:b/>
                <w:sz w:val="20"/>
              </w:rPr>
              <w:t>North</w:t>
            </w:r>
            <w:r>
              <w:rPr>
                <w:b/>
                <w:spacing w:val="-7"/>
                <w:sz w:val="20"/>
              </w:rPr>
              <w:t xml:space="preserve"> </w:t>
            </w:r>
            <w:r>
              <w:rPr>
                <w:b/>
                <w:spacing w:val="-4"/>
                <w:sz w:val="20"/>
              </w:rPr>
              <w:t>East</w:t>
            </w:r>
          </w:p>
          <w:p w14:paraId="60DC5534" w14:textId="77777777" w:rsidR="00877A3B" w:rsidRDefault="00000000">
            <w:pPr>
              <w:pStyle w:val="TableParagraph"/>
              <w:spacing w:before="7" w:line="250" w:lineRule="atLeast"/>
              <w:ind w:left="236" w:right="217" w:firstLine="564"/>
              <w:jc w:val="right"/>
              <w:rPr>
                <w:b/>
                <w:sz w:val="20"/>
              </w:rPr>
            </w:pPr>
            <w:r>
              <w:rPr>
                <w:b/>
                <w:spacing w:val="-4"/>
                <w:sz w:val="20"/>
              </w:rPr>
              <w:t xml:space="preserve">and </w:t>
            </w:r>
            <w:r>
              <w:rPr>
                <w:b/>
                <w:spacing w:val="-2"/>
                <w:sz w:val="20"/>
              </w:rPr>
              <w:t>Yorkshire</w:t>
            </w:r>
          </w:p>
        </w:tc>
        <w:tc>
          <w:tcPr>
            <w:tcW w:w="1345" w:type="dxa"/>
          </w:tcPr>
          <w:p w14:paraId="7FBD94A3" w14:textId="77777777" w:rsidR="00877A3B" w:rsidRDefault="00877A3B">
            <w:pPr>
              <w:pStyle w:val="TableParagraph"/>
              <w:rPr>
                <w:sz w:val="20"/>
              </w:rPr>
            </w:pPr>
          </w:p>
          <w:p w14:paraId="26FC2EDF" w14:textId="77777777" w:rsidR="00877A3B" w:rsidRDefault="00877A3B">
            <w:pPr>
              <w:pStyle w:val="TableParagraph"/>
              <w:spacing w:before="112"/>
              <w:rPr>
                <w:sz w:val="20"/>
              </w:rPr>
            </w:pPr>
          </w:p>
          <w:p w14:paraId="339EEC04" w14:textId="77777777" w:rsidR="00877A3B" w:rsidRDefault="00000000">
            <w:pPr>
              <w:pStyle w:val="TableParagraph"/>
              <w:spacing w:before="1" w:line="223" w:lineRule="exact"/>
              <w:ind w:right="260"/>
              <w:jc w:val="right"/>
              <w:rPr>
                <w:b/>
                <w:sz w:val="20"/>
              </w:rPr>
            </w:pPr>
            <w:r>
              <w:rPr>
                <w:b/>
                <w:spacing w:val="-2"/>
                <w:sz w:val="20"/>
              </w:rPr>
              <w:t>Midlands</w:t>
            </w:r>
          </w:p>
        </w:tc>
        <w:tc>
          <w:tcPr>
            <w:tcW w:w="1177" w:type="dxa"/>
          </w:tcPr>
          <w:p w14:paraId="72D12879" w14:textId="77777777" w:rsidR="00877A3B" w:rsidRDefault="00877A3B">
            <w:pPr>
              <w:pStyle w:val="TableParagraph"/>
              <w:spacing w:before="66"/>
              <w:rPr>
                <w:sz w:val="20"/>
              </w:rPr>
            </w:pPr>
          </w:p>
          <w:p w14:paraId="5D0A8DAF" w14:textId="77777777" w:rsidR="00877A3B" w:rsidRDefault="00000000">
            <w:pPr>
              <w:pStyle w:val="TableParagraph"/>
              <w:spacing w:line="250" w:lineRule="atLeast"/>
              <w:ind w:left="255" w:right="127" w:firstLine="122"/>
              <w:rPr>
                <w:b/>
                <w:sz w:val="20"/>
              </w:rPr>
            </w:pPr>
            <w:r>
              <w:rPr>
                <w:b/>
                <w:sz w:val="20"/>
              </w:rPr>
              <w:t>East</w:t>
            </w:r>
            <w:r>
              <w:rPr>
                <w:b/>
                <w:spacing w:val="-14"/>
                <w:sz w:val="20"/>
              </w:rPr>
              <w:t xml:space="preserve"> </w:t>
            </w:r>
            <w:r>
              <w:rPr>
                <w:b/>
                <w:sz w:val="20"/>
              </w:rPr>
              <w:t xml:space="preserve">of </w:t>
            </w:r>
            <w:r>
              <w:rPr>
                <w:b/>
                <w:spacing w:val="-2"/>
                <w:sz w:val="20"/>
              </w:rPr>
              <w:t>England</w:t>
            </w:r>
          </w:p>
        </w:tc>
        <w:tc>
          <w:tcPr>
            <w:tcW w:w="1275" w:type="dxa"/>
          </w:tcPr>
          <w:p w14:paraId="78EA69C8" w14:textId="77777777" w:rsidR="00877A3B" w:rsidRDefault="00877A3B">
            <w:pPr>
              <w:pStyle w:val="TableParagraph"/>
              <w:rPr>
                <w:sz w:val="20"/>
              </w:rPr>
            </w:pPr>
          </w:p>
          <w:p w14:paraId="53E91D7C" w14:textId="77777777" w:rsidR="00877A3B" w:rsidRDefault="00877A3B">
            <w:pPr>
              <w:pStyle w:val="TableParagraph"/>
              <w:spacing w:before="112"/>
              <w:rPr>
                <w:sz w:val="20"/>
              </w:rPr>
            </w:pPr>
          </w:p>
          <w:p w14:paraId="311CF364" w14:textId="77777777" w:rsidR="00877A3B" w:rsidRDefault="00000000">
            <w:pPr>
              <w:pStyle w:val="TableParagraph"/>
              <w:spacing w:before="1" w:line="223" w:lineRule="exact"/>
              <w:ind w:right="105"/>
              <w:jc w:val="right"/>
              <w:rPr>
                <w:b/>
                <w:sz w:val="20"/>
              </w:rPr>
            </w:pPr>
            <w:r>
              <w:rPr>
                <w:b/>
                <w:sz w:val="20"/>
              </w:rPr>
              <w:t>South</w:t>
            </w:r>
            <w:r>
              <w:rPr>
                <w:b/>
                <w:spacing w:val="-7"/>
                <w:sz w:val="20"/>
              </w:rPr>
              <w:t xml:space="preserve"> </w:t>
            </w:r>
            <w:r>
              <w:rPr>
                <w:b/>
                <w:spacing w:val="-4"/>
                <w:sz w:val="20"/>
              </w:rPr>
              <w:t>East</w:t>
            </w:r>
          </w:p>
        </w:tc>
        <w:tc>
          <w:tcPr>
            <w:tcW w:w="1478" w:type="dxa"/>
          </w:tcPr>
          <w:p w14:paraId="3EB218E6" w14:textId="77777777" w:rsidR="00877A3B" w:rsidRDefault="00877A3B">
            <w:pPr>
              <w:pStyle w:val="TableParagraph"/>
              <w:rPr>
                <w:sz w:val="20"/>
              </w:rPr>
            </w:pPr>
          </w:p>
          <w:p w14:paraId="5171F3AA" w14:textId="77777777" w:rsidR="00877A3B" w:rsidRDefault="00877A3B">
            <w:pPr>
              <w:pStyle w:val="TableParagraph"/>
              <w:spacing w:before="112"/>
              <w:rPr>
                <w:sz w:val="20"/>
              </w:rPr>
            </w:pPr>
          </w:p>
          <w:p w14:paraId="1B9D9EDF" w14:textId="77777777" w:rsidR="00877A3B" w:rsidRDefault="00000000">
            <w:pPr>
              <w:pStyle w:val="TableParagraph"/>
              <w:spacing w:before="1" w:line="223" w:lineRule="exact"/>
              <w:ind w:right="280"/>
              <w:jc w:val="right"/>
              <w:rPr>
                <w:b/>
                <w:sz w:val="20"/>
              </w:rPr>
            </w:pPr>
            <w:r>
              <w:rPr>
                <w:b/>
                <w:sz w:val="20"/>
              </w:rPr>
              <w:t>South</w:t>
            </w:r>
            <w:r>
              <w:rPr>
                <w:b/>
                <w:spacing w:val="-7"/>
                <w:sz w:val="20"/>
              </w:rPr>
              <w:t xml:space="preserve"> </w:t>
            </w:r>
            <w:r>
              <w:rPr>
                <w:b/>
                <w:spacing w:val="-4"/>
                <w:sz w:val="20"/>
              </w:rPr>
              <w:t>West</w:t>
            </w:r>
          </w:p>
        </w:tc>
        <w:tc>
          <w:tcPr>
            <w:tcW w:w="1249" w:type="dxa"/>
          </w:tcPr>
          <w:p w14:paraId="08E489E3" w14:textId="77777777" w:rsidR="00877A3B" w:rsidRDefault="00877A3B">
            <w:pPr>
              <w:pStyle w:val="TableParagraph"/>
              <w:rPr>
                <w:sz w:val="20"/>
              </w:rPr>
            </w:pPr>
          </w:p>
          <w:p w14:paraId="428A77C5" w14:textId="77777777" w:rsidR="00877A3B" w:rsidRDefault="00877A3B">
            <w:pPr>
              <w:pStyle w:val="TableParagraph"/>
              <w:spacing w:before="112"/>
              <w:rPr>
                <w:sz w:val="20"/>
              </w:rPr>
            </w:pPr>
          </w:p>
          <w:p w14:paraId="5521A425" w14:textId="77777777" w:rsidR="00877A3B" w:rsidRDefault="00000000">
            <w:pPr>
              <w:pStyle w:val="TableParagraph"/>
              <w:spacing w:before="1" w:line="223" w:lineRule="exact"/>
              <w:ind w:right="223"/>
              <w:jc w:val="right"/>
              <w:rPr>
                <w:b/>
                <w:sz w:val="20"/>
              </w:rPr>
            </w:pPr>
            <w:r>
              <w:rPr>
                <w:b/>
                <w:spacing w:val="-2"/>
                <w:sz w:val="20"/>
              </w:rPr>
              <w:t>London</w:t>
            </w:r>
          </w:p>
        </w:tc>
        <w:tc>
          <w:tcPr>
            <w:tcW w:w="1114" w:type="dxa"/>
          </w:tcPr>
          <w:p w14:paraId="06A308A5" w14:textId="77777777" w:rsidR="00877A3B" w:rsidRDefault="00877A3B">
            <w:pPr>
              <w:pStyle w:val="TableParagraph"/>
              <w:rPr>
                <w:sz w:val="20"/>
              </w:rPr>
            </w:pPr>
          </w:p>
          <w:p w14:paraId="378F5651" w14:textId="77777777" w:rsidR="00877A3B" w:rsidRDefault="00877A3B">
            <w:pPr>
              <w:pStyle w:val="TableParagraph"/>
              <w:spacing w:before="112"/>
              <w:rPr>
                <w:sz w:val="20"/>
              </w:rPr>
            </w:pPr>
          </w:p>
          <w:p w14:paraId="10EF39FF" w14:textId="77777777" w:rsidR="00877A3B" w:rsidRDefault="00000000">
            <w:pPr>
              <w:pStyle w:val="TableParagraph"/>
              <w:spacing w:before="1" w:line="223" w:lineRule="exact"/>
              <w:ind w:right="34"/>
              <w:jc w:val="right"/>
              <w:rPr>
                <w:b/>
                <w:sz w:val="20"/>
              </w:rPr>
            </w:pPr>
            <w:r>
              <w:rPr>
                <w:b/>
                <w:spacing w:val="-2"/>
                <w:sz w:val="20"/>
              </w:rPr>
              <w:t>Total</w:t>
            </w:r>
          </w:p>
        </w:tc>
      </w:tr>
      <w:tr w:rsidR="00877A3B" w14:paraId="374E5E5B" w14:textId="77777777">
        <w:trPr>
          <w:trHeight w:val="273"/>
        </w:trPr>
        <w:tc>
          <w:tcPr>
            <w:tcW w:w="4801" w:type="dxa"/>
          </w:tcPr>
          <w:p w14:paraId="797A411F" w14:textId="77777777" w:rsidR="00877A3B" w:rsidRDefault="00877A3B">
            <w:pPr>
              <w:pStyle w:val="TableParagraph"/>
              <w:rPr>
                <w:rFonts w:ascii="Times New Roman"/>
                <w:sz w:val="18"/>
              </w:rPr>
            </w:pPr>
          </w:p>
        </w:tc>
        <w:tc>
          <w:tcPr>
            <w:tcW w:w="1422" w:type="dxa"/>
          </w:tcPr>
          <w:p w14:paraId="6221307B" w14:textId="77777777" w:rsidR="00877A3B" w:rsidRDefault="00000000">
            <w:pPr>
              <w:pStyle w:val="TableParagraph"/>
              <w:spacing w:before="6"/>
              <w:ind w:right="146"/>
              <w:jc w:val="right"/>
              <w:rPr>
                <w:b/>
                <w:sz w:val="20"/>
              </w:rPr>
            </w:pPr>
            <w:r>
              <w:rPr>
                <w:b/>
                <w:spacing w:val="-5"/>
                <w:sz w:val="20"/>
              </w:rPr>
              <w:t>£m</w:t>
            </w:r>
          </w:p>
        </w:tc>
        <w:tc>
          <w:tcPr>
            <w:tcW w:w="1374" w:type="dxa"/>
          </w:tcPr>
          <w:p w14:paraId="2E4DC004" w14:textId="77777777" w:rsidR="00877A3B" w:rsidRDefault="00000000">
            <w:pPr>
              <w:pStyle w:val="TableParagraph"/>
              <w:spacing w:before="6"/>
              <w:ind w:right="217"/>
              <w:jc w:val="right"/>
              <w:rPr>
                <w:b/>
                <w:sz w:val="20"/>
              </w:rPr>
            </w:pPr>
            <w:r>
              <w:rPr>
                <w:b/>
                <w:spacing w:val="-5"/>
                <w:sz w:val="20"/>
              </w:rPr>
              <w:t>£m</w:t>
            </w:r>
          </w:p>
        </w:tc>
        <w:tc>
          <w:tcPr>
            <w:tcW w:w="1345" w:type="dxa"/>
          </w:tcPr>
          <w:p w14:paraId="77CC316A" w14:textId="77777777" w:rsidR="00877A3B" w:rsidRDefault="00000000">
            <w:pPr>
              <w:pStyle w:val="TableParagraph"/>
              <w:spacing w:before="6"/>
              <w:ind w:right="259"/>
              <w:jc w:val="right"/>
              <w:rPr>
                <w:b/>
                <w:sz w:val="20"/>
              </w:rPr>
            </w:pPr>
            <w:r>
              <w:rPr>
                <w:b/>
                <w:spacing w:val="-5"/>
                <w:sz w:val="20"/>
              </w:rPr>
              <w:t>£m</w:t>
            </w:r>
          </w:p>
        </w:tc>
        <w:tc>
          <w:tcPr>
            <w:tcW w:w="1177" w:type="dxa"/>
          </w:tcPr>
          <w:p w14:paraId="6F90B926" w14:textId="77777777" w:rsidR="00877A3B" w:rsidRDefault="00000000">
            <w:pPr>
              <w:pStyle w:val="TableParagraph"/>
              <w:spacing w:before="6"/>
              <w:ind w:right="132"/>
              <w:jc w:val="right"/>
              <w:rPr>
                <w:b/>
                <w:sz w:val="20"/>
              </w:rPr>
            </w:pPr>
            <w:r>
              <w:rPr>
                <w:b/>
                <w:spacing w:val="-5"/>
                <w:sz w:val="20"/>
              </w:rPr>
              <w:t>£m</w:t>
            </w:r>
          </w:p>
        </w:tc>
        <w:tc>
          <w:tcPr>
            <w:tcW w:w="1275" w:type="dxa"/>
          </w:tcPr>
          <w:p w14:paraId="1E1BDA92" w14:textId="77777777" w:rsidR="00877A3B" w:rsidRDefault="00000000">
            <w:pPr>
              <w:pStyle w:val="TableParagraph"/>
              <w:spacing w:before="6"/>
              <w:ind w:right="104"/>
              <w:jc w:val="right"/>
              <w:rPr>
                <w:b/>
                <w:sz w:val="20"/>
              </w:rPr>
            </w:pPr>
            <w:r>
              <w:rPr>
                <w:b/>
                <w:spacing w:val="-5"/>
                <w:sz w:val="20"/>
              </w:rPr>
              <w:t>£m</w:t>
            </w:r>
          </w:p>
        </w:tc>
        <w:tc>
          <w:tcPr>
            <w:tcW w:w="1478" w:type="dxa"/>
          </w:tcPr>
          <w:p w14:paraId="2D9CDEF1" w14:textId="77777777" w:rsidR="00877A3B" w:rsidRDefault="00000000">
            <w:pPr>
              <w:pStyle w:val="TableParagraph"/>
              <w:spacing w:before="6"/>
              <w:ind w:right="278"/>
              <w:jc w:val="right"/>
              <w:rPr>
                <w:b/>
                <w:sz w:val="20"/>
              </w:rPr>
            </w:pPr>
            <w:r>
              <w:rPr>
                <w:b/>
                <w:spacing w:val="-5"/>
                <w:sz w:val="20"/>
              </w:rPr>
              <w:t>£m</w:t>
            </w:r>
          </w:p>
        </w:tc>
        <w:tc>
          <w:tcPr>
            <w:tcW w:w="1249" w:type="dxa"/>
          </w:tcPr>
          <w:p w14:paraId="76219D76" w14:textId="77777777" w:rsidR="00877A3B" w:rsidRDefault="00000000">
            <w:pPr>
              <w:pStyle w:val="TableParagraph"/>
              <w:spacing w:before="6"/>
              <w:ind w:right="224"/>
              <w:jc w:val="right"/>
              <w:rPr>
                <w:b/>
                <w:sz w:val="20"/>
              </w:rPr>
            </w:pPr>
            <w:r>
              <w:rPr>
                <w:b/>
                <w:spacing w:val="-5"/>
                <w:sz w:val="20"/>
              </w:rPr>
              <w:t>£m</w:t>
            </w:r>
          </w:p>
        </w:tc>
        <w:tc>
          <w:tcPr>
            <w:tcW w:w="1114" w:type="dxa"/>
          </w:tcPr>
          <w:p w14:paraId="02A2B6E0" w14:textId="77777777" w:rsidR="00877A3B" w:rsidRDefault="00000000">
            <w:pPr>
              <w:pStyle w:val="TableParagraph"/>
              <w:spacing w:before="6"/>
              <w:ind w:right="35"/>
              <w:jc w:val="right"/>
              <w:rPr>
                <w:b/>
                <w:sz w:val="20"/>
              </w:rPr>
            </w:pPr>
            <w:r>
              <w:rPr>
                <w:b/>
                <w:spacing w:val="-5"/>
                <w:sz w:val="20"/>
              </w:rPr>
              <w:t>£m</w:t>
            </w:r>
          </w:p>
        </w:tc>
      </w:tr>
      <w:tr w:rsidR="00877A3B" w14:paraId="70B3E5B4" w14:textId="77777777">
        <w:trPr>
          <w:trHeight w:val="292"/>
        </w:trPr>
        <w:tc>
          <w:tcPr>
            <w:tcW w:w="4801" w:type="dxa"/>
          </w:tcPr>
          <w:p w14:paraId="54869EA1" w14:textId="77777777" w:rsidR="00877A3B" w:rsidRDefault="00000000">
            <w:pPr>
              <w:pStyle w:val="TableParagraph"/>
              <w:spacing w:before="30"/>
              <w:ind w:left="50"/>
              <w:rPr>
                <w:sz w:val="20"/>
              </w:rPr>
            </w:pPr>
            <w:r>
              <w:rPr>
                <w:spacing w:val="-2"/>
                <w:sz w:val="20"/>
              </w:rPr>
              <w:t>Income</w:t>
            </w:r>
          </w:p>
        </w:tc>
        <w:tc>
          <w:tcPr>
            <w:tcW w:w="1422" w:type="dxa"/>
          </w:tcPr>
          <w:p w14:paraId="4B80619A" w14:textId="77777777" w:rsidR="00877A3B" w:rsidRDefault="00000000">
            <w:pPr>
              <w:pStyle w:val="TableParagraph"/>
              <w:spacing w:before="44" w:line="228" w:lineRule="exact"/>
              <w:ind w:right="211"/>
              <w:jc w:val="right"/>
              <w:rPr>
                <w:sz w:val="20"/>
              </w:rPr>
            </w:pPr>
            <w:r>
              <w:rPr>
                <w:spacing w:val="-2"/>
                <w:sz w:val="20"/>
              </w:rPr>
              <w:t>19,964</w:t>
            </w:r>
          </w:p>
        </w:tc>
        <w:tc>
          <w:tcPr>
            <w:tcW w:w="1374" w:type="dxa"/>
          </w:tcPr>
          <w:p w14:paraId="172D25FE" w14:textId="77777777" w:rsidR="00877A3B" w:rsidRDefault="00000000">
            <w:pPr>
              <w:pStyle w:val="TableParagraph"/>
              <w:spacing w:before="44" w:line="228" w:lineRule="exact"/>
              <w:ind w:left="483"/>
              <w:rPr>
                <w:sz w:val="20"/>
              </w:rPr>
            </w:pPr>
            <w:r>
              <w:rPr>
                <w:spacing w:val="-2"/>
                <w:sz w:val="20"/>
              </w:rPr>
              <w:t>21,546</w:t>
            </w:r>
          </w:p>
        </w:tc>
        <w:tc>
          <w:tcPr>
            <w:tcW w:w="1345" w:type="dxa"/>
          </w:tcPr>
          <w:p w14:paraId="3A173AF8" w14:textId="77777777" w:rsidR="00877A3B" w:rsidRDefault="00000000">
            <w:pPr>
              <w:pStyle w:val="TableParagraph"/>
              <w:spacing w:before="44" w:line="228" w:lineRule="exact"/>
              <w:ind w:right="323"/>
              <w:jc w:val="right"/>
              <w:rPr>
                <w:sz w:val="20"/>
              </w:rPr>
            </w:pPr>
            <w:r>
              <w:rPr>
                <w:spacing w:val="-2"/>
                <w:sz w:val="20"/>
              </w:rPr>
              <w:t>26,211</w:t>
            </w:r>
          </w:p>
        </w:tc>
        <w:tc>
          <w:tcPr>
            <w:tcW w:w="1177" w:type="dxa"/>
          </w:tcPr>
          <w:p w14:paraId="283E10B1" w14:textId="77777777" w:rsidR="00877A3B" w:rsidRDefault="00000000">
            <w:pPr>
              <w:pStyle w:val="TableParagraph"/>
              <w:spacing w:before="44" w:line="228" w:lineRule="exact"/>
              <w:ind w:left="371"/>
              <w:rPr>
                <w:sz w:val="20"/>
              </w:rPr>
            </w:pPr>
            <w:r>
              <w:rPr>
                <w:spacing w:val="-2"/>
                <w:sz w:val="20"/>
              </w:rPr>
              <w:t>13,778</w:t>
            </w:r>
          </w:p>
        </w:tc>
        <w:tc>
          <w:tcPr>
            <w:tcW w:w="1275" w:type="dxa"/>
          </w:tcPr>
          <w:p w14:paraId="70130C8C" w14:textId="77777777" w:rsidR="00877A3B" w:rsidRDefault="00000000">
            <w:pPr>
              <w:pStyle w:val="TableParagraph"/>
              <w:spacing w:before="44" w:line="228" w:lineRule="exact"/>
              <w:ind w:right="168"/>
              <w:jc w:val="right"/>
              <w:rPr>
                <w:sz w:val="20"/>
              </w:rPr>
            </w:pPr>
            <w:r>
              <w:rPr>
                <w:spacing w:val="-2"/>
                <w:sz w:val="20"/>
              </w:rPr>
              <w:t>19,426</w:t>
            </w:r>
          </w:p>
        </w:tc>
        <w:tc>
          <w:tcPr>
            <w:tcW w:w="1478" w:type="dxa"/>
          </w:tcPr>
          <w:p w14:paraId="25D5442F" w14:textId="77777777" w:rsidR="00877A3B" w:rsidRDefault="00000000">
            <w:pPr>
              <w:pStyle w:val="TableParagraph"/>
              <w:spacing w:before="44" w:line="228" w:lineRule="exact"/>
              <w:ind w:right="343"/>
              <w:jc w:val="right"/>
              <w:rPr>
                <w:sz w:val="20"/>
              </w:rPr>
            </w:pPr>
            <w:r>
              <w:rPr>
                <w:spacing w:val="-2"/>
                <w:sz w:val="20"/>
              </w:rPr>
              <w:t>13,363</w:t>
            </w:r>
          </w:p>
        </w:tc>
        <w:tc>
          <w:tcPr>
            <w:tcW w:w="1249" w:type="dxa"/>
          </w:tcPr>
          <w:p w14:paraId="01A57327" w14:textId="77777777" w:rsidR="00877A3B" w:rsidRDefault="00000000">
            <w:pPr>
              <w:pStyle w:val="TableParagraph"/>
              <w:spacing w:before="44" w:line="228" w:lineRule="exact"/>
              <w:ind w:left="351"/>
              <w:rPr>
                <w:sz w:val="20"/>
              </w:rPr>
            </w:pPr>
            <w:r>
              <w:rPr>
                <w:spacing w:val="-2"/>
                <w:sz w:val="20"/>
              </w:rPr>
              <w:t>30,715</w:t>
            </w:r>
          </w:p>
        </w:tc>
        <w:tc>
          <w:tcPr>
            <w:tcW w:w="1114" w:type="dxa"/>
          </w:tcPr>
          <w:p w14:paraId="433F5BDC" w14:textId="77777777" w:rsidR="00877A3B" w:rsidRDefault="00000000">
            <w:pPr>
              <w:pStyle w:val="TableParagraph"/>
              <w:spacing w:before="44" w:line="228" w:lineRule="exact"/>
              <w:ind w:right="99"/>
              <w:jc w:val="right"/>
              <w:rPr>
                <w:b/>
                <w:sz w:val="20"/>
              </w:rPr>
            </w:pPr>
            <w:r>
              <w:rPr>
                <w:b/>
                <w:spacing w:val="-2"/>
                <w:sz w:val="20"/>
              </w:rPr>
              <w:t>145,003</w:t>
            </w:r>
          </w:p>
        </w:tc>
      </w:tr>
      <w:tr w:rsidR="00877A3B" w14:paraId="4F82A0E8" w14:textId="77777777">
        <w:trPr>
          <w:trHeight w:val="277"/>
        </w:trPr>
        <w:tc>
          <w:tcPr>
            <w:tcW w:w="4801" w:type="dxa"/>
          </w:tcPr>
          <w:p w14:paraId="40802D71" w14:textId="77777777" w:rsidR="00877A3B" w:rsidRDefault="00000000">
            <w:pPr>
              <w:pStyle w:val="TableParagraph"/>
              <w:spacing w:before="11"/>
              <w:ind w:left="50"/>
              <w:rPr>
                <w:sz w:val="20"/>
              </w:rPr>
            </w:pPr>
            <w:r>
              <w:rPr>
                <w:spacing w:val="-2"/>
                <w:sz w:val="20"/>
              </w:rPr>
              <w:t>Expenditure</w:t>
            </w:r>
            <w:r>
              <w:rPr>
                <w:spacing w:val="1"/>
                <w:sz w:val="20"/>
              </w:rPr>
              <w:t xml:space="preserve"> </w:t>
            </w:r>
            <w:r>
              <w:rPr>
                <w:spacing w:val="-2"/>
                <w:sz w:val="20"/>
              </w:rPr>
              <w:t>before</w:t>
            </w:r>
            <w:r>
              <w:rPr>
                <w:spacing w:val="2"/>
                <w:sz w:val="20"/>
              </w:rPr>
              <w:t xml:space="preserve"> </w:t>
            </w:r>
            <w:r>
              <w:rPr>
                <w:spacing w:val="-2"/>
                <w:sz w:val="20"/>
              </w:rPr>
              <w:t>depreciation</w:t>
            </w:r>
            <w:r>
              <w:rPr>
                <w:spacing w:val="1"/>
                <w:sz w:val="20"/>
              </w:rPr>
              <w:t xml:space="preserve"> </w:t>
            </w:r>
            <w:r>
              <w:rPr>
                <w:spacing w:val="-2"/>
                <w:sz w:val="20"/>
              </w:rPr>
              <w:t>and</w:t>
            </w:r>
            <w:r>
              <w:rPr>
                <w:spacing w:val="2"/>
                <w:sz w:val="20"/>
              </w:rPr>
              <w:t xml:space="preserve"> </w:t>
            </w:r>
            <w:r>
              <w:rPr>
                <w:spacing w:val="-2"/>
                <w:sz w:val="20"/>
              </w:rPr>
              <w:t>impairments</w:t>
            </w:r>
          </w:p>
        </w:tc>
        <w:tc>
          <w:tcPr>
            <w:tcW w:w="1422" w:type="dxa"/>
          </w:tcPr>
          <w:p w14:paraId="105C160E" w14:textId="77777777" w:rsidR="00877A3B" w:rsidRDefault="00000000">
            <w:pPr>
              <w:pStyle w:val="TableParagraph"/>
              <w:spacing w:before="25"/>
              <w:ind w:right="156"/>
              <w:jc w:val="right"/>
              <w:rPr>
                <w:sz w:val="20"/>
              </w:rPr>
            </w:pPr>
            <w:r>
              <w:rPr>
                <w:spacing w:val="-2"/>
                <w:sz w:val="20"/>
              </w:rPr>
              <w:t>(19,284)</w:t>
            </w:r>
          </w:p>
        </w:tc>
        <w:tc>
          <w:tcPr>
            <w:tcW w:w="1374" w:type="dxa"/>
          </w:tcPr>
          <w:p w14:paraId="37C6CDEF" w14:textId="77777777" w:rsidR="00877A3B" w:rsidRDefault="00000000">
            <w:pPr>
              <w:pStyle w:val="TableParagraph"/>
              <w:spacing w:before="25"/>
              <w:ind w:right="227"/>
              <w:jc w:val="right"/>
              <w:rPr>
                <w:sz w:val="20"/>
              </w:rPr>
            </w:pPr>
            <w:r>
              <w:rPr>
                <w:spacing w:val="-2"/>
                <w:sz w:val="20"/>
              </w:rPr>
              <w:t>(20,679)</w:t>
            </w:r>
          </w:p>
        </w:tc>
        <w:tc>
          <w:tcPr>
            <w:tcW w:w="1345" w:type="dxa"/>
          </w:tcPr>
          <w:p w14:paraId="60D7222A" w14:textId="77777777" w:rsidR="00877A3B" w:rsidRDefault="00000000">
            <w:pPr>
              <w:pStyle w:val="TableParagraph"/>
              <w:spacing w:before="25"/>
              <w:ind w:right="269"/>
              <w:jc w:val="right"/>
              <w:rPr>
                <w:sz w:val="20"/>
              </w:rPr>
            </w:pPr>
            <w:r>
              <w:rPr>
                <w:spacing w:val="-2"/>
                <w:sz w:val="20"/>
              </w:rPr>
              <w:t>(25,108)</w:t>
            </w:r>
          </w:p>
        </w:tc>
        <w:tc>
          <w:tcPr>
            <w:tcW w:w="1177" w:type="dxa"/>
          </w:tcPr>
          <w:p w14:paraId="38468504" w14:textId="77777777" w:rsidR="00877A3B" w:rsidRDefault="00000000">
            <w:pPr>
              <w:pStyle w:val="TableParagraph"/>
              <w:spacing w:before="25"/>
              <w:ind w:right="142"/>
              <w:jc w:val="right"/>
              <w:rPr>
                <w:sz w:val="20"/>
              </w:rPr>
            </w:pPr>
            <w:r>
              <w:rPr>
                <w:spacing w:val="-2"/>
                <w:sz w:val="20"/>
              </w:rPr>
              <w:t>(13,197)</w:t>
            </w:r>
          </w:p>
        </w:tc>
        <w:tc>
          <w:tcPr>
            <w:tcW w:w="1275" w:type="dxa"/>
          </w:tcPr>
          <w:p w14:paraId="0469C98B" w14:textId="77777777" w:rsidR="00877A3B" w:rsidRDefault="00000000">
            <w:pPr>
              <w:pStyle w:val="TableParagraph"/>
              <w:spacing w:before="25"/>
              <w:ind w:right="114"/>
              <w:jc w:val="right"/>
              <w:rPr>
                <w:sz w:val="20"/>
              </w:rPr>
            </w:pPr>
            <w:r>
              <w:rPr>
                <w:spacing w:val="-2"/>
                <w:sz w:val="20"/>
              </w:rPr>
              <w:t>(18,599)</w:t>
            </w:r>
          </w:p>
        </w:tc>
        <w:tc>
          <w:tcPr>
            <w:tcW w:w="1478" w:type="dxa"/>
          </w:tcPr>
          <w:p w14:paraId="696579DD" w14:textId="77777777" w:rsidR="00877A3B" w:rsidRDefault="00000000">
            <w:pPr>
              <w:pStyle w:val="TableParagraph"/>
              <w:spacing w:before="25"/>
              <w:ind w:right="288"/>
              <w:jc w:val="right"/>
              <w:rPr>
                <w:sz w:val="20"/>
              </w:rPr>
            </w:pPr>
            <w:r>
              <w:rPr>
                <w:spacing w:val="-2"/>
                <w:sz w:val="20"/>
              </w:rPr>
              <w:t>(12,776)</w:t>
            </w:r>
          </w:p>
        </w:tc>
        <w:tc>
          <w:tcPr>
            <w:tcW w:w="1249" w:type="dxa"/>
          </w:tcPr>
          <w:p w14:paraId="7500FF1B" w14:textId="77777777" w:rsidR="00877A3B" w:rsidRDefault="00000000">
            <w:pPr>
              <w:pStyle w:val="TableParagraph"/>
              <w:spacing w:before="25"/>
              <w:ind w:right="234"/>
              <w:jc w:val="right"/>
              <w:rPr>
                <w:sz w:val="20"/>
              </w:rPr>
            </w:pPr>
            <w:r>
              <w:rPr>
                <w:spacing w:val="-2"/>
                <w:sz w:val="20"/>
              </w:rPr>
              <w:t>(29,285)</w:t>
            </w:r>
          </w:p>
        </w:tc>
        <w:tc>
          <w:tcPr>
            <w:tcW w:w="1114" w:type="dxa"/>
          </w:tcPr>
          <w:p w14:paraId="42479742" w14:textId="77777777" w:rsidR="00877A3B" w:rsidRDefault="00000000">
            <w:pPr>
              <w:pStyle w:val="TableParagraph"/>
              <w:spacing w:before="25"/>
              <w:ind w:right="45"/>
              <w:jc w:val="right"/>
              <w:rPr>
                <w:b/>
                <w:sz w:val="20"/>
              </w:rPr>
            </w:pPr>
            <w:r>
              <w:rPr>
                <w:b/>
                <w:spacing w:val="-2"/>
                <w:sz w:val="20"/>
              </w:rPr>
              <w:t>(138,928)</w:t>
            </w:r>
          </w:p>
        </w:tc>
      </w:tr>
      <w:tr w:rsidR="00877A3B" w14:paraId="2A4596F6" w14:textId="77777777">
        <w:trPr>
          <w:trHeight w:val="280"/>
        </w:trPr>
        <w:tc>
          <w:tcPr>
            <w:tcW w:w="4801" w:type="dxa"/>
          </w:tcPr>
          <w:p w14:paraId="6163CDA1" w14:textId="77777777" w:rsidR="00877A3B" w:rsidRDefault="00000000">
            <w:pPr>
              <w:pStyle w:val="TableParagraph"/>
              <w:spacing w:before="14"/>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422" w:type="dxa"/>
          </w:tcPr>
          <w:p w14:paraId="4CD4822A" w14:textId="77777777" w:rsidR="00877A3B" w:rsidRDefault="00000000">
            <w:pPr>
              <w:pStyle w:val="TableParagraph"/>
              <w:spacing w:before="29"/>
              <w:ind w:right="156"/>
              <w:jc w:val="right"/>
              <w:rPr>
                <w:sz w:val="20"/>
              </w:rPr>
            </w:pPr>
            <w:r>
              <w:rPr>
                <w:spacing w:val="-2"/>
                <w:sz w:val="20"/>
              </w:rPr>
              <w:t>(648)</w:t>
            </w:r>
          </w:p>
        </w:tc>
        <w:tc>
          <w:tcPr>
            <w:tcW w:w="1374" w:type="dxa"/>
          </w:tcPr>
          <w:p w14:paraId="0F925596" w14:textId="77777777" w:rsidR="00877A3B" w:rsidRDefault="00000000">
            <w:pPr>
              <w:pStyle w:val="TableParagraph"/>
              <w:spacing w:before="29"/>
              <w:ind w:right="227"/>
              <w:jc w:val="right"/>
              <w:rPr>
                <w:sz w:val="20"/>
              </w:rPr>
            </w:pPr>
            <w:r>
              <w:rPr>
                <w:spacing w:val="-2"/>
                <w:sz w:val="20"/>
              </w:rPr>
              <w:t>(576)</w:t>
            </w:r>
          </w:p>
        </w:tc>
        <w:tc>
          <w:tcPr>
            <w:tcW w:w="1345" w:type="dxa"/>
          </w:tcPr>
          <w:p w14:paraId="7BEA042D" w14:textId="77777777" w:rsidR="00877A3B" w:rsidRDefault="00000000">
            <w:pPr>
              <w:pStyle w:val="TableParagraph"/>
              <w:spacing w:before="29"/>
              <w:ind w:right="268"/>
              <w:jc w:val="right"/>
              <w:rPr>
                <w:sz w:val="20"/>
              </w:rPr>
            </w:pPr>
            <w:r>
              <w:rPr>
                <w:spacing w:val="-2"/>
                <w:sz w:val="20"/>
              </w:rPr>
              <w:t>(782)</w:t>
            </w:r>
          </w:p>
        </w:tc>
        <w:tc>
          <w:tcPr>
            <w:tcW w:w="1177" w:type="dxa"/>
          </w:tcPr>
          <w:p w14:paraId="5BAF2463" w14:textId="77777777" w:rsidR="00877A3B" w:rsidRDefault="00000000">
            <w:pPr>
              <w:pStyle w:val="TableParagraph"/>
              <w:spacing w:before="29"/>
              <w:ind w:right="142"/>
              <w:jc w:val="right"/>
              <w:rPr>
                <w:sz w:val="20"/>
              </w:rPr>
            </w:pPr>
            <w:r>
              <w:rPr>
                <w:spacing w:val="-2"/>
                <w:sz w:val="20"/>
              </w:rPr>
              <w:t>(457)</w:t>
            </w:r>
          </w:p>
        </w:tc>
        <w:tc>
          <w:tcPr>
            <w:tcW w:w="1275" w:type="dxa"/>
          </w:tcPr>
          <w:p w14:paraId="6913D57C" w14:textId="77777777" w:rsidR="00877A3B" w:rsidRDefault="00000000">
            <w:pPr>
              <w:pStyle w:val="TableParagraph"/>
              <w:spacing w:before="29"/>
              <w:ind w:right="114"/>
              <w:jc w:val="right"/>
              <w:rPr>
                <w:sz w:val="20"/>
              </w:rPr>
            </w:pPr>
            <w:r>
              <w:rPr>
                <w:spacing w:val="-2"/>
                <w:sz w:val="20"/>
              </w:rPr>
              <w:t>(673)</w:t>
            </w:r>
          </w:p>
        </w:tc>
        <w:tc>
          <w:tcPr>
            <w:tcW w:w="1478" w:type="dxa"/>
          </w:tcPr>
          <w:p w14:paraId="38F1E8FD" w14:textId="77777777" w:rsidR="00877A3B" w:rsidRDefault="00000000">
            <w:pPr>
              <w:pStyle w:val="TableParagraph"/>
              <w:spacing w:before="29"/>
              <w:ind w:right="288"/>
              <w:jc w:val="right"/>
              <w:rPr>
                <w:sz w:val="20"/>
              </w:rPr>
            </w:pPr>
            <w:r>
              <w:rPr>
                <w:spacing w:val="-2"/>
                <w:sz w:val="20"/>
              </w:rPr>
              <w:t>(456)</w:t>
            </w:r>
          </w:p>
        </w:tc>
        <w:tc>
          <w:tcPr>
            <w:tcW w:w="1249" w:type="dxa"/>
          </w:tcPr>
          <w:p w14:paraId="3383FDD0" w14:textId="77777777" w:rsidR="00877A3B" w:rsidRDefault="00000000">
            <w:pPr>
              <w:pStyle w:val="TableParagraph"/>
              <w:spacing w:before="29"/>
              <w:ind w:right="234"/>
              <w:jc w:val="right"/>
              <w:rPr>
                <w:sz w:val="20"/>
              </w:rPr>
            </w:pPr>
            <w:r>
              <w:rPr>
                <w:spacing w:val="-2"/>
                <w:sz w:val="20"/>
              </w:rPr>
              <w:t>(1,094)</w:t>
            </w:r>
          </w:p>
        </w:tc>
        <w:tc>
          <w:tcPr>
            <w:tcW w:w="1114" w:type="dxa"/>
          </w:tcPr>
          <w:p w14:paraId="69ACEE79" w14:textId="77777777" w:rsidR="00877A3B" w:rsidRDefault="00000000">
            <w:pPr>
              <w:pStyle w:val="TableParagraph"/>
              <w:spacing w:before="29"/>
              <w:ind w:right="45"/>
              <w:jc w:val="right"/>
              <w:rPr>
                <w:b/>
                <w:sz w:val="20"/>
              </w:rPr>
            </w:pPr>
            <w:r>
              <w:rPr>
                <w:b/>
                <w:spacing w:val="-2"/>
                <w:sz w:val="20"/>
              </w:rPr>
              <w:t>(4,686)</w:t>
            </w:r>
          </w:p>
        </w:tc>
      </w:tr>
      <w:tr w:rsidR="00877A3B" w14:paraId="76C00E8D" w14:textId="77777777">
        <w:trPr>
          <w:trHeight w:val="280"/>
        </w:trPr>
        <w:tc>
          <w:tcPr>
            <w:tcW w:w="4801" w:type="dxa"/>
          </w:tcPr>
          <w:p w14:paraId="4ABD30A3" w14:textId="77777777" w:rsidR="00877A3B" w:rsidRDefault="00000000">
            <w:pPr>
              <w:pStyle w:val="TableParagraph"/>
              <w:spacing w:before="14"/>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422" w:type="dxa"/>
          </w:tcPr>
          <w:p w14:paraId="56FFABD0" w14:textId="77777777" w:rsidR="00877A3B" w:rsidRDefault="00000000">
            <w:pPr>
              <w:pStyle w:val="TableParagraph"/>
              <w:spacing w:before="29"/>
              <w:ind w:right="156"/>
              <w:jc w:val="right"/>
              <w:rPr>
                <w:sz w:val="20"/>
              </w:rPr>
            </w:pPr>
            <w:r>
              <w:rPr>
                <w:spacing w:val="-2"/>
                <w:sz w:val="20"/>
              </w:rPr>
              <w:t>(220)</w:t>
            </w:r>
          </w:p>
        </w:tc>
        <w:tc>
          <w:tcPr>
            <w:tcW w:w="1374" w:type="dxa"/>
          </w:tcPr>
          <w:p w14:paraId="296F3929" w14:textId="77777777" w:rsidR="00877A3B" w:rsidRDefault="00000000">
            <w:pPr>
              <w:pStyle w:val="TableParagraph"/>
              <w:spacing w:before="29"/>
              <w:ind w:right="227"/>
              <w:jc w:val="right"/>
              <w:rPr>
                <w:sz w:val="20"/>
              </w:rPr>
            </w:pPr>
            <w:r>
              <w:rPr>
                <w:spacing w:val="-2"/>
                <w:sz w:val="20"/>
              </w:rPr>
              <w:t>(222)</w:t>
            </w:r>
          </w:p>
        </w:tc>
        <w:tc>
          <w:tcPr>
            <w:tcW w:w="1345" w:type="dxa"/>
          </w:tcPr>
          <w:p w14:paraId="2AF09145" w14:textId="77777777" w:rsidR="00877A3B" w:rsidRDefault="00000000">
            <w:pPr>
              <w:pStyle w:val="TableParagraph"/>
              <w:spacing w:before="29"/>
              <w:ind w:right="268"/>
              <w:jc w:val="right"/>
              <w:rPr>
                <w:sz w:val="20"/>
              </w:rPr>
            </w:pPr>
            <w:r>
              <w:rPr>
                <w:spacing w:val="-2"/>
                <w:sz w:val="20"/>
              </w:rPr>
              <w:t>(404)</w:t>
            </w:r>
          </w:p>
        </w:tc>
        <w:tc>
          <w:tcPr>
            <w:tcW w:w="1177" w:type="dxa"/>
          </w:tcPr>
          <w:p w14:paraId="6A01C075" w14:textId="77777777" w:rsidR="00877A3B" w:rsidRDefault="00000000">
            <w:pPr>
              <w:pStyle w:val="TableParagraph"/>
              <w:spacing w:before="29"/>
              <w:ind w:right="142"/>
              <w:jc w:val="right"/>
              <w:rPr>
                <w:sz w:val="20"/>
              </w:rPr>
            </w:pPr>
            <w:r>
              <w:rPr>
                <w:spacing w:val="-2"/>
                <w:sz w:val="20"/>
              </w:rPr>
              <w:t>(198)</w:t>
            </w:r>
          </w:p>
        </w:tc>
        <w:tc>
          <w:tcPr>
            <w:tcW w:w="1275" w:type="dxa"/>
          </w:tcPr>
          <w:p w14:paraId="604131C7" w14:textId="77777777" w:rsidR="00877A3B" w:rsidRDefault="00000000">
            <w:pPr>
              <w:pStyle w:val="TableParagraph"/>
              <w:spacing w:before="29"/>
              <w:ind w:right="114"/>
              <w:jc w:val="right"/>
              <w:rPr>
                <w:sz w:val="20"/>
              </w:rPr>
            </w:pPr>
            <w:r>
              <w:rPr>
                <w:spacing w:val="-2"/>
                <w:sz w:val="20"/>
              </w:rPr>
              <w:t>(247)</w:t>
            </w:r>
          </w:p>
        </w:tc>
        <w:tc>
          <w:tcPr>
            <w:tcW w:w="1478" w:type="dxa"/>
          </w:tcPr>
          <w:p w14:paraId="401F8100" w14:textId="77777777" w:rsidR="00877A3B" w:rsidRDefault="00000000">
            <w:pPr>
              <w:pStyle w:val="TableParagraph"/>
              <w:spacing w:before="29"/>
              <w:ind w:right="288"/>
              <w:jc w:val="right"/>
              <w:rPr>
                <w:sz w:val="20"/>
              </w:rPr>
            </w:pPr>
            <w:r>
              <w:rPr>
                <w:spacing w:val="-2"/>
                <w:sz w:val="20"/>
              </w:rPr>
              <w:t>(181)</w:t>
            </w:r>
          </w:p>
        </w:tc>
        <w:tc>
          <w:tcPr>
            <w:tcW w:w="1249" w:type="dxa"/>
          </w:tcPr>
          <w:p w14:paraId="13A4B172" w14:textId="77777777" w:rsidR="00877A3B" w:rsidRDefault="00000000">
            <w:pPr>
              <w:pStyle w:val="TableParagraph"/>
              <w:spacing w:before="29"/>
              <w:ind w:right="234"/>
              <w:jc w:val="right"/>
              <w:rPr>
                <w:sz w:val="20"/>
              </w:rPr>
            </w:pPr>
            <w:r>
              <w:rPr>
                <w:spacing w:val="-2"/>
                <w:sz w:val="20"/>
              </w:rPr>
              <w:t>(475)</w:t>
            </w:r>
          </w:p>
        </w:tc>
        <w:tc>
          <w:tcPr>
            <w:tcW w:w="1114" w:type="dxa"/>
          </w:tcPr>
          <w:p w14:paraId="30383117" w14:textId="77777777" w:rsidR="00877A3B" w:rsidRDefault="00000000">
            <w:pPr>
              <w:pStyle w:val="TableParagraph"/>
              <w:spacing w:before="29"/>
              <w:ind w:right="45"/>
              <w:jc w:val="right"/>
              <w:rPr>
                <w:b/>
                <w:sz w:val="20"/>
              </w:rPr>
            </w:pPr>
            <w:r>
              <w:rPr>
                <w:b/>
                <w:spacing w:val="-2"/>
                <w:sz w:val="20"/>
              </w:rPr>
              <w:t>(1,947)</w:t>
            </w:r>
          </w:p>
        </w:tc>
      </w:tr>
      <w:tr w:rsidR="00877A3B" w14:paraId="621D98DA" w14:textId="77777777">
        <w:trPr>
          <w:trHeight w:val="273"/>
        </w:trPr>
        <w:tc>
          <w:tcPr>
            <w:tcW w:w="4801" w:type="dxa"/>
          </w:tcPr>
          <w:p w14:paraId="40FB3733" w14:textId="77777777" w:rsidR="00877A3B" w:rsidRDefault="00000000">
            <w:pPr>
              <w:pStyle w:val="TableParagraph"/>
              <w:spacing w:before="14"/>
              <w:ind w:left="50"/>
              <w:rPr>
                <w:sz w:val="20"/>
              </w:rPr>
            </w:pPr>
            <w:r>
              <w:rPr>
                <w:spacing w:val="-2"/>
                <w:sz w:val="20"/>
              </w:rPr>
              <w:t>Other</w:t>
            </w:r>
          </w:p>
        </w:tc>
        <w:tc>
          <w:tcPr>
            <w:tcW w:w="1422" w:type="dxa"/>
            <w:tcBorders>
              <w:bottom w:val="single" w:sz="8" w:space="0" w:color="000000"/>
            </w:tcBorders>
          </w:tcPr>
          <w:p w14:paraId="008182A9" w14:textId="77777777" w:rsidR="00877A3B" w:rsidRDefault="00000000">
            <w:pPr>
              <w:pStyle w:val="TableParagraph"/>
              <w:spacing w:before="29" w:line="225" w:lineRule="exact"/>
              <w:ind w:right="210"/>
              <w:jc w:val="right"/>
              <w:rPr>
                <w:sz w:val="20"/>
              </w:rPr>
            </w:pPr>
            <w:r>
              <w:rPr>
                <w:spacing w:val="-10"/>
                <w:sz w:val="20"/>
              </w:rPr>
              <w:t>8</w:t>
            </w:r>
          </w:p>
        </w:tc>
        <w:tc>
          <w:tcPr>
            <w:tcW w:w="1374" w:type="dxa"/>
            <w:tcBorders>
              <w:bottom w:val="single" w:sz="8" w:space="0" w:color="000000"/>
            </w:tcBorders>
          </w:tcPr>
          <w:p w14:paraId="037E4CCA" w14:textId="77777777" w:rsidR="00877A3B" w:rsidRDefault="00000000">
            <w:pPr>
              <w:pStyle w:val="TableParagraph"/>
              <w:spacing w:before="29" w:line="225" w:lineRule="exact"/>
              <w:ind w:right="281"/>
              <w:jc w:val="right"/>
              <w:rPr>
                <w:sz w:val="20"/>
              </w:rPr>
            </w:pPr>
            <w:r>
              <w:rPr>
                <w:spacing w:val="-10"/>
                <w:sz w:val="20"/>
              </w:rPr>
              <w:t>6</w:t>
            </w:r>
          </w:p>
        </w:tc>
        <w:tc>
          <w:tcPr>
            <w:tcW w:w="1345" w:type="dxa"/>
            <w:tcBorders>
              <w:bottom w:val="single" w:sz="8" w:space="0" w:color="000000"/>
            </w:tcBorders>
          </w:tcPr>
          <w:p w14:paraId="1F548820" w14:textId="77777777" w:rsidR="00877A3B" w:rsidRDefault="00000000">
            <w:pPr>
              <w:pStyle w:val="TableParagraph"/>
              <w:spacing w:before="29" w:line="225" w:lineRule="exact"/>
              <w:ind w:right="268"/>
              <w:jc w:val="right"/>
              <w:rPr>
                <w:sz w:val="20"/>
              </w:rPr>
            </w:pPr>
            <w:r>
              <w:rPr>
                <w:spacing w:val="-5"/>
                <w:sz w:val="20"/>
              </w:rPr>
              <w:t>(5)</w:t>
            </w:r>
          </w:p>
        </w:tc>
        <w:tc>
          <w:tcPr>
            <w:tcW w:w="1177" w:type="dxa"/>
            <w:tcBorders>
              <w:bottom w:val="single" w:sz="8" w:space="0" w:color="000000"/>
            </w:tcBorders>
          </w:tcPr>
          <w:p w14:paraId="08F6EF14" w14:textId="77777777" w:rsidR="00877A3B" w:rsidRDefault="00000000">
            <w:pPr>
              <w:pStyle w:val="TableParagraph"/>
              <w:spacing w:before="29" w:line="225" w:lineRule="exact"/>
              <w:ind w:right="196"/>
              <w:jc w:val="right"/>
              <w:rPr>
                <w:sz w:val="20"/>
              </w:rPr>
            </w:pPr>
            <w:r>
              <w:rPr>
                <w:spacing w:val="-5"/>
                <w:sz w:val="20"/>
              </w:rPr>
              <w:t>12</w:t>
            </w:r>
          </w:p>
        </w:tc>
        <w:tc>
          <w:tcPr>
            <w:tcW w:w="1275" w:type="dxa"/>
            <w:tcBorders>
              <w:bottom w:val="single" w:sz="8" w:space="0" w:color="000000"/>
            </w:tcBorders>
          </w:tcPr>
          <w:p w14:paraId="043E9658" w14:textId="77777777" w:rsidR="00877A3B" w:rsidRDefault="00000000">
            <w:pPr>
              <w:pStyle w:val="TableParagraph"/>
              <w:spacing w:before="29" w:line="225" w:lineRule="exact"/>
              <w:ind w:right="168"/>
              <w:jc w:val="right"/>
              <w:rPr>
                <w:sz w:val="20"/>
              </w:rPr>
            </w:pPr>
            <w:r>
              <w:rPr>
                <w:spacing w:val="-5"/>
                <w:sz w:val="20"/>
              </w:rPr>
              <w:t>22</w:t>
            </w:r>
          </w:p>
        </w:tc>
        <w:tc>
          <w:tcPr>
            <w:tcW w:w="1478" w:type="dxa"/>
            <w:tcBorders>
              <w:bottom w:val="single" w:sz="8" w:space="0" w:color="000000"/>
            </w:tcBorders>
          </w:tcPr>
          <w:p w14:paraId="701A4F0C" w14:textId="77777777" w:rsidR="00877A3B" w:rsidRDefault="00000000">
            <w:pPr>
              <w:pStyle w:val="TableParagraph"/>
              <w:spacing w:before="29" w:line="225" w:lineRule="exact"/>
              <w:ind w:right="288"/>
              <w:jc w:val="right"/>
              <w:rPr>
                <w:sz w:val="20"/>
              </w:rPr>
            </w:pPr>
            <w:r>
              <w:rPr>
                <w:spacing w:val="-5"/>
                <w:sz w:val="20"/>
              </w:rPr>
              <w:t>(2)</w:t>
            </w:r>
          </w:p>
        </w:tc>
        <w:tc>
          <w:tcPr>
            <w:tcW w:w="1249" w:type="dxa"/>
            <w:tcBorders>
              <w:bottom w:val="single" w:sz="8" w:space="0" w:color="000000"/>
            </w:tcBorders>
          </w:tcPr>
          <w:p w14:paraId="3C5773D6" w14:textId="77777777" w:rsidR="00877A3B" w:rsidRDefault="00000000">
            <w:pPr>
              <w:pStyle w:val="TableParagraph"/>
              <w:spacing w:before="29" w:line="225" w:lineRule="exact"/>
              <w:ind w:right="234"/>
              <w:jc w:val="right"/>
              <w:rPr>
                <w:sz w:val="20"/>
              </w:rPr>
            </w:pPr>
            <w:r>
              <w:rPr>
                <w:spacing w:val="-4"/>
                <w:sz w:val="20"/>
              </w:rPr>
              <w:t>(18)</w:t>
            </w:r>
          </w:p>
        </w:tc>
        <w:tc>
          <w:tcPr>
            <w:tcW w:w="1114" w:type="dxa"/>
            <w:tcBorders>
              <w:bottom w:val="single" w:sz="8" w:space="0" w:color="000000"/>
            </w:tcBorders>
          </w:tcPr>
          <w:p w14:paraId="0203AD57" w14:textId="77777777" w:rsidR="00877A3B" w:rsidRDefault="00000000">
            <w:pPr>
              <w:pStyle w:val="TableParagraph"/>
              <w:spacing w:before="29" w:line="225" w:lineRule="exact"/>
              <w:ind w:right="99"/>
              <w:jc w:val="right"/>
              <w:rPr>
                <w:b/>
                <w:sz w:val="20"/>
              </w:rPr>
            </w:pPr>
            <w:r>
              <w:rPr>
                <w:b/>
                <w:spacing w:val="-5"/>
                <w:sz w:val="20"/>
              </w:rPr>
              <w:t>23</w:t>
            </w:r>
          </w:p>
        </w:tc>
      </w:tr>
      <w:tr w:rsidR="00877A3B" w14:paraId="318739C3" w14:textId="77777777">
        <w:trPr>
          <w:trHeight w:val="261"/>
        </w:trPr>
        <w:tc>
          <w:tcPr>
            <w:tcW w:w="4801" w:type="dxa"/>
          </w:tcPr>
          <w:p w14:paraId="247DD085" w14:textId="77777777" w:rsidR="00877A3B" w:rsidRDefault="00000000">
            <w:pPr>
              <w:pStyle w:val="TableParagraph"/>
              <w:spacing w:before="16" w:line="225" w:lineRule="exact"/>
              <w:ind w:left="50"/>
              <w:rPr>
                <w:b/>
                <w:sz w:val="20"/>
              </w:rPr>
            </w:pPr>
            <w:r>
              <w:rPr>
                <w:b/>
                <w:sz w:val="20"/>
              </w:rPr>
              <w:t>Surplus</w:t>
            </w:r>
            <w:r>
              <w:rPr>
                <w:b/>
                <w:spacing w:val="-8"/>
                <w:sz w:val="20"/>
              </w:rPr>
              <w:t xml:space="preserve"> </w:t>
            </w:r>
            <w:r>
              <w:rPr>
                <w:b/>
                <w:sz w:val="20"/>
              </w:rPr>
              <w:t>/</w:t>
            </w:r>
            <w:r>
              <w:rPr>
                <w:b/>
                <w:spacing w:val="-7"/>
                <w:sz w:val="20"/>
              </w:rPr>
              <w:t xml:space="preserve"> </w:t>
            </w:r>
            <w:r>
              <w:rPr>
                <w:b/>
                <w:sz w:val="20"/>
              </w:rPr>
              <w:t>(deficit)</w:t>
            </w:r>
            <w:r>
              <w:rPr>
                <w:b/>
                <w:spacing w:val="-7"/>
                <w:sz w:val="20"/>
              </w:rPr>
              <w:t xml:space="preserve"> </w:t>
            </w:r>
            <w:r>
              <w:rPr>
                <w:b/>
                <w:sz w:val="20"/>
              </w:rPr>
              <w:t>before</w:t>
            </w:r>
            <w:r>
              <w:rPr>
                <w:b/>
                <w:spacing w:val="-7"/>
                <w:sz w:val="20"/>
              </w:rPr>
              <w:t xml:space="preserve"> </w:t>
            </w:r>
            <w:r>
              <w:rPr>
                <w:b/>
                <w:spacing w:val="-5"/>
                <w:sz w:val="20"/>
              </w:rPr>
              <w:t>I&amp;T</w:t>
            </w:r>
          </w:p>
        </w:tc>
        <w:tc>
          <w:tcPr>
            <w:tcW w:w="1422" w:type="dxa"/>
            <w:tcBorders>
              <w:top w:val="single" w:sz="8" w:space="0" w:color="000000"/>
              <w:bottom w:val="single" w:sz="8" w:space="0" w:color="000000"/>
            </w:tcBorders>
          </w:tcPr>
          <w:p w14:paraId="09B54953" w14:textId="77777777" w:rsidR="00877A3B" w:rsidRDefault="00000000">
            <w:pPr>
              <w:pStyle w:val="TableParagraph"/>
              <w:spacing w:before="16" w:line="225" w:lineRule="exact"/>
              <w:ind w:right="156"/>
              <w:jc w:val="right"/>
              <w:rPr>
                <w:b/>
                <w:sz w:val="20"/>
              </w:rPr>
            </w:pPr>
            <w:r>
              <w:rPr>
                <w:b/>
                <w:spacing w:val="-2"/>
                <w:sz w:val="20"/>
              </w:rPr>
              <w:t>(180)</w:t>
            </w:r>
          </w:p>
        </w:tc>
        <w:tc>
          <w:tcPr>
            <w:tcW w:w="1374" w:type="dxa"/>
            <w:tcBorders>
              <w:top w:val="single" w:sz="8" w:space="0" w:color="000000"/>
              <w:bottom w:val="single" w:sz="8" w:space="0" w:color="000000"/>
            </w:tcBorders>
          </w:tcPr>
          <w:p w14:paraId="0ACAA1D0" w14:textId="77777777" w:rsidR="00877A3B" w:rsidRDefault="00000000">
            <w:pPr>
              <w:pStyle w:val="TableParagraph"/>
              <w:spacing w:before="16" w:line="225" w:lineRule="exact"/>
              <w:ind w:right="281"/>
              <w:jc w:val="right"/>
              <w:rPr>
                <w:b/>
                <w:sz w:val="20"/>
              </w:rPr>
            </w:pPr>
            <w:r>
              <w:rPr>
                <w:b/>
                <w:spacing w:val="-5"/>
                <w:sz w:val="20"/>
              </w:rPr>
              <w:t>75</w:t>
            </w:r>
          </w:p>
        </w:tc>
        <w:tc>
          <w:tcPr>
            <w:tcW w:w="1345" w:type="dxa"/>
            <w:tcBorders>
              <w:top w:val="single" w:sz="8" w:space="0" w:color="000000"/>
              <w:bottom w:val="single" w:sz="8" w:space="0" w:color="000000"/>
            </w:tcBorders>
          </w:tcPr>
          <w:p w14:paraId="1AAE65EE" w14:textId="77777777" w:rsidR="00877A3B" w:rsidRDefault="00000000">
            <w:pPr>
              <w:pStyle w:val="TableParagraph"/>
              <w:spacing w:before="16" w:line="225" w:lineRule="exact"/>
              <w:ind w:right="269"/>
              <w:jc w:val="right"/>
              <w:rPr>
                <w:b/>
                <w:sz w:val="20"/>
              </w:rPr>
            </w:pPr>
            <w:r>
              <w:rPr>
                <w:b/>
                <w:spacing w:val="-4"/>
                <w:sz w:val="20"/>
              </w:rPr>
              <w:t>(88)</w:t>
            </w:r>
          </w:p>
        </w:tc>
        <w:tc>
          <w:tcPr>
            <w:tcW w:w="1177" w:type="dxa"/>
            <w:tcBorders>
              <w:top w:val="single" w:sz="8" w:space="0" w:color="000000"/>
              <w:bottom w:val="single" w:sz="8" w:space="0" w:color="000000"/>
            </w:tcBorders>
          </w:tcPr>
          <w:p w14:paraId="2F892C3C" w14:textId="77777777" w:rsidR="00877A3B" w:rsidRDefault="00000000">
            <w:pPr>
              <w:pStyle w:val="TableParagraph"/>
              <w:spacing w:before="16" w:line="225" w:lineRule="exact"/>
              <w:ind w:right="142"/>
              <w:jc w:val="right"/>
              <w:rPr>
                <w:b/>
                <w:sz w:val="20"/>
              </w:rPr>
            </w:pPr>
            <w:r>
              <w:rPr>
                <w:b/>
                <w:spacing w:val="-4"/>
                <w:sz w:val="20"/>
              </w:rPr>
              <w:t>(62)</w:t>
            </w:r>
          </w:p>
        </w:tc>
        <w:tc>
          <w:tcPr>
            <w:tcW w:w="1275" w:type="dxa"/>
            <w:tcBorders>
              <w:top w:val="single" w:sz="8" w:space="0" w:color="000000"/>
              <w:bottom w:val="single" w:sz="8" w:space="0" w:color="000000"/>
            </w:tcBorders>
          </w:tcPr>
          <w:p w14:paraId="3C72CC4B" w14:textId="77777777" w:rsidR="00877A3B" w:rsidRDefault="00000000">
            <w:pPr>
              <w:pStyle w:val="TableParagraph"/>
              <w:spacing w:before="16" w:line="225" w:lineRule="exact"/>
              <w:ind w:right="114"/>
              <w:jc w:val="right"/>
              <w:rPr>
                <w:b/>
                <w:sz w:val="20"/>
              </w:rPr>
            </w:pPr>
            <w:r>
              <w:rPr>
                <w:b/>
                <w:spacing w:val="-4"/>
                <w:sz w:val="20"/>
              </w:rPr>
              <w:t>(71)</w:t>
            </w:r>
          </w:p>
        </w:tc>
        <w:tc>
          <w:tcPr>
            <w:tcW w:w="1478" w:type="dxa"/>
            <w:tcBorders>
              <w:top w:val="single" w:sz="8" w:space="0" w:color="000000"/>
              <w:bottom w:val="single" w:sz="8" w:space="0" w:color="000000"/>
            </w:tcBorders>
          </w:tcPr>
          <w:p w14:paraId="1B143290" w14:textId="77777777" w:rsidR="00877A3B" w:rsidRDefault="00000000">
            <w:pPr>
              <w:pStyle w:val="TableParagraph"/>
              <w:spacing w:before="16" w:line="225" w:lineRule="exact"/>
              <w:ind w:right="288"/>
              <w:jc w:val="right"/>
              <w:rPr>
                <w:b/>
                <w:sz w:val="20"/>
              </w:rPr>
            </w:pPr>
            <w:r>
              <w:rPr>
                <w:b/>
                <w:spacing w:val="-4"/>
                <w:sz w:val="20"/>
              </w:rPr>
              <w:t>(52)</w:t>
            </w:r>
          </w:p>
        </w:tc>
        <w:tc>
          <w:tcPr>
            <w:tcW w:w="1249" w:type="dxa"/>
            <w:tcBorders>
              <w:top w:val="single" w:sz="8" w:space="0" w:color="000000"/>
              <w:bottom w:val="single" w:sz="8" w:space="0" w:color="000000"/>
            </w:tcBorders>
          </w:tcPr>
          <w:p w14:paraId="70E48591" w14:textId="77777777" w:rsidR="00877A3B" w:rsidRDefault="00000000">
            <w:pPr>
              <w:pStyle w:val="TableParagraph"/>
              <w:spacing w:before="16" w:line="225" w:lineRule="exact"/>
              <w:ind w:right="234"/>
              <w:jc w:val="right"/>
              <w:rPr>
                <w:b/>
                <w:sz w:val="20"/>
              </w:rPr>
            </w:pPr>
            <w:r>
              <w:rPr>
                <w:b/>
                <w:spacing w:val="-2"/>
                <w:sz w:val="20"/>
              </w:rPr>
              <w:t>(157)</w:t>
            </w:r>
          </w:p>
        </w:tc>
        <w:tc>
          <w:tcPr>
            <w:tcW w:w="1114" w:type="dxa"/>
            <w:tcBorders>
              <w:top w:val="single" w:sz="8" w:space="0" w:color="000000"/>
              <w:bottom w:val="single" w:sz="8" w:space="0" w:color="000000"/>
            </w:tcBorders>
          </w:tcPr>
          <w:p w14:paraId="09E501EB" w14:textId="77777777" w:rsidR="00877A3B" w:rsidRDefault="00000000">
            <w:pPr>
              <w:pStyle w:val="TableParagraph"/>
              <w:spacing w:before="16" w:line="225" w:lineRule="exact"/>
              <w:ind w:right="45"/>
              <w:jc w:val="right"/>
              <w:rPr>
                <w:b/>
                <w:sz w:val="20"/>
              </w:rPr>
            </w:pPr>
            <w:r>
              <w:rPr>
                <w:b/>
                <w:spacing w:val="-2"/>
                <w:sz w:val="20"/>
              </w:rPr>
              <w:t>(535)</w:t>
            </w:r>
          </w:p>
        </w:tc>
      </w:tr>
      <w:tr w:rsidR="00877A3B" w14:paraId="5CDBA397" w14:textId="77777777">
        <w:trPr>
          <w:trHeight w:val="264"/>
        </w:trPr>
        <w:tc>
          <w:tcPr>
            <w:tcW w:w="4801" w:type="dxa"/>
          </w:tcPr>
          <w:p w14:paraId="2BBFB9D2" w14:textId="77777777" w:rsidR="00877A3B" w:rsidRDefault="00000000">
            <w:pPr>
              <w:pStyle w:val="TableParagraph"/>
              <w:spacing w:before="16" w:line="228" w:lineRule="exact"/>
              <w:ind w:left="50"/>
              <w:rPr>
                <w:sz w:val="20"/>
              </w:rPr>
            </w:pPr>
            <w:r>
              <w:rPr>
                <w:sz w:val="20"/>
              </w:rPr>
              <w:t>Impairments</w:t>
            </w:r>
            <w:r>
              <w:rPr>
                <w:spacing w:val="-6"/>
                <w:sz w:val="20"/>
              </w:rPr>
              <w:t xml:space="preserve"> </w:t>
            </w:r>
            <w:r>
              <w:rPr>
                <w:sz w:val="20"/>
              </w:rPr>
              <w:t>(net</w:t>
            </w:r>
            <w:r>
              <w:rPr>
                <w:spacing w:val="-7"/>
                <w:sz w:val="20"/>
              </w:rPr>
              <w:t xml:space="preserve"> </w:t>
            </w:r>
            <w:r>
              <w:rPr>
                <w:sz w:val="20"/>
              </w:rPr>
              <w:t>of</w:t>
            </w:r>
            <w:r>
              <w:rPr>
                <w:spacing w:val="-5"/>
                <w:sz w:val="20"/>
              </w:rPr>
              <w:t xml:space="preserve"> </w:t>
            </w:r>
            <w:r>
              <w:rPr>
                <w:spacing w:val="-2"/>
                <w:sz w:val="20"/>
              </w:rPr>
              <w:t>reversals)</w:t>
            </w:r>
          </w:p>
        </w:tc>
        <w:tc>
          <w:tcPr>
            <w:tcW w:w="1422" w:type="dxa"/>
            <w:tcBorders>
              <w:top w:val="single" w:sz="8" w:space="0" w:color="000000"/>
            </w:tcBorders>
          </w:tcPr>
          <w:p w14:paraId="754867CE" w14:textId="77777777" w:rsidR="00877A3B" w:rsidRDefault="00000000">
            <w:pPr>
              <w:pStyle w:val="TableParagraph"/>
              <w:spacing w:before="16" w:line="228" w:lineRule="exact"/>
              <w:ind w:right="156"/>
              <w:jc w:val="right"/>
              <w:rPr>
                <w:sz w:val="20"/>
              </w:rPr>
            </w:pPr>
            <w:r>
              <w:rPr>
                <w:spacing w:val="-2"/>
                <w:sz w:val="20"/>
              </w:rPr>
              <w:t>(578)</w:t>
            </w:r>
          </w:p>
        </w:tc>
        <w:tc>
          <w:tcPr>
            <w:tcW w:w="1374" w:type="dxa"/>
            <w:tcBorders>
              <w:top w:val="single" w:sz="8" w:space="0" w:color="000000"/>
            </w:tcBorders>
          </w:tcPr>
          <w:p w14:paraId="75C344B7" w14:textId="77777777" w:rsidR="00877A3B" w:rsidRDefault="00000000">
            <w:pPr>
              <w:pStyle w:val="TableParagraph"/>
              <w:spacing w:before="16" w:line="228" w:lineRule="exact"/>
              <w:ind w:right="227"/>
              <w:jc w:val="right"/>
              <w:rPr>
                <w:sz w:val="20"/>
              </w:rPr>
            </w:pPr>
            <w:r>
              <w:rPr>
                <w:spacing w:val="-2"/>
                <w:sz w:val="20"/>
              </w:rPr>
              <w:t>(431)</w:t>
            </w:r>
          </w:p>
        </w:tc>
        <w:tc>
          <w:tcPr>
            <w:tcW w:w="1345" w:type="dxa"/>
            <w:tcBorders>
              <w:top w:val="single" w:sz="8" w:space="0" w:color="000000"/>
            </w:tcBorders>
          </w:tcPr>
          <w:p w14:paraId="5F301C7C" w14:textId="77777777" w:rsidR="00877A3B" w:rsidRDefault="00000000">
            <w:pPr>
              <w:pStyle w:val="TableParagraph"/>
              <w:spacing w:before="16" w:line="228" w:lineRule="exact"/>
              <w:ind w:right="268"/>
              <w:jc w:val="right"/>
              <w:rPr>
                <w:sz w:val="20"/>
              </w:rPr>
            </w:pPr>
            <w:r>
              <w:rPr>
                <w:spacing w:val="-2"/>
                <w:sz w:val="20"/>
              </w:rPr>
              <w:t>(456)</w:t>
            </w:r>
          </w:p>
        </w:tc>
        <w:tc>
          <w:tcPr>
            <w:tcW w:w="1177" w:type="dxa"/>
            <w:tcBorders>
              <w:top w:val="single" w:sz="8" w:space="0" w:color="000000"/>
            </w:tcBorders>
          </w:tcPr>
          <w:p w14:paraId="53C1B290" w14:textId="77777777" w:rsidR="00877A3B" w:rsidRDefault="00000000">
            <w:pPr>
              <w:pStyle w:val="TableParagraph"/>
              <w:spacing w:before="16" w:line="228" w:lineRule="exact"/>
              <w:ind w:right="142"/>
              <w:jc w:val="right"/>
              <w:rPr>
                <w:sz w:val="20"/>
              </w:rPr>
            </w:pPr>
            <w:r>
              <w:rPr>
                <w:spacing w:val="-2"/>
                <w:sz w:val="20"/>
              </w:rPr>
              <w:t>(357)</w:t>
            </w:r>
          </w:p>
        </w:tc>
        <w:tc>
          <w:tcPr>
            <w:tcW w:w="1275" w:type="dxa"/>
            <w:tcBorders>
              <w:top w:val="single" w:sz="8" w:space="0" w:color="000000"/>
            </w:tcBorders>
          </w:tcPr>
          <w:p w14:paraId="48EC1F45" w14:textId="77777777" w:rsidR="00877A3B" w:rsidRDefault="00000000">
            <w:pPr>
              <w:pStyle w:val="TableParagraph"/>
              <w:spacing w:before="16" w:line="228" w:lineRule="exact"/>
              <w:ind w:right="114"/>
              <w:jc w:val="right"/>
              <w:rPr>
                <w:sz w:val="20"/>
              </w:rPr>
            </w:pPr>
            <w:r>
              <w:rPr>
                <w:spacing w:val="-2"/>
                <w:sz w:val="20"/>
              </w:rPr>
              <w:t>(229)</w:t>
            </w:r>
          </w:p>
        </w:tc>
        <w:tc>
          <w:tcPr>
            <w:tcW w:w="1478" w:type="dxa"/>
            <w:tcBorders>
              <w:top w:val="single" w:sz="8" w:space="0" w:color="000000"/>
            </w:tcBorders>
          </w:tcPr>
          <w:p w14:paraId="2578758E" w14:textId="77777777" w:rsidR="00877A3B" w:rsidRDefault="00000000">
            <w:pPr>
              <w:pStyle w:val="TableParagraph"/>
              <w:spacing w:before="16" w:line="228" w:lineRule="exact"/>
              <w:ind w:right="288"/>
              <w:jc w:val="right"/>
              <w:rPr>
                <w:sz w:val="20"/>
              </w:rPr>
            </w:pPr>
            <w:r>
              <w:rPr>
                <w:spacing w:val="-2"/>
                <w:sz w:val="20"/>
              </w:rPr>
              <w:t>(343)</w:t>
            </w:r>
          </w:p>
        </w:tc>
        <w:tc>
          <w:tcPr>
            <w:tcW w:w="1249" w:type="dxa"/>
            <w:tcBorders>
              <w:top w:val="single" w:sz="8" w:space="0" w:color="000000"/>
            </w:tcBorders>
          </w:tcPr>
          <w:p w14:paraId="19429A1C" w14:textId="77777777" w:rsidR="00877A3B" w:rsidRDefault="00000000">
            <w:pPr>
              <w:pStyle w:val="TableParagraph"/>
              <w:spacing w:before="16" w:line="228" w:lineRule="exact"/>
              <w:ind w:right="234"/>
              <w:jc w:val="right"/>
              <w:rPr>
                <w:sz w:val="20"/>
              </w:rPr>
            </w:pPr>
            <w:r>
              <w:rPr>
                <w:spacing w:val="-2"/>
                <w:sz w:val="20"/>
              </w:rPr>
              <w:t>(266)</w:t>
            </w:r>
          </w:p>
        </w:tc>
        <w:tc>
          <w:tcPr>
            <w:tcW w:w="1114" w:type="dxa"/>
            <w:tcBorders>
              <w:top w:val="single" w:sz="8" w:space="0" w:color="000000"/>
            </w:tcBorders>
          </w:tcPr>
          <w:p w14:paraId="2B1EEFA0" w14:textId="77777777" w:rsidR="00877A3B" w:rsidRDefault="00000000">
            <w:pPr>
              <w:pStyle w:val="TableParagraph"/>
              <w:spacing w:before="16" w:line="228" w:lineRule="exact"/>
              <w:ind w:right="45"/>
              <w:jc w:val="right"/>
              <w:rPr>
                <w:b/>
                <w:sz w:val="20"/>
              </w:rPr>
            </w:pPr>
            <w:r>
              <w:rPr>
                <w:b/>
                <w:spacing w:val="-2"/>
                <w:sz w:val="20"/>
              </w:rPr>
              <w:t>(2,660)</w:t>
            </w:r>
          </w:p>
        </w:tc>
      </w:tr>
      <w:tr w:rsidR="00877A3B" w14:paraId="3CED5606" w14:textId="77777777">
        <w:trPr>
          <w:trHeight w:val="226"/>
        </w:trPr>
        <w:tc>
          <w:tcPr>
            <w:tcW w:w="4801" w:type="dxa"/>
          </w:tcPr>
          <w:p w14:paraId="711FC938" w14:textId="77777777" w:rsidR="00877A3B" w:rsidRDefault="00000000">
            <w:pPr>
              <w:pStyle w:val="TableParagraph"/>
              <w:spacing w:before="11" w:line="196" w:lineRule="exact"/>
              <w:ind w:left="50"/>
              <w:rPr>
                <w:sz w:val="20"/>
              </w:rPr>
            </w:pPr>
            <w:r>
              <w:rPr>
                <w:sz w:val="20"/>
              </w:rPr>
              <w:t>Gains/(losses)</w:t>
            </w:r>
            <w:r>
              <w:rPr>
                <w:spacing w:val="-8"/>
                <w:sz w:val="20"/>
              </w:rPr>
              <w:t xml:space="preserve"> </w:t>
            </w:r>
            <w:r>
              <w:rPr>
                <w:sz w:val="20"/>
              </w:rPr>
              <w:t>from</w:t>
            </w:r>
            <w:r>
              <w:rPr>
                <w:spacing w:val="-4"/>
                <w:sz w:val="20"/>
              </w:rPr>
              <w:t xml:space="preserve"> </w:t>
            </w:r>
            <w:r>
              <w:rPr>
                <w:sz w:val="20"/>
              </w:rPr>
              <w:t>transfers</w:t>
            </w:r>
            <w:r>
              <w:rPr>
                <w:spacing w:val="-6"/>
                <w:sz w:val="20"/>
              </w:rPr>
              <w:t xml:space="preserve"> </w:t>
            </w:r>
            <w:r>
              <w:rPr>
                <w:sz w:val="20"/>
              </w:rPr>
              <w:t>by</w:t>
            </w:r>
            <w:r>
              <w:rPr>
                <w:spacing w:val="-13"/>
                <w:sz w:val="20"/>
              </w:rPr>
              <w:t xml:space="preserve"> </w:t>
            </w:r>
            <w:r>
              <w:rPr>
                <w:spacing w:val="-2"/>
                <w:sz w:val="20"/>
              </w:rPr>
              <w:t>absorption</w:t>
            </w:r>
          </w:p>
        </w:tc>
        <w:tc>
          <w:tcPr>
            <w:tcW w:w="1422" w:type="dxa"/>
            <w:tcBorders>
              <w:bottom w:val="single" w:sz="8" w:space="0" w:color="000000"/>
            </w:tcBorders>
          </w:tcPr>
          <w:p w14:paraId="6B7762BA" w14:textId="77777777" w:rsidR="00877A3B" w:rsidRDefault="00000000">
            <w:pPr>
              <w:pStyle w:val="TableParagraph"/>
              <w:spacing w:before="25" w:line="225" w:lineRule="exact"/>
              <w:ind w:right="211"/>
              <w:jc w:val="right"/>
              <w:rPr>
                <w:sz w:val="20"/>
              </w:rPr>
            </w:pPr>
            <w:r>
              <w:rPr>
                <w:spacing w:val="-10"/>
                <w:sz w:val="20"/>
              </w:rPr>
              <w:t>-</w:t>
            </w:r>
          </w:p>
        </w:tc>
        <w:tc>
          <w:tcPr>
            <w:tcW w:w="1374" w:type="dxa"/>
            <w:tcBorders>
              <w:bottom w:val="single" w:sz="8" w:space="0" w:color="000000"/>
            </w:tcBorders>
          </w:tcPr>
          <w:p w14:paraId="5E135D4C" w14:textId="77777777" w:rsidR="00877A3B" w:rsidRDefault="00000000">
            <w:pPr>
              <w:pStyle w:val="TableParagraph"/>
              <w:spacing w:before="25" w:line="225" w:lineRule="exact"/>
              <w:ind w:right="282"/>
              <w:jc w:val="right"/>
              <w:rPr>
                <w:sz w:val="20"/>
              </w:rPr>
            </w:pPr>
            <w:r>
              <w:rPr>
                <w:spacing w:val="-10"/>
                <w:sz w:val="20"/>
              </w:rPr>
              <w:t>-</w:t>
            </w:r>
          </w:p>
        </w:tc>
        <w:tc>
          <w:tcPr>
            <w:tcW w:w="1345" w:type="dxa"/>
            <w:tcBorders>
              <w:bottom w:val="single" w:sz="8" w:space="0" w:color="000000"/>
            </w:tcBorders>
          </w:tcPr>
          <w:p w14:paraId="27EF23D2" w14:textId="77777777" w:rsidR="00877A3B" w:rsidRDefault="00000000">
            <w:pPr>
              <w:pStyle w:val="TableParagraph"/>
              <w:spacing w:before="25" w:line="225" w:lineRule="exact"/>
              <w:ind w:right="268"/>
              <w:jc w:val="right"/>
              <w:rPr>
                <w:sz w:val="20"/>
              </w:rPr>
            </w:pPr>
            <w:r>
              <w:rPr>
                <w:spacing w:val="-5"/>
                <w:sz w:val="20"/>
              </w:rPr>
              <w:t>(2)</w:t>
            </w:r>
          </w:p>
        </w:tc>
        <w:tc>
          <w:tcPr>
            <w:tcW w:w="1177" w:type="dxa"/>
            <w:tcBorders>
              <w:bottom w:val="single" w:sz="8" w:space="0" w:color="000000"/>
            </w:tcBorders>
          </w:tcPr>
          <w:p w14:paraId="1C3E08C2" w14:textId="77777777" w:rsidR="00877A3B" w:rsidRDefault="00000000">
            <w:pPr>
              <w:pStyle w:val="TableParagraph"/>
              <w:spacing w:before="25" w:line="225" w:lineRule="exact"/>
              <w:ind w:right="197"/>
              <w:jc w:val="right"/>
              <w:rPr>
                <w:sz w:val="20"/>
              </w:rPr>
            </w:pPr>
            <w:r>
              <w:rPr>
                <w:spacing w:val="-10"/>
                <w:sz w:val="20"/>
              </w:rPr>
              <w:t>-</w:t>
            </w:r>
          </w:p>
        </w:tc>
        <w:tc>
          <w:tcPr>
            <w:tcW w:w="1275" w:type="dxa"/>
            <w:tcBorders>
              <w:bottom w:val="single" w:sz="8" w:space="0" w:color="000000"/>
            </w:tcBorders>
          </w:tcPr>
          <w:p w14:paraId="12E2A94F" w14:textId="77777777" w:rsidR="00877A3B" w:rsidRDefault="00000000">
            <w:pPr>
              <w:pStyle w:val="TableParagraph"/>
              <w:spacing w:before="25" w:line="225" w:lineRule="exact"/>
              <w:ind w:right="169"/>
              <w:jc w:val="right"/>
              <w:rPr>
                <w:sz w:val="20"/>
              </w:rPr>
            </w:pPr>
            <w:r>
              <w:rPr>
                <w:spacing w:val="-10"/>
                <w:sz w:val="20"/>
              </w:rPr>
              <w:t>-</w:t>
            </w:r>
          </w:p>
        </w:tc>
        <w:tc>
          <w:tcPr>
            <w:tcW w:w="1478" w:type="dxa"/>
            <w:tcBorders>
              <w:bottom w:val="single" w:sz="8" w:space="0" w:color="000000"/>
            </w:tcBorders>
          </w:tcPr>
          <w:p w14:paraId="1C860355" w14:textId="77777777" w:rsidR="00877A3B" w:rsidRDefault="00000000">
            <w:pPr>
              <w:pStyle w:val="TableParagraph"/>
              <w:spacing w:before="25" w:line="225" w:lineRule="exact"/>
              <w:ind w:right="343"/>
              <w:jc w:val="right"/>
              <w:rPr>
                <w:sz w:val="20"/>
              </w:rPr>
            </w:pPr>
            <w:r>
              <w:rPr>
                <w:spacing w:val="-10"/>
                <w:sz w:val="20"/>
              </w:rPr>
              <w:t>-</w:t>
            </w:r>
          </w:p>
        </w:tc>
        <w:tc>
          <w:tcPr>
            <w:tcW w:w="1249" w:type="dxa"/>
            <w:tcBorders>
              <w:bottom w:val="single" w:sz="8" w:space="0" w:color="000000"/>
            </w:tcBorders>
          </w:tcPr>
          <w:p w14:paraId="5C3AA03B" w14:textId="77777777" w:rsidR="00877A3B" w:rsidRDefault="00000000">
            <w:pPr>
              <w:pStyle w:val="TableParagraph"/>
              <w:spacing w:before="25" w:line="225" w:lineRule="exact"/>
              <w:ind w:right="289"/>
              <w:jc w:val="right"/>
              <w:rPr>
                <w:sz w:val="20"/>
              </w:rPr>
            </w:pPr>
            <w:r>
              <w:rPr>
                <w:spacing w:val="-10"/>
                <w:sz w:val="20"/>
              </w:rPr>
              <w:t>-</w:t>
            </w:r>
          </w:p>
        </w:tc>
        <w:tc>
          <w:tcPr>
            <w:tcW w:w="1114" w:type="dxa"/>
            <w:tcBorders>
              <w:bottom w:val="single" w:sz="8" w:space="0" w:color="000000"/>
            </w:tcBorders>
          </w:tcPr>
          <w:p w14:paraId="5021D4CB" w14:textId="77777777" w:rsidR="00877A3B" w:rsidRDefault="00000000">
            <w:pPr>
              <w:pStyle w:val="TableParagraph"/>
              <w:spacing w:before="25" w:line="225" w:lineRule="exact"/>
              <w:ind w:right="44"/>
              <w:jc w:val="right"/>
              <w:rPr>
                <w:b/>
                <w:sz w:val="20"/>
              </w:rPr>
            </w:pPr>
            <w:r>
              <w:rPr>
                <w:b/>
                <w:spacing w:val="-5"/>
                <w:sz w:val="20"/>
              </w:rPr>
              <w:t>(2)</w:t>
            </w:r>
          </w:p>
        </w:tc>
      </w:tr>
      <w:tr w:rsidR="00877A3B" w14:paraId="5401452F" w14:textId="77777777">
        <w:trPr>
          <w:trHeight w:val="284"/>
        </w:trPr>
        <w:tc>
          <w:tcPr>
            <w:tcW w:w="4801" w:type="dxa"/>
          </w:tcPr>
          <w:p w14:paraId="7809FBB1" w14:textId="77777777" w:rsidR="00877A3B" w:rsidRDefault="00000000">
            <w:pPr>
              <w:pStyle w:val="TableParagraph"/>
              <w:spacing w:before="9"/>
              <w:ind w:left="50"/>
              <w:rPr>
                <w:b/>
                <w:sz w:val="20"/>
              </w:rPr>
            </w:pPr>
            <w:r>
              <w:rPr>
                <w:b/>
                <w:sz w:val="20"/>
              </w:rPr>
              <w:t>(Deficit)</w:t>
            </w:r>
            <w:r>
              <w:rPr>
                <w:b/>
                <w:spacing w:val="-7"/>
                <w:sz w:val="20"/>
              </w:rPr>
              <w:t xml:space="preserve"> </w:t>
            </w:r>
            <w:r>
              <w:rPr>
                <w:b/>
                <w:sz w:val="20"/>
              </w:rPr>
              <w:t>for</w:t>
            </w:r>
            <w:r>
              <w:rPr>
                <w:b/>
                <w:spacing w:val="-7"/>
                <w:sz w:val="20"/>
              </w:rPr>
              <w:t xml:space="preserve"> </w:t>
            </w:r>
            <w:r>
              <w:rPr>
                <w:b/>
                <w:sz w:val="20"/>
              </w:rPr>
              <w:t>the</w:t>
            </w:r>
            <w:r>
              <w:rPr>
                <w:b/>
                <w:spacing w:val="-7"/>
                <w:sz w:val="20"/>
              </w:rPr>
              <w:t xml:space="preserve"> </w:t>
            </w:r>
            <w:r>
              <w:rPr>
                <w:b/>
                <w:sz w:val="20"/>
              </w:rPr>
              <w:t>year</w:t>
            </w:r>
            <w:r>
              <w:rPr>
                <w:b/>
                <w:spacing w:val="-5"/>
                <w:sz w:val="20"/>
              </w:rPr>
              <w:t xml:space="preserve"> </w:t>
            </w:r>
            <w:r>
              <w:rPr>
                <w:b/>
                <w:spacing w:val="-10"/>
                <w:sz w:val="20"/>
                <w:vertAlign w:val="superscript"/>
              </w:rPr>
              <w:t>1</w:t>
            </w:r>
          </w:p>
        </w:tc>
        <w:tc>
          <w:tcPr>
            <w:tcW w:w="1422" w:type="dxa"/>
            <w:tcBorders>
              <w:top w:val="single" w:sz="8" w:space="0" w:color="000000"/>
              <w:bottom w:val="double" w:sz="8" w:space="0" w:color="000000"/>
            </w:tcBorders>
          </w:tcPr>
          <w:p w14:paraId="3209BB80" w14:textId="77777777" w:rsidR="00877A3B" w:rsidRDefault="00000000">
            <w:pPr>
              <w:pStyle w:val="TableParagraph"/>
              <w:spacing w:line="221" w:lineRule="exact"/>
              <w:ind w:right="156"/>
              <w:jc w:val="right"/>
              <w:rPr>
                <w:b/>
                <w:sz w:val="20"/>
              </w:rPr>
            </w:pPr>
            <w:r>
              <w:rPr>
                <w:b/>
                <w:spacing w:val="-2"/>
                <w:sz w:val="20"/>
              </w:rPr>
              <w:t>(758)</w:t>
            </w:r>
          </w:p>
        </w:tc>
        <w:tc>
          <w:tcPr>
            <w:tcW w:w="1374" w:type="dxa"/>
            <w:tcBorders>
              <w:top w:val="single" w:sz="8" w:space="0" w:color="000000"/>
              <w:bottom w:val="double" w:sz="8" w:space="0" w:color="000000"/>
            </w:tcBorders>
          </w:tcPr>
          <w:p w14:paraId="3A6ADD44" w14:textId="77777777" w:rsidR="00877A3B" w:rsidRDefault="00000000">
            <w:pPr>
              <w:pStyle w:val="TableParagraph"/>
              <w:spacing w:line="221" w:lineRule="exact"/>
              <w:ind w:right="227"/>
              <w:jc w:val="right"/>
              <w:rPr>
                <w:b/>
                <w:sz w:val="20"/>
              </w:rPr>
            </w:pPr>
            <w:r>
              <w:rPr>
                <w:b/>
                <w:spacing w:val="-2"/>
                <w:sz w:val="20"/>
              </w:rPr>
              <w:t>(356)</w:t>
            </w:r>
          </w:p>
        </w:tc>
        <w:tc>
          <w:tcPr>
            <w:tcW w:w="1345" w:type="dxa"/>
            <w:tcBorders>
              <w:top w:val="single" w:sz="8" w:space="0" w:color="000000"/>
              <w:bottom w:val="double" w:sz="8" w:space="0" w:color="000000"/>
            </w:tcBorders>
          </w:tcPr>
          <w:p w14:paraId="30B74349" w14:textId="77777777" w:rsidR="00877A3B" w:rsidRDefault="00000000">
            <w:pPr>
              <w:pStyle w:val="TableParagraph"/>
              <w:spacing w:line="221" w:lineRule="exact"/>
              <w:ind w:right="268"/>
              <w:jc w:val="right"/>
              <w:rPr>
                <w:b/>
                <w:sz w:val="20"/>
              </w:rPr>
            </w:pPr>
            <w:r>
              <w:rPr>
                <w:b/>
                <w:spacing w:val="-2"/>
                <w:sz w:val="20"/>
              </w:rPr>
              <w:t>(546)</w:t>
            </w:r>
          </w:p>
        </w:tc>
        <w:tc>
          <w:tcPr>
            <w:tcW w:w="1177" w:type="dxa"/>
            <w:tcBorders>
              <w:top w:val="single" w:sz="8" w:space="0" w:color="000000"/>
              <w:bottom w:val="double" w:sz="8" w:space="0" w:color="000000"/>
            </w:tcBorders>
          </w:tcPr>
          <w:p w14:paraId="019D093C" w14:textId="77777777" w:rsidR="00877A3B" w:rsidRDefault="00000000">
            <w:pPr>
              <w:pStyle w:val="TableParagraph"/>
              <w:spacing w:line="221" w:lineRule="exact"/>
              <w:ind w:right="142"/>
              <w:jc w:val="right"/>
              <w:rPr>
                <w:b/>
                <w:sz w:val="20"/>
              </w:rPr>
            </w:pPr>
            <w:r>
              <w:rPr>
                <w:b/>
                <w:spacing w:val="-2"/>
                <w:sz w:val="20"/>
              </w:rPr>
              <w:t>(419)</w:t>
            </w:r>
          </w:p>
        </w:tc>
        <w:tc>
          <w:tcPr>
            <w:tcW w:w="1275" w:type="dxa"/>
            <w:tcBorders>
              <w:top w:val="single" w:sz="8" w:space="0" w:color="000000"/>
              <w:bottom w:val="double" w:sz="8" w:space="0" w:color="000000"/>
            </w:tcBorders>
          </w:tcPr>
          <w:p w14:paraId="007801BE" w14:textId="77777777" w:rsidR="00877A3B" w:rsidRDefault="00000000">
            <w:pPr>
              <w:pStyle w:val="TableParagraph"/>
              <w:spacing w:line="221" w:lineRule="exact"/>
              <w:ind w:right="114"/>
              <w:jc w:val="right"/>
              <w:rPr>
                <w:b/>
                <w:sz w:val="20"/>
              </w:rPr>
            </w:pPr>
            <w:r>
              <w:rPr>
                <w:b/>
                <w:spacing w:val="-2"/>
                <w:sz w:val="20"/>
              </w:rPr>
              <w:t>(300)</w:t>
            </w:r>
          </w:p>
        </w:tc>
        <w:tc>
          <w:tcPr>
            <w:tcW w:w="1478" w:type="dxa"/>
            <w:tcBorders>
              <w:top w:val="single" w:sz="8" w:space="0" w:color="000000"/>
              <w:bottom w:val="double" w:sz="8" w:space="0" w:color="000000"/>
            </w:tcBorders>
          </w:tcPr>
          <w:p w14:paraId="16E77952" w14:textId="77777777" w:rsidR="00877A3B" w:rsidRDefault="00000000">
            <w:pPr>
              <w:pStyle w:val="TableParagraph"/>
              <w:spacing w:line="221" w:lineRule="exact"/>
              <w:ind w:right="288"/>
              <w:jc w:val="right"/>
              <w:rPr>
                <w:b/>
                <w:sz w:val="20"/>
              </w:rPr>
            </w:pPr>
            <w:r>
              <w:rPr>
                <w:b/>
                <w:spacing w:val="-2"/>
                <w:sz w:val="20"/>
              </w:rPr>
              <w:t>(395)</w:t>
            </w:r>
          </w:p>
        </w:tc>
        <w:tc>
          <w:tcPr>
            <w:tcW w:w="1249" w:type="dxa"/>
            <w:tcBorders>
              <w:top w:val="single" w:sz="8" w:space="0" w:color="000000"/>
              <w:bottom w:val="double" w:sz="8" w:space="0" w:color="000000"/>
            </w:tcBorders>
          </w:tcPr>
          <w:p w14:paraId="4925EC9B" w14:textId="77777777" w:rsidR="00877A3B" w:rsidRDefault="00000000">
            <w:pPr>
              <w:pStyle w:val="TableParagraph"/>
              <w:spacing w:line="221" w:lineRule="exact"/>
              <w:ind w:right="234"/>
              <w:jc w:val="right"/>
              <w:rPr>
                <w:b/>
                <w:sz w:val="20"/>
              </w:rPr>
            </w:pPr>
            <w:r>
              <w:rPr>
                <w:b/>
                <w:spacing w:val="-2"/>
                <w:sz w:val="20"/>
              </w:rPr>
              <w:t>(423)</w:t>
            </w:r>
          </w:p>
        </w:tc>
        <w:tc>
          <w:tcPr>
            <w:tcW w:w="1114" w:type="dxa"/>
            <w:tcBorders>
              <w:top w:val="single" w:sz="8" w:space="0" w:color="000000"/>
              <w:bottom w:val="double" w:sz="8" w:space="0" w:color="000000"/>
            </w:tcBorders>
          </w:tcPr>
          <w:p w14:paraId="4EF2CF23" w14:textId="77777777" w:rsidR="00877A3B" w:rsidRDefault="00000000">
            <w:pPr>
              <w:pStyle w:val="TableParagraph"/>
              <w:spacing w:line="221" w:lineRule="exact"/>
              <w:ind w:right="45"/>
              <w:jc w:val="right"/>
              <w:rPr>
                <w:b/>
                <w:sz w:val="20"/>
              </w:rPr>
            </w:pPr>
            <w:r>
              <w:rPr>
                <w:b/>
                <w:spacing w:val="-2"/>
                <w:sz w:val="20"/>
              </w:rPr>
              <w:t>(3,197)</w:t>
            </w:r>
          </w:p>
        </w:tc>
      </w:tr>
    </w:tbl>
    <w:p w14:paraId="4FC80340" w14:textId="77777777" w:rsidR="00877A3B" w:rsidRDefault="00877A3B">
      <w:pPr>
        <w:pStyle w:val="BodyText"/>
        <w:spacing w:before="17"/>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4801"/>
        <w:gridCol w:w="1422"/>
        <w:gridCol w:w="1374"/>
        <w:gridCol w:w="1345"/>
        <w:gridCol w:w="1177"/>
        <w:gridCol w:w="1275"/>
        <w:gridCol w:w="1478"/>
        <w:gridCol w:w="1249"/>
        <w:gridCol w:w="1114"/>
      </w:tblGrid>
      <w:tr w:rsidR="00877A3B" w14:paraId="5A419AFE" w14:textId="77777777">
        <w:trPr>
          <w:trHeight w:val="743"/>
        </w:trPr>
        <w:tc>
          <w:tcPr>
            <w:tcW w:w="4801" w:type="dxa"/>
          </w:tcPr>
          <w:p w14:paraId="47318CA9" w14:textId="77777777" w:rsidR="00877A3B" w:rsidRDefault="00877A3B">
            <w:pPr>
              <w:pStyle w:val="TableParagraph"/>
              <w:rPr>
                <w:sz w:val="20"/>
              </w:rPr>
            </w:pPr>
          </w:p>
          <w:p w14:paraId="52EE0423" w14:textId="77777777" w:rsidR="00877A3B" w:rsidRDefault="00877A3B">
            <w:pPr>
              <w:pStyle w:val="TableParagraph"/>
              <w:spacing w:before="46"/>
              <w:rPr>
                <w:sz w:val="20"/>
              </w:rPr>
            </w:pPr>
          </w:p>
          <w:p w14:paraId="10219D44" w14:textId="77777777" w:rsidR="00877A3B" w:rsidRDefault="00000000">
            <w:pPr>
              <w:pStyle w:val="TableParagraph"/>
              <w:spacing w:line="217" w:lineRule="exact"/>
              <w:ind w:left="50"/>
              <w:rPr>
                <w:b/>
                <w:sz w:val="20"/>
              </w:rPr>
            </w:pPr>
            <w:r>
              <w:rPr>
                <w:b/>
                <w:spacing w:val="-2"/>
                <w:sz w:val="20"/>
              </w:rPr>
              <w:t>2023/24</w:t>
            </w:r>
            <w:r>
              <w:rPr>
                <w:b/>
                <w:spacing w:val="1"/>
                <w:sz w:val="20"/>
              </w:rPr>
              <w:t xml:space="preserve"> </w:t>
            </w:r>
            <w:r>
              <w:rPr>
                <w:b/>
                <w:spacing w:val="-2"/>
                <w:sz w:val="20"/>
              </w:rPr>
              <w:t>excluding</w:t>
            </w:r>
            <w:r>
              <w:rPr>
                <w:b/>
                <w:spacing w:val="2"/>
                <w:sz w:val="20"/>
              </w:rPr>
              <w:t xml:space="preserve"> </w:t>
            </w:r>
            <w:r>
              <w:rPr>
                <w:b/>
                <w:spacing w:val="-2"/>
                <w:sz w:val="20"/>
              </w:rPr>
              <w:t>charities</w:t>
            </w:r>
          </w:p>
        </w:tc>
        <w:tc>
          <w:tcPr>
            <w:tcW w:w="1422" w:type="dxa"/>
          </w:tcPr>
          <w:p w14:paraId="749AF86A" w14:textId="77777777" w:rsidR="00877A3B" w:rsidRDefault="00877A3B">
            <w:pPr>
              <w:pStyle w:val="TableParagraph"/>
              <w:rPr>
                <w:sz w:val="20"/>
              </w:rPr>
            </w:pPr>
          </w:p>
          <w:p w14:paraId="7838FBFB" w14:textId="77777777" w:rsidR="00877A3B" w:rsidRDefault="00877A3B">
            <w:pPr>
              <w:pStyle w:val="TableParagraph"/>
              <w:spacing w:before="46"/>
              <w:rPr>
                <w:sz w:val="20"/>
              </w:rPr>
            </w:pPr>
          </w:p>
          <w:p w14:paraId="3D27C797" w14:textId="77777777" w:rsidR="00877A3B" w:rsidRDefault="00000000">
            <w:pPr>
              <w:pStyle w:val="TableParagraph"/>
              <w:spacing w:line="217" w:lineRule="exact"/>
              <w:ind w:right="147"/>
              <w:jc w:val="right"/>
              <w:rPr>
                <w:b/>
                <w:sz w:val="20"/>
              </w:rPr>
            </w:pPr>
            <w:r>
              <w:rPr>
                <w:b/>
                <w:sz w:val="20"/>
              </w:rPr>
              <w:t>North</w:t>
            </w:r>
            <w:r>
              <w:rPr>
                <w:b/>
                <w:spacing w:val="-7"/>
                <w:sz w:val="20"/>
              </w:rPr>
              <w:t xml:space="preserve"> </w:t>
            </w:r>
            <w:r>
              <w:rPr>
                <w:b/>
                <w:spacing w:val="-4"/>
                <w:sz w:val="20"/>
              </w:rPr>
              <w:t>west</w:t>
            </w:r>
          </w:p>
        </w:tc>
        <w:tc>
          <w:tcPr>
            <w:tcW w:w="1374" w:type="dxa"/>
          </w:tcPr>
          <w:p w14:paraId="3A20CBFD" w14:textId="77777777" w:rsidR="00877A3B" w:rsidRDefault="00000000">
            <w:pPr>
              <w:pStyle w:val="TableParagraph"/>
              <w:spacing w:line="223" w:lineRule="exact"/>
              <w:ind w:right="218"/>
              <w:jc w:val="right"/>
              <w:rPr>
                <w:b/>
                <w:sz w:val="20"/>
              </w:rPr>
            </w:pPr>
            <w:r>
              <w:rPr>
                <w:b/>
                <w:sz w:val="20"/>
              </w:rPr>
              <w:t>North</w:t>
            </w:r>
            <w:r>
              <w:rPr>
                <w:b/>
                <w:spacing w:val="-7"/>
                <w:sz w:val="20"/>
              </w:rPr>
              <w:t xml:space="preserve"> </w:t>
            </w:r>
            <w:r>
              <w:rPr>
                <w:b/>
                <w:spacing w:val="-4"/>
                <w:sz w:val="20"/>
              </w:rPr>
              <w:t>East</w:t>
            </w:r>
          </w:p>
          <w:p w14:paraId="173E847A" w14:textId="77777777" w:rsidR="00877A3B" w:rsidRDefault="00000000">
            <w:pPr>
              <w:pStyle w:val="TableParagraph"/>
              <w:spacing w:before="1" w:line="250" w:lineRule="atLeast"/>
              <w:ind w:left="236" w:right="217" w:firstLine="564"/>
              <w:jc w:val="right"/>
              <w:rPr>
                <w:b/>
                <w:sz w:val="20"/>
              </w:rPr>
            </w:pPr>
            <w:r>
              <w:rPr>
                <w:b/>
                <w:spacing w:val="-4"/>
                <w:sz w:val="20"/>
              </w:rPr>
              <w:t xml:space="preserve">and </w:t>
            </w:r>
            <w:r>
              <w:rPr>
                <w:b/>
                <w:spacing w:val="-2"/>
                <w:sz w:val="20"/>
              </w:rPr>
              <w:t>Yorkshire</w:t>
            </w:r>
          </w:p>
        </w:tc>
        <w:tc>
          <w:tcPr>
            <w:tcW w:w="1345" w:type="dxa"/>
          </w:tcPr>
          <w:p w14:paraId="546CEE72" w14:textId="77777777" w:rsidR="00877A3B" w:rsidRDefault="00877A3B">
            <w:pPr>
              <w:pStyle w:val="TableParagraph"/>
              <w:rPr>
                <w:sz w:val="20"/>
              </w:rPr>
            </w:pPr>
          </w:p>
          <w:p w14:paraId="7204791B" w14:textId="77777777" w:rsidR="00877A3B" w:rsidRDefault="00877A3B">
            <w:pPr>
              <w:pStyle w:val="TableParagraph"/>
              <w:spacing w:before="46"/>
              <w:rPr>
                <w:sz w:val="20"/>
              </w:rPr>
            </w:pPr>
          </w:p>
          <w:p w14:paraId="30A6FE04" w14:textId="77777777" w:rsidR="00877A3B" w:rsidRDefault="00000000">
            <w:pPr>
              <w:pStyle w:val="TableParagraph"/>
              <w:spacing w:line="217" w:lineRule="exact"/>
              <w:ind w:right="260"/>
              <w:jc w:val="right"/>
              <w:rPr>
                <w:b/>
                <w:sz w:val="20"/>
              </w:rPr>
            </w:pPr>
            <w:r>
              <w:rPr>
                <w:b/>
                <w:spacing w:val="-2"/>
                <w:sz w:val="20"/>
              </w:rPr>
              <w:t>Midlands</w:t>
            </w:r>
          </w:p>
        </w:tc>
        <w:tc>
          <w:tcPr>
            <w:tcW w:w="1177" w:type="dxa"/>
          </w:tcPr>
          <w:p w14:paraId="116BA703" w14:textId="77777777" w:rsidR="00877A3B" w:rsidRDefault="00000000">
            <w:pPr>
              <w:pStyle w:val="TableParagraph"/>
              <w:spacing w:before="223" w:line="250" w:lineRule="atLeast"/>
              <w:ind w:left="255" w:right="127" w:firstLine="122"/>
              <w:rPr>
                <w:b/>
                <w:sz w:val="20"/>
              </w:rPr>
            </w:pPr>
            <w:r>
              <w:rPr>
                <w:b/>
                <w:sz w:val="20"/>
              </w:rPr>
              <w:t>East</w:t>
            </w:r>
            <w:r>
              <w:rPr>
                <w:b/>
                <w:spacing w:val="-14"/>
                <w:sz w:val="20"/>
              </w:rPr>
              <w:t xml:space="preserve"> </w:t>
            </w:r>
            <w:r>
              <w:rPr>
                <w:b/>
                <w:sz w:val="20"/>
              </w:rPr>
              <w:t xml:space="preserve">of </w:t>
            </w:r>
            <w:r>
              <w:rPr>
                <w:b/>
                <w:spacing w:val="-2"/>
                <w:sz w:val="20"/>
              </w:rPr>
              <w:t>England</w:t>
            </w:r>
          </w:p>
        </w:tc>
        <w:tc>
          <w:tcPr>
            <w:tcW w:w="1275" w:type="dxa"/>
          </w:tcPr>
          <w:p w14:paraId="69F2E379" w14:textId="77777777" w:rsidR="00877A3B" w:rsidRDefault="00877A3B">
            <w:pPr>
              <w:pStyle w:val="TableParagraph"/>
              <w:rPr>
                <w:sz w:val="20"/>
              </w:rPr>
            </w:pPr>
          </w:p>
          <w:p w14:paraId="260D7A71" w14:textId="77777777" w:rsidR="00877A3B" w:rsidRDefault="00877A3B">
            <w:pPr>
              <w:pStyle w:val="TableParagraph"/>
              <w:spacing w:before="46"/>
              <w:rPr>
                <w:sz w:val="20"/>
              </w:rPr>
            </w:pPr>
          </w:p>
          <w:p w14:paraId="6E1F0096" w14:textId="77777777" w:rsidR="00877A3B" w:rsidRDefault="00000000">
            <w:pPr>
              <w:pStyle w:val="TableParagraph"/>
              <w:spacing w:line="217" w:lineRule="exact"/>
              <w:ind w:right="105"/>
              <w:jc w:val="right"/>
              <w:rPr>
                <w:b/>
                <w:sz w:val="20"/>
              </w:rPr>
            </w:pPr>
            <w:r>
              <w:rPr>
                <w:b/>
                <w:sz w:val="20"/>
              </w:rPr>
              <w:t>South</w:t>
            </w:r>
            <w:r>
              <w:rPr>
                <w:b/>
                <w:spacing w:val="-7"/>
                <w:sz w:val="20"/>
              </w:rPr>
              <w:t xml:space="preserve"> </w:t>
            </w:r>
            <w:r>
              <w:rPr>
                <w:b/>
                <w:spacing w:val="-4"/>
                <w:sz w:val="20"/>
              </w:rPr>
              <w:t>East</w:t>
            </w:r>
          </w:p>
        </w:tc>
        <w:tc>
          <w:tcPr>
            <w:tcW w:w="1478" w:type="dxa"/>
          </w:tcPr>
          <w:p w14:paraId="36667BE5" w14:textId="77777777" w:rsidR="00877A3B" w:rsidRDefault="00877A3B">
            <w:pPr>
              <w:pStyle w:val="TableParagraph"/>
              <w:rPr>
                <w:sz w:val="20"/>
              </w:rPr>
            </w:pPr>
          </w:p>
          <w:p w14:paraId="14ABCE58" w14:textId="77777777" w:rsidR="00877A3B" w:rsidRDefault="00877A3B">
            <w:pPr>
              <w:pStyle w:val="TableParagraph"/>
              <w:spacing w:before="46"/>
              <w:rPr>
                <w:sz w:val="20"/>
              </w:rPr>
            </w:pPr>
          </w:p>
          <w:p w14:paraId="1E17CAC1" w14:textId="77777777" w:rsidR="00877A3B" w:rsidRDefault="00000000">
            <w:pPr>
              <w:pStyle w:val="TableParagraph"/>
              <w:spacing w:line="217" w:lineRule="exact"/>
              <w:ind w:right="280"/>
              <w:jc w:val="right"/>
              <w:rPr>
                <w:b/>
                <w:sz w:val="20"/>
              </w:rPr>
            </w:pPr>
            <w:r>
              <w:rPr>
                <w:b/>
                <w:sz w:val="20"/>
              </w:rPr>
              <w:t>South</w:t>
            </w:r>
            <w:r>
              <w:rPr>
                <w:b/>
                <w:spacing w:val="-7"/>
                <w:sz w:val="20"/>
              </w:rPr>
              <w:t xml:space="preserve"> </w:t>
            </w:r>
            <w:r>
              <w:rPr>
                <w:b/>
                <w:spacing w:val="-4"/>
                <w:sz w:val="20"/>
              </w:rPr>
              <w:t>West</w:t>
            </w:r>
          </w:p>
        </w:tc>
        <w:tc>
          <w:tcPr>
            <w:tcW w:w="1249" w:type="dxa"/>
          </w:tcPr>
          <w:p w14:paraId="11CA1E37" w14:textId="77777777" w:rsidR="00877A3B" w:rsidRDefault="00877A3B">
            <w:pPr>
              <w:pStyle w:val="TableParagraph"/>
              <w:rPr>
                <w:sz w:val="20"/>
              </w:rPr>
            </w:pPr>
          </w:p>
          <w:p w14:paraId="11F5DE21" w14:textId="77777777" w:rsidR="00877A3B" w:rsidRDefault="00877A3B">
            <w:pPr>
              <w:pStyle w:val="TableParagraph"/>
              <w:spacing w:before="46"/>
              <w:rPr>
                <w:sz w:val="20"/>
              </w:rPr>
            </w:pPr>
          </w:p>
          <w:p w14:paraId="205749AB" w14:textId="77777777" w:rsidR="00877A3B" w:rsidRDefault="00000000">
            <w:pPr>
              <w:pStyle w:val="TableParagraph"/>
              <w:spacing w:line="217" w:lineRule="exact"/>
              <w:ind w:right="223"/>
              <w:jc w:val="right"/>
              <w:rPr>
                <w:b/>
                <w:sz w:val="20"/>
              </w:rPr>
            </w:pPr>
            <w:r>
              <w:rPr>
                <w:b/>
                <w:spacing w:val="-2"/>
                <w:sz w:val="20"/>
              </w:rPr>
              <w:t>London</w:t>
            </w:r>
          </w:p>
        </w:tc>
        <w:tc>
          <w:tcPr>
            <w:tcW w:w="1114" w:type="dxa"/>
          </w:tcPr>
          <w:p w14:paraId="4FB1E901" w14:textId="77777777" w:rsidR="00877A3B" w:rsidRDefault="00877A3B">
            <w:pPr>
              <w:pStyle w:val="TableParagraph"/>
              <w:rPr>
                <w:sz w:val="20"/>
              </w:rPr>
            </w:pPr>
          </w:p>
          <w:p w14:paraId="7744BAEE" w14:textId="77777777" w:rsidR="00877A3B" w:rsidRDefault="00877A3B">
            <w:pPr>
              <w:pStyle w:val="TableParagraph"/>
              <w:spacing w:before="46"/>
              <w:rPr>
                <w:sz w:val="20"/>
              </w:rPr>
            </w:pPr>
          </w:p>
          <w:p w14:paraId="22C4280F" w14:textId="77777777" w:rsidR="00877A3B" w:rsidRDefault="00000000">
            <w:pPr>
              <w:pStyle w:val="TableParagraph"/>
              <w:spacing w:line="217" w:lineRule="exact"/>
              <w:ind w:right="34"/>
              <w:jc w:val="right"/>
              <w:rPr>
                <w:b/>
                <w:sz w:val="20"/>
              </w:rPr>
            </w:pPr>
            <w:r>
              <w:rPr>
                <w:b/>
                <w:spacing w:val="-2"/>
                <w:sz w:val="20"/>
              </w:rPr>
              <w:t>Total</w:t>
            </w:r>
          </w:p>
        </w:tc>
      </w:tr>
      <w:tr w:rsidR="00877A3B" w14:paraId="7ABE7BAB" w14:textId="77777777">
        <w:trPr>
          <w:trHeight w:val="267"/>
        </w:trPr>
        <w:tc>
          <w:tcPr>
            <w:tcW w:w="4801" w:type="dxa"/>
          </w:tcPr>
          <w:p w14:paraId="21E3F06C" w14:textId="77777777" w:rsidR="00877A3B" w:rsidRDefault="00877A3B">
            <w:pPr>
              <w:pStyle w:val="TableParagraph"/>
              <w:rPr>
                <w:rFonts w:ascii="Times New Roman"/>
                <w:sz w:val="18"/>
              </w:rPr>
            </w:pPr>
          </w:p>
        </w:tc>
        <w:tc>
          <w:tcPr>
            <w:tcW w:w="1422" w:type="dxa"/>
          </w:tcPr>
          <w:p w14:paraId="408B1329" w14:textId="77777777" w:rsidR="00877A3B" w:rsidRDefault="00000000">
            <w:pPr>
              <w:pStyle w:val="TableParagraph"/>
              <w:ind w:right="146"/>
              <w:jc w:val="right"/>
              <w:rPr>
                <w:b/>
                <w:sz w:val="20"/>
              </w:rPr>
            </w:pPr>
            <w:r>
              <w:rPr>
                <w:b/>
                <w:spacing w:val="-5"/>
                <w:sz w:val="20"/>
              </w:rPr>
              <w:t>£m</w:t>
            </w:r>
          </w:p>
        </w:tc>
        <w:tc>
          <w:tcPr>
            <w:tcW w:w="1374" w:type="dxa"/>
          </w:tcPr>
          <w:p w14:paraId="326AE104" w14:textId="77777777" w:rsidR="00877A3B" w:rsidRDefault="00000000">
            <w:pPr>
              <w:pStyle w:val="TableParagraph"/>
              <w:ind w:right="217"/>
              <w:jc w:val="right"/>
              <w:rPr>
                <w:b/>
                <w:sz w:val="20"/>
              </w:rPr>
            </w:pPr>
            <w:r>
              <w:rPr>
                <w:b/>
                <w:spacing w:val="-5"/>
                <w:sz w:val="20"/>
              </w:rPr>
              <w:t>£m</w:t>
            </w:r>
          </w:p>
        </w:tc>
        <w:tc>
          <w:tcPr>
            <w:tcW w:w="1345" w:type="dxa"/>
          </w:tcPr>
          <w:p w14:paraId="4947171E" w14:textId="77777777" w:rsidR="00877A3B" w:rsidRDefault="00000000">
            <w:pPr>
              <w:pStyle w:val="TableParagraph"/>
              <w:ind w:right="259"/>
              <w:jc w:val="right"/>
              <w:rPr>
                <w:b/>
                <w:sz w:val="20"/>
              </w:rPr>
            </w:pPr>
            <w:r>
              <w:rPr>
                <w:b/>
                <w:spacing w:val="-5"/>
                <w:sz w:val="20"/>
              </w:rPr>
              <w:t>£m</w:t>
            </w:r>
          </w:p>
        </w:tc>
        <w:tc>
          <w:tcPr>
            <w:tcW w:w="1177" w:type="dxa"/>
          </w:tcPr>
          <w:p w14:paraId="474EAA5F" w14:textId="77777777" w:rsidR="00877A3B" w:rsidRDefault="00000000">
            <w:pPr>
              <w:pStyle w:val="TableParagraph"/>
              <w:ind w:right="132"/>
              <w:jc w:val="right"/>
              <w:rPr>
                <w:b/>
                <w:sz w:val="20"/>
              </w:rPr>
            </w:pPr>
            <w:r>
              <w:rPr>
                <w:b/>
                <w:spacing w:val="-5"/>
                <w:sz w:val="20"/>
              </w:rPr>
              <w:t>£m</w:t>
            </w:r>
          </w:p>
        </w:tc>
        <w:tc>
          <w:tcPr>
            <w:tcW w:w="1275" w:type="dxa"/>
          </w:tcPr>
          <w:p w14:paraId="2FEADB80" w14:textId="77777777" w:rsidR="00877A3B" w:rsidRDefault="00000000">
            <w:pPr>
              <w:pStyle w:val="TableParagraph"/>
              <w:ind w:right="104"/>
              <w:jc w:val="right"/>
              <w:rPr>
                <w:b/>
                <w:sz w:val="20"/>
              </w:rPr>
            </w:pPr>
            <w:r>
              <w:rPr>
                <w:b/>
                <w:spacing w:val="-5"/>
                <w:sz w:val="20"/>
              </w:rPr>
              <w:t>£m</w:t>
            </w:r>
          </w:p>
        </w:tc>
        <w:tc>
          <w:tcPr>
            <w:tcW w:w="1478" w:type="dxa"/>
          </w:tcPr>
          <w:p w14:paraId="5FF380EF" w14:textId="77777777" w:rsidR="00877A3B" w:rsidRDefault="00000000">
            <w:pPr>
              <w:pStyle w:val="TableParagraph"/>
              <w:ind w:right="278"/>
              <w:jc w:val="right"/>
              <w:rPr>
                <w:b/>
                <w:sz w:val="20"/>
              </w:rPr>
            </w:pPr>
            <w:r>
              <w:rPr>
                <w:b/>
                <w:spacing w:val="-5"/>
                <w:sz w:val="20"/>
              </w:rPr>
              <w:t>£m</w:t>
            </w:r>
          </w:p>
        </w:tc>
        <w:tc>
          <w:tcPr>
            <w:tcW w:w="1249" w:type="dxa"/>
          </w:tcPr>
          <w:p w14:paraId="1BA63CF3" w14:textId="77777777" w:rsidR="00877A3B" w:rsidRDefault="00000000">
            <w:pPr>
              <w:pStyle w:val="TableParagraph"/>
              <w:ind w:right="224"/>
              <w:jc w:val="right"/>
              <w:rPr>
                <w:b/>
                <w:sz w:val="20"/>
              </w:rPr>
            </w:pPr>
            <w:r>
              <w:rPr>
                <w:b/>
                <w:spacing w:val="-5"/>
                <w:sz w:val="20"/>
              </w:rPr>
              <w:t>£m</w:t>
            </w:r>
          </w:p>
        </w:tc>
        <w:tc>
          <w:tcPr>
            <w:tcW w:w="1114" w:type="dxa"/>
          </w:tcPr>
          <w:p w14:paraId="537CEDE0" w14:textId="77777777" w:rsidR="00877A3B" w:rsidRDefault="00000000">
            <w:pPr>
              <w:pStyle w:val="TableParagraph"/>
              <w:ind w:right="35"/>
              <w:jc w:val="right"/>
              <w:rPr>
                <w:b/>
                <w:sz w:val="20"/>
              </w:rPr>
            </w:pPr>
            <w:r>
              <w:rPr>
                <w:b/>
                <w:spacing w:val="-5"/>
                <w:sz w:val="20"/>
              </w:rPr>
              <w:t>£m</w:t>
            </w:r>
          </w:p>
        </w:tc>
      </w:tr>
      <w:tr w:rsidR="00877A3B" w14:paraId="3282D50D" w14:textId="77777777">
        <w:trPr>
          <w:trHeight w:val="292"/>
        </w:trPr>
        <w:tc>
          <w:tcPr>
            <w:tcW w:w="4801" w:type="dxa"/>
          </w:tcPr>
          <w:p w14:paraId="789B5264" w14:textId="77777777" w:rsidR="00877A3B" w:rsidRDefault="00000000">
            <w:pPr>
              <w:pStyle w:val="TableParagraph"/>
              <w:spacing w:before="30"/>
              <w:ind w:left="50"/>
              <w:rPr>
                <w:sz w:val="20"/>
              </w:rPr>
            </w:pPr>
            <w:r>
              <w:rPr>
                <w:spacing w:val="-2"/>
                <w:sz w:val="20"/>
              </w:rPr>
              <w:t>Income</w:t>
            </w:r>
          </w:p>
        </w:tc>
        <w:tc>
          <w:tcPr>
            <w:tcW w:w="1422" w:type="dxa"/>
          </w:tcPr>
          <w:p w14:paraId="79B4CF85" w14:textId="77777777" w:rsidR="00877A3B" w:rsidRDefault="00000000">
            <w:pPr>
              <w:pStyle w:val="TableParagraph"/>
              <w:spacing w:before="44" w:line="228" w:lineRule="exact"/>
              <w:ind w:right="211"/>
              <w:jc w:val="right"/>
              <w:rPr>
                <w:sz w:val="20"/>
              </w:rPr>
            </w:pPr>
            <w:r>
              <w:rPr>
                <w:spacing w:val="-2"/>
                <w:sz w:val="20"/>
              </w:rPr>
              <w:t>18,226</w:t>
            </w:r>
          </w:p>
        </w:tc>
        <w:tc>
          <w:tcPr>
            <w:tcW w:w="1374" w:type="dxa"/>
          </w:tcPr>
          <w:p w14:paraId="288A11A3" w14:textId="77777777" w:rsidR="00877A3B" w:rsidRDefault="00000000">
            <w:pPr>
              <w:pStyle w:val="TableParagraph"/>
              <w:spacing w:before="44" w:line="228" w:lineRule="exact"/>
              <w:ind w:left="483"/>
              <w:rPr>
                <w:sz w:val="20"/>
              </w:rPr>
            </w:pPr>
            <w:r>
              <w:rPr>
                <w:spacing w:val="-2"/>
                <w:sz w:val="20"/>
              </w:rPr>
              <w:t>19,637</w:t>
            </w:r>
          </w:p>
        </w:tc>
        <w:tc>
          <w:tcPr>
            <w:tcW w:w="1345" w:type="dxa"/>
          </w:tcPr>
          <w:p w14:paraId="53D3587B" w14:textId="77777777" w:rsidR="00877A3B" w:rsidRDefault="00000000">
            <w:pPr>
              <w:pStyle w:val="TableParagraph"/>
              <w:spacing w:before="44" w:line="228" w:lineRule="exact"/>
              <w:ind w:right="323"/>
              <w:jc w:val="right"/>
              <w:rPr>
                <w:sz w:val="20"/>
              </w:rPr>
            </w:pPr>
            <w:r>
              <w:rPr>
                <w:spacing w:val="-2"/>
                <w:sz w:val="20"/>
              </w:rPr>
              <w:t>23,593</w:t>
            </w:r>
          </w:p>
        </w:tc>
        <w:tc>
          <w:tcPr>
            <w:tcW w:w="1177" w:type="dxa"/>
          </w:tcPr>
          <w:p w14:paraId="6DF63E59" w14:textId="77777777" w:rsidR="00877A3B" w:rsidRDefault="00000000">
            <w:pPr>
              <w:pStyle w:val="TableParagraph"/>
              <w:spacing w:before="44" w:line="228" w:lineRule="exact"/>
              <w:ind w:left="371"/>
              <w:rPr>
                <w:sz w:val="20"/>
              </w:rPr>
            </w:pPr>
            <w:r>
              <w:rPr>
                <w:spacing w:val="-2"/>
                <w:sz w:val="20"/>
              </w:rPr>
              <w:t>12,619</w:t>
            </w:r>
          </w:p>
        </w:tc>
        <w:tc>
          <w:tcPr>
            <w:tcW w:w="1275" w:type="dxa"/>
          </w:tcPr>
          <w:p w14:paraId="1AC2CA1B" w14:textId="77777777" w:rsidR="00877A3B" w:rsidRDefault="00000000">
            <w:pPr>
              <w:pStyle w:val="TableParagraph"/>
              <w:spacing w:before="44" w:line="228" w:lineRule="exact"/>
              <w:ind w:right="168"/>
              <w:jc w:val="right"/>
              <w:rPr>
                <w:sz w:val="20"/>
              </w:rPr>
            </w:pPr>
            <w:r>
              <w:rPr>
                <w:spacing w:val="-2"/>
                <w:sz w:val="20"/>
              </w:rPr>
              <w:t>17,857</w:t>
            </w:r>
          </w:p>
        </w:tc>
        <w:tc>
          <w:tcPr>
            <w:tcW w:w="1478" w:type="dxa"/>
          </w:tcPr>
          <w:p w14:paraId="3DD02555" w14:textId="77777777" w:rsidR="00877A3B" w:rsidRDefault="00000000">
            <w:pPr>
              <w:pStyle w:val="TableParagraph"/>
              <w:spacing w:before="44" w:line="228" w:lineRule="exact"/>
              <w:ind w:right="343"/>
              <w:jc w:val="right"/>
              <w:rPr>
                <w:sz w:val="20"/>
              </w:rPr>
            </w:pPr>
            <w:r>
              <w:rPr>
                <w:spacing w:val="-2"/>
                <w:sz w:val="20"/>
              </w:rPr>
              <w:t>12,314</w:t>
            </w:r>
          </w:p>
        </w:tc>
        <w:tc>
          <w:tcPr>
            <w:tcW w:w="1249" w:type="dxa"/>
          </w:tcPr>
          <w:p w14:paraId="7534F834" w14:textId="77777777" w:rsidR="00877A3B" w:rsidRDefault="00000000">
            <w:pPr>
              <w:pStyle w:val="TableParagraph"/>
              <w:spacing w:before="44" w:line="228" w:lineRule="exact"/>
              <w:ind w:left="351"/>
              <w:rPr>
                <w:sz w:val="20"/>
              </w:rPr>
            </w:pPr>
            <w:r>
              <w:rPr>
                <w:spacing w:val="-2"/>
                <w:sz w:val="20"/>
              </w:rPr>
              <w:t>28,245</w:t>
            </w:r>
          </w:p>
        </w:tc>
        <w:tc>
          <w:tcPr>
            <w:tcW w:w="1114" w:type="dxa"/>
          </w:tcPr>
          <w:p w14:paraId="0C22EA4A" w14:textId="77777777" w:rsidR="00877A3B" w:rsidRDefault="00000000">
            <w:pPr>
              <w:pStyle w:val="TableParagraph"/>
              <w:spacing w:before="44" w:line="228" w:lineRule="exact"/>
              <w:ind w:right="99"/>
              <w:jc w:val="right"/>
              <w:rPr>
                <w:b/>
                <w:sz w:val="20"/>
              </w:rPr>
            </w:pPr>
            <w:r>
              <w:rPr>
                <w:b/>
                <w:spacing w:val="-2"/>
                <w:sz w:val="20"/>
              </w:rPr>
              <w:t>132,491</w:t>
            </w:r>
          </w:p>
        </w:tc>
      </w:tr>
      <w:tr w:rsidR="00877A3B" w14:paraId="1A28C549" w14:textId="77777777">
        <w:trPr>
          <w:trHeight w:val="277"/>
        </w:trPr>
        <w:tc>
          <w:tcPr>
            <w:tcW w:w="4801" w:type="dxa"/>
          </w:tcPr>
          <w:p w14:paraId="60342817" w14:textId="77777777" w:rsidR="00877A3B" w:rsidRDefault="00000000">
            <w:pPr>
              <w:pStyle w:val="TableParagraph"/>
              <w:spacing w:before="11"/>
              <w:ind w:left="50"/>
              <w:rPr>
                <w:sz w:val="20"/>
              </w:rPr>
            </w:pPr>
            <w:r>
              <w:rPr>
                <w:spacing w:val="-2"/>
                <w:sz w:val="20"/>
              </w:rPr>
              <w:t>Expenditure</w:t>
            </w:r>
            <w:r>
              <w:rPr>
                <w:spacing w:val="1"/>
                <w:sz w:val="20"/>
              </w:rPr>
              <w:t xml:space="preserve"> </w:t>
            </w:r>
            <w:r>
              <w:rPr>
                <w:spacing w:val="-2"/>
                <w:sz w:val="20"/>
              </w:rPr>
              <w:t>before</w:t>
            </w:r>
            <w:r>
              <w:rPr>
                <w:spacing w:val="2"/>
                <w:sz w:val="20"/>
              </w:rPr>
              <w:t xml:space="preserve"> </w:t>
            </w:r>
            <w:r>
              <w:rPr>
                <w:spacing w:val="-2"/>
                <w:sz w:val="20"/>
              </w:rPr>
              <w:t>depreciation</w:t>
            </w:r>
            <w:r>
              <w:rPr>
                <w:spacing w:val="1"/>
                <w:sz w:val="20"/>
              </w:rPr>
              <w:t xml:space="preserve"> </w:t>
            </w:r>
            <w:r>
              <w:rPr>
                <w:spacing w:val="-2"/>
                <w:sz w:val="20"/>
              </w:rPr>
              <w:t>and</w:t>
            </w:r>
            <w:r>
              <w:rPr>
                <w:spacing w:val="2"/>
                <w:sz w:val="20"/>
              </w:rPr>
              <w:t xml:space="preserve"> </w:t>
            </w:r>
            <w:r>
              <w:rPr>
                <w:spacing w:val="-2"/>
                <w:sz w:val="20"/>
              </w:rPr>
              <w:t>impairments</w:t>
            </w:r>
          </w:p>
        </w:tc>
        <w:tc>
          <w:tcPr>
            <w:tcW w:w="1422" w:type="dxa"/>
          </w:tcPr>
          <w:p w14:paraId="4BF2E86D" w14:textId="77777777" w:rsidR="00877A3B" w:rsidRDefault="00000000">
            <w:pPr>
              <w:pStyle w:val="TableParagraph"/>
              <w:spacing w:before="25"/>
              <w:ind w:right="156"/>
              <w:jc w:val="right"/>
              <w:rPr>
                <w:sz w:val="20"/>
              </w:rPr>
            </w:pPr>
            <w:r>
              <w:rPr>
                <w:spacing w:val="-2"/>
                <w:sz w:val="20"/>
              </w:rPr>
              <w:t>(17,739)</w:t>
            </w:r>
          </w:p>
        </w:tc>
        <w:tc>
          <w:tcPr>
            <w:tcW w:w="1374" w:type="dxa"/>
          </w:tcPr>
          <w:p w14:paraId="40CB70EB" w14:textId="77777777" w:rsidR="00877A3B" w:rsidRDefault="00000000">
            <w:pPr>
              <w:pStyle w:val="TableParagraph"/>
              <w:spacing w:before="25"/>
              <w:ind w:right="227"/>
              <w:jc w:val="right"/>
              <w:rPr>
                <w:sz w:val="20"/>
              </w:rPr>
            </w:pPr>
            <w:r>
              <w:rPr>
                <w:spacing w:val="-2"/>
                <w:sz w:val="20"/>
              </w:rPr>
              <w:t>(18,944)</w:t>
            </w:r>
          </w:p>
        </w:tc>
        <w:tc>
          <w:tcPr>
            <w:tcW w:w="1345" w:type="dxa"/>
          </w:tcPr>
          <w:p w14:paraId="57B7C09C" w14:textId="77777777" w:rsidR="00877A3B" w:rsidRDefault="00000000">
            <w:pPr>
              <w:pStyle w:val="TableParagraph"/>
              <w:spacing w:before="25"/>
              <w:ind w:right="269"/>
              <w:jc w:val="right"/>
              <w:rPr>
                <w:sz w:val="20"/>
              </w:rPr>
            </w:pPr>
            <w:r>
              <w:rPr>
                <w:spacing w:val="-2"/>
                <w:sz w:val="20"/>
              </w:rPr>
              <w:t>(22,852)</w:t>
            </w:r>
          </w:p>
        </w:tc>
        <w:tc>
          <w:tcPr>
            <w:tcW w:w="1177" w:type="dxa"/>
          </w:tcPr>
          <w:p w14:paraId="3F650753" w14:textId="77777777" w:rsidR="00877A3B" w:rsidRDefault="00000000">
            <w:pPr>
              <w:pStyle w:val="TableParagraph"/>
              <w:spacing w:before="25"/>
              <w:ind w:right="142"/>
              <w:jc w:val="right"/>
              <w:rPr>
                <w:sz w:val="20"/>
              </w:rPr>
            </w:pPr>
            <w:r>
              <w:rPr>
                <w:spacing w:val="-2"/>
                <w:sz w:val="20"/>
              </w:rPr>
              <w:t>(12,067)</w:t>
            </w:r>
          </w:p>
        </w:tc>
        <w:tc>
          <w:tcPr>
            <w:tcW w:w="1275" w:type="dxa"/>
          </w:tcPr>
          <w:p w14:paraId="21D6CF26" w14:textId="77777777" w:rsidR="00877A3B" w:rsidRDefault="00000000">
            <w:pPr>
              <w:pStyle w:val="TableParagraph"/>
              <w:spacing w:before="25"/>
              <w:ind w:right="114"/>
              <w:jc w:val="right"/>
              <w:rPr>
                <w:sz w:val="20"/>
              </w:rPr>
            </w:pPr>
            <w:r>
              <w:rPr>
                <w:spacing w:val="-2"/>
                <w:sz w:val="20"/>
              </w:rPr>
              <w:t>(17,274)</w:t>
            </w:r>
          </w:p>
        </w:tc>
        <w:tc>
          <w:tcPr>
            <w:tcW w:w="1478" w:type="dxa"/>
          </w:tcPr>
          <w:p w14:paraId="48D5B008" w14:textId="77777777" w:rsidR="00877A3B" w:rsidRDefault="00000000">
            <w:pPr>
              <w:pStyle w:val="TableParagraph"/>
              <w:spacing w:before="25"/>
              <w:ind w:right="288"/>
              <w:jc w:val="right"/>
              <w:rPr>
                <w:sz w:val="20"/>
              </w:rPr>
            </w:pPr>
            <w:r>
              <w:rPr>
                <w:spacing w:val="-2"/>
                <w:sz w:val="20"/>
              </w:rPr>
              <w:t>(11,790)</w:t>
            </w:r>
          </w:p>
        </w:tc>
        <w:tc>
          <w:tcPr>
            <w:tcW w:w="1249" w:type="dxa"/>
          </w:tcPr>
          <w:p w14:paraId="48CF0AD5" w14:textId="77777777" w:rsidR="00877A3B" w:rsidRDefault="00000000">
            <w:pPr>
              <w:pStyle w:val="TableParagraph"/>
              <w:spacing w:before="25"/>
              <w:ind w:right="234"/>
              <w:jc w:val="right"/>
              <w:rPr>
                <w:sz w:val="20"/>
              </w:rPr>
            </w:pPr>
            <w:r>
              <w:rPr>
                <w:spacing w:val="-2"/>
                <w:sz w:val="20"/>
              </w:rPr>
              <w:t>(26,866)</w:t>
            </w:r>
          </w:p>
        </w:tc>
        <w:tc>
          <w:tcPr>
            <w:tcW w:w="1114" w:type="dxa"/>
          </w:tcPr>
          <w:p w14:paraId="49DF64BF" w14:textId="77777777" w:rsidR="00877A3B" w:rsidRDefault="00000000">
            <w:pPr>
              <w:pStyle w:val="TableParagraph"/>
              <w:spacing w:before="25"/>
              <w:ind w:right="45"/>
              <w:jc w:val="right"/>
              <w:rPr>
                <w:b/>
                <w:sz w:val="20"/>
              </w:rPr>
            </w:pPr>
            <w:r>
              <w:rPr>
                <w:b/>
                <w:spacing w:val="-2"/>
                <w:sz w:val="20"/>
              </w:rPr>
              <w:t>(127,532)</w:t>
            </w:r>
          </w:p>
        </w:tc>
      </w:tr>
      <w:tr w:rsidR="00877A3B" w14:paraId="675AAAF9" w14:textId="77777777">
        <w:trPr>
          <w:trHeight w:val="280"/>
        </w:trPr>
        <w:tc>
          <w:tcPr>
            <w:tcW w:w="4801" w:type="dxa"/>
          </w:tcPr>
          <w:p w14:paraId="29254974" w14:textId="77777777" w:rsidR="00877A3B" w:rsidRDefault="00000000">
            <w:pPr>
              <w:pStyle w:val="TableParagraph"/>
              <w:spacing w:before="14"/>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422" w:type="dxa"/>
          </w:tcPr>
          <w:p w14:paraId="167FA901" w14:textId="77777777" w:rsidR="00877A3B" w:rsidRDefault="00000000">
            <w:pPr>
              <w:pStyle w:val="TableParagraph"/>
              <w:spacing w:before="29"/>
              <w:ind w:right="156"/>
              <w:jc w:val="right"/>
              <w:rPr>
                <w:sz w:val="20"/>
              </w:rPr>
            </w:pPr>
            <w:r>
              <w:rPr>
                <w:spacing w:val="-2"/>
                <w:sz w:val="20"/>
              </w:rPr>
              <w:t>(617)</w:t>
            </w:r>
          </w:p>
        </w:tc>
        <w:tc>
          <w:tcPr>
            <w:tcW w:w="1374" w:type="dxa"/>
          </w:tcPr>
          <w:p w14:paraId="3A83583E" w14:textId="77777777" w:rsidR="00877A3B" w:rsidRDefault="00000000">
            <w:pPr>
              <w:pStyle w:val="TableParagraph"/>
              <w:spacing w:before="29"/>
              <w:ind w:right="227"/>
              <w:jc w:val="right"/>
              <w:rPr>
                <w:sz w:val="20"/>
              </w:rPr>
            </w:pPr>
            <w:r>
              <w:rPr>
                <w:spacing w:val="-2"/>
                <w:sz w:val="20"/>
              </w:rPr>
              <w:t>(529)</w:t>
            </w:r>
          </w:p>
        </w:tc>
        <w:tc>
          <w:tcPr>
            <w:tcW w:w="1345" w:type="dxa"/>
          </w:tcPr>
          <w:p w14:paraId="5BDD03EF" w14:textId="77777777" w:rsidR="00877A3B" w:rsidRDefault="00000000">
            <w:pPr>
              <w:pStyle w:val="TableParagraph"/>
              <w:spacing w:before="29"/>
              <w:ind w:right="268"/>
              <w:jc w:val="right"/>
              <w:rPr>
                <w:sz w:val="20"/>
              </w:rPr>
            </w:pPr>
            <w:r>
              <w:rPr>
                <w:spacing w:val="-2"/>
                <w:sz w:val="20"/>
              </w:rPr>
              <w:t>(723)</w:t>
            </w:r>
          </w:p>
        </w:tc>
        <w:tc>
          <w:tcPr>
            <w:tcW w:w="1177" w:type="dxa"/>
          </w:tcPr>
          <w:p w14:paraId="48ECD79E" w14:textId="77777777" w:rsidR="00877A3B" w:rsidRDefault="00000000">
            <w:pPr>
              <w:pStyle w:val="TableParagraph"/>
              <w:spacing w:before="29"/>
              <w:ind w:right="142"/>
              <w:jc w:val="right"/>
              <w:rPr>
                <w:sz w:val="20"/>
              </w:rPr>
            </w:pPr>
            <w:r>
              <w:rPr>
                <w:spacing w:val="-2"/>
                <w:sz w:val="20"/>
              </w:rPr>
              <w:t>(441)</w:t>
            </w:r>
          </w:p>
        </w:tc>
        <w:tc>
          <w:tcPr>
            <w:tcW w:w="1275" w:type="dxa"/>
          </w:tcPr>
          <w:p w14:paraId="4118A28A" w14:textId="77777777" w:rsidR="00877A3B" w:rsidRDefault="00000000">
            <w:pPr>
              <w:pStyle w:val="TableParagraph"/>
              <w:spacing w:before="29"/>
              <w:ind w:right="114"/>
              <w:jc w:val="right"/>
              <w:rPr>
                <w:sz w:val="20"/>
              </w:rPr>
            </w:pPr>
            <w:r>
              <w:rPr>
                <w:spacing w:val="-2"/>
                <w:sz w:val="20"/>
              </w:rPr>
              <w:t>(621)</w:t>
            </w:r>
          </w:p>
        </w:tc>
        <w:tc>
          <w:tcPr>
            <w:tcW w:w="1478" w:type="dxa"/>
          </w:tcPr>
          <w:p w14:paraId="69204F50" w14:textId="77777777" w:rsidR="00877A3B" w:rsidRDefault="00000000">
            <w:pPr>
              <w:pStyle w:val="TableParagraph"/>
              <w:spacing w:before="29"/>
              <w:ind w:right="288"/>
              <w:jc w:val="right"/>
              <w:rPr>
                <w:sz w:val="20"/>
              </w:rPr>
            </w:pPr>
            <w:r>
              <w:rPr>
                <w:spacing w:val="-2"/>
                <w:sz w:val="20"/>
              </w:rPr>
              <w:t>(422)</w:t>
            </w:r>
          </w:p>
        </w:tc>
        <w:tc>
          <w:tcPr>
            <w:tcW w:w="1249" w:type="dxa"/>
          </w:tcPr>
          <w:p w14:paraId="178F9F55" w14:textId="77777777" w:rsidR="00877A3B" w:rsidRDefault="00000000">
            <w:pPr>
              <w:pStyle w:val="TableParagraph"/>
              <w:spacing w:before="29"/>
              <w:ind w:right="234"/>
              <w:jc w:val="right"/>
              <w:rPr>
                <w:sz w:val="20"/>
              </w:rPr>
            </w:pPr>
            <w:r>
              <w:rPr>
                <w:spacing w:val="-2"/>
                <w:sz w:val="20"/>
              </w:rPr>
              <w:t>(1,039)</w:t>
            </w:r>
          </w:p>
        </w:tc>
        <w:tc>
          <w:tcPr>
            <w:tcW w:w="1114" w:type="dxa"/>
          </w:tcPr>
          <w:p w14:paraId="7BE04F99" w14:textId="77777777" w:rsidR="00877A3B" w:rsidRDefault="00000000">
            <w:pPr>
              <w:pStyle w:val="TableParagraph"/>
              <w:spacing w:before="29"/>
              <w:ind w:right="45"/>
              <w:jc w:val="right"/>
              <w:rPr>
                <w:b/>
                <w:sz w:val="20"/>
              </w:rPr>
            </w:pPr>
            <w:r>
              <w:rPr>
                <w:b/>
                <w:spacing w:val="-2"/>
                <w:sz w:val="20"/>
              </w:rPr>
              <w:t>(4,392)</w:t>
            </w:r>
          </w:p>
        </w:tc>
      </w:tr>
      <w:tr w:rsidR="00877A3B" w14:paraId="64E91D96" w14:textId="77777777">
        <w:trPr>
          <w:trHeight w:val="280"/>
        </w:trPr>
        <w:tc>
          <w:tcPr>
            <w:tcW w:w="4801" w:type="dxa"/>
          </w:tcPr>
          <w:p w14:paraId="1C5DFF2E" w14:textId="77777777" w:rsidR="00877A3B" w:rsidRDefault="00000000">
            <w:pPr>
              <w:pStyle w:val="TableParagraph"/>
              <w:spacing w:before="14"/>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422" w:type="dxa"/>
          </w:tcPr>
          <w:p w14:paraId="5D1350B1" w14:textId="77777777" w:rsidR="00877A3B" w:rsidRDefault="00000000">
            <w:pPr>
              <w:pStyle w:val="TableParagraph"/>
              <w:spacing w:before="29"/>
              <w:ind w:right="156"/>
              <w:jc w:val="right"/>
              <w:rPr>
                <w:sz w:val="20"/>
              </w:rPr>
            </w:pPr>
            <w:r>
              <w:rPr>
                <w:spacing w:val="-2"/>
                <w:sz w:val="20"/>
              </w:rPr>
              <w:t>(346)</w:t>
            </w:r>
          </w:p>
        </w:tc>
        <w:tc>
          <w:tcPr>
            <w:tcW w:w="1374" w:type="dxa"/>
          </w:tcPr>
          <w:p w14:paraId="490B6CFE" w14:textId="77777777" w:rsidR="00877A3B" w:rsidRDefault="00000000">
            <w:pPr>
              <w:pStyle w:val="TableParagraph"/>
              <w:spacing w:before="29"/>
              <w:ind w:right="227"/>
              <w:jc w:val="right"/>
              <w:rPr>
                <w:sz w:val="20"/>
              </w:rPr>
            </w:pPr>
            <w:r>
              <w:rPr>
                <w:spacing w:val="-2"/>
                <w:sz w:val="20"/>
              </w:rPr>
              <w:t>(343)</w:t>
            </w:r>
          </w:p>
        </w:tc>
        <w:tc>
          <w:tcPr>
            <w:tcW w:w="1345" w:type="dxa"/>
          </w:tcPr>
          <w:p w14:paraId="56612C2E" w14:textId="77777777" w:rsidR="00877A3B" w:rsidRDefault="00000000">
            <w:pPr>
              <w:pStyle w:val="TableParagraph"/>
              <w:spacing w:before="29"/>
              <w:ind w:right="268"/>
              <w:jc w:val="right"/>
              <w:rPr>
                <w:sz w:val="20"/>
              </w:rPr>
            </w:pPr>
            <w:r>
              <w:rPr>
                <w:spacing w:val="-2"/>
                <w:sz w:val="20"/>
              </w:rPr>
              <w:t>(639)</w:t>
            </w:r>
          </w:p>
        </w:tc>
        <w:tc>
          <w:tcPr>
            <w:tcW w:w="1177" w:type="dxa"/>
          </w:tcPr>
          <w:p w14:paraId="68E8CDBB" w14:textId="77777777" w:rsidR="00877A3B" w:rsidRDefault="00000000">
            <w:pPr>
              <w:pStyle w:val="TableParagraph"/>
              <w:spacing w:before="29"/>
              <w:ind w:right="142"/>
              <w:jc w:val="right"/>
              <w:rPr>
                <w:sz w:val="20"/>
              </w:rPr>
            </w:pPr>
            <w:r>
              <w:rPr>
                <w:spacing w:val="-2"/>
                <w:sz w:val="20"/>
              </w:rPr>
              <w:t>(253)</w:t>
            </w:r>
          </w:p>
        </w:tc>
        <w:tc>
          <w:tcPr>
            <w:tcW w:w="1275" w:type="dxa"/>
          </w:tcPr>
          <w:p w14:paraId="462963C9" w14:textId="77777777" w:rsidR="00877A3B" w:rsidRDefault="00000000">
            <w:pPr>
              <w:pStyle w:val="TableParagraph"/>
              <w:spacing w:before="29"/>
              <w:ind w:right="114"/>
              <w:jc w:val="right"/>
              <w:rPr>
                <w:sz w:val="20"/>
              </w:rPr>
            </w:pPr>
            <w:r>
              <w:rPr>
                <w:spacing w:val="-2"/>
                <w:sz w:val="20"/>
              </w:rPr>
              <w:t>(281)</w:t>
            </w:r>
          </w:p>
        </w:tc>
        <w:tc>
          <w:tcPr>
            <w:tcW w:w="1478" w:type="dxa"/>
          </w:tcPr>
          <w:p w14:paraId="3CE60297" w14:textId="77777777" w:rsidR="00877A3B" w:rsidRDefault="00000000">
            <w:pPr>
              <w:pStyle w:val="TableParagraph"/>
              <w:spacing w:before="29"/>
              <w:ind w:right="288"/>
              <w:jc w:val="right"/>
              <w:rPr>
                <w:sz w:val="20"/>
              </w:rPr>
            </w:pPr>
            <w:r>
              <w:rPr>
                <w:spacing w:val="-2"/>
                <w:sz w:val="20"/>
              </w:rPr>
              <w:t>(248)</w:t>
            </w:r>
          </w:p>
        </w:tc>
        <w:tc>
          <w:tcPr>
            <w:tcW w:w="1249" w:type="dxa"/>
          </w:tcPr>
          <w:p w14:paraId="5EFE3C43" w14:textId="77777777" w:rsidR="00877A3B" w:rsidRDefault="00000000">
            <w:pPr>
              <w:pStyle w:val="TableParagraph"/>
              <w:spacing w:before="29"/>
              <w:ind w:right="234"/>
              <w:jc w:val="right"/>
              <w:rPr>
                <w:sz w:val="20"/>
              </w:rPr>
            </w:pPr>
            <w:r>
              <w:rPr>
                <w:spacing w:val="-2"/>
                <w:sz w:val="20"/>
              </w:rPr>
              <w:t>(715)</w:t>
            </w:r>
          </w:p>
        </w:tc>
        <w:tc>
          <w:tcPr>
            <w:tcW w:w="1114" w:type="dxa"/>
          </w:tcPr>
          <w:p w14:paraId="5A5AB546" w14:textId="77777777" w:rsidR="00877A3B" w:rsidRDefault="00000000">
            <w:pPr>
              <w:pStyle w:val="TableParagraph"/>
              <w:spacing w:before="29"/>
              <w:ind w:right="45"/>
              <w:jc w:val="right"/>
              <w:rPr>
                <w:b/>
                <w:sz w:val="20"/>
              </w:rPr>
            </w:pPr>
            <w:r>
              <w:rPr>
                <w:b/>
                <w:spacing w:val="-2"/>
                <w:sz w:val="20"/>
              </w:rPr>
              <w:t>(2,825)</w:t>
            </w:r>
          </w:p>
        </w:tc>
      </w:tr>
      <w:tr w:rsidR="00877A3B" w14:paraId="1D7D6D93" w14:textId="77777777">
        <w:trPr>
          <w:trHeight w:val="273"/>
        </w:trPr>
        <w:tc>
          <w:tcPr>
            <w:tcW w:w="4801" w:type="dxa"/>
          </w:tcPr>
          <w:p w14:paraId="5E20F78E" w14:textId="77777777" w:rsidR="00877A3B" w:rsidRDefault="00000000">
            <w:pPr>
              <w:pStyle w:val="TableParagraph"/>
              <w:spacing w:before="14"/>
              <w:ind w:left="50"/>
              <w:rPr>
                <w:sz w:val="20"/>
              </w:rPr>
            </w:pPr>
            <w:r>
              <w:rPr>
                <w:spacing w:val="-2"/>
                <w:sz w:val="20"/>
              </w:rPr>
              <w:t>Other</w:t>
            </w:r>
          </w:p>
        </w:tc>
        <w:tc>
          <w:tcPr>
            <w:tcW w:w="1422" w:type="dxa"/>
            <w:tcBorders>
              <w:bottom w:val="single" w:sz="8" w:space="0" w:color="000000"/>
            </w:tcBorders>
          </w:tcPr>
          <w:p w14:paraId="31C5EA4A" w14:textId="77777777" w:rsidR="00877A3B" w:rsidRDefault="00000000">
            <w:pPr>
              <w:pStyle w:val="TableParagraph"/>
              <w:spacing w:before="29" w:line="225" w:lineRule="exact"/>
              <w:ind w:right="156"/>
              <w:jc w:val="right"/>
              <w:rPr>
                <w:sz w:val="20"/>
              </w:rPr>
            </w:pPr>
            <w:r>
              <w:rPr>
                <w:spacing w:val="-5"/>
                <w:sz w:val="20"/>
              </w:rPr>
              <w:t>(1)</w:t>
            </w:r>
          </w:p>
        </w:tc>
        <w:tc>
          <w:tcPr>
            <w:tcW w:w="1374" w:type="dxa"/>
            <w:tcBorders>
              <w:bottom w:val="single" w:sz="8" w:space="0" w:color="000000"/>
            </w:tcBorders>
          </w:tcPr>
          <w:p w14:paraId="10B9DB59" w14:textId="77777777" w:rsidR="00877A3B" w:rsidRDefault="00000000">
            <w:pPr>
              <w:pStyle w:val="TableParagraph"/>
              <w:spacing w:before="29" w:line="225" w:lineRule="exact"/>
              <w:ind w:right="227"/>
              <w:jc w:val="right"/>
              <w:rPr>
                <w:sz w:val="20"/>
              </w:rPr>
            </w:pPr>
            <w:r>
              <w:rPr>
                <w:spacing w:val="-5"/>
                <w:sz w:val="20"/>
              </w:rPr>
              <w:t>(3)</w:t>
            </w:r>
          </w:p>
        </w:tc>
        <w:tc>
          <w:tcPr>
            <w:tcW w:w="1345" w:type="dxa"/>
            <w:tcBorders>
              <w:bottom w:val="single" w:sz="8" w:space="0" w:color="000000"/>
            </w:tcBorders>
          </w:tcPr>
          <w:p w14:paraId="45209D3B" w14:textId="77777777" w:rsidR="00877A3B" w:rsidRDefault="00000000">
            <w:pPr>
              <w:pStyle w:val="TableParagraph"/>
              <w:spacing w:before="29" w:line="225" w:lineRule="exact"/>
              <w:ind w:right="268"/>
              <w:jc w:val="right"/>
              <w:rPr>
                <w:sz w:val="20"/>
              </w:rPr>
            </w:pPr>
            <w:r>
              <w:rPr>
                <w:spacing w:val="-5"/>
                <w:sz w:val="20"/>
              </w:rPr>
              <w:t>(4)</w:t>
            </w:r>
          </w:p>
        </w:tc>
        <w:tc>
          <w:tcPr>
            <w:tcW w:w="1177" w:type="dxa"/>
            <w:tcBorders>
              <w:bottom w:val="single" w:sz="8" w:space="0" w:color="000000"/>
            </w:tcBorders>
          </w:tcPr>
          <w:p w14:paraId="0F3CA73E" w14:textId="77777777" w:rsidR="00877A3B" w:rsidRDefault="00000000">
            <w:pPr>
              <w:pStyle w:val="TableParagraph"/>
              <w:spacing w:before="29" w:line="225" w:lineRule="exact"/>
              <w:ind w:right="142"/>
              <w:jc w:val="right"/>
              <w:rPr>
                <w:sz w:val="20"/>
              </w:rPr>
            </w:pPr>
            <w:r>
              <w:rPr>
                <w:spacing w:val="-5"/>
                <w:sz w:val="20"/>
              </w:rPr>
              <w:t>(5)</w:t>
            </w:r>
          </w:p>
        </w:tc>
        <w:tc>
          <w:tcPr>
            <w:tcW w:w="1275" w:type="dxa"/>
            <w:tcBorders>
              <w:bottom w:val="single" w:sz="8" w:space="0" w:color="000000"/>
            </w:tcBorders>
          </w:tcPr>
          <w:p w14:paraId="24E8C1F4" w14:textId="77777777" w:rsidR="00877A3B" w:rsidRDefault="00000000">
            <w:pPr>
              <w:pStyle w:val="TableParagraph"/>
              <w:spacing w:before="29" w:line="225" w:lineRule="exact"/>
              <w:ind w:right="168"/>
              <w:jc w:val="right"/>
              <w:rPr>
                <w:sz w:val="20"/>
              </w:rPr>
            </w:pPr>
            <w:r>
              <w:rPr>
                <w:spacing w:val="-5"/>
                <w:sz w:val="20"/>
              </w:rPr>
              <w:t>21</w:t>
            </w:r>
          </w:p>
        </w:tc>
        <w:tc>
          <w:tcPr>
            <w:tcW w:w="1478" w:type="dxa"/>
            <w:tcBorders>
              <w:bottom w:val="single" w:sz="8" w:space="0" w:color="000000"/>
            </w:tcBorders>
          </w:tcPr>
          <w:p w14:paraId="10656B9C" w14:textId="77777777" w:rsidR="00877A3B" w:rsidRDefault="00000000">
            <w:pPr>
              <w:pStyle w:val="TableParagraph"/>
              <w:spacing w:before="29" w:line="225" w:lineRule="exact"/>
              <w:ind w:right="288"/>
              <w:jc w:val="right"/>
              <w:rPr>
                <w:sz w:val="20"/>
              </w:rPr>
            </w:pPr>
            <w:r>
              <w:rPr>
                <w:spacing w:val="-5"/>
                <w:sz w:val="20"/>
              </w:rPr>
              <w:t>(4)</w:t>
            </w:r>
          </w:p>
        </w:tc>
        <w:tc>
          <w:tcPr>
            <w:tcW w:w="1249" w:type="dxa"/>
            <w:tcBorders>
              <w:bottom w:val="single" w:sz="8" w:space="0" w:color="000000"/>
            </w:tcBorders>
          </w:tcPr>
          <w:p w14:paraId="1DDDFB78" w14:textId="77777777" w:rsidR="00877A3B" w:rsidRDefault="00000000">
            <w:pPr>
              <w:pStyle w:val="TableParagraph"/>
              <w:spacing w:before="29" w:line="225" w:lineRule="exact"/>
              <w:ind w:right="288"/>
              <w:jc w:val="right"/>
              <w:rPr>
                <w:sz w:val="20"/>
              </w:rPr>
            </w:pPr>
            <w:r>
              <w:rPr>
                <w:spacing w:val="-5"/>
                <w:sz w:val="20"/>
              </w:rPr>
              <w:t>22</w:t>
            </w:r>
          </w:p>
        </w:tc>
        <w:tc>
          <w:tcPr>
            <w:tcW w:w="1114" w:type="dxa"/>
            <w:tcBorders>
              <w:bottom w:val="single" w:sz="8" w:space="0" w:color="000000"/>
            </w:tcBorders>
          </w:tcPr>
          <w:p w14:paraId="6804DC1F" w14:textId="77777777" w:rsidR="00877A3B" w:rsidRDefault="00000000">
            <w:pPr>
              <w:pStyle w:val="TableParagraph"/>
              <w:spacing w:before="29" w:line="225" w:lineRule="exact"/>
              <w:ind w:right="99"/>
              <w:jc w:val="right"/>
              <w:rPr>
                <w:b/>
                <w:sz w:val="20"/>
              </w:rPr>
            </w:pPr>
            <w:r>
              <w:rPr>
                <w:b/>
                <w:spacing w:val="-5"/>
                <w:sz w:val="20"/>
              </w:rPr>
              <w:t>26</w:t>
            </w:r>
          </w:p>
        </w:tc>
      </w:tr>
      <w:tr w:rsidR="00877A3B" w14:paraId="52EBB98C" w14:textId="77777777">
        <w:trPr>
          <w:trHeight w:val="260"/>
        </w:trPr>
        <w:tc>
          <w:tcPr>
            <w:tcW w:w="4801" w:type="dxa"/>
          </w:tcPr>
          <w:p w14:paraId="6FE171D9" w14:textId="77777777" w:rsidR="00877A3B" w:rsidRDefault="00000000">
            <w:pPr>
              <w:pStyle w:val="TableParagraph"/>
              <w:spacing w:before="16" w:line="225" w:lineRule="exact"/>
              <w:ind w:left="50"/>
              <w:rPr>
                <w:b/>
                <w:sz w:val="20"/>
              </w:rPr>
            </w:pPr>
            <w:r>
              <w:rPr>
                <w:b/>
                <w:sz w:val="20"/>
              </w:rPr>
              <w:t>Surplus</w:t>
            </w:r>
            <w:r>
              <w:rPr>
                <w:b/>
                <w:spacing w:val="-8"/>
                <w:sz w:val="20"/>
              </w:rPr>
              <w:t xml:space="preserve"> </w:t>
            </w:r>
            <w:r>
              <w:rPr>
                <w:b/>
                <w:sz w:val="20"/>
              </w:rPr>
              <w:t>/</w:t>
            </w:r>
            <w:r>
              <w:rPr>
                <w:b/>
                <w:spacing w:val="-7"/>
                <w:sz w:val="20"/>
              </w:rPr>
              <w:t xml:space="preserve"> </w:t>
            </w:r>
            <w:r>
              <w:rPr>
                <w:b/>
                <w:sz w:val="20"/>
              </w:rPr>
              <w:t>(deficit)</w:t>
            </w:r>
            <w:r>
              <w:rPr>
                <w:b/>
                <w:spacing w:val="-7"/>
                <w:sz w:val="20"/>
              </w:rPr>
              <w:t xml:space="preserve"> </w:t>
            </w:r>
            <w:r>
              <w:rPr>
                <w:b/>
                <w:sz w:val="20"/>
              </w:rPr>
              <w:t>before</w:t>
            </w:r>
            <w:r>
              <w:rPr>
                <w:b/>
                <w:spacing w:val="-7"/>
                <w:sz w:val="20"/>
              </w:rPr>
              <w:t xml:space="preserve"> </w:t>
            </w:r>
            <w:r>
              <w:rPr>
                <w:b/>
                <w:spacing w:val="-5"/>
                <w:sz w:val="20"/>
              </w:rPr>
              <w:t>I&amp;T</w:t>
            </w:r>
          </w:p>
        </w:tc>
        <w:tc>
          <w:tcPr>
            <w:tcW w:w="1422" w:type="dxa"/>
            <w:tcBorders>
              <w:top w:val="single" w:sz="8" w:space="0" w:color="000000"/>
              <w:bottom w:val="single" w:sz="8" w:space="0" w:color="000000"/>
            </w:tcBorders>
          </w:tcPr>
          <w:p w14:paraId="36D97CAE" w14:textId="77777777" w:rsidR="00877A3B" w:rsidRDefault="00000000">
            <w:pPr>
              <w:pStyle w:val="TableParagraph"/>
              <w:spacing w:before="16" w:line="225" w:lineRule="exact"/>
              <w:ind w:right="156"/>
              <w:jc w:val="right"/>
              <w:rPr>
                <w:b/>
                <w:sz w:val="20"/>
              </w:rPr>
            </w:pPr>
            <w:r>
              <w:rPr>
                <w:b/>
                <w:spacing w:val="-2"/>
                <w:sz w:val="20"/>
              </w:rPr>
              <w:t>(477)</w:t>
            </w:r>
          </w:p>
        </w:tc>
        <w:tc>
          <w:tcPr>
            <w:tcW w:w="1374" w:type="dxa"/>
            <w:tcBorders>
              <w:top w:val="single" w:sz="8" w:space="0" w:color="000000"/>
              <w:bottom w:val="single" w:sz="8" w:space="0" w:color="000000"/>
            </w:tcBorders>
          </w:tcPr>
          <w:p w14:paraId="5090F9F3" w14:textId="77777777" w:rsidR="00877A3B" w:rsidRDefault="00000000">
            <w:pPr>
              <w:pStyle w:val="TableParagraph"/>
              <w:spacing w:before="16" w:line="225" w:lineRule="exact"/>
              <w:ind w:right="227"/>
              <w:jc w:val="right"/>
              <w:rPr>
                <w:b/>
                <w:sz w:val="20"/>
              </w:rPr>
            </w:pPr>
            <w:r>
              <w:rPr>
                <w:b/>
                <w:spacing w:val="-2"/>
                <w:sz w:val="20"/>
              </w:rPr>
              <w:t>(182)</w:t>
            </w:r>
          </w:p>
        </w:tc>
        <w:tc>
          <w:tcPr>
            <w:tcW w:w="1345" w:type="dxa"/>
            <w:tcBorders>
              <w:top w:val="single" w:sz="8" w:space="0" w:color="000000"/>
              <w:bottom w:val="single" w:sz="8" w:space="0" w:color="000000"/>
            </w:tcBorders>
          </w:tcPr>
          <w:p w14:paraId="64D1B7D7" w14:textId="77777777" w:rsidR="00877A3B" w:rsidRDefault="00000000">
            <w:pPr>
              <w:pStyle w:val="TableParagraph"/>
              <w:spacing w:before="16" w:line="225" w:lineRule="exact"/>
              <w:ind w:right="268"/>
              <w:jc w:val="right"/>
              <w:rPr>
                <w:b/>
                <w:sz w:val="20"/>
              </w:rPr>
            </w:pPr>
            <w:r>
              <w:rPr>
                <w:b/>
                <w:spacing w:val="-2"/>
                <w:sz w:val="20"/>
              </w:rPr>
              <w:t>(625)</w:t>
            </w:r>
          </w:p>
        </w:tc>
        <w:tc>
          <w:tcPr>
            <w:tcW w:w="1177" w:type="dxa"/>
            <w:tcBorders>
              <w:top w:val="single" w:sz="8" w:space="0" w:color="000000"/>
              <w:bottom w:val="single" w:sz="8" w:space="0" w:color="000000"/>
            </w:tcBorders>
          </w:tcPr>
          <w:p w14:paraId="5C86A7C4" w14:textId="77777777" w:rsidR="00877A3B" w:rsidRDefault="00000000">
            <w:pPr>
              <w:pStyle w:val="TableParagraph"/>
              <w:spacing w:before="16" w:line="225" w:lineRule="exact"/>
              <w:ind w:right="142"/>
              <w:jc w:val="right"/>
              <w:rPr>
                <w:b/>
                <w:sz w:val="20"/>
              </w:rPr>
            </w:pPr>
            <w:r>
              <w:rPr>
                <w:b/>
                <w:spacing w:val="-2"/>
                <w:sz w:val="20"/>
              </w:rPr>
              <w:t>(147)</w:t>
            </w:r>
          </w:p>
        </w:tc>
        <w:tc>
          <w:tcPr>
            <w:tcW w:w="1275" w:type="dxa"/>
            <w:tcBorders>
              <w:top w:val="single" w:sz="8" w:space="0" w:color="000000"/>
              <w:bottom w:val="single" w:sz="8" w:space="0" w:color="000000"/>
            </w:tcBorders>
          </w:tcPr>
          <w:p w14:paraId="34DF034A" w14:textId="77777777" w:rsidR="00877A3B" w:rsidRDefault="00000000">
            <w:pPr>
              <w:pStyle w:val="TableParagraph"/>
              <w:spacing w:before="16" w:line="225" w:lineRule="exact"/>
              <w:ind w:right="114"/>
              <w:jc w:val="right"/>
              <w:rPr>
                <w:b/>
                <w:sz w:val="20"/>
              </w:rPr>
            </w:pPr>
            <w:r>
              <w:rPr>
                <w:b/>
                <w:spacing w:val="-2"/>
                <w:sz w:val="20"/>
              </w:rPr>
              <w:t>(298)</w:t>
            </w:r>
          </w:p>
        </w:tc>
        <w:tc>
          <w:tcPr>
            <w:tcW w:w="1478" w:type="dxa"/>
            <w:tcBorders>
              <w:top w:val="single" w:sz="8" w:space="0" w:color="000000"/>
              <w:bottom w:val="single" w:sz="8" w:space="0" w:color="000000"/>
            </w:tcBorders>
          </w:tcPr>
          <w:p w14:paraId="6A8DF5BD" w14:textId="77777777" w:rsidR="00877A3B" w:rsidRDefault="00000000">
            <w:pPr>
              <w:pStyle w:val="TableParagraph"/>
              <w:spacing w:before="16" w:line="225" w:lineRule="exact"/>
              <w:ind w:right="288"/>
              <w:jc w:val="right"/>
              <w:rPr>
                <w:b/>
                <w:sz w:val="20"/>
              </w:rPr>
            </w:pPr>
            <w:r>
              <w:rPr>
                <w:b/>
                <w:spacing w:val="-2"/>
                <w:sz w:val="20"/>
              </w:rPr>
              <w:t>(150)</w:t>
            </w:r>
          </w:p>
        </w:tc>
        <w:tc>
          <w:tcPr>
            <w:tcW w:w="1249" w:type="dxa"/>
            <w:tcBorders>
              <w:top w:val="single" w:sz="8" w:space="0" w:color="000000"/>
              <w:bottom w:val="single" w:sz="8" w:space="0" w:color="000000"/>
            </w:tcBorders>
          </w:tcPr>
          <w:p w14:paraId="631934EA" w14:textId="77777777" w:rsidR="00877A3B" w:rsidRDefault="00000000">
            <w:pPr>
              <w:pStyle w:val="TableParagraph"/>
              <w:spacing w:before="16" w:line="225" w:lineRule="exact"/>
              <w:ind w:right="234"/>
              <w:jc w:val="right"/>
              <w:rPr>
                <w:b/>
                <w:sz w:val="20"/>
              </w:rPr>
            </w:pPr>
            <w:r>
              <w:rPr>
                <w:b/>
                <w:spacing w:val="-2"/>
                <w:sz w:val="20"/>
              </w:rPr>
              <w:t>(353)</w:t>
            </w:r>
          </w:p>
        </w:tc>
        <w:tc>
          <w:tcPr>
            <w:tcW w:w="1114" w:type="dxa"/>
            <w:tcBorders>
              <w:top w:val="single" w:sz="8" w:space="0" w:color="000000"/>
              <w:bottom w:val="single" w:sz="8" w:space="0" w:color="000000"/>
            </w:tcBorders>
          </w:tcPr>
          <w:p w14:paraId="590FEC5E" w14:textId="77777777" w:rsidR="00877A3B" w:rsidRDefault="00000000">
            <w:pPr>
              <w:pStyle w:val="TableParagraph"/>
              <w:spacing w:before="16" w:line="225" w:lineRule="exact"/>
              <w:ind w:right="45"/>
              <w:jc w:val="right"/>
              <w:rPr>
                <w:b/>
                <w:sz w:val="20"/>
              </w:rPr>
            </w:pPr>
            <w:r>
              <w:rPr>
                <w:b/>
                <w:spacing w:val="-2"/>
                <w:sz w:val="20"/>
              </w:rPr>
              <w:t>(2,232)</w:t>
            </w:r>
          </w:p>
        </w:tc>
      </w:tr>
      <w:tr w:rsidR="00877A3B" w14:paraId="4413EAB8" w14:textId="77777777">
        <w:trPr>
          <w:trHeight w:val="264"/>
        </w:trPr>
        <w:tc>
          <w:tcPr>
            <w:tcW w:w="4801" w:type="dxa"/>
          </w:tcPr>
          <w:p w14:paraId="383A232D" w14:textId="77777777" w:rsidR="00877A3B" w:rsidRDefault="00000000">
            <w:pPr>
              <w:pStyle w:val="TableParagraph"/>
              <w:spacing w:before="16" w:line="228" w:lineRule="exact"/>
              <w:ind w:left="50"/>
              <w:rPr>
                <w:sz w:val="20"/>
              </w:rPr>
            </w:pPr>
            <w:r>
              <w:rPr>
                <w:sz w:val="20"/>
              </w:rPr>
              <w:t>Impairments</w:t>
            </w:r>
            <w:r>
              <w:rPr>
                <w:spacing w:val="-6"/>
                <w:sz w:val="20"/>
              </w:rPr>
              <w:t xml:space="preserve"> </w:t>
            </w:r>
            <w:r>
              <w:rPr>
                <w:sz w:val="20"/>
              </w:rPr>
              <w:t>(net</w:t>
            </w:r>
            <w:r>
              <w:rPr>
                <w:spacing w:val="-7"/>
                <w:sz w:val="20"/>
              </w:rPr>
              <w:t xml:space="preserve"> </w:t>
            </w:r>
            <w:r>
              <w:rPr>
                <w:sz w:val="20"/>
              </w:rPr>
              <w:t>of</w:t>
            </w:r>
            <w:r>
              <w:rPr>
                <w:spacing w:val="-5"/>
                <w:sz w:val="20"/>
              </w:rPr>
              <w:t xml:space="preserve"> </w:t>
            </w:r>
            <w:r>
              <w:rPr>
                <w:spacing w:val="-2"/>
                <w:sz w:val="20"/>
              </w:rPr>
              <w:t>reversals)</w:t>
            </w:r>
          </w:p>
        </w:tc>
        <w:tc>
          <w:tcPr>
            <w:tcW w:w="1422" w:type="dxa"/>
            <w:tcBorders>
              <w:top w:val="single" w:sz="8" w:space="0" w:color="000000"/>
            </w:tcBorders>
          </w:tcPr>
          <w:p w14:paraId="29643DBB" w14:textId="77777777" w:rsidR="00877A3B" w:rsidRDefault="00000000">
            <w:pPr>
              <w:pStyle w:val="TableParagraph"/>
              <w:spacing w:before="16" w:line="228" w:lineRule="exact"/>
              <w:ind w:right="156"/>
              <w:jc w:val="right"/>
              <w:rPr>
                <w:sz w:val="20"/>
              </w:rPr>
            </w:pPr>
            <w:r>
              <w:rPr>
                <w:spacing w:val="-2"/>
                <w:sz w:val="20"/>
              </w:rPr>
              <w:t>(362)</w:t>
            </w:r>
          </w:p>
        </w:tc>
        <w:tc>
          <w:tcPr>
            <w:tcW w:w="1374" w:type="dxa"/>
            <w:tcBorders>
              <w:top w:val="single" w:sz="8" w:space="0" w:color="000000"/>
            </w:tcBorders>
          </w:tcPr>
          <w:p w14:paraId="05A0F43F" w14:textId="77777777" w:rsidR="00877A3B" w:rsidRDefault="00000000">
            <w:pPr>
              <w:pStyle w:val="TableParagraph"/>
              <w:spacing w:before="16" w:line="228" w:lineRule="exact"/>
              <w:ind w:right="227"/>
              <w:jc w:val="right"/>
              <w:rPr>
                <w:sz w:val="20"/>
              </w:rPr>
            </w:pPr>
            <w:r>
              <w:rPr>
                <w:spacing w:val="-2"/>
                <w:sz w:val="20"/>
              </w:rPr>
              <w:t>(292)</w:t>
            </w:r>
          </w:p>
        </w:tc>
        <w:tc>
          <w:tcPr>
            <w:tcW w:w="1345" w:type="dxa"/>
            <w:tcBorders>
              <w:top w:val="single" w:sz="8" w:space="0" w:color="000000"/>
            </w:tcBorders>
          </w:tcPr>
          <w:p w14:paraId="0AC6C90A" w14:textId="77777777" w:rsidR="00877A3B" w:rsidRDefault="00000000">
            <w:pPr>
              <w:pStyle w:val="TableParagraph"/>
              <w:spacing w:before="16" w:line="228" w:lineRule="exact"/>
              <w:ind w:right="268"/>
              <w:jc w:val="right"/>
              <w:rPr>
                <w:sz w:val="20"/>
              </w:rPr>
            </w:pPr>
            <w:r>
              <w:rPr>
                <w:spacing w:val="-2"/>
                <w:sz w:val="20"/>
              </w:rPr>
              <w:t>(207)</w:t>
            </w:r>
          </w:p>
        </w:tc>
        <w:tc>
          <w:tcPr>
            <w:tcW w:w="1177" w:type="dxa"/>
            <w:tcBorders>
              <w:top w:val="single" w:sz="8" w:space="0" w:color="000000"/>
            </w:tcBorders>
          </w:tcPr>
          <w:p w14:paraId="071B484C" w14:textId="77777777" w:rsidR="00877A3B" w:rsidRDefault="00000000">
            <w:pPr>
              <w:pStyle w:val="TableParagraph"/>
              <w:spacing w:before="16" w:line="228" w:lineRule="exact"/>
              <w:ind w:right="142"/>
              <w:jc w:val="right"/>
              <w:rPr>
                <w:sz w:val="20"/>
              </w:rPr>
            </w:pPr>
            <w:r>
              <w:rPr>
                <w:spacing w:val="-2"/>
                <w:sz w:val="20"/>
              </w:rPr>
              <w:t>(237)</w:t>
            </w:r>
          </w:p>
        </w:tc>
        <w:tc>
          <w:tcPr>
            <w:tcW w:w="1275" w:type="dxa"/>
            <w:tcBorders>
              <w:top w:val="single" w:sz="8" w:space="0" w:color="000000"/>
            </w:tcBorders>
          </w:tcPr>
          <w:p w14:paraId="3CB13FE9" w14:textId="77777777" w:rsidR="00877A3B" w:rsidRDefault="00000000">
            <w:pPr>
              <w:pStyle w:val="TableParagraph"/>
              <w:spacing w:before="16" w:line="228" w:lineRule="exact"/>
              <w:ind w:right="114"/>
              <w:jc w:val="right"/>
              <w:rPr>
                <w:sz w:val="20"/>
              </w:rPr>
            </w:pPr>
            <w:r>
              <w:rPr>
                <w:spacing w:val="-2"/>
                <w:sz w:val="20"/>
              </w:rPr>
              <w:t>(421)</w:t>
            </w:r>
          </w:p>
        </w:tc>
        <w:tc>
          <w:tcPr>
            <w:tcW w:w="1478" w:type="dxa"/>
            <w:tcBorders>
              <w:top w:val="single" w:sz="8" w:space="0" w:color="000000"/>
            </w:tcBorders>
          </w:tcPr>
          <w:p w14:paraId="76ED9F3D" w14:textId="77777777" w:rsidR="00877A3B" w:rsidRDefault="00000000">
            <w:pPr>
              <w:pStyle w:val="TableParagraph"/>
              <w:spacing w:before="16" w:line="228" w:lineRule="exact"/>
              <w:ind w:right="288"/>
              <w:jc w:val="right"/>
              <w:rPr>
                <w:sz w:val="20"/>
              </w:rPr>
            </w:pPr>
            <w:r>
              <w:rPr>
                <w:spacing w:val="-2"/>
                <w:sz w:val="20"/>
              </w:rPr>
              <w:t>(164)</w:t>
            </w:r>
          </w:p>
        </w:tc>
        <w:tc>
          <w:tcPr>
            <w:tcW w:w="1249" w:type="dxa"/>
            <w:tcBorders>
              <w:top w:val="single" w:sz="8" w:space="0" w:color="000000"/>
            </w:tcBorders>
          </w:tcPr>
          <w:p w14:paraId="1502DFF3" w14:textId="77777777" w:rsidR="00877A3B" w:rsidRDefault="00000000">
            <w:pPr>
              <w:pStyle w:val="TableParagraph"/>
              <w:spacing w:before="16" w:line="228" w:lineRule="exact"/>
              <w:ind w:right="234"/>
              <w:jc w:val="right"/>
              <w:rPr>
                <w:sz w:val="20"/>
              </w:rPr>
            </w:pPr>
            <w:r>
              <w:rPr>
                <w:spacing w:val="-2"/>
                <w:sz w:val="20"/>
              </w:rPr>
              <w:t>(512)</w:t>
            </w:r>
          </w:p>
        </w:tc>
        <w:tc>
          <w:tcPr>
            <w:tcW w:w="1114" w:type="dxa"/>
            <w:tcBorders>
              <w:top w:val="single" w:sz="8" w:space="0" w:color="000000"/>
            </w:tcBorders>
          </w:tcPr>
          <w:p w14:paraId="2A561943" w14:textId="77777777" w:rsidR="00877A3B" w:rsidRDefault="00000000">
            <w:pPr>
              <w:pStyle w:val="TableParagraph"/>
              <w:spacing w:before="16" w:line="228" w:lineRule="exact"/>
              <w:ind w:right="45"/>
              <w:jc w:val="right"/>
              <w:rPr>
                <w:b/>
                <w:sz w:val="20"/>
              </w:rPr>
            </w:pPr>
            <w:r>
              <w:rPr>
                <w:b/>
                <w:spacing w:val="-2"/>
                <w:sz w:val="20"/>
              </w:rPr>
              <w:t>(2,195)</w:t>
            </w:r>
          </w:p>
        </w:tc>
      </w:tr>
      <w:tr w:rsidR="00877A3B" w14:paraId="05FACE57" w14:textId="77777777">
        <w:trPr>
          <w:trHeight w:val="226"/>
        </w:trPr>
        <w:tc>
          <w:tcPr>
            <w:tcW w:w="4801" w:type="dxa"/>
          </w:tcPr>
          <w:p w14:paraId="4B206458" w14:textId="77777777" w:rsidR="00877A3B" w:rsidRDefault="00000000">
            <w:pPr>
              <w:pStyle w:val="TableParagraph"/>
              <w:spacing w:before="11" w:line="196" w:lineRule="exact"/>
              <w:ind w:left="50"/>
              <w:rPr>
                <w:sz w:val="20"/>
              </w:rPr>
            </w:pPr>
            <w:r>
              <w:rPr>
                <w:sz w:val="20"/>
              </w:rPr>
              <w:t>Gains/(losses)</w:t>
            </w:r>
            <w:r>
              <w:rPr>
                <w:spacing w:val="-8"/>
                <w:sz w:val="20"/>
              </w:rPr>
              <w:t xml:space="preserve"> </w:t>
            </w:r>
            <w:r>
              <w:rPr>
                <w:sz w:val="20"/>
              </w:rPr>
              <w:t>from</w:t>
            </w:r>
            <w:r>
              <w:rPr>
                <w:spacing w:val="-4"/>
                <w:sz w:val="20"/>
              </w:rPr>
              <w:t xml:space="preserve"> </w:t>
            </w:r>
            <w:r>
              <w:rPr>
                <w:sz w:val="20"/>
              </w:rPr>
              <w:t>transfers</w:t>
            </w:r>
            <w:r>
              <w:rPr>
                <w:spacing w:val="-6"/>
                <w:sz w:val="20"/>
              </w:rPr>
              <w:t xml:space="preserve"> </w:t>
            </w:r>
            <w:r>
              <w:rPr>
                <w:sz w:val="20"/>
              </w:rPr>
              <w:t>by</w:t>
            </w:r>
            <w:r>
              <w:rPr>
                <w:spacing w:val="-13"/>
                <w:sz w:val="20"/>
              </w:rPr>
              <w:t xml:space="preserve"> </w:t>
            </w:r>
            <w:r>
              <w:rPr>
                <w:spacing w:val="-2"/>
                <w:sz w:val="20"/>
              </w:rPr>
              <w:t>absorption</w:t>
            </w:r>
          </w:p>
        </w:tc>
        <w:tc>
          <w:tcPr>
            <w:tcW w:w="1422" w:type="dxa"/>
            <w:tcBorders>
              <w:bottom w:val="single" w:sz="8" w:space="0" w:color="000000"/>
            </w:tcBorders>
          </w:tcPr>
          <w:p w14:paraId="34B65318" w14:textId="77777777" w:rsidR="00877A3B" w:rsidRDefault="00000000">
            <w:pPr>
              <w:pStyle w:val="TableParagraph"/>
              <w:spacing w:before="25" w:line="225" w:lineRule="exact"/>
              <w:ind w:right="210"/>
              <w:jc w:val="right"/>
              <w:rPr>
                <w:sz w:val="20"/>
              </w:rPr>
            </w:pPr>
            <w:r>
              <w:rPr>
                <w:spacing w:val="-10"/>
                <w:sz w:val="20"/>
              </w:rPr>
              <w:t>5</w:t>
            </w:r>
          </w:p>
        </w:tc>
        <w:tc>
          <w:tcPr>
            <w:tcW w:w="1374" w:type="dxa"/>
            <w:tcBorders>
              <w:bottom w:val="single" w:sz="8" w:space="0" w:color="000000"/>
            </w:tcBorders>
          </w:tcPr>
          <w:p w14:paraId="519E925D" w14:textId="77777777" w:rsidR="00877A3B" w:rsidRDefault="00000000">
            <w:pPr>
              <w:pStyle w:val="TableParagraph"/>
              <w:spacing w:before="25" w:line="225" w:lineRule="exact"/>
              <w:ind w:right="281"/>
              <w:jc w:val="right"/>
              <w:rPr>
                <w:sz w:val="20"/>
              </w:rPr>
            </w:pPr>
            <w:r>
              <w:rPr>
                <w:spacing w:val="-10"/>
                <w:sz w:val="20"/>
              </w:rPr>
              <w:t>6</w:t>
            </w:r>
          </w:p>
        </w:tc>
        <w:tc>
          <w:tcPr>
            <w:tcW w:w="1345" w:type="dxa"/>
            <w:tcBorders>
              <w:bottom w:val="single" w:sz="8" w:space="0" w:color="000000"/>
            </w:tcBorders>
          </w:tcPr>
          <w:p w14:paraId="4B61E109" w14:textId="77777777" w:rsidR="00877A3B" w:rsidRDefault="00000000">
            <w:pPr>
              <w:pStyle w:val="TableParagraph"/>
              <w:spacing w:before="25" w:line="225" w:lineRule="exact"/>
              <w:ind w:right="322"/>
              <w:jc w:val="right"/>
              <w:rPr>
                <w:sz w:val="20"/>
              </w:rPr>
            </w:pPr>
            <w:r>
              <w:rPr>
                <w:spacing w:val="-10"/>
                <w:sz w:val="20"/>
              </w:rPr>
              <w:t>2</w:t>
            </w:r>
          </w:p>
        </w:tc>
        <w:tc>
          <w:tcPr>
            <w:tcW w:w="1177" w:type="dxa"/>
            <w:tcBorders>
              <w:bottom w:val="single" w:sz="8" w:space="0" w:color="000000"/>
            </w:tcBorders>
          </w:tcPr>
          <w:p w14:paraId="0502FBA7" w14:textId="77777777" w:rsidR="00877A3B" w:rsidRDefault="00000000">
            <w:pPr>
              <w:pStyle w:val="TableParagraph"/>
              <w:spacing w:before="25" w:line="225" w:lineRule="exact"/>
              <w:ind w:right="197"/>
              <w:jc w:val="right"/>
              <w:rPr>
                <w:sz w:val="20"/>
              </w:rPr>
            </w:pPr>
            <w:r>
              <w:rPr>
                <w:spacing w:val="-10"/>
                <w:sz w:val="20"/>
              </w:rPr>
              <w:t>-</w:t>
            </w:r>
          </w:p>
        </w:tc>
        <w:tc>
          <w:tcPr>
            <w:tcW w:w="1275" w:type="dxa"/>
            <w:tcBorders>
              <w:bottom w:val="single" w:sz="8" w:space="0" w:color="000000"/>
            </w:tcBorders>
          </w:tcPr>
          <w:p w14:paraId="5E7CDFED" w14:textId="77777777" w:rsidR="00877A3B" w:rsidRDefault="00000000">
            <w:pPr>
              <w:pStyle w:val="TableParagraph"/>
              <w:spacing w:before="25" w:line="225" w:lineRule="exact"/>
              <w:ind w:right="168"/>
              <w:jc w:val="right"/>
              <w:rPr>
                <w:sz w:val="20"/>
              </w:rPr>
            </w:pPr>
            <w:r>
              <w:rPr>
                <w:spacing w:val="-5"/>
                <w:sz w:val="20"/>
              </w:rPr>
              <w:t>13</w:t>
            </w:r>
          </w:p>
        </w:tc>
        <w:tc>
          <w:tcPr>
            <w:tcW w:w="1478" w:type="dxa"/>
            <w:tcBorders>
              <w:bottom w:val="single" w:sz="8" w:space="0" w:color="000000"/>
            </w:tcBorders>
          </w:tcPr>
          <w:p w14:paraId="77A77204" w14:textId="77777777" w:rsidR="00877A3B" w:rsidRDefault="00000000">
            <w:pPr>
              <w:pStyle w:val="TableParagraph"/>
              <w:spacing w:before="25" w:line="225" w:lineRule="exact"/>
              <w:ind w:right="288"/>
              <w:jc w:val="right"/>
              <w:rPr>
                <w:sz w:val="20"/>
              </w:rPr>
            </w:pPr>
            <w:r>
              <w:rPr>
                <w:spacing w:val="-5"/>
                <w:sz w:val="20"/>
              </w:rPr>
              <w:t>(3)</w:t>
            </w:r>
          </w:p>
        </w:tc>
        <w:tc>
          <w:tcPr>
            <w:tcW w:w="1249" w:type="dxa"/>
            <w:tcBorders>
              <w:bottom w:val="single" w:sz="8" w:space="0" w:color="000000"/>
            </w:tcBorders>
          </w:tcPr>
          <w:p w14:paraId="6DCE0B5F" w14:textId="77777777" w:rsidR="00877A3B" w:rsidRDefault="00000000">
            <w:pPr>
              <w:pStyle w:val="TableParagraph"/>
              <w:spacing w:before="25" w:line="225" w:lineRule="exact"/>
              <w:ind w:right="289"/>
              <w:jc w:val="right"/>
              <w:rPr>
                <w:sz w:val="20"/>
              </w:rPr>
            </w:pPr>
            <w:r>
              <w:rPr>
                <w:spacing w:val="-10"/>
                <w:sz w:val="20"/>
              </w:rPr>
              <w:t>-</w:t>
            </w:r>
          </w:p>
        </w:tc>
        <w:tc>
          <w:tcPr>
            <w:tcW w:w="1114" w:type="dxa"/>
            <w:tcBorders>
              <w:bottom w:val="single" w:sz="8" w:space="0" w:color="000000"/>
            </w:tcBorders>
          </w:tcPr>
          <w:p w14:paraId="14972889" w14:textId="77777777" w:rsidR="00877A3B" w:rsidRDefault="00000000">
            <w:pPr>
              <w:pStyle w:val="TableParagraph"/>
              <w:spacing w:before="25" w:line="225" w:lineRule="exact"/>
              <w:ind w:right="99"/>
              <w:jc w:val="right"/>
              <w:rPr>
                <w:b/>
                <w:sz w:val="20"/>
              </w:rPr>
            </w:pPr>
            <w:r>
              <w:rPr>
                <w:b/>
                <w:spacing w:val="-5"/>
                <w:sz w:val="20"/>
              </w:rPr>
              <w:t>23</w:t>
            </w:r>
          </w:p>
        </w:tc>
      </w:tr>
      <w:tr w:rsidR="00877A3B" w14:paraId="11CC1102" w14:textId="77777777">
        <w:trPr>
          <w:trHeight w:val="284"/>
        </w:trPr>
        <w:tc>
          <w:tcPr>
            <w:tcW w:w="4801" w:type="dxa"/>
          </w:tcPr>
          <w:p w14:paraId="01CA866C" w14:textId="77777777" w:rsidR="00877A3B" w:rsidRDefault="00000000">
            <w:pPr>
              <w:pStyle w:val="TableParagraph"/>
              <w:spacing w:before="9"/>
              <w:ind w:left="50"/>
              <w:rPr>
                <w:b/>
                <w:sz w:val="20"/>
              </w:rPr>
            </w:pPr>
            <w:r>
              <w:rPr>
                <w:b/>
                <w:sz w:val="20"/>
              </w:rPr>
              <w:t>(Deficit)</w:t>
            </w:r>
            <w:r>
              <w:rPr>
                <w:b/>
                <w:spacing w:val="-5"/>
                <w:sz w:val="20"/>
              </w:rPr>
              <w:t xml:space="preserve"> </w:t>
            </w:r>
            <w:r>
              <w:rPr>
                <w:b/>
                <w:sz w:val="20"/>
              </w:rPr>
              <w:t>for</w:t>
            </w:r>
            <w:r>
              <w:rPr>
                <w:b/>
                <w:spacing w:val="-6"/>
                <w:sz w:val="20"/>
              </w:rPr>
              <w:t xml:space="preserve"> </w:t>
            </w:r>
            <w:r>
              <w:rPr>
                <w:b/>
                <w:sz w:val="20"/>
              </w:rPr>
              <w:t>the</w:t>
            </w:r>
            <w:r>
              <w:rPr>
                <w:b/>
                <w:spacing w:val="-6"/>
                <w:sz w:val="20"/>
              </w:rPr>
              <w:t xml:space="preserve"> </w:t>
            </w:r>
            <w:r>
              <w:rPr>
                <w:b/>
                <w:spacing w:val="-4"/>
                <w:sz w:val="20"/>
              </w:rPr>
              <w:t>year</w:t>
            </w:r>
            <w:r>
              <w:rPr>
                <w:b/>
                <w:spacing w:val="-4"/>
                <w:sz w:val="20"/>
                <w:vertAlign w:val="superscript"/>
              </w:rPr>
              <w:t>1</w:t>
            </w:r>
          </w:p>
        </w:tc>
        <w:tc>
          <w:tcPr>
            <w:tcW w:w="1422" w:type="dxa"/>
            <w:tcBorders>
              <w:top w:val="single" w:sz="8" w:space="0" w:color="000000"/>
              <w:bottom w:val="double" w:sz="8" w:space="0" w:color="000000"/>
            </w:tcBorders>
          </w:tcPr>
          <w:p w14:paraId="51939428" w14:textId="77777777" w:rsidR="00877A3B" w:rsidRDefault="00000000">
            <w:pPr>
              <w:pStyle w:val="TableParagraph"/>
              <w:spacing w:line="221" w:lineRule="exact"/>
              <w:ind w:right="156"/>
              <w:jc w:val="right"/>
              <w:rPr>
                <w:b/>
                <w:sz w:val="20"/>
              </w:rPr>
            </w:pPr>
            <w:r>
              <w:rPr>
                <w:b/>
                <w:spacing w:val="-2"/>
                <w:sz w:val="20"/>
              </w:rPr>
              <w:t>(834)</w:t>
            </w:r>
          </w:p>
        </w:tc>
        <w:tc>
          <w:tcPr>
            <w:tcW w:w="1374" w:type="dxa"/>
            <w:tcBorders>
              <w:top w:val="single" w:sz="8" w:space="0" w:color="000000"/>
              <w:bottom w:val="double" w:sz="8" w:space="0" w:color="000000"/>
            </w:tcBorders>
          </w:tcPr>
          <w:p w14:paraId="25A7A1D8" w14:textId="77777777" w:rsidR="00877A3B" w:rsidRDefault="00000000">
            <w:pPr>
              <w:pStyle w:val="TableParagraph"/>
              <w:spacing w:line="221" w:lineRule="exact"/>
              <w:ind w:right="227"/>
              <w:jc w:val="right"/>
              <w:rPr>
                <w:b/>
                <w:sz w:val="20"/>
              </w:rPr>
            </w:pPr>
            <w:r>
              <w:rPr>
                <w:b/>
                <w:spacing w:val="-2"/>
                <w:sz w:val="20"/>
              </w:rPr>
              <w:t>(468)</w:t>
            </w:r>
          </w:p>
        </w:tc>
        <w:tc>
          <w:tcPr>
            <w:tcW w:w="1345" w:type="dxa"/>
            <w:tcBorders>
              <w:top w:val="single" w:sz="8" w:space="0" w:color="000000"/>
              <w:bottom w:val="double" w:sz="8" w:space="0" w:color="000000"/>
            </w:tcBorders>
          </w:tcPr>
          <w:p w14:paraId="2AF8A7BF" w14:textId="77777777" w:rsidR="00877A3B" w:rsidRDefault="00000000">
            <w:pPr>
              <w:pStyle w:val="TableParagraph"/>
              <w:spacing w:line="221" w:lineRule="exact"/>
              <w:ind w:right="268"/>
              <w:jc w:val="right"/>
              <w:rPr>
                <w:b/>
                <w:sz w:val="20"/>
              </w:rPr>
            </w:pPr>
            <w:r>
              <w:rPr>
                <w:b/>
                <w:spacing w:val="-2"/>
                <w:sz w:val="20"/>
              </w:rPr>
              <w:t>(830)</w:t>
            </w:r>
          </w:p>
        </w:tc>
        <w:tc>
          <w:tcPr>
            <w:tcW w:w="1177" w:type="dxa"/>
            <w:tcBorders>
              <w:top w:val="single" w:sz="8" w:space="0" w:color="000000"/>
              <w:bottom w:val="double" w:sz="8" w:space="0" w:color="000000"/>
            </w:tcBorders>
          </w:tcPr>
          <w:p w14:paraId="204820C8" w14:textId="77777777" w:rsidR="00877A3B" w:rsidRDefault="00000000">
            <w:pPr>
              <w:pStyle w:val="TableParagraph"/>
              <w:spacing w:line="221" w:lineRule="exact"/>
              <w:ind w:right="142"/>
              <w:jc w:val="right"/>
              <w:rPr>
                <w:b/>
                <w:sz w:val="20"/>
              </w:rPr>
            </w:pPr>
            <w:r>
              <w:rPr>
                <w:b/>
                <w:spacing w:val="-2"/>
                <w:sz w:val="20"/>
              </w:rPr>
              <w:t>(384)</w:t>
            </w:r>
          </w:p>
        </w:tc>
        <w:tc>
          <w:tcPr>
            <w:tcW w:w="1275" w:type="dxa"/>
            <w:tcBorders>
              <w:top w:val="single" w:sz="8" w:space="0" w:color="000000"/>
              <w:bottom w:val="double" w:sz="8" w:space="0" w:color="000000"/>
            </w:tcBorders>
          </w:tcPr>
          <w:p w14:paraId="0A1E5CB2" w14:textId="77777777" w:rsidR="00877A3B" w:rsidRDefault="00000000">
            <w:pPr>
              <w:pStyle w:val="TableParagraph"/>
              <w:spacing w:line="221" w:lineRule="exact"/>
              <w:ind w:right="114"/>
              <w:jc w:val="right"/>
              <w:rPr>
                <w:b/>
                <w:sz w:val="20"/>
              </w:rPr>
            </w:pPr>
            <w:r>
              <w:rPr>
                <w:b/>
                <w:spacing w:val="-2"/>
                <w:sz w:val="20"/>
              </w:rPr>
              <w:t>(706)</w:t>
            </w:r>
          </w:p>
        </w:tc>
        <w:tc>
          <w:tcPr>
            <w:tcW w:w="1478" w:type="dxa"/>
            <w:tcBorders>
              <w:top w:val="single" w:sz="8" w:space="0" w:color="000000"/>
              <w:bottom w:val="double" w:sz="8" w:space="0" w:color="000000"/>
            </w:tcBorders>
          </w:tcPr>
          <w:p w14:paraId="49D6C971" w14:textId="77777777" w:rsidR="00877A3B" w:rsidRDefault="00000000">
            <w:pPr>
              <w:pStyle w:val="TableParagraph"/>
              <w:spacing w:line="221" w:lineRule="exact"/>
              <w:ind w:right="288"/>
              <w:jc w:val="right"/>
              <w:rPr>
                <w:b/>
                <w:sz w:val="20"/>
              </w:rPr>
            </w:pPr>
            <w:r>
              <w:rPr>
                <w:b/>
                <w:spacing w:val="-2"/>
                <w:sz w:val="20"/>
              </w:rPr>
              <w:t>(317)</w:t>
            </w:r>
          </w:p>
        </w:tc>
        <w:tc>
          <w:tcPr>
            <w:tcW w:w="1249" w:type="dxa"/>
            <w:tcBorders>
              <w:top w:val="single" w:sz="8" w:space="0" w:color="000000"/>
              <w:bottom w:val="double" w:sz="8" w:space="0" w:color="000000"/>
            </w:tcBorders>
          </w:tcPr>
          <w:p w14:paraId="4FFAD768" w14:textId="77777777" w:rsidR="00877A3B" w:rsidRDefault="00000000">
            <w:pPr>
              <w:pStyle w:val="TableParagraph"/>
              <w:spacing w:line="221" w:lineRule="exact"/>
              <w:ind w:right="234"/>
              <w:jc w:val="right"/>
              <w:rPr>
                <w:b/>
                <w:sz w:val="20"/>
              </w:rPr>
            </w:pPr>
            <w:r>
              <w:rPr>
                <w:b/>
                <w:spacing w:val="-2"/>
                <w:sz w:val="20"/>
              </w:rPr>
              <w:t>(865)</w:t>
            </w:r>
          </w:p>
        </w:tc>
        <w:tc>
          <w:tcPr>
            <w:tcW w:w="1114" w:type="dxa"/>
            <w:tcBorders>
              <w:top w:val="single" w:sz="8" w:space="0" w:color="000000"/>
              <w:bottom w:val="double" w:sz="8" w:space="0" w:color="000000"/>
            </w:tcBorders>
          </w:tcPr>
          <w:p w14:paraId="65268513" w14:textId="77777777" w:rsidR="00877A3B" w:rsidRDefault="00000000">
            <w:pPr>
              <w:pStyle w:val="TableParagraph"/>
              <w:spacing w:line="221" w:lineRule="exact"/>
              <w:ind w:right="45"/>
              <w:jc w:val="right"/>
              <w:rPr>
                <w:b/>
                <w:sz w:val="20"/>
              </w:rPr>
            </w:pPr>
            <w:r>
              <w:rPr>
                <w:b/>
                <w:spacing w:val="-2"/>
                <w:sz w:val="20"/>
              </w:rPr>
              <w:t>(4,404)</w:t>
            </w:r>
          </w:p>
        </w:tc>
      </w:tr>
    </w:tbl>
    <w:p w14:paraId="5CB52ACE" w14:textId="77777777" w:rsidR="00877A3B" w:rsidRDefault="00000000">
      <w:pPr>
        <w:spacing w:before="164"/>
        <w:ind w:left="161"/>
        <w:rPr>
          <w:sz w:val="20"/>
        </w:rPr>
      </w:pPr>
      <w:r>
        <w:rPr>
          <w:sz w:val="20"/>
          <w:vertAlign w:val="superscript"/>
        </w:rPr>
        <w:t>1</w:t>
      </w:r>
      <w:r>
        <w:rPr>
          <w:spacing w:val="-9"/>
          <w:sz w:val="20"/>
        </w:rPr>
        <w:t xml:space="preserve"> </w:t>
      </w:r>
      <w:r>
        <w:rPr>
          <w:sz w:val="20"/>
        </w:rPr>
        <w:t>These</w:t>
      </w:r>
      <w:r>
        <w:rPr>
          <w:spacing w:val="-9"/>
          <w:sz w:val="20"/>
        </w:rPr>
        <w:t xml:space="preserve"> </w:t>
      </w:r>
      <w:r>
        <w:rPr>
          <w:sz w:val="20"/>
        </w:rPr>
        <w:t>totals</w:t>
      </w:r>
      <w:r>
        <w:rPr>
          <w:spacing w:val="-8"/>
          <w:sz w:val="20"/>
        </w:rPr>
        <w:t xml:space="preserve"> </w:t>
      </w:r>
      <w:r>
        <w:rPr>
          <w:sz w:val="20"/>
        </w:rPr>
        <w:t>are</w:t>
      </w:r>
      <w:r>
        <w:rPr>
          <w:spacing w:val="-9"/>
          <w:sz w:val="20"/>
        </w:rPr>
        <w:t xml:space="preserve"> </w:t>
      </w:r>
      <w:r>
        <w:rPr>
          <w:sz w:val="20"/>
        </w:rPr>
        <w:t>after</w:t>
      </w:r>
      <w:r>
        <w:rPr>
          <w:spacing w:val="-9"/>
          <w:sz w:val="20"/>
        </w:rPr>
        <w:t xml:space="preserve"> </w:t>
      </w:r>
      <w:r>
        <w:rPr>
          <w:sz w:val="20"/>
        </w:rPr>
        <w:t>impairments</w:t>
      </w:r>
      <w:r>
        <w:rPr>
          <w:spacing w:val="-8"/>
          <w:sz w:val="20"/>
        </w:rPr>
        <w:t xml:space="preserve"> </w:t>
      </w:r>
      <w:r>
        <w:rPr>
          <w:sz w:val="20"/>
        </w:rPr>
        <w:t>and</w:t>
      </w:r>
      <w:r>
        <w:rPr>
          <w:spacing w:val="-9"/>
          <w:sz w:val="20"/>
        </w:rPr>
        <w:t xml:space="preserve"> </w:t>
      </w:r>
      <w:r>
        <w:rPr>
          <w:sz w:val="20"/>
        </w:rPr>
        <w:t>transfers</w:t>
      </w:r>
      <w:r>
        <w:rPr>
          <w:spacing w:val="-8"/>
          <w:sz w:val="20"/>
        </w:rPr>
        <w:t xml:space="preserve"> </w:t>
      </w:r>
      <w:r>
        <w:rPr>
          <w:sz w:val="20"/>
        </w:rPr>
        <w:t>but</w:t>
      </w:r>
      <w:r>
        <w:rPr>
          <w:spacing w:val="-9"/>
          <w:sz w:val="20"/>
        </w:rPr>
        <w:t xml:space="preserve"> </w:t>
      </w:r>
      <w:r>
        <w:rPr>
          <w:sz w:val="20"/>
        </w:rPr>
        <w:t>before</w:t>
      </w:r>
      <w:r>
        <w:rPr>
          <w:spacing w:val="-9"/>
          <w:sz w:val="20"/>
        </w:rPr>
        <w:t xml:space="preserve"> </w:t>
      </w:r>
      <w:r>
        <w:rPr>
          <w:sz w:val="20"/>
        </w:rPr>
        <w:t>the</w:t>
      </w:r>
      <w:r>
        <w:rPr>
          <w:spacing w:val="-10"/>
          <w:sz w:val="20"/>
        </w:rPr>
        <w:t xml:space="preserve"> </w:t>
      </w:r>
      <w:r>
        <w:rPr>
          <w:sz w:val="20"/>
        </w:rPr>
        <w:t>consolidation</w:t>
      </w:r>
      <w:r>
        <w:rPr>
          <w:spacing w:val="-10"/>
          <w:sz w:val="20"/>
        </w:rPr>
        <w:t xml:space="preserve"> </w:t>
      </w:r>
      <w:r>
        <w:rPr>
          <w:sz w:val="20"/>
        </w:rPr>
        <w:t>of</w:t>
      </w:r>
      <w:r>
        <w:rPr>
          <w:spacing w:val="-7"/>
          <w:sz w:val="20"/>
        </w:rPr>
        <w:t xml:space="preserve"> </w:t>
      </w:r>
      <w:r>
        <w:rPr>
          <w:sz w:val="20"/>
        </w:rPr>
        <w:t>charitable</w:t>
      </w:r>
      <w:r>
        <w:rPr>
          <w:spacing w:val="-9"/>
          <w:sz w:val="20"/>
        </w:rPr>
        <w:t xml:space="preserve"> </w:t>
      </w:r>
      <w:r>
        <w:rPr>
          <w:sz w:val="20"/>
        </w:rPr>
        <w:t>funds</w:t>
      </w:r>
      <w:r>
        <w:rPr>
          <w:spacing w:val="-8"/>
          <w:sz w:val="20"/>
        </w:rPr>
        <w:t xml:space="preserve"> </w:t>
      </w:r>
      <w:r>
        <w:rPr>
          <w:sz w:val="20"/>
        </w:rPr>
        <w:t>and</w:t>
      </w:r>
      <w:r>
        <w:rPr>
          <w:spacing w:val="-9"/>
          <w:sz w:val="20"/>
        </w:rPr>
        <w:t xml:space="preserve"> </w:t>
      </w:r>
      <w:r>
        <w:rPr>
          <w:sz w:val="20"/>
        </w:rPr>
        <w:t>the</w:t>
      </w:r>
      <w:r>
        <w:rPr>
          <w:spacing w:val="-10"/>
          <w:sz w:val="20"/>
        </w:rPr>
        <w:t xml:space="preserve"> </w:t>
      </w:r>
      <w:r>
        <w:rPr>
          <w:sz w:val="20"/>
        </w:rPr>
        <w:t>elimination</w:t>
      </w:r>
      <w:r>
        <w:rPr>
          <w:spacing w:val="-10"/>
          <w:sz w:val="20"/>
        </w:rPr>
        <w:t xml:space="preserve"> </w:t>
      </w:r>
      <w:r>
        <w:rPr>
          <w:sz w:val="20"/>
        </w:rPr>
        <w:t>of</w:t>
      </w:r>
      <w:r>
        <w:rPr>
          <w:spacing w:val="-8"/>
          <w:sz w:val="20"/>
        </w:rPr>
        <w:t xml:space="preserve"> </w:t>
      </w:r>
      <w:r>
        <w:rPr>
          <w:sz w:val="20"/>
        </w:rPr>
        <w:t>inter-provider</w:t>
      </w:r>
      <w:r>
        <w:rPr>
          <w:spacing w:val="-8"/>
          <w:sz w:val="20"/>
        </w:rPr>
        <w:t xml:space="preserve"> </w:t>
      </w:r>
      <w:r>
        <w:rPr>
          <w:spacing w:val="-2"/>
          <w:sz w:val="20"/>
        </w:rPr>
        <w:t>leases.</w:t>
      </w:r>
    </w:p>
    <w:p w14:paraId="2D37F9B4" w14:textId="77777777" w:rsidR="00877A3B" w:rsidRDefault="00877A3B">
      <w:pPr>
        <w:rPr>
          <w:sz w:val="20"/>
        </w:rPr>
        <w:sectPr w:rsidR="00877A3B">
          <w:headerReference w:type="default" r:id="rId66"/>
          <w:footerReference w:type="default" r:id="rId67"/>
          <w:pgSz w:w="16840" w:h="11910" w:orient="landscape"/>
          <w:pgMar w:top="660" w:right="850"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3418"/>
        <w:gridCol w:w="1098"/>
        <w:gridCol w:w="1143"/>
        <w:gridCol w:w="1324"/>
        <w:gridCol w:w="1199"/>
        <w:gridCol w:w="1270"/>
        <w:gridCol w:w="1036"/>
      </w:tblGrid>
      <w:tr w:rsidR="00877A3B" w14:paraId="7959B720" w14:textId="77777777">
        <w:trPr>
          <w:trHeight w:val="322"/>
        </w:trPr>
        <w:tc>
          <w:tcPr>
            <w:tcW w:w="10488" w:type="dxa"/>
            <w:gridSpan w:val="7"/>
          </w:tcPr>
          <w:p w14:paraId="57733233" w14:textId="77777777" w:rsidR="00877A3B" w:rsidRDefault="00000000">
            <w:pPr>
              <w:pStyle w:val="TableParagraph"/>
              <w:spacing w:line="223" w:lineRule="exact"/>
              <w:ind w:left="50"/>
              <w:rPr>
                <w:b/>
                <w:i/>
                <w:sz w:val="20"/>
              </w:rPr>
            </w:pPr>
            <w:r>
              <w:rPr>
                <w:b/>
                <w:i/>
                <w:sz w:val="20"/>
              </w:rPr>
              <w:lastRenderedPageBreak/>
              <w:t>Reconciliation</w:t>
            </w:r>
            <w:r>
              <w:rPr>
                <w:b/>
                <w:i/>
                <w:spacing w:val="-11"/>
                <w:sz w:val="20"/>
              </w:rPr>
              <w:t xml:space="preserve"> </w:t>
            </w:r>
            <w:r>
              <w:rPr>
                <w:b/>
                <w:i/>
                <w:sz w:val="20"/>
              </w:rPr>
              <w:t>to</w:t>
            </w:r>
            <w:r>
              <w:rPr>
                <w:b/>
                <w:i/>
                <w:spacing w:val="-10"/>
                <w:sz w:val="20"/>
              </w:rPr>
              <w:t xml:space="preserve"> </w:t>
            </w:r>
            <w:r>
              <w:rPr>
                <w:b/>
                <w:i/>
                <w:sz w:val="20"/>
              </w:rPr>
              <w:t>Consolidated</w:t>
            </w:r>
            <w:r>
              <w:rPr>
                <w:b/>
                <w:i/>
                <w:spacing w:val="-11"/>
                <w:sz w:val="20"/>
              </w:rPr>
              <w:t xml:space="preserve"> </w:t>
            </w:r>
            <w:r>
              <w:rPr>
                <w:b/>
                <w:i/>
                <w:sz w:val="20"/>
              </w:rPr>
              <w:t>Statement</w:t>
            </w:r>
            <w:r>
              <w:rPr>
                <w:b/>
                <w:i/>
                <w:spacing w:val="-10"/>
                <w:sz w:val="20"/>
              </w:rPr>
              <w:t xml:space="preserve"> </w:t>
            </w:r>
            <w:r>
              <w:rPr>
                <w:b/>
                <w:i/>
                <w:sz w:val="20"/>
              </w:rPr>
              <w:t>of</w:t>
            </w:r>
            <w:r>
              <w:rPr>
                <w:b/>
                <w:i/>
                <w:spacing w:val="-10"/>
                <w:sz w:val="20"/>
              </w:rPr>
              <w:t xml:space="preserve"> </w:t>
            </w:r>
            <w:r>
              <w:rPr>
                <w:b/>
                <w:i/>
                <w:sz w:val="20"/>
              </w:rPr>
              <w:t>Comprehensive</w:t>
            </w:r>
            <w:r>
              <w:rPr>
                <w:b/>
                <w:i/>
                <w:spacing w:val="-11"/>
                <w:sz w:val="20"/>
              </w:rPr>
              <w:t xml:space="preserve"> </w:t>
            </w:r>
            <w:r>
              <w:rPr>
                <w:b/>
                <w:i/>
                <w:spacing w:val="-2"/>
                <w:sz w:val="20"/>
              </w:rPr>
              <w:t>Income</w:t>
            </w:r>
          </w:p>
        </w:tc>
      </w:tr>
      <w:tr w:rsidR="00877A3B" w14:paraId="7B957EAF" w14:textId="77777777">
        <w:trPr>
          <w:trHeight w:val="838"/>
        </w:trPr>
        <w:tc>
          <w:tcPr>
            <w:tcW w:w="3418" w:type="dxa"/>
          </w:tcPr>
          <w:p w14:paraId="01D33659" w14:textId="77777777" w:rsidR="00877A3B" w:rsidRDefault="00877A3B">
            <w:pPr>
              <w:pStyle w:val="TableParagraph"/>
              <w:rPr>
                <w:rFonts w:ascii="Times New Roman"/>
                <w:sz w:val="18"/>
              </w:rPr>
            </w:pPr>
          </w:p>
        </w:tc>
        <w:tc>
          <w:tcPr>
            <w:tcW w:w="1098" w:type="dxa"/>
          </w:tcPr>
          <w:p w14:paraId="1ED8A137" w14:textId="77777777" w:rsidR="00877A3B" w:rsidRDefault="00000000">
            <w:pPr>
              <w:pStyle w:val="TableParagraph"/>
              <w:spacing w:before="128" w:line="273" w:lineRule="auto"/>
              <w:ind w:left="144" w:right="56" w:firstLine="12"/>
              <w:jc w:val="right"/>
              <w:rPr>
                <w:b/>
                <w:sz w:val="18"/>
              </w:rPr>
            </w:pPr>
            <w:r>
              <w:rPr>
                <w:b/>
                <w:sz w:val="18"/>
              </w:rPr>
              <w:t>Figure</w:t>
            </w:r>
            <w:r>
              <w:rPr>
                <w:b/>
                <w:spacing w:val="-13"/>
                <w:sz w:val="18"/>
              </w:rPr>
              <w:t xml:space="preserve"> </w:t>
            </w:r>
            <w:r>
              <w:rPr>
                <w:b/>
                <w:sz w:val="18"/>
              </w:rPr>
              <w:t xml:space="preserve">per </w:t>
            </w:r>
            <w:r>
              <w:rPr>
                <w:b/>
                <w:spacing w:val="-2"/>
                <w:sz w:val="18"/>
              </w:rPr>
              <w:t>segmental</w:t>
            </w:r>
          </w:p>
          <w:p w14:paraId="77AD8D40" w14:textId="77777777" w:rsidR="00877A3B" w:rsidRDefault="00000000">
            <w:pPr>
              <w:pStyle w:val="TableParagraph"/>
              <w:spacing w:line="206" w:lineRule="exact"/>
              <w:ind w:right="58"/>
              <w:jc w:val="right"/>
              <w:rPr>
                <w:b/>
                <w:sz w:val="18"/>
              </w:rPr>
            </w:pPr>
            <w:r>
              <w:rPr>
                <w:b/>
                <w:spacing w:val="-2"/>
                <w:sz w:val="18"/>
              </w:rPr>
              <w:t>analysis</w:t>
            </w:r>
          </w:p>
        </w:tc>
        <w:tc>
          <w:tcPr>
            <w:tcW w:w="1143" w:type="dxa"/>
          </w:tcPr>
          <w:p w14:paraId="5810D206" w14:textId="77777777" w:rsidR="00877A3B" w:rsidRDefault="00000000">
            <w:pPr>
              <w:pStyle w:val="TableParagraph"/>
              <w:spacing w:before="94" w:line="273" w:lineRule="auto"/>
              <w:ind w:left="371" w:right="46" w:hanging="252"/>
              <w:rPr>
                <w:b/>
                <w:sz w:val="18"/>
              </w:rPr>
            </w:pPr>
            <w:r>
              <w:rPr>
                <w:b/>
                <w:sz w:val="18"/>
              </w:rPr>
              <w:t>Less:</w:t>
            </w:r>
            <w:r>
              <w:rPr>
                <w:b/>
                <w:spacing w:val="-13"/>
                <w:sz w:val="18"/>
              </w:rPr>
              <w:t xml:space="preserve"> </w:t>
            </w:r>
            <w:r>
              <w:rPr>
                <w:b/>
                <w:sz w:val="18"/>
              </w:rPr>
              <w:t>Inter-</w:t>
            </w:r>
            <w:r>
              <w:rPr>
                <w:b/>
                <w:spacing w:val="-2"/>
                <w:sz w:val="18"/>
              </w:rPr>
              <w:t>provider</w:t>
            </w:r>
          </w:p>
          <w:p w14:paraId="18562119" w14:textId="77777777" w:rsidR="00877A3B" w:rsidRDefault="00000000">
            <w:pPr>
              <w:pStyle w:val="TableParagraph"/>
              <w:spacing w:before="33"/>
              <w:ind w:left="59"/>
              <w:rPr>
                <w:b/>
                <w:sz w:val="18"/>
              </w:rPr>
            </w:pPr>
            <w:r>
              <w:rPr>
                <w:b/>
                <w:spacing w:val="-2"/>
                <w:sz w:val="18"/>
              </w:rPr>
              <w:t>adjustment</w:t>
            </w:r>
            <w:r>
              <w:rPr>
                <w:b/>
                <w:spacing w:val="-2"/>
                <w:sz w:val="18"/>
                <w:vertAlign w:val="superscript"/>
              </w:rPr>
              <w:t>2</w:t>
            </w:r>
          </w:p>
        </w:tc>
        <w:tc>
          <w:tcPr>
            <w:tcW w:w="1324" w:type="dxa"/>
          </w:tcPr>
          <w:p w14:paraId="3B408BA8" w14:textId="77777777" w:rsidR="00877A3B" w:rsidRDefault="00000000">
            <w:pPr>
              <w:pStyle w:val="TableParagraph"/>
              <w:spacing w:before="94" w:line="273" w:lineRule="auto"/>
              <w:ind w:left="75" w:right="65" w:hanging="24"/>
              <w:rPr>
                <w:b/>
                <w:sz w:val="18"/>
              </w:rPr>
            </w:pPr>
            <w:r>
              <w:rPr>
                <w:b/>
                <w:sz w:val="18"/>
              </w:rPr>
              <w:t>Add:</w:t>
            </w:r>
            <w:r>
              <w:rPr>
                <w:b/>
                <w:spacing w:val="-13"/>
                <w:sz w:val="18"/>
              </w:rPr>
              <w:t xml:space="preserve"> </w:t>
            </w:r>
            <w:r>
              <w:rPr>
                <w:b/>
                <w:sz w:val="18"/>
              </w:rPr>
              <w:t xml:space="preserve">charities </w:t>
            </w:r>
            <w:r>
              <w:rPr>
                <w:b/>
                <w:spacing w:val="-2"/>
                <w:sz w:val="18"/>
              </w:rPr>
              <w:t>consolidation</w:t>
            </w:r>
          </w:p>
          <w:p w14:paraId="363A8220" w14:textId="77777777" w:rsidR="00877A3B" w:rsidRDefault="00000000">
            <w:pPr>
              <w:pStyle w:val="TableParagraph"/>
              <w:ind w:right="70"/>
              <w:jc w:val="right"/>
              <w:rPr>
                <w:b/>
                <w:sz w:val="12"/>
              </w:rPr>
            </w:pPr>
            <w:r>
              <w:rPr>
                <w:b/>
                <w:spacing w:val="-10"/>
                <w:sz w:val="12"/>
              </w:rPr>
              <w:t>3</w:t>
            </w:r>
          </w:p>
        </w:tc>
        <w:tc>
          <w:tcPr>
            <w:tcW w:w="1199" w:type="dxa"/>
          </w:tcPr>
          <w:p w14:paraId="7D9ED425" w14:textId="77777777" w:rsidR="00877A3B" w:rsidRDefault="00000000">
            <w:pPr>
              <w:pStyle w:val="TableParagraph"/>
              <w:spacing w:before="128" w:line="273" w:lineRule="auto"/>
              <w:ind w:left="71" w:right="50" w:firstLine="40"/>
              <w:rPr>
                <w:b/>
                <w:sz w:val="18"/>
              </w:rPr>
            </w:pPr>
            <w:r>
              <w:rPr>
                <w:b/>
                <w:sz w:val="18"/>
              </w:rPr>
              <w:t>Total</w:t>
            </w:r>
            <w:r>
              <w:rPr>
                <w:b/>
                <w:spacing w:val="-13"/>
                <w:sz w:val="18"/>
              </w:rPr>
              <w:t xml:space="preserve"> </w:t>
            </w:r>
            <w:r>
              <w:rPr>
                <w:b/>
                <w:sz w:val="18"/>
              </w:rPr>
              <w:t xml:space="preserve">before </w:t>
            </w:r>
            <w:r>
              <w:rPr>
                <w:b/>
                <w:spacing w:val="-2"/>
                <w:sz w:val="18"/>
              </w:rPr>
              <w:t>impairments</w:t>
            </w:r>
          </w:p>
          <w:p w14:paraId="513D9D6E" w14:textId="77777777" w:rsidR="00877A3B" w:rsidRDefault="00000000">
            <w:pPr>
              <w:pStyle w:val="TableParagraph"/>
              <w:spacing w:line="206" w:lineRule="exact"/>
              <w:ind w:left="194"/>
              <w:rPr>
                <w:b/>
                <w:sz w:val="18"/>
              </w:rPr>
            </w:pPr>
            <w:r>
              <w:rPr>
                <w:b/>
                <w:sz w:val="18"/>
              </w:rPr>
              <w:t xml:space="preserve">&amp; </w:t>
            </w:r>
            <w:r>
              <w:rPr>
                <w:b/>
                <w:spacing w:val="-2"/>
                <w:sz w:val="18"/>
              </w:rPr>
              <w:t>transfers</w:t>
            </w:r>
          </w:p>
        </w:tc>
        <w:tc>
          <w:tcPr>
            <w:tcW w:w="1270" w:type="dxa"/>
          </w:tcPr>
          <w:p w14:paraId="43CD66E4" w14:textId="77777777" w:rsidR="00877A3B" w:rsidRDefault="00877A3B">
            <w:pPr>
              <w:pStyle w:val="TableParagraph"/>
              <w:spacing w:before="59"/>
              <w:rPr>
                <w:sz w:val="18"/>
              </w:rPr>
            </w:pPr>
          </w:p>
          <w:p w14:paraId="39F1222E" w14:textId="77777777" w:rsidR="00877A3B" w:rsidRDefault="00000000">
            <w:pPr>
              <w:pStyle w:val="TableParagraph"/>
              <w:spacing w:line="270" w:lineRule="atLeast"/>
              <w:ind w:left="106" w:right="61" w:hanging="56"/>
              <w:rPr>
                <w:b/>
                <w:sz w:val="18"/>
              </w:rPr>
            </w:pPr>
            <w:r>
              <w:rPr>
                <w:b/>
                <w:spacing w:val="-2"/>
                <w:sz w:val="18"/>
              </w:rPr>
              <w:t xml:space="preserve">Impairments </w:t>
            </w:r>
            <w:r>
              <w:rPr>
                <w:b/>
                <w:sz w:val="18"/>
              </w:rPr>
              <w:t xml:space="preserve">&amp; </w:t>
            </w:r>
            <w:r>
              <w:rPr>
                <w:b/>
                <w:spacing w:val="-2"/>
                <w:sz w:val="18"/>
              </w:rPr>
              <w:t>transfers</w:t>
            </w:r>
            <w:r>
              <w:rPr>
                <w:b/>
                <w:spacing w:val="-2"/>
                <w:sz w:val="18"/>
                <w:vertAlign w:val="superscript"/>
              </w:rPr>
              <w:t>4</w:t>
            </w:r>
          </w:p>
        </w:tc>
        <w:tc>
          <w:tcPr>
            <w:tcW w:w="1036" w:type="dxa"/>
          </w:tcPr>
          <w:p w14:paraId="72B90105" w14:textId="77777777" w:rsidR="00877A3B" w:rsidRDefault="00877A3B">
            <w:pPr>
              <w:pStyle w:val="TableParagraph"/>
              <w:spacing w:before="156"/>
              <w:rPr>
                <w:sz w:val="18"/>
              </w:rPr>
            </w:pPr>
          </w:p>
          <w:p w14:paraId="3E691381" w14:textId="77777777" w:rsidR="00877A3B" w:rsidRDefault="00000000">
            <w:pPr>
              <w:pStyle w:val="TableParagraph"/>
              <w:ind w:left="243"/>
              <w:rPr>
                <w:b/>
                <w:sz w:val="18"/>
              </w:rPr>
            </w:pPr>
            <w:r>
              <w:rPr>
                <w:b/>
                <w:sz w:val="18"/>
              </w:rPr>
              <w:t>Total</w:t>
            </w:r>
            <w:r>
              <w:rPr>
                <w:b/>
                <w:spacing w:val="-1"/>
                <w:sz w:val="18"/>
              </w:rPr>
              <w:t xml:space="preserve"> </w:t>
            </w:r>
            <w:r>
              <w:rPr>
                <w:b/>
                <w:spacing w:val="-5"/>
                <w:sz w:val="18"/>
              </w:rPr>
              <w:t>per</w:t>
            </w:r>
          </w:p>
          <w:p w14:paraId="601E0AE9" w14:textId="77777777" w:rsidR="00877A3B" w:rsidRDefault="00000000">
            <w:pPr>
              <w:pStyle w:val="TableParagraph"/>
              <w:spacing w:before="28"/>
              <w:ind w:left="567"/>
              <w:rPr>
                <w:b/>
                <w:sz w:val="18"/>
              </w:rPr>
            </w:pPr>
            <w:r>
              <w:rPr>
                <w:b/>
                <w:spacing w:val="-4"/>
                <w:sz w:val="18"/>
              </w:rPr>
              <w:t>SOCI</w:t>
            </w:r>
          </w:p>
        </w:tc>
      </w:tr>
      <w:tr w:rsidR="00877A3B" w14:paraId="12E26923" w14:textId="77777777">
        <w:trPr>
          <w:trHeight w:val="282"/>
        </w:trPr>
        <w:tc>
          <w:tcPr>
            <w:tcW w:w="3418" w:type="dxa"/>
          </w:tcPr>
          <w:p w14:paraId="3129EAF3" w14:textId="77777777" w:rsidR="00877A3B" w:rsidRDefault="00000000">
            <w:pPr>
              <w:pStyle w:val="TableParagraph"/>
              <w:spacing w:before="25"/>
              <w:ind w:left="50"/>
              <w:rPr>
                <w:b/>
                <w:sz w:val="20"/>
              </w:rPr>
            </w:pPr>
            <w:r>
              <w:rPr>
                <w:b/>
                <w:spacing w:val="-2"/>
                <w:sz w:val="20"/>
              </w:rPr>
              <w:t>2024/25</w:t>
            </w:r>
          </w:p>
        </w:tc>
        <w:tc>
          <w:tcPr>
            <w:tcW w:w="1098" w:type="dxa"/>
          </w:tcPr>
          <w:p w14:paraId="30272AFE" w14:textId="77777777" w:rsidR="00877A3B" w:rsidRDefault="00000000">
            <w:pPr>
              <w:pStyle w:val="TableParagraph"/>
              <w:spacing w:before="25"/>
              <w:ind w:right="59"/>
              <w:jc w:val="right"/>
              <w:rPr>
                <w:b/>
                <w:sz w:val="20"/>
              </w:rPr>
            </w:pPr>
            <w:r>
              <w:rPr>
                <w:b/>
                <w:spacing w:val="-5"/>
                <w:sz w:val="20"/>
              </w:rPr>
              <w:t>£m</w:t>
            </w:r>
          </w:p>
        </w:tc>
        <w:tc>
          <w:tcPr>
            <w:tcW w:w="1143" w:type="dxa"/>
          </w:tcPr>
          <w:p w14:paraId="69A92D62" w14:textId="77777777" w:rsidR="00877A3B" w:rsidRDefault="00000000">
            <w:pPr>
              <w:pStyle w:val="TableParagraph"/>
              <w:spacing w:before="25"/>
              <w:ind w:right="53"/>
              <w:jc w:val="right"/>
              <w:rPr>
                <w:b/>
                <w:sz w:val="20"/>
              </w:rPr>
            </w:pPr>
            <w:r>
              <w:rPr>
                <w:b/>
                <w:spacing w:val="-5"/>
                <w:sz w:val="20"/>
              </w:rPr>
              <w:t>£m</w:t>
            </w:r>
          </w:p>
        </w:tc>
        <w:tc>
          <w:tcPr>
            <w:tcW w:w="1324" w:type="dxa"/>
          </w:tcPr>
          <w:p w14:paraId="1A3F0403" w14:textId="77777777" w:rsidR="00877A3B" w:rsidRDefault="00000000">
            <w:pPr>
              <w:pStyle w:val="TableParagraph"/>
              <w:spacing w:before="25"/>
              <w:ind w:right="73"/>
              <w:jc w:val="right"/>
              <w:rPr>
                <w:b/>
                <w:sz w:val="20"/>
              </w:rPr>
            </w:pPr>
            <w:r>
              <w:rPr>
                <w:b/>
                <w:spacing w:val="-5"/>
                <w:sz w:val="20"/>
              </w:rPr>
              <w:t>£m</w:t>
            </w:r>
          </w:p>
        </w:tc>
        <w:tc>
          <w:tcPr>
            <w:tcW w:w="1199" w:type="dxa"/>
          </w:tcPr>
          <w:p w14:paraId="7E89A0C8" w14:textId="77777777" w:rsidR="00877A3B" w:rsidRDefault="00000000">
            <w:pPr>
              <w:pStyle w:val="TableParagraph"/>
              <w:spacing w:before="25"/>
              <w:ind w:right="53"/>
              <w:jc w:val="right"/>
              <w:rPr>
                <w:b/>
                <w:sz w:val="20"/>
              </w:rPr>
            </w:pPr>
            <w:r>
              <w:rPr>
                <w:b/>
                <w:spacing w:val="-5"/>
                <w:sz w:val="20"/>
              </w:rPr>
              <w:t>£m</w:t>
            </w:r>
          </w:p>
        </w:tc>
        <w:tc>
          <w:tcPr>
            <w:tcW w:w="1270" w:type="dxa"/>
          </w:tcPr>
          <w:p w14:paraId="00EA139E" w14:textId="77777777" w:rsidR="00877A3B" w:rsidRDefault="00000000">
            <w:pPr>
              <w:pStyle w:val="TableParagraph"/>
              <w:spacing w:before="25"/>
              <w:ind w:right="144"/>
              <w:jc w:val="right"/>
              <w:rPr>
                <w:b/>
                <w:sz w:val="20"/>
              </w:rPr>
            </w:pPr>
            <w:r>
              <w:rPr>
                <w:b/>
                <w:spacing w:val="-5"/>
                <w:sz w:val="20"/>
              </w:rPr>
              <w:t>£m</w:t>
            </w:r>
          </w:p>
        </w:tc>
        <w:tc>
          <w:tcPr>
            <w:tcW w:w="1036" w:type="dxa"/>
          </w:tcPr>
          <w:p w14:paraId="2EFF4AB9" w14:textId="77777777" w:rsidR="00877A3B" w:rsidRDefault="00000000">
            <w:pPr>
              <w:pStyle w:val="TableParagraph"/>
              <w:spacing w:before="25"/>
              <w:ind w:right="30"/>
              <w:jc w:val="right"/>
              <w:rPr>
                <w:b/>
                <w:sz w:val="20"/>
              </w:rPr>
            </w:pPr>
            <w:r>
              <w:rPr>
                <w:b/>
                <w:spacing w:val="-5"/>
                <w:sz w:val="20"/>
              </w:rPr>
              <w:t>£m</w:t>
            </w:r>
          </w:p>
        </w:tc>
      </w:tr>
      <w:tr w:rsidR="00877A3B" w14:paraId="30893A04" w14:textId="77777777">
        <w:trPr>
          <w:trHeight w:val="277"/>
        </w:trPr>
        <w:tc>
          <w:tcPr>
            <w:tcW w:w="3418" w:type="dxa"/>
          </w:tcPr>
          <w:p w14:paraId="12E81F19" w14:textId="77777777" w:rsidR="00877A3B" w:rsidRDefault="00000000">
            <w:pPr>
              <w:pStyle w:val="TableParagraph"/>
              <w:spacing w:before="20"/>
              <w:ind w:left="50"/>
              <w:rPr>
                <w:sz w:val="20"/>
              </w:rPr>
            </w:pPr>
            <w:r>
              <w:rPr>
                <w:spacing w:val="-2"/>
                <w:sz w:val="20"/>
              </w:rPr>
              <w:t>Operating</w:t>
            </w:r>
            <w:r>
              <w:rPr>
                <w:sz w:val="20"/>
              </w:rPr>
              <w:t xml:space="preserve"> </w:t>
            </w:r>
            <w:r>
              <w:rPr>
                <w:spacing w:val="-2"/>
                <w:sz w:val="20"/>
              </w:rPr>
              <w:t>income</w:t>
            </w:r>
          </w:p>
        </w:tc>
        <w:tc>
          <w:tcPr>
            <w:tcW w:w="1098" w:type="dxa"/>
          </w:tcPr>
          <w:p w14:paraId="6DFDC6D4" w14:textId="77777777" w:rsidR="00877A3B" w:rsidRDefault="00000000">
            <w:pPr>
              <w:pStyle w:val="TableParagraph"/>
              <w:spacing w:before="35" w:line="222" w:lineRule="exact"/>
              <w:ind w:left="254"/>
              <w:rPr>
                <w:sz w:val="20"/>
              </w:rPr>
            </w:pPr>
            <w:r>
              <w:rPr>
                <w:spacing w:val="-2"/>
                <w:sz w:val="20"/>
              </w:rPr>
              <w:t>145,003</w:t>
            </w:r>
          </w:p>
        </w:tc>
        <w:tc>
          <w:tcPr>
            <w:tcW w:w="1143" w:type="dxa"/>
          </w:tcPr>
          <w:p w14:paraId="3BC192D0" w14:textId="77777777" w:rsidR="00877A3B" w:rsidRDefault="00000000">
            <w:pPr>
              <w:pStyle w:val="TableParagraph"/>
              <w:spacing w:before="35" w:line="222" w:lineRule="exact"/>
              <w:ind w:right="63"/>
              <w:jc w:val="right"/>
              <w:rPr>
                <w:sz w:val="20"/>
              </w:rPr>
            </w:pPr>
            <w:r>
              <w:rPr>
                <w:spacing w:val="-2"/>
                <w:sz w:val="20"/>
              </w:rPr>
              <w:t>(4,152)</w:t>
            </w:r>
          </w:p>
        </w:tc>
        <w:tc>
          <w:tcPr>
            <w:tcW w:w="1324" w:type="dxa"/>
          </w:tcPr>
          <w:p w14:paraId="0C2A0511" w14:textId="77777777" w:rsidR="00877A3B" w:rsidRDefault="00000000">
            <w:pPr>
              <w:pStyle w:val="TableParagraph"/>
              <w:spacing w:before="35" w:line="222" w:lineRule="exact"/>
              <w:ind w:right="137"/>
              <w:jc w:val="right"/>
              <w:rPr>
                <w:sz w:val="20"/>
              </w:rPr>
            </w:pPr>
            <w:r>
              <w:rPr>
                <w:spacing w:val="-5"/>
                <w:sz w:val="20"/>
              </w:rPr>
              <w:t>30</w:t>
            </w:r>
          </w:p>
        </w:tc>
        <w:tc>
          <w:tcPr>
            <w:tcW w:w="1199" w:type="dxa"/>
          </w:tcPr>
          <w:p w14:paraId="431105F0" w14:textId="77777777" w:rsidR="00877A3B" w:rsidRDefault="00000000">
            <w:pPr>
              <w:pStyle w:val="TableParagraph"/>
              <w:spacing w:before="35" w:line="222" w:lineRule="exact"/>
              <w:ind w:left="362"/>
              <w:rPr>
                <w:b/>
                <w:sz w:val="20"/>
              </w:rPr>
            </w:pPr>
            <w:r>
              <w:rPr>
                <w:b/>
                <w:spacing w:val="-2"/>
                <w:sz w:val="20"/>
              </w:rPr>
              <w:t>140,881</w:t>
            </w:r>
          </w:p>
        </w:tc>
        <w:tc>
          <w:tcPr>
            <w:tcW w:w="1270" w:type="dxa"/>
          </w:tcPr>
          <w:p w14:paraId="7F1D9AD4" w14:textId="77777777" w:rsidR="00877A3B" w:rsidRDefault="00000000">
            <w:pPr>
              <w:pStyle w:val="TableParagraph"/>
              <w:spacing w:before="35" w:line="222" w:lineRule="exact"/>
              <w:ind w:right="209"/>
              <w:jc w:val="right"/>
              <w:rPr>
                <w:sz w:val="20"/>
              </w:rPr>
            </w:pPr>
            <w:r>
              <w:rPr>
                <w:spacing w:val="-10"/>
                <w:sz w:val="20"/>
              </w:rPr>
              <w:t>-</w:t>
            </w:r>
          </w:p>
        </w:tc>
        <w:tc>
          <w:tcPr>
            <w:tcW w:w="1036" w:type="dxa"/>
          </w:tcPr>
          <w:p w14:paraId="2DC9C4A2" w14:textId="77777777" w:rsidR="00877A3B" w:rsidRDefault="00000000">
            <w:pPr>
              <w:pStyle w:val="TableParagraph"/>
              <w:spacing w:before="35" w:line="222" w:lineRule="exact"/>
              <w:ind w:left="221"/>
              <w:rPr>
                <w:b/>
                <w:sz w:val="20"/>
              </w:rPr>
            </w:pPr>
            <w:r>
              <w:rPr>
                <w:b/>
                <w:spacing w:val="-2"/>
                <w:sz w:val="20"/>
              </w:rPr>
              <w:t>140,881</w:t>
            </w:r>
          </w:p>
        </w:tc>
      </w:tr>
      <w:tr w:rsidR="00877A3B" w14:paraId="2AE377EB" w14:textId="77777777">
        <w:trPr>
          <w:trHeight w:val="520"/>
        </w:trPr>
        <w:tc>
          <w:tcPr>
            <w:tcW w:w="3418" w:type="dxa"/>
          </w:tcPr>
          <w:p w14:paraId="1B838A04" w14:textId="77777777" w:rsidR="00877A3B" w:rsidRDefault="00000000">
            <w:pPr>
              <w:pStyle w:val="TableParagraph"/>
              <w:spacing w:before="5" w:line="256" w:lineRule="auto"/>
              <w:ind w:left="50" w:right="496"/>
              <w:rPr>
                <w:sz w:val="20"/>
              </w:rPr>
            </w:pPr>
            <w:r>
              <w:rPr>
                <w:sz w:val="20"/>
              </w:rPr>
              <w:t>Operating</w:t>
            </w:r>
            <w:r>
              <w:rPr>
                <w:spacing w:val="-14"/>
                <w:sz w:val="20"/>
              </w:rPr>
              <w:t xml:space="preserve"> </w:t>
            </w:r>
            <w:r>
              <w:rPr>
                <w:sz w:val="20"/>
              </w:rPr>
              <w:t>expenditure</w:t>
            </w:r>
            <w:r>
              <w:rPr>
                <w:spacing w:val="-14"/>
                <w:sz w:val="20"/>
              </w:rPr>
              <w:t xml:space="preserve"> </w:t>
            </w:r>
            <w:r>
              <w:rPr>
                <w:sz w:val="20"/>
              </w:rPr>
              <w:t xml:space="preserve">excluding </w:t>
            </w:r>
            <w:r>
              <w:rPr>
                <w:spacing w:val="-2"/>
                <w:sz w:val="20"/>
              </w:rPr>
              <w:t>depreciation</w:t>
            </w:r>
          </w:p>
        </w:tc>
        <w:tc>
          <w:tcPr>
            <w:tcW w:w="1098" w:type="dxa"/>
          </w:tcPr>
          <w:p w14:paraId="205277C6" w14:textId="77777777" w:rsidR="00877A3B" w:rsidRDefault="00877A3B">
            <w:pPr>
              <w:pStyle w:val="TableParagraph"/>
              <w:spacing w:before="36"/>
              <w:rPr>
                <w:sz w:val="20"/>
              </w:rPr>
            </w:pPr>
          </w:p>
          <w:p w14:paraId="16C9A2E0" w14:textId="77777777" w:rsidR="00877A3B" w:rsidRDefault="00000000">
            <w:pPr>
              <w:pStyle w:val="TableParagraph"/>
              <w:ind w:right="69"/>
              <w:jc w:val="right"/>
              <w:rPr>
                <w:sz w:val="20"/>
              </w:rPr>
            </w:pPr>
            <w:r>
              <w:rPr>
                <w:spacing w:val="-2"/>
                <w:sz w:val="20"/>
              </w:rPr>
              <w:t>(138,928)</w:t>
            </w:r>
          </w:p>
        </w:tc>
        <w:tc>
          <w:tcPr>
            <w:tcW w:w="1143" w:type="dxa"/>
          </w:tcPr>
          <w:p w14:paraId="507A2AD7" w14:textId="77777777" w:rsidR="00877A3B" w:rsidRDefault="00877A3B">
            <w:pPr>
              <w:pStyle w:val="TableParagraph"/>
              <w:spacing w:before="36"/>
              <w:rPr>
                <w:sz w:val="20"/>
              </w:rPr>
            </w:pPr>
          </w:p>
          <w:p w14:paraId="79CA4E2C" w14:textId="77777777" w:rsidR="00877A3B" w:rsidRDefault="00000000">
            <w:pPr>
              <w:pStyle w:val="TableParagraph"/>
              <w:ind w:right="117"/>
              <w:jc w:val="right"/>
              <w:rPr>
                <w:sz w:val="20"/>
              </w:rPr>
            </w:pPr>
            <w:r>
              <w:rPr>
                <w:spacing w:val="-2"/>
                <w:sz w:val="20"/>
              </w:rPr>
              <w:t>4,080</w:t>
            </w:r>
          </w:p>
        </w:tc>
        <w:tc>
          <w:tcPr>
            <w:tcW w:w="1324" w:type="dxa"/>
          </w:tcPr>
          <w:p w14:paraId="6125E68B" w14:textId="77777777" w:rsidR="00877A3B" w:rsidRDefault="00877A3B">
            <w:pPr>
              <w:pStyle w:val="TableParagraph"/>
              <w:spacing w:before="36"/>
              <w:rPr>
                <w:sz w:val="20"/>
              </w:rPr>
            </w:pPr>
          </w:p>
          <w:p w14:paraId="060A4661" w14:textId="77777777" w:rsidR="00877A3B" w:rsidRDefault="00000000">
            <w:pPr>
              <w:pStyle w:val="TableParagraph"/>
              <w:ind w:right="83"/>
              <w:jc w:val="right"/>
              <w:rPr>
                <w:sz w:val="20"/>
              </w:rPr>
            </w:pPr>
            <w:r>
              <w:rPr>
                <w:spacing w:val="-4"/>
                <w:sz w:val="20"/>
              </w:rPr>
              <w:t>(48)</w:t>
            </w:r>
          </w:p>
        </w:tc>
        <w:tc>
          <w:tcPr>
            <w:tcW w:w="1199" w:type="dxa"/>
          </w:tcPr>
          <w:p w14:paraId="533AAF95" w14:textId="77777777" w:rsidR="00877A3B" w:rsidRDefault="00877A3B">
            <w:pPr>
              <w:pStyle w:val="TableParagraph"/>
              <w:spacing w:before="36"/>
              <w:rPr>
                <w:sz w:val="20"/>
              </w:rPr>
            </w:pPr>
          </w:p>
          <w:p w14:paraId="0D6ED7C0" w14:textId="77777777" w:rsidR="00877A3B" w:rsidRDefault="00000000">
            <w:pPr>
              <w:pStyle w:val="TableParagraph"/>
              <w:ind w:left="282"/>
              <w:rPr>
                <w:b/>
                <w:sz w:val="20"/>
              </w:rPr>
            </w:pPr>
            <w:r>
              <w:rPr>
                <w:b/>
                <w:spacing w:val="-2"/>
                <w:sz w:val="20"/>
              </w:rPr>
              <w:t>(134,896)</w:t>
            </w:r>
          </w:p>
        </w:tc>
        <w:tc>
          <w:tcPr>
            <w:tcW w:w="1270" w:type="dxa"/>
          </w:tcPr>
          <w:p w14:paraId="70579473" w14:textId="77777777" w:rsidR="00877A3B" w:rsidRDefault="00877A3B">
            <w:pPr>
              <w:pStyle w:val="TableParagraph"/>
              <w:spacing w:before="36"/>
              <w:rPr>
                <w:sz w:val="20"/>
              </w:rPr>
            </w:pPr>
          </w:p>
          <w:p w14:paraId="6AE6E65A" w14:textId="77777777" w:rsidR="00877A3B" w:rsidRDefault="00000000">
            <w:pPr>
              <w:pStyle w:val="TableParagraph"/>
              <w:ind w:right="154"/>
              <w:jc w:val="right"/>
              <w:rPr>
                <w:sz w:val="20"/>
              </w:rPr>
            </w:pPr>
            <w:r>
              <w:rPr>
                <w:spacing w:val="-2"/>
                <w:sz w:val="20"/>
              </w:rPr>
              <w:t>(2,662)</w:t>
            </w:r>
          </w:p>
        </w:tc>
        <w:tc>
          <w:tcPr>
            <w:tcW w:w="1036" w:type="dxa"/>
          </w:tcPr>
          <w:p w14:paraId="371FFE29" w14:textId="77777777" w:rsidR="00877A3B" w:rsidRDefault="00877A3B">
            <w:pPr>
              <w:pStyle w:val="TableParagraph"/>
              <w:spacing w:before="36"/>
              <w:rPr>
                <w:sz w:val="20"/>
              </w:rPr>
            </w:pPr>
          </w:p>
          <w:p w14:paraId="61664149" w14:textId="77777777" w:rsidR="00877A3B" w:rsidRDefault="00000000">
            <w:pPr>
              <w:pStyle w:val="TableParagraph"/>
              <w:ind w:right="40"/>
              <w:jc w:val="right"/>
              <w:rPr>
                <w:b/>
                <w:sz w:val="20"/>
              </w:rPr>
            </w:pPr>
            <w:r>
              <w:rPr>
                <w:b/>
                <w:spacing w:val="-2"/>
                <w:sz w:val="20"/>
              </w:rPr>
              <w:t>(137,558)</w:t>
            </w:r>
          </w:p>
        </w:tc>
      </w:tr>
      <w:tr w:rsidR="00877A3B" w14:paraId="66C37AD0" w14:textId="77777777">
        <w:trPr>
          <w:trHeight w:val="271"/>
        </w:trPr>
        <w:tc>
          <w:tcPr>
            <w:tcW w:w="3418" w:type="dxa"/>
          </w:tcPr>
          <w:p w14:paraId="737C4983" w14:textId="77777777" w:rsidR="00877A3B" w:rsidRDefault="00000000">
            <w:pPr>
              <w:pStyle w:val="TableParagraph"/>
              <w:spacing w:before="24" w:line="227" w:lineRule="exact"/>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098" w:type="dxa"/>
            <w:tcBorders>
              <w:bottom w:val="single" w:sz="8" w:space="0" w:color="000000"/>
            </w:tcBorders>
          </w:tcPr>
          <w:p w14:paraId="021D09F3" w14:textId="77777777" w:rsidR="00877A3B" w:rsidRDefault="00000000">
            <w:pPr>
              <w:pStyle w:val="TableParagraph"/>
              <w:spacing w:before="17"/>
              <w:ind w:right="69"/>
              <w:jc w:val="right"/>
              <w:rPr>
                <w:sz w:val="20"/>
              </w:rPr>
            </w:pPr>
            <w:r>
              <w:rPr>
                <w:spacing w:val="-2"/>
                <w:sz w:val="20"/>
              </w:rPr>
              <w:t>(4,686)</w:t>
            </w:r>
          </w:p>
        </w:tc>
        <w:tc>
          <w:tcPr>
            <w:tcW w:w="1143" w:type="dxa"/>
            <w:tcBorders>
              <w:bottom w:val="single" w:sz="8" w:space="0" w:color="000000"/>
            </w:tcBorders>
          </w:tcPr>
          <w:p w14:paraId="2F135D5C" w14:textId="77777777" w:rsidR="00877A3B" w:rsidRDefault="00000000">
            <w:pPr>
              <w:pStyle w:val="TableParagraph"/>
              <w:spacing w:before="17"/>
              <w:ind w:right="117"/>
              <w:jc w:val="right"/>
              <w:rPr>
                <w:sz w:val="20"/>
              </w:rPr>
            </w:pPr>
            <w:r>
              <w:rPr>
                <w:spacing w:val="-5"/>
                <w:sz w:val="20"/>
              </w:rPr>
              <w:t>65</w:t>
            </w:r>
          </w:p>
        </w:tc>
        <w:tc>
          <w:tcPr>
            <w:tcW w:w="1324" w:type="dxa"/>
            <w:tcBorders>
              <w:bottom w:val="single" w:sz="8" w:space="0" w:color="000000"/>
            </w:tcBorders>
          </w:tcPr>
          <w:p w14:paraId="14F1611A" w14:textId="77777777" w:rsidR="00877A3B" w:rsidRDefault="00000000">
            <w:pPr>
              <w:pStyle w:val="TableParagraph"/>
              <w:spacing w:before="17"/>
              <w:ind w:right="138"/>
              <w:jc w:val="right"/>
              <w:rPr>
                <w:sz w:val="20"/>
              </w:rPr>
            </w:pPr>
            <w:r>
              <w:rPr>
                <w:spacing w:val="-10"/>
                <w:sz w:val="20"/>
              </w:rPr>
              <w:t>-</w:t>
            </w:r>
          </w:p>
        </w:tc>
        <w:tc>
          <w:tcPr>
            <w:tcW w:w="1199" w:type="dxa"/>
            <w:tcBorders>
              <w:bottom w:val="single" w:sz="8" w:space="0" w:color="000000"/>
            </w:tcBorders>
          </w:tcPr>
          <w:p w14:paraId="0B26E24A" w14:textId="77777777" w:rsidR="00877A3B" w:rsidRDefault="00000000">
            <w:pPr>
              <w:pStyle w:val="TableParagraph"/>
              <w:spacing w:before="17"/>
              <w:ind w:right="63"/>
              <w:jc w:val="right"/>
              <w:rPr>
                <w:b/>
                <w:sz w:val="20"/>
              </w:rPr>
            </w:pPr>
            <w:r>
              <w:rPr>
                <w:b/>
                <w:spacing w:val="-2"/>
                <w:sz w:val="20"/>
              </w:rPr>
              <w:t>(4,621)</w:t>
            </w:r>
          </w:p>
        </w:tc>
        <w:tc>
          <w:tcPr>
            <w:tcW w:w="1270" w:type="dxa"/>
            <w:tcBorders>
              <w:bottom w:val="single" w:sz="8" w:space="0" w:color="000000"/>
            </w:tcBorders>
          </w:tcPr>
          <w:p w14:paraId="6DC3DB11" w14:textId="77777777" w:rsidR="00877A3B" w:rsidRDefault="00000000">
            <w:pPr>
              <w:pStyle w:val="TableParagraph"/>
              <w:spacing w:before="17"/>
              <w:ind w:right="209"/>
              <w:jc w:val="right"/>
              <w:rPr>
                <w:sz w:val="20"/>
              </w:rPr>
            </w:pPr>
            <w:r>
              <w:rPr>
                <w:spacing w:val="-10"/>
                <w:sz w:val="20"/>
              </w:rPr>
              <w:t>-</w:t>
            </w:r>
          </w:p>
        </w:tc>
        <w:tc>
          <w:tcPr>
            <w:tcW w:w="1036" w:type="dxa"/>
            <w:tcBorders>
              <w:bottom w:val="single" w:sz="8" w:space="0" w:color="000000"/>
            </w:tcBorders>
          </w:tcPr>
          <w:p w14:paraId="0DB7FF22" w14:textId="77777777" w:rsidR="00877A3B" w:rsidRDefault="00000000">
            <w:pPr>
              <w:pStyle w:val="TableParagraph"/>
              <w:spacing w:before="17"/>
              <w:ind w:right="40"/>
              <w:jc w:val="right"/>
              <w:rPr>
                <w:b/>
                <w:sz w:val="20"/>
              </w:rPr>
            </w:pPr>
            <w:r>
              <w:rPr>
                <w:b/>
                <w:spacing w:val="-2"/>
                <w:sz w:val="20"/>
              </w:rPr>
              <w:t>(4,621)</w:t>
            </w:r>
          </w:p>
        </w:tc>
      </w:tr>
      <w:tr w:rsidR="00877A3B" w14:paraId="18E6A45B" w14:textId="77777777">
        <w:trPr>
          <w:trHeight w:val="260"/>
        </w:trPr>
        <w:tc>
          <w:tcPr>
            <w:tcW w:w="3418" w:type="dxa"/>
          </w:tcPr>
          <w:p w14:paraId="744B77FE" w14:textId="77777777" w:rsidR="00877A3B" w:rsidRDefault="00000000">
            <w:pPr>
              <w:pStyle w:val="TableParagraph"/>
              <w:spacing w:before="13" w:line="227" w:lineRule="exact"/>
              <w:ind w:left="50"/>
              <w:rPr>
                <w:sz w:val="20"/>
              </w:rPr>
            </w:pPr>
            <w:r>
              <w:rPr>
                <w:spacing w:val="-2"/>
                <w:sz w:val="20"/>
              </w:rPr>
              <w:t>Operating</w:t>
            </w:r>
            <w:r>
              <w:rPr>
                <w:sz w:val="20"/>
              </w:rPr>
              <w:t xml:space="preserve"> </w:t>
            </w:r>
            <w:r>
              <w:rPr>
                <w:spacing w:val="-2"/>
                <w:sz w:val="20"/>
              </w:rPr>
              <w:t>expenditure</w:t>
            </w:r>
            <w:r>
              <w:rPr>
                <w:spacing w:val="1"/>
                <w:sz w:val="20"/>
              </w:rPr>
              <w:t xml:space="preserve"> </w:t>
            </w:r>
            <w:r>
              <w:rPr>
                <w:spacing w:val="-2"/>
                <w:sz w:val="20"/>
              </w:rPr>
              <w:t>total</w:t>
            </w:r>
          </w:p>
        </w:tc>
        <w:tc>
          <w:tcPr>
            <w:tcW w:w="1098" w:type="dxa"/>
            <w:tcBorders>
              <w:top w:val="single" w:sz="8" w:space="0" w:color="000000"/>
              <w:bottom w:val="single" w:sz="8" w:space="0" w:color="000000"/>
            </w:tcBorders>
          </w:tcPr>
          <w:p w14:paraId="0E4743D6" w14:textId="77777777" w:rsidR="00877A3B" w:rsidRDefault="00000000">
            <w:pPr>
              <w:pStyle w:val="TableParagraph"/>
              <w:spacing w:before="16" w:line="225" w:lineRule="exact"/>
              <w:ind w:right="69"/>
              <w:jc w:val="right"/>
              <w:rPr>
                <w:sz w:val="20"/>
              </w:rPr>
            </w:pPr>
            <w:r>
              <w:rPr>
                <w:spacing w:val="-2"/>
                <w:sz w:val="20"/>
              </w:rPr>
              <w:t>(143,614)</w:t>
            </w:r>
          </w:p>
        </w:tc>
        <w:tc>
          <w:tcPr>
            <w:tcW w:w="1143" w:type="dxa"/>
            <w:tcBorders>
              <w:top w:val="single" w:sz="8" w:space="0" w:color="000000"/>
              <w:bottom w:val="single" w:sz="8" w:space="0" w:color="000000"/>
            </w:tcBorders>
          </w:tcPr>
          <w:p w14:paraId="5F022642" w14:textId="77777777" w:rsidR="00877A3B" w:rsidRDefault="00000000">
            <w:pPr>
              <w:pStyle w:val="TableParagraph"/>
              <w:spacing w:before="16" w:line="225" w:lineRule="exact"/>
              <w:ind w:right="117"/>
              <w:jc w:val="right"/>
              <w:rPr>
                <w:sz w:val="20"/>
              </w:rPr>
            </w:pPr>
            <w:r>
              <w:rPr>
                <w:spacing w:val="-2"/>
                <w:sz w:val="20"/>
              </w:rPr>
              <w:t>4,145</w:t>
            </w:r>
          </w:p>
        </w:tc>
        <w:tc>
          <w:tcPr>
            <w:tcW w:w="1324" w:type="dxa"/>
            <w:tcBorders>
              <w:top w:val="single" w:sz="8" w:space="0" w:color="000000"/>
              <w:bottom w:val="single" w:sz="8" w:space="0" w:color="000000"/>
            </w:tcBorders>
          </w:tcPr>
          <w:p w14:paraId="708290AF" w14:textId="77777777" w:rsidR="00877A3B" w:rsidRDefault="00000000">
            <w:pPr>
              <w:pStyle w:val="TableParagraph"/>
              <w:spacing w:before="16" w:line="225" w:lineRule="exact"/>
              <w:ind w:right="83"/>
              <w:jc w:val="right"/>
              <w:rPr>
                <w:sz w:val="20"/>
              </w:rPr>
            </w:pPr>
            <w:r>
              <w:rPr>
                <w:spacing w:val="-4"/>
                <w:sz w:val="20"/>
              </w:rPr>
              <w:t>(48)</w:t>
            </w:r>
          </w:p>
        </w:tc>
        <w:tc>
          <w:tcPr>
            <w:tcW w:w="1199" w:type="dxa"/>
            <w:tcBorders>
              <w:top w:val="single" w:sz="8" w:space="0" w:color="000000"/>
              <w:bottom w:val="single" w:sz="8" w:space="0" w:color="000000"/>
            </w:tcBorders>
          </w:tcPr>
          <w:p w14:paraId="5BF57A31" w14:textId="77777777" w:rsidR="00877A3B" w:rsidRDefault="00000000">
            <w:pPr>
              <w:pStyle w:val="TableParagraph"/>
              <w:spacing w:before="16" w:line="225" w:lineRule="exact"/>
              <w:ind w:left="282"/>
              <w:rPr>
                <w:b/>
                <w:sz w:val="20"/>
              </w:rPr>
            </w:pPr>
            <w:r>
              <w:rPr>
                <w:b/>
                <w:spacing w:val="-2"/>
                <w:sz w:val="20"/>
              </w:rPr>
              <w:t>(139,517)</w:t>
            </w:r>
          </w:p>
        </w:tc>
        <w:tc>
          <w:tcPr>
            <w:tcW w:w="1270" w:type="dxa"/>
            <w:tcBorders>
              <w:top w:val="single" w:sz="8" w:space="0" w:color="000000"/>
              <w:bottom w:val="single" w:sz="8" w:space="0" w:color="000000"/>
            </w:tcBorders>
          </w:tcPr>
          <w:p w14:paraId="735D83F0" w14:textId="77777777" w:rsidR="00877A3B" w:rsidRDefault="00000000">
            <w:pPr>
              <w:pStyle w:val="TableParagraph"/>
              <w:spacing w:before="16" w:line="225" w:lineRule="exact"/>
              <w:ind w:right="154"/>
              <w:jc w:val="right"/>
              <w:rPr>
                <w:sz w:val="20"/>
              </w:rPr>
            </w:pPr>
            <w:r>
              <w:rPr>
                <w:spacing w:val="-2"/>
                <w:sz w:val="20"/>
              </w:rPr>
              <w:t>(2,662)</w:t>
            </w:r>
          </w:p>
        </w:tc>
        <w:tc>
          <w:tcPr>
            <w:tcW w:w="1036" w:type="dxa"/>
            <w:tcBorders>
              <w:top w:val="single" w:sz="8" w:space="0" w:color="000000"/>
              <w:bottom w:val="single" w:sz="8" w:space="0" w:color="000000"/>
            </w:tcBorders>
          </w:tcPr>
          <w:p w14:paraId="659B7BBB" w14:textId="77777777" w:rsidR="00877A3B" w:rsidRDefault="00000000">
            <w:pPr>
              <w:pStyle w:val="TableParagraph"/>
              <w:spacing w:before="16" w:line="225" w:lineRule="exact"/>
              <w:ind w:right="40"/>
              <w:jc w:val="right"/>
              <w:rPr>
                <w:b/>
                <w:sz w:val="20"/>
              </w:rPr>
            </w:pPr>
            <w:r>
              <w:rPr>
                <w:b/>
                <w:spacing w:val="-2"/>
                <w:sz w:val="20"/>
              </w:rPr>
              <w:t>(142,179)</w:t>
            </w:r>
          </w:p>
        </w:tc>
      </w:tr>
      <w:tr w:rsidR="00877A3B" w14:paraId="0169D861" w14:textId="77777777">
        <w:trPr>
          <w:trHeight w:val="240"/>
        </w:trPr>
        <w:tc>
          <w:tcPr>
            <w:tcW w:w="3418" w:type="dxa"/>
          </w:tcPr>
          <w:p w14:paraId="633BEE5B" w14:textId="77777777" w:rsidR="00877A3B" w:rsidRDefault="00000000">
            <w:pPr>
              <w:pStyle w:val="TableParagraph"/>
              <w:spacing w:before="16" w:line="205" w:lineRule="exact"/>
              <w:ind w:left="50"/>
              <w:rPr>
                <w:b/>
                <w:sz w:val="20"/>
              </w:rPr>
            </w:pPr>
            <w:r>
              <w:rPr>
                <w:b/>
                <w:sz w:val="20"/>
              </w:rPr>
              <w:t>Operating</w:t>
            </w:r>
            <w:r>
              <w:rPr>
                <w:b/>
                <w:spacing w:val="-7"/>
                <w:sz w:val="20"/>
              </w:rPr>
              <w:t xml:space="preserve"> </w:t>
            </w:r>
            <w:r>
              <w:rPr>
                <w:b/>
                <w:sz w:val="20"/>
              </w:rPr>
              <w:t>surplus</w:t>
            </w:r>
            <w:r>
              <w:rPr>
                <w:b/>
                <w:spacing w:val="-8"/>
                <w:sz w:val="20"/>
              </w:rPr>
              <w:t xml:space="preserve"> </w:t>
            </w:r>
            <w:r>
              <w:rPr>
                <w:b/>
                <w:sz w:val="20"/>
              </w:rPr>
              <w:t>/</w:t>
            </w:r>
            <w:r>
              <w:rPr>
                <w:b/>
                <w:spacing w:val="-8"/>
                <w:sz w:val="20"/>
              </w:rPr>
              <w:t xml:space="preserve"> </w:t>
            </w:r>
            <w:r>
              <w:rPr>
                <w:b/>
                <w:spacing w:val="-2"/>
                <w:sz w:val="20"/>
              </w:rPr>
              <w:t>(deficit)</w:t>
            </w:r>
          </w:p>
        </w:tc>
        <w:tc>
          <w:tcPr>
            <w:tcW w:w="1098" w:type="dxa"/>
            <w:tcBorders>
              <w:top w:val="single" w:sz="8" w:space="0" w:color="000000"/>
              <w:bottom w:val="double" w:sz="8" w:space="0" w:color="000000"/>
            </w:tcBorders>
          </w:tcPr>
          <w:p w14:paraId="0D33F4D9" w14:textId="77777777" w:rsidR="00877A3B" w:rsidRDefault="00000000">
            <w:pPr>
              <w:pStyle w:val="TableParagraph"/>
              <w:spacing w:line="221" w:lineRule="exact"/>
              <w:ind w:right="124"/>
              <w:jc w:val="right"/>
              <w:rPr>
                <w:b/>
                <w:sz w:val="20"/>
              </w:rPr>
            </w:pPr>
            <w:r>
              <w:rPr>
                <w:b/>
                <w:spacing w:val="-2"/>
                <w:sz w:val="20"/>
              </w:rPr>
              <w:t>1,389</w:t>
            </w:r>
          </w:p>
        </w:tc>
        <w:tc>
          <w:tcPr>
            <w:tcW w:w="1143" w:type="dxa"/>
            <w:tcBorders>
              <w:top w:val="single" w:sz="8" w:space="0" w:color="000000"/>
              <w:bottom w:val="double" w:sz="8" w:space="0" w:color="000000"/>
            </w:tcBorders>
          </w:tcPr>
          <w:p w14:paraId="1D44EFDE" w14:textId="77777777" w:rsidR="00877A3B" w:rsidRDefault="00000000">
            <w:pPr>
              <w:pStyle w:val="TableParagraph"/>
              <w:spacing w:line="221" w:lineRule="exact"/>
              <w:ind w:right="62"/>
              <w:jc w:val="right"/>
              <w:rPr>
                <w:b/>
                <w:sz w:val="20"/>
              </w:rPr>
            </w:pPr>
            <w:r>
              <w:rPr>
                <w:b/>
                <w:spacing w:val="-5"/>
                <w:sz w:val="20"/>
              </w:rPr>
              <w:t>(7)</w:t>
            </w:r>
          </w:p>
        </w:tc>
        <w:tc>
          <w:tcPr>
            <w:tcW w:w="1324" w:type="dxa"/>
            <w:tcBorders>
              <w:top w:val="single" w:sz="8" w:space="0" w:color="000000"/>
              <w:bottom w:val="double" w:sz="8" w:space="0" w:color="000000"/>
            </w:tcBorders>
          </w:tcPr>
          <w:p w14:paraId="78B2D29D" w14:textId="77777777" w:rsidR="00877A3B" w:rsidRDefault="00000000">
            <w:pPr>
              <w:pStyle w:val="TableParagraph"/>
              <w:spacing w:line="221" w:lineRule="exact"/>
              <w:ind w:right="83"/>
              <w:jc w:val="right"/>
              <w:rPr>
                <w:b/>
                <w:sz w:val="20"/>
              </w:rPr>
            </w:pPr>
            <w:r>
              <w:rPr>
                <w:b/>
                <w:spacing w:val="-4"/>
                <w:sz w:val="20"/>
              </w:rPr>
              <w:t>(18)</w:t>
            </w:r>
          </w:p>
        </w:tc>
        <w:tc>
          <w:tcPr>
            <w:tcW w:w="1199" w:type="dxa"/>
            <w:tcBorders>
              <w:top w:val="single" w:sz="8" w:space="0" w:color="000000"/>
              <w:bottom w:val="double" w:sz="8" w:space="0" w:color="000000"/>
            </w:tcBorders>
          </w:tcPr>
          <w:p w14:paraId="7F46CF5C" w14:textId="77777777" w:rsidR="00877A3B" w:rsidRDefault="00000000">
            <w:pPr>
              <w:pStyle w:val="TableParagraph"/>
              <w:spacing w:line="221" w:lineRule="exact"/>
              <w:ind w:right="117"/>
              <w:jc w:val="right"/>
              <w:rPr>
                <w:b/>
                <w:sz w:val="20"/>
              </w:rPr>
            </w:pPr>
            <w:r>
              <w:rPr>
                <w:b/>
                <w:spacing w:val="-2"/>
                <w:sz w:val="20"/>
              </w:rPr>
              <w:t>1,364</w:t>
            </w:r>
          </w:p>
        </w:tc>
        <w:tc>
          <w:tcPr>
            <w:tcW w:w="1270" w:type="dxa"/>
            <w:tcBorders>
              <w:top w:val="single" w:sz="8" w:space="0" w:color="000000"/>
              <w:bottom w:val="double" w:sz="8" w:space="0" w:color="000000"/>
            </w:tcBorders>
          </w:tcPr>
          <w:p w14:paraId="5A8E0637" w14:textId="77777777" w:rsidR="00877A3B" w:rsidRDefault="00000000">
            <w:pPr>
              <w:pStyle w:val="TableParagraph"/>
              <w:spacing w:line="221" w:lineRule="exact"/>
              <w:ind w:right="154"/>
              <w:jc w:val="right"/>
              <w:rPr>
                <w:b/>
                <w:sz w:val="20"/>
              </w:rPr>
            </w:pPr>
            <w:r>
              <w:rPr>
                <w:b/>
                <w:spacing w:val="-2"/>
                <w:sz w:val="20"/>
              </w:rPr>
              <w:t>(2,662)</w:t>
            </w:r>
          </w:p>
        </w:tc>
        <w:tc>
          <w:tcPr>
            <w:tcW w:w="1036" w:type="dxa"/>
            <w:tcBorders>
              <w:top w:val="single" w:sz="8" w:space="0" w:color="000000"/>
              <w:bottom w:val="double" w:sz="8" w:space="0" w:color="000000"/>
            </w:tcBorders>
          </w:tcPr>
          <w:p w14:paraId="15914752" w14:textId="77777777" w:rsidR="00877A3B" w:rsidRDefault="00000000">
            <w:pPr>
              <w:pStyle w:val="TableParagraph"/>
              <w:spacing w:line="221" w:lineRule="exact"/>
              <w:ind w:right="40"/>
              <w:jc w:val="right"/>
              <w:rPr>
                <w:b/>
                <w:sz w:val="20"/>
              </w:rPr>
            </w:pPr>
            <w:r>
              <w:rPr>
                <w:b/>
                <w:spacing w:val="-2"/>
                <w:sz w:val="20"/>
              </w:rPr>
              <w:t>(1,298)</w:t>
            </w:r>
          </w:p>
        </w:tc>
      </w:tr>
      <w:tr w:rsidR="00877A3B" w14:paraId="05E1C610" w14:textId="77777777">
        <w:trPr>
          <w:trHeight w:val="253"/>
        </w:trPr>
        <w:tc>
          <w:tcPr>
            <w:tcW w:w="3418" w:type="dxa"/>
          </w:tcPr>
          <w:p w14:paraId="549EAE92" w14:textId="77777777" w:rsidR="00877A3B" w:rsidRDefault="00000000">
            <w:pPr>
              <w:pStyle w:val="TableParagraph"/>
              <w:spacing w:line="224" w:lineRule="exact"/>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098" w:type="dxa"/>
            <w:tcBorders>
              <w:top w:val="double" w:sz="8" w:space="0" w:color="000000"/>
            </w:tcBorders>
          </w:tcPr>
          <w:p w14:paraId="669BECC2" w14:textId="77777777" w:rsidR="00877A3B" w:rsidRDefault="00000000">
            <w:pPr>
              <w:pStyle w:val="TableParagraph"/>
              <w:spacing w:line="226" w:lineRule="exact"/>
              <w:ind w:right="69"/>
              <w:jc w:val="right"/>
              <w:rPr>
                <w:sz w:val="20"/>
              </w:rPr>
            </w:pPr>
            <w:r>
              <w:rPr>
                <w:spacing w:val="-2"/>
                <w:sz w:val="20"/>
              </w:rPr>
              <w:t>(1,947)</w:t>
            </w:r>
          </w:p>
        </w:tc>
        <w:tc>
          <w:tcPr>
            <w:tcW w:w="1143" w:type="dxa"/>
            <w:tcBorders>
              <w:top w:val="double" w:sz="8" w:space="0" w:color="000000"/>
            </w:tcBorders>
          </w:tcPr>
          <w:p w14:paraId="06D6ABFE" w14:textId="77777777" w:rsidR="00877A3B" w:rsidRDefault="00000000">
            <w:pPr>
              <w:pStyle w:val="TableParagraph"/>
              <w:spacing w:line="226" w:lineRule="exact"/>
              <w:ind w:right="116"/>
              <w:jc w:val="right"/>
              <w:rPr>
                <w:sz w:val="20"/>
              </w:rPr>
            </w:pPr>
            <w:r>
              <w:rPr>
                <w:spacing w:val="-10"/>
                <w:sz w:val="20"/>
              </w:rPr>
              <w:t>6</w:t>
            </w:r>
          </w:p>
        </w:tc>
        <w:tc>
          <w:tcPr>
            <w:tcW w:w="1324" w:type="dxa"/>
            <w:tcBorders>
              <w:top w:val="double" w:sz="8" w:space="0" w:color="000000"/>
            </w:tcBorders>
          </w:tcPr>
          <w:p w14:paraId="7490D6C2" w14:textId="77777777" w:rsidR="00877A3B" w:rsidRDefault="00000000">
            <w:pPr>
              <w:pStyle w:val="TableParagraph"/>
              <w:spacing w:line="226" w:lineRule="exact"/>
              <w:ind w:right="137"/>
              <w:jc w:val="right"/>
              <w:rPr>
                <w:sz w:val="20"/>
              </w:rPr>
            </w:pPr>
            <w:r>
              <w:rPr>
                <w:spacing w:val="-10"/>
                <w:sz w:val="20"/>
              </w:rPr>
              <w:t>8</w:t>
            </w:r>
          </w:p>
        </w:tc>
        <w:tc>
          <w:tcPr>
            <w:tcW w:w="1199" w:type="dxa"/>
            <w:tcBorders>
              <w:top w:val="double" w:sz="8" w:space="0" w:color="000000"/>
            </w:tcBorders>
          </w:tcPr>
          <w:p w14:paraId="738BC61C" w14:textId="77777777" w:rsidR="00877A3B" w:rsidRDefault="00000000">
            <w:pPr>
              <w:pStyle w:val="TableParagraph"/>
              <w:spacing w:line="226" w:lineRule="exact"/>
              <w:ind w:right="63"/>
              <w:jc w:val="right"/>
              <w:rPr>
                <w:b/>
                <w:sz w:val="20"/>
              </w:rPr>
            </w:pPr>
            <w:r>
              <w:rPr>
                <w:b/>
                <w:spacing w:val="-2"/>
                <w:sz w:val="20"/>
              </w:rPr>
              <w:t>(1,933)</w:t>
            </w:r>
          </w:p>
        </w:tc>
        <w:tc>
          <w:tcPr>
            <w:tcW w:w="1270" w:type="dxa"/>
            <w:tcBorders>
              <w:top w:val="double" w:sz="8" w:space="0" w:color="000000"/>
            </w:tcBorders>
          </w:tcPr>
          <w:p w14:paraId="543C2744" w14:textId="77777777" w:rsidR="00877A3B" w:rsidRDefault="00000000">
            <w:pPr>
              <w:pStyle w:val="TableParagraph"/>
              <w:spacing w:line="226" w:lineRule="exact"/>
              <w:ind w:right="209"/>
              <w:jc w:val="right"/>
              <w:rPr>
                <w:sz w:val="20"/>
              </w:rPr>
            </w:pPr>
            <w:r>
              <w:rPr>
                <w:spacing w:val="-10"/>
                <w:sz w:val="20"/>
              </w:rPr>
              <w:t>-</w:t>
            </w:r>
          </w:p>
        </w:tc>
        <w:tc>
          <w:tcPr>
            <w:tcW w:w="1036" w:type="dxa"/>
            <w:tcBorders>
              <w:top w:val="double" w:sz="8" w:space="0" w:color="000000"/>
            </w:tcBorders>
          </w:tcPr>
          <w:p w14:paraId="22BB48BA" w14:textId="77777777" w:rsidR="00877A3B" w:rsidRDefault="00000000">
            <w:pPr>
              <w:pStyle w:val="TableParagraph"/>
              <w:spacing w:line="226" w:lineRule="exact"/>
              <w:ind w:right="40"/>
              <w:jc w:val="right"/>
              <w:rPr>
                <w:b/>
                <w:sz w:val="20"/>
              </w:rPr>
            </w:pPr>
            <w:r>
              <w:rPr>
                <w:b/>
                <w:spacing w:val="-2"/>
                <w:sz w:val="20"/>
              </w:rPr>
              <w:t>(1,933)</w:t>
            </w:r>
          </w:p>
        </w:tc>
      </w:tr>
      <w:tr w:rsidR="00877A3B" w14:paraId="15F01BA9" w14:textId="77777777">
        <w:trPr>
          <w:trHeight w:val="267"/>
        </w:trPr>
        <w:tc>
          <w:tcPr>
            <w:tcW w:w="3418" w:type="dxa"/>
          </w:tcPr>
          <w:p w14:paraId="41781A05" w14:textId="77777777" w:rsidR="00877A3B" w:rsidRDefault="00000000">
            <w:pPr>
              <w:pStyle w:val="TableParagraph"/>
              <w:spacing w:before="20" w:line="227" w:lineRule="exact"/>
              <w:ind w:left="50"/>
              <w:rPr>
                <w:sz w:val="20"/>
              </w:rPr>
            </w:pPr>
            <w:r>
              <w:rPr>
                <w:sz w:val="20"/>
              </w:rPr>
              <w:t>Other</w:t>
            </w:r>
            <w:r>
              <w:rPr>
                <w:spacing w:val="-10"/>
                <w:sz w:val="20"/>
              </w:rPr>
              <w:t xml:space="preserve"> </w:t>
            </w:r>
            <w:r>
              <w:rPr>
                <w:spacing w:val="-2"/>
                <w:sz w:val="20"/>
              </w:rPr>
              <w:t>items</w:t>
            </w:r>
          </w:p>
        </w:tc>
        <w:tc>
          <w:tcPr>
            <w:tcW w:w="1098" w:type="dxa"/>
            <w:tcBorders>
              <w:bottom w:val="single" w:sz="8" w:space="0" w:color="000000"/>
            </w:tcBorders>
          </w:tcPr>
          <w:p w14:paraId="378B1339" w14:textId="77777777" w:rsidR="00877A3B" w:rsidRDefault="00000000">
            <w:pPr>
              <w:pStyle w:val="TableParagraph"/>
              <w:spacing w:before="23" w:line="225" w:lineRule="exact"/>
              <w:ind w:right="123"/>
              <w:jc w:val="right"/>
              <w:rPr>
                <w:sz w:val="20"/>
              </w:rPr>
            </w:pPr>
            <w:r>
              <w:rPr>
                <w:spacing w:val="-5"/>
                <w:sz w:val="20"/>
              </w:rPr>
              <w:t>23</w:t>
            </w:r>
          </w:p>
        </w:tc>
        <w:tc>
          <w:tcPr>
            <w:tcW w:w="1143" w:type="dxa"/>
            <w:tcBorders>
              <w:bottom w:val="single" w:sz="8" w:space="0" w:color="000000"/>
            </w:tcBorders>
          </w:tcPr>
          <w:p w14:paraId="6D6D50A4" w14:textId="77777777" w:rsidR="00877A3B" w:rsidRDefault="00000000">
            <w:pPr>
              <w:pStyle w:val="TableParagraph"/>
              <w:spacing w:before="23" w:line="225" w:lineRule="exact"/>
              <w:ind w:right="118"/>
              <w:jc w:val="right"/>
              <w:rPr>
                <w:sz w:val="20"/>
              </w:rPr>
            </w:pPr>
            <w:r>
              <w:rPr>
                <w:spacing w:val="-10"/>
                <w:sz w:val="20"/>
              </w:rPr>
              <w:t>-</w:t>
            </w:r>
          </w:p>
        </w:tc>
        <w:tc>
          <w:tcPr>
            <w:tcW w:w="1324" w:type="dxa"/>
            <w:tcBorders>
              <w:bottom w:val="single" w:sz="8" w:space="0" w:color="000000"/>
            </w:tcBorders>
          </w:tcPr>
          <w:p w14:paraId="15BB82BD" w14:textId="77777777" w:rsidR="00877A3B" w:rsidRDefault="00000000">
            <w:pPr>
              <w:pStyle w:val="TableParagraph"/>
              <w:spacing w:before="23" w:line="225" w:lineRule="exact"/>
              <w:ind w:right="83"/>
              <w:jc w:val="right"/>
              <w:rPr>
                <w:sz w:val="20"/>
              </w:rPr>
            </w:pPr>
            <w:r>
              <w:rPr>
                <w:spacing w:val="-5"/>
                <w:sz w:val="20"/>
              </w:rPr>
              <w:t>(7)</w:t>
            </w:r>
          </w:p>
        </w:tc>
        <w:tc>
          <w:tcPr>
            <w:tcW w:w="1199" w:type="dxa"/>
            <w:tcBorders>
              <w:bottom w:val="single" w:sz="8" w:space="0" w:color="000000"/>
            </w:tcBorders>
          </w:tcPr>
          <w:p w14:paraId="55935A82" w14:textId="77777777" w:rsidR="00877A3B" w:rsidRDefault="00000000">
            <w:pPr>
              <w:pStyle w:val="TableParagraph"/>
              <w:spacing w:before="23" w:line="225" w:lineRule="exact"/>
              <w:ind w:right="117"/>
              <w:jc w:val="right"/>
              <w:rPr>
                <w:b/>
                <w:sz w:val="20"/>
              </w:rPr>
            </w:pPr>
            <w:r>
              <w:rPr>
                <w:b/>
                <w:spacing w:val="-5"/>
                <w:sz w:val="20"/>
              </w:rPr>
              <w:t>16</w:t>
            </w:r>
          </w:p>
        </w:tc>
        <w:tc>
          <w:tcPr>
            <w:tcW w:w="1270" w:type="dxa"/>
            <w:tcBorders>
              <w:bottom w:val="single" w:sz="8" w:space="0" w:color="000000"/>
            </w:tcBorders>
          </w:tcPr>
          <w:p w14:paraId="110422DE" w14:textId="77777777" w:rsidR="00877A3B" w:rsidRDefault="00000000">
            <w:pPr>
              <w:pStyle w:val="TableParagraph"/>
              <w:spacing w:before="23" w:line="225" w:lineRule="exact"/>
              <w:ind w:right="153"/>
              <w:jc w:val="right"/>
              <w:rPr>
                <w:sz w:val="20"/>
              </w:rPr>
            </w:pPr>
            <w:r>
              <w:rPr>
                <w:spacing w:val="-5"/>
                <w:sz w:val="20"/>
              </w:rPr>
              <w:t>(2)</w:t>
            </w:r>
          </w:p>
        </w:tc>
        <w:tc>
          <w:tcPr>
            <w:tcW w:w="1036" w:type="dxa"/>
            <w:tcBorders>
              <w:bottom w:val="single" w:sz="8" w:space="0" w:color="000000"/>
            </w:tcBorders>
          </w:tcPr>
          <w:p w14:paraId="66BA58DE" w14:textId="77777777" w:rsidR="00877A3B" w:rsidRDefault="00000000">
            <w:pPr>
              <w:pStyle w:val="TableParagraph"/>
              <w:spacing w:before="23" w:line="225" w:lineRule="exact"/>
              <w:ind w:right="94"/>
              <w:jc w:val="right"/>
              <w:rPr>
                <w:b/>
                <w:sz w:val="20"/>
              </w:rPr>
            </w:pPr>
            <w:r>
              <w:rPr>
                <w:b/>
                <w:spacing w:val="-5"/>
                <w:sz w:val="20"/>
              </w:rPr>
              <w:t>14</w:t>
            </w:r>
          </w:p>
        </w:tc>
      </w:tr>
      <w:tr w:rsidR="00877A3B" w14:paraId="52815116" w14:textId="77777777">
        <w:trPr>
          <w:trHeight w:val="240"/>
        </w:trPr>
        <w:tc>
          <w:tcPr>
            <w:tcW w:w="3418" w:type="dxa"/>
          </w:tcPr>
          <w:p w14:paraId="3761E229" w14:textId="77777777" w:rsidR="00877A3B" w:rsidRDefault="00000000">
            <w:pPr>
              <w:pStyle w:val="TableParagraph"/>
              <w:spacing w:before="16" w:line="205" w:lineRule="exact"/>
              <w:ind w:left="50"/>
              <w:rPr>
                <w:b/>
                <w:sz w:val="20"/>
              </w:rPr>
            </w:pPr>
            <w:r>
              <w:rPr>
                <w:b/>
                <w:sz w:val="20"/>
              </w:rPr>
              <w:t>Surplus</w:t>
            </w:r>
            <w:r>
              <w:rPr>
                <w:b/>
                <w:spacing w:val="-6"/>
                <w:sz w:val="20"/>
              </w:rPr>
              <w:t xml:space="preserve"> </w:t>
            </w:r>
            <w:r>
              <w:rPr>
                <w:b/>
                <w:sz w:val="20"/>
              </w:rPr>
              <w:t>/</w:t>
            </w:r>
            <w:r>
              <w:rPr>
                <w:b/>
                <w:spacing w:val="-6"/>
                <w:sz w:val="20"/>
              </w:rPr>
              <w:t xml:space="preserve"> </w:t>
            </w:r>
            <w:r>
              <w:rPr>
                <w:b/>
                <w:sz w:val="20"/>
              </w:rPr>
              <w:t>(deficit)</w:t>
            </w:r>
            <w:r>
              <w:rPr>
                <w:b/>
                <w:spacing w:val="-5"/>
                <w:sz w:val="20"/>
              </w:rPr>
              <w:t xml:space="preserve"> </w:t>
            </w:r>
            <w:r>
              <w:rPr>
                <w:b/>
                <w:sz w:val="20"/>
              </w:rPr>
              <w:t>for</w:t>
            </w:r>
            <w:r>
              <w:rPr>
                <w:b/>
                <w:spacing w:val="-6"/>
                <w:sz w:val="20"/>
              </w:rPr>
              <w:t xml:space="preserve"> </w:t>
            </w:r>
            <w:r>
              <w:rPr>
                <w:b/>
                <w:sz w:val="20"/>
              </w:rPr>
              <w:t>the</w:t>
            </w:r>
            <w:r>
              <w:rPr>
                <w:b/>
                <w:spacing w:val="-5"/>
                <w:sz w:val="20"/>
              </w:rPr>
              <w:t xml:space="preserve"> </w:t>
            </w:r>
            <w:r>
              <w:rPr>
                <w:b/>
                <w:spacing w:val="-4"/>
                <w:sz w:val="20"/>
              </w:rPr>
              <w:t>year</w:t>
            </w:r>
          </w:p>
        </w:tc>
        <w:tc>
          <w:tcPr>
            <w:tcW w:w="1098" w:type="dxa"/>
            <w:tcBorders>
              <w:top w:val="single" w:sz="8" w:space="0" w:color="000000"/>
              <w:bottom w:val="double" w:sz="8" w:space="0" w:color="000000"/>
            </w:tcBorders>
          </w:tcPr>
          <w:p w14:paraId="412E0879" w14:textId="77777777" w:rsidR="00877A3B" w:rsidRDefault="00000000">
            <w:pPr>
              <w:pStyle w:val="TableParagraph"/>
              <w:spacing w:line="221" w:lineRule="exact"/>
              <w:ind w:right="69"/>
              <w:jc w:val="right"/>
              <w:rPr>
                <w:b/>
                <w:sz w:val="20"/>
              </w:rPr>
            </w:pPr>
            <w:r>
              <w:rPr>
                <w:b/>
                <w:spacing w:val="-2"/>
                <w:sz w:val="20"/>
              </w:rPr>
              <w:t>(535)</w:t>
            </w:r>
          </w:p>
        </w:tc>
        <w:tc>
          <w:tcPr>
            <w:tcW w:w="1143" w:type="dxa"/>
            <w:tcBorders>
              <w:top w:val="single" w:sz="8" w:space="0" w:color="000000"/>
              <w:bottom w:val="double" w:sz="8" w:space="0" w:color="000000"/>
            </w:tcBorders>
          </w:tcPr>
          <w:p w14:paraId="1E07F209" w14:textId="77777777" w:rsidR="00877A3B" w:rsidRDefault="00000000">
            <w:pPr>
              <w:pStyle w:val="TableParagraph"/>
              <w:spacing w:line="221" w:lineRule="exact"/>
              <w:ind w:right="62"/>
              <w:jc w:val="right"/>
              <w:rPr>
                <w:b/>
                <w:sz w:val="20"/>
              </w:rPr>
            </w:pPr>
            <w:r>
              <w:rPr>
                <w:b/>
                <w:spacing w:val="-5"/>
                <w:sz w:val="20"/>
              </w:rPr>
              <w:t>(1)</w:t>
            </w:r>
          </w:p>
        </w:tc>
        <w:tc>
          <w:tcPr>
            <w:tcW w:w="1324" w:type="dxa"/>
            <w:tcBorders>
              <w:top w:val="single" w:sz="8" w:space="0" w:color="000000"/>
              <w:bottom w:val="double" w:sz="8" w:space="0" w:color="000000"/>
            </w:tcBorders>
          </w:tcPr>
          <w:p w14:paraId="31DD0236" w14:textId="77777777" w:rsidR="00877A3B" w:rsidRDefault="00000000">
            <w:pPr>
              <w:pStyle w:val="TableParagraph"/>
              <w:spacing w:line="221" w:lineRule="exact"/>
              <w:ind w:right="83"/>
              <w:jc w:val="right"/>
              <w:rPr>
                <w:b/>
                <w:sz w:val="20"/>
              </w:rPr>
            </w:pPr>
            <w:r>
              <w:rPr>
                <w:b/>
                <w:spacing w:val="-4"/>
                <w:sz w:val="20"/>
              </w:rPr>
              <w:t>(17)</w:t>
            </w:r>
          </w:p>
        </w:tc>
        <w:tc>
          <w:tcPr>
            <w:tcW w:w="1199" w:type="dxa"/>
            <w:tcBorders>
              <w:top w:val="single" w:sz="8" w:space="0" w:color="000000"/>
              <w:bottom w:val="double" w:sz="8" w:space="0" w:color="000000"/>
            </w:tcBorders>
          </w:tcPr>
          <w:p w14:paraId="06AA9B47" w14:textId="77777777" w:rsidR="00877A3B" w:rsidRDefault="00000000">
            <w:pPr>
              <w:pStyle w:val="TableParagraph"/>
              <w:spacing w:line="221" w:lineRule="exact"/>
              <w:ind w:right="63"/>
              <w:jc w:val="right"/>
              <w:rPr>
                <w:b/>
                <w:sz w:val="20"/>
              </w:rPr>
            </w:pPr>
            <w:r>
              <w:rPr>
                <w:b/>
                <w:spacing w:val="-2"/>
                <w:sz w:val="20"/>
              </w:rPr>
              <w:t>(553)</w:t>
            </w:r>
          </w:p>
        </w:tc>
        <w:tc>
          <w:tcPr>
            <w:tcW w:w="1270" w:type="dxa"/>
            <w:tcBorders>
              <w:top w:val="single" w:sz="8" w:space="0" w:color="000000"/>
              <w:bottom w:val="double" w:sz="8" w:space="0" w:color="000000"/>
            </w:tcBorders>
          </w:tcPr>
          <w:p w14:paraId="5A13951C" w14:textId="77777777" w:rsidR="00877A3B" w:rsidRDefault="00000000">
            <w:pPr>
              <w:pStyle w:val="TableParagraph"/>
              <w:spacing w:line="221" w:lineRule="exact"/>
              <w:ind w:right="154"/>
              <w:jc w:val="right"/>
              <w:rPr>
                <w:b/>
                <w:sz w:val="20"/>
              </w:rPr>
            </w:pPr>
            <w:r>
              <w:rPr>
                <w:b/>
                <w:spacing w:val="-2"/>
                <w:sz w:val="20"/>
              </w:rPr>
              <w:t>(2,664)</w:t>
            </w:r>
          </w:p>
        </w:tc>
        <w:tc>
          <w:tcPr>
            <w:tcW w:w="1036" w:type="dxa"/>
            <w:tcBorders>
              <w:top w:val="single" w:sz="8" w:space="0" w:color="000000"/>
              <w:bottom w:val="double" w:sz="8" w:space="0" w:color="000000"/>
            </w:tcBorders>
          </w:tcPr>
          <w:p w14:paraId="3C4C345B" w14:textId="77777777" w:rsidR="00877A3B" w:rsidRDefault="00000000">
            <w:pPr>
              <w:pStyle w:val="TableParagraph"/>
              <w:spacing w:line="221" w:lineRule="exact"/>
              <w:ind w:right="40"/>
              <w:jc w:val="right"/>
              <w:rPr>
                <w:b/>
                <w:sz w:val="20"/>
              </w:rPr>
            </w:pPr>
            <w:r>
              <w:rPr>
                <w:b/>
                <w:spacing w:val="-2"/>
                <w:sz w:val="20"/>
              </w:rPr>
              <w:t>(3,217)</w:t>
            </w:r>
          </w:p>
        </w:tc>
      </w:tr>
    </w:tbl>
    <w:p w14:paraId="4610A484" w14:textId="77777777" w:rsidR="00877A3B" w:rsidRDefault="00877A3B">
      <w:pPr>
        <w:pStyle w:val="BodyText"/>
        <w:spacing w:before="11"/>
        <w:rPr>
          <w:sz w:val="17"/>
        </w:rPr>
      </w:pPr>
    </w:p>
    <w:tbl>
      <w:tblPr>
        <w:tblW w:w="0" w:type="auto"/>
        <w:tblInd w:w="118" w:type="dxa"/>
        <w:tblLayout w:type="fixed"/>
        <w:tblCellMar>
          <w:left w:w="0" w:type="dxa"/>
          <w:right w:w="0" w:type="dxa"/>
        </w:tblCellMar>
        <w:tblLook w:val="01E0" w:firstRow="1" w:lastRow="1" w:firstColumn="1" w:lastColumn="1" w:noHBand="0" w:noVBand="0"/>
      </w:tblPr>
      <w:tblGrid>
        <w:gridCol w:w="3418"/>
        <w:gridCol w:w="1286"/>
        <w:gridCol w:w="1365"/>
        <w:gridCol w:w="1013"/>
        <w:gridCol w:w="1310"/>
        <w:gridCol w:w="1054"/>
        <w:gridCol w:w="1042"/>
      </w:tblGrid>
      <w:tr w:rsidR="00877A3B" w14:paraId="470BACAB" w14:textId="77777777">
        <w:trPr>
          <w:trHeight w:val="250"/>
        </w:trPr>
        <w:tc>
          <w:tcPr>
            <w:tcW w:w="3418" w:type="dxa"/>
          </w:tcPr>
          <w:p w14:paraId="07842889" w14:textId="77777777" w:rsidR="00877A3B" w:rsidRDefault="00000000">
            <w:pPr>
              <w:pStyle w:val="TableParagraph"/>
              <w:spacing w:line="223" w:lineRule="exact"/>
              <w:ind w:left="50"/>
              <w:rPr>
                <w:b/>
                <w:sz w:val="20"/>
              </w:rPr>
            </w:pPr>
            <w:r>
              <w:rPr>
                <w:b/>
                <w:spacing w:val="-2"/>
                <w:sz w:val="20"/>
              </w:rPr>
              <w:t>2023/24</w:t>
            </w:r>
          </w:p>
        </w:tc>
        <w:tc>
          <w:tcPr>
            <w:tcW w:w="1286" w:type="dxa"/>
          </w:tcPr>
          <w:p w14:paraId="7413B54E" w14:textId="77777777" w:rsidR="00877A3B" w:rsidRDefault="00877A3B">
            <w:pPr>
              <w:pStyle w:val="TableParagraph"/>
              <w:rPr>
                <w:rFonts w:ascii="Times New Roman"/>
                <w:sz w:val="18"/>
              </w:rPr>
            </w:pPr>
          </w:p>
        </w:tc>
        <w:tc>
          <w:tcPr>
            <w:tcW w:w="1365" w:type="dxa"/>
          </w:tcPr>
          <w:p w14:paraId="331F719D" w14:textId="77777777" w:rsidR="00877A3B" w:rsidRDefault="00877A3B">
            <w:pPr>
              <w:pStyle w:val="TableParagraph"/>
              <w:rPr>
                <w:rFonts w:ascii="Times New Roman"/>
                <w:sz w:val="18"/>
              </w:rPr>
            </w:pPr>
          </w:p>
        </w:tc>
        <w:tc>
          <w:tcPr>
            <w:tcW w:w="1013" w:type="dxa"/>
          </w:tcPr>
          <w:p w14:paraId="58566CAD" w14:textId="77777777" w:rsidR="00877A3B" w:rsidRDefault="00877A3B">
            <w:pPr>
              <w:pStyle w:val="TableParagraph"/>
              <w:rPr>
                <w:rFonts w:ascii="Times New Roman"/>
                <w:sz w:val="18"/>
              </w:rPr>
            </w:pPr>
          </w:p>
        </w:tc>
        <w:tc>
          <w:tcPr>
            <w:tcW w:w="1310" w:type="dxa"/>
          </w:tcPr>
          <w:p w14:paraId="0693FE1F" w14:textId="77777777" w:rsidR="00877A3B" w:rsidRDefault="00877A3B">
            <w:pPr>
              <w:pStyle w:val="TableParagraph"/>
              <w:rPr>
                <w:rFonts w:ascii="Times New Roman"/>
                <w:sz w:val="18"/>
              </w:rPr>
            </w:pPr>
          </w:p>
        </w:tc>
        <w:tc>
          <w:tcPr>
            <w:tcW w:w="1054" w:type="dxa"/>
          </w:tcPr>
          <w:p w14:paraId="7688937F" w14:textId="77777777" w:rsidR="00877A3B" w:rsidRDefault="00877A3B">
            <w:pPr>
              <w:pStyle w:val="TableParagraph"/>
              <w:rPr>
                <w:rFonts w:ascii="Times New Roman"/>
                <w:sz w:val="18"/>
              </w:rPr>
            </w:pPr>
          </w:p>
        </w:tc>
        <w:tc>
          <w:tcPr>
            <w:tcW w:w="1042" w:type="dxa"/>
          </w:tcPr>
          <w:p w14:paraId="708F5DBA" w14:textId="77777777" w:rsidR="00877A3B" w:rsidRDefault="00877A3B">
            <w:pPr>
              <w:pStyle w:val="TableParagraph"/>
              <w:rPr>
                <w:rFonts w:ascii="Times New Roman"/>
                <w:sz w:val="18"/>
              </w:rPr>
            </w:pPr>
          </w:p>
        </w:tc>
      </w:tr>
      <w:tr w:rsidR="00877A3B" w14:paraId="57911319" w14:textId="77777777">
        <w:trPr>
          <w:trHeight w:val="277"/>
        </w:trPr>
        <w:tc>
          <w:tcPr>
            <w:tcW w:w="3418" w:type="dxa"/>
          </w:tcPr>
          <w:p w14:paraId="25EBFEF4" w14:textId="77777777" w:rsidR="00877A3B" w:rsidRDefault="00000000">
            <w:pPr>
              <w:pStyle w:val="TableParagraph"/>
              <w:spacing w:before="21"/>
              <w:ind w:left="50"/>
              <w:rPr>
                <w:sz w:val="20"/>
              </w:rPr>
            </w:pPr>
            <w:r>
              <w:rPr>
                <w:spacing w:val="-2"/>
                <w:sz w:val="20"/>
              </w:rPr>
              <w:t>Operating</w:t>
            </w:r>
            <w:r>
              <w:rPr>
                <w:sz w:val="20"/>
              </w:rPr>
              <w:t xml:space="preserve"> </w:t>
            </w:r>
            <w:r>
              <w:rPr>
                <w:spacing w:val="-2"/>
                <w:sz w:val="20"/>
              </w:rPr>
              <w:t>income</w:t>
            </w:r>
          </w:p>
        </w:tc>
        <w:tc>
          <w:tcPr>
            <w:tcW w:w="1286" w:type="dxa"/>
          </w:tcPr>
          <w:p w14:paraId="69A0A085" w14:textId="77777777" w:rsidR="00877A3B" w:rsidRDefault="00000000">
            <w:pPr>
              <w:pStyle w:val="TableParagraph"/>
              <w:spacing w:before="35" w:line="222" w:lineRule="exact"/>
              <w:ind w:left="254"/>
              <w:rPr>
                <w:sz w:val="20"/>
              </w:rPr>
            </w:pPr>
            <w:r>
              <w:rPr>
                <w:spacing w:val="-2"/>
                <w:sz w:val="20"/>
              </w:rPr>
              <w:t>132,491</w:t>
            </w:r>
          </w:p>
        </w:tc>
        <w:tc>
          <w:tcPr>
            <w:tcW w:w="1365" w:type="dxa"/>
          </w:tcPr>
          <w:p w14:paraId="523AEBE7" w14:textId="77777777" w:rsidR="00877A3B" w:rsidRDefault="00000000">
            <w:pPr>
              <w:pStyle w:val="TableParagraph"/>
              <w:spacing w:before="35" w:line="222" w:lineRule="exact"/>
              <w:ind w:right="473"/>
              <w:jc w:val="right"/>
              <w:rPr>
                <w:sz w:val="20"/>
              </w:rPr>
            </w:pPr>
            <w:r>
              <w:rPr>
                <w:spacing w:val="-2"/>
                <w:sz w:val="20"/>
              </w:rPr>
              <w:t>(3,606)</w:t>
            </w:r>
          </w:p>
        </w:tc>
        <w:tc>
          <w:tcPr>
            <w:tcW w:w="1013" w:type="dxa"/>
          </w:tcPr>
          <w:p w14:paraId="3978D1BD" w14:textId="77777777" w:rsidR="00877A3B" w:rsidRDefault="00000000">
            <w:pPr>
              <w:pStyle w:val="TableParagraph"/>
              <w:spacing w:before="35" w:line="222" w:lineRule="exact"/>
              <w:ind w:right="236"/>
              <w:jc w:val="right"/>
              <w:rPr>
                <w:sz w:val="20"/>
              </w:rPr>
            </w:pPr>
            <w:r>
              <w:rPr>
                <w:spacing w:val="-5"/>
                <w:sz w:val="20"/>
              </w:rPr>
              <w:t>26</w:t>
            </w:r>
          </w:p>
        </w:tc>
        <w:tc>
          <w:tcPr>
            <w:tcW w:w="1310" w:type="dxa"/>
          </w:tcPr>
          <w:p w14:paraId="6B130AD0" w14:textId="77777777" w:rsidR="00877A3B" w:rsidRDefault="00000000">
            <w:pPr>
              <w:pStyle w:val="TableParagraph"/>
              <w:spacing w:before="35" w:line="222" w:lineRule="exact"/>
              <w:ind w:right="327"/>
              <w:jc w:val="right"/>
              <w:rPr>
                <w:b/>
                <w:sz w:val="20"/>
              </w:rPr>
            </w:pPr>
            <w:r>
              <w:rPr>
                <w:b/>
                <w:spacing w:val="-2"/>
                <w:sz w:val="20"/>
              </w:rPr>
              <w:t>128,911</w:t>
            </w:r>
          </w:p>
        </w:tc>
        <w:tc>
          <w:tcPr>
            <w:tcW w:w="1054" w:type="dxa"/>
          </w:tcPr>
          <w:p w14:paraId="5492AE85" w14:textId="77777777" w:rsidR="00877A3B" w:rsidRDefault="00000000">
            <w:pPr>
              <w:pStyle w:val="TableParagraph"/>
              <w:spacing w:before="35" w:line="222" w:lineRule="exact"/>
              <w:ind w:right="203"/>
              <w:jc w:val="right"/>
              <w:rPr>
                <w:sz w:val="20"/>
              </w:rPr>
            </w:pPr>
            <w:r>
              <w:rPr>
                <w:spacing w:val="-10"/>
                <w:sz w:val="20"/>
              </w:rPr>
              <w:t>-</w:t>
            </w:r>
          </w:p>
        </w:tc>
        <w:tc>
          <w:tcPr>
            <w:tcW w:w="1042" w:type="dxa"/>
          </w:tcPr>
          <w:p w14:paraId="1A3DFFF5" w14:textId="77777777" w:rsidR="00877A3B" w:rsidRDefault="00000000">
            <w:pPr>
              <w:pStyle w:val="TableParagraph"/>
              <w:spacing w:before="35" w:line="222" w:lineRule="exact"/>
              <w:ind w:left="227"/>
              <w:rPr>
                <w:b/>
                <w:sz w:val="20"/>
              </w:rPr>
            </w:pPr>
            <w:r>
              <w:rPr>
                <w:b/>
                <w:spacing w:val="-2"/>
                <w:sz w:val="20"/>
              </w:rPr>
              <w:t>128,911</w:t>
            </w:r>
          </w:p>
        </w:tc>
      </w:tr>
      <w:tr w:rsidR="00877A3B" w14:paraId="3D0C603E" w14:textId="77777777">
        <w:trPr>
          <w:trHeight w:val="524"/>
        </w:trPr>
        <w:tc>
          <w:tcPr>
            <w:tcW w:w="3418" w:type="dxa"/>
          </w:tcPr>
          <w:p w14:paraId="73968FA7" w14:textId="77777777" w:rsidR="00877A3B" w:rsidRDefault="00000000">
            <w:pPr>
              <w:pStyle w:val="TableParagraph"/>
              <w:spacing w:before="5" w:line="256" w:lineRule="auto"/>
              <w:ind w:left="50" w:right="496"/>
              <w:rPr>
                <w:sz w:val="20"/>
              </w:rPr>
            </w:pPr>
            <w:r>
              <w:rPr>
                <w:sz w:val="20"/>
              </w:rPr>
              <w:t>Operating</w:t>
            </w:r>
            <w:r>
              <w:rPr>
                <w:spacing w:val="-14"/>
                <w:sz w:val="20"/>
              </w:rPr>
              <w:t xml:space="preserve"> </w:t>
            </w:r>
            <w:r>
              <w:rPr>
                <w:sz w:val="20"/>
              </w:rPr>
              <w:t>expenditure</w:t>
            </w:r>
            <w:r>
              <w:rPr>
                <w:spacing w:val="-14"/>
                <w:sz w:val="20"/>
              </w:rPr>
              <w:t xml:space="preserve"> </w:t>
            </w:r>
            <w:r>
              <w:rPr>
                <w:sz w:val="20"/>
              </w:rPr>
              <w:t xml:space="preserve">excluding </w:t>
            </w:r>
            <w:r>
              <w:rPr>
                <w:spacing w:val="-2"/>
                <w:sz w:val="20"/>
              </w:rPr>
              <w:t>depreciation</w:t>
            </w:r>
          </w:p>
        </w:tc>
        <w:tc>
          <w:tcPr>
            <w:tcW w:w="1286" w:type="dxa"/>
          </w:tcPr>
          <w:p w14:paraId="7211F73F" w14:textId="77777777" w:rsidR="00877A3B" w:rsidRDefault="00877A3B">
            <w:pPr>
              <w:pStyle w:val="TableParagraph"/>
              <w:spacing w:before="36"/>
              <w:rPr>
                <w:sz w:val="20"/>
              </w:rPr>
            </w:pPr>
          </w:p>
          <w:p w14:paraId="36471636" w14:textId="77777777" w:rsidR="00877A3B" w:rsidRDefault="00000000">
            <w:pPr>
              <w:pStyle w:val="TableParagraph"/>
              <w:ind w:right="257"/>
              <w:jc w:val="right"/>
              <w:rPr>
                <w:sz w:val="20"/>
              </w:rPr>
            </w:pPr>
            <w:r>
              <w:rPr>
                <w:spacing w:val="-2"/>
                <w:sz w:val="20"/>
              </w:rPr>
              <w:t>(127,532)</w:t>
            </w:r>
          </w:p>
        </w:tc>
        <w:tc>
          <w:tcPr>
            <w:tcW w:w="1365" w:type="dxa"/>
          </w:tcPr>
          <w:p w14:paraId="602BE5DD" w14:textId="77777777" w:rsidR="00877A3B" w:rsidRDefault="00877A3B">
            <w:pPr>
              <w:pStyle w:val="TableParagraph"/>
              <w:spacing w:before="36"/>
              <w:rPr>
                <w:sz w:val="20"/>
              </w:rPr>
            </w:pPr>
          </w:p>
          <w:p w14:paraId="0F1E3DBC" w14:textId="77777777" w:rsidR="00877A3B" w:rsidRDefault="00000000">
            <w:pPr>
              <w:pStyle w:val="TableParagraph"/>
              <w:ind w:right="527"/>
              <w:jc w:val="right"/>
              <w:rPr>
                <w:sz w:val="20"/>
              </w:rPr>
            </w:pPr>
            <w:r>
              <w:rPr>
                <w:spacing w:val="-2"/>
                <w:sz w:val="20"/>
              </w:rPr>
              <w:t>3,538</w:t>
            </w:r>
          </w:p>
        </w:tc>
        <w:tc>
          <w:tcPr>
            <w:tcW w:w="1013" w:type="dxa"/>
          </w:tcPr>
          <w:p w14:paraId="1632FEBC" w14:textId="77777777" w:rsidR="00877A3B" w:rsidRDefault="00877A3B">
            <w:pPr>
              <w:pStyle w:val="TableParagraph"/>
              <w:spacing w:before="36"/>
              <w:rPr>
                <w:sz w:val="20"/>
              </w:rPr>
            </w:pPr>
          </w:p>
          <w:p w14:paraId="3D6336EF" w14:textId="77777777" w:rsidR="00877A3B" w:rsidRDefault="00000000">
            <w:pPr>
              <w:pStyle w:val="TableParagraph"/>
              <w:ind w:right="182"/>
              <w:jc w:val="right"/>
              <w:rPr>
                <w:sz w:val="20"/>
              </w:rPr>
            </w:pPr>
            <w:r>
              <w:rPr>
                <w:spacing w:val="-4"/>
                <w:sz w:val="20"/>
              </w:rPr>
              <w:t>(58)</w:t>
            </w:r>
          </w:p>
        </w:tc>
        <w:tc>
          <w:tcPr>
            <w:tcW w:w="1310" w:type="dxa"/>
          </w:tcPr>
          <w:p w14:paraId="223F30FD" w14:textId="77777777" w:rsidR="00877A3B" w:rsidRDefault="00877A3B">
            <w:pPr>
              <w:pStyle w:val="TableParagraph"/>
              <w:spacing w:before="36"/>
              <w:rPr>
                <w:sz w:val="20"/>
              </w:rPr>
            </w:pPr>
          </w:p>
          <w:p w14:paraId="6D471C4B" w14:textId="77777777" w:rsidR="00877A3B" w:rsidRDefault="00000000">
            <w:pPr>
              <w:pStyle w:val="TableParagraph"/>
              <w:ind w:right="273"/>
              <w:jc w:val="right"/>
              <w:rPr>
                <w:b/>
                <w:sz w:val="20"/>
              </w:rPr>
            </w:pPr>
            <w:r>
              <w:rPr>
                <w:b/>
                <w:spacing w:val="-2"/>
                <w:sz w:val="20"/>
              </w:rPr>
              <w:t>(124,052)</w:t>
            </w:r>
          </w:p>
        </w:tc>
        <w:tc>
          <w:tcPr>
            <w:tcW w:w="1054" w:type="dxa"/>
          </w:tcPr>
          <w:p w14:paraId="5C1566E6" w14:textId="77777777" w:rsidR="00877A3B" w:rsidRDefault="00877A3B">
            <w:pPr>
              <w:pStyle w:val="TableParagraph"/>
              <w:spacing w:before="36"/>
              <w:rPr>
                <w:sz w:val="20"/>
              </w:rPr>
            </w:pPr>
          </w:p>
          <w:p w14:paraId="3C1976EC" w14:textId="77777777" w:rsidR="00877A3B" w:rsidRDefault="00000000">
            <w:pPr>
              <w:pStyle w:val="TableParagraph"/>
              <w:ind w:right="148"/>
              <w:jc w:val="right"/>
              <w:rPr>
                <w:sz w:val="20"/>
              </w:rPr>
            </w:pPr>
            <w:r>
              <w:rPr>
                <w:spacing w:val="-2"/>
                <w:sz w:val="20"/>
              </w:rPr>
              <w:t>(2,188)</w:t>
            </w:r>
          </w:p>
        </w:tc>
        <w:tc>
          <w:tcPr>
            <w:tcW w:w="1042" w:type="dxa"/>
          </w:tcPr>
          <w:p w14:paraId="37F40EC1" w14:textId="77777777" w:rsidR="00877A3B" w:rsidRDefault="00877A3B">
            <w:pPr>
              <w:pStyle w:val="TableParagraph"/>
              <w:spacing w:before="36"/>
              <w:rPr>
                <w:sz w:val="20"/>
              </w:rPr>
            </w:pPr>
          </w:p>
          <w:p w14:paraId="28E6E5D8" w14:textId="77777777" w:rsidR="00877A3B" w:rsidRDefault="00000000">
            <w:pPr>
              <w:pStyle w:val="TableParagraph"/>
              <w:ind w:right="40"/>
              <w:jc w:val="right"/>
              <w:rPr>
                <w:b/>
                <w:sz w:val="20"/>
              </w:rPr>
            </w:pPr>
            <w:r>
              <w:rPr>
                <w:b/>
                <w:spacing w:val="-2"/>
                <w:sz w:val="20"/>
              </w:rPr>
              <w:t>(126,240)</w:t>
            </w:r>
          </w:p>
        </w:tc>
      </w:tr>
      <w:tr w:rsidR="00877A3B" w14:paraId="7BE2E0F0" w14:textId="77777777">
        <w:trPr>
          <w:trHeight w:val="267"/>
        </w:trPr>
        <w:tc>
          <w:tcPr>
            <w:tcW w:w="3418" w:type="dxa"/>
          </w:tcPr>
          <w:p w14:paraId="1ED4FD06" w14:textId="77777777" w:rsidR="00877A3B" w:rsidRDefault="00000000">
            <w:pPr>
              <w:pStyle w:val="TableParagraph"/>
              <w:spacing w:before="20" w:line="227" w:lineRule="exact"/>
              <w:ind w:left="50"/>
              <w:rPr>
                <w:sz w:val="20"/>
              </w:rPr>
            </w:pPr>
            <w:r>
              <w:rPr>
                <w:sz w:val="20"/>
              </w:rPr>
              <w:t>Depreciation</w:t>
            </w:r>
            <w:r>
              <w:rPr>
                <w:spacing w:val="-14"/>
                <w:sz w:val="20"/>
              </w:rPr>
              <w:t xml:space="preserve"> </w:t>
            </w:r>
            <w:r>
              <w:rPr>
                <w:sz w:val="20"/>
              </w:rPr>
              <w:t>and</w:t>
            </w:r>
            <w:r>
              <w:rPr>
                <w:spacing w:val="-12"/>
                <w:sz w:val="20"/>
              </w:rPr>
              <w:t xml:space="preserve"> </w:t>
            </w:r>
            <w:proofErr w:type="spellStart"/>
            <w:r>
              <w:rPr>
                <w:spacing w:val="-2"/>
                <w:sz w:val="20"/>
              </w:rPr>
              <w:t>amortisation</w:t>
            </w:r>
            <w:proofErr w:type="spellEnd"/>
          </w:p>
        </w:tc>
        <w:tc>
          <w:tcPr>
            <w:tcW w:w="1286" w:type="dxa"/>
            <w:tcBorders>
              <w:bottom w:val="single" w:sz="8" w:space="0" w:color="000000"/>
            </w:tcBorders>
          </w:tcPr>
          <w:p w14:paraId="6BFB8221" w14:textId="77777777" w:rsidR="00877A3B" w:rsidRDefault="00000000">
            <w:pPr>
              <w:pStyle w:val="TableParagraph"/>
              <w:spacing w:before="23" w:line="225" w:lineRule="exact"/>
              <w:ind w:right="257"/>
              <w:jc w:val="right"/>
              <w:rPr>
                <w:sz w:val="20"/>
              </w:rPr>
            </w:pPr>
            <w:r>
              <w:rPr>
                <w:spacing w:val="-2"/>
                <w:sz w:val="20"/>
              </w:rPr>
              <w:t>(4,392)</w:t>
            </w:r>
          </w:p>
        </w:tc>
        <w:tc>
          <w:tcPr>
            <w:tcW w:w="1365" w:type="dxa"/>
            <w:tcBorders>
              <w:bottom w:val="single" w:sz="8" w:space="0" w:color="000000"/>
            </w:tcBorders>
          </w:tcPr>
          <w:p w14:paraId="2ABC199C" w14:textId="77777777" w:rsidR="00877A3B" w:rsidRDefault="00000000">
            <w:pPr>
              <w:pStyle w:val="TableParagraph"/>
              <w:spacing w:before="23" w:line="225" w:lineRule="exact"/>
              <w:ind w:right="527"/>
              <w:jc w:val="right"/>
              <w:rPr>
                <w:sz w:val="20"/>
              </w:rPr>
            </w:pPr>
            <w:r>
              <w:rPr>
                <w:spacing w:val="-5"/>
                <w:sz w:val="20"/>
              </w:rPr>
              <w:t>69</w:t>
            </w:r>
          </w:p>
        </w:tc>
        <w:tc>
          <w:tcPr>
            <w:tcW w:w="1013" w:type="dxa"/>
            <w:tcBorders>
              <w:bottom w:val="single" w:sz="8" w:space="0" w:color="000000"/>
            </w:tcBorders>
          </w:tcPr>
          <w:p w14:paraId="0D2F45A0" w14:textId="77777777" w:rsidR="00877A3B" w:rsidRDefault="00000000">
            <w:pPr>
              <w:pStyle w:val="TableParagraph"/>
              <w:spacing w:before="23" w:line="225" w:lineRule="exact"/>
              <w:ind w:right="237"/>
              <w:jc w:val="right"/>
              <w:rPr>
                <w:sz w:val="20"/>
              </w:rPr>
            </w:pPr>
            <w:r>
              <w:rPr>
                <w:spacing w:val="-10"/>
                <w:sz w:val="20"/>
              </w:rPr>
              <w:t>-</w:t>
            </w:r>
          </w:p>
        </w:tc>
        <w:tc>
          <w:tcPr>
            <w:tcW w:w="1310" w:type="dxa"/>
            <w:tcBorders>
              <w:bottom w:val="single" w:sz="8" w:space="0" w:color="000000"/>
            </w:tcBorders>
          </w:tcPr>
          <w:p w14:paraId="698EB755" w14:textId="77777777" w:rsidR="00877A3B" w:rsidRDefault="00000000">
            <w:pPr>
              <w:pStyle w:val="TableParagraph"/>
              <w:spacing w:before="23" w:line="225" w:lineRule="exact"/>
              <w:ind w:right="273"/>
              <w:jc w:val="right"/>
              <w:rPr>
                <w:b/>
                <w:sz w:val="20"/>
              </w:rPr>
            </w:pPr>
            <w:r>
              <w:rPr>
                <w:b/>
                <w:spacing w:val="-2"/>
                <w:sz w:val="20"/>
              </w:rPr>
              <w:t>(4,323)</w:t>
            </w:r>
          </w:p>
        </w:tc>
        <w:tc>
          <w:tcPr>
            <w:tcW w:w="1054" w:type="dxa"/>
            <w:tcBorders>
              <w:bottom w:val="single" w:sz="8" w:space="0" w:color="000000"/>
            </w:tcBorders>
          </w:tcPr>
          <w:p w14:paraId="231C182A" w14:textId="77777777" w:rsidR="00877A3B" w:rsidRDefault="00000000">
            <w:pPr>
              <w:pStyle w:val="TableParagraph"/>
              <w:spacing w:before="23" w:line="225" w:lineRule="exact"/>
              <w:ind w:right="203"/>
              <w:jc w:val="right"/>
              <w:rPr>
                <w:sz w:val="20"/>
              </w:rPr>
            </w:pPr>
            <w:r>
              <w:rPr>
                <w:spacing w:val="-10"/>
                <w:sz w:val="20"/>
              </w:rPr>
              <w:t>-</w:t>
            </w:r>
          </w:p>
        </w:tc>
        <w:tc>
          <w:tcPr>
            <w:tcW w:w="1042" w:type="dxa"/>
            <w:tcBorders>
              <w:bottom w:val="single" w:sz="8" w:space="0" w:color="000000"/>
            </w:tcBorders>
          </w:tcPr>
          <w:p w14:paraId="07D7C666" w14:textId="77777777" w:rsidR="00877A3B" w:rsidRDefault="00000000">
            <w:pPr>
              <w:pStyle w:val="TableParagraph"/>
              <w:spacing w:before="23" w:line="225" w:lineRule="exact"/>
              <w:ind w:right="40"/>
              <w:jc w:val="right"/>
              <w:rPr>
                <w:b/>
                <w:sz w:val="20"/>
              </w:rPr>
            </w:pPr>
            <w:r>
              <w:rPr>
                <w:b/>
                <w:spacing w:val="-2"/>
                <w:sz w:val="20"/>
              </w:rPr>
              <w:t>(4,323)</w:t>
            </w:r>
          </w:p>
        </w:tc>
      </w:tr>
      <w:tr w:rsidR="00877A3B" w14:paraId="16A47E04" w14:textId="77777777">
        <w:trPr>
          <w:trHeight w:val="260"/>
        </w:trPr>
        <w:tc>
          <w:tcPr>
            <w:tcW w:w="3418" w:type="dxa"/>
          </w:tcPr>
          <w:p w14:paraId="49DC45A2" w14:textId="77777777" w:rsidR="00877A3B" w:rsidRDefault="00000000">
            <w:pPr>
              <w:pStyle w:val="TableParagraph"/>
              <w:spacing w:before="13" w:line="227" w:lineRule="exact"/>
              <w:ind w:left="50"/>
              <w:rPr>
                <w:sz w:val="20"/>
              </w:rPr>
            </w:pPr>
            <w:r>
              <w:rPr>
                <w:spacing w:val="-2"/>
                <w:sz w:val="20"/>
              </w:rPr>
              <w:t>Operating</w:t>
            </w:r>
            <w:r>
              <w:rPr>
                <w:sz w:val="20"/>
              </w:rPr>
              <w:t xml:space="preserve"> </w:t>
            </w:r>
            <w:r>
              <w:rPr>
                <w:spacing w:val="-2"/>
                <w:sz w:val="20"/>
              </w:rPr>
              <w:t>expenditure</w:t>
            </w:r>
            <w:r>
              <w:rPr>
                <w:spacing w:val="1"/>
                <w:sz w:val="20"/>
              </w:rPr>
              <w:t xml:space="preserve"> </w:t>
            </w:r>
            <w:r>
              <w:rPr>
                <w:spacing w:val="-2"/>
                <w:sz w:val="20"/>
              </w:rPr>
              <w:t>total</w:t>
            </w:r>
          </w:p>
        </w:tc>
        <w:tc>
          <w:tcPr>
            <w:tcW w:w="1286" w:type="dxa"/>
            <w:tcBorders>
              <w:top w:val="single" w:sz="8" w:space="0" w:color="000000"/>
              <w:bottom w:val="single" w:sz="8" w:space="0" w:color="000000"/>
            </w:tcBorders>
          </w:tcPr>
          <w:p w14:paraId="226827CD" w14:textId="77777777" w:rsidR="00877A3B" w:rsidRDefault="00000000">
            <w:pPr>
              <w:pStyle w:val="TableParagraph"/>
              <w:spacing w:before="16" w:line="225" w:lineRule="exact"/>
              <w:ind w:right="257"/>
              <w:jc w:val="right"/>
              <w:rPr>
                <w:sz w:val="20"/>
              </w:rPr>
            </w:pPr>
            <w:r>
              <w:rPr>
                <w:spacing w:val="-2"/>
                <w:sz w:val="20"/>
              </w:rPr>
              <w:t>(131,924)</w:t>
            </w:r>
          </w:p>
        </w:tc>
        <w:tc>
          <w:tcPr>
            <w:tcW w:w="1365" w:type="dxa"/>
            <w:tcBorders>
              <w:top w:val="single" w:sz="8" w:space="0" w:color="000000"/>
              <w:bottom w:val="single" w:sz="8" w:space="0" w:color="000000"/>
            </w:tcBorders>
          </w:tcPr>
          <w:p w14:paraId="10CBB60C" w14:textId="77777777" w:rsidR="00877A3B" w:rsidRDefault="00000000">
            <w:pPr>
              <w:pStyle w:val="TableParagraph"/>
              <w:spacing w:before="16" w:line="225" w:lineRule="exact"/>
              <w:ind w:right="527"/>
              <w:jc w:val="right"/>
              <w:rPr>
                <w:sz w:val="20"/>
              </w:rPr>
            </w:pPr>
            <w:r>
              <w:rPr>
                <w:spacing w:val="-2"/>
                <w:sz w:val="20"/>
              </w:rPr>
              <w:t>3,607</w:t>
            </w:r>
          </w:p>
        </w:tc>
        <w:tc>
          <w:tcPr>
            <w:tcW w:w="1013" w:type="dxa"/>
            <w:tcBorders>
              <w:top w:val="single" w:sz="8" w:space="0" w:color="000000"/>
              <w:bottom w:val="single" w:sz="8" w:space="0" w:color="000000"/>
            </w:tcBorders>
          </w:tcPr>
          <w:p w14:paraId="7213A447" w14:textId="77777777" w:rsidR="00877A3B" w:rsidRDefault="00000000">
            <w:pPr>
              <w:pStyle w:val="TableParagraph"/>
              <w:spacing w:before="16" w:line="225" w:lineRule="exact"/>
              <w:ind w:right="182"/>
              <w:jc w:val="right"/>
              <w:rPr>
                <w:sz w:val="20"/>
              </w:rPr>
            </w:pPr>
            <w:r>
              <w:rPr>
                <w:spacing w:val="-4"/>
                <w:sz w:val="20"/>
              </w:rPr>
              <w:t>(58)</w:t>
            </w:r>
          </w:p>
        </w:tc>
        <w:tc>
          <w:tcPr>
            <w:tcW w:w="1310" w:type="dxa"/>
            <w:tcBorders>
              <w:top w:val="single" w:sz="8" w:space="0" w:color="000000"/>
              <w:bottom w:val="single" w:sz="8" w:space="0" w:color="000000"/>
            </w:tcBorders>
          </w:tcPr>
          <w:p w14:paraId="7692214A" w14:textId="77777777" w:rsidR="00877A3B" w:rsidRDefault="00000000">
            <w:pPr>
              <w:pStyle w:val="TableParagraph"/>
              <w:spacing w:before="16" w:line="225" w:lineRule="exact"/>
              <w:ind w:right="273"/>
              <w:jc w:val="right"/>
              <w:rPr>
                <w:b/>
                <w:sz w:val="20"/>
              </w:rPr>
            </w:pPr>
            <w:r>
              <w:rPr>
                <w:b/>
                <w:spacing w:val="-2"/>
                <w:sz w:val="20"/>
              </w:rPr>
              <w:t>(128,375)</w:t>
            </w:r>
          </w:p>
        </w:tc>
        <w:tc>
          <w:tcPr>
            <w:tcW w:w="1054" w:type="dxa"/>
            <w:tcBorders>
              <w:top w:val="single" w:sz="8" w:space="0" w:color="000000"/>
              <w:bottom w:val="single" w:sz="8" w:space="0" w:color="000000"/>
            </w:tcBorders>
          </w:tcPr>
          <w:p w14:paraId="5F140A7E" w14:textId="77777777" w:rsidR="00877A3B" w:rsidRDefault="00000000">
            <w:pPr>
              <w:pStyle w:val="TableParagraph"/>
              <w:spacing w:before="16" w:line="225" w:lineRule="exact"/>
              <w:ind w:right="148"/>
              <w:jc w:val="right"/>
              <w:rPr>
                <w:sz w:val="20"/>
              </w:rPr>
            </w:pPr>
            <w:r>
              <w:rPr>
                <w:spacing w:val="-2"/>
                <w:sz w:val="20"/>
              </w:rPr>
              <w:t>(2,188)</w:t>
            </w:r>
          </w:p>
        </w:tc>
        <w:tc>
          <w:tcPr>
            <w:tcW w:w="1042" w:type="dxa"/>
            <w:tcBorders>
              <w:top w:val="single" w:sz="8" w:space="0" w:color="000000"/>
              <w:bottom w:val="single" w:sz="8" w:space="0" w:color="000000"/>
            </w:tcBorders>
          </w:tcPr>
          <w:p w14:paraId="1EE3724C" w14:textId="77777777" w:rsidR="00877A3B" w:rsidRDefault="00000000">
            <w:pPr>
              <w:pStyle w:val="TableParagraph"/>
              <w:spacing w:before="16" w:line="225" w:lineRule="exact"/>
              <w:ind w:right="40"/>
              <w:jc w:val="right"/>
              <w:rPr>
                <w:b/>
                <w:sz w:val="20"/>
              </w:rPr>
            </w:pPr>
            <w:r>
              <w:rPr>
                <w:b/>
                <w:spacing w:val="-2"/>
                <w:sz w:val="20"/>
              </w:rPr>
              <w:t>(130,563)</w:t>
            </w:r>
          </w:p>
        </w:tc>
      </w:tr>
      <w:tr w:rsidR="00877A3B" w14:paraId="0A761F72" w14:textId="77777777">
        <w:trPr>
          <w:trHeight w:val="240"/>
        </w:trPr>
        <w:tc>
          <w:tcPr>
            <w:tcW w:w="3418" w:type="dxa"/>
          </w:tcPr>
          <w:p w14:paraId="3F831FF7" w14:textId="77777777" w:rsidR="00877A3B" w:rsidRDefault="00000000">
            <w:pPr>
              <w:pStyle w:val="TableParagraph"/>
              <w:spacing w:before="16" w:line="205" w:lineRule="exact"/>
              <w:ind w:left="50"/>
              <w:rPr>
                <w:b/>
                <w:sz w:val="20"/>
              </w:rPr>
            </w:pPr>
            <w:r>
              <w:rPr>
                <w:b/>
                <w:sz w:val="20"/>
              </w:rPr>
              <w:t>Operating</w:t>
            </w:r>
            <w:r>
              <w:rPr>
                <w:b/>
                <w:spacing w:val="-7"/>
                <w:sz w:val="20"/>
              </w:rPr>
              <w:t xml:space="preserve"> </w:t>
            </w:r>
            <w:r>
              <w:rPr>
                <w:b/>
                <w:sz w:val="20"/>
              </w:rPr>
              <w:t>surplus</w:t>
            </w:r>
            <w:r>
              <w:rPr>
                <w:b/>
                <w:spacing w:val="-8"/>
                <w:sz w:val="20"/>
              </w:rPr>
              <w:t xml:space="preserve"> </w:t>
            </w:r>
            <w:r>
              <w:rPr>
                <w:b/>
                <w:sz w:val="20"/>
              </w:rPr>
              <w:t>/</w:t>
            </w:r>
            <w:r>
              <w:rPr>
                <w:b/>
                <w:spacing w:val="-8"/>
                <w:sz w:val="20"/>
              </w:rPr>
              <w:t xml:space="preserve"> </w:t>
            </w:r>
            <w:r>
              <w:rPr>
                <w:b/>
                <w:spacing w:val="-2"/>
                <w:sz w:val="20"/>
              </w:rPr>
              <w:t>(deficit)</w:t>
            </w:r>
          </w:p>
        </w:tc>
        <w:tc>
          <w:tcPr>
            <w:tcW w:w="1286" w:type="dxa"/>
            <w:tcBorders>
              <w:top w:val="single" w:sz="8" w:space="0" w:color="000000"/>
              <w:bottom w:val="double" w:sz="8" w:space="0" w:color="000000"/>
            </w:tcBorders>
          </w:tcPr>
          <w:p w14:paraId="246E2FA2" w14:textId="77777777" w:rsidR="00877A3B" w:rsidRDefault="00000000">
            <w:pPr>
              <w:pStyle w:val="TableParagraph"/>
              <w:spacing w:line="221" w:lineRule="exact"/>
              <w:ind w:right="311"/>
              <w:jc w:val="right"/>
              <w:rPr>
                <w:b/>
                <w:sz w:val="20"/>
              </w:rPr>
            </w:pPr>
            <w:r>
              <w:rPr>
                <w:b/>
                <w:spacing w:val="-5"/>
                <w:sz w:val="20"/>
              </w:rPr>
              <w:t>567</w:t>
            </w:r>
          </w:p>
        </w:tc>
        <w:tc>
          <w:tcPr>
            <w:tcW w:w="1365" w:type="dxa"/>
            <w:tcBorders>
              <w:top w:val="single" w:sz="8" w:space="0" w:color="000000"/>
              <w:bottom w:val="double" w:sz="8" w:space="0" w:color="000000"/>
            </w:tcBorders>
          </w:tcPr>
          <w:p w14:paraId="322618B8" w14:textId="77777777" w:rsidR="00877A3B" w:rsidRDefault="00000000">
            <w:pPr>
              <w:pStyle w:val="TableParagraph"/>
              <w:spacing w:line="221" w:lineRule="exact"/>
              <w:ind w:right="526"/>
              <w:jc w:val="right"/>
              <w:rPr>
                <w:b/>
                <w:sz w:val="20"/>
              </w:rPr>
            </w:pPr>
            <w:r>
              <w:rPr>
                <w:b/>
                <w:spacing w:val="-10"/>
                <w:sz w:val="20"/>
              </w:rPr>
              <w:t>1</w:t>
            </w:r>
          </w:p>
        </w:tc>
        <w:tc>
          <w:tcPr>
            <w:tcW w:w="1013" w:type="dxa"/>
            <w:tcBorders>
              <w:top w:val="single" w:sz="8" w:space="0" w:color="000000"/>
              <w:bottom w:val="double" w:sz="8" w:space="0" w:color="000000"/>
            </w:tcBorders>
          </w:tcPr>
          <w:p w14:paraId="7A8F0D87" w14:textId="77777777" w:rsidR="00877A3B" w:rsidRDefault="00000000">
            <w:pPr>
              <w:pStyle w:val="TableParagraph"/>
              <w:spacing w:line="221" w:lineRule="exact"/>
              <w:ind w:right="182"/>
              <w:jc w:val="right"/>
              <w:rPr>
                <w:b/>
                <w:sz w:val="20"/>
              </w:rPr>
            </w:pPr>
            <w:r>
              <w:rPr>
                <w:b/>
                <w:spacing w:val="-4"/>
                <w:sz w:val="20"/>
              </w:rPr>
              <w:t>(32)</w:t>
            </w:r>
          </w:p>
        </w:tc>
        <w:tc>
          <w:tcPr>
            <w:tcW w:w="1310" w:type="dxa"/>
            <w:tcBorders>
              <w:top w:val="single" w:sz="8" w:space="0" w:color="000000"/>
              <w:bottom w:val="double" w:sz="8" w:space="0" w:color="000000"/>
            </w:tcBorders>
          </w:tcPr>
          <w:p w14:paraId="5D06E735" w14:textId="77777777" w:rsidR="00877A3B" w:rsidRDefault="00000000">
            <w:pPr>
              <w:pStyle w:val="TableParagraph"/>
              <w:spacing w:line="221" w:lineRule="exact"/>
              <w:ind w:right="327"/>
              <w:jc w:val="right"/>
              <w:rPr>
                <w:b/>
                <w:sz w:val="20"/>
              </w:rPr>
            </w:pPr>
            <w:r>
              <w:rPr>
                <w:b/>
                <w:spacing w:val="-5"/>
                <w:sz w:val="20"/>
              </w:rPr>
              <w:t>536</w:t>
            </w:r>
          </w:p>
        </w:tc>
        <w:tc>
          <w:tcPr>
            <w:tcW w:w="1054" w:type="dxa"/>
            <w:tcBorders>
              <w:top w:val="single" w:sz="8" w:space="0" w:color="000000"/>
              <w:bottom w:val="double" w:sz="8" w:space="0" w:color="000000"/>
            </w:tcBorders>
          </w:tcPr>
          <w:p w14:paraId="6CE0BD22" w14:textId="77777777" w:rsidR="00877A3B" w:rsidRDefault="00000000">
            <w:pPr>
              <w:pStyle w:val="TableParagraph"/>
              <w:spacing w:line="221" w:lineRule="exact"/>
              <w:ind w:right="148"/>
              <w:jc w:val="right"/>
              <w:rPr>
                <w:b/>
                <w:sz w:val="20"/>
              </w:rPr>
            </w:pPr>
            <w:r>
              <w:rPr>
                <w:b/>
                <w:spacing w:val="-2"/>
                <w:sz w:val="20"/>
              </w:rPr>
              <w:t>(2,188)</w:t>
            </w:r>
          </w:p>
        </w:tc>
        <w:tc>
          <w:tcPr>
            <w:tcW w:w="1042" w:type="dxa"/>
            <w:tcBorders>
              <w:top w:val="single" w:sz="8" w:space="0" w:color="000000"/>
              <w:bottom w:val="double" w:sz="8" w:space="0" w:color="000000"/>
            </w:tcBorders>
          </w:tcPr>
          <w:p w14:paraId="04C4BC3D" w14:textId="77777777" w:rsidR="00877A3B" w:rsidRDefault="00000000">
            <w:pPr>
              <w:pStyle w:val="TableParagraph"/>
              <w:spacing w:line="221" w:lineRule="exact"/>
              <w:ind w:right="40"/>
              <w:jc w:val="right"/>
              <w:rPr>
                <w:b/>
                <w:sz w:val="20"/>
              </w:rPr>
            </w:pPr>
            <w:r>
              <w:rPr>
                <w:b/>
                <w:spacing w:val="-2"/>
                <w:sz w:val="20"/>
              </w:rPr>
              <w:t>(1,652)</w:t>
            </w:r>
          </w:p>
        </w:tc>
      </w:tr>
      <w:tr w:rsidR="00877A3B" w14:paraId="4BC8A289" w14:textId="77777777">
        <w:trPr>
          <w:trHeight w:val="253"/>
        </w:trPr>
        <w:tc>
          <w:tcPr>
            <w:tcW w:w="3418" w:type="dxa"/>
          </w:tcPr>
          <w:p w14:paraId="70A0FD20" w14:textId="77777777" w:rsidR="00877A3B" w:rsidRDefault="00000000">
            <w:pPr>
              <w:pStyle w:val="TableParagraph"/>
              <w:spacing w:line="224" w:lineRule="exact"/>
              <w:ind w:left="50"/>
              <w:rPr>
                <w:sz w:val="20"/>
              </w:rPr>
            </w:pPr>
            <w:r>
              <w:rPr>
                <w:sz w:val="20"/>
              </w:rPr>
              <w:t>Net</w:t>
            </w:r>
            <w:r>
              <w:rPr>
                <w:spacing w:val="-8"/>
                <w:sz w:val="20"/>
              </w:rPr>
              <w:t xml:space="preserve"> </w:t>
            </w:r>
            <w:r>
              <w:rPr>
                <w:sz w:val="20"/>
              </w:rPr>
              <w:t>finance</w:t>
            </w:r>
            <w:r>
              <w:rPr>
                <w:spacing w:val="-7"/>
                <w:sz w:val="20"/>
              </w:rPr>
              <w:t xml:space="preserve"> </w:t>
            </w:r>
            <w:r>
              <w:rPr>
                <w:spacing w:val="-2"/>
                <w:sz w:val="20"/>
              </w:rPr>
              <w:t>costs</w:t>
            </w:r>
          </w:p>
        </w:tc>
        <w:tc>
          <w:tcPr>
            <w:tcW w:w="1286" w:type="dxa"/>
            <w:tcBorders>
              <w:top w:val="double" w:sz="8" w:space="0" w:color="000000"/>
            </w:tcBorders>
          </w:tcPr>
          <w:p w14:paraId="6B1BB4FA" w14:textId="77777777" w:rsidR="00877A3B" w:rsidRDefault="00000000">
            <w:pPr>
              <w:pStyle w:val="TableParagraph"/>
              <w:spacing w:line="226" w:lineRule="exact"/>
              <w:ind w:right="257"/>
              <w:jc w:val="right"/>
              <w:rPr>
                <w:sz w:val="20"/>
              </w:rPr>
            </w:pPr>
            <w:r>
              <w:rPr>
                <w:spacing w:val="-2"/>
                <w:sz w:val="20"/>
              </w:rPr>
              <w:t>(2,825)</w:t>
            </w:r>
          </w:p>
        </w:tc>
        <w:tc>
          <w:tcPr>
            <w:tcW w:w="1365" w:type="dxa"/>
            <w:tcBorders>
              <w:top w:val="double" w:sz="8" w:space="0" w:color="000000"/>
            </w:tcBorders>
          </w:tcPr>
          <w:p w14:paraId="20FABA82" w14:textId="77777777" w:rsidR="00877A3B" w:rsidRDefault="00000000">
            <w:pPr>
              <w:pStyle w:val="TableParagraph"/>
              <w:spacing w:line="226" w:lineRule="exact"/>
              <w:ind w:right="526"/>
              <w:jc w:val="right"/>
              <w:rPr>
                <w:sz w:val="20"/>
              </w:rPr>
            </w:pPr>
            <w:r>
              <w:rPr>
                <w:spacing w:val="-10"/>
                <w:sz w:val="20"/>
              </w:rPr>
              <w:t>5</w:t>
            </w:r>
          </w:p>
        </w:tc>
        <w:tc>
          <w:tcPr>
            <w:tcW w:w="1013" w:type="dxa"/>
            <w:tcBorders>
              <w:top w:val="double" w:sz="8" w:space="0" w:color="000000"/>
            </w:tcBorders>
          </w:tcPr>
          <w:p w14:paraId="4DD1BF0E" w14:textId="77777777" w:rsidR="00877A3B" w:rsidRDefault="00000000">
            <w:pPr>
              <w:pStyle w:val="TableParagraph"/>
              <w:spacing w:line="226" w:lineRule="exact"/>
              <w:ind w:right="236"/>
              <w:jc w:val="right"/>
              <w:rPr>
                <w:sz w:val="20"/>
              </w:rPr>
            </w:pPr>
            <w:r>
              <w:rPr>
                <w:spacing w:val="-10"/>
                <w:sz w:val="20"/>
              </w:rPr>
              <w:t>8</w:t>
            </w:r>
          </w:p>
        </w:tc>
        <w:tc>
          <w:tcPr>
            <w:tcW w:w="1310" w:type="dxa"/>
            <w:tcBorders>
              <w:top w:val="double" w:sz="8" w:space="0" w:color="000000"/>
            </w:tcBorders>
          </w:tcPr>
          <w:p w14:paraId="029B4DE9" w14:textId="77777777" w:rsidR="00877A3B" w:rsidRDefault="00000000">
            <w:pPr>
              <w:pStyle w:val="TableParagraph"/>
              <w:spacing w:line="226" w:lineRule="exact"/>
              <w:ind w:right="273"/>
              <w:jc w:val="right"/>
              <w:rPr>
                <w:b/>
                <w:sz w:val="20"/>
              </w:rPr>
            </w:pPr>
            <w:r>
              <w:rPr>
                <w:b/>
                <w:spacing w:val="-2"/>
                <w:sz w:val="20"/>
              </w:rPr>
              <w:t>(2,812)</w:t>
            </w:r>
          </w:p>
        </w:tc>
        <w:tc>
          <w:tcPr>
            <w:tcW w:w="1054" w:type="dxa"/>
            <w:tcBorders>
              <w:top w:val="double" w:sz="8" w:space="0" w:color="000000"/>
            </w:tcBorders>
          </w:tcPr>
          <w:p w14:paraId="1B08A49C" w14:textId="77777777" w:rsidR="00877A3B" w:rsidRDefault="00000000">
            <w:pPr>
              <w:pStyle w:val="TableParagraph"/>
              <w:spacing w:line="226" w:lineRule="exact"/>
              <w:ind w:right="203"/>
              <w:jc w:val="right"/>
              <w:rPr>
                <w:sz w:val="20"/>
              </w:rPr>
            </w:pPr>
            <w:r>
              <w:rPr>
                <w:spacing w:val="-10"/>
                <w:sz w:val="20"/>
              </w:rPr>
              <w:t>-</w:t>
            </w:r>
          </w:p>
        </w:tc>
        <w:tc>
          <w:tcPr>
            <w:tcW w:w="1042" w:type="dxa"/>
            <w:tcBorders>
              <w:top w:val="double" w:sz="8" w:space="0" w:color="000000"/>
            </w:tcBorders>
          </w:tcPr>
          <w:p w14:paraId="359FBAA9" w14:textId="77777777" w:rsidR="00877A3B" w:rsidRDefault="00000000">
            <w:pPr>
              <w:pStyle w:val="TableParagraph"/>
              <w:spacing w:line="226" w:lineRule="exact"/>
              <w:ind w:right="40"/>
              <w:jc w:val="right"/>
              <w:rPr>
                <w:b/>
                <w:sz w:val="20"/>
              </w:rPr>
            </w:pPr>
            <w:r>
              <w:rPr>
                <w:b/>
                <w:spacing w:val="-2"/>
                <w:sz w:val="20"/>
              </w:rPr>
              <w:t>(2,812)</w:t>
            </w:r>
          </w:p>
        </w:tc>
      </w:tr>
      <w:tr w:rsidR="00877A3B" w14:paraId="4498CC4B" w14:textId="77777777">
        <w:trPr>
          <w:trHeight w:val="267"/>
        </w:trPr>
        <w:tc>
          <w:tcPr>
            <w:tcW w:w="3418" w:type="dxa"/>
          </w:tcPr>
          <w:p w14:paraId="6B104400" w14:textId="77777777" w:rsidR="00877A3B" w:rsidRDefault="00000000">
            <w:pPr>
              <w:pStyle w:val="TableParagraph"/>
              <w:spacing w:before="20" w:line="227" w:lineRule="exact"/>
              <w:ind w:left="50"/>
              <w:rPr>
                <w:sz w:val="20"/>
              </w:rPr>
            </w:pPr>
            <w:r>
              <w:rPr>
                <w:sz w:val="20"/>
              </w:rPr>
              <w:t>Other</w:t>
            </w:r>
            <w:r>
              <w:rPr>
                <w:spacing w:val="-10"/>
                <w:sz w:val="20"/>
              </w:rPr>
              <w:t xml:space="preserve"> </w:t>
            </w:r>
            <w:r>
              <w:rPr>
                <w:spacing w:val="-2"/>
                <w:sz w:val="20"/>
              </w:rPr>
              <w:t>items</w:t>
            </w:r>
          </w:p>
        </w:tc>
        <w:tc>
          <w:tcPr>
            <w:tcW w:w="1286" w:type="dxa"/>
            <w:tcBorders>
              <w:bottom w:val="single" w:sz="8" w:space="0" w:color="000000"/>
            </w:tcBorders>
          </w:tcPr>
          <w:p w14:paraId="6A0D92DB" w14:textId="77777777" w:rsidR="00877A3B" w:rsidRDefault="00000000">
            <w:pPr>
              <w:pStyle w:val="TableParagraph"/>
              <w:spacing w:before="23" w:line="225" w:lineRule="exact"/>
              <w:ind w:right="311"/>
              <w:jc w:val="right"/>
              <w:rPr>
                <w:sz w:val="20"/>
              </w:rPr>
            </w:pPr>
            <w:r>
              <w:rPr>
                <w:spacing w:val="-5"/>
                <w:sz w:val="20"/>
              </w:rPr>
              <w:t>26</w:t>
            </w:r>
          </w:p>
        </w:tc>
        <w:tc>
          <w:tcPr>
            <w:tcW w:w="1365" w:type="dxa"/>
            <w:tcBorders>
              <w:bottom w:val="single" w:sz="8" w:space="0" w:color="000000"/>
            </w:tcBorders>
          </w:tcPr>
          <w:p w14:paraId="25C7DA44" w14:textId="77777777" w:rsidR="00877A3B" w:rsidRDefault="00000000">
            <w:pPr>
              <w:pStyle w:val="TableParagraph"/>
              <w:spacing w:before="23" w:line="225" w:lineRule="exact"/>
              <w:ind w:right="528"/>
              <w:jc w:val="right"/>
              <w:rPr>
                <w:sz w:val="20"/>
              </w:rPr>
            </w:pPr>
            <w:r>
              <w:rPr>
                <w:spacing w:val="-10"/>
                <w:sz w:val="20"/>
              </w:rPr>
              <w:t>-</w:t>
            </w:r>
          </w:p>
        </w:tc>
        <w:tc>
          <w:tcPr>
            <w:tcW w:w="1013" w:type="dxa"/>
            <w:tcBorders>
              <w:bottom w:val="single" w:sz="8" w:space="0" w:color="000000"/>
            </w:tcBorders>
          </w:tcPr>
          <w:p w14:paraId="7F0D1C18" w14:textId="77777777" w:rsidR="00877A3B" w:rsidRDefault="00000000">
            <w:pPr>
              <w:pStyle w:val="TableParagraph"/>
              <w:spacing w:before="23" w:line="225" w:lineRule="exact"/>
              <w:ind w:right="182"/>
              <w:jc w:val="right"/>
              <w:rPr>
                <w:sz w:val="20"/>
              </w:rPr>
            </w:pPr>
            <w:r>
              <w:rPr>
                <w:spacing w:val="-4"/>
                <w:sz w:val="20"/>
              </w:rPr>
              <w:t>(62)</w:t>
            </w:r>
          </w:p>
        </w:tc>
        <w:tc>
          <w:tcPr>
            <w:tcW w:w="1310" w:type="dxa"/>
            <w:tcBorders>
              <w:bottom w:val="single" w:sz="8" w:space="0" w:color="000000"/>
            </w:tcBorders>
          </w:tcPr>
          <w:p w14:paraId="34FBCA2B" w14:textId="77777777" w:rsidR="00877A3B" w:rsidRDefault="00000000">
            <w:pPr>
              <w:pStyle w:val="TableParagraph"/>
              <w:spacing w:before="23" w:line="225" w:lineRule="exact"/>
              <w:ind w:right="273"/>
              <w:jc w:val="right"/>
              <w:rPr>
                <w:b/>
                <w:sz w:val="20"/>
              </w:rPr>
            </w:pPr>
            <w:r>
              <w:rPr>
                <w:b/>
                <w:spacing w:val="-4"/>
                <w:sz w:val="20"/>
              </w:rPr>
              <w:t>(36)</w:t>
            </w:r>
          </w:p>
        </w:tc>
        <w:tc>
          <w:tcPr>
            <w:tcW w:w="1054" w:type="dxa"/>
            <w:tcBorders>
              <w:bottom w:val="single" w:sz="8" w:space="0" w:color="000000"/>
            </w:tcBorders>
          </w:tcPr>
          <w:p w14:paraId="3A879A6E" w14:textId="77777777" w:rsidR="00877A3B" w:rsidRDefault="00000000">
            <w:pPr>
              <w:pStyle w:val="TableParagraph"/>
              <w:spacing w:before="23" w:line="225" w:lineRule="exact"/>
              <w:ind w:right="202"/>
              <w:jc w:val="right"/>
              <w:rPr>
                <w:sz w:val="20"/>
              </w:rPr>
            </w:pPr>
            <w:r>
              <w:rPr>
                <w:spacing w:val="-5"/>
                <w:sz w:val="20"/>
              </w:rPr>
              <w:t>23</w:t>
            </w:r>
          </w:p>
        </w:tc>
        <w:tc>
          <w:tcPr>
            <w:tcW w:w="1042" w:type="dxa"/>
            <w:tcBorders>
              <w:bottom w:val="single" w:sz="8" w:space="0" w:color="000000"/>
            </w:tcBorders>
          </w:tcPr>
          <w:p w14:paraId="7F3C3A62" w14:textId="77777777" w:rsidR="00877A3B" w:rsidRDefault="00000000">
            <w:pPr>
              <w:pStyle w:val="TableParagraph"/>
              <w:spacing w:before="23" w:line="225" w:lineRule="exact"/>
              <w:ind w:right="40"/>
              <w:jc w:val="right"/>
              <w:rPr>
                <w:b/>
                <w:sz w:val="20"/>
              </w:rPr>
            </w:pPr>
            <w:r>
              <w:rPr>
                <w:b/>
                <w:spacing w:val="-4"/>
                <w:sz w:val="20"/>
              </w:rPr>
              <w:t>(13)</w:t>
            </w:r>
          </w:p>
        </w:tc>
      </w:tr>
      <w:tr w:rsidR="00877A3B" w14:paraId="661DCFAC" w14:textId="77777777">
        <w:trPr>
          <w:trHeight w:val="240"/>
        </w:trPr>
        <w:tc>
          <w:tcPr>
            <w:tcW w:w="3418" w:type="dxa"/>
          </w:tcPr>
          <w:p w14:paraId="34E23B7A" w14:textId="77777777" w:rsidR="00877A3B" w:rsidRDefault="00000000">
            <w:pPr>
              <w:pStyle w:val="TableParagraph"/>
              <w:spacing w:before="16" w:line="205" w:lineRule="exact"/>
              <w:ind w:left="50"/>
              <w:rPr>
                <w:b/>
                <w:sz w:val="20"/>
              </w:rPr>
            </w:pPr>
            <w:r>
              <w:rPr>
                <w:b/>
                <w:sz w:val="20"/>
              </w:rPr>
              <w:t>Surplus</w:t>
            </w:r>
            <w:r>
              <w:rPr>
                <w:b/>
                <w:spacing w:val="-6"/>
                <w:sz w:val="20"/>
              </w:rPr>
              <w:t xml:space="preserve"> </w:t>
            </w:r>
            <w:r>
              <w:rPr>
                <w:b/>
                <w:sz w:val="20"/>
              </w:rPr>
              <w:t>/</w:t>
            </w:r>
            <w:r>
              <w:rPr>
                <w:b/>
                <w:spacing w:val="-6"/>
                <w:sz w:val="20"/>
              </w:rPr>
              <w:t xml:space="preserve"> </w:t>
            </w:r>
            <w:r>
              <w:rPr>
                <w:b/>
                <w:sz w:val="20"/>
              </w:rPr>
              <w:t>(deficit)</w:t>
            </w:r>
            <w:r>
              <w:rPr>
                <w:b/>
                <w:spacing w:val="-5"/>
                <w:sz w:val="20"/>
              </w:rPr>
              <w:t xml:space="preserve"> </w:t>
            </w:r>
            <w:r>
              <w:rPr>
                <w:b/>
                <w:sz w:val="20"/>
              </w:rPr>
              <w:t>for</w:t>
            </w:r>
            <w:r>
              <w:rPr>
                <w:b/>
                <w:spacing w:val="-6"/>
                <w:sz w:val="20"/>
              </w:rPr>
              <w:t xml:space="preserve"> </w:t>
            </w:r>
            <w:r>
              <w:rPr>
                <w:b/>
                <w:sz w:val="20"/>
              </w:rPr>
              <w:t>the</w:t>
            </w:r>
            <w:r>
              <w:rPr>
                <w:b/>
                <w:spacing w:val="-5"/>
                <w:sz w:val="20"/>
              </w:rPr>
              <w:t xml:space="preserve"> </w:t>
            </w:r>
            <w:r>
              <w:rPr>
                <w:b/>
                <w:spacing w:val="-4"/>
                <w:sz w:val="20"/>
              </w:rPr>
              <w:t>year</w:t>
            </w:r>
          </w:p>
        </w:tc>
        <w:tc>
          <w:tcPr>
            <w:tcW w:w="1286" w:type="dxa"/>
            <w:tcBorders>
              <w:top w:val="single" w:sz="8" w:space="0" w:color="000000"/>
              <w:bottom w:val="double" w:sz="8" w:space="0" w:color="000000"/>
            </w:tcBorders>
          </w:tcPr>
          <w:p w14:paraId="6610962D" w14:textId="77777777" w:rsidR="00877A3B" w:rsidRDefault="00000000">
            <w:pPr>
              <w:pStyle w:val="TableParagraph"/>
              <w:spacing w:line="221" w:lineRule="exact"/>
              <w:ind w:right="257"/>
              <w:jc w:val="right"/>
              <w:rPr>
                <w:b/>
                <w:sz w:val="20"/>
              </w:rPr>
            </w:pPr>
            <w:r>
              <w:rPr>
                <w:b/>
                <w:spacing w:val="-2"/>
                <w:sz w:val="20"/>
              </w:rPr>
              <w:t>(2,232)</w:t>
            </w:r>
          </w:p>
        </w:tc>
        <w:tc>
          <w:tcPr>
            <w:tcW w:w="1365" w:type="dxa"/>
            <w:tcBorders>
              <w:top w:val="single" w:sz="8" w:space="0" w:color="000000"/>
              <w:bottom w:val="double" w:sz="8" w:space="0" w:color="000000"/>
            </w:tcBorders>
          </w:tcPr>
          <w:p w14:paraId="255E3AE7" w14:textId="77777777" w:rsidR="00877A3B" w:rsidRDefault="00000000">
            <w:pPr>
              <w:pStyle w:val="TableParagraph"/>
              <w:spacing w:line="221" w:lineRule="exact"/>
              <w:ind w:right="526"/>
              <w:jc w:val="right"/>
              <w:rPr>
                <w:b/>
                <w:sz w:val="20"/>
              </w:rPr>
            </w:pPr>
            <w:r>
              <w:rPr>
                <w:b/>
                <w:spacing w:val="-10"/>
                <w:sz w:val="20"/>
              </w:rPr>
              <w:t>6</w:t>
            </w:r>
          </w:p>
        </w:tc>
        <w:tc>
          <w:tcPr>
            <w:tcW w:w="1013" w:type="dxa"/>
            <w:tcBorders>
              <w:top w:val="single" w:sz="8" w:space="0" w:color="000000"/>
              <w:bottom w:val="double" w:sz="8" w:space="0" w:color="000000"/>
            </w:tcBorders>
          </w:tcPr>
          <w:p w14:paraId="2B0681BE" w14:textId="77777777" w:rsidR="00877A3B" w:rsidRDefault="00000000">
            <w:pPr>
              <w:pStyle w:val="TableParagraph"/>
              <w:spacing w:line="221" w:lineRule="exact"/>
              <w:ind w:right="182"/>
              <w:jc w:val="right"/>
              <w:rPr>
                <w:b/>
                <w:sz w:val="20"/>
              </w:rPr>
            </w:pPr>
            <w:r>
              <w:rPr>
                <w:b/>
                <w:spacing w:val="-4"/>
                <w:sz w:val="20"/>
              </w:rPr>
              <w:t>(86)</w:t>
            </w:r>
          </w:p>
        </w:tc>
        <w:tc>
          <w:tcPr>
            <w:tcW w:w="1310" w:type="dxa"/>
            <w:tcBorders>
              <w:top w:val="single" w:sz="8" w:space="0" w:color="000000"/>
              <w:bottom w:val="double" w:sz="8" w:space="0" w:color="000000"/>
            </w:tcBorders>
          </w:tcPr>
          <w:p w14:paraId="33AC16FD" w14:textId="77777777" w:rsidR="00877A3B" w:rsidRDefault="00000000">
            <w:pPr>
              <w:pStyle w:val="TableParagraph"/>
              <w:spacing w:line="221" w:lineRule="exact"/>
              <w:ind w:right="273"/>
              <w:jc w:val="right"/>
              <w:rPr>
                <w:b/>
                <w:sz w:val="20"/>
              </w:rPr>
            </w:pPr>
            <w:r>
              <w:rPr>
                <w:b/>
                <w:spacing w:val="-2"/>
                <w:sz w:val="20"/>
              </w:rPr>
              <w:t>(2,312)</w:t>
            </w:r>
          </w:p>
        </w:tc>
        <w:tc>
          <w:tcPr>
            <w:tcW w:w="1054" w:type="dxa"/>
            <w:tcBorders>
              <w:top w:val="single" w:sz="8" w:space="0" w:color="000000"/>
              <w:bottom w:val="double" w:sz="8" w:space="0" w:color="000000"/>
            </w:tcBorders>
          </w:tcPr>
          <w:p w14:paraId="6BFAADE4" w14:textId="77777777" w:rsidR="00877A3B" w:rsidRDefault="00000000">
            <w:pPr>
              <w:pStyle w:val="TableParagraph"/>
              <w:spacing w:line="221" w:lineRule="exact"/>
              <w:ind w:right="148"/>
              <w:jc w:val="right"/>
              <w:rPr>
                <w:b/>
                <w:sz w:val="20"/>
              </w:rPr>
            </w:pPr>
            <w:r>
              <w:rPr>
                <w:b/>
                <w:spacing w:val="-2"/>
                <w:sz w:val="20"/>
              </w:rPr>
              <w:t>(2,165)</w:t>
            </w:r>
          </w:p>
        </w:tc>
        <w:tc>
          <w:tcPr>
            <w:tcW w:w="1042" w:type="dxa"/>
            <w:tcBorders>
              <w:top w:val="single" w:sz="8" w:space="0" w:color="000000"/>
              <w:bottom w:val="double" w:sz="8" w:space="0" w:color="000000"/>
            </w:tcBorders>
          </w:tcPr>
          <w:p w14:paraId="0AEDF6B2" w14:textId="77777777" w:rsidR="00877A3B" w:rsidRDefault="00000000">
            <w:pPr>
              <w:pStyle w:val="TableParagraph"/>
              <w:spacing w:line="221" w:lineRule="exact"/>
              <w:ind w:right="40"/>
              <w:jc w:val="right"/>
              <w:rPr>
                <w:b/>
                <w:sz w:val="20"/>
              </w:rPr>
            </w:pPr>
            <w:r>
              <w:rPr>
                <w:b/>
                <w:spacing w:val="-2"/>
                <w:sz w:val="20"/>
              </w:rPr>
              <w:t>(4,477)</w:t>
            </w:r>
          </w:p>
        </w:tc>
      </w:tr>
    </w:tbl>
    <w:p w14:paraId="20B4DE7D" w14:textId="77777777" w:rsidR="00877A3B" w:rsidRDefault="00877A3B">
      <w:pPr>
        <w:pStyle w:val="BodyText"/>
        <w:spacing w:before="147"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94"/>
      </w:tblGrid>
      <w:tr w:rsidR="00877A3B" w14:paraId="3BA1E26F" w14:textId="77777777">
        <w:trPr>
          <w:trHeight w:val="791"/>
        </w:trPr>
        <w:tc>
          <w:tcPr>
            <w:tcW w:w="10494" w:type="dxa"/>
          </w:tcPr>
          <w:p w14:paraId="55C8358E" w14:textId="77777777" w:rsidR="00877A3B" w:rsidRDefault="00000000">
            <w:pPr>
              <w:pStyle w:val="TableParagraph"/>
              <w:spacing w:before="30" w:line="256" w:lineRule="auto"/>
              <w:ind w:left="50"/>
              <w:rPr>
                <w:i/>
                <w:sz w:val="20"/>
              </w:rPr>
            </w:pPr>
            <w:r>
              <w:rPr>
                <w:sz w:val="20"/>
                <w:vertAlign w:val="superscript"/>
              </w:rPr>
              <w:t>2</w:t>
            </w:r>
            <w:r>
              <w:rPr>
                <w:sz w:val="20"/>
              </w:rPr>
              <w:t xml:space="preserve"> These numbers represent the elimination of transactions between NHS providers. The adjustments include the alignment</w:t>
            </w:r>
            <w:r>
              <w:rPr>
                <w:spacing w:val="-7"/>
                <w:sz w:val="20"/>
              </w:rPr>
              <w:t xml:space="preserve"> </w:t>
            </w:r>
            <w:r>
              <w:rPr>
                <w:sz w:val="20"/>
              </w:rPr>
              <w:t>of</w:t>
            </w:r>
            <w:r>
              <w:rPr>
                <w:spacing w:val="-5"/>
                <w:sz w:val="20"/>
              </w:rPr>
              <w:t xml:space="preserve"> </w:t>
            </w:r>
            <w:r>
              <w:rPr>
                <w:sz w:val="20"/>
              </w:rPr>
              <w:t>accounting</w:t>
            </w:r>
            <w:r>
              <w:rPr>
                <w:spacing w:val="-8"/>
                <w:sz w:val="20"/>
              </w:rPr>
              <w:t xml:space="preserve"> </w:t>
            </w:r>
            <w:r>
              <w:rPr>
                <w:sz w:val="20"/>
              </w:rPr>
              <w:t>treatment</w:t>
            </w:r>
            <w:r>
              <w:rPr>
                <w:spacing w:val="-7"/>
                <w:sz w:val="20"/>
              </w:rPr>
              <w:t xml:space="preserve"> </w:t>
            </w:r>
            <w:r>
              <w:rPr>
                <w:sz w:val="20"/>
              </w:rPr>
              <w:t>for</w:t>
            </w:r>
            <w:r>
              <w:rPr>
                <w:spacing w:val="-7"/>
                <w:sz w:val="20"/>
              </w:rPr>
              <w:t xml:space="preserve"> </w:t>
            </w:r>
            <w:r>
              <w:rPr>
                <w:sz w:val="20"/>
              </w:rPr>
              <w:t>lease</w:t>
            </w:r>
            <w:r>
              <w:rPr>
                <w:spacing w:val="-7"/>
                <w:sz w:val="20"/>
              </w:rPr>
              <w:t xml:space="preserve"> </w:t>
            </w:r>
            <w:r>
              <w:rPr>
                <w:sz w:val="20"/>
              </w:rPr>
              <w:t>arrangements</w:t>
            </w:r>
            <w:r>
              <w:rPr>
                <w:spacing w:val="-6"/>
                <w:sz w:val="20"/>
              </w:rPr>
              <w:t xml:space="preserve"> </w:t>
            </w:r>
            <w:r>
              <w:rPr>
                <w:sz w:val="20"/>
              </w:rPr>
              <w:t>between</w:t>
            </w:r>
            <w:r>
              <w:rPr>
                <w:spacing w:val="-7"/>
                <w:sz w:val="20"/>
              </w:rPr>
              <w:t xml:space="preserve"> </w:t>
            </w:r>
            <w:r>
              <w:rPr>
                <w:sz w:val="20"/>
              </w:rPr>
              <w:t>providers</w:t>
            </w:r>
            <w:r>
              <w:rPr>
                <w:spacing w:val="-6"/>
                <w:sz w:val="20"/>
              </w:rPr>
              <w:t xml:space="preserve"> </w:t>
            </w:r>
            <w:r>
              <w:rPr>
                <w:sz w:val="20"/>
              </w:rPr>
              <w:t>which,</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application</w:t>
            </w:r>
            <w:r>
              <w:rPr>
                <w:spacing w:val="-8"/>
                <w:sz w:val="20"/>
              </w:rPr>
              <w:t xml:space="preserve"> </w:t>
            </w:r>
            <w:r>
              <w:rPr>
                <w:sz w:val="20"/>
              </w:rPr>
              <w:t xml:space="preserve">of </w:t>
            </w:r>
            <w:r>
              <w:rPr>
                <w:i/>
                <w:sz w:val="20"/>
              </w:rPr>
              <w:t>IFRS</w:t>
            </w:r>
            <w:r>
              <w:rPr>
                <w:i/>
                <w:spacing w:val="-7"/>
                <w:sz w:val="20"/>
              </w:rPr>
              <w:t xml:space="preserve"> </w:t>
            </w:r>
            <w:r>
              <w:rPr>
                <w:i/>
                <w:sz w:val="20"/>
              </w:rPr>
              <w:t>16</w:t>
            </w:r>
          </w:p>
          <w:p w14:paraId="7CBB61BF" w14:textId="77777777" w:rsidR="00877A3B" w:rsidRDefault="00000000">
            <w:pPr>
              <w:pStyle w:val="TableParagraph"/>
              <w:spacing w:before="5"/>
              <w:ind w:left="50"/>
              <w:rPr>
                <w:sz w:val="20"/>
              </w:rPr>
            </w:pPr>
            <w:r>
              <w:rPr>
                <w:i/>
                <w:sz w:val="20"/>
              </w:rPr>
              <w:t>Leases,</w:t>
            </w:r>
            <w:r>
              <w:rPr>
                <w:i/>
                <w:spacing w:val="20"/>
                <w:sz w:val="20"/>
              </w:rPr>
              <w:t xml:space="preserve"> </w:t>
            </w:r>
            <w:r>
              <w:rPr>
                <w:sz w:val="20"/>
              </w:rPr>
              <w:t>is</w:t>
            </w:r>
            <w:r>
              <w:rPr>
                <w:spacing w:val="-7"/>
                <w:sz w:val="20"/>
              </w:rPr>
              <w:t xml:space="preserve"> </w:t>
            </w:r>
            <w:r>
              <w:rPr>
                <w:sz w:val="20"/>
              </w:rPr>
              <w:t>not</w:t>
            </w:r>
            <w:r>
              <w:rPr>
                <w:spacing w:val="-9"/>
                <w:sz w:val="20"/>
              </w:rPr>
              <w:t xml:space="preserve"> </w:t>
            </w:r>
            <w:r>
              <w:rPr>
                <w:sz w:val="20"/>
              </w:rPr>
              <w:t>consistent</w:t>
            </w:r>
            <w:r>
              <w:rPr>
                <w:spacing w:val="-8"/>
                <w:sz w:val="20"/>
              </w:rPr>
              <w:t xml:space="preserve"> </w:t>
            </w:r>
            <w:r>
              <w:rPr>
                <w:sz w:val="20"/>
              </w:rPr>
              <w:t>between</w:t>
            </w:r>
            <w:r>
              <w:rPr>
                <w:spacing w:val="-9"/>
                <w:sz w:val="20"/>
              </w:rPr>
              <w:t xml:space="preserve"> </w:t>
            </w:r>
            <w:r>
              <w:rPr>
                <w:sz w:val="20"/>
              </w:rPr>
              <w:t>the</w:t>
            </w:r>
            <w:r>
              <w:rPr>
                <w:spacing w:val="-9"/>
                <w:sz w:val="20"/>
              </w:rPr>
              <w:t xml:space="preserve"> </w:t>
            </w:r>
            <w:r>
              <w:rPr>
                <w:sz w:val="20"/>
              </w:rPr>
              <w:t>lessee</w:t>
            </w:r>
            <w:r>
              <w:rPr>
                <w:spacing w:val="-10"/>
                <w:sz w:val="20"/>
              </w:rPr>
              <w:t xml:space="preserve"> </w:t>
            </w:r>
            <w:r>
              <w:rPr>
                <w:sz w:val="20"/>
              </w:rPr>
              <w:t>and</w:t>
            </w:r>
            <w:r>
              <w:rPr>
                <w:spacing w:val="-8"/>
                <w:sz w:val="20"/>
              </w:rPr>
              <w:t xml:space="preserve"> </w:t>
            </w:r>
            <w:r>
              <w:rPr>
                <w:spacing w:val="-2"/>
                <w:sz w:val="20"/>
              </w:rPr>
              <w:t>lessor.</w:t>
            </w:r>
          </w:p>
        </w:tc>
      </w:tr>
      <w:tr w:rsidR="00877A3B" w14:paraId="48E65DC6" w14:textId="77777777">
        <w:trPr>
          <w:trHeight w:val="577"/>
        </w:trPr>
        <w:tc>
          <w:tcPr>
            <w:tcW w:w="10494" w:type="dxa"/>
          </w:tcPr>
          <w:p w14:paraId="4C789484" w14:textId="77777777" w:rsidR="00877A3B" w:rsidRDefault="00000000">
            <w:pPr>
              <w:pStyle w:val="TableParagraph"/>
              <w:spacing w:before="65" w:line="256" w:lineRule="auto"/>
              <w:ind w:left="50" w:right="2"/>
              <w:rPr>
                <w:sz w:val="20"/>
              </w:rPr>
            </w:pPr>
            <w:r>
              <w:rPr>
                <w:sz w:val="20"/>
                <w:vertAlign w:val="superscript"/>
              </w:rPr>
              <w:t>3</w:t>
            </w:r>
            <w:r>
              <w:rPr>
                <w:spacing w:val="-5"/>
                <w:sz w:val="20"/>
              </w:rPr>
              <w:t xml:space="preserve"> </w:t>
            </w:r>
            <w:r>
              <w:rPr>
                <w:sz w:val="20"/>
              </w:rPr>
              <w:t>These</w:t>
            </w:r>
            <w:r>
              <w:rPr>
                <w:spacing w:val="-6"/>
                <w:sz w:val="20"/>
              </w:rPr>
              <w:t xml:space="preserve"> </w:t>
            </w:r>
            <w:r>
              <w:rPr>
                <w:sz w:val="20"/>
              </w:rPr>
              <w:t>numbers</w:t>
            </w:r>
            <w:r>
              <w:rPr>
                <w:spacing w:val="-5"/>
                <w:sz w:val="20"/>
              </w:rPr>
              <w:t xml:space="preserve"> </w:t>
            </w:r>
            <w:r>
              <w:rPr>
                <w:sz w:val="20"/>
              </w:rPr>
              <w:t>reflect</w:t>
            </w:r>
            <w:r>
              <w:rPr>
                <w:spacing w:val="-6"/>
                <w:sz w:val="20"/>
              </w:rPr>
              <w:t xml:space="preserve"> </w:t>
            </w:r>
            <w:r>
              <w:rPr>
                <w:sz w:val="20"/>
              </w:rPr>
              <w:t>the</w:t>
            </w:r>
            <w:r>
              <w:rPr>
                <w:spacing w:val="-6"/>
                <w:sz w:val="20"/>
              </w:rPr>
              <w:t xml:space="preserve"> </w:t>
            </w:r>
            <w:r>
              <w:rPr>
                <w:sz w:val="20"/>
              </w:rPr>
              <w:t>impact</w:t>
            </w:r>
            <w:r>
              <w:rPr>
                <w:spacing w:val="-6"/>
                <w:sz w:val="20"/>
              </w:rPr>
              <w:t xml:space="preserve"> </w:t>
            </w:r>
            <w:r>
              <w:rPr>
                <w:sz w:val="20"/>
              </w:rPr>
              <w:t>of</w:t>
            </w:r>
            <w:r>
              <w:rPr>
                <w:spacing w:val="-4"/>
                <w:sz w:val="20"/>
              </w:rPr>
              <w:t xml:space="preserve"> </w:t>
            </w:r>
            <w:r>
              <w:rPr>
                <w:sz w:val="20"/>
              </w:rPr>
              <w:t>consolidating</w:t>
            </w:r>
            <w:r>
              <w:rPr>
                <w:spacing w:val="-7"/>
                <w:sz w:val="20"/>
              </w:rPr>
              <w:t xml:space="preserve"> </w:t>
            </w:r>
            <w:r>
              <w:rPr>
                <w:sz w:val="20"/>
              </w:rPr>
              <w:t>NHS</w:t>
            </w:r>
            <w:r>
              <w:rPr>
                <w:spacing w:val="-6"/>
                <w:sz w:val="20"/>
              </w:rPr>
              <w:t xml:space="preserve"> </w:t>
            </w:r>
            <w:r>
              <w:rPr>
                <w:sz w:val="20"/>
              </w:rPr>
              <w:t>charitable</w:t>
            </w:r>
            <w:r>
              <w:rPr>
                <w:spacing w:val="-6"/>
                <w:sz w:val="20"/>
              </w:rPr>
              <w:t xml:space="preserve"> </w:t>
            </w:r>
            <w:r>
              <w:rPr>
                <w:sz w:val="20"/>
              </w:rPr>
              <w:t>funds</w:t>
            </w:r>
            <w:r>
              <w:rPr>
                <w:spacing w:val="-5"/>
                <w:sz w:val="20"/>
              </w:rPr>
              <w:t xml:space="preserve"> </w:t>
            </w:r>
            <w:r>
              <w:rPr>
                <w:sz w:val="20"/>
              </w:rPr>
              <w:t>including</w:t>
            </w:r>
            <w:r>
              <w:rPr>
                <w:spacing w:val="-7"/>
                <w:sz w:val="20"/>
              </w:rPr>
              <w:t xml:space="preserve"> </w:t>
            </w:r>
            <w:r>
              <w:rPr>
                <w:sz w:val="20"/>
              </w:rPr>
              <w:t>local</w:t>
            </w:r>
            <w:r>
              <w:rPr>
                <w:spacing w:val="-7"/>
                <w:sz w:val="20"/>
              </w:rPr>
              <w:t xml:space="preserve"> </w:t>
            </w:r>
            <w:r>
              <w:rPr>
                <w:sz w:val="20"/>
              </w:rPr>
              <w:t>intra-group</w:t>
            </w:r>
            <w:r>
              <w:rPr>
                <w:spacing w:val="-7"/>
                <w:sz w:val="20"/>
              </w:rPr>
              <w:t xml:space="preserve"> </w:t>
            </w:r>
            <w:r>
              <w:rPr>
                <w:sz w:val="20"/>
              </w:rPr>
              <w:t>eliminations. These numbers do not represent total income and expenditure in NHS charitable funds.</w:t>
            </w:r>
          </w:p>
        </w:tc>
      </w:tr>
      <w:tr w:rsidR="00877A3B" w14:paraId="7DE815F5" w14:textId="77777777">
        <w:trPr>
          <w:trHeight w:val="790"/>
        </w:trPr>
        <w:tc>
          <w:tcPr>
            <w:tcW w:w="10494" w:type="dxa"/>
          </w:tcPr>
          <w:p w14:paraId="48A85C41" w14:textId="77777777" w:rsidR="00877A3B" w:rsidRDefault="00000000">
            <w:pPr>
              <w:pStyle w:val="TableParagraph"/>
              <w:spacing w:before="50" w:line="240" w:lineRule="atLeast"/>
              <w:ind w:left="50"/>
              <w:rPr>
                <w:sz w:val="20"/>
              </w:rPr>
            </w:pPr>
            <w:r>
              <w:rPr>
                <w:sz w:val="20"/>
                <w:vertAlign w:val="superscript"/>
              </w:rPr>
              <w:t>4</w:t>
            </w:r>
            <w:r>
              <w:rPr>
                <w:spacing w:val="-4"/>
                <w:sz w:val="20"/>
              </w:rPr>
              <w:t xml:space="preserve"> </w:t>
            </w:r>
            <w:r>
              <w:rPr>
                <w:sz w:val="20"/>
              </w:rPr>
              <w:t>The</w:t>
            </w:r>
            <w:r>
              <w:rPr>
                <w:spacing w:val="-6"/>
                <w:sz w:val="20"/>
              </w:rPr>
              <w:t xml:space="preserve"> </w:t>
            </w:r>
            <w:r>
              <w:rPr>
                <w:sz w:val="20"/>
              </w:rPr>
              <w:t>net</w:t>
            </w:r>
            <w:r>
              <w:rPr>
                <w:spacing w:val="-5"/>
                <w:sz w:val="20"/>
              </w:rPr>
              <w:t xml:space="preserve"> </w:t>
            </w:r>
            <w:r>
              <w:rPr>
                <w:sz w:val="20"/>
              </w:rPr>
              <w:t>impairments</w:t>
            </w:r>
            <w:r>
              <w:rPr>
                <w:spacing w:val="-4"/>
                <w:sz w:val="20"/>
              </w:rPr>
              <w:t xml:space="preserve"> </w:t>
            </w:r>
            <w:r>
              <w:rPr>
                <w:sz w:val="20"/>
              </w:rPr>
              <w:t>figure</w:t>
            </w:r>
            <w:r>
              <w:rPr>
                <w:spacing w:val="-5"/>
                <w:sz w:val="20"/>
              </w:rPr>
              <w:t xml:space="preserve"> </w:t>
            </w:r>
            <w:r>
              <w:rPr>
                <w:sz w:val="20"/>
              </w:rPr>
              <w:t>in</w:t>
            </w:r>
            <w:r>
              <w:rPr>
                <w:spacing w:val="-5"/>
                <w:sz w:val="20"/>
              </w:rPr>
              <w:t xml:space="preserve"> </w:t>
            </w:r>
            <w:r>
              <w:rPr>
                <w:sz w:val="20"/>
              </w:rPr>
              <w:t>this</w:t>
            </w:r>
            <w:r>
              <w:rPr>
                <w:spacing w:val="-4"/>
                <w:sz w:val="20"/>
              </w:rPr>
              <w:t xml:space="preserve"> </w:t>
            </w:r>
            <w:r>
              <w:rPr>
                <w:sz w:val="20"/>
              </w:rPr>
              <w:t>reconciliation</w:t>
            </w:r>
            <w:r>
              <w:rPr>
                <w:spacing w:val="-6"/>
                <w:sz w:val="20"/>
              </w:rPr>
              <w:t xml:space="preserve"> </w:t>
            </w:r>
            <w:r>
              <w:rPr>
                <w:sz w:val="20"/>
              </w:rPr>
              <w:t>excludes</w:t>
            </w:r>
            <w:r>
              <w:rPr>
                <w:spacing w:val="-4"/>
                <w:sz w:val="20"/>
              </w:rPr>
              <w:t xml:space="preserve"> </w:t>
            </w:r>
            <w:r>
              <w:rPr>
                <w:sz w:val="20"/>
              </w:rPr>
              <w:t>impairments</w:t>
            </w:r>
            <w:r>
              <w:rPr>
                <w:spacing w:val="-4"/>
                <w:sz w:val="20"/>
              </w:rPr>
              <w:t xml:space="preserve"> </w:t>
            </w:r>
            <w:r>
              <w:rPr>
                <w:sz w:val="20"/>
              </w:rPr>
              <w:t>to</w:t>
            </w:r>
            <w:r>
              <w:rPr>
                <w:spacing w:val="-6"/>
                <w:sz w:val="20"/>
              </w:rPr>
              <w:t xml:space="preserve"> </w:t>
            </w:r>
            <w:r>
              <w:rPr>
                <w:sz w:val="20"/>
              </w:rPr>
              <w:t>right</w:t>
            </w:r>
            <w:r>
              <w:rPr>
                <w:spacing w:val="-5"/>
                <w:sz w:val="20"/>
              </w:rPr>
              <w:t xml:space="preserve"> </w:t>
            </w:r>
            <w:r>
              <w:rPr>
                <w:sz w:val="20"/>
              </w:rPr>
              <w:t>of</w:t>
            </w:r>
            <w:r>
              <w:rPr>
                <w:spacing w:val="-3"/>
                <w:sz w:val="20"/>
              </w:rPr>
              <w:t xml:space="preserve"> </w:t>
            </w:r>
            <w:r>
              <w:rPr>
                <w:sz w:val="20"/>
              </w:rPr>
              <w:t>use</w:t>
            </w:r>
            <w:r>
              <w:rPr>
                <w:spacing w:val="-5"/>
                <w:sz w:val="20"/>
              </w:rPr>
              <w:t xml:space="preserve"> </w:t>
            </w:r>
            <w:r>
              <w:rPr>
                <w:sz w:val="20"/>
              </w:rPr>
              <w:t>assets</w:t>
            </w:r>
            <w:r>
              <w:rPr>
                <w:spacing w:val="-4"/>
                <w:sz w:val="20"/>
              </w:rPr>
              <w:t xml:space="preserve"> </w:t>
            </w:r>
            <w:r>
              <w:rPr>
                <w:sz w:val="20"/>
              </w:rPr>
              <w:t>held</w:t>
            </w:r>
            <w:r>
              <w:rPr>
                <w:spacing w:val="-5"/>
                <w:sz w:val="20"/>
              </w:rPr>
              <w:t xml:space="preserve"> </w:t>
            </w:r>
            <w:r>
              <w:rPr>
                <w:sz w:val="20"/>
              </w:rPr>
              <w:t>under</w:t>
            </w:r>
            <w:r>
              <w:rPr>
                <w:spacing w:val="-5"/>
                <w:sz w:val="20"/>
              </w:rPr>
              <w:t xml:space="preserve"> </w:t>
            </w:r>
            <w:r>
              <w:rPr>
                <w:sz w:val="20"/>
              </w:rPr>
              <w:t xml:space="preserve">inter-provider leases eliminated on consolidation therefore does not match the impairments figure seen in the segmental reporting </w:t>
            </w:r>
            <w:r>
              <w:rPr>
                <w:spacing w:val="-2"/>
                <w:sz w:val="20"/>
              </w:rPr>
              <w:t>analysis.</w:t>
            </w:r>
          </w:p>
        </w:tc>
      </w:tr>
    </w:tbl>
    <w:p w14:paraId="4B9F4ADE" w14:textId="77777777" w:rsidR="00877A3B" w:rsidRDefault="00877A3B">
      <w:pPr>
        <w:pStyle w:val="TableParagraph"/>
        <w:spacing w:line="240" w:lineRule="atLeast"/>
        <w:rPr>
          <w:sz w:val="20"/>
        </w:rPr>
        <w:sectPr w:rsidR="00877A3B">
          <w:headerReference w:type="default" r:id="rId68"/>
          <w:footerReference w:type="default" r:id="rId69"/>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9693"/>
      </w:tblGrid>
      <w:tr w:rsidR="00877A3B" w14:paraId="05A82ED3" w14:textId="77777777">
        <w:trPr>
          <w:trHeight w:val="262"/>
        </w:trPr>
        <w:tc>
          <w:tcPr>
            <w:tcW w:w="9693" w:type="dxa"/>
          </w:tcPr>
          <w:p w14:paraId="39081205"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3</w:t>
            </w:r>
            <w:r>
              <w:rPr>
                <w:b/>
                <w:spacing w:val="-8"/>
                <w:sz w:val="20"/>
              </w:rPr>
              <w:t xml:space="preserve"> </w:t>
            </w:r>
            <w:r>
              <w:rPr>
                <w:b/>
                <w:sz w:val="20"/>
              </w:rPr>
              <w:t>Operating</w:t>
            </w:r>
            <w:r>
              <w:rPr>
                <w:b/>
                <w:spacing w:val="-7"/>
                <w:sz w:val="20"/>
              </w:rPr>
              <w:t xml:space="preserve"> </w:t>
            </w:r>
            <w:r>
              <w:rPr>
                <w:b/>
                <w:sz w:val="20"/>
              </w:rPr>
              <w:t>income</w:t>
            </w:r>
            <w:r>
              <w:rPr>
                <w:b/>
                <w:spacing w:val="-7"/>
                <w:sz w:val="20"/>
              </w:rPr>
              <w:t xml:space="preserve"> </w:t>
            </w:r>
            <w:r>
              <w:rPr>
                <w:b/>
                <w:sz w:val="20"/>
              </w:rPr>
              <w:t>from</w:t>
            </w:r>
            <w:r>
              <w:rPr>
                <w:b/>
                <w:spacing w:val="-8"/>
                <w:sz w:val="20"/>
              </w:rPr>
              <w:t xml:space="preserve"> </w:t>
            </w:r>
            <w:r>
              <w:rPr>
                <w:b/>
                <w:sz w:val="20"/>
              </w:rPr>
              <w:t>patient</w:t>
            </w:r>
            <w:r>
              <w:rPr>
                <w:b/>
                <w:spacing w:val="-6"/>
                <w:sz w:val="20"/>
              </w:rPr>
              <w:t xml:space="preserve"> </w:t>
            </w:r>
            <w:r>
              <w:rPr>
                <w:b/>
                <w:sz w:val="20"/>
              </w:rPr>
              <w:t>care</w:t>
            </w:r>
            <w:r>
              <w:rPr>
                <w:b/>
                <w:spacing w:val="-8"/>
                <w:sz w:val="20"/>
              </w:rPr>
              <w:t xml:space="preserve"> </w:t>
            </w:r>
            <w:r>
              <w:rPr>
                <w:b/>
                <w:spacing w:val="-2"/>
                <w:sz w:val="20"/>
              </w:rPr>
              <w:t>activities</w:t>
            </w:r>
          </w:p>
        </w:tc>
      </w:tr>
      <w:tr w:rsidR="00877A3B" w14:paraId="7A7F357C" w14:textId="77777777">
        <w:trPr>
          <w:trHeight w:val="262"/>
        </w:trPr>
        <w:tc>
          <w:tcPr>
            <w:tcW w:w="9693" w:type="dxa"/>
          </w:tcPr>
          <w:p w14:paraId="20190270" w14:textId="77777777" w:rsidR="00877A3B" w:rsidRDefault="00000000">
            <w:pPr>
              <w:pStyle w:val="TableParagraph"/>
              <w:spacing w:before="32" w:line="210" w:lineRule="exact"/>
              <w:ind w:left="50"/>
              <w:rPr>
                <w:sz w:val="20"/>
              </w:rPr>
            </w:pPr>
            <w:r>
              <w:rPr>
                <w:sz w:val="20"/>
              </w:rPr>
              <w:t>All</w:t>
            </w:r>
            <w:r>
              <w:rPr>
                <w:spacing w:val="-12"/>
                <w:sz w:val="20"/>
              </w:rPr>
              <w:t xml:space="preserve"> </w:t>
            </w:r>
            <w:r>
              <w:rPr>
                <w:sz w:val="20"/>
              </w:rPr>
              <w:t>income</w:t>
            </w:r>
            <w:r>
              <w:rPr>
                <w:spacing w:val="-10"/>
                <w:sz w:val="20"/>
              </w:rPr>
              <w:t xml:space="preserve"> </w:t>
            </w:r>
            <w:r>
              <w:rPr>
                <w:sz w:val="20"/>
              </w:rPr>
              <w:t>from</w:t>
            </w:r>
            <w:r>
              <w:rPr>
                <w:spacing w:val="-6"/>
                <w:sz w:val="20"/>
              </w:rPr>
              <w:t xml:space="preserve"> </w:t>
            </w:r>
            <w:r>
              <w:rPr>
                <w:sz w:val="20"/>
              </w:rPr>
              <w:t>patient</w:t>
            </w:r>
            <w:r>
              <w:rPr>
                <w:spacing w:val="-10"/>
                <w:sz w:val="20"/>
              </w:rPr>
              <w:t xml:space="preserve"> </w:t>
            </w:r>
            <w:r>
              <w:rPr>
                <w:sz w:val="20"/>
              </w:rPr>
              <w:t>care</w:t>
            </w:r>
            <w:r>
              <w:rPr>
                <w:spacing w:val="-10"/>
                <w:sz w:val="20"/>
              </w:rPr>
              <w:t xml:space="preserve"> </w:t>
            </w:r>
            <w:r>
              <w:rPr>
                <w:sz w:val="20"/>
              </w:rPr>
              <w:t>activities</w:t>
            </w:r>
            <w:r>
              <w:rPr>
                <w:spacing w:val="-9"/>
                <w:sz w:val="20"/>
              </w:rPr>
              <w:t xml:space="preserve"> </w:t>
            </w:r>
            <w:r>
              <w:rPr>
                <w:sz w:val="20"/>
              </w:rPr>
              <w:t>relates</w:t>
            </w:r>
            <w:r>
              <w:rPr>
                <w:spacing w:val="-9"/>
                <w:sz w:val="20"/>
              </w:rPr>
              <w:t xml:space="preserve"> </w:t>
            </w:r>
            <w:r>
              <w:rPr>
                <w:sz w:val="20"/>
              </w:rPr>
              <w:t>to</w:t>
            </w:r>
            <w:r>
              <w:rPr>
                <w:spacing w:val="-11"/>
                <w:sz w:val="20"/>
              </w:rPr>
              <w:t xml:space="preserve"> </w:t>
            </w:r>
            <w:r>
              <w:rPr>
                <w:sz w:val="20"/>
              </w:rPr>
              <w:t>contract</w:t>
            </w:r>
            <w:r>
              <w:rPr>
                <w:spacing w:val="-10"/>
                <w:sz w:val="20"/>
              </w:rPr>
              <w:t xml:space="preserve"> </w:t>
            </w:r>
            <w:r>
              <w:rPr>
                <w:sz w:val="20"/>
              </w:rPr>
              <w:t>income</w:t>
            </w:r>
            <w:r>
              <w:rPr>
                <w:spacing w:val="-9"/>
                <w:sz w:val="20"/>
              </w:rPr>
              <w:t xml:space="preserve"> </w:t>
            </w:r>
            <w:proofErr w:type="spellStart"/>
            <w:r>
              <w:rPr>
                <w:sz w:val="20"/>
              </w:rPr>
              <w:t>recognised</w:t>
            </w:r>
            <w:proofErr w:type="spellEnd"/>
            <w:r>
              <w:rPr>
                <w:spacing w:val="-11"/>
                <w:sz w:val="20"/>
              </w:rPr>
              <w:t xml:space="preserve"> </w:t>
            </w:r>
            <w:r>
              <w:rPr>
                <w:sz w:val="20"/>
              </w:rPr>
              <w:t>in</w:t>
            </w:r>
            <w:r>
              <w:rPr>
                <w:spacing w:val="-10"/>
                <w:sz w:val="20"/>
              </w:rPr>
              <w:t xml:space="preserve"> </w:t>
            </w:r>
            <w:r>
              <w:rPr>
                <w:sz w:val="20"/>
              </w:rPr>
              <w:t>line</w:t>
            </w:r>
            <w:r>
              <w:rPr>
                <w:spacing w:val="-11"/>
                <w:sz w:val="20"/>
              </w:rPr>
              <w:t xml:space="preserve"> </w:t>
            </w:r>
            <w:r>
              <w:rPr>
                <w:sz w:val="20"/>
              </w:rPr>
              <w:t>with</w:t>
            </w:r>
            <w:r>
              <w:rPr>
                <w:spacing w:val="-10"/>
                <w:sz w:val="20"/>
              </w:rPr>
              <w:t xml:space="preserve"> </w:t>
            </w:r>
            <w:r>
              <w:rPr>
                <w:sz w:val="20"/>
              </w:rPr>
              <w:t>accounting</w:t>
            </w:r>
            <w:r>
              <w:rPr>
                <w:spacing w:val="-11"/>
                <w:sz w:val="20"/>
              </w:rPr>
              <w:t xml:space="preserve"> </w:t>
            </w:r>
            <w:r>
              <w:rPr>
                <w:sz w:val="20"/>
              </w:rPr>
              <w:t>policy</w:t>
            </w:r>
            <w:r>
              <w:rPr>
                <w:spacing w:val="-14"/>
                <w:sz w:val="20"/>
              </w:rPr>
              <w:t xml:space="preserve"> </w:t>
            </w:r>
            <w:r>
              <w:rPr>
                <w:spacing w:val="-4"/>
                <w:sz w:val="20"/>
              </w:rPr>
              <w:t>1.2.</w:t>
            </w:r>
          </w:p>
        </w:tc>
      </w:tr>
    </w:tbl>
    <w:p w14:paraId="7D33DC17" w14:textId="77777777" w:rsidR="00877A3B" w:rsidRDefault="00000000">
      <w:pPr>
        <w:pStyle w:val="BodyText"/>
        <w:spacing w:before="125"/>
        <w:rPr>
          <w:sz w:val="20"/>
        </w:rPr>
      </w:pPr>
      <w:r>
        <w:rPr>
          <w:noProof/>
          <w:sz w:val="20"/>
        </w:rPr>
        <mc:AlternateContent>
          <mc:Choice Requires="wps">
            <w:drawing>
              <wp:anchor distT="0" distB="0" distL="0" distR="0" simplePos="0" relativeHeight="251611136" behindDoc="0" locked="0" layoutInCell="1" allowOverlap="1" wp14:anchorId="31C3F266" wp14:editId="4536FBF6">
                <wp:simplePos x="0" y="0"/>
                <wp:positionH relativeFrom="page">
                  <wp:posOffset>5394325</wp:posOffset>
                </wp:positionH>
                <wp:positionV relativeFrom="page">
                  <wp:posOffset>5246255</wp:posOffset>
                </wp:positionV>
                <wp:extent cx="822325" cy="3683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36830"/>
                        </a:xfrm>
                        <a:custGeom>
                          <a:avLst/>
                          <a:gdLst/>
                          <a:ahLst/>
                          <a:cxnLst/>
                          <a:rect l="l" t="t" r="r" b="b"/>
                          <a:pathLst>
                            <a:path w="822325" h="36830">
                              <a:moveTo>
                                <a:pt x="821740" y="24371"/>
                              </a:moveTo>
                              <a:lnTo>
                                <a:pt x="0" y="24371"/>
                              </a:lnTo>
                              <a:lnTo>
                                <a:pt x="0" y="36563"/>
                              </a:lnTo>
                              <a:lnTo>
                                <a:pt x="821740" y="36563"/>
                              </a:lnTo>
                              <a:lnTo>
                                <a:pt x="821740" y="24371"/>
                              </a:lnTo>
                              <a:close/>
                            </a:path>
                            <a:path w="822325" h="36830">
                              <a:moveTo>
                                <a:pt x="821740" y="0"/>
                              </a:moveTo>
                              <a:lnTo>
                                <a:pt x="0" y="0"/>
                              </a:lnTo>
                              <a:lnTo>
                                <a:pt x="0" y="12179"/>
                              </a:lnTo>
                              <a:lnTo>
                                <a:pt x="821740" y="12179"/>
                              </a:lnTo>
                              <a:lnTo>
                                <a:pt x="82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4A063" id="Graphic 247" o:spid="_x0000_s1026" style="position:absolute;margin-left:424.75pt;margin-top:413.1pt;width:64.75pt;height:2.9pt;z-index:251611136;visibility:visible;mso-wrap-style:square;mso-wrap-distance-left:0;mso-wrap-distance-top:0;mso-wrap-distance-right:0;mso-wrap-distance-bottom:0;mso-position-horizontal:absolute;mso-position-horizontal-relative:page;mso-position-vertical:absolute;mso-position-vertical-relative:page;v-text-anchor:top" coordsize="82232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" path="m821740,24371l,24371,,36563r821740,l821740,24371xem821740,l,,,12179r821740,l821740,xe" fillcolor="black" stroked="f">
                <v:path arrowok="t"/>
                <w10:wrap anchorx="page" anchory="page"/>
              </v:shape>
            </w:pict>
          </mc:Fallback>
        </mc:AlternateContent>
      </w:r>
      <w:r>
        <w:rPr>
          <w:noProof/>
          <w:sz w:val="20"/>
        </w:rPr>
        <mc:AlternateContent>
          <mc:Choice Requires="wps">
            <w:drawing>
              <wp:anchor distT="0" distB="0" distL="0" distR="0" simplePos="0" relativeHeight="251612160" behindDoc="0" locked="0" layoutInCell="1" allowOverlap="1" wp14:anchorId="696CDC17" wp14:editId="10444263">
                <wp:simplePos x="0" y="0"/>
                <wp:positionH relativeFrom="page">
                  <wp:posOffset>6299962</wp:posOffset>
                </wp:positionH>
                <wp:positionV relativeFrom="page">
                  <wp:posOffset>5246255</wp:posOffset>
                </wp:positionV>
                <wp:extent cx="821690" cy="3683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36830"/>
                        </a:xfrm>
                        <a:custGeom>
                          <a:avLst/>
                          <a:gdLst/>
                          <a:ahLst/>
                          <a:cxnLst/>
                          <a:rect l="l" t="t" r="r" b="b"/>
                          <a:pathLst>
                            <a:path w="821690" h="36830">
                              <a:moveTo>
                                <a:pt x="821436" y="24371"/>
                              </a:moveTo>
                              <a:lnTo>
                                <a:pt x="0" y="24371"/>
                              </a:lnTo>
                              <a:lnTo>
                                <a:pt x="0" y="36563"/>
                              </a:lnTo>
                              <a:lnTo>
                                <a:pt x="821436" y="36563"/>
                              </a:lnTo>
                              <a:lnTo>
                                <a:pt x="821436" y="24371"/>
                              </a:lnTo>
                              <a:close/>
                            </a:path>
                            <a:path w="821690" h="36830">
                              <a:moveTo>
                                <a:pt x="821436" y="0"/>
                              </a:moveTo>
                              <a:lnTo>
                                <a:pt x="0" y="0"/>
                              </a:lnTo>
                              <a:lnTo>
                                <a:pt x="0" y="12179"/>
                              </a:lnTo>
                              <a:lnTo>
                                <a:pt x="821436" y="12179"/>
                              </a:lnTo>
                              <a:lnTo>
                                <a:pt x="821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C0816" id="Graphic 248" o:spid="_x0000_s1026" style="position:absolute;margin-left:496.05pt;margin-top:413.1pt;width:64.7pt;height:2.9pt;z-index:251612160;visibility:visible;mso-wrap-style:square;mso-wrap-distance-left:0;mso-wrap-distance-top:0;mso-wrap-distance-right:0;mso-wrap-distance-bottom:0;mso-position-horizontal:absolute;mso-position-horizontal-relative:page;mso-position-vertical:absolute;mso-position-vertical-relative:page;v-text-anchor:top" coordsize="82169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" path="m821436,24371l,24371,,36563r821436,l821436,24371xem821436,l,,,12179r821436,l821436,xe" fillcolor="black" stroked="f">
                <v:path arrowok="t"/>
                <w10:wrap anchorx="page" anchory="page"/>
              </v:shape>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7818"/>
        <w:gridCol w:w="1585"/>
        <w:gridCol w:w="1135"/>
      </w:tblGrid>
      <w:tr w:rsidR="00877A3B" w14:paraId="4DDC246D" w14:textId="77777777">
        <w:trPr>
          <w:trHeight w:val="245"/>
        </w:trPr>
        <w:tc>
          <w:tcPr>
            <w:tcW w:w="7818" w:type="dxa"/>
          </w:tcPr>
          <w:p w14:paraId="498F5CE9"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3.1</w:t>
            </w:r>
            <w:r>
              <w:rPr>
                <w:b/>
                <w:spacing w:val="-8"/>
                <w:sz w:val="20"/>
              </w:rPr>
              <w:t xml:space="preserve"> </w:t>
            </w:r>
            <w:r>
              <w:rPr>
                <w:b/>
                <w:sz w:val="20"/>
              </w:rPr>
              <w:t>Income</w:t>
            </w:r>
            <w:r>
              <w:rPr>
                <w:b/>
                <w:spacing w:val="-8"/>
                <w:sz w:val="20"/>
              </w:rPr>
              <w:t xml:space="preserve"> </w:t>
            </w:r>
            <w:r>
              <w:rPr>
                <w:b/>
                <w:sz w:val="20"/>
              </w:rPr>
              <w:t>from</w:t>
            </w:r>
            <w:r>
              <w:rPr>
                <w:b/>
                <w:spacing w:val="-8"/>
                <w:sz w:val="20"/>
              </w:rPr>
              <w:t xml:space="preserve"> </w:t>
            </w:r>
            <w:r>
              <w:rPr>
                <w:b/>
                <w:sz w:val="20"/>
              </w:rPr>
              <w:t>patient</w:t>
            </w:r>
            <w:r>
              <w:rPr>
                <w:b/>
                <w:spacing w:val="-6"/>
                <w:sz w:val="20"/>
              </w:rPr>
              <w:t xml:space="preserve"> </w:t>
            </w:r>
            <w:r>
              <w:rPr>
                <w:b/>
                <w:sz w:val="20"/>
              </w:rPr>
              <w:t>care</w:t>
            </w:r>
            <w:r>
              <w:rPr>
                <w:b/>
                <w:spacing w:val="-8"/>
                <w:sz w:val="20"/>
              </w:rPr>
              <w:t xml:space="preserve"> </w:t>
            </w:r>
            <w:r>
              <w:rPr>
                <w:b/>
                <w:sz w:val="20"/>
              </w:rPr>
              <w:t>activities</w:t>
            </w:r>
            <w:r>
              <w:rPr>
                <w:b/>
                <w:spacing w:val="-8"/>
                <w:sz w:val="20"/>
              </w:rPr>
              <w:t xml:space="preserve"> </w:t>
            </w:r>
            <w:r>
              <w:rPr>
                <w:b/>
                <w:sz w:val="20"/>
              </w:rPr>
              <w:t>(by</w:t>
            </w:r>
            <w:r>
              <w:rPr>
                <w:b/>
                <w:spacing w:val="-9"/>
                <w:sz w:val="20"/>
              </w:rPr>
              <w:t xml:space="preserve"> </w:t>
            </w:r>
            <w:r>
              <w:rPr>
                <w:b/>
                <w:spacing w:val="-2"/>
                <w:sz w:val="20"/>
              </w:rPr>
              <w:t>nature)</w:t>
            </w:r>
          </w:p>
        </w:tc>
        <w:tc>
          <w:tcPr>
            <w:tcW w:w="2720" w:type="dxa"/>
            <w:gridSpan w:val="2"/>
          </w:tcPr>
          <w:p w14:paraId="1BEC288B" w14:textId="77777777" w:rsidR="00877A3B" w:rsidRDefault="00877A3B">
            <w:pPr>
              <w:pStyle w:val="TableParagraph"/>
              <w:rPr>
                <w:rFonts w:ascii="Times New Roman"/>
                <w:sz w:val="16"/>
              </w:rPr>
            </w:pPr>
          </w:p>
        </w:tc>
      </w:tr>
      <w:tr w:rsidR="00877A3B" w14:paraId="209033B9" w14:textId="77777777">
        <w:trPr>
          <w:trHeight w:val="274"/>
        </w:trPr>
        <w:tc>
          <w:tcPr>
            <w:tcW w:w="7818" w:type="dxa"/>
          </w:tcPr>
          <w:p w14:paraId="116E51D3" w14:textId="77777777" w:rsidR="00877A3B" w:rsidRDefault="00877A3B">
            <w:pPr>
              <w:pStyle w:val="TableParagraph"/>
              <w:rPr>
                <w:rFonts w:ascii="Times New Roman"/>
                <w:sz w:val="18"/>
              </w:rPr>
            </w:pPr>
          </w:p>
        </w:tc>
        <w:tc>
          <w:tcPr>
            <w:tcW w:w="1585" w:type="dxa"/>
          </w:tcPr>
          <w:p w14:paraId="5045D887" w14:textId="77777777" w:rsidR="00877A3B" w:rsidRDefault="00000000">
            <w:pPr>
              <w:pStyle w:val="TableParagraph"/>
              <w:spacing w:before="16"/>
              <w:ind w:right="320"/>
              <w:jc w:val="right"/>
              <w:rPr>
                <w:b/>
                <w:sz w:val="20"/>
              </w:rPr>
            </w:pPr>
            <w:r>
              <w:rPr>
                <w:b/>
                <w:spacing w:val="-2"/>
                <w:sz w:val="20"/>
              </w:rPr>
              <w:t>2024/25</w:t>
            </w:r>
          </w:p>
        </w:tc>
        <w:tc>
          <w:tcPr>
            <w:tcW w:w="1135" w:type="dxa"/>
          </w:tcPr>
          <w:p w14:paraId="22909AD2" w14:textId="77777777" w:rsidR="00877A3B" w:rsidRDefault="00000000">
            <w:pPr>
              <w:pStyle w:val="TableParagraph"/>
              <w:spacing w:before="16"/>
              <w:ind w:right="29"/>
              <w:jc w:val="right"/>
              <w:rPr>
                <w:b/>
                <w:sz w:val="20"/>
              </w:rPr>
            </w:pPr>
            <w:r>
              <w:rPr>
                <w:b/>
                <w:spacing w:val="-2"/>
                <w:sz w:val="20"/>
              </w:rPr>
              <w:t>2023/24</w:t>
            </w:r>
          </w:p>
        </w:tc>
      </w:tr>
      <w:tr w:rsidR="00877A3B" w14:paraId="428CF6D4" w14:textId="77777777">
        <w:trPr>
          <w:trHeight w:val="270"/>
        </w:trPr>
        <w:tc>
          <w:tcPr>
            <w:tcW w:w="7818" w:type="dxa"/>
          </w:tcPr>
          <w:p w14:paraId="571CF3FB" w14:textId="77777777" w:rsidR="00877A3B" w:rsidRDefault="00877A3B">
            <w:pPr>
              <w:pStyle w:val="TableParagraph"/>
              <w:rPr>
                <w:rFonts w:ascii="Times New Roman"/>
                <w:sz w:val="18"/>
              </w:rPr>
            </w:pPr>
          </w:p>
        </w:tc>
        <w:tc>
          <w:tcPr>
            <w:tcW w:w="1585" w:type="dxa"/>
          </w:tcPr>
          <w:p w14:paraId="0CC8D1BB" w14:textId="77777777" w:rsidR="00877A3B" w:rsidRDefault="00000000">
            <w:pPr>
              <w:pStyle w:val="TableParagraph"/>
              <w:spacing w:before="22" w:line="228" w:lineRule="exact"/>
              <w:ind w:right="321"/>
              <w:jc w:val="right"/>
              <w:rPr>
                <w:b/>
                <w:sz w:val="20"/>
              </w:rPr>
            </w:pPr>
            <w:r>
              <w:rPr>
                <w:b/>
                <w:spacing w:val="-5"/>
                <w:sz w:val="20"/>
              </w:rPr>
              <w:t>£m</w:t>
            </w:r>
          </w:p>
        </w:tc>
        <w:tc>
          <w:tcPr>
            <w:tcW w:w="1135" w:type="dxa"/>
          </w:tcPr>
          <w:p w14:paraId="0F22BBD8" w14:textId="77777777" w:rsidR="00877A3B" w:rsidRDefault="00000000">
            <w:pPr>
              <w:pStyle w:val="TableParagraph"/>
              <w:spacing w:before="22" w:line="228" w:lineRule="exact"/>
              <w:ind w:right="30"/>
              <w:jc w:val="right"/>
              <w:rPr>
                <w:b/>
                <w:sz w:val="20"/>
              </w:rPr>
            </w:pPr>
            <w:r>
              <w:rPr>
                <w:b/>
                <w:spacing w:val="-5"/>
                <w:sz w:val="20"/>
              </w:rPr>
              <w:t>£m</w:t>
            </w:r>
          </w:p>
        </w:tc>
      </w:tr>
      <w:tr w:rsidR="00877A3B" w14:paraId="2DE304F4" w14:textId="77777777">
        <w:trPr>
          <w:trHeight w:val="273"/>
        </w:trPr>
        <w:tc>
          <w:tcPr>
            <w:tcW w:w="7818" w:type="dxa"/>
          </w:tcPr>
          <w:p w14:paraId="34E6070C" w14:textId="77777777" w:rsidR="00877A3B" w:rsidRDefault="00000000">
            <w:pPr>
              <w:pStyle w:val="TableParagraph"/>
              <w:spacing w:before="11"/>
              <w:ind w:left="50"/>
              <w:rPr>
                <w:b/>
                <w:sz w:val="20"/>
              </w:rPr>
            </w:pPr>
            <w:r>
              <w:rPr>
                <w:b/>
                <w:sz w:val="20"/>
              </w:rPr>
              <w:t>Acute</w:t>
            </w:r>
            <w:r>
              <w:rPr>
                <w:b/>
                <w:spacing w:val="-13"/>
                <w:sz w:val="20"/>
              </w:rPr>
              <w:t xml:space="preserve"> </w:t>
            </w:r>
            <w:r>
              <w:rPr>
                <w:b/>
                <w:spacing w:val="-2"/>
                <w:sz w:val="20"/>
              </w:rPr>
              <w:t>services</w:t>
            </w:r>
          </w:p>
        </w:tc>
        <w:tc>
          <w:tcPr>
            <w:tcW w:w="2720" w:type="dxa"/>
            <w:gridSpan w:val="2"/>
          </w:tcPr>
          <w:p w14:paraId="77A91DA4" w14:textId="77777777" w:rsidR="00877A3B" w:rsidRDefault="00877A3B">
            <w:pPr>
              <w:pStyle w:val="TableParagraph"/>
              <w:rPr>
                <w:rFonts w:ascii="Times New Roman"/>
                <w:sz w:val="18"/>
              </w:rPr>
            </w:pPr>
          </w:p>
        </w:tc>
      </w:tr>
      <w:tr w:rsidR="00877A3B" w14:paraId="7BD40EEA" w14:textId="77777777">
        <w:trPr>
          <w:trHeight w:val="296"/>
        </w:trPr>
        <w:tc>
          <w:tcPr>
            <w:tcW w:w="7818" w:type="dxa"/>
          </w:tcPr>
          <w:p w14:paraId="7941DF87" w14:textId="77777777" w:rsidR="00877A3B" w:rsidRDefault="00000000">
            <w:pPr>
              <w:pStyle w:val="TableParagraph"/>
              <w:spacing w:before="25"/>
              <w:ind w:left="201"/>
              <w:rPr>
                <w:sz w:val="20"/>
              </w:rPr>
            </w:pPr>
            <w:r>
              <w:rPr>
                <w:sz w:val="20"/>
              </w:rPr>
              <w:t>Income</w:t>
            </w:r>
            <w:r>
              <w:rPr>
                <w:spacing w:val="-10"/>
                <w:sz w:val="20"/>
              </w:rPr>
              <w:t xml:space="preserve"> </w:t>
            </w:r>
            <w:r>
              <w:rPr>
                <w:sz w:val="20"/>
              </w:rPr>
              <w:t>from</w:t>
            </w:r>
            <w:r>
              <w:rPr>
                <w:spacing w:val="-6"/>
                <w:sz w:val="20"/>
              </w:rPr>
              <w:t xml:space="preserve"> </w:t>
            </w:r>
            <w:r>
              <w:rPr>
                <w:sz w:val="20"/>
              </w:rPr>
              <w:t>commissioners</w:t>
            </w:r>
            <w:r>
              <w:rPr>
                <w:spacing w:val="-7"/>
                <w:sz w:val="20"/>
              </w:rPr>
              <w:t xml:space="preserve"> </w:t>
            </w:r>
            <w:r>
              <w:rPr>
                <w:sz w:val="20"/>
              </w:rPr>
              <w:t>under</w:t>
            </w:r>
            <w:r>
              <w:rPr>
                <w:spacing w:val="-8"/>
                <w:sz w:val="20"/>
              </w:rPr>
              <w:t xml:space="preserve"> </w:t>
            </w:r>
            <w:r>
              <w:rPr>
                <w:sz w:val="20"/>
              </w:rPr>
              <w:t>API</w:t>
            </w:r>
            <w:r>
              <w:rPr>
                <w:spacing w:val="-10"/>
                <w:sz w:val="20"/>
              </w:rPr>
              <w:t xml:space="preserve"> </w:t>
            </w:r>
            <w:r>
              <w:rPr>
                <w:sz w:val="20"/>
              </w:rPr>
              <w:t>contracts</w:t>
            </w:r>
            <w:r>
              <w:rPr>
                <w:spacing w:val="-8"/>
                <w:sz w:val="20"/>
              </w:rPr>
              <w:t xml:space="preserve"> </w:t>
            </w:r>
            <w:r>
              <w:rPr>
                <w:sz w:val="20"/>
              </w:rPr>
              <w:t>(NHSPS</w:t>
            </w:r>
            <w:r>
              <w:rPr>
                <w:spacing w:val="-9"/>
                <w:sz w:val="20"/>
              </w:rPr>
              <w:t xml:space="preserve"> </w:t>
            </w:r>
            <w:r>
              <w:rPr>
                <w:sz w:val="20"/>
              </w:rPr>
              <w:t>variable</w:t>
            </w:r>
            <w:r>
              <w:rPr>
                <w:spacing w:val="-9"/>
                <w:sz w:val="20"/>
              </w:rPr>
              <w:t xml:space="preserve"> </w:t>
            </w:r>
            <w:r>
              <w:rPr>
                <w:spacing w:val="-2"/>
                <w:sz w:val="20"/>
              </w:rPr>
              <w:t>element)*</w:t>
            </w:r>
          </w:p>
        </w:tc>
        <w:tc>
          <w:tcPr>
            <w:tcW w:w="1585" w:type="dxa"/>
          </w:tcPr>
          <w:p w14:paraId="6F29248B" w14:textId="77777777" w:rsidR="00877A3B" w:rsidRDefault="00000000">
            <w:pPr>
              <w:pStyle w:val="TableParagraph"/>
              <w:spacing w:before="49" w:line="227" w:lineRule="exact"/>
              <w:ind w:right="385"/>
              <w:jc w:val="right"/>
              <w:rPr>
                <w:sz w:val="20"/>
              </w:rPr>
            </w:pPr>
            <w:r>
              <w:rPr>
                <w:spacing w:val="-2"/>
                <w:sz w:val="20"/>
              </w:rPr>
              <w:t>19,780</w:t>
            </w:r>
          </w:p>
        </w:tc>
        <w:tc>
          <w:tcPr>
            <w:tcW w:w="1135" w:type="dxa"/>
          </w:tcPr>
          <w:p w14:paraId="186BD4EC" w14:textId="77777777" w:rsidR="00877A3B" w:rsidRDefault="00000000">
            <w:pPr>
              <w:pStyle w:val="TableParagraph"/>
              <w:spacing w:before="49" w:line="227" w:lineRule="exact"/>
              <w:ind w:right="94"/>
              <w:jc w:val="right"/>
              <w:rPr>
                <w:sz w:val="20"/>
              </w:rPr>
            </w:pPr>
            <w:r>
              <w:rPr>
                <w:spacing w:val="-2"/>
                <w:sz w:val="20"/>
              </w:rPr>
              <w:t>16,348</w:t>
            </w:r>
          </w:p>
        </w:tc>
      </w:tr>
      <w:tr w:rsidR="00877A3B" w14:paraId="0E888293" w14:textId="77777777">
        <w:trPr>
          <w:trHeight w:val="280"/>
        </w:trPr>
        <w:tc>
          <w:tcPr>
            <w:tcW w:w="7818" w:type="dxa"/>
          </w:tcPr>
          <w:p w14:paraId="114D1528" w14:textId="77777777" w:rsidR="00877A3B" w:rsidRDefault="00000000">
            <w:pPr>
              <w:pStyle w:val="TableParagraph"/>
              <w:spacing w:before="10"/>
              <w:ind w:left="201"/>
              <w:rPr>
                <w:sz w:val="20"/>
              </w:rPr>
            </w:pPr>
            <w:r>
              <w:rPr>
                <w:sz w:val="20"/>
              </w:rPr>
              <w:t>Income</w:t>
            </w:r>
            <w:r>
              <w:rPr>
                <w:spacing w:val="-8"/>
                <w:sz w:val="20"/>
              </w:rPr>
              <w:t xml:space="preserve"> </w:t>
            </w:r>
            <w:r>
              <w:rPr>
                <w:sz w:val="20"/>
              </w:rPr>
              <w:t>from</w:t>
            </w:r>
            <w:r>
              <w:rPr>
                <w:spacing w:val="-4"/>
                <w:sz w:val="20"/>
              </w:rPr>
              <w:t xml:space="preserve"> </w:t>
            </w:r>
            <w:r>
              <w:rPr>
                <w:sz w:val="20"/>
              </w:rPr>
              <w:t>commissioners</w:t>
            </w:r>
            <w:r>
              <w:rPr>
                <w:spacing w:val="-6"/>
                <w:sz w:val="20"/>
              </w:rPr>
              <w:t xml:space="preserve"> </w:t>
            </w:r>
            <w:r>
              <w:rPr>
                <w:sz w:val="20"/>
              </w:rPr>
              <w:t>under</w:t>
            </w:r>
            <w:r>
              <w:rPr>
                <w:spacing w:val="-6"/>
                <w:sz w:val="20"/>
              </w:rPr>
              <w:t xml:space="preserve"> </w:t>
            </w:r>
            <w:r>
              <w:rPr>
                <w:sz w:val="20"/>
              </w:rPr>
              <w:t>API</w:t>
            </w:r>
            <w:r>
              <w:rPr>
                <w:spacing w:val="-8"/>
                <w:sz w:val="20"/>
              </w:rPr>
              <w:t xml:space="preserve"> </w:t>
            </w:r>
            <w:r>
              <w:rPr>
                <w:sz w:val="20"/>
              </w:rPr>
              <w:t>contracts</w:t>
            </w:r>
            <w:r>
              <w:rPr>
                <w:spacing w:val="-6"/>
                <w:sz w:val="20"/>
              </w:rPr>
              <w:t xml:space="preserve"> </w:t>
            </w:r>
            <w:r>
              <w:rPr>
                <w:sz w:val="20"/>
              </w:rPr>
              <w:t>(fixed</w:t>
            </w:r>
            <w:r>
              <w:rPr>
                <w:spacing w:val="-9"/>
                <w:sz w:val="20"/>
              </w:rPr>
              <w:t xml:space="preserve"> </w:t>
            </w:r>
            <w:r>
              <w:rPr>
                <w:spacing w:val="-2"/>
                <w:sz w:val="20"/>
              </w:rPr>
              <w:t>element)*</w:t>
            </w:r>
          </w:p>
        </w:tc>
        <w:tc>
          <w:tcPr>
            <w:tcW w:w="1585" w:type="dxa"/>
          </w:tcPr>
          <w:p w14:paraId="5531539B" w14:textId="77777777" w:rsidR="00877A3B" w:rsidRDefault="00000000">
            <w:pPr>
              <w:pStyle w:val="TableParagraph"/>
              <w:spacing w:before="34" w:line="227" w:lineRule="exact"/>
              <w:ind w:right="385"/>
              <w:jc w:val="right"/>
              <w:rPr>
                <w:sz w:val="20"/>
              </w:rPr>
            </w:pPr>
            <w:r>
              <w:rPr>
                <w:spacing w:val="-2"/>
                <w:sz w:val="20"/>
              </w:rPr>
              <w:t>63,015</w:t>
            </w:r>
          </w:p>
        </w:tc>
        <w:tc>
          <w:tcPr>
            <w:tcW w:w="1135" w:type="dxa"/>
          </w:tcPr>
          <w:p w14:paraId="6061445D" w14:textId="77777777" w:rsidR="00877A3B" w:rsidRDefault="00000000">
            <w:pPr>
              <w:pStyle w:val="TableParagraph"/>
              <w:spacing w:before="34" w:line="227" w:lineRule="exact"/>
              <w:ind w:right="94"/>
              <w:jc w:val="right"/>
              <w:rPr>
                <w:sz w:val="20"/>
              </w:rPr>
            </w:pPr>
            <w:r>
              <w:rPr>
                <w:spacing w:val="-2"/>
                <w:sz w:val="20"/>
              </w:rPr>
              <w:t>60,285</w:t>
            </w:r>
          </w:p>
        </w:tc>
      </w:tr>
      <w:tr w:rsidR="00877A3B" w14:paraId="21C5C4AE" w14:textId="77777777">
        <w:trPr>
          <w:trHeight w:val="281"/>
        </w:trPr>
        <w:tc>
          <w:tcPr>
            <w:tcW w:w="7818" w:type="dxa"/>
          </w:tcPr>
          <w:p w14:paraId="2605EC43" w14:textId="77777777" w:rsidR="00877A3B" w:rsidRDefault="00000000">
            <w:pPr>
              <w:pStyle w:val="TableParagraph"/>
              <w:spacing w:before="10"/>
              <w:ind w:left="201"/>
              <w:rPr>
                <w:sz w:val="20"/>
              </w:rPr>
            </w:pPr>
            <w:r>
              <w:rPr>
                <w:sz w:val="20"/>
              </w:rPr>
              <w:t>Other</w:t>
            </w:r>
            <w:r>
              <w:rPr>
                <w:spacing w:val="-9"/>
                <w:sz w:val="20"/>
              </w:rPr>
              <w:t xml:space="preserve"> </w:t>
            </w:r>
            <w:r>
              <w:rPr>
                <w:sz w:val="20"/>
              </w:rPr>
              <w:t>NHS</w:t>
            </w:r>
            <w:r>
              <w:rPr>
                <w:spacing w:val="-10"/>
                <w:sz w:val="20"/>
              </w:rPr>
              <w:t xml:space="preserve"> </w:t>
            </w:r>
            <w:r>
              <w:rPr>
                <w:sz w:val="20"/>
              </w:rPr>
              <w:t>clinical</w:t>
            </w:r>
            <w:r>
              <w:rPr>
                <w:spacing w:val="-10"/>
                <w:sz w:val="20"/>
              </w:rPr>
              <w:t xml:space="preserve"> </w:t>
            </w:r>
            <w:r>
              <w:rPr>
                <w:sz w:val="20"/>
              </w:rPr>
              <w:t>income</w:t>
            </w:r>
            <w:r>
              <w:rPr>
                <w:spacing w:val="-9"/>
                <w:sz w:val="20"/>
              </w:rPr>
              <w:t xml:space="preserve"> </w:t>
            </w:r>
            <w:r>
              <w:rPr>
                <w:sz w:val="20"/>
              </w:rPr>
              <w:t>(including</w:t>
            </w:r>
            <w:r>
              <w:rPr>
                <w:spacing w:val="-11"/>
                <w:sz w:val="20"/>
              </w:rPr>
              <w:t xml:space="preserve"> </w:t>
            </w:r>
            <w:r>
              <w:rPr>
                <w:sz w:val="20"/>
              </w:rPr>
              <w:t>high</w:t>
            </w:r>
            <w:r>
              <w:rPr>
                <w:spacing w:val="-10"/>
                <w:sz w:val="20"/>
              </w:rPr>
              <w:t xml:space="preserve"> </w:t>
            </w:r>
            <w:r>
              <w:rPr>
                <w:sz w:val="20"/>
              </w:rPr>
              <w:t>cost</w:t>
            </w:r>
            <w:r>
              <w:rPr>
                <w:spacing w:val="-10"/>
                <w:sz w:val="20"/>
              </w:rPr>
              <w:t xml:space="preserve"> </w:t>
            </w:r>
            <w:r>
              <w:rPr>
                <w:sz w:val="20"/>
              </w:rPr>
              <w:t>drugs</w:t>
            </w:r>
            <w:r>
              <w:rPr>
                <w:spacing w:val="-8"/>
                <w:sz w:val="20"/>
              </w:rPr>
              <w:t xml:space="preserve"> </w:t>
            </w:r>
            <w:r>
              <w:rPr>
                <w:spacing w:val="-2"/>
                <w:sz w:val="20"/>
              </w:rPr>
              <w:t>income)</w:t>
            </w:r>
          </w:p>
        </w:tc>
        <w:tc>
          <w:tcPr>
            <w:tcW w:w="1585" w:type="dxa"/>
          </w:tcPr>
          <w:p w14:paraId="4C459C48" w14:textId="77777777" w:rsidR="00877A3B" w:rsidRDefault="00000000">
            <w:pPr>
              <w:pStyle w:val="TableParagraph"/>
              <w:spacing w:before="34" w:line="228" w:lineRule="exact"/>
              <w:ind w:right="385"/>
              <w:jc w:val="right"/>
              <w:rPr>
                <w:sz w:val="20"/>
              </w:rPr>
            </w:pPr>
            <w:r>
              <w:rPr>
                <w:spacing w:val="-2"/>
                <w:sz w:val="20"/>
              </w:rPr>
              <w:t>11,000</w:t>
            </w:r>
          </w:p>
        </w:tc>
        <w:tc>
          <w:tcPr>
            <w:tcW w:w="1135" w:type="dxa"/>
          </w:tcPr>
          <w:p w14:paraId="25895D1C" w14:textId="77777777" w:rsidR="00877A3B" w:rsidRDefault="00000000">
            <w:pPr>
              <w:pStyle w:val="TableParagraph"/>
              <w:spacing w:before="34" w:line="228" w:lineRule="exact"/>
              <w:ind w:right="94"/>
              <w:jc w:val="right"/>
              <w:rPr>
                <w:sz w:val="20"/>
              </w:rPr>
            </w:pPr>
            <w:r>
              <w:rPr>
                <w:spacing w:val="-2"/>
                <w:sz w:val="20"/>
              </w:rPr>
              <w:t>9,564</w:t>
            </w:r>
          </w:p>
        </w:tc>
      </w:tr>
      <w:tr w:rsidR="00877A3B" w14:paraId="73F17074" w14:textId="77777777">
        <w:trPr>
          <w:trHeight w:val="268"/>
        </w:trPr>
        <w:tc>
          <w:tcPr>
            <w:tcW w:w="7818" w:type="dxa"/>
          </w:tcPr>
          <w:p w14:paraId="3B1701F5" w14:textId="77777777" w:rsidR="00877A3B" w:rsidRDefault="00000000">
            <w:pPr>
              <w:pStyle w:val="TableParagraph"/>
              <w:spacing w:before="11"/>
              <w:ind w:left="50"/>
              <w:rPr>
                <w:b/>
                <w:sz w:val="20"/>
              </w:rPr>
            </w:pPr>
            <w:r>
              <w:rPr>
                <w:b/>
                <w:sz w:val="20"/>
              </w:rPr>
              <w:t>Mental</w:t>
            </w:r>
            <w:r>
              <w:rPr>
                <w:b/>
                <w:spacing w:val="-6"/>
                <w:sz w:val="20"/>
              </w:rPr>
              <w:t xml:space="preserve"> </w:t>
            </w:r>
            <w:r>
              <w:rPr>
                <w:b/>
                <w:sz w:val="20"/>
              </w:rPr>
              <w:t>health</w:t>
            </w:r>
            <w:r>
              <w:rPr>
                <w:b/>
                <w:spacing w:val="-5"/>
                <w:sz w:val="20"/>
              </w:rPr>
              <w:t xml:space="preserve"> </w:t>
            </w:r>
            <w:r>
              <w:rPr>
                <w:b/>
                <w:spacing w:val="-2"/>
                <w:sz w:val="20"/>
              </w:rPr>
              <w:t>services</w:t>
            </w:r>
          </w:p>
        </w:tc>
        <w:tc>
          <w:tcPr>
            <w:tcW w:w="2720" w:type="dxa"/>
            <w:gridSpan w:val="2"/>
          </w:tcPr>
          <w:p w14:paraId="7CB2D710" w14:textId="77777777" w:rsidR="00877A3B" w:rsidRDefault="00877A3B">
            <w:pPr>
              <w:pStyle w:val="TableParagraph"/>
              <w:rPr>
                <w:rFonts w:ascii="Times New Roman"/>
                <w:sz w:val="18"/>
              </w:rPr>
            </w:pPr>
          </w:p>
        </w:tc>
      </w:tr>
      <w:tr w:rsidR="00877A3B" w14:paraId="31EC5CB6" w14:textId="77777777">
        <w:trPr>
          <w:trHeight w:val="291"/>
        </w:trPr>
        <w:tc>
          <w:tcPr>
            <w:tcW w:w="7818" w:type="dxa"/>
          </w:tcPr>
          <w:p w14:paraId="107404DC" w14:textId="77777777" w:rsidR="00877A3B" w:rsidRDefault="00000000">
            <w:pPr>
              <w:pStyle w:val="TableParagraph"/>
              <w:spacing w:before="20"/>
              <w:ind w:left="201"/>
              <w:rPr>
                <w:sz w:val="20"/>
              </w:rPr>
            </w:pPr>
            <w:r>
              <w:rPr>
                <w:sz w:val="20"/>
              </w:rPr>
              <w:t>Income</w:t>
            </w:r>
            <w:r>
              <w:rPr>
                <w:spacing w:val="-8"/>
                <w:sz w:val="20"/>
              </w:rPr>
              <w:t xml:space="preserve"> </w:t>
            </w:r>
            <w:r>
              <w:rPr>
                <w:sz w:val="20"/>
              </w:rPr>
              <w:t>from</w:t>
            </w:r>
            <w:r>
              <w:rPr>
                <w:spacing w:val="-3"/>
                <w:sz w:val="20"/>
              </w:rPr>
              <w:t xml:space="preserve"> </w:t>
            </w:r>
            <w:r>
              <w:rPr>
                <w:sz w:val="20"/>
              </w:rPr>
              <w:t>commissioners</w:t>
            </w:r>
            <w:r>
              <w:rPr>
                <w:spacing w:val="-5"/>
                <w:sz w:val="20"/>
              </w:rPr>
              <w:t xml:space="preserve"> </w:t>
            </w:r>
            <w:r>
              <w:rPr>
                <w:sz w:val="20"/>
              </w:rPr>
              <w:t>under</w:t>
            </w:r>
            <w:r>
              <w:rPr>
                <w:spacing w:val="-7"/>
                <w:sz w:val="20"/>
              </w:rPr>
              <w:t xml:space="preserve"> </w:t>
            </w:r>
            <w:r>
              <w:rPr>
                <w:sz w:val="20"/>
              </w:rPr>
              <w:t>API</w:t>
            </w:r>
            <w:r>
              <w:rPr>
                <w:spacing w:val="-7"/>
                <w:sz w:val="20"/>
              </w:rPr>
              <w:t xml:space="preserve"> </w:t>
            </w:r>
            <w:r>
              <w:rPr>
                <w:spacing w:val="-2"/>
                <w:sz w:val="20"/>
              </w:rPr>
              <w:t>contracts*</w:t>
            </w:r>
          </w:p>
        </w:tc>
        <w:tc>
          <w:tcPr>
            <w:tcW w:w="1585" w:type="dxa"/>
          </w:tcPr>
          <w:p w14:paraId="4DEB22FE" w14:textId="77777777" w:rsidR="00877A3B" w:rsidRDefault="00000000">
            <w:pPr>
              <w:pStyle w:val="TableParagraph"/>
              <w:spacing w:before="44" w:line="227" w:lineRule="exact"/>
              <w:ind w:right="385"/>
              <w:jc w:val="right"/>
              <w:rPr>
                <w:sz w:val="20"/>
              </w:rPr>
            </w:pPr>
            <w:r>
              <w:rPr>
                <w:spacing w:val="-2"/>
                <w:sz w:val="20"/>
              </w:rPr>
              <w:t>12,024</w:t>
            </w:r>
          </w:p>
        </w:tc>
        <w:tc>
          <w:tcPr>
            <w:tcW w:w="1135" w:type="dxa"/>
          </w:tcPr>
          <w:p w14:paraId="50AA5785" w14:textId="77777777" w:rsidR="00877A3B" w:rsidRDefault="00000000">
            <w:pPr>
              <w:pStyle w:val="TableParagraph"/>
              <w:spacing w:before="44" w:line="227" w:lineRule="exact"/>
              <w:ind w:right="94"/>
              <w:jc w:val="right"/>
              <w:rPr>
                <w:sz w:val="20"/>
              </w:rPr>
            </w:pPr>
            <w:r>
              <w:rPr>
                <w:spacing w:val="-2"/>
                <w:sz w:val="20"/>
              </w:rPr>
              <w:t>11,145</w:t>
            </w:r>
          </w:p>
        </w:tc>
      </w:tr>
      <w:tr w:rsidR="00877A3B" w14:paraId="7D2E009E" w14:textId="77777777">
        <w:trPr>
          <w:trHeight w:val="280"/>
        </w:trPr>
        <w:tc>
          <w:tcPr>
            <w:tcW w:w="7818" w:type="dxa"/>
          </w:tcPr>
          <w:p w14:paraId="53AD9253" w14:textId="77777777" w:rsidR="00877A3B" w:rsidRDefault="00000000">
            <w:pPr>
              <w:pStyle w:val="TableParagraph"/>
              <w:spacing w:before="10"/>
              <w:ind w:left="201"/>
              <w:rPr>
                <w:sz w:val="20"/>
              </w:rPr>
            </w:pPr>
            <w:r>
              <w:rPr>
                <w:sz w:val="20"/>
              </w:rPr>
              <w:t>Income</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secondary</w:t>
            </w:r>
            <w:r>
              <w:rPr>
                <w:spacing w:val="-13"/>
                <w:sz w:val="20"/>
              </w:rPr>
              <w:t xml:space="preserve"> </w:t>
            </w:r>
            <w:r>
              <w:rPr>
                <w:sz w:val="20"/>
              </w:rPr>
              <w:t>commissioning</w:t>
            </w:r>
            <w:r>
              <w:rPr>
                <w:spacing w:val="-8"/>
                <w:sz w:val="20"/>
              </w:rPr>
              <w:t xml:space="preserve"> </w:t>
            </w:r>
            <w:r>
              <w:rPr>
                <w:sz w:val="20"/>
              </w:rPr>
              <w:t>of</w:t>
            </w:r>
            <w:r>
              <w:rPr>
                <w:spacing w:val="-5"/>
                <w:sz w:val="20"/>
              </w:rPr>
              <w:t xml:space="preserve"> </w:t>
            </w:r>
            <w:r>
              <w:rPr>
                <w:spacing w:val="-2"/>
                <w:sz w:val="20"/>
              </w:rPr>
              <w:t>services</w:t>
            </w:r>
          </w:p>
        </w:tc>
        <w:tc>
          <w:tcPr>
            <w:tcW w:w="1585" w:type="dxa"/>
          </w:tcPr>
          <w:p w14:paraId="44D35CAF" w14:textId="77777777" w:rsidR="00877A3B" w:rsidRDefault="00000000">
            <w:pPr>
              <w:pStyle w:val="TableParagraph"/>
              <w:spacing w:before="34" w:line="227" w:lineRule="exact"/>
              <w:ind w:right="385"/>
              <w:jc w:val="right"/>
              <w:rPr>
                <w:sz w:val="20"/>
              </w:rPr>
            </w:pPr>
            <w:r>
              <w:rPr>
                <w:spacing w:val="-2"/>
                <w:sz w:val="20"/>
              </w:rPr>
              <w:t>1,569</w:t>
            </w:r>
          </w:p>
        </w:tc>
        <w:tc>
          <w:tcPr>
            <w:tcW w:w="1135" w:type="dxa"/>
          </w:tcPr>
          <w:p w14:paraId="7B9779F1" w14:textId="77777777" w:rsidR="00877A3B" w:rsidRDefault="00000000">
            <w:pPr>
              <w:pStyle w:val="TableParagraph"/>
              <w:spacing w:before="34" w:line="227" w:lineRule="exact"/>
              <w:ind w:right="94"/>
              <w:jc w:val="right"/>
              <w:rPr>
                <w:sz w:val="20"/>
              </w:rPr>
            </w:pPr>
            <w:r>
              <w:rPr>
                <w:spacing w:val="-2"/>
                <w:sz w:val="20"/>
              </w:rPr>
              <w:t>1,529</w:t>
            </w:r>
          </w:p>
        </w:tc>
      </w:tr>
      <w:tr w:rsidR="00877A3B" w14:paraId="5AA4680F" w14:textId="77777777">
        <w:trPr>
          <w:trHeight w:val="282"/>
        </w:trPr>
        <w:tc>
          <w:tcPr>
            <w:tcW w:w="7818" w:type="dxa"/>
          </w:tcPr>
          <w:p w14:paraId="68DAA728" w14:textId="77777777" w:rsidR="00877A3B" w:rsidRDefault="00000000">
            <w:pPr>
              <w:pStyle w:val="TableParagraph"/>
              <w:spacing w:before="10"/>
              <w:ind w:left="201"/>
              <w:rPr>
                <w:sz w:val="20"/>
              </w:rPr>
            </w:pPr>
            <w:r>
              <w:rPr>
                <w:sz w:val="20"/>
              </w:rPr>
              <w:t>Other</w:t>
            </w:r>
            <w:r>
              <w:rPr>
                <w:spacing w:val="-13"/>
                <w:sz w:val="20"/>
              </w:rPr>
              <w:t xml:space="preserve"> </w:t>
            </w:r>
            <w:r>
              <w:rPr>
                <w:sz w:val="20"/>
              </w:rPr>
              <w:t>clinical</w:t>
            </w:r>
            <w:r>
              <w:rPr>
                <w:spacing w:val="-12"/>
                <w:sz w:val="20"/>
              </w:rPr>
              <w:t xml:space="preserve"> </w:t>
            </w:r>
            <w:r>
              <w:rPr>
                <w:spacing w:val="-2"/>
                <w:sz w:val="20"/>
              </w:rPr>
              <w:t>income</w:t>
            </w:r>
          </w:p>
        </w:tc>
        <w:tc>
          <w:tcPr>
            <w:tcW w:w="1585" w:type="dxa"/>
          </w:tcPr>
          <w:p w14:paraId="274B89D1" w14:textId="77777777" w:rsidR="00877A3B" w:rsidRDefault="00000000">
            <w:pPr>
              <w:pStyle w:val="TableParagraph"/>
              <w:spacing w:before="34" w:line="228" w:lineRule="exact"/>
              <w:ind w:right="385"/>
              <w:jc w:val="right"/>
              <w:rPr>
                <w:sz w:val="20"/>
              </w:rPr>
            </w:pPr>
            <w:r>
              <w:rPr>
                <w:spacing w:val="-2"/>
                <w:sz w:val="20"/>
              </w:rPr>
              <w:t>1,729</w:t>
            </w:r>
          </w:p>
        </w:tc>
        <w:tc>
          <w:tcPr>
            <w:tcW w:w="1135" w:type="dxa"/>
          </w:tcPr>
          <w:p w14:paraId="17F2DA10" w14:textId="77777777" w:rsidR="00877A3B" w:rsidRDefault="00000000">
            <w:pPr>
              <w:pStyle w:val="TableParagraph"/>
              <w:spacing w:before="34" w:line="228" w:lineRule="exact"/>
              <w:ind w:right="94"/>
              <w:jc w:val="right"/>
              <w:rPr>
                <w:sz w:val="20"/>
              </w:rPr>
            </w:pPr>
            <w:r>
              <w:rPr>
                <w:spacing w:val="-2"/>
                <w:sz w:val="20"/>
              </w:rPr>
              <w:t>1,549</w:t>
            </w:r>
          </w:p>
        </w:tc>
      </w:tr>
      <w:tr w:rsidR="00877A3B" w14:paraId="6EAAD1FB" w14:textId="77777777">
        <w:trPr>
          <w:trHeight w:val="268"/>
        </w:trPr>
        <w:tc>
          <w:tcPr>
            <w:tcW w:w="7818" w:type="dxa"/>
          </w:tcPr>
          <w:p w14:paraId="7038F5E4" w14:textId="77777777" w:rsidR="00877A3B" w:rsidRDefault="00000000">
            <w:pPr>
              <w:pStyle w:val="TableParagraph"/>
              <w:spacing w:before="11"/>
              <w:ind w:left="50"/>
              <w:rPr>
                <w:b/>
                <w:sz w:val="20"/>
              </w:rPr>
            </w:pPr>
            <w:r>
              <w:rPr>
                <w:b/>
                <w:spacing w:val="-2"/>
                <w:sz w:val="20"/>
              </w:rPr>
              <w:t>Ambulance</w:t>
            </w:r>
            <w:r>
              <w:rPr>
                <w:b/>
                <w:spacing w:val="-5"/>
                <w:sz w:val="20"/>
              </w:rPr>
              <w:t xml:space="preserve"> </w:t>
            </w:r>
            <w:r>
              <w:rPr>
                <w:b/>
                <w:spacing w:val="-2"/>
                <w:sz w:val="20"/>
              </w:rPr>
              <w:t>services</w:t>
            </w:r>
          </w:p>
        </w:tc>
        <w:tc>
          <w:tcPr>
            <w:tcW w:w="2720" w:type="dxa"/>
            <w:gridSpan w:val="2"/>
          </w:tcPr>
          <w:p w14:paraId="543E21FD" w14:textId="77777777" w:rsidR="00877A3B" w:rsidRDefault="00877A3B">
            <w:pPr>
              <w:pStyle w:val="TableParagraph"/>
              <w:rPr>
                <w:rFonts w:ascii="Times New Roman"/>
                <w:sz w:val="18"/>
              </w:rPr>
            </w:pPr>
          </w:p>
        </w:tc>
      </w:tr>
      <w:tr w:rsidR="00877A3B" w14:paraId="19CA6A78" w14:textId="77777777">
        <w:trPr>
          <w:trHeight w:val="291"/>
        </w:trPr>
        <w:tc>
          <w:tcPr>
            <w:tcW w:w="7818" w:type="dxa"/>
          </w:tcPr>
          <w:p w14:paraId="2A4679AE" w14:textId="77777777" w:rsidR="00877A3B" w:rsidRDefault="00000000">
            <w:pPr>
              <w:pStyle w:val="TableParagraph"/>
              <w:spacing w:before="20"/>
              <w:ind w:left="201"/>
              <w:rPr>
                <w:sz w:val="20"/>
              </w:rPr>
            </w:pPr>
            <w:r>
              <w:rPr>
                <w:sz w:val="20"/>
              </w:rPr>
              <w:t>A</w:t>
            </w:r>
            <w:r>
              <w:rPr>
                <w:spacing w:val="-5"/>
                <w:sz w:val="20"/>
              </w:rPr>
              <w:t xml:space="preserve"> </w:t>
            </w:r>
            <w:r>
              <w:rPr>
                <w:sz w:val="20"/>
              </w:rPr>
              <w:t>&amp;</w:t>
            </w:r>
            <w:r>
              <w:rPr>
                <w:spacing w:val="-3"/>
                <w:sz w:val="20"/>
              </w:rPr>
              <w:t xml:space="preserve"> </w:t>
            </w:r>
            <w:r>
              <w:rPr>
                <w:sz w:val="20"/>
              </w:rPr>
              <w:t>E</w:t>
            </w:r>
            <w:r>
              <w:rPr>
                <w:spacing w:val="-3"/>
                <w:sz w:val="20"/>
              </w:rPr>
              <w:t xml:space="preserve"> </w:t>
            </w:r>
            <w:r>
              <w:rPr>
                <w:spacing w:val="-2"/>
                <w:sz w:val="20"/>
              </w:rPr>
              <w:t>income</w:t>
            </w:r>
          </w:p>
        </w:tc>
        <w:tc>
          <w:tcPr>
            <w:tcW w:w="1585" w:type="dxa"/>
          </w:tcPr>
          <w:p w14:paraId="6CB6C679" w14:textId="77777777" w:rsidR="00877A3B" w:rsidRDefault="00000000">
            <w:pPr>
              <w:pStyle w:val="TableParagraph"/>
              <w:spacing w:before="44" w:line="227" w:lineRule="exact"/>
              <w:ind w:right="385"/>
              <w:jc w:val="right"/>
              <w:rPr>
                <w:sz w:val="20"/>
              </w:rPr>
            </w:pPr>
            <w:r>
              <w:rPr>
                <w:spacing w:val="-2"/>
                <w:sz w:val="20"/>
              </w:rPr>
              <w:t>3,633</w:t>
            </w:r>
          </w:p>
        </w:tc>
        <w:tc>
          <w:tcPr>
            <w:tcW w:w="1135" w:type="dxa"/>
          </w:tcPr>
          <w:p w14:paraId="3AE90DFD" w14:textId="77777777" w:rsidR="00877A3B" w:rsidRDefault="00000000">
            <w:pPr>
              <w:pStyle w:val="TableParagraph"/>
              <w:spacing w:before="44" w:line="227" w:lineRule="exact"/>
              <w:ind w:right="94"/>
              <w:jc w:val="right"/>
              <w:rPr>
                <w:sz w:val="20"/>
              </w:rPr>
            </w:pPr>
            <w:r>
              <w:rPr>
                <w:spacing w:val="-2"/>
                <w:sz w:val="20"/>
              </w:rPr>
              <w:t>3,331</w:t>
            </w:r>
          </w:p>
        </w:tc>
      </w:tr>
      <w:tr w:rsidR="00877A3B" w14:paraId="4D88216A" w14:textId="77777777">
        <w:trPr>
          <w:trHeight w:val="281"/>
        </w:trPr>
        <w:tc>
          <w:tcPr>
            <w:tcW w:w="7818" w:type="dxa"/>
          </w:tcPr>
          <w:p w14:paraId="056342FB" w14:textId="77777777" w:rsidR="00877A3B" w:rsidRDefault="00000000">
            <w:pPr>
              <w:pStyle w:val="TableParagraph"/>
              <w:spacing w:before="10"/>
              <w:ind w:left="201"/>
              <w:rPr>
                <w:sz w:val="20"/>
              </w:rPr>
            </w:pPr>
            <w:r>
              <w:rPr>
                <w:sz w:val="20"/>
              </w:rPr>
              <w:t>Patient</w:t>
            </w:r>
            <w:r>
              <w:rPr>
                <w:spacing w:val="-12"/>
                <w:sz w:val="20"/>
              </w:rPr>
              <w:t xml:space="preserve"> </w:t>
            </w:r>
            <w:r>
              <w:rPr>
                <w:sz w:val="20"/>
              </w:rPr>
              <w:t>transport</w:t>
            </w:r>
            <w:r>
              <w:rPr>
                <w:spacing w:val="-11"/>
                <w:sz w:val="20"/>
              </w:rPr>
              <w:t xml:space="preserve"> </w:t>
            </w:r>
            <w:r>
              <w:rPr>
                <w:sz w:val="20"/>
              </w:rPr>
              <w:t>service</w:t>
            </w:r>
            <w:r>
              <w:rPr>
                <w:spacing w:val="-12"/>
                <w:sz w:val="20"/>
              </w:rPr>
              <w:t xml:space="preserve"> </w:t>
            </w:r>
            <w:r>
              <w:rPr>
                <w:spacing w:val="-2"/>
                <w:sz w:val="20"/>
              </w:rPr>
              <w:t>income</w:t>
            </w:r>
          </w:p>
        </w:tc>
        <w:tc>
          <w:tcPr>
            <w:tcW w:w="1585" w:type="dxa"/>
          </w:tcPr>
          <w:p w14:paraId="4C0D524D" w14:textId="77777777" w:rsidR="00877A3B" w:rsidRDefault="00000000">
            <w:pPr>
              <w:pStyle w:val="TableParagraph"/>
              <w:spacing w:before="34" w:line="227" w:lineRule="exact"/>
              <w:ind w:right="385"/>
              <w:jc w:val="right"/>
              <w:rPr>
                <w:sz w:val="20"/>
              </w:rPr>
            </w:pPr>
            <w:r>
              <w:rPr>
                <w:spacing w:val="-5"/>
                <w:sz w:val="20"/>
              </w:rPr>
              <w:t>283</w:t>
            </w:r>
          </w:p>
        </w:tc>
        <w:tc>
          <w:tcPr>
            <w:tcW w:w="1135" w:type="dxa"/>
          </w:tcPr>
          <w:p w14:paraId="361B39E0" w14:textId="77777777" w:rsidR="00877A3B" w:rsidRDefault="00000000">
            <w:pPr>
              <w:pStyle w:val="TableParagraph"/>
              <w:spacing w:before="34" w:line="227" w:lineRule="exact"/>
              <w:ind w:right="94"/>
              <w:jc w:val="right"/>
              <w:rPr>
                <w:sz w:val="20"/>
              </w:rPr>
            </w:pPr>
            <w:r>
              <w:rPr>
                <w:spacing w:val="-5"/>
                <w:sz w:val="20"/>
              </w:rPr>
              <w:t>260</w:t>
            </w:r>
          </w:p>
        </w:tc>
      </w:tr>
      <w:tr w:rsidR="00877A3B" w14:paraId="65DD125F" w14:textId="77777777">
        <w:trPr>
          <w:trHeight w:val="282"/>
        </w:trPr>
        <w:tc>
          <w:tcPr>
            <w:tcW w:w="7818" w:type="dxa"/>
          </w:tcPr>
          <w:p w14:paraId="7A76AD94" w14:textId="77777777" w:rsidR="00877A3B" w:rsidRDefault="00000000">
            <w:pPr>
              <w:pStyle w:val="TableParagraph"/>
              <w:spacing w:before="10"/>
              <w:ind w:left="201"/>
              <w:rPr>
                <w:sz w:val="20"/>
              </w:rPr>
            </w:pPr>
            <w:r>
              <w:rPr>
                <w:sz w:val="20"/>
              </w:rPr>
              <w:t>Other</w:t>
            </w:r>
            <w:r>
              <w:rPr>
                <w:spacing w:val="-10"/>
                <w:sz w:val="20"/>
              </w:rPr>
              <w:t xml:space="preserve"> </w:t>
            </w:r>
            <w:r>
              <w:rPr>
                <w:spacing w:val="-2"/>
                <w:sz w:val="20"/>
              </w:rPr>
              <w:t>income</w:t>
            </w:r>
          </w:p>
        </w:tc>
        <w:tc>
          <w:tcPr>
            <w:tcW w:w="1585" w:type="dxa"/>
          </w:tcPr>
          <w:p w14:paraId="35EE114F" w14:textId="77777777" w:rsidR="00877A3B" w:rsidRDefault="00000000">
            <w:pPr>
              <w:pStyle w:val="TableParagraph"/>
              <w:spacing w:before="34" w:line="228" w:lineRule="exact"/>
              <w:ind w:right="385"/>
              <w:jc w:val="right"/>
              <w:rPr>
                <w:sz w:val="20"/>
              </w:rPr>
            </w:pPr>
            <w:r>
              <w:rPr>
                <w:spacing w:val="-5"/>
                <w:sz w:val="20"/>
              </w:rPr>
              <w:t>166</w:t>
            </w:r>
          </w:p>
        </w:tc>
        <w:tc>
          <w:tcPr>
            <w:tcW w:w="1135" w:type="dxa"/>
          </w:tcPr>
          <w:p w14:paraId="091AD7FF" w14:textId="77777777" w:rsidR="00877A3B" w:rsidRDefault="00000000">
            <w:pPr>
              <w:pStyle w:val="TableParagraph"/>
              <w:spacing w:before="34" w:line="228" w:lineRule="exact"/>
              <w:ind w:right="94"/>
              <w:jc w:val="right"/>
              <w:rPr>
                <w:sz w:val="20"/>
              </w:rPr>
            </w:pPr>
            <w:r>
              <w:rPr>
                <w:spacing w:val="-5"/>
                <w:sz w:val="20"/>
              </w:rPr>
              <w:t>177</w:t>
            </w:r>
          </w:p>
        </w:tc>
      </w:tr>
      <w:tr w:rsidR="00877A3B" w14:paraId="5A277134" w14:textId="77777777">
        <w:trPr>
          <w:trHeight w:val="268"/>
        </w:trPr>
        <w:tc>
          <w:tcPr>
            <w:tcW w:w="7818" w:type="dxa"/>
          </w:tcPr>
          <w:p w14:paraId="6D16C450" w14:textId="77777777" w:rsidR="00877A3B" w:rsidRDefault="00000000">
            <w:pPr>
              <w:pStyle w:val="TableParagraph"/>
              <w:spacing w:before="11"/>
              <w:ind w:left="50"/>
              <w:rPr>
                <w:b/>
                <w:sz w:val="20"/>
              </w:rPr>
            </w:pPr>
            <w:r>
              <w:rPr>
                <w:b/>
                <w:spacing w:val="-2"/>
                <w:sz w:val="20"/>
              </w:rPr>
              <w:t>Community</w:t>
            </w:r>
            <w:r>
              <w:rPr>
                <w:b/>
                <w:spacing w:val="3"/>
                <w:sz w:val="20"/>
              </w:rPr>
              <w:t xml:space="preserve"> </w:t>
            </w:r>
            <w:r>
              <w:rPr>
                <w:b/>
                <w:spacing w:val="-2"/>
                <w:sz w:val="20"/>
              </w:rPr>
              <w:t>services</w:t>
            </w:r>
          </w:p>
        </w:tc>
        <w:tc>
          <w:tcPr>
            <w:tcW w:w="2720" w:type="dxa"/>
            <w:gridSpan w:val="2"/>
          </w:tcPr>
          <w:p w14:paraId="1D76304B" w14:textId="77777777" w:rsidR="00877A3B" w:rsidRDefault="00877A3B">
            <w:pPr>
              <w:pStyle w:val="TableParagraph"/>
              <w:rPr>
                <w:rFonts w:ascii="Times New Roman"/>
                <w:sz w:val="18"/>
              </w:rPr>
            </w:pPr>
          </w:p>
        </w:tc>
      </w:tr>
      <w:tr w:rsidR="00877A3B" w14:paraId="103DC9EA" w14:textId="77777777">
        <w:trPr>
          <w:trHeight w:val="291"/>
        </w:trPr>
        <w:tc>
          <w:tcPr>
            <w:tcW w:w="7818" w:type="dxa"/>
          </w:tcPr>
          <w:p w14:paraId="362ECE6E" w14:textId="77777777" w:rsidR="00877A3B" w:rsidRDefault="00000000">
            <w:pPr>
              <w:pStyle w:val="TableParagraph"/>
              <w:spacing w:before="20"/>
              <w:ind w:left="201"/>
              <w:rPr>
                <w:sz w:val="20"/>
              </w:rPr>
            </w:pPr>
            <w:r>
              <w:rPr>
                <w:sz w:val="20"/>
              </w:rPr>
              <w:t>Income</w:t>
            </w:r>
            <w:r>
              <w:rPr>
                <w:spacing w:val="-8"/>
                <w:sz w:val="20"/>
              </w:rPr>
              <w:t xml:space="preserve"> </w:t>
            </w:r>
            <w:r>
              <w:rPr>
                <w:sz w:val="20"/>
              </w:rPr>
              <w:t>from</w:t>
            </w:r>
            <w:r>
              <w:rPr>
                <w:spacing w:val="-3"/>
                <w:sz w:val="20"/>
              </w:rPr>
              <w:t xml:space="preserve"> </w:t>
            </w:r>
            <w:r>
              <w:rPr>
                <w:sz w:val="20"/>
              </w:rPr>
              <w:t>commissioners</w:t>
            </w:r>
            <w:r>
              <w:rPr>
                <w:spacing w:val="-5"/>
                <w:sz w:val="20"/>
              </w:rPr>
              <w:t xml:space="preserve"> </w:t>
            </w:r>
            <w:r>
              <w:rPr>
                <w:sz w:val="20"/>
              </w:rPr>
              <w:t>under</w:t>
            </w:r>
            <w:r>
              <w:rPr>
                <w:spacing w:val="-7"/>
                <w:sz w:val="20"/>
              </w:rPr>
              <w:t xml:space="preserve"> </w:t>
            </w:r>
            <w:r>
              <w:rPr>
                <w:sz w:val="20"/>
              </w:rPr>
              <w:t>API</w:t>
            </w:r>
            <w:r>
              <w:rPr>
                <w:spacing w:val="-7"/>
                <w:sz w:val="20"/>
              </w:rPr>
              <w:t xml:space="preserve"> </w:t>
            </w:r>
            <w:r>
              <w:rPr>
                <w:spacing w:val="-2"/>
                <w:sz w:val="20"/>
              </w:rPr>
              <w:t>contracts*</w:t>
            </w:r>
          </w:p>
        </w:tc>
        <w:tc>
          <w:tcPr>
            <w:tcW w:w="1585" w:type="dxa"/>
          </w:tcPr>
          <w:p w14:paraId="3CB21313" w14:textId="77777777" w:rsidR="00877A3B" w:rsidRDefault="00000000">
            <w:pPr>
              <w:pStyle w:val="TableParagraph"/>
              <w:spacing w:before="44" w:line="227" w:lineRule="exact"/>
              <w:ind w:right="385"/>
              <w:jc w:val="right"/>
              <w:rPr>
                <w:sz w:val="20"/>
              </w:rPr>
            </w:pPr>
            <w:r>
              <w:rPr>
                <w:spacing w:val="-2"/>
                <w:sz w:val="20"/>
              </w:rPr>
              <w:t>8,984</w:t>
            </w:r>
          </w:p>
        </w:tc>
        <w:tc>
          <w:tcPr>
            <w:tcW w:w="1135" w:type="dxa"/>
          </w:tcPr>
          <w:p w14:paraId="169293D3" w14:textId="77777777" w:rsidR="00877A3B" w:rsidRDefault="00000000">
            <w:pPr>
              <w:pStyle w:val="TableParagraph"/>
              <w:spacing w:before="44" w:line="227" w:lineRule="exact"/>
              <w:ind w:right="94"/>
              <w:jc w:val="right"/>
              <w:rPr>
                <w:sz w:val="20"/>
              </w:rPr>
            </w:pPr>
            <w:r>
              <w:rPr>
                <w:spacing w:val="-2"/>
                <w:sz w:val="20"/>
              </w:rPr>
              <w:t>8,298</w:t>
            </w:r>
          </w:p>
        </w:tc>
      </w:tr>
      <w:tr w:rsidR="00877A3B" w14:paraId="51912C4B" w14:textId="77777777">
        <w:trPr>
          <w:trHeight w:val="281"/>
        </w:trPr>
        <w:tc>
          <w:tcPr>
            <w:tcW w:w="7818" w:type="dxa"/>
          </w:tcPr>
          <w:p w14:paraId="2D77DBB1" w14:textId="77777777" w:rsidR="00877A3B" w:rsidRDefault="00000000">
            <w:pPr>
              <w:pStyle w:val="TableParagraph"/>
              <w:spacing w:before="10"/>
              <w:ind w:left="201"/>
              <w:rPr>
                <w:sz w:val="20"/>
              </w:rPr>
            </w:pPr>
            <w:r>
              <w:rPr>
                <w:sz w:val="20"/>
              </w:rPr>
              <w:t>Community</w:t>
            </w:r>
            <w:r>
              <w:rPr>
                <w:spacing w:val="-13"/>
                <w:sz w:val="20"/>
              </w:rPr>
              <w:t xml:space="preserve"> </w:t>
            </w:r>
            <w:r>
              <w:rPr>
                <w:sz w:val="20"/>
              </w:rPr>
              <w:t>services</w:t>
            </w:r>
            <w:r>
              <w:rPr>
                <w:spacing w:val="-6"/>
                <w:sz w:val="20"/>
              </w:rPr>
              <w:t xml:space="preserve"> </w:t>
            </w:r>
            <w:r>
              <w:rPr>
                <w:sz w:val="20"/>
              </w:rPr>
              <w:t>income</w:t>
            </w:r>
            <w:r>
              <w:rPr>
                <w:spacing w:val="-8"/>
                <w:sz w:val="20"/>
              </w:rPr>
              <w:t xml:space="preserve"> </w:t>
            </w:r>
            <w:r>
              <w:rPr>
                <w:sz w:val="20"/>
              </w:rPr>
              <w:t>from</w:t>
            </w:r>
            <w:r>
              <w:rPr>
                <w:spacing w:val="-4"/>
                <w:sz w:val="20"/>
              </w:rPr>
              <w:t xml:space="preserve"> </w:t>
            </w:r>
            <w:r>
              <w:rPr>
                <w:sz w:val="20"/>
              </w:rPr>
              <w:t>other</w:t>
            </w:r>
            <w:r>
              <w:rPr>
                <w:spacing w:val="-6"/>
                <w:sz w:val="20"/>
              </w:rPr>
              <w:t xml:space="preserve"> </w:t>
            </w:r>
            <w:r>
              <w:rPr>
                <w:spacing w:val="-2"/>
                <w:sz w:val="20"/>
              </w:rPr>
              <w:t>sources</w:t>
            </w:r>
          </w:p>
        </w:tc>
        <w:tc>
          <w:tcPr>
            <w:tcW w:w="1585" w:type="dxa"/>
          </w:tcPr>
          <w:p w14:paraId="6A33EC4A" w14:textId="77777777" w:rsidR="00877A3B" w:rsidRDefault="00000000">
            <w:pPr>
              <w:pStyle w:val="TableParagraph"/>
              <w:spacing w:before="34" w:line="228" w:lineRule="exact"/>
              <w:ind w:right="385"/>
              <w:jc w:val="right"/>
              <w:rPr>
                <w:sz w:val="20"/>
              </w:rPr>
            </w:pPr>
            <w:r>
              <w:rPr>
                <w:spacing w:val="-2"/>
                <w:sz w:val="20"/>
              </w:rPr>
              <w:t>1,671</w:t>
            </w:r>
          </w:p>
        </w:tc>
        <w:tc>
          <w:tcPr>
            <w:tcW w:w="1135" w:type="dxa"/>
          </w:tcPr>
          <w:p w14:paraId="64FCCEAA" w14:textId="77777777" w:rsidR="00877A3B" w:rsidRDefault="00000000">
            <w:pPr>
              <w:pStyle w:val="TableParagraph"/>
              <w:spacing w:before="34" w:line="228" w:lineRule="exact"/>
              <w:ind w:right="94"/>
              <w:jc w:val="right"/>
              <w:rPr>
                <w:sz w:val="20"/>
              </w:rPr>
            </w:pPr>
            <w:r>
              <w:rPr>
                <w:spacing w:val="-2"/>
                <w:sz w:val="20"/>
              </w:rPr>
              <w:t>1,624</w:t>
            </w:r>
          </w:p>
        </w:tc>
      </w:tr>
      <w:tr w:rsidR="00877A3B" w14:paraId="4258DAE3" w14:textId="77777777">
        <w:trPr>
          <w:trHeight w:val="268"/>
        </w:trPr>
        <w:tc>
          <w:tcPr>
            <w:tcW w:w="7818" w:type="dxa"/>
          </w:tcPr>
          <w:p w14:paraId="495D1F99" w14:textId="77777777" w:rsidR="00877A3B" w:rsidRDefault="00000000">
            <w:pPr>
              <w:pStyle w:val="TableParagraph"/>
              <w:spacing w:before="11"/>
              <w:ind w:left="50"/>
              <w:rPr>
                <w:b/>
                <w:sz w:val="20"/>
              </w:rPr>
            </w:pPr>
            <w:r>
              <w:rPr>
                <w:b/>
                <w:sz w:val="20"/>
              </w:rPr>
              <w:t>All</w:t>
            </w:r>
            <w:r>
              <w:rPr>
                <w:b/>
                <w:spacing w:val="-11"/>
                <w:sz w:val="20"/>
              </w:rPr>
              <w:t xml:space="preserve"> </w:t>
            </w:r>
            <w:r>
              <w:rPr>
                <w:b/>
                <w:spacing w:val="-2"/>
                <w:sz w:val="20"/>
              </w:rPr>
              <w:t>services</w:t>
            </w:r>
          </w:p>
        </w:tc>
        <w:tc>
          <w:tcPr>
            <w:tcW w:w="2720" w:type="dxa"/>
            <w:gridSpan w:val="2"/>
          </w:tcPr>
          <w:p w14:paraId="14920F12" w14:textId="77777777" w:rsidR="00877A3B" w:rsidRDefault="00877A3B">
            <w:pPr>
              <w:pStyle w:val="TableParagraph"/>
              <w:rPr>
                <w:rFonts w:ascii="Times New Roman"/>
                <w:sz w:val="18"/>
              </w:rPr>
            </w:pPr>
          </w:p>
        </w:tc>
      </w:tr>
      <w:tr w:rsidR="00877A3B" w14:paraId="32631F31" w14:textId="77777777">
        <w:trPr>
          <w:trHeight w:val="291"/>
        </w:trPr>
        <w:tc>
          <w:tcPr>
            <w:tcW w:w="7818" w:type="dxa"/>
          </w:tcPr>
          <w:p w14:paraId="65D21CE4" w14:textId="77777777" w:rsidR="00877A3B" w:rsidRDefault="00000000">
            <w:pPr>
              <w:pStyle w:val="TableParagraph"/>
              <w:spacing w:before="20"/>
              <w:ind w:left="201"/>
              <w:rPr>
                <w:sz w:val="20"/>
              </w:rPr>
            </w:pPr>
            <w:r>
              <w:rPr>
                <w:spacing w:val="-2"/>
                <w:sz w:val="20"/>
              </w:rPr>
              <w:t>Private patient</w:t>
            </w:r>
            <w:r>
              <w:rPr>
                <w:sz w:val="20"/>
              </w:rPr>
              <w:t xml:space="preserve"> </w:t>
            </w:r>
            <w:r>
              <w:rPr>
                <w:spacing w:val="-2"/>
                <w:sz w:val="20"/>
              </w:rPr>
              <w:t>income</w:t>
            </w:r>
          </w:p>
        </w:tc>
        <w:tc>
          <w:tcPr>
            <w:tcW w:w="1585" w:type="dxa"/>
          </w:tcPr>
          <w:p w14:paraId="48AB3C48" w14:textId="77777777" w:rsidR="00877A3B" w:rsidRDefault="00000000">
            <w:pPr>
              <w:pStyle w:val="TableParagraph"/>
              <w:spacing w:before="44" w:line="227" w:lineRule="exact"/>
              <w:ind w:right="385"/>
              <w:jc w:val="right"/>
              <w:rPr>
                <w:sz w:val="20"/>
              </w:rPr>
            </w:pPr>
            <w:r>
              <w:rPr>
                <w:spacing w:val="-5"/>
                <w:sz w:val="20"/>
              </w:rPr>
              <w:t>783</w:t>
            </w:r>
          </w:p>
        </w:tc>
        <w:tc>
          <w:tcPr>
            <w:tcW w:w="1135" w:type="dxa"/>
          </w:tcPr>
          <w:p w14:paraId="6C346DBF" w14:textId="77777777" w:rsidR="00877A3B" w:rsidRDefault="00000000">
            <w:pPr>
              <w:pStyle w:val="TableParagraph"/>
              <w:spacing w:before="44" w:line="227" w:lineRule="exact"/>
              <w:ind w:right="94"/>
              <w:jc w:val="right"/>
              <w:rPr>
                <w:sz w:val="20"/>
              </w:rPr>
            </w:pPr>
            <w:r>
              <w:rPr>
                <w:spacing w:val="-5"/>
                <w:sz w:val="20"/>
              </w:rPr>
              <w:t>759</w:t>
            </w:r>
          </w:p>
        </w:tc>
      </w:tr>
      <w:tr w:rsidR="00877A3B" w14:paraId="6E7D10E2" w14:textId="77777777">
        <w:trPr>
          <w:trHeight w:val="280"/>
        </w:trPr>
        <w:tc>
          <w:tcPr>
            <w:tcW w:w="7818" w:type="dxa"/>
          </w:tcPr>
          <w:p w14:paraId="1FB0565F" w14:textId="77777777" w:rsidR="00877A3B" w:rsidRDefault="00000000">
            <w:pPr>
              <w:pStyle w:val="TableParagraph"/>
              <w:spacing w:before="10"/>
              <w:ind w:left="201"/>
              <w:rPr>
                <w:sz w:val="20"/>
              </w:rPr>
            </w:pPr>
            <w:r>
              <w:rPr>
                <w:sz w:val="20"/>
              </w:rPr>
              <w:t>National</w:t>
            </w:r>
            <w:r>
              <w:rPr>
                <w:spacing w:val="-14"/>
                <w:sz w:val="20"/>
              </w:rPr>
              <w:t xml:space="preserve"> </w:t>
            </w:r>
            <w:r>
              <w:rPr>
                <w:sz w:val="20"/>
              </w:rPr>
              <w:t>pay</w:t>
            </w:r>
            <w:r>
              <w:rPr>
                <w:spacing w:val="-14"/>
                <w:sz w:val="20"/>
              </w:rPr>
              <w:t xml:space="preserve"> </w:t>
            </w:r>
            <w:r>
              <w:rPr>
                <w:sz w:val="20"/>
              </w:rPr>
              <w:t>award</w:t>
            </w:r>
            <w:r>
              <w:rPr>
                <w:spacing w:val="-12"/>
                <w:sz w:val="20"/>
              </w:rPr>
              <w:t xml:space="preserve"> </w:t>
            </w:r>
            <w:r>
              <w:rPr>
                <w:sz w:val="20"/>
              </w:rPr>
              <w:t>central</w:t>
            </w:r>
            <w:r>
              <w:rPr>
                <w:spacing w:val="-13"/>
                <w:sz w:val="20"/>
              </w:rPr>
              <w:t xml:space="preserve"> </w:t>
            </w:r>
            <w:r>
              <w:rPr>
                <w:spacing w:val="-2"/>
                <w:sz w:val="20"/>
              </w:rPr>
              <w:t>funding**</w:t>
            </w:r>
          </w:p>
        </w:tc>
        <w:tc>
          <w:tcPr>
            <w:tcW w:w="1585" w:type="dxa"/>
          </w:tcPr>
          <w:p w14:paraId="4AEE3D7F" w14:textId="77777777" w:rsidR="00877A3B" w:rsidRDefault="00000000">
            <w:pPr>
              <w:pStyle w:val="TableParagraph"/>
              <w:spacing w:before="34" w:line="227" w:lineRule="exact"/>
              <w:ind w:right="385"/>
              <w:jc w:val="right"/>
              <w:rPr>
                <w:sz w:val="20"/>
              </w:rPr>
            </w:pPr>
            <w:r>
              <w:rPr>
                <w:spacing w:val="-10"/>
                <w:sz w:val="20"/>
              </w:rPr>
              <w:t>-</w:t>
            </w:r>
          </w:p>
        </w:tc>
        <w:tc>
          <w:tcPr>
            <w:tcW w:w="1135" w:type="dxa"/>
          </w:tcPr>
          <w:p w14:paraId="30BA19D0" w14:textId="77777777" w:rsidR="00877A3B" w:rsidRDefault="00000000">
            <w:pPr>
              <w:pStyle w:val="TableParagraph"/>
              <w:spacing w:before="34" w:line="227" w:lineRule="exact"/>
              <w:ind w:right="94"/>
              <w:jc w:val="right"/>
              <w:rPr>
                <w:sz w:val="20"/>
              </w:rPr>
            </w:pPr>
            <w:r>
              <w:rPr>
                <w:spacing w:val="-5"/>
                <w:sz w:val="20"/>
              </w:rPr>
              <w:t>302</w:t>
            </w:r>
          </w:p>
        </w:tc>
      </w:tr>
      <w:tr w:rsidR="00877A3B" w14:paraId="76F1DFF6" w14:textId="77777777">
        <w:trPr>
          <w:trHeight w:val="280"/>
        </w:trPr>
        <w:tc>
          <w:tcPr>
            <w:tcW w:w="7818" w:type="dxa"/>
          </w:tcPr>
          <w:p w14:paraId="4EFDA383" w14:textId="77777777" w:rsidR="00877A3B" w:rsidRDefault="00000000">
            <w:pPr>
              <w:pStyle w:val="TableParagraph"/>
              <w:spacing w:before="10"/>
              <w:ind w:left="201"/>
              <w:rPr>
                <w:sz w:val="20"/>
              </w:rPr>
            </w:pPr>
            <w:r>
              <w:rPr>
                <w:spacing w:val="-2"/>
                <w:sz w:val="20"/>
              </w:rPr>
              <w:t>Additional</w:t>
            </w:r>
            <w:r>
              <w:rPr>
                <w:sz w:val="20"/>
              </w:rPr>
              <w:t xml:space="preserve"> </w:t>
            </w:r>
            <w:r>
              <w:rPr>
                <w:spacing w:val="-2"/>
                <w:sz w:val="20"/>
              </w:rPr>
              <w:t>pension</w:t>
            </w:r>
            <w:r>
              <w:rPr>
                <w:spacing w:val="1"/>
                <w:sz w:val="20"/>
              </w:rPr>
              <w:t xml:space="preserve"> </w:t>
            </w:r>
            <w:r>
              <w:rPr>
                <w:spacing w:val="-2"/>
                <w:sz w:val="20"/>
              </w:rPr>
              <w:t>contribution</w:t>
            </w:r>
            <w:r>
              <w:rPr>
                <w:spacing w:val="1"/>
                <w:sz w:val="20"/>
              </w:rPr>
              <w:t xml:space="preserve"> </w:t>
            </w:r>
            <w:r>
              <w:rPr>
                <w:spacing w:val="-2"/>
                <w:sz w:val="20"/>
              </w:rPr>
              <w:t>central</w:t>
            </w:r>
            <w:r>
              <w:rPr>
                <w:sz w:val="20"/>
              </w:rPr>
              <w:t xml:space="preserve"> </w:t>
            </w:r>
            <w:r>
              <w:rPr>
                <w:spacing w:val="-2"/>
                <w:sz w:val="20"/>
              </w:rPr>
              <w:t>funding***</w:t>
            </w:r>
          </w:p>
        </w:tc>
        <w:tc>
          <w:tcPr>
            <w:tcW w:w="1585" w:type="dxa"/>
          </w:tcPr>
          <w:p w14:paraId="7376CAB4" w14:textId="77777777" w:rsidR="00877A3B" w:rsidRDefault="00000000">
            <w:pPr>
              <w:pStyle w:val="TableParagraph"/>
              <w:spacing w:before="34" w:line="227" w:lineRule="exact"/>
              <w:ind w:right="385"/>
              <w:jc w:val="right"/>
              <w:rPr>
                <w:sz w:val="20"/>
              </w:rPr>
            </w:pPr>
            <w:r>
              <w:rPr>
                <w:spacing w:val="-2"/>
                <w:sz w:val="20"/>
              </w:rPr>
              <w:t>5,215</w:t>
            </w:r>
          </w:p>
        </w:tc>
        <w:tc>
          <w:tcPr>
            <w:tcW w:w="1135" w:type="dxa"/>
          </w:tcPr>
          <w:p w14:paraId="2F4B4DBC" w14:textId="77777777" w:rsidR="00877A3B" w:rsidRDefault="00000000">
            <w:pPr>
              <w:pStyle w:val="TableParagraph"/>
              <w:spacing w:before="34" w:line="227" w:lineRule="exact"/>
              <w:ind w:right="94"/>
              <w:jc w:val="right"/>
              <w:rPr>
                <w:sz w:val="20"/>
              </w:rPr>
            </w:pPr>
            <w:r>
              <w:rPr>
                <w:spacing w:val="-2"/>
                <w:sz w:val="20"/>
              </w:rPr>
              <w:t>3,183</w:t>
            </w:r>
          </w:p>
        </w:tc>
      </w:tr>
      <w:tr w:rsidR="00877A3B" w14:paraId="6E9B898C" w14:textId="77777777">
        <w:trPr>
          <w:trHeight w:val="298"/>
        </w:trPr>
        <w:tc>
          <w:tcPr>
            <w:tcW w:w="7818" w:type="dxa"/>
          </w:tcPr>
          <w:p w14:paraId="3829E930" w14:textId="77777777" w:rsidR="00877A3B" w:rsidRDefault="00000000">
            <w:pPr>
              <w:pStyle w:val="TableParagraph"/>
              <w:spacing w:before="10"/>
              <w:ind w:left="201"/>
              <w:rPr>
                <w:sz w:val="20"/>
              </w:rPr>
            </w:pPr>
            <w:r>
              <w:rPr>
                <w:sz w:val="20"/>
              </w:rPr>
              <w:t>Other</w:t>
            </w:r>
            <w:r>
              <w:rPr>
                <w:spacing w:val="-13"/>
                <w:sz w:val="20"/>
              </w:rPr>
              <w:t xml:space="preserve"> </w:t>
            </w:r>
            <w:r>
              <w:rPr>
                <w:sz w:val="20"/>
              </w:rPr>
              <w:t>clinical</w:t>
            </w:r>
            <w:r>
              <w:rPr>
                <w:spacing w:val="-12"/>
                <w:sz w:val="20"/>
              </w:rPr>
              <w:t xml:space="preserve"> </w:t>
            </w:r>
            <w:r>
              <w:rPr>
                <w:spacing w:val="-2"/>
                <w:sz w:val="20"/>
              </w:rPr>
              <w:t>income</w:t>
            </w:r>
          </w:p>
        </w:tc>
        <w:tc>
          <w:tcPr>
            <w:tcW w:w="1585" w:type="dxa"/>
          </w:tcPr>
          <w:p w14:paraId="3AE3A3FD" w14:textId="77777777" w:rsidR="00877A3B" w:rsidRDefault="00000000">
            <w:pPr>
              <w:pStyle w:val="TableParagraph"/>
              <w:spacing w:before="34"/>
              <w:ind w:right="385"/>
              <w:jc w:val="right"/>
              <w:rPr>
                <w:sz w:val="20"/>
              </w:rPr>
            </w:pPr>
            <w:r>
              <w:rPr>
                <w:spacing w:val="-2"/>
                <w:sz w:val="20"/>
              </w:rPr>
              <w:t>1,265</w:t>
            </w:r>
          </w:p>
        </w:tc>
        <w:tc>
          <w:tcPr>
            <w:tcW w:w="1135" w:type="dxa"/>
          </w:tcPr>
          <w:p w14:paraId="4A16FAAD" w14:textId="77777777" w:rsidR="00877A3B" w:rsidRDefault="00000000">
            <w:pPr>
              <w:pStyle w:val="TableParagraph"/>
              <w:spacing w:before="34"/>
              <w:ind w:right="94"/>
              <w:jc w:val="right"/>
              <w:rPr>
                <w:sz w:val="20"/>
              </w:rPr>
            </w:pPr>
            <w:r>
              <w:rPr>
                <w:spacing w:val="-2"/>
                <w:sz w:val="20"/>
              </w:rPr>
              <w:t>1,303</w:t>
            </w:r>
          </w:p>
        </w:tc>
      </w:tr>
      <w:tr w:rsidR="00877A3B" w14:paraId="5E78C4D7" w14:textId="77777777">
        <w:trPr>
          <w:trHeight w:val="300"/>
        </w:trPr>
        <w:tc>
          <w:tcPr>
            <w:tcW w:w="7818" w:type="dxa"/>
          </w:tcPr>
          <w:p w14:paraId="5FF8C3BB" w14:textId="77777777" w:rsidR="00877A3B" w:rsidRDefault="00000000">
            <w:pPr>
              <w:pStyle w:val="TableParagraph"/>
              <w:spacing w:before="16"/>
              <w:ind w:left="50"/>
              <w:rPr>
                <w:b/>
                <w:sz w:val="20"/>
              </w:rPr>
            </w:pPr>
            <w:r>
              <w:rPr>
                <w:b/>
                <w:sz w:val="20"/>
              </w:rPr>
              <w:t>Total</w:t>
            </w:r>
            <w:r>
              <w:rPr>
                <w:b/>
                <w:spacing w:val="-7"/>
                <w:sz w:val="20"/>
              </w:rPr>
              <w:t xml:space="preserve"> </w:t>
            </w:r>
            <w:r>
              <w:rPr>
                <w:b/>
                <w:sz w:val="20"/>
              </w:rPr>
              <w:t>income</w:t>
            </w:r>
            <w:r>
              <w:rPr>
                <w:b/>
                <w:spacing w:val="-7"/>
                <w:sz w:val="20"/>
              </w:rPr>
              <w:t xml:space="preserve"> </w:t>
            </w:r>
            <w:r>
              <w:rPr>
                <w:b/>
                <w:sz w:val="20"/>
              </w:rPr>
              <w:t>from</w:t>
            </w:r>
            <w:r>
              <w:rPr>
                <w:b/>
                <w:spacing w:val="-7"/>
                <w:sz w:val="20"/>
              </w:rPr>
              <w:t xml:space="preserve"> </w:t>
            </w:r>
            <w:r>
              <w:rPr>
                <w:b/>
                <w:sz w:val="20"/>
              </w:rPr>
              <w:t>patient</w:t>
            </w:r>
            <w:r>
              <w:rPr>
                <w:b/>
                <w:spacing w:val="-6"/>
                <w:sz w:val="20"/>
              </w:rPr>
              <w:t xml:space="preserve"> </w:t>
            </w:r>
            <w:r>
              <w:rPr>
                <w:b/>
                <w:sz w:val="20"/>
              </w:rPr>
              <w:t>care</w:t>
            </w:r>
            <w:r>
              <w:rPr>
                <w:b/>
                <w:spacing w:val="-6"/>
                <w:sz w:val="20"/>
              </w:rPr>
              <w:t xml:space="preserve"> </w:t>
            </w:r>
            <w:r>
              <w:rPr>
                <w:b/>
                <w:spacing w:val="-2"/>
                <w:sz w:val="20"/>
              </w:rPr>
              <w:t>activities</w:t>
            </w:r>
          </w:p>
        </w:tc>
        <w:tc>
          <w:tcPr>
            <w:tcW w:w="1585" w:type="dxa"/>
          </w:tcPr>
          <w:p w14:paraId="6579D125" w14:textId="77777777" w:rsidR="00877A3B" w:rsidRDefault="00000000">
            <w:pPr>
              <w:pStyle w:val="TableParagraph"/>
              <w:spacing w:line="20" w:lineRule="exact"/>
              <w:ind w:left="-1"/>
              <w:rPr>
                <w:sz w:val="2"/>
              </w:rPr>
            </w:pPr>
            <w:r>
              <w:rPr>
                <w:noProof/>
                <w:sz w:val="2"/>
              </w:rPr>
              <mc:AlternateContent>
                <mc:Choice Requires="wpg">
                  <w:drawing>
                    <wp:inline distT="0" distB="0" distL="0" distR="0" wp14:anchorId="25B39640" wp14:editId="7597D742">
                      <wp:extent cx="822325" cy="12700"/>
                      <wp:effectExtent l="9525" t="0" r="0" b="6350"/>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12700"/>
                                <a:chOff x="0" y="0"/>
                                <a:chExt cx="822325" cy="12700"/>
                              </a:xfrm>
                            </wpg:grpSpPr>
                            <wps:wsp>
                              <wps:cNvPr id="250" name="Graphic 250"/>
                              <wps:cNvSpPr/>
                              <wps:spPr>
                                <a:xfrm>
                                  <a:off x="761" y="889"/>
                                  <a:ext cx="820419" cy="1270"/>
                                </a:xfrm>
                                <a:custGeom>
                                  <a:avLst/>
                                  <a:gdLst/>
                                  <a:ahLst/>
                                  <a:cxnLst/>
                                  <a:rect l="l" t="t" r="r" b="b"/>
                                  <a:pathLst>
                                    <a:path w="820419">
                                      <a:moveTo>
                                        <a:pt x="0" y="0"/>
                                      </a:moveTo>
                                      <a:lnTo>
                                        <a:pt x="820292" y="0"/>
                                      </a:lnTo>
                                    </a:path>
                                  </a:pathLst>
                                </a:custGeom>
                                <a:ln w="1778">
                                  <a:solidFill>
                                    <a:srgbClr val="000000"/>
                                  </a:solidFill>
                                  <a:prstDash val="solid"/>
                                </a:ln>
                              </wps:spPr>
                              <wps:bodyPr wrap="square" lIns="0" tIns="0" rIns="0" bIns="0" rtlCol="0">
                                <a:prstTxWarp prst="textNoShape">
                                  <a:avLst/>
                                </a:prstTxWarp>
                                <a:noAutofit/>
                              </wps:bodyPr>
                            </wps:wsp>
                            <wps:wsp>
                              <wps:cNvPr id="251" name="Graphic 251"/>
                              <wps:cNvSpPr/>
                              <wps:spPr>
                                <a:xfrm>
                                  <a:off x="0" y="127"/>
                                  <a:ext cx="822325" cy="12700"/>
                                </a:xfrm>
                                <a:custGeom>
                                  <a:avLst/>
                                  <a:gdLst/>
                                  <a:ahLst/>
                                  <a:cxnLst/>
                                  <a:rect l="l" t="t" r="r" b="b"/>
                                  <a:pathLst>
                                    <a:path w="822325" h="12700">
                                      <a:moveTo>
                                        <a:pt x="821740" y="0"/>
                                      </a:moveTo>
                                      <a:lnTo>
                                        <a:pt x="0" y="0"/>
                                      </a:lnTo>
                                      <a:lnTo>
                                        <a:pt x="0" y="12191"/>
                                      </a:lnTo>
                                      <a:lnTo>
                                        <a:pt x="821740" y="12191"/>
                                      </a:lnTo>
                                      <a:lnTo>
                                        <a:pt x="821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B3811A" id="Group 249" o:spid="_x0000_s1026" style="width:64.75pt;height:1pt;mso-position-horizontal-relative:char;mso-position-vertical-relative:line" coordsize="82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">
                      <v:shape id="Graphic 250"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" path="m,l820292,e" filled="f" strokeweight=".14pt">
                        <v:path arrowok="t"/>
                      </v:shape>
                      <v:shape id="Graphic 251" o:spid="_x0000_s1028" style="position:absolute;top:1;width:8223;height:127;visibility:visible;mso-wrap-style:square;v-text-anchor:top" coordsize="822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" path="m821740,l,,,12191r821740,l821740,xe" fillcolor="black" stroked="f">
                        <v:path arrowok="t"/>
                      </v:shape>
                      <w10:anchorlock/>
                    </v:group>
                  </w:pict>
                </mc:Fallback>
              </mc:AlternateContent>
            </w:r>
          </w:p>
          <w:p w14:paraId="0D596E15" w14:textId="77777777" w:rsidR="00877A3B" w:rsidRDefault="00000000">
            <w:pPr>
              <w:pStyle w:val="TableParagraph"/>
              <w:ind w:right="385"/>
              <w:jc w:val="right"/>
              <w:rPr>
                <w:b/>
                <w:sz w:val="20"/>
              </w:rPr>
            </w:pPr>
            <w:r>
              <w:rPr>
                <w:b/>
                <w:spacing w:val="-2"/>
                <w:sz w:val="20"/>
              </w:rPr>
              <w:t>131,117</w:t>
            </w:r>
          </w:p>
        </w:tc>
        <w:tc>
          <w:tcPr>
            <w:tcW w:w="1135" w:type="dxa"/>
          </w:tcPr>
          <w:p w14:paraId="3AE0D5D9" w14:textId="77777777" w:rsidR="00877A3B" w:rsidRDefault="00000000">
            <w:pPr>
              <w:pStyle w:val="TableParagraph"/>
              <w:spacing w:before="16"/>
              <w:ind w:left="320"/>
              <w:rPr>
                <w:b/>
                <w:sz w:val="20"/>
              </w:rPr>
            </w:pPr>
            <w:r>
              <w:rPr>
                <w:b/>
                <w:noProof/>
                <w:sz w:val="20"/>
              </w:rPr>
              <mc:AlternateContent>
                <mc:Choice Requires="wpg">
                  <w:drawing>
                    <wp:anchor distT="0" distB="0" distL="0" distR="0" simplePos="0" relativeHeight="251649024" behindDoc="1" locked="0" layoutInCell="1" allowOverlap="1" wp14:anchorId="5D2A0027" wp14:editId="2F54B7B4">
                      <wp:simplePos x="0" y="0"/>
                      <wp:positionH relativeFrom="column">
                        <wp:posOffset>-100628</wp:posOffset>
                      </wp:positionH>
                      <wp:positionV relativeFrom="paragraph">
                        <wp:posOffset>-6478</wp:posOffset>
                      </wp:positionV>
                      <wp:extent cx="821690" cy="12700"/>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1690" cy="12700"/>
                                <a:chOff x="0" y="0"/>
                                <a:chExt cx="821690" cy="12700"/>
                              </a:xfrm>
                            </wpg:grpSpPr>
                            <wps:wsp>
                              <wps:cNvPr id="253" name="Graphic 253"/>
                              <wps:cNvSpPr/>
                              <wps:spPr>
                                <a:xfrm>
                                  <a:off x="761" y="889"/>
                                  <a:ext cx="820419" cy="1270"/>
                                </a:xfrm>
                                <a:custGeom>
                                  <a:avLst/>
                                  <a:gdLst/>
                                  <a:ahLst/>
                                  <a:cxnLst/>
                                  <a:rect l="l" t="t" r="r" b="b"/>
                                  <a:pathLst>
                                    <a:path w="820419">
                                      <a:moveTo>
                                        <a:pt x="0" y="0"/>
                                      </a:moveTo>
                                      <a:lnTo>
                                        <a:pt x="819911" y="0"/>
                                      </a:lnTo>
                                    </a:path>
                                  </a:pathLst>
                                </a:custGeom>
                                <a:ln w="1778">
                                  <a:solidFill>
                                    <a:srgbClr val="000000"/>
                                  </a:solidFill>
                                  <a:prstDash val="solid"/>
                                </a:ln>
                              </wps:spPr>
                              <wps:bodyPr wrap="square" lIns="0" tIns="0" rIns="0" bIns="0" rtlCol="0">
                                <a:prstTxWarp prst="textNoShape">
                                  <a:avLst/>
                                </a:prstTxWarp>
                                <a:noAutofit/>
                              </wps:bodyPr>
                            </wps:wsp>
                            <wps:wsp>
                              <wps:cNvPr id="254" name="Graphic 254"/>
                              <wps:cNvSpPr/>
                              <wps:spPr>
                                <a:xfrm>
                                  <a:off x="0" y="127"/>
                                  <a:ext cx="821690" cy="12700"/>
                                </a:xfrm>
                                <a:custGeom>
                                  <a:avLst/>
                                  <a:gdLst/>
                                  <a:ahLst/>
                                  <a:cxnLst/>
                                  <a:rect l="l" t="t" r="r" b="b"/>
                                  <a:pathLst>
                                    <a:path w="821690" h="12700">
                                      <a:moveTo>
                                        <a:pt x="821436" y="0"/>
                                      </a:moveTo>
                                      <a:lnTo>
                                        <a:pt x="0" y="0"/>
                                      </a:lnTo>
                                      <a:lnTo>
                                        <a:pt x="0" y="12191"/>
                                      </a:lnTo>
                                      <a:lnTo>
                                        <a:pt x="821436" y="12191"/>
                                      </a:lnTo>
                                      <a:lnTo>
                                        <a:pt x="821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37A694" id="Group 252" o:spid="_x0000_s1026" style="position:absolute;margin-left:-7.9pt;margin-top:-.5pt;width:64.7pt;height:1pt;z-index:-251667456;mso-wrap-distance-left:0;mso-wrap-distance-right:0" coordsize="82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">
                      <v:shape id="Graphic 253"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" path="m,l819911,e" filled="f" strokeweight=".14pt">
                        <v:path arrowok="t"/>
                      </v:shape>
                      <v:shape id="Graphic 254" o:spid="_x0000_s1028" style="position:absolute;top:1;width:8216;height:127;visibility:visible;mso-wrap-style:square;v-text-anchor:top" coordsize="8216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" path="m821436,l,,,12191r821436,l821436,xe" fillcolor="black" stroked="f">
                        <v:path arrowok="t"/>
                      </v:shape>
                    </v:group>
                  </w:pict>
                </mc:Fallback>
              </mc:AlternateContent>
            </w:r>
            <w:r>
              <w:rPr>
                <w:b/>
                <w:spacing w:val="-2"/>
                <w:sz w:val="20"/>
              </w:rPr>
              <w:t>119,657</w:t>
            </w:r>
          </w:p>
        </w:tc>
      </w:tr>
    </w:tbl>
    <w:p w14:paraId="5A24523B" w14:textId="77777777" w:rsidR="00877A3B" w:rsidRDefault="00877A3B">
      <w:pPr>
        <w:pStyle w:val="BodyText"/>
        <w:spacing w:before="5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525"/>
      </w:tblGrid>
      <w:tr w:rsidR="00877A3B" w14:paraId="729CF7F3" w14:textId="77777777">
        <w:trPr>
          <w:trHeight w:val="764"/>
        </w:trPr>
        <w:tc>
          <w:tcPr>
            <w:tcW w:w="10525" w:type="dxa"/>
          </w:tcPr>
          <w:p w14:paraId="3E739160" w14:textId="77777777" w:rsidR="00877A3B" w:rsidRDefault="00000000">
            <w:pPr>
              <w:pStyle w:val="TableParagraph"/>
              <w:spacing w:line="259" w:lineRule="auto"/>
              <w:ind w:left="50"/>
              <w:rPr>
                <w:sz w:val="20"/>
              </w:rPr>
            </w:pPr>
            <w:r>
              <w:rPr>
                <w:sz w:val="20"/>
              </w:rPr>
              <w:t>*Aligned payment and incentive contracts are the main form of contracting between NHS providers and their commissioners.</w:t>
            </w:r>
            <w:r>
              <w:rPr>
                <w:spacing w:val="-5"/>
                <w:sz w:val="20"/>
              </w:rPr>
              <w:t xml:space="preserve"> </w:t>
            </w:r>
            <w:r>
              <w:rPr>
                <w:sz w:val="20"/>
              </w:rPr>
              <w:t>More</w:t>
            </w:r>
            <w:r>
              <w:rPr>
                <w:spacing w:val="-5"/>
                <w:sz w:val="20"/>
              </w:rPr>
              <w:t xml:space="preserve"> </w:t>
            </w:r>
            <w:r>
              <w:rPr>
                <w:sz w:val="20"/>
              </w:rPr>
              <w:t>information</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found</w:t>
            </w:r>
            <w:r>
              <w:rPr>
                <w:spacing w:val="-6"/>
                <w:sz w:val="20"/>
              </w:rPr>
              <w:t xml:space="preserve"> </w:t>
            </w:r>
            <w:r>
              <w:rPr>
                <w:sz w:val="20"/>
              </w:rPr>
              <w:t>in</w:t>
            </w:r>
            <w:r>
              <w:rPr>
                <w:spacing w:val="-5"/>
                <w:sz w:val="20"/>
              </w:rPr>
              <w:t xml:space="preserve"> </w:t>
            </w:r>
            <w:r>
              <w:rPr>
                <w:sz w:val="20"/>
              </w:rPr>
              <w:t>accounting</w:t>
            </w:r>
            <w:r>
              <w:rPr>
                <w:spacing w:val="-6"/>
                <w:sz w:val="20"/>
              </w:rPr>
              <w:t xml:space="preserve"> </w:t>
            </w:r>
            <w:r>
              <w:rPr>
                <w:sz w:val="20"/>
              </w:rPr>
              <w:t>policy</w:t>
            </w:r>
            <w:r>
              <w:rPr>
                <w:spacing w:val="-11"/>
                <w:sz w:val="20"/>
              </w:rPr>
              <w:t xml:space="preserve"> </w:t>
            </w:r>
            <w:r>
              <w:rPr>
                <w:sz w:val="20"/>
              </w:rPr>
              <w:t>1.2</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2023/25</w:t>
            </w:r>
            <w:r>
              <w:rPr>
                <w:spacing w:val="-5"/>
                <w:sz w:val="20"/>
              </w:rPr>
              <w:t xml:space="preserve"> </w:t>
            </w:r>
            <w:r>
              <w:rPr>
                <w:sz w:val="20"/>
              </w:rPr>
              <w:t>NHS</w:t>
            </w:r>
            <w:r>
              <w:rPr>
                <w:spacing w:val="-6"/>
                <w:sz w:val="20"/>
              </w:rPr>
              <w:t xml:space="preserve"> </w:t>
            </w:r>
            <w:r>
              <w:rPr>
                <w:sz w:val="20"/>
              </w:rPr>
              <w:t>Payment</w:t>
            </w:r>
            <w:r>
              <w:rPr>
                <w:spacing w:val="-5"/>
                <w:sz w:val="20"/>
              </w:rPr>
              <w:t xml:space="preserve"> </w:t>
            </w:r>
            <w:r>
              <w:rPr>
                <w:sz w:val="20"/>
              </w:rPr>
              <w:t xml:space="preserve">Scheme </w:t>
            </w:r>
            <w:r>
              <w:rPr>
                <w:spacing w:val="-2"/>
                <w:sz w:val="20"/>
              </w:rPr>
              <w:t>documentation.</w:t>
            </w:r>
          </w:p>
        </w:tc>
      </w:tr>
      <w:tr w:rsidR="00877A3B" w14:paraId="765FBFC8" w14:textId="77777777">
        <w:trPr>
          <w:trHeight w:val="412"/>
        </w:trPr>
        <w:tc>
          <w:tcPr>
            <w:tcW w:w="10525" w:type="dxa"/>
          </w:tcPr>
          <w:p w14:paraId="0AE10A95" w14:textId="77777777" w:rsidR="00877A3B" w:rsidRDefault="00877A3B">
            <w:pPr>
              <w:pStyle w:val="TableParagraph"/>
              <w:spacing w:before="40"/>
              <w:ind w:left="50"/>
              <w:rPr>
                <w:sz w:val="20"/>
              </w:rPr>
            </w:pPr>
            <w:hyperlink r:id="rId70">
              <w:r>
                <w:rPr>
                  <w:color w:val="0000FF"/>
                  <w:spacing w:val="-2"/>
                  <w:sz w:val="20"/>
                  <w:u w:val="single" w:color="0000FF"/>
                </w:rPr>
                <w:t>https://www.england.nhs.uk/publication/2023-25-nhs-payment-scheme/</w:t>
              </w:r>
            </w:hyperlink>
          </w:p>
        </w:tc>
      </w:tr>
      <w:tr w:rsidR="00877A3B" w14:paraId="7A37965B" w14:textId="77777777">
        <w:trPr>
          <w:trHeight w:val="987"/>
        </w:trPr>
        <w:tc>
          <w:tcPr>
            <w:tcW w:w="10525" w:type="dxa"/>
          </w:tcPr>
          <w:p w14:paraId="524D4AB3" w14:textId="77777777" w:rsidR="00877A3B" w:rsidRDefault="00000000">
            <w:pPr>
              <w:pStyle w:val="TableParagraph"/>
              <w:spacing w:before="136" w:line="256" w:lineRule="auto"/>
              <w:ind w:left="50" w:right="37"/>
              <w:rPr>
                <w:sz w:val="20"/>
              </w:rPr>
            </w:pPr>
            <w:r>
              <w:rPr>
                <w:sz w:val="20"/>
              </w:rPr>
              <w:t>**Additional</w:t>
            </w:r>
            <w:r>
              <w:rPr>
                <w:spacing w:val="-8"/>
                <w:sz w:val="20"/>
              </w:rPr>
              <w:t xml:space="preserve"> </w:t>
            </w:r>
            <w:r>
              <w:rPr>
                <w:sz w:val="20"/>
              </w:rPr>
              <w:t>funding</w:t>
            </w:r>
            <w:r>
              <w:rPr>
                <w:spacing w:val="-8"/>
                <w:sz w:val="20"/>
              </w:rPr>
              <w:t xml:space="preserve"> </w:t>
            </w:r>
            <w:r>
              <w:rPr>
                <w:sz w:val="20"/>
              </w:rPr>
              <w:t>was</w:t>
            </w:r>
            <w:r>
              <w:rPr>
                <w:spacing w:val="-6"/>
                <w:sz w:val="20"/>
              </w:rPr>
              <w:t xml:space="preserve"> </w:t>
            </w:r>
            <w:r>
              <w:rPr>
                <w:sz w:val="20"/>
              </w:rPr>
              <w:t>made</w:t>
            </w:r>
            <w:r>
              <w:rPr>
                <w:spacing w:val="-7"/>
                <w:sz w:val="20"/>
              </w:rPr>
              <w:t xml:space="preserve"> </w:t>
            </w:r>
            <w:r>
              <w:rPr>
                <w:sz w:val="20"/>
              </w:rPr>
              <w:t>available</w:t>
            </w:r>
            <w:r>
              <w:rPr>
                <w:spacing w:val="-7"/>
                <w:sz w:val="20"/>
              </w:rPr>
              <w:t xml:space="preserve"> </w:t>
            </w:r>
            <w:r>
              <w:rPr>
                <w:sz w:val="20"/>
              </w:rPr>
              <w:t>directly</w:t>
            </w:r>
            <w:r>
              <w:rPr>
                <w:spacing w:val="-12"/>
                <w:sz w:val="20"/>
              </w:rPr>
              <w:t xml:space="preserve"> </w:t>
            </w:r>
            <w:r>
              <w:rPr>
                <w:sz w:val="20"/>
              </w:rPr>
              <w:t>to</w:t>
            </w:r>
            <w:r>
              <w:rPr>
                <w:spacing w:val="-8"/>
                <w:sz w:val="20"/>
              </w:rPr>
              <w:t xml:space="preserve"> </w:t>
            </w:r>
            <w:r>
              <w:rPr>
                <w:sz w:val="20"/>
              </w:rPr>
              <w:t>providers</w:t>
            </w:r>
            <w:r>
              <w:rPr>
                <w:spacing w:val="-6"/>
                <w:sz w:val="20"/>
              </w:rPr>
              <w:t xml:space="preserve"> </w:t>
            </w:r>
            <w:r>
              <w:rPr>
                <w:sz w:val="20"/>
              </w:rPr>
              <w:t>by</w:t>
            </w:r>
            <w:r>
              <w:rPr>
                <w:spacing w:val="-12"/>
                <w:sz w:val="20"/>
              </w:rPr>
              <w:t xml:space="preserve"> </w:t>
            </w:r>
            <w:r>
              <w:rPr>
                <w:sz w:val="20"/>
              </w:rPr>
              <w:t>NHS</w:t>
            </w:r>
            <w:r>
              <w:rPr>
                <w:spacing w:val="-7"/>
                <w:sz w:val="20"/>
              </w:rPr>
              <w:t xml:space="preserve"> </w:t>
            </w:r>
            <w:r>
              <w:rPr>
                <w:sz w:val="20"/>
              </w:rPr>
              <w:t>England</w:t>
            </w:r>
            <w:r>
              <w:rPr>
                <w:spacing w:val="-7"/>
                <w:sz w:val="20"/>
              </w:rPr>
              <w:t xml:space="preserve"> </w:t>
            </w:r>
            <w:r>
              <w:rPr>
                <w:sz w:val="20"/>
              </w:rPr>
              <w:t>for</w:t>
            </w:r>
            <w:r>
              <w:rPr>
                <w:spacing w:val="-7"/>
                <w:sz w:val="20"/>
              </w:rPr>
              <w:t xml:space="preserve"> </w:t>
            </w:r>
            <w:r>
              <w:rPr>
                <w:sz w:val="20"/>
              </w:rPr>
              <w:t>implementing</w:t>
            </w:r>
            <w:r>
              <w:rPr>
                <w:spacing w:val="-8"/>
                <w:sz w:val="20"/>
              </w:rPr>
              <w:t xml:space="preserve"> </w:t>
            </w:r>
            <w:r>
              <w:rPr>
                <w:sz w:val="20"/>
              </w:rPr>
              <w:t>the</w:t>
            </w:r>
            <w:r>
              <w:rPr>
                <w:spacing w:val="-7"/>
                <w:sz w:val="20"/>
              </w:rPr>
              <w:t xml:space="preserve"> </w:t>
            </w:r>
            <w:r>
              <w:rPr>
                <w:sz w:val="20"/>
              </w:rPr>
              <w:t>backdated</w:t>
            </w:r>
            <w:r>
              <w:rPr>
                <w:spacing w:val="-8"/>
                <w:sz w:val="20"/>
              </w:rPr>
              <w:t xml:space="preserve"> </w:t>
            </w:r>
            <w:r>
              <w:rPr>
                <w:sz w:val="20"/>
              </w:rPr>
              <w:t>element of pay</w:t>
            </w:r>
            <w:r>
              <w:rPr>
                <w:spacing w:val="-3"/>
                <w:sz w:val="20"/>
              </w:rPr>
              <w:t xml:space="preserve"> </w:t>
            </w:r>
            <w:r>
              <w:rPr>
                <w:sz w:val="20"/>
              </w:rPr>
              <w:t xml:space="preserve">awards where government offers were </w:t>
            </w:r>
            <w:proofErr w:type="spellStart"/>
            <w:r>
              <w:rPr>
                <w:sz w:val="20"/>
              </w:rPr>
              <w:t>finalised</w:t>
            </w:r>
            <w:proofErr w:type="spellEnd"/>
            <w:r>
              <w:rPr>
                <w:sz w:val="20"/>
              </w:rPr>
              <w:t xml:space="preserve"> after the end of the financial year. NHS Payment Scheme prices and API contracts are updated for the weighted uplift in in-year pay</w:t>
            </w:r>
            <w:r>
              <w:rPr>
                <w:spacing w:val="-4"/>
                <w:sz w:val="20"/>
              </w:rPr>
              <w:t xml:space="preserve"> </w:t>
            </w:r>
            <w:r>
              <w:rPr>
                <w:sz w:val="20"/>
              </w:rPr>
              <w:t xml:space="preserve">costs when awards are </w:t>
            </w:r>
            <w:proofErr w:type="spellStart"/>
            <w:r>
              <w:rPr>
                <w:sz w:val="20"/>
              </w:rPr>
              <w:t>finalised</w:t>
            </w:r>
            <w:proofErr w:type="spellEnd"/>
            <w:r>
              <w:rPr>
                <w:sz w:val="20"/>
              </w:rPr>
              <w:t>.</w:t>
            </w:r>
          </w:p>
        </w:tc>
      </w:tr>
      <w:tr w:rsidR="00877A3B" w14:paraId="5110FC65" w14:textId="77777777">
        <w:trPr>
          <w:trHeight w:val="1091"/>
        </w:trPr>
        <w:tc>
          <w:tcPr>
            <w:tcW w:w="10525" w:type="dxa"/>
          </w:tcPr>
          <w:p w14:paraId="41901F63" w14:textId="77777777" w:rsidR="00877A3B" w:rsidRDefault="00000000">
            <w:pPr>
              <w:pStyle w:val="TableParagraph"/>
              <w:spacing w:before="110" w:line="240" w:lineRule="atLeast"/>
              <w:ind w:left="50" w:right="37"/>
              <w:rPr>
                <w:sz w:val="20"/>
              </w:rPr>
            </w:pPr>
            <w:r>
              <w:rPr>
                <w:sz w:val="20"/>
              </w:rPr>
              <w:t>*** Increases to the employer contribution rate for NHS pensions since 1 April 2019 have been funded by</w:t>
            </w:r>
            <w:r>
              <w:rPr>
                <w:spacing w:val="-4"/>
                <w:sz w:val="20"/>
              </w:rPr>
              <w:t xml:space="preserve"> </w:t>
            </w:r>
            <w:r>
              <w:rPr>
                <w:sz w:val="20"/>
              </w:rPr>
              <w:t>NHS England. NHS providers continue to pay</w:t>
            </w:r>
            <w:r>
              <w:rPr>
                <w:spacing w:val="-4"/>
                <w:sz w:val="20"/>
              </w:rPr>
              <w:t xml:space="preserve"> </w:t>
            </w:r>
            <w:r>
              <w:rPr>
                <w:sz w:val="20"/>
              </w:rPr>
              <w:t>at the former rate of 14.3% with the additional amount being paid over by NHS</w:t>
            </w:r>
            <w:r>
              <w:rPr>
                <w:spacing w:val="-7"/>
                <w:sz w:val="20"/>
              </w:rPr>
              <w:t xml:space="preserve"> </w:t>
            </w:r>
            <w:r>
              <w:rPr>
                <w:sz w:val="20"/>
              </w:rPr>
              <w:t>England</w:t>
            </w:r>
            <w:r>
              <w:rPr>
                <w:spacing w:val="-7"/>
                <w:sz w:val="20"/>
              </w:rPr>
              <w:t xml:space="preserve"> </w:t>
            </w:r>
            <w:r>
              <w:rPr>
                <w:sz w:val="20"/>
              </w:rPr>
              <w:t>on</w:t>
            </w:r>
            <w:r>
              <w:rPr>
                <w:spacing w:val="-7"/>
                <w:sz w:val="20"/>
              </w:rPr>
              <w:t xml:space="preserve"> </w:t>
            </w:r>
            <w:r>
              <w:rPr>
                <w:sz w:val="20"/>
              </w:rPr>
              <w:t>providers'</w:t>
            </w:r>
            <w:r>
              <w:rPr>
                <w:spacing w:val="-7"/>
                <w:sz w:val="20"/>
              </w:rPr>
              <w:t xml:space="preserve"> </w:t>
            </w:r>
            <w:r>
              <w:rPr>
                <w:sz w:val="20"/>
              </w:rPr>
              <w:t>behalf.</w:t>
            </w:r>
            <w:r>
              <w:rPr>
                <w:spacing w:val="-7"/>
                <w:sz w:val="20"/>
              </w:rPr>
              <w:t xml:space="preserve"> </w:t>
            </w:r>
            <w:r>
              <w:rPr>
                <w:sz w:val="20"/>
              </w:rPr>
              <w:t>The</w:t>
            </w:r>
            <w:r>
              <w:rPr>
                <w:spacing w:val="-7"/>
                <w:sz w:val="20"/>
              </w:rPr>
              <w:t xml:space="preserve"> </w:t>
            </w:r>
            <w:r>
              <w:rPr>
                <w:sz w:val="20"/>
              </w:rPr>
              <w:t>full</w:t>
            </w:r>
            <w:r>
              <w:rPr>
                <w:spacing w:val="-7"/>
                <w:sz w:val="20"/>
              </w:rPr>
              <w:t xml:space="preserve"> </w:t>
            </w:r>
            <w:r>
              <w:rPr>
                <w:sz w:val="20"/>
              </w:rPr>
              <w:t>cost</w:t>
            </w:r>
            <w:r>
              <w:rPr>
                <w:spacing w:val="-7"/>
                <w:sz w:val="20"/>
              </w:rPr>
              <w:t xml:space="preserve"> </w:t>
            </w:r>
            <w:r>
              <w:rPr>
                <w:sz w:val="20"/>
              </w:rPr>
              <w:t>of</w:t>
            </w:r>
            <w:r>
              <w:rPr>
                <w:spacing w:val="-5"/>
                <w:sz w:val="20"/>
              </w:rPr>
              <w:t xml:space="preserve"> </w:t>
            </w:r>
            <w:r>
              <w:rPr>
                <w:sz w:val="20"/>
              </w:rPr>
              <w:t>employer</w:t>
            </w:r>
            <w:r>
              <w:rPr>
                <w:spacing w:val="-7"/>
                <w:sz w:val="20"/>
              </w:rPr>
              <w:t xml:space="preserve"> </w:t>
            </w:r>
            <w:r>
              <w:rPr>
                <w:sz w:val="20"/>
              </w:rPr>
              <w:t>contributions</w:t>
            </w:r>
            <w:r>
              <w:rPr>
                <w:spacing w:val="-6"/>
                <w:sz w:val="20"/>
              </w:rPr>
              <w:t xml:space="preserve"> </w:t>
            </w:r>
            <w:r>
              <w:rPr>
                <w:sz w:val="20"/>
              </w:rPr>
              <w:t>(23.7%,</w:t>
            </w:r>
            <w:r>
              <w:rPr>
                <w:spacing w:val="-7"/>
                <w:sz w:val="20"/>
              </w:rPr>
              <w:t xml:space="preserve"> </w:t>
            </w:r>
            <w:r>
              <w:rPr>
                <w:sz w:val="20"/>
              </w:rPr>
              <w:t>2023/24:</w:t>
            </w:r>
            <w:r>
              <w:rPr>
                <w:spacing w:val="-7"/>
                <w:sz w:val="20"/>
              </w:rPr>
              <w:t xml:space="preserve"> </w:t>
            </w:r>
            <w:r>
              <w:rPr>
                <w:sz w:val="20"/>
              </w:rPr>
              <w:t>20.6%)</w:t>
            </w:r>
            <w:r>
              <w:rPr>
                <w:spacing w:val="-6"/>
                <w:sz w:val="20"/>
              </w:rPr>
              <w:t xml:space="preserve"> </w:t>
            </w:r>
            <w:r>
              <w:rPr>
                <w:sz w:val="20"/>
              </w:rPr>
              <w:t>and</w:t>
            </w:r>
            <w:r>
              <w:rPr>
                <w:spacing w:val="-7"/>
                <w:sz w:val="20"/>
              </w:rPr>
              <w:t xml:space="preserve"> </w:t>
            </w:r>
            <w:r>
              <w:rPr>
                <w:sz w:val="20"/>
              </w:rPr>
              <w:t>related</w:t>
            </w:r>
            <w:r>
              <w:rPr>
                <w:spacing w:val="-7"/>
                <w:sz w:val="20"/>
              </w:rPr>
              <w:t xml:space="preserve"> </w:t>
            </w:r>
            <w:r>
              <w:rPr>
                <w:sz w:val="20"/>
              </w:rPr>
              <w:t xml:space="preserve">NHS England funding (9.4%, 2023/24: 6.3%) have been </w:t>
            </w:r>
            <w:proofErr w:type="spellStart"/>
            <w:r>
              <w:rPr>
                <w:sz w:val="20"/>
              </w:rPr>
              <w:t>recognised</w:t>
            </w:r>
            <w:proofErr w:type="spellEnd"/>
            <w:r>
              <w:rPr>
                <w:sz w:val="20"/>
              </w:rPr>
              <w:t xml:space="preserve"> in these accounts.</w:t>
            </w:r>
          </w:p>
        </w:tc>
      </w:tr>
    </w:tbl>
    <w:p w14:paraId="13AF89F5" w14:textId="77777777" w:rsidR="00877A3B" w:rsidRDefault="00877A3B">
      <w:pPr>
        <w:pStyle w:val="TableParagraph"/>
        <w:spacing w:line="240" w:lineRule="atLeast"/>
        <w:rPr>
          <w:sz w:val="20"/>
        </w:rPr>
        <w:sectPr w:rsidR="00877A3B">
          <w:headerReference w:type="default" r:id="rId71"/>
          <w:footerReference w:type="default" r:id="rId72"/>
          <w:pgSz w:w="11910" w:h="16840"/>
          <w:pgMar w:top="660" w:right="566" w:bottom="680" w:left="566" w:header="0" w:footer="489" w:gutter="0"/>
          <w:cols w:space="720"/>
        </w:sectPr>
      </w:pPr>
    </w:p>
    <w:p w14:paraId="504C389F" w14:textId="77777777" w:rsidR="00877A3B" w:rsidRDefault="00877A3B">
      <w:pPr>
        <w:pStyle w:val="BodyText"/>
        <w:spacing w:before="9"/>
        <w:rPr>
          <w:sz w:val="3"/>
        </w:rPr>
      </w:pPr>
    </w:p>
    <w:p w14:paraId="17250395" w14:textId="77777777" w:rsidR="00877A3B" w:rsidRDefault="00000000">
      <w:pPr>
        <w:tabs>
          <w:tab w:val="left" w:pos="8340"/>
        </w:tabs>
        <w:ind w:left="111"/>
        <w:rPr>
          <w:position w:val="27"/>
          <w:sz w:val="20"/>
        </w:rPr>
      </w:pPr>
      <w:r>
        <w:rPr>
          <w:noProof/>
          <w:sz w:val="20"/>
        </w:rPr>
        <mc:AlternateContent>
          <mc:Choice Requires="wps">
            <w:drawing>
              <wp:inline distT="0" distB="0" distL="0" distR="0" wp14:anchorId="60183E91" wp14:editId="1D253A23">
                <wp:extent cx="3058160" cy="2129155"/>
                <wp:effectExtent l="0" t="0" r="0" b="0"/>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8160" cy="21291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815"/>
                            </w:tblGrid>
                            <w:tr w:rsidR="00877A3B" w14:paraId="372BD625" w14:textId="77777777">
                              <w:trPr>
                                <w:trHeight w:val="247"/>
                              </w:trPr>
                              <w:tc>
                                <w:tcPr>
                                  <w:tcW w:w="4815" w:type="dxa"/>
                                </w:tcPr>
                                <w:p w14:paraId="355FCC42" w14:textId="77777777" w:rsidR="00877A3B" w:rsidRDefault="00000000">
                                  <w:pPr>
                                    <w:pStyle w:val="TableParagraph"/>
                                    <w:spacing w:line="223" w:lineRule="exact"/>
                                    <w:ind w:left="50"/>
                                    <w:rPr>
                                      <w:b/>
                                      <w:sz w:val="20"/>
                                    </w:rPr>
                                  </w:pPr>
                                  <w:r>
                                    <w:rPr>
                                      <w:b/>
                                      <w:sz w:val="20"/>
                                    </w:rPr>
                                    <w:t>Income</w:t>
                                  </w:r>
                                  <w:r>
                                    <w:rPr>
                                      <w:b/>
                                      <w:spacing w:val="-10"/>
                                      <w:sz w:val="20"/>
                                    </w:rPr>
                                    <w:t xml:space="preserve"> </w:t>
                                  </w:r>
                                  <w:r>
                                    <w:rPr>
                                      <w:b/>
                                      <w:sz w:val="20"/>
                                    </w:rPr>
                                    <w:t>from</w:t>
                                  </w:r>
                                  <w:r>
                                    <w:rPr>
                                      <w:b/>
                                      <w:spacing w:val="-10"/>
                                      <w:sz w:val="20"/>
                                    </w:rPr>
                                    <w:t xml:space="preserve"> </w:t>
                                  </w:r>
                                  <w:r>
                                    <w:rPr>
                                      <w:b/>
                                      <w:sz w:val="20"/>
                                    </w:rPr>
                                    <w:t>patient</w:t>
                                  </w:r>
                                  <w:r>
                                    <w:rPr>
                                      <w:b/>
                                      <w:spacing w:val="-9"/>
                                      <w:sz w:val="20"/>
                                    </w:rPr>
                                    <w:t xml:space="preserve"> </w:t>
                                  </w:r>
                                  <w:r>
                                    <w:rPr>
                                      <w:b/>
                                      <w:sz w:val="20"/>
                                    </w:rPr>
                                    <w:t>care</w:t>
                                  </w:r>
                                  <w:r>
                                    <w:rPr>
                                      <w:b/>
                                      <w:spacing w:val="-9"/>
                                      <w:sz w:val="20"/>
                                    </w:rPr>
                                    <w:t xml:space="preserve"> </w:t>
                                  </w:r>
                                  <w:r>
                                    <w:rPr>
                                      <w:b/>
                                      <w:sz w:val="20"/>
                                    </w:rPr>
                                    <w:t>activities</w:t>
                                  </w:r>
                                  <w:r>
                                    <w:rPr>
                                      <w:b/>
                                      <w:spacing w:val="-11"/>
                                      <w:sz w:val="20"/>
                                    </w:rPr>
                                    <w:t xml:space="preserve"> </w:t>
                                  </w:r>
                                  <w:r>
                                    <w:rPr>
                                      <w:b/>
                                      <w:sz w:val="20"/>
                                    </w:rPr>
                                    <w:t>received</w:t>
                                  </w:r>
                                  <w:r>
                                    <w:rPr>
                                      <w:b/>
                                      <w:spacing w:val="-9"/>
                                      <w:sz w:val="20"/>
                                    </w:rPr>
                                    <w:t xml:space="preserve"> </w:t>
                                  </w:r>
                                  <w:r>
                                    <w:rPr>
                                      <w:b/>
                                      <w:spacing w:val="-2"/>
                                      <w:sz w:val="20"/>
                                    </w:rPr>
                                    <w:t>from:</w:t>
                                  </w:r>
                                </w:p>
                              </w:tc>
                            </w:tr>
                            <w:tr w:rsidR="00877A3B" w14:paraId="03869A55" w14:textId="77777777">
                              <w:trPr>
                                <w:trHeight w:val="276"/>
                              </w:trPr>
                              <w:tc>
                                <w:tcPr>
                                  <w:tcW w:w="4815" w:type="dxa"/>
                                </w:tcPr>
                                <w:p w14:paraId="27C31EF0" w14:textId="77777777" w:rsidR="00877A3B" w:rsidRDefault="00000000">
                                  <w:pPr>
                                    <w:pStyle w:val="TableParagraph"/>
                                    <w:spacing w:before="17"/>
                                    <w:ind w:left="201"/>
                                    <w:rPr>
                                      <w:sz w:val="20"/>
                                    </w:rPr>
                                  </w:pPr>
                                  <w:r>
                                    <w:rPr>
                                      <w:sz w:val="20"/>
                                    </w:rPr>
                                    <w:t>NHS</w:t>
                                  </w:r>
                                  <w:r>
                                    <w:rPr>
                                      <w:spacing w:val="-6"/>
                                      <w:sz w:val="20"/>
                                    </w:rPr>
                                    <w:t xml:space="preserve"> </w:t>
                                  </w:r>
                                  <w:r>
                                    <w:rPr>
                                      <w:spacing w:val="-2"/>
                                      <w:sz w:val="20"/>
                                    </w:rPr>
                                    <w:t>England</w:t>
                                  </w:r>
                                </w:p>
                              </w:tc>
                            </w:tr>
                            <w:tr w:rsidR="00877A3B" w14:paraId="459B003F" w14:textId="77777777">
                              <w:trPr>
                                <w:trHeight w:val="280"/>
                              </w:trPr>
                              <w:tc>
                                <w:tcPr>
                                  <w:tcW w:w="4815" w:type="dxa"/>
                                </w:tcPr>
                                <w:p w14:paraId="5DDB6ABF" w14:textId="77777777" w:rsidR="00877A3B" w:rsidRDefault="00000000">
                                  <w:pPr>
                                    <w:pStyle w:val="TableParagraph"/>
                                    <w:spacing w:before="22"/>
                                    <w:ind w:left="201"/>
                                    <w:rPr>
                                      <w:sz w:val="20"/>
                                    </w:rPr>
                                  </w:pPr>
                                  <w:r>
                                    <w:rPr>
                                      <w:sz w:val="20"/>
                                    </w:rPr>
                                    <w:t>Integrated</w:t>
                                  </w:r>
                                  <w:r>
                                    <w:rPr>
                                      <w:spacing w:val="-12"/>
                                      <w:sz w:val="20"/>
                                    </w:rPr>
                                    <w:t xml:space="preserve"> </w:t>
                                  </w:r>
                                  <w:r>
                                    <w:rPr>
                                      <w:sz w:val="20"/>
                                    </w:rPr>
                                    <w:t>care</w:t>
                                  </w:r>
                                  <w:r>
                                    <w:rPr>
                                      <w:spacing w:val="-11"/>
                                      <w:sz w:val="20"/>
                                    </w:rPr>
                                    <w:t xml:space="preserve"> </w:t>
                                  </w:r>
                                  <w:r>
                                    <w:rPr>
                                      <w:spacing w:val="-2"/>
                                      <w:sz w:val="20"/>
                                    </w:rPr>
                                    <w:t>boards</w:t>
                                  </w:r>
                                </w:p>
                              </w:tc>
                            </w:tr>
                            <w:tr w:rsidR="00877A3B" w14:paraId="56B15616" w14:textId="77777777">
                              <w:trPr>
                                <w:trHeight w:val="280"/>
                              </w:trPr>
                              <w:tc>
                                <w:tcPr>
                                  <w:tcW w:w="4815" w:type="dxa"/>
                                </w:tcPr>
                                <w:p w14:paraId="66654913" w14:textId="77777777" w:rsidR="00877A3B" w:rsidRDefault="00000000">
                                  <w:pPr>
                                    <w:pStyle w:val="TableParagraph"/>
                                    <w:spacing w:before="22"/>
                                    <w:ind w:left="201"/>
                                    <w:rPr>
                                      <w:sz w:val="20"/>
                                    </w:rPr>
                                  </w:pPr>
                                  <w:r>
                                    <w:rPr>
                                      <w:sz w:val="20"/>
                                    </w:rPr>
                                    <w:t>Department</w:t>
                                  </w:r>
                                  <w:r>
                                    <w:rPr>
                                      <w:spacing w:val="-10"/>
                                      <w:sz w:val="20"/>
                                    </w:rPr>
                                    <w:t xml:space="preserve"> </w:t>
                                  </w:r>
                                  <w:r>
                                    <w:rPr>
                                      <w:sz w:val="20"/>
                                    </w:rPr>
                                    <w:t>of</w:t>
                                  </w:r>
                                  <w:r>
                                    <w:rPr>
                                      <w:spacing w:val="-8"/>
                                      <w:sz w:val="20"/>
                                    </w:rPr>
                                    <w:t xml:space="preserve"> </w:t>
                                  </w:r>
                                  <w:r>
                                    <w:rPr>
                                      <w:sz w:val="20"/>
                                    </w:rPr>
                                    <w:t>Health</w:t>
                                  </w:r>
                                  <w:r>
                                    <w:rPr>
                                      <w:spacing w:val="-10"/>
                                      <w:sz w:val="20"/>
                                    </w:rPr>
                                    <w:t xml:space="preserve"> </w:t>
                                  </w:r>
                                  <w:r>
                                    <w:rPr>
                                      <w:sz w:val="20"/>
                                    </w:rPr>
                                    <w:t>and</w:t>
                                  </w:r>
                                  <w:r>
                                    <w:rPr>
                                      <w:spacing w:val="-10"/>
                                      <w:sz w:val="20"/>
                                    </w:rPr>
                                    <w:t xml:space="preserve"> </w:t>
                                  </w:r>
                                  <w:r>
                                    <w:rPr>
                                      <w:sz w:val="20"/>
                                    </w:rPr>
                                    <w:t>Social</w:t>
                                  </w:r>
                                  <w:r>
                                    <w:rPr>
                                      <w:spacing w:val="-10"/>
                                      <w:sz w:val="20"/>
                                    </w:rPr>
                                    <w:t xml:space="preserve"> </w:t>
                                  </w:r>
                                  <w:r>
                                    <w:rPr>
                                      <w:spacing w:val="-4"/>
                                      <w:sz w:val="20"/>
                                    </w:rPr>
                                    <w:t>Care</w:t>
                                  </w:r>
                                </w:p>
                              </w:tc>
                            </w:tr>
                            <w:tr w:rsidR="00877A3B" w14:paraId="7F481CC5" w14:textId="77777777">
                              <w:trPr>
                                <w:trHeight w:val="280"/>
                              </w:trPr>
                              <w:tc>
                                <w:tcPr>
                                  <w:tcW w:w="4815" w:type="dxa"/>
                                </w:tcPr>
                                <w:p w14:paraId="6C407151" w14:textId="77777777" w:rsidR="00877A3B" w:rsidRDefault="00000000">
                                  <w:pPr>
                                    <w:pStyle w:val="TableParagraph"/>
                                    <w:spacing w:before="22"/>
                                    <w:ind w:left="201"/>
                                    <w:rPr>
                                      <w:sz w:val="20"/>
                                    </w:rPr>
                                  </w:pPr>
                                  <w:r>
                                    <w:rPr>
                                      <w:sz w:val="20"/>
                                    </w:rPr>
                                    <w:t>NHS</w:t>
                                  </w:r>
                                  <w:r>
                                    <w:rPr>
                                      <w:spacing w:val="-6"/>
                                      <w:sz w:val="20"/>
                                    </w:rPr>
                                    <w:t xml:space="preserve"> </w:t>
                                  </w:r>
                                  <w:r>
                                    <w:rPr>
                                      <w:spacing w:val="-2"/>
                                      <w:sz w:val="20"/>
                                    </w:rPr>
                                    <w:t>other</w:t>
                                  </w:r>
                                </w:p>
                              </w:tc>
                            </w:tr>
                            <w:tr w:rsidR="00877A3B" w14:paraId="57AABB13" w14:textId="77777777">
                              <w:trPr>
                                <w:trHeight w:val="280"/>
                              </w:trPr>
                              <w:tc>
                                <w:tcPr>
                                  <w:tcW w:w="4815" w:type="dxa"/>
                                </w:tcPr>
                                <w:p w14:paraId="0C84A496" w14:textId="77777777" w:rsidR="00877A3B" w:rsidRDefault="00000000">
                                  <w:pPr>
                                    <w:pStyle w:val="TableParagraph"/>
                                    <w:spacing w:before="22"/>
                                    <w:ind w:left="201"/>
                                    <w:rPr>
                                      <w:sz w:val="20"/>
                                    </w:rPr>
                                  </w:pPr>
                                  <w:r>
                                    <w:rPr>
                                      <w:sz w:val="20"/>
                                    </w:rPr>
                                    <w:t>Local</w:t>
                                  </w:r>
                                  <w:r>
                                    <w:rPr>
                                      <w:spacing w:val="-9"/>
                                      <w:sz w:val="20"/>
                                    </w:rPr>
                                    <w:t xml:space="preserve"> </w:t>
                                  </w:r>
                                  <w:r>
                                    <w:rPr>
                                      <w:spacing w:val="-2"/>
                                      <w:sz w:val="20"/>
                                    </w:rPr>
                                    <w:t>authorities</w:t>
                                  </w:r>
                                </w:p>
                              </w:tc>
                            </w:tr>
                            <w:tr w:rsidR="00877A3B" w14:paraId="2AD4E2A7" w14:textId="77777777">
                              <w:trPr>
                                <w:trHeight w:val="280"/>
                              </w:trPr>
                              <w:tc>
                                <w:tcPr>
                                  <w:tcW w:w="4815" w:type="dxa"/>
                                </w:tcPr>
                                <w:p w14:paraId="4BD7A4AA" w14:textId="77777777" w:rsidR="00877A3B" w:rsidRDefault="00000000">
                                  <w:pPr>
                                    <w:pStyle w:val="TableParagraph"/>
                                    <w:spacing w:before="22"/>
                                    <w:ind w:left="201"/>
                                    <w:rPr>
                                      <w:sz w:val="20"/>
                                    </w:rPr>
                                  </w:pPr>
                                  <w:r>
                                    <w:rPr>
                                      <w:spacing w:val="-2"/>
                                      <w:sz w:val="20"/>
                                    </w:rPr>
                                    <w:t>Non-NHS:</w:t>
                                  </w:r>
                                  <w:r>
                                    <w:rPr>
                                      <w:spacing w:val="-1"/>
                                      <w:sz w:val="20"/>
                                    </w:rPr>
                                    <w:t xml:space="preserve"> </w:t>
                                  </w:r>
                                  <w:r>
                                    <w:rPr>
                                      <w:spacing w:val="-2"/>
                                      <w:sz w:val="20"/>
                                    </w:rPr>
                                    <w:t>private</w:t>
                                  </w:r>
                                  <w:r>
                                    <w:rPr>
                                      <w:spacing w:val="-1"/>
                                      <w:sz w:val="20"/>
                                    </w:rPr>
                                    <w:t xml:space="preserve"> </w:t>
                                  </w:r>
                                  <w:r>
                                    <w:rPr>
                                      <w:spacing w:val="-2"/>
                                      <w:sz w:val="20"/>
                                    </w:rPr>
                                    <w:t>patients</w:t>
                                  </w:r>
                                </w:p>
                              </w:tc>
                            </w:tr>
                            <w:tr w:rsidR="00877A3B" w14:paraId="7FFA0C37" w14:textId="77777777">
                              <w:trPr>
                                <w:trHeight w:val="280"/>
                              </w:trPr>
                              <w:tc>
                                <w:tcPr>
                                  <w:tcW w:w="4815" w:type="dxa"/>
                                </w:tcPr>
                                <w:p w14:paraId="4407F2CA" w14:textId="77777777" w:rsidR="00877A3B" w:rsidRDefault="00000000">
                                  <w:pPr>
                                    <w:pStyle w:val="TableParagraph"/>
                                    <w:spacing w:before="22"/>
                                    <w:ind w:left="201"/>
                                    <w:rPr>
                                      <w:sz w:val="20"/>
                                    </w:rPr>
                                  </w:pPr>
                                  <w:r>
                                    <w:rPr>
                                      <w:sz w:val="20"/>
                                    </w:rPr>
                                    <w:t>Non-NHS:</w:t>
                                  </w:r>
                                  <w:r>
                                    <w:rPr>
                                      <w:spacing w:val="-14"/>
                                      <w:sz w:val="20"/>
                                    </w:rPr>
                                    <w:t xml:space="preserve"> </w:t>
                                  </w:r>
                                  <w:r>
                                    <w:rPr>
                                      <w:sz w:val="20"/>
                                    </w:rPr>
                                    <w:t>overseas</w:t>
                                  </w:r>
                                  <w:r>
                                    <w:rPr>
                                      <w:spacing w:val="-12"/>
                                      <w:sz w:val="20"/>
                                    </w:rPr>
                                    <w:t xml:space="preserve"> </w:t>
                                  </w:r>
                                  <w:r>
                                    <w:rPr>
                                      <w:sz w:val="20"/>
                                    </w:rPr>
                                    <w:t>patients</w:t>
                                  </w:r>
                                  <w:r>
                                    <w:rPr>
                                      <w:spacing w:val="-13"/>
                                      <w:sz w:val="20"/>
                                    </w:rPr>
                                    <w:t xml:space="preserve"> </w:t>
                                  </w:r>
                                  <w:r>
                                    <w:rPr>
                                      <w:sz w:val="20"/>
                                    </w:rPr>
                                    <w:t>(chargeable</w:t>
                                  </w:r>
                                  <w:r>
                                    <w:rPr>
                                      <w:spacing w:val="-13"/>
                                      <w:sz w:val="20"/>
                                    </w:rPr>
                                    <w:t xml:space="preserve"> </w:t>
                                  </w:r>
                                  <w:r>
                                    <w:rPr>
                                      <w:sz w:val="20"/>
                                    </w:rPr>
                                    <w:t>to</w:t>
                                  </w:r>
                                  <w:r>
                                    <w:rPr>
                                      <w:spacing w:val="-13"/>
                                      <w:sz w:val="20"/>
                                    </w:rPr>
                                    <w:t xml:space="preserve"> </w:t>
                                  </w:r>
                                  <w:r>
                                    <w:rPr>
                                      <w:spacing w:val="-2"/>
                                      <w:sz w:val="20"/>
                                    </w:rPr>
                                    <w:t>patient)</w:t>
                                  </w:r>
                                </w:p>
                              </w:tc>
                            </w:tr>
                            <w:tr w:rsidR="00877A3B" w14:paraId="237C6B68" w14:textId="77777777">
                              <w:trPr>
                                <w:trHeight w:val="280"/>
                              </w:trPr>
                              <w:tc>
                                <w:tcPr>
                                  <w:tcW w:w="4815" w:type="dxa"/>
                                </w:tcPr>
                                <w:p w14:paraId="36B39C35" w14:textId="77777777" w:rsidR="00877A3B" w:rsidRDefault="00000000">
                                  <w:pPr>
                                    <w:pStyle w:val="TableParagraph"/>
                                    <w:spacing w:before="22"/>
                                    <w:ind w:left="201"/>
                                    <w:rPr>
                                      <w:sz w:val="20"/>
                                    </w:rPr>
                                  </w:pPr>
                                  <w:r>
                                    <w:rPr>
                                      <w:sz w:val="20"/>
                                    </w:rPr>
                                    <w:t>Injury</w:t>
                                  </w:r>
                                  <w:r>
                                    <w:rPr>
                                      <w:spacing w:val="-13"/>
                                      <w:sz w:val="20"/>
                                    </w:rPr>
                                    <w:t xml:space="preserve"> </w:t>
                                  </w:r>
                                  <w:r>
                                    <w:rPr>
                                      <w:sz w:val="20"/>
                                    </w:rPr>
                                    <w:t>cost</w:t>
                                  </w:r>
                                  <w:r>
                                    <w:rPr>
                                      <w:spacing w:val="-8"/>
                                      <w:sz w:val="20"/>
                                    </w:rPr>
                                    <w:t xml:space="preserve"> </w:t>
                                  </w:r>
                                  <w:r>
                                    <w:rPr>
                                      <w:sz w:val="20"/>
                                    </w:rPr>
                                    <w:t>recovery</w:t>
                                  </w:r>
                                  <w:r>
                                    <w:rPr>
                                      <w:spacing w:val="-12"/>
                                      <w:sz w:val="20"/>
                                    </w:rPr>
                                    <w:t xml:space="preserve"> </w:t>
                                  </w:r>
                                  <w:r>
                                    <w:rPr>
                                      <w:spacing w:val="-2"/>
                                      <w:sz w:val="20"/>
                                    </w:rPr>
                                    <w:t>scheme</w:t>
                                  </w:r>
                                </w:p>
                              </w:tc>
                            </w:tr>
                            <w:tr w:rsidR="00877A3B" w14:paraId="367A3FC6" w14:textId="77777777">
                              <w:trPr>
                                <w:trHeight w:val="260"/>
                              </w:trPr>
                              <w:tc>
                                <w:tcPr>
                                  <w:tcW w:w="4815" w:type="dxa"/>
                                </w:tcPr>
                                <w:p w14:paraId="77313990" w14:textId="77777777" w:rsidR="00877A3B" w:rsidRDefault="00000000">
                                  <w:pPr>
                                    <w:pStyle w:val="TableParagraph"/>
                                    <w:spacing w:before="22" w:line="219" w:lineRule="exact"/>
                                    <w:ind w:left="201"/>
                                    <w:rPr>
                                      <w:sz w:val="20"/>
                                    </w:rPr>
                                  </w:pPr>
                                  <w:r>
                                    <w:rPr>
                                      <w:sz w:val="20"/>
                                    </w:rPr>
                                    <w:t>Non</w:t>
                                  </w:r>
                                  <w:r>
                                    <w:rPr>
                                      <w:spacing w:val="-8"/>
                                      <w:sz w:val="20"/>
                                    </w:rPr>
                                    <w:t xml:space="preserve"> </w:t>
                                  </w:r>
                                  <w:r>
                                    <w:rPr>
                                      <w:sz w:val="20"/>
                                    </w:rPr>
                                    <w:t>NHS:</w:t>
                                  </w:r>
                                  <w:r>
                                    <w:rPr>
                                      <w:spacing w:val="-6"/>
                                      <w:sz w:val="20"/>
                                    </w:rPr>
                                    <w:t xml:space="preserve"> </w:t>
                                  </w:r>
                                  <w:r>
                                    <w:rPr>
                                      <w:spacing w:val="-4"/>
                                      <w:sz w:val="20"/>
                                    </w:rPr>
                                    <w:t>other</w:t>
                                  </w:r>
                                </w:p>
                              </w:tc>
                            </w:tr>
                            <w:tr w:rsidR="00877A3B" w14:paraId="51DBD399" w14:textId="77777777">
                              <w:trPr>
                                <w:trHeight w:val="305"/>
                              </w:trPr>
                              <w:tc>
                                <w:tcPr>
                                  <w:tcW w:w="4815" w:type="dxa"/>
                                </w:tcPr>
                                <w:p w14:paraId="0AED6F84" w14:textId="77777777" w:rsidR="00877A3B" w:rsidRDefault="00000000">
                                  <w:pPr>
                                    <w:pStyle w:val="TableParagraph"/>
                                    <w:spacing w:before="1"/>
                                    <w:ind w:left="50"/>
                                    <w:rPr>
                                      <w:b/>
                                      <w:sz w:val="20"/>
                                    </w:rPr>
                                  </w:pPr>
                                  <w:r>
                                    <w:rPr>
                                      <w:b/>
                                      <w:sz w:val="20"/>
                                    </w:rPr>
                                    <w:t>Total</w:t>
                                  </w:r>
                                  <w:r>
                                    <w:rPr>
                                      <w:b/>
                                      <w:spacing w:val="-7"/>
                                      <w:sz w:val="20"/>
                                    </w:rPr>
                                    <w:t xml:space="preserve"> </w:t>
                                  </w:r>
                                  <w:r>
                                    <w:rPr>
                                      <w:b/>
                                      <w:sz w:val="20"/>
                                    </w:rPr>
                                    <w:t>income</w:t>
                                  </w:r>
                                  <w:r>
                                    <w:rPr>
                                      <w:b/>
                                      <w:spacing w:val="-6"/>
                                      <w:sz w:val="20"/>
                                    </w:rPr>
                                    <w:t xml:space="preserve"> </w:t>
                                  </w:r>
                                  <w:r>
                                    <w:rPr>
                                      <w:b/>
                                      <w:sz w:val="20"/>
                                    </w:rPr>
                                    <w:t>from</w:t>
                                  </w:r>
                                  <w:r>
                                    <w:rPr>
                                      <w:b/>
                                      <w:spacing w:val="-6"/>
                                      <w:sz w:val="20"/>
                                    </w:rPr>
                                    <w:t xml:space="preserve"> </w:t>
                                  </w:r>
                                  <w:r>
                                    <w:rPr>
                                      <w:b/>
                                      <w:spacing w:val="-2"/>
                                      <w:sz w:val="20"/>
                                    </w:rPr>
                                    <w:t>activities</w:t>
                                  </w:r>
                                </w:p>
                              </w:tc>
                            </w:tr>
                            <w:tr w:rsidR="00877A3B" w14:paraId="45DD61B2" w14:textId="77777777">
                              <w:trPr>
                                <w:trHeight w:val="297"/>
                              </w:trPr>
                              <w:tc>
                                <w:tcPr>
                                  <w:tcW w:w="4815" w:type="dxa"/>
                                </w:tcPr>
                                <w:p w14:paraId="79517AB5" w14:textId="77777777" w:rsidR="00877A3B" w:rsidRDefault="00000000">
                                  <w:pPr>
                                    <w:pStyle w:val="TableParagraph"/>
                                    <w:spacing w:before="67" w:line="210" w:lineRule="exact"/>
                                    <w:ind w:left="50"/>
                                    <w:rPr>
                                      <w:sz w:val="20"/>
                                    </w:rPr>
                                  </w:pPr>
                                  <w:r>
                                    <w:rPr>
                                      <w:sz w:val="20"/>
                                    </w:rPr>
                                    <w:t>In</w:t>
                                  </w:r>
                                  <w:r>
                                    <w:rPr>
                                      <w:spacing w:val="-7"/>
                                      <w:sz w:val="20"/>
                                    </w:rPr>
                                    <w:t xml:space="preserve"> </w:t>
                                  </w:r>
                                  <w:r>
                                    <w:rPr>
                                      <w:sz w:val="20"/>
                                    </w:rPr>
                                    <w:t>this</w:t>
                                  </w:r>
                                  <w:r>
                                    <w:rPr>
                                      <w:spacing w:val="-4"/>
                                      <w:sz w:val="20"/>
                                    </w:rPr>
                                    <w:t xml:space="preserve"> </w:t>
                                  </w:r>
                                  <w:r>
                                    <w:rPr>
                                      <w:sz w:val="20"/>
                                    </w:rPr>
                                    <w:t>note,</w:t>
                                  </w:r>
                                  <w:r>
                                    <w:rPr>
                                      <w:spacing w:val="-6"/>
                                      <w:sz w:val="20"/>
                                    </w:rPr>
                                    <w:t xml:space="preserve"> </w:t>
                                  </w:r>
                                  <w:r>
                                    <w:rPr>
                                      <w:sz w:val="20"/>
                                    </w:rPr>
                                    <w:t>NHS</w:t>
                                  </w:r>
                                  <w:r>
                                    <w:rPr>
                                      <w:spacing w:val="-5"/>
                                      <w:sz w:val="20"/>
                                    </w:rPr>
                                    <w:t xml:space="preserve"> </w:t>
                                  </w:r>
                                  <w:r>
                                    <w:rPr>
                                      <w:sz w:val="20"/>
                                    </w:rPr>
                                    <w:t>refers</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NHS</w:t>
                                  </w:r>
                                  <w:r>
                                    <w:rPr>
                                      <w:spacing w:val="-6"/>
                                      <w:sz w:val="20"/>
                                    </w:rPr>
                                    <w:t xml:space="preserve"> </w:t>
                                  </w:r>
                                  <w:r>
                                    <w:rPr>
                                      <w:sz w:val="20"/>
                                    </w:rPr>
                                    <w:t>in</w:t>
                                  </w:r>
                                  <w:r>
                                    <w:rPr>
                                      <w:spacing w:val="-5"/>
                                      <w:sz w:val="20"/>
                                    </w:rPr>
                                    <w:t xml:space="preserve"> </w:t>
                                  </w:r>
                                  <w:r>
                                    <w:rPr>
                                      <w:spacing w:val="-2"/>
                                      <w:sz w:val="20"/>
                                    </w:rPr>
                                    <w:t>England.</w:t>
                                  </w:r>
                                </w:p>
                              </w:tc>
                            </w:tr>
                          </w:tbl>
                          <w:p w14:paraId="58F9D1E3" w14:textId="77777777" w:rsidR="00877A3B" w:rsidRDefault="00877A3B">
                            <w:pPr>
                              <w:pStyle w:val="BodyText"/>
                            </w:pPr>
                          </w:p>
                        </w:txbxContent>
                      </wps:txbx>
                      <wps:bodyPr wrap="square" lIns="0" tIns="0" rIns="0" bIns="0" rtlCol="0">
                        <a:noAutofit/>
                      </wps:bodyPr>
                    </wps:wsp>
                  </a:graphicData>
                </a:graphic>
              </wp:inline>
            </w:drawing>
          </mc:Choice>
          <mc:Fallback>
            <w:pict>
              <v:shape w14:anchorId="60183E91" id="Textbox 257" o:spid="_x0000_s1045" type="#_x0000_t202" style="width:240.8pt;height:16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15"/>
                      </w:tblGrid>
                      <w:tr w:rsidR="00877A3B" w14:paraId="372BD625" w14:textId="77777777">
                        <w:trPr>
                          <w:trHeight w:val="247"/>
                        </w:trPr>
                        <w:tc>
                          <w:tcPr>
                            <w:tcW w:w="4815" w:type="dxa"/>
                          </w:tcPr>
                          <w:p w14:paraId="355FCC42" w14:textId="77777777" w:rsidR="00877A3B" w:rsidRDefault="00000000">
                            <w:pPr>
                              <w:pStyle w:val="TableParagraph"/>
                              <w:spacing w:line="223" w:lineRule="exact"/>
                              <w:ind w:left="50"/>
                              <w:rPr>
                                <w:b/>
                                <w:sz w:val="20"/>
                              </w:rPr>
                            </w:pPr>
                            <w:r>
                              <w:rPr>
                                <w:b/>
                                <w:sz w:val="20"/>
                              </w:rPr>
                              <w:t>Income</w:t>
                            </w:r>
                            <w:r>
                              <w:rPr>
                                <w:b/>
                                <w:spacing w:val="-10"/>
                                <w:sz w:val="20"/>
                              </w:rPr>
                              <w:t xml:space="preserve"> </w:t>
                            </w:r>
                            <w:r>
                              <w:rPr>
                                <w:b/>
                                <w:sz w:val="20"/>
                              </w:rPr>
                              <w:t>from</w:t>
                            </w:r>
                            <w:r>
                              <w:rPr>
                                <w:b/>
                                <w:spacing w:val="-10"/>
                                <w:sz w:val="20"/>
                              </w:rPr>
                              <w:t xml:space="preserve"> </w:t>
                            </w:r>
                            <w:r>
                              <w:rPr>
                                <w:b/>
                                <w:sz w:val="20"/>
                              </w:rPr>
                              <w:t>patient</w:t>
                            </w:r>
                            <w:r>
                              <w:rPr>
                                <w:b/>
                                <w:spacing w:val="-9"/>
                                <w:sz w:val="20"/>
                              </w:rPr>
                              <w:t xml:space="preserve"> </w:t>
                            </w:r>
                            <w:r>
                              <w:rPr>
                                <w:b/>
                                <w:sz w:val="20"/>
                              </w:rPr>
                              <w:t>care</w:t>
                            </w:r>
                            <w:r>
                              <w:rPr>
                                <w:b/>
                                <w:spacing w:val="-9"/>
                                <w:sz w:val="20"/>
                              </w:rPr>
                              <w:t xml:space="preserve"> </w:t>
                            </w:r>
                            <w:r>
                              <w:rPr>
                                <w:b/>
                                <w:sz w:val="20"/>
                              </w:rPr>
                              <w:t>activities</w:t>
                            </w:r>
                            <w:r>
                              <w:rPr>
                                <w:b/>
                                <w:spacing w:val="-11"/>
                                <w:sz w:val="20"/>
                              </w:rPr>
                              <w:t xml:space="preserve"> </w:t>
                            </w:r>
                            <w:r>
                              <w:rPr>
                                <w:b/>
                                <w:sz w:val="20"/>
                              </w:rPr>
                              <w:t>received</w:t>
                            </w:r>
                            <w:r>
                              <w:rPr>
                                <w:b/>
                                <w:spacing w:val="-9"/>
                                <w:sz w:val="20"/>
                              </w:rPr>
                              <w:t xml:space="preserve"> </w:t>
                            </w:r>
                            <w:r>
                              <w:rPr>
                                <w:b/>
                                <w:spacing w:val="-2"/>
                                <w:sz w:val="20"/>
                              </w:rPr>
                              <w:t>from:</w:t>
                            </w:r>
                          </w:p>
                        </w:tc>
                      </w:tr>
                      <w:tr w:rsidR="00877A3B" w14:paraId="03869A55" w14:textId="77777777">
                        <w:trPr>
                          <w:trHeight w:val="276"/>
                        </w:trPr>
                        <w:tc>
                          <w:tcPr>
                            <w:tcW w:w="4815" w:type="dxa"/>
                          </w:tcPr>
                          <w:p w14:paraId="27C31EF0" w14:textId="77777777" w:rsidR="00877A3B" w:rsidRDefault="00000000">
                            <w:pPr>
                              <w:pStyle w:val="TableParagraph"/>
                              <w:spacing w:before="17"/>
                              <w:ind w:left="201"/>
                              <w:rPr>
                                <w:sz w:val="20"/>
                              </w:rPr>
                            </w:pPr>
                            <w:r>
                              <w:rPr>
                                <w:sz w:val="20"/>
                              </w:rPr>
                              <w:t>NHS</w:t>
                            </w:r>
                            <w:r>
                              <w:rPr>
                                <w:spacing w:val="-6"/>
                                <w:sz w:val="20"/>
                              </w:rPr>
                              <w:t xml:space="preserve"> </w:t>
                            </w:r>
                            <w:r>
                              <w:rPr>
                                <w:spacing w:val="-2"/>
                                <w:sz w:val="20"/>
                              </w:rPr>
                              <w:t>England</w:t>
                            </w:r>
                          </w:p>
                        </w:tc>
                      </w:tr>
                      <w:tr w:rsidR="00877A3B" w14:paraId="459B003F" w14:textId="77777777">
                        <w:trPr>
                          <w:trHeight w:val="280"/>
                        </w:trPr>
                        <w:tc>
                          <w:tcPr>
                            <w:tcW w:w="4815" w:type="dxa"/>
                          </w:tcPr>
                          <w:p w14:paraId="5DDB6ABF" w14:textId="77777777" w:rsidR="00877A3B" w:rsidRDefault="00000000">
                            <w:pPr>
                              <w:pStyle w:val="TableParagraph"/>
                              <w:spacing w:before="22"/>
                              <w:ind w:left="201"/>
                              <w:rPr>
                                <w:sz w:val="20"/>
                              </w:rPr>
                            </w:pPr>
                            <w:r>
                              <w:rPr>
                                <w:sz w:val="20"/>
                              </w:rPr>
                              <w:t>Integrated</w:t>
                            </w:r>
                            <w:r>
                              <w:rPr>
                                <w:spacing w:val="-12"/>
                                <w:sz w:val="20"/>
                              </w:rPr>
                              <w:t xml:space="preserve"> </w:t>
                            </w:r>
                            <w:r>
                              <w:rPr>
                                <w:sz w:val="20"/>
                              </w:rPr>
                              <w:t>care</w:t>
                            </w:r>
                            <w:r>
                              <w:rPr>
                                <w:spacing w:val="-11"/>
                                <w:sz w:val="20"/>
                              </w:rPr>
                              <w:t xml:space="preserve"> </w:t>
                            </w:r>
                            <w:r>
                              <w:rPr>
                                <w:spacing w:val="-2"/>
                                <w:sz w:val="20"/>
                              </w:rPr>
                              <w:t>boards</w:t>
                            </w:r>
                          </w:p>
                        </w:tc>
                      </w:tr>
                      <w:tr w:rsidR="00877A3B" w14:paraId="56B15616" w14:textId="77777777">
                        <w:trPr>
                          <w:trHeight w:val="280"/>
                        </w:trPr>
                        <w:tc>
                          <w:tcPr>
                            <w:tcW w:w="4815" w:type="dxa"/>
                          </w:tcPr>
                          <w:p w14:paraId="66654913" w14:textId="77777777" w:rsidR="00877A3B" w:rsidRDefault="00000000">
                            <w:pPr>
                              <w:pStyle w:val="TableParagraph"/>
                              <w:spacing w:before="22"/>
                              <w:ind w:left="201"/>
                              <w:rPr>
                                <w:sz w:val="20"/>
                              </w:rPr>
                            </w:pPr>
                            <w:r>
                              <w:rPr>
                                <w:sz w:val="20"/>
                              </w:rPr>
                              <w:t>Department</w:t>
                            </w:r>
                            <w:r>
                              <w:rPr>
                                <w:spacing w:val="-10"/>
                                <w:sz w:val="20"/>
                              </w:rPr>
                              <w:t xml:space="preserve"> </w:t>
                            </w:r>
                            <w:r>
                              <w:rPr>
                                <w:sz w:val="20"/>
                              </w:rPr>
                              <w:t>of</w:t>
                            </w:r>
                            <w:r>
                              <w:rPr>
                                <w:spacing w:val="-8"/>
                                <w:sz w:val="20"/>
                              </w:rPr>
                              <w:t xml:space="preserve"> </w:t>
                            </w:r>
                            <w:r>
                              <w:rPr>
                                <w:sz w:val="20"/>
                              </w:rPr>
                              <w:t>Health</w:t>
                            </w:r>
                            <w:r>
                              <w:rPr>
                                <w:spacing w:val="-10"/>
                                <w:sz w:val="20"/>
                              </w:rPr>
                              <w:t xml:space="preserve"> </w:t>
                            </w:r>
                            <w:r>
                              <w:rPr>
                                <w:sz w:val="20"/>
                              </w:rPr>
                              <w:t>and</w:t>
                            </w:r>
                            <w:r>
                              <w:rPr>
                                <w:spacing w:val="-10"/>
                                <w:sz w:val="20"/>
                              </w:rPr>
                              <w:t xml:space="preserve"> </w:t>
                            </w:r>
                            <w:r>
                              <w:rPr>
                                <w:sz w:val="20"/>
                              </w:rPr>
                              <w:t>Social</w:t>
                            </w:r>
                            <w:r>
                              <w:rPr>
                                <w:spacing w:val="-10"/>
                                <w:sz w:val="20"/>
                              </w:rPr>
                              <w:t xml:space="preserve"> </w:t>
                            </w:r>
                            <w:r>
                              <w:rPr>
                                <w:spacing w:val="-4"/>
                                <w:sz w:val="20"/>
                              </w:rPr>
                              <w:t>Care</w:t>
                            </w:r>
                          </w:p>
                        </w:tc>
                      </w:tr>
                      <w:tr w:rsidR="00877A3B" w14:paraId="7F481CC5" w14:textId="77777777">
                        <w:trPr>
                          <w:trHeight w:val="280"/>
                        </w:trPr>
                        <w:tc>
                          <w:tcPr>
                            <w:tcW w:w="4815" w:type="dxa"/>
                          </w:tcPr>
                          <w:p w14:paraId="6C407151" w14:textId="77777777" w:rsidR="00877A3B" w:rsidRDefault="00000000">
                            <w:pPr>
                              <w:pStyle w:val="TableParagraph"/>
                              <w:spacing w:before="22"/>
                              <w:ind w:left="201"/>
                              <w:rPr>
                                <w:sz w:val="20"/>
                              </w:rPr>
                            </w:pPr>
                            <w:r>
                              <w:rPr>
                                <w:sz w:val="20"/>
                              </w:rPr>
                              <w:t>NHS</w:t>
                            </w:r>
                            <w:r>
                              <w:rPr>
                                <w:spacing w:val="-6"/>
                                <w:sz w:val="20"/>
                              </w:rPr>
                              <w:t xml:space="preserve"> </w:t>
                            </w:r>
                            <w:r>
                              <w:rPr>
                                <w:spacing w:val="-2"/>
                                <w:sz w:val="20"/>
                              </w:rPr>
                              <w:t>other</w:t>
                            </w:r>
                          </w:p>
                        </w:tc>
                      </w:tr>
                      <w:tr w:rsidR="00877A3B" w14:paraId="57AABB13" w14:textId="77777777">
                        <w:trPr>
                          <w:trHeight w:val="280"/>
                        </w:trPr>
                        <w:tc>
                          <w:tcPr>
                            <w:tcW w:w="4815" w:type="dxa"/>
                          </w:tcPr>
                          <w:p w14:paraId="0C84A496" w14:textId="77777777" w:rsidR="00877A3B" w:rsidRDefault="00000000">
                            <w:pPr>
                              <w:pStyle w:val="TableParagraph"/>
                              <w:spacing w:before="22"/>
                              <w:ind w:left="201"/>
                              <w:rPr>
                                <w:sz w:val="20"/>
                              </w:rPr>
                            </w:pPr>
                            <w:r>
                              <w:rPr>
                                <w:sz w:val="20"/>
                              </w:rPr>
                              <w:t>Local</w:t>
                            </w:r>
                            <w:r>
                              <w:rPr>
                                <w:spacing w:val="-9"/>
                                <w:sz w:val="20"/>
                              </w:rPr>
                              <w:t xml:space="preserve"> </w:t>
                            </w:r>
                            <w:r>
                              <w:rPr>
                                <w:spacing w:val="-2"/>
                                <w:sz w:val="20"/>
                              </w:rPr>
                              <w:t>authorities</w:t>
                            </w:r>
                          </w:p>
                        </w:tc>
                      </w:tr>
                      <w:tr w:rsidR="00877A3B" w14:paraId="2AD4E2A7" w14:textId="77777777">
                        <w:trPr>
                          <w:trHeight w:val="280"/>
                        </w:trPr>
                        <w:tc>
                          <w:tcPr>
                            <w:tcW w:w="4815" w:type="dxa"/>
                          </w:tcPr>
                          <w:p w14:paraId="4BD7A4AA" w14:textId="77777777" w:rsidR="00877A3B" w:rsidRDefault="00000000">
                            <w:pPr>
                              <w:pStyle w:val="TableParagraph"/>
                              <w:spacing w:before="22"/>
                              <w:ind w:left="201"/>
                              <w:rPr>
                                <w:sz w:val="20"/>
                              </w:rPr>
                            </w:pPr>
                            <w:r>
                              <w:rPr>
                                <w:spacing w:val="-2"/>
                                <w:sz w:val="20"/>
                              </w:rPr>
                              <w:t>Non-NHS:</w:t>
                            </w:r>
                            <w:r>
                              <w:rPr>
                                <w:spacing w:val="-1"/>
                                <w:sz w:val="20"/>
                              </w:rPr>
                              <w:t xml:space="preserve"> </w:t>
                            </w:r>
                            <w:r>
                              <w:rPr>
                                <w:spacing w:val="-2"/>
                                <w:sz w:val="20"/>
                              </w:rPr>
                              <w:t>private</w:t>
                            </w:r>
                            <w:r>
                              <w:rPr>
                                <w:spacing w:val="-1"/>
                                <w:sz w:val="20"/>
                              </w:rPr>
                              <w:t xml:space="preserve"> </w:t>
                            </w:r>
                            <w:r>
                              <w:rPr>
                                <w:spacing w:val="-2"/>
                                <w:sz w:val="20"/>
                              </w:rPr>
                              <w:t>patients</w:t>
                            </w:r>
                          </w:p>
                        </w:tc>
                      </w:tr>
                      <w:tr w:rsidR="00877A3B" w14:paraId="7FFA0C37" w14:textId="77777777">
                        <w:trPr>
                          <w:trHeight w:val="280"/>
                        </w:trPr>
                        <w:tc>
                          <w:tcPr>
                            <w:tcW w:w="4815" w:type="dxa"/>
                          </w:tcPr>
                          <w:p w14:paraId="4407F2CA" w14:textId="77777777" w:rsidR="00877A3B" w:rsidRDefault="00000000">
                            <w:pPr>
                              <w:pStyle w:val="TableParagraph"/>
                              <w:spacing w:before="22"/>
                              <w:ind w:left="201"/>
                              <w:rPr>
                                <w:sz w:val="20"/>
                              </w:rPr>
                            </w:pPr>
                            <w:r>
                              <w:rPr>
                                <w:sz w:val="20"/>
                              </w:rPr>
                              <w:t>Non-NHS:</w:t>
                            </w:r>
                            <w:r>
                              <w:rPr>
                                <w:spacing w:val="-14"/>
                                <w:sz w:val="20"/>
                              </w:rPr>
                              <w:t xml:space="preserve"> </w:t>
                            </w:r>
                            <w:r>
                              <w:rPr>
                                <w:sz w:val="20"/>
                              </w:rPr>
                              <w:t>overseas</w:t>
                            </w:r>
                            <w:r>
                              <w:rPr>
                                <w:spacing w:val="-12"/>
                                <w:sz w:val="20"/>
                              </w:rPr>
                              <w:t xml:space="preserve"> </w:t>
                            </w:r>
                            <w:r>
                              <w:rPr>
                                <w:sz w:val="20"/>
                              </w:rPr>
                              <w:t>patients</w:t>
                            </w:r>
                            <w:r>
                              <w:rPr>
                                <w:spacing w:val="-13"/>
                                <w:sz w:val="20"/>
                              </w:rPr>
                              <w:t xml:space="preserve"> </w:t>
                            </w:r>
                            <w:r>
                              <w:rPr>
                                <w:sz w:val="20"/>
                              </w:rPr>
                              <w:t>(chargeable</w:t>
                            </w:r>
                            <w:r>
                              <w:rPr>
                                <w:spacing w:val="-13"/>
                                <w:sz w:val="20"/>
                              </w:rPr>
                              <w:t xml:space="preserve"> </w:t>
                            </w:r>
                            <w:r>
                              <w:rPr>
                                <w:sz w:val="20"/>
                              </w:rPr>
                              <w:t>to</w:t>
                            </w:r>
                            <w:r>
                              <w:rPr>
                                <w:spacing w:val="-13"/>
                                <w:sz w:val="20"/>
                              </w:rPr>
                              <w:t xml:space="preserve"> </w:t>
                            </w:r>
                            <w:r>
                              <w:rPr>
                                <w:spacing w:val="-2"/>
                                <w:sz w:val="20"/>
                              </w:rPr>
                              <w:t>patient)</w:t>
                            </w:r>
                          </w:p>
                        </w:tc>
                      </w:tr>
                      <w:tr w:rsidR="00877A3B" w14:paraId="237C6B68" w14:textId="77777777">
                        <w:trPr>
                          <w:trHeight w:val="280"/>
                        </w:trPr>
                        <w:tc>
                          <w:tcPr>
                            <w:tcW w:w="4815" w:type="dxa"/>
                          </w:tcPr>
                          <w:p w14:paraId="36B39C35" w14:textId="77777777" w:rsidR="00877A3B" w:rsidRDefault="00000000">
                            <w:pPr>
                              <w:pStyle w:val="TableParagraph"/>
                              <w:spacing w:before="22"/>
                              <w:ind w:left="201"/>
                              <w:rPr>
                                <w:sz w:val="20"/>
                              </w:rPr>
                            </w:pPr>
                            <w:r>
                              <w:rPr>
                                <w:sz w:val="20"/>
                              </w:rPr>
                              <w:t>Injury</w:t>
                            </w:r>
                            <w:r>
                              <w:rPr>
                                <w:spacing w:val="-13"/>
                                <w:sz w:val="20"/>
                              </w:rPr>
                              <w:t xml:space="preserve"> </w:t>
                            </w:r>
                            <w:r>
                              <w:rPr>
                                <w:sz w:val="20"/>
                              </w:rPr>
                              <w:t>cost</w:t>
                            </w:r>
                            <w:r>
                              <w:rPr>
                                <w:spacing w:val="-8"/>
                                <w:sz w:val="20"/>
                              </w:rPr>
                              <w:t xml:space="preserve"> </w:t>
                            </w:r>
                            <w:r>
                              <w:rPr>
                                <w:sz w:val="20"/>
                              </w:rPr>
                              <w:t>recovery</w:t>
                            </w:r>
                            <w:r>
                              <w:rPr>
                                <w:spacing w:val="-12"/>
                                <w:sz w:val="20"/>
                              </w:rPr>
                              <w:t xml:space="preserve"> </w:t>
                            </w:r>
                            <w:r>
                              <w:rPr>
                                <w:spacing w:val="-2"/>
                                <w:sz w:val="20"/>
                              </w:rPr>
                              <w:t>scheme</w:t>
                            </w:r>
                          </w:p>
                        </w:tc>
                      </w:tr>
                      <w:tr w:rsidR="00877A3B" w14:paraId="367A3FC6" w14:textId="77777777">
                        <w:trPr>
                          <w:trHeight w:val="260"/>
                        </w:trPr>
                        <w:tc>
                          <w:tcPr>
                            <w:tcW w:w="4815" w:type="dxa"/>
                          </w:tcPr>
                          <w:p w14:paraId="77313990" w14:textId="77777777" w:rsidR="00877A3B" w:rsidRDefault="00000000">
                            <w:pPr>
                              <w:pStyle w:val="TableParagraph"/>
                              <w:spacing w:before="22" w:line="219" w:lineRule="exact"/>
                              <w:ind w:left="201"/>
                              <w:rPr>
                                <w:sz w:val="20"/>
                              </w:rPr>
                            </w:pPr>
                            <w:r>
                              <w:rPr>
                                <w:sz w:val="20"/>
                              </w:rPr>
                              <w:t>Non</w:t>
                            </w:r>
                            <w:r>
                              <w:rPr>
                                <w:spacing w:val="-8"/>
                                <w:sz w:val="20"/>
                              </w:rPr>
                              <w:t xml:space="preserve"> </w:t>
                            </w:r>
                            <w:r>
                              <w:rPr>
                                <w:sz w:val="20"/>
                              </w:rPr>
                              <w:t>NHS:</w:t>
                            </w:r>
                            <w:r>
                              <w:rPr>
                                <w:spacing w:val="-6"/>
                                <w:sz w:val="20"/>
                              </w:rPr>
                              <w:t xml:space="preserve"> </w:t>
                            </w:r>
                            <w:r>
                              <w:rPr>
                                <w:spacing w:val="-4"/>
                                <w:sz w:val="20"/>
                              </w:rPr>
                              <w:t>other</w:t>
                            </w:r>
                          </w:p>
                        </w:tc>
                      </w:tr>
                      <w:tr w:rsidR="00877A3B" w14:paraId="51DBD399" w14:textId="77777777">
                        <w:trPr>
                          <w:trHeight w:val="305"/>
                        </w:trPr>
                        <w:tc>
                          <w:tcPr>
                            <w:tcW w:w="4815" w:type="dxa"/>
                          </w:tcPr>
                          <w:p w14:paraId="0AED6F84" w14:textId="77777777" w:rsidR="00877A3B" w:rsidRDefault="00000000">
                            <w:pPr>
                              <w:pStyle w:val="TableParagraph"/>
                              <w:spacing w:before="1"/>
                              <w:ind w:left="50"/>
                              <w:rPr>
                                <w:b/>
                                <w:sz w:val="20"/>
                              </w:rPr>
                            </w:pPr>
                            <w:r>
                              <w:rPr>
                                <w:b/>
                                <w:sz w:val="20"/>
                              </w:rPr>
                              <w:t>Total</w:t>
                            </w:r>
                            <w:r>
                              <w:rPr>
                                <w:b/>
                                <w:spacing w:val="-7"/>
                                <w:sz w:val="20"/>
                              </w:rPr>
                              <w:t xml:space="preserve"> </w:t>
                            </w:r>
                            <w:r>
                              <w:rPr>
                                <w:b/>
                                <w:sz w:val="20"/>
                              </w:rPr>
                              <w:t>income</w:t>
                            </w:r>
                            <w:r>
                              <w:rPr>
                                <w:b/>
                                <w:spacing w:val="-6"/>
                                <w:sz w:val="20"/>
                              </w:rPr>
                              <w:t xml:space="preserve"> </w:t>
                            </w:r>
                            <w:r>
                              <w:rPr>
                                <w:b/>
                                <w:sz w:val="20"/>
                              </w:rPr>
                              <w:t>from</w:t>
                            </w:r>
                            <w:r>
                              <w:rPr>
                                <w:b/>
                                <w:spacing w:val="-6"/>
                                <w:sz w:val="20"/>
                              </w:rPr>
                              <w:t xml:space="preserve"> </w:t>
                            </w:r>
                            <w:r>
                              <w:rPr>
                                <w:b/>
                                <w:spacing w:val="-2"/>
                                <w:sz w:val="20"/>
                              </w:rPr>
                              <w:t>activities</w:t>
                            </w:r>
                          </w:p>
                        </w:tc>
                      </w:tr>
                      <w:tr w:rsidR="00877A3B" w14:paraId="45DD61B2" w14:textId="77777777">
                        <w:trPr>
                          <w:trHeight w:val="297"/>
                        </w:trPr>
                        <w:tc>
                          <w:tcPr>
                            <w:tcW w:w="4815" w:type="dxa"/>
                          </w:tcPr>
                          <w:p w14:paraId="79517AB5" w14:textId="77777777" w:rsidR="00877A3B" w:rsidRDefault="00000000">
                            <w:pPr>
                              <w:pStyle w:val="TableParagraph"/>
                              <w:spacing w:before="67" w:line="210" w:lineRule="exact"/>
                              <w:ind w:left="50"/>
                              <w:rPr>
                                <w:sz w:val="20"/>
                              </w:rPr>
                            </w:pPr>
                            <w:r>
                              <w:rPr>
                                <w:sz w:val="20"/>
                              </w:rPr>
                              <w:t>In</w:t>
                            </w:r>
                            <w:r>
                              <w:rPr>
                                <w:spacing w:val="-7"/>
                                <w:sz w:val="20"/>
                              </w:rPr>
                              <w:t xml:space="preserve"> </w:t>
                            </w:r>
                            <w:r>
                              <w:rPr>
                                <w:sz w:val="20"/>
                              </w:rPr>
                              <w:t>this</w:t>
                            </w:r>
                            <w:r>
                              <w:rPr>
                                <w:spacing w:val="-4"/>
                                <w:sz w:val="20"/>
                              </w:rPr>
                              <w:t xml:space="preserve"> </w:t>
                            </w:r>
                            <w:r>
                              <w:rPr>
                                <w:sz w:val="20"/>
                              </w:rPr>
                              <w:t>note,</w:t>
                            </w:r>
                            <w:r>
                              <w:rPr>
                                <w:spacing w:val="-6"/>
                                <w:sz w:val="20"/>
                              </w:rPr>
                              <w:t xml:space="preserve"> </w:t>
                            </w:r>
                            <w:r>
                              <w:rPr>
                                <w:sz w:val="20"/>
                              </w:rPr>
                              <w:t>NHS</w:t>
                            </w:r>
                            <w:r>
                              <w:rPr>
                                <w:spacing w:val="-5"/>
                                <w:sz w:val="20"/>
                              </w:rPr>
                              <w:t xml:space="preserve"> </w:t>
                            </w:r>
                            <w:r>
                              <w:rPr>
                                <w:sz w:val="20"/>
                              </w:rPr>
                              <w:t>refers</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NHS</w:t>
                            </w:r>
                            <w:r>
                              <w:rPr>
                                <w:spacing w:val="-6"/>
                                <w:sz w:val="20"/>
                              </w:rPr>
                              <w:t xml:space="preserve"> </w:t>
                            </w:r>
                            <w:r>
                              <w:rPr>
                                <w:sz w:val="20"/>
                              </w:rPr>
                              <w:t>in</w:t>
                            </w:r>
                            <w:r>
                              <w:rPr>
                                <w:spacing w:val="-5"/>
                                <w:sz w:val="20"/>
                              </w:rPr>
                              <w:t xml:space="preserve"> </w:t>
                            </w:r>
                            <w:r>
                              <w:rPr>
                                <w:spacing w:val="-2"/>
                                <w:sz w:val="20"/>
                              </w:rPr>
                              <w:t>England.</w:t>
                            </w:r>
                          </w:p>
                        </w:tc>
                      </w:tr>
                    </w:tbl>
                    <w:p w14:paraId="58F9D1E3" w14:textId="77777777" w:rsidR="00877A3B" w:rsidRDefault="00877A3B">
                      <w:pPr>
                        <w:pStyle w:val="BodyText"/>
                      </w:pPr>
                    </w:p>
                  </w:txbxContent>
                </v:textbox>
                <w10:anchorlock/>
              </v:shape>
            </w:pict>
          </mc:Fallback>
        </mc:AlternateContent>
      </w:r>
      <w:r>
        <w:rPr>
          <w:sz w:val="20"/>
        </w:rPr>
        <w:tab/>
      </w:r>
      <w:r>
        <w:rPr>
          <w:noProof/>
          <w:position w:val="27"/>
          <w:sz w:val="20"/>
        </w:rPr>
        <mc:AlternateContent>
          <mc:Choice Requires="wps">
            <w:drawing>
              <wp:inline distT="0" distB="0" distL="0" distR="0" wp14:anchorId="3834150D" wp14:editId="41186060">
                <wp:extent cx="1370330" cy="2141855"/>
                <wp:effectExtent l="0" t="0" r="0" b="0"/>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21418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96"/>
                              <w:gridCol w:w="961"/>
                            </w:tblGrid>
                            <w:tr w:rsidR="00877A3B" w14:paraId="03276FDE" w14:textId="77777777">
                              <w:trPr>
                                <w:trHeight w:val="234"/>
                              </w:trPr>
                              <w:tc>
                                <w:tcPr>
                                  <w:tcW w:w="1196" w:type="dxa"/>
                                </w:tcPr>
                                <w:p w14:paraId="2E53B52B" w14:textId="77777777" w:rsidR="00877A3B" w:rsidRDefault="00000000">
                                  <w:pPr>
                                    <w:pStyle w:val="TableParagraph"/>
                                    <w:spacing w:line="215" w:lineRule="exact"/>
                                    <w:ind w:right="145"/>
                                    <w:jc w:val="right"/>
                                    <w:rPr>
                                      <w:b/>
                                      <w:sz w:val="20"/>
                                    </w:rPr>
                                  </w:pPr>
                                  <w:r>
                                    <w:rPr>
                                      <w:b/>
                                      <w:spacing w:val="-2"/>
                                      <w:sz w:val="20"/>
                                    </w:rPr>
                                    <w:t>2024/25</w:t>
                                  </w:r>
                                </w:p>
                              </w:tc>
                              <w:tc>
                                <w:tcPr>
                                  <w:tcW w:w="961" w:type="dxa"/>
                                </w:tcPr>
                                <w:p w14:paraId="5C59FC0D" w14:textId="77777777" w:rsidR="00877A3B" w:rsidRDefault="00000000">
                                  <w:pPr>
                                    <w:pStyle w:val="TableParagraph"/>
                                    <w:spacing w:line="215" w:lineRule="exact"/>
                                    <w:ind w:right="28"/>
                                    <w:jc w:val="right"/>
                                    <w:rPr>
                                      <w:b/>
                                      <w:sz w:val="20"/>
                                    </w:rPr>
                                  </w:pPr>
                                  <w:r>
                                    <w:rPr>
                                      <w:b/>
                                      <w:spacing w:val="-2"/>
                                      <w:sz w:val="20"/>
                                    </w:rPr>
                                    <w:t>2023/24</w:t>
                                  </w:r>
                                </w:p>
                              </w:tc>
                            </w:tr>
                            <w:tr w:rsidR="00877A3B" w14:paraId="6387FC79" w14:textId="77777777">
                              <w:trPr>
                                <w:trHeight w:val="275"/>
                              </w:trPr>
                              <w:tc>
                                <w:tcPr>
                                  <w:tcW w:w="1196" w:type="dxa"/>
                                </w:tcPr>
                                <w:p w14:paraId="1AFB55C4" w14:textId="77777777" w:rsidR="00877A3B" w:rsidRDefault="00000000">
                                  <w:pPr>
                                    <w:pStyle w:val="TableParagraph"/>
                                    <w:spacing w:before="5"/>
                                    <w:ind w:right="146"/>
                                    <w:jc w:val="right"/>
                                    <w:rPr>
                                      <w:b/>
                                      <w:sz w:val="20"/>
                                    </w:rPr>
                                  </w:pPr>
                                  <w:r>
                                    <w:rPr>
                                      <w:b/>
                                      <w:spacing w:val="-5"/>
                                      <w:sz w:val="20"/>
                                    </w:rPr>
                                    <w:t>£m</w:t>
                                  </w:r>
                                </w:p>
                              </w:tc>
                              <w:tc>
                                <w:tcPr>
                                  <w:tcW w:w="961" w:type="dxa"/>
                                </w:tcPr>
                                <w:p w14:paraId="371609F0" w14:textId="77777777" w:rsidR="00877A3B" w:rsidRDefault="00000000">
                                  <w:pPr>
                                    <w:pStyle w:val="TableParagraph"/>
                                    <w:spacing w:before="5"/>
                                    <w:ind w:right="29"/>
                                    <w:jc w:val="right"/>
                                    <w:rPr>
                                      <w:b/>
                                      <w:sz w:val="20"/>
                                    </w:rPr>
                                  </w:pPr>
                                  <w:r>
                                    <w:rPr>
                                      <w:b/>
                                      <w:spacing w:val="-5"/>
                                      <w:sz w:val="20"/>
                                    </w:rPr>
                                    <w:t>£m</w:t>
                                  </w:r>
                                </w:p>
                              </w:tc>
                            </w:tr>
                            <w:tr w:rsidR="00877A3B" w14:paraId="30294C98" w14:textId="77777777">
                              <w:trPr>
                                <w:trHeight w:val="291"/>
                              </w:trPr>
                              <w:tc>
                                <w:tcPr>
                                  <w:tcW w:w="1196" w:type="dxa"/>
                                </w:tcPr>
                                <w:p w14:paraId="72EDA850" w14:textId="77777777" w:rsidR="00877A3B" w:rsidRDefault="00000000">
                                  <w:pPr>
                                    <w:pStyle w:val="TableParagraph"/>
                                    <w:spacing w:before="33"/>
                                    <w:ind w:right="210"/>
                                    <w:jc w:val="right"/>
                                    <w:rPr>
                                      <w:sz w:val="20"/>
                                    </w:rPr>
                                  </w:pPr>
                                  <w:r>
                                    <w:rPr>
                                      <w:spacing w:val="-2"/>
                                      <w:sz w:val="20"/>
                                    </w:rPr>
                                    <w:t>28,253</w:t>
                                  </w:r>
                                </w:p>
                              </w:tc>
                              <w:tc>
                                <w:tcPr>
                                  <w:tcW w:w="961" w:type="dxa"/>
                                </w:tcPr>
                                <w:p w14:paraId="225EF6A8" w14:textId="77777777" w:rsidR="00877A3B" w:rsidRDefault="00000000">
                                  <w:pPr>
                                    <w:pStyle w:val="TableParagraph"/>
                                    <w:spacing w:before="33"/>
                                    <w:ind w:right="93"/>
                                    <w:jc w:val="right"/>
                                    <w:rPr>
                                      <w:sz w:val="20"/>
                                    </w:rPr>
                                  </w:pPr>
                                  <w:r>
                                    <w:rPr>
                                      <w:spacing w:val="-2"/>
                                      <w:sz w:val="20"/>
                                    </w:rPr>
                                    <w:t>30,103</w:t>
                                  </w:r>
                                </w:p>
                              </w:tc>
                            </w:tr>
                            <w:tr w:rsidR="00877A3B" w14:paraId="0901EA43" w14:textId="77777777">
                              <w:trPr>
                                <w:trHeight w:val="280"/>
                              </w:trPr>
                              <w:tc>
                                <w:tcPr>
                                  <w:tcW w:w="1196" w:type="dxa"/>
                                </w:tcPr>
                                <w:p w14:paraId="3B6C3A96" w14:textId="77777777" w:rsidR="00877A3B" w:rsidRDefault="00000000">
                                  <w:pPr>
                                    <w:pStyle w:val="TableParagraph"/>
                                    <w:spacing w:before="22"/>
                                    <w:ind w:right="210"/>
                                    <w:jc w:val="right"/>
                                    <w:rPr>
                                      <w:sz w:val="20"/>
                                    </w:rPr>
                                  </w:pPr>
                                  <w:r>
                                    <w:rPr>
                                      <w:spacing w:val="-2"/>
                                      <w:sz w:val="20"/>
                                    </w:rPr>
                                    <w:t>98,481</w:t>
                                  </w:r>
                                </w:p>
                              </w:tc>
                              <w:tc>
                                <w:tcPr>
                                  <w:tcW w:w="961" w:type="dxa"/>
                                </w:tcPr>
                                <w:p w14:paraId="42105E64" w14:textId="77777777" w:rsidR="00877A3B" w:rsidRDefault="00000000">
                                  <w:pPr>
                                    <w:pStyle w:val="TableParagraph"/>
                                    <w:spacing w:before="22"/>
                                    <w:ind w:right="93"/>
                                    <w:jc w:val="right"/>
                                    <w:rPr>
                                      <w:sz w:val="20"/>
                                    </w:rPr>
                                  </w:pPr>
                                  <w:r>
                                    <w:rPr>
                                      <w:spacing w:val="-2"/>
                                      <w:sz w:val="20"/>
                                    </w:rPr>
                                    <w:t>85,369</w:t>
                                  </w:r>
                                </w:p>
                              </w:tc>
                            </w:tr>
                            <w:tr w:rsidR="00877A3B" w14:paraId="576ADFFA" w14:textId="77777777">
                              <w:trPr>
                                <w:trHeight w:val="280"/>
                              </w:trPr>
                              <w:tc>
                                <w:tcPr>
                                  <w:tcW w:w="1196" w:type="dxa"/>
                                </w:tcPr>
                                <w:p w14:paraId="2984CE34" w14:textId="77777777" w:rsidR="00877A3B" w:rsidRDefault="00000000">
                                  <w:pPr>
                                    <w:pStyle w:val="TableParagraph"/>
                                    <w:spacing w:before="22"/>
                                    <w:ind w:right="209"/>
                                    <w:jc w:val="right"/>
                                    <w:rPr>
                                      <w:sz w:val="20"/>
                                    </w:rPr>
                                  </w:pPr>
                                  <w:r>
                                    <w:rPr>
                                      <w:spacing w:val="-10"/>
                                      <w:sz w:val="20"/>
                                    </w:rPr>
                                    <w:t>2</w:t>
                                  </w:r>
                                </w:p>
                              </w:tc>
                              <w:tc>
                                <w:tcPr>
                                  <w:tcW w:w="961" w:type="dxa"/>
                                </w:tcPr>
                                <w:p w14:paraId="66E76DC4" w14:textId="77777777" w:rsidR="00877A3B" w:rsidRDefault="00000000">
                                  <w:pPr>
                                    <w:pStyle w:val="TableParagraph"/>
                                    <w:spacing w:before="22"/>
                                    <w:ind w:right="93"/>
                                    <w:jc w:val="right"/>
                                    <w:rPr>
                                      <w:sz w:val="20"/>
                                    </w:rPr>
                                  </w:pPr>
                                  <w:r>
                                    <w:rPr>
                                      <w:spacing w:val="-10"/>
                                      <w:sz w:val="20"/>
                                    </w:rPr>
                                    <w:t>2</w:t>
                                  </w:r>
                                </w:p>
                              </w:tc>
                            </w:tr>
                            <w:tr w:rsidR="00877A3B" w14:paraId="07DF3389" w14:textId="77777777">
                              <w:trPr>
                                <w:trHeight w:val="280"/>
                              </w:trPr>
                              <w:tc>
                                <w:tcPr>
                                  <w:tcW w:w="1196" w:type="dxa"/>
                                </w:tcPr>
                                <w:p w14:paraId="3A1F699D" w14:textId="77777777" w:rsidR="00877A3B" w:rsidRDefault="00000000">
                                  <w:pPr>
                                    <w:pStyle w:val="TableParagraph"/>
                                    <w:spacing w:before="22"/>
                                    <w:ind w:right="210"/>
                                    <w:jc w:val="right"/>
                                    <w:rPr>
                                      <w:sz w:val="20"/>
                                    </w:rPr>
                                  </w:pPr>
                                  <w:r>
                                    <w:rPr>
                                      <w:spacing w:val="-5"/>
                                      <w:sz w:val="20"/>
                                    </w:rPr>
                                    <w:t>169</w:t>
                                  </w:r>
                                </w:p>
                              </w:tc>
                              <w:tc>
                                <w:tcPr>
                                  <w:tcW w:w="961" w:type="dxa"/>
                                </w:tcPr>
                                <w:p w14:paraId="6223862C" w14:textId="77777777" w:rsidR="00877A3B" w:rsidRDefault="00000000">
                                  <w:pPr>
                                    <w:pStyle w:val="TableParagraph"/>
                                    <w:spacing w:before="22"/>
                                    <w:ind w:right="93"/>
                                    <w:jc w:val="right"/>
                                    <w:rPr>
                                      <w:sz w:val="20"/>
                                    </w:rPr>
                                  </w:pPr>
                                  <w:r>
                                    <w:rPr>
                                      <w:spacing w:val="-5"/>
                                      <w:sz w:val="20"/>
                                    </w:rPr>
                                    <w:t>142</w:t>
                                  </w:r>
                                </w:p>
                              </w:tc>
                            </w:tr>
                            <w:tr w:rsidR="00877A3B" w14:paraId="50B5180C" w14:textId="77777777">
                              <w:trPr>
                                <w:trHeight w:val="280"/>
                              </w:trPr>
                              <w:tc>
                                <w:tcPr>
                                  <w:tcW w:w="1196" w:type="dxa"/>
                                </w:tcPr>
                                <w:p w14:paraId="18C8B150" w14:textId="77777777" w:rsidR="00877A3B" w:rsidRDefault="00000000">
                                  <w:pPr>
                                    <w:pStyle w:val="TableParagraph"/>
                                    <w:spacing w:before="22"/>
                                    <w:ind w:right="210"/>
                                    <w:jc w:val="right"/>
                                    <w:rPr>
                                      <w:sz w:val="20"/>
                                    </w:rPr>
                                  </w:pPr>
                                  <w:r>
                                    <w:rPr>
                                      <w:spacing w:val="-2"/>
                                      <w:sz w:val="20"/>
                                    </w:rPr>
                                    <w:t>2,301</w:t>
                                  </w:r>
                                </w:p>
                              </w:tc>
                              <w:tc>
                                <w:tcPr>
                                  <w:tcW w:w="961" w:type="dxa"/>
                                </w:tcPr>
                                <w:p w14:paraId="664719C9" w14:textId="77777777" w:rsidR="00877A3B" w:rsidRDefault="00000000">
                                  <w:pPr>
                                    <w:pStyle w:val="TableParagraph"/>
                                    <w:spacing w:before="22"/>
                                    <w:ind w:right="93"/>
                                    <w:jc w:val="right"/>
                                    <w:rPr>
                                      <w:sz w:val="20"/>
                                    </w:rPr>
                                  </w:pPr>
                                  <w:r>
                                    <w:rPr>
                                      <w:spacing w:val="-2"/>
                                      <w:sz w:val="20"/>
                                    </w:rPr>
                                    <w:t>2,214</w:t>
                                  </w:r>
                                </w:p>
                              </w:tc>
                            </w:tr>
                            <w:tr w:rsidR="00877A3B" w14:paraId="5968FC79" w14:textId="77777777">
                              <w:trPr>
                                <w:trHeight w:val="280"/>
                              </w:trPr>
                              <w:tc>
                                <w:tcPr>
                                  <w:tcW w:w="1196" w:type="dxa"/>
                                </w:tcPr>
                                <w:p w14:paraId="4E687101" w14:textId="77777777" w:rsidR="00877A3B" w:rsidRDefault="00000000">
                                  <w:pPr>
                                    <w:pStyle w:val="TableParagraph"/>
                                    <w:spacing w:before="22"/>
                                    <w:ind w:right="210"/>
                                    <w:jc w:val="right"/>
                                    <w:rPr>
                                      <w:sz w:val="20"/>
                                    </w:rPr>
                                  </w:pPr>
                                  <w:r>
                                    <w:rPr>
                                      <w:spacing w:val="-5"/>
                                      <w:sz w:val="20"/>
                                    </w:rPr>
                                    <w:t>783</w:t>
                                  </w:r>
                                </w:p>
                              </w:tc>
                              <w:tc>
                                <w:tcPr>
                                  <w:tcW w:w="961" w:type="dxa"/>
                                </w:tcPr>
                                <w:p w14:paraId="17C41BBE" w14:textId="77777777" w:rsidR="00877A3B" w:rsidRDefault="00000000">
                                  <w:pPr>
                                    <w:pStyle w:val="TableParagraph"/>
                                    <w:spacing w:before="22"/>
                                    <w:ind w:right="93"/>
                                    <w:jc w:val="right"/>
                                    <w:rPr>
                                      <w:sz w:val="20"/>
                                    </w:rPr>
                                  </w:pPr>
                                  <w:r>
                                    <w:rPr>
                                      <w:spacing w:val="-5"/>
                                      <w:sz w:val="20"/>
                                    </w:rPr>
                                    <w:t>750</w:t>
                                  </w:r>
                                </w:p>
                              </w:tc>
                            </w:tr>
                            <w:tr w:rsidR="00877A3B" w14:paraId="0F1637BD" w14:textId="77777777">
                              <w:trPr>
                                <w:trHeight w:val="280"/>
                              </w:trPr>
                              <w:tc>
                                <w:tcPr>
                                  <w:tcW w:w="1196" w:type="dxa"/>
                                </w:tcPr>
                                <w:p w14:paraId="2BAA8D7E" w14:textId="77777777" w:rsidR="00877A3B" w:rsidRDefault="00000000">
                                  <w:pPr>
                                    <w:pStyle w:val="TableParagraph"/>
                                    <w:spacing w:before="22"/>
                                    <w:ind w:right="210"/>
                                    <w:jc w:val="right"/>
                                    <w:rPr>
                                      <w:sz w:val="20"/>
                                    </w:rPr>
                                  </w:pPr>
                                  <w:r>
                                    <w:rPr>
                                      <w:spacing w:val="-5"/>
                                      <w:sz w:val="20"/>
                                    </w:rPr>
                                    <w:t>142</w:t>
                                  </w:r>
                                </w:p>
                              </w:tc>
                              <w:tc>
                                <w:tcPr>
                                  <w:tcW w:w="961" w:type="dxa"/>
                                </w:tcPr>
                                <w:p w14:paraId="4902E4F4" w14:textId="77777777" w:rsidR="00877A3B" w:rsidRDefault="00000000">
                                  <w:pPr>
                                    <w:pStyle w:val="TableParagraph"/>
                                    <w:spacing w:before="22"/>
                                    <w:ind w:right="93"/>
                                    <w:jc w:val="right"/>
                                    <w:rPr>
                                      <w:sz w:val="20"/>
                                    </w:rPr>
                                  </w:pPr>
                                  <w:r>
                                    <w:rPr>
                                      <w:spacing w:val="-5"/>
                                      <w:sz w:val="20"/>
                                    </w:rPr>
                                    <w:t>123</w:t>
                                  </w:r>
                                </w:p>
                              </w:tc>
                            </w:tr>
                            <w:tr w:rsidR="00877A3B" w14:paraId="1CF959C2" w14:textId="77777777">
                              <w:trPr>
                                <w:trHeight w:val="280"/>
                              </w:trPr>
                              <w:tc>
                                <w:tcPr>
                                  <w:tcW w:w="1196" w:type="dxa"/>
                                </w:tcPr>
                                <w:p w14:paraId="626511FE" w14:textId="77777777" w:rsidR="00877A3B" w:rsidRDefault="00000000">
                                  <w:pPr>
                                    <w:pStyle w:val="TableParagraph"/>
                                    <w:spacing w:before="22"/>
                                    <w:ind w:right="210"/>
                                    <w:jc w:val="right"/>
                                    <w:rPr>
                                      <w:sz w:val="20"/>
                                    </w:rPr>
                                  </w:pPr>
                                  <w:r>
                                    <w:rPr>
                                      <w:spacing w:val="-5"/>
                                      <w:sz w:val="20"/>
                                    </w:rPr>
                                    <w:t>213</w:t>
                                  </w:r>
                                </w:p>
                              </w:tc>
                              <w:tc>
                                <w:tcPr>
                                  <w:tcW w:w="961" w:type="dxa"/>
                                </w:tcPr>
                                <w:p w14:paraId="5A703049" w14:textId="77777777" w:rsidR="00877A3B" w:rsidRDefault="00000000">
                                  <w:pPr>
                                    <w:pStyle w:val="TableParagraph"/>
                                    <w:spacing w:before="22"/>
                                    <w:ind w:right="93"/>
                                    <w:jc w:val="right"/>
                                    <w:rPr>
                                      <w:sz w:val="20"/>
                                    </w:rPr>
                                  </w:pPr>
                                  <w:r>
                                    <w:rPr>
                                      <w:spacing w:val="-5"/>
                                      <w:sz w:val="20"/>
                                    </w:rPr>
                                    <w:t>195</w:t>
                                  </w:r>
                                </w:p>
                              </w:tc>
                            </w:tr>
                            <w:tr w:rsidR="00877A3B" w14:paraId="6C5E845B" w14:textId="77777777">
                              <w:trPr>
                                <w:trHeight w:val="276"/>
                              </w:trPr>
                              <w:tc>
                                <w:tcPr>
                                  <w:tcW w:w="1196" w:type="dxa"/>
                                  <w:tcBorders>
                                    <w:bottom w:val="single" w:sz="8" w:space="0" w:color="000000"/>
                                  </w:tcBorders>
                                </w:tcPr>
                                <w:p w14:paraId="24F516E8" w14:textId="77777777" w:rsidR="00877A3B" w:rsidRDefault="00000000">
                                  <w:pPr>
                                    <w:pStyle w:val="TableParagraph"/>
                                    <w:spacing w:before="22"/>
                                    <w:ind w:right="210"/>
                                    <w:jc w:val="right"/>
                                    <w:rPr>
                                      <w:sz w:val="20"/>
                                    </w:rPr>
                                  </w:pPr>
                                  <w:r>
                                    <w:rPr>
                                      <w:spacing w:val="-5"/>
                                      <w:sz w:val="20"/>
                                    </w:rPr>
                                    <w:t>773</w:t>
                                  </w:r>
                                </w:p>
                              </w:tc>
                              <w:tc>
                                <w:tcPr>
                                  <w:tcW w:w="961" w:type="dxa"/>
                                  <w:tcBorders>
                                    <w:bottom w:val="single" w:sz="8" w:space="0" w:color="000000"/>
                                  </w:tcBorders>
                                </w:tcPr>
                                <w:p w14:paraId="697C9B4B" w14:textId="77777777" w:rsidR="00877A3B" w:rsidRDefault="00000000">
                                  <w:pPr>
                                    <w:pStyle w:val="TableParagraph"/>
                                    <w:spacing w:before="22"/>
                                    <w:ind w:right="93"/>
                                    <w:jc w:val="right"/>
                                    <w:rPr>
                                      <w:sz w:val="20"/>
                                    </w:rPr>
                                  </w:pPr>
                                  <w:r>
                                    <w:rPr>
                                      <w:spacing w:val="-5"/>
                                      <w:sz w:val="20"/>
                                    </w:rPr>
                                    <w:t>759</w:t>
                                  </w:r>
                                </w:p>
                              </w:tc>
                            </w:tr>
                            <w:tr w:rsidR="00877A3B" w14:paraId="145CBBB1" w14:textId="77777777">
                              <w:trPr>
                                <w:trHeight w:val="260"/>
                              </w:trPr>
                              <w:tc>
                                <w:tcPr>
                                  <w:tcW w:w="1196" w:type="dxa"/>
                                  <w:tcBorders>
                                    <w:top w:val="single" w:sz="8" w:space="0" w:color="000000"/>
                                    <w:bottom w:val="double" w:sz="8" w:space="0" w:color="000000"/>
                                  </w:tcBorders>
                                </w:tcPr>
                                <w:p w14:paraId="0108776C" w14:textId="77777777" w:rsidR="00877A3B" w:rsidRDefault="00000000">
                                  <w:pPr>
                                    <w:pStyle w:val="TableParagraph"/>
                                    <w:spacing w:before="6"/>
                                    <w:ind w:right="210"/>
                                    <w:jc w:val="right"/>
                                    <w:rPr>
                                      <w:b/>
                                      <w:sz w:val="20"/>
                                    </w:rPr>
                                  </w:pPr>
                                  <w:r>
                                    <w:rPr>
                                      <w:b/>
                                      <w:spacing w:val="-2"/>
                                      <w:sz w:val="20"/>
                                    </w:rPr>
                                    <w:t>131,117</w:t>
                                  </w:r>
                                </w:p>
                              </w:tc>
                              <w:tc>
                                <w:tcPr>
                                  <w:tcW w:w="961" w:type="dxa"/>
                                  <w:tcBorders>
                                    <w:top w:val="single" w:sz="8" w:space="0" w:color="000000"/>
                                    <w:bottom w:val="double" w:sz="8" w:space="0" w:color="000000"/>
                                  </w:tcBorders>
                                </w:tcPr>
                                <w:p w14:paraId="3CDA0E20" w14:textId="77777777" w:rsidR="00877A3B" w:rsidRDefault="00000000">
                                  <w:pPr>
                                    <w:pStyle w:val="TableParagraph"/>
                                    <w:spacing w:before="6"/>
                                    <w:ind w:right="93"/>
                                    <w:jc w:val="right"/>
                                    <w:rPr>
                                      <w:b/>
                                      <w:sz w:val="20"/>
                                    </w:rPr>
                                  </w:pPr>
                                  <w:r>
                                    <w:rPr>
                                      <w:b/>
                                      <w:spacing w:val="-2"/>
                                      <w:sz w:val="20"/>
                                    </w:rPr>
                                    <w:t>119,657</w:t>
                                  </w:r>
                                </w:p>
                              </w:tc>
                            </w:tr>
                          </w:tbl>
                          <w:p w14:paraId="449940FA" w14:textId="77777777" w:rsidR="00877A3B" w:rsidRDefault="00877A3B">
                            <w:pPr>
                              <w:pStyle w:val="BodyText"/>
                            </w:pPr>
                          </w:p>
                        </w:txbxContent>
                      </wps:txbx>
                      <wps:bodyPr wrap="square" lIns="0" tIns="0" rIns="0" bIns="0" rtlCol="0">
                        <a:noAutofit/>
                      </wps:bodyPr>
                    </wps:wsp>
                  </a:graphicData>
                </a:graphic>
              </wp:inline>
            </w:drawing>
          </mc:Choice>
          <mc:Fallback>
            <w:pict>
              <v:shape w14:anchorId="3834150D" id="Textbox 258" o:spid="_x0000_s1046" type="#_x0000_t202" style="width:107.9pt;height:1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96"/>
                        <w:gridCol w:w="961"/>
                      </w:tblGrid>
                      <w:tr w:rsidR="00877A3B" w14:paraId="03276FDE" w14:textId="77777777">
                        <w:trPr>
                          <w:trHeight w:val="234"/>
                        </w:trPr>
                        <w:tc>
                          <w:tcPr>
                            <w:tcW w:w="1196" w:type="dxa"/>
                          </w:tcPr>
                          <w:p w14:paraId="2E53B52B" w14:textId="77777777" w:rsidR="00877A3B" w:rsidRDefault="00000000">
                            <w:pPr>
                              <w:pStyle w:val="TableParagraph"/>
                              <w:spacing w:line="215" w:lineRule="exact"/>
                              <w:ind w:right="145"/>
                              <w:jc w:val="right"/>
                              <w:rPr>
                                <w:b/>
                                <w:sz w:val="20"/>
                              </w:rPr>
                            </w:pPr>
                            <w:r>
                              <w:rPr>
                                <w:b/>
                                <w:spacing w:val="-2"/>
                                <w:sz w:val="20"/>
                              </w:rPr>
                              <w:t>2024/25</w:t>
                            </w:r>
                          </w:p>
                        </w:tc>
                        <w:tc>
                          <w:tcPr>
                            <w:tcW w:w="961" w:type="dxa"/>
                          </w:tcPr>
                          <w:p w14:paraId="5C59FC0D" w14:textId="77777777" w:rsidR="00877A3B" w:rsidRDefault="00000000">
                            <w:pPr>
                              <w:pStyle w:val="TableParagraph"/>
                              <w:spacing w:line="215" w:lineRule="exact"/>
                              <w:ind w:right="28"/>
                              <w:jc w:val="right"/>
                              <w:rPr>
                                <w:b/>
                                <w:sz w:val="20"/>
                              </w:rPr>
                            </w:pPr>
                            <w:r>
                              <w:rPr>
                                <w:b/>
                                <w:spacing w:val="-2"/>
                                <w:sz w:val="20"/>
                              </w:rPr>
                              <w:t>2023/24</w:t>
                            </w:r>
                          </w:p>
                        </w:tc>
                      </w:tr>
                      <w:tr w:rsidR="00877A3B" w14:paraId="6387FC79" w14:textId="77777777">
                        <w:trPr>
                          <w:trHeight w:val="275"/>
                        </w:trPr>
                        <w:tc>
                          <w:tcPr>
                            <w:tcW w:w="1196" w:type="dxa"/>
                          </w:tcPr>
                          <w:p w14:paraId="1AFB55C4" w14:textId="77777777" w:rsidR="00877A3B" w:rsidRDefault="00000000">
                            <w:pPr>
                              <w:pStyle w:val="TableParagraph"/>
                              <w:spacing w:before="5"/>
                              <w:ind w:right="146"/>
                              <w:jc w:val="right"/>
                              <w:rPr>
                                <w:b/>
                                <w:sz w:val="20"/>
                              </w:rPr>
                            </w:pPr>
                            <w:r>
                              <w:rPr>
                                <w:b/>
                                <w:spacing w:val="-5"/>
                                <w:sz w:val="20"/>
                              </w:rPr>
                              <w:t>£m</w:t>
                            </w:r>
                          </w:p>
                        </w:tc>
                        <w:tc>
                          <w:tcPr>
                            <w:tcW w:w="961" w:type="dxa"/>
                          </w:tcPr>
                          <w:p w14:paraId="371609F0" w14:textId="77777777" w:rsidR="00877A3B" w:rsidRDefault="00000000">
                            <w:pPr>
                              <w:pStyle w:val="TableParagraph"/>
                              <w:spacing w:before="5"/>
                              <w:ind w:right="29"/>
                              <w:jc w:val="right"/>
                              <w:rPr>
                                <w:b/>
                                <w:sz w:val="20"/>
                              </w:rPr>
                            </w:pPr>
                            <w:r>
                              <w:rPr>
                                <w:b/>
                                <w:spacing w:val="-5"/>
                                <w:sz w:val="20"/>
                              </w:rPr>
                              <w:t>£m</w:t>
                            </w:r>
                          </w:p>
                        </w:tc>
                      </w:tr>
                      <w:tr w:rsidR="00877A3B" w14:paraId="30294C98" w14:textId="77777777">
                        <w:trPr>
                          <w:trHeight w:val="291"/>
                        </w:trPr>
                        <w:tc>
                          <w:tcPr>
                            <w:tcW w:w="1196" w:type="dxa"/>
                          </w:tcPr>
                          <w:p w14:paraId="72EDA850" w14:textId="77777777" w:rsidR="00877A3B" w:rsidRDefault="00000000">
                            <w:pPr>
                              <w:pStyle w:val="TableParagraph"/>
                              <w:spacing w:before="33"/>
                              <w:ind w:right="210"/>
                              <w:jc w:val="right"/>
                              <w:rPr>
                                <w:sz w:val="20"/>
                              </w:rPr>
                            </w:pPr>
                            <w:r>
                              <w:rPr>
                                <w:spacing w:val="-2"/>
                                <w:sz w:val="20"/>
                              </w:rPr>
                              <w:t>28,253</w:t>
                            </w:r>
                          </w:p>
                        </w:tc>
                        <w:tc>
                          <w:tcPr>
                            <w:tcW w:w="961" w:type="dxa"/>
                          </w:tcPr>
                          <w:p w14:paraId="225EF6A8" w14:textId="77777777" w:rsidR="00877A3B" w:rsidRDefault="00000000">
                            <w:pPr>
                              <w:pStyle w:val="TableParagraph"/>
                              <w:spacing w:before="33"/>
                              <w:ind w:right="93"/>
                              <w:jc w:val="right"/>
                              <w:rPr>
                                <w:sz w:val="20"/>
                              </w:rPr>
                            </w:pPr>
                            <w:r>
                              <w:rPr>
                                <w:spacing w:val="-2"/>
                                <w:sz w:val="20"/>
                              </w:rPr>
                              <w:t>30,103</w:t>
                            </w:r>
                          </w:p>
                        </w:tc>
                      </w:tr>
                      <w:tr w:rsidR="00877A3B" w14:paraId="0901EA43" w14:textId="77777777">
                        <w:trPr>
                          <w:trHeight w:val="280"/>
                        </w:trPr>
                        <w:tc>
                          <w:tcPr>
                            <w:tcW w:w="1196" w:type="dxa"/>
                          </w:tcPr>
                          <w:p w14:paraId="3B6C3A96" w14:textId="77777777" w:rsidR="00877A3B" w:rsidRDefault="00000000">
                            <w:pPr>
                              <w:pStyle w:val="TableParagraph"/>
                              <w:spacing w:before="22"/>
                              <w:ind w:right="210"/>
                              <w:jc w:val="right"/>
                              <w:rPr>
                                <w:sz w:val="20"/>
                              </w:rPr>
                            </w:pPr>
                            <w:r>
                              <w:rPr>
                                <w:spacing w:val="-2"/>
                                <w:sz w:val="20"/>
                              </w:rPr>
                              <w:t>98,481</w:t>
                            </w:r>
                          </w:p>
                        </w:tc>
                        <w:tc>
                          <w:tcPr>
                            <w:tcW w:w="961" w:type="dxa"/>
                          </w:tcPr>
                          <w:p w14:paraId="42105E64" w14:textId="77777777" w:rsidR="00877A3B" w:rsidRDefault="00000000">
                            <w:pPr>
                              <w:pStyle w:val="TableParagraph"/>
                              <w:spacing w:before="22"/>
                              <w:ind w:right="93"/>
                              <w:jc w:val="right"/>
                              <w:rPr>
                                <w:sz w:val="20"/>
                              </w:rPr>
                            </w:pPr>
                            <w:r>
                              <w:rPr>
                                <w:spacing w:val="-2"/>
                                <w:sz w:val="20"/>
                              </w:rPr>
                              <w:t>85,369</w:t>
                            </w:r>
                          </w:p>
                        </w:tc>
                      </w:tr>
                      <w:tr w:rsidR="00877A3B" w14:paraId="576ADFFA" w14:textId="77777777">
                        <w:trPr>
                          <w:trHeight w:val="280"/>
                        </w:trPr>
                        <w:tc>
                          <w:tcPr>
                            <w:tcW w:w="1196" w:type="dxa"/>
                          </w:tcPr>
                          <w:p w14:paraId="2984CE34" w14:textId="77777777" w:rsidR="00877A3B" w:rsidRDefault="00000000">
                            <w:pPr>
                              <w:pStyle w:val="TableParagraph"/>
                              <w:spacing w:before="22"/>
                              <w:ind w:right="209"/>
                              <w:jc w:val="right"/>
                              <w:rPr>
                                <w:sz w:val="20"/>
                              </w:rPr>
                            </w:pPr>
                            <w:r>
                              <w:rPr>
                                <w:spacing w:val="-10"/>
                                <w:sz w:val="20"/>
                              </w:rPr>
                              <w:t>2</w:t>
                            </w:r>
                          </w:p>
                        </w:tc>
                        <w:tc>
                          <w:tcPr>
                            <w:tcW w:w="961" w:type="dxa"/>
                          </w:tcPr>
                          <w:p w14:paraId="66E76DC4" w14:textId="77777777" w:rsidR="00877A3B" w:rsidRDefault="00000000">
                            <w:pPr>
                              <w:pStyle w:val="TableParagraph"/>
                              <w:spacing w:before="22"/>
                              <w:ind w:right="93"/>
                              <w:jc w:val="right"/>
                              <w:rPr>
                                <w:sz w:val="20"/>
                              </w:rPr>
                            </w:pPr>
                            <w:r>
                              <w:rPr>
                                <w:spacing w:val="-10"/>
                                <w:sz w:val="20"/>
                              </w:rPr>
                              <w:t>2</w:t>
                            </w:r>
                          </w:p>
                        </w:tc>
                      </w:tr>
                      <w:tr w:rsidR="00877A3B" w14:paraId="07DF3389" w14:textId="77777777">
                        <w:trPr>
                          <w:trHeight w:val="280"/>
                        </w:trPr>
                        <w:tc>
                          <w:tcPr>
                            <w:tcW w:w="1196" w:type="dxa"/>
                          </w:tcPr>
                          <w:p w14:paraId="3A1F699D" w14:textId="77777777" w:rsidR="00877A3B" w:rsidRDefault="00000000">
                            <w:pPr>
                              <w:pStyle w:val="TableParagraph"/>
                              <w:spacing w:before="22"/>
                              <w:ind w:right="210"/>
                              <w:jc w:val="right"/>
                              <w:rPr>
                                <w:sz w:val="20"/>
                              </w:rPr>
                            </w:pPr>
                            <w:r>
                              <w:rPr>
                                <w:spacing w:val="-5"/>
                                <w:sz w:val="20"/>
                              </w:rPr>
                              <w:t>169</w:t>
                            </w:r>
                          </w:p>
                        </w:tc>
                        <w:tc>
                          <w:tcPr>
                            <w:tcW w:w="961" w:type="dxa"/>
                          </w:tcPr>
                          <w:p w14:paraId="6223862C" w14:textId="77777777" w:rsidR="00877A3B" w:rsidRDefault="00000000">
                            <w:pPr>
                              <w:pStyle w:val="TableParagraph"/>
                              <w:spacing w:before="22"/>
                              <w:ind w:right="93"/>
                              <w:jc w:val="right"/>
                              <w:rPr>
                                <w:sz w:val="20"/>
                              </w:rPr>
                            </w:pPr>
                            <w:r>
                              <w:rPr>
                                <w:spacing w:val="-5"/>
                                <w:sz w:val="20"/>
                              </w:rPr>
                              <w:t>142</w:t>
                            </w:r>
                          </w:p>
                        </w:tc>
                      </w:tr>
                      <w:tr w:rsidR="00877A3B" w14:paraId="50B5180C" w14:textId="77777777">
                        <w:trPr>
                          <w:trHeight w:val="280"/>
                        </w:trPr>
                        <w:tc>
                          <w:tcPr>
                            <w:tcW w:w="1196" w:type="dxa"/>
                          </w:tcPr>
                          <w:p w14:paraId="18C8B150" w14:textId="77777777" w:rsidR="00877A3B" w:rsidRDefault="00000000">
                            <w:pPr>
                              <w:pStyle w:val="TableParagraph"/>
                              <w:spacing w:before="22"/>
                              <w:ind w:right="210"/>
                              <w:jc w:val="right"/>
                              <w:rPr>
                                <w:sz w:val="20"/>
                              </w:rPr>
                            </w:pPr>
                            <w:r>
                              <w:rPr>
                                <w:spacing w:val="-2"/>
                                <w:sz w:val="20"/>
                              </w:rPr>
                              <w:t>2,301</w:t>
                            </w:r>
                          </w:p>
                        </w:tc>
                        <w:tc>
                          <w:tcPr>
                            <w:tcW w:w="961" w:type="dxa"/>
                          </w:tcPr>
                          <w:p w14:paraId="664719C9" w14:textId="77777777" w:rsidR="00877A3B" w:rsidRDefault="00000000">
                            <w:pPr>
                              <w:pStyle w:val="TableParagraph"/>
                              <w:spacing w:before="22"/>
                              <w:ind w:right="93"/>
                              <w:jc w:val="right"/>
                              <w:rPr>
                                <w:sz w:val="20"/>
                              </w:rPr>
                            </w:pPr>
                            <w:r>
                              <w:rPr>
                                <w:spacing w:val="-2"/>
                                <w:sz w:val="20"/>
                              </w:rPr>
                              <w:t>2,214</w:t>
                            </w:r>
                          </w:p>
                        </w:tc>
                      </w:tr>
                      <w:tr w:rsidR="00877A3B" w14:paraId="5968FC79" w14:textId="77777777">
                        <w:trPr>
                          <w:trHeight w:val="280"/>
                        </w:trPr>
                        <w:tc>
                          <w:tcPr>
                            <w:tcW w:w="1196" w:type="dxa"/>
                          </w:tcPr>
                          <w:p w14:paraId="4E687101" w14:textId="77777777" w:rsidR="00877A3B" w:rsidRDefault="00000000">
                            <w:pPr>
                              <w:pStyle w:val="TableParagraph"/>
                              <w:spacing w:before="22"/>
                              <w:ind w:right="210"/>
                              <w:jc w:val="right"/>
                              <w:rPr>
                                <w:sz w:val="20"/>
                              </w:rPr>
                            </w:pPr>
                            <w:r>
                              <w:rPr>
                                <w:spacing w:val="-5"/>
                                <w:sz w:val="20"/>
                              </w:rPr>
                              <w:t>783</w:t>
                            </w:r>
                          </w:p>
                        </w:tc>
                        <w:tc>
                          <w:tcPr>
                            <w:tcW w:w="961" w:type="dxa"/>
                          </w:tcPr>
                          <w:p w14:paraId="17C41BBE" w14:textId="77777777" w:rsidR="00877A3B" w:rsidRDefault="00000000">
                            <w:pPr>
                              <w:pStyle w:val="TableParagraph"/>
                              <w:spacing w:before="22"/>
                              <w:ind w:right="93"/>
                              <w:jc w:val="right"/>
                              <w:rPr>
                                <w:sz w:val="20"/>
                              </w:rPr>
                            </w:pPr>
                            <w:r>
                              <w:rPr>
                                <w:spacing w:val="-5"/>
                                <w:sz w:val="20"/>
                              </w:rPr>
                              <w:t>750</w:t>
                            </w:r>
                          </w:p>
                        </w:tc>
                      </w:tr>
                      <w:tr w:rsidR="00877A3B" w14:paraId="0F1637BD" w14:textId="77777777">
                        <w:trPr>
                          <w:trHeight w:val="280"/>
                        </w:trPr>
                        <w:tc>
                          <w:tcPr>
                            <w:tcW w:w="1196" w:type="dxa"/>
                          </w:tcPr>
                          <w:p w14:paraId="2BAA8D7E" w14:textId="77777777" w:rsidR="00877A3B" w:rsidRDefault="00000000">
                            <w:pPr>
                              <w:pStyle w:val="TableParagraph"/>
                              <w:spacing w:before="22"/>
                              <w:ind w:right="210"/>
                              <w:jc w:val="right"/>
                              <w:rPr>
                                <w:sz w:val="20"/>
                              </w:rPr>
                            </w:pPr>
                            <w:r>
                              <w:rPr>
                                <w:spacing w:val="-5"/>
                                <w:sz w:val="20"/>
                              </w:rPr>
                              <w:t>142</w:t>
                            </w:r>
                          </w:p>
                        </w:tc>
                        <w:tc>
                          <w:tcPr>
                            <w:tcW w:w="961" w:type="dxa"/>
                          </w:tcPr>
                          <w:p w14:paraId="4902E4F4" w14:textId="77777777" w:rsidR="00877A3B" w:rsidRDefault="00000000">
                            <w:pPr>
                              <w:pStyle w:val="TableParagraph"/>
                              <w:spacing w:before="22"/>
                              <w:ind w:right="93"/>
                              <w:jc w:val="right"/>
                              <w:rPr>
                                <w:sz w:val="20"/>
                              </w:rPr>
                            </w:pPr>
                            <w:r>
                              <w:rPr>
                                <w:spacing w:val="-5"/>
                                <w:sz w:val="20"/>
                              </w:rPr>
                              <w:t>123</w:t>
                            </w:r>
                          </w:p>
                        </w:tc>
                      </w:tr>
                      <w:tr w:rsidR="00877A3B" w14:paraId="1CF959C2" w14:textId="77777777">
                        <w:trPr>
                          <w:trHeight w:val="280"/>
                        </w:trPr>
                        <w:tc>
                          <w:tcPr>
                            <w:tcW w:w="1196" w:type="dxa"/>
                          </w:tcPr>
                          <w:p w14:paraId="626511FE" w14:textId="77777777" w:rsidR="00877A3B" w:rsidRDefault="00000000">
                            <w:pPr>
                              <w:pStyle w:val="TableParagraph"/>
                              <w:spacing w:before="22"/>
                              <w:ind w:right="210"/>
                              <w:jc w:val="right"/>
                              <w:rPr>
                                <w:sz w:val="20"/>
                              </w:rPr>
                            </w:pPr>
                            <w:r>
                              <w:rPr>
                                <w:spacing w:val="-5"/>
                                <w:sz w:val="20"/>
                              </w:rPr>
                              <w:t>213</w:t>
                            </w:r>
                          </w:p>
                        </w:tc>
                        <w:tc>
                          <w:tcPr>
                            <w:tcW w:w="961" w:type="dxa"/>
                          </w:tcPr>
                          <w:p w14:paraId="5A703049" w14:textId="77777777" w:rsidR="00877A3B" w:rsidRDefault="00000000">
                            <w:pPr>
                              <w:pStyle w:val="TableParagraph"/>
                              <w:spacing w:before="22"/>
                              <w:ind w:right="93"/>
                              <w:jc w:val="right"/>
                              <w:rPr>
                                <w:sz w:val="20"/>
                              </w:rPr>
                            </w:pPr>
                            <w:r>
                              <w:rPr>
                                <w:spacing w:val="-5"/>
                                <w:sz w:val="20"/>
                              </w:rPr>
                              <w:t>195</w:t>
                            </w:r>
                          </w:p>
                        </w:tc>
                      </w:tr>
                      <w:tr w:rsidR="00877A3B" w14:paraId="6C5E845B" w14:textId="77777777">
                        <w:trPr>
                          <w:trHeight w:val="276"/>
                        </w:trPr>
                        <w:tc>
                          <w:tcPr>
                            <w:tcW w:w="1196" w:type="dxa"/>
                            <w:tcBorders>
                              <w:bottom w:val="single" w:sz="8" w:space="0" w:color="000000"/>
                            </w:tcBorders>
                          </w:tcPr>
                          <w:p w14:paraId="24F516E8" w14:textId="77777777" w:rsidR="00877A3B" w:rsidRDefault="00000000">
                            <w:pPr>
                              <w:pStyle w:val="TableParagraph"/>
                              <w:spacing w:before="22"/>
                              <w:ind w:right="210"/>
                              <w:jc w:val="right"/>
                              <w:rPr>
                                <w:sz w:val="20"/>
                              </w:rPr>
                            </w:pPr>
                            <w:r>
                              <w:rPr>
                                <w:spacing w:val="-5"/>
                                <w:sz w:val="20"/>
                              </w:rPr>
                              <w:t>773</w:t>
                            </w:r>
                          </w:p>
                        </w:tc>
                        <w:tc>
                          <w:tcPr>
                            <w:tcW w:w="961" w:type="dxa"/>
                            <w:tcBorders>
                              <w:bottom w:val="single" w:sz="8" w:space="0" w:color="000000"/>
                            </w:tcBorders>
                          </w:tcPr>
                          <w:p w14:paraId="697C9B4B" w14:textId="77777777" w:rsidR="00877A3B" w:rsidRDefault="00000000">
                            <w:pPr>
                              <w:pStyle w:val="TableParagraph"/>
                              <w:spacing w:before="22"/>
                              <w:ind w:right="93"/>
                              <w:jc w:val="right"/>
                              <w:rPr>
                                <w:sz w:val="20"/>
                              </w:rPr>
                            </w:pPr>
                            <w:r>
                              <w:rPr>
                                <w:spacing w:val="-5"/>
                                <w:sz w:val="20"/>
                              </w:rPr>
                              <w:t>759</w:t>
                            </w:r>
                          </w:p>
                        </w:tc>
                      </w:tr>
                      <w:tr w:rsidR="00877A3B" w14:paraId="145CBBB1" w14:textId="77777777">
                        <w:trPr>
                          <w:trHeight w:val="260"/>
                        </w:trPr>
                        <w:tc>
                          <w:tcPr>
                            <w:tcW w:w="1196" w:type="dxa"/>
                            <w:tcBorders>
                              <w:top w:val="single" w:sz="8" w:space="0" w:color="000000"/>
                              <w:bottom w:val="double" w:sz="8" w:space="0" w:color="000000"/>
                            </w:tcBorders>
                          </w:tcPr>
                          <w:p w14:paraId="0108776C" w14:textId="77777777" w:rsidR="00877A3B" w:rsidRDefault="00000000">
                            <w:pPr>
                              <w:pStyle w:val="TableParagraph"/>
                              <w:spacing w:before="6"/>
                              <w:ind w:right="210"/>
                              <w:jc w:val="right"/>
                              <w:rPr>
                                <w:b/>
                                <w:sz w:val="20"/>
                              </w:rPr>
                            </w:pPr>
                            <w:r>
                              <w:rPr>
                                <w:b/>
                                <w:spacing w:val="-2"/>
                                <w:sz w:val="20"/>
                              </w:rPr>
                              <w:t>131,117</w:t>
                            </w:r>
                          </w:p>
                        </w:tc>
                        <w:tc>
                          <w:tcPr>
                            <w:tcW w:w="961" w:type="dxa"/>
                            <w:tcBorders>
                              <w:top w:val="single" w:sz="8" w:space="0" w:color="000000"/>
                              <w:bottom w:val="double" w:sz="8" w:space="0" w:color="000000"/>
                            </w:tcBorders>
                          </w:tcPr>
                          <w:p w14:paraId="3CDA0E20" w14:textId="77777777" w:rsidR="00877A3B" w:rsidRDefault="00000000">
                            <w:pPr>
                              <w:pStyle w:val="TableParagraph"/>
                              <w:spacing w:before="6"/>
                              <w:ind w:right="93"/>
                              <w:jc w:val="right"/>
                              <w:rPr>
                                <w:b/>
                                <w:sz w:val="20"/>
                              </w:rPr>
                            </w:pPr>
                            <w:r>
                              <w:rPr>
                                <w:b/>
                                <w:spacing w:val="-2"/>
                                <w:sz w:val="20"/>
                              </w:rPr>
                              <w:t>119,657</w:t>
                            </w:r>
                          </w:p>
                        </w:tc>
                      </w:tr>
                    </w:tbl>
                    <w:p w14:paraId="449940FA" w14:textId="77777777" w:rsidR="00877A3B" w:rsidRDefault="00877A3B">
                      <w:pPr>
                        <w:pStyle w:val="BodyText"/>
                      </w:pPr>
                    </w:p>
                  </w:txbxContent>
                </v:textbox>
                <w10:anchorlock/>
              </v:shape>
            </w:pict>
          </mc:Fallback>
        </mc:AlternateContent>
      </w:r>
    </w:p>
    <w:p w14:paraId="02071A1D" w14:textId="77777777" w:rsidR="00877A3B" w:rsidRDefault="00877A3B">
      <w:pPr>
        <w:pStyle w:val="BodyText"/>
        <w:spacing w:before="207"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3910"/>
        <w:gridCol w:w="1110"/>
        <w:gridCol w:w="1191"/>
        <w:gridCol w:w="994"/>
        <w:gridCol w:w="1140"/>
        <w:gridCol w:w="1191"/>
        <w:gridCol w:w="851"/>
      </w:tblGrid>
      <w:tr w:rsidR="00877A3B" w14:paraId="67406C8C" w14:textId="77777777">
        <w:trPr>
          <w:trHeight w:val="261"/>
        </w:trPr>
        <w:tc>
          <w:tcPr>
            <w:tcW w:w="3910" w:type="dxa"/>
          </w:tcPr>
          <w:p w14:paraId="658179BD"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4</w:t>
            </w:r>
            <w:r>
              <w:rPr>
                <w:b/>
                <w:spacing w:val="-8"/>
                <w:sz w:val="20"/>
              </w:rPr>
              <w:t xml:space="preserve"> </w:t>
            </w:r>
            <w:r>
              <w:rPr>
                <w:b/>
                <w:sz w:val="20"/>
              </w:rPr>
              <w:t>Other</w:t>
            </w:r>
            <w:r>
              <w:rPr>
                <w:b/>
                <w:spacing w:val="-8"/>
                <w:sz w:val="20"/>
              </w:rPr>
              <w:t xml:space="preserve"> </w:t>
            </w:r>
            <w:r>
              <w:rPr>
                <w:b/>
                <w:sz w:val="20"/>
              </w:rPr>
              <w:t>operating</w:t>
            </w:r>
            <w:r>
              <w:rPr>
                <w:b/>
                <w:spacing w:val="-5"/>
                <w:sz w:val="20"/>
              </w:rPr>
              <w:t xml:space="preserve"> </w:t>
            </w:r>
            <w:r>
              <w:rPr>
                <w:b/>
                <w:spacing w:val="-2"/>
                <w:sz w:val="20"/>
              </w:rPr>
              <w:t>income</w:t>
            </w:r>
          </w:p>
        </w:tc>
        <w:tc>
          <w:tcPr>
            <w:tcW w:w="1110" w:type="dxa"/>
          </w:tcPr>
          <w:p w14:paraId="33283223" w14:textId="77777777" w:rsidR="00877A3B" w:rsidRDefault="00877A3B">
            <w:pPr>
              <w:pStyle w:val="TableParagraph"/>
              <w:rPr>
                <w:rFonts w:ascii="Times New Roman"/>
                <w:sz w:val="18"/>
              </w:rPr>
            </w:pPr>
          </w:p>
        </w:tc>
        <w:tc>
          <w:tcPr>
            <w:tcW w:w="1191" w:type="dxa"/>
          </w:tcPr>
          <w:p w14:paraId="28183777" w14:textId="77777777" w:rsidR="00877A3B" w:rsidRDefault="00877A3B">
            <w:pPr>
              <w:pStyle w:val="TableParagraph"/>
              <w:rPr>
                <w:rFonts w:ascii="Times New Roman"/>
                <w:sz w:val="18"/>
              </w:rPr>
            </w:pPr>
          </w:p>
        </w:tc>
        <w:tc>
          <w:tcPr>
            <w:tcW w:w="4176" w:type="dxa"/>
            <w:gridSpan w:val="4"/>
          </w:tcPr>
          <w:p w14:paraId="4414A666" w14:textId="77777777" w:rsidR="00877A3B" w:rsidRDefault="00877A3B">
            <w:pPr>
              <w:pStyle w:val="TableParagraph"/>
              <w:rPr>
                <w:rFonts w:ascii="Times New Roman"/>
                <w:sz w:val="18"/>
              </w:rPr>
            </w:pPr>
          </w:p>
        </w:tc>
      </w:tr>
      <w:tr w:rsidR="00877A3B" w14:paraId="40677C6F" w14:textId="77777777">
        <w:trPr>
          <w:trHeight w:val="298"/>
        </w:trPr>
        <w:tc>
          <w:tcPr>
            <w:tcW w:w="3910" w:type="dxa"/>
          </w:tcPr>
          <w:p w14:paraId="2D911A5E" w14:textId="77777777" w:rsidR="00877A3B" w:rsidRDefault="00877A3B">
            <w:pPr>
              <w:pStyle w:val="TableParagraph"/>
              <w:rPr>
                <w:rFonts w:ascii="Times New Roman"/>
                <w:sz w:val="18"/>
              </w:rPr>
            </w:pPr>
          </w:p>
        </w:tc>
        <w:tc>
          <w:tcPr>
            <w:tcW w:w="1110" w:type="dxa"/>
          </w:tcPr>
          <w:p w14:paraId="32AD4404" w14:textId="77777777" w:rsidR="00877A3B" w:rsidRDefault="00877A3B">
            <w:pPr>
              <w:pStyle w:val="TableParagraph"/>
              <w:rPr>
                <w:rFonts w:ascii="Times New Roman"/>
                <w:sz w:val="18"/>
              </w:rPr>
            </w:pPr>
          </w:p>
        </w:tc>
        <w:tc>
          <w:tcPr>
            <w:tcW w:w="1191" w:type="dxa"/>
          </w:tcPr>
          <w:p w14:paraId="3C172C50" w14:textId="77777777" w:rsidR="00877A3B" w:rsidRDefault="00000000">
            <w:pPr>
              <w:pStyle w:val="TableParagraph"/>
              <w:spacing w:before="31"/>
              <w:ind w:right="362"/>
              <w:jc w:val="right"/>
              <w:rPr>
                <w:b/>
                <w:sz w:val="20"/>
              </w:rPr>
            </w:pPr>
            <w:r>
              <w:rPr>
                <w:b/>
                <w:spacing w:val="-2"/>
                <w:sz w:val="20"/>
              </w:rPr>
              <w:t>2024/25</w:t>
            </w:r>
          </w:p>
        </w:tc>
        <w:tc>
          <w:tcPr>
            <w:tcW w:w="4176" w:type="dxa"/>
            <w:gridSpan w:val="4"/>
          </w:tcPr>
          <w:p w14:paraId="600BD140" w14:textId="77777777" w:rsidR="00877A3B" w:rsidRDefault="00000000">
            <w:pPr>
              <w:pStyle w:val="TableParagraph"/>
              <w:spacing w:before="31"/>
              <w:ind w:left="2202"/>
              <w:rPr>
                <w:b/>
                <w:sz w:val="20"/>
              </w:rPr>
            </w:pPr>
            <w:r>
              <w:rPr>
                <w:b/>
                <w:spacing w:val="-2"/>
                <w:sz w:val="20"/>
              </w:rPr>
              <w:t>2023/24</w:t>
            </w:r>
          </w:p>
        </w:tc>
      </w:tr>
      <w:tr w:rsidR="00877A3B" w14:paraId="21C1BC35" w14:textId="77777777">
        <w:trPr>
          <w:trHeight w:val="802"/>
        </w:trPr>
        <w:tc>
          <w:tcPr>
            <w:tcW w:w="5020" w:type="dxa"/>
            <w:gridSpan w:val="2"/>
          </w:tcPr>
          <w:p w14:paraId="5D1D95A6" w14:textId="77777777" w:rsidR="00877A3B" w:rsidRDefault="00877A3B">
            <w:pPr>
              <w:pStyle w:val="TableParagraph"/>
              <w:spacing w:before="37"/>
              <w:rPr>
                <w:sz w:val="20"/>
              </w:rPr>
            </w:pPr>
          </w:p>
          <w:p w14:paraId="5302EDA6" w14:textId="77777777" w:rsidR="00877A3B" w:rsidRDefault="00000000">
            <w:pPr>
              <w:pStyle w:val="TableParagraph"/>
              <w:spacing w:line="250" w:lineRule="atLeast"/>
              <w:ind w:left="4176" w:right="143" w:hanging="123"/>
              <w:jc w:val="right"/>
              <w:rPr>
                <w:b/>
                <w:sz w:val="20"/>
              </w:rPr>
            </w:pPr>
            <w:r>
              <w:rPr>
                <w:b/>
                <w:spacing w:val="-2"/>
                <w:sz w:val="20"/>
              </w:rPr>
              <w:t>Contract income</w:t>
            </w:r>
          </w:p>
        </w:tc>
        <w:tc>
          <w:tcPr>
            <w:tcW w:w="1191" w:type="dxa"/>
          </w:tcPr>
          <w:p w14:paraId="3263EC2C" w14:textId="77777777" w:rsidR="00877A3B" w:rsidRDefault="00000000">
            <w:pPr>
              <w:pStyle w:val="TableParagraph"/>
              <w:spacing w:before="10" w:line="250" w:lineRule="atLeast"/>
              <w:ind w:left="145" w:right="256" w:firstLine="331"/>
              <w:jc w:val="both"/>
              <w:rPr>
                <w:b/>
                <w:sz w:val="20"/>
              </w:rPr>
            </w:pPr>
            <w:r>
              <w:rPr>
                <w:b/>
                <w:spacing w:val="-4"/>
                <w:sz w:val="20"/>
              </w:rPr>
              <w:t>Non-</w:t>
            </w:r>
            <w:r>
              <w:rPr>
                <w:b/>
                <w:spacing w:val="-2"/>
                <w:sz w:val="20"/>
              </w:rPr>
              <w:t>contract income</w:t>
            </w:r>
          </w:p>
        </w:tc>
        <w:tc>
          <w:tcPr>
            <w:tcW w:w="994" w:type="dxa"/>
          </w:tcPr>
          <w:p w14:paraId="3E6818EB" w14:textId="77777777" w:rsidR="00877A3B" w:rsidRDefault="00877A3B">
            <w:pPr>
              <w:pStyle w:val="TableParagraph"/>
              <w:rPr>
                <w:sz w:val="20"/>
              </w:rPr>
            </w:pPr>
          </w:p>
          <w:p w14:paraId="3A90CD68" w14:textId="77777777" w:rsidR="00877A3B" w:rsidRDefault="00877A3B">
            <w:pPr>
              <w:pStyle w:val="TableParagraph"/>
              <w:spacing w:before="83"/>
              <w:rPr>
                <w:sz w:val="20"/>
              </w:rPr>
            </w:pPr>
          </w:p>
          <w:p w14:paraId="6024E70C" w14:textId="77777777" w:rsidR="00877A3B" w:rsidRDefault="00000000">
            <w:pPr>
              <w:pStyle w:val="TableParagraph"/>
              <w:spacing w:before="1"/>
              <w:ind w:right="172"/>
              <w:jc w:val="right"/>
              <w:rPr>
                <w:b/>
                <w:sz w:val="20"/>
              </w:rPr>
            </w:pPr>
            <w:r>
              <w:rPr>
                <w:b/>
                <w:spacing w:val="-2"/>
                <w:sz w:val="20"/>
              </w:rPr>
              <w:t>Total</w:t>
            </w:r>
          </w:p>
        </w:tc>
        <w:tc>
          <w:tcPr>
            <w:tcW w:w="1140" w:type="dxa"/>
          </w:tcPr>
          <w:p w14:paraId="02C09027" w14:textId="77777777" w:rsidR="00877A3B" w:rsidRDefault="00877A3B">
            <w:pPr>
              <w:pStyle w:val="TableParagraph"/>
              <w:spacing w:before="37"/>
              <w:rPr>
                <w:sz w:val="20"/>
              </w:rPr>
            </w:pPr>
          </w:p>
          <w:p w14:paraId="3066E503" w14:textId="77777777" w:rsidR="00877A3B" w:rsidRDefault="00000000">
            <w:pPr>
              <w:pStyle w:val="TableParagraph"/>
              <w:spacing w:line="250" w:lineRule="atLeast"/>
              <w:ind w:left="296" w:right="135" w:hanging="123"/>
              <w:rPr>
                <w:b/>
                <w:sz w:val="20"/>
              </w:rPr>
            </w:pPr>
            <w:r>
              <w:rPr>
                <w:b/>
                <w:spacing w:val="-2"/>
                <w:sz w:val="20"/>
              </w:rPr>
              <w:t>Contract income</w:t>
            </w:r>
          </w:p>
        </w:tc>
        <w:tc>
          <w:tcPr>
            <w:tcW w:w="1191" w:type="dxa"/>
          </w:tcPr>
          <w:p w14:paraId="766C6A72" w14:textId="77777777" w:rsidR="00877A3B" w:rsidRDefault="00000000">
            <w:pPr>
              <w:pStyle w:val="TableParagraph"/>
              <w:spacing w:before="10" w:line="250" w:lineRule="atLeast"/>
              <w:ind w:left="145" w:right="256" w:firstLine="331"/>
              <w:jc w:val="both"/>
              <w:rPr>
                <w:b/>
                <w:sz w:val="20"/>
              </w:rPr>
            </w:pPr>
            <w:r>
              <w:rPr>
                <w:b/>
                <w:spacing w:val="-4"/>
                <w:sz w:val="20"/>
              </w:rPr>
              <w:t>Non-</w:t>
            </w:r>
            <w:r>
              <w:rPr>
                <w:b/>
                <w:spacing w:val="-2"/>
                <w:sz w:val="20"/>
              </w:rPr>
              <w:t>contract income</w:t>
            </w:r>
          </w:p>
        </w:tc>
        <w:tc>
          <w:tcPr>
            <w:tcW w:w="851" w:type="dxa"/>
          </w:tcPr>
          <w:p w14:paraId="383C9DC3" w14:textId="77777777" w:rsidR="00877A3B" w:rsidRDefault="00877A3B">
            <w:pPr>
              <w:pStyle w:val="TableParagraph"/>
              <w:rPr>
                <w:sz w:val="20"/>
              </w:rPr>
            </w:pPr>
          </w:p>
          <w:p w14:paraId="087D0F8B" w14:textId="77777777" w:rsidR="00877A3B" w:rsidRDefault="00877A3B">
            <w:pPr>
              <w:pStyle w:val="TableParagraph"/>
              <w:spacing w:before="83"/>
              <w:rPr>
                <w:sz w:val="20"/>
              </w:rPr>
            </w:pPr>
          </w:p>
          <w:p w14:paraId="40CA08D5" w14:textId="77777777" w:rsidR="00877A3B" w:rsidRDefault="00000000">
            <w:pPr>
              <w:pStyle w:val="TableParagraph"/>
              <w:spacing w:before="1"/>
              <w:ind w:right="29"/>
              <w:jc w:val="right"/>
              <w:rPr>
                <w:b/>
                <w:sz w:val="20"/>
              </w:rPr>
            </w:pPr>
            <w:r>
              <w:rPr>
                <w:b/>
                <w:spacing w:val="-2"/>
                <w:sz w:val="20"/>
              </w:rPr>
              <w:t>Total</w:t>
            </w:r>
          </w:p>
        </w:tc>
      </w:tr>
      <w:tr w:rsidR="00877A3B" w14:paraId="1C0B7C36" w14:textId="77777777">
        <w:trPr>
          <w:trHeight w:val="279"/>
        </w:trPr>
        <w:tc>
          <w:tcPr>
            <w:tcW w:w="3910" w:type="dxa"/>
          </w:tcPr>
          <w:p w14:paraId="205DF527" w14:textId="77777777" w:rsidR="00877A3B" w:rsidRDefault="00877A3B">
            <w:pPr>
              <w:pStyle w:val="TableParagraph"/>
              <w:rPr>
                <w:rFonts w:ascii="Times New Roman"/>
                <w:sz w:val="18"/>
              </w:rPr>
            </w:pPr>
          </w:p>
        </w:tc>
        <w:tc>
          <w:tcPr>
            <w:tcW w:w="1110" w:type="dxa"/>
          </w:tcPr>
          <w:p w14:paraId="4F929FF9" w14:textId="77777777" w:rsidR="00877A3B" w:rsidRDefault="00000000">
            <w:pPr>
              <w:pStyle w:val="TableParagraph"/>
              <w:spacing w:before="22"/>
              <w:ind w:right="143"/>
              <w:jc w:val="right"/>
              <w:rPr>
                <w:b/>
                <w:sz w:val="20"/>
              </w:rPr>
            </w:pPr>
            <w:r>
              <w:rPr>
                <w:b/>
                <w:spacing w:val="-5"/>
                <w:sz w:val="20"/>
              </w:rPr>
              <w:t>£m</w:t>
            </w:r>
          </w:p>
        </w:tc>
        <w:tc>
          <w:tcPr>
            <w:tcW w:w="1191" w:type="dxa"/>
          </w:tcPr>
          <w:p w14:paraId="4710063F" w14:textId="77777777" w:rsidR="00877A3B" w:rsidRDefault="00000000">
            <w:pPr>
              <w:pStyle w:val="TableParagraph"/>
              <w:spacing w:before="22"/>
              <w:ind w:right="256"/>
              <w:jc w:val="right"/>
              <w:rPr>
                <w:b/>
                <w:sz w:val="20"/>
              </w:rPr>
            </w:pPr>
            <w:r>
              <w:rPr>
                <w:b/>
                <w:spacing w:val="-5"/>
                <w:sz w:val="20"/>
              </w:rPr>
              <w:t>£m</w:t>
            </w:r>
          </w:p>
        </w:tc>
        <w:tc>
          <w:tcPr>
            <w:tcW w:w="994" w:type="dxa"/>
          </w:tcPr>
          <w:p w14:paraId="4CCC8337" w14:textId="77777777" w:rsidR="00877A3B" w:rsidRDefault="00000000">
            <w:pPr>
              <w:pStyle w:val="TableParagraph"/>
              <w:spacing w:before="22"/>
              <w:ind w:right="173"/>
              <w:jc w:val="right"/>
              <w:rPr>
                <w:b/>
                <w:sz w:val="20"/>
              </w:rPr>
            </w:pPr>
            <w:r>
              <w:rPr>
                <w:b/>
                <w:spacing w:val="-5"/>
                <w:sz w:val="20"/>
              </w:rPr>
              <w:t>£m</w:t>
            </w:r>
          </w:p>
        </w:tc>
        <w:tc>
          <w:tcPr>
            <w:tcW w:w="1140" w:type="dxa"/>
          </w:tcPr>
          <w:p w14:paraId="5CD2B723" w14:textId="77777777" w:rsidR="00877A3B" w:rsidRDefault="00000000">
            <w:pPr>
              <w:pStyle w:val="TableParagraph"/>
              <w:spacing w:before="22"/>
              <w:ind w:right="144"/>
              <w:jc w:val="right"/>
              <w:rPr>
                <w:b/>
                <w:sz w:val="20"/>
              </w:rPr>
            </w:pPr>
            <w:r>
              <w:rPr>
                <w:b/>
                <w:spacing w:val="-5"/>
                <w:sz w:val="20"/>
              </w:rPr>
              <w:t>£m</w:t>
            </w:r>
          </w:p>
        </w:tc>
        <w:tc>
          <w:tcPr>
            <w:tcW w:w="1191" w:type="dxa"/>
          </w:tcPr>
          <w:p w14:paraId="1AC8919C" w14:textId="77777777" w:rsidR="00877A3B" w:rsidRDefault="00000000">
            <w:pPr>
              <w:pStyle w:val="TableParagraph"/>
              <w:spacing w:before="22"/>
              <w:ind w:right="257"/>
              <w:jc w:val="right"/>
              <w:rPr>
                <w:b/>
                <w:sz w:val="20"/>
              </w:rPr>
            </w:pPr>
            <w:r>
              <w:rPr>
                <w:b/>
                <w:spacing w:val="-5"/>
                <w:sz w:val="20"/>
              </w:rPr>
              <w:t>£m</w:t>
            </w:r>
          </w:p>
        </w:tc>
        <w:tc>
          <w:tcPr>
            <w:tcW w:w="851" w:type="dxa"/>
          </w:tcPr>
          <w:p w14:paraId="1B86C39F" w14:textId="77777777" w:rsidR="00877A3B" w:rsidRDefault="00000000">
            <w:pPr>
              <w:pStyle w:val="TableParagraph"/>
              <w:spacing w:before="22"/>
              <w:ind w:right="30"/>
              <w:jc w:val="right"/>
              <w:rPr>
                <w:b/>
                <w:sz w:val="20"/>
              </w:rPr>
            </w:pPr>
            <w:r>
              <w:rPr>
                <w:b/>
                <w:spacing w:val="-5"/>
                <w:sz w:val="20"/>
              </w:rPr>
              <w:t>£m</w:t>
            </w:r>
          </w:p>
        </w:tc>
      </w:tr>
      <w:tr w:rsidR="00877A3B" w14:paraId="2876D2D4" w14:textId="77777777">
        <w:trPr>
          <w:trHeight w:val="303"/>
        </w:trPr>
        <w:tc>
          <w:tcPr>
            <w:tcW w:w="3910" w:type="dxa"/>
          </w:tcPr>
          <w:p w14:paraId="7FA8E819" w14:textId="77777777" w:rsidR="00877A3B" w:rsidRDefault="00000000">
            <w:pPr>
              <w:pStyle w:val="TableParagraph"/>
              <w:spacing w:before="20"/>
              <w:ind w:left="201"/>
              <w:rPr>
                <w:sz w:val="20"/>
              </w:rPr>
            </w:pPr>
            <w:r>
              <w:rPr>
                <w:sz w:val="20"/>
              </w:rPr>
              <w:t>Research</w:t>
            </w:r>
            <w:r>
              <w:rPr>
                <w:spacing w:val="-9"/>
                <w:sz w:val="20"/>
              </w:rPr>
              <w:t xml:space="preserve"> </w:t>
            </w:r>
            <w:r>
              <w:rPr>
                <w:sz w:val="20"/>
              </w:rPr>
              <w:t>and</w:t>
            </w:r>
            <w:r>
              <w:rPr>
                <w:spacing w:val="-9"/>
                <w:sz w:val="20"/>
              </w:rPr>
              <w:t xml:space="preserve"> </w:t>
            </w:r>
            <w:r>
              <w:rPr>
                <w:spacing w:val="-2"/>
                <w:sz w:val="20"/>
              </w:rPr>
              <w:t>development</w:t>
            </w:r>
          </w:p>
        </w:tc>
        <w:tc>
          <w:tcPr>
            <w:tcW w:w="1110" w:type="dxa"/>
          </w:tcPr>
          <w:p w14:paraId="0DDD0809" w14:textId="77777777" w:rsidR="00877A3B" w:rsidRDefault="00000000">
            <w:pPr>
              <w:pStyle w:val="TableParagraph"/>
              <w:spacing w:before="44"/>
              <w:ind w:right="208"/>
              <w:jc w:val="right"/>
              <w:rPr>
                <w:sz w:val="20"/>
              </w:rPr>
            </w:pPr>
            <w:r>
              <w:rPr>
                <w:spacing w:val="-2"/>
                <w:sz w:val="20"/>
              </w:rPr>
              <w:t>1,235</w:t>
            </w:r>
          </w:p>
        </w:tc>
        <w:tc>
          <w:tcPr>
            <w:tcW w:w="1191" w:type="dxa"/>
          </w:tcPr>
          <w:p w14:paraId="738A0BF8" w14:textId="77777777" w:rsidR="00877A3B" w:rsidRDefault="00000000">
            <w:pPr>
              <w:pStyle w:val="TableParagraph"/>
              <w:spacing w:before="44"/>
              <w:ind w:right="320"/>
              <w:jc w:val="right"/>
              <w:rPr>
                <w:sz w:val="20"/>
              </w:rPr>
            </w:pPr>
            <w:r>
              <w:rPr>
                <w:spacing w:val="-5"/>
                <w:sz w:val="20"/>
              </w:rPr>
              <w:t>146</w:t>
            </w:r>
          </w:p>
        </w:tc>
        <w:tc>
          <w:tcPr>
            <w:tcW w:w="994" w:type="dxa"/>
          </w:tcPr>
          <w:p w14:paraId="11FA2CF8" w14:textId="77777777" w:rsidR="00877A3B" w:rsidRDefault="00000000">
            <w:pPr>
              <w:pStyle w:val="TableParagraph"/>
              <w:spacing w:before="44"/>
              <w:ind w:right="237"/>
              <w:jc w:val="right"/>
              <w:rPr>
                <w:b/>
                <w:sz w:val="20"/>
              </w:rPr>
            </w:pPr>
            <w:r>
              <w:rPr>
                <w:b/>
                <w:spacing w:val="-2"/>
                <w:sz w:val="20"/>
              </w:rPr>
              <w:t>1,381</w:t>
            </w:r>
          </w:p>
        </w:tc>
        <w:tc>
          <w:tcPr>
            <w:tcW w:w="1140" w:type="dxa"/>
          </w:tcPr>
          <w:p w14:paraId="459BF3F2" w14:textId="77777777" w:rsidR="00877A3B" w:rsidRDefault="00000000">
            <w:pPr>
              <w:pStyle w:val="TableParagraph"/>
              <w:spacing w:before="44"/>
              <w:ind w:right="208"/>
              <w:jc w:val="right"/>
              <w:rPr>
                <w:sz w:val="20"/>
              </w:rPr>
            </w:pPr>
            <w:r>
              <w:rPr>
                <w:spacing w:val="-2"/>
                <w:sz w:val="20"/>
              </w:rPr>
              <w:t>1,108</w:t>
            </w:r>
          </w:p>
        </w:tc>
        <w:tc>
          <w:tcPr>
            <w:tcW w:w="1191" w:type="dxa"/>
          </w:tcPr>
          <w:p w14:paraId="0AEA5A31" w14:textId="77777777" w:rsidR="00877A3B" w:rsidRDefault="00000000">
            <w:pPr>
              <w:pStyle w:val="TableParagraph"/>
              <w:spacing w:before="44"/>
              <w:ind w:right="321"/>
              <w:jc w:val="right"/>
              <w:rPr>
                <w:sz w:val="20"/>
              </w:rPr>
            </w:pPr>
            <w:r>
              <w:rPr>
                <w:spacing w:val="-5"/>
                <w:sz w:val="20"/>
              </w:rPr>
              <w:t>141</w:t>
            </w:r>
          </w:p>
        </w:tc>
        <w:tc>
          <w:tcPr>
            <w:tcW w:w="851" w:type="dxa"/>
          </w:tcPr>
          <w:p w14:paraId="5B92C405" w14:textId="77777777" w:rsidR="00877A3B" w:rsidRDefault="00000000">
            <w:pPr>
              <w:pStyle w:val="TableParagraph"/>
              <w:spacing w:before="44"/>
              <w:ind w:right="94"/>
              <w:jc w:val="right"/>
              <w:rPr>
                <w:b/>
                <w:sz w:val="20"/>
              </w:rPr>
            </w:pPr>
            <w:r>
              <w:rPr>
                <w:b/>
                <w:spacing w:val="-2"/>
                <w:sz w:val="20"/>
              </w:rPr>
              <w:t>1,249</w:t>
            </w:r>
          </w:p>
        </w:tc>
      </w:tr>
      <w:tr w:rsidR="00877A3B" w14:paraId="178650F2" w14:textId="77777777">
        <w:trPr>
          <w:trHeight w:val="282"/>
        </w:trPr>
        <w:tc>
          <w:tcPr>
            <w:tcW w:w="3910" w:type="dxa"/>
          </w:tcPr>
          <w:p w14:paraId="7182CEC7" w14:textId="77777777" w:rsidR="00877A3B" w:rsidRDefault="00000000">
            <w:pPr>
              <w:pStyle w:val="TableParagraph"/>
              <w:spacing w:before="22"/>
              <w:ind w:left="201"/>
              <w:rPr>
                <w:sz w:val="20"/>
              </w:rPr>
            </w:pPr>
            <w:r>
              <w:rPr>
                <w:sz w:val="20"/>
              </w:rPr>
              <w:t>Education</w:t>
            </w:r>
            <w:r>
              <w:rPr>
                <w:spacing w:val="-13"/>
                <w:sz w:val="20"/>
              </w:rPr>
              <w:t xml:space="preserve"> </w:t>
            </w:r>
            <w:r>
              <w:rPr>
                <w:sz w:val="20"/>
              </w:rPr>
              <w:t>and</w:t>
            </w:r>
            <w:r>
              <w:rPr>
                <w:spacing w:val="-12"/>
                <w:sz w:val="20"/>
              </w:rPr>
              <w:t xml:space="preserve"> </w:t>
            </w:r>
            <w:r>
              <w:rPr>
                <w:spacing w:val="-2"/>
                <w:sz w:val="20"/>
              </w:rPr>
              <w:t>training</w:t>
            </w:r>
          </w:p>
        </w:tc>
        <w:tc>
          <w:tcPr>
            <w:tcW w:w="1110" w:type="dxa"/>
          </w:tcPr>
          <w:p w14:paraId="4243983C" w14:textId="77777777" w:rsidR="00877A3B" w:rsidRDefault="00000000">
            <w:pPr>
              <w:pStyle w:val="TableParagraph"/>
              <w:spacing w:before="22"/>
              <w:ind w:right="208"/>
              <w:jc w:val="right"/>
              <w:rPr>
                <w:sz w:val="20"/>
              </w:rPr>
            </w:pPr>
            <w:r>
              <w:rPr>
                <w:spacing w:val="-2"/>
                <w:sz w:val="20"/>
              </w:rPr>
              <w:t>4,278</w:t>
            </w:r>
          </w:p>
        </w:tc>
        <w:tc>
          <w:tcPr>
            <w:tcW w:w="1191" w:type="dxa"/>
          </w:tcPr>
          <w:p w14:paraId="36341E06" w14:textId="77777777" w:rsidR="00877A3B" w:rsidRDefault="00000000">
            <w:pPr>
              <w:pStyle w:val="TableParagraph"/>
              <w:spacing w:before="22"/>
              <w:ind w:right="320"/>
              <w:jc w:val="right"/>
              <w:rPr>
                <w:sz w:val="20"/>
              </w:rPr>
            </w:pPr>
            <w:r>
              <w:rPr>
                <w:spacing w:val="-5"/>
                <w:sz w:val="20"/>
              </w:rPr>
              <w:t>172</w:t>
            </w:r>
          </w:p>
        </w:tc>
        <w:tc>
          <w:tcPr>
            <w:tcW w:w="994" w:type="dxa"/>
          </w:tcPr>
          <w:p w14:paraId="0870990F" w14:textId="77777777" w:rsidR="00877A3B" w:rsidRDefault="00000000">
            <w:pPr>
              <w:pStyle w:val="TableParagraph"/>
              <w:spacing w:before="22"/>
              <w:ind w:right="237"/>
              <w:jc w:val="right"/>
              <w:rPr>
                <w:b/>
                <w:sz w:val="20"/>
              </w:rPr>
            </w:pPr>
            <w:r>
              <w:rPr>
                <w:b/>
                <w:spacing w:val="-2"/>
                <w:sz w:val="20"/>
              </w:rPr>
              <w:t>4,450</w:t>
            </w:r>
          </w:p>
        </w:tc>
        <w:tc>
          <w:tcPr>
            <w:tcW w:w="1140" w:type="dxa"/>
          </w:tcPr>
          <w:p w14:paraId="62AC95DC" w14:textId="77777777" w:rsidR="00877A3B" w:rsidRDefault="00000000">
            <w:pPr>
              <w:pStyle w:val="TableParagraph"/>
              <w:spacing w:before="22"/>
              <w:ind w:right="208"/>
              <w:jc w:val="right"/>
              <w:rPr>
                <w:sz w:val="20"/>
              </w:rPr>
            </w:pPr>
            <w:r>
              <w:rPr>
                <w:spacing w:val="-2"/>
                <w:sz w:val="20"/>
              </w:rPr>
              <w:t>3,898</w:t>
            </w:r>
          </w:p>
        </w:tc>
        <w:tc>
          <w:tcPr>
            <w:tcW w:w="1191" w:type="dxa"/>
          </w:tcPr>
          <w:p w14:paraId="11FE08B8" w14:textId="77777777" w:rsidR="00877A3B" w:rsidRDefault="00000000">
            <w:pPr>
              <w:pStyle w:val="TableParagraph"/>
              <w:spacing w:before="22"/>
              <w:ind w:right="321"/>
              <w:jc w:val="right"/>
              <w:rPr>
                <w:sz w:val="20"/>
              </w:rPr>
            </w:pPr>
            <w:r>
              <w:rPr>
                <w:spacing w:val="-5"/>
                <w:sz w:val="20"/>
              </w:rPr>
              <w:t>154</w:t>
            </w:r>
          </w:p>
        </w:tc>
        <w:tc>
          <w:tcPr>
            <w:tcW w:w="851" w:type="dxa"/>
          </w:tcPr>
          <w:p w14:paraId="59A12E9E" w14:textId="77777777" w:rsidR="00877A3B" w:rsidRDefault="00000000">
            <w:pPr>
              <w:pStyle w:val="TableParagraph"/>
              <w:spacing w:before="22"/>
              <w:ind w:right="94"/>
              <w:jc w:val="right"/>
              <w:rPr>
                <w:b/>
                <w:sz w:val="20"/>
              </w:rPr>
            </w:pPr>
            <w:r>
              <w:rPr>
                <w:b/>
                <w:spacing w:val="-2"/>
                <w:sz w:val="20"/>
              </w:rPr>
              <w:t>4,052</w:t>
            </w:r>
          </w:p>
        </w:tc>
      </w:tr>
      <w:tr w:rsidR="00877A3B" w14:paraId="1C6E698C" w14:textId="77777777">
        <w:trPr>
          <w:trHeight w:val="542"/>
        </w:trPr>
        <w:tc>
          <w:tcPr>
            <w:tcW w:w="3910" w:type="dxa"/>
          </w:tcPr>
          <w:p w14:paraId="16DC1CD2" w14:textId="77777777" w:rsidR="00877A3B" w:rsidRDefault="00000000">
            <w:pPr>
              <w:pStyle w:val="TableParagraph"/>
              <w:spacing w:before="23" w:line="256" w:lineRule="auto"/>
              <w:ind w:left="201"/>
              <w:rPr>
                <w:sz w:val="20"/>
              </w:rPr>
            </w:pPr>
            <w:r>
              <w:rPr>
                <w:sz w:val="20"/>
              </w:rPr>
              <w:t>Receipt</w:t>
            </w:r>
            <w:r>
              <w:rPr>
                <w:spacing w:val="-12"/>
                <w:sz w:val="20"/>
              </w:rPr>
              <w:t xml:space="preserve"> </w:t>
            </w:r>
            <w:r>
              <w:rPr>
                <w:sz w:val="20"/>
              </w:rPr>
              <w:t>of</w:t>
            </w:r>
            <w:r>
              <w:rPr>
                <w:spacing w:val="-11"/>
                <w:sz w:val="20"/>
              </w:rPr>
              <w:t xml:space="preserve"> </w:t>
            </w:r>
            <w:r>
              <w:rPr>
                <w:sz w:val="20"/>
              </w:rPr>
              <w:t>capital</w:t>
            </w:r>
            <w:r>
              <w:rPr>
                <w:spacing w:val="-13"/>
                <w:sz w:val="20"/>
              </w:rPr>
              <w:t xml:space="preserve"> </w:t>
            </w:r>
            <w:r>
              <w:rPr>
                <w:sz w:val="20"/>
              </w:rPr>
              <w:t>grants,</w:t>
            </w:r>
            <w:r>
              <w:rPr>
                <w:spacing w:val="-12"/>
                <w:sz w:val="20"/>
              </w:rPr>
              <w:t xml:space="preserve"> </w:t>
            </w:r>
            <w:r>
              <w:rPr>
                <w:sz w:val="20"/>
              </w:rPr>
              <w:t>donations</w:t>
            </w:r>
            <w:r>
              <w:rPr>
                <w:spacing w:val="-12"/>
                <w:sz w:val="20"/>
              </w:rPr>
              <w:t xml:space="preserve"> </w:t>
            </w:r>
            <w:r>
              <w:rPr>
                <w:sz w:val="20"/>
              </w:rPr>
              <w:t>and peppercorn leased assets</w:t>
            </w:r>
          </w:p>
        </w:tc>
        <w:tc>
          <w:tcPr>
            <w:tcW w:w="1110" w:type="dxa"/>
          </w:tcPr>
          <w:p w14:paraId="154A7404" w14:textId="77777777" w:rsidR="00877A3B" w:rsidRDefault="00877A3B">
            <w:pPr>
              <w:pStyle w:val="TableParagraph"/>
              <w:rPr>
                <w:rFonts w:ascii="Times New Roman"/>
                <w:sz w:val="18"/>
              </w:rPr>
            </w:pPr>
          </w:p>
        </w:tc>
        <w:tc>
          <w:tcPr>
            <w:tcW w:w="1191" w:type="dxa"/>
          </w:tcPr>
          <w:p w14:paraId="64517B1E" w14:textId="77777777" w:rsidR="00877A3B" w:rsidRDefault="00877A3B">
            <w:pPr>
              <w:pStyle w:val="TableParagraph"/>
              <w:spacing w:before="64"/>
              <w:rPr>
                <w:sz w:val="20"/>
              </w:rPr>
            </w:pPr>
          </w:p>
          <w:p w14:paraId="24ED1A8C" w14:textId="77777777" w:rsidR="00877A3B" w:rsidRDefault="00000000">
            <w:pPr>
              <w:pStyle w:val="TableParagraph"/>
              <w:spacing w:line="228" w:lineRule="exact"/>
              <w:ind w:right="320"/>
              <w:jc w:val="right"/>
              <w:rPr>
                <w:sz w:val="20"/>
              </w:rPr>
            </w:pPr>
            <w:r>
              <w:rPr>
                <w:spacing w:val="-5"/>
                <w:sz w:val="20"/>
              </w:rPr>
              <w:t>405</w:t>
            </w:r>
          </w:p>
        </w:tc>
        <w:tc>
          <w:tcPr>
            <w:tcW w:w="994" w:type="dxa"/>
          </w:tcPr>
          <w:p w14:paraId="37202EDF" w14:textId="77777777" w:rsidR="00877A3B" w:rsidRDefault="00877A3B">
            <w:pPr>
              <w:pStyle w:val="TableParagraph"/>
              <w:spacing w:before="64"/>
              <w:rPr>
                <w:sz w:val="20"/>
              </w:rPr>
            </w:pPr>
          </w:p>
          <w:p w14:paraId="68B2FBD3" w14:textId="77777777" w:rsidR="00877A3B" w:rsidRDefault="00000000">
            <w:pPr>
              <w:pStyle w:val="TableParagraph"/>
              <w:spacing w:line="228" w:lineRule="exact"/>
              <w:ind w:right="237"/>
              <w:jc w:val="right"/>
              <w:rPr>
                <w:b/>
                <w:sz w:val="20"/>
              </w:rPr>
            </w:pPr>
            <w:r>
              <w:rPr>
                <w:b/>
                <w:spacing w:val="-5"/>
                <w:sz w:val="20"/>
              </w:rPr>
              <w:t>405</w:t>
            </w:r>
          </w:p>
        </w:tc>
        <w:tc>
          <w:tcPr>
            <w:tcW w:w="1140" w:type="dxa"/>
          </w:tcPr>
          <w:p w14:paraId="3573AD30" w14:textId="77777777" w:rsidR="00877A3B" w:rsidRDefault="00877A3B">
            <w:pPr>
              <w:pStyle w:val="TableParagraph"/>
              <w:rPr>
                <w:rFonts w:ascii="Times New Roman"/>
                <w:sz w:val="18"/>
              </w:rPr>
            </w:pPr>
          </w:p>
        </w:tc>
        <w:tc>
          <w:tcPr>
            <w:tcW w:w="1191" w:type="dxa"/>
          </w:tcPr>
          <w:p w14:paraId="31C7D49E" w14:textId="77777777" w:rsidR="00877A3B" w:rsidRDefault="00877A3B">
            <w:pPr>
              <w:pStyle w:val="TableParagraph"/>
              <w:spacing w:before="64"/>
              <w:rPr>
                <w:sz w:val="20"/>
              </w:rPr>
            </w:pPr>
          </w:p>
          <w:p w14:paraId="5A34847E" w14:textId="77777777" w:rsidR="00877A3B" w:rsidRDefault="00000000">
            <w:pPr>
              <w:pStyle w:val="TableParagraph"/>
              <w:spacing w:line="228" w:lineRule="exact"/>
              <w:ind w:right="321"/>
              <w:jc w:val="right"/>
              <w:rPr>
                <w:sz w:val="20"/>
              </w:rPr>
            </w:pPr>
            <w:r>
              <w:rPr>
                <w:spacing w:val="-5"/>
                <w:sz w:val="20"/>
              </w:rPr>
              <w:t>354</w:t>
            </w:r>
          </w:p>
        </w:tc>
        <w:tc>
          <w:tcPr>
            <w:tcW w:w="851" w:type="dxa"/>
          </w:tcPr>
          <w:p w14:paraId="2BCBC079" w14:textId="77777777" w:rsidR="00877A3B" w:rsidRDefault="00877A3B">
            <w:pPr>
              <w:pStyle w:val="TableParagraph"/>
              <w:spacing w:before="64"/>
              <w:rPr>
                <w:sz w:val="20"/>
              </w:rPr>
            </w:pPr>
          </w:p>
          <w:p w14:paraId="42A3AE9C" w14:textId="77777777" w:rsidR="00877A3B" w:rsidRDefault="00000000">
            <w:pPr>
              <w:pStyle w:val="TableParagraph"/>
              <w:spacing w:line="228" w:lineRule="exact"/>
              <w:ind w:right="94"/>
              <w:jc w:val="right"/>
              <w:rPr>
                <w:b/>
                <w:sz w:val="20"/>
              </w:rPr>
            </w:pPr>
            <w:r>
              <w:rPr>
                <w:b/>
                <w:spacing w:val="-5"/>
                <w:sz w:val="20"/>
              </w:rPr>
              <w:t>354</w:t>
            </w:r>
          </w:p>
        </w:tc>
      </w:tr>
      <w:tr w:rsidR="00877A3B" w14:paraId="0DB690CF" w14:textId="77777777">
        <w:trPr>
          <w:trHeight w:val="537"/>
        </w:trPr>
        <w:tc>
          <w:tcPr>
            <w:tcW w:w="3910" w:type="dxa"/>
          </w:tcPr>
          <w:p w14:paraId="52D3CF4A" w14:textId="77777777" w:rsidR="00877A3B" w:rsidRDefault="00000000">
            <w:pPr>
              <w:pStyle w:val="TableParagraph"/>
              <w:spacing w:before="11" w:line="256" w:lineRule="auto"/>
              <w:ind w:left="201"/>
              <w:rPr>
                <w:sz w:val="20"/>
              </w:rPr>
            </w:pPr>
            <w:r>
              <w:rPr>
                <w:sz w:val="20"/>
              </w:rPr>
              <w:t>Charitable</w:t>
            </w:r>
            <w:r>
              <w:rPr>
                <w:spacing w:val="-14"/>
                <w:sz w:val="20"/>
              </w:rPr>
              <w:t xml:space="preserve"> </w:t>
            </w:r>
            <w:r>
              <w:rPr>
                <w:sz w:val="20"/>
              </w:rPr>
              <w:t>and</w:t>
            </w:r>
            <w:r>
              <w:rPr>
                <w:spacing w:val="-14"/>
                <w:sz w:val="20"/>
              </w:rPr>
              <w:t xml:space="preserve"> </w:t>
            </w:r>
            <w:r>
              <w:rPr>
                <w:sz w:val="20"/>
              </w:rPr>
              <w:t>other</w:t>
            </w:r>
            <w:r>
              <w:rPr>
                <w:spacing w:val="-14"/>
                <w:sz w:val="20"/>
              </w:rPr>
              <w:t xml:space="preserve"> </w:t>
            </w:r>
            <w:r>
              <w:rPr>
                <w:sz w:val="20"/>
              </w:rPr>
              <w:t>contributions</w:t>
            </w:r>
            <w:r>
              <w:rPr>
                <w:spacing w:val="-14"/>
                <w:sz w:val="20"/>
              </w:rPr>
              <w:t xml:space="preserve"> </w:t>
            </w:r>
            <w:r>
              <w:rPr>
                <w:sz w:val="20"/>
              </w:rPr>
              <w:t xml:space="preserve">to </w:t>
            </w:r>
            <w:r>
              <w:rPr>
                <w:spacing w:val="-2"/>
                <w:sz w:val="20"/>
              </w:rPr>
              <w:t>expenditure</w:t>
            </w:r>
          </w:p>
        </w:tc>
        <w:tc>
          <w:tcPr>
            <w:tcW w:w="1110" w:type="dxa"/>
          </w:tcPr>
          <w:p w14:paraId="22C422E6" w14:textId="77777777" w:rsidR="00877A3B" w:rsidRDefault="00877A3B">
            <w:pPr>
              <w:pStyle w:val="TableParagraph"/>
              <w:rPr>
                <w:rFonts w:ascii="Times New Roman"/>
                <w:sz w:val="18"/>
              </w:rPr>
            </w:pPr>
          </w:p>
        </w:tc>
        <w:tc>
          <w:tcPr>
            <w:tcW w:w="1191" w:type="dxa"/>
          </w:tcPr>
          <w:p w14:paraId="597BA34D" w14:textId="77777777" w:rsidR="00877A3B" w:rsidRDefault="00877A3B">
            <w:pPr>
              <w:pStyle w:val="TableParagraph"/>
              <w:spacing w:before="52"/>
              <w:rPr>
                <w:sz w:val="20"/>
              </w:rPr>
            </w:pPr>
          </w:p>
          <w:p w14:paraId="7734A154" w14:textId="77777777" w:rsidR="00877A3B" w:rsidRDefault="00000000">
            <w:pPr>
              <w:pStyle w:val="TableParagraph"/>
              <w:ind w:right="320"/>
              <w:jc w:val="right"/>
              <w:rPr>
                <w:sz w:val="20"/>
              </w:rPr>
            </w:pPr>
            <w:r>
              <w:rPr>
                <w:spacing w:val="-5"/>
                <w:sz w:val="20"/>
              </w:rPr>
              <w:t>104</w:t>
            </w:r>
          </w:p>
        </w:tc>
        <w:tc>
          <w:tcPr>
            <w:tcW w:w="994" w:type="dxa"/>
          </w:tcPr>
          <w:p w14:paraId="391E03FC" w14:textId="77777777" w:rsidR="00877A3B" w:rsidRDefault="00877A3B">
            <w:pPr>
              <w:pStyle w:val="TableParagraph"/>
              <w:spacing w:before="52"/>
              <w:rPr>
                <w:sz w:val="20"/>
              </w:rPr>
            </w:pPr>
          </w:p>
          <w:p w14:paraId="4F8BA6C0" w14:textId="77777777" w:rsidR="00877A3B" w:rsidRDefault="00000000">
            <w:pPr>
              <w:pStyle w:val="TableParagraph"/>
              <w:ind w:right="237"/>
              <w:jc w:val="right"/>
              <w:rPr>
                <w:b/>
                <w:sz w:val="20"/>
              </w:rPr>
            </w:pPr>
            <w:r>
              <w:rPr>
                <w:b/>
                <w:spacing w:val="-5"/>
                <w:sz w:val="20"/>
              </w:rPr>
              <w:t>104</w:t>
            </w:r>
          </w:p>
        </w:tc>
        <w:tc>
          <w:tcPr>
            <w:tcW w:w="1140" w:type="dxa"/>
          </w:tcPr>
          <w:p w14:paraId="3B88E32D" w14:textId="77777777" w:rsidR="00877A3B" w:rsidRDefault="00877A3B">
            <w:pPr>
              <w:pStyle w:val="TableParagraph"/>
              <w:rPr>
                <w:rFonts w:ascii="Times New Roman"/>
                <w:sz w:val="18"/>
              </w:rPr>
            </w:pPr>
          </w:p>
        </w:tc>
        <w:tc>
          <w:tcPr>
            <w:tcW w:w="1191" w:type="dxa"/>
          </w:tcPr>
          <w:p w14:paraId="0D7FFD82" w14:textId="77777777" w:rsidR="00877A3B" w:rsidRDefault="00877A3B">
            <w:pPr>
              <w:pStyle w:val="TableParagraph"/>
              <w:spacing w:before="52"/>
              <w:rPr>
                <w:sz w:val="20"/>
              </w:rPr>
            </w:pPr>
          </w:p>
          <w:p w14:paraId="022D14A2" w14:textId="77777777" w:rsidR="00877A3B" w:rsidRDefault="00000000">
            <w:pPr>
              <w:pStyle w:val="TableParagraph"/>
              <w:ind w:right="321"/>
              <w:jc w:val="right"/>
              <w:rPr>
                <w:sz w:val="20"/>
              </w:rPr>
            </w:pPr>
            <w:r>
              <w:rPr>
                <w:spacing w:val="-5"/>
                <w:sz w:val="20"/>
              </w:rPr>
              <w:t>127</w:t>
            </w:r>
          </w:p>
        </w:tc>
        <w:tc>
          <w:tcPr>
            <w:tcW w:w="851" w:type="dxa"/>
          </w:tcPr>
          <w:p w14:paraId="167D4B5E" w14:textId="77777777" w:rsidR="00877A3B" w:rsidRDefault="00877A3B">
            <w:pPr>
              <w:pStyle w:val="TableParagraph"/>
              <w:spacing w:before="52"/>
              <w:rPr>
                <w:sz w:val="20"/>
              </w:rPr>
            </w:pPr>
          </w:p>
          <w:p w14:paraId="5FC117AF" w14:textId="77777777" w:rsidR="00877A3B" w:rsidRDefault="00000000">
            <w:pPr>
              <w:pStyle w:val="TableParagraph"/>
              <w:ind w:right="94"/>
              <w:jc w:val="right"/>
              <w:rPr>
                <w:b/>
                <w:sz w:val="20"/>
              </w:rPr>
            </w:pPr>
            <w:r>
              <w:rPr>
                <w:b/>
                <w:spacing w:val="-5"/>
                <w:sz w:val="20"/>
              </w:rPr>
              <w:t>127</w:t>
            </w:r>
          </w:p>
        </w:tc>
      </w:tr>
      <w:tr w:rsidR="00877A3B" w14:paraId="68FA81A9" w14:textId="77777777">
        <w:trPr>
          <w:trHeight w:val="265"/>
        </w:trPr>
        <w:tc>
          <w:tcPr>
            <w:tcW w:w="3910" w:type="dxa"/>
          </w:tcPr>
          <w:p w14:paraId="2FDE0ED2" w14:textId="77777777" w:rsidR="00877A3B" w:rsidRDefault="00000000">
            <w:pPr>
              <w:pStyle w:val="TableParagraph"/>
              <w:spacing w:before="18" w:line="227" w:lineRule="exact"/>
              <w:ind w:left="201"/>
              <w:rPr>
                <w:sz w:val="20"/>
              </w:rPr>
            </w:pPr>
            <w:r>
              <w:rPr>
                <w:sz w:val="20"/>
              </w:rPr>
              <w:t>Non-patient</w:t>
            </w:r>
            <w:r>
              <w:rPr>
                <w:spacing w:val="-11"/>
                <w:sz w:val="20"/>
              </w:rPr>
              <w:t xml:space="preserve"> </w:t>
            </w:r>
            <w:r>
              <w:rPr>
                <w:sz w:val="20"/>
              </w:rPr>
              <w:t>care</w:t>
            </w:r>
            <w:r>
              <w:rPr>
                <w:spacing w:val="-10"/>
                <w:sz w:val="20"/>
              </w:rPr>
              <w:t xml:space="preserve"> </w:t>
            </w:r>
            <w:r>
              <w:rPr>
                <w:sz w:val="20"/>
              </w:rPr>
              <w:t>services</w:t>
            </w:r>
            <w:r>
              <w:rPr>
                <w:spacing w:val="-9"/>
                <w:sz w:val="20"/>
              </w:rPr>
              <w:t xml:space="preserve"> </w:t>
            </w:r>
            <w:r>
              <w:rPr>
                <w:sz w:val="20"/>
              </w:rPr>
              <w:t>to</w:t>
            </w:r>
            <w:r>
              <w:rPr>
                <w:spacing w:val="-11"/>
                <w:sz w:val="20"/>
              </w:rPr>
              <w:t xml:space="preserve"> </w:t>
            </w:r>
            <w:r>
              <w:rPr>
                <w:sz w:val="20"/>
              </w:rPr>
              <w:t>other</w:t>
            </w:r>
            <w:r>
              <w:rPr>
                <w:spacing w:val="-9"/>
                <w:sz w:val="20"/>
              </w:rPr>
              <w:t xml:space="preserve"> </w:t>
            </w:r>
            <w:r>
              <w:rPr>
                <w:spacing w:val="-2"/>
                <w:sz w:val="20"/>
              </w:rPr>
              <w:t>bodies</w:t>
            </w:r>
          </w:p>
        </w:tc>
        <w:tc>
          <w:tcPr>
            <w:tcW w:w="1110" w:type="dxa"/>
          </w:tcPr>
          <w:p w14:paraId="74EB5BE9" w14:textId="77777777" w:rsidR="00877A3B" w:rsidRDefault="00000000">
            <w:pPr>
              <w:pStyle w:val="TableParagraph"/>
              <w:spacing w:before="18" w:line="227" w:lineRule="exact"/>
              <w:ind w:right="208"/>
              <w:jc w:val="right"/>
              <w:rPr>
                <w:sz w:val="20"/>
              </w:rPr>
            </w:pPr>
            <w:r>
              <w:rPr>
                <w:spacing w:val="-2"/>
                <w:sz w:val="20"/>
              </w:rPr>
              <w:t>1,013</w:t>
            </w:r>
          </w:p>
        </w:tc>
        <w:tc>
          <w:tcPr>
            <w:tcW w:w="1191" w:type="dxa"/>
          </w:tcPr>
          <w:p w14:paraId="043200BF" w14:textId="77777777" w:rsidR="00877A3B" w:rsidRDefault="00877A3B">
            <w:pPr>
              <w:pStyle w:val="TableParagraph"/>
              <w:rPr>
                <w:rFonts w:ascii="Times New Roman"/>
                <w:sz w:val="18"/>
              </w:rPr>
            </w:pPr>
          </w:p>
        </w:tc>
        <w:tc>
          <w:tcPr>
            <w:tcW w:w="994" w:type="dxa"/>
          </w:tcPr>
          <w:p w14:paraId="0D533FAF" w14:textId="77777777" w:rsidR="00877A3B" w:rsidRDefault="00000000">
            <w:pPr>
              <w:pStyle w:val="TableParagraph"/>
              <w:spacing w:before="18" w:line="227" w:lineRule="exact"/>
              <w:ind w:right="237"/>
              <w:jc w:val="right"/>
              <w:rPr>
                <w:b/>
                <w:sz w:val="20"/>
              </w:rPr>
            </w:pPr>
            <w:r>
              <w:rPr>
                <w:b/>
                <w:spacing w:val="-2"/>
                <w:sz w:val="20"/>
              </w:rPr>
              <w:t>1,013</w:t>
            </w:r>
          </w:p>
        </w:tc>
        <w:tc>
          <w:tcPr>
            <w:tcW w:w="1140" w:type="dxa"/>
          </w:tcPr>
          <w:p w14:paraId="4DBEDB10" w14:textId="77777777" w:rsidR="00877A3B" w:rsidRDefault="00000000">
            <w:pPr>
              <w:pStyle w:val="TableParagraph"/>
              <w:spacing w:before="18" w:line="227" w:lineRule="exact"/>
              <w:ind w:right="208"/>
              <w:jc w:val="right"/>
              <w:rPr>
                <w:sz w:val="20"/>
              </w:rPr>
            </w:pPr>
            <w:r>
              <w:rPr>
                <w:spacing w:val="-5"/>
                <w:sz w:val="20"/>
              </w:rPr>
              <w:t>990</w:t>
            </w:r>
          </w:p>
        </w:tc>
        <w:tc>
          <w:tcPr>
            <w:tcW w:w="1191" w:type="dxa"/>
          </w:tcPr>
          <w:p w14:paraId="2DE6E163" w14:textId="77777777" w:rsidR="00877A3B" w:rsidRDefault="00877A3B">
            <w:pPr>
              <w:pStyle w:val="TableParagraph"/>
              <w:rPr>
                <w:rFonts w:ascii="Times New Roman"/>
                <w:sz w:val="18"/>
              </w:rPr>
            </w:pPr>
          </w:p>
        </w:tc>
        <w:tc>
          <w:tcPr>
            <w:tcW w:w="851" w:type="dxa"/>
          </w:tcPr>
          <w:p w14:paraId="0D614E03" w14:textId="77777777" w:rsidR="00877A3B" w:rsidRDefault="00000000">
            <w:pPr>
              <w:pStyle w:val="TableParagraph"/>
              <w:spacing w:before="18" w:line="227" w:lineRule="exact"/>
              <w:ind w:right="94"/>
              <w:jc w:val="right"/>
              <w:rPr>
                <w:b/>
                <w:sz w:val="20"/>
              </w:rPr>
            </w:pPr>
            <w:r>
              <w:rPr>
                <w:b/>
                <w:spacing w:val="-5"/>
                <w:sz w:val="20"/>
              </w:rPr>
              <w:t>990</w:t>
            </w:r>
          </w:p>
        </w:tc>
      </w:tr>
      <w:tr w:rsidR="00877A3B" w14:paraId="6B29C0C6" w14:textId="77777777">
        <w:trPr>
          <w:trHeight w:val="280"/>
        </w:trPr>
        <w:tc>
          <w:tcPr>
            <w:tcW w:w="3910" w:type="dxa"/>
          </w:tcPr>
          <w:p w14:paraId="6D4D0F8D" w14:textId="77777777" w:rsidR="00877A3B" w:rsidRDefault="00000000">
            <w:pPr>
              <w:pStyle w:val="TableParagraph"/>
              <w:spacing w:before="10"/>
              <w:ind w:left="201"/>
              <w:rPr>
                <w:sz w:val="20"/>
              </w:rPr>
            </w:pPr>
            <w:r>
              <w:rPr>
                <w:sz w:val="20"/>
              </w:rPr>
              <w:t>Revenue</w:t>
            </w:r>
            <w:r>
              <w:rPr>
                <w:spacing w:val="-11"/>
                <w:sz w:val="20"/>
              </w:rPr>
              <w:t xml:space="preserve"> </w:t>
            </w:r>
            <w:r>
              <w:rPr>
                <w:sz w:val="20"/>
              </w:rPr>
              <w:t>from</w:t>
            </w:r>
            <w:r>
              <w:rPr>
                <w:spacing w:val="-6"/>
                <w:sz w:val="20"/>
              </w:rPr>
              <w:t xml:space="preserve"> </w:t>
            </w:r>
            <w:r>
              <w:rPr>
                <w:sz w:val="20"/>
              </w:rPr>
              <w:t>finance</w:t>
            </w:r>
            <w:r>
              <w:rPr>
                <w:spacing w:val="-9"/>
                <w:sz w:val="20"/>
              </w:rPr>
              <w:t xml:space="preserve"> </w:t>
            </w:r>
            <w:r>
              <w:rPr>
                <w:spacing w:val="-2"/>
                <w:sz w:val="20"/>
              </w:rPr>
              <w:t>leases</w:t>
            </w:r>
          </w:p>
        </w:tc>
        <w:tc>
          <w:tcPr>
            <w:tcW w:w="1110" w:type="dxa"/>
          </w:tcPr>
          <w:p w14:paraId="405A8849" w14:textId="77777777" w:rsidR="00877A3B" w:rsidRDefault="00877A3B">
            <w:pPr>
              <w:pStyle w:val="TableParagraph"/>
              <w:rPr>
                <w:rFonts w:ascii="Times New Roman"/>
                <w:sz w:val="18"/>
              </w:rPr>
            </w:pPr>
          </w:p>
        </w:tc>
        <w:tc>
          <w:tcPr>
            <w:tcW w:w="1191" w:type="dxa"/>
          </w:tcPr>
          <w:p w14:paraId="6C2B404B" w14:textId="77777777" w:rsidR="00877A3B" w:rsidRDefault="00000000">
            <w:pPr>
              <w:pStyle w:val="TableParagraph"/>
              <w:spacing w:before="34" w:line="227" w:lineRule="exact"/>
              <w:ind w:right="320"/>
              <w:jc w:val="right"/>
              <w:rPr>
                <w:sz w:val="20"/>
              </w:rPr>
            </w:pPr>
            <w:r>
              <w:rPr>
                <w:spacing w:val="-10"/>
                <w:sz w:val="20"/>
              </w:rPr>
              <w:t>1</w:t>
            </w:r>
          </w:p>
        </w:tc>
        <w:tc>
          <w:tcPr>
            <w:tcW w:w="994" w:type="dxa"/>
          </w:tcPr>
          <w:p w14:paraId="524E6D0A" w14:textId="77777777" w:rsidR="00877A3B" w:rsidRDefault="00000000">
            <w:pPr>
              <w:pStyle w:val="TableParagraph"/>
              <w:spacing w:before="34" w:line="227" w:lineRule="exact"/>
              <w:ind w:right="236"/>
              <w:jc w:val="right"/>
              <w:rPr>
                <w:b/>
                <w:sz w:val="20"/>
              </w:rPr>
            </w:pPr>
            <w:r>
              <w:rPr>
                <w:b/>
                <w:spacing w:val="-10"/>
                <w:sz w:val="20"/>
              </w:rPr>
              <w:t>1</w:t>
            </w:r>
          </w:p>
        </w:tc>
        <w:tc>
          <w:tcPr>
            <w:tcW w:w="1140" w:type="dxa"/>
          </w:tcPr>
          <w:p w14:paraId="25B9F2C6" w14:textId="77777777" w:rsidR="00877A3B" w:rsidRDefault="00877A3B">
            <w:pPr>
              <w:pStyle w:val="TableParagraph"/>
              <w:rPr>
                <w:rFonts w:ascii="Times New Roman"/>
                <w:sz w:val="18"/>
              </w:rPr>
            </w:pPr>
          </w:p>
        </w:tc>
        <w:tc>
          <w:tcPr>
            <w:tcW w:w="1191" w:type="dxa"/>
          </w:tcPr>
          <w:p w14:paraId="69A35D1C" w14:textId="77777777" w:rsidR="00877A3B" w:rsidRDefault="00000000">
            <w:pPr>
              <w:pStyle w:val="TableParagraph"/>
              <w:spacing w:before="34" w:line="227" w:lineRule="exact"/>
              <w:ind w:right="322"/>
              <w:jc w:val="right"/>
              <w:rPr>
                <w:sz w:val="20"/>
              </w:rPr>
            </w:pPr>
            <w:r>
              <w:rPr>
                <w:spacing w:val="-10"/>
                <w:sz w:val="20"/>
              </w:rPr>
              <w:t>-</w:t>
            </w:r>
          </w:p>
        </w:tc>
        <w:tc>
          <w:tcPr>
            <w:tcW w:w="851" w:type="dxa"/>
          </w:tcPr>
          <w:p w14:paraId="3B37EA71" w14:textId="77777777" w:rsidR="00877A3B" w:rsidRDefault="00000000">
            <w:pPr>
              <w:pStyle w:val="TableParagraph"/>
              <w:spacing w:before="34" w:line="227" w:lineRule="exact"/>
              <w:ind w:right="95"/>
              <w:jc w:val="right"/>
              <w:rPr>
                <w:b/>
                <w:sz w:val="20"/>
              </w:rPr>
            </w:pPr>
            <w:r>
              <w:rPr>
                <w:b/>
                <w:spacing w:val="-10"/>
                <w:sz w:val="20"/>
              </w:rPr>
              <w:t>-</w:t>
            </w:r>
          </w:p>
        </w:tc>
      </w:tr>
      <w:tr w:rsidR="00877A3B" w14:paraId="567B3E49" w14:textId="77777777">
        <w:trPr>
          <w:trHeight w:val="289"/>
        </w:trPr>
        <w:tc>
          <w:tcPr>
            <w:tcW w:w="3910" w:type="dxa"/>
          </w:tcPr>
          <w:p w14:paraId="3BD54FF6" w14:textId="77777777" w:rsidR="00877A3B" w:rsidRDefault="00000000">
            <w:pPr>
              <w:pStyle w:val="TableParagraph"/>
              <w:spacing w:before="10"/>
              <w:ind w:left="201"/>
              <w:rPr>
                <w:sz w:val="20"/>
              </w:rPr>
            </w:pPr>
            <w:r>
              <w:rPr>
                <w:sz w:val="20"/>
              </w:rPr>
              <w:t>Revenue</w:t>
            </w:r>
            <w:r>
              <w:rPr>
                <w:spacing w:val="-13"/>
                <w:sz w:val="20"/>
              </w:rPr>
              <w:t xml:space="preserve"> </w:t>
            </w:r>
            <w:r>
              <w:rPr>
                <w:sz w:val="20"/>
              </w:rPr>
              <w:t>from</w:t>
            </w:r>
            <w:r>
              <w:rPr>
                <w:spacing w:val="-9"/>
                <w:sz w:val="20"/>
              </w:rPr>
              <w:t xml:space="preserve"> </w:t>
            </w:r>
            <w:r>
              <w:rPr>
                <w:sz w:val="20"/>
              </w:rPr>
              <w:t>operating</w:t>
            </w:r>
            <w:r>
              <w:rPr>
                <w:spacing w:val="-13"/>
                <w:sz w:val="20"/>
              </w:rPr>
              <w:t xml:space="preserve"> </w:t>
            </w:r>
            <w:r>
              <w:rPr>
                <w:spacing w:val="-2"/>
                <w:sz w:val="20"/>
              </w:rPr>
              <w:t>leases</w:t>
            </w:r>
          </w:p>
        </w:tc>
        <w:tc>
          <w:tcPr>
            <w:tcW w:w="1110" w:type="dxa"/>
          </w:tcPr>
          <w:p w14:paraId="016956BB" w14:textId="77777777" w:rsidR="00877A3B" w:rsidRDefault="00877A3B">
            <w:pPr>
              <w:pStyle w:val="TableParagraph"/>
              <w:rPr>
                <w:rFonts w:ascii="Times New Roman"/>
                <w:sz w:val="18"/>
              </w:rPr>
            </w:pPr>
          </w:p>
        </w:tc>
        <w:tc>
          <w:tcPr>
            <w:tcW w:w="1191" w:type="dxa"/>
          </w:tcPr>
          <w:p w14:paraId="4130E68D" w14:textId="77777777" w:rsidR="00877A3B" w:rsidRDefault="00000000">
            <w:pPr>
              <w:pStyle w:val="TableParagraph"/>
              <w:spacing w:before="34"/>
              <w:ind w:right="320"/>
              <w:jc w:val="right"/>
              <w:rPr>
                <w:sz w:val="20"/>
              </w:rPr>
            </w:pPr>
            <w:r>
              <w:rPr>
                <w:spacing w:val="-5"/>
                <w:sz w:val="20"/>
              </w:rPr>
              <w:t>99</w:t>
            </w:r>
          </w:p>
        </w:tc>
        <w:tc>
          <w:tcPr>
            <w:tcW w:w="994" w:type="dxa"/>
          </w:tcPr>
          <w:p w14:paraId="0C0985EB" w14:textId="77777777" w:rsidR="00877A3B" w:rsidRDefault="00000000">
            <w:pPr>
              <w:pStyle w:val="TableParagraph"/>
              <w:spacing w:before="34"/>
              <w:ind w:right="237"/>
              <w:jc w:val="right"/>
              <w:rPr>
                <w:b/>
                <w:sz w:val="20"/>
              </w:rPr>
            </w:pPr>
            <w:r>
              <w:rPr>
                <w:b/>
                <w:spacing w:val="-5"/>
                <w:sz w:val="20"/>
              </w:rPr>
              <w:t>99</w:t>
            </w:r>
          </w:p>
        </w:tc>
        <w:tc>
          <w:tcPr>
            <w:tcW w:w="1140" w:type="dxa"/>
          </w:tcPr>
          <w:p w14:paraId="64634D61" w14:textId="77777777" w:rsidR="00877A3B" w:rsidRDefault="00877A3B">
            <w:pPr>
              <w:pStyle w:val="TableParagraph"/>
              <w:rPr>
                <w:rFonts w:ascii="Times New Roman"/>
                <w:sz w:val="18"/>
              </w:rPr>
            </w:pPr>
          </w:p>
        </w:tc>
        <w:tc>
          <w:tcPr>
            <w:tcW w:w="1191" w:type="dxa"/>
          </w:tcPr>
          <w:p w14:paraId="509C673E" w14:textId="77777777" w:rsidR="00877A3B" w:rsidRDefault="00000000">
            <w:pPr>
              <w:pStyle w:val="TableParagraph"/>
              <w:spacing w:before="34"/>
              <w:ind w:right="321"/>
              <w:jc w:val="right"/>
              <w:rPr>
                <w:sz w:val="20"/>
              </w:rPr>
            </w:pPr>
            <w:r>
              <w:rPr>
                <w:spacing w:val="-5"/>
                <w:sz w:val="20"/>
              </w:rPr>
              <w:t>104</w:t>
            </w:r>
          </w:p>
        </w:tc>
        <w:tc>
          <w:tcPr>
            <w:tcW w:w="851" w:type="dxa"/>
          </w:tcPr>
          <w:p w14:paraId="1B3189AC" w14:textId="77777777" w:rsidR="00877A3B" w:rsidRDefault="00000000">
            <w:pPr>
              <w:pStyle w:val="TableParagraph"/>
              <w:spacing w:before="34"/>
              <w:ind w:right="94"/>
              <w:jc w:val="right"/>
              <w:rPr>
                <w:b/>
                <w:sz w:val="20"/>
              </w:rPr>
            </w:pPr>
            <w:r>
              <w:rPr>
                <w:b/>
                <w:spacing w:val="-5"/>
                <w:sz w:val="20"/>
              </w:rPr>
              <w:t>104</w:t>
            </w:r>
          </w:p>
        </w:tc>
      </w:tr>
      <w:tr w:rsidR="00877A3B" w14:paraId="397B8B8D" w14:textId="77777777">
        <w:trPr>
          <w:trHeight w:val="544"/>
        </w:trPr>
        <w:tc>
          <w:tcPr>
            <w:tcW w:w="3910" w:type="dxa"/>
          </w:tcPr>
          <w:p w14:paraId="51115634" w14:textId="77777777" w:rsidR="00877A3B" w:rsidRDefault="00000000">
            <w:pPr>
              <w:pStyle w:val="TableParagraph"/>
              <w:spacing w:before="18" w:line="256" w:lineRule="auto"/>
              <w:ind w:left="201"/>
              <w:rPr>
                <w:sz w:val="20"/>
              </w:rPr>
            </w:pPr>
            <w:r>
              <w:rPr>
                <w:sz w:val="20"/>
              </w:rPr>
              <w:t>Income</w:t>
            </w:r>
            <w:r>
              <w:rPr>
                <w:spacing w:val="-8"/>
                <w:sz w:val="20"/>
              </w:rPr>
              <w:t xml:space="preserve"> </w:t>
            </w:r>
            <w:r>
              <w:rPr>
                <w:sz w:val="20"/>
              </w:rPr>
              <w:t>in</w:t>
            </w:r>
            <w:r>
              <w:rPr>
                <w:spacing w:val="-8"/>
                <w:sz w:val="20"/>
              </w:rPr>
              <w:t xml:space="preserve"> </w:t>
            </w:r>
            <w:r>
              <w:rPr>
                <w:sz w:val="20"/>
              </w:rPr>
              <w:t>respect</w:t>
            </w:r>
            <w:r>
              <w:rPr>
                <w:spacing w:val="-8"/>
                <w:sz w:val="20"/>
              </w:rPr>
              <w:t xml:space="preserve"> </w:t>
            </w:r>
            <w:r>
              <w:rPr>
                <w:sz w:val="20"/>
              </w:rPr>
              <w:t>of</w:t>
            </w:r>
            <w:r>
              <w:rPr>
                <w:spacing w:val="-7"/>
                <w:sz w:val="20"/>
              </w:rPr>
              <w:t xml:space="preserve"> </w:t>
            </w:r>
            <w:r>
              <w:rPr>
                <w:sz w:val="20"/>
              </w:rPr>
              <w:t>staff</w:t>
            </w:r>
            <w:r>
              <w:rPr>
                <w:spacing w:val="-7"/>
                <w:sz w:val="20"/>
              </w:rPr>
              <w:t xml:space="preserve"> </w:t>
            </w:r>
            <w:r>
              <w:rPr>
                <w:sz w:val="20"/>
              </w:rPr>
              <w:t>costs</w:t>
            </w:r>
            <w:r>
              <w:rPr>
                <w:spacing w:val="-7"/>
                <w:sz w:val="20"/>
              </w:rPr>
              <w:t xml:space="preserve"> </w:t>
            </w:r>
            <w:r>
              <w:rPr>
                <w:sz w:val="20"/>
              </w:rPr>
              <w:t>where accounted on gross basis</w:t>
            </w:r>
          </w:p>
        </w:tc>
        <w:tc>
          <w:tcPr>
            <w:tcW w:w="1110" w:type="dxa"/>
          </w:tcPr>
          <w:p w14:paraId="2124E102" w14:textId="77777777" w:rsidR="00877A3B" w:rsidRDefault="00877A3B">
            <w:pPr>
              <w:pStyle w:val="TableParagraph"/>
              <w:spacing w:before="59"/>
              <w:rPr>
                <w:sz w:val="20"/>
              </w:rPr>
            </w:pPr>
          </w:p>
          <w:p w14:paraId="1ED8D495" w14:textId="77777777" w:rsidR="00877A3B" w:rsidRDefault="00000000">
            <w:pPr>
              <w:pStyle w:val="TableParagraph"/>
              <w:ind w:right="207"/>
              <w:jc w:val="right"/>
              <w:rPr>
                <w:sz w:val="20"/>
              </w:rPr>
            </w:pPr>
            <w:r>
              <w:rPr>
                <w:spacing w:val="-5"/>
                <w:sz w:val="20"/>
              </w:rPr>
              <w:t>197</w:t>
            </w:r>
          </w:p>
        </w:tc>
        <w:tc>
          <w:tcPr>
            <w:tcW w:w="1191" w:type="dxa"/>
          </w:tcPr>
          <w:p w14:paraId="7F601D36" w14:textId="77777777" w:rsidR="00877A3B" w:rsidRDefault="00877A3B">
            <w:pPr>
              <w:pStyle w:val="TableParagraph"/>
              <w:rPr>
                <w:rFonts w:ascii="Times New Roman"/>
                <w:sz w:val="18"/>
              </w:rPr>
            </w:pPr>
          </w:p>
        </w:tc>
        <w:tc>
          <w:tcPr>
            <w:tcW w:w="994" w:type="dxa"/>
          </w:tcPr>
          <w:p w14:paraId="254D8C97" w14:textId="77777777" w:rsidR="00877A3B" w:rsidRDefault="00877A3B">
            <w:pPr>
              <w:pStyle w:val="TableParagraph"/>
              <w:spacing w:before="59"/>
              <w:rPr>
                <w:sz w:val="20"/>
              </w:rPr>
            </w:pPr>
          </w:p>
          <w:p w14:paraId="2B174CF5" w14:textId="77777777" w:rsidR="00877A3B" w:rsidRDefault="00000000">
            <w:pPr>
              <w:pStyle w:val="TableParagraph"/>
              <w:ind w:right="237"/>
              <w:jc w:val="right"/>
              <w:rPr>
                <w:b/>
                <w:sz w:val="20"/>
              </w:rPr>
            </w:pPr>
            <w:r>
              <w:rPr>
                <w:b/>
                <w:spacing w:val="-5"/>
                <w:sz w:val="20"/>
              </w:rPr>
              <w:t>197</w:t>
            </w:r>
          </w:p>
        </w:tc>
        <w:tc>
          <w:tcPr>
            <w:tcW w:w="1140" w:type="dxa"/>
          </w:tcPr>
          <w:p w14:paraId="37F00D26" w14:textId="77777777" w:rsidR="00877A3B" w:rsidRDefault="00877A3B">
            <w:pPr>
              <w:pStyle w:val="TableParagraph"/>
              <w:spacing w:before="59"/>
              <w:rPr>
                <w:sz w:val="20"/>
              </w:rPr>
            </w:pPr>
          </w:p>
          <w:p w14:paraId="0F3542D9" w14:textId="77777777" w:rsidR="00877A3B" w:rsidRDefault="00000000">
            <w:pPr>
              <w:pStyle w:val="TableParagraph"/>
              <w:ind w:right="208"/>
              <w:jc w:val="right"/>
              <w:rPr>
                <w:sz w:val="20"/>
              </w:rPr>
            </w:pPr>
            <w:r>
              <w:rPr>
                <w:spacing w:val="-5"/>
                <w:sz w:val="20"/>
              </w:rPr>
              <w:t>212</w:t>
            </w:r>
          </w:p>
        </w:tc>
        <w:tc>
          <w:tcPr>
            <w:tcW w:w="1191" w:type="dxa"/>
          </w:tcPr>
          <w:p w14:paraId="095242B9" w14:textId="77777777" w:rsidR="00877A3B" w:rsidRDefault="00877A3B">
            <w:pPr>
              <w:pStyle w:val="TableParagraph"/>
              <w:rPr>
                <w:rFonts w:ascii="Times New Roman"/>
                <w:sz w:val="18"/>
              </w:rPr>
            </w:pPr>
          </w:p>
        </w:tc>
        <w:tc>
          <w:tcPr>
            <w:tcW w:w="851" w:type="dxa"/>
          </w:tcPr>
          <w:p w14:paraId="33D6560D" w14:textId="77777777" w:rsidR="00877A3B" w:rsidRDefault="00877A3B">
            <w:pPr>
              <w:pStyle w:val="TableParagraph"/>
              <w:spacing w:before="59"/>
              <w:rPr>
                <w:sz w:val="20"/>
              </w:rPr>
            </w:pPr>
          </w:p>
          <w:p w14:paraId="40AFF5F5" w14:textId="77777777" w:rsidR="00877A3B" w:rsidRDefault="00000000">
            <w:pPr>
              <w:pStyle w:val="TableParagraph"/>
              <w:ind w:right="94"/>
              <w:jc w:val="right"/>
              <w:rPr>
                <w:b/>
                <w:sz w:val="20"/>
              </w:rPr>
            </w:pPr>
            <w:r>
              <w:rPr>
                <w:b/>
                <w:spacing w:val="-5"/>
                <w:sz w:val="20"/>
              </w:rPr>
              <w:t>212</w:t>
            </w:r>
          </w:p>
        </w:tc>
      </w:tr>
      <w:tr w:rsidR="00877A3B" w14:paraId="14FA8FBF" w14:textId="77777777">
        <w:trPr>
          <w:trHeight w:val="541"/>
        </w:trPr>
        <w:tc>
          <w:tcPr>
            <w:tcW w:w="3910" w:type="dxa"/>
          </w:tcPr>
          <w:p w14:paraId="53A56801" w14:textId="77777777" w:rsidR="00877A3B" w:rsidRDefault="00000000">
            <w:pPr>
              <w:pStyle w:val="TableParagraph"/>
              <w:spacing w:before="18" w:line="256" w:lineRule="auto"/>
              <w:ind w:left="201"/>
              <w:rPr>
                <w:sz w:val="20"/>
              </w:rPr>
            </w:pPr>
            <w:r>
              <w:rPr>
                <w:sz w:val="20"/>
              </w:rPr>
              <w:t>Incoming</w:t>
            </w:r>
            <w:r>
              <w:rPr>
                <w:spacing w:val="-14"/>
                <w:sz w:val="20"/>
              </w:rPr>
              <w:t xml:space="preserve"> </w:t>
            </w:r>
            <w:r>
              <w:rPr>
                <w:sz w:val="20"/>
              </w:rPr>
              <w:t>resources</w:t>
            </w:r>
            <w:r>
              <w:rPr>
                <w:spacing w:val="-14"/>
                <w:sz w:val="20"/>
              </w:rPr>
              <w:t xml:space="preserve"> </w:t>
            </w:r>
            <w:r>
              <w:rPr>
                <w:sz w:val="20"/>
              </w:rPr>
              <w:t>excluding</w:t>
            </w:r>
            <w:r>
              <w:rPr>
                <w:spacing w:val="-14"/>
                <w:sz w:val="20"/>
              </w:rPr>
              <w:t xml:space="preserve"> </w:t>
            </w:r>
            <w:r>
              <w:rPr>
                <w:sz w:val="20"/>
              </w:rPr>
              <w:t>investment income, relating to NHS charitable funds</w:t>
            </w:r>
          </w:p>
        </w:tc>
        <w:tc>
          <w:tcPr>
            <w:tcW w:w="1110" w:type="dxa"/>
          </w:tcPr>
          <w:p w14:paraId="0B93C8A8" w14:textId="77777777" w:rsidR="00877A3B" w:rsidRDefault="00877A3B">
            <w:pPr>
              <w:pStyle w:val="TableParagraph"/>
              <w:rPr>
                <w:rFonts w:ascii="Times New Roman"/>
                <w:sz w:val="18"/>
              </w:rPr>
            </w:pPr>
          </w:p>
        </w:tc>
        <w:tc>
          <w:tcPr>
            <w:tcW w:w="1191" w:type="dxa"/>
          </w:tcPr>
          <w:p w14:paraId="3F8583C9" w14:textId="77777777" w:rsidR="00877A3B" w:rsidRDefault="00877A3B">
            <w:pPr>
              <w:pStyle w:val="TableParagraph"/>
              <w:spacing w:before="59"/>
              <w:rPr>
                <w:sz w:val="20"/>
              </w:rPr>
            </w:pPr>
          </w:p>
          <w:p w14:paraId="001D9D0D" w14:textId="77777777" w:rsidR="00877A3B" w:rsidRDefault="00000000">
            <w:pPr>
              <w:pStyle w:val="TableParagraph"/>
              <w:ind w:right="320"/>
              <w:jc w:val="right"/>
              <w:rPr>
                <w:sz w:val="20"/>
              </w:rPr>
            </w:pPr>
            <w:r>
              <w:rPr>
                <w:spacing w:val="-5"/>
                <w:sz w:val="20"/>
              </w:rPr>
              <w:t>58</w:t>
            </w:r>
          </w:p>
        </w:tc>
        <w:tc>
          <w:tcPr>
            <w:tcW w:w="994" w:type="dxa"/>
          </w:tcPr>
          <w:p w14:paraId="0B1EA5D6" w14:textId="77777777" w:rsidR="00877A3B" w:rsidRDefault="00877A3B">
            <w:pPr>
              <w:pStyle w:val="TableParagraph"/>
              <w:spacing w:before="59"/>
              <w:rPr>
                <w:sz w:val="20"/>
              </w:rPr>
            </w:pPr>
          </w:p>
          <w:p w14:paraId="31CCB95E" w14:textId="77777777" w:rsidR="00877A3B" w:rsidRDefault="00000000">
            <w:pPr>
              <w:pStyle w:val="TableParagraph"/>
              <w:ind w:right="237"/>
              <w:jc w:val="right"/>
              <w:rPr>
                <w:b/>
                <w:sz w:val="20"/>
              </w:rPr>
            </w:pPr>
            <w:r>
              <w:rPr>
                <w:b/>
                <w:spacing w:val="-5"/>
                <w:sz w:val="20"/>
              </w:rPr>
              <w:t>58</w:t>
            </w:r>
          </w:p>
        </w:tc>
        <w:tc>
          <w:tcPr>
            <w:tcW w:w="1140" w:type="dxa"/>
          </w:tcPr>
          <w:p w14:paraId="15F01CF7" w14:textId="77777777" w:rsidR="00877A3B" w:rsidRDefault="00877A3B">
            <w:pPr>
              <w:pStyle w:val="TableParagraph"/>
              <w:rPr>
                <w:rFonts w:ascii="Times New Roman"/>
                <w:sz w:val="18"/>
              </w:rPr>
            </w:pPr>
          </w:p>
        </w:tc>
        <w:tc>
          <w:tcPr>
            <w:tcW w:w="1191" w:type="dxa"/>
          </w:tcPr>
          <w:p w14:paraId="3793E172" w14:textId="77777777" w:rsidR="00877A3B" w:rsidRDefault="00877A3B">
            <w:pPr>
              <w:pStyle w:val="TableParagraph"/>
              <w:spacing w:before="59"/>
              <w:rPr>
                <w:sz w:val="20"/>
              </w:rPr>
            </w:pPr>
          </w:p>
          <w:p w14:paraId="3F3CACF7" w14:textId="77777777" w:rsidR="00877A3B" w:rsidRDefault="00000000">
            <w:pPr>
              <w:pStyle w:val="TableParagraph"/>
              <w:ind w:right="321"/>
              <w:jc w:val="right"/>
              <w:rPr>
                <w:sz w:val="20"/>
              </w:rPr>
            </w:pPr>
            <w:r>
              <w:rPr>
                <w:spacing w:val="-5"/>
                <w:sz w:val="20"/>
              </w:rPr>
              <w:t>56</w:t>
            </w:r>
          </w:p>
        </w:tc>
        <w:tc>
          <w:tcPr>
            <w:tcW w:w="851" w:type="dxa"/>
          </w:tcPr>
          <w:p w14:paraId="15C45A19" w14:textId="77777777" w:rsidR="00877A3B" w:rsidRDefault="00877A3B">
            <w:pPr>
              <w:pStyle w:val="TableParagraph"/>
              <w:spacing w:before="59"/>
              <w:rPr>
                <w:sz w:val="20"/>
              </w:rPr>
            </w:pPr>
          </w:p>
          <w:p w14:paraId="28C126CF" w14:textId="77777777" w:rsidR="00877A3B" w:rsidRDefault="00000000">
            <w:pPr>
              <w:pStyle w:val="TableParagraph"/>
              <w:ind w:right="94"/>
              <w:jc w:val="right"/>
              <w:rPr>
                <w:b/>
                <w:sz w:val="20"/>
              </w:rPr>
            </w:pPr>
            <w:r>
              <w:rPr>
                <w:b/>
                <w:spacing w:val="-5"/>
                <w:sz w:val="20"/>
              </w:rPr>
              <w:t>56</w:t>
            </w:r>
          </w:p>
        </w:tc>
      </w:tr>
      <w:tr w:rsidR="00877A3B" w14:paraId="5B159293" w14:textId="77777777">
        <w:trPr>
          <w:trHeight w:val="290"/>
        </w:trPr>
        <w:tc>
          <w:tcPr>
            <w:tcW w:w="3910" w:type="dxa"/>
          </w:tcPr>
          <w:p w14:paraId="6B693CDE" w14:textId="77777777" w:rsidR="00877A3B" w:rsidRDefault="00000000">
            <w:pPr>
              <w:pStyle w:val="TableParagraph"/>
              <w:spacing w:before="14"/>
              <w:ind w:left="201"/>
              <w:rPr>
                <w:sz w:val="20"/>
              </w:rPr>
            </w:pPr>
            <w:r>
              <w:rPr>
                <w:sz w:val="20"/>
              </w:rPr>
              <w:t>PFI</w:t>
            </w:r>
            <w:r>
              <w:rPr>
                <w:spacing w:val="-9"/>
                <w:sz w:val="20"/>
              </w:rPr>
              <w:t xml:space="preserve"> </w:t>
            </w:r>
            <w:r>
              <w:rPr>
                <w:sz w:val="20"/>
              </w:rPr>
              <w:t>support</w:t>
            </w:r>
            <w:r>
              <w:rPr>
                <w:spacing w:val="-8"/>
                <w:sz w:val="20"/>
              </w:rPr>
              <w:t xml:space="preserve"> </w:t>
            </w:r>
            <w:r>
              <w:rPr>
                <w:spacing w:val="-2"/>
                <w:sz w:val="20"/>
              </w:rPr>
              <w:t>income</w:t>
            </w:r>
          </w:p>
        </w:tc>
        <w:tc>
          <w:tcPr>
            <w:tcW w:w="1110" w:type="dxa"/>
          </w:tcPr>
          <w:p w14:paraId="3F51107A" w14:textId="77777777" w:rsidR="00877A3B" w:rsidRDefault="00000000">
            <w:pPr>
              <w:pStyle w:val="TableParagraph"/>
              <w:spacing w:before="38"/>
              <w:ind w:right="207"/>
              <w:jc w:val="right"/>
              <w:rPr>
                <w:sz w:val="20"/>
              </w:rPr>
            </w:pPr>
            <w:r>
              <w:rPr>
                <w:spacing w:val="-5"/>
                <w:sz w:val="20"/>
              </w:rPr>
              <w:t>41</w:t>
            </w:r>
          </w:p>
        </w:tc>
        <w:tc>
          <w:tcPr>
            <w:tcW w:w="1191" w:type="dxa"/>
          </w:tcPr>
          <w:p w14:paraId="23F1EDAA" w14:textId="77777777" w:rsidR="00877A3B" w:rsidRDefault="00877A3B">
            <w:pPr>
              <w:pStyle w:val="TableParagraph"/>
              <w:rPr>
                <w:rFonts w:ascii="Times New Roman"/>
                <w:sz w:val="18"/>
              </w:rPr>
            </w:pPr>
          </w:p>
        </w:tc>
        <w:tc>
          <w:tcPr>
            <w:tcW w:w="994" w:type="dxa"/>
          </w:tcPr>
          <w:p w14:paraId="13376854" w14:textId="77777777" w:rsidR="00877A3B" w:rsidRDefault="00000000">
            <w:pPr>
              <w:pStyle w:val="TableParagraph"/>
              <w:spacing w:before="38"/>
              <w:ind w:right="237"/>
              <w:jc w:val="right"/>
              <w:rPr>
                <w:b/>
                <w:sz w:val="20"/>
              </w:rPr>
            </w:pPr>
            <w:r>
              <w:rPr>
                <w:b/>
                <w:spacing w:val="-5"/>
                <w:sz w:val="20"/>
              </w:rPr>
              <w:t>41</w:t>
            </w:r>
          </w:p>
        </w:tc>
        <w:tc>
          <w:tcPr>
            <w:tcW w:w="1140" w:type="dxa"/>
          </w:tcPr>
          <w:p w14:paraId="4FAA22A0" w14:textId="77777777" w:rsidR="00877A3B" w:rsidRDefault="00000000">
            <w:pPr>
              <w:pStyle w:val="TableParagraph"/>
              <w:spacing w:before="38"/>
              <w:ind w:right="208"/>
              <w:jc w:val="right"/>
              <w:rPr>
                <w:sz w:val="20"/>
              </w:rPr>
            </w:pPr>
            <w:r>
              <w:rPr>
                <w:spacing w:val="-5"/>
                <w:sz w:val="20"/>
              </w:rPr>
              <w:t>31</w:t>
            </w:r>
          </w:p>
        </w:tc>
        <w:tc>
          <w:tcPr>
            <w:tcW w:w="1191" w:type="dxa"/>
          </w:tcPr>
          <w:p w14:paraId="4CFF323C" w14:textId="77777777" w:rsidR="00877A3B" w:rsidRDefault="00877A3B">
            <w:pPr>
              <w:pStyle w:val="TableParagraph"/>
              <w:rPr>
                <w:rFonts w:ascii="Times New Roman"/>
                <w:sz w:val="18"/>
              </w:rPr>
            </w:pPr>
          </w:p>
        </w:tc>
        <w:tc>
          <w:tcPr>
            <w:tcW w:w="851" w:type="dxa"/>
          </w:tcPr>
          <w:p w14:paraId="75370707" w14:textId="77777777" w:rsidR="00877A3B" w:rsidRDefault="00000000">
            <w:pPr>
              <w:pStyle w:val="TableParagraph"/>
              <w:spacing w:before="38"/>
              <w:ind w:right="94"/>
              <w:jc w:val="right"/>
              <w:rPr>
                <w:b/>
                <w:sz w:val="20"/>
              </w:rPr>
            </w:pPr>
            <w:r>
              <w:rPr>
                <w:b/>
                <w:spacing w:val="-5"/>
                <w:sz w:val="20"/>
              </w:rPr>
              <w:t>31</w:t>
            </w:r>
          </w:p>
        </w:tc>
      </w:tr>
      <w:tr w:rsidR="00877A3B" w14:paraId="5624C557" w14:textId="77777777">
        <w:trPr>
          <w:trHeight w:val="290"/>
        </w:trPr>
        <w:tc>
          <w:tcPr>
            <w:tcW w:w="3910" w:type="dxa"/>
          </w:tcPr>
          <w:p w14:paraId="65A4F521" w14:textId="77777777" w:rsidR="00877A3B" w:rsidRDefault="00000000">
            <w:pPr>
              <w:pStyle w:val="TableParagraph"/>
              <w:spacing w:before="14"/>
              <w:ind w:left="201"/>
              <w:rPr>
                <w:sz w:val="20"/>
              </w:rPr>
            </w:pPr>
            <w:r>
              <w:rPr>
                <w:sz w:val="20"/>
              </w:rPr>
              <w:t>Car</w:t>
            </w:r>
            <w:r>
              <w:rPr>
                <w:spacing w:val="-4"/>
                <w:sz w:val="20"/>
              </w:rPr>
              <w:t xml:space="preserve"> </w:t>
            </w:r>
            <w:r>
              <w:rPr>
                <w:spacing w:val="-2"/>
                <w:sz w:val="20"/>
              </w:rPr>
              <w:t>parking</w:t>
            </w:r>
          </w:p>
        </w:tc>
        <w:tc>
          <w:tcPr>
            <w:tcW w:w="1110" w:type="dxa"/>
          </w:tcPr>
          <w:p w14:paraId="045CEA21" w14:textId="77777777" w:rsidR="00877A3B" w:rsidRDefault="00000000">
            <w:pPr>
              <w:pStyle w:val="TableParagraph"/>
              <w:spacing w:before="38"/>
              <w:ind w:right="207"/>
              <w:jc w:val="right"/>
              <w:rPr>
                <w:sz w:val="20"/>
              </w:rPr>
            </w:pPr>
            <w:r>
              <w:rPr>
                <w:spacing w:val="-5"/>
                <w:sz w:val="20"/>
              </w:rPr>
              <w:t>257</w:t>
            </w:r>
          </w:p>
        </w:tc>
        <w:tc>
          <w:tcPr>
            <w:tcW w:w="1191" w:type="dxa"/>
          </w:tcPr>
          <w:p w14:paraId="7B8EA01E" w14:textId="77777777" w:rsidR="00877A3B" w:rsidRDefault="00877A3B">
            <w:pPr>
              <w:pStyle w:val="TableParagraph"/>
              <w:rPr>
                <w:rFonts w:ascii="Times New Roman"/>
                <w:sz w:val="18"/>
              </w:rPr>
            </w:pPr>
          </w:p>
        </w:tc>
        <w:tc>
          <w:tcPr>
            <w:tcW w:w="994" w:type="dxa"/>
          </w:tcPr>
          <w:p w14:paraId="29A19E94" w14:textId="77777777" w:rsidR="00877A3B" w:rsidRDefault="00000000">
            <w:pPr>
              <w:pStyle w:val="TableParagraph"/>
              <w:spacing w:before="38"/>
              <w:ind w:right="237"/>
              <w:jc w:val="right"/>
              <w:rPr>
                <w:b/>
                <w:sz w:val="20"/>
              </w:rPr>
            </w:pPr>
            <w:r>
              <w:rPr>
                <w:b/>
                <w:spacing w:val="-5"/>
                <w:sz w:val="20"/>
              </w:rPr>
              <w:t>257</w:t>
            </w:r>
          </w:p>
        </w:tc>
        <w:tc>
          <w:tcPr>
            <w:tcW w:w="1140" w:type="dxa"/>
          </w:tcPr>
          <w:p w14:paraId="384D5B06" w14:textId="77777777" w:rsidR="00877A3B" w:rsidRDefault="00000000">
            <w:pPr>
              <w:pStyle w:val="TableParagraph"/>
              <w:spacing w:before="38"/>
              <w:ind w:right="208"/>
              <w:jc w:val="right"/>
              <w:rPr>
                <w:sz w:val="20"/>
              </w:rPr>
            </w:pPr>
            <w:r>
              <w:rPr>
                <w:spacing w:val="-5"/>
                <w:sz w:val="20"/>
              </w:rPr>
              <w:t>225</w:t>
            </w:r>
          </w:p>
        </w:tc>
        <w:tc>
          <w:tcPr>
            <w:tcW w:w="1191" w:type="dxa"/>
          </w:tcPr>
          <w:p w14:paraId="0AA9C50F" w14:textId="77777777" w:rsidR="00877A3B" w:rsidRDefault="00877A3B">
            <w:pPr>
              <w:pStyle w:val="TableParagraph"/>
              <w:rPr>
                <w:rFonts w:ascii="Times New Roman"/>
                <w:sz w:val="18"/>
              </w:rPr>
            </w:pPr>
          </w:p>
        </w:tc>
        <w:tc>
          <w:tcPr>
            <w:tcW w:w="851" w:type="dxa"/>
          </w:tcPr>
          <w:p w14:paraId="2DF975B1" w14:textId="77777777" w:rsidR="00877A3B" w:rsidRDefault="00000000">
            <w:pPr>
              <w:pStyle w:val="TableParagraph"/>
              <w:spacing w:before="38"/>
              <w:ind w:right="94"/>
              <w:jc w:val="right"/>
              <w:rPr>
                <w:b/>
                <w:sz w:val="20"/>
              </w:rPr>
            </w:pPr>
            <w:r>
              <w:rPr>
                <w:b/>
                <w:spacing w:val="-5"/>
                <w:sz w:val="20"/>
              </w:rPr>
              <w:t>225</w:t>
            </w:r>
          </w:p>
        </w:tc>
      </w:tr>
      <w:tr w:rsidR="00877A3B" w14:paraId="0C1B74D1" w14:textId="77777777">
        <w:trPr>
          <w:trHeight w:val="290"/>
        </w:trPr>
        <w:tc>
          <w:tcPr>
            <w:tcW w:w="3910" w:type="dxa"/>
          </w:tcPr>
          <w:p w14:paraId="5BB383BA" w14:textId="77777777" w:rsidR="00877A3B" w:rsidRDefault="00000000">
            <w:pPr>
              <w:pStyle w:val="TableParagraph"/>
              <w:spacing w:before="14"/>
              <w:ind w:left="201"/>
              <w:rPr>
                <w:sz w:val="20"/>
              </w:rPr>
            </w:pPr>
            <w:r>
              <w:rPr>
                <w:spacing w:val="-2"/>
                <w:sz w:val="20"/>
              </w:rPr>
              <w:t>Pharmacy</w:t>
            </w:r>
            <w:r>
              <w:rPr>
                <w:spacing w:val="-1"/>
                <w:sz w:val="20"/>
              </w:rPr>
              <w:t xml:space="preserve"> </w:t>
            </w:r>
            <w:r>
              <w:rPr>
                <w:spacing w:val="-2"/>
                <w:sz w:val="20"/>
              </w:rPr>
              <w:t>sales</w:t>
            </w:r>
          </w:p>
        </w:tc>
        <w:tc>
          <w:tcPr>
            <w:tcW w:w="1110" w:type="dxa"/>
          </w:tcPr>
          <w:p w14:paraId="10D170B5" w14:textId="77777777" w:rsidR="00877A3B" w:rsidRDefault="00000000">
            <w:pPr>
              <w:pStyle w:val="TableParagraph"/>
              <w:spacing w:before="38"/>
              <w:ind w:right="207"/>
              <w:jc w:val="right"/>
              <w:rPr>
                <w:sz w:val="20"/>
              </w:rPr>
            </w:pPr>
            <w:r>
              <w:rPr>
                <w:spacing w:val="-5"/>
                <w:sz w:val="20"/>
              </w:rPr>
              <w:t>125</w:t>
            </w:r>
          </w:p>
        </w:tc>
        <w:tc>
          <w:tcPr>
            <w:tcW w:w="1191" w:type="dxa"/>
          </w:tcPr>
          <w:p w14:paraId="4DDD8614" w14:textId="77777777" w:rsidR="00877A3B" w:rsidRDefault="00877A3B">
            <w:pPr>
              <w:pStyle w:val="TableParagraph"/>
              <w:rPr>
                <w:rFonts w:ascii="Times New Roman"/>
                <w:sz w:val="18"/>
              </w:rPr>
            </w:pPr>
          </w:p>
        </w:tc>
        <w:tc>
          <w:tcPr>
            <w:tcW w:w="994" w:type="dxa"/>
          </w:tcPr>
          <w:p w14:paraId="466D7B31" w14:textId="77777777" w:rsidR="00877A3B" w:rsidRDefault="00000000">
            <w:pPr>
              <w:pStyle w:val="TableParagraph"/>
              <w:spacing w:before="38"/>
              <w:ind w:right="237"/>
              <w:jc w:val="right"/>
              <w:rPr>
                <w:b/>
                <w:sz w:val="20"/>
              </w:rPr>
            </w:pPr>
            <w:r>
              <w:rPr>
                <w:b/>
                <w:spacing w:val="-5"/>
                <w:sz w:val="20"/>
              </w:rPr>
              <w:t>125</w:t>
            </w:r>
          </w:p>
        </w:tc>
        <w:tc>
          <w:tcPr>
            <w:tcW w:w="1140" w:type="dxa"/>
          </w:tcPr>
          <w:p w14:paraId="711BDD0A" w14:textId="77777777" w:rsidR="00877A3B" w:rsidRDefault="00000000">
            <w:pPr>
              <w:pStyle w:val="TableParagraph"/>
              <w:spacing w:before="38"/>
              <w:ind w:right="208"/>
              <w:jc w:val="right"/>
              <w:rPr>
                <w:sz w:val="20"/>
              </w:rPr>
            </w:pPr>
            <w:r>
              <w:rPr>
                <w:spacing w:val="-5"/>
                <w:sz w:val="20"/>
              </w:rPr>
              <w:t>122</w:t>
            </w:r>
          </w:p>
        </w:tc>
        <w:tc>
          <w:tcPr>
            <w:tcW w:w="1191" w:type="dxa"/>
          </w:tcPr>
          <w:p w14:paraId="54FBCB75" w14:textId="77777777" w:rsidR="00877A3B" w:rsidRDefault="00877A3B">
            <w:pPr>
              <w:pStyle w:val="TableParagraph"/>
              <w:rPr>
                <w:rFonts w:ascii="Times New Roman"/>
                <w:sz w:val="18"/>
              </w:rPr>
            </w:pPr>
          </w:p>
        </w:tc>
        <w:tc>
          <w:tcPr>
            <w:tcW w:w="851" w:type="dxa"/>
          </w:tcPr>
          <w:p w14:paraId="5AB92709" w14:textId="77777777" w:rsidR="00877A3B" w:rsidRDefault="00000000">
            <w:pPr>
              <w:pStyle w:val="TableParagraph"/>
              <w:spacing w:before="38"/>
              <w:ind w:right="94"/>
              <w:jc w:val="right"/>
              <w:rPr>
                <w:b/>
                <w:sz w:val="20"/>
              </w:rPr>
            </w:pPr>
            <w:r>
              <w:rPr>
                <w:b/>
                <w:spacing w:val="-5"/>
                <w:sz w:val="20"/>
              </w:rPr>
              <w:t>122</w:t>
            </w:r>
          </w:p>
        </w:tc>
      </w:tr>
      <w:tr w:rsidR="00877A3B" w14:paraId="145890DB" w14:textId="77777777">
        <w:trPr>
          <w:trHeight w:val="290"/>
        </w:trPr>
        <w:tc>
          <w:tcPr>
            <w:tcW w:w="3910" w:type="dxa"/>
          </w:tcPr>
          <w:p w14:paraId="145D22A9" w14:textId="77777777" w:rsidR="00877A3B" w:rsidRDefault="00000000">
            <w:pPr>
              <w:pStyle w:val="TableParagraph"/>
              <w:spacing w:before="14"/>
              <w:ind w:left="201"/>
              <w:rPr>
                <w:sz w:val="20"/>
              </w:rPr>
            </w:pPr>
            <w:r>
              <w:rPr>
                <w:spacing w:val="-2"/>
                <w:sz w:val="20"/>
              </w:rPr>
              <w:t>Clinical</w:t>
            </w:r>
            <w:r>
              <w:rPr>
                <w:spacing w:val="2"/>
                <w:sz w:val="20"/>
              </w:rPr>
              <w:t xml:space="preserve"> </w:t>
            </w:r>
            <w:r>
              <w:rPr>
                <w:spacing w:val="-2"/>
                <w:sz w:val="20"/>
              </w:rPr>
              <w:t>excellence</w:t>
            </w:r>
            <w:r>
              <w:rPr>
                <w:spacing w:val="3"/>
                <w:sz w:val="20"/>
              </w:rPr>
              <w:t xml:space="preserve"> </w:t>
            </w:r>
            <w:r>
              <w:rPr>
                <w:spacing w:val="-2"/>
                <w:sz w:val="20"/>
              </w:rPr>
              <w:t>awards</w:t>
            </w:r>
          </w:p>
        </w:tc>
        <w:tc>
          <w:tcPr>
            <w:tcW w:w="1110" w:type="dxa"/>
          </w:tcPr>
          <w:p w14:paraId="540771BA" w14:textId="77777777" w:rsidR="00877A3B" w:rsidRDefault="00000000">
            <w:pPr>
              <w:pStyle w:val="TableParagraph"/>
              <w:spacing w:before="38"/>
              <w:ind w:right="207"/>
              <w:jc w:val="right"/>
              <w:rPr>
                <w:sz w:val="20"/>
              </w:rPr>
            </w:pPr>
            <w:r>
              <w:rPr>
                <w:spacing w:val="-5"/>
                <w:sz w:val="20"/>
              </w:rPr>
              <w:t>75</w:t>
            </w:r>
          </w:p>
        </w:tc>
        <w:tc>
          <w:tcPr>
            <w:tcW w:w="1191" w:type="dxa"/>
          </w:tcPr>
          <w:p w14:paraId="3CA2DF96" w14:textId="77777777" w:rsidR="00877A3B" w:rsidRDefault="00877A3B">
            <w:pPr>
              <w:pStyle w:val="TableParagraph"/>
              <w:rPr>
                <w:rFonts w:ascii="Times New Roman"/>
                <w:sz w:val="18"/>
              </w:rPr>
            </w:pPr>
          </w:p>
        </w:tc>
        <w:tc>
          <w:tcPr>
            <w:tcW w:w="994" w:type="dxa"/>
          </w:tcPr>
          <w:p w14:paraId="4F68505D" w14:textId="77777777" w:rsidR="00877A3B" w:rsidRDefault="00000000">
            <w:pPr>
              <w:pStyle w:val="TableParagraph"/>
              <w:spacing w:before="38"/>
              <w:ind w:right="237"/>
              <w:jc w:val="right"/>
              <w:rPr>
                <w:b/>
                <w:sz w:val="20"/>
              </w:rPr>
            </w:pPr>
            <w:r>
              <w:rPr>
                <w:b/>
                <w:spacing w:val="-5"/>
                <w:sz w:val="20"/>
              </w:rPr>
              <w:t>75</w:t>
            </w:r>
          </w:p>
        </w:tc>
        <w:tc>
          <w:tcPr>
            <w:tcW w:w="1140" w:type="dxa"/>
          </w:tcPr>
          <w:p w14:paraId="6FDFD593" w14:textId="77777777" w:rsidR="00877A3B" w:rsidRDefault="00000000">
            <w:pPr>
              <w:pStyle w:val="TableParagraph"/>
              <w:spacing w:before="38"/>
              <w:ind w:right="208"/>
              <w:jc w:val="right"/>
              <w:rPr>
                <w:sz w:val="20"/>
              </w:rPr>
            </w:pPr>
            <w:r>
              <w:rPr>
                <w:spacing w:val="-5"/>
                <w:sz w:val="20"/>
              </w:rPr>
              <w:t>82</w:t>
            </w:r>
          </w:p>
        </w:tc>
        <w:tc>
          <w:tcPr>
            <w:tcW w:w="1191" w:type="dxa"/>
          </w:tcPr>
          <w:p w14:paraId="791167C7" w14:textId="77777777" w:rsidR="00877A3B" w:rsidRDefault="00877A3B">
            <w:pPr>
              <w:pStyle w:val="TableParagraph"/>
              <w:rPr>
                <w:rFonts w:ascii="Times New Roman"/>
                <w:sz w:val="18"/>
              </w:rPr>
            </w:pPr>
          </w:p>
        </w:tc>
        <w:tc>
          <w:tcPr>
            <w:tcW w:w="851" w:type="dxa"/>
          </w:tcPr>
          <w:p w14:paraId="2BC73568" w14:textId="77777777" w:rsidR="00877A3B" w:rsidRDefault="00000000">
            <w:pPr>
              <w:pStyle w:val="TableParagraph"/>
              <w:spacing w:before="38"/>
              <w:ind w:right="94"/>
              <w:jc w:val="right"/>
              <w:rPr>
                <w:b/>
                <w:sz w:val="20"/>
              </w:rPr>
            </w:pPr>
            <w:r>
              <w:rPr>
                <w:b/>
                <w:spacing w:val="-5"/>
                <w:sz w:val="20"/>
              </w:rPr>
              <w:t>82</w:t>
            </w:r>
          </w:p>
        </w:tc>
      </w:tr>
      <w:tr w:rsidR="00877A3B" w14:paraId="5D426624" w14:textId="77777777">
        <w:trPr>
          <w:trHeight w:val="285"/>
        </w:trPr>
        <w:tc>
          <w:tcPr>
            <w:tcW w:w="3910" w:type="dxa"/>
          </w:tcPr>
          <w:p w14:paraId="24B9CC45" w14:textId="77777777" w:rsidR="00877A3B" w:rsidRDefault="00000000">
            <w:pPr>
              <w:pStyle w:val="TableParagraph"/>
              <w:spacing w:before="14"/>
              <w:ind w:left="201"/>
              <w:rPr>
                <w:sz w:val="20"/>
              </w:rPr>
            </w:pPr>
            <w:r>
              <w:rPr>
                <w:spacing w:val="-2"/>
                <w:sz w:val="20"/>
              </w:rPr>
              <w:t>Catering</w:t>
            </w:r>
          </w:p>
        </w:tc>
        <w:tc>
          <w:tcPr>
            <w:tcW w:w="1110" w:type="dxa"/>
          </w:tcPr>
          <w:p w14:paraId="06DE3B14" w14:textId="77777777" w:rsidR="00877A3B" w:rsidRDefault="00000000">
            <w:pPr>
              <w:pStyle w:val="TableParagraph"/>
              <w:spacing w:before="38" w:line="227" w:lineRule="exact"/>
              <w:ind w:right="207"/>
              <w:jc w:val="right"/>
              <w:rPr>
                <w:sz w:val="20"/>
              </w:rPr>
            </w:pPr>
            <w:r>
              <w:rPr>
                <w:spacing w:val="-5"/>
                <w:sz w:val="20"/>
              </w:rPr>
              <w:t>156</w:t>
            </w:r>
          </w:p>
        </w:tc>
        <w:tc>
          <w:tcPr>
            <w:tcW w:w="1191" w:type="dxa"/>
          </w:tcPr>
          <w:p w14:paraId="168D10BC" w14:textId="77777777" w:rsidR="00877A3B" w:rsidRDefault="00877A3B">
            <w:pPr>
              <w:pStyle w:val="TableParagraph"/>
              <w:rPr>
                <w:rFonts w:ascii="Times New Roman"/>
                <w:sz w:val="18"/>
              </w:rPr>
            </w:pPr>
          </w:p>
        </w:tc>
        <w:tc>
          <w:tcPr>
            <w:tcW w:w="994" w:type="dxa"/>
          </w:tcPr>
          <w:p w14:paraId="3CC7C50E" w14:textId="77777777" w:rsidR="00877A3B" w:rsidRDefault="00000000">
            <w:pPr>
              <w:pStyle w:val="TableParagraph"/>
              <w:spacing w:before="38" w:line="227" w:lineRule="exact"/>
              <w:ind w:right="237"/>
              <w:jc w:val="right"/>
              <w:rPr>
                <w:b/>
                <w:sz w:val="20"/>
              </w:rPr>
            </w:pPr>
            <w:r>
              <w:rPr>
                <w:b/>
                <w:spacing w:val="-5"/>
                <w:sz w:val="20"/>
              </w:rPr>
              <w:t>156</w:t>
            </w:r>
          </w:p>
        </w:tc>
        <w:tc>
          <w:tcPr>
            <w:tcW w:w="1140" w:type="dxa"/>
          </w:tcPr>
          <w:p w14:paraId="56DF6BDF" w14:textId="77777777" w:rsidR="00877A3B" w:rsidRDefault="00000000">
            <w:pPr>
              <w:pStyle w:val="TableParagraph"/>
              <w:spacing w:before="38" w:line="227" w:lineRule="exact"/>
              <w:ind w:right="208"/>
              <w:jc w:val="right"/>
              <w:rPr>
                <w:sz w:val="20"/>
              </w:rPr>
            </w:pPr>
            <w:r>
              <w:rPr>
                <w:spacing w:val="-5"/>
                <w:sz w:val="20"/>
              </w:rPr>
              <w:t>143</w:t>
            </w:r>
          </w:p>
        </w:tc>
        <w:tc>
          <w:tcPr>
            <w:tcW w:w="1191" w:type="dxa"/>
          </w:tcPr>
          <w:p w14:paraId="543A3648" w14:textId="77777777" w:rsidR="00877A3B" w:rsidRDefault="00877A3B">
            <w:pPr>
              <w:pStyle w:val="TableParagraph"/>
              <w:rPr>
                <w:rFonts w:ascii="Times New Roman"/>
                <w:sz w:val="18"/>
              </w:rPr>
            </w:pPr>
          </w:p>
        </w:tc>
        <w:tc>
          <w:tcPr>
            <w:tcW w:w="851" w:type="dxa"/>
          </w:tcPr>
          <w:p w14:paraId="5841540D" w14:textId="77777777" w:rsidR="00877A3B" w:rsidRDefault="00000000">
            <w:pPr>
              <w:pStyle w:val="TableParagraph"/>
              <w:spacing w:before="38" w:line="227" w:lineRule="exact"/>
              <w:ind w:right="94"/>
              <w:jc w:val="right"/>
              <w:rPr>
                <w:b/>
                <w:sz w:val="20"/>
              </w:rPr>
            </w:pPr>
            <w:r>
              <w:rPr>
                <w:b/>
                <w:spacing w:val="-5"/>
                <w:sz w:val="20"/>
              </w:rPr>
              <w:t>143</w:t>
            </w:r>
          </w:p>
        </w:tc>
      </w:tr>
      <w:tr w:rsidR="00877A3B" w14:paraId="634B74C2" w14:textId="77777777">
        <w:trPr>
          <w:trHeight w:val="285"/>
        </w:trPr>
        <w:tc>
          <w:tcPr>
            <w:tcW w:w="3910" w:type="dxa"/>
          </w:tcPr>
          <w:p w14:paraId="575550BD" w14:textId="77777777" w:rsidR="00877A3B" w:rsidRDefault="00000000">
            <w:pPr>
              <w:pStyle w:val="TableParagraph"/>
              <w:spacing w:before="10"/>
              <w:ind w:left="201"/>
              <w:rPr>
                <w:sz w:val="20"/>
              </w:rPr>
            </w:pPr>
            <w:r>
              <w:rPr>
                <w:spacing w:val="-2"/>
                <w:sz w:val="20"/>
              </w:rPr>
              <w:t>Other</w:t>
            </w:r>
          </w:p>
        </w:tc>
        <w:tc>
          <w:tcPr>
            <w:tcW w:w="1110" w:type="dxa"/>
            <w:tcBorders>
              <w:bottom w:val="single" w:sz="8" w:space="0" w:color="000000"/>
            </w:tcBorders>
          </w:tcPr>
          <w:p w14:paraId="7F073E72" w14:textId="77777777" w:rsidR="00877A3B" w:rsidRDefault="00000000">
            <w:pPr>
              <w:pStyle w:val="TableParagraph"/>
              <w:spacing w:before="34"/>
              <w:ind w:right="208"/>
              <w:jc w:val="right"/>
              <w:rPr>
                <w:sz w:val="20"/>
              </w:rPr>
            </w:pPr>
            <w:r>
              <w:rPr>
                <w:spacing w:val="-2"/>
                <w:sz w:val="20"/>
              </w:rPr>
              <w:t>1,378</w:t>
            </w:r>
          </w:p>
        </w:tc>
        <w:tc>
          <w:tcPr>
            <w:tcW w:w="1191" w:type="dxa"/>
            <w:tcBorders>
              <w:bottom w:val="single" w:sz="8" w:space="0" w:color="000000"/>
            </w:tcBorders>
          </w:tcPr>
          <w:p w14:paraId="53F388CF" w14:textId="77777777" w:rsidR="00877A3B" w:rsidRDefault="00000000">
            <w:pPr>
              <w:pStyle w:val="TableParagraph"/>
              <w:spacing w:before="34"/>
              <w:ind w:right="320"/>
              <w:jc w:val="right"/>
              <w:rPr>
                <w:sz w:val="20"/>
              </w:rPr>
            </w:pPr>
            <w:r>
              <w:rPr>
                <w:spacing w:val="-5"/>
                <w:sz w:val="20"/>
              </w:rPr>
              <w:t>24</w:t>
            </w:r>
          </w:p>
        </w:tc>
        <w:tc>
          <w:tcPr>
            <w:tcW w:w="994" w:type="dxa"/>
          </w:tcPr>
          <w:p w14:paraId="40D44E88" w14:textId="77777777" w:rsidR="00877A3B" w:rsidRDefault="00000000">
            <w:pPr>
              <w:pStyle w:val="TableParagraph"/>
              <w:spacing w:before="34"/>
              <w:ind w:right="237"/>
              <w:jc w:val="right"/>
              <w:rPr>
                <w:b/>
                <w:sz w:val="20"/>
              </w:rPr>
            </w:pPr>
            <w:r>
              <w:rPr>
                <w:b/>
                <w:spacing w:val="-2"/>
                <w:sz w:val="20"/>
              </w:rPr>
              <w:t>1,402</w:t>
            </w:r>
          </w:p>
        </w:tc>
        <w:tc>
          <w:tcPr>
            <w:tcW w:w="1140" w:type="dxa"/>
          </w:tcPr>
          <w:p w14:paraId="2BD58F60" w14:textId="77777777" w:rsidR="00877A3B" w:rsidRDefault="00000000">
            <w:pPr>
              <w:pStyle w:val="TableParagraph"/>
              <w:spacing w:before="34"/>
              <w:ind w:right="208"/>
              <w:jc w:val="right"/>
              <w:rPr>
                <w:sz w:val="20"/>
              </w:rPr>
            </w:pPr>
            <w:r>
              <w:rPr>
                <w:spacing w:val="-2"/>
                <w:sz w:val="20"/>
              </w:rPr>
              <w:t>1,492</w:t>
            </w:r>
          </w:p>
        </w:tc>
        <w:tc>
          <w:tcPr>
            <w:tcW w:w="1191" w:type="dxa"/>
          </w:tcPr>
          <w:p w14:paraId="3AEA12CB" w14:textId="77777777" w:rsidR="00877A3B" w:rsidRDefault="00000000">
            <w:pPr>
              <w:pStyle w:val="TableParagraph"/>
              <w:spacing w:before="34"/>
              <w:ind w:right="321"/>
              <w:jc w:val="right"/>
              <w:rPr>
                <w:sz w:val="20"/>
              </w:rPr>
            </w:pPr>
            <w:r>
              <w:rPr>
                <w:spacing w:val="-5"/>
                <w:sz w:val="20"/>
              </w:rPr>
              <w:t>15</w:t>
            </w:r>
          </w:p>
        </w:tc>
        <w:tc>
          <w:tcPr>
            <w:tcW w:w="851" w:type="dxa"/>
          </w:tcPr>
          <w:p w14:paraId="40DFC313" w14:textId="77777777" w:rsidR="00877A3B" w:rsidRDefault="00000000">
            <w:pPr>
              <w:pStyle w:val="TableParagraph"/>
              <w:spacing w:before="34"/>
              <w:ind w:right="94"/>
              <w:jc w:val="right"/>
              <w:rPr>
                <w:b/>
                <w:sz w:val="20"/>
              </w:rPr>
            </w:pPr>
            <w:r>
              <w:rPr>
                <w:b/>
                <w:spacing w:val="-2"/>
                <w:sz w:val="20"/>
              </w:rPr>
              <w:t>1,507</w:t>
            </w:r>
          </w:p>
        </w:tc>
      </w:tr>
      <w:tr w:rsidR="00877A3B" w14:paraId="5C3A3D65" w14:textId="77777777">
        <w:trPr>
          <w:trHeight w:val="236"/>
        </w:trPr>
        <w:tc>
          <w:tcPr>
            <w:tcW w:w="3910" w:type="dxa"/>
          </w:tcPr>
          <w:p w14:paraId="60CB33E8" w14:textId="77777777" w:rsidR="00877A3B" w:rsidRDefault="00000000">
            <w:pPr>
              <w:pStyle w:val="TableParagraph"/>
              <w:spacing w:line="213" w:lineRule="exact"/>
              <w:ind w:left="50"/>
              <w:rPr>
                <w:b/>
                <w:sz w:val="20"/>
              </w:rPr>
            </w:pPr>
            <w:r>
              <w:rPr>
                <w:b/>
                <w:sz w:val="20"/>
              </w:rPr>
              <w:t>Total</w:t>
            </w:r>
            <w:r>
              <w:rPr>
                <w:b/>
                <w:spacing w:val="-8"/>
                <w:sz w:val="20"/>
              </w:rPr>
              <w:t xml:space="preserve"> </w:t>
            </w:r>
            <w:r>
              <w:rPr>
                <w:b/>
                <w:sz w:val="20"/>
              </w:rPr>
              <w:t>other</w:t>
            </w:r>
            <w:r>
              <w:rPr>
                <w:b/>
                <w:spacing w:val="-8"/>
                <w:sz w:val="20"/>
              </w:rPr>
              <w:t xml:space="preserve"> </w:t>
            </w:r>
            <w:r>
              <w:rPr>
                <w:b/>
                <w:sz w:val="20"/>
              </w:rPr>
              <w:t>operating</w:t>
            </w:r>
            <w:r>
              <w:rPr>
                <w:b/>
                <w:spacing w:val="-6"/>
                <w:sz w:val="20"/>
              </w:rPr>
              <w:t xml:space="preserve"> </w:t>
            </w:r>
            <w:r>
              <w:rPr>
                <w:b/>
                <w:spacing w:val="-2"/>
                <w:sz w:val="20"/>
              </w:rPr>
              <w:t>income</w:t>
            </w:r>
          </w:p>
        </w:tc>
        <w:tc>
          <w:tcPr>
            <w:tcW w:w="1110" w:type="dxa"/>
            <w:tcBorders>
              <w:top w:val="single" w:sz="8" w:space="0" w:color="000000"/>
              <w:bottom w:val="double" w:sz="8" w:space="0" w:color="000000"/>
            </w:tcBorders>
          </w:tcPr>
          <w:p w14:paraId="6E9327AA" w14:textId="77777777" w:rsidR="00877A3B" w:rsidRDefault="00000000">
            <w:pPr>
              <w:pStyle w:val="TableParagraph"/>
              <w:spacing w:line="210" w:lineRule="exact"/>
              <w:ind w:right="208"/>
              <w:jc w:val="right"/>
              <w:rPr>
                <w:b/>
                <w:sz w:val="20"/>
              </w:rPr>
            </w:pPr>
            <w:r>
              <w:rPr>
                <w:b/>
                <w:spacing w:val="-2"/>
                <w:sz w:val="20"/>
              </w:rPr>
              <w:t>8,755</w:t>
            </w:r>
          </w:p>
        </w:tc>
        <w:tc>
          <w:tcPr>
            <w:tcW w:w="1191" w:type="dxa"/>
            <w:tcBorders>
              <w:top w:val="single" w:sz="8" w:space="0" w:color="000000"/>
              <w:bottom w:val="double" w:sz="8" w:space="0" w:color="000000"/>
            </w:tcBorders>
          </w:tcPr>
          <w:p w14:paraId="1E65A38A" w14:textId="77777777" w:rsidR="00877A3B" w:rsidRDefault="00000000">
            <w:pPr>
              <w:pStyle w:val="TableParagraph"/>
              <w:spacing w:line="210" w:lineRule="exact"/>
              <w:ind w:right="321"/>
              <w:jc w:val="right"/>
              <w:rPr>
                <w:b/>
                <w:sz w:val="20"/>
              </w:rPr>
            </w:pPr>
            <w:r>
              <w:rPr>
                <w:b/>
                <w:spacing w:val="-2"/>
                <w:sz w:val="20"/>
              </w:rPr>
              <w:t>1,009</w:t>
            </w:r>
          </w:p>
        </w:tc>
        <w:tc>
          <w:tcPr>
            <w:tcW w:w="994" w:type="dxa"/>
            <w:tcBorders>
              <w:bottom w:val="double" w:sz="8" w:space="0" w:color="000000"/>
            </w:tcBorders>
          </w:tcPr>
          <w:p w14:paraId="3C3FA57F" w14:textId="77777777" w:rsidR="00877A3B" w:rsidRDefault="00000000">
            <w:pPr>
              <w:pStyle w:val="TableParagraph"/>
              <w:spacing w:line="210" w:lineRule="exact"/>
              <w:ind w:right="237"/>
              <w:jc w:val="right"/>
              <w:rPr>
                <w:b/>
                <w:sz w:val="20"/>
              </w:rPr>
            </w:pPr>
            <w:r>
              <w:rPr>
                <w:b/>
                <w:spacing w:val="-2"/>
                <w:sz w:val="20"/>
              </w:rPr>
              <w:t>9,764</w:t>
            </w:r>
          </w:p>
        </w:tc>
        <w:tc>
          <w:tcPr>
            <w:tcW w:w="1140" w:type="dxa"/>
            <w:tcBorders>
              <w:bottom w:val="double" w:sz="8" w:space="0" w:color="000000"/>
            </w:tcBorders>
          </w:tcPr>
          <w:p w14:paraId="70BCD419" w14:textId="77777777" w:rsidR="00877A3B" w:rsidRDefault="00000000">
            <w:pPr>
              <w:pStyle w:val="TableParagraph"/>
              <w:spacing w:line="210" w:lineRule="exact"/>
              <w:ind w:right="208"/>
              <w:jc w:val="right"/>
              <w:rPr>
                <w:b/>
                <w:sz w:val="20"/>
              </w:rPr>
            </w:pPr>
            <w:r>
              <w:rPr>
                <w:b/>
                <w:noProof/>
                <w:sz w:val="20"/>
              </w:rPr>
              <mc:AlternateContent>
                <mc:Choice Requires="wpg">
                  <w:drawing>
                    <wp:anchor distT="0" distB="0" distL="0" distR="0" simplePos="0" relativeHeight="251650048" behindDoc="1" locked="0" layoutInCell="1" allowOverlap="1" wp14:anchorId="5F3615BE" wp14:editId="38ED162E">
                      <wp:simplePos x="0" y="0"/>
                      <wp:positionH relativeFrom="column">
                        <wp:posOffset>-34259</wp:posOffset>
                      </wp:positionH>
                      <wp:positionV relativeFrom="paragraph">
                        <wp:posOffset>-12509</wp:posOffset>
                      </wp:positionV>
                      <wp:extent cx="2054860" cy="1270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4860" cy="12700"/>
                                <a:chOff x="0" y="0"/>
                                <a:chExt cx="2054860" cy="12700"/>
                              </a:xfrm>
                            </wpg:grpSpPr>
                            <wps:wsp>
                              <wps:cNvPr id="260" name="Graphic 260"/>
                              <wps:cNvSpPr/>
                              <wps:spPr>
                                <a:xfrm>
                                  <a:off x="761" y="889"/>
                                  <a:ext cx="2053589" cy="1270"/>
                                </a:xfrm>
                                <a:custGeom>
                                  <a:avLst/>
                                  <a:gdLst/>
                                  <a:ahLst/>
                                  <a:cxnLst/>
                                  <a:rect l="l" t="t" r="r" b="b"/>
                                  <a:pathLst>
                                    <a:path w="2053589">
                                      <a:moveTo>
                                        <a:pt x="0" y="0"/>
                                      </a:moveTo>
                                      <a:lnTo>
                                        <a:pt x="2053209" y="0"/>
                                      </a:lnTo>
                                    </a:path>
                                  </a:pathLst>
                                </a:custGeom>
                                <a:ln w="1778">
                                  <a:solidFill>
                                    <a:srgbClr val="000000"/>
                                  </a:solidFill>
                                  <a:prstDash val="solid"/>
                                </a:ln>
                              </wps:spPr>
                              <wps:bodyPr wrap="square" lIns="0" tIns="0" rIns="0" bIns="0" rtlCol="0">
                                <a:prstTxWarp prst="textNoShape">
                                  <a:avLst/>
                                </a:prstTxWarp>
                                <a:noAutofit/>
                              </wps:bodyPr>
                            </wps:wsp>
                            <wps:wsp>
                              <wps:cNvPr id="261" name="Graphic 261"/>
                              <wps:cNvSpPr/>
                              <wps:spPr>
                                <a:xfrm>
                                  <a:off x="0" y="127"/>
                                  <a:ext cx="2054860" cy="12700"/>
                                </a:xfrm>
                                <a:custGeom>
                                  <a:avLst/>
                                  <a:gdLst/>
                                  <a:ahLst/>
                                  <a:cxnLst/>
                                  <a:rect l="l" t="t" r="r" b="b"/>
                                  <a:pathLst>
                                    <a:path w="2054860" h="12700">
                                      <a:moveTo>
                                        <a:pt x="2054605" y="0"/>
                                      </a:moveTo>
                                      <a:lnTo>
                                        <a:pt x="0" y="0"/>
                                      </a:lnTo>
                                      <a:lnTo>
                                        <a:pt x="0" y="12191"/>
                                      </a:lnTo>
                                      <a:lnTo>
                                        <a:pt x="2054605" y="12191"/>
                                      </a:lnTo>
                                      <a:lnTo>
                                        <a:pt x="20546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6B3B9F" id="Group 259" o:spid="_x0000_s1026" style="position:absolute;margin-left:-2.7pt;margin-top:-1pt;width:161.8pt;height:1pt;z-index:-251666432;mso-wrap-distance-left:0;mso-wrap-distance-right:0" coordsize="205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">
                      <v:shape id="Graphic 260" o:spid="_x0000_s1027" style="position:absolute;left:7;top:8;width:20536;height:13;visibility:visible;mso-wrap-style:square;v-text-anchor:top" coordsize="20535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" path="m,l2053209,e" filled="f" strokeweight=".14pt">
                        <v:path arrowok="t"/>
                      </v:shape>
                      <v:shape id="Graphic 261" o:spid="_x0000_s1028" style="position:absolute;top:1;width:20548;height:127;visibility:visible;mso-wrap-style:square;v-text-anchor:top" coordsize="2054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" path="m2054605,l,,,12191r2054605,l2054605,xe" fillcolor="black" stroked="f">
                        <v:path arrowok="t"/>
                      </v:shape>
                    </v:group>
                  </w:pict>
                </mc:Fallback>
              </mc:AlternateContent>
            </w:r>
            <w:r>
              <w:rPr>
                <w:b/>
                <w:spacing w:val="-2"/>
                <w:sz w:val="20"/>
              </w:rPr>
              <w:t>8,303</w:t>
            </w:r>
          </w:p>
        </w:tc>
        <w:tc>
          <w:tcPr>
            <w:tcW w:w="1191" w:type="dxa"/>
            <w:tcBorders>
              <w:bottom w:val="double" w:sz="8" w:space="0" w:color="000000"/>
            </w:tcBorders>
          </w:tcPr>
          <w:p w14:paraId="1721B08E" w14:textId="77777777" w:rsidR="00877A3B" w:rsidRDefault="00000000">
            <w:pPr>
              <w:pStyle w:val="TableParagraph"/>
              <w:spacing w:line="210" w:lineRule="exact"/>
              <w:ind w:right="321"/>
              <w:jc w:val="right"/>
              <w:rPr>
                <w:b/>
                <w:sz w:val="20"/>
              </w:rPr>
            </w:pPr>
            <w:r>
              <w:rPr>
                <w:b/>
                <w:spacing w:val="-5"/>
                <w:sz w:val="20"/>
              </w:rPr>
              <w:t>951</w:t>
            </w:r>
          </w:p>
        </w:tc>
        <w:tc>
          <w:tcPr>
            <w:tcW w:w="851" w:type="dxa"/>
            <w:tcBorders>
              <w:bottom w:val="double" w:sz="8" w:space="0" w:color="000000"/>
            </w:tcBorders>
          </w:tcPr>
          <w:p w14:paraId="027EF99A" w14:textId="77777777" w:rsidR="00877A3B" w:rsidRDefault="00000000">
            <w:pPr>
              <w:pStyle w:val="TableParagraph"/>
              <w:spacing w:line="210" w:lineRule="exact"/>
              <w:ind w:right="94"/>
              <w:jc w:val="right"/>
              <w:rPr>
                <w:b/>
                <w:sz w:val="20"/>
              </w:rPr>
            </w:pPr>
            <w:r>
              <w:rPr>
                <w:b/>
                <w:spacing w:val="-2"/>
                <w:sz w:val="20"/>
              </w:rPr>
              <w:t>9,254</w:t>
            </w:r>
          </w:p>
        </w:tc>
      </w:tr>
    </w:tbl>
    <w:p w14:paraId="41522B3A" w14:textId="77777777" w:rsidR="00877A3B" w:rsidRDefault="00877A3B">
      <w:pPr>
        <w:pStyle w:val="TableParagraph"/>
        <w:spacing w:line="210" w:lineRule="exact"/>
        <w:jc w:val="right"/>
        <w:rPr>
          <w:b/>
          <w:sz w:val="20"/>
        </w:rPr>
        <w:sectPr w:rsidR="00877A3B">
          <w:headerReference w:type="default" r:id="rId73"/>
          <w:footerReference w:type="default" r:id="rId74"/>
          <w:pgSz w:w="11910" w:h="16840"/>
          <w:pgMar w:top="940" w:right="566" w:bottom="680" w:left="566" w:header="722" w:footer="489" w:gutter="0"/>
          <w:cols w:space="720"/>
        </w:sectPr>
      </w:pPr>
    </w:p>
    <w:p w14:paraId="08513142" w14:textId="77777777" w:rsidR="00877A3B" w:rsidRDefault="00877A3B">
      <w:pPr>
        <w:pStyle w:val="BodyText"/>
        <w:spacing w:before="3"/>
        <w:rPr>
          <w:sz w:val="11"/>
        </w:rPr>
      </w:pPr>
    </w:p>
    <w:p w14:paraId="2DDB54A5" w14:textId="77777777" w:rsidR="00877A3B" w:rsidRDefault="00000000">
      <w:pPr>
        <w:tabs>
          <w:tab w:val="left" w:pos="8453"/>
          <w:tab w:val="left" w:pos="9835"/>
        </w:tabs>
        <w:ind w:left="262"/>
        <w:rPr>
          <w:sz w:val="20"/>
        </w:rPr>
      </w:pPr>
      <w:r>
        <w:rPr>
          <w:noProof/>
          <w:sz w:val="20"/>
        </w:rPr>
        <mc:AlternateContent>
          <mc:Choice Requires="wps">
            <w:drawing>
              <wp:inline distT="0" distB="0" distL="0" distR="0" wp14:anchorId="7A78BBB9" wp14:editId="04C6A052">
                <wp:extent cx="3292475" cy="688975"/>
                <wp:effectExtent l="0" t="0" r="0" b="0"/>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6889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84"/>
                            </w:tblGrid>
                            <w:tr w:rsidR="00877A3B" w14:paraId="6E54B0FA" w14:textId="77777777">
                              <w:trPr>
                                <w:trHeight w:val="256"/>
                              </w:trPr>
                              <w:tc>
                                <w:tcPr>
                                  <w:tcW w:w="5184" w:type="dxa"/>
                                </w:tcPr>
                                <w:p w14:paraId="378116CE" w14:textId="77777777" w:rsidR="00877A3B" w:rsidRDefault="00000000">
                                  <w:pPr>
                                    <w:pStyle w:val="TableParagraph"/>
                                    <w:spacing w:line="223" w:lineRule="exact"/>
                                    <w:ind w:left="50"/>
                                    <w:rPr>
                                      <w:sz w:val="20"/>
                                    </w:rPr>
                                  </w:pPr>
                                  <w:r>
                                    <w:rPr>
                                      <w:sz w:val="20"/>
                                    </w:rPr>
                                    <w:t>Income</w:t>
                                  </w:r>
                                  <w:r>
                                    <w:rPr>
                                      <w:spacing w:val="-12"/>
                                      <w:sz w:val="20"/>
                                    </w:rPr>
                                    <w:t xml:space="preserve"> </w:t>
                                  </w:r>
                                  <w:proofErr w:type="spellStart"/>
                                  <w:r>
                                    <w:rPr>
                                      <w:sz w:val="20"/>
                                    </w:rPr>
                                    <w:t>recognised</w:t>
                                  </w:r>
                                  <w:proofErr w:type="spellEnd"/>
                                  <w:r>
                                    <w:rPr>
                                      <w:spacing w:val="-12"/>
                                      <w:sz w:val="20"/>
                                    </w:rPr>
                                    <w:t xml:space="preserve"> </w:t>
                                  </w:r>
                                  <w:r>
                                    <w:rPr>
                                      <w:sz w:val="20"/>
                                    </w:rPr>
                                    <w:t>this</w:t>
                                  </w:r>
                                  <w:r>
                                    <w:rPr>
                                      <w:spacing w:val="-10"/>
                                      <w:sz w:val="20"/>
                                    </w:rPr>
                                    <w:t xml:space="preserve"> </w:t>
                                  </w:r>
                                  <w:r>
                                    <w:rPr>
                                      <w:sz w:val="20"/>
                                    </w:rPr>
                                    <w:t>year</w:t>
                                  </w:r>
                                  <w:r>
                                    <w:rPr>
                                      <w:spacing w:val="-10"/>
                                      <w:sz w:val="20"/>
                                    </w:rPr>
                                    <w:t xml:space="preserve"> </w:t>
                                  </w:r>
                                  <w:r>
                                    <w:rPr>
                                      <w:sz w:val="20"/>
                                    </w:rPr>
                                    <w:t>(within</w:t>
                                  </w:r>
                                  <w:r>
                                    <w:rPr>
                                      <w:spacing w:val="-11"/>
                                      <w:sz w:val="20"/>
                                    </w:rPr>
                                    <w:t xml:space="preserve"> </w:t>
                                  </w:r>
                                  <w:r>
                                    <w:rPr>
                                      <w:sz w:val="20"/>
                                    </w:rPr>
                                    <w:t>patient</w:t>
                                  </w:r>
                                  <w:r>
                                    <w:rPr>
                                      <w:spacing w:val="-11"/>
                                      <w:sz w:val="20"/>
                                    </w:rPr>
                                    <w:t xml:space="preserve"> </w:t>
                                  </w:r>
                                  <w:r>
                                    <w:rPr>
                                      <w:sz w:val="20"/>
                                    </w:rPr>
                                    <w:t>care</w:t>
                                  </w:r>
                                  <w:r>
                                    <w:rPr>
                                      <w:spacing w:val="-12"/>
                                      <w:sz w:val="20"/>
                                    </w:rPr>
                                    <w:t xml:space="preserve"> </w:t>
                                  </w:r>
                                  <w:r>
                                    <w:rPr>
                                      <w:spacing w:val="-2"/>
                                      <w:sz w:val="20"/>
                                    </w:rPr>
                                    <w:t>income)</w:t>
                                  </w:r>
                                </w:p>
                              </w:tc>
                            </w:tr>
                            <w:tr w:rsidR="00877A3B" w14:paraId="7061442A" w14:textId="77777777">
                              <w:trPr>
                                <w:trHeight w:val="290"/>
                              </w:trPr>
                              <w:tc>
                                <w:tcPr>
                                  <w:tcW w:w="5184" w:type="dxa"/>
                                </w:tcPr>
                                <w:p w14:paraId="42166659" w14:textId="77777777" w:rsidR="00877A3B" w:rsidRDefault="00000000">
                                  <w:pPr>
                                    <w:pStyle w:val="TableParagraph"/>
                                    <w:spacing w:before="26"/>
                                    <w:ind w:left="50"/>
                                    <w:rPr>
                                      <w:sz w:val="20"/>
                                    </w:rPr>
                                  </w:pPr>
                                  <w:r>
                                    <w:rPr>
                                      <w:sz w:val="20"/>
                                    </w:rPr>
                                    <w:t>Cash</w:t>
                                  </w:r>
                                  <w:r>
                                    <w:rPr>
                                      <w:spacing w:val="-14"/>
                                      <w:sz w:val="20"/>
                                    </w:rPr>
                                    <w:t xml:space="preserve"> </w:t>
                                  </w:r>
                                  <w:r>
                                    <w:rPr>
                                      <w:sz w:val="20"/>
                                    </w:rPr>
                                    <w:t>payments</w:t>
                                  </w:r>
                                  <w:r>
                                    <w:rPr>
                                      <w:spacing w:val="-13"/>
                                      <w:sz w:val="20"/>
                                    </w:rPr>
                                    <w:t xml:space="preserve"> </w:t>
                                  </w:r>
                                  <w:r>
                                    <w:rPr>
                                      <w:sz w:val="20"/>
                                    </w:rPr>
                                    <w:t>received</w:t>
                                  </w:r>
                                  <w:r>
                                    <w:rPr>
                                      <w:spacing w:val="-14"/>
                                      <w:sz w:val="20"/>
                                    </w:rPr>
                                    <w:t xml:space="preserve"> </w:t>
                                  </w:r>
                                  <w:r>
                                    <w:rPr>
                                      <w:sz w:val="20"/>
                                    </w:rPr>
                                    <w:t>in-</w:t>
                                  </w:r>
                                  <w:r>
                                    <w:rPr>
                                      <w:spacing w:val="-4"/>
                                      <w:sz w:val="20"/>
                                    </w:rPr>
                                    <w:t>year</w:t>
                                  </w:r>
                                </w:p>
                              </w:tc>
                            </w:tr>
                            <w:tr w:rsidR="00877A3B" w14:paraId="11E9F0D4" w14:textId="77777777">
                              <w:trPr>
                                <w:trHeight w:val="285"/>
                              </w:trPr>
                              <w:tc>
                                <w:tcPr>
                                  <w:tcW w:w="5184" w:type="dxa"/>
                                </w:tcPr>
                                <w:p w14:paraId="5E80E54F" w14:textId="77777777" w:rsidR="00877A3B" w:rsidRDefault="00000000">
                                  <w:pPr>
                                    <w:pStyle w:val="TableParagraph"/>
                                    <w:spacing w:before="26"/>
                                    <w:ind w:left="50"/>
                                    <w:rPr>
                                      <w:sz w:val="20"/>
                                    </w:rPr>
                                  </w:pPr>
                                  <w:r>
                                    <w:rPr>
                                      <w:sz w:val="20"/>
                                    </w:rPr>
                                    <w:t>Amounts</w:t>
                                  </w:r>
                                  <w:r>
                                    <w:rPr>
                                      <w:spacing w:val="-7"/>
                                      <w:sz w:val="20"/>
                                    </w:rPr>
                                    <w:t xml:space="preserve"> </w:t>
                                  </w:r>
                                  <w:r>
                                    <w:rPr>
                                      <w:sz w:val="20"/>
                                    </w:rPr>
                                    <w:t>added</w:t>
                                  </w:r>
                                  <w:r>
                                    <w:rPr>
                                      <w:spacing w:val="-8"/>
                                      <w:sz w:val="20"/>
                                    </w:rPr>
                                    <w:t xml:space="preserve"> </w:t>
                                  </w:r>
                                  <w:r>
                                    <w:rPr>
                                      <w:sz w:val="20"/>
                                    </w:rPr>
                                    <w:t>to</w:t>
                                  </w:r>
                                  <w:r>
                                    <w:rPr>
                                      <w:spacing w:val="-8"/>
                                      <w:sz w:val="20"/>
                                    </w:rPr>
                                    <w:t xml:space="preserve"> </w:t>
                                  </w:r>
                                  <w:r>
                                    <w:rPr>
                                      <w:sz w:val="20"/>
                                    </w:rPr>
                                    <w:t>provision</w:t>
                                  </w:r>
                                  <w:r>
                                    <w:rPr>
                                      <w:spacing w:val="-8"/>
                                      <w:sz w:val="20"/>
                                    </w:rPr>
                                    <w:t xml:space="preserve"> </w:t>
                                  </w:r>
                                  <w:r>
                                    <w:rPr>
                                      <w:sz w:val="20"/>
                                    </w:rPr>
                                    <w:t>for</w:t>
                                  </w:r>
                                  <w:r>
                                    <w:rPr>
                                      <w:spacing w:val="-8"/>
                                      <w:sz w:val="20"/>
                                    </w:rPr>
                                    <w:t xml:space="preserve"> </w:t>
                                  </w:r>
                                  <w:r>
                                    <w:rPr>
                                      <w:sz w:val="20"/>
                                    </w:rPr>
                                    <w:t>impairment</w:t>
                                  </w:r>
                                  <w:r>
                                    <w:rPr>
                                      <w:spacing w:val="-8"/>
                                      <w:sz w:val="20"/>
                                    </w:rPr>
                                    <w:t xml:space="preserve"> </w:t>
                                  </w:r>
                                  <w:r>
                                    <w:rPr>
                                      <w:sz w:val="20"/>
                                    </w:rPr>
                                    <w:t>of</w:t>
                                  </w:r>
                                  <w:r>
                                    <w:rPr>
                                      <w:spacing w:val="-6"/>
                                      <w:sz w:val="20"/>
                                    </w:rPr>
                                    <w:t xml:space="preserve"> </w:t>
                                  </w:r>
                                  <w:r>
                                    <w:rPr>
                                      <w:spacing w:val="-2"/>
                                      <w:sz w:val="20"/>
                                    </w:rPr>
                                    <w:t>receivables</w:t>
                                  </w:r>
                                </w:p>
                              </w:tc>
                            </w:tr>
                            <w:tr w:rsidR="00877A3B" w14:paraId="6A0BE5EB" w14:textId="77777777">
                              <w:trPr>
                                <w:trHeight w:val="251"/>
                              </w:trPr>
                              <w:tc>
                                <w:tcPr>
                                  <w:tcW w:w="5184" w:type="dxa"/>
                                </w:tcPr>
                                <w:p w14:paraId="56C8A26C" w14:textId="77777777" w:rsidR="00877A3B" w:rsidRDefault="00000000">
                                  <w:pPr>
                                    <w:pStyle w:val="TableParagraph"/>
                                    <w:spacing w:before="22" w:line="210" w:lineRule="exact"/>
                                    <w:ind w:left="50"/>
                                    <w:rPr>
                                      <w:sz w:val="20"/>
                                    </w:rPr>
                                  </w:pPr>
                                  <w:r>
                                    <w:rPr>
                                      <w:sz w:val="20"/>
                                    </w:rPr>
                                    <w:t>Amounts</w:t>
                                  </w:r>
                                  <w:r>
                                    <w:rPr>
                                      <w:spacing w:val="-9"/>
                                      <w:sz w:val="20"/>
                                    </w:rPr>
                                    <w:t xml:space="preserve"> </w:t>
                                  </w:r>
                                  <w:r>
                                    <w:rPr>
                                      <w:sz w:val="20"/>
                                    </w:rPr>
                                    <w:t>written</w:t>
                                  </w:r>
                                  <w:r>
                                    <w:rPr>
                                      <w:spacing w:val="-10"/>
                                      <w:sz w:val="20"/>
                                    </w:rPr>
                                    <w:t xml:space="preserve"> </w:t>
                                  </w:r>
                                  <w:r>
                                    <w:rPr>
                                      <w:sz w:val="20"/>
                                    </w:rPr>
                                    <w:t>off</w:t>
                                  </w:r>
                                  <w:r>
                                    <w:rPr>
                                      <w:spacing w:val="-8"/>
                                      <w:sz w:val="20"/>
                                    </w:rPr>
                                    <w:t xml:space="preserve"> </w:t>
                                  </w:r>
                                  <w:r>
                                    <w:rPr>
                                      <w:sz w:val="20"/>
                                    </w:rPr>
                                    <w:t>in-</w:t>
                                  </w:r>
                                  <w:r>
                                    <w:rPr>
                                      <w:spacing w:val="-4"/>
                                      <w:sz w:val="20"/>
                                    </w:rPr>
                                    <w:t>year</w:t>
                                  </w:r>
                                </w:p>
                              </w:tc>
                            </w:tr>
                          </w:tbl>
                          <w:p w14:paraId="65805CA8" w14:textId="77777777" w:rsidR="00877A3B" w:rsidRDefault="00877A3B">
                            <w:pPr>
                              <w:pStyle w:val="BodyText"/>
                            </w:pPr>
                          </w:p>
                        </w:txbxContent>
                      </wps:txbx>
                      <wps:bodyPr wrap="square" lIns="0" tIns="0" rIns="0" bIns="0" rtlCol="0">
                        <a:noAutofit/>
                      </wps:bodyPr>
                    </wps:wsp>
                  </a:graphicData>
                </a:graphic>
              </wp:inline>
            </w:drawing>
          </mc:Choice>
          <mc:Fallback>
            <w:pict>
              <v:shape w14:anchorId="7A78BBB9" id="Textbox 264" o:spid="_x0000_s1047" type="#_x0000_t202" style="width:259.2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84"/>
                      </w:tblGrid>
                      <w:tr w:rsidR="00877A3B" w14:paraId="6E54B0FA" w14:textId="77777777">
                        <w:trPr>
                          <w:trHeight w:val="256"/>
                        </w:trPr>
                        <w:tc>
                          <w:tcPr>
                            <w:tcW w:w="5184" w:type="dxa"/>
                          </w:tcPr>
                          <w:p w14:paraId="378116CE" w14:textId="77777777" w:rsidR="00877A3B" w:rsidRDefault="00000000">
                            <w:pPr>
                              <w:pStyle w:val="TableParagraph"/>
                              <w:spacing w:line="223" w:lineRule="exact"/>
                              <w:ind w:left="50"/>
                              <w:rPr>
                                <w:sz w:val="20"/>
                              </w:rPr>
                            </w:pPr>
                            <w:r>
                              <w:rPr>
                                <w:sz w:val="20"/>
                              </w:rPr>
                              <w:t>Income</w:t>
                            </w:r>
                            <w:r>
                              <w:rPr>
                                <w:spacing w:val="-12"/>
                                <w:sz w:val="20"/>
                              </w:rPr>
                              <w:t xml:space="preserve"> </w:t>
                            </w:r>
                            <w:proofErr w:type="spellStart"/>
                            <w:r>
                              <w:rPr>
                                <w:sz w:val="20"/>
                              </w:rPr>
                              <w:t>recognised</w:t>
                            </w:r>
                            <w:proofErr w:type="spellEnd"/>
                            <w:r>
                              <w:rPr>
                                <w:spacing w:val="-12"/>
                                <w:sz w:val="20"/>
                              </w:rPr>
                              <w:t xml:space="preserve"> </w:t>
                            </w:r>
                            <w:r>
                              <w:rPr>
                                <w:sz w:val="20"/>
                              </w:rPr>
                              <w:t>this</w:t>
                            </w:r>
                            <w:r>
                              <w:rPr>
                                <w:spacing w:val="-10"/>
                                <w:sz w:val="20"/>
                              </w:rPr>
                              <w:t xml:space="preserve"> </w:t>
                            </w:r>
                            <w:r>
                              <w:rPr>
                                <w:sz w:val="20"/>
                              </w:rPr>
                              <w:t>year</w:t>
                            </w:r>
                            <w:r>
                              <w:rPr>
                                <w:spacing w:val="-10"/>
                                <w:sz w:val="20"/>
                              </w:rPr>
                              <w:t xml:space="preserve"> </w:t>
                            </w:r>
                            <w:r>
                              <w:rPr>
                                <w:sz w:val="20"/>
                              </w:rPr>
                              <w:t>(within</w:t>
                            </w:r>
                            <w:r>
                              <w:rPr>
                                <w:spacing w:val="-11"/>
                                <w:sz w:val="20"/>
                              </w:rPr>
                              <w:t xml:space="preserve"> </w:t>
                            </w:r>
                            <w:r>
                              <w:rPr>
                                <w:sz w:val="20"/>
                              </w:rPr>
                              <w:t>patient</w:t>
                            </w:r>
                            <w:r>
                              <w:rPr>
                                <w:spacing w:val="-11"/>
                                <w:sz w:val="20"/>
                              </w:rPr>
                              <w:t xml:space="preserve"> </w:t>
                            </w:r>
                            <w:r>
                              <w:rPr>
                                <w:sz w:val="20"/>
                              </w:rPr>
                              <w:t>care</w:t>
                            </w:r>
                            <w:r>
                              <w:rPr>
                                <w:spacing w:val="-12"/>
                                <w:sz w:val="20"/>
                              </w:rPr>
                              <w:t xml:space="preserve"> </w:t>
                            </w:r>
                            <w:r>
                              <w:rPr>
                                <w:spacing w:val="-2"/>
                                <w:sz w:val="20"/>
                              </w:rPr>
                              <w:t>income)</w:t>
                            </w:r>
                          </w:p>
                        </w:tc>
                      </w:tr>
                      <w:tr w:rsidR="00877A3B" w14:paraId="7061442A" w14:textId="77777777">
                        <w:trPr>
                          <w:trHeight w:val="290"/>
                        </w:trPr>
                        <w:tc>
                          <w:tcPr>
                            <w:tcW w:w="5184" w:type="dxa"/>
                          </w:tcPr>
                          <w:p w14:paraId="42166659" w14:textId="77777777" w:rsidR="00877A3B" w:rsidRDefault="00000000">
                            <w:pPr>
                              <w:pStyle w:val="TableParagraph"/>
                              <w:spacing w:before="26"/>
                              <w:ind w:left="50"/>
                              <w:rPr>
                                <w:sz w:val="20"/>
                              </w:rPr>
                            </w:pPr>
                            <w:r>
                              <w:rPr>
                                <w:sz w:val="20"/>
                              </w:rPr>
                              <w:t>Cash</w:t>
                            </w:r>
                            <w:r>
                              <w:rPr>
                                <w:spacing w:val="-14"/>
                                <w:sz w:val="20"/>
                              </w:rPr>
                              <w:t xml:space="preserve"> </w:t>
                            </w:r>
                            <w:r>
                              <w:rPr>
                                <w:sz w:val="20"/>
                              </w:rPr>
                              <w:t>payments</w:t>
                            </w:r>
                            <w:r>
                              <w:rPr>
                                <w:spacing w:val="-13"/>
                                <w:sz w:val="20"/>
                              </w:rPr>
                              <w:t xml:space="preserve"> </w:t>
                            </w:r>
                            <w:r>
                              <w:rPr>
                                <w:sz w:val="20"/>
                              </w:rPr>
                              <w:t>received</w:t>
                            </w:r>
                            <w:r>
                              <w:rPr>
                                <w:spacing w:val="-14"/>
                                <w:sz w:val="20"/>
                              </w:rPr>
                              <w:t xml:space="preserve"> </w:t>
                            </w:r>
                            <w:r>
                              <w:rPr>
                                <w:sz w:val="20"/>
                              </w:rPr>
                              <w:t>in-</w:t>
                            </w:r>
                            <w:r>
                              <w:rPr>
                                <w:spacing w:val="-4"/>
                                <w:sz w:val="20"/>
                              </w:rPr>
                              <w:t>year</w:t>
                            </w:r>
                          </w:p>
                        </w:tc>
                      </w:tr>
                      <w:tr w:rsidR="00877A3B" w14:paraId="11E9F0D4" w14:textId="77777777">
                        <w:trPr>
                          <w:trHeight w:val="285"/>
                        </w:trPr>
                        <w:tc>
                          <w:tcPr>
                            <w:tcW w:w="5184" w:type="dxa"/>
                          </w:tcPr>
                          <w:p w14:paraId="5E80E54F" w14:textId="77777777" w:rsidR="00877A3B" w:rsidRDefault="00000000">
                            <w:pPr>
                              <w:pStyle w:val="TableParagraph"/>
                              <w:spacing w:before="26"/>
                              <w:ind w:left="50"/>
                              <w:rPr>
                                <w:sz w:val="20"/>
                              </w:rPr>
                            </w:pPr>
                            <w:r>
                              <w:rPr>
                                <w:sz w:val="20"/>
                              </w:rPr>
                              <w:t>Amounts</w:t>
                            </w:r>
                            <w:r>
                              <w:rPr>
                                <w:spacing w:val="-7"/>
                                <w:sz w:val="20"/>
                              </w:rPr>
                              <w:t xml:space="preserve"> </w:t>
                            </w:r>
                            <w:r>
                              <w:rPr>
                                <w:sz w:val="20"/>
                              </w:rPr>
                              <w:t>added</w:t>
                            </w:r>
                            <w:r>
                              <w:rPr>
                                <w:spacing w:val="-8"/>
                                <w:sz w:val="20"/>
                              </w:rPr>
                              <w:t xml:space="preserve"> </w:t>
                            </w:r>
                            <w:r>
                              <w:rPr>
                                <w:sz w:val="20"/>
                              </w:rPr>
                              <w:t>to</w:t>
                            </w:r>
                            <w:r>
                              <w:rPr>
                                <w:spacing w:val="-8"/>
                                <w:sz w:val="20"/>
                              </w:rPr>
                              <w:t xml:space="preserve"> </w:t>
                            </w:r>
                            <w:r>
                              <w:rPr>
                                <w:sz w:val="20"/>
                              </w:rPr>
                              <w:t>provision</w:t>
                            </w:r>
                            <w:r>
                              <w:rPr>
                                <w:spacing w:val="-8"/>
                                <w:sz w:val="20"/>
                              </w:rPr>
                              <w:t xml:space="preserve"> </w:t>
                            </w:r>
                            <w:r>
                              <w:rPr>
                                <w:sz w:val="20"/>
                              </w:rPr>
                              <w:t>for</w:t>
                            </w:r>
                            <w:r>
                              <w:rPr>
                                <w:spacing w:val="-8"/>
                                <w:sz w:val="20"/>
                              </w:rPr>
                              <w:t xml:space="preserve"> </w:t>
                            </w:r>
                            <w:r>
                              <w:rPr>
                                <w:sz w:val="20"/>
                              </w:rPr>
                              <w:t>impairment</w:t>
                            </w:r>
                            <w:r>
                              <w:rPr>
                                <w:spacing w:val="-8"/>
                                <w:sz w:val="20"/>
                              </w:rPr>
                              <w:t xml:space="preserve"> </w:t>
                            </w:r>
                            <w:r>
                              <w:rPr>
                                <w:sz w:val="20"/>
                              </w:rPr>
                              <w:t>of</w:t>
                            </w:r>
                            <w:r>
                              <w:rPr>
                                <w:spacing w:val="-6"/>
                                <w:sz w:val="20"/>
                              </w:rPr>
                              <w:t xml:space="preserve"> </w:t>
                            </w:r>
                            <w:r>
                              <w:rPr>
                                <w:spacing w:val="-2"/>
                                <w:sz w:val="20"/>
                              </w:rPr>
                              <w:t>receivables</w:t>
                            </w:r>
                          </w:p>
                        </w:tc>
                      </w:tr>
                      <w:tr w:rsidR="00877A3B" w14:paraId="6A0BE5EB" w14:textId="77777777">
                        <w:trPr>
                          <w:trHeight w:val="251"/>
                        </w:trPr>
                        <w:tc>
                          <w:tcPr>
                            <w:tcW w:w="5184" w:type="dxa"/>
                          </w:tcPr>
                          <w:p w14:paraId="56C8A26C" w14:textId="77777777" w:rsidR="00877A3B" w:rsidRDefault="00000000">
                            <w:pPr>
                              <w:pStyle w:val="TableParagraph"/>
                              <w:spacing w:before="22" w:line="210" w:lineRule="exact"/>
                              <w:ind w:left="50"/>
                              <w:rPr>
                                <w:sz w:val="20"/>
                              </w:rPr>
                            </w:pPr>
                            <w:r>
                              <w:rPr>
                                <w:sz w:val="20"/>
                              </w:rPr>
                              <w:t>Amounts</w:t>
                            </w:r>
                            <w:r>
                              <w:rPr>
                                <w:spacing w:val="-9"/>
                                <w:sz w:val="20"/>
                              </w:rPr>
                              <w:t xml:space="preserve"> </w:t>
                            </w:r>
                            <w:r>
                              <w:rPr>
                                <w:sz w:val="20"/>
                              </w:rPr>
                              <w:t>written</w:t>
                            </w:r>
                            <w:r>
                              <w:rPr>
                                <w:spacing w:val="-10"/>
                                <w:sz w:val="20"/>
                              </w:rPr>
                              <w:t xml:space="preserve"> </w:t>
                            </w:r>
                            <w:r>
                              <w:rPr>
                                <w:sz w:val="20"/>
                              </w:rPr>
                              <w:t>off</w:t>
                            </w:r>
                            <w:r>
                              <w:rPr>
                                <w:spacing w:val="-8"/>
                                <w:sz w:val="20"/>
                              </w:rPr>
                              <w:t xml:space="preserve"> </w:t>
                            </w:r>
                            <w:r>
                              <w:rPr>
                                <w:sz w:val="20"/>
                              </w:rPr>
                              <w:t>in-</w:t>
                            </w:r>
                            <w:r>
                              <w:rPr>
                                <w:spacing w:val="-4"/>
                                <w:sz w:val="20"/>
                              </w:rPr>
                              <w:t>year</w:t>
                            </w:r>
                          </w:p>
                        </w:tc>
                      </w:tr>
                    </w:tbl>
                    <w:p w14:paraId="65805CA8" w14:textId="77777777" w:rsidR="00877A3B" w:rsidRDefault="00877A3B">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530123DC" wp14:editId="6DC97FFE">
                <wp:extent cx="519430" cy="1078865"/>
                <wp:effectExtent l="0" t="0" r="0" b="0"/>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07886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2C254E3C" w14:textId="77777777">
                              <w:trPr>
                                <w:trHeight w:val="261"/>
                              </w:trPr>
                              <w:tc>
                                <w:tcPr>
                                  <w:tcW w:w="817" w:type="dxa"/>
                                </w:tcPr>
                                <w:p w14:paraId="3BCC6AAD" w14:textId="77777777" w:rsidR="00877A3B" w:rsidRDefault="00000000">
                                  <w:pPr>
                                    <w:pStyle w:val="TableParagraph"/>
                                    <w:spacing w:line="223" w:lineRule="exact"/>
                                    <w:ind w:right="47"/>
                                    <w:jc w:val="right"/>
                                    <w:rPr>
                                      <w:b/>
                                      <w:sz w:val="20"/>
                                    </w:rPr>
                                  </w:pPr>
                                  <w:r>
                                    <w:rPr>
                                      <w:b/>
                                      <w:spacing w:val="-2"/>
                                      <w:sz w:val="20"/>
                                    </w:rPr>
                                    <w:t>2024/25</w:t>
                                  </w:r>
                                </w:p>
                              </w:tc>
                            </w:tr>
                            <w:tr w:rsidR="00877A3B" w14:paraId="116F2AF9" w14:textId="77777777">
                              <w:trPr>
                                <w:trHeight w:val="307"/>
                              </w:trPr>
                              <w:tc>
                                <w:tcPr>
                                  <w:tcW w:w="817" w:type="dxa"/>
                                </w:tcPr>
                                <w:p w14:paraId="2E37100A" w14:textId="77777777" w:rsidR="00877A3B" w:rsidRDefault="00000000">
                                  <w:pPr>
                                    <w:pStyle w:val="TableParagraph"/>
                                    <w:spacing w:before="31"/>
                                    <w:ind w:right="48"/>
                                    <w:jc w:val="right"/>
                                    <w:rPr>
                                      <w:b/>
                                      <w:sz w:val="20"/>
                                    </w:rPr>
                                  </w:pPr>
                                  <w:r>
                                    <w:rPr>
                                      <w:b/>
                                      <w:spacing w:val="-5"/>
                                      <w:sz w:val="20"/>
                                    </w:rPr>
                                    <w:t>£m</w:t>
                                  </w:r>
                                </w:p>
                              </w:tc>
                            </w:tr>
                            <w:tr w:rsidR="00877A3B" w14:paraId="0381B7B2" w14:textId="77777777">
                              <w:trPr>
                                <w:trHeight w:val="302"/>
                              </w:trPr>
                              <w:tc>
                                <w:tcPr>
                                  <w:tcW w:w="817" w:type="dxa"/>
                                </w:tcPr>
                                <w:p w14:paraId="70D0560A" w14:textId="77777777" w:rsidR="00877A3B" w:rsidRDefault="00000000">
                                  <w:pPr>
                                    <w:pStyle w:val="TableParagraph"/>
                                    <w:spacing w:before="39"/>
                                    <w:ind w:right="112"/>
                                    <w:jc w:val="right"/>
                                    <w:rPr>
                                      <w:sz w:val="20"/>
                                    </w:rPr>
                                  </w:pPr>
                                  <w:r>
                                    <w:rPr>
                                      <w:spacing w:val="-5"/>
                                      <w:sz w:val="20"/>
                                    </w:rPr>
                                    <w:t>142</w:t>
                                  </w:r>
                                </w:p>
                              </w:tc>
                            </w:tr>
                            <w:tr w:rsidR="00877A3B" w14:paraId="5DF88CBB" w14:textId="77777777">
                              <w:trPr>
                                <w:trHeight w:val="290"/>
                              </w:trPr>
                              <w:tc>
                                <w:tcPr>
                                  <w:tcW w:w="817" w:type="dxa"/>
                                </w:tcPr>
                                <w:p w14:paraId="2270D719" w14:textId="77777777" w:rsidR="00877A3B" w:rsidRDefault="00000000">
                                  <w:pPr>
                                    <w:pStyle w:val="TableParagraph"/>
                                    <w:spacing w:before="26"/>
                                    <w:ind w:right="112"/>
                                    <w:jc w:val="right"/>
                                    <w:rPr>
                                      <w:sz w:val="20"/>
                                    </w:rPr>
                                  </w:pPr>
                                  <w:r>
                                    <w:rPr>
                                      <w:spacing w:val="-5"/>
                                      <w:sz w:val="20"/>
                                    </w:rPr>
                                    <w:t>43</w:t>
                                  </w:r>
                                </w:p>
                              </w:tc>
                            </w:tr>
                            <w:tr w:rsidR="00877A3B" w14:paraId="4A28B85B" w14:textId="77777777">
                              <w:trPr>
                                <w:trHeight w:val="285"/>
                              </w:trPr>
                              <w:tc>
                                <w:tcPr>
                                  <w:tcW w:w="817" w:type="dxa"/>
                                </w:tcPr>
                                <w:p w14:paraId="233BDA0C" w14:textId="77777777" w:rsidR="00877A3B" w:rsidRDefault="00000000">
                                  <w:pPr>
                                    <w:pStyle w:val="TableParagraph"/>
                                    <w:spacing w:before="26"/>
                                    <w:ind w:right="112"/>
                                    <w:jc w:val="right"/>
                                    <w:rPr>
                                      <w:sz w:val="20"/>
                                    </w:rPr>
                                  </w:pPr>
                                  <w:r>
                                    <w:rPr>
                                      <w:spacing w:val="-5"/>
                                      <w:sz w:val="20"/>
                                    </w:rPr>
                                    <w:t>82</w:t>
                                  </w:r>
                                </w:p>
                              </w:tc>
                            </w:tr>
                            <w:tr w:rsidR="00877A3B" w14:paraId="71AB2862" w14:textId="77777777">
                              <w:trPr>
                                <w:trHeight w:val="251"/>
                              </w:trPr>
                              <w:tc>
                                <w:tcPr>
                                  <w:tcW w:w="817" w:type="dxa"/>
                                </w:tcPr>
                                <w:p w14:paraId="1735452A" w14:textId="77777777" w:rsidR="00877A3B" w:rsidRDefault="00000000">
                                  <w:pPr>
                                    <w:pStyle w:val="TableParagraph"/>
                                    <w:spacing w:before="22" w:line="210" w:lineRule="exact"/>
                                    <w:ind w:right="112"/>
                                    <w:jc w:val="right"/>
                                    <w:rPr>
                                      <w:sz w:val="20"/>
                                    </w:rPr>
                                  </w:pPr>
                                  <w:r>
                                    <w:rPr>
                                      <w:spacing w:val="-5"/>
                                      <w:sz w:val="20"/>
                                    </w:rPr>
                                    <w:t>58</w:t>
                                  </w:r>
                                </w:p>
                              </w:tc>
                            </w:tr>
                          </w:tbl>
                          <w:p w14:paraId="4E39266C" w14:textId="77777777" w:rsidR="00877A3B" w:rsidRDefault="00877A3B">
                            <w:pPr>
                              <w:pStyle w:val="BodyText"/>
                            </w:pPr>
                          </w:p>
                        </w:txbxContent>
                      </wps:txbx>
                      <wps:bodyPr wrap="square" lIns="0" tIns="0" rIns="0" bIns="0" rtlCol="0">
                        <a:noAutofit/>
                      </wps:bodyPr>
                    </wps:wsp>
                  </a:graphicData>
                </a:graphic>
              </wp:inline>
            </w:drawing>
          </mc:Choice>
          <mc:Fallback>
            <w:pict>
              <v:shape w14:anchorId="530123DC" id="Textbox 265" o:spid="_x0000_s1048" type="#_x0000_t202" style="width:40.9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2C254E3C" w14:textId="77777777">
                        <w:trPr>
                          <w:trHeight w:val="261"/>
                        </w:trPr>
                        <w:tc>
                          <w:tcPr>
                            <w:tcW w:w="817" w:type="dxa"/>
                          </w:tcPr>
                          <w:p w14:paraId="3BCC6AAD" w14:textId="77777777" w:rsidR="00877A3B" w:rsidRDefault="00000000">
                            <w:pPr>
                              <w:pStyle w:val="TableParagraph"/>
                              <w:spacing w:line="223" w:lineRule="exact"/>
                              <w:ind w:right="47"/>
                              <w:jc w:val="right"/>
                              <w:rPr>
                                <w:b/>
                                <w:sz w:val="20"/>
                              </w:rPr>
                            </w:pPr>
                            <w:r>
                              <w:rPr>
                                <w:b/>
                                <w:spacing w:val="-2"/>
                                <w:sz w:val="20"/>
                              </w:rPr>
                              <w:t>2024/25</w:t>
                            </w:r>
                          </w:p>
                        </w:tc>
                      </w:tr>
                      <w:tr w:rsidR="00877A3B" w14:paraId="116F2AF9" w14:textId="77777777">
                        <w:trPr>
                          <w:trHeight w:val="307"/>
                        </w:trPr>
                        <w:tc>
                          <w:tcPr>
                            <w:tcW w:w="817" w:type="dxa"/>
                          </w:tcPr>
                          <w:p w14:paraId="2E37100A" w14:textId="77777777" w:rsidR="00877A3B" w:rsidRDefault="00000000">
                            <w:pPr>
                              <w:pStyle w:val="TableParagraph"/>
                              <w:spacing w:before="31"/>
                              <w:ind w:right="48"/>
                              <w:jc w:val="right"/>
                              <w:rPr>
                                <w:b/>
                                <w:sz w:val="20"/>
                              </w:rPr>
                            </w:pPr>
                            <w:r>
                              <w:rPr>
                                <w:b/>
                                <w:spacing w:val="-5"/>
                                <w:sz w:val="20"/>
                              </w:rPr>
                              <w:t>£m</w:t>
                            </w:r>
                          </w:p>
                        </w:tc>
                      </w:tr>
                      <w:tr w:rsidR="00877A3B" w14:paraId="0381B7B2" w14:textId="77777777">
                        <w:trPr>
                          <w:trHeight w:val="302"/>
                        </w:trPr>
                        <w:tc>
                          <w:tcPr>
                            <w:tcW w:w="817" w:type="dxa"/>
                          </w:tcPr>
                          <w:p w14:paraId="70D0560A" w14:textId="77777777" w:rsidR="00877A3B" w:rsidRDefault="00000000">
                            <w:pPr>
                              <w:pStyle w:val="TableParagraph"/>
                              <w:spacing w:before="39"/>
                              <w:ind w:right="112"/>
                              <w:jc w:val="right"/>
                              <w:rPr>
                                <w:sz w:val="20"/>
                              </w:rPr>
                            </w:pPr>
                            <w:r>
                              <w:rPr>
                                <w:spacing w:val="-5"/>
                                <w:sz w:val="20"/>
                              </w:rPr>
                              <w:t>142</w:t>
                            </w:r>
                          </w:p>
                        </w:tc>
                      </w:tr>
                      <w:tr w:rsidR="00877A3B" w14:paraId="5DF88CBB" w14:textId="77777777">
                        <w:trPr>
                          <w:trHeight w:val="290"/>
                        </w:trPr>
                        <w:tc>
                          <w:tcPr>
                            <w:tcW w:w="817" w:type="dxa"/>
                          </w:tcPr>
                          <w:p w14:paraId="2270D719" w14:textId="77777777" w:rsidR="00877A3B" w:rsidRDefault="00000000">
                            <w:pPr>
                              <w:pStyle w:val="TableParagraph"/>
                              <w:spacing w:before="26"/>
                              <w:ind w:right="112"/>
                              <w:jc w:val="right"/>
                              <w:rPr>
                                <w:sz w:val="20"/>
                              </w:rPr>
                            </w:pPr>
                            <w:r>
                              <w:rPr>
                                <w:spacing w:val="-5"/>
                                <w:sz w:val="20"/>
                              </w:rPr>
                              <w:t>43</w:t>
                            </w:r>
                          </w:p>
                        </w:tc>
                      </w:tr>
                      <w:tr w:rsidR="00877A3B" w14:paraId="4A28B85B" w14:textId="77777777">
                        <w:trPr>
                          <w:trHeight w:val="285"/>
                        </w:trPr>
                        <w:tc>
                          <w:tcPr>
                            <w:tcW w:w="817" w:type="dxa"/>
                          </w:tcPr>
                          <w:p w14:paraId="233BDA0C" w14:textId="77777777" w:rsidR="00877A3B" w:rsidRDefault="00000000">
                            <w:pPr>
                              <w:pStyle w:val="TableParagraph"/>
                              <w:spacing w:before="26"/>
                              <w:ind w:right="112"/>
                              <w:jc w:val="right"/>
                              <w:rPr>
                                <w:sz w:val="20"/>
                              </w:rPr>
                            </w:pPr>
                            <w:r>
                              <w:rPr>
                                <w:spacing w:val="-5"/>
                                <w:sz w:val="20"/>
                              </w:rPr>
                              <w:t>82</w:t>
                            </w:r>
                          </w:p>
                        </w:tc>
                      </w:tr>
                      <w:tr w:rsidR="00877A3B" w14:paraId="71AB2862" w14:textId="77777777">
                        <w:trPr>
                          <w:trHeight w:val="251"/>
                        </w:trPr>
                        <w:tc>
                          <w:tcPr>
                            <w:tcW w:w="817" w:type="dxa"/>
                          </w:tcPr>
                          <w:p w14:paraId="1735452A" w14:textId="77777777" w:rsidR="00877A3B" w:rsidRDefault="00000000">
                            <w:pPr>
                              <w:pStyle w:val="TableParagraph"/>
                              <w:spacing w:before="22" w:line="210" w:lineRule="exact"/>
                              <w:ind w:right="112"/>
                              <w:jc w:val="right"/>
                              <w:rPr>
                                <w:sz w:val="20"/>
                              </w:rPr>
                            </w:pPr>
                            <w:r>
                              <w:rPr>
                                <w:spacing w:val="-5"/>
                                <w:sz w:val="20"/>
                              </w:rPr>
                              <w:t>58</w:t>
                            </w:r>
                          </w:p>
                        </w:tc>
                      </w:tr>
                    </w:tbl>
                    <w:p w14:paraId="4E39266C" w14:textId="77777777" w:rsidR="00877A3B" w:rsidRDefault="00877A3B">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664021A4" wp14:editId="45577FD9">
                <wp:extent cx="519430" cy="1078865"/>
                <wp:effectExtent l="0" t="0" r="0" b="0"/>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07886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28CBFD7A" w14:textId="77777777">
                              <w:trPr>
                                <w:trHeight w:val="261"/>
                              </w:trPr>
                              <w:tc>
                                <w:tcPr>
                                  <w:tcW w:w="817" w:type="dxa"/>
                                </w:tcPr>
                                <w:p w14:paraId="37D95CDB" w14:textId="77777777" w:rsidR="00877A3B" w:rsidRDefault="00000000">
                                  <w:pPr>
                                    <w:pStyle w:val="TableParagraph"/>
                                    <w:spacing w:line="223" w:lineRule="exact"/>
                                    <w:ind w:right="47"/>
                                    <w:jc w:val="right"/>
                                    <w:rPr>
                                      <w:b/>
                                      <w:sz w:val="20"/>
                                    </w:rPr>
                                  </w:pPr>
                                  <w:r>
                                    <w:rPr>
                                      <w:b/>
                                      <w:spacing w:val="-2"/>
                                      <w:sz w:val="20"/>
                                    </w:rPr>
                                    <w:t>2023/24</w:t>
                                  </w:r>
                                </w:p>
                              </w:tc>
                            </w:tr>
                            <w:tr w:rsidR="00877A3B" w14:paraId="74FFE800" w14:textId="77777777">
                              <w:trPr>
                                <w:trHeight w:val="307"/>
                              </w:trPr>
                              <w:tc>
                                <w:tcPr>
                                  <w:tcW w:w="817" w:type="dxa"/>
                                </w:tcPr>
                                <w:p w14:paraId="34C7EDF0" w14:textId="77777777" w:rsidR="00877A3B" w:rsidRDefault="00000000">
                                  <w:pPr>
                                    <w:pStyle w:val="TableParagraph"/>
                                    <w:spacing w:before="31"/>
                                    <w:ind w:right="48"/>
                                    <w:jc w:val="right"/>
                                    <w:rPr>
                                      <w:b/>
                                      <w:sz w:val="20"/>
                                    </w:rPr>
                                  </w:pPr>
                                  <w:r>
                                    <w:rPr>
                                      <w:b/>
                                      <w:spacing w:val="-5"/>
                                      <w:sz w:val="20"/>
                                    </w:rPr>
                                    <w:t>£m</w:t>
                                  </w:r>
                                </w:p>
                              </w:tc>
                            </w:tr>
                            <w:tr w:rsidR="00877A3B" w14:paraId="3F564C66" w14:textId="77777777">
                              <w:trPr>
                                <w:trHeight w:val="302"/>
                              </w:trPr>
                              <w:tc>
                                <w:tcPr>
                                  <w:tcW w:w="817" w:type="dxa"/>
                                </w:tcPr>
                                <w:p w14:paraId="187443B6" w14:textId="77777777" w:rsidR="00877A3B" w:rsidRDefault="00000000">
                                  <w:pPr>
                                    <w:pStyle w:val="TableParagraph"/>
                                    <w:spacing w:before="39"/>
                                    <w:ind w:right="112"/>
                                    <w:jc w:val="right"/>
                                    <w:rPr>
                                      <w:sz w:val="20"/>
                                    </w:rPr>
                                  </w:pPr>
                                  <w:r>
                                    <w:rPr>
                                      <w:spacing w:val="-5"/>
                                      <w:sz w:val="20"/>
                                    </w:rPr>
                                    <w:t>123</w:t>
                                  </w:r>
                                </w:p>
                              </w:tc>
                            </w:tr>
                            <w:tr w:rsidR="00877A3B" w14:paraId="441AE257" w14:textId="77777777">
                              <w:trPr>
                                <w:trHeight w:val="290"/>
                              </w:trPr>
                              <w:tc>
                                <w:tcPr>
                                  <w:tcW w:w="817" w:type="dxa"/>
                                </w:tcPr>
                                <w:p w14:paraId="6CBDB021" w14:textId="77777777" w:rsidR="00877A3B" w:rsidRDefault="00000000">
                                  <w:pPr>
                                    <w:pStyle w:val="TableParagraph"/>
                                    <w:spacing w:before="26"/>
                                    <w:ind w:right="112"/>
                                    <w:jc w:val="right"/>
                                    <w:rPr>
                                      <w:sz w:val="20"/>
                                    </w:rPr>
                                  </w:pPr>
                                  <w:r>
                                    <w:rPr>
                                      <w:spacing w:val="-5"/>
                                      <w:sz w:val="20"/>
                                    </w:rPr>
                                    <w:t>42</w:t>
                                  </w:r>
                                </w:p>
                              </w:tc>
                            </w:tr>
                            <w:tr w:rsidR="00877A3B" w14:paraId="3C0D0600" w14:textId="77777777">
                              <w:trPr>
                                <w:trHeight w:val="285"/>
                              </w:trPr>
                              <w:tc>
                                <w:tcPr>
                                  <w:tcW w:w="817" w:type="dxa"/>
                                </w:tcPr>
                                <w:p w14:paraId="566A034A" w14:textId="77777777" w:rsidR="00877A3B" w:rsidRDefault="00000000">
                                  <w:pPr>
                                    <w:pStyle w:val="TableParagraph"/>
                                    <w:spacing w:before="26"/>
                                    <w:ind w:right="112"/>
                                    <w:jc w:val="right"/>
                                    <w:rPr>
                                      <w:sz w:val="20"/>
                                    </w:rPr>
                                  </w:pPr>
                                  <w:r>
                                    <w:rPr>
                                      <w:spacing w:val="-5"/>
                                      <w:sz w:val="20"/>
                                    </w:rPr>
                                    <w:t>68</w:t>
                                  </w:r>
                                </w:p>
                              </w:tc>
                            </w:tr>
                            <w:tr w:rsidR="00877A3B" w14:paraId="1276AEA5" w14:textId="77777777">
                              <w:trPr>
                                <w:trHeight w:val="251"/>
                              </w:trPr>
                              <w:tc>
                                <w:tcPr>
                                  <w:tcW w:w="817" w:type="dxa"/>
                                </w:tcPr>
                                <w:p w14:paraId="5AABF8DA" w14:textId="77777777" w:rsidR="00877A3B" w:rsidRDefault="00000000">
                                  <w:pPr>
                                    <w:pStyle w:val="TableParagraph"/>
                                    <w:spacing w:before="22" w:line="210" w:lineRule="exact"/>
                                    <w:ind w:right="112"/>
                                    <w:jc w:val="right"/>
                                    <w:rPr>
                                      <w:sz w:val="20"/>
                                    </w:rPr>
                                  </w:pPr>
                                  <w:r>
                                    <w:rPr>
                                      <w:spacing w:val="-5"/>
                                      <w:sz w:val="20"/>
                                    </w:rPr>
                                    <w:t>44</w:t>
                                  </w:r>
                                </w:p>
                              </w:tc>
                            </w:tr>
                          </w:tbl>
                          <w:p w14:paraId="6E16B58C" w14:textId="77777777" w:rsidR="00877A3B" w:rsidRDefault="00877A3B">
                            <w:pPr>
                              <w:pStyle w:val="BodyText"/>
                            </w:pPr>
                          </w:p>
                        </w:txbxContent>
                      </wps:txbx>
                      <wps:bodyPr wrap="square" lIns="0" tIns="0" rIns="0" bIns="0" rtlCol="0">
                        <a:noAutofit/>
                      </wps:bodyPr>
                    </wps:wsp>
                  </a:graphicData>
                </a:graphic>
              </wp:inline>
            </w:drawing>
          </mc:Choice>
          <mc:Fallback>
            <w:pict>
              <v:shape w14:anchorId="664021A4" id="Textbox 266" o:spid="_x0000_s1049" type="#_x0000_t202" style="width:40.9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28CBFD7A" w14:textId="77777777">
                        <w:trPr>
                          <w:trHeight w:val="261"/>
                        </w:trPr>
                        <w:tc>
                          <w:tcPr>
                            <w:tcW w:w="817" w:type="dxa"/>
                          </w:tcPr>
                          <w:p w14:paraId="37D95CDB" w14:textId="77777777" w:rsidR="00877A3B" w:rsidRDefault="00000000">
                            <w:pPr>
                              <w:pStyle w:val="TableParagraph"/>
                              <w:spacing w:line="223" w:lineRule="exact"/>
                              <w:ind w:right="47"/>
                              <w:jc w:val="right"/>
                              <w:rPr>
                                <w:b/>
                                <w:sz w:val="20"/>
                              </w:rPr>
                            </w:pPr>
                            <w:r>
                              <w:rPr>
                                <w:b/>
                                <w:spacing w:val="-2"/>
                                <w:sz w:val="20"/>
                              </w:rPr>
                              <w:t>2023/24</w:t>
                            </w:r>
                          </w:p>
                        </w:tc>
                      </w:tr>
                      <w:tr w:rsidR="00877A3B" w14:paraId="74FFE800" w14:textId="77777777">
                        <w:trPr>
                          <w:trHeight w:val="307"/>
                        </w:trPr>
                        <w:tc>
                          <w:tcPr>
                            <w:tcW w:w="817" w:type="dxa"/>
                          </w:tcPr>
                          <w:p w14:paraId="34C7EDF0" w14:textId="77777777" w:rsidR="00877A3B" w:rsidRDefault="00000000">
                            <w:pPr>
                              <w:pStyle w:val="TableParagraph"/>
                              <w:spacing w:before="31"/>
                              <w:ind w:right="48"/>
                              <w:jc w:val="right"/>
                              <w:rPr>
                                <w:b/>
                                <w:sz w:val="20"/>
                              </w:rPr>
                            </w:pPr>
                            <w:r>
                              <w:rPr>
                                <w:b/>
                                <w:spacing w:val="-5"/>
                                <w:sz w:val="20"/>
                              </w:rPr>
                              <w:t>£m</w:t>
                            </w:r>
                          </w:p>
                        </w:tc>
                      </w:tr>
                      <w:tr w:rsidR="00877A3B" w14:paraId="3F564C66" w14:textId="77777777">
                        <w:trPr>
                          <w:trHeight w:val="302"/>
                        </w:trPr>
                        <w:tc>
                          <w:tcPr>
                            <w:tcW w:w="817" w:type="dxa"/>
                          </w:tcPr>
                          <w:p w14:paraId="187443B6" w14:textId="77777777" w:rsidR="00877A3B" w:rsidRDefault="00000000">
                            <w:pPr>
                              <w:pStyle w:val="TableParagraph"/>
                              <w:spacing w:before="39"/>
                              <w:ind w:right="112"/>
                              <w:jc w:val="right"/>
                              <w:rPr>
                                <w:sz w:val="20"/>
                              </w:rPr>
                            </w:pPr>
                            <w:r>
                              <w:rPr>
                                <w:spacing w:val="-5"/>
                                <w:sz w:val="20"/>
                              </w:rPr>
                              <w:t>123</w:t>
                            </w:r>
                          </w:p>
                        </w:tc>
                      </w:tr>
                      <w:tr w:rsidR="00877A3B" w14:paraId="441AE257" w14:textId="77777777">
                        <w:trPr>
                          <w:trHeight w:val="290"/>
                        </w:trPr>
                        <w:tc>
                          <w:tcPr>
                            <w:tcW w:w="817" w:type="dxa"/>
                          </w:tcPr>
                          <w:p w14:paraId="6CBDB021" w14:textId="77777777" w:rsidR="00877A3B" w:rsidRDefault="00000000">
                            <w:pPr>
                              <w:pStyle w:val="TableParagraph"/>
                              <w:spacing w:before="26"/>
                              <w:ind w:right="112"/>
                              <w:jc w:val="right"/>
                              <w:rPr>
                                <w:sz w:val="20"/>
                              </w:rPr>
                            </w:pPr>
                            <w:r>
                              <w:rPr>
                                <w:spacing w:val="-5"/>
                                <w:sz w:val="20"/>
                              </w:rPr>
                              <w:t>42</w:t>
                            </w:r>
                          </w:p>
                        </w:tc>
                      </w:tr>
                      <w:tr w:rsidR="00877A3B" w14:paraId="3C0D0600" w14:textId="77777777">
                        <w:trPr>
                          <w:trHeight w:val="285"/>
                        </w:trPr>
                        <w:tc>
                          <w:tcPr>
                            <w:tcW w:w="817" w:type="dxa"/>
                          </w:tcPr>
                          <w:p w14:paraId="566A034A" w14:textId="77777777" w:rsidR="00877A3B" w:rsidRDefault="00000000">
                            <w:pPr>
                              <w:pStyle w:val="TableParagraph"/>
                              <w:spacing w:before="26"/>
                              <w:ind w:right="112"/>
                              <w:jc w:val="right"/>
                              <w:rPr>
                                <w:sz w:val="20"/>
                              </w:rPr>
                            </w:pPr>
                            <w:r>
                              <w:rPr>
                                <w:spacing w:val="-5"/>
                                <w:sz w:val="20"/>
                              </w:rPr>
                              <w:t>68</w:t>
                            </w:r>
                          </w:p>
                        </w:tc>
                      </w:tr>
                      <w:tr w:rsidR="00877A3B" w14:paraId="1276AEA5" w14:textId="77777777">
                        <w:trPr>
                          <w:trHeight w:val="251"/>
                        </w:trPr>
                        <w:tc>
                          <w:tcPr>
                            <w:tcW w:w="817" w:type="dxa"/>
                          </w:tcPr>
                          <w:p w14:paraId="5AABF8DA" w14:textId="77777777" w:rsidR="00877A3B" w:rsidRDefault="00000000">
                            <w:pPr>
                              <w:pStyle w:val="TableParagraph"/>
                              <w:spacing w:before="22" w:line="210" w:lineRule="exact"/>
                              <w:ind w:right="112"/>
                              <w:jc w:val="right"/>
                              <w:rPr>
                                <w:sz w:val="20"/>
                              </w:rPr>
                            </w:pPr>
                            <w:r>
                              <w:rPr>
                                <w:spacing w:val="-5"/>
                                <w:sz w:val="20"/>
                              </w:rPr>
                              <w:t>44</w:t>
                            </w:r>
                          </w:p>
                        </w:tc>
                      </w:tr>
                    </w:tbl>
                    <w:p w14:paraId="6E16B58C" w14:textId="77777777" w:rsidR="00877A3B" w:rsidRDefault="00877A3B">
                      <w:pPr>
                        <w:pStyle w:val="BodyText"/>
                      </w:pPr>
                    </w:p>
                  </w:txbxContent>
                </v:textbox>
                <w10:anchorlock/>
              </v:shape>
            </w:pict>
          </mc:Fallback>
        </mc:AlternateContent>
      </w:r>
    </w:p>
    <w:p w14:paraId="524B0319" w14:textId="77777777" w:rsidR="00877A3B" w:rsidRDefault="00877A3B">
      <w:pPr>
        <w:pStyle w:val="BodyText"/>
        <w:spacing w:before="70"/>
        <w:rPr>
          <w:sz w:val="20"/>
        </w:rPr>
      </w:pPr>
    </w:p>
    <w:p w14:paraId="22C2C906" w14:textId="77777777" w:rsidR="00877A3B" w:rsidRDefault="00000000">
      <w:pPr>
        <w:ind w:left="161"/>
        <w:rPr>
          <w:b/>
          <w:sz w:val="20"/>
        </w:rPr>
      </w:pPr>
      <w:r>
        <w:rPr>
          <w:b/>
          <w:sz w:val="20"/>
        </w:rPr>
        <w:t>Note</w:t>
      </w:r>
      <w:r>
        <w:rPr>
          <w:b/>
          <w:spacing w:val="-8"/>
          <w:sz w:val="20"/>
        </w:rPr>
        <w:t xml:space="preserve"> </w:t>
      </w:r>
      <w:r>
        <w:rPr>
          <w:b/>
          <w:sz w:val="20"/>
        </w:rPr>
        <w:t>6</w:t>
      </w:r>
      <w:r>
        <w:rPr>
          <w:b/>
          <w:spacing w:val="-8"/>
          <w:sz w:val="20"/>
        </w:rPr>
        <w:t xml:space="preserve"> </w:t>
      </w:r>
      <w:r>
        <w:rPr>
          <w:b/>
          <w:sz w:val="20"/>
        </w:rPr>
        <w:t>Operating</w:t>
      </w:r>
      <w:r>
        <w:rPr>
          <w:b/>
          <w:spacing w:val="-7"/>
          <w:sz w:val="20"/>
        </w:rPr>
        <w:t xml:space="preserve"> </w:t>
      </w:r>
      <w:r>
        <w:rPr>
          <w:b/>
          <w:sz w:val="20"/>
        </w:rPr>
        <w:t>leases</w:t>
      </w:r>
      <w:r>
        <w:rPr>
          <w:b/>
          <w:spacing w:val="-8"/>
          <w:sz w:val="20"/>
        </w:rPr>
        <w:t xml:space="preserve"> </w:t>
      </w:r>
      <w:r>
        <w:rPr>
          <w:b/>
          <w:sz w:val="20"/>
        </w:rPr>
        <w:t>-</w:t>
      </w:r>
      <w:r>
        <w:rPr>
          <w:b/>
          <w:spacing w:val="-7"/>
          <w:sz w:val="20"/>
        </w:rPr>
        <w:t xml:space="preserve"> </w:t>
      </w:r>
      <w:r>
        <w:rPr>
          <w:b/>
          <w:sz w:val="20"/>
        </w:rPr>
        <w:t>NHS</w:t>
      </w:r>
      <w:r>
        <w:rPr>
          <w:b/>
          <w:spacing w:val="-7"/>
          <w:sz w:val="20"/>
        </w:rPr>
        <w:t xml:space="preserve"> </w:t>
      </w:r>
      <w:r>
        <w:rPr>
          <w:b/>
          <w:sz w:val="20"/>
        </w:rPr>
        <w:t>providers</w:t>
      </w:r>
      <w:r>
        <w:rPr>
          <w:b/>
          <w:spacing w:val="-9"/>
          <w:sz w:val="20"/>
        </w:rPr>
        <w:t xml:space="preserve"> </w:t>
      </w:r>
      <w:r>
        <w:rPr>
          <w:b/>
          <w:sz w:val="20"/>
        </w:rPr>
        <w:t>as</w:t>
      </w:r>
      <w:r>
        <w:rPr>
          <w:b/>
          <w:spacing w:val="-8"/>
          <w:sz w:val="20"/>
        </w:rPr>
        <w:t xml:space="preserve"> </w:t>
      </w:r>
      <w:r>
        <w:rPr>
          <w:b/>
          <w:spacing w:val="-2"/>
          <w:sz w:val="20"/>
        </w:rPr>
        <w:t>lessors</w:t>
      </w:r>
    </w:p>
    <w:p w14:paraId="25A6B715" w14:textId="77777777" w:rsidR="00877A3B" w:rsidRDefault="00877A3B">
      <w:pPr>
        <w:pStyle w:val="BodyText"/>
        <w:spacing w:before="183"/>
        <w:rPr>
          <w:b/>
          <w:sz w:val="20"/>
        </w:rPr>
      </w:pPr>
    </w:p>
    <w:p w14:paraId="07CA7A8C" w14:textId="77777777" w:rsidR="00877A3B" w:rsidRDefault="00000000">
      <w:pPr>
        <w:ind w:left="161"/>
        <w:rPr>
          <w:sz w:val="20"/>
        </w:rPr>
      </w:pPr>
      <w:r>
        <w:rPr>
          <w:sz w:val="20"/>
        </w:rPr>
        <w:t>This</w:t>
      </w:r>
      <w:r>
        <w:rPr>
          <w:spacing w:val="-9"/>
          <w:sz w:val="20"/>
        </w:rPr>
        <w:t xml:space="preserve"> </w:t>
      </w:r>
      <w:r>
        <w:rPr>
          <w:sz w:val="20"/>
        </w:rPr>
        <w:t>note</w:t>
      </w:r>
      <w:r>
        <w:rPr>
          <w:spacing w:val="-10"/>
          <w:sz w:val="20"/>
        </w:rPr>
        <w:t xml:space="preserve"> </w:t>
      </w:r>
      <w:r>
        <w:rPr>
          <w:sz w:val="20"/>
        </w:rPr>
        <w:t>discloses</w:t>
      </w:r>
      <w:r>
        <w:rPr>
          <w:spacing w:val="-8"/>
          <w:sz w:val="20"/>
        </w:rPr>
        <w:t xml:space="preserve"> </w:t>
      </w:r>
      <w:r>
        <w:rPr>
          <w:sz w:val="20"/>
        </w:rPr>
        <w:t>income</w:t>
      </w:r>
      <w:r>
        <w:rPr>
          <w:spacing w:val="-9"/>
          <w:sz w:val="20"/>
        </w:rPr>
        <w:t xml:space="preserve"> </w:t>
      </w:r>
      <w:r>
        <w:rPr>
          <w:sz w:val="20"/>
        </w:rPr>
        <w:t>generated</w:t>
      </w:r>
      <w:r>
        <w:rPr>
          <w:spacing w:val="-10"/>
          <w:sz w:val="20"/>
        </w:rPr>
        <w:t xml:space="preserve"> </w:t>
      </w:r>
      <w:r>
        <w:rPr>
          <w:sz w:val="20"/>
        </w:rPr>
        <w:t>in</w:t>
      </w:r>
      <w:r>
        <w:rPr>
          <w:spacing w:val="-9"/>
          <w:sz w:val="20"/>
        </w:rPr>
        <w:t xml:space="preserve"> </w:t>
      </w:r>
      <w:r>
        <w:rPr>
          <w:sz w:val="20"/>
        </w:rPr>
        <w:t>operating</w:t>
      </w:r>
      <w:r>
        <w:rPr>
          <w:spacing w:val="-10"/>
          <w:sz w:val="20"/>
        </w:rPr>
        <w:t xml:space="preserve"> </w:t>
      </w:r>
      <w:r>
        <w:rPr>
          <w:sz w:val="20"/>
        </w:rPr>
        <w:t>lease</w:t>
      </w:r>
      <w:r>
        <w:rPr>
          <w:spacing w:val="-9"/>
          <w:sz w:val="20"/>
        </w:rPr>
        <w:t xml:space="preserve"> </w:t>
      </w:r>
      <w:r>
        <w:rPr>
          <w:sz w:val="20"/>
        </w:rPr>
        <w:t>agreements</w:t>
      </w:r>
      <w:r>
        <w:rPr>
          <w:spacing w:val="-9"/>
          <w:sz w:val="20"/>
        </w:rPr>
        <w:t xml:space="preserve"> </w:t>
      </w:r>
      <w:r>
        <w:rPr>
          <w:sz w:val="20"/>
        </w:rPr>
        <w:t>where</w:t>
      </w:r>
      <w:r>
        <w:rPr>
          <w:spacing w:val="-9"/>
          <w:sz w:val="20"/>
        </w:rPr>
        <w:t xml:space="preserve"> </w:t>
      </w:r>
      <w:r>
        <w:rPr>
          <w:sz w:val="20"/>
        </w:rPr>
        <w:t>an</w:t>
      </w:r>
      <w:r>
        <w:rPr>
          <w:spacing w:val="-9"/>
          <w:sz w:val="20"/>
        </w:rPr>
        <w:t xml:space="preserve"> </w:t>
      </w:r>
      <w:r>
        <w:rPr>
          <w:sz w:val="20"/>
        </w:rPr>
        <w:t>NHS</w:t>
      </w:r>
      <w:r>
        <w:rPr>
          <w:spacing w:val="-10"/>
          <w:sz w:val="20"/>
        </w:rPr>
        <w:t xml:space="preserve"> </w:t>
      </w:r>
      <w:r>
        <w:rPr>
          <w:sz w:val="20"/>
        </w:rPr>
        <w:t>provider</w:t>
      </w:r>
      <w:r>
        <w:rPr>
          <w:spacing w:val="-8"/>
          <w:sz w:val="20"/>
        </w:rPr>
        <w:t xml:space="preserve"> </w:t>
      </w:r>
      <w:r>
        <w:rPr>
          <w:sz w:val="20"/>
        </w:rPr>
        <w:t>is</w:t>
      </w:r>
      <w:r>
        <w:rPr>
          <w:spacing w:val="-8"/>
          <w:sz w:val="20"/>
        </w:rPr>
        <w:t xml:space="preserve"> </w:t>
      </w:r>
      <w:r>
        <w:rPr>
          <w:sz w:val="20"/>
        </w:rPr>
        <w:t>the</w:t>
      </w:r>
      <w:r>
        <w:rPr>
          <w:spacing w:val="-9"/>
          <w:sz w:val="20"/>
        </w:rPr>
        <w:t xml:space="preserve"> </w:t>
      </w:r>
      <w:r>
        <w:rPr>
          <w:spacing w:val="-2"/>
          <w:sz w:val="20"/>
        </w:rPr>
        <w:t>lessor.</w:t>
      </w:r>
    </w:p>
    <w:p w14:paraId="7DCBFF22" w14:textId="77777777" w:rsidR="00877A3B" w:rsidRDefault="00877A3B">
      <w:pPr>
        <w:pStyle w:val="BodyText"/>
        <w:spacing w:before="7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819"/>
        <w:gridCol w:w="3623"/>
        <w:gridCol w:w="1131"/>
      </w:tblGrid>
      <w:tr w:rsidR="00877A3B" w14:paraId="458F29C7" w14:textId="77777777">
        <w:trPr>
          <w:trHeight w:val="248"/>
        </w:trPr>
        <w:tc>
          <w:tcPr>
            <w:tcW w:w="5819" w:type="dxa"/>
          </w:tcPr>
          <w:p w14:paraId="1607B6FC"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6.1</w:t>
            </w:r>
            <w:r>
              <w:rPr>
                <w:b/>
                <w:spacing w:val="-10"/>
                <w:sz w:val="20"/>
              </w:rPr>
              <w:t xml:space="preserve"> </w:t>
            </w:r>
            <w:r>
              <w:rPr>
                <w:b/>
                <w:sz w:val="20"/>
              </w:rPr>
              <w:t>Operating</w:t>
            </w:r>
            <w:r>
              <w:rPr>
                <w:b/>
                <w:spacing w:val="-8"/>
                <w:sz w:val="20"/>
              </w:rPr>
              <w:t xml:space="preserve"> </w:t>
            </w:r>
            <w:r>
              <w:rPr>
                <w:b/>
                <w:sz w:val="20"/>
              </w:rPr>
              <w:t>leases</w:t>
            </w:r>
            <w:r>
              <w:rPr>
                <w:b/>
                <w:spacing w:val="-10"/>
                <w:sz w:val="20"/>
              </w:rPr>
              <w:t xml:space="preserve"> </w:t>
            </w:r>
            <w:r>
              <w:rPr>
                <w:b/>
                <w:spacing w:val="-2"/>
                <w:sz w:val="20"/>
              </w:rPr>
              <w:t>income</w:t>
            </w:r>
          </w:p>
        </w:tc>
        <w:tc>
          <w:tcPr>
            <w:tcW w:w="4754" w:type="dxa"/>
            <w:gridSpan w:val="2"/>
          </w:tcPr>
          <w:p w14:paraId="4103B04C" w14:textId="77777777" w:rsidR="00877A3B" w:rsidRDefault="00877A3B">
            <w:pPr>
              <w:pStyle w:val="TableParagraph"/>
              <w:rPr>
                <w:rFonts w:ascii="Times New Roman"/>
                <w:sz w:val="18"/>
              </w:rPr>
            </w:pPr>
          </w:p>
        </w:tc>
      </w:tr>
      <w:tr w:rsidR="00877A3B" w14:paraId="70987580" w14:textId="77777777">
        <w:trPr>
          <w:trHeight w:val="273"/>
        </w:trPr>
        <w:tc>
          <w:tcPr>
            <w:tcW w:w="5819" w:type="dxa"/>
          </w:tcPr>
          <w:p w14:paraId="20428CCA" w14:textId="77777777" w:rsidR="00877A3B" w:rsidRDefault="00877A3B">
            <w:pPr>
              <w:pStyle w:val="TableParagraph"/>
              <w:rPr>
                <w:rFonts w:ascii="Times New Roman"/>
                <w:sz w:val="18"/>
              </w:rPr>
            </w:pPr>
          </w:p>
        </w:tc>
        <w:tc>
          <w:tcPr>
            <w:tcW w:w="3623" w:type="dxa"/>
          </w:tcPr>
          <w:p w14:paraId="341FDE86" w14:textId="77777777" w:rsidR="00877A3B" w:rsidRDefault="00000000">
            <w:pPr>
              <w:pStyle w:val="TableParagraph"/>
              <w:spacing w:before="18"/>
              <w:ind w:right="330"/>
              <w:jc w:val="right"/>
              <w:rPr>
                <w:b/>
                <w:sz w:val="20"/>
              </w:rPr>
            </w:pPr>
            <w:r>
              <w:rPr>
                <w:b/>
                <w:spacing w:val="-2"/>
                <w:sz w:val="20"/>
              </w:rPr>
              <w:t>2024/25</w:t>
            </w:r>
          </w:p>
        </w:tc>
        <w:tc>
          <w:tcPr>
            <w:tcW w:w="1131" w:type="dxa"/>
          </w:tcPr>
          <w:p w14:paraId="45A89CE9" w14:textId="77777777" w:rsidR="00877A3B" w:rsidRDefault="00000000">
            <w:pPr>
              <w:pStyle w:val="TableParagraph"/>
              <w:spacing w:before="18"/>
              <w:ind w:right="79"/>
              <w:jc w:val="right"/>
              <w:rPr>
                <w:b/>
                <w:sz w:val="20"/>
              </w:rPr>
            </w:pPr>
            <w:r>
              <w:rPr>
                <w:b/>
                <w:spacing w:val="-2"/>
                <w:sz w:val="20"/>
              </w:rPr>
              <w:t>2023/24</w:t>
            </w:r>
          </w:p>
        </w:tc>
      </w:tr>
      <w:tr w:rsidR="00877A3B" w14:paraId="79E8CF8B" w14:textId="77777777">
        <w:trPr>
          <w:trHeight w:val="273"/>
        </w:trPr>
        <w:tc>
          <w:tcPr>
            <w:tcW w:w="5819" w:type="dxa"/>
          </w:tcPr>
          <w:p w14:paraId="23E0AE0E" w14:textId="77777777" w:rsidR="00877A3B" w:rsidRDefault="00877A3B">
            <w:pPr>
              <w:pStyle w:val="TableParagraph"/>
              <w:rPr>
                <w:rFonts w:ascii="Times New Roman"/>
                <w:sz w:val="18"/>
              </w:rPr>
            </w:pPr>
          </w:p>
        </w:tc>
        <w:tc>
          <w:tcPr>
            <w:tcW w:w="3623" w:type="dxa"/>
          </w:tcPr>
          <w:p w14:paraId="7D8220FB" w14:textId="77777777" w:rsidR="00877A3B" w:rsidRDefault="00000000">
            <w:pPr>
              <w:pStyle w:val="TableParagraph"/>
              <w:spacing w:before="18"/>
              <w:ind w:right="331"/>
              <w:jc w:val="right"/>
              <w:rPr>
                <w:b/>
                <w:sz w:val="20"/>
              </w:rPr>
            </w:pPr>
            <w:r>
              <w:rPr>
                <w:b/>
                <w:spacing w:val="-5"/>
                <w:sz w:val="20"/>
              </w:rPr>
              <w:t>£m</w:t>
            </w:r>
          </w:p>
        </w:tc>
        <w:tc>
          <w:tcPr>
            <w:tcW w:w="1131" w:type="dxa"/>
          </w:tcPr>
          <w:p w14:paraId="04382B7B" w14:textId="77777777" w:rsidR="00877A3B" w:rsidRDefault="00000000">
            <w:pPr>
              <w:pStyle w:val="TableParagraph"/>
              <w:spacing w:before="18"/>
              <w:ind w:right="79"/>
              <w:jc w:val="right"/>
              <w:rPr>
                <w:b/>
                <w:sz w:val="20"/>
              </w:rPr>
            </w:pPr>
            <w:r>
              <w:rPr>
                <w:b/>
                <w:spacing w:val="-5"/>
                <w:sz w:val="20"/>
              </w:rPr>
              <w:t>£m</w:t>
            </w:r>
          </w:p>
        </w:tc>
      </w:tr>
      <w:tr w:rsidR="00877A3B" w14:paraId="28ADF026" w14:textId="77777777">
        <w:trPr>
          <w:trHeight w:val="284"/>
        </w:trPr>
        <w:tc>
          <w:tcPr>
            <w:tcW w:w="5819" w:type="dxa"/>
          </w:tcPr>
          <w:p w14:paraId="736EFABC" w14:textId="77777777" w:rsidR="00877A3B" w:rsidRDefault="00000000">
            <w:pPr>
              <w:pStyle w:val="TableParagraph"/>
              <w:spacing w:before="18"/>
              <w:ind w:left="50"/>
              <w:rPr>
                <w:b/>
                <w:sz w:val="20"/>
              </w:rPr>
            </w:pPr>
            <w:r>
              <w:rPr>
                <w:b/>
                <w:sz w:val="20"/>
              </w:rPr>
              <w:t>Lease</w:t>
            </w:r>
            <w:r>
              <w:rPr>
                <w:b/>
                <w:spacing w:val="-11"/>
                <w:sz w:val="20"/>
              </w:rPr>
              <w:t xml:space="preserve"> </w:t>
            </w:r>
            <w:r>
              <w:rPr>
                <w:b/>
                <w:sz w:val="20"/>
              </w:rPr>
              <w:t>receipts</w:t>
            </w:r>
            <w:r>
              <w:rPr>
                <w:b/>
                <w:spacing w:val="-9"/>
                <w:sz w:val="20"/>
              </w:rPr>
              <w:t xml:space="preserve"> </w:t>
            </w:r>
            <w:proofErr w:type="spellStart"/>
            <w:r>
              <w:rPr>
                <w:b/>
                <w:sz w:val="20"/>
              </w:rPr>
              <w:t>recognised</w:t>
            </w:r>
            <w:proofErr w:type="spellEnd"/>
            <w:r>
              <w:rPr>
                <w:b/>
                <w:spacing w:val="-9"/>
                <w:sz w:val="20"/>
              </w:rPr>
              <w:t xml:space="preserve"> </w:t>
            </w:r>
            <w:r>
              <w:rPr>
                <w:b/>
                <w:sz w:val="20"/>
              </w:rPr>
              <w:t>as</w:t>
            </w:r>
            <w:r>
              <w:rPr>
                <w:b/>
                <w:spacing w:val="-10"/>
                <w:sz w:val="20"/>
              </w:rPr>
              <w:t xml:space="preserve"> </w:t>
            </w:r>
            <w:r>
              <w:rPr>
                <w:b/>
                <w:sz w:val="20"/>
              </w:rPr>
              <w:t>income</w:t>
            </w:r>
            <w:r>
              <w:rPr>
                <w:b/>
                <w:spacing w:val="-9"/>
                <w:sz w:val="20"/>
              </w:rPr>
              <w:t xml:space="preserve"> </w:t>
            </w:r>
            <w:r>
              <w:rPr>
                <w:b/>
                <w:sz w:val="20"/>
              </w:rPr>
              <w:t>in</w:t>
            </w:r>
            <w:r>
              <w:rPr>
                <w:b/>
                <w:spacing w:val="-10"/>
                <w:sz w:val="20"/>
              </w:rPr>
              <w:t xml:space="preserve"> </w:t>
            </w:r>
            <w:r>
              <w:rPr>
                <w:b/>
                <w:spacing w:val="-2"/>
                <w:sz w:val="20"/>
              </w:rPr>
              <w:t>year:</w:t>
            </w:r>
          </w:p>
        </w:tc>
        <w:tc>
          <w:tcPr>
            <w:tcW w:w="4754" w:type="dxa"/>
            <w:gridSpan w:val="2"/>
          </w:tcPr>
          <w:p w14:paraId="0395E63A" w14:textId="77777777" w:rsidR="00877A3B" w:rsidRDefault="00877A3B">
            <w:pPr>
              <w:pStyle w:val="TableParagraph"/>
              <w:rPr>
                <w:rFonts w:ascii="Times New Roman"/>
                <w:sz w:val="18"/>
              </w:rPr>
            </w:pPr>
          </w:p>
        </w:tc>
      </w:tr>
      <w:tr w:rsidR="00877A3B" w14:paraId="3652BB30" w14:textId="77777777">
        <w:trPr>
          <w:trHeight w:val="285"/>
        </w:trPr>
        <w:tc>
          <w:tcPr>
            <w:tcW w:w="5819" w:type="dxa"/>
          </w:tcPr>
          <w:p w14:paraId="33E2BAAC" w14:textId="77777777" w:rsidR="00877A3B" w:rsidRDefault="00000000">
            <w:pPr>
              <w:pStyle w:val="TableParagraph"/>
              <w:spacing w:before="29"/>
              <w:ind w:left="201"/>
              <w:rPr>
                <w:sz w:val="20"/>
              </w:rPr>
            </w:pPr>
            <w:r>
              <w:rPr>
                <w:sz w:val="20"/>
              </w:rPr>
              <w:t>Minimum</w:t>
            </w:r>
            <w:r>
              <w:rPr>
                <w:spacing w:val="-7"/>
                <w:sz w:val="20"/>
              </w:rPr>
              <w:t xml:space="preserve"> </w:t>
            </w:r>
            <w:r>
              <w:rPr>
                <w:sz w:val="20"/>
              </w:rPr>
              <w:t>lease</w:t>
            </w:r>
            <w:r>
              <w:rPr>
                <w:spacing w:val="-9"/>
                <w:sz w:val="20"/>
              </w:rPr>
              <w:t xml:space="preserve"> </w:t>
            </w:r>
            <w:r>
              <w:rPr>
                <w:spacing w:val="-2"/>
                <w:sz w:val="20"/>
              </w:rPr>
              <w:t>receipts</w:t>
            </w:r>
          </w:p>
        </w:tc>
        <w:tc>
          <w:tcPr>
            <w:tcW w:w="3623" w:type="dxa"/>
          </w:tcPr>
          <w:p w14:paraId="1C201C4C" w14:textId="77777777" w:rsidR="00877A3B" w:rsidRDefault="00000000">
            <w:pPr>
              <w:pStyle w:val="TableParagraph"/>
              <w:spacing w:before="31"/>
              <w:ind w:right="395"/>
              <w:jc w:val="right"/>
              <w:rPr>
                <w:sz w:val="20"/>
              </w:rPr>
            </w:pPr>
            <w:r>
              <w:rPr>
                <w:spacing w:val="-5"/>
                <w:sz w:val="20"/>
              </w:rPr>
              <w:t>93</w:t>
            </w:r>
          </w:p>
        </w:tc>
        <w:tc>
          <w:tcPr>
            <w:tcW w:w="1131" w:type="dxa"/>
          </w:tcPr>
          <w:p w14:paraId="16EA51D9" w14:textId="77777777" w:rsidR="00877A3B" w:rsidRDefault="00000000">
            <w:pPr>
              <w:pStyle w:val="TableParagraph"/>
              <w:spacing w:before="31"/>
              <w:ind w:right="143"/>
              <w:jc w:val="right"/>
              <w:rPr>
                <w:sz w:val="20"/>
              </w:rPr>
            </w:pPr>
            <w:r>
              <w:rPr>
                <w:spacing w:val="-5"/>
                <w:sz w:val="20"/>
              </w:rPr>
              <w:t>99</w:t>
            </w:r>
          </w:p>
        </w:tc>
      </w:tr>
      <w:tr w:rsidR="00877A3B" w14:paraId="2E18A95A" w14:textId="77777777">
        <w:trPr>
          <w:trHeight w:val="250"/>
        </w:trPr>
        <w:tc>
          <w:tcPr>
            <w:tcW w:w="5819" w:type="dxa"/>
          </w:tcPr>
          <w:p w14:paraId="1EE3F39C" w14:textId="77777777" w:rsidR="00877A3B" w:rsidRDefault="00000000">
            <w:pPr>
              <w:pStyle w:val="TableParagraph"/>
              <w:spacing w:before="17" w:line="214" w:lineRule="exact"/>
              <w:ind w:left="201"/>
              <w:rPr>
                <w:sz w:val="20"/>
              </w:rPr>
            </w:pPr>
            <w:r>
              <w:rPr>
                <w:sz w:val="20"/>
              </w:rPr>
              <w:t>Variable</w:t>
            </w:r>
            <w:r>
              <w:rPr>
                <w:spacing w:val="-12"/>
                <w:sz w:val="20"/>
              </w:rPr>
              <w:t xml:space="preserve"> </w:t>
            </w:r>
            <w:r>
              <w:rPr>
                <w:sz w:val="20"/>
              </w:rPr>
              <w:t>lease</w:t>
            </w:r>
            <w:r>
              <w:rPr>
                <w:spacing w:val="-11"/>
                <w:sz w:val="20"/>
              </w:rPr>
              <w:t xml:space="preserve"> </w:t>
            </w:r>
            <w:r>
              <w:rPr>
                <w:sz w:val="20"/>
              </w:rPr>
              <w:t>receipts</w:t>
            </w:r>
            <w:r>
              <w:rPr>
                <w:spacing w:val="-10"/>
                <w:sz w:val="20"/>
              </w:rPr>
              <w:t xml:space="preserve"> </w:t>
            </w:r>
            <w:r>
              <w:rPr>
                <w:sz w:val="20"/>
              </w:rPr>
              <w:t>/</w:t>
            </w:r>
            <w:r>
              <w:rPr>
                <w:spacing w:val="-11"/>
                <w:sz w:val="20"/>
              </w:rPr>
              <w:t xml:space="preserve"> </w:t>
            </w:r>
            <w:r>
              <w:rPr>
                <w:sz w:val="20"/>
              </w:rPr>
              <w:t>contingent</w:t>
            </w:r>
            <w:r>
              <w:rPr>
                <w:spacing w:val="-11"/>
                <w:sz w:val="20"/>
              </w:rPr>
              <w:t xml:space="preserve"> </w:t>
            </w:r>
            <w:r>
              <w:rPr>
                <w:spacing w:val="-2"/>
                <w:sz w:val="20"/>
              </w:rPr>
              <w:t>rents</w:t>
            </w:r>
          </w:p>
        </w:tc>
        <w:tc>
          <w:tcPr>
            <w:tcW w:w="4754" w:type="dxa"/>
            <w:gridSpan w:val="2"/>
          </w:tcPr>
          <w:p w14:paraId="2A0572FA" w14:textId="77777777" w:rsidR="00877A3B" w:rsidRDefault="00000000">
            <w:pPr>
              <w:pStyle w:val="TableParagraph"/>
              <w:tabs>
                <w:tab w:val="left" w:pos="3115"/>
                <w:tab w:val="left" w:pos="4497"/>
              </w:tabs>
              <w:spacing w:before="19" w:line="211" w:lineRule="exact"/>
              <w:ind w:left="2027"/>
              <w:rPr>
                <w:sz w:val="20"/>
              </w:rPr>
            </w:pPr>
            <w:r>
              <w:rPr>
                <w:sz w:val="20"/>
                <w:u w:val="single"/>
              </w:rPr>
              <w:tab/>
              <w:t>6</w:t>
            </w:r>
            <w:r>
              <w:rPr>
                <w:spacing w:val="39"/>
                <w:sz w:val="20"/>
                <w:u w:val="single"/>
              </w:rPr>
              <w:t xml:space="preserve"> </w:t>
            </w:r>
            <w:r>
              <w:rPr>
                <w:spacing w:val="39"/>
                <w:sz w:val="20"/>
              </w:rPr>
              <w:t xml:space="preserve"> </w:t>
            </w:r>
            <w:r>
              <w:rPr>
                <w:sz w:val="20"/>
                <w:u w:val="single"/>
              </w:rPr>
              <w:tab/>
            </w:r>
            <w:r>
              <w:rPr>
                <w:spacing w:val="-10"/>
                <w:sz w:val="20"/>
                <w:u w:val="single"/>
              </w:rPr>
              <w:t>5</w:t>
            </w:r>
            <w:r>
              <w:rPr>
                <w:spacing w:val="80"/>
                <w:sz w:val="20"/>
                <w:u w:val="single"/>
              </w:rPr>
              <w:t xml:space="preserve"> </w:t>
            </w:r>
          </w:p>
        </w:tc>
      </w:tr>
      <w:tr w:rsidR="00877A3B" w14:paraId="3C1C7270" w14:textId="77777777">
        <w:trPr>
          <w:trHeight w:val="313"/>
        </w:trPr>
        <w:tc>
          <w:tcPr>
            <w:tcW w:w="5819" w:type="dxa"/>
          </w:tcPr>
          <w:p w14:paraId="0325B4F2" w14:textId="77777777" w:rsidR="00877A3B" w:rsidRDefault="00000000">
            <w:pPr>
              <w:pStyle w:val="TableParagraph"/>
              <w:spacing w:before="11"/>
              <w:ind w:left="50"/>
              <w:rPr>
                <w:b/>
                <w:sz w:val="20"/>
              </w:rPr>
            </w:pPr>
            <w:r>
              <w:rPr>
                <w:b/>
                <w:sz w:val="20"/>
              </w:rPr>
              <w:t>Total</w:t>
            </w:r>
            <w:r>
              <w:rPr>
                <w:b/>
                <w:spacing w:val="-10"/>
                <w:sz w:val="20"/>
              </w:rPr>
              <w:t xml:space="preserve"> </w:t>
            </w:r>
            <w:r>
              <w:rPr>
                <w:b/>
                <w:sz w:val="20"/>
              </w:rPr>
              <w:t>in-year</w:t>
            </w:r>
            <w:r>
              <w:rPr>
                <w:b/>
                <w:spacing w:val="-9"/>
                <w:sz w:val="20"/>
              </w:rPr>
              <w:t xml:space="preserve"> </w:t>
            </w:r>
            <w:r>
              <w:rPr>
                <w:b/>
                <w:sz w:val="20"/>
              </w:rPr>
              <w:t>operating</w:t>
            </w:r>
            <w:r>
              <w:rPr>
                <w:b/>
                <w:spacing w:val="-8"/>
                <w:sz w:val="20"/>
              </w:rPr>
              <w:t xml:space="preserve"> </w:t>
            </w:r>
            <w:r>
              <w:rPr>
                <w:b/>
                <w:sz w:val="20"/>
              </w:rPr>
              <w:t>lease</w:t>
            </w:r>
            <w:r>
              <w:rPr>
                <w:b/>
                <w:spacing w:val="-9"/>
                <w:sz w:val="20"/>
              </w:rPr>
              <w:t xml:space="preserve"> </w:t>
            </w:r>
            <w:r>
              <w:rPr>
                <w:b/>
                <w:spacing w:val="-2"/>
                <w:sz w:val="20"/>
              </w:rPr>
              <w:t>income</w:t>
            </w:r>
          </w:p>
        </w:tc>
        <w:tc>
          <w:tcPr>
            <w:tcW w:w="3623" w:type="dxa"/>
          </w:tcPr>
          <w:p w14:paraId="589B53D2" w14:textId="77777777" w:rsidR="00877A3B" w:rsidRDefault="00000000">
            <w:pPr>
              <w:pStyle w:val="TableParagraph"/>
              <w:spacing w:before="11"/>
              <w:ind w:right="395"/>
              <w:jc w:val="right"/>
              <w:rPr>
                <w:b/>
                <w:sz w:val="20"/>
              </w:rPr>
            </w:pPr>
            <w:r>
              <w:rPr>
                <w:b/>
                <w:noProof/>
                <w:sz w:val="20"/>
              </w:rPr>
              <mc:AlternateContent>
                <mc:Choice Requires="wpg">
                  <w:drawing>
                    <wp:anchor distT="0" distB="0" distL="0" distR="0" simplePos="0" relativeHeight="251651072" behindDoc="1" locked="0" layoutInCell="1" allowOverlap="1" wp14:anchorId="48D0778E" wp14:editId="0087669F">
                      <wp:simplePos x="0" y="0"/>
                      <wp:positionH relativeFrom="column">
                        <wp:posOffset>1287355</wp:posOffset>
                      </wp:positionH>
                      <wp:positionV relativeFrom="paragraph">
                        <wp:posOffset>162685</wp:posOffset>
                      </wp:positionV>
                      <wp:extent cx="822325" cy="36830"/>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36830"/>
                                <a:chOff x="0" y="0"/>
                                <a:chExt cx="822325" cy="36830"/>
                              </a:xfrm>
                            </wpg:grpSpPr>
                            <wps:wsp>
                              <wps:cNvPr id="268" name="Graphic 268"/>
                              <wps:cNvSpPr/>
                              <wps:spPr>
                                <a:xfrm>
                                  <a:off x="0" y="12"/>
                                  <a:ext cx="822325" cy="36830"/>
                                </a:xfrm>
                                <a:custGeom>
                                  <a:avLst/>
                                  <a:gdLst/>
                                  <a:ahLst/>
                                  <a:cxnLst/>
                                  <a:rect l="l" t="t" r="r" b="b"/>
                                  <a:pathLst>
                                    <a:path w="822325" h="36830">
                                      <a:moveTo>
                                        <a:pt x="821740" y="24371"/>
                                      </a:moveTo>
                                      <a:lnTo>
                                        <a:pt x="0" y="24371"/>
                                      </a:lnTo>
                                      <a:lnTo>
                                        <a:pt x="0" y="36563"/>
                                      </a:lnTo>
                                      <a:lnTo>
                                        <a:pt x="821740" y="36563"/>
                                      </a:lnTo>
                                      <a:lnTo>
                                        <a:pt x="821740" y="24371"/>
                                      </a:lnTo>
                                      <a:close/>
                                    </a:path>
                                    <a:path w="822325" h="36830">
                                      <a:moveTo>
                                        <a:pt x="821740" y="0"/>
                                      </a:moveTo>
                                      <a:lnTo>
                                        <a:pt x="0" y="0"/>
                                      </a:lnTo>
                                      <a:lnTo>
                                        <a:pt x="0" y="12179"/>
                                      </a:lnTo>
                                      <a:lnTo>
                                        <a:pt x="821740" y="12179"/>
                                      </a:lnTo>
                                      <a:lnTo>
                                        <a:pt x="8217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D23362" id="Group 267" o:spid="_x0000_s1026" style="position:absolute;margin-left:101.35pt;margin-top:12.8pt;width:64.75pt;height:2.9pt;z-index:-251665408;mso-wrap-distance-left:0;mso-wrap-distance-right:0" coordsize="822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">
                      <v:shape id="Graphic 268" o:spid="_x0000_s1027" style="position:absolute;width:8223;height:368;visibility:visible;mso-wrap-style:square;v-text-anchor:top" coordsize="82232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" path="m821740,24371l,24371,,36563r821740,l821740,24371xem821740,l,,,12179r821740,l821740,xe" fillcolor="black" stroked="f">
                        <v:path arrowok="t"/>
                      </v:shape>
                    </v:group>
                  </w:pict>
                </mc:Fallback>
              </mc:AlternateContent>
            </w:r>
            <w:r>
              <w:rPr>
                <w:b/>
                <w:noProof/>
                <w:sz w:val="20"/>
              </w:rPr>
              <mc:AlternateContent>
                <mc:Choice Requires="wpg">
                  <w:drawing>
                    <wp:anchor distT="0" distB="0" distL="0" distR="0" simplePos="0" relativeHeight="251652096" behindDoc="1" locked="0" layoutInCell="1" allowOverlap="1" wp14:anchorId="657881AE" wp14:editId="5B13D896">
                      <wp:simplePos x="0" y="0"/>
                      <wp:positionH relativeFrom="column">
                        <wp:posOffset>2165560</wp:posOffset>
                      </wp:positionH>
                      <wp:positionV relativeFrom="paragraph">
                        <wp:posOffset>162685</wp:posOffset>
                      </wp:positionV>
                      <wp:extent cx="821690" cy="3683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1690" cy="36830"/>
                                <a:chOff x="0" y="0"/>
                                <a:chExt cx="821690" cy="36830"/>
                              </a:xfrm>
                            </wpg:grpSpPr>
                            <wps:wsp>
                              <wps:cNvPr id="270" name="Graphic 270"/>
                              <wps:cNvSpPr/>
                              <wps:spPr>
                                <a:xfrm>
                                  <a:off x="0" y="12"/>
                                  <a:ext cx="821690" cy="36830"/>
                                </a:xfrm>
                                <a:custGeom>
                                  <a:avLst/>
                                  <a:gdLst/>
                                  <a:ahLst/>
                                  <a:cxnLst/>
                                  <a:rect l="l" t="t" r="r" b="b"/>
                                  <a:pathLst>
                                    <a:path w="821690" h="36830">
                                      <a:moveTo>
                                        <a:pt x="821436" y="24371"/>
                                      </a:moveTo>
                                      <a:lnTo>
                                        <a:pt x="0" y="24371"/>
                                      </a:lnTo>
                                      <a:lnTo>
                                        <a:pt x="0" y="36563"/>
                                      </a:lnTo>
                                      <a:lnTo>
                                        <a:pt x="821436" y="36563"/>
                                      </a:lnTo>
                                      <a:lnTo>
                                        <a:pt x="821436" y="24371"/>
                                      </a:lnTo>
                                      <a:close/>
                                    </a:path>
                                    <a:path w="821690" h="36830">
                                      <a:moveTo>
                                        <a:pt x="821436" y="0"/>
                                      </a:moveTo>
                                      <a:lnTo>
                                        <a:pt x="0" y="0"/>
                                      </a:lnTo>
                                      <a:lnTo>
                                        <a:pt x="0" y="12179"/>
                                      </a:lnTo>
                                      <a:lnTo>
                                        <a:pt x="821436" y="12179"/>
                                      </a:lnTo>
                                      <a:lnTo>
                                        <a:pt x="821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4C904A" id="Group 269" o:spid="_x0000_s1026" style="position:absolute;margin-left:170.5pt;margin-top:12.8pt;width:64.7pt;height:2.9pt;z-index:-251664384;mso-wrap-distance-left:0;mso-wrap-distance-right:0" coordsize="821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">
                      <v:shape id="Graphic 270" o:spid="_x0000_s1027" style="position:absolute;width:8216;height:368;visibility:visible;mso-wrap-style:square;v-text-anchor:top" coordsize="8216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" path="m821436,24371l,24371,,36563r821436,l821436,24371xem821436,l,,,12179r821436,l821436,xe" fillcolor="black" stroked="f">
                        <v:path arrowok="t"/>
                      </v:shape>
                    </v:group>
                  </w:pict>
                </mc:Fallback>
              </mc:AlternateContent>
            </w:r>
            <w:r>
              <w:rPr>
                <w:b/>
                <w:spacing w:val="-5"/>
                <w:sz w:val="20"/>
              </w:rPr>
              <w:t>99</w:t>
            </w:r>
          </w:p>
        </w:tc>
        <w:tc>
          <w:tcPr>
            <w:tcW w:w="1131" w:type="dxa"/>
          </w:tcPr>
          <w:p w14:paraId="59EB8A10" w14:textId="77777777" w:rsidR="00877A3B" w:rsidRDefault="00000000">
            <w:pPr>
              <w:pStyle w:val="TableParagraph"/>
              <w:spacing w:before="11"/>
              <w:ind w:right="143"/>
              <w:jc w:val="right"/>
              <w:rPr>
                <w:b/>
                <w:sz w:val="20"/>
              </w:rPr>
            </w:pPr>
            <w:r>
              <w:rPr>
                <w:b/>
                <w:spacing w:val="-5"/>
                <w:sz w:val="20"/>
              </w:rPr>
              <w:t>104</w:t>
            </w:r>
          </w:p>
        </w:tc>
      </w:tr>
    </w:tbl>
    <w:p w14:paraId="2A5EF85F" w14:textId="77777777" w:rsidR="00877A3B" w:rsidRDefault="00877A3B">
      <w:pPr>
        <w:pStyle w:val="BodyText"/>
        <w:spacing w:before="102"/>
        <w:rPr>
          <w:sz w:val="20"/>
        </w:rPr>
      </w:pPr>
    </w:p>
    <w:p w14:paraId="186B2B82" w14:textId="77777777" w:rsidR="00877A3B" w:rsidRDefault="00000000">
      <w:pPr>
        <w:spacing w:before="1"/>
        <w:ind w:left="161"/>
        <w:rPr>
          <w:b/>
          <w:sz w:val="20"/>
        </w:rPr>
      </w:pPr>
      <w:r>
        <w:rPr>
          <w:b/>
          <w:sz w:val="20"/>
        </w:rPr>
        <w:t>Note</w:t>
      </w:r>
      <w:r>
        <w:rPr>
          <w:b/>
          <w:spacing w:val="-8"/>
          <w:sz w:val="20"/>
        </w:rPr>
        <w:t xml:space="preserve"> </w:t>
      </w:r>
      <w:r>
        <w:rPr>
          <w:b/>
          <w:sz w:val="20"/>
        </w:rPr>
        <w:t>6.2</w:t>
      </w:r>
      <w:r>
        <w:rPr>
          <w:b/>
          <w:spacing w:val="-8"/>
          <w:sz w:val="20"/>
        </w:rPr>
        <w:t xml:space="preserve"> </w:t>
      </w:r>
      <w:r>
        <w:rPr>
          <w:b/>
          <w:sz w:val="20"/>
        </w:rPr>
        <w:t>Future</w:t>
      </w:r>
      <w:r>
        <w:rPr>
          <w:b/>
          <w:spacing w:val="-8"/>
          <w:sz w:val="20"/>
        </w:rPr>
        <w:t xml:space="preserve"> </w:t>
      </w:r>
      <w:r>
        <w:rPr>
          <w:b/>
          <w:sz w:val="20"/>
        </w:rPr>
        <w:t>lease</w:t>
      </w:r>
      <w:r>
        <w:rPr>
          <w:b/>
          <w:spacing w:val="-8"/>
          <w:sz w:val="20"/>
        </w:rPr>
        <w:t xml:space="preserve"> </w:t>
      </w:r>
      <w:r>
        <w:rPr>
          <w:b/>
          <w:spacing w:val="-2"/>
          <w:sz w:val="20"/>
        </w:rPr>
        <w:t>receipts</w:t>
      </w:r>
    </w:p>
    <w:p w14:paraId="6270C948" w14:textId="77777777" w:rsidR="00877A3B" w:rsidRDefault="00000000">
      <w:pPr>
        <w:pStyle w:val="BodyText"/>
        <w:spacing w:before="8"/>
        <w:rPr>
          <w:b/>
          <w:sz w:val="12"/>
        </w:rPr>
      </w:pPr>
      <w:r>
        <w:rPr>
          <w:b/>
          <w:noProof/>
          <w:sz w:val="12"/>
        </w:rPr>
        <mc:AlternateContent>
          <mc:Choice Requires="wps">
            <w:drawing>
              <wp:anchor distT="0" distB="0" distL="0" distR="0" simplePos="0" relativeHeight="251681792" behindDoc="1" locked="0" layoutInCell="1" allowOverlap="1" wp14:anchorId="2368D8C5" wp14:editId="0850D516">
                <wp:simplePos x="0" y="0"/>
                <wp:positionH relativeFrom="page">
                  <wp:posOffset>430022</wp:posOffset>
                </wp:positionH>
                <wp:positionV relativeFrom="paragraph">
                  <wp:posOffset>618482</wp:posOffset>
                </wp:positionV>
                <wp:extent cx="3073400" cy="1353185"/>
                <wp:effectExtent l="0" t="0" r="0" b="0"/>
                <wp:wrapTopAndBottom/>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0" cy="13531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839"/>
                            </w:tblGrid>
                            <w:tr w:rsidR="00877A3B" w14:paraId="7F9ED5D5" w14:textId="77777777">
                              <w:trPr>
                                <w:trHeight w:val="258"/>
                              </w:trPr>
                              <w:tc>
                                <w:tcPr>
                                  <w:tcW w:w="4839" w:type="dxa"/>
                                </w:tcPr>
                                <w:p w14:paraId="3EA5F46D" w14:textId="77777777" w:rsidR="00877A3B" w:rsidRDefault="00000000">
                                  <w:pPr>
                                    <w:pStyle w:val="TableParagraph"/>
                                    <w:spacing w:line="223" w:lineRule="exact"/>
                                    <w:ind w:left="50"/>
                                    <w:rPr>
                                      <w:b/>
                                      <w:sz w:val="20"/>
                                    </w:rPr>
                                  </w:pPr>
                                  <w:r>
                                    <w:rPr>
                                      <w:b/>
                                      <w:sz w:val="20"/>
                                    </w:rPr>
                                    <w:t>Future</w:t>
                                  </w:r>
                                  <w:r>
                                    <w:rPr>
                                      <w:b/>
                                      <w:spacing w:val="-11"/>
                                      <w:sz w:val="20"/>
                                    </w:rPr>
                                    <w:t xml:space="preserve"> </w:t>
                                  </w:r>
                                  <w:r>
                                    <w:rPr>
                                      <w:b/>
                                      <w:sz w:val="20"/>
                                    </w:rPr>
                                    <w:t>minimum</w:t>
                                  </w:r>
                                  <w:r>
                                    <w:rPr>
                                      <w:b/>
                                      <w:spacing w:val="-10"/>
                                      <w:sz w:val="20"/>
                                    </w:rPr>
                                    <w:t xml:space="preserve"> </w:t>
                                  </w:r>
                                  <w:r>
                                    <w:rPr>
                                      <w:b/>
                                      <w:sz w:val="20"/>
                                    </w:rPr>
                                    <w:t>lease</w:t>
                                  </w:r>
                                  <w:r>
                                    <w:rPr>
                                      <w:b/>
                                      <w:spacing w:val="-10"/>
                                      <w:sz w:val="20"/>
                                    </w:rPr>
                                    <w:t xml:space="preserve"> </w:t>
                                  </w:r>
                                  <w:r>
                                    <w:rPr>
                                      <w:b/>
                                      <w:sz w:val="20"/>
                                    </w:rPr>
                                    <w:t>receipts</w:t>
                                  </w:r>
                                  <w:r>
                                    <w:rPr>
                                      <w:b/>
                                      <w:spacing w:val="-10"/>
                                      <w:sz w:val="20"/>
                                    </w:rPr>
                                    <w:t xml:space="preserve"> </w:t>
                                  </w:r>
                                  <w:r>
                                    <w:rPr>
                                      <w:b/>
                                      <w:sz w:val="20"/>
                                    </w:rPr>
                                    <w:t>due</w:t>
                                  </w:r>
                                  <w:r>
                                    <w:rPr>
                                      <w:b/>
                                      <w:spacing w:val="-10"/>
                                      <w:sz w:val="20"/>
                                    </w:rPr>
                                    <w:t xml:space="preserve"> </w:t>
                                  </w:r>
                                  <w:r>
                                    <w:rPr>
                                      <w:b/>
                                      <w:spacing w:val="-5"/>
                                      <w:sz w:val="20"/>
                                    </w:rPr>
                                    <w:t>in:</w:t>
                                  </w:r>
                                </w:p>
                              </w:tc>
                            </w:tr>
                            <w:tr w:rsidR="00877A3B" w14:paraId="04FF7C77" w14:textId="77777777">
                              <w:trPr>
                                <w:trHeight w:val="284"/>
                              </w:trPr>
                              <w:tc>
                                <w:tcPr>
                                  <w:tcW w:w="4839" w:type="dxa"/>
                                </w:tcPr>
                                <w:p w14:paraId="0B7E3D39" w14:textId="77777777" w:rsidR="00877A3B" w:rsidRDefault="00000000">
                                  <w:pPr>
                                    <w:pStyle w:val="TableParagraph"/>
                                    <w:spacing w:before="29"/>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r>
                            <w:tr w:rsidR="00877A3B" w14:paraId="0EB8BCBA" w14:textId="77777777">
                              <w:trPr>
                                <w:trHeight w:val="273"/>
                              </w:trPr>
                              <w:tc>
                                <w:tcPr>
                                  <w:tcW w:w="4839" w:type="dxa"/>
                                </w:tcPr>
                                <w:p w14:paraId="5856A304" w14:textId="77777777" w:rsidR="00877A3B" w:rsidRDefault="00000000">
                                  <w:pPr>
                                    <w:pStyle w:val="TableParagraph"/>
                                    <w:spacing w:before="18"/>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one</w:t>
                                  </w:r>
                                  <w:r>
                                    <w:rPr>
                                      <w:spacing w:val="-7"/>
                                      <w:sz w:val="20"/>
                                    </w:rPr>
                                    <w:t xml:space="preserve"> </w:t>
                                  </w:r>
                                  <w:r>
                                    <w:rPr>
                                      <w:sz w:val="20"/>
                                    </w:rPr>
                                    <w:t>year</w:t>
                                  </w:r>
                                  <w:r>
                                    <w:rPr>
                                      <w:spacing w:val="-7"/>
                                      <w:sz w:val="20"/>
                                    </w:rPr>
                                    <w:t xml:space="preserve"> </w:t>
                                  </w:r>
                                  <w:r>
                                    <w:rPr>
                                      <w:sz w:val="20"/>
                                    </w:rPr>
                                    <w:t>and</w:t>
                                  </w:r>
                                  <w:r>
                                    <w:rPr>
                                      <w:spacing w:val="-8"/>
                                      <w:sz w:val="20"/>
                                    </w:rPr>
                                    <w:t xml:space="preserve"> </w:t>
                                  </w:r>
                                  <w:r>
                                    <w:rPr>
                                      <w:sz w:val="20"/>
                                    </w:rPr>
                                    <w:t>not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two</w:t>
                                  </w:r>
                                  <w:r>
                                    <w:rPr>
                                      <w:spacing w:val="-7"/>
                                      <w:sz w:val="20"/>
                                    </w:rPr>
                                    <w:t xml:space="preserve"> </w:t>
                                  </w:r>
                                  <w:r>
                                    <w:rPr>
                                      <w:spacing w:val="-2"/>
                                      <w:sz w:val="20"/>
                                    </w:rPr>
                                    <w:t>years;</w:t>
                                  </w:r>
                                </w:p>
                              </w:tc>
                            </w:tr>
                            <w:tr w:rsidR="00877A3B" w14:paraId="372A61DD" w14:textId="77777777">
                              <w:trPr>
                                <w:trHeight w:val="273"/>
                              </w:trPr>
                              <w:tc>
                                <w:tcPr>
                                  <w:tcW w:w="4839" w:type="dxa"/>
                                </w:tcPr>
                                <w:p w14:paraId="602CF11A" w14:textId="77777777" w:rsidR="00877A3B" w:rsidRDefault="00000000">
                                  <w:pPr>
                                    <w:pStyle w:val="TableParagraph"/>
                                    <w:spacing w:before="18"/>
                                    <w:ind w:right="85"/>
                                    <w:jc w:val="right"/>
                                    <w:rPr>
                                      <w:sz w:val="20"/>
                                    </w:rPr>
                                  </w:pPr>
                                  <w:r>
                                    <w:rPr>
                                      <w:sz w:val="20"/>
                                    </w:rPr>
                                    <w:t>-</w:t>
                                  </w:r>
                                  <w:r>
                                    <w:rPr>
                                      <w:spacing w:val="-8"/>
                                      <w:sz w:val="20"/>
                                    </w:rPr>
                                    <w:t xml:space="preserve"> </w:t>
                                  </w:r>
                                  <w:r>
                                    <w:rPr>
                                      <w:sz w:val="20"/>
                                    </w:rPr>
                                    <w:t>later</w:t>
                                  </w:r>
                                  <w:r>
                                    <w:rPr>
                                      <w:spacing w:val="-7"/>
                                      <w:sz w:val="20"/>
                                    </w:rPr>
                                    <w:t xml:space="preserve"> </w:t>
                                  </w:r>
                                  <w:r>
                                    <w:rPr>
                                      <w:sz w:val="20"/>
                                    </w:rPr>
                                    <w:t>than</w:t>
                                  </w:r>
                                  <w:r>
                                    <w:rPr>
                                      <w:spacing w:val="-9"/>
                                      <w:sz w:val="20"/>
                                    </w:rPr>
                                    <w:t xml:space="preserve"> </w:t>
                                  </w:r>
                                  <w:r>
                                    <w:rPr>
                                      <w:sz w:val="20"/>
                                    </w:rPr>
                                    <w:t>two</w:t>
                                  </w:r>
                                  <w:r>
                                    <w:rPr>
                                      <w:spacing w:val="-8"/>
                                      <w:sz w:val="20"/>
                                    </w:rPr>
                                    <w:t xml:space="preserve"> </w:t>
                                  </w:r>
                                  <w:r>
                                    <w:rPr>
                                      <w:sz w:val="20"/>
                                    </w:rPr>
                                    <w:t>years</w:t>
                                  </w:r>
                                  <w:r>
                                    <w:rPr>
                                      <w:spacing w:val="-7"/>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7"/>
                                      <w:sz w:val="20"/>
                                    </w:rPr>
                                    <w:t xml:space="preserve"> </w:t>
                                  </w:r>
                                  <w:r>
                                    <w:rPr>
                                      <w:sz w:val="20"/>
                                    </w:rPr>
                                    <w:t>than</w:t>
                                  </w:r>
                                  <w:r>
                                    <w:rPr>
                                      <w:spacing w:val="-9"/>
                                      <w:sz w:val="20"/>
                                    </w:rPr>
                                    <w:t xml:space="preserve"> </w:t>
                                  </w:r>
                                  <w:r>
                                    <w:rPr>
                                      <w:sz w:val="20"/>
                                    </w:rPr>
                                    <w:t>three</w:t>
                                  </w:r>
                                  <w:r>
                                    <w:rPr>
                                      <w:spacing w:val="-8"/>
                                      <w:sz w:val="20"/>
                                    </w:rPr>
                                    <w:t xml:space="preserve"> </w:t>
                                  </w:r>
                                  <w:r>
                                    <w:rPr>
                                      <w:spacing w:val="-2"/>
                                      <w:sz w:val="20"/>
                                    </w:rPr>
                                    <w:t>years;</w:t>
                                  </w:r>
                                </w:p>
                              </w:tc>
                            </w:tr>
                            <w:tr w:rsidR="00877A3B" w14:paraId="470A77B3" w14:textId="77777777">
                              <w:trPr>
                                <w:trHeight w:val="273"/>
                              </w:trPr>
                              <w:tc>
                                <w:tcPr>
                                  <w:tcW w:w="4839" w:type="dxa"/>
                                </w:tcPr>
                                <w:p w14:paraId="6FF938F1" w14:textId="77777777" w:rsidR="00877A3B" w:rsidRDefault="00000000">
                                  <w:pPr>
                                    <w:pStyle w:val="TableParagraph"/>
                                    <w:spacing w:before="18"/>
                                    <w:ind w:right="47"/>
                                    <w:jc w:val="right"/>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three</w:t>
                                  </w:r>
                                  <w:r>
                                    <w:rPr>
                                      <w:spacing w:val="-8"/>
                                      <w:sz w:val="20"/>
                                    </w:rPr>
                                    <w:t xml:space="preserve"> </w:t>
                                  </w:r>
                                  <w:r>
                                    <w:rPr>
                                      <w:sz w:val="20"/>
                                    </w:rPr>
                                    <w:t>years</w:t>
                                  </w:r>
                                  <w:r>
                                    <w:rPr>
                                      <w:spacing w:val="-7"/>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four</w:t>
                                  </w:r>
                                  <w:r>
                                    <w:rPr>
                                      <w:spacing w:val="-7"/>
                                      <w:sz w:val="20"/>
                                    </w:rPr>
                                    <w:t xml:space="preserve"> </w:t>
                                  </w:r>
                                  <w:r>
                                    <w:rPr>
                                      <w:spacing w:val="-2"/>
                                      <w:sz w:val="20"/>
                                    </w:rPr>
                                    <w:t>years;</w:t>
                                  </w:r>
                                </w:p>
                              </w:tc>
                            </w:tr>
                            <w:tr w:rsidR="00877A3B" w14:paraId="29231F70" w14:textId="77777777">
                              <w:trPr>
                                <w:trHeight w:val="273"/>
                              </w:trPr>
                              <w:tc>
                                <w:tcPr>
                                  <w:tcW w:w="4839" w:type="dxa"/>
                                </w:tcPr>
                                <w:p w14:paraId="779EFB7F" w14:textId="77777777" w:rsidR="00877A3B" w:rsidRDefault="00000000">
                                  <w:pPr>
                                    <w:pStyle w:val="TableParagraph"/>
                                    <w:spacing w:before="18"/>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four</w:t>
                                  </w:r>
                                  <w:r>
                                    <w:rPr>
                                      <w:spacing w:val="-7"/>
                                      <w:sz w:val="20"/>
                                    </w:rPr>
                                    <w:t xml:space="preserve"> </w:t>
                                  </w:r>
                                  <w:r>
                                    <w:rPr>
                                      <w:sz w:val="20"/>
                                    </w:rPr>
                                    <w:t>years</w:t>
                                  </w:r>
                                  <w:r>
                                    <w:rPr>
                                      <w:spacing w:val="-7"/>
                                      <w:sz w:val="20"/>
                                    </w:rPr>
                                    <w:t xml:space="preserve"> </w:t>
                                  </w:r>
                                  <w:r>
                                    <w:rPr>
                                      <w:sz w:val="20"/>
                                    </w:rPr>
                                    <w:t>and</w:t>
                                  </w:r>
                                  <w:r>
                                    <w:rPr>
                                      <w:spacing w:val="-7"/>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r>
                            <w:tr w:rsidR="00877A3B" w14:paraId="35814810" w14:textId="77777777">
                              <w:trPr>
                                <w:trHeight w:val="259"/>
                              </w:trPr>
                              <w:tc>
                                <w:tcPr>
                                  <w:tcW w:w="4839" w:type="dxa"/>
                                </w:tcPr>
                                <w:p w14:paraId="4379DF88" w14:textId="77777777" w:rsidR="00877A3B" w:rsidRDefault="00000000">
                                  <w:pPr>
                                    <w:pStyle w:val="TableParagraph"/>
                                    <w:spacing w:before="18" w:line="221"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r>
                            <w:tr w:rsidR="00877A3B" w14:paraId="5D4C1F04" w14:textId="77777777">
                              <w:trPr>
                                <w:trHeight w:val="233"/>
                              </w:trPr>
                              <w:tc>
                                <w:tcPr>
                                  <w:tcW w:w="4839" w:type="dxa"/>
                                </w:tcPr>
                                <w:p w14:paraId="3BB6579E" w14:textId="77777777" w:rsidR="00877A3B" w:rsidRDefault="00000000">
                                  <w:pPr>
                                    <w:pStyle w:val="TableParagraph"/>
                                    <w:spacing w:before="4" w:line="210" w:lineRule="exact"/>
                                    <w:ind w:left="50"/>
                                    <w:rPr>
                                      <w:b/>
                                      <w:sz w:val="20"/>
                                    </w:rPr>
                                  </w:pPr>
                                  <w:r>
                                    <w:rPr>
                                      <w:b/>
                                      <w:spacing w:val="-2"/>
                                      <w:sz w:val="20"/>
                                    </w:rPr>
                                    <w:t>Total</w:t>
                                  </w:r>
                                </w:p>
                              </w:tc>
                            </w:tr>
                          </w:tbl>
                          <w:p w14:paraId="4C4EB565" w14:textId="77777777" w:rsidR="00877A3B" w:rsidRDefault="00877A3B">
                            <w:pPr>
                              <w:pStyle w:val="BodyText"/>
                            </w:pPr>
                          </w:p>
                        </w:txbxContent>
                      </wps:txbx>
                      <wps:bodyPr wrap="square" lIns="0" tIns="0" rIns="0" bIns="0" rtlCol="0">
                        <a:noAutofit/>
                      </wps:bodyPr>
                    </wps:wsp>
                  </a:graphicData>
                </a:graphic>
              </wp:anchor>
            </w:drawing>
          </mc:Choice>
          <mc:Fallback>
            <w:pict>
              <v:shape w14:anchorId="2368D8C5" id="Textbox 271" o:spid="_x0000_s1050" type="#_x0000_t202" style="position:absolute;margin-left:33.85pt;margin-top:48.7pt;width:242pt;height:106.5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39"/>
                      </w:tblGrid>
                      <w:tr w:rsidR="00877A3B" w14:paraId="7F9ED5D5" w14:textId="77777777">
                        <w:trPr>
                          <w:trHeight w:val="258"/>
                        </w:trPr>
                        <w:tc>
                          <w:tcPr>
                            <w:tcW w:w="4839" w:type="dxa"/>
                          </w:tcPr>
                          <w:p w14:paraId="3EA5F46D" w14:textId="77777777" w:rsidR="00877A3B" w:rsidRDefault="00000000">
                            <w:pPr>
                              <w:pStyle w:val="TableParagraph"/>
                              <w:spacing w:line="223" w:lineRule="exact"/>
                              <w:ind w:left="50"/>
                              <w:rPr>
                                <w:b/>
                                <w:sz w:val="20"/>
                              </w:rPr>
                            </w:pPr>
                            <w:r>
                              <w:rPr>
                                <w:b/>
                                <w:sz w:val="20"/>
                              </w:rPr>
                              <w:t>Future</w:t>
                            </w:r>
                            <w:r>
                              <w:rPr>
                                <w:b/>
                                <w:spacing w:val="-11"/>
                                <w:sz w:val="20"/>
                              </w:rPr>
                              <w:t xml:space="preserve"> </w:t>
                            </w:r>
                            <w:r>
                              <w:rPr>
                                <w:b/>
                                <w:sz w:val="20"/>
                              </w:rPr>
                              <w:t>minimum</w:t>
                            </w:r>
                            <w:r>
                              <w:rPr>
                                <w:b/>
                                <w:spacing w:val="-10"/>
                                <w:sz w:val="20"/>
                              </w:rPr>
                              <w:t xml:space="preserve"> </w:t>
                            </w:r>
                            <w:r>
                              <w:rPr>
                                <w:b/>
                                <w:sz w:val="20"/>
                              </w:rPr>
                              <w:t>lease</w:t>
                            </w:r>
                            <w:r>
                              <w:rPr>
                                <w:b/>
                                <w:spacing w:val="-10"/>
                                <w:sz w:val="20"/>
                              </w:rPr>
                              <w:t xml:space="preserve"> </w:t>
                            </w:r>
                            <w:r>
                              <w:rPr>
                                <w:b/>
                                <w:sz w:val="20"/>
                              </w:rPr>
                              <w:t>receipts</w:t>
                            </w:r>
                            <w:r>
                              <w:rPr>
                                <w:b/>
                                <w:spacing w:val="-10"/>
                                <w:sz w:val="20"/>
                              </w:rPr>
                              <w:t xml:space="preserve"> </w:t>
                            </w:r>
                            <w:r>
                              <w:rPr>
                                <w:b/>
                                <w:sz w:val="20"/>
                              </w:rPr>
                              <w:t>due</w:t>
                            </w:r>
                            <w:r>
                              <w:rPr>
                                <w:b/>
                                <w:spacing w:val="-10"/>
                                <w:sz w:val="20"/>
                              </w:rPr>
                              <w:t xml:space="preserve"> </w:t>
                            </w:r>
                            <w:r>
                              <w:rPr>
                                <w:b/>
                                <w:spacing w:val="-5"/>
                                <w:sz w:val="20"/>
                              </w:rPr>
                              <w:t>in:</w:t>
                            </w:r>
                          </w:p>
                        </w:tc>
                      </w:tr>
                      <w:tr w:rsidR="00877A3B" w14:paraId="04FF7C77" w14:textId="77777777">
                        <w:trPr>
                          <w:trHeight w:val="284"/>
                        </w:trPr>
                        <w:tc>
                          <w:tcPr>
                            <w:tcW w:w="4839" w:type="dxa"/>
                          </w:tcPr>
                          <w:p w14:paraId="0B7E3D39" w14:textId="77777777" w:rsidR="00877A3B" w:rsidRDefault="00000000">
                            <w:pPr>
                              <w:pStyle w:val="TableParagraph"/>
                              <w:spacing w:before="29"/>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r>
                      <w:tr w:rsidR="00877A3B" w14:paraId="0EB8BCBA" w14:textId="77777777">
                        <w:trPr>
                          <w:trHeight w:val="273"/>
                        </w:trPr>
                        <w:tc>
                          <w:tcPr>
                            <w:tcW w:w="4839" w:type="dxa"/>
                          </w:tcPr>
                          <w:p w14:paraId="5856A304" w14:textId="77777777" w:rsidR="00877A3B" w:rsidRDefault="00000000">
                            <w:pPr>
                              <w:pStyle w:val="TableParagraph"/>
                              <w:spacing w:before="18"/>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one</w:t>
                            </w:r>
                            <w:r>
                              <w:rPr>
                                <w:spacing w:val="-7"/>
                                <w:sz w:val="20"/>
                              </w:rPr>
                              <w:t xml:space="preserve"> </w:t>
                            </w:r>
                            <w:r>
                              <w:rPr>
                                <w:sz w:val="20"/>
                              </w:rPr>
                              <w:t>year</w:t>
                            </w:r>
                            <w:r>
                              <w:rPr>
                                <w:spacing w:val="-7"/>
                                <w:sz w:val="20"/>
                              </w:rPr>
                              <w:t xml:space="preserve"> </w:t>
                            </w:r>
                            <w:r>
                              <w:rPr>
                                <w:sz w:val="20"/>
                              </w:rPr>
                              <w:t>and</w:t>
                            </w:r>
                            <w:r>
                              <w:rPr>
                                <w:spacing w:val="-8"/>
                                <w:sz w:val="20"/>
                              </w:rPr>
                              <w:t xml:space="preserve"> </w:t>
                            </w:r>
                            <w:r>
                              <w:rPr>
                                <w:sz w:val="20"/>
                              </w:rPr>
                              <w:t>not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two</w:t>
                            </w:r>
                            <w:r>
                              <w:rPr>
                                <w:spacing w:val="-7"/>
                                <w:sz w:val="20"/>
                              </w:rPr>
                              <w:t xml:space="preserve"> </w:t>
                            </w:r>
                            <w:r>
                              <w:rPr>
                                <w:spacing w:val="-2"/>
                                <w:sz w:val="20"/>
                              </w:rPr>
                              <w:t>years;</w:t>
                            </w:r>
                          </w:p>
                        </w:tc>
                      </w:tr>
                      <w:tr w:rsidR="00877A3B" w14:paraId="372A61DD" w14:textId="77777777">
                        <w:trPr>
                          <w:trHeight w:val="273"/>
                        </w:trPr>
                        <w:tc>
                          <w:tcPr>
                            <w:tcW w:w="4839" w:type="dxa"/>
                          </w:tcPr>
                          <w:p w14:paraId="602CF11A" w14:textId="77777777" w:rsidR="00877A3B" w:rsidRDefault="00000000">
                            <w:pPr>
                              <w:pStyle w:val="TableParagraph"/>
                              <w:spacing w:before="18"/>
                              <w:ind w:right="85"/>
                              <w:jc w:val="right"/>
                              <w:rPr>
                                <w:sz w:val="20"/>
                              </w:rPr>
                            </w:pPr>
                            <w:r>
                              <w:rPr>
                                <w:sz w:val="20"/>
                              </w:rPr>
                              <w:t>-</w:t>
                            </w:r>
                            <w:r>
                              <w:rPr>
                                <w:spacing w:val="-8"/>
                                <w:sz w:val="20"/>
                              </w:rPr>
                              <w:t xml:space="preserve"> </w:t>
                            </w:r>
                            <w:r>
                              <w:rPr>
                                <w:sz w:val="20"/>
                              </w:rPr>
                              <w:t>later</w:t>
                            </w:r>
                            <w:r>
                              <w:rPr>
                                <w:spacing w:val="-7"/>
                                <w:sz w:val="20"/>
                              </w:rPr>
                              <w:t xml:space="preserve"> </w:t>
                            </w:r>
                            <w:r>
                              <w:rPr>
                                <w:sz w:val="20"/>
                              </w:rPr>
                              <w:t>than</w:t>
                            </w:r>
                            <w:r>
                              <w:rPr>
                                <w:spacing w:val="-9"/>
                                <w:sz w:val="20"/>
                              </w:rPr>
                              <w:t xml:space="preserve"> </w:t>
                            </w:r>
                            <w:r>
                              <w:rPr>
                                <w:sz w:val="20"/>
                              </w:rPr>
                              <w:t>two</w:t>
                            </w:r>
                            <w:r>
                              <w:rPr>
                                <w:spacing w:val="-8"/>
                                <w:sz w:val="20"/>
                              </w:rPr>
                              <w:t xml:space="preserve"> </w:t>
                            </w:r>
                            <w:r>
                              <w:rPr>
                                <w:sz w:val="20"/>
                              </w:rPr>
                              <w:t>years</w:t>
                            </w:r>
                            <w:r>
                              <w:rPr>
                                <w:spacing w:val="-7"/>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7"/>
                                <w:sz w:val="20"/>
                              </w:rPr>
                              <w:t xml:space="preserve"> </w:t>
                            </w:r>
                            <w:r>
                              <w:rPr>
                                <w:sz w:val="20"/>
                              </w:rPr>
                              <w:t>than</w:t>
                            </w:r>
                            <w:r>
                              <w:rPr>
                                <w:spacing w:val="-9"/>
                                <w:sz w:val="20"/>
                              </w:rPr>
                              <w:t xml:space="preserve"> </w:t>
                            </w:r>
                            <w:r>
                              <w:rPr>
                                <w:sz w:val="20"/>
                              </w:rPr>
                              <w:t>three</w:t>
                            </w:r>
                            <w:r>
                              <w:rPr>
                                <w:spacing w:val="-8"/>
                                <w:sz w:val="20"/>
                              </w:rPr>
                              <w:t xml:space="preserve"> </w:t>
                            </w:r>
                            <w:r>
                              <w:rPr>
                                <w:spacing w:val="-2"/>
                                <w:sz w:val="20"/>
                              </w:rPr>
                              <w:t>years;</w:t>
                            </w:r>
                          </w:p>
                        </w:tc>
                      </w:tr>
                      <w:tr w:rsidR="00877A3B" w14:paraId="470A77B3" w14:textId="77777777">
                        <w:trPr>
                          <w:trHeight w:val="273"/>
                        </w:trPr>
                        <w:tc>
                          <w:tcPr>
                            <w:tcW w:w="4839" w:type="dxa"/>
                          </w:tcPr>
                          <w:p w14:paraId="6FF938F1" w14:textId="77777777" w:rsidR="00877A3B" w:rsidRDefault="00000000">
                            <w:pPr>
                              <w:pStyle w:val="TableParagraph"/>
                              <w:spacing w:before="18"/>
                              <w:ind w:right="47"/>
                              <w:jc w:val="right"/>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9"/>
                                <w:sz w:val="20"/>
                              </w:rPr>
                              <w:t xml:space="preserve"> </w:t>
                            </w:r>
                            <w:r>
                              <w:rPr>
                                <w:sz w:val="20"/>
                              </w:rPr>
                              <w:t>three</w:t>
                            </w:r>
                            <w:r>
                              <w:rPr>
                                <w:spacing w:val="-8"/>
                                <w:sz w:val="20"/>
                              </w:rPr>
                              <w:t xml:space="preserve"> </w:t>
                            </w:r>
                            <w:r>
                              <w:rPr>
                                <w:sz w:val="20"/>
                              </w:rPr>
                              <w:t>years</w:t>
                            </w:r>
                            <w:r>
                              <w:rPr>
                                <w:spacing w:val="-7"/>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four</w:t>
                            </w:r>
                            <w:r>
                              <w:rPr>
                                <w:spacing w:val="-7"/>
                                <w:sz w:val="20"/>
                              </w:rPr>
                              <w:t xml:space="preserve"> </w:t>
                            </w:r>
                            <w:r>
                              <w:rPr>
                                <w:spacing w:val="-2"/>
                                <w:sz w:val="20"/>
                              </w:rPr>
                              <w:t>years;</w:t>
                            </w:r>
                          </w:p>
                        </w:tc>
                      </w:tr>
                      <w:tr w:rsidR="00877A3B" w14:paraId="29231F70" w14:textId="77777777">
                        <w:trPr>
                          <w:trHeight w:val="273"/>
                        </w:trPr>
                        <w:tc>
                          <w:tcPr>
                            <w:tcW w:w="4839" w:type="dxa"/>
                          </w:tcPr>
                          <w:p w14:paraId="779EFB7F" w14:textId="77777777" w:rsidR="00877A3B" w:rsidRDefault="00000000">
                            <w:pPr>
                              <w:pStyle w:val="TableParagraph"/>
                              <w:spacing w:before="18"/>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four</w:t>
                            </w:r>
                            <w:r>
                              <w:rPr>
                                <w:spacing w:val="-7"/>
                                <w:sz w:val="20"/>
                              </w:rPr>
                              <w:t xml:space="preserve"> </w:t>
                            </w:r>
                            <w:r>
                              <w:rPr>
                                <w:sz w:val="20"/>
                              </w:rPr>
                              <w:t>years</w:t>
                            </w:r>
                            <w:r>
                              <w:rPr>
                                <w:spacing w:val="-7"/>
                                <w:sz w:val="20"/>
                              </w:rPr>
                              <w:t xml:space="preserve"> </w:t>
                            </w:r>
                            <w:r>
                              <w:rPr>
                                <w:sz w:val="20"/>
                              </w:rPr>
                              <w:t>and</w:t>
                            </w:r>
                            <w:r>
                              <w:rPr>
                                <w:spacing w:val="-7"/>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r>
                      <w:tr w:rsidR="00877A3B" w14:paraId="35814810" w14:textId="77777777">
                        <w:trPr>
                          <w:trHeight w:val="259"/>
                        </w:trPr>
                        <w:tc>
                          <w:tcPr>
                            <w:tcW w:w="4839" w:type="dxa"/>
                          </w:tcPr>
                          <w:p w14:paraId="4379DF88" w14:textId="77777777" w:rsidR="00877A3B" w:rsidRDefault="00000000">
                            <w:pPr>
                              <w:pStyle w:val="TableParagraph"/>
                              <w:spacing w:before="18" w:line="221"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r>
                      <w:tr w:rsidR="00877A3B" w14:paraId="5D4C1F04" w14:textId="77777777">
                        <w:trPr>
                          <w:trHeight w:val="233"/>
                        </w:trPr>
                        <w:tc>
                          <w:tcPr>
                            <w:tcW w:w="4839" w:type="dxa"/>
                          </w:tcPr>
                          <w:p w14:paraId="3BB6579E" w14:textId="77777777" w:rsidR="00877A3B" w:rsidRDefault="00000000">
                            <w:pPr>
                              <w:pStyle w:val="TableParagraph"/>
                              <w:spacing w:before="4" w:line="210" w:lineRule="exact"/>
                              <w:ind w:left="50"/>
                              <w:rPr>
                                <w:b/>
                                <w:sz w:val="20"/>
                              </w:rPr>
                            </w:pPr>
                            <w:r>
                              <w:rPr>
                                <w:b/>
                                <w:spacing w:val="-2"/>
                                <w:sz w:val="20"/>
                              </w:rPr>
                              <w:t>Total</w:t>
                            </w:r>
                          </w:p>
                        </w:tc>
                      </w:tr>
                    </w:tbl>
                    <w:p w14:paraId="4C4EB565" w14:textId="77777777" w:rsidR="00877A3B" w:rsidRDefault="00877A3B">
                      <w:pPr>
                        <w:pStyle w:val="BodyText"/>
                      </w:pPr>
                    </w:p>
                  </w:txbxContent>
                </v:textbox>
                <w10:wrap type="topAndBottom" anchorx="page"/>
              </v:shape>
            </w:pict>
          </mc:Fallback>
        </mc:AlternateContent>
      </w:r>
      <w:r>
        <w:rPr>
          <w:b/>
          <w:noProof/>
          <w:sz w:val="12"/>
        </w:rPr>
        <mc:AlternateContent>
          <mc:Choice Requires="wps">
            <w:drawing>
              <wp:anchor distT="0" distB="0" distL="0" distR="0" simplePos="0" relativeHeight="251682816" behindDoc="1" locked="0" layoutInCell="1" allowOverlap="1" wp14:anchorId="200B6677" wp14:editId="7066A2EB">
                <wp:simplePos x="0" y="0"/>
                <wp:positionH relativeFrom="page">
                  <wp:posOffset>5412613</wp:posOffset>
                </wp:positionH>
                <wp:positionV relativeFrom="paragraph">
                  <wp:posOffset>107942</wp:posOffset>
                </wp:positionV>
                <wp:extent cx="1699895" cy="1904364"/>
                <wp:effectExtent l="0" t="0" r="0" b="0"/>
                <wp:wrapTopAndBottom/>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190436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21"/>
                              <w:gridCol w:w="1155"/>
                            </w:tblGrid>
                            <w:tr w:rsidR="00877A3B" w14:paraId="06147FE5" w14:textId="77777777">
                              <w:trPr>
                                <w:trHeight w:val="504"/>
                              </w:trPr>
                              <w:tc>
                                <w:tcPr>
                                  <w:tcW w:w="1521" w:type="dxa"/>
                                </w:tcPr>
                                <w:p w14:paraId="29DF1613" w14:textId="77777777" w:rsidR="00877A3B" w:rsidRDefault="00000000">
                                  <w:pPr>
                                    <w:pStyle w:val="TableParagraph"/>
                                    <w:spacing w:line="223" w:lineRule="exact"/>
                                    <w:ind w:right="256"/>
                                    <w:jc w:val="right"/>
                                    <w:rPr>
                                      <w:b/>
                                      <w:sz w:val="20"/>
                                    </w:rPr>
                                  </w:pPr>
                                  <w:r>
                                    <w:rPr>
                                      <w:b/>
                                      <w:sz w:val="20"/>
                                    </w:rPr>
                                    <w:t>31</w:t>
                                  </w:r>
                                  <w:r>
                                    <w:rPr>
                                      <w:b/>
                                      <w:spacing w:val="-6"/>
                                      <w:sz w:val="20"/>
                                    </w:rPr>
                                    <w:t xml:space="preserve"> </w:t>
                                  </w:r>
                                  <w:r>
                                    <w:rPr>
                                      <w:b/>
                                      <w:spacing w:val="-2"/>
                                      <w:sz w:val="20"/>
                                    </w:rPr>
                                    <w:t>March</w:t>
                                  </w:r>
                                </w:p>
                                <w:p w14:paraId="6E5EA0A2" w14:textId="77777777" w:rsidR="00877A3B" w:rsidRDefault="00000000">
                                  <w:pPr>
                                    <w:pStyle w:val="TableParagraph"/>
                                    <w:spacing w:before="27"/>
                                    <w:ind w:right="256"/>
                                    <w:jc w:val="right"/>
                                    <w:rPr>
                                      <w:b/>
                                      <w:sz w:val="20"/>
                                    </w:rPr>
                                  </w:pPr>
                                  <w:r>
                                    <w:rPr>
                                      <w:b/>
                                      <w:spacing w:val="-4"/>
                                      <w:sz w:val="20"/>
                                    </w:rPr>
                                    <w:t>2025</w:t>
                                  </w:r>
                                </w:p>
                              </w:tc>
                              <w:tc>
                                <w:tcPr>
                                  <w:tcW w:w="1155" w:type="dxa"/>
                                </w:tcPr>
                                <w:p w14:paraId="3F454D81" w14:textId="77777777" w:rsidR="00877A3B" w:rsidRDefault="00000000">
                                  <w:pPr>
                                    <w:pStyle w:val="TableParagraph"/>
                                    <w:spacing w:line="223" w:lineRule="exact"/>
                                    <w:ind w:right="29"/>
                                    <w:jc w:val="right"/>
                                    <w:rPr>
                                      <w:b/>
                                      <w:sz w:val="20"/>
                                    </w:rPr>
                                  </w:pPr>
                                  <w:r>
                                    <w:rPr>
                                      <w:b/>
                                      <w:sz w:val="20"/>
                                    </w:rPr>
                                    <w:t>31</w:t>
                                  </w:r>
                                  <w:r>
                                    <w:rPr>
                                      <w:b/>
                                      <w:spacing w:val="-6"/>
                                      <w:sz w:val="20"/>
                                    </w:rPr>
                                    <w:t xml:space="preserve"> </w:t>
                                  </w:r>
                                  <w:r>
                                    <w:rPr>
                                      <w:b/>
                                      <w:spacing w:val="-2"/>
                                      <w:sz w:val="20"/>
                                    </w:rPr>
                                    <w:t>March</w:t>
                                  </w:r>
                                </w:p>
                                <w:p w14:paraId="60BB2202" w14:textId="77777777" w:rsidR="00877A3B" w:rsidRDefault="00000000">
                                  <w:pPr>
                                    <w:pStyle w:val="TableParagraph"/>
                                    <w:spacing w:before="27"/>
                                    <w:ind w:right="28"/>
                                    <w:jc w:val="right"/>
                                    <w:rPr>
                                      <w:b/>
                                      <w:sz w:val="20"/>
                                    </w:rPr>
                                  </w:pPr>
                                  <w:r>
                                    <w:rPr>
                                      <w:b/>
                                      <w:spacing w:val="-4"/>
                                      <w:sz w:val="20"/>
                                    </w:rPr>
                                    <w:t>2024</w:t>
                                  </w:r>
                                </w:p>
                              </w:tc>
                            </w:tr>
                            <w:tr w:rsidR="00877A3B" w14:paraId="1ED9349C" w14:textId="77777777">
                              <w:trPr>
                                <w:trHeight w:val="422"/>
                              </w:trPr>
                              <w:tc>
                                <w:tcPr>
                                  <w:tcW w:w="1521" w:type="dxa"/>
                                </w:tcPr>
                                <w:p w14:paraId="5B7B2D83" w14:textId="77777777" w:rsidR="00877A3B" w:rsidRDefault="00000000">
                                  <w:pPr>
                                    <w:pStyle w:val="TableParagraph"/>
                                    <w:spacing w:before="18"/>
                                    <w:ind w:right="256"/>
                                    <w:jc w:val="right"/>
                                    <w:rPr>
                                      <w:b/>
                                      <w:sz w:val="20"/>
                                    </w:rPr>
                                  </w:pPr>
                                  <w:r>
                                    <w:rPr>
                                      <w:b/>
                                      <w:spacing w:val="-5"/>
                                      <w:sz w:val="20"/>
                                    </w:rPr>
                                    <w:t>£m</w:t>
                                  </w:r>
                                </w:p>
                              </w:tc>
                              <w:tc>
                                <w:tcPr>
                                  <w:tcW w:w="1155" w:type="dxa"/>
                                </w:tcPr>
                                <w:p w14:paraId="1F8DD2B5" w14:textId="77777777" w:rsidR="00877A3B" w:rsidRDefault="00000000">
                                  <w:pPr>
                                    <w:pStyle w:val="TableParagraph"/>
                                    <w:spacing w:before="18"/>
                                    <w:ind w:right="29"/>
                                    <w:jc w:val="right"/>
                                    <w:rPr>
                                      <w:b/>
                                      <w:sz w:val="20"/>
                                    </w:rPr>
                                  </w:pPr>
                                  <w:r>
                                    <w:rPr>
                                      <w:b/>
                                      <w:spacing w:val="-5"/>
                                      <w:sz w:val="20"/>
                                    </w:rPr>
                                    <w:t>£m</w:t>
                                  </w:r>
                                </w:p>
                              </w:tc>
                            </w:tr>
                            <w:tr w:rsidR="00877A3B" w14:paraId="6FE3A503" w14:textId="77777777">
                              <w:trPr>
                                <w:trHeight w:val="422"/>
                              </w:trPr>
                              <w:tc>
                                <w:tcPr>
                                  <w:tcW w:w="1521" w:type="dxa"/>
                                </w:tcPr>
                                <w:p w14:paraId="0DC409C2" w14:textId="77777777" w:rsidR="00877A3B" w:rsidRDefault="00000000">
                                  <w:pPr>
                                    <w:pStyle w:val="TableParagraph"/>
                                    <w:spacing w:before="167"/>
                                    <w:ind w:right="320"/>
                                    <w:jc w:val="right"/>
                                    <w:rPr>
                                      <w:sz w:val="20"/>
                                    </w:rPr>
                                  </w:pPr>
                                  <w:r>
                                    <w:rPr>
                                      <w:spacing w:val="-5"/>
                                      <w:sz w:val="20"/>
                                    </w:rPr>
                                    <w:t>88</w:t>
                                  </w:r>
                                </w:p>
                              </w:tc>
                              <w:tc>
                                <w:tcPr>
                                  <w:tcW w:w="1155" w:type="dxa"/>
                                </w:tcPr>
                                <w:p w14:paraId="34B71D16" w14:textId="77777777" w:rsidR="00877A3B" w:rsidRDefault="00000000">
                                  <w:pPr>
                                    <w:pStyle w:val="TableParagraph"/>
                                    <w:spacing w:before="167"/>
                                    <w:ind w:right="93"/>
                                    <w:jc w:val="right"/>
                                    <w:rPr>
                                      <w:sz w:val="20"/>
                                    </w:rPr>
                                  </w:pPr>
                                  <w:r>
                                    <w:rPr>
                                      <w:spacing w:val="-5"/>
                                      <w:sz w:val="20"/>
                                    </w:rPr>
                                    <w:t>88</w:t>
                                  </w:r>
                                </w:p>
                              </w:tc>
                            </w:tr>
                            <w:tr w:rsidR="00877A3B" w14:paraId="4BBAE311" w14:textId="77777777">
                              <w:trPr>
                                <w:trHeight w:val="273"/>
                              </w:trPr>
                              <w:tc>
                                <w:tcPr>
                                  <w:tcW w:w="1521" w:type="dxa"/>
                                </w:tcPr>
                                <w:p w14:paraId="0B3E63FF" w14:textId="77777777" w:rsidR="00877A3B" w:rsidRDefault="00000000">
                                  <w:pPr>
                                    <w:pStyle w:val="TableParagraph"/>
                                    <w:spacing w:before="18"/>
                                    <w:ind w:right="320"/>
                                    <w:jc w:val="right"/>
                                    <w:rPr>
                                      <w:sz w:val="20"/>
                                    </w:rPr>
                                  </w:pPr>
                                  <w:r>
                                    <w:rPr>
                                      <w:spacing w:val="-5"/>
                                      <w:sz w:val="20"/>
                                    </w:rPr>
                                    <w:t>69</w:t>
                                  </w:r>
                                </w:p>
                              </w:tc>
                              <w:tc>
                                <w:tcPr>
                                  <w:tcW w:w="1155" w:type="dxa"/>
                                </w:tcPr>
                                <w:p w14:paraId="738EE382" w14:textId="77777777" w:rsidR="00877A3B" w:rsidRDefault="00000000">
                                  <w:pPr>
                                    <w:pStyle w:val="TableParagraph"/>
                                    <w:spacing w:before="18"/>
                                    <w:ind w:right="93"/>
                                    <w:jc w:val="right"/>
                                    <w:rPr>
                                      <w:sz w:val="20"/>
                                    </w:rPr>
                                  </w:pPr>
                                  <w:r>
                                    <w:rPr>
                                      <w:spacing w:val="-5"/>
                                      <w:sz w:val="20"/>
                                    </w:rPr>
                                    <w:t>61</w:t>
                                  </w:r>
                                </w:p>
                              </w:tc>
                            </w:tr>
                            <w:tr w:rsidR="00877A3B" w14:paraId="0F5481F7" w14:textId="77777777">
                              <w:trPr>
                                <w:trHeight w:val="273"/>
                              </w:trPr>
                              <w:tc>
                                <w:tcPr>
                                  <w:tcW w:w="1521" w:type="dxa"/>
                                </w:tcPr>
                                <w:p w14:paraId="5BA5F24B" w14:textId="77777777" w:rsidR="00877A3B" w:rsidRDefault="00000000">
                                  <w:pPr>
                                    <w:pStyle w:val="TableParagraph"/>
                                    <w:spacing w:before="18"/>
                                    <w:ind w:right="320"/>
                                    <w:jc w:val="right"/>
                                    <w:rPr>
                                      <w:sz w:val="20"/>
                                    </w:rPr>
                                  </w:pPr>
                                  <w:r>
                                    <w:rPr>
                                      <w:spacing w:val="-5"/>
                                      <w:sz w:val="20"/>
                                    </w:rPr>
                                    <w:t>61</w:t>
                                  </w:r>
                                </w:p>
                              </w:tc>
                              <w:tc>
                                <w:tcPr>
                                  <w:tcW w:w="1155" w:type="dxa"/>
                                </w:tcPr>
                                <w:p w14:paraId="084D0F66" w14:textId="77777777" w:rsidR="00877A3B" w:rsidRDefault="00000000">
                                  <w:pPr>
                                    <w:pStyle w:val="TableParagraph"/>
                                    <w:spacing w:before="18"/>
                                    <w:ind w:right="93"/>
                                    <w:jc w:val="right"/>
                                    <w:rPr>
                                      <w:sz w:val="20"/>
                                    </w:rPr>
                                  </w:pPr>
                                  <w:r>
                                    <w:rPr>
                                      <w:spacing w:val="-5"/>
                                      <w:sz w:val="20"/>
                                    </w:rPr>
                                    <w:t>56</w:t>
                                  </w:r>
                                </w:p>
                              </w:tc>
                            </w:tr>
                            <w:tr w:rsidR="00877A3B" w14:paraId="1262BB24" w14:textId="77777777">
                              <w:trPr>
                                <w:trHeight w:val="273"/>
                              </w:trPr>
                              <w:tc>
                                <w:tcPr>
                                  <w:tcW w:w="1521" w:type="dxa"/>
                                </w:tcPr>
                                <w:p w14:paraId="380AA644" w14:textId="77777777" w:rsidR="00877A3B" w:rsidRDefault="00000000">
                                  <w:pPr>
                                    <w:pStyle w:val="TableParagraph"/>
                                    <w:spacing w:before="18"/>
                                    <w:ind w:right="320"/>
                                    <w:jc w:val="right"/>
                                    <w:rPr>
                                      <w:sz w:val="20"/>
                                    </w:rPr>
                                  </w:pPr>
                                  <w:r>
                                    <w:rPr>
                                      <w:spacing w:val="-5"/>
                                      <w:sz w:val="20"/>
                                    </w:rPr>
                                    <w:t>58</w:t>
                                  </w:r>
                                </w:p>
                              </w:tc>
                              <w:tc>
                                <w:tcPr>
                                  <w:tcW w:w="1155" w:type="dxa"/>
                                </w:tcPr>
                                <w:p w14:paraId="0B9947C3" w14:textId="77777777" w:rsidR="00877A3B" w:rsidRDefault="00000000">
                                  <w:pPr>
                                    <w:pStyle w:val="TableParagraph"/>
                                    <w:spacing w:before="18"/>
                                    <w:ind w:right="93"/>
                                    <w:jc w:val="right"/>
                                    <w:rPr>
                                      <w:sz w:val="20"/>
                                    </w:rPr>
                                  </w:pPr>
                                  <w:r>
                                    <w:rPr>
                                      <w:spacing w:val="-5"/>
                                      <w:sz w:val="20"/>
                                    </w:rPr>
                                    <w:t>53</w:t>
                                  </w:r>
                                </w:p>
                              </w:tc>
                            </w:tr>
                            <w:tr w:rsidR="00877A3B" w14:paraId="5D491286" w14:textId="77777777">
                              <w:trPr>
                                <w:trHeight w:val="273"/>
                              </w:trPr>
                              <w:tc>
                                <w:tcPr>
                                  <w:tcW w:w="1521" w:type="dxa"/>
                                </w:tcPr>
                                <w:p w14:paraId="70B20980" w14:textId="77777777" w:rsidR="00877A3B" w:rsidRDefault="00000000">
                                  <w:pPr>
                                    <w:pStyle w:val="TableParagraph"/>
                                    <w:spacing w:before="18"/>
                                    <w:ind w:right="320"/>
                                    <w:jc w:val="right"/>
                                    <w:rPr>
                                      <w:sz w:val="20"/>
                                    </w:rPr>
                                  </w:pPr>
                                  <w:r>
                                    <w:rPr>
                                      <w:spacing w:val="-5"/>
                                      <w:sz w:val="20"/>
                                    </w:rPr>
                                    <w:t>55</w:t>
                                  </w:r>
                                </w:p>
                              </w:tc>
                              <w:tc>
                                <w:tcPr>
                                  <w:tcW w:w="1155" w:type="dxa"/>
                                </w:tcPr>
                                <w:p w14:paraId="792360E4" w14:textId="77777777" w:rsidR="00877A3B" w:rsidRDefault="00000000">
                                  <w:pPr>
                                    <w:pStyle w:val="TableParagraph"/>
                                    <w:spacing w:before="18"/>
                                    <w:ind w:right="93"/>
                                    <w:jc w:val="right"/>
                                    <w:rPr>
                                      <w:sz w:val="20"/>
                                    </w:rPr>
                                  </w:pPr>
                                  <w:r>
                                    <w:rPr>
                                      <w:spacing w:val="-5"/>
                                      <w:sz w:val="20"/>
                                    </w:rPr>
                                    <w:t>54</w:t>
                                  </w:r>
                                </w:p>
                              </w:tc>
                            </w:tr>
                            <w:tr w:rsidR="00877A3B" w14:paraId="77CF5B17" w14:textId="77777777">
                              <w:trPr>
                                <w:trHeight w:val="257"/>
                              </w:trPr>
                              <w:tc>
                                <w:tcPr>
                                  <w:tcW w:w="2676" w:type="dxa"/>
                                  <w:gridSpan w:val="2"/>
                                </w:tcPr>
                                <w:p w14:paraId="575876B8" w14:textId="77777777" w:rsidR="00877A3B" w:rsidRDefault="00000000">
                                  <w:pPr>
                                    <w:pStyle w:val="TableParagraph"/>
                                    <w:tabs>
                                      <w:tab w:val="left" w:pos="866"/>
                                      <w:tab w:val="left" w:pos="2249"/>
                                    </w:tabs>
                                    <w:spacing w:before="18" w:line="220" w:lineRule="exact"/>
                                    <w:ind w:right="-15"/>
                                    <w:rPr>
                                      <w:sz w:val="20"/>
                                    </w:rPr>
                                  </w:pPr>
                                  <w:r>
                                    <w:rPr>
                                      <w:sz w:val="20"/>
                                      <w:u w:val="single"/>
                                    </w:rPr>
                                    <w:tab/>
                                    <w:t>653</w:t>
                                  </w:r>
                                  <w:r>
                                    <w:rPr>
                                      <w:spacing w:val="39"/>
                                      <w:sz w:val="20"/>
                                      <w:u w:val="single"/>
                                    </w:rPr>
                                    <w:t xml:space="preserve"> </w:t>
                                  </w:r>
                                  <w:r>
                                    <w:rPr>
                                      <w:spacing w:val="39"/>
                                      <w:sz w:val="20"/>
                                    </w:rPr>
                                    <w:t xml:space="preserve"> </w:t>
                                  </w:r>
                                  <w:r>
                                    <w:rPr>
                                      <w:sz w:val="20"/>
                                      <w:u w:val="single"/>
                                    </w:rPr>
                                    <w:tab/>
                                  </w:r>
                                  <w:r>
                                    <w:rPr>
                                      <w:spacing w:val="-5"/>
                                      <w:sz w:val="20"/>
                                      <w:u w:val="single"/>
                                    </w:rPr>
                                    <w:t>633</w:t>
                                  </w:r>
                                  <w:r>
                                    <w:rPr>
                                      <w:spacing w:val="80"/>
                                      <w:sz w:val="20"/>
                                      <w:u w:val="single"/>
                                    </w:rPr>
                                    <w:t xml:space="preserve"> </w:t>
                                  </w:r>
                                </w:p>
                              </w:tc>
                            </w:tr>
                            <w:tr w:rsidR="00877A3B" w14:paraId="341AE54C" w14:textId="77777777">
                              <w:trPr>
                                <w:trHeight w:val="246"/>
                              </w:trPr>
                              <w:tc>
                                <w:tcPr>
                                  <w:tcW w:w="1521" w:type="dxa"/>
                                  <w:tcBorders>
                                    <w:bottom w:val="double" w:sz="8" w:space="0" w:color="000000"/>
                                  </w:tcBorders>
                                </w:tcPr>
                                <w:p w14:paraId="68E670EC" w14:textId="77777777" w:rsidR="00877A3B" w:rsidRDefault="00000000">
                                  <w:pPr>
                                    <w:pStyle w:val="TableParagraph"/>
                                    <w:spacing w:before="2" w:line="224" w:lineRule="exact"/>
                                    <w:ind w:right="320"/>
                                    <w:jc w:val="right"/>
                                    <w:rPr>
                                      <w:b/>
                                      <w:sz w:val="20"/>
                                    </w:rPr>
                                  </w:pPr>
                                  <w:r>
                                    <w:rPr>
                                      <w:b/>
                                      <w:spacing w:val="-5"/>
                                      <w:sz w:val="20"/>
                                    </w:rPr>
                                    <w:t>984</w:t>
                                  </w:r>
                                </w:p>
                              </w:tc>
                              <w:tc>
                                <w:tcPr>
                                  <w:tcW w:w="1155" w:type="dxa"/>
                                  <w:tcBorders>
                                    <w:bottom w:val="double" w:sz="8" w:space="0" w:color="000000"/>
                                  </w:tcBorders>
                                </w:tcPr>
                                <w:p w14:paraId="6B86F967" w14:textId="77777777" w:rsidR="00877A3B" w:rsidRDefault="00000000">
                                  <w:pPr>
                                    <w:pStyle w:val="TableParagraph"/>
                                    <w:spacing w:before="2" w:line="224" w:lineRule="exact"/>
                                    <w:ind w:right="93"/>
                                    <w:jc w:val="right"/>
                                    <w:rPr>
                                      <w:b/>
                                      <w:sz w:val="20"/>
                                    </w:rPr>
                                  </w:pPr>
                                  <w:r>
                                    <w:rPr>
                                      <w:b/>
                                      <w:spacing w:val="-5"/>
                                      <w:sz w:val="20"/>
                                    </w:rPr>
                                    <w:t>945</w:t>
                                  </w:r>
                                </w:p>
                              </w:tc>
                            </w:tr>
                          </w:tbl>
                          <w:p w14:paraId="06DB5846" w14:textId="77777777" w:rsidR="00877A3B" w:rsidRDefault="00877A3B">
                            <w:pPr>
                              <w:pStyle w:val="BodyText"/>
                            </w:pPr>
                          </w:p>
                        </w:txbxContent>
                      </wps:txbx>
                      <wps:bodyPr wrap="square" lIns="0" tIns="0" rIns="0" bIns="0" rtlCol="0">
                        <a:noAutofit/>
                      </wps:bodyPr>
                    </wps:wsp>
                  </a:graphicData>
                </a:graphic>
              </wp:anchor>
            </w:drawing>
          </mc:Choice>
          <mc:Fallback>
            <w:pict>
              <v:shape w14:anchorId="200B6677" id="Textbox 272" o:spid="_x0000_s1051" type="#_x0000_t202" style="position:absolute;margin-left:426.2pt;margin-top:8.5pt;width:133.85pt;height:149.95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21"/>
                        <w:gridCol w:w="1155"/>
                      </w:tblGrid>
                      <w:tr w:rsidR="00877A3B" w14:paraId="06147FE5" w14:textId="77777777">
                        <w:trPr>
                          <w:trHeight w:val="504"/>
                        </w:trPr>
                        <w:tc>
                          <w:tcPr>
                            <w:tcW w:w="1521" w:type="dxa"/>
                          </w:tcPr>
                          <w:p w14:paraId="29DF1613" w14:textId="77777777" w:rsidR="00877A3B" w:rsidRDefault="00000000">
                            <w:pPr>
                              <w:pStyle w:val="TableParagraph"/>
                              <w:spacing w:line="223" w:lineRule="exact"/>
                              <w:ind w:right="256"/>
                              <w:jc w:val="right"/>
                              <w:rPr>
                                <w:b/>
                                <w:sz w:val="20"/>
                              </w:rPr>
                            </w:pPr>
                            <w:r>
                              <w:rPr>
                                <w:b/>
                                <w:sz w:val="20"/>
                              </w:rPr>
                              <w:t>31</w:t>
                            </w:r>
                            <w:r>
                              <w:rPr>
                                <w:b/>
                                <w:spacing w:val="-6"/>
                                <w:sz w:val="20"/>
                              </w:rPr>
                              <w:t xml:space="preserve"> </w:t>
                            </w:r>
                            <w:r>
                              <w:rPr>
                                <w:b/>
                                <w:spacing w:val="-2"/>
                                <w:sz w:val="20"/>
                              </w:rPr>
                              <w:t>March</w:t>
                            </w:r>
                          </w:p>
                          <w:p w14:paraId="6E5EA0A2" w14:textId="77777777" w:rsidR="00877A3B" w:rsidRDefault="00000000">
                            <w:pPr>
                              <w:pStyle w:val="TableParagraph"/>
                              <w:spacing w:before="27"/>
                              <w:ind w:right="256"/>
                              <w:jc w:val="right"/>
                              <w:rPr>
                                <w:b/>
                                <w:sz w:val="20"/>
                              </w:rPr>
                            </w:pPr>
                            <w:r>
                              <w:rPr>
                                <w:b/>
                                <w:spacing w:val="-4"/>
                                <w:sz w:val="20"/>
                              </w:rPr>
                              <w:t>2025</w:t>
                            </w:r>
                          </w:p>
                        </w:tc>
                        <w:tc>
                          <w:tcPr>
                            <w:tcW w:w="1155" w:type="dxa"/>
                          </w:tcPr>
                          <w:p w14:paraId="3F454D81" w14:textId="77777777" w:rsidR="00877A3B" w:rsidRDefault="00000000">
                            <w:pPr>
                              <w:pStyle w:val="TableParagraph"/>
                              <w:spacing w:line="223" w:lineRule="exact"/>
                              <w:ind w:right="29"/>
                              <w:jc w:val="right"/>
                              <w:rPr>
                                <w:b/>
                                <w:sz w:val="20"/>
                              </w:rPr>
                            </w:pPr>
                            <w:r>
                              <w:rPr>
                                <w:b/>
                                <w:sz w:val="20"/>
                              </w:rPr>
                              <w:t>31</w:t>
                            </w:r>
                            <w:r>
                              <w:rPr>
                                <w:b/>
                                <w:spacing w:val="-6"/>
                                <w:sz w:val="20"/>
                              </w:rPr>
                              <w:t xml:space="preserve"> </w:t>
                            </w:r>
                            <w:r>
                              <w:rPr>
                                <w:b/>
                                <w:spacing w:val="-2"/>
                                <w:sz w:val="20"/>
                              </w:rPr>
                              <w:t>March</w:t>
                            </w:r>
                          </w:p>
                          <w:p w14:paraId="60BB2202" w14:textId="77777777" w:rsidR="00877A3B" w:rsidRDefault="00000000">
                            <w:pPr>
                              <w:pStyle w:val="TableParagraph"/>
                              <w:spacing w:before="27"/>
                              <w:ind w:right="28"/>
                              <w:jc w:val="right"/>
                              <w:rPr>
                                <w:b/>
                                <w:sz w:val="20"/>
                              </w:rPr>
                            </w:pPr>
                            <w:r>
                              <w:rPr>
                                <w:b/>
                                <w:spacing w:val="-4"/>
                                <w:sz w:val="20"/>
                              </w:rPr>
                              <w:t>2024</w:t>
                            </w:r>
                          </w:p>
                        </w:tc>
                      </w:tr>
                      <w:tr w:rsidR="00877A3B" w14:paraId="1ED9349C" w14:textId="77777777">
                        <w:trPr>
                          <w:trHeight w:val="422"/>
                        </w:trPr>
                        <w:tc>
                          <w:tcPr>
                            <w:tcW w:w="1521" w:type="dxa"/>
                          </w:tcPr>
                          <w:p w14:paraId="5B7B2D83" w14:textId="77777777" w:rsidR="00877A3B" w:rsidRDefault="00000000">
                            <w:pPr>
                              <w:pStyle w:val="TableParagraph"/>
                              <w:spacing w:before="18"/>
                              <w:ind w:right="256"/>
                              <w:jc w:val="right"/>
                              <w:rPr>
                                <w:b/>
                                <w:sz w:val="20"/>
                              </w:rPr>
                            </w:pPr>
                            <w:r>
                              <w:rPr>
                                <w:b/>
                                <w:spacing w:val="-5"/>
                                <w:sz w:val="20"/>
                              </w:rPr>
                              <w:t>£m</w:t>
                            </w:r>
                          </w:p>
                        </w:tc>
                        <w:tc>
                          <w:tcPr>
                            <w:tcW w:w="1155" w:type="dxa"/>
                          </w:tcPr>
                          <w:p w14:paraId="1F8DD2B5" w14:textId="77777777" w:rsidR="00877A3B" w:rsidRDefault="00000000">
                            <w:pPr>
                              <w:pStyle w:val="TableParagraph"/>
                              <w:spacing w:before="18"/>
                              <w:ind w:right="29"/>
                              <w:jc w:val="right"/>
                              <w:rPr>
                                <w:b/>
                                <w:sz w:val="20"/>
                              </w:rPr>
                            </w:pPr>
                            <w:r>
                              <w:rPr>
                                <w:b/>
                                <w:spacing w:val="-5"/>
                                <w:sz w:val="20"/>
                              </w:rPr>
                              <w:t>£m</w:t>
                            </w:r>
                          </w:p>
                        </w:tc>
                      </w:tr>
                      <w:tr w:rsidR="00877A3B" w14:paraId="6FE3A503" w14:textId="77777777">
                        <w:trPr>
                          <w:trHeight w:val="422"/>
                        </w:trPr>
                        <w:tc>
                          <w:tcPr>
                            <w:tcW w:w="1521" w:type="dxa"/>
                          </w:tcPr>
                          <w:p w14:paraId="0DC409C2" w14:textId="77777777" w:rsidR="00877A3B" w:rsidRDefault="00000000">
                            <w:pPr>
                              <w:pStyle w:val="TableParagraph"/>
                              <w:spacing w:before="167"/>
                              <w:ind w:right="320"/>
                              <w:jc w:val="right"/>
                              <w:rPr>
                                <w:sz w:val="20"/>
                              </w:rPr>
                            </w:pPr>
                            <w:r>
                              <w:rPr>
                                <w:spacing w:val="-5"/>
                                <w:sz w:val="20"/>
                              </w:rPr>
                              <w:t>88</w:t>
                            </w:r>
                          </w:p>
                        </w:tc>
                        <w:tc>
                          <w:tcPr>
                            <w:tcW w:w="1155" w:type="dxa"/>
                          </w:tcPr>
                          <w:p w14:paraId="34B71D16" w14:textId="77777777" w:rsidR="00877A3B" w:rsidRDefault="00000000">
                            <w:pPr>
                              <w:pStyle w:val="TableParagraph"/>
                              <w:spacing w:before="167"/>
                              <w:ind w:right="93"/>
                              <w:jc w:val="right"/>
                              <w:rPr>
                                <w:sz w:val="20"/>
                              </w:rPr>
                            </w:pPr>
                            <w:r>
                              <w:rPr>
                                <w:spacing w:val="-5"/>
                                <w:sz w:val="20"/>
                              </w:rPr>
                              <w:t>88</w:t>
                            </w:r>
                          </w:p>
                        </w:tc>
                      </w:tr>
                      <w:tr w:rsidR="00877A3B" w14:paraId="4BBAE311" w14:textId="77777777">
                        <w:trPr>
                          <w:trHeight w:val="273"/>
                        </w:trPr>
                        <w:tc>
                          <w:tcPr>
                            <w:tcW w:w="1521" w:type="dxa"/>
                          </w:tcPr>
                          <w:p w14:paraId="0B3E63FF" w14:textId="77777777" w:rsidR="00877A3B" w:rsidRDefault="00000000">
                            <w:pPr>
                              <w:pStyle w:val="TableParagraph"/>
                              <w:spacing w:before="18"/>
                              <w:ind w:right="320"/>
                              <w:jc w:val="right"/>
                              <w:rPr>
                                <w:sz w:val="20"/>
                              </w:rPr>
                            </w:pPr>
                            <w:r>
                              <w:rPr>
                                <w:spacing w:val="-5"/>
                                <w:sz w:val="20"/>
                              </w:rPr>
                              <w:t>69</w:t>
                            </w:r>
                          </w:p>
                        </w:tc>
                        <w:tc>
                          <w:tcPr>
                            <w:tcW w:w="1155" w:type="dxa"/>
                          </w:tcPr>
                          <w:p w14:paraId="738EE382" w14:textId="77777777" w:rsidR="00877A3B" w:rsidRDefault="00000000">
                            <w:pPr>
                              <w:pStyle w:val="TableParagraph"/>
                              <w:spacing w:before="18"/>
                              <w:ind w:right="93"/>
                              <w:jc w:val="right"/>
                              <w:rPr>
                                <w:sz w:val="20"/>
                              </w:rPr>
                            </w:pPr>
                            <w:r>
                              <w:rPr>
                                <w:spacing w:val="-5"/>
                                <w:sz w:val="20"/>
                              </w:rPr>
                              <w:t>61</w:t>
                            </w:r>
                          </w:p>
                        </w:tc>
                      </w:tr>
                      <w:tr w:rsidR="00877A3B" w14:paraId="0F5481F7" w14:textId="77777777">
                        <w:trPr>
                          <w:trHeight w:val="273"/>
                        </w:trPr>
                        <w:tc>
                          <w:tcPr>
                            <w:tcW w:w="1521" w:type="dxa"/>
                          </w:tcPr>
                          <w:p w14:paraId="5BA5F24B" w14:textId="77777777" w:rsidR="00877A3B" w:rsidRDefault="00000000">
                            <w:pPr>
                              <w:pStyle w:val="TableParagraph"/>
                              <w:spacing w:before="18"/>
                              <w:ind w:right="320"/>
                              <w:jc w:val="right"/>
                              <w:rPr>
                                <w:sz w:val="20"/>
                              </w:rPr>
                            </w:pPr>
                            <w:r>
                              <w:rPr>
                                <w:spacing w:val="-5"/>
                                <w:sz w:val="20"/>
                              </w:rPr>
                              <w:t>61</w:t>
                            </w:r>
                          </w:p>
                        </w:tc>
                        <w:tc>
                          <w:tcPr>
                            <w:tcW w:w="1155" w:type="dxa"/>
                          </w:tcPr>
                          <w:p w14:paraId="084D0F66" w14:textId="77777777" w:rsidR="00877A3B" w:rsidRDefault="00000000">
                            <w:pPr>
                              <w:pStyle w:val="TableParagraph"/>
                              <w:spacing w:before="18"/>
                              <w:ind w:right="93"/>
                              <w:jc w:val="right"/>
                              <w:rPr>
                                <w:sz w:val="20"/>
                              </w:rPr>
                            </w:pPr>
                            <w:r>
                              <w:rPr>
                                <w:spacing w:val="-5"/>
                                <w:sz w:val="20"/>
                              </w:rPr>
                              <w:t>56</w:t>
                            </w:r>
                          </w:p>
                        </w:tc>
                      </w:tr>
                      <w:tr w:rsidR="00877A3B" w14:paraId="1262BB24" w14:textId="77777777">
                        <w:trPr>
                          <w:trHeight w:val="273"/>
                        </w:trPr>
                        <w:tc>
                          <w:tcPr>
                            <w:tcW w:w="1521" w:type="dxa"/>
                          </w:tcPr>
                          <w:p w14:paraId="380AA644" w14:textId="77777777" w:rsidR="00877A3B" w:rsidRDefault="00000000">
                            <w:pPr>
                              <w:pStyle w:val="TableParagraph"/>
                              <w:spacing w:before="18"/>
                              <w:ind w:right="320"/>
                              <w:jc w:val="right"/>
                              <w:rPr>
                                <w:sz w:val="20"/>
                              </w:rPr>
                            </w:pPr>
                            <w:r>
                              <w:rPr>
                                <w:spacing w:val="-5"/>
                                <w:sz w:val="20"/>
                              </w:rPr>
                              <w:t>58</w:t>
                            </w:r>
                          </w:p>
                        </w:tc>
                        <w:tc>
                          <w:tcPr>
                            <w:tcW w:w="1155" w:type="dxa"/>
                          </w:tcPr>
                          <w:p w14:paraId="0B9947C3" w14:textId="77777777" w:rsidR="00877A3B" w:rsidRDefault="00000000">
                            <w:pPr>
                              <w:pStyle w:val="TableParagraph"/>
                              <w:spacing w:before="18"/>
                              <w:ind w:right="93"/>
                              <w:jc w:val="right"/>
                              <w:rPr>
                                <w:sz w:val="20"/>
                              </w:rPr>
                            </w:pPr>
                            <w:r>
                              <w:rPr>
                                <w:spacing w:val="-5"/>
                                <w:sz w:val="20"/>
                              </w:rPr>
                              <w:t>53</w:t>
                            </w:r>
                          </w:p>
                        </w:tc>
                      </w:tr>
                      <w:tr w:rsidR="00877A3B" w14:paraId="5D491286" w14:textId="77777777">
                        <w:trPr>
                          <w:trHeight w:val="273"/>
                        </w:trPr>
                        <w:tc>
                          <w:tcPr>
                            <w:tcW w:w="1521" w:type="dxa"/>
                          </w:tcPr>
                          <w:p w14:paraId="70B20980" w14:textId="77777777" w:rsidR="00877A3B" w:rsidRDefault="00000000">
                            <w:pPr>
                              <w:pStyle w:val="TableParagraph"/>
                              <w:spacing w:before="18"/>
                              <w:ind w:right="320"/>
                              <w:jc w:val="right"/>
                              <w:rPr>
                                <w:sz w:val="20"/>
                              </w:rPr>
                            </w:pPr>
                            <w:r>
                              <w:rPr>
                                <w:spacing w:val="-5"/>
                                <w:sz w:val="20"/>
                              </w:rPr>
                              <w:t>55</w:t>
                            </w:r>
                          </w:p>
                        </w:tc>
                        <w:tc>
                          <w:tcPr>
                            <w:tcW w:w="1155" w:type="dxa"/>
                          </w:tcPr>
                          <w:p w14:paraId="792360E4" w14:textId="77777777" w:rsidR="00877A3B" w:rsidRDefault="00000000">
                            <w:pPr>
                              <w:pStyle w:val="TableParagraph"/>
                              <w:spacing w:before="18"/>
                              <w:ind w:right="93"/>
                              <w:jc w:val="right"/>
                              <w:rPr>
                                <w:sz w:val="20"/>
                              </w:rPr>
                            </w:pPr>
                            <w:r>
                              <w:rPr>
                                <w:spacing w:val="-5"/>
                                <w:sz w:val="20"/>
                              </w:rPr>
                              <w:t>54</w:t>
                            </w:r>
                          </w:p>
                        </w:tc>
                      </w:tr>
                      <w:tr w:rsidR="00877A3B" w14:paraId="77CF5B17" w14:textId="77777777">
                        <w:trPr>
                          <w:trHeight w:val="257"/>
                        </w:trPr>
                        <w:tc>
                          <w:tcPr>
                            <w:tcW w:w="2676" w:type="dxa"/>
                            <w:gridSpan w:val="2"/>
                          </w:tcPr>
                          <w:p w14:paraId="575876B8" w14:textId="77777777" w:rsidR="00877A3B" w:rsidRDefault="00000000">
                            <w:pPr>
                              <w:pStyle w:val="TableParagraph"/>
                              <w:tabs>
                                <w:tab w:val="left" w:pos="866"/>
                                <w:tab w:val="left" w:pos="2249"/>
                              </w:tabs>
                              <w:spacing w:before="18" w:line="220" w:lineRule="exact"/>
                              <w:ind w:right="-15"/>
                              <w:rPr>
                                <w:sz w:val="20"/>
                              </w:rPr>
                            </w:pPr>
                            <w:r>
                              <w:rPr>
                                <w:sz w:val="20"/>
                                <w:u w:val="single"/>
                              </w:rPr>
                              <w:tab/>
                              <w:t>653</w:t>
                            </w:r>
                            <w:r>
                              <w:rPr>
                                <w:spacing w:val="39"/>
                                <w:sz w:val="20"/>
                                <w:u w:val="single"/>
                              </w:rPr>
                              <w:t xml:space="preserve"> </w:t>
                            </w:r>
                            <w:r>
                              <w:rPr>
                                <w:spacing w:val="39"/>
                                <w:sz w:val="20"/>
                              </w:rPr>
                              <w:t xml:space="preserve"> </w:t>
                            </w:r>
                            <w:r>
                              <w:rPr>
                                <w:sz w:val="20"/>
                                <w:u w:val="single"/>
                              </w:rPr>
                              <w:tab/>
                            </w:r>
                            <w:r>
                              <w:rPr>
                                <w:spacing w:val="-5"/>
                                <w:sz w:val="20"/>
                                <w:u w:val="single"/>
                              </w:rPr>
                              <w:t>633</w:t>
                            </w:r>
                            <w:r>
                              <w:rPr>
                                <w:spacing w:val="80"/>
                                <w:sz w:val="20"/>
                                <w:u w:val="single"/>
                              </w:rPr>
                              <w:t xml:space="preserve"> </w:t>
                            </w:r>
                          </w:p>
                        </w:tc>
                      </w:tr>
                      <w:tr w:rsidR="00877A3B" w14:paraId="341AE54C" w14:textId="77777777">
                        <w:trPr>
                          <w:trHeight w:val="246"/>
                        </w:trPr>
                        <w:tc>
                          <w:tcPr>
                            <w:tcW w:w="1521" w:type="dxa"/>
                            <w:tcBorders>
                              <w:bottom w:val="double" w:sz="8" w:space="0" w:color="000000"/>
                            </w:tcBorders>
                          </w:tcPr>
                          <w:p w14:paraId="68E670EC" w14:textId="77777777" w:rsidR="00877A3B" w:rsidRDefault="00000000">
                            <w:pPr>
                              <w:pStyle w:val="TableParagraph"/>
                              <w:spacing w:before="2" w:line="224" w:lineRule="exact"/>
                              <w:ind w:right="320"/>
                              <w:jc w:val="right"/>
                              <w:rPr>
                                <w:b/>
                                <w:sz w:val="20"/>
                              </w:rPr>
                            </w:pPr>
                            <w:r>
                              <w:rPr>
                                <w:b/>
                                <w:spacing w:val="-5"/>
                                <w:sz w:val="20"/>
                              </w:rPr>
                              <w:t>984</w:t>
                            </w:r>
                          </w:p>
                        </w:tc>
                        <w:tc>
                          <w:tcPr>
                            <w:tcW w:w="1155" w:type="dxa"/>
                            <w:tcBorders>
                              <w:bottom w:val="double" w:sz="8" w:space="0" w:color="000000"/>
                            </w:tcBorders>
                          </w:tcPr>
                          <w:p w14:paraId="6B86F967" w14:textId="77777777" w:rsidR="00877A3B" w:rsidRDefault="00000000">
                            <w:pPr>
                              <w:pStyle w:val="TableParagraph"/>
                              <w:spacing w:before="2" w:line="224" w:lineRule="exact"/>
                              <w:ind w:right="93"/>
                              <w:jc w:val="right"/>
                              <w:rPr>
                                <w:b/>
                                <w:sz w:val="20"/>
                              </w:rPr>
                            </w:pPr>
                            <w:r>
                              <w:rPr>
                                <w:b/>
                                <w:spacing w:val="-5"/>
                                <w:sz w:val="20"/>
                              </w:rPr>
                              <w:t>945</w:t>
                            </w:r>
                          </w:p>
                        </w:tc>
                      </w:tr>
                    </w:tbl>
                    <w:p w14:paraId="06DB5846" w14:textId="77777777" w:rsidR="00877A3B" w:rsidRDefault="00877A3B">
                      <w:pPr>
                        <w:pStyle w:val="BodyText"/>
                      </w:pPr>
                    </w:p>
                  </w:txbxContent>
                </v:textbox>
                <w10:wrap type="topAndBottom" anchorx="page"/>
              </v:shape>
            </w:pict>
          </mc:Fallback>
        </mc:AlternateContent>
      </w:r>
    </w:p>
    <w:p w14:paraId="1BE6ABB2" w14:textId="77777777" w:rsidR="00877A3B" w:rsidRDefault="00877A3B">
      <w:pPr>
        <w:pStyle w:val="BodyText"/>
        <w:rPr>
          <w:b/>
          <w:sz w:val="12"/>
        </w:rPr>
        <w:sectPr w:rsidR="00877A3B">
          <w:headerReference w:type="default" r:id="rId75"/>
          <w:footerReference w:type="default" r:id="rId76"/>
          <w:pgSz w:w="11910" w:h="16840"/>
          <w:pgMar w:top="920" w:right="566" w:bottom="680" w:left="566" w:header="705"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734"/>
        <w:gridCol w:w="1581"/>
        <w:gridCol w:w="1119"/>
      </w:tblGrid>
      <w:tr w:rsidR="00877A3B" w14:paraId="4A9E07F4" w14:textId="77777777">
        <w:trPr>
          <w:trHeight w:val="251"/>
        </w:trPr>
        <w:tc>
          <w:tcPr>
            <w:tcW w:w="7734" w:type="dxa"/>
          </w:tcPr>
          <w:p w14:paraId="7B558BA6" w14:textId="77777777" w:rsidR="00877A3B" w:rsidRDefault="00000000">
            <w:pPr>
              <w:pStyle w:val="TableParagraph"/>
              <w:spacing w:line="223" w:lineRule="exact"/>
              <w:ind w:left="50"/>
              <w:rPr>
                <w:b/>
                <w:sz w:val="20"/>
              </w:rPr>
            </w:pPr>
            <w:r>
              <w:rPr>
                <w:b/>
                <w:sz w:val="20"/>
              </w:rPr>
              <w:lastRenderedPageBreak/>
              <w:t>Note</w:t>
            </w:r>
            <w:r>
              <w:rPr>
                <w:b/>
                <w:spacing w:val="-9"/>
                <w:sz w:val="20"/>
              </w:rPr>
              <w:t xml:space="preserve"> </w:t>
            </w:r>
            <w:r>
              <w:rPr>
                <w:b/>
                <w:sz w:val="20"/>
              </w:rPr>
              <w:t>7.1</w:t>
            </w:r>
            <w:r>
              <w:rPr>
                <w:b/>
                <w:spacing w:val="-9"/>
                <w:sz w:val="20"/>
              </w:rPr>
              <w:t xml:space="preserve"> </w:t>
            </w:r>
            <w:r>
              <w:rPr>
                <w:b/>
                <w:sz w:val="20"/>
              </w:rPr>
              <w:t>Operating</w:t>
            </w:r>
            <w:r>
              <w:rPr>
                <w:b/>
                <w:spacing w:val="-7"/>
                <w:sz w:val="20"/>
              </w:rPr>
              <w:t xml:space="preserve"> </w:t>
            </w:r>
            <w:r>
              <w:rPr>
                <w:b/>
                <w:spacing w:val="-2"/>
                <w:sz w:val="20"/>
              </w:rPr>
              <w:t>expenses</w:t>
            </w:r>
          </w:p>
        </w:tc>
        <w:tc>
          <w:tcPr>
            <w:tcW w:w="2700" w:type="dxa"/>
            <w:gridSpan w:val="2"/>
          </w:tcPr>
          <w:p w14:paraId="1BDB6428" w14:textId="77777777" w:rsidR="00877A3B" w:rsidRDefault="00877A3B">
            <w:pPr>
              <w:pStyle w:val="TableParagraph"/>
              <w:rPr>
                <w:rFonts w:ascii="Times New Roman"/>
                <w:sz w:val="18"/>
              </w:rPr>
            </w:pPr>
          </w:p>
        </w:tc>
      </w:tr>
      <w:tr w:rsidR="00877A3B" w14:paraId="3D57E3ED" w14:textId="77777777">
        <w:trPr>
          <w:trHeight w:val="274"/>
        </w:trPr>
        <w:tc>
          <w:tcPr>
            <w:tcW w:w="7734" w:type="dxa"/>
          </w:tcPr>
          <w:p w14:paraId="2BA4090A" w14:textId="77777777" w:rsidR="00877A3B" w:rsidRDefault="00877A3B">
            <w:pPr>
              <w:pStyle w:val="TableParagraph"/>
              <w:rPr>
                <w:rFonts w:ascii="Times New Roman"/>
                <w:sz w:val="18"/>
              </w:rPr>
            </w:pPr>
          </w:p>
        </w:tc>
        <w:tc>
          <w:tcPr>
            <w:tcW w:w="1581" w:type="dxa"/>
          </w:tcPr>
          <w:p w14:paraId="4EFB7F9A" w14:textId="77777777" w:rsidR="00877A3B" w:rsidRDefault="00000000">
            <w:pPr>
              <w:pStyle w:val="TableParagraph"/>
              <w:spacing w:before="22"/>
              <w:ind w:right="304"/>
              <w:jc w:val="right"/>
              <w:rPr>
                <w:b/>
                <w:sz w:val="20"/>
              </w:rPr>
            </w:pPr>
            <w:r>
              <w:rPr>
                <w:b/>
                <w:spacing w:val="-2"/>
                <w:sz w:val="20"/>
              </w:rPr>
              <w:t>2024/25</w:t>
            </w:r>
          </w:p>
        </w:tc>
        <w:tc>
          <w:tcPr>
            <w:tcW w:w="1119" w:type="dxa"/>
          </w:tcPr>
          <w:p w14:paraId="215B0EEA" w14:textId="77777777" w:rsidR="00877A3B" w:rsidRDefault="00000000">
            <w:pPr>
              <w:pStyle w:val="TableParagraph"/>
              <w:spacing w:before="22"/>
              <w:ind w:right="29"/>
              <w:jc w:val="right"/>
              <w:rPr>
                <w:b/>
                <w:sz w:val="20"/>
              </w:rPr>
            </w:pPr>
            <w:r>
              <w:rPr>
                <w:b/>
                <w:spacing w:val="-2"/>
                <w:sz w:val="20"/>
              </w:rPr>
              <w:t>2023/24</w:t>
            </w:r>
          </w:p>
        </w:tc>
      </w:tr>
      <w:tr w:rsidR="00877A3B" w14:paraId="7EA2724B" w14:textId="77777777">
        <w:trPr>
          <w:trHeight w:val="260"/>
        </w:trPr>
        <w:tc>
          <w:tcPr>
            <w:tcW w:w="7734" w:type="dxa"/>
          </w:tcPr>
          <w:p w14:paraId="6FCFC86C" w14:textId="77777777" w:rsidR="00877A3B" w:rsidRDefault="00877A3B">
            <w:pPr>
              <w:pStyle w:val="TableParagraph"/>
              <w:rPr>
                <w:rFonts w:ascii="Times New Roman"/>
                <w:sz w:val="18"/>
              </w:rPr>
            </w:pPr>
          </w:p>
        </w:tc>
        <w:tc>
          <w:tcPr>
            <w:tcW w:w="1581" w:type="dxa"/>
          </w:tcPr>
          <w:p w14:paraId="1148C276" w14:textId="77777777" w:rsidR="00877A3B" w:rsidRDefault="00000000">
            <w:pPr>
              <w:pStyle w:val="TableParagraph"/>
              <w:spacing w:before="16" w:line="225" w:lineRule="exact"/>
              <w:ind w:right="305"/>
              <w:jc w:val="right"/>
              <w:rPr>
                <w:b/>
                <w:sz w:val="20"/>
              </w:rPr>
            </w:pPr>
            <w:r>
              <w:rPr>
                <w:b/>
                <w:spacing w:val="-5"/>
                <w:sz w:val="20"/>
              </w:rPr>
              <w:t>£m</w:t>
            </w:r>
          </w:p>
        </w:tc>
        <w:tc>
          <w:tcPr>
            <w:tcW w:w="1119" w:type="dxa"/>
          </w:tcPr>
          <w:p w14:paraId="2F58D9A6" w14:textId="77777777" w:rsidR="00877A3B" w:rsidRDefault="00000000">
            <w:pPr>
              <w:pStyle w:val="TableParagraph"/>
              <w:spacing w:before="16" w:line="225" w:lineRule="exact"/>
              <w:ind w:right="29"/>
              <w:jc w:val="right"/>
              <w:rPr>
                <w:b/>
                <w:sz w:val="20"/>
              </w:rPr>
            </w:pPr>
            <w:r>
              <w:rPr>
                <w:b/>
                <w:spacing w:val="-5"/>
                <w:sz w:val="20"/>
              </w:rPr>
              <w:t>£m</w:t>
            </w:r>
          </w:p>
        </w:tc>
      </w:tr>
      <w:tr w:rsidR="00877A3B" w14:paraId="502593BB" w14:textId="77777777">
        <w:trPr>
          <w:trHeight w:val="274"/>
        </w:trPr>
        <w:tc>
          <w:tcPr>
            <w:tcW w:w="7734" w:type="dxa"/>
          </w:tcPr>
          <w:p w14:paraId="3907A1E8" w14:textId="77777777" w:rsidR="00877A3B" w:rsidRDefault="00000000">
            <w:pPr>
              <w:pStyle w:val="TableParagraph"/>
              <w:spacing w:before="7"/>
              <w:ind w:left="201"/>
              <w:rPr>
                <w:sz w:val="20"/>
              </w:rPr>
            </w:pPr>
            <w:r>
              <w:rPr>
                <w:sz w:val="20"/>
              </w:rPr>
              <w:t>Purchase</w:t>
            </w:r>
            <w:r>
              <w:rPr>
                <w:spacing w:val="-8"/>
                <w:sz w:val="20"/>
              </w:rPr>
              <w:t xml:space="preserve"> </w:t>
            </w:r>
            <w:r>
              <w:rPr>
                <w:sz w:val="20"/>
              </w:rPr>
              <w:t>of</w:t>
            </w:r>
            <w:r>
              <w:rPr>
                <w:spacing w:val="-6"/>
                <w:sz w:val="20"/>
              </w:rPr>
              <w:t xml:space="preserve"> </w:t>
            </w:r>
            <w:r>
              <w:rPr>
                <w:sz w:val="20"/>
              </w:rPr>
              <w:t>healthcare</w:t>
            </w:r>
            <w:r>
              <w:rPr>
                <w:spacing w:val="-7"/>
                <w:sz w:val="20"/>
              </w:rPr>
              <w:t xml:space="preserve"> </w:t>
            </w:r>
            <w:r>
              <w:rPr>
                <w:sz w:val="20"/>
              </w:rPr>
              <w:t>from</w:t>
            </w:r>
            <w:r>
              <w:rPr>
                <w:spacing w:val="-4"/>
                <w:sz w:val="20"/>
              </w:rPr>
              <w:t xml:space="preserve"> </w:t>
            </w:r>
            <w:r>
              <w:rPr>
                <w:sz w:val="20"/>
              </w:rPr>
              <w:t>NHS</w:t>
            </w:r>
            <w:r>
              <w:rPr>
                <w:spacing w:val="-8"/>
                <w:sz w:val="20"/>
              </w:rPr>
              <w:t xml:space="preserve"> </w:t>
            </w:r>
            <w:r>
              <w:rPr>
                <w:sz w:val="20"/>
              </w:rPr>
              <w:t>and</w:t>
            </w:r>
            <w:r>
              <w:rPr>
                <w:spacing w:val="-8"/>
                <w:sz w:val="20"/>
              </w:rPr>
              <w:t xml:space="preserve"> </w:t>
            </w:r>
            <w:r>
              <w:rPr>
                <w:sz w:val="20"/>
              </w:rPr>
              <w:t>DHSC</w:t>
            </w:r>
            <w:r>
              <w:rPr>
                <w:spacing w:val="-7"/>
                <w:sz w:val="20"/>
              </w:rPr>
              <w:t xml:space="preserve"> </w:t>
            </w:r>
            <w:r>
              <w:rPr>
                <w:spacing w:val="-2"/>
                <w:sz w:val="20"/>
              </w:rPr>
              <w:t>bodies</w:t>
            </w:r>
          </w:p>
        </w:tc>
        <w:tc>
          <w:tcPr>
            <w:tcW w:w="1581" w:type="dxa"/>
          </w:tcPr>
          <w:p w14:paraId="74DB0217" w14:textId="77777777" w:rsidR="00877A3B" w:rsidRDefault="00000000">
            <w:pPr>
              <w:pStyle w:val="TableParagraph"/>
              <w:spacing w:before="31" w:line="223" w:lineRule="exact"/>
              <w:ind w:right="369"/>
              <w:jc w:val="right"/>
              <w:rPr>
                <w:sz w:val="20"/>
              </w:rPr>
            </w:pPr>
            <w:r>
              <w:rPr>
                <w:spacing w:val="-5"/>
                <w:sz w:val="20"/>
              </w:rPr>
              <w:t>16</w:t>
            </w:r>
          </w:p>
        </w:tc>
        <w:tc>
          <w:tcPr>
            <w:tcW w:w="1119" w:type="dxa"/>
          </w:tcPr>
          <w:p w14:paraId="10EC3122" w14:textId="77777777" w:rsidR="00877A3B" w:rsidRDefault="00000000">
            <w:pPr>
              <w:pStyle w:val="TableParagraph"/>
              <w:spacing w:before="31" w:line="223" w:lineRule="exact"/>
              <w:ind w:right="93"/>
              <w:jc w:val="right"/>
              <w:rPr>
                <w:sz w:val="20"/>
              </w:rPr>
            </w:pPr>
            <w:r>
              <w:rPr>
                <w:spacing w:val="-10"/>
                <w:sz w:val="20"/>
              </w:rPr>
              <w:t>3</w:t>
            </w:r>
          </w:p>
        </w:tc>
      </w:tr>
      <w:tr w:rsidR="00877A3B" w14:paraId="514A2AAF" w14:textId="77777777">
        <w:trPr>
          <w:trHeight w:val="273"/>
        </w:trPr>
        <w:tc>
          <w:tcPr>
            <w:tcW w:w="7734" w:type="dxa"/>
          </w:tcPr>
          <w:p w14:paraId="4CA1577B" w14:textId="77777777" w:rsidR="00877A3B" w:rsidRDefault="00000000">
            <w:pPr>
              <w:pStyle w:val="TableParagraph"/>
              <w:spacing w:before="6"/>
              <w:ind w:left="201"/>
              <w:rPr>
                <w:sz w:val="20"/>
              </w:rPr>
            </w:pPr>
            <w:r>
              <w:rPr>
                <w:sz w:val="20"/>
              </w:rPr>
              <w:t>Purchase</w:t>
            </w:r>
            <w:r>
              <w:rPr>
                <w:spacing w:val="-10"/>
                <w:sz w:val="20"/>
              </w:rPr>
              <w:t xml:space="preserve"> </w:t>
            </w:r>
            <w:r>
              <w:rPr>
                <w:sz w:val="20"/>
              </w:rPr>
              <w:t>of</w:t>
            </w:r>
            <w:r>
              <w:rPr>
                <w:spacing w:val="-9"/>
                <w:sz w:val="20"/>
              </w:rPr>
              <w:t xml:space="preserve"> </w:t>
            </w:r>
            <w:r>
              <w:rPr>
                <w:sz w:val="20"/>
              </w:rPr>
              <w:t>healthcare</w:t>
            </w:r>
            <w:r>
              <w:rPr>
                <w:spacing w:val="-10"/>
                <w:sz w:val="20"/>
              </w:rPr>
              <w:t xml:space="preserve"> </w:t>
            </w:r>
            <w:r>
              <w:rPr>
                <w:sz w:val="20"/>
              </w:rPr>
              <w:t>from</w:t>
            </w:r>
            <w:r>
              <w:rPr>
                <w:spacing w:val="-6"/>
                <w:sz w:val="20"/>
              </w:rPr>
              <w:t xml:space="preserve"> </w:t>
            </w:r>
            <w:r>
              <w:rPr>
                <w:sz w:val="20"/>
              </w:rPr>
              <w:t>non-NHS</w:t>
            </w:r>
            <w:r>
              <w:rPr>
                <w:spacing w:val="-10"/>
                <w:sz w:val="20"/>
              </w:rPr>
              <w:t xml:space="preserve"> </w:t>
            </w:r>
            <w:r>
              <w:rPr>
                <w:sz w:val="20"/>
              </w:rPr>
              <w:t>and</w:t>
            </w:r>
            <w:r>
              <w:rPr>
                <w:spacing w:val="-10"/>
                <w:sz w:val="20"/>
              </w:rPr>
              <w:t xml:space="preserve"> </w:t>
            </w:r>
            <w:r>
              <w:rPr>
                <w:sz w:val="20"/>
              </w:rPr>
              <w:t>non-DHSC</w:t>
            </w:r>
            <w:r>
              <w:rPr>
                <w:spacing w:val="-10"/>
                <w:sz w:val="20"/>
              </w:rPr>
              <w:t xml:space="preserve"> </w:t>
            </w:r>
            <w:r>
              <w:rPr>
                <w:spacing w:val="-2"/>
                <w:sz w:val="20"/>
              </w:rPr>
              <w:t>bodies</w:t>
            </w:r>
          </w:p>
        </w:tc>
        <w:tc>
          <w:tcPr>
            <w:tcW w:w="1581" w:type="dxa"/>
          </w:tcPr>
          <w:p w14:paraId="64A5EEC3" w14:textId="77777777" w:rsidR="00877A3B" w:rsidRDefault="00000000">
            <w:pPr>
              <w:pStyle w:val="TableParagraph"/>
              <w:spacing w:before="30" w:line="223" w:lineRule="exact"/>
              <w:ind w:right="369"/>
              <w:jc w:val="right"/>
              <w:rPr>
                <w:sz w:val="20"/>
              </w:rPr>
            </w:pPr>
            <w:r>
              <w:rPr>
                <w:spacing w:val="-2"/>
                <w:sz w:val="20"/>
              </w:rPr>
              <w:t>3,713</w:t>
            </w:r>
          </w:p>
        </w:tc>
        <w:tc>
          <w:tcPr>
            <w:tcW w:w="1119" w:type="dxa"/>
          </w:tcPr>
          <w:p w14:paraId="4CC589F4" w14:textId="77777777" w:rsidR="00877A3B" w:rsidRDefault="00000000">
            <w:pPr>
              <w:pStyle w:val="TableParagraph"/>
              <w:spacing w:before="30" w:line="223" w:lineRule="exact"/>
              <w:ind w:right="93"/>
              <w:jc w:val="right"/>
              <w:rPr>
                <w:sz w:val="20"/>
              </w:rPr>
            </w:pPr>
            <w:r>
              <w:rPr>
                <w:spacing w:val="-2"/>
                <w:sz w:val="20"/>
              </w:rPr>
              <w:t>3,546</w:t>
            </w:r>
          </w:p>
        </w:tc>
      </w:tr>
      <w:tr w:rsidR="00877A3B" w14:paraId="63A9B780" w14:textId="77777777">
        <w:trPr>
          <w:trHeight w:val="273"/>
        </w:trPr>
        <w:tc>
          <w:tcPr>
            <w:tcW w:w="7734" w:type="dxa"/>
          </w:tcPr>
          <w:p w14:paraId="25545BA2" w14:textId="77777777" w:rsidR="00877A3B" w:rsidRDefault="00000000">
            <w:pPr>
              <w:pStyle w:val="TableParagraph"/>
              <w:spacing w:before="6"/>
              <w:ind w:left="201"/>
              <w:rPr>
                <w:sz w:val="20"/>
              </w:rPr>
            </w:pPr>
            <w:r>
              <w:rPr>
                <w:sz w:val="20"/>
              </w:rPr>
              <w:t>Purchase</w:t>
            </w:r>
            <w:r>
              <w:rPr>
                <w:spacing w:val="-8"/>
                <w:sz w:val="20"/>
              </w:rPr>
              <w:t xml:space="preserve"> </w:t>
            </w:r>
            <w:r>
              <w:rPr>
                <w:sz w:val="20"/>
              </w:rPr>
              <w:t>of</w:t>
            </w:r>
            <w:r>
              <w:rPr>
                <w:spacing w:val="-6"/>
                <w:sz w:val="20"/>
              </w:rPr>
              <w:t xml:space="preserve"> </w:t>
            </w:r>
            <w:r>
              <w:rPr>
                <w:sz w:val="20"/>
              </w:rPr>
              <w:t>social</w:t>
            </w:r>
            <w:r>
              <w:rPr>
                <w:spacing w:val="-9"/>
                <w:sz w:val="20"/>
              </w:rPr>
              <w:t xml:space="preserve"> </w:t>
            </w:r>
            <w:r>
              <w:rPr>
                <w:spacing w:val="-4"/>
                <w:sz w:val="20"/>
              </w:rPr>
              <w:t>care</w:t>
            </w:r>
          </w:p>
        </w:tc>
        <w:tc>
          <w:tcPr>
            <w:tcW w:w="1581" w:type="dxa"/>
          </w:tcPr>
          <w:p w14:paraId="304C2A72" w14:textId="77777777" w:rsidR="00877A3B" w:rsidRDefault="00000000">
            <w:pPr>
              <w:pStyle w:val="TableParagraph"/>
              <w:spacing w:before="30" w:line="223" w:lineRule="exact"/>
              <w:ind w:right="369"/>
              <w:jc w:val="right"/>
              <w:rPr>
                <w:sz w:val="20"/>
              </w:rPr>
            </w:pPr>
            <w:r>
              <w:rPr>
                <w:spacing w:val="-5"/>
                <w:sz w:val="20"/>
              </w:rPr>
              <w:t>285</w:t>
            </w:r>
          </w:p>
        </w:tc>
        <w:tc>
          <w:tcPr>
            <w:tcW w:w="1119" w:type="dxa"/>
          </w:tcPr>
          <w:p w14:paraId="75053406" w14:textId="77777777" w:rsidR="00877A3B" w:rsidRDefault="00000000">
            <w:pPr>
              <w:pStyle w:val="TableParagraph"/>
              <w:spacing w:before="30" w:line="223" w:lineRule="exact"/>
              <w:ind w:right="93"/>
              <w:jc w:val="right"/>
              <w:rPr>
                <w:sz w:val="20"/>
              </w:rPr>
            </w:pPr>
            <w:r>
              <w:rPr>
                <w:spacing w:val="-5"/>
                <w:sz w:val="20"/>
              </w:rPr>
              <w:t>240</w:t>
            </w:r>
          </w:p>
        </w:tc>
      </w:tr>
      <w:tr w:rsidR="00877A3B" w14:paraId="78985162" w14:textId="77777777">
        <w:trPr>
          <w:trHeight w:val="273"/>
        </w:trPr>
        <w:tc>
          <w:tcPr>
            <w:tcW w:w="7734" w:type="dxa"/>
          </w:tcPr>
          <w:p w14:paraId="00F183F1" w14:textId="77777777" w:rsidR="00877A3B" w:rsidRDefault="00000000">
            <w:pPr>
              <w:pStyle w:val="TableParagraph"/>
              <w:spacing w:before="6"/>
              <w:ind w:left="201"/>
              <w:rPr>
                <w:sz w:val="20"/>
              </w:rPr>
            </w:pPr>
            <w:r>
              <w:rPr>
                <w:sz w:val="20"/>
              </w:rPr>
              <w:t>Employee</w:t>
            </w:r>
            <w:r>
              <w:rPr>
                <w:spacing w:val="-13"/>
                <w:sz w:val="20"/>
              </w:rPr>
              <w:t xml:space="preserve"> </w:t>
            </w:r>
            <w:r>
              <w:rPr>
                <w:sz w:val="20"/>
              </w:rPr>
              <w:t>expenses</w:t>
            </w:r>
            <w:r>
              <w:rPr>
                <w:spacing w:val="-10"/>
                <w:sz w:val="20"/>
              </w:rPr>
              <w:t xml:space="preserve"> </w:t>
            </w:r>
            <w:r>
              <w:rPr>
                <w:sz w:val="20"/>
              </w:rPr>
              <w:t>-</w:t>
            </w:r>
            <w:r>
              <w:rPr>
                <w:spacing w:val="-11"/>
                <w:sz w:val="20"/>
              </w:rPr>
              <w:t xml:space="preserve"> </w:t>
            </w:r>
            <w:r>
              <w:rPr>
                <w:sz w:val="20"/>
              </w:rPr>
              <w:t>staff</w:t>
            </w:r>
            <w:r>
              <w:rPr>
                <w:spacing w:val="-10"/>
                <w:sz w:val="20"/>
              </w:rPr>
              <w:t xml:space="preserve"> </w:t>
            </w:r>
            <w:r>
              <w:rPr>
                <w:sz w:val="20"/>
              </w:rPr>
              <w:t>(including</w:t>
            </w:r>
            <w:r>
              <w:rPr>
                <w:spacing w:val="-12"/>
                <w:sz w:val="20"/>
              </w:rPr>
              <w:t xml:space="preserve"> </w:t>
            </w:r>
            <w:r>
              <w:rPr>
                <w:sz w:val="20"/>
              </w:rPr>
              <w:t>executive</w:t>
            </w:r>
            <w:r>
              <w:rPr>
                <w:spacing w:val="-11"/>
                <w:sz w:val="20"/>
              </w:rPr>
              <w:t xml:space="preserve"> </w:t>
            </w:r>
            <w:r>
              <w:rPr>
                <w:spacing w:val="-2"/>
                <w:sz w:val="20"/>
              </w:rPr>
              <w:t>directors)*</w:t>
            </w:r>
          </w:p>
        </w:tc>
        <w:tc>
          <w:tcPr>
            <w:tcW w:w="1581" w:type="dxa"/>
          </w:tcPr>
          <w:p w14:paraId="4C5F713E" w14:textId="77777777" w:rsidR="00877A3B" w:rsidRDefault="00000000">
            <w:pPr>
              <w:pStyle w:val="TableParagraph"/>
              <w:spacing w:before="30" w:line="223" w:lineRule="exact"/>
              <w:ind w:left="602"/>
              <w:rPr>
                <w:sz w:val="20"/>
              </w:rPr>
            </w:pPr>
            <w:r>
              <w:rPr>
                <w:spacing w:val="-2"/>
                <w:sz w:val="20"/>
              </w:rPr>
              <w:t>92,035</w:t>
            </w:r>
          </w:p>
        </w:tc>
        <w:tc>
          <w:tcPr>
            <w:tcW w:w="1119" w:type="dxa"/>
          </w:tcPr>
          <w:p w14:paraId="04883650" w14:textId="77777777" w:rsidR="00877A3B" w:rsidRDefault="00000000">
            <w:pPr>
              <w:pStyle w:val="TableParagraph"/>
              <w:spacing w:before="30" w:line="223" w:lineRule="exact"/>
              <w:ind w:right="93"/>
              <w:jc w:val="right"/>
              <w:rPr>
                <w:sz w:val="20"/>
              </w:rPr>
            </w:pPr>
            <w:r>
              <w:rPr>
                <w:spacing w:val="-2"/>
                <w:sz w:val="20"/>
              </w:rPr>
              <w:t>83,775</w:t>
            </w:r>
          </w:p>
        </w:tc>
      </w:tr>
      <w:tr w:rsidR="00877A3B" w14:paraId="5E65EB62" w14:textId="77777777">
        <w:trPr>
          <w:trHeight w:val="273"/>
        </w:trPr>
        <w:tc>
          <w:tcPr>
            <w:tcW w:w="7734" w:type="dxa"/>
          </w:tcPr>
          <w:p w14:paraId="067710E5" w14:textId="77777777" w:rsidR="00877A3B" w:rsidRDefault="00000000">
            <w:pPr>
              <w:pStyle w:val="TableParagraph"/>
              <w:spacing w:before="6"/>
              <w:ind w:left="201"/>
              <w:rPr>
                <w:sz w:val="20"/>
              </w:rPr>
            </w:pPr>
            <w:r>
              <w:rPr>
                <w:spacing w:val="-2"/>
                <w:sz w:val="20"/>
              </w:rPr>
              <w:t>Non-executive</w:t>
            </w:r>
            <w:r>
              <w:rPr>
                <w:spacing w:val="7"/>
                <w:sz w:val="20"/>
              </w:rPr>
              <w:t xml:space="preserve"> </w:t>
            </w:r>
            <w:r>
              <w:rPr>
                <w:spacing w:val="-2"/>
                <w:sz w:val="20"/>
              </w:rPr>
              <w:t>directors</w:t>
            </w:r>
          </w:p>
        </w:tc>
        <w:tc>
          <w:tcPr>
            <w:tcW w:w="1581" w:type="dxa"/>
          </w:tcPr>
          <w:p w14:paraId="20CFD113" w14:textId="77777777" w:rsidR="00877A3B" w:rsidRDefault="00000000">
            <w:pPr>
              <w:pStyle w:val="TableParagraph"/>
              <w:spacing w:before="30" w:line="223" w:lineRule="exact"/>
              <w:ind w:right="369"/>
              <w:jc w:val="right"/>
              <w:rPr>
                <w:sz w:val="20"/>
              </w:rPr>
            </w:pPr>
            <w:r>
              <w:rPr>
                <w:spacing w:val="-5"/>
                <w:sz w:val="20"/>
              </w:rPr>
              <w:t>34</w:t>
            </w:r>
          </w:p>
        </w:tc>
        <w:tc>
          <w:tcPr>
            <w:tcW w:w="1119" w:type="dxa"/>
          </w:tcPr>
          <w:p w14:paraId="5F947C00" w14:textId="77777777" w:rsidR="00877A3B" w:rsidRDefault="00000000">
            <w:pPr>
              <w:pStyle w:val="TableParagraph"/>
              <w:spacing w:before="30" w:line="223" w:lineRule="exact"/>
              <w:ind w:right="93"/>
              <w:jc w:val="right"/>
              <w:rPr>
                <w:sz w:val="20"/>
              </w:rPr>
            </w:pPr>
            <w:r>
              <w:rPr>
                <w:spacing w:val="-5"/>
                <w:sz w:val="20"/>
              </w:rPr>
              <w:t>34</w:t>
            </w:r>
          </w:p>
        </w:tc>
      </w:tr>
      <w:tr w:rsidR="00877A3B" w14:paraId="69DCB587" w14:textId="77777777">
        <w:trPr>
          <w:trHeight w:val="273"/>
        </w:trPr>
        <w:tc>
          <w:tcPr>
            <w:tcW w:w="7734" w:type="dxa"/>
          </w:tcPr>
          <w:p w14:paraId="0703F136" w14:textId="77777777" w:rsidR="00877A3B" w:rsidRDefault="00000000">
            <w:pPr>
              <w:pStyle w:val="TableParagraph"/>
              <w:spacing w:before="6"/>
              <w:ind w:left="201"/>
              <w:rPr>
                <w:sz w:val="20"/>
              </w:rPr>
            </w:pPr>
            <w:r>
              <w:rPr>
                <w:sz w:val="20"/>
              </w:rPr>
              <w:t>Supplies</w:t>
            </w:r>
            <w:r>
              <w:rPr>
                <w:spacing w:val="-10"/>
                <w:sz w:val="20"/>
              </w:rPr>
              <w:t xml:space="preserve"> </w:t>
            </w:r>
            <w:r>
              <w:rPr>
                <w:sz w:val="20"/>
              </w:rPr>
              <w:t>and</w:t>
            </w:r>
            <w:r>
              <w:rPr>
                <w:spacing w:val="-9"/>
                <w:sz w:val="20"/>
              </w:rPr>
              <w:t xml:space="preserve"> </w:t>
            </w:r>
            <w:r>
              <w:rPr>
                <w:sz w:val="20"/>
              </w:rPr>
              <w:t>services</w:t>
            </w:r>
            <w:r>
              <w:rPr>
                <w:spacing w:val="-8"/>
                <w:sz w:val="20"/>
              </w:rPr>
              <w:t xml:space="preserve"> </w:t>
            </w:r>
            <w:r>
              <w:rPr>
                <w:sz w:val="20"/>
              </w:rPr>
              <w:t>-</w:t>
            </w:r>
            <w:r>
              <w:rPr>
                <w:spacing w:val="-7"/>
                <w:sz w:val="20"/>
              </w:rPr>
              <w:t xml:space="preserve"> </w:t>
            </w:r>
            <w:r>
              <w:rPr>
                <w:spacing w:val="-2"/>
                <w:sz w:val="20"/>
              </w:rPr>
              <w:t>clinical</w:t>
            </w:r>
          </w:p>
        </w:tc>
        <w:tc>
          <w:tcPr>
            <w:tcW w:w="1581" w:type="dxa"/>
          </w:tcPr>
          <w:p w14:paraId="3D495998" w14:textId="77777777" w:rsidR="00877A3B" w:rsidRDefault="00000000">
            <w:pPr>
              <w:pStyle w:val="TableParagraph"/>
              <w:spacing w:before="30" w:line="223" w:lineRule="exact"/>
              <w:ind w:right="369"/>
              <w:jc w:val="right"/>
              <w:rPr>
                <w:sz w:val="20"/>
              </w:rPr>
            </w:pPr>
            <w:r>
              <w:rPr>
                <w:spacing w:val="-2"/>
                <w:sz w:val="20"/>
              </w:rPr>
              <w:t>9,886</w:t>
            </w:r>
          </w:p>
        </w:tc>
        <w:tc>
          <w:tcPr>
            <w:tcW w:w="1119" w:type="dxa"/>
          </w:tcPr>
          <w:p w14:paraId="41FEDFCE" w14:textId="77777777" w:rsidR="00877A3B" w:rsidRDefault="00000000">
            <w:pPr>
              <w:pStyle w:val="TableParagraph"/>
              <w:spacing w:before="30" w:line="223" w:lineRule="exact"/>
              <w:ind w:right="93"/>
              <w:jc w:val="right"/>
              <w:rPr>
                <w:sz w:val="20"/>
              </w:rPr>
            </w:pPr>
            <w:r>
              <w:rPr>
                <w:spacing w:val="-2"/>
                <w:sz w:val="20"/>
              </w:rPr>
              <w:t>8,997</w:t>
            </w:r>
          </w:p>
        </w:tc>
      </w:tr>
      <w:tr w:rsidR="00877A3B" w14:paraId="41A725D4" w14:textId="77777777">
        <w:trPr>
          <w:trHeight w:val="277"/>
        </w:trPr>
        <w:tc>
          <w:tcPr>
            <w:tcW w:w="7734" w:type="dxa"/>
          </w:tcPr>
          <w:p w14:paraId="532CF820" w14:textId="77777777" w:rsidR="00877A3B" w:rsidRDefault="00000000">
            <w:pPr>
              <w:pStyle w:val="TableParagraph"/>
              <w:spacing w:before="6"/>
              <w:ind w:left="201"/>
              <w:rPr>
                <w:sz w:val="20"/>
              </w:rPr>
            </w:pPr>
            <w:r>
              <w:rPr>
                <w:sz w:val="20"/>
              </w:rPr>
              <w:t>Supplies</w:t>
            </w:r>
            <w:r>
              <w:rPr>
                <w:spacing w:val="-10"/>
                <w:sz w:val="20"/>
              </w:rPr>
              <w:t xml:space="preserve"> </w:t>
            </w:r>
            <w:r>
              <w:rPr>
                <w:sz w:val="20"/>
              </w:rPr>
              <w:t>and</w:t>
            </w:r>
            <w:r>
              <w:rPr>
                <w:spacing w:val="-9"/>
                <w:sz w:val="20"/>
              </w:rPr>
              <w:t xml:space="preserve"> </w:t>
            </w:r>
            <w:r>
              <w:rPr>
                <w:sz w:val="20"/>
              </w:rPr>
              <w:t>services</w:t>
            </w:r>
            <w:r>
              <w:rPr>
                <w:spacing w:val="-8"/>
                <w:sz w:val="20"/>
              </w:rPr>
              <w:t xml:space="preserve"> </w:t>
            </w:r>
            <w:r>
              <w:rPr>
                <w:sz w:val="20"/>
              </w:rPr>
              <w:t>-</w:t>
            </w:r>
            <w:r>
              <w:rPr>
                <w:spacing w:val="-7"/>
                <w:sz w:val="20"/>
              </w:rPr>
              <w:t xml:space="preserve"> </w:t>
            </w:r>
            <w:r>
              <w:rPr>
                <w:spacing w:val="-2"/>
                <w:sz w:val="20"/>
              </w:rPr>
              <w:t>general</w:t>
            </w:r>
          </w:p>
        </w:tc>
        <w:tc>
          <w:tcPr>
            <w:tcW w:w="1581" w:type="dxa"/>
          </w:tcPr>
          <w:p w14:paraId="7F37B5AB" w14:textId="77777777" w:rsidR="00877A3B" w:rsidRDefault="00000000">
            <w:pPr>
              <w:pStyle w:val="TableParagraph"/>
              <w:spacing w:before="30" w:line="227" w:lineRule="exact"/>
              <w:ind w:right="369"/>
              <w:jc w:val="right"/>
              <w:rPr>
                <w:sz w:val="20"/>
              </w:rPr>
            </w:pPr>
            <w:r>
              <w:rPr>
                <w:spacing w:val="-2"/>
                <w:sz w:val="20"/>
              </w:rPr>
              <w:t>2,004</w:t>
            </w:r>
          </w:p>
        </w:tc>
        <w:tc>
          <w:tcPr>
            <w:tcW w:w="1119" w:type="dxa"/>
          </w:tcPr>
          <w:p w14:paraId="17415D5B" w14:textId="77777777" w:rsidR="00877A3B" w:rsidRDefault="00000000">
            <w:pPr>
              <w:pStyle w:val="TableParagraph"/>
              <w:spacing w:before="30" w:line="227" w:lineRule="exact"/>
              <w:ind w:right="93"/>
              <w:jc w:val="right"/>
              <w:rPr>
                <w:sz w:val="20"/>
              </w:rPr>
            </w:pPr>
            <w:r>
              <w:rPr>
                <w:spacing w:val="-2"/>
                <w:sz w:val="20"/>
              </w:rPr>
              <w:t>1,963</w:t>
            </w:r>
          </w:p>
        </w:tc>
      </w:tr>
      <w:tr w:rsidR="00877A3B" w14:paraId="31DBD78B" w14:textId="77777777">
        <w:trPr>
          <w:trHeight w:val="280"/>
        </w:trPr>
        <w:tc>
          <w:tcPr>
            <w:tcW w:w="7734" w:type="dxa"/>
          </w:tcPr>
          <w:p w14:paraId="44631194" w14:textId="77777777" w:rsidR="00877A3B" w:rsidRDefault="00000000">
            <w:pPr>
              <w:pStyle w:val="TableParagraph"/>
              <w:spacing w:before="10"/>
              <w:ind w:left="201"/>
              <w:rPr>
                <w:sz w:val="20"/>
              </w:rPr>
            </w:pPr>
            <w:r>
              <w:rPr>
                <w:sz w:val="20"/>
              </w:rPr>
              <w:t>Drug</w:t>
            </w:r>
            <w:r>
              <w:rPr>
                <w:spacing w:val="-8"/>
                <w:sz w:val="20"/>
              </w:rPr>
              <w:t xml:space="preserve"> </w:t>
            </w:r>
            <w:r>
              <w:rPr>
                <w:spacing w:val="-2"/>
                <w:sz w:val="20"/>
              </w:rPr>
              <w:t>costs</w:t>
            </w:r>
          </w:p>
        </w:tc>
        <w:tc>
          <w:tcPr>
            <w:tcW w:w="1581" w:type="dxa"/>
          </w:tcPr>
          <w:p w14:paraId="27A63342" w14:textId="77777777" w:rsidR="00877A3B" w:rsidRDefault="00000000">
            <w:pPr>
              <w:pStyle w:val="TableParagraph"/>
              <w:spacing w:before="34" w:line="227" w:lineRule="exact"/>
              <w:ind w:left="602"/>
              <w:rPr>
                <w:sz w:val="20"/>
              </w:rPr>
            </w:pPr>
            <w:r>
              <w:rPr>
                <w:spacing w:val="-2"/>
                <w:sz w:val="20"/>
              </w:rPr>
              <w:t>11,679</w:t>
            </w:r>
          </w:p>
        </w:tc>
        <w:tc>
          <w:tcPr>
            <w:tcW w:w="1119" w:type="dxa"/>
          </w:tcPr>
          <w:p w14:paraId="2E09324F" w14:textId="77777777" w:rsidR="00877A3B" w:rsidRDefault="00000000">
            <w:pPr>
              <w:pStyle w:val="TableParagraph"/>
              <w:spacing w:before="34" w:line="227" w:lineRule="exact"/>
              <w:ind w:right="93"/>
              <w:jc w:val="right"/>
              <w:rPr>
                <w:sz w:val="20"/>
              </w:rPr>
            </w:pPr>
            <w:r>
              <w:rPr>
                <w:spacing w:val="-2"/>
                <w:sz w:val="20"/>
              </w:rPr>
              <w:t>10,777</w:t>
            </w:r>
          </w:p>
        </w:tc>
      </w:tr>
      <w:tr w:rsidR="00877A3B" w14:paraId="46DD989A" w14:textId="77777777">
        <w:trPr>
          <w:trHeight w:val="280"/>
        </w:trPr>
        <w:tc>
          <w:tcPr>
            <w:tcW w:w="7734" w:type="dxa"/>
          </w:tcPr>
          <w:p w14:paraId="59E8B6FA" w14:textId="77777777" w:rsidR="00877A3B" w:rsidRDefault="00000000">
            <w:pPr>
              <w:pStyle w:val="TableParagraph"/>
              <w:spacing w:before="10"/>
              <w:ind w:left="201"/>
              <w:rPr>
                <w:sz w:val="20"/>
              </w:rPr>
            </w:pPr>
            <w:r>
              <w:rPr>
                <w:spacing w:val="-2"/>
                <w:sz w:val="20"/>
              </w:rPr>
              <w:t>Inventories</w:t>
            </w:r>
            <w:r>
              <w:rPr>
                <w:spacing w:val="2"/>
                <w:sz w:val="20"/>
              </w:rPr>
              <w:t xml:space="preserve"> </w:t>
            </w:r>
            <w:r>
              <w:rPr>
                <w:spacing w:val="-2"/>
                <w:sz w:val="20"/>
              </w:rPr>
              <w:t>written</w:t>
            </w:r>
            <w:r>
              <w:rPr>
                <w:spacing w:val="1"/>
                <w:sz w:val="20"/>
              </w:rPr>
              <w:t xml:space="preserve"> </w:t>
            </w:r>
            <w:r>
              <w:rPr>
                <w:spacing w:val="-4"/>
                <w:sz w:val="20"/>
              </w:rPr>
              <w:t>down</w:t>
            </w:r>
          </w:p>
        </w:tc>
        <w:tc>
          <w:tcPr>
            <w:tcW w:w="1581" w:type="dxa"/>
          </w:tcPr>
          <w:p w14:paraId="4FC07999" w14:textId="77777777" w:rsidR="00877A3B" w:rsidRDefault="00000000">
            <w:pPr>
              <w:pStyle w:val="TableParagraph"/>
              <w:spacing w:before="34" w:line="227" w:lineRule="exact"/>
              <w:ind w:right="369"/>
              <w:jc w:val="right"/>
              <w:rPr>
                <w:sz w:val="20"/>
              </w:rPr>
            </w:pPr>
            <w:r>
              <w:rPr>
                <w:spacing w:val="-5"/>
                <w:sz w:val="20"/>
              </w:rPr>
              <w:t>23</w:t>
            </w:r>
          </w:p>
        </w:tc>
        <w:tc>
          <w:tcPr>
            <w:tcW w:w="1119" w:type="dxa"/>
          </w:tcPr>
          <w:p w14:paraId="2605C830" w14:textId="77777777" w:rsidR="00877A3B" w:rsidRDefault="00000000">
            <w:pPr>
              <w:pStyle w:val="TableParagraph"/>
              <w:spacing w:before="34" w:line="227" w:lineRule="exact"/>
              <w:ind w:right="93"/>
              <w:jc w:val="right"/>
              <w:rPr>
                <w:sz w:val="20"/>
              </w:rPr>
            </w:pPr>
            <w:r>
              <w:rPr>
                <w:spacing w:val="-5"/>
                <w:sz w:val="20"/>
              </w:rPr>
              <w:t>19</w:t>
            </w:r>
          </w:p>
        </w:tc>
      </w:tr>
      <w:tr w:rsidR="00877A3B" w14:paraId="2B29BD4D" w14:textId="77777777">
        <w:trPr>
          <w:trHeight w:val="280"/>
        </w:trPr>
        <w:tc>
          <w:tcPr>
            <w:tcW w:w="7734" w:type="dxa"/>
          </w:tcPr>
          <w:p w14:paraId="3E342A81" w14:textId="77777777" w:rsidR="00877A3B" w:rsidRDefault="00000000">
            <w:pPr>
              <w:pStyle w:val="TableParagraph"/>
              <w:spacing w:before="10"/>
              <w:ind w:left="201"/>
              <w:rPr>
                <w:sz w:val="20"/>
              </w:rPr>
            </w:pPr>
            <w:r>
              <w:rPr>
                <w:spacing w:val="-2"/>
                <w:sz w:val="20"/>
              </w:rPr>
              <w:t>Consultancy</w:t>
            </w:r>
            <w:r>
              <w:rPr>
                <w:spacing w:val="-3"/>
                <w:sz w:val="20"/>
              </w:rPr>
              <w:t xml:space="preserve"> </w:t>
            </w:r>
            <w:r>
              <w:rPr>
                <w:spacing w:val="-2"/>
                <w:sz w:val="20"/>
              </w:rPr>
              <w:t>costs</w:t>
            </w:r>
          </w:p>
        </w:tc>
        <w:tc>
          <w:tcPr>
            <w:tcW w:w="1581" w:type="dxa"/>
          </w:tcPr>
          <w:p w14:paraId="724F798B" w14:textId="77777777" w:rsidR="00877A3B" w:rsidRDefault="00000000">
            <w:pPr>
              <w:pStyle w:val="TableParagraph"/>
              <w:spacing w:before="34" w:line="227" w:lineRule="exact"/>
              <w:ind w:right="369"/>
              <w:jc w:val="right"/>
              <w:rPr>
                <w:sz w:val="20"/>
              </w:rPr>
            </w:pPr>
            <w:r>
              <w:rPr>
                <w:spacing w:val="-5"/>
                <w:sz w:val="20"/>
              </w:rPr>
              <w:t>160</w:t>
            </w:r>
          </w:p>
        </w:tc>
        <w:tc>
          <w:tcPr>
            <w:tcW w:w="1119" w:type="dxa"/>
          </w:tcPr>
          <w:p w14:paraId="6DF6ABCD" w14:textId="77777777" w:rsidR="00877A3B" w:rsidRDefault="00000000">
            <w:pPr>
              <w:pStyle w:val="TableParagraph"/>
              <w:spacing w:before="34" w:line="227" w:lineRule="exact"/>
              <w:ind w:right="93"/>
              <w:jc w:val="right"/>
              <w:rPr>
                <w:sz w:val="20"/>
              </w:rPr>
            </w:pPr>
            <w:r>
              <w:rPr>
                <w:spacing w:val="-5"/>
                <w:sz w:val="20"/>
              </w:rPr>
              <w:t>166</w:t>
            </w:r>
          </w:p>
        </w:tc>
      </w:tr>
      <w:tr w:rsidR="00877A3B" w14:paraId="1D8DEBFF" w14:textId="77777777">
        <w:trPr>
          <w:trHeight w:val="280"/>
        </w:trPr>
        <w:tc>
          <w:tcPr>
            <w:tcW w:w="7734" w:type="dxa"/>
          </w:tcPr>
          <w:p w14:paraId="7B50071D" w14:textId="77777777" w:rsidR="00877A3B" w:rsidRDefault="00000000">
            <w:pPr>
              <w:pStyle w:val="TableParagraph"/>
              <w:spacing w:before="10"/>
              <w:ind w:left="201"/>
              <w:rPr>
                <w:sz w:val="20"/>
              </w:rPr>
            </w:pPr>
            <w:r>
              <w:rPr>
                <w:spacing w:val="-2"/>
                <w:sz w:val="20"/>
              </w:rPr>
              <w:t>Establishment</w:t>
            </w:r>
          </w:p>
        </w:tc>
        <w:tc>
          <w:tcPr>
            <w:tcW w:w="1581" w:type="dxa"/>
          </w:tcPr>
          <w:p w14:paraId="482DE310" w14:textId="77777777" w:rsidR="00877A3B" w:rsidRDefault="00000000">
            <w:pPr>
              <w:pStyle w:val="TableParagraph"/>
              <w:spacing w:before="34" w:line="227" w:lineRule="exact"/>
              <w:ind w:right="369"/>
              <w:jc w:val="right"/>
              <w:rPr>
                <w:sz w:val="20"/>
              </w:rPr>
            </w:pPr>
            <w:r>
              <w:rPr>
                <w:spacing w:val="-2"/>
                <w:sz w:val="20"/>
              </w:rPr>
              <w:t>1,232</w:t>
            </w:r>
          </w:p>
        </w:tc>
        <w:tc>
          <w:tcPr>
            <w:tcW w:w="1119" w:type="dxa"/>
          </w:tcPr>
          <w:p w14:paraId="236CBCA6" w14:textId="77777777" w:rsidR="00877A3B" w:rsidRDefault="00000000">
            <w:pPr>
              <w:pStyle w:val="TableParagraph"/>
              <w:spacing w:before="34" w:line="227" w:lineRule="exact"/>
              <w:ind w:right="93"/>
              <w:jc w:val="right"/>
              <w:rPr>
                <w:sz w:val="20"/>
              </w:rPr>
            </w:pPr>
            <w:r>
              <w:rPr>
                <w:spacing w:val="-2"/>
                <w:sz w:val="20"/>
              </w:rPr>
              <w:t>1,303</w:t>
            </w:r>
          </w:p>
        </w:tc>
      </w:tr>
      <w:tr w:rsidR="00877A3B" w14:paraId="2B9A9A20" w14:textId="77777777">
        <w:trPr>
          <w:trHeight w:val="280"/>
        </w:trPr>
        <w:tc>
          <w:tcPr>
            <w:tcW w:w="7734" w:type="dxa"/>
          </w:tcPr>
          <w:p w14:paraId="68A3583F" w14:textId="77777777" w:rsidR="00877A3B" w:rsidRDefault="00000000">
            <w:pPr>
              <w:pStyle w:val="TableParagraph"/>
              <w:spacing w:before="10"/>
              <w:ind w:left="201"/>
              <w:rPr>
                <w:sz w:val="20"/>
              </w:rPr>
            </w:pPr>
            <w:r>
              <w:rPr>
                <w:spacing w:val="-2"/>
                <w:sz w:val="20"/>
              </w:rPr>
              <w:t>Premises</w:t>
            </w:r>
          </w:p>
        </w:tc>
        <w:tc>
          <w:tcPr>
            <w:tcW w:w="1581" w:type="dxa"/>
          </w:tcPr>
          <w:p w14:paraId="5D7D5515" w14:textId="77777777" w:rsidR="00877A3B" w:rsidRDefault="00000000">
            <w:pPr>
              <w:pStyle w:val="TableParagraph"/>
              <w:spacing w:before="34" w:line="227" w:lineRule="exact"/>
              <w:ind w:right="369"/>
              <w:jc w:val="right"/>
              <w:rPr>
                <w:sz w:val="20"/>
              </w:rPr>
            </w:pPr>
            <w:r>
              <w:rPr>
                <w:spacing w:val="-2"/>
                <w:sz w:val="20"/>
              </w:rPr>
              <w:t>5,239</w:t>
            </w:r>
          </w:p>
        </w:tc>
        <w:tc>
          <w:tcPr>
            <w:tcW w:w="1119" w:type="dxa"/>
          </w:tcPr>
          <w:p w14:paraId="2C35EB8F" w14:textId="77777777" w:rsidR="00877A3B" w:rsidRDefault="00000000">
            <w:pPr>
              <w:pStyle w:val="TableParagraph"/>
              <w:spacing w:before="34" w:line="227" w:lineRule="exact"/>
              <w:ind w:right="93"/>
              <w:jc w:val="right"/>
              <w:rPr>
                <w:sz w:val="20"/>
              </w:rPr>
            </w:pPr>
            <w:r>
              <w:rPr>
                <w:spacing w:val="-2"/>
                <w:sz w:val="20"/>
              </w:rPr>
              <w:t>5,152</w:t>
            </w:r>
          </w:p>
        </w:tc>
      </w:tr>
      <w:tr w:rsidR="00877A3B" w14:paraId="40C39240" w14:textId="77777777">
        <w:trPr>
          <w:trHeight w:val="281"/>
        </w:trPr>
        <w:tc>
          <w:tcPr>
            <w:tcW w:w="7734" w:type="dxa"/>
          </w:tcPr>
          <w:p w14:paraId="65179AE9" w14:textId="77777777" w:rsidR="00877A3B" w:rsidRDefault="00000000">
            <w:pPr>
              <w:pStyle w:val="TableParagraph"/>
              <w:spacing w:before="10"/>
              <w:ind w:left="201"/>
              <w:rPr>
                <w:sz w:val="20"/>
              </w:rPr>
            </w:pPr>
            <w:r>
              <w:rPr>
                <w:spacing w:val="-2"/>
                <w:sz w:val="20"/>
              </w:rPr>
              <w:t>Transport</w:t>
            </w:r>
            <w:r>
              <w:rPr>
                <w:spacing w:val="3"/>
                <w:sz w:val="20"/>
              </w:rPr>
              <w:t xml:space="preserve"> </w:t>
            </w:r>
            <w:r>
              <w:rPr>
                <w:spacing w:val="-2"/>
                <w:sz w:val="20"/>
              </w:rPr>
              <w:t>(including</w:t>
            </w:r>
            <w:r>
              <w:rPr>
                <w:spacing w:val="2"/>
                <w:sz w:val="20"/>
              </w:rPr>
              <w:t xml:space="preserve"> </w:t>
            </w:r>
            <w:r>
              <w:rPr>
                <w:spacing w:val="-2"/>
                <w:sz w:val="20"/>
              </w:rPr>
              <w:t>patient</w:t>
            </w:r>
            <w:r>
              <w:rPr>
                <w:spacing w:val="3"/>
                <w:sz w:val="20"/>
              </w:rPr>
              <w:t xml:space="preserve"> </w:t>
            </w:r>
            <w:r>
              <w:rPr>
                <w:spacing w:val="-2"/>
                <w:sz w:val="20"/>
              </w:rPr>
              <w:t>travel)</w:t>
            </w:r>
          </w:p>
        </w:tc>
        <w:tc>
          <w:tcPr>
            <w:tcW w:w="1581" w:type="dxa"/>
          </w:tcPr>
          <w:p w14:paraId="559EBBF4" w14:textId="77777777" w:rsidR="00877A3B" w:rsidRDefault="00000000">
            <w:pPr>
              <w:pStyle w:val="TableParagraph"/>
              <w:spacing w:before="34" w:line="227" w:lineRule="exact"/>
              <w:ind w:right="369"/>
              <w:jc w:val="right"/>
              <w:rPr>
                <w:sz w:val="20"/>
              </w:rPr>
            </w:pPr>
            <w:r>
              <w:rPr>
                <w:spacing w:val="-5"/>
                <w:sz w:val="20"/>
              </w:rPr>
              <w:t>994</w:t>
            </w:r>
          </w:p>
        </w:tc>
        <w:tc>
          <w:tcPr>
            <w:tcW w:w="1119" w:type="dxa"/>
          </w:tcPr>
          <w:p w14:paraId="459D5B47" w14:textId="77777777" w:rsidR="00877A3B" w:rsidRDefault="00000000">
            <w:pPr>
              <w:pStyle w:val="TableParagraph"/>
              <w:spacing w:before="34" w:line="227" w:lineRule="exact"/>
              <w:ind w:right="93"/>
              <w:jc w:val="right"/>
              <w:rPr>
                <w:sz w:val="20"/>
              </w:rPr>
            </w:pPr>
            <w:r>
              <w:rPr>
                <w:spacing w:val="-5"/>
                <w:sz w:val="20"/>
              </w:rPr>
              <w:t>976</w:t>
            </w:r>
          </w:p>
        </w:tc>
      </w:tr>
      <w:tr w:rsidR="00877A3B" w14:paraId="33EE65B5" w14:textId="77777777">
        <w:trPr>
          <w:trHeight w:val="281"/>
        </w:trPr>
        <w:tc>
          <w:tcPr>
            <w:tcW w:w="7734" w:type="dxa"/>
          </w:tcPr>
          <w:p w14:paraId="29CE8AD3" w14:textId="77777777" w:rsidR="00877A3B" w:rsidRDefault="00000000">
            <w:pPr>
              <w:pStyle w:val="TableParagraph"/>
              <w:spacing w:before="10"/>
              <w:ind w:left="201"/>
              <w:rPr>
                <w:sz w:val="20"/>
              </w:rPr>
            </w:pPr>
            <w:r>
              <w:rPr>
                <w:sz w:val="20"/>
              </w:rPr>
              <w:t>Depreciation</w:t>
            </w:r>
            <w:r>
              <w:rPr>
                <w:spacing w:val="-11"/>
                <w:sz w:val="20"/>
              </w:rPr>
              <w:t xml:space="preserve"> </w:t>
            </w:r>
            <w:r>
              <w:rPr>
                <w:sz w:val="20"/>
              </w:rPr>
              <w:t>on</w:t>
            </w:r>
            <w:r>
              <w:rPr>
                <w:spacing w:val="-11"/>
                <w:sz w:val="20"/>
              </w:rPr>
              <w:t xml:space="preserve"> </w:t>
            </w:r>
            <w:r>
              <w:rPr>
                <w:sz w:val="20"/>
              </w:rPr>
              <w:t>property,</w:t>
            </w:r>
            <w:r>
              <w:rPr>
                <w:spacing w:val="-10"/>
                <w:sz w:val="20"/>
              </w:rPr>
              <w:t xml:space="preserve"> </w:t>
            </w:r>
            <w:r>
              <w:rPr>
                <w:sz w:val="20"/>
              </w:rPr>
              <w:t>plant</w:t>
            </w:r>
            <w:r>
              <w:rPr>
                <w:spacing w:val="-9"/>
                <w:sz w:val="20"/>
              </w:rPr>
              <w:t xml:space="preserve"> </w:t>
            </w:r>
            <w:r>
              <w:rPr>
                <w:sz w:val="20"/>
              </w:rPr>
              <w:t>and</w:t>
            </w:r>
            <w:r>
              <w:rPr>
                <w:spacing w:val="-11"/>
                <w:sz w:val="20"/>
              </w:rPr>
              <w:t xml:space="preserve"> </w:t>
            </w:r>
            <w:r>
              <w:rPr>
                <w:sz w:val="20"/>
              </w:rPr>
              <w:t>equipment</w:t>
            </w:r>
            <w:r>
              <w:rPr>
                <w:spacing w:val="-10"/>
                <w:sz w:val="20"/>
              </w:rPr>
              <w:t xml:space="preserve"> </w:t>
            </w:r>
            <w:r>
              <w:rPr>
                <w:sz w:val="20"/>
              </w:rPr>
              <w:t>and</w:t>
            </w:r>
            <w:r>
              <w:rPr>
                <w:spacing w:val="-10"/>
                <w:sz w:val="20"/>
              </w:rPr>
              <w:t xml:space="preserve"> </w:t>
            </w:r>
            <w:r>
              <w:rPr>
                <w:sz w:val="20"/>
              </w:rPr>
              <w:t>right</w:t>
            </w:r>
            <w:r>
              <w:rPr>
                <w:spacing w:val="-10"/>
                <w:sz w:val="20"/>
              </w:rPr>
              <w:t xml:space="preserve"> </w:t>
            </w:r>
            <w:r>
              <w:rPr>
                <w:sz w:val="20"/>
              </w:rPr>
              <w:t>of</w:t>
            </w:r>
            <w:r>
              <w:rPr>
                <w:spacing w:val="-8"/>
                <w:sz w:val="20"/>
              </w:rPr>
              <w:t xml:space="preserve"> </w:t>
            </w:r>
            <w:r>
              <w:rPr>
                <w:sz w:val="20"/>
              </w:rPr>
              <w:t>use</w:t>
            </w:r>
            <w:r>
              <w:rPr>
                <w:spacing w:val="-10"/>
                <w:sz w:val="20"/>
              </w:rPr>
              <w:t xml:space="preserve"> </w:t>
            </w:r>
            <w:r>
              <w:rPr>
                <w:spacing w:val="-2"/>
                <w:sz w:val="20"/>
              </w:rPr>
              <w:t>assets</w:t>
            </w:r>
          </w:p>
        </w:tc>
        <w:tc>
          <w:tcPr>
            <w:tcW w:w="1581" w:type="dxa"/>
          </w:tcPr>
          <w:p w14:paraId="73B097DE" w14:textId="77777777" w:rsidR="00877A3B" w:rsidRDefault="00000000">
            <w:pPr>
              <w:pStyle w:val="TableParagraph"/>
              <w:spacing w:before="34" w:line="227" w:lineRule="exact"/>
              <w:ind w:right="369"/>
              <w:jc w:val="right"/>
              <w:rPr>
                <w:sz w:val="20"/>
              </w:rPr>
            </w:pPr>
            <w:r>
              <w:rPr>
                <w:spacing w:val="-2"/>
                <w:sz w:val="20"/>
              </w:rPr>
              <w:t>4,152</w:t>
            </w:r>
          </w:p>
        </w:tc>
        <w:tc>
          <w:tcPr>
            <w:tcW w:w="1119" w:type="dxa"/>
          </w:tcPr>
          <w:p w14:paraId="58BF09F8" w14:textId="77777777" w:rsidR="00877A3B" w:rsidRDefault="00000000">
            <w:pPr>
              <w:pStyle w:val="TableParagraph"/>
              <w:spacing w:before="34" w:line="227" w:lineRule="exact"/>
              <w:ind w:right="93"/>
              <w:jc w:val="right"/>
              <w:rPr>
                <w:sz w:val="20"/>
              </w:rPr>
            </w:pPr>
            <w:r>
              <w:rPr>
                <w:spacing w:val="-2"/>
                <w:sz w:val="20"/>
              </w:rPr>
              <w:t>3,913</w:t>
            </w:r>
          </w:p>
        </w:tc>
      </w:tr>
      <w:tr w:rsidR="00877A3B" w14:paraId="53D91083" w14:textId="77777777">
        <w:trPr>
          <w:trHeight w:val="280"/>
        </w:trPr>
        <w:tc>
          <w:tcPr>
            <w:tcW w:w="7734" w:type="dxa"/>
          </w:tcPr>
          <w:p w14:paraId="5BC098D5" w14:textId="77777777" w:rsidR="00877A3B" w:rsidRDefault="00000000">
            <w:pPr>
              <w:pStyle w:val="TableParagraph"/>
              <w:spacing w:before="10"/>
              <w:ind w:left="201"/>
              <w:rPr>
                <w:sz w:val="20"/>
              </w:rPr>
            </w:pPr>
            <w:proofErr w:type="spellStart"/>
            <w:r>
              <w:rPr>
                <w:spacing w:val="-2"/>
                <w:sz w:val="20"/>
              </w:rPr>
              <w:t>Amortisation</w:t>
            </w:r>
            <w:proofErr w:type="spellEnd"/>
            <w:r>
              <w:rPr>
                <w:sz w:val="20"/>
              </w:rPr>
              <w:t xml:space="preserve"> </w:t>
            </w:r>
            <w:proofErr w:type="spellStart"/>
            <w:r>
              <w:rPr>
                <w:spacing w:val="-2"/>
                <w:sz w:val="20"/>
              </w:rPr>
              <w:t>on</w:t>
            </w:r>
            <w:proofErr w:type="spellEnd"/>
            <w:r>
              <w:rPr>
                <w:spacing w:val="1"/>
                <w:sz w:val="20"/>
              </w:rPr>
              <w:t xml:space="preserve"> </w:t>
            </w:r>
            <w:r>
              <w:rPr>
                <w:spacing w:val="-2"/>
                <w:sz w:val="20"/>
              </w:rPr>
              <w:t>intangible</w:t>
            </w:r>
            <w:r>
              <w:rPr>
                <w:spacing w:val="2"/>
                <w:sz w:val="20"/>
              </w:rPr>
              <w:t xml:space="preserve"> </w:t>
            </w:r>
            <w:r>
              <w:rPr>
                <w:spacing w:val="-2"/>
                <w:sz w:val="20"/>
              </w:rPr>
              <w:t>assets</w:t>
            </w:r>
          </w:p>
        </w:tc>
        <w:tc>
          <w:tcPr>
            <w:tcW w:w="1581" w:type="dxa"/>
          </w:tcPr>
          <w:p w14:paraId="06B4198B" w14:textId="77777777" w:rsidR="00877A3B" w:rsidRDefault="00000000">
            <w:pPr>
              <w:pStyle w:val="TableParagraph"/>
              <w:spacing w:before="34" w:line="227" w:lineRule="exact"/>
              <w:ind w:right="369"/>
              <w:jc w:val="right"/>
              <w:rPr>
                <w:sz w:val="20"/>
              </w:rPr>
            </w:pPr>
            <w:r>
              <w:rPr>
                <w:spacing w:val="-5"/>
                <w:sz w:val="20"/>
              </w:rPr>
              <w:t>469</w:t>
            </w:r>
          </w:p>
        </w:tc>
        <w:tc>
          <w:tcPr>
            <w:tcW w:w="1119" w:type="dxa"/>
          </w:tcPr>
          <w:p w14:paraId="4644AE21" w14:textId="77777777" w:rsidR="00877A3B" w:rsidRDefault="00000000">
            <w:pPr>
              <w:pStyle w:val="TableParagraph"/>
              <w:spacing w:before="34" w:line="227" w:lineRule="exact"/>
              <w:ind w:right="93"/>
              <w:jc w:val="right"/>
              <w:rPr>
                <w:sz w:val="20"/>
              </w:rPr>
            </w:pPr>
            <w:r>
              <w:rPr>
                <w:spacing w:val="-5"/>
                <w:sz w:val="20"/>
              </w:rPr>
              <w:t>410</w:t>
            </w:r>
          </w:p>
        </w:tc>
      </w:tr>
      <w:tr w:rsidR="00877A3B" w14:paraId="7BDFFD19" w14:textId="77777777">
        <w:trPr>
          <w:trHeight w:val="280"/>
        </w:trPr>
        <w:tc>
          <w:tcPr>
            <w:tcW w:w="7734" w:type="dxa"/>
          </w:tcPr>
          <w:p w14:paraId="495B5A57" w14:textId="77777777" w:rsidR="00877A3B" w:rsidRDefault="00000000">
            <w:pPr>
              <w:pStyle w:val="TableParagraph"/>
              <w:spacing w:before="10"/>
              <w:ind w:left="201"/>
              <w:rPr>
                <w:sz w:val="20"/>
              </w:rPr>
            </w:pPr>
            <w:r>
              <w:rPr>
                <w:sz w:val="20"/>
              </w:rPr>
              <w:t>Net</w:t>
            </w:r>
            <w:r>
              <w:rPr>
                <w:spacing w:val="-5"/>
                <w:sz w:val="20"/>
              </w:rPr>
              <w:t xml:space="preserve"> </w:t>
            </w:r>
            <w:r>
              <w:rPr>
                <w:spacing w:val="-2"/>
                <w:sz w:val="20"/>
              </w:rPr>
              <w:t>Impairments</w:t>
            </w:r>
          </w:p>
        </w:tc>
        <w:tc>
          <w:tcPr>
            <w:tcW w:w="1581" w:type="dxa"/>
          </w:tcPr>
          <w:p w14:paraId="50A592E5" w14:textId="77777777" w:rsidR="00877A3B" w:rsidRDefault="00000000">
            <w:pPr>
              <w:pStyle w:val="TableParagraph"/>
              <w:spacing w:before="34" w:line="227" w:lineRule="exact"/>
              <w:ind w:right="369"/>
              <w:jc w:val="right"/>
              <w:rPr>
                <w:sz w:val="20"/>
              </w:rPr>
            </w:pPr>
            <w:r>
              <w:rPr>
                <w:spacing w:val="-2"/>
                <w:sz w:val="20"/>
              </w:rPr>
              <w:t>2,662</w:t>
            </w:r>
          </w:p>
        </w:tc>
        <w:tc>
          <w:tcPr>
            <w:tcW w:w="1119" w:type="dxa"/>
          </w:tcPr>
          <w:p w14:paraId="7B014C7B" w14:textId="77777777" w:rsidR="00877A3B" w:rsidRDefault="00000000">
            <w:pPr>
              <w:pStyle w:val="TableParagraph"/>
              <w:spacing w:before="34" w:line="227" w:lineRule="exact"/>
              <w:ind w:right="93"/>
              <w:jc w:val="right"/>
              <w:rPr>
                <w:sz w:val="20"/>
              </w:rPr>
            </w:pPr>
            <w:r>
              <w:rPr>
                <w:spacing w:val="-2"/>
                <w:sz w:val="20"/>
              </w:rPr>
              <w:t>2,188</w:t>
            </w:r>
          </w:p>
        </w:tc>
      </w:tr>
      <w:tr w:rsidR="00877A3B" w14:paraId="2A767539" w14:textId="77777777">
        <w:trPr>
          <w:trHeight w:val="280"/>
        </w:trPr>
        <w:tc>
          <w:tcPr>
            <w:tcW w:w="7734" w:type="dxa"/>
          </w:tcPr>
          <w:p w14:paraId="5AFD9002" w14:textId="77777777" w:rsidR="00877A3B" w:rsidRDefault="00000000">
            <w:pPr>
              <w:pStyle w:val="TableParagraph"/>
              <w:spacing w:before="10"/>
              <w:ind w:left="201"/>
              <w:rPr>
                <w:sz w:val="20"/>
              </w:rPr>
            </w:pPr>
            <w:r>
              <w:rPr>
                <w:sz w:val="20"/>
              </w:rPr>
              <w:t>Movement</w:t>
            </w:r>
            <w:r>
              <w:rPr>
                <w:spacing w:val="-11"/>
                <w:sz w:val="20"/>
              </w:rPr>
              <w:t xml:space="preserve"> </w:t>
            </w:r>
            <w:r>
              <w:rPr>
                <w:sz w:val="20"/>
              </w:rPr>
              <w:t>in</w:t>
            </w:r>
            <w:r>
              <w:rPr>
                <w:spacing w:val="-11"/>
                <w:sz w:val="20"/>
              </w:rPr>
              <w:t xml:space="preserve"> </w:t>
            </w:r>
            <w:r>
              <w:rPr>
                <w:sz w:val="20"/>
              </w:rPr>
              <w:t>credit</w:t>
            </w:r>
            <w:r>
              <w:rPr>
                <w:spacing w:val="-10"/>
                <w:sz w:val="20"/>
              </w:rPr>
              <w:t xml:space="preserve"> </w:t>
            </w:r>
            <w:r>
              <w:rPr>
                <w:sz w:val="20"/>
              </w:rPr>
              <w:t>loss</w:t>
            </w:r>
            <w:r>
              <w:rPr>
                <w:spacing w:val="-10"/>
                <w:sz w:val="20"/>
              </w:rPr>
              <w:t xml:space="preserve"> </w:t>
            </w:r>
            <w:r>
              <w:rPr>
                <w:sz w:val="20"/>
              </w:rPr>
              <w:t>allowance:</w:t>
            </w:r>
            <w:r>
              <w:rPr>
                <w:spacing w:val="-10"/>
                <w:sz w:val="20"/>
              </w:rPr>
              <w:t xml:space="preserve"> </w:t>
            </w:r>
            <w:r>
              <w:rPr>
                <w:sz w:val="20"/>
              </w:rPr>
              <w:t>contract</w:t>
            </w:r>
            <w:r>
              <w:rPr>
                <w:spacing w:val="-11"/>
                <w:sz w:val="20"/>
              </w:rPr>
              <w:t xml:space="preserve"> </w:t>
            </w:r>
            <w:r>
              <w:rPr>
                <w:sz w:val="20"/>
              </w:rPr>
              <w:t>receivables</w:t>
            </w:r>
            <w:r>
              <w:rPr>
                <w:spacing w:val="-10"/>
                <w:sz w:val="20"/>
              </w:rPr>
              <w:t xml:space="preserve"> </w:t>
            </w:r>
            <w:r>
              <w:rPr>
                <w:sz w:val="20"/>
              </w:rPr>
              <w:t>/</w:t>
            </w:r>
            <w:r>
              <w:rPr>
                <w:spacing w:val="-10"/>
                <w:sz w:val="20"/>
              </w:rPr>
              <w:t xml:space="preserve"> </w:t>
            </w:r>
            <w:r>
              <w:rPr>
                <w:spacing w:val="-2"/>
                <w:sz w:val="20"/>
              </w:rPr>
              <w:t>assets</w:t>
            </w:r>
          </w:p>
        </w:tc>
        <w:tc>
          <w:tcPr>
            <w:tcW w:w="1581" w:type="dxa"/>
          </w:tcPr>
          <w:p w14:paraId="4C8A742B" w14:textId="77777777" w:rsidR="00877A3B" w:rsidRDefault="00000000">
            <w:pPr>
              <w:pStyle w:val="TableParagraph"/>
              <w:spacing w:before="34" w:line="227" w:lineRule="exact"/>
              <w:ind w:right="369"/>
              <w:jc w:val="right"/>
              <w:rPr>
                <w:sz w:val="20"/>
              </w:rPr>
            </w:pPr>
            <w:r>
              <w:rPr>
                <w:spacing w:val="-5"/>
                <w:sz w:val="20"/>
              </w:rPr>
              <w:t>122</w:t>
            </w:r>
          </w:p>
        </w:tc>
        <w:tc>
          <w:tcPr>
            <w:tcW w:w="1119" w:type="dxa"/>
          </w:tcPr>
          <w:p w14:paraId="76976E7C" w14:textId="77777777" w:rsidR="00877A3B" w:rsidRDefault="00000000">
            <w:pPr>
              <w:pStyle w:val="TableParagraph"/>
              <w:spacing w:before="34" w:line="227" w:lineRule="exact"/>
              <w:ind w:right="93"/>
              <w:jc w:val="right"/>
              <w:rPr>
                <w:sz w:val="20"/>
              </w:rPr>
            </w:pPr>
            <w:r>
              <w:rPr>
                <w:spacing w:val="-5"/>
                <w:sz w:val="20"/>
              </w:rPr>
              <w:t>99</w:t>
            </w:r>
          </w:p>
        </w:tc>
      </w:tr>
      <w:tr w:rsidR="00877A3B" w14:paraId="6BB7B7AA" w14:textId="77777777">
        <w:trPr>
          <w:trHeight w:val="280"/>
        </w:trPr>
        <w:tc>
          <w:tcPr>
            <w:tcW w:w="7734" w:type="dxa"/>
          </w:tcPr>
          <w:p w14:paraId="1D7BCE05" w14:textId="77777777" w:rsidR="00877A3B" w:rsidRDefault="00000000">
            <w:pPr>
              <w:pStyle w:val="TableParagraph"/>
              <w:spacing w:before="10"/>
              <w:ind w:left="201"/>
              <w:rPr>
                <w:sz w:val="20"/>
              </w:rPr>
            </w:pPr>
            <w:r>
              <w:rPr>
                <w:sz w:val="20"/>
              </w:rPr>
              <w:t>Movement</w:t>
            </w:r>
            <w:r>
              <w:rPr>
                <w:spacing w:val="-11"/>
                <w:sz w:val="20"/>
              </w:rPr>
              <w:t xml:space="preserve"> </w:t>
            </w:r>
            <w:r>
              <w:rPr>
                <w:sz w:val="20"/>
              </w:rPr>
              <w:t>in</w:t>
            </w:r>
            <w:r>
              <w:rPr>
                <w:spacing w:val="-11"/>
                <w:sz w:val="20"/>
              </w:rPr>
              <w:t xml:space="preserve"> </w:t>
            </w:r>
            <w:r>
              <w:rPr>
                <w:sz w:val="20"/>
              </w:rPr>
              <w:t>credit</w:t>
            </w:r>
            <w:r>
              <w:rPr>
                <w:spacing w:val="-10"/>
                <w:sz w:val="20"/>
              </w:rPr>
              <w:t xml:space="preserve"> </w:t>
            </w:r>
            <w:r>
              <w:rPr>
                <w:sz w:val="20"/>
              </w:rPr>
              <w:t>loss</w:t>
            </w:r>
            <w:r>
              <w:rPr>
                <w:spacing w:val="-10"/>
                <w:sz w:val="20"/>
              </w:rPr>
              <w:t xml:space="preserve"> </w:t>
            </w:r>
            <w:r>
              <w:rPr>
                <w:sz w:val="20"/>
              </w:rPr>
              <w:t>allowance:</w:t>
            </w:r>
            <w:r>
              <w:rPr>
                <w:spacing w:val="-11"/>
                <w:sz w:val="20"/>
              </w:rPr>
              <w:t xml:space="preserve"> </w:t>
            </w:r>
            <w:r>
              <w:rPr>
                <w:sz w:val="20"/>
              </w:rPr>
              <w:t>all</w:t>
            </w:r>
            <w:r>
              <w:rPr>
                <w:spacing w:val="-11"/>
                <w:sz w:val="20"/>
              </w:rPr>
              <w:t xml:space="preserve"> </w:t>
            </w:r>
            <w:r>
              <w:rPr>
                <w:sz w:val="20"/>
              </w:rPr>
              <w:t>other</w:t>
            </w:r>
            <w:r>
              <w:rPr>
                <w:spacing w:val="-10"/>
                <w:sz w:val="20"/>
              </w:rPr>
              <w:t xml:space="preserve"> </w:t>
            </w:r>
            <w:r>
              <w:rPr>
                <w:sz w:val="20"/>
              </w:rPr>
              <w:t>receivables</w:t>
            </w:r>
            <w:r>
              <w:rPr>
                <w:spacing w:val="-10"/>
                <w:sz w:val="20"/>
              </w:rPr>
              <w:t xml:space="preserve"> </w:t>
            </w:r>
            <w:r>
              <w:rPr>
                <w:sz w:val="20"/>
              </w:rPr>
              <w:t>&amp;</w:t>
            </w:r>
            <w:r>
              <w:rPr>
                <w:spacing w:val="-11"/>
                <w:sz w:val="20"/>
              </w:rPr>
              <w:t xml:space="preserve"> </w:t>
            </w:r>
            <w:r>
              <w:rPr>
                <w:sz w:val="20"/>
              </w:rPr>
              <w:t>financial</w:t>
            </w:r>
            <w:r>
              <w:rPr>
                <w:spacing w:val="-12"/>
                <w:sz w:val="20"/>
              </w:rPr>
              <w:t xml:space="preserve"> </w:t>
            </w:r>
            <w:r>
              <w:rPr>
                <w:spacing w:val="-2"/>
                <w:sz w:val="20"/>
              </w:rPr>
              <w:t>assets</w:t>
            </w:r>
          </w:p>
        </w:tc>
        <w:tc>
          <w:tcPr>
            <w:tcW w:w="1581" w:type="dxa"/>
          </w:tcPr>
          <w:p w14:paraId="319B6624" w14:textId="77777777" w:rsidR="00877A3B" w:rsidRDefault="00000000">
            <w:pPr>
              <w:pStyle w:val="TableParagraph"/>
              <w:spacing w:before="34" w:line="227" w:lineRule="exact"/>
              <w:ind w:right="368"/>
              <w:jc w:val="right"/>
              <w:rPr>
                <w:sz w:val="20"/>
              </w:rPr>
            </w:pPr>
            <w:r>
              <w:rPr>
                <w:spacing w:val="-10"/>
                <w:sz w:val="20"/>
              </w:rPr>
              <w:t>7</w:t>
            </w:r>
          </w:p>
        </w:tc>
        <w:tc>
          <w:tcPr>
            <w:tcW w:w="1119" w:type="dxa"/>
          </w:tcPr>
          <w:p w14:paraId="31AA4221" w14:textId="77777777" w:rsidR="00877A3B" w:rsidRDefault="00000000">
            <w:pPr>
              <w:pStyle w:val="TableParagraph"/>
              <w:spacing w:before="34" w:line="227" w:lineRule="exact"/>
              <w:ind w:right="93"/>
              <w:jc w:val="right"/>
              <w:rPr>
                <w:sz w:val="20"/>
              </w:rPr>
            </w:pPr>
            <w:r>
              <w:rPr>
                <w:spacing w:val="-10"/>
                <w:sz w:val="20"/>
              </w:rPr>
              <w:t>8</w:t>
            </w:r>
          </w:p>
        </w:tc>
      </w:tr>
      <w:tr w:rsidR="00877A3B" w14:paraId="0FFC9CEF" w14:textId="77777777">
        <w:trPr>
          <w:trHeight w:val="280"/>
        </w:trPr>
        <w:tc>
          <w:tcPr>
            <w:tcW w:w="7734" w:type="dxa"/>
          </w:tcPr>
          <w:p w14:paraId="020DE022" w14:textId="77777777" w:rsidR="00877A3B" w:rsidRDefault="00000000">
            <w:pPr>
              <w:pStyle w:val="TableParagraph"/>
              <w:spacing w:before="10"/>
              <w:ind w:left="201"/>
              <w:rPr>
                <w:sz w:val="20"/>
              </w:rPr>
            </w:pPr>
            <w:r>
              <w:rPr>
                <w:sz w:val="20"/>
              </w:rPr>
              <w:t>Increase</w:t>
            </w:r>
            <w:r>
              <w:rPr>
                <w:spacing w:val="-8"/>
                <w:sz w:val="20"/>
              </w:rPr>
              <w:t xml:space="preserve"> </w:t>
            </w:r>
            <w:r>
              <w:rPr>
                <w:sz w:val="20"/>
              </w:rPr>
              <w:t>/</w:t>
            </w:r>
            <w:r>
              <w:rPr>
                <w:spacing w:val="-7"/>
                <w:sz w:val="20"/>
              </w:rPr>
              <w:t xml:space="preserve"> </w:t>
            </w:r>
            <w:r>
              <w:rPr>
                <w:sz w:val="20"/>
              </w:rPr>
              <w:t>(decrease)</w:t>
            </w:r>
            <w:r>
              <w:rPr>
                <w:spacing w:val="-8"/>
                <w:sz w:val="20"/>
              </w:rPr>
              <w:t xml:space="preserve"> </w:t>
            </w:r>
            <w:r>
              <w:rPr>
                <w:sz w:val="20"/>
              </w:rPr>
              <w:t>in</w:t>
            </w:r>
            <w:r>
              <w:rPr>
                <w:spacing w:val="-7"/>
                <w:sz w:val="20"/>
              </w:rPr>
              <w:t xml:space="preserve"> </w:t>
            </w:r>
            <w:r>
              <w:rPr>
                <w:sz w:val="20"/>
              </w:rPr>
              <w:t>other</w:t>
            </w:r>
            <w:r>
              <w:rPr>
                <w:spacing w:val="-6"/>
                <w:sz w:val="20"/>
              </w:rPr>
              <w:t xml:space="preserve"> </w:t>
            </w:r>
            <w:r>
              <w:rPr>
                <w:spacing w:val="-2"/>
                <w:sz w:val="20"/>
              </w:rPr>
              <w:t>provisions</w:t>
            </w:r>
          </w:p>
        </w:tc>
        <w:tc>
          <w:tcPr>
            <w:tcW w:w="1581" w:type="dxa"/>
          </w:tcPr>
          <w:p w14:paraId="695C3710" w14:textId="77777777" w:rsidR="00877A3B" w:rsidRDefault="00000000">
            <w:pPr>
              <w:pStyle w:val="TableParagraph"/>
              <w:spacing w:before="34" w:line="227" w:lineRule="exact"/>
              <w:ind w:right="314"/>
              <w:jc w:val="right"/>
              <w:rPr>
                <w:sz w:val="20"/>
              </w:rPr>
            </w:pPr>
            <w:r>
              <w:rPr>
                <w:spacing w:val="-5"/>
                <w:sz w:val="20"/>
              </w:rPr>
              <w:t>(3)</w:t>
            </w:r>
          </w:p>
        </w:tc>
        <w:tc>
          <w:tcPr>
            <w:tcW w:w="1119" w:type="dxa"/>
          </w:tcPr>
          <w:p w14:paraId="11B9624B" w14:textId="77777777" w:rsidR="00877A3B" w:rsidRDefault="00000000">
            <w:pPr>
              <w:pStyle w:val="TableParagraph"/>
              <w:spacing w:before="34" w:line="227" w:lineRule="exact"/>
              <w:ind w:right="93"/>
              <w:jc w:val="right"/>
              <w:rPr>
                <w:sz w:val="20"/>
              </w:rPr>
            </w:pPr>
            <w:r>
              <w:rPr>
                <w:spacing w:val="-5"/>
                <w:sz w:val="20"/>
              </w:rPr>
              <w:t>24</w:t>
            </w:r>
          </w:p>
        </w:tc>
      </w:tr>
      <w:tr w:rsidR="00877A3B" w14:paraId="1F9E6D67" w14:textId="77777777">
        <w:trPr>
          <w:trHeight w:val="280"/>
        </w:trPr>
        <w:tc>
          <w:tcPr>
            <w:tcW w:w="7734" w:type="dxa"/>
          </w:tcPr>
          <w:p w14:paraId="691D2D73" w14:textId="77777777" w:rsidR="00877A3B" w:rsidRDefault="00000000">
            <w:pPr>
              <w:pStyle w:val="TableParagraph"/>
              <w:spacing w:before="10"/>
              <w:ind w:left="201"/>
              <w:rPr>
                <w:sz w:val="20"/>
              </w:rPr>
            </w:pPr>
            <w:r>
              <w:rPr>
                <w:sz w:val="20"/>
              </w:rPr>
              <w:t>Change</w:t>
            </w:r>
            <w:r>
              <w:rPr>
                <w:spacing w:val="-13"/>
                <w:sz w:val="20"/>
              </w:rPr>
              <w:t xml:space="preserve"> </w:t>
            </w:r>
            <w:r>
              <w:rPr>
                <w:sz w:val="20"/>
              </w:rPr>
              <w:t>in</w:t>
            </w:r>
            <w:r>
              <w:rPr>
                <w:spacing w:val="-12"/>
                <w:sz w:val="20"/>
              </w:rPr>
              <w:t xml:space="preserve"> </w:t>
            </w:r>
            <w:r>
              <w:rPr>
                <w:sz w:val="20"/>
              </w:rPr>
              <w:t>provisions</w:t>
            </w:r>
            <w:r>
              <w:rPr>
                <w:spacing w:val="-11"/>
                <w:sz w:val="20"/>
              </w:rPr>
              <w:t xml:space="preserve"> </w:t>
            </w:r>
            <w:r>
              <w:rPr>
                <w:sz w:val="20"/>
              </w:rPr>
              <w:t>discount</w:t>
            </w:r>
            <w:r>
              <w:rPr>
                <w:spacing w:val="-12"/>
                <w:sz w:val="20"/>
              </w:rPr>
              <w:t xml:space="preserve"> </w:t>
            </w:r>
            <w:r>
              <w:rPr>
                <w:spacing w:val="-2"/>
                <w:sz w:val="20"/>
              </w:rPr>
              <w:t>rate(s)</w:t>
            </w:r>
          </w:p>
        </w:tc>
        <w:tc>
          <w:tcPr>
            <w:tcW w:w="1581" w:type="dxa"/>
          </w:tcPr>
          <w:p w14:paraId="1F659090" w14:textId="77777777" w:rsidR="00877A3B" w:rsidRDefault="00000000">
            <w:pPr>
              <w:pStyle w:val="TableParagraph"/>
              <w:spacing w:before="34" w:line="227" w:lineRule="exact"/>
              <w:ind w:right="314"/>
              <w:jc w:val="right"/>
              <w:rPr>
                <w:sz w:val="20"/>
              </w:rPr>
            </w:pPr>
            <w:r>
              <w:rPr>
                <w:spacing w:val="-5"/>
                <w:sz w:val="20"/>
              </w:rPr>
              <w:t>(2)</w:t>
            </w:r>
          </w:p>
        </w:tc>
        <w:tc>
          <w:tcPr>
            <w:tcW w:w="1119" w:type="dxa"/>
          </w:tcPr>
          <w:p w14:paraId="16679A7D" w14:textId="77777777" w:rsidR="00877A3B" w:rsidRDefault="00000000">
            <w:pPr>
              <w:pStyle w:val="TableParagraph"/>
              <w:spacing w:before="34" w:line="227" w:lineRule="exact"/>
              <w:ind w:right="39"/>
              <w:jc w:val="right"/>
              <w:rPr>
                <w:sz w:val="20"/>
              </w:rPr>
            </w:pPr>
            <w:r>
              <w:rPr>
                <w:spacing w:val="-4"/>
                <w:sz w:val="20"/>
              </w:rPr>
              <w:t>(16)</w:t>
            </w:r>
          </w:p>
        </w:tc>
      </w:tr>
      <w:tr w:rsidR="00877A3B" w14:paraId="55D7C9E5" w14:textId="77777777">
        <w:trPr>
          <w:trHeight w:val="268"/>
        </w:trPr>
        <w:tc>
          <w:tcPr>
            <w:tcW w:w="7734" w:type="dxa"/>
          </w:tcPr>
          <w:p w14:paraId="1BD7C08B" w14:textId="77777777" w:rsidR="00877A3B" w:rsidRDefault="00000000">
            <w:pPr>
              <w:pStyle w:val="TableParagraph"/>
              <w:spacing w:before="10"/>
              <w:ind w:left="201"/>
              <w:rPr>
                <w:sz w:val="20"/>
              </w:rPr>
            </w:pPr>
            <w:r>
              <w:rPr>
                <w:sz w:val="20"/>
              </w:rPr>
              <w:t>Fees</w:t>
            </w:r>
            <w:r>
              <w:rPr>
                <w:spacing w:val="-10"/>
                <w:sz w:val="20"/>
              </w:rPr>
              <w:t xml:space="preserve"> </w:t>
            </w:r>
            <w:r>
              <w:rPr>
                <w:sz w:val="20"/>
              </w:rPr>
              <w:t>payable</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external</w:t>
            </w:r>
            <w:r>
              <w:rPr>
                <w:spacing w:val="-11"/>
                <w:sz w:val="20"/>
              </w:rPr>
              <w:t xml:space="preserve"> </w:t>
            </w:r>
            <w:r>
              <w:rPr>
                <w:spacing w:val="-2"/>
                <w:sz w:val="20"/>
              </w:rPr>
              <w:t>auditor**</w:t>
            </w:r>
          </w:p>
        </w:tc>
        <w:tc>
          <w:tcPr>
            <w:tcW w:w="2700" w:type="dxa"/>
            <w:gridSpan w:val="2"/>
          </w:tcPr>
          <w:p w14:paraId="3F0249D8" w14:textId="77777777" w:rsidR="00877A3B" w:rsidRDefault="00877A3B">
            <w:pPr>
              <w:pStyle w:val="TableParagraph"/>
              <w:rPr>
                <w:rFonts w:ascii="Times New Roman"/>
                <w:sz w:val="18"/>
              </w:rPr>
            </w:pPr>
          </w:p>
        </w:tc>
      </w:tr>
      <w:tr w:rsidR="00877A3B" w14:paraId="158DFB30" w14:textId="77777777">
        <w:trPr>
          <w:trHeight w:val="292"/>
        </w:trPr>
        <w:tc>
          <w:tcPr>
            <w:tcW w:w="7734" w:type="dxa"/>
          </w:tcPr>
          <w:p w14:paraId="52693BA5" w14:textId="77777777" w:rsidR="00877A3B" w:rsidRDefault="00000000">
            <w:pPr>
              <w:pStyle w:val="TableParagraph"/>
              <w:spacing w:before="22"/>
              <w:ind w:left="504"/>
              <w:rPr>
                <w:sz w:val="20"/>
              </w:rPr>
            </w:pPr>
            <w:r>
              <w:rPr>
                <w:sz w:val="20"/>
              </w:rPr>
              <w:t>audit</w:t>
            </w:r>
            <w:r>
              <w:rPr>
                <w:spacing w:val="-11"/>
                <w:sz w:val="20"/>
              </w:rPr>
              <w:t xml:space="preserve"> </w:t>
            </w:r>
            <w:r>
              <w:rPr>
                <w:spacing w:val="-5"/>
                <w:sz w:val="20"/>
              </w:rPr>
              <w:t>fee</w:t>
            </w:r>
          </w:p>
        </w:tc>
        <w:tc>
          <w:tcPr>
            <w:tcW w:w="1581" w:type="dxa"/>
          </w:tcPr>
          <w:p w14:paraId="2A220089" w14:textId="77777777" w:rsidR="00877A3B" w:rsidRDefault="00000000">
            <w:pPr>
              <w:pStyle w:val="TableParagraph"/>
              <w:spacing w:before="46" w:line="227" w:lineRule="exact"/>
              <w:ind w:right="369"/>
              <w:jc w:val="right"/>
              <w:rPr>
                <w:sz w:val="20"/>
              </w:rPr>
            </w:pPr>
            <w:r>
              <w:rPr>
                <w:spacing w:val="-5"/>
                <w:sz w:val="20"/>
              </w:rPr>
              <w:t>48</w:t>
            </w:r>
          </w:p>
        </w:tc>
        <w:tc>
          <w:tcPr>
            <w:tcW w:w="1119" w:type="dxa"/>
          </w:tcPr>
          <w:p w14:paraId="757B4834" w14:textId="77777777" w:rsidR="00877A3B" w:rsidRDefault="00000000">
            <w:pPr>
              <w:pStyle w:val="TableParagraph"/>
              <w:spacing w:before="46" w:line="227" w:lineRule="exact"/>
              <w:ind w:right="93"/>
              <w:jc w:val="right"/>
              <w:rPr>
                <w:sz w:val="20"/>
              </w:rPr>
            </w:pPr>
            <w:r>
              <w:rPr>
                <w:spacing w:val="-5"/>
                <w:sz w:val="20"/>
              </w:rPr>
              <w:t>39</w:t>
            </w:r>
          </w:p>
        </w:tc>
      </w:tr>
      <w:tr w:rsidR="00877A3B" w14:paraId="542DB059" w14:textId="77777777">
        <w:trPr>
          <w:trHeight w:val="280"/>
        </w:trPr>
        <w:tc>
          <w:tcPr>
            <w:tcW w:w="7734" w:type="dxa"/>
          </w:tcPr>
          <w:p w14:paraId="02EA2381" w14:textId="77777777" w:rsidR="00877A3B" w:rsidRDefault="00000000">
            <w:pPr>
              <w:pStyle w:val="TableParagraph"/>
              <w:spacing w:before="10"/>
              <w:ind w:left="504"/>
              <w:rPr>
                <w:sz w:val="20"/>
              </w:rPr>
            </w:pPr>
            <w:r>
              <w:rPr>
                <w:sz w:val="20"/>
              </w:rPr>
              <w:t>other</w:t>
            </w:r>
            <w:r>
              <w:rPr>
                <w:spacing w:val="-14"/>
                <w:sz w:val="20"/>
              </w:rPr>
              <w:t xml:space="preserve"> </w:t>
            </w:r>
            <w:r>
              <w:rPr>
                <w:sz w:val="20"/>
              </w:rPr>
              <w:t>auditor</w:t>
            </w:r>
            <w:r>
              <w:rPr>
                <w:spacing w:val="-13"/>
                <w:sz w:val="20"/>
              </w:rPr>
              <w:t xml:space="preserve"> </w:t>
            </w:r>
            <w:r>
              <w:rPr>
                <w:sz w:val="20"/>
              </w:rPr>
              <w:t>remuneration</w:t>
            </w:r>
            <w:r>
              <w:rPr>
                <w:spacing w:val="-14"/>
                <w:sz w:val="20"/>
              </w:rPr>
              <w:t xml:space="preserve"> </w:t>
            </w:r>
            <w:r>
              <w:rPr>
                <w:sz w:val="20"/>
              </w:rPr>
              <w:t>(external</w:t>
            </w:r>
            <w:r>
              <w:rPr>
                <w:spacing w:val="-14"/>
                <w:sz w:val="20"/>
              </w:rPr>
              <w:t xml:space="preserve"> </w:t>
            </w:r>
            <w:r>
              <w:rPr>
                <w:sz w:val="20"/>
              </w:rPr>
              <w:t>auditor</w:t>
            </w:r>
            <w:r>
              <w:rPr>
                <w:spacing w:val="-13"/>
                <w:sz w:val="20"/>
              </w:rPr>
              <w:t xml:space="preserve"> </w:t>
            </w:r>
            <w:r>
              <w:rPr>
                <w:spacing w:val="-4"/>
                <w:sz w:val="20"/>
              </w:rPr>
              <w:t>only)</w:t>
            </w:r>
          </w:p>
        </w:tc>
        <w:tc>
          <w:tcPr>
            <w:tcW w:w="1581" w:type="dxa"/>
          </w:tcPr>
          <w:p w14:paraId="6B60AEC7" w14:textId="77777777" w:rsidR="00877A3B" w:rsidRDefault="00000000">
            <w:pPr>
              <w:pStyle w:val="TableParagraph"/>
              <w:spacing w:before="34" w:line="227" w:lineRule="exact"/>
              <w:ind w:right="368"/>
              <w:jc w:val="right"/>
              <w:rPr>
                <w:sz w:val="20"/>
              </w:rPr>
            </w:pPr>
            <w:r>
              <w:rPr>
                <w:spacing w:val="-10"/>
                <w:sz w:val="20"/>
              </w:rPr>
              <w:t>1</w:t>
            </w:r>
          </w:p>
        </w:tc>
        <w:tc>
          <w:tcPr>
            <w:tcW w:w="1119" w:type="dxa"/>
          </w:tcPr>
          <w:p w14:paraId="771DFADC" w14:textId="77777777" w:rsidR="00877A3B" w:rsidRDefault="00000000">
            <w:pPr>
              <w:pStyle w:val="TableParagraph"/>
              <w:spacing w:before="34" w:line="227" w:lineRule="exact"/>
              <w:ind w:right="93"/>
              <w:jc w:val="right"/>
              <w:rPr>
                <w:sz w:val="20"/>
              </w:rPr>
            </w:pPr>
            <w:r>
              <w:rPr>
                <w:spacing w:val="-10"/>
                <w:sz w:val="20"/>
              </w:rPr>
              <w:t>1</w:t>
            </w:r>
          </w:p>
        </w:tc>
      </w:tr>
      <w:tr w:rsidR="00877A3B" w14:paraId="3539DBE9" w14:textId="77777777">
        <w:trPr>
          <w:trHeight w:val="280"/>
        </w:trPr>
        <w:tc>
          <w:tcPr>
            <w:tcW w:w="7734" w:type="dxa"/>
          </w:tcPr>
          <w:p w14:paraId="77D32BDB" w14:textId="77777777" w:rsidR="00877A3B" w:rsidRDefault="00000000">
            <w:pPr>
              <w:pStyle w:val="TableParagraph"/>
              <w:spacing w:before="10"/>
              <w:ind w:left="201"/>
              <w:rPr>
                <w:sz w:val="20"/>
              </w:rPr>
            </w:pPr>
            <w:r>
              <w:rPr>
                <w:sz w:val="20"/>
              </w:rPr>
              <w:t>Internal</w:t>
            </w:r>
            <w:r>
              <w:rPr>
                <w:spacing w:val="-12"/>
                <w:sz w:val="20"/>
              </w:rPr>
              <w:t xml:space="preserve"> </w:t>
            </w:r>
            <w:r>
              <w:rPr>
                <w:sz w:val="20"/>
              </w:rPr>
              <w:t>audit</w:t>
            </w:r>
            <w:r>
              <w:rPr>
                <w:spacing w:val="-11"/>
                <w:sz w:val="20"/>
              </w:rPr>
              <w:t xml:space="preserve"> </w:t>
            </w:r>
            <w:r>
              <w:rPr>
                <w:sz w:val="20"/>
              </w:rPr>
              <w:t>costs,</w:t>
            </w:r>
            <w:r>
              <w:rPr>
                <w:spacing w:val="-10"/>
                <w:sz w:val="20"/>
              </w:rPr>
              <w:t xml:space="preserve"> </w:t>
            </w:r>
            <w:r>
              <w:rPr>
                <w:sz w:val="20"/>
              </w:rPr>
              <w:t>including</w:t>
            </w:r>
            <w:r>
              <w:rPr>
                <w:spacing w:val="-12"/>
                <w:sz w:val="20"/>
              </w:rPr>
              <w:t xml:space="preserve"> </w:t>
            </w:r>
            <w:r>
              <w:rPr>
                <w:sz w:val="20"/>
              </w:rPr>
              <w:t>local</w:t>
            </w:r>
            <w:r>
              <w:rPr>
                <w:spacing w:val="-11"/>
                <w:sz w:val="20"/>
              </w:rPr>
              <w:t xml:space="preserve"> </w:t>
            </w:r>
            <w:r>
              <w:rPr>
                <w:sz w:val="20"/>
              </w:rPr>
              <w:t>counter</w:t>
            </w:r>
            <w:r>
              <w:rPr>
                <w:spacing w:val="-10"/>
                <w:sz w:val="20"/>
              </w:rPr>
              <w:t xml:space="preserve"> </w:t>
            </w:r>
            <w:r>
              <w:rPr>
                <w:sz w:val="20"/>
              </w:rPr>
              <w:t>fraud</w:t>
            </w:r>
            <w:r>
              <w:rPr>
                <w:spacing w:val="-11"/>
                <w:sz w:val="20"/>
              </w:rPr>
              <w:t xml:space="preserve"> </w:t>
            </w:r>
            <w:r>
              <w:rPr>
                <w:spacing w:val="-2"/>
                <w:sz w:val="20"/>
              </w:rPr>
              <w:t>services</w:t>
            </w:r>
          </w:p>
        </w:tc>
        <w:tc>
          <w:tcPr>
            <w:tcW w:w="1581" w:type="dxa"/>
          </w:tcPr>
          <w:p w14:paraId="7B46757A" w14:textId="77777777" w:rsidR="00877A3B" w:rsidRDefault="00000000">
            <w:pPr>
              <w:pStyle w:val="TableParagraph"/>
              <w:spacing w:before="34" w:line="227" w:lineRule="exact"/>
              <w:ind w:right="369"/>
              <w:jc w:val="right"/>
              <w:rPr>
                <w:sz w:val="20"/>
              </w:rPr>
            </w:pPr>
            <w:r>
              <w:rPr>
                <w:spacing w:val="-5"/>
                <w:sz w:val="20"/>
              </w:rPr>
              <w:t>22</w:t>
            </w:r>
          </w:p>
        </w:tc>
        <w:tc>
          <w:tcPr>
            <w:tcW w:w="1119" w:type="dxa"/>
          </w:tcPr>
          <w:p w14:paraId="5915D283" w14:textId="77777777" w:rsidR="00877A3B" w:rsidRDefault="00000000">
            <w:pPr>
              <w:pStyle w:val="TableParagraph"/>
              <w:spacing w:before="34" w:line="227" w:lineRule="exact"/>
              <w:ind w:right="93"/>
              <w:jc w:val="right"/>
              <w:rPr>
                <w:sz w:val="20"/>
              </w:rPr>
            </w:pPr>
            <w:r>
              <w:rPr>
                <w:spacing w:val="-5"/>
                <w:sz w:val="20"/>
              </w:rPr>
              <w:t>22</w:t>
            </w:r>
          </w:p>
        </w:tc>
      </w:tr>
      <w:tr w:rsidR="00877A3B" w14:paraId="4C2A2233" w14:textId="77777777">
        <w:trPr>
          <w:trHeight w:val="280"/>
        </w:trPr>
        <w:tc>
          <w:tcPr>
            <w:tcW w:w="7734" w:type="dxa"/>
          </w:tcPr>
          <w:p w14:paraId="07B637D7" w14:textId="77777777" w:rsidR="00877A3B" w:rsidRDefault="00000000">
            <w:pPr>
              <w:pStyle w:val="TableParagraph"/>
              <w:spacing w:before="10"/>
              <w:ind w:left="201"/>
              <w:rPr>
                <w:sz w:val="20"/>
              </w:rPr>
            </w:pPr>
            <w:r>
              <w:rPr>
                <w:spacing w:val="-2"/>
                <w:sz w:val="20"/>
              </w:rPr>
              <w:t>Clinical</w:t>
            </w:r>
            <w:r>
              <w:rPr>
                <w:sz w:val="20"/>
              </w:rPr>
              <w:t xml:space="preserve"> </w:t>
            </w:r>
            <w:r>
              <w:rPr>
                <w:spacing w:val="-2"/>
                <w:sz w:val="20"/>
              </w:rPr>
              <w:t>negligence</w:t>
            </w:r>
          </w:p>
        </w:tc>
        <w:tc>
          <w:tcPr>
            <w:tcW w:w="1581" w:type="dxa"/>
          </w:tcPr>
          <w:p w14:paraId="7488DD70" w14:textId="77777777" w:rsidR="00877A3B" w:rsidRDefault="00000000">
            <w:pPr>
              <w:pStyle w:val="TableParagraph"/>
              <w:spacing w:before="34" w:line="227" w:lineRule="exact"/>
              <w:ind w:right="369"/>
              <w:jc w:val="right"/>
              <w:rPr>
                <w:sz w:val="20"/>
              </w:rPr>
            </w:pPr>
            <w:r>
              <w:rPr>
                <w:spacing w:val="-2"/>
                <w:sz w:val="20"/>
              </w:rPr>
              <w:t>2,857</w:t>
            </w:r>
          </w:p>
        </w:tc>
        <w:tc>
          <w:tcPr>
            <w:tcW w:w="1119" w:type="dxa"/>
          </w:tcPr>
          <w:p w14:paraId="41A40394" w14:textId="77777777" w:rsidR="00877A3B" w:rsidRDefault="00000000">
            <w:pPr>
              <w:pStyle w:val="TableParagraph"/>
              <w:spacing w:before="34" w:line="227" w:lineRule="exact"/>
              <w:ind w:right="93"/>
              <w:jc w:val="right"/>
              <w:rPr>
                <w:sz w:val="20"/>
              </w:rPr>
            </w:pPr>
            <w:r>
              <w:rPr>
                <w:spacing w:val="-2"/>
                <w:sz w:val="20"/>
              </w:rPr>
              <w:t>2,641</w:t>
            </w:r>
          </w:p>
        </w:tc>
      </w:tr>
      <w:tr w:rsidR="00877A3B" w14:paraId="281009F4" w14:textId="77777777">
        <w:trPr>
          <w:trHeight w:val="280"/>
        </w:trPr>
        <w:tc>
          <w:tcPr>
            <w:tcW w:w="7734" w:type="dxa"/>
          </w:tcPr>
          <w:p w14:paraId="076EEBC7" w14:textId="77777777" w:rsidR="00877A3B" w:rsidRDefault="00000000">
            <w:pPr>
              <w:pStyle w:val="TableParagraph"/>
              <w:spacing w:before="10"/>
              <w:ind w:left="201"/>
              <w:rPr>
                <w:sz w:val="20"/>
              </w:rPr>
            </w:pPr>
            <w:r>
              <w:rPr>
                <w:sz w:val="20"/>
              </w:rPr>
              <w:t>Legal</w:t>
            </w:r>
            <w:r>
              <w:rPr>
                <w:spacing w:val="-11"/>
                <w:sz w:val="20"/>
              </w:rPr>
              <w:t xml:space="preserve"> </w:t>
            </w:r>
            <w:r>
              <w:rPr>
                <w:spacing w:val="-4"/>
                <w:sz w:val="20"/>
              </w:rPr>
              <w:t>fees</w:t>
            </w:r>
          </w:p>
        </w:tc>
        <w:tc>
          <w:tcPr>
            <w:tcW w:w="1581" w:type="dxa"/>
          </w:tcPr>
          <w:p w14:paraId="4557DE53" w14:textId="77777777" w:rsidR="00877A3B" w:rsidRDefault="00000000">
            <w:pPr>
              <w:pStyle w:val="TableParagraph"/>
              <w:spacing w:before="34" w:line="227" w:lineRule="exact"/>
              <w:ind w:right="369"/>
              <w:jc w:val="right"/>
              <w:rPr>
                <w:sz w:val="20"/>
              </w:rPr>
            </w:pPr>
            <w:r>
              <w:rPr>
                <w:spacing w:val="-5"/>
                <w:sz w:val="20"/>
              </w:rPr>
              <w:t>143</w:t>
            </w:r>
          </w:p>
        </w:tc>
        <w:tc>
          <w:tcPr>
            <w:tcW w:w="1119" w:type="dxa"/>
          </w:tcPr>
          <w:p w14:paraId="56F8F65C" w14:textId="77777777" w:rsidR="00877A3B" w:rsidRDefault="00000000">
            <w:pPr>
              <w:pStyle w:val="TableParagraph"/>
              <w:spacing w:before="34" w:line="227" w:lineRule="exact"/>
              <w:ind w:right="93"/>
              <w:jc w:val="right"/>
              <w:rPr>
                <w:sz w:val="20"/>
              </w:rPr>
            </w:pPr>
            <w:r>
              <w:rPr>
                <w:spacing w:val="-5"/>
                <w:sz w:val="20"/>
              </w:rPr>
              <w:t>124</w:t>
            </w:r>
          </w:p>
        </w:tc>
      </w:tr>
      <w:tr w:rsidR="00877A3B" w14:paraId="58A8E233" w14:textId="77777777">
        <w:trPr>
          <w:trHeight w:val="281"/>
        </w:trPr>
        <w:tc>
          <w:tcPr>
            <w:tcW w:w="7734" w:type="dxa"/>
          </w:tcPr>
          <w:p w14:paraId="0A5AAA03" w14:textId="77777777" w:rsidR="00877A3B" w:rsidRDefault="00000000">
            <w:pPr>
              <w:pStyle w:val="TableParagraph"/>
              <w:spacing w:before="10"/>
              <w:ind w:left="201"/>
              <w:rPr>
                <w:sz w:val="20"/>
              </w:rPr>
            </w:pPr>
            <w:r>
              <w:rPr>
                <w:spacing w:val="-2"/>
                <w:sz w:val="20"/>
              </w:rPr>
              <w:t>Insurance</w:t>
            </w:r>
          </w:p>
        </w:tc>
        <w:tc>
          <w:tcPr>
            <w:tcW w:w="1581" w:type="dxa"/>
          </w:tcPr>
          <w:p w14:paraId="5338FCCC" w14:textId="77777777" w:rsidR="00877A3B" w:rsidRDefault="00000000">
            <w:pPr>
              <w:pStyle w:val="TableParagraph"/>
              <w:spacing w:before="34" w:line="227" w:lineRule="exact"/>
              <w:ind w:right="369"/>
              <w:jc w:val="right"/>
              <w:rPr>
                <w:sz w:val="20"/>
              </w:rPr>
            </w:pPr>
            <w:r>
              <w:rPr>
                <w:spacing w:val="-5"/>
                <w:sz w:val="20"/>
              </w:rPr>
              <w:t>136</w:t>
            </w:r>
          </w:p>
        </w:tc>
        <w:tc>
          <w:tcPr>
            <w:tcW w:w="1119" w:type="dxa"/>
          </w:tcPr>
          <w:p w14:paraId="4C46F16E" w14:textId="77777777" w:rsidR="00877A3B" w:rsidRDefault="00000000">
            <w:pPr>
              <w:pStyle w:val="TableParagraph"/>
              <w:spacing w:before="34" w:line="227" w:lineRule="exact"/>
              <w:ind w:right="93"/>
              <w:jc w:val="right"/>
              <w:rPr>
                <w:sz w:val="20"/>
              </w:rPr>
            </w:pPr>
            <w:r>
              <w:rPr>
                <w:spacing w:val="-5"/>
                <w:sz w:val="20"/>
              </w:rPr>
              <w:t>133</w:t>
            </w:r>
          </w:p>
        </w:tc>
      </w:tr>
      <w:tr w:rsidR="00877A3B" w14:paraId="388F381C" w14:textId="77777777">
        <w:trPr>
          <w:trHeight w:val="280"/>
        </w:trPr>
        <w:tc>
          <w:tcPr>
            <w:tcW w:w="7734" w:type="dxa"/>
          </w:tcPr>
          <w:p w14:paraId="61FAA52D" w14:textId="77777777" w:rsidR="00877A3B" w:rsidRDefault="00000000">
            <w:pPr>
              <w:pStyle w:val="TableParagraph"/>
              <w:spacing w:before="10"/>
              <w:ind w:left="201"/>
              <w:rPr>
                <w:sz w:val="20"/>
              </w:rPr>
            </w:pPr>
            <w:r>
              <w:rPr>
                <w:sz w:val="20"/>
              </w:rPr>
              <w:t>Research</w:t>
            </w:r>
            <w:r>
              <w:rPr>
                <w:spacing w:val="-9"/>
                <w:sz w:val="20"/>
              </w:rPr>
              <w:t xml:space="preserve"> </w:t>
            </w:r>
            <w:r>
              <w:rPr>
                <w:sz w:val="20"/>
              </w:rPr>
              <w:t>and</w:t>
            </w:r>
            <w:r>
              <w:rPr>
                <w:spacing w:val="-9"/>
                <w:sz w:val="20"/>
              </w:rPr>
              <w:t xml:space="preserve"> </w:t>
            </w:r>
            <w:r>
              <w:rPr>
                <w:spacing w:val="-2"/>
                <w:sz w:val="20"/>
              </w:rPr>
              <w:t>development</w:t>
            </w:r>
          </w:p>
        </w:tc>
        <w:tc>
          <w:tcPr>
            <w:tcW w:w="1581" w:type="dxa"/>
          </w:tcPr>
          <w:p w14:paraId="679FA9B4" w14:textId="77777777" w:rsidR="00877A3B" w:rsidRDefault="00000000">
            <w:pPr>
              <w:pStyle w:val="TableParagraph"/>
              <w:spacing w:before="34" w:line="227" w:lineRule="exact"/>
              <w:ind w:right="369"/>
              <w:jc w:val="right"/>
              <w:rPr>
                <w:sz w:val="20"/>
              </w:rPr>
            </w:pPr>
            <w:r>
              <w:rPr>
                <w:spacing w:val="-5"/>
                <w:sz w:val="20"/>
              </w:rPr>
              <w:t>925</w:t>
            </w:r>
          </w:p>
        </w:tc>
        <w:tc>
          <w:tcPr>
            <w:tcW w:w="1119" w:type="dxa"/>
          </w:tcPr>
          <w:p w14:paraId="733E4FFB" w14:textId="77777777" w:rsidR="00877A3B" w:rsidRDefault="00000000">
            <w:pPr>
              <w:pStyle w:val="TableParagraph"/>
              <w:spacing w:before="34" w:line="227" w:lineRule="exact"/>
              <w:ind w:right="93"/>
              <w:jc w:val="right"/>
              <w:rPr>
                <w:sz w:val="20"/>
              </w:rPr>
            </w:pPr>
            <w:r>
              <w:rPr>
                <w:spacing w:val="-5"/>
                <w:sz w:val="20"/>
              </w:rPr>
              <w:t>818</w:t>
            </w:r>
          </w:p>
        </w:tc>
      </w:tr>
      <w:tr w:rsidR="00877A3B" w14:paraId="1C48812C" w14:textId="77777777">
        <w:trPr>
          <w:trHeight w:val="280"/>
        </w:trPr>
        <w:tc>
          <w:tcPr>
            <w:tcW w:w="7734" w:type="dxa"/>
          </w:tcPr>
          <w:p w14:paraId="6968619C" w14:textId="77777777" w:rsidR="00877A3B" w:rsidRDefault="00000000">
            <w:pPr>
              <w:pStyle w:val="TableParagraph"/>
              <w:spacing w:before="10"/>
              <w:ind w:left="201"/>
              <w:rPr>
                <w:sz w:val="20"/>
              </w:rPr>
            </w:pPr>
            <w:r>
              <w:rPr>
                <w:sz w:val="20"/>
              </w:rPr>
              <w:t>Education</w:t>
            </w:r>
            <w:r>
              <w:rPr>
                <w:spacing w:val="-13"/>
                <w:sz w:val="20"/>
              </w:rPr>
              <w:t xml:space="preserve"> </w:t>
            </w:r>
            <w:r>
              <w:rPr>
                <w:sz w:val="20"/>
              </w:rPr>
              <w:t>and</w:t>
            </w:r>
            <w:r>
              <w:rPr>
                <w:spacing w:val="-12"/>
                <w:sz w:val="20"/>
              </w:rPr>
              <w:t xml:space="preserve"> </w:t>
            </w:r>
            <w:r>
              <w:rPr>
                <w:spacing w:val="-2"/>
                <w:sz w:val="20"/>
              </w:rPr>
              <w:t>training</w:t>
            </w:r>
          </w:p>
        </w:tc>
        <w:tc>
          <w:tcPr>
            <w:tcW w:w="1581" w:type="dxa"/>
          </w:tcPr>
          <w:p w14:paraId="64759CE6" w14:textId="77777777" w:rsidR="00877A3B" w:rsidRDefault="00000000">
            <w:pPr>
              <w:pStyle w:val="TableParagraph"/>
              <w:spacing w:before="34" w:line="227" w:lineRule="exact"/>
              <w:ind w:right="369"/>
              <w:jc w:val="right"/>
              <w:rPr>
                <w:sz w:val="20"/>
              </w:rPr>
            </w:pPr>
            <w:r>
              <w:rPr>
                <w:spacing w:val="-2"/>
                <w:sz w:val="20"/>
              </w:rPr>
              <w:t>1,021</w:t>
            </w:r>
          </w:p>
        </w:tc>
        <w:tc>
          <w:tcPr>
            <w:tcW w:w="1119" w:type="dxa"/>
          </w:tcPr>
          <w:p w14:paraId="0F110DBB" w14:textId="77777777" w:rsidR="00877A3B" w:rsidRDefault="00000000">
            <w:pPr>
              <w:pStyle w:val="TableParagraph"/>
              <w:spacing w:before="34" w:line="227" w:lineRule="exact"/>
              <w:ind w:right="93"/>
              <w:jc w:val="right"/>
              <w:rPr>
                <w:sz w:val="20"/>
              </w:rPr>
            </w:pPr>
            <w:r>
              <w:rPr>
                <w:spacing w:val="-5"/>
                <w:sz w:val="20"/>
              </w:rPr>
              <w:t>960</w:t>
            </w:r>
          </w:p>
        </w:tc>
      </w:tr>
      <w:tr w:rsidR="00877A3B" w14:paraId="50E7B11D" w14:textId="77777777">
        <w:trPr>
          <w:trHeight w:val="280"/>
        </w:trPr>
        <w:tc>
          <w:tcPr>
            <w:tcW w:w="7734" w:type="dxa"/>
          </w:tcPr>
          <w:p w14:paraId="24903E57" w14:textId="77777777" w:rsidR="00877A3B" w:rsidRDefault="00000000">
            <w:pPr>
              <w:pStyle w:val="TableParagraph"/>
              <w:spacing w:before="10"/>
              <w:ind w:left="201"/>
              <w:rPr>
                <w:sz w:val="20"/>
              </w:rPr>
            </w:pPr>
            <w:r>
              <w:rPr>
                <w:sz w:val="20"/>
              </w:rPr>
              <w:t>Expenditure</w:t>
            </w:r>
            <w:r>
              <w:rPr>
                <w:spacing w:val="-10"/>
                <w:sz w:val="20"/>
              </w:rPr>
              <w:t xml:space="preserve"> </w:t>
            </w:r>
            <w:r>
              <w:rPr>
                <w:sz w:val="20"/>
              </w:rPr>
              <w:t>on</w:t>
            </w:r>
            <w:r>
              <w:rPr>
                <w:spacing w:val="-11"/>
                <w:sz w:val="20"/>
              </w:rPr>
              <w:t xml:space="preserve"> </w:t>
            </w:r>
            <w:r>
              <w:rPr>
                <w:sz w:val="20"/>
              </w:rPr>
              <w:t>short</w:t>
            </w:r>
            <w:r>
              <w:rPr>
                <w:spacing w:val="-9"/>
                <w:sz w:val="20"/>
              </w:rPr>
              <w:t xml:space="preserve"> </w:t>
            </w:r>
            <w:r>
              <w:rPr>
                <w:sz w:val="20"/>
              </w:rPr>
              <w:t>term</w:t>
            </w:r>
            <w:r>
              <w:rPr>
                <w:spacing w:val="-6"/>
                <w:sz w:val="20"/>
              </w:rPr>
              <w:t xml:space="preserve"> </w:t>
            </w:r>
            <w:r>
              <w:rPr>
                <w:spacing w:val="-2"/>
                <w:sz w:val="20"/>
              </w:rPr>
              <w:t>leases</w:t>
            </w:r>
          </w:p>
        </w:tc>
        <w:tc>
          <w:tcPr>
            <w:tcW w:w="1581" w:type="dxa"/>
          </w:tcPr>
          <w:p w14:paraId="4CB462C7" w14:textId="77777777" w:rsidR="00877A3B" w:rsidRDefault="00000000">
            <w:pPr>
              <w:pStyle w:val="TableParagraph"/>
              <w:spacing w:before="34" w:line="227" w:lineRule="exact"/>
              <w:ind w:right="369"/>
              <w:jc w:val="right"/>
              <w:rPr>
                <w:sz w:val="20"/>
              </w:rPr>
            </w:pPr>
            <w:r>
              <w:rPr>
                <w:spacing w:val="-5"/>
                <w:sz w:val="20"/>
              </w:rPr>
              <w:t>106</w:t>
            </w:r>
          </w:p>
        </w:tc>
        <w:tc>
          <w:tcPr>
            <w:tcW w:w="1119" w:type="dxa"/>
          </w:tcPr>
          <w:p w14:paraId="3F3E3799" w14:textId="77777777" w:rsidR="00877A3B" w:rsidRDefault="00000000">
            <w:pPr>
              <w:pStyle w:val="TableParagraph"/>
              <w:spacing w:before="34" w:line="227" w:lineRule="exact"/>
              <w:ind w:right="93"/>
              <w:jc w:val="right"/>
              <w:rPr>
                <w:sz w:val="20"/>
              </w:rPr>
            </w:pPr>
            <w:r>
              <w:rPr>
                <w:spacing w:val="-5"/>
                <w:sz w:val="20"/>
              </w:rPr>
              <w:t>98</w:t>
            </w:r>
          </w:p>
        </w:tc>
      </w:tr>
      <w:tr w:rsidR="00877A3B" w14:paraId="152126A2" w14:textId="77777777">
        <w:trPr>
          <w:trHeight w:val="280"/>
        </w:trPr>
        <w:tc>
          <w:tcPr>
            <w:tcW w:w="7734" w:type="dxa"/>
          </w:tcPr>
          <w:p w14:paraId="638278C7" w14:textId="77777777" w:rsidR="00877A3B" w:rsidRDefault="00000000">
            <w:pPr>
              <w:pStyle w:val="TableParagraph"/>
              <w:spacing w:before="10"/>
              <w:ind w:left="201"/>
              <w:rPr>
                <w:sz w:val="20"/>
              </w:rPr>
            </w:pPr>
            <w:r>
              <w:rPr>
                <w:sz w:val="20"/>
              </w:rPr>
              <w:t>Expenditure</w:t>
            </w:r>
            <w:r>
              <w:rPr>
                <w:spacing w:val="-12"/>
                <w:sz w:val="20"/>
              </w:rPr>
              <w:t xml:space="preserve"> </w:t>
            </w:r>
            <w:r>
              <w:rPr>
                <w:sz w:val="20"/>
              </w:rPr>
              <w:t>on</w:t>
            </w:r>
            <w:r>
              <w:rPr>
                <w:spacing w:val="-12"/>
                <w:sz w:val="20"/>
              </w:rPr>
              <w:t xml:space="preserve"> </w:t>
            </w:r>
            <w:r>
              <w:rPr>
                <w:sz w:val="20"/>
              </w:rPr>
              <w:t>low</w:t>
            </w:r>
            <w:r>
              <w:rPr>
                <w:spacing w:val="-12"/>
                <w:sz w:val="20"/>
              </w:rPr>
              <w:t xml:space="preserve"> </w:t>
            </w:r>
            <w:r>
              <w:rPr>
                <w:sz w:val="20"/>
              </w:rPr>
              <w:t>value</w:t>
            </w:r>
            <w:r>
              <w:rPr>
                <w:spacing w:val="-12"/>
                <w:sz w:val="20"/>
              </w:rPr>
              <w:t xml:space="preserve"> </w:t>
            </w:r>
            <w:r>
              <w:rPr>
                <w:spacing w:val="-2"/>
                <w:sz w:val="20"/>
              </w:rPr>
              <w:t>leases</w:t>
            </w:r>
          </w:p>
        </w:tc>
        <w:tc>
          <w:tcPr>
            <w:tcW w:w="1581" w:type="dxa"/>
          </w:tcPr>
          <w:p w14:paraId="1F6062EE" w14:textId="77777777" w:rsidR="00877A3B" w:rsidRDefault="00000000">
            <w:pPr>
              <w:pStyle w:val="TableParagraph"/>
              <w:spacing w:before="34" w:line="227" w:lineRule="exact"/>
              <w:ind w:right="369"/>
              <w:jc w:val="right"/>
              <w:rPr>
                <w:sz w:val="20"/>
              </w:rPr>
            </w:pPr>
            <w:r>
              <w:rPr>
                <w:spacing w:val="-5"/>
                <w:sz w:val="20"/>
              </w:rPr>
              <w:t>23</w:t>
            </w:r>
          </w:p>
        </w:tc>
        <w:tc>
          <w:tcPr>
            <w:tcW w:w="1119" w:type="dxa"/>
          </w:tcPr>
          <w:p w14:paraId="4FC008DF" w14:textId="77777777" w:rsidR="00877A3B" w:rsidRDefault="00000000">
            <w:pPr>
              <w:pStyle w:val="TableParagraph"/>
              <w:spacing w:before="34" w:line="227" w:lineRule="exact"/>
              <w:ind w:right="93"/>
              <w:jc w:val="right"/>
              <w:rPr>
                <w:sz w:val="20"/>
              </w:rPr>
            </w:pPr>
            <w:r>
              <w:rPr>
                <w:spacing w:val="-5"/>
                <w:sz w:val="20"/>
              </w:rPr>
              <w:t>25</w:t>
            </w:r>
          </w:p>
        </w:tc>
      </w:tr>
      <w:tr w:rsidR="00877A3B" w14:paraId="0B8FCF0D" w14:textId="77777777">
        <w:trPr>
          <w:trHeight w:val="277"/>
        </w:trPr>
        <w:tc>
          <w:tcPr>
            <w:tcW w:w="7734" w:type="dxa"/>
          </w:tcPr>
          <w:p w14:paraId="33D3E39A" w14:textId="77777777" w:rsidR="00877A3B" w:rsidRDefault="00000000">
            <w:pPr>
              <w:pStyle w:val="TableParagraph"/>
              <w:spacing w:before="10"/>
              <w:ind w:left="201"/>
              <w:rPr>
                <w:sz w:val="20"/>
              </w:rPr>
            </w:pPr>
            <w:r>
              <w:rPr>
                <w:sz w:val="20"/>
              </w:rPr>
              <w:t>Variable</w:t>
            </w:r>
            <w:r>
              <w:rPr>
                <w:spacing w:val="-11"/>
                <w:sz w:val="20"/>
              </w:rPr>
              <w:t xml:space="preserve"> </w:t>
            </w:r>
            <w:r>
              <w:rPr>
                <w:sz w:val="20"/>
              </w:rPr>
              <w:t>lease</w:t>
            </w:r>
            <w:r>
              <w:rPr>
                <w:spacing w:val="-10"/>
                <w:sz w:val="20"/>
              </w:rPr>
              <w:t xml:space="preserve"> </w:t>
            </w:r>
            <w:r>
              <w:rPr>
                <w:sz w:val="20"/>
              </w:rPr>
              <w:t>payments</w:t>
            </w:r>
            <w:r>
              <w:rPr>
                <w:spacing w:val="-10"/>
                <w:sz w:val="20"/>
              </w:rPr>
              <w:t xml:space="preserve"> </w:t>
            </w:r>
            <w:r>
              <w:rPr>
                <w:sz w:val="20"/>
              </w:rPr>
              <w:t>not</w:t>
            </w:r>
            <w:r>
              <w:rPr>
                <w:spacing w:val="-10"/>
                <w:sz w:val="20"/>
              </w:rPr>
              <w:t xml:space="preserve"> </w:t>
            </w:r>
            <w:r>
              <w:rPr>
                <w:sz w:val="20"/>
              </w:rPr>
              <w:t>included</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pacing w:val="-2"/>
                <w:sz w:val="20"/>
              </w:rPr>
              <w:t>liability</w:t>
            </w:r>
          </w:p>
        </w:tc>
        <w:tc>
          <w:tcPr>
            <w:tcW w:w="1581" w:type="dxa"/>
          </w:tcPr>
          <w:p w14:paraId="62CF611C" w14:textId="77777777" w:rsidR="00877A3B" w:rsidRDefault="00000000">
            <w:pPr>
              <w:pStyle w:val="TableParagraph"/>
              <w:spacing w:before="34" w:line="223" w:lineRule="exact"/>
              <w:ind w:right="369"/>
              <w:jc w:val="right"/>
              <w:rPr>
                <w:sz w:val="20"/>
              </w:rPr>
            </w:pPr>
            <w:r>
              <w:rPr>
                <w:spacing w:val="-5"/>
                <w:sz w:val="20"/>
              </w:rPr>
              <w:t>28</w:t>
            </w:r>
          </w:p>
        </w:tc>
        <w:tc>
          <w:tcPr>
            <w:tcW w:w="1119" w:type="dxa"/>
          </w:tcPr>
          <w:p w14:paraId="48CD6B07" w14:textId="77777777" w:rsidR="00877A3B" w:rsidRDefault="00000000">
            <w:pPr>
              <w:pStyle w:val="TableParagraph"/>
              <w:spacing w:before="34" w:line="223" w:lineRule="exact"/>
              <w:ind w:right="93"/>
              <w:jc w:val="right"/>
              <w:rPr>
                <w:sz w:val="20"/>
              </w:rPr>
            </w:pPr>
            <w:r>
              <w:rPr>
                <w:spacing w:val="-5"/>
                <w:sz w:val="20"/>
              </w:rPr>
              <w:t>28</w:t>
            </w:r>
          </w:p>
        </w:tc>
      </w:tr>
      <w:tr w:rsidR="00877A3B" w14:paraId="4D6B684E" w14:textId="77777777">
        <w:trPr>
          <w:trHeight w:val="277"/>
        </w:trPr>
        <w:tc>
          <w:tcPr>
            <w:tcW w:w="7734" w:type="dxa"/>
          </w:tcPr>
          <w:p w14:paraId="2706E198" w14:textId="77777777" w:rsidR="00877A3B" w:rsidRDefault="00000000">
            <w:pPr>
              <w:pStyle w:val="TableParagraph"/>
              <w:spacing w:before="6"/>
              <w:ind w:left="201"/>
              <w:rPr>
                <w:sz w:val="20"/>
              </w:rPr>
            </w:pPr>
            <w:r>
              <w:rPr>
                <w:sz w:val="20"/>
              </w:rPr>
              <w:t>Early</w:t>
            </w:r>
            <w:r>
              <w:rPr>
                <w:spacing w:val="-13"/>
                <w:sz w:val="20"/>
              </w:rPr>
              <w:t xml:space="preserve"> </w:t>
            </w:r>
            <w:r>
              <w:rPr>
                <w:spacing w:val="-2"/>
                <w:sz w:val="20"/>
              </w:rPr>
              <w:t>retirements</w:t>
            </w:r>
          </w:p>
        </w:tc>
        <w:tc>
          <w:tcPr>
            <w:tcW w:w="1581" w:type="dxa"/>
          </w:tcPr>
          <w:p w14:paraId="4E093CB7" w14:textId="77777777" w:rsidR="00877A3B" w:rsidRDefault="00000000">
            <w:pPr>
              <w:pStyle w:val="TableParagraph"/>
              <w:spacing w:before="30" w:line="227" w:lineRule="exact"/>
              <w:ind w:right="368"/>
              <w:jc w:val="right"/>
              <w:rPr>
                <w:sz w:val="20"/>
              </w:rPr>
            </w:pPr>
            <w:r>
              <w:rPr>
                <w:spacing w:val="-10"/>
                <w:sz w:val="20"/>
              </w:rPr>
              <w:t>2</w:t>
            </w:r>
          </w:p>
        </w:tc>
        <w:tc>
          <w:tcPr>
            <w:tcW w:w="1119" w:type="dxa"/>
          </w:tcPr>
          <w:p w14:paraId="536B10AC" w14:textId="77777777" w:rsidR="00877A3B" w:rsidRDefault="00000000">
            <w:pPr>
              <w:pStyle w:val="TableParagraph"/>
              <w:spacing w:before="28" w:line="229" w:lineRule="exact"/>
              <w:ind w:right="93"/>
              <w:jc w:val="right"/>
              <w:rPr>
                <w:sz w:val="20"/>
              </w:rPr>
            </w:pPr>
            <w:r>
              <w:rPr>
                <w:spacing w:val="-10"/>
                <w:sz w:val="20"/>
              </w:rPr>
              <w:t>1</w:t>
            </w:r>
          </w:p>
        </w:tc>
      </w:tr>
      <w:tr w:rsidR="00877A3B" w14:paraId="45E262FA" w14:textId="77777777">
        <w:trPr>
          <w:trHeight w:val="289"/>
        </w:trPr>
        <w:tc>
          <w:tcPr>
            <w:tcW w:w="7734" w:type="dxa"/>
          </w:tcPr>
          <w:p w14:paraId="2C8D5FAA" w14:textId="77777777" w:rsidR="00877A3B" w:rsidRDefault="00000000">
            <w:pPr>
              <w:pStyle w:val="TableParagraph"/>
              <w:spacing w:before="10"/>
              <w:ind w:left="201"/>
              <w:rPr>
                <w:sz w:val="20"/>
              </w:rPr>
            </w:pPr>
            <w:r>
              <w:rPr>
                <w:spacing w:val="-2"/>
                <w:sz w:val="20"/>
              </w:rPr>
              <w:t>Redundancy</w:t>
            </w:r>
          </w:p>
        </w:tc>
        <w:tc>
          <w:tcPr>
            <w:tcW w:w="1581" w:type="dxa"/>
          </w:tcPr>
          <w:p w14:paraId="469BC2BE" w14:textId="77777777" w:rsidR="00877A3B" w:rsidRDefault="00000000">
            <w:pPr>
              <w:pStyle w:val="TableParagraph"/>
              <w:spacing w:before="34"/>
              <w:ind w:right="369"/>
              <w:jc w:val="right"/>
              <w:rPr>
                <w:sz w:val="20"/>
              </w:rPr>
            </w:pPr>
            <w:r>
              <w:rPr>
                <w:spacing w:val="-5"/>
                <w:sz w:val="20"/>
              </w:rPr>
              <w:t>53</w:t>
            </w:r>
          </w:p>
        </w:tc>
        <w:tc>
          <w:tcPr>
            <w:tcW w:w="1119" w:type="dxa"/>
          </w:tcPr>
          <w:p w14:paraId="608ABF86" w14:textId="77777777" w:rsidR="00877A3B" w:rsidRDefault="00000000">
            <w:pPr>
              <w:pStyle w:val="TableParagraph"/>
              <w:spacing w:before="34"/>
              <w:ind w:right="93"/>
              <w:jc w:val="right"/>
              <w:rPr>
                <w:sz w:val="20"/>
              </w:rPr>
            </w:pPr>
            <w:r>
              <w:rPr>
                <w:spacing w:val="-5"/>
                <w:sz w:val="20"/>
              </w:rPr>
              <w:t>31</w:t>
            </w:r>
          </w:p>
        </w:tc>
      </w:tr>
      <w:tr w:rsidR="00877A3B" w14:paraId="30696442" w14:textId="77777777">
        <w:trPr>
          <w:trHeight w:val="265"/>
        </w:trPr>
        <w:tc>
          <w:tcPr>
            <w:tcW w:w="7734" w:type="dxa"/>
          </w:tcPr>
          <w:p w14:paraId="18FBEEDC" w14:textId="77777777" w:rsidR="00877A3B" w:rsidRDefault="00000000">
            <w:pPr>
              <w:pStyle w:val="TableParagraph"/>
              <w:spacing w:before="18" w:line="227" w:lineRule="exact"/>
              <w:ind w:left="201"/>
              <w:rPr>
                <w:sz w:val="20"/>
              </w:rPr>
            </w:pPr>
            <w:r>
              <w:rPr>
                <w:sz w:val="20"/>
              </w:rPr>
              <w:t>Charges</w:t>
            </w:r>
            <w:r>
              <w:rPr>
                <w:spacing w:val="-8"/>
                <w:sz w:val="20"/>
              </w:rPr>
              <w:t xml:space="preserve"> </w:t>
            </w:r>
            <w:r>
              <w:rPr>
                <w:sz w:val="20"/>
              </w:rPr>
              <w:t>to</w:t>
            </w:r>
            <w:r>
              <w:rPr>
                <w:spacing w:val="-9"/>
                <w:sz w:val="20"/>
              </w:rPr>
              <w:t xml:space="preserve"> </w:t>
            </w:r>
            <w:r>
              <w:rPr>
                <w:sz w:val="20"/>
              </w:rPr>
              <w:t>operating</w:t>
            </w:r>
            <w:r>
              <w:rPr>
                <w:spacing w:val="-9"/>
                <w:sz w:val="20"/>
              </w:rPr>
              <w:t xml:space="preserve"> </w:t>
            </w:r>
            <w:r>
              <w:rPr>
                <w:sz w:val="20"/>
              </w:rPr>
              <w:t>expenditure</w:t>
            </w:r>
            <w:r>
              <w:rPr>
                <w:spacing w:val="-8"/>
                <w:sz w:val="20"/>
              </w:rPr>
              <w:t xml:space="preserve"> </w:t>
            </w:r>
            <w:r>
              <w:rPr>
                <w:sz w:val="20"/>
              </w:rPr>
              <w:t>for</w:t>
            </w:r>
            <w:r>
              <w:rPr>
                <w:spacing w:val="-9"/>
                <w:sz w:val="20"/>
              </w:rPr>
              <w:t xml:space="preserve"> </w:t>
            </w:r>
            <w:r>
              <w:rPr>
                <w:sz w:val="20"/>
              </w:rPr>
              <w:t>on-</w:t>
            </w:r>
            <w:proofErr w:type="spellStart"/>
            <w:r>
              <w:rPr>
                <w:sz w:val="20"/>
              </w:rPr>
              <w:t>SoFP</w:t>
            </w:r>
            <w:proofErr w:type="spellEnd"/>
            <w:r>
              <w:rPr>
                <w:spacing w:val="-8"/>
                <w:sz w:val="20"/>
              </w:rPr>
              <w:t xml:space="preserve"> </w:t>
            </w:r>
            <w:r>
              <w:rPr>
                <w:sz w:val="20"/>
              </w:rPr>
              <w:t>IFRIC</w:t>
            </w:r>
            <w:r>
              <w:rPr>
                <w:spacing w:val="-8"/>
                <w:sz w:val="20"/>
              </w:rPr>
              <w:t xml:space="preserve"> </w:t>
            </w:r>
            <w:r>
              <w:rPr>
                <w:sz w:val="20"/>
              </w:rPr>
              <w:t>12</w:t>
            </w:r>
            <w:r>
              <w:rPr>
                <w:spacing w:val="-9"/>
                <w:sz w:val="20"/>
              </w:rPr>
              <w:t xml:space="preserve"> </w:t>
            </w:r>
            <w:r>
              <w:rPr>
                <w:sz w:val="20"/>
              </w:rPr>
              <w:t>schemes</w:t>
            </w:r>
            <w:r>
              <w:rPr>
                <w:spacing w:val="-7"/>
                <w:sz w:val="20"/>
              </w:rPr>
              <w:t xml:space="preserve"> </w:t>
            </w:r>
            <w:r>
              <w:rPr>
                <w:sz w:val="20"/>
              </w:rPr>
              <w:t>(</w:t>
            </w:r>
            <w:proofErr w:type="spellStart"/>
            <w:r>
              <w:rPr>
                <w:sz w:val="20"/>
              </w:rPr>
              <w:t>eg</w:t>
            </w:r>
            <w:proofErr w:type="spellEnd"/>
            <w:r>
              <w:rPr>
                <w:spacing w:val="-9"/>
                <w:sz w:val="20"/>
              </w:rPr>
              <w:t xml:space="preserve"> </w:t>
            </w:r>
            <w:r>
              <w:rPr>
                <w:sz w:val="20"/>
              </w:rPr>
              <w:t>PFI</w:t>
            </w:r>
            <w:r>
              <w:rPr>
                <w:spacing w:val="-8"/>
                <w:sz w:val="20"/>
              </w:rPr>
              <w:t xml:space="preserve"> </w:t>
            </w:r>
            <w:r>
              <w:rPr>
                <w:sz w:val="20"/>
              </w:rPr>
              <w:t>/</w:t>
            </w:r>
            <w:r>
              <w:rPr>
                <w:spacing w:val="-9"/>
                <w:sz w:val="20"/>
              </w:rPr>
              <w:t xml:space="preserve"> </w:t>
            </w:r>
            <w:r>
              <w:rPr>
                <w:spacing w:val="-2"/>
                <w:sz w:val="20"/>
              </w:rPr>
              <w:t>LIFT)***</w:t>
            </w:r>
          </w:p>
        </w:tc>
        <w:tc>
          <w:tcPr>
            <w:tcW w:w="1581" w:type="dxa"/>
          </w:tcPr>
          <w:p w14:paraId="14071FD4" w14:textId="77777777" w:rsidR="00877A3B" w:rsidRDefault="00000000">
            <w:pPr>
              <w:pStyle w:val="TableParagraph"/>
              <w:spacing w:before="18" w:line="227" w:lineRule="exact"/>
              <w:ind w:right="369"/>
              <w:jc w:val="right"/>
              <w:rPr>
                <w:sz w:val="20"/>
              </w:rPr>
            </w:pPr>
            <w:r>
              <w:rPr>
                <w:spacing w:val="-2"/>
                <w:sz w:val="20"/>
              </w:rPr>
              <w:t>1,221</w:t>
            </w:r>
          </w:p>
        </w:tc>
        <w:tc>
          <w:tcPr>
            <w:tcW w:w="1119" w:type="dxa"/>
          </w:tcPr>
          <w:p w14:paraId="705CBA71" w14:textId="77777777" w:rsidR="00877A3B" w:rsidRDefault="00000000">
            <w:pPr>
              <w:pStyle w:val="TableParagraph"/>
              <w:spacing w:before="18" w:line="227" w:lineRule="exact"/>
              <w:ind w:right="93"/>
              <w:jc w:val="right"/>
              <w:rPr>
                <w:sz w:val="20"/>
              </w:rPr>
            </w:pPr>
            <w:r>
              <w:rPr>
                <w:spacing w:val="-2"/>
                <w:sz w:val="20"/>
              </w:rPr>
              <w:t>1,199</w:t>
            </w:r>
          </w:p>
        </w:tc>
      </w:tr>
      <w:tr w:rsidR="00877A3B" w14:paraId="74F267F6" w14:textId="77777777">
        <w:trPr>
          <w:trHeight w:val="280"/>
        </w:trPr>
        <w:tc>
          <w:tcPr>
            <w:tcW w:w="7734" w:type="dxa"/>
          </w:tcPr>
          <w:p w14:paraId="5637FE55" w14:textId="77777777" w:rsidR="00877A3B" w:rsidRDefault="00000000">
            <w:pPr>
              <w:pStyle w:val="TableParagraph"/>
              <w:spacing w:before="10"/>
              <w:ind w:left="201"/>
              <w:rPr>
                <w:sz w:val="20"/>
              </w:rPr>
            </w:pPr>
            <w:r>
              <w:rPr>
                <w:sz w:val="20"/>
              </w:rPr>
              <w:t>Charges</w:t>
            </w:r>
            <w:r>
              <w:rPr>
                <w:spacing w:val="-7"/>
                <w:sz w:val="20"/>
              </w:rPr>
              <w:t xml:space="preserve"> </w:t>
            </w:r>
            <w:r>
              <w:rPr>
                <w:sz w:val="20"/>
              </w:rPr>
              <w:t>to</w:t>
            </w:r>
            <w:r>
              <w:rPr>
                <w:spacing w:val="-9"/>
                <w:sz w:val="20"/>
              </w:rPr>
              <w:t xml:space="preserve"> </w:t>
            </w:r>
            <w:r>
              <w:rPr>
                <w:sz w:val="20"/>
              </w:rPr>
              <w:t>operating</w:t>
            </w:r>
            <w:r>
              <w:rPr>
                <w:spacing w:val="-9"/>
                <w:sz w:val="20"/>
              </w:rPr>
              <w:t xml:space="preserve"> </w:t>
            </w:r>
            <w:r>
              <w:rPr>
                <w:sz w:val="20"/>
              </w:rPr>
              <w:t>expenditure</w:t>
            </w:r>
            <w:r>
              <w:rPr>
                <w:spacing w:val="-8"/>
                <w:sz w:val="20"/>
              </w:rPr>
              <w:t xml:space="preserve"> </w:t>
            </w:r>
            <w:r>
              <w:rPr>
                <w:sz w:val="20"/>
              </w:rPr>
              <w:t>for</w:t>
            </w:r>
            <w:r>
              <w:rPr>
                <w:spacing w:val="-8"/>
                <w:sz w:val="20"/>
              </w:rPr>
              <w:t xml:space="preserve"> </w:t>
            </w:r>
            <w:r>
              <w:rPr>
                <w:sz w:val="20"/>
              </w:rPr>
              <w:t>off-</w:t>
            </w:r>
            <w:proofErr w:type="spellStart"/>
            <w:r>
              <w:rPr>
                <w:sz w:val="20"/>
              </w:rPr>
              <w:t>SoFP</w:t>
            </w:r>
            <w:proofErr w:type="spellEnd"/>
            <w:r>
              <w:rPr>
                <w:spacing w:val="-8"/>
                <w:sz w:val="20"/>
              </w:rPr>
              <w:t xml:space="preserve"> </w:t>
            </w:r>
            <w:r>
              <w:rPr>
                <w:sz w:val="20"/>
              </w:rPr>
              <w:t>PFI</w:t>
            </w:r>
            <w:r>
              <w:rPr>
                <w:spacing w:val="-7"/>
                <w:sz w:val="20"/>
              </w:rPr>
              <w:t xml:space="preserve"> </w:t>
            </w:r>
            <w:r>
              <w:rPr>
                <w:sz w:val="20"/>
              </w:rPr>
              <w:t>/</w:t>
            </w:r>
            <w:r>
              <w:rPr>
                <w:spacing w:val="-8"/>
                <w:sz w:val="20"/>
              </w:rPr>
              <w:t xml:space="preserve"> </w:t>
            </w:r>
            <w:r>
              <w:rPr>
                <w:sz w:val="20"/>
              </w:rPr>
              <w:t>LIFT</w:t>
            </w:r>
            <w:r>
              <w:rPr>
                <w:spacing w:val="-6"/>
                <w:sz w:val="20"/>
              </w:rPr>
              <w:t xml:space="preserve"> </w:t>
            </w:r>
            <w:r>
              <w:rPr>
                <w:spacing w:val="-2"/>
                <w:sz w:val="20"/>
              </w:rPr>
              <w:t>schemes</w:t>
            </w:r>
          </w:p>
        </w:tc>
        <w:tc>
          <w:tcPr>
            <w:tcW w:w="1581" w:type="dxa"/>
          </w:tcPr>
          <w:p w14:paraId="3D24F239" w14:textId="77777777" w:rsidR="00877A3B" w:rsidRDefault="00000000">
            <w:pPr>
              <w:pStyle w:val="TableParagraph"/>
              <w:spacing w:before="34" w:line="227" w:lineRule="exact"/>
              <w:ind w:right="368"/>
              <w:jc w:val="right"/>
              <w:rPr>
                <w:sz w:val="20"/>
              </w:rPr>
            </w:pPr>
            <w:r>
              <w:rPr>
                <w:spacing w:val="-10"/>
                <w:sz w:val="20"/>
              </w:rPr>
              <w:t>1</w:t>
            </w:r>
          </w:p>
        </w:tc>
        <w:tc>
          <w:tcPr>
            <w:tcW w:w="1119" w:type="dxa"/>
          </w:tcPr>
          <w:p w14:paraId="4D6D4B66" w14:textId="77777777" w:rsidR="00877A3B" w:rsidRDefault="00000000">
            <w:pPr>
              <w:pStyle w:val="TableParagraph"/>
              <w:spacing w:before="34" w:line="227" w:lineRule="exact"/>
              <w:ind w:right="93"/>
              <w:jc w:val="right"/>
              <w:rPr>
                <w:sz w:val="20"/>
              </w:rPr>
            </w:pPr>
            <w:r>
              <w:rPr>
                <w:spacing w:val="-10"/>
                <w:sz w:val="20"/>
              </w:rPr>
              <w:t>1</w:t>
            </w:r>
          </w:p>
        </w:tc>
      </w:tr>
      <w:tr w:rsidR="00877A3B" w14:paraId="4DE3EC6F" w14:textId="77777777">
        <w:trPr>
          <w:trHeight w:val="280"/>
        </w:trPr>
        <w:tc>
          <w:tcPr>
            <w:tcW w:w="7734" w:type="dxa"/>
          </w:tcPr>
          <w:p w14:paraId="128B3564" w14:textId="77777777" w:rsidR="00877A3B" w:rsidRDefault="00000000">
            <w:pPr>
              <w:pStyle w:val="TableParagraph"/>
              <w:spacing w:before="10"/>
              <w:ind w:left="201"/>
              <w:rPr>
                <w:sz w:val="20"/>
              </w:rPr>
            </w:pPr>
            <w:r>
              <w:rPr>
                <w:sz w:val="20"/>
              </w:rPr>
              <w:t>Car</w:t>
            </w:r>
            <w:r>
              <w:rPr>
                <w:spacing w:val="-5"/>
                <w:sz w:val="20"/>
              </w:rPr>
              <w:t xml:space="preserve"> </w:t>
            </w:r>
            <w:r>
              <w:rPr>
                <w:sz w:val="20"/>
              </w:rPr>
              <w:t>parking</w:t>
            </w:r>
            <w:r>
              <w:rPr>
                <w:spacing w:val="-6"/>
                <w:sz w:val="20"/>
              </w:rPr>
              <w:t xml:space="preserve"> </w:t>
            </w:r>
            <w:r>
              <w:rPr>
                <w:sz w:val="20"/>
              </w:rPr>
              <w:t>&amp;</w:t>
            </w:r>
            <w:r>
              <w:rPr>
                <w:spacing w:val="-7"/>
                <w:sz w:val="20"/>
              </w:rPr>
              <w:t xml:space="preserve"> </w:t>
            </w:r>
            <w:r>
              <w:rPr>
                <w:spacing w:val="-2"/>
                <w:sz w:val="20"/>
              </w:rPr>
              <w:t>security</w:t>
            </w:r>
          </w:p>
        </w:tc>
        <w:tc>
          <w:tcPr>
            <w:tcW w:w="1581" w:type="dxa"/>
          </w:tcPr>
          <w:p w14:paraId="018BFBE6" w14:textId="77777777" w:rsidR="00877A3B" w:rsidRDefault="00000000">
            <w:pPr>
              <w:pStyle w:val="TableParagraph"/>
              <w:spacing w:before="34" w:line="227" w:lineRule="exact"/>
              <w:ind w:right="369"/>
              <w:jc w:val="right"/>
              <w:rPr>
                <w:sz w:val="20"/>
              </w:rPr>
            </w:pPr>
            <w:r>
              <w:rPr>
                <w:spacing w:val="-5"/>
                <w:sz w:val="20"/>
              </w:rPr>
              <w:t>85</w:t>
            </w:r>
          </w:p>
        </w:tc>
        <w:tc>
          <w:tcPr>
            <w:tcW w:w="1119" w:type="dxa"/>
          </w:tcPr>
          <w:p w14:paraId="724B4D5D" w14:textId="77777777" w:rsidR="00877A3B" w:rsidRDefault="00000000">
            <w:pPr>
              <w:pStyle w:val="TableParagraph"/>
              <w:spacing w:before="34" w:line="227" w:lineRule="exact"/>
              <w:ind w:right="93"/>
              <w:jc w:val="right"/>
              <w:rPr>
                <w:sz w:val="20"/>
              </w:rPr>
            </w:pPr>
            <w:r>
              <w:rPr>
                <w:spacing w:val="-5"/>
                <w:sz w:val="20"/>
              </w:rPr>
              <w:t>78</w:t>
            </w:r>
          </w:p>
        </w:tc>
      </w:tr>
      <w:tr w:rsidR="00877A3B" w14:paraId="705E92A6" w14:textId="77777777">
        <w:trPr>
          <w:trHeight w:val="280"/>
        </w:trPr>
        <w:tc>
          <w:tcPr>
            <w:tcW w:w="7734" w:type="dxa"/>
          </w:tcPr>
          <w:p w14:paraId="3BF2493F" w14:textId="77777777" w:rsidR="00877A3B" w:rsidRDefault="00000000">
            <w:pPr>
              <w:pStyle w:val="TableParagraph"/>
              <w:spacing w:before="10"/>
              <w:ind w:left="201"/>
              <w:rPr>
                <w:sz w:val="20"/>
              </w:rPr>
            </w:pPr>
            <w:r>
              <w:rPr>
                <w:spacing w:val="-2"/>
                <w:sz w:val="20"/>
              </w:rPr>
              <w:t>Hospitality</w:t>
            </w:r>
          </w:p>
        </w:tc>
        <w:tc>
          <w:tcPr>
            <w:tcW w:w="1581" w:type="dxa"/>
          </w:tcPr>
          <w:p w14:paraId="58F0D771" w14:textId="77777777" w:rsidR="00877A3B" w:rsidRDefault="00000000">
            <w:pPr>
              <w:pStyle w:val="TableParagraph"/>
              <w:spacing w:before="34" w:line="227" w:lineRule="exact"/>
              <w:ind w:right="368"/>
              <w:jc w:val="right"/>
              <w:rPr>
                <w:sz w:val="20"/>
              </w:rPr>
            </w:pPr>
            <w:r>
              <w:rPr>
                <w:spacing w:val="-10"/>
                <w:sz w:val="20"/>
              </w:rPr>
              <w:t>7</w:t>
            </w:r>
          </w:p>
        </w:tc>
        <w:tc>
          <w:tcPr>
            <w:tcW w:w="1119" w:type="dxa"/>
          </w:tcPr>
          <w:p w14:paraId="2A85F6EC" w14:textId="77777777" w:rsidR="00877A3B" w:rsidRDefault="00000000">
            <w:pPr>
              <w:pStyle w:val="TableParagraph"/>
              <w:spacing w:before="34" w:line="227" w:lineRule="exact"/>
              <w:ind w:right="93"/>
              <w:jc w:val="right"/>
              <w:rPr>
                <w:sz w:val="20"/>
              </w:rPr>
            </w:pPr>
            <w:r>
              <w:rPr>
                <w:spacing w:val="-10"/>
                <w:sz w:val="20"/>
              </w:rPr>
              <w:t>8</w:t>
            </w:r>
          </w:p>
        </w:tc>
      </w:tr>
      <w:tr w:rsidR="00877A3B" w14:paraId="1B630B15" w14:textId="77777777">
        <w:trPr>
          <w:trHeight w:val="281"/>
        </w:trPr>
        <w:tc>
          <w:tcPr>
            <w:tcW w:w="7734" w:type="dxa"/>
          </w:tcPr>
          <w:p w14:paraId="772CDF1D" w14:textId="77777777" w:rsidR="00877A3B" w:rsidRDefault="00000000">
            <w:pPr>
              <w:pStyle w:val="TableParagraph"/>
              <w:spacing w:before="10"/>
              <w:ind w:left="201"/>
              <w:rPr>
                <w:sz w:val="20"/>
              </w:rPr>
            </w:pPr>
            <w:r>
              <w:rPr>
                <w:sz w:val="20"/>
              </w:rPr>
              <w:t>Losses,</w:t>
            </w:r>
            <w:r>
              <w:rPr>
                <w:spacing w:val="-8"/>
                <w:sz w:val="20"/>
              </w:rPr>
              <w:t xml:space="preserve"> </w:t>
            </w:r>
            <w:r>
              <w:rPr>
                <w:sz w:val="20"/>
              </w:rPr>
              <w:t>ex</w:t>
            </w:r>
            <w:r>
              <w:rPr>
                <w:spacing w:val="-7"/>
                <w:sz w:val="20"/>
              </w:rPr>
              <w:t xml:space="preserve"> </w:t>
            </w:r>
            <w:r>
              <w:rPr>
                <w:sz w:val="20"/>
              </w:rPr>
              <w:t>gratia</w:t>
            </w:r>
            <w:r>
              <w:rPr>
                <w:spacing w:val="-7"/>
                <w:sz w:val="20"/>
              </w:rPr>
              <w:t xml:space="preserve"> </w:t>
            </w:r>
            <w:r>
              <w:rPr>
                <w:sz w:val="20"/>
              </w:rPr>
              <w:t>&amp;</w:t>
            </w:r>
            <w:r>
              <w:rPr>
                <w:spacing w:val="-9"/>
                <w:sz w:val="20"/>
              </w:rPr>
              <w:t xml:space="preserve"> </w:t>
            </w:r>
            <w:r>
              <w:rPr>
                <w:sz w:val="20"/>
              </w:rPr>
              <w:t>special</w:t>
            </w:r>
            <w:r>
              <w:rPr>
                <w:spacing w:val="-8"/>
                <w:sz w:val="20"/>
              </w:rPr>
              <w:t xml:space="preserve"> </w:t>
            </w:r>
            <w:r>
              <w:rPr>
                <w:spacing w:val="-2"/>
                <w:sz w:val="20"/>
              </w:rPr>
              <w:t>payments</w:t>
            </w:r>
          </w:p>
        </w:tc>
        <w:tc>
          <w:tcPr>
            <w:tcW w:w="1581" w:type="dxa"/>
          </w:tcPr>
          <w:p w14:paraId="0F7862A2" w14:textId="77777777" w:rsidR="00877A3B" w:rsidRDefault="00000000">
            <w:pPr>
              <w:pStyle w:val="TableParagraph"/>
              <w:spacing w:before="34" w:line="227" w:lineRule="exact"/>
              <w:ind w:right="369"/>
              <w:jc w:val="right"/>
              <w:rPr>
                <w:sz w:val="20"/>
              </w:rPr>
            </w:pPr>
            <w:r>
              <w:rPr>
                <w:spacing w:val="-5"/>
                <w:sz w:val="20"/>
              </w:rPr>
              <w:t>23</w:t>
            </w:r>
          </w:p>
        </w:tc>
        <w:tc>
          <w:tcPr>
            <w:tcW w:w="1119" w:type="dxa"/>
          </w:tcPr>
          <w:p w14:paraId="186CA783" w14:textId="77777777" w:rsidR="00877A3B" w:rsidRDefault="00000000">
            <w:pPr>
              <w:pStyle w:val="TableParagraph"/>
              <w:spacing w:before="34" w:line="227" w:lineRule="exact"/>
              <w:ind w:right="93"/>
              <w:jc w:val="right"/>
              <w:rPr>
                <w:sz w:val="20"/>
              </w:rPr>
            </w:pPr>
            <w:r>
              <w:rPr>
                <w:spacing w:val="-5"/>
                <w:sz w:val="20"/>
              </w:rPr>
              <w:t>21</w:t>
            </w:r>
          </w:p>
        </w:tc>
      </w:tr>
      <w:tr w:rsidR="00877A3B" w14:paraId="4229DED2" w14:textId="77777777">
        <w:trPr>
          <w:trHeight w:val="281"/>
        </w:trPr>
        <w:tc>
          <w:tcPr>
            <w:tcW w:w="7734" w:type="dxa"/>
          </w:tcPr>
          <w:p w14:paraId="41ACEAD6" w14:textId="77777777" w:rsidR="00877A3B" w:rsidRDefault="00000000">
            <w:pPr>
              <w:pStyle w:val="TableParagraph"/>
              <w:spacing w:before="10"/>
              <w:ind w:left="201"/>
              <w:rPr>
                <w:sz w:val="20"/>
              </w:rPr>
            </w:pPr>
            <w:r>
              <w:rPr>
                <w:sz w:val="20"/>
              </w:rPr>
              <w:t>Grossing</w:t>
            </w:r>
            <w:r>
              <w:rPr>
                <w:spacing w:val="-14"/>
                <w:sz w:val="20"/>
              </w:rPr>
              <w:t xml:space="preserve"> </w:t>
            </w:r>
            <w:r>
              <w:rPr>
                <w:sz w:val="20"/>
              </w:rPr>
              <w:t>up</w:t>
            </w:r>
            <w:r>
              <w:rPr>
                <w:spacing w:val="-11"/>
                <w:sz w:val="20"/>
              </w:rPr>
              <w:t xml:space="preserve"> </w:t>
            </w:r>
            <w:r>
              <w:rPr>
                <w:sz w:val="20"/>
              </w:rPr>
              <w:t>consortium</w:t>
            </w:r>
            <w:r>
              <w:rPr>
                <w:spacing w:val="-6"/>
                <w:sz w:val="20"/>
              </w:rPr>
              <w:t xml:space="preserve"> </w:t>
            </w:r>
            <w:r>
              <w:rPr>
                <w:spacing w:val="-2"/>
                <w:sz w:val="20"/>
              </w:rPr>
              <w:t>arrangements</w:t>
            </w:r>
          </w:p>
        </w:tc>
        <w:tc>
          <w:tcPr>
            <w:tcW w:w="1581" w:type="dxa"/>
          </w:tcPr>
          <w:p w14:paraId="21B9F527" w14:textId="77777777" w:rsidR="00877A3B" w:rsidRDefault="00000000">
            <w:pPr>
              <w:pStyle w:val="TableParagraph"/>
              <w:spacing w:before="34" w:line="227" w:lineRule="exact"/>
              <w:ind w:right="369"/>
              <w:jc w:val="right"/>
              <w:rPr>
                <w:sz w:val="20"/>
              </w:rPr>
            </w:pPr>
            <w:r>
              <w:rPr>
                <w:spacing w:val="-5"/>
                <w:sz w:val="20"/>
              </w:rPr>
              <w:t>20</w:t>
            </w:r>
          </w:p>
        </w:tc>
        <w:tc>
          <w:tcPr>
            <w:tcW w:w="1119" w:type="dxa"/>
          </w:tcPr>
          <w:p w14:paraId="75FE91BC" w14:textId="77777777" w:rsidR="00877A3B" w:rsidRDefault="00000000">
            <w:pPr>
              <w:pStyle w:val="TableParagraph"/>
              <w:spacing w:before="34" w:line="227" w:lineRule="exact"/>
              <w:ind w:right="93"/>
              <w:jc w:val="right"/>
              <w:rPr>
                <w:sz w:val="20"/>
              </w:rPr>
            </w:pPr>
            <w:r>
              <w:rPr>
                <w:spacing w:val="-5"/>
                <w:sz w:val="20"/>
              </w:rPr>
              <w:t>17</w:t>
            </w:r>
          </w:p>
        </w:tc>
      </w:tr>
      <w:tr w:rsidR="00877A3B" w14:paraId="4835BBCD" w14:textId="77777777">
        <w:trPr>
          <w:trHeight w:val="280"/>
        </w:trPr>
        <w:tc>
          <w:tcPr>
            <w:tcW w:w="7734" w:type="dxa"/>
          </w:tcPr>
          <w:p w14:paraId="5B55EC23" w14:textId="77777777" w:rsidR="00877A3B" w:rsidRDefault="00000000">
            <w:pPr>
              <w:pStyle w:val="TableParagraph"/>
              <w:spacing w:before="10"/>
              <w:ind w:left="201"/>
              <w:rPr>
                <w:sz w:val="20"/>
              </w:rPr>
            </w:pPr>
            <w:r>
              <w:rPr>
                <w:sz w:val="20"/>
              </w:rPr>
              <w:t>Other</w:t>
            </w:r>
            <w:r>
              <w:rPr>
                <w:spacing w:val="-9"/>
                <w:sz w:val="20"/>
              </w:rPr>
              <w:t xml:space="preserve"> </w:t>
            </w:r>
            <w:r>
              <w:rPr>
                <w:sz w:val="20"/>
              </w:rPr>
              <w:t>services,</w:t>
            </w:r>
            <w:r>
              <w:rPr>
                <w:spacing w:val="-9"/>
                <w:sz w:val="20"/>
              </w:rPr>
              <w:t xml:space="preserve"> </w:t>
            </w:r>
            <w:proofErr w:type="spellStart"/>
            <w:r>
              <w:rPr>
                <w:sz w:val="20"/>
              </w:rPr>
              <w:t>eg</w:t>
            </w:r>
            <w:proofErr w:type="spellEnd"/>
            <w:r>
              <w:rPr>
                <w:spacing w:val="-10"/>
                <w:sz w:val="20"/>
              </w:rPr>
              <w:t xml:space="preserve"> </w:t>
            </w:r>
            <w:r>
              <w:rPr>
                <w:sz w:val="20"/>
              </w:rPr>
              <w:t>external</w:t>
            </w:r>
            <w:r>
              <w:rPr>
                <w:spacing w:val="-10"/>
                <w:sz w:val="20"/>
              </w:rPr>
              <w:t xml:space="preserve"> </w:t>
            </w:r>
            <w:r>
              <w:rPr>
                <w:spacing w:val="-2"/>
                <w:sz w:val="20"/>
              </w:rPr>
              <w:t>payroll</w:t>
            </w:r>
          </w:p>
        </w:tc>
        <w:tc>
          <w:tcPr>
            <w:tcW w:w="1581" w:type="dxa"/>
          </w:tcPr>
          <w:p w14:paraId="0A50F05B" w14:textId="77777777" w:rsidR="00877A3B" w:rsidRDefault="00000000">
            <w:pPr>
              <w:pStyle w:val="TableParagraph"/>
              <w:spacing w:before="34" w:line="227" w:lineRule="exact"/>
              <w:ind w:right="369"/>
              <w:jc w:val="right"/>
              <w:rPr>
                <w:sz w:val="20"/>
              </w:rPr>
            </w:pPr>
            <w:r>
              <w:rPr>
                <w:spacing w:val="-5"/>
                <w:sz w:val="20"/>
              </w:rPr>
              <w:t>100</w:t>
            </w:r>
          </w:p>
        </w:tc>
        <w:tc>
          <w:tcPr>
            <w:tcW w:w="1119" w:type="dxa"/>
          </w:tcPr>
          <w:p w14:paraId="5E218D47" w14:textId="77777777" w:rsidR="00877A3B" w:rsidRDefault="00000000">
            <w:pPr>
              <w:pStyle w:val="TableParagraph"/>
              <w:spacing w:before="34" w:line="227" w:lineRule="exact"/>
              <w:ind w:right="93"/>
              <w:jc w:val="right"/>
              <w:rPr>
                <w:sz w:val="20"/>
              </w:rPr>
            </w:pPr>
            <w:r>
              <w:rPr>
                <w:spacing w:val="-5"/>
                <w:sz w:val="20"/>
              </w:rPr>
              <w:t>90</w:t>
            </w:r>
          </w:p>
        </w:tc>
      </w:tr>
      <w:tr w:rsidR="00877A3B" w14:paraId="4F43A36A" w14:textId="77777777">
        <w:trPr>
          <w:trHeight w:val="280"/>
        </w:trPr>
        <w:tc>
          <w:tcPr>
            <w:tcW w:w="7734" w:type="dxa"/>
          </w:tcPr>
          <w:p w14:paraId="50728D99" w14:textId="77777777" w:rsidR="00877A3B" w:rsidRDefault="00000000">
            <w:pPr>
              <w:pStyle w:val="TableParagraph"/>
              <w:spacing w:before="10"/>
              <w:ind w:left="201"/>
              <w:rPr>
                <w:sz w:val="20"/>
              </w:rPr>
            </w:pPr>
            <w:r>
              <w:rPr>
                <w:spacing w:val="-2"/>
                <w:sz w:val="20"/>
              </w:rPr>
              <w:t>Other</w:t>
            </w:r>
          </w:p>
        </w:tc>
        <w:tc>
          <w:tcPr>
            <w:tcW w:w="1581" w:type="dxa"/>
          </w:tcPr>
          <w:p w14:paraId="55AF1686" w14:textId="77777777" w:rsidR="00877A3B" w:rsidRDefault="00000000">
            <w:pPr>
              <w:pStyle w:val="TableParagraph"/>
              <w:spacing w:before="34" w:line="227" w:lineRule="exact"/>
              <w:ind w:right="369"/>
              <w:jc w:val="right"/>
              <w:rPr>
                <w:sz w:val="20"/>
              </w:rPr>
            </w:pPr>
            <w:r>
              <w:rPr>
                <w:spacing w:val="-5"/>
                <w:sz w:val="20"/>
              </w:rPr>
              <w:t>605</w:t>
            </w:r>
          </w:p>
        </w:tc>
        <w:tc>
          <w:tcPr>
            <w:tcW w:w="1119" w:type="dxa"/>
          </w:tcPr>
          <w:p w14:paraId="38FFFAC1" w14:textId="77777777" w:rsidR="00877A3B" w:rsidRDefault="00000000">
            <w:pPr>
              <w:pStyle w:val="TableParagraph"/>
              <w:spacing w:before="34" w:line="227" w:lineRule="exact"/>
              <w:ind w:right="93"/>
              <w:jc w:val="right"/>
              <w:rPr>
                <w:sz w:val="20"/>
              </w:rPr>
            </w:pPr>
            <w:r>
              <w:rPr>
                <w:spacing w:val="-5"/>
                <w:sz w:val="20"/>
              </w:rPr>
              <w:t>596</w:t>
            </w:r>
          </w:p>
        </w:tc>
      </w:tr>
      <w:tr w:rsidR="00877A3B" w14:paraId="574D0019" w14:textId="77777777">
        <w:trPr>
          <w:trHeight w:val="298"/>
        </w:trPr>
        <w:tc>
          <w:tcPr>
            <w:tcW w:w="7734" w:type="dxa"/>
          </w:tcPr>
          <w:p w14:paraId="70E10986" w14:textId="77777777" w:rsidR="00877A3B" w:rsidRDefault="00000000">
            <w:pPr>
              <w:pStyle w:val="TableParagraph"/>
              <w:spacing w:before="10"/>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funds:</w:t>
            </w:r>
            <w:r>
              <w:rPr>
                <w:spacing w:val="-10"/>
                <w:sz w:val="20"/>
              </w:rPr>
              <w:t xml:space="preserve"> </w:t>
            </w:r>
            <w:r>
              <w:rPr>
                <w:sz w:val="20"/>
              </w:rPr>
              <w:t>Other</w:t>
            </w:r>
            <w:r>
              <w:rPr>
                <w:spacing w:val="-9"/>
                <w:sz w:val="20"/>
              </w:rPr>
              <w:t xml:space="preserve"> </w:t>
            </w:r>
            <w:r>
              <w:rPr>
                <w:sz w:val="20"/>
              </w:rPr>
              <w:t>resources</w:t>
            </w:r>
            <w:r>
              <w:rPr>
                <w:spacing w:val="-10"/>
                <w:sz w:val="20"/>
              </w:rPr>
              <w:t xml:space="preserve"> </w:t>
            </w:r>
            <w:r>
              <w:rPr>
                <w:spacing w:val="-2"/>
                <w:sz w:val="20"/>
              </w:rPr>
              <w:t>expended</w:t>
            </w:r>
          </w:p>
        </w:tc>
        <w:tc>
          <w:tcPr>
            <w:tcW w:w="1581" w:type="dxa"/>
          </w:tcPr>
          <w:p w14:paraId="043748BA" w14:textId="77777777" w:rsidR="00877A3B" w:rsidRDefault="00000000">
            <w:pPr>
              <w:pStyle w:val="TableParagraph"/>
              <w:spacing w:before="34"/>
              <w:ind w:right="369"/>
              <w:jc w:val="right"/>
              <w:rPr>
                <w:sz w:val="20"/>
              </w:rPr>
            </w:pPr>
            <w:r>
              <w:rPr>
                <w:noProof/>
                <w:sz w:val="20"/>
              </w:rPr>
              <mc:AlternateContent>
                <mc:Choice Requires="wpg">
                  <w:drawing>
                    <wp:anchor distT="0" distB="0" distL="0" distR="0" simplePos="0" relativeHeight="251654144" behindDoc="1" locked="0" layoutInCell="1" allowOverlap="1" wp14:anchorId="2C84FA59" wp14:editId="0484EE3E">
                      <wp:simplePos x="0" y="0"/>
                      <wp:positionH relativeFrom="column">
                        <wp:posOffset>885825</wp:posOffset>
                      </wp:positionH>
                      <wp:positionV relativeFrom="paragraph">
                        <wp:posOffset>183259</wp:posOffset>
                      </wp:positionV>
                      <wp:extent cx="829310" cy="1270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12700"/>
                                <a:chOff x="0" y="0"/>
                                <a:chExt cx="829310" cy="12700"/>
                              </a:xfrm>
                            </wpg:grpSpPr>
                            <wps:wsp>
                              <wps:cNvPr id="275" name="Graphic 275"/>
                              <wps:cNvSpPr/>
                              <wps:spPr>
                                <a:xfrm>
                                  <a:off x="761" y="889"/>
                                  <a:ext cx="828040" cy="1270"/>
                                </a:xfrm>
                                <a:custGeom>
                                  <a:avLst/>
                                  <a:gdLst/>
                                  <a:ahLst/>
                                  <a:cxnLst/>
                                  <a:rect l="l" t="t" r="r" b="b"/>
                                  <a:pathLst>
                                    <a:path w="828040">
                                      <a:moveTo>
                                        <a:pt x="0" y="0"/>
                                      </a:moveTo>
                                      <a:lnTo>
                                        <a:pt x="827531" y="0"/>
                                      </a:lnTo>
                                    </a:path>
                                  </a:pathLst>
                                </a:custGeom>
                                <a:ln w="1778">
                                  <a:solidFill>
                                    <a:srgbClr val="000000"/>
                                  </a:solidFill>
                                  <a:prstDash val="solid"/>
                                </a:ln>
                              </wps:spPr>
                              <wps:bodyPr wrap="square" lIns="0" tIns="0" rIns="0" bIns="0" rtlCol="0">
                                <a:prstTxWarp prst="textNoShape">
                                  <a:avLst/>
                                </a:prstTxWarp>
                                <a:noAutofit/>
                              </wps:bodyPr>
                            </wps:wsp>
                            <wps:wsp>
                              <wps:cNvPr id="276" name="Graphic 276"/>
                              <wps:cNvSpPr/>
                              <wps:spPr>
                                <a:xfrm>
                                  <a:off x="0" y="127"/>
                                  <a:ext cx="829310" cy="12700"/>
                                </a:xfrm>
                                <a:custGeom>
                                  <a:avLst/>
                                  <a:gdLst/>
                                  <a:ahLst/>
                                  <a:cxnLst/>
                                  <a:rect l="l" t="t" r="r" b="b"/>
                                  <a:pathLst>
                                    <a:path w="829310" h="12700">
                                      <a:moveTo>
                                        <a:pt x="829056" y="0"/>
                                      </a:moveTo>
                                      <a:lnTo>
                                        <a:pt x="0" y="0"/>
                                      </a:lnTo>
                                      <a:lnTo>
                                        <a:pt x="0" y="12191"/>
                                      </a:lnTo>
                                      <a:lnTo>
                                        <a:pt x="829056" y="12191"/>
                                      </a:lnTo>
                                      <a:lnTo>
                                        <a:pt x="829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45F68F" id="Group 274" o:spid="_x0000_s1026" style="position:absolute;margin-left:69.75pt;margin-top:14.45pt;width:65.3pt;height:1pt;z-index:-251662336;mso-wrap-distance-left:0;mso-wrap-distance-right:0" coordsize="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">
                      <v:shape id="Graphic 275" o:spid="_x0000_s1027" style="position:absolute;left:7;top:8;width:8281;height:13;visibility:visible;mso-wrap-style:square;v-text-anchor:top" coordsize="82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" path="m,l827531,e" filled="f" strokeweight=".14pt">
                        <v:path arrowok="t"/>
                      </v:shape>
                      <v:shape id="Graphic 276" o:spid="_x0000_s1028" style="position:absolute;top:1;width:8293;height:127;visibility:visible;mso-wrap-style:square;v-text-anchor:top" coordsize="829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" path="m829056,l,,,12191r829056,l829056,xe" fillcolor="black" stroked="f">
                        <v:path arrowok="t"/>
                      </v:shape>
                    </v:group>
                  </w:pict>
                </mc:Fallback>
              </mc:AlternateContent>
            </w:r>
            <w:r>
              <w:rPr>
                <w:spacing w:val="-5"/>
                <w:sz w:val="20"/>
              </w:rPr>
              <w:t>45</w:t>
            </w:r>
          </w:p>
        </w:tc>
        <w:tc>
          <w:tcPr>
            <w:tcW w:w="1119" w:type="dxa"/>
          </w:tcPr>
          <w:p w14:paraId="57EDC28A" w14:textId="77777777" w:rsidR="00877A3B" w:rsidRDefault="00000000">
            <w:pPr>
              <w:pStyle w:val="TableParagraph"/>
              <w:spacing w:before="34"/>
              <w:ind w:right="93"/>
              <w:jc w:val="right"/>
              <w:rPr>
                <w:sz w:val="20"/>
              </w:rPr>
            </w:pPr>
            <w:r>
              <w:rPr>
                <w:spacing w:val="-5"/>
                <w:sz w:val="20"/>
              </w:rPr>
              <w:t>55</w:t>
            </w:r>
          </w:p>
        </w:tc>
      </w:tr>
      <w:tr w:rsidR="00877A3B" w14:paraId="3B5B1BDD" w14:textId="77777777">
        <w:trPr>
          <w:trHeight w:val="309"/>
        </w:trPr>
        <w:tc>
          <w:tcPr>
            <w:tcW w:w="7734" w:type="dxa"/>
          </w:tcPr>
          <w:p w14:paraId="4009A25D" w14:textId="77777777" w:rsidR="00877A3B" w:rsidRDefault="00000000">
            <w:pPr>
              <w:pStyle w:val="TableParagraph"/>
              <w:spacing w:before="7"/>
              <w:ind w:left="50"/>
              <w:rPr>
                <w:b/>
                <w:sz w:val="20"/>
              </w:rPr>
            </w:pPr>
            <w:r>
              <w:rPr>
                <w:b/>
                <w:spacing w:val="-2"/>
                <w:sz w:val="20"/>
              </w:rPr>
              <w:t>Total</w:t>
            </w:r>
          </w:p>
        </w:tc>
        <w:tc>
          <w:tcPr>
            <w:tcW w:w="1581" w:type="dxa"/>
          </w:tcPr>
          <w:p w14:paraId="4CA6971C" w14:textId="77777777" w:rsidR="00877A3B" w:rsidRDefault="00000000">
            <w:pPr>
              <w:pStyle w:val="TableParagraph"/>
              <w:spacing w:line="20" w:lineRule="exact"/>
              <w:ind w:left="-1"/>
              <w:rPr>
                <w:sz w:val="2"/>
              </w:rPr>
            </w:pPr>
            <w:r>
              <w:rPr>
                <w:noProof/>
                <w:sz w:val="2"/>
              </w:rPr>
              <mc:AlternateContent>
                <mc:Choice Requires="wpg">
                  <w:drawing>
                    <wp:anchor distT="0" distB="0" distL="0" distR="0" simplePos="0" relativeHeight="251653120" behindDoc="1" locked="0" layoutInCell="1" allowOverlap="1" wp14:anchorId="7AB4860E" wp14:editId="7A87B680">
                      <wp:simplePos x="0" y="0"/>
                      <wp:positionH relativeFrom="column">
                        <wp:posOffset>0</wp:posOffset>
                      </wp:positionH>
                      <wp:positionV relativeFrom="paragraph">
                        <wp:posOffset>166623</wp:posOffset>
                      </wp:positionV>
                      <wp:extent cx="829944" cy="3683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944" cy="36830"/>
                                <a:chOff x="0" y="0"/>
                                <a:chExt cx="829944" cy="36830"/>
                              </a:xfrm>
                            </wpg:grpSpPr>
                            <wps:wsp>
                              <wps:cNvPr id="278" name="Graphic 278"/>
                              <wps:cNvSpPr/>
                              <wps:spPr>
                                <a:xfrm>
                                  <a:off x="0" y="0"/>
                                  <a:ext cx="829944" cy="36830"/>
                                </a:xfrm>
                                <a:custGeom>
                                  <a:avLst/>
                                  <a:gdLst/>
                                  <a:ahLst/>
                                  <a:cxnLst/>
                                  <a:rect l="l" t="t" r="r" b="b"/>
                                  <a:pathLst>
                                    <a:path w="829944" h="36830">
                                      <a:moveTo>
                                        <a:pt x="829360" y="24396"/>
                                      </a:moveTo>
                                      <a:lnTo>
                                        <a:pt x="0" y="24396"/>
                                      </a:lnTo>
                                      <a:lnTo>
                                        <a:pt x="0" y="36576"/>
                                      </a:lnTo>
                                      <a:lnTo>
                                        <a:pt x="829360" y="36576"/>
                                      </a:lnTo>
                                      <a:lnTo>
                                        <a:pt x="829360" y="24396"/>
                                      </a:lnTo>
                                      <a:close/>
                                    </a:path>
                                    <a:path w="829944" h="36830">
                                      <a:moveTo>
                                        <a:pt x="829360" y="0"/>
                                      </a:moveTo>
                                      <a:lnTo>
                                        <a:pt x="0" y="0"/>
                                      </a:lnTo>
                                      <a:lnTo>
                                        <a:pt x="0" y="12192"/>
                                      </a:lnTo>
                                      <a:lnTo>
                                        <a:pt x="829360" y="12192"/>
                                      </a:lnTo>
                                      <a:lnTo>
                                        <a:pt x="829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613D8A" id="Group 277" o:spid="_x0000_s1026" style="position:absolute;margin-left:0;margin-top:13.1pt;width:65.35pt;height:2.9pt;z-index:-251663360;mso-wrap-distance-left:0;mso-wrap-distance-right:0" coordsize="829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">
                      <v:shape id="Graphic 278" o:spid="_x0000_s1027" style="position:absolute;width:8299;height:368;visibility:visible;mso-wrap-style:square;v-text-anchor:top" coordsize="829944,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" path="m829360,24396l,24396,,36576r829360,l829360,24396xem829360,l,,,12192r829360,l829360,xe" fillcolor="black" stroked="f">
                        <v:path arrowok="t"/>
                      </v:shape>
                    </v:group>
                  </w:pict>
                </mc:Fallback>
              </mc:AlternateContent>
            </w:r>
            <w:r>
              <w:rPr>
                <w:noProof/>
                <w:sz w:val="2"/>
              </w:rPr>
              <mc:AlternateContent>
                <mc:Choice Requires="wpg">
                  <w:drawing>
                    <wp:inline distT="0" distB="0" distL="0" distR="0" wp14:anchorId="43715099" wp14:editId="6D2DE069">
                      <wp:extent cx="829944" cy="12700"/>
                      <wp:effectExtent l="9525" t="0" r="0" b="6350"/>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944" cy="12700"/>
                                <a:chOff x="0" y="0"/>
                                <a:chExt cx="829944" cy="12700"/>
                              </a:xfrm>
                            </wpg:grpSpPr>
                            <wps:wsp>
                              <wps:cNvPr id="280" name="Graphic 280"/>
                              <wps:cNvSpPr/>
                              <wps:spPr>
                                <a:xfrm>
                                  <a:off x="761" y="889"/>
                                  <a:ext cx="828040" cy="1270"/>
                                </a:xfrm>
                                <a:custGeom>
                                  <a:avLst/>
                                  <a:gdLst/>
                                  <a:ahLst/>
                                  <a:cxnLst/>
                                  <a:rect l="l" t="t" r="r" b="b"/>
                                  <a:pathLst>
                                    <a:path w="828040">
                                      <a:moveTo>
                                        <a:pt x="0" y="0"/>
                                      </a:moveTo>
                                      <a:lnTo>
                                        <a:pt x="827913" y="0"/>
                                      </a:lnTo>
                                    </a:path>
                                  </a:pathLst>
                                </a:custGeom>
                                <a:ln w="1778">
                                  <a:solidFill>
                                    <a:srgbClr val="000000"/>
                                  </a:solidFill>
                                  <a:prstDash val="solid"/>
                                </a:ln>
                              </wps:spPr>
                              <wps:bodyPr wrap="square" lIns="0" tIns="0" rIns="0" bIns="0" rtlCol="0">
                                <a:prstTxWarp prst="textNoShape">
                                  <a:avLst/>
                                </a:prstTxWarp>
                                <a:noAutofit/>
                              </wps:bodyPr>
                            </wps:wsp>
                            <wps:wsp>
                              <wps:cNvPr id="281" name="Graphic 281"/>
                              <wps:cNvSpPr/>
                              <wps:spPr>
                                <a:xfrm>
                                  <a:off x="0" y="127"/>
                                  <a:ext cx="829944" cy="12700"/>
                                </a:xfrm>
                                <a:custGeom>
                                  <a:avLst/>
                                  <a:gdLst/>
                                  <a:ahLst/>
                                  <a:cxnLst/>
                                  <a:rect l="l" t="t" r="r" b="b"/>
                                  <a:pathLst>
                                    <a:path w="829944" h="12700">
                                      <a:moveTo>
                                        <a:pt x="829360" y="0"/>
                                      </a:moveTo>
                                      <a:lnTo>
                                        <a:pt x="0" y="0"/>
                                      </a:lnTo>
                                      <a:lnTo>
                                        <a:pt x="0" y="12191"/>
                                      </a:lnTo>
                                      <a:lnTo>
                                        <a:pt x="829360" y="12191"/>
                                      </a:lnTo>
                                      <a:lnTo>
                                        <a:pt x="8293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CF468A" id="Group 279" o:spid="_x0000_s1026" style="width:65.35pt;height:1pt;mso-position-horizontal-relative:char;mso-position-vertical-relative:line" coordsize="82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">
                      <v:shape id="Graphic 280" o:spid="_x0000_s1027" style="position:absolute;left:7;top:8;width:8281;height:13;visibility:visible;mso-wrap-style:square;v-text-anchor:top" coordsize="82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" path="m,l827913,e" filled="f" strokeweight=".14pt">
                        <v:path arrowok="t"/>
                      </v:shape>
                      <v:shape id="Graphic 281" o:spid="_x0000_s1028" style="position:absolute;top:1;width:8299;height:127;visibility:visible;mso-wrap-style:square;v-text-anchor:top" coordsize="8299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" path="m829360,l,,,12191r829360,l829360,xe" fillcolor="black" stroked="f">
                        <v:path arrowok="t"/>
                      </v:shape>
                      <w10:anchorlock/>
                    </v:group>
                  </w:pict>
                </mc:Fallback>
              </mc:AlternateContent>
            </w:r>
          </w:p>
          <w:p w14:paraId="2DFFF865" w14:textId="77777777" w:rsidR="00877A3B" w:rsidRDefault="00000000">
            <w:pPr>
              <w:pStyle w:val="TableParagraph"/>
              <w:ind w:left="492"/>
              <w:rPr>
                <w:b/>
                <w:sz w:val="20"/>
              </w:rPr>
            </w:pPr>
            <w:r>
              <w:rPr>
                <w:b/>
                <w:spacing w:val="-2"/>
                <w:sz w:val="20"/>
              </w:rPr>
              <w:t>142,179</w:t>
            </w:r>
          </w:p>
        </w:tc>
        <w:tc>
          <w:tcPr>
            <w:tcW w:w="1119" w:type="dxa"/>
          </w:tcPr>
          <w:p w14:paraId="4FE911C2" w14:textId="77777777" w:rsidR="00877A3B" w:rsidRDefault="00000000">
            <w:pPr>
              <w:pStyle w:val="TableParagraph"/>
              <w:spacing w:before="7"/>
              <w:ind w:right="93"/>
              <w:jc w:val="right"/>
              <w:rPr>
                <w:b/>
                <w:sz w:val="20"/>
              </w:rPr>
            </w:pPr>
            <w:r>
              <w:rPr>
                <w:b/>
                <w:noProof/>
                <w:sz w:val="20"/>
              </w:rPr>
              <mc:AlternateContent>
                <mc:Choice Requires="wpg">
                  <w:drawing>
                    <wp:anchor distT="0" distB="0" distL="0" distR="0" simplePos="0" relativeHeight="251655168" behindDoc="1" locked="0" layoutInCell="1" allowOverlap="1" wp14:anchorId="14070C64" wp14:editId="6D730FB3">
                      <wp:simplePos x="0" y="0"/>
                      <wp:positionH relativeFrom="column">
                        <wp:posOffset>-118154</wp:posOffset>
                      </wp:positionH>
                      <wp:positionV relativeFrom="paragraph">
                        <wp:posOffset>160145</wp:posOffset>
                      </wp:positionV>
                      <wp:extent cx="829310" cy="3683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36830"/>
                                <a:chOff x="0" y="0"/>
                                <a:chExt cx="829310" cy="36830"/>
                              </a:xfrm>
                            </wpg:grpSpPr>
                            <wps:wsp>
                              <wps:cNvPr id="283" name="Graphic 283"/>
                              <wps:cNvSpPr/>
                              <wps:spPr>
                                <a:xfrm>
                                  <a:off x="0" y="0"/>
                                  <a:ext cx="829310" cy="36830"/>
                                </a:xfrm>
                                <a:custGeom>
                                  <a:avLst/>
                                  <a:gdLst/>
                                  <a:ahLst/>
                                  <a:cxnLst/>
                                  <a:rect l="l" t="t" r="r" b="b"/>
                                  <a:pathLst>
                                    <a:path w="829310" h="36830">
                                      <a:moveTo>
                                        <a:pt x="829056" y="24396"/>
                                      </a:moveTo>
                                      <a:lnTo>
                                        <a:pt x="0" y="24396"/>
                                      </a:lnTo>
                                      <a:lnTo>
                                        <a:pt x="0" y="36576"/>
                                      </a:lnTo>
                                      <a:lnTo>
                                        <a:pt x="829056" y="36576"/>
                                      </a:lnTo>
                                      <a:lnTo>
                                        <a:pt x="829056" y="24396"/>
                                      </a:lnTo>
                                      <a:close/>
                                    </a:path>
                                    <a:path w="829310" h="36830">
                                      <a:moveTo>
                                        <a:pt x="829056" y="0"/>
                                      </a:moveTo>
                                      <a:lnTo>
                                        <a:pt x="0" y="0"/>
                                      </a:lnTo>
                                      <a:lnTo>
                                        <a:pt x="0" y="12192"/>
                                      </a:lnTo>
                                      <a:lnTo>
                                        <a:pt x="829056" y="12192"/>
                                      </a:lnTo>
                                      <a:lnTo>
                                        <a:pt x="8290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F2F978" id="Group 282" o:spid="_x0000_s1026" style="position:absolute;margin-left:-9.3pt;margin-top:12.6pt;width:65.3pt;height:2.9pt;z-index:-251661312;mso-wrap-distance-left:0;mso-wrap-distance-right:0" coordsize="829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">
                      <v:shape id="Graphic 283" o:spid="_x0000_s1027" style="position:absolute;width:8293;height:368;visibility:visible;mso-wrap-style:square;v-text-anchor:top" coordsize="8293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" path="m829056,24396l,24396,,36576r829056,l829056,24396xem829056,l,,,12192r829056,l829056,xe" fillcolor="black" stroked="f">
                        <v:path arrowok="t"/>
                      </v:shape>
                    </v:group>
                  </w:pict>
                </mc:Fallback>
              </mc:AlternateContent>
            </w:r>
            <w:r>
              <w:rPr>
                <w:b/>
                <w:spacing w:val="-2"/>
                <w:sz w:val="20"/>
              </w:rPr>
              <w:t>130,563</w:t>
            </w:r>
          </w:p>
        </w:tc>
      </w:tr>
    </w:tbl>
    <w:p w14:paraId="3148C5B4" w14:textId="77777777" w:rsidR="00877A3B" w:rsidRDefault="00877A3B">
      <w:pPr>
        <w:pStyle w:val="BodyText"/>
        <w:spacing w:before="65"/>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62"/>
      </w:tblGrid>
      <w:tr w:rsidR="00877A3B" w14:paraId="44A1A914" w14:textId="77777777">
        <w:trPr>
          <w:trHeight w:val="524"/>
        </w:trPr>
        <w:tc>
          <w:tcPr>
            <w:tcW w:w="10362" w:type="dxa"/>
          </w:tcPr>
          <w:p w14:paraId="4FD54AC1" w14:textId="77777777" w:rsidR="00877A3B" w:rsidRDefault="00000000">
            <w:pPr>
              <w:pStyle w:val="TableParagraph"/>
              <w:spacing w:line="256" w:lineRule="auto"/>
              <w:ind w:left="50" w:right="32"/>
              <w:rPr>
                <w:sz w:val="20"/>
              </w:rPr>
            </w:pPr>
            <w:r>
              <w:rPr>
                <w:sz w:val="20"/>
              </w:rPr>
              <w:t>*</w:t>
            </w:r>
            <w:r>
              <w:rPr>
                <w:spacing w:val="-5"/>
                <w:sz w:val="20"/>
              </w:rPr>
              <w:t xml:space="preserve"> </w:t>
            </w:r>
            <w:r>
              <w:rPr>
                <w:sz w:val="20"/>
              </w:rPr>
              <w:t>Staff</w:t>
            </w:r>
            <w:r>
              <w:rPr>
                <w:spacing w:val="-3"/>
                <w:sz w:val="20"/>
              </w:rPr>
              <w:t xml:space="preserve"> </w:t>
            </w:r>
            <w:r>
              <w:rPr>
                <w:sz w:val="20"/>
              </w:rPr>
              <w:t>costs</w:t>
            </w:r>
            <w:r>
              <w:rPr>
                <w:spacing w:val="-4"/>
                <w:sz w:val="20"/>
              </w:rPr>
              <w:t xml:space="preserve"> </w:t>
            </w:r>
            <w:r>
              <w:rPr>
                <w:sz w:val="20"/>
              </w:rPr>
              <w:t>here</w:t>
            </w:r>
            <w:r>
              <w:rPr>
                <w:spacing w:val="-5"/>
                <w:sz w:val="20"/>
              </w:rPr>
              <w:t xml:space="preserve"> </w:t>
            </w:r>
            <w:r>
              <w:rPr>
                <w:sz w:val="20"/>
              </w:rPr>
              <w:t>and</w:t>
            </w:r>
            <w:r>
              <w:rPr>
                <w:spacing w:val="-6"/>
                <w:sz w:val="20"/>
              </w:rPr>
              <w:t xml:space="preserve"> </w:t>
            </w:r>
            <w:r>
              <w:rPr>
                <w:sz w:val="20"/>
              </w:rPr>
              <w:t>in</w:t>
            </w:r>
            <w:r>
              <w:rPr>
                <w:spacing w:val="-5"/>
                <w:sz w:val="20"/>
              </w:rPr>
              <w:t xml:space="preserve"> </w:t>
            </w:r>
            <w:r>
              <w:rPr>
                <w:sz w:val="20"/>
              </w:rPr>
              <w:t>note</w:t>
            </w:r>
            <w:r>
              <w:rPr>
                <w:spacing w:val="-6"/>
                <w:sz w:val="20"/>
              </w:rPr>
              <w:t xml:space="preserve"> </w:t>
            </w:r>
            <w:r>
              <w:rPr>
                <w:sz w:val="20"/>
              </w:rPr>
              <w:t>8.1</w:t>
            </w:r>
            <w:r>
              <w:rPr>
                <w:spacing w:val="-5"/>
                <w:sz w:val="20"/>
              </w:rPr>
              <w:t xml:space="preserve"> </w:t>
            </w:r>
            <w:r>
              <w:rPr>
                <w:sz w:val="20"/>
              </w:rPr>
              <w:t>differ</w:t>
            </w:r>
            <w:r>
              <w:rPr>
                <w:spacing w:val="-5"/>
                <w:sz w:val="20"/>
              </w:rPr>
              <w:t xml:space="preserve"> </w:t>
            </w:r>
            <w:r>
              <w:rPr>
                <w:sz w:val="20"/>
              </w:rPr>
              <w:t>as</w:t>
            </w:r>
            <w:r>
              <w:rPr>
                <w:spacing w:val="-4"/>
                <w:sz w:val="20"/>
              </w:rPr>
              <w:t xml:space="preserve"> </w:t>
            </w:r>
            <w:r>
              <w:rPr>
                <w:sz w:val="20"/>
              </w:rPr>
              <w:t>note</w:t>
            </w:r>
            <w:r>
              <w:rPr>
                <w:spacing w:val="-6"/>
                <w:sz w:val="20"/>
              </w:rPr>
              <w:t xml:space="preserve"> </w:t>
            </w:r>
            <w:r>
              <w:rPr>
                <w:sz w:val="20"/>
              </w:rPr>
              <w:t>8.1</w:t>
            </w:r>
            <w:r>
              <w:rPr>
                <w:spacing w:val="-6"/>
                <w:sz w:val="20"/>
              </w:rPr>
              <w:t xml:space="preserve"> </w:t>
            </w:r>
            <w:r>
              <w:rPr>
                <w:sz w:val="20"/>
              </w:rPr>
              <w:t>also</w:t>
            </w:r>
            <w:r>
              <w:rPr>
                <w:spacing w:val="-5"/>
                <w:sz w:val="20"/>
              </w:rPr>
              <w:t xml:space="preserve"> </w:t>
            </w:r>
            <w:r>
              <w:rPr>
                <w:sz w:val="20"/>
              </w:rPr>
              <w:t>includes</w:t>
            </w:r>
            <w:r>
              <w:rPr>
                <w:spacing w:val="-4"/>
                <w:sz w:val="20"/>
              </w:rPr>
              <w:t xml:space="preserve"> </w:t>
            </w:r>
            <w:r>
              <w:rPr>
                <w:sz w:val="20"/>
              </w:rPr>
              <w:t>redundancy</w:t>
            </w:r>
            <w:r>
              <w:rPr>
                <w:spacing w:val="-10"/>
                <w:sz w:val="20"/>
              </w:rPr>
              <w:t xml:space="preserve"> </w:t>
            </w:r>
            <w:r>
              <w:rPr>
                <w:sz w:val="20"/>
              </w:rPr>
              <w:t>and</w:t>
            </w:r>
            <w:r>
              <w:rPr>
                <w:spacing w:val="-5"/>
                <w:sz w:val="20"/>
              </w:rPr>
              <w:t xml:space="preserve"> </w:t>
            </w:r>
            <w:r>
              <w:rPr>
                <w:sz w:val="20"/>
              </w:rPr>
              <w:t>early</w:t>
            </w:r>
            <w:r>
              <w:rPr>
                <w:spacing w:val="-10"/>
                <w:sz w:val="20"/>
              </w:rPr>
              <w:t xml:space="preserve"> </w:t>
            </w:r>
            <w:r>
              <w:rPr>
                <w:sz w:val="20"/>
              </w:rPr>
              <w:t>retirements</w:t>
            </w:r>
            <w:r>
              <w:rPr>
                <w:spacing w:val="-4"/>
                <w:sz w:val="20"/>
              </w:rPr>
              <w:t xml:space="preserve"> </w:t>
            </w:r>
            <w:r>
              <w:rPr>
                <w:sz w:val="20"/>
              </w:rPr>
              <w:t>costs</w:t>
            </w:r>
            <w:r>
              <w:rPr>
                <w:spacing w:val="-4"/>
                <w:sz w:val="20"/>
              </w:rPr>
              <w:t xml:space="preserve"> </w:t>
            </w:r>
            <w:r>
              <w:rPr>
                <w:sz w:val="20"/>
              </w:rPr>
              <w:t>and</w:t>
            </w:r>
            <w:r>
              <w:rPr>
                <w:spacing w:val="-5"/>
                <w:sz w:val="20"/>
              </w:rPr>
              <w:t xml:space="preserve"> </w:t>
            </w:r>
            <w:r>
              <w:rPr>
                <w:sz w:val="20"/>
              </w:rPr>
              <w:t>the costs of staff involved in research &amp; development, education &amp; training and internal audit services.</w:t>
            </w:r>
          </w:p>
        </w:tc>
      </w:tr>
      <w:tr w:rsidR="00877A3B" w14:paraId="1AECC3D1" w14:textId="77777777">
        <w:trPr>
          <w:trHeight w:val="841"/>
        </w:trPr>
        <w:tc>
          <w:tcPr>
            <w:tcW w:w="10362" w:type="dxa"/>
          </w:tcPr>
          <w:p w14:paraId="08E02B60" w14:textId="77777777" w:rsidR="00877A3B" w:rsidRDefault="00000000">
            <w:pPr>
              <w:pStyle w:val="TableParagraph"/>
              <w:spacing w:before="47" w:line="256" w:lineRule="auto"/>
              <w:ind w:left="50" w:right="32"/>
              <w:rPr>
                <w:sz w:val="20"/>
              </w:rPr>
            </w:pPr>
            <w:r>
              <w:rPr>
                <w:sz w:val="20"/>
              </w:rPr>
              <w:t>**</w:t>
            </w:r>
            <w:r>
              <w:rPr>
                <w:spacing w:val="-6"/>
                <w:sz w:val="20"/>
              </w:rPr>
              <w:t xml:space="preserve"> </w:t>
            </w:r>
            <w:r>
              <w:rPr>
                <w:sz w:val="20"/>
              </w:rPr>
              <w:t>These</w:t>
            </w:r>
            <w:r>
              <w:rPr>
                <w:spacing w:val="-6"/>
                <w:sz w:val="20"/>
              </w:rPr>
              <w:t xml:space="preserve"> </w:t>
            </w:r>
            <w:r>
              <w:rPr>
                <w:sz w:val="20"/>
              </w:rPr>
              <w:t>are</w:t>
            </w:r>
            <w:r>
              <w:rPr>
                <w:spacing w:val="-6"/>
                <w:sz w:val="20"/>
              </w:rPr>
              <w:t xml:space="preserve"> </w:t>
            </w:r>
            <w:r>
              <w:rPr>
                <w:sz w:val="20"/>
              </w:rPr>
              <w:t>the</w:t>
            </w:r>
            <w:r>
              <w:rPr>
                <w:spacing w:val="-7"/>
                <w:sz w:val="20"/>
              </w:rPr>
              <w:t xml:space="preserve"> </w:t>
            </w:r>
            <w:r>
              <w:rPr>
                <w:sz w:val="20"/>
              </w:rPr>
              <w:t>audit</w:t>
            </w:r>
            <w:r>
              <w:rPr>
                <w:spacing w:val="-6"/>
                <w:sz w:val="20"/>
              </w:rPr>
              <w:t xml:space="preserve"> </w:t>
            </w:r>
            <w:r>
              <w:rPr>
                <w:sz w:val="20"/>
              </w:rPr>
              <w:t>fees</w:t>
            </w:r>
            <w:r>
              <w:rPr>
                <w:spacing w:val="-5"/>
                <w:sz w:val="20"/>
              </w:rPr>
              <w:t xml:space="preserve"> </w:t>
            </w:r>
            <w:r>
              <w:rPr>
                <w:sz w:val="20"/>
              </w:rPr>
              <w:t>disclosed</w:t>
            </w:r>
            <w:r>
              <w:rPr>
                <w:spacing w:val="-7"/>
                <w:sz w:val="20"/>
              </w:rPr>
              <w:t xml:space="preserve"> </w:t>
            </w:r>
            <w:r>
              <w:rPr>
                <w:sz w:val="20"/>
              </w:rPr>
              <w:t>by</w:t>
            </w:r>
            <w:r>
              <w:rPr>
                <w:spacing w:val="-11"/>
                <w:sz w:val="20"/>
              </w:rPr>
              <w:t xml:space="preserve"> </w:t>
            </w:r>
            <w:r>
              <w:rPr>
                <w:sz w:val="20"/>
              </w:rPr>
              <w:t>NHS</w:t>
            </w:r>
            <w:r>
              <w:rPr>
                <w:spacing w:val="-6"/>
                <w:sz w:val="20"/>
              </w:rPr>
              <w:t xml:space="preserve"> </w:t>
            </w:r>
            <w:r>
              <w:rPr>
                <w:sz w:val="20"/>
              </w:rPr>
              <w:t>providers</w:t>
            </w:r>
            <w:r>
              <w:rPr>
                <w:spacing w:val="-5"/>
                <w:sz w:val="20"/>
              </w:rPr>
              <w:t xml:space="preserve"> </w:t>
            </w:r>
            <w:r>
              <w:rPr>
                <w:sz w:val="20"/>
              </w:rPr>
              <w:t>and</w:t>
            </w:r>
            <w:r>
              <w:rPr>
                <w:spacing w:val="-6"/>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6"/>
                <w:sz w:val="20"/>
              </w:rPr>
              <w:t xml:space="preserve"> </w:t>
            </w:r>
            <w:r>
              <w:rPr>
                <w:sz w:val="20"/>
              </w:rPr>
              <w:t>the</w:t>
            </w:r>
            <w:r>
              <w:rPr>
                <w:spacing w:val="-7"/>
                <w:sz w:val="20"/>
              </w:rPr>
              <w:t xml:space="preserve"> </w:t>
            </w:r>
            <w:r>
              <w:rPr>
                <w:sz w:val="20"/>
              </w:rPr>
              <w:t>audit</w:t>
            </w:r>
            <w:r>
              <w:rPr>
                <w:spacing w:val="-6"/>
                <w:sz w:val="20"/>
              </w:rPr>
              <w:t xml:space="preserve"> </w:t>
            </w:r>
            <w:r>
              <w:rPr>
                <w:sz w:val="20"/>
              </w:rPr>
              <w:t>fee</w:t>
            </w:r>
            <w:r>
              <w:rPr>
                <w:spacing w:val="-7"/>
                <w:sz w:val="20"/>
              </w:rPr>
              <w:t xml:space="preserve"> </w:t>
            </w:r>
            <w:r>
              <w:rPr>
                <w:sz w:val="20"/>
              </w:rPr>
              <w:t>payable</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National</w:t>
            </w:r>
            <w:r>
              <w:rPr>
                <w:spacing w:val="-7"/>
                <w:sz w:val="20"/>
              </w:rPr>
              <w:t xml:space="preserve"> </w:t>
            </w:r>
            <w:r>
              <w:rPr>
                <w:sz w:val="20"/>
              </w:rPr>
              <w:t>Audit Office in respect of these consolidated accounts. A fee of £470,000 (2023/24: £280,000) is accrued in the NHS England accounts.</w:t>
            </w:r>
          </w:p>
        </w:tc>
      </w:tr>
      <w:tr w:rsidR="00877A3B" w14:paraId="6ECE376F" w14:textId="77777777">
        <w:trPr>
          <w:trHeight w:val="540"/>
        </w:trPr>
        <w:tc>
          <w:tcPr>
            <w:tcW w:w="10362" w:type="dxa"/>
          </w:tcPr>
          <w:p w14:paraId="0820D669" w14:textId="77777777" w:rsidR="00877A3B" w:rsidRDefault="00000000">
            <w:pPr>
              <w:pStyle w:val="TableParagraph"/>
              <w:spacing w:before="40" w:line="240" w:lineRule="atLeast"/>
              <w:ind w:left="50" w:right="32"/>
              <w:rPr>
                <w:sz w:val="20"/>
              </w:rPr>
            </w:pPr>
            <w:r>
              <w:rPr>
                <w:sz w:val="20"/>
              </w:rPr>
              <w:t>***</w:t>
            </w:r>
            <w:r>
              <w:rPr>
                <w:spacing w:val="-5"/>
                <w:sz w:val="20"/>
              </w:rPr>
              <w:t xml:space="preserve"> </w:t>
            </w:r>
            <w:r>
              <w:rPr>
                <w:sz w:val="20"/>
              </w:rPr>
              <w:t>This</w:t>
            </w:r>
            <w:r>
              <w:rPr>
                <w:spacing w:val="-4"/>
                <w:sz w:val="20"/>
              </w:rPr>
              <w:t xml:space="preserve"> </w:t>
            </w:r>
            <w:r>
              <w:rPr>
                <w:sz w:val="20"/>
              </w:rPr>
              <w:t>line</w:t>
            </w:r>
            <w:r>
              <w:rPr>
                <w:spacing w:val="-6"/>
                <w:sz w:val="20"/>
              </w:rPr>
              <w:t xml:space="preserve"> </w:t>
            </w:r>
            <w:r>
              <w:rPr>
                <w:sz w:val="20"/>
              </w:rPr>
              <w:t>does</w:t>
            </w:r>
            <w:r>
              <w:rPr>
                <w:spacing w:val="-4"/>
                <w:sz w:val="20"/>
              </w:rPr>
              <w:t xml:space="preserve"> </w:t>
            </w:r>
            <w:r>
              <w:rPr>
                <w:sz w:val="20"/>
              </w:rPr>
              <w:t>not</w:t>
            </w:r>
            <w:r>
              <w:rPr>
                <w:spacing w:val="-5"/>
                <w:sz w:val="20"/>
              </w:rPr>
              <w:t xml:space="preserve"> </w:t>
            </w:r>
            <w:r>
              <w:rPr>
                <w:sz w:val="20"/>
              </w:rPr>
              <w:t>contain</w:t>
            </w:r>
            <w:r>
              <w:rPr>
                <w:spacing w:val="-5"/>
                <w:sz w:val="20"/>
              </w:rPr>
              <w:t xml:space="preserve"> </w:t>
            </w:r>
            <w:r>
              <w:rPr>
                <w:sz w:val="20"/>
              </w:rPr>
              <w:t>all</w:t>
            </w:r>
            <w:r>
              <w:rPr>
                <w:spacing w:val="-6"/>
                <w:sz w:val="20"/>
              </w:rPr>
              <w:t xml:space="preserve"> </w:t>
            </w:r>
            <w:r>
              <w:rPr>
                <w:sz w:val="20"/>
              </w:rPr>
              <w:t>the</w:t>
            </w:r>
            <w:r>
              <w:rPr>
                <w:spacing w:val="-5"/>
                <w:sz w:val="20"/>
              </w:rPr>
              <w:t xml:space="preserve"> </w:t>
            </w:r>
            <w:r>
              <w:rPr>
                <w:sz w:val="20"/>
              </w:rPr>
              <w:t>charges</w:t>
            </w:r>
            <w:r>
              <w:rPr>
                <w:spacing w:val="-4"/>
                <w:sz w:val="20"/>
              </w:rPr>
              <w:t xml:space="preserve"> </w:t>
            </w:r>
            <w:r>
              <w:rPr>
                <w:sz w:val="20"/>
              </w:rPr>
              <w:t>relating</w:t>
            </w:r>
            <w:r>
              <w:rPr>
                <w:spacing w:val="-6"/>
                <w:sz w:val="20"/>
              </w:rPr>
              <w:t xml:space="preserve"> </w:t>
            </w:r>
            <w:r>
              <w:rPr>
                <w:sz w:val="20"/>
              </w:rPr>
              <w:t>to</w:t>
            </w:r>
            <w:r>
              <w:rPr>
                <w:spacing w:val="-6"/>
                <w:sz w:val="20"/>
              </w:rPr>
              <w:t xml:space="preserve"> </w:t>
            </w:r>
            <w:r>
              <w:rPr>
                <w:sz w:val="20"/>
              </w:rPr>
              <w:t>PFI</w:t>
            </w:r>
            <w:r>
              <w:rPr>
                <w:spacing w:val="-5"/>
                <w:sz w:val="20"/>
              </w:rPr>
              <w:t xml:space="preserve"> </w:t>
            </w:r>
            <w:r>
              <w:rPr>
                <w:sz w:val="20"/>
              </w:rPr>
              <w:t>and</w:t>
            </w:r>
            <w:r>
              <w:rPr>
                <w:spacing w:val="-6"/>
                <w:sz w:val="20"/>
              </w:rPr>
              <w:t xml:space="preserve"> </w:t>
            </w:r>
            <w:r>
              <w:rPr>
                <w:sz w:val="20"/>
              </w:rPr>
              <w:t>similar</w:t>
            </w:r>
            <w:r>
              <w:rPr>
                <w:spacing w:val="-5"/>
                <w:sz w:val="20"/>
              </w:rPr>
              <w:t xml:space="preserve"> </w:t>
            </w:r>
            <w:r>
              <w:rPr>
                <w:sz w:val="20"/>
              </w:rPr>
              <w:t>schemes</w:t>
            </w:r>
            <w:r>
              <w:rPr>
                <w:spacing w:val="-4"/>
                <w:sz w:val="20"/>
              </w:rPr>
              <w:t xml:space="preserve"> </w:t>
            </w:r>
            <w:r>
              <w:rPr>
                <w:sz w:val="20"/>
              </w:rPr>
              <w:t>in</w:t>
            </w:r>
            <w:r>
              <w:rPr>
                <w:spacing w:val="-5"/>
                <w:sz w:val="20"/>
              </w:rPr>
              <w:t xml:space="preserve"> </w:t>
            </w:r>
            <w:r>
              <w:rPr>
                <w:sz w:val="20"/>
              </w:rPr>
              <w:t>these</w:t>
            </w:r>
            <w:r>
              <w:rPr>
                <w:spacing w:val="-5"/>
                <w:sz w:val="20"/>
              </w:rPr>
              <w:t xml:space="preserve"> </w:t>
            </w:r>
            <w:r>
              <w:rPr>
                <w:sz w:val="20"/>
              </w:rPr>
              <w:t>accounts.</w:t>
            </w:r>
            <w:r>
              <w:rPr>
                <w:spacing w:val="-5"/>
                <w:sz w:val="20"/>
              </w:rPr>
              <w:t xml:space="preserve"> </w:t>
            </w:r>
            <w:r>
              <w:rPr>
                <w:sz w:val="20"/>
              </w:rPr>
              <w:t>An</w:t>
            </w:r>
            <w:r>
              <w:rPr>
                <w:spacing w:val="-5"/>
                <w:sz w:val="20"/>
              </w:rPr>
              <w:t xml:space="preserve"> </w:t>
            </w:r>
            <w:r>
              <w:rPr>
                <w:sz w:val="20"/>
              </w:rPr>
              <w:t>analysis</w:t>
            </w:r>
            <w:r>
              <w:rPr>
                <w:spacing w:val="-4"/>
                <w:sz w:val="20"/>
              </w:rPr>
              <w:t xml:space="preserve"> </w:t>
            </w:r>
            <w:r>
              <w:rPr>
                <w:sz w:val="20"/>
              </w:rPr>
              <w:t>of payments made to PFI operators can be found in note 25.3.</w:t>
            </w:r>
          </w:p>
        </w:tc>
      </w:tr>
    </w:tbl>
    <w:p w14:paraId="78318D7D" w14:textId="77777777" w:rsidR="00877A3B" w:rsidRDefault="00877A3B">
      <w:pPr>
        <w:pStyle w:val="TableParagraph"/>
        <w:spacing w:line="240" w:lineRule="atLeast"/>
        <w:rPr>
          <w:sz w:val="20"/>
        </w:rPr>
        <w:sectPr w:rsidR="00877A3B">
          <w:headerReference w:type="default" r:id="rId77"/>
          <w:footerReference w:type="default" r:id="rId78"/>
          <w:pgSz w:w="11910" w:h="16840"/>
          <w:pgMar w:top="680" w:right="566" w:bottom="680" w:left="566" w:header="0" w:footer="489" w:gutter="0"/>
          <w:cols w:space="720"/>
        </w:sectPr>
      </w:pPr>
    </w:p>
    <w:p w14:paraId="200DF178" w14:textId="77777777" w:rsidR="00877A3B" w:rsidRDefault="00877A3B">
      <w:pPr>
        <w:pStyle w:val="BodyText"/>
        <w:rPr>
          <w:b/>
          <w:sz w:val="5"/>
        </w:rPr>
      </w:pPr>
    </w:p>
    <w:p w14:paraId="51F54236" w14:textId="77777777" w:rsidR="00877A3B" w:rsidRDefault="00000000">
      <w:pPr>
        <w:tabs>
          <w:tab w:val="left" w:pos="9610"/>
        </w:tabs>
        <w:ind w:left="8206"/>
        <w:rPr>
          <w:sz w:val="20"/>
        </w:rPr>
      </w:pPr>
      <w:r>
        <w:rPr>
          <w:noProof/>
          <w:sz w:val="20"/>
        </w:rPr>
        <mc:AlternateContent>
          <mc:Choice Requires="wps">
            <w:drawing>
              <wp:inline distT="0" distB="0" distL="0" distR="0" wp14:anchorId="722E28C8" wp14:editId="6FDF6A14">
                <wp:extent cx="519430" cy="320040"/>
                <wp:effectExtent l="0" t="0" r="0" b="0"/>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3200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034C7FD5" w14:textId="77777777">
                              <w:trPr>
                                <w:trHeight w:val="251"/>
                              </w:trPr>
                              <w:tc>
                                <w:tcPr>
                                  <w:tcW w:w="817" w:type="dxa"/>
                                </w:tcPr>
                                <w:p w14:paraId="5E0BBC87" w14:textId="77777777" w:rsidR="00877A3B" w:rsidRDefault="00000000">
                                  <w:pPr>
                                    <w:pStyle w:val="TableParagraph"/>
                                    <w:spacing w:line="223" w:lineRule="exact"/>
                                    <w:ind w:right="47"/>
                                    <w:jc w:val="right"/>
                                    <w:rPr>
                                      <w:b/>
                                      <w:sz w:val="20"/>
                                    </w:rPr>
                                  </w:pPr>
                                  <w:r>
                                    <w:rPr>
                                      <w:b/>
                                      <w:spacing w:val="-2"/>
                                      <w:sz w:val="20"/>
                                    </w:rPr>
                                    <w:t>2024/25</w:t>
                                  </w:r>
                                </w:p>
                              </w:tc>
                            </w:tr>
                            <w:tr w:rsidR="00877A3B" w14:paraId="6A8A4D2A" w14:textId="77777777">
                              <w:trPr>
                                <w:trHeight w:val="251"/>
                              </w:trPr>
                              <w:tc>
                                <w:tcPr>
                                  <w:tcW w:w="817" w:type="dxa"/>
                                </w:tcPr>
                                <w:p w14:paraId="28D0BA5D" w14:textId="77777777" w:rsidR="00877A3B" w:rsidRDefault="00000000">
                                  <w:pPr>
                                    <w:pStyle w:val="TableParagraph"/>
                                    <w:spacing w:before="22" w:line="210" w:lineRule="exact"/>
                                    <w:ind w:right="48"/>
                                    <w:jc w:val="right"/>
                                    <w:rPr>
                                      <w:b/>
                                      <w:sz w:val="20"/>
                                    </w:rPr>
                                  </w:pPr>
                                  <w:r>
                                    <w:rPr>
                                      <w:b/>
                                      <w:spacing w:val="-5"/>
                                      <w:sz w:val="20"/>
                                    </w:rPr>
                                    <w:t>£m</w:t>
                                  </w:r>
                                </w:p>
                              </w:tc>
                            </w:tr>
                          </w:tbl>
                          <w:p w14:paraId="56BF2AC2" w14:textId="77777777" w:rsidR="00877A3B" w:rsidRDefault="00877A3B">
                            <w:pPr>
                              <w:pStyle w:val="BodyText"/>
                            </w:pPr>
                          </w:p>
                        </w:txbxContent>
                      </wps:txbx>
                      <wps:bodyPr wrap="square" lIns="0" tIns="0" rIns="0" bIns="0" rtlCol="0">
                        <a:noAutofit/>
                      </wps:bodyPr>
                    </wps:wsp>
                  </a:graphicData>
                </a:graphic>
              </wp:inline>
            </w:drawing>
          </mc:Choice>
          <mc:Fallback>
            <w:pict>
              <v:shape w14:anchorId="722E28C8" id="Textbox 286" o:spid="_x0000_s1052" type="#_x0000_t202" style="width:40.9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034C7FD5" w14:textId="77777777">
                        <w:trPr>
                          <w:trHeight w:val="251"/>
                        </w:trPr>
                        <w:tc>
                          <w:tcPr>
                            <w:tcW w:w="817" w:type="dxa"/>
                          </w:tcPr>
                          <w:p w14:paraId="5E0BBC87" w14:textId="77777777" w:rsidR="00877A3B" w:rsidRDefault="00000000">
                            <w:pPr>
                              <w:pStyle w:val="TableParagraph"/>
                              <w:spacing w:line="223" w:lineRule="exact"/>
                              <w:ind w:right="47"/>
                              <w:jc w:val="right"/>
                              <w:rPr>
                                <w:b/>
                                <w:sz w:val="20"/>
                              </w:rPr>
                            </w:pPr>
                            <w:r>
                              <w:rPr>
                                <w:b/>
                                <w:spacing w:val="-2"/>
                                <w:sz w:val="20"/>
                              </w:rPr>
                              <w:t>2024/25</w:t>
                            </w:r>
                          </w:p>
                        </w:tc>
                      </w:tr>
                      <w:tr w:rsidR="00877A3B" w14:paraId="6A8A4D2A" w14:textId="77777777">
                        <w:trPr>
                          <w:trHeight w:val="251"/>
                        </w:trPr>
                        <w:tc>
                          <w:tcPr>
                            <w:tcW w:w="817" w:type="dxa"/>
                          </w:tcPr>
                          <w:p w14:paraId="28D0BA5D" w14:textId="77777777" w:rsidR="00877A3B" w:rsidRDefault="00000000">
                            <w:pPr>
                              <w:pStyle w:val="TableParagraph"/>
                              <w:spacing w:before="22" w:line="210" w:lineRule="exact"/>
                              <w:ind w:right="48"/>
                              <w:jc w:val="right"/>
                              <w:rPr>
                                <w:b/>
                                <w:sz w:val="20"/>
                              </w:rPr>
                            </w:pPr>
                            <w:r>
                              <w:rPr>
                                <w:b/>
                                <w:spacing w:val="-5"/>
                                <w:sz w:val="20"/>
                              </w:rPr>
                              <w:t>£m</w:t>
                            </w:r>
                          </w:p>
                        </w:tc>
                      </w:tr>
                    </w:tbl>
                    <w:p w14:paraId="56BF2AC2" w14:textId="77777777" w:rsidR="00877A3B" w:rsidRDefault="00877A3B">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68F570FB" wp14:editId="2AFC46CB">
                <wp:extent cx="519430" cy="320040"/>
                <wp:effectExtent l="0" t="0" r="0" b="0"/>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3200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7F684C81" w14:textId="77777777">
                              <w:trPr>
                                <w:trHeight w:val="251"/>
                              </w:trPr>
                              <w:tc>
                                <w:tcPr>
                                  <w:tcW w:w="817" w:type="dxa"/>
                                </w:tcPr>
                                <w:p w14:paraId="493E8B06" w14:textId="77777777" w:rsidR="00877A3B" w:rsidRDefault="00000000">
                                  <w:pPr>
                                    <w:pStyle w:val="TableParagraph"/>
                                    <w:spacing w:line="223" w:lineRule="exact"/>
                                    <w:ind w:right="47"/>
                                    <w:jc w:val="right"/>
                                    <w:rPr>
                                      <w:b/>
                                      <w:sz w:val="20"/>
                                    </w:rPr>
                                  </w:pPr>
                                  <w:r>
                                    <w:rPr>
                                      <w:b/>
                                      <w:spacing w:val="-2"/>
                                      <w:sz w:val="20"/>
                                    </w:rPr>
                                    <w:t>2023/24</w:t>
                                  </w:r>
                                </w:p>
                              </w:tc>
                            </w:tr>
                            <w:tr w:rsidR="00877A3B" w14:paraId="7C722D44" w14:textId="77777777">
                              <w:trPr>
                                <w:trHeight w:val="251"/>
                              </w:trPr>
                              <w:tc>
                                <w:tcPr>
                                  <w:tcW w:w="817" w:type="dxa"/>
                                </w:tcPr>
                                <w:p w14:paraId="5F4BDD35" w14:textId="77777777" w:rsidR="00877A3B" w:rsidRDefault="00000000">
                                  <w:pPr>
                                    <w:pStyle w:val="TableParagraph"/>
                                    <w:spacing w:before="22" w:line="210" w:lineRule="exact"/>
                                    <w:ind w:right="48"/>
                                    <w:jc w:val="right"/>
                                    <w:rPr>
                                      <w:b/>
                                      <w:sz w:val="20"/>
                                    </w:rPr>
                                  </w:pPr>
                                  <w:r>
                                    <w:rPr>
                                      <w:b/>
                                      <w:spacing w:val="-5"/>
                                      <w:sz w:val="20"/>
                                    </w:rPr>
                                    <w:t>£m</w:t>
                                  </w:r>
                                </w:p>
                              </w:tc>
                            </w:tr>
                          </w:tbl>
                          <w:p w14:paraId="433F82F0" w14:textId="77777777" w:rsidR="00877A3B" w:rsidRDefault="00877A3B">
                            <w:pPr>
                              <w:pStyle w:val="BodyText"/>
                            </w:pPr>
                          </w:p>
                        </w:txbxContent>
                      </wps:txbx>
                      <wps:bodyPr wrap="square" lIns="0" tIns="0" rIns="0" bIns="0" rtlCol="0">
                        <a:noAutofit/>
                      </wps:bodyPr>
                    </wps:wsp>
                  </a:graphicData>
                </a:graphic>
              </wp:inline>
            </w:drawing>
          </mc:Choice>
          <mc:Fallback>
            <w:pict>
              <v:shape w14:anchorId="68F570FB" id="Textbox 287" o:spid="_x0000_s1053" type="#_x0000_t202" style="width:40.9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17"/>
                      </w:tblGrid>
                      <w:tr w:rsidR="00877A3B" w14:paraId="7F684C81" w14:textId="77777777">
                        <w:trPr>
                          <w:trHeight w:val="251"/>
                        </w:trPr>
                        <w:tc>
                          <w:tcPr>
                            <w:tcW w:w="817" w:type="dxa"/>
                          </w:tcPr>
                          <w:p w14:paraId="493E8B06" w14:textId="77777777" w:rsidR="00877A3B" w:rsidRDefault="00000000">
                            <w:pPr>
                              <w:pStyle w:val="TableParagraph"/>
                              <w:spacing w:line="223" w:lineRule="exact"/>
                              <w:ind w:right="47"/>
                              <w:jc w:val="right"/>
                              <w:rPr>
                                <w:b/>
                                <w:sz w:val="20"/>
                              </w:rPr>
                            </w:pPr>
                            <w:r>
                              <w:rPr>
                                <w:b/>
                                <w:spacing w:val="-2"/>
                                <w:sz w:val="20"/>
                              </w:rPr>
                              <w:t>2023/24</w:t>
                            </w:r>
                          </w:p>
                        </w:tc>
                      </w:tr>
                      <w:tr w:rsidR="00877A3B" w14:paraId="7C722D44" w14:textId="77777777">
                        <w:trPr>
                          <w:trHeight w:val="251"/>
                        </w:trPr>
                        <w:tc>
                          <w:tcPr>
                            <w:tcW w:w="817" w:type="dxa"/>
                          </w:tcPr>
                          <w:p w14:paraId="5F4BDD35" w14:textId="77777777" w:rsidR="00877A3B" w:rsidRDefault="00000000">
                            <w:pPr>
                              <w:pStyle w:val="TableParagraph"/>
                              <w:spacing w:before="22" w:line="210" w:lineRule="exact"/>
                              <w:ind w:right="48"/>
                              <w:jc w:val="right"/>
                              <w:rPr>
                                <w:b/>
                                <w:sz w:val="20"/>
                              </w:rPr>
                            </w:pPr>
                            <w:r>
                              <w:rPr>
                                <w:b/>
                                <w:spacing w:val="-5"/>
                                <w:sz w:val="20"/>
                              </w:rPr>
                              <w:t>£m</w:t>
                            </w:r>
                          </w:p>
                        </w:tc>
                      </w:tr>
                    </w:tbl>
                    <w:p w14:paraId="433F82F0" w14:textId="77777777" w:rsidR="00877A3B" w:rsidRDefault="00877A3B">
                      <w:pPr>
                        <w:pStyle w:val="BodyText"/>
                      </w:pPr>
                    </w:p>
                  </w:txbxContent>
                </v:textbox>
                <w10:anchorlock/>
              </v:shape>
            </w:pict>
          </mc:Fallback>
        </mc:AlternateContent>
      </w:r>
    </w:p>
    <w:p w14:paraId="48FA059B" w14:textId="77777777" w:rsidR="00877A3B" w:rsidRDefault="00000000">
      <w:pPr>
        <w:pStyle w:val="BodyText"/>
        <w:rPr>
          <w:b/>
          <w:sz w:val="4"/>
        </w:rPr>
      </w:pPr>
      <w:r>
        <w:rPr>
          <w:b/>
          <w:noProof/>
          <w:sz w:val="4"/>
        </w:rPr>
        <mc:AlternateContent>
          <mc:Choice Requires="wps">
            <w:drawing>
              <wp:anchor distT="0" distB="0" distL="0" distR="0" simplePos="0" relativeHeight="251683840" behindDoc="1" locked="0" layoutInCell="1" allowOverlap="1" wp14:anchorId="2B34AC05" wp14:editId="1EB8003A">
                <wp:simplePos x="0" y="0"/>
                <wp:positionH relativeFrom="page">
                  <wp:posOffset>430022</wp:posOffset>
                </wp:positionH>
                <wp:positionV relativeFrom="paragraph">
                  <wp:posOffset>44933</wp:posOffset>
                </wp:positionV>
                <wp:extent cx="4359275" cy="1734185"/>
                <wp:effectExtent l="0" t="0" r="0" b="0"/>
                <wp:wrapTopAndBottom/>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9275" cy="17341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865"/>
                            </w:tblGrid>
                            <w:tr w:rsidR="00877A3B" w14:paraId="7E33DE34" w14:textId="77777777">
                              <w:trPr>
                                <w:trHeight w:val="256"/>
                              </w:trPr>
                              <w:tc>
                                <w:tcPr>
                                  <w:tcW w:w="6865" w:type="dxa"/>
                                </w:tcPr>
                                <w:p w14:paraId="681163F0" w14:textId="77777777" w:rsidR="00877A3B" w:rsidRDefault="00000000">
                                  <w:pPr>
                                    <w:pStyle w:val="TableParagraph"/>
                                    <w:spacing w:line="223" w:lineRule="exact"/>
                                    <w:ind w:left="50"/>
                                    <w:rPr>
                                      <w:sz w:val="20"/>
                                    </w:rPr>
                                  </w:pPr>
                                  <w:r>
                                    <w:rPr>
                                      <w:sz w:val="20"/>
                                    </w:rPr>
                                    <w:t>Other</w:t>
                                  </w:r>
                                  <w:r>
                                    <w:rPr>
                                      <w:spacing w:val="-8"/>
                                      <w:sz w:val="20"/>
                                    </w:rPr>
                                    <w:t xml:space="preserve"> </w:t>
                                  </w:r>
                                  <w:r>
                                    <w:rPr>
                                      <w:sz w:val="20"/>
                                    </w:rPr>
                                    <w:t>remuneration</w:t>
                                  </w:r>
                                  <w:r>
                                    <w:rPr>
                                      <w:spacing w:val="-8"/>
                                      <w:sz w:val="20"/>
                                    </w:rPr>
                                    <w:t xml:space="preserve"> </w:t>
                                  </w:r>
                                  <w:r>
                                    <w:rPr>
                                      <w:sz w:val="20"/>
                                    </w:rPr>
                                    <w:t>paid</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external</w:t>
                                  </w:r>
                                  <w:r>
                                    <w:rPr>
                                      <w:spacing w:val="-9"/>
                                      <w:sz w:val="20"/>
                                    </w:rPr>
                                    <w:t xml:space="preserve"> </w:t>
                                  </w:r>
                                  <w:r>
                                    <w:rPr>
                                      <w:sz w:val="20"/>
                                    </w:rPr>
                                    <w:t>auditor</w:t>
                                  </w:r>
                                  <w:r>
                                    <w:rPr>
                                      <w:spacing w:val="-8"/>
                                      <w:sz w:val="20"/>
                                    </w:rPr>
                                    <w:t xml:space="preserve"> </w:t>
                                  </w:r>
                                  <w:r>
                                    <w:rPr>
                                      <w:sz w:val="20"/>
                                    </w:rPr>
                                    <w:t>is</w:t>
                                  </w:r>
                                  <w:r>
                                    <w:rPr>
                                      <w:spacing w:val="-7"/>
                                      <w:sz w:val="20"/>
                                    </w:rPr>
                                    <w:t xml:space="preserve"> </w:t>
                                  </w:r>
                                  <w:r>
                                    <w:rPr>
                                      <w:sz w:val="20"/>
                                    </w:rPr>
                                    <w:t>made</w:t>
                                  </w:r>
                                  <w:r>
                                    <w:rPr>
                                      <w:spacing w:val="-8"/>
                                      <w:sz w:val="20"/>
                                    </w:rPr>
                                    <w:t xml:space="preserve"> </w:t>
                                  </w:r>
                                  <w:r>
                                    <w:rPr>
                                      <w:sz w:val="20"/>
                                    </w:rPr>
                                    <w:t>up</w:t>
                                  </w:r>
                                  <w:r>
                                    <w:rPr>
                                      <w:spacing w:val="-7"/>
                                      <w:sz w:val="20"/>
                                    </w:rPr>
                                    <w:t xml:space="preserve"> </w:t>
                                  </w:r>
                                  <w:r>
                                    <w:rPr>
                                      <w:sz w:val="20"/>
                                    </w:rPr>
                                    <w:t>as</w:t>
                                  </w:r>
                                  <w:r>
                                    <w:rPr>
                                      <w:spacing w:val="-8"/>
                                      <w:sz w:val="20"/>
                                    </w:rPr>
                                    <w:t xml:space="preserve"> </w:t>
                                  </w:r>
                                  <w:r>
                                    <w:rPr>
                                      <w:spacing w:val="-2"/>
                                      <w:sz w:val="20"/>
                                    </w:rPr>
                                    <w:t>follows:</w:t>
                                  </w:r>
                                </w:p>
                              </w:tc>
                            </w:tr>
                            <w:tr w:rsidR="00877A3B" w14:paraId="08CD3529" w14:textId="77777777">
                              <w:trPr>
                                <w:trHeight w:val="285"/>
                              </w:trPr>
                              <w:tc>
                                <w:tcPr>
                                  <w:tcW w:w="6865" w:type="dxa"/>
                                </w:tcPr>
                                <w:p w14:paraId="26E05FF0" w14:textId="77777777" w:rsidR="00877A3B" w:rsidRDefault="00000000">
                                  <w:pPr>
                                    <w:pStyle w:val="TableParagraph"/>
                                    <w:spacing w:before="26"/>
                                    <w:ind w:left="50"/>
                                    <w:rPr>
                                      <w:sz w:val="20"/>
                                    </w:rPr>
                                  </w:pPr>
                                  <w:r>
                                    <w:rPr>
                                      <w:sz w:val="20"/>
                                    </w:rPr>
                                    <w:t>1.</w:t>
                                  </w:r>
                                  <w:r>
                                    <w:rPr>
                                      <w:spacing w:val="-7"/>
                                      <w:sz w:val="20"/>
                                    </w:rPr>
                                    <w:t xml:space="preserve"> </w:t>
                                  </w:r>
                                  <w:r>
                                    <w:rPr>
                                      <w:sz w:val="20"/>
                                    </w:rPr>
                                    <w:t>Audit</w:t>
                                  </w:r>
                                  <w:r>
                                    <w:rPr>
                                      <w:spacing w:val="-6"/>
                                      <w:sz w:val="20"/>
                                    </w:rPr>
                                    <w:t xml:space="preserve"> </w:t>
                                  </w:r>
                                  <w:r>
                                    <w:rPr>
                                      <w:sz w:val="20"/>
                                    </w:rPr>
                                    <w:t>of</w:t>
                                  </w:r>
                                  <w:r>
                                    <w:rPr>
                                      <w:spacing w:val="-5"/>
                                      <w:sz w:val="20"/>
                                    </w:rPr>
                                    <w:t xml:space="preserve"> </w:t>
                                  </w:r>
                                  <w:r>
                                    <w:rPr>
                                      <w:sz w:val="20"/>
                                    </w:rPr>
                                    <w:t>accounts</w:t>
                                  </w:r>
                                  <w:r>
                                    <w:rPr>
                                      <w:spacing w:val="-5"/>
                                      <w:sz w:val="20"/>
                                    </w:rPr>
                                    <w:t xml:space="preserve"> </w:t>
                                  </w:r>
                                  <w:r>
                                    <w:rPr>
                                      <w:sz w:val="20"/>
                                    </w:rPr>
                                    <w:t>of</w:t>
                                  </w:r>
                                  <w:r>
                                    <w:rPr>
                                      <w:spacing w:val="-4"/>
                                      <w:sz w:val="20"/>
                                    </w:rPr>
                                    <w:t xml:space="preserve"> </w:t>
                                  </w:r>
                                  <w:r>
                                    <w:rPr>
                                      <w:sz w:val="20"/>
                                    </w:rPr>
                                    <w:t>any</w:t>
                                  </w:r>
                                  <w:r>
                                    <w:rPr>
                                      <w:spacing w:val="-12"/>
                                      <w:sz w:val="20"/>
                                    </w:rPr>
                                    <w:t xml:space="preserve"> </w:t>
                                  </w:r>
                                  <w:r>
                                    <w:rPr>
                                      <w:sz w:val="20"/>
                                    </w:rPr>
                                    <w:t>associate</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provider</w:t>
                                  </w:r>
                                </w:p>
                              </w:tc>
                            </w:tr>
                            <w:tr w:rsidR="00877A3B" w14:paraId="30FB466B" w14:textId="77777777">
                              <w:trPr>
                                <w:trHeight w:val="280"/>
                              </w:trPr>
                              <w:tc>
                                <w:tcPr>
                                  <w:tcW w:w="6865" w:type="dxa"/>
                                </w:tcPr>
                                <w:p w14:paraId="437D177F" w14:textId="77777777" w:rsidR="00877A3B" w:rsidRDefault="00000000">
                                  <w:pPr>
                                    <w:pStyle w:val="TableParagraph"/>
                                    <w:spacing w:before="22"/>
                                    <w:ind w:left="50"/>
                                    <w:rPr>
                                      <w:sz w:val="20"/>
                                    </w:rPr>
                                  </w:pPr>
                                  <w:r>
                                    <w:rPr>
                                      <w:sz w:val="20"/>
                                    </w:rPr>
                                    <w:t>2.</w:t>
                                  </w:r>
                                  <w:r>
                                    <w:rPr>
                                      <w:spacing w:val="-12"/>
                                      <w:sz w:val="20"/>
                                    </w:rPr>
                                    <w:t xml:space="preserve"> </w:t>
                                  </w:r>
                                  <w:r>
                                    <w:rPr>
                                      <w:sz w:val="20"/>
                                    </w:rPr>
                                    <w:t>Audit-related</w:t>
                                  </w:r>
                                  <w:r>
                                    <w:rPr>
                                      <w:spacing w:val="-12"/>
                                      <w:sz w:val="20"/>
                                    </w:rPr>
                                    <w:t xml:space="preserve"> </w:t>
                                  </w:r>
                                  <w:r>
                                    <w:rPr>
                                      <w:sz w:val="20"/>
                                    </w:rPr>
                                    <w:t>assurance</w:t>
                                  </w:r>
                                  <w:r>
                                    <w:rPr>
                                      <w:spacing w:val="-12"/>
                                      <w:sz w:val="20"/>
                                    </w:rPr>
                                    <w:t xml:space="preserve"> </w:t>
                                  </w:r>
                                  <w:r>
                                    <w:rPr>
                                      <w:spacing w:val="-2"/>
                                      <w:sz w:val="20"/>
                                    </w:rPr>
                                    <w:t>services</w:t>
                                  </w:r>
                                </w:p>
                              </w:tc>
                            </w:tr>
                            <w:tr w:rsidR="00877A3B" w14:paraId="6E4A1D62" w14:textId="77777777">
                              <w:trPr>
                                <w:trHeight w:val="282"/>
                              </w:trPr>
                              <w:tc>
                                <w:tcPr>
                                  <w:tcW w:w="6865" w:type="dxa"/>
                                </w:tcPr>
                                <w:p w14:paraId="32C94433" w14:textId="77777777" w:rsidR="00877A3B" w:rsidRDefault="00000000">
                                  <w:pPr>
                                    <w:pStyle w:val="TableParagraph"/>
                                    <w:spacing w:before="22"/>
                                    <w:ind w:left="50"/>
                                    <w:rPr>
                                      <w:sz w:val="20"/>
                                    </w:rPr>
                                  </w:pPr>
                                  <w:r>
                                    <w:rPr>
                                      <w:sz w:val="20"/>
                                    </w:rPr>
                                    <w:t>3.</w:t>
                                  </w:r>
                                  <w:r>
                                    <w:rPr>
                                      <w:spacing w:val="-10"/>
                                      <w:sz w:val="20"/>
                                    </w:rPr>
                                    <w:t xml:space="preserve"> </w:t>
                                  </w:r>
                                  <w:r>
                                    <w:rPr>
                                      <w:sz w:val="20"/>
                                    </w:rPr>
                                    <w:t>Taxation</w:t>
                                  </w:r>
                                  <w:r>
                                    <w:rPr>
                                      <w:spacing w:val="-10"/>
                                      <w:sz w:val="20"/>
                                    </w:rPr>
                                    <w:t xml:space="preserve"> </w:t>
                                  </w:r>
                                  <w:r>
                                    <w:rPr>
                                      <w:sz w:val="20"/>
                                    </w:rPr>
                                    <w:t>compliance</w:t>
                                  </w:r>
                                  <w:r>
                                    <w:rPr>
                                      <w:spacing w:val="-9"/>
                                      <w:sz w:val="20"/>
                                    </w:rPr>
                                    <w:t xml:space="preserve"> </w:t>
                                  </w:r>
                                  <w:r>
                                    <w:rPr>
                                      <w:spacing w:val="-2"/>
                                      <w:sz w:val="20"/>
                                    </w:rPr>
                                    <w:t>services</w:t>
                                  </w:r>
                                </w:p>
                              </w:tc>
                            </w:tr>
                            <w:tr w:rsidR="00877A3B" w14:paraId="0263AD72" w14:textId="77777777">
                              <w:trPr>
                                <w:trHeight w:val="280"/>
                              </w:trPr>
                              <w:tc>
                                <w:tcPr>
                                  <w:tcW w:w="6865" w:type="dxa"/>
                                </w:tcPr>
                                <w:p w14:paraId="2C563608" w14:textId="77777777" w:rsidR="00877A3B" w:rsidRDefault="00000000">
                                  <w:pPr>
                                    <w:pStyle w:val="TableParagraph"/>
                                    <w:spacing w:before="23"/>
                                    <w:ind w:left="50"/>
                                    <w:rPr>
                                      <w:sz w:val="20"/>
                                    </w:rPr>
                                  </w:pPr>
                                  <w:r>
                                    <w:rPr>
                                      <w:sz w:val="20"/>
                                    </w:rPr>
                                    <w:t>4.</w:t>
                                  </w:r>
                                  <w:r>
                                    <w:rPr>
                                      <w:spacing w:val="-10"/>
                                      <w:sz w:val="20"/>
                                    </w:rPr>
                                    <w:t xml:space="preserve"> </w:t>
                                  </w:r>
                                  <w:r>
                                    <w:rPr>
                                      <w:sz w:val="20"/>
                                    </w:rPr>
                                    <w:t>All</w:t>
                                  </w:r>
                                  <w:r>
                                    <w:rPr>
                                      <w:spacing w:val="-9"/>
                                      <w:sz w:val="20"/>
                                    </w:rPr>
                                    <w:t xml:space="preserve"> </w:t>
                                  </w:r>
                                  <w:r>
                                    <w:rPr>
                                      <w:sz w:val="20"/>
                                    </w:rPr>
                                    <w:t>taxation</w:t>
                                  </w:r>
                                  <w:r>
                                    <w:rPr>
                                      <w:spacing w:val="-10"/>
                                      <w:sz w:val="20"/>
                                    </w:rPr>
                                    <w:t xml:space="preserve"> </w:t>
                                  </w:r>
                                  <w:r>
                                    <w:rPr>
                                      <w:sz w:val="20"/>
                                    </w:rPr>
                                    <w:t>advisory</w:t>
                                  </w:r>
                                  <w:r>
                                    <w:rPr>
                                      <w:spacing w:val="-14"/>
                                      <w:sz w:val="20"/>
                                    </w:rPr>
                                    <w:t xml:space="preserve"> </w:t>
                                  </w:r>
                                  <w:r>
                                    <w:rPr>
                                      <w:sz w:val="20"/>
                                    </w:rPr>
                                    <w:t>services</w:t>
                                  </w:r>
                                  <w:r>
                                    <w:rPr>
                                      <w:spacing w:val="-8"/>
                                      <w:sz w:val="20"/>
                                    </w:rPr>
                                    <w:t xml:space="preserve"> </w:t>
                                  </w:r>
                                  <w:r>
                                    <w:rPr>
                                      <w:sz w:val="20"/>
                                    </w:rPr>
                                    <w:t>not</w:t>
                                  </w:r>
                                  <w:r>
                                    <w:rPr>
                                      <w:spacing w:val="-9"/>
                                      <w:sz w:val="20"/>
                                    </w:rPr>
                                    <w:t xml:space="preserve"> </w:t>
                                  </w:r>
                                  <w:r>
                                    <w:rPr>
                                      <w:sz w:val="20"/>
                                    </w:rPr>
                                    <w:t>falling</w:t>
                                  </w:r>
                                  <w:r>
                                    <w:rPr>
                                      <w:spacing w:val="-10"/>
                                      <w:sz w:val="20"/>
                                    </w:rPr>
                                    <w:t xml:space="preserve"> </w:t>
                                  </w:r>
                                  <w:r>
                                    <w:rPr>
                                      <w:sz w:val="20"/>
                                    </w:rPr>
                                    <w:t>within</w:t>
                                  </w:r>
                                  <w:r>
                                    <w:rPr>
                                      <w:spacing w:val="-9"/>
                                      <w:sz w:val="20"/>
                                    </w:rPr>
                                    <w:t xml:space="preserve"> </w:t>
                                  </w:r>
                                  <w:r>
                                    <w:rPr>
                                      <w:sz w:val="20"/>
                                    </w:rPr>
                                    <w:t>item</w:t>
                                  </w:r>
                                  <w:r>
                                    <w:rPr>
                                      <w:spacing w:val="-5"/>
                                      <w:sz w:val="20"/>
                                    </w:rPr>
                                    <w:t xml:space="preserve"> </w:t>
                                  </w:r>
                                  <w:r>
                                    <w:rPr>
                                      <w:sz w:val="20"/>
                                    </w:rPr>
                                    <w:t>3</w:t>
                                  </w:r>
                                  <w:r>
                                    <w:rPr>
                                      <w:spacing w:val="-10"/>
                                      <w:sz w:val="20"/>
                                    </w:rPr>
                                    <w:t xml:space="preserve"> </w:t>
                                  </w:r>
                                  <w:r>
                                    <w:rPr>
                                      <w:spacing w:val="-2"/>
                                      <w:sz w:val="20"/>
                                    </w:rPr>
                                    <w:t>above</w:t>
                                  </w:r>
                                </w:p>
                              </w:tc>
                            </w:tr>
                            <w:tr w:rsidR="00877A3B" w14:paraId="6C8C83E7" w14:textId="77777777">
                              <w:trPr>
                                <w:trHeight w:val="279"/>
                              </w:trPr>
                              <w:tc>
                                <w:tcPr>
                                  <w:tcW w:w="6865" w:type="dxa"/>
                                </w:tcPr>
                                <w:p w14:paraId="4501AE67" w14:textId="77777777" w:rsidR="00877A3B" w:rsidRDefault="00000000">
                                  <w:pPr>
                                    <w:pStyle w:val="TableParagraph"/>
                                    <w:spacing w:before="20"/>
                                    <w:ind w:left="50"/>
                                    <w:rPr>
                                      <w:sz w:val="20"/>
                                    </w:rPr>
                                  </w:pPr>
                                  <w:r>
                                    <w:rPr>
                                      <w:sz w:val="20"/>
                                    </w:rPr>
                                    <w:t>5.</w:t>
                                  </w:r>
                                  <w:r>
                                    <w:rPr>
                                      <w:spacing w:val="-9"/>
                                      <w:sz w:val="20"/>
                                    </w:rPr>
                                    <w:t xml:space="preserve"> </w:t>
                                  </w:r>
                                  <w:r>
                                    <w:rPr>
                                      <w:sz w:val="20"/>
                                    </w:rPr>
                                    <w:t>Internal</w:t>
                                  </w:r>
                                  <w:r>
                                    <w:rPr>
                                      <w:spacing w:val="-10"/>
                                      <w:sz w:val="20"/>
                                    </w:rPr>
                                    <w:t xml:space="preserve"> </w:t>
                                  </w:r>
                                  <w:r>
                                    <w:rPr>
                                      <w:sz w:val="20"/>
                                    </w:rPr>
                                    <w:t>audit</w:t>
                                  </w:r>
                                  <w:r>
                                    <w:rPr>
                                      <w:spacing w:val="-8"/>
                                      <w:sz w:val="20"/>
                                    </w:rPr>
                                    <w:t xml:space="preserve"> </w:t>
                                  </w:r>
                                  <w:r>
                                    <w:rPr>
                                      <w:spacing w:val="-2"/>
                                      <w:sz w:val="20"/>
                                    </w:rPr>
                                    <w:t>services</w:t>
                                  </w:r>
                                </w:p>
                              </w:tc>
                            </w:tr>
                            <w:tr w:rsidR="00877A3B" w14:paraId="3ED64F4A" w14:textId="77777777">
                              <w:trPr>
                                <w:trHeight w:val="281"/>
                              </w:trPr>
                              <w:tc>
                                <w:tcPr>
                                  <w:tcW w:w="6865" w:type="dxa"/>
                                </w:tcPr>
                                <w:p w14:paraId="65AD27A2" w14:textId="77777777" w:rsidR="00877A3B" w:rsidRDefault="00000000">
                                  <w:pPr>
                                    <w:pStyle w:val="TableParagraph"/>
                                    <w:spacing w:before="22"/>
                                    <w:ind w:left="50"/>
                                    <w:rPr>
                                      <w:sz w:val="20"/>
                                    </w:rPr>
                                  </w:pPr>
                                  <w:r>
                                    <w:rPr>
                                      <w:sz w:val="20"/>
                                    </w:rPr>
                                    <w:t>6.</w:t>
                                  </w:r>
                                  <w:r>
                                    <w:rPr>
                                      <w:spacing w:val="-8"/>
                                      <w:sz w:val="20"/>
                                    </w:rPr>
                                    <w:t xml:space="preserve"> </w:t>
                                  </w:r>
                                  <w:r>
                                    <w:rPr>
                                      <w:sz w:val="20"/>
                                    </w:rPr>
                                    <w:t>All</w:t>
                                  </w:r>
                                  <w:r>
                                    <w:rPr>
                                      <w:spacing w:val="-8"/>
                                      <w:sz w:val="20"/>
                                    </w:rPr>
                                    <w:t xml:space="preserve"> </w:t>
                                  </w:r>
                                  <w:r>
                                    <w:rPr>
                                      <w:sz w:val="20"/>
                                    </w:rPr>
                                    <w:t>assurance</w:t>
                                  </w:r>
                                  <w:r>
                                    <w:rPr>
                                      <w:spacing w:val="-7"/>
                                      <w:sz w:val="20"/>
                                    </w:rPr>
                                    <w:t xml:space="preserve"> </w:t>
                                  </w:r>
                                  <w:r>
                                    <w:rPr>
                                      <w:sz w:val="20"/>
                                    </w:rPr>
                                    <w:t>services</w:t>
                                  </w:r>
                                  <w:r>
                                    <w:rPr>
                                      <w:spacing w:val="-7"/>
                                      <w:sz w:val="20"/>
                                    </w:rPr>
                                    <w:t xml:space="preserve"> </w:t>
                                  </w:r>
                                  <w:r>
                                    <w:rPr>
                                      <w:sz w:val="20"/>
                                    </w:rPr>
                                    <w:t>not</w:t>
                                  </w:r>
                                  <w:r>
                                    <w:rPr>
                                      <w:spacing w:val="-7"/>
                                      <w:sz w:val="20"/>
                                    </w:rPr>
                                    <w:t xml:space="preserve"> </w:t>
                                  </w:r>
                                  <w:r>
                                    <w:rPr>
                                      <w:sz w:val="20"/>
                                    </w:rPr>
                                    <w:t>falling</w:t>
                                  </w:r>
                                  <w:r>
                                    <w:rPr>
                                      <w:spacing w:val="-8"/>
                                      <w:sz w:val="20"/>
                                    </w:rPr>
                                    <w:t xml:space="preserve"> </w:t>
                                  </w:r>
                                  <w:r>
                                    <w:rPr>
                                      <w:sz w:val="20"/>
                                    </w:rPr>
                                    <w:t>within</w:t>
                                  </w:r>
                                  <w:r>
                                    <w:rPr>
                                      <w:spacing w:val="-8"/>
                                      <w:sz w:val="20"/>
                                    </w:rPr>
                                    <w:t xml:space="preserve"> </w:t>
                                  </w:r>
                                  <w:r>
                                    <w:rPr>
                                      <w:sz w:val="20"/>
                                    </w:rPr>
                                    <w:t>items</w:t>
                                  </w:r>
                                  <w:r>
                                    <w:rPr>
                                      <w:spacing w:val="-6"/>
                                      <w:sz w:val="20"/>
                                    </w:rPr>
                                    <w:t xml:space="preserve"> </w:t>
                                  </w:r>
                                  <w:r>
                                    <w:rPr>
                                      <w:sz w:val="20"/>
                                    </w:rPr>
                                    <w:t>1</w:t>
                                  </w:r>
                                  <w:r>
                                    <w:rPr>
                                      <w:spacing w:val="-8"/>
                                      <w:sz w:val="20"/>
                                    </w:rPr>
                                    <w:t xml:space="preserve"> </w:t>
                                  </w:r>
                                  <w:r>
                                    <w:rPr>
                                      <w:sz w:val="20"/>
                                    </w:rPr>
                                    <w:t>to</w:t>
                                  </w:r>
                                  <w:r>
                                    <w:rPr>
                                      <w:spacing w:val="-9"/>
                                      <w:sz w:val="20"/>
                                    </w:rPr>
                                    <w:t xml:space="preserve"> </w:t>
                                  </w:r>
                                  <w:r>
                                    <w:rPr>
                                      <w:spacing w:val="-10"/>
                                      <w:sz w:val="20"/>
                                    </w:rPr>
                                    <w:t>5</w:t>
                                  </w:r>
                                </w:p>
                              </w:tc>
                            </w:tr>
                            <w:tr w:rsidR="00877A3B" w14:paraId="7D3A8298" w14:textId="77777777">
                              <w:trPr>
                                <w:trHeight w:val="282"/>
                              </w:trPr>
                              <w:tc>
                                <w:tcPr>
                                  <w:tcW w:w="6865" w:type="dxa"/>
                                </w:tcPr>
                                <w:p w14:paraId="3EAC90C4" w14:textId="77777777" w:rsidR="00877A3B" w:rsidRDefault="00000000">
                                  <w:pPr>
                                    <w:pStyle w:val="TableParagraph"/>
                                    <w:spacing w:before="23"/>
                                    <w:ind w:left="50"/>
                                    <w:rPr>
                                      <w:sz w:val="20"/>
                                    </w:rPr>
                                  </w:pPr>
                                  <w:r>
                                    <w:rPr>
                                      <w:sz w:val="20"/>
                                    </w:rPr>
                                    <w:t>7.</w:t>
                                  </w:r>
                                  <w:r>
                                    <w:rPr>
                                      <w:spacing w:val="-9"/>
                                      <w:sz w:val="20"/>
                                    </w:rPr>
                                    <w:t xml:space="preserve"> </w:t>
                                  </w:r>
                                  <w:r>
                                    <w:rPr>
                                      <w:sz w:val="20"/>
                                    </w:rPr>
                                    <w:t>Corporate</w:t>
                                  </w:r>
                                  <w:r>
                                    <w:rPr>
                                      <w:spacing w:val="-9"/>
                                      <w:sz w:val="20"/>
                                    </w:rPr>
                                    <w:t xml:space="preserve"> </w:t>
                                  </w:r>
                                  <w:r>
                                    <w:rPr>
                                      <w:sz w:val="20"/>
                                    </w:rPr>
                                    <w:t>finance</w:t>
                                  </w:r>
                                  <w:r>
                                    <w:rPr>
                                      <w:spacing w:val="-9"/>
                                      <w:sz w:val="20"/>
                                    </w:rPr>
                                    <w:t xml:space="preserve"> </w:t>
                                  </w:r>
                                  <w:r>
                                    <w:rPr>
                                      <w:sz w:val="20"/>
                                    </w:rPr>
                                    <w:t>transaction</w:t>
                                  </w:r>
                                  <w:r>
                                    <w:rPr>
                                      <w:spacing w:val="-9"/>
                                      <w:sz w:val="20"/>
                                    </w:rPr>
                                    <w:t xml:space="preserve"> </w:t>
                                  </w:r>
                                  <w:r>
                                    <w:rPr>
                                      <w:sz w:val="20"/>
                                    </w:rPr>
                                    <w:t>services</w:t>
                                  </w:r>
                                  <w:r>
                                    <w:rPr>
                                      <w:spacing w:val="-8"/>
                                      <w:sz w:val="20"/>
                                    </w:rPr>
                                    <w:t xml:space="preserve"> </w:t>
                                  </w:r>
                                  <w:r>
                                    <w:rPr>
                                      <w:sz w:val="20"/>
                                    </w:rPr>
                                    <w:t>not</w:t>
                                  </w:r>
                                  <w:r>
                                    <w:rPr>
                                      <w:spacing w:val="-8"/>
                                      <w:sz w:val="20"/>
                                    </w:rPr>
                                    <w:t xml:space="preserve"> </w:t>
                                  </w:r>
                                  <w:r>
                                    <w:rPr>
                                      <w:sz w:val="20"/>
                                    </w:rPr>
                                    <w:t>falling</w:t>
                                  </w:r>
                                  <w:r>
                                    <w:rPr>
                                      <w:spacing w:val="-9"/>
                                      <w:sz w:val="20"/>
                                    </w:rPr>
                                    <w:t xml:space="preserve"> </w:t>
                                  </w:r>
                                  <w:r>
                                    <w:rPr>
                                      <w:sz w:val="20"/>
                                    </w:rPr>
                                    <w:t>within</w:t>
                                  </w:r>
                                  <w:r>
                                    <w:rPr>
                                      <w:spacing w:val="-9"/>
                                      <w:sz w:val="20"/>
                                    </w:rPr>
                                    <w:t xml:space="preserve"> </w:t>
                                  </w:r>
                                  <w:r>
                                    <w:rPr>
                                      <w:sz w:val="20"/>
                                    </w:rPr>
                                    <w:t>items</w:t>
                                  </w:r>
                                  <w:r>
                                    <w:rPr>
                                      <w:spacing w:val="-7"/>
                                      <w:sz w:val="20"/>
                                    </w:rPr>
                                    <w:t xml:space="preserve"> </w:t>
                                  </w:r>
                                  <w:r>
                                    <w:rPr>
                                      <w:sz w:val="20"/>
                                    </w:rPr>
                                    <w:t>1</w:t>
                                  </w:r>
                                  <w:r>
                                    <w:rPr>
                                      <w:spacing w:val="-10"/>
                                      <w:sz w:val="20"/>
                                    </w:rPr>
                                    <w:t xml:space="preserve"> </w:t>
                                  </w:r>
                                  <w:r>
                                    <w:rPr>
                                      <w:sz w:val="20"/>
                                    </w:rPr>
                                    <w:t>to</w:t>
                                  </w:r>
                                  <w:r>
                                    <w:rPr>
                                      <w:spacing w:val="-9"/>
                                      <w:sz w:val="20"/>
                                    </w:rPr>
                                    <w:t xml:space="preserve"> </w:t>
                                  </w:r>
                                  <w:r>
                                    <w:rPr>
                                      <w:sz w:val="20"/>
                                    </w:rPr>
                                    <w:t>6</w:t>
                                  </w:r>
                                  <w:r>
                                    <w:rPr>
                                      <w:spacing w:val="-8"/>
                                      <w:sz w:val="20"/>
                                    </w:rPr>
                                    <w:t xml:space="preserve"> </w:t>
                                  </w:r>
                                  <w:r>
                                    <w:rPr>
                                      <w:spacing w:val="-2"/>
                                      <w:sz w:val="20"/>
                                    </w:rPr>
                                    <w:t>above</w:t>
                                  </w:r>
                                </w:p>
                              </w:tc>
                            </w:tr>
                            <w:tr w:rsidR="00877A3B" w14:paraId="4A84B2EA" w14:textId="77777777">
                              <w:trPr>
                                <w:trHeight w:val="265"/>
                              </w:trPr>
                              <w:tc>
                                <w:tcPr>
                                  <w:tcW w:w="6865" w:type="dxa"/>
                                </w:tcPr>
                                <w:p w14:paraId="48B107CA" w14:textId="77777777" w:rsidR="00877A3B" w:rsidRDefault="00000000">
                                  <w:pPr>
                                    <w:pStyle w:val="TableParagraph"/>
                                    <w:spacing w:before="22" w:line="223" w:lineRule="exact"/>
                                    <w:ind w:left="50"/>
                                    <w:rPr>
                                      <w:sz w:val="20"/>
                                    </w:rPr>
                                  </w:pPr>
                                  <w:r>
                                    <w:rPr>
                                      <w:sz w:val="20"/>
                                    </w:rPr>
                                    <w:t>8.</w:t>
                                  </w:r>
                                  <w:r>
                                    <w:rPr>
                                      <w:spacing w:val="-8"/>
                                      <w:sz w:val="20"/>
                                    </w:rPr>
                                    <w:t xml:space="preserve"> </w:t>
                                  </w:r>
                                  <w:r>
                                    <w:rPr>
                                      <w:sz w:val="20"/>
                                    </w:rPr>
                                    <w:t>Other</w:t>
                                  </w:r>
                                  <w:r>
                                    <w:rPr>
                                      <w:spacing w:val="-7"/>
                                      <w:sz w:val="20"/>
                                    </w:rPr>
                                    <w:t xml:space="preserve"> </w:t>
                                  </w:r>
                                  <w:r>
                                    <w:rPr>
                                      <w:sz w:val="20"/>
                                    </w:rPr>
                                    <w:t>non-audit</w:t>
                                  </w:r>
                                  <w:r>
                                    <w:rPr>
                                      <w:spacing w:val="-8"/>
                                      <w:sz w:val="20"/>
                                    </w:rPr>
                                    <w:t xml:space="preserve"> </w:t>
                                  </w:r>
                                  <w:r>
                                    <w:rPr>
                                      <w:sz w:val="20"/>
                                    </w:rPr>
                                    <w:t>services</w:t>
                                  </w:r>
                                  <w:r>
                                    <w:rPr>
                                      <w:spacing w:val="-7"/>
                                      <w:sz w:val="20"/>
                                    </w:rPr>
                                    <w:t xml:space="preserve"> </w:t>
                                  </w:r>
                                  <w:r>
                                    <w:rPr>
                                      <w:sz w:val="20"/>
                                    </w:rPr>
                                    <w:t>not</w:t>
                                  </w:r>
                                  <w:r>
                                    <w:rPr>
                                      <w:spacing w:val="-8"/>
                                      <w:sz w:val="20"/>
                                    </w:rPr>
                                    <w:t xml:space="preserve"> </w:t>
                                  </w:r>
                                  <w:r>
                                    <w:rPr>
                                      <w:sz w:val="20"/>
                                    </w:rPr>
                                    <w:t>falling</w:t>
                                  </w:r>
                                  <w:r>
                                    <w:rPr>
                                      <w:spacing w:val="-9"/>
                                      <w:sz w:val="20"/>
                                    </w:rPr>
                                    <w:t xml:space="preserve"> </w:t>
                                  </w:r>
                                  <w:r>
                                    <w:rPr>
                                      <w:sz w:val="20"/>
                                    </w:rPr>
                                    <w:t>within</w:t>
                                  </w:r>
                                  <w:r>
                                    <w:rPr>
                                      <w:spacing w:val="-8"/>
                                      <w:sz w:val="20"/>
                                    </w:rPr>
                                    <w:t xml:space="preserve"> </w:t>
                                  </w:r>
                                  <w:r>
                                    <w:rPr>
                                      <w:sz w:val="20"/>
                                    </w:rPr>
                                    <w:t>items</w:t>
                                  </w:r>
                                  <w:r>
                                    <w:rPr>
                                      <w:spacing w:val="-7"/>
                                      <w:sz w:val="20"/>
                                    </w:rPr>
                                    <w:t xml:space="preserve"> </w:t>
                                  </w:r>
                                  <w:r>
                                    <w:rPr>
                                      <w:sz w:val="20"/>
                                    </w:rPr>
                                    <w:t>2</w:t>
                                  </w:r>
                                  <w:r>
                                    <w:rPr>
                                      <w:spacing w:val="-9"/>
                                      <w:sz w:val="20"/>
                                    </w:rPr>
                                    <w:t xml:space="preserve"> </w:t>
                                  </w:r>
                                  <w:r>
                                    <w:rPr>
                                      <w:sz w:val="20"/>
                                    </w:rPr>
                                    <w:t>to</w:t>
                                  </w:r>
                                  <w:r>
                                    <w:rPr>
                                      <w:spacing w:val="-9"/>
                                      <w:sz w:val="20"/>
                                    </w:rPr>
                                    <w:t xml:space="preserve"> </w:t>
                                  </w:r>
                                  <w:r>
                                    <w:rPr>
                                      <w:sz w:val="20"/>
                                    </w:rPr>
                                    <w:t>7</w:t>
                                  </w:r>
                                  <w:r>
                                    <w:rPr>
                                      <w:spacing w:val="-8"/>
                                      <w:sz w:val="20"/>
                                    </w:rPr>
                                    <w:t xml:space="preserve"> </w:t>
                                  </w:r>
                                  <w:r>
                                    <w:rPr>
                                      <w:spacing w:val="-2"/>
                                      <w:sz w:val="20"/>
                                    </w:rPr>
                                    <w:t>above</w:t>
                                  </w:r>
                                </w:p>
                              </w:tc>
                            </w:tr>
                            <w:tr w:rsidR="00877A3B" w14:paraId="5F1943F1" w14:textId="77777777">
                              <w:trPr>
                                <w:trHeight w:val="236"/>
                              </w:trPr>
                              <w:tc>
                                <w:tcPr>
                                  <w:tcW w:w="6865" w:type="dxa"/>
                                </w:tcPr>
                                <w:p w14:paraId="5FD08F60" w14:textId="77777777" w:rsidR="00877A3B" w:rsidRDefault="00000000">
                                  <w:pPr>
                                    <w:pStyle w:val="TableParagraph"/>
                                    <w:spacing w:before="6" w:line="210" w:lineRule="exact"/>
                                    <w:ind w:left="50"/>
                                    <w:rPr>
                                      <w:b/>
                                      <w:sz w:val="20"/>
                                    </w:rPr>
                                  </w:pPr>
                                  <w:r>
                                    <w:rPr>
                                      <w:b/>
                                      <w:spacing w:val="-2"/>
                                      <w:sz w:val="20"/>
                                    </w:rPr>
                                    <w:t>Total</w:t>
                                  </w:r>
                                </w:p>
                              </w:tc>
                            </w:tr>
                          </w:tbl>
                          <w:p w14:paraId="67506E3B" w14:textId="77777777" w:rsidR="00877A3B" w:rsidRDefault="00877A3B">
                            <w:pPr>
                              <w:pStyle w:val="BodyText"/>
                            </w:pPr>
                          </w:p>
                        </w:txbxContent>
                      </wps:txbx>
                      <wps:bodyPr wrap="square" lIns="0" tIns="0" rIns="0" bIns="0" rtlCol="0">
                        <a:noAutofit/>
                      </wps:bodyPr>
                    </wps:wsp>
                  </a:graphicData>
                </a:graphic>
              </wp:anchor>
            </w:drawing>
          </mc:Choice>
          <mc:Fallback>
            <w:pict>
              <v:shape w14:anchorId="2B34AC05" id="Textbox 288" o:spid="_x0000_s1054" type="#_x0000_t202" style="position:absolute;margin-left:33.85pt;margin-top:3.55pt;width:343.25pt;height:136.5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865"/>
                      </w:tblGrid>
                      <w:tr w:rsidR="00877A3B" w14:paraId="7E33DE34" w14:textId="77777777">
                        <w:trPr>
                          <w:trHeight w:val="256"/>
                        </w:trPr>
                        <w:tc>
                          <w:tcPr>
                            <w:tcW w:w="6865" w:type="dxa"/>
                          </w:tcPr>
                          <w:p w14:paraId="681163F0" w14:textId="77777777" w:rsidR="00877A3B" w:rsidRDefault="00000000">
                            <w:pPr>
                              <w:pStyle w:val="TableParagraph"/>
                              <w:spacing w:line="223" w:lineRule="exact"/>
                              <w:ind w:left="50"/>
                              <w:rPr>
                                <w:sz w:val="20"/>
                              </w:rPr>
                            </w:pPr>
                            <w:r>
                              <w:rPr>
                                <w:sz w:val="20"/>
                              </w:rPr>
                              <w:t>Other</w:t>
                            </w:r>
                            <w:r>
                              <w:rPr>
                                <w:spacing w:val="-8"/>
                                <w:sz w:val="20"/>
                              </w:rPr>
                              <w:t xml:space="preserve"> </w:t>
                            </w:r>
                            <w:r>
                              <w:rPr>
                                <w:sz w:val="20"/>
                              </w:rPr>
                              <w:t>remuneration</w:t>
                            </w:r>
                            <w:r>
                              <w:rPr>
                                <w:spacing w:val="-8"/>
                                <w:sz w:val="20"/>
                              </w:rPr>
                              <w:t xml:space="preserve"> </w:t>
                            </w:r>
                            <w:r>
                              <w:rPr>
                                <w:sz w:val="20"/>
                              </w:rPr>
                              <w:t>paid</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external</w:t>
                            </w:r>
                            <w:r>
                              <w:rPr>
                                <w:spacing w:val="-9"/>
                                <w:sz w:val="20"/>
                              </w:rPr>
                              <w:t xml:space="preserve"> </w:t>
                            </w:r>
                            <w:r>
                              <w:rPr>
                                <w:sz w:val="20"/>
                              </w:rPr>
                              <w:t>auditor</w:t>
                            </w:r>
                            <w:r>
                              <w:rPr>
                                <w:spacing w:val="-8"/>
                                <w:sz w:val="20"/>
                              </w:rPr>
                              <w:t xml:space="preserve"> </w:t>
                            </w:r>
                            <w:r>
                              <w:rPr>
                                <w:sz w:val="20"/>
                              </w:rPr>
                              <w:t>is</w:t>
                            </w:r>
                            <w:r>
                              <w:rPr>
                                <w:spacing w:val="-7"/>
                                <w:sz w:val="20"/>
                              </w:rPr>
                              <w:t xml:space="preserve"> </w:t>
                            </w:r>
                            <w:r>
                              <w:rPr>
                                <w:sz w:val="20"/>
                              </w:rPr>
                              <w:t>made</w:t>
                            </w:r>
                            <w:r>
                              <w:rPr>
                                <w:spacing w:val="-8"/>
                                <w:sz w:val="20"/>
                              </w:rPr>
                              <w:t xml:space="preserve"> </w:t>
                            </w:r>
                            <w:r>
                              <w:rPr>
                                <w:sz w:val="20"/>
                              </w:rPr>
                              <w:t>up</w:t>
                            </w:r>
                            <w:r>
                              <w:rPr>
                                <w:spacing w:val="-7"/>
                                <w:sz w:val="20"/>
                              </w:rPr>
                              <w:t xml:space="preserve"> </w:t>
                            </w:r>
                            <w:r>
                              <w:rPr>
                                <w:sz w:val="20"/>
                              </w:rPr>
                              <w:t>as</w:t>
                            </w:r>
                            <w:r>
                              <w:rPr>
                                <w:spacing w:val="-8"/>
                                <w:sz w:val="20"/>
                              </w:rPr>
                              <w:t xml:space="preserve"> </w:t>
                            </w:r>
                            <w:r>
                              <w:rPr>
                                <w:spacing w:val="-2"/>
                                <w:sz w:val="20"/>
                              </w:rPr>
                              <w:t>follows:</w:t>
                            </w:r>
                          </w:p>
                        </w:tc>
                      </w:tr>
                      <w:tr w:rsidR="00877A3B" w14:paraId="08CD3529" w14:textId="77777777">
                        <w:trPr>
                          <w:trHeight w:val="285"/>
                        </w:trPr>
                        <w:tc>
                          <w:tcPr>
                            <w:tcW w:w="6865" w:type="dxa"/>
                          </w:tcPr>
                          <w:p w14:paraId="26E05FF0" w14:textId="77777777" w:rsidR="00877A3B" w:rsidRDefault="00000000">
                            <w:pPr>
                              <w:pStyle w:val="TableParagraph"/>
                              <w:spacing w:before="26"/>
                              <w:ind w:left="50"/>
                              <w:rPr>
                                <w:sz w:val="20"/>
                              </w:rPr>
                            </w:pPr>
                            <w:r>
                              <w:rPr>
                                <w:sz w:val="20"/>
                              </w:rPr>
                              <w:t>1.</w:t>
                            </w:r>
                            <w:r>
                              <w:rPr>
                                <w:spacing w:val="-7"/>
                                <w:sz w:val="20"/>
                              </w:rPr>
                              <w:t xml:space="preserve"> </w:t>
                            </w:r>
                            <w:r>
                              <w:rPr>
                                <w:sz w:val="20"/>
                              </w:rPr>
                              <w:t>Audit</w:t>
                            </w:r>
                            <w:r>
                              <w:rPr>
                                <w:spacing w:val="-6"/>
                                <w:sz w:val="20"/>
                              </w:rPr>
                              <w:t xml:space="preserve"> </w:t>
                            </w:r>
                            <w:r>
                              <w:rPr>
                                <w:sz w:val="20"/>
                              </w:rPr>
                              <w:t>of</w:t>
                            </w:r>
                            <w:r>
                              <w:rPr>
                                <w:spacing w:val="-5"/>
                                <w:sz w:val="20"/>
                              </w:rPr>
                              <w:t xml:space="preserve"> </w:t>
                            </w:r>
                            <w:r>
                              <w:rPr>
                                <w:sz w:val="20"/>
                              </w:rPr>
                              <w:t>accounts</w:t>
                            </w:r>
                            <w:r>
                              <w:rPr>
                                <w:spacing w:val="-5"/>
                                <w:sz w:val="20"/>
                              </w:rPr>
                              <w:t xml:space="preserve"> </w:t>
                            </w:r>
                            <w:r>
                              <w:rPr>
                                <w:sz w:val="20"/>
                              </w:rPr>
                              <w:t>of</w:t>
                            </w:r>
                            <w:r>
                              <w:rPr>
                                <w:spacing w:val="-4"/>
                                <w:sz w:val="20"/>
                              </w:rPr>
                              <w:t xml:space="preserve"> </w:t>
                            </w:r>
                            <w:r>
                              <w:rPr>
                                <w:sz w:val="20"/>
                              </w:rPr>
                              <w:t>any</w:t>
                            </w:r>
                            <w:r>
                              <w:rPr>
                                <w:spacing w:val="-12"/>
                                <w:sz w:val="20"/>
                              </w:rPr>
                              <w:t xml:space="preserve"> </w:t>
                            </w:r>
                            <w:r>
                              <w:rPr>
                                <w:sz w:val="20"/>
                              </w:rPr>
                              <w:t>associate</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provider</w:t>
                            </w:r>
                          </w:p>
                        </w:tc>
                      </w:tr>
                      <w:tr w:rsidR="00877A3B" w14:paraId="30FB466B" w14:textId="77777777">
                        <w:trPr>
                          <w:trHeight w:val="280"/>
                        </w:trPr>
                        <w:tc>
                          <w:tcPr>
                            <w:tcW w:w="6865" w:type="dxa"/>
                          </w:tcPr>
                          <w:p w14:paraId="437D177F" w14:textId="77777777" w:rsidR="00877A3B" w:rsidRDefault="00000000">
                            <w:pPr>
                              <w:pStyle w:val="TableParagraph"/>
                              <w:spacing w:before="22"/>
                              <w:ind w:left="50"/>
                              <w:rPr>
                                <w:sz w:val="20"/>
                              </w:rPr>
                            </w:pPr>
                            <w:r>
                              <w:rPr>
                                <w:sz w:val="20"/>
                              </w:rPr>
                              <w:t>2.</w:t>
                            </w:r>
                            <w:r>
                              <w:rPr>
                                <w:spacing w:val="-12"/>
                                <w:sz w:val="20"/>
                              </w:rPr>
                              <w:t xml:space="preserve"> </w:t>
                            </w:r>
                            <w:r>
                              <w:rPr>
                                <w:sz w:val="20"/>
                              </w:rPr>
                              <w:t>Audit-related</w:t>
                            </w:r>
                            <w:r>
                              <w:rPr>
                                <w:spacing w:val="-12"/>
                                <w:sz w:val="20"/>
                              </w:rPr>
                              <w:t xml:space="preserve"> </w:t>
                            </w:r>
                            <w:r>
                              <w:rPr>
                                <w:sz w:val="20"/>
                              </w:rPr>
                              <w:t>assurance</w:t>
                            </w:r>
                            <w:r>
                              <w:rPr>
                                <w:spacing w:val="-12"/>
                                <w:sz w:val="20"/>
                              </w:rPr>
                              <w:t xml:space="preserve"> </w:t>
                            </w:r>
                            <w:r>
                              <w:rPr>
                                <w:spacing w:val="-2"/>
                                <w:sz w:val="20"/>
                              </w:rPr>
                              <w:t>services</w:t>
                            </w:r>
                          </w:p>
                        </w:tc>
                      </w:tr>
                      <w:tr w:rsidR="00877A3B" w14:paraId="6E4A1D62" w14:textId="77777777">
                        <w:trPr>
                          <w:trHeight w:val="282"/>
                        </w:trPr>
                        <w:tc>
                          <w:tcPr>
                            <w:tcW w:w="6865" w:type="dxa"/>
                          </w:tcPr>
                          <w:p w14:paraId="32C94433" w14:textId="77777777" w:rsidR="00877A3B" w:rsidRDefault="00000000">
                            <w:pPr>
                              <w:pStyle w:val="TableParagraph"/>
                              <w:spacing w:before="22"/>
                              <w:ind w:left="50"/>
                              <w:rPr>
                                <w:sz w:val="20"/>
                              </w:rPr>
                            </w:pPr>
                            <w:r>
                              <w:rPr>
                                <w:sz w:val="20"/>
                              </w:rPr>
                              <w:t>3.</w:t>
                            </w:r>
                            <w:r>
                              <w:rPr>
                                <w:spacing w:val="-10"/>
                                <w:sz w:val="20"/>
                              </w:rPr>
                              <w:t xml:space="preserve"> </w:t>
                            </w:r>
                            <w:r>
                              <w:rPr>
                                <w:sz w:val="20"/>
                              </w:rPr>
                              <w:t>Taxation</w:t>
                            </w:r>
                            <w:r>
                              <w:rPr>
                                <w:spacing w:val="-10"/>
                                <w:sz w:val="20"/>
                              </w:rPr>
                              <w:t xml:space="preserve"> </w:t>
                            </w:r>
                            <w:r>
                              <w:rPr>
                                <w:sz w:val="20"/>
                              </w:rPr>
                              <w:t>compliance</w:t>
                            </w:r>
                            <w:r>
                              <w:rPr>
                                <w:spacing w:val="-9"/>
                                <w:sz w:val="20"/>
                              </w:rPr>
                              <w:t xml:space="preserve"> </w:t>
                            </w:r>
                            <w:r>
                              <w:rPr>
                                <w:spacing w:val="-2"/>
                                <w:sz w:val="20"/>
                              </w:rPr>
                              <w:t>services</w:t>
                            </w:r>
                          </w:p>
                        </w:tc>
                      </w:tr>
                      <w:tr w:rsidR="00877A3B" w14:paraId="0263AD72" w14:textId="77777777">
                        <w:trPr>
                          <w:trHeight w:val="280"/>
                        </w:trPr>
                        <w:tc>
                          <w:tcPr>
                            <w:tcW w:w="6865" w:type="dxa"/>
                          </w:tcPr>
                          <w:p w14:paraId="2C563608" w14:textId="77777777" w:rsidR="00877A3B" w:rsidRDefault="00000000">
                            <w:pPr>
                              <w:pStyle w:val="TableParagraph"/>
                              <w:spacing w:before="23"/>
                              <w:ind w:left="50"/>
                              <w:rPr>
                                <w:sz w:val="20"/>
                              </w:rPr>
                            </w:pPr>
                            <w:r>
                              <w:rPr>
                                <w:sz w:val="20"/>
                              </w:rPr>
                              <w:t>4.</w:t>
                            </w:r>
                            <w:r>
                              <w:rPr>
                                <w:spacing w:val="-10"/>
                                <w:sz w:val="20"/>
                              </w:rPr>
                              <w:t xml:space="preserve"> </w:t>
                            </w:r>
                            <w:r>
                              <w:rPr>
                                <w:sz w:val="20"/>
                              </w:rPr>
                              <w:t>All</w:t>
                            </w:r>
                            <w:r>
                              <w:rPr>
                                <w:spacing w:val="-9"/>
                                <w:sz w:val="20"/>
                              </w:rPr>
                              <w:t xml:space="preserve"> </w:t>
                            </w:r>
                            <w:r>
                              <w:rPr>
                                <w:sz w:val="20"/>
                              </w:rPr>
                              <w:t>taxation</w:t>
                            </w:r>
                            <w:r>
                              <w:rPr>
                                <w:spacing w:val="-10"/>
                                <w:sz w:val="20"/>
                              </w:rPr>
                              <w:t xml:space="preserve"> </w:t>
                            </w:r>
                            <w:r>
                              <w:rPr>
                                <w:sz w:val="20"/>
                              </w:rPr>
                              <w:t>advisory</w:t>
                            </w:r>
                            <w:r>
                              <w:rPr>
                                <w:spacing w:val="-14"/>
                                <w:sz w:val="20"/>
                              </w:rPr>
                              <w:t xml:space="preserve"> </w:t>
                            </w:r>
                            <w:r>
                              <w:rPr>
                                <w:sz w:val="20"/>
                              </w:rPr>
                              <w:t>services</w:t>
                            </w:r>
                            <w:r>
                              <w:rPr>
                                <w:spacing w:val="-8"/>
                                <w:sz w:val="20"/>
                              </w:rPr>
                              <w:t xml:space="preserve"> </w:t>
                            </w:r>
                            <w:r>
                              <w:rPr>
                                <w:sz w:val="20"/>
                              </w:rPr>
                              <w:t>not</w:t>
                            </w:r>
                            <w:r>
                              <w:rPr>
                                <w:spacing w:val="-9"/>
                                <w:sz w:val="20"/>
                              </w:rPr>
                              <w:t xml:space="preserve"> </w:t>
                            </w:r>
                            <w:r>
                              <w:rPr>
                                <w:sz w:val="20"/>
                              </w:rPr>
                              <w:t>falling</w:t>
                            </w:r>
                            <w:r>
                              <w:rPr>
                                <w:spacing w:val="-10"/>
                                <w:sz w:val="20"/>
                              </w:rPr>
                              <w:t xml:space="preserve"> </w:t>
                            </w:r>
                            <w:r>
                              <w:rPr>
                                <w:sz w:val="20"/>
                              </w:rPr>
                              <w:t>within</w:t>
                            </w:r>
                            <w:r>
                              <w:rPr>
                                <w:spacing w:val="-9"/>
                                <w:sz w:val="20"/>
                              </w:rPr>
                              <w:t xml:space="preserve"> </w:t>
                            </w:r>
                            <w:r>
                              <w:rPr>
                                <w:sz w:val="20"/>
                              </w:rPr>
                              <w:t>item</w:t>
                            </w:r>
                            <w:r>
                              <w:rPr>
                                <w:spacing w:val="-5"/>
                                <w:sz w:val="20"/>
                              </w:rPr>
                              <w:t xml:space="preserve"> </w:t>
                            </w:r>
                            <w:r>
                              <w:rPr>
                                <w:sz w:val="20"/>
                              </w:rPr>
                              <w:t>3</w:t>
                            </w:r>
                            <w:r>
                              <w:rPr>
                                <w:spacing w:val="-10"/>
                                <w:sz w:val="20"/>
                              </w:rPr>
                              <w:t xml:space="preserve"> </w:t>
                            </w:r>
                            <w:r>
                              <w:rPr>
                                <w:spacing w:val="-2"/>
                                <w:sz w:val="20"/>
                              </w:rPr>
                              <w:t>above</w:t>
                            </w:r>
                          </w:p>
                        </w:tc>
                      </w:tr>
                      <w:tr w:rsidR="00877A3B" w14:paraId="6C8C83E7" w14:textId="77777777">
                        <w:trPr>
                          <w:trHeight w:val="279"/>
                        </w:trPr>
                        <w:tc>
                          <w:tcPr>
                            <w:tcW w:w="6865" w:type="dxa"/>
                          </w:tcPr>
                          <w:p w14:paraId="4501AE67" w14:textId="77777777" w:rsidR="00877A3B" w:rsidRDefault="00000000">
                            <w:pPr>
                              <w:pStyle w:val="TableParagraph"/>
                              <w:spacing w:before="20"/>
                              <w:ind w:left="50"/>
                              <w:rPr>
                                <w:sz w:val="20"/>
                              </w:rPr>
                            </w:pPr>
                            <w:r>
                              <w:rPr>
                                <w:sz w:val="20"/>
                              </w:rPr>
                              <w:t>5.</w:t>
                            </w:r>
                            <w:r>
                              <w:rPr>
                                <w:spacing w:val="-9"/>
                                <w:sz w:val="20"/>
                              </w:rPr>
                              <w:t xml:space="preserve"> </w:t>
                            </w:r>
                            <w:r>
                              <w:rPr>
                                <w:sz w:val="20"/>
                              </w:rPr>
                              <w:t>Internal</w:t>
                            </w:r>
                            <w:r>
                              <w:rPr>
                                <w:spacing w:val="-10"/>
                                <w:sz w:val="20"/>
                              </w:rPr>
                              <w:t xml:space="preserve"> </w:t>
                            </w:r>
                            <w:r>
                              <w:rPr>
                                <w:sz w:val="20"/>
                              </w:rPr>
                              <w:t>audit</w:t>
                            </w:r>
                            <w:r>
                              <w:rPr>
                                <w:spacing w:val="-8"/>
                                <w:sz w:val="20"/>
                              </w:rPr>
                              <w:t xml:space="preserve"> </w:t>
                            </w:r>
                            <w:r>
                              <w:rPr>
                                <w:spacing w:val="-2"/>
                                <w:sz w:val="20"/>
                              </w:rPr>
                              <w:t>services</w:t>
                            </w:r>
                          </w:p>
                        </w:tc>
                      </w:tr>
                      <w:tr w:rsidR="00877A3B" w14:paraId="3ED64F4A" w14:textId="77777777">
                        <w:trPr>
                          <w:trHeight w:val="281"/>
                        </w:trPr>
                        <w:tc>
                          <w:tcPr>
                            <w:tcW w:w="6865" w:type="dxa"/>
                          </w:tcPr>
                          <w:p w14:paraId="65AD27A2" w14:textId="77777777" w:rsidR="00877A3B" w:rsidRDefault="00000000">
                            <w:pPr>
                              <w:pStyle w:val="TableParagraph"/>
                              <w:spacing w:before="22"/>
                              <w:ind w:left="50"/>
                              <w:rPr>
                                <w:sz w:val="20"/>
                              </w:rPr>
                            </w:pPr>
                            <w:r>
                              <w:rPr>
                                <w:sz w:val="20"/>
                              </w:rPr>
                              <w:t>6.</w:t>
                            </w:r>
                            <w:r>
                              <w:rPr>
                                <w:spacing w:val="-8"/>
                                <w:sz w:val="20"/>
                              </w:rPr>
                              <w:t xml:space="preserve"> </w:t>
                            </w:r>
                            <w:r>
                              <w:rPr>
                                <w:sz w:val="20"/>
                              </w:rPr>
                              <w:t>All</w:t>
                            </w:r>
                            <w:r>
                              <w:rPr>
                                <w:spacing w:val="-8"/>
                                <w:sz w:val="20"/>
                              </w:rPr>
                              <w:t xml:space="preserve"> </w:t>
                            </w:r>
                            <w:r>
                              <w:rPr>
                                <w:sz w:val="20"/>
                              </w:rPr>
                              <w:t>assurance</w:t>
                            </w:r>
                            <w:r>
                              <w:rPr>
                                <w:spacing w:val="-7"/>
                                <w:sz w:val="20"/>
                              </w:rPr>
                              <w:t xml:space="preserve"> </w:t>
                            </w:r>
                            <w:r>
                              <w:rPr>
                                <w:sz w:val="20"/>
                              </w:rPr>
                              <w:t>services</w:t>
                            </w:r>
                            <w:r>
                              <w:rPr>
                                <w:spacing w:val="-7"/>
                                <w:sz w:val="20"/>
                              </w:rPr>
                              <w:t xml:space="preserve"> </w:t>
                            </w:r>
                            <w:r>
                              <w:rPr>
                                <w:sz w:val="20"/>
                              </w:rPr>
                              <w:t>not</w:t>
                            </w:r>
                            <w:r>
                              <w:rPr>
                                <w:spacing w:val="-7"/>
                                <w:sz w:val="20"/>
                              </w:rPr>
                              <w:t xml:space="preserve"> </w:t>
                            </w:r>
                            <w:r>
                              <w:rPr>
                                <w:sz w:val="20"/>
                              </w:rPr>
                              <w:t>falling</w:t>
                            </w:r>
                            <w:r>
                              <w:rPr>
                                <w:spacing w:val="-8"/>
                                <w:sz w:val="20"/>
                              </w:rPr>
                              <w:t xml:space="preserve"> </w:t>
                            </w:r>
                            <w:r>
                              <w:rPr>
                                <w:sz w:val="20"/>
                              </w:rPr>
                              <w:t>within</w:t>
                            </w:r>
                            <w:r>
                              <w:rPr>
                                <w:spacing w:val="-8"/>
                                <w:sz w:val="20"/>
                              </w:rPr>
                              <w:t xml:space="preserve"> </w:t>
                            </w:r>
                            <w:r>
                              <w:rPr>
                                <w:sz w:val="20"/>
                              </w:rPr>
                              <w:t>items</w:t>
                            </w:r>
                            <w:r>
                              <w:rPr>
                                <w:spacing w:val="-6"/>
                                <w:sz w:val="20"/>
                              </w:rPr>
                              <w:t xml:space="preserve"> </w:t>
                            </w:r>
                            <w:r>
                              <w:rPr>
                                <w:sz w:val="20"/>
                              </w:rPr>
                              <w:t>1</w:t>
                            </w:r>
                            <w:r>
                              <w:rPr>
                                <w:spacing w:val="-8"/>
                                <w:sz w:val="20"/>
                              </w:rPr>
                              <w:t xml:space="preserve"> </w:t>
                            </w:r>
                            <w:r>
                              <w:rPr>
                                <w:sz w:val="20"/>
                              </w:rPr>
                              <w:t>to</w:t>
                            </w:r>
                            <w:r>
                              <w:rPr>
                                <w:spacing w:val="-9"/>
                                <w:sz w:val="20"/>
                              </w:rPr>
                              <w:t xml:space="preserve"> </w:t>
                            </w:r>
                            <w:r>
                              <w:rPr>
                                <w:spacing w:val="-10"/>
                                <w:sz w:val="20"/>
                              </w:rPr>
                              <w:t>5</w:t>
                            </w:r>
                          </w:p>
                        </w:tc>
                      </w:tr>
                      <w:tr w:rsidR="00877A3B" w14:paraId="7D3A8298" w14:textId="77777777">
                        <w:trPr>
                          <w:trHeight w:val="282"/>
                        </w:trPr>
                        <w:tc>
                          <w:tcPr>
                            <w:tcW w:w="6865" w:type="dxa"/>
                          </w:tcPr>
                          <w:p w14:paraId="3EAC90C4" w14:textId="77777777" w:rsidR="00877A3B" w:rsidRDefault="00000000">
                            <w:pPr>
                              <w:pStyle w:val="TableParagraph"/>
                              <w:spacing w:before="23"/>
                              <w:ind w:left="50"/>
                              <w:rPr>
                                <w:sz w:val="20"/>
                              </w:rPr>
                            </w:pPr>
                            <w:r>
                              <w:rPr>
                                <w:sz w:val="20"/>
                              </w:rPr>
                              <w:t>7.</w:t>
                            </w:r>
                            <w:r>
                              <w:rPr>
                                <w:spacing w:val="-9"/>
                                <w:sz w:val="20"/>
                              </w:rPr>
                              <w:t xml:space="preserve"> </w:t>
                            </w:r>
                            <w:r>
                              <w:rPr>
                                <w:sz w:val="20"/>
                              </w:rPr>
                              <w:t>Corporate</w:t>
                            </w:r>
                            <w:r>
                              <w:rPr>
                                <w:spacing w:val="-9"/>
                                <w:sz w:val="20"/>
                              </w:rPr>
                              <w:t xml:space="preserve"> </w:t>
                            </w:r>
                            <w:r>
                              <w:rPr>
                                <w:sz w:val="20"/>
                              </w:rPr>
                              <w:t>finance</w:t>
                            </w:r>
                            <w:r>
                              <w:rPr>
                                <w:spacing w:val="-9"/>
                                <w:sz w:val="20"/>
                              </w:rPr>
                              <w:t xml:space="preserve"> </w:t>
                            </w:r>
                            <w:r>
                              <w:rPr>
                                <w:sz w:val="20"/>
                              </w:rPr>
                              <w:t>transaction</w:t>
                            </w:r>
                            <w:r>
                              <w:rPr>
                                <w:spacing w:val="-9"/>
                                <w:sz w:val="20"/>
                              </w:rPr>
                              <w:t xml:space="preserve"> </w:t>
                            </w:r>
                            <w:r>
                              <w:rPr>
                                <w:sz w:val="20"/>
                              </w:rPr>
                              <w:t>services</w:t>
                            </w:r>
                            <w:r>
                              <w:rPr>
                                <w:spacing w:val="-8"/>
                                <w:sz w:val="20"/>
                              </w:rPr>
                              <w:t xml:space="preserve"> </w:t>
                            </w:r>
                            <w:r>
                              <w:rPr>
                                <w:sz w:val="20"/>
                              </w:rPr>
                              <w:t>not</w:t>
                            </w:r>
                            <w:r>
                              <w:rPr>
                                <w:spacing w:val="-8"/>
                                <w:sz w:val="20"/>
                              </w:rPr>
                              <w:t xml:space="preserve"> </w:t>
                            </w:r>
                            <w:r>
                              <w:rPr>
                                <w:sz w:val="20"/>
                              </w:rPr>
                              <w:t>falling</w:t>
                            </w:r>
                            <w:r>
                              <w:rPr>
                                <w:spacing w:val="-9"/>
                                <w:sz w:val="20"/>
                              </w:rPr>
                              <w:t xml:space="preserve"> </w:t>
                            </w:r>
                            <w:r>
                              <w:rPr>
                                <w:sz w:val="20"/>
                              </w:rPr>
                              <w:t>within</w:t>
                            </w:r>
                            <w:r>
                              <w:rPr>
                                <w:spacing w:val="-9"/>
                                <w:sz w:val="20"/>
                              </w:rPr>
                              <w:t xml:space="preserve"> </w:t>
                            </w:r>
                            <w:r>
                              <w:rPr>
                                <w:sz w:val="20"/>
                              </w:rPr>
                              <w:t>items</w:t>
                            </w:r>
                            <w:r>
                              <w:rPr>
                                <w:spacing w:val="-7"/>
                                <w:sz w:val="20"/>
                              </w:rPr>
                              <w:t xml:space="preserve"> </w:t>
                            </w:r>
                            <w:r>
                              <w:rPr>
                                <w:sz w:val="20"/>
                              </w:rPr>
                              <w:t>1</w:t>
                            </w:r>
                            <w:r>
                              <w:rPr>
                                <w:spacing w:val="-10"/>
                                <w:sz w:val="20"/>
                              </w:rPr>
                              <w:t xml:space="preserve"> </w:t>
                            </w:r>
                            <w:r>
                              <w:rPr>
                                <w:sz w:val="20"/>
                              </w:rPr>
                              <w:t>to</w:t>
                            </w:r>
                            <w:r>
                              <w:rPr>
                                <w:spacing w:val="-9"/>
                                <w:sz w:val="20"/>
                              </w:rPr>
                              <w:t xml:space="preserve"> </w:t>
                            </w:r>
                            <w:r>
                              <w:rPr>
                                <w:sz w:val="20"/>
                              </w:rPr>
                              <w:t>6</w:t>
                            </w:r>
                            <w:r>
                              <w:rPr>
                                <w:spacing w:val="-8"/>
                                <w:sz w:val="20"/>
                              </w:rPr>
                              <w:t xml:space="preserve"> </w:t>
                            </w:r>
                            <w:r>
                              <w:rPr>
                                <w:spacing w:val="-2"/>
                                <w:sz w:val="20"/>
                              </w:rPr>
                              <w:t>above</w:t>
                            </w:r>
                          </w:p>
                        </w:tc>
                      </w:tr>
                      <w:tr w:rsidR="00877A3B" w14:paraId="4A84B2EA" w14:textId="77777777">
                        <w:trPr>
                          <w:trHeight w:val="265"/>
                        </w:trPr>
                        <w:tc>
                          <w:tcPr>
                            <w:tcW w:w="6865" w:type="dxa"/>
                          </w:tcPr>
                          <w:p w14:paraId="48B107CA" w14:textId="77777777" w:rsidR="00877A3B" w:rsidRDefault="00000000">
                            <w:pPr>
                              <w:pStyle w:val="TableParagraph"/>
                              <w:spacing w:before="22" w:line="223" w:lineRule="exact"/>
                              <w:ind w:left="50"/>
                              <w:rPr>
                                <w:sz w:val="20"/>
                              </w:rPr>
                            </w:pPr>
                            <w:r>
                              <w:rPr>
                                <w:sz w:val="20"/>
                              </w:rPr>
                              <w:t>8.</w:t>
                            </w:r>
                            <w:r>
                              <w:rPr>
                                <w:spacing w:val="-8"/>
                                <w:sz w:val="20"/>
                              </w:rPr>
                              <w:t xml:space="preserve"> </w:t>
                            </w:r>
                            <w:r>
                              <w:rPr>
                                <w:sz w:val="20"/>
                              </w:rPr>
                              <w:t>Other</w:t>
                            </w:r>
                            <w:r>
                              <w:rPr>
                                <w:spacing w:val="-7"/>
                                <w:sz w:val="20"/>
                              </w:rPr>
                              <w:t xml:space="preserve"> </w:t>
                            </w:r>
                            <w:r>
                              <w:rPr>
                                <w:sz w:val="20"/>
                              </w:rPr>
                              <w:t>non-audit</w:t>
                            </w:r>
                            <w:r>
                              <w:rPr>
                                <w:spacing w:val="-8"/>
                                <w:sz w:val="20"/>
                              </w:rPr>
                              <w:t xml:space="preserve"> </w:t>
                            </w:r>
                            <w:r>
                              <w:rPr>
                                <w:sz w:val="20"/>
                              </w:rPr>
                              <w:t>services</w:t>
                            </w:r>
                            <w:r>
                              <w:rPr>
                                <w:spacing w:val="-7"/>
                                <w:sz w:val="20"/>
                              </w:rPr>
                              <w:t xml:space="preserve"> </w:t>
                            </w:r>
                            <w:r>
                              <w:rPr>
                                <w:sz w:val="20"/>
                              </w:rPr>
                              <w:t>not</w:t>
                            </w:r>
                            <w:r>
                              <w:rPr>
                                <w:spacing w:val="-8"/>
                                <w:sz w:val="20"/>
                              </w:rPr>
                              <w:t xml:space="preserve"> </w:t>
                            </w:r>
                            <w:r>
                              <w:rPr>
                                <w:sz w:val="20"/>
                              </w:rPr>
                              <w:t>falling</w:t>
                            </w:r>
                            <w:r>
                              <w:rPr>
                                <w:spacing w:val="-9"/>
                                <w:sz w:val="20"/>
                              </w:rPr>
                              <w:t xml:space="preserve"> </w:t>
                            </w:r>
                            <w:r>
                              <w:rPr>
                                <w:sz w:val="20"/>
                              </w:rPr>
                              <w:t>within</w:t>
                            </w:r>
                            <w:r>
                              <w:rPr>
                                <w:spacing w:val="-8"/>
                                <w:sz w:val="20"/>
                              </w:rPr>
                              <w:t xml:space="preserve"> </w:t>
                            </w:r>
                            <w:r>
                              <w:rPr>
                                <w:sz w:val="20"/>
                              </w:rPr>
                              <w:t>items</w:t>
                            </w:r>
                            <w:r>
                              <w:rPr>
                                <w:spacing w:val="-7"/>
                                <w:sz w:val="20"/>
                              </w:rPr>
                              <w:t xml:space="preserve"> </w:t>
                            </w:r>
                            <w:r>
                              <w:rPr>
                                <w:sz w:val="20"/>
                              </w:rPr>
                              <w:t>2</w:t>
                            </w:r>
                            <w:r>
                              <w:rPr>
                                <w:spacing w:val="-9"/>
                                <w:sz w:val="20"/>
                              </w:rPr>
                              <w:t xml:space="preserve"> </w:t>
                            </w:r>
                            <w:r>
                              <w:rPr>
                                <w:sz w:val="20"/>
                              </w:rPr>
                              <w:t>to</w:t>
                            </w:r>
                            <w:r>
                              <w:rPr>
                                <w:spacing w:val="-9"/>
                                <w:sz w:val="20"/>
                              </w:rPr>
                              <w:t xml:space="preserve"> </w:t>
                            </w:r>
                            <w:r>
                              <w:rPr>
                                <w:sz w:val="20"/>
                              </w:rPr>
                              <w:t>7</w:t>
                            </w:r>
                            <w:r>
                              <w:rPr>
                                <w:spacing w:val="-8"/>
                                <w:sz w:val="20"/>
                              </w:rPr>
                              <w:t xml:space="preserve"> </w:t>
                            </w:r>
                            <w:r>
                              <w:rPr>
                                <w:spacing w:val="-2"/>
                                <w:sz w:val="20"/>
                              </w:rPr>
                              <w:t>above</w:t>
                            </w:r>
                          </w:p>
                        </w:tc>
                      </w:tr>
                      <w:tr w:rsidR="00877A3B" w14:paraId="5F1943F1" w14:textId="77777777">
                        <w:trPr>
                          <w:trHeight w:val="236"/>
                        </w:trPr>
                        <w:tc>
                          <w:tcPr>
                            <w:tcW w:w="6865" w:type="dxa"/>
                          </w:tcPr>
                          <w:p w14:paraId="5FD08F60" w14:textId="77777777" w:rsidR="00877A3B" w:rsidRDefault="00000000">
                            <w:pPr>
                              <w:pStyle w:val="TableParagraph"/>
                              <w:spacing w:before="6" w:line="210" w:lineRule="exact"/>
                              <w:ind w:left="50"/>
                              <w:rPr>
                                <w:b/>
                                <w:sz w:val="20"/>
                              </w:rPr>
                            </w:pPr>
                            <w:r>
                              <w:rPr>
                                <w:b/>
                                <w:spacing w:val="-2"/>
                                <w:sz w:val="20"/>
                              </w:rPr>
                              <w:t>Total</w:t>
                            </w:r>
                          </w:p>
                        </w:tc>
                      </w:tr>
                    </w:tbl>
                    <w:p w14:paraId="67506E3B" w14:textId="77777777" w:rsidR="00877A3B" w:rsidRDefault="00877A3B">
                      <w:pPr>
                        <w:pStyle w:val="BodyText"/>
                      </w:pPr>
                    </w:p>
                  </w:txbxContent>
                </v:textbox>
                <w10:wrap type="topAndBottom" anchorx="page"/>
              </v:shape>
            </w:pict>
          </mc:Fallback>
        </mc:AlternateContent>
      </w:r>
      <w:r>
        <w:rPr>
          <w:b/>
          <w:noProof/>
          <w:sz w:val="4"/>
        </w:rPr>
        <mc:AlternateContent>
          <mc:Choice Requires="wps">
            <w:drawing>
              <wp:anchor distT="0" distB="0" distL="0" distR="0" simplePos="0" relativeHeight="251684864" behindDoc="1" locked="0" layoutInCell="1" allowOverlap="1" wp14:anchorId="13ED84B1" wp14:editId="1A08490E">
                <wp:simplePos x="0" y="0"/>
                <wp:positionH relativeFrom="page">
                  <wp:posOffset>5516689</wp:posOffset>
                </wp:positionH>
                <wp:positionV relativeFrom="paragraph">
                  <wp:posOffset>224765</wp:posOffset>
                </wp:positionV>
                <wp:extent cx="1452880" cy="1588770"/>
                <wp:effectExtent l="0" t="0" r="0" b="0"/>
                <wp:wrapTopAndBottom/>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158877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94"/>
                              <w:gridCol w:w="1294"/>
                            </w:tblGrid>
                            <w:tr w:rsidR="00877A3B" w14:paraId="27F4162A" w14:textId="77777777">
                              <w:trPr>
                                <w:trHeight w:val="251"/>
                              </w:trPr>
                              <w:tc>
                                <w:tcPr>
                                  <w:tcW w:w="994" w:type="dxa"/>
                                </w:tcPr>
                                <w:p w14:paraId="4143B8EC" w14:textId="77777777" w:rsidR="00877A3B" w:rsidRDefault="00000000">
                                  <w:pPr>
                                    <w:pStyle w:val="TableParagraph"/>
                                    <w:spacing w:line="223" w:lineRule="exact"/>
                                    <w:ind w:left="511"/>
                                    <w:rPr>
                                      <w:sz w:val="20"/>
                                    </w:rPr>
                                  </w:pPr>
                                  <w:r>
                                    <w:rPr>
                                      <w:spacing w:val="-5"/>
                                      <w:sz w:val="20"/>
                                    </w:rPr>
                                    <w:t>0.5</w:t>
                                  </w:r>
                                </w:p>
                              </w:tc>
                              <w:tc>
                                <w:tcPr>
                                  <w:tcW w:w="1294" w:type="dxa"/>
                                </w:tcPr>
                                <w:p w14:paraId="5E1A09BA" w14:textId="77777777" w:rsidR="00877A3B" w:rsidRDefault="00000000">
                                  <w:pPr>
                                    <w:pStyle w:val="TableParagraph"/>
                                    <w:spacing w:line="223" w:lineRule="exact"/>
                                    <w:ind w:right="95"/>
                                    <w:jc w:val="right"/>
                                    <w:rPr>
                                      <w:sz w:val="20"/>
                                    </w:rPr>
                                  </w:pPr>
                                  <w:r>
                                    <w:rPr>
                                      <w:spacing w:val="-5"/>
                                      <w:sz w:val="20"/>
                                    </w:rPr>
                                    <w:t>0.4</w:t>
                                  </w:r>
                                </w:p>
                              </w:tc>
                            </w:tr>
                            <w:tr w:rsidR="00877A3B" w14:paraId="6EBD8BED" w14:textId="77777777">
                              <w:trPr>
                                <w:trHeight w:val="280"/>
                              </w:trPr>
                              <w:tc>
                                <w:tcPr>
                                  <w:tcW w:w="994" w:type="dxa"/>
                                </w:tcPr>
                                <w:p w14:paraId="5A030AD2" w14:textId="77777777" w:rsidR="00877A3B" w:rsidRDefault="00000000">
                                  <w:pPr>
                                    <w:pStyle w:val="TableParagraph"/>
                                    <w:spacing w:before="22"/>
                                    <w:ind w:left="511"/>
                                    <w:rPr>
                                      <w:sz w:val="20"/>
                                    </w:rPr>
                                  </w:pPr>
                                  <w:r>
                                    <w:rPr>
                                      <w:spacing w:val="-5"/>
                                      <w:sz w:val="20"/>
                                    </w:rPr>
                                    <w:t>0.2</w:t>
                                  </w:r>
                                </w:p>
                              </w:tc>
                              <w:tc>
                                <w:tcPr>
                                  <w:tcW w:w="1294" w:type="dxa"/>
                                </w:tcPr>
                                <w:p w14:paraId="41C2F1A8" w14:textId="77777777" w:rsidR="00877A3B" w:rsidRDefault="00000000">
                                  <w:pPr>
                                    <w:pStyle w:val="TableParagraph"/>
                                    <w:spacing w:before="22"/>
                                    <w:ind w:right="95"/>
                                    <w:jc w:val="right"/>
                                    <w:rPr>
                                      <w:sz w:val="20"/>
                                    </w:rPr>
                                  </w:pPr>
                                  <w:r>
                                    <w:rPr>
                                      <w:spacing w:val="-5"/>
                                      <w:sz w:val="20"/>
                                    </w:rPr>
                                    <w:t>0.1</w:t>
                                  </w:r>
                                </w:p>
                              </w:tc>
                            </w:tr>
                            <w:tr w:rsidR="00877A3B" w14:paraId="129B218A" w14:textId="77777777">
                              <w:trPr>
                                <w:trHeight w:val="280"/>
                              </w:trPr>
                              <w:tc>
                                <w:tcPr>
                                  <w:tcW w:w="994" w:type="dxa"/>
                                </w:tcPr>
                                <w:p w14:paraId="78ADF164" w14:textId="77777777" w:rsidR="00877A3B" w:rsidRDefault="00000000">
                                  <w:pPr>
                                    <w:pStyle w:val="TableParagraph"/>
                                    <w:spacing w:before="22"/>
                                    <w:ind w:right="205"/>
                                    <w:jc w:val="right"/>
                                    <w:rPr>
                                      <w:sz w:val="20"/>
                                    </w:rPr>
                                  </w:pPr>
                                  <w:r>
                                    <w:rPr>
                                      <w:spacing w:val="-10"/>
                                      <w:sz w:val="20"/>
                                    </w:rPr>
                                    <w:t>-</w:t>
                                  </w:r>
                                </w:p>
                              </w:tc>
                              <w:tc>
                                <w:tcPr>
                                  <w:tcW w:w="1294" w:type="dxa"/>
                                </w:tcPr>
                                <w:p w14:paraId="4412718E" w14:textId="77777777" w:rsidR="00877A3B" w:rsidRDefault="00000000">
                                  <w:pPr>
                                    <w:pStyle w:val="TableParagraph"/>
                                    <w:spacing w:before="22"/>
                                    <w:ind w:right="95"/>
                                    <w:jc w:val="right"/>
                                    <w:rPr>
                                      <w:sz w:val="20"/>
                                    </w:rPr>
                                  </w:pPr>
                                  <w:r>
                                    <w:rPr>
                                      <w:spacing w:val="-10"/>
                                      <w:sz w:val="20"/>
                                    </w:rPr>
                                    <w:t>-</w:t>
                                  </w:r>
                                </w:p>
                              </w:tc>
                            </w:tr>
                            <w:tr w:rsidR="00877A3B" w14:paraId="180B68DB" w14:textId="77777777">
                              <w:trPr>
                                <w:trHeight w:val="280"/>
                              </w:trPr>
                              <w:tc>
                                <w:tcPr>
                                  <w:tcW w:w="994" w:type="dxa"/>
                                </w:tcPr>
                                <w:p w14:paraId="64627383" w14:textId="77777777" w:rsidR="00877A3B" w:rsidRDefault="00000000">
                                  <w:pPr>
                                    <w:pStyle w:val="TableParagraph"/>
                                    <w:spacing w:before="22"/>
                                    <w:ind w:right="205"/>
                                    <w:jc w:val="right"/>
                                    <w:rPr>
                                      <w:sz w:val="20"/>
                                    </w:rPr>
                                  </w:pPr>
                                  <w:r>
                                    <w:rPr>
                                      <w:spacing w:val="-10"/>
                                      <w:sz w:val="20"/>
                                    </w:rPr>
                                    <w:t>-</w:t>
                                  </w:r>
                                </w:p>
                              </w:tc>
                              <w:tc>
                                <w:tcPr>
                                  <w:tcW w:w="1294" w:type="dxa"/>
                                </w:tcPr>
                                <w:p w14:paraId="2FF65443" w14:textId="77777777" w:rsidR="00877A3B" w:rsidRDefault="00000000">
                                  <w:pPr>
                                    <w:pStyle w:val="TableParagraph"/>
                                    <w:spacing w:before="22"/>
                                    <w:ind w:right="95"/>
                                    <w:jc w:val="right"/>
                                    <w:rPr>
                                      <w:sz w:val="20"/>
                                    </w:rPr>
                                  </w:pPr>
                                  <w:r>
                                    <w:rPr>
                                      <w:spacing w:val="-10"/>
                                      <w:sz w:val="20"/>
                                    </w:rPr>
                                    <w:t>-</w:t>
                                  </w:r>
                                </w:p>
                              </w:tc>
                            </w:tr>
                            <w:tr w:rsidR="00877A3B" w14:paraId="5B630652" w14:textId="77777777">
                              <w:trPr>
                                <w:trHeight w:val="280"/>
                              </w:trPr>
                              <w:tc>
                                <w:tcPr>
                                  <w:tcW w:w="994" w:type="dxa"/>
                                </w:tcPr>
                                <w:p w14:paraId="08C25D39" w14:textId="77777777" w:rsidR="00877A3B" w:rsidRDefault="00000000">
                                  <w:pPr>
                                    <w:pStyle w:val="TableParagraph"/>
                                    <w:spacing w:before="22"/>
                                    <w:ind w:right="205"/>
                                    <w:jc w:val="right"/>
                                    <w:rPr>
                                      <w:sz w:val="20"/>
                                    </w:rPr>
                                  </w:pPr>
                                  <w:r>
                                    <w:rPr>
                                      <w:spacing w:val="-10"/>
                                      <w:sz w:val="20"/>
                                    </w:rPr>
                                    <w:t>-</w:t>
                                  </w:r>
                                </w:p>
                              </w:tc>
                              <w:tc>
                                <w:tcPr>
                                  <w:tcW w:w="1294" w:type="dxa"/>
                                </w:tcPr>
                                <w:p w14:paraId="237F0802" w14:textId="77777777" w:rsidR="00877A3B" w:rsidRDefault="00000000">
                                  <w:pPr>
                                    <w:pStyle w:val="TableParagraph"/>
                                    <w:spacing w:before="22"/>
                                    <w:ind w:right="95"/>
                                    <w:jc w:val="right"/>
                                    <w:rPr>
                                      <w:sz w:val="20"/>
                                    </w:rPr>
                                  </w:pPr>
                                  <w:r>
                                    <w:rPr>
                                      <w:spacing w:val="-10"/>
                                      <w:sz w:val="20"/>
                                    </w:rPr>
                                    <w:t>-</w:t>
                                  </w:r>
                                </w:p>
                              </w:tc>
                            </w:tr>
                            <w:tr w:rsidR="00877A3B" w14:paraId="65365621" w14:textId="77777777">
                              <w:trPr>
                                <w:trHeight w:val="280"/>
                              </w:trPr>
                              <w:tc>
                                <w:tcPr>
                                  <w:tcW w:w="994" w:type="dxa"/>
                                </w:tcPr>
                                <w:p w14:paraId="00F67094" w14:textId="77777777" w:rsidR="00877A3B" w:rsidRDefault="00000000">
                                  <w:pPr>
                                    <w:pStyle w:val="TableParagraph"/>
                                    <w:spacing w:before="22"/>
                                    <w:ind w:left="511"/>
                                    <w:rPr>
                                      <w:sz w:val="20"/>
                                    </w:rPr>
                                  </w:pPr>
                                  <w:r>
                                    <w:rPr>
                                      <w:spacing w:val="-5"/>
                                      <w:sz w:val="20"/>
                                    </w:rPr>
                                    <w:t>0.2</w:t>
                                  </w:r>
                                </w:p>
                              </w:tc>
                              <w:tc>
                                <w:tcPr>
                                  <w:tcW w:w="1294" w:type="dxa"/>
                                </w:tcPr>
                                <w:p w14:paraId="094989C1" w14:textId="77777777" w:rsidR="00877A3B" w:rsidRDefault="00000000">
                                  <w:pPr>
                                    <w:pStyle w:val="TableParagraph"/>
                                    <w:spacing w:before="22"/>
                                    <w:ind w:right="95"/>
                                    <w:jc w:val="right"/>
                                    <w:rPr>
                                      <w:sz w:val="20"/>
                                    </w:rPr>
                                  </w:pPr>
                                  <w:r>
                                    <w:rPr>
                                      <w:spacing w:val="-10"/>
                                      <w:sz w:val="20"/>
                                    </w:rPr>
                                    <w:t>-</w:t>
                                  </w:r>
                                </w:p>
                              </w:tc>
                            </w:tr>
                            <w:tr w:rsidR="00877A3B" w14:paraId="6DF9A191" w14:textId="77777777">
                              <w:trPr>
                                <w:trHeight w:val="280"/>
                              </w:trPr>
                              <w:tc>
                                <w:tcPr>
                                  <w:tcW w:w="994" w:type="dxa"/>
                                </w:tcPr>
                                <w:p w14:paraId="70930AFC" w14:textId="77777777" w:rsidR="00877A3B" w:rsidRDefault="00000000">
                                  <w:pPr>
                                    <w:pStyle w:val="TableParagraph"/>
                                    <w:spacing w:before="22"/>
                                    <w:ind w:right="205"/>
                                    <w:jc w:val="right"/>
                                    <w:rPr>
                                      <w:sz w:val="20"/>
                                    </w:rPr>
                                  </w:pPr>
                                  <w:r>
                                    <w:rPr>
                                      <w:spacing w:val="-10"/>
                                      <w:sz w:val="20"/>
                                    </w:rPr>
                                    <w:t>-</w:t>
                                  </w:r>
                                </w:p>
                              </w:tc>
                              <w:tc>
                                <w:tcPr>
                                  <w:tcW w:w="1294" w:type="dxa"/>
                                </w:tcPr>
                                <w:p w14:paraId="541969B8" w14:textId="77777777" w:rsidR="00877A3B" w:rsidRDefault="00000000">
                                  <w:pPr>
                                    <w:pStyle w:val="TableParagraph"/>
                                    <w:spacing w:before="22"/>
                                    <w:ind w:right="95"/>
                                    <w:jc w:val="right"/>
                                    <w:rPr>
                                      <w:sz w:val="20"/>
                                    </w:rPr>
                                  </w:pPr>
                                  <w:r>
                                    <w:rPr>
                                      <w:spacing w:val="-10"/>
                                      <w:sz w:val="20"/>
                                    </w:rPr>
                                    <w:t>-</w:t>
                                  </w:r>
                                </w:p>
                              </w:tc>
                            </w:tr>
                            <w:tr w:rsidR="00877A3B" w14:paraId="7852F6BE" w14:textId="77777777">
                              <w:trPr>
                                <w:trHeight w:val="254"/>
                              </w:trPr>
                              <w:tc>
                                <w:tcPr>
                                  <w:tcW w:w="994" w:type="dxa"/>
                                </w:tcPr>
                                <w:p w14:paraId="1CB81CD5" w14:textId="77777777" w:rsidR="00877A3B" w:rsidRDefault="00000000">
                                  <w:pPr>
                                    <w:pStyle w:val="TableParagraph"/>
                                    <w:spacing w:before="22" w:line="213" w:lineRule="exact"/>
                                    <w:ind w:left="-412"/>
                                    <w:rPr>
                                      <w:sz w:val="20"/>
                                    </w:rPr>
                                  </w:pPr>
                                  <w:r>
                                    <w:rPr>
                                      <w:spacing w:val="69"/>
                                      <w:w w:val="150"/>
                                      <w:sz w:val="20"/>
                                      <w:u w:val="single"/>
                                    </w:rPr>
                                    <w:t xml:space="preserve">      </w:t>
                                  </w:r>
                                  <w:r>
                                    <w:rPr>
                                      <w:spacing w:val="-5"/>
                                      <w:sz w:val="20"/>
                                      <w:u w:val="single"/>
                                    </w:rPr>
                                    <w:t>0.2</w:t>
                                  </w:r>
                                  <w:r>
                                    <w:rPr>
                                      <w:spacing w:val="80"/>
                                      <w:sz w:val="20"/>
                                      <w:u w:val="single"/>
                                    </w:rPr>
                                    <w:t xml:space="preserve"> </w:t>
                                  </w:r>
                                </w:p>
                              </w:tc>
                              <w:tc>
                                <w:tcPr>
                                  <w:tcW w:w="1294" w:type="dxa"/>
                                  <w:tcBorders>
                                    <w:bottom w:val="single" w:sz="8" w:space="0" w:color="000000"/>
                                  </w:tcBorders>
                                </w:tcPr>
                                <w:p w14:paraId="5E36D33F" w14:textId="77777777" w:rsidR="00877A3B" w:rsidRDefault="00000000">
                                  <w:pPr>
                                    <w:pStyle w:val="TableParagraph"/>
                                    <w:spacing w:before="22" w:line="213" w:lineRule="exact"/>
                                    <w:ind w:right="95"/>
                                    <w:jc w:val="right"/>
                                    <w:rPr>
                                      <w:sz w:val="20"/>
                                    </w:rPr>
                                  </w:pPr>
                                  <w:r>
                                    <w:rPr>
                                      <w:spacing w:val="-5"/>
                                      <w:sz w:val="20"/>
                                    </w:rPr>
                                    <w:t>0.1</w:t>
                                  </w:r>
                                </w:p>
                              </w:tc>
                            </w:tr>
                            <w:tr w:rsidR="00877A3B" w14:paraId="4DEF21B0" w14:textId="77777777">
                              <w:trPr>
                                <w:trHeight w:val="240"/>
                              </w:trPr>
                              <w:tc>
                                <w:tcPr>
                                  <w:tcW w:w="994" w:type="dxa"/>
                                </w:tcPr>
                                <w:p w14:paraId="21D0D594" w14:textId="77777777" w:rsidR="00877A3B" w:rsidRDefault="00000000">
                                  <w:pPr>
                                    <w:pStyle w:val="TableParagraph"/>
                                    <w:spacing w:line="221" w:lineRule="exact"/>
                                    <w:ind w:left="511"/>
                                    <w:rPr>
                                      <w:b/>
                                      <w:sz w:val="20"/>
                                    </w:rPr>
                                  </w:pPr>
                                  <w:r>
                                    <w:rPr>
                                      <w:b/>
                                      <w:spacing w:val="-5"/>
                                      <w:sz w:val="20"/>
                                    </w:rPr>
                                    <w:t>1.1</w:t>
                                  </w:r>
                                </w:p>
                              </w:tc>
                              <w:tc>
                                <w:tcPr>
                                  <w:tcW w:w="1294" w:type="dxa"/>
                                  <w:tcBorders>
                                    <w:top w:val="single" w:sz="8" w:space="0" w:color="000000"/>
                                    <w:bottom w:val="double" w:sz="8" w:space="0" w:color="000000"/>
                                  </w:tcBorders>
                                </w:tcPr>
                                <w:p w14:paraId="639E60A9" w14:textId="77777777" w:rsidR="00877A3B" w:rsidRDefault="00000000">
                                  <w:pPr>
                                    <w:pStyle w:val="TableParagraph"/>
                                    <w:spacing w:line="221" w:lineRule="exact"/>
                                    <w:ind w:right="95"/>
                                    <w:jc w:val="right"/>
                                    <w:rPr>
                                      <w:b/>
                                      <w:sz w:val="20"/>
                                    </w:rPr>
                                  </w:pPr>
                                  <w:r>
                                    <w:rPr>
                                      <w:b/>
                                      <w:spacing w:val="-5"/>
                                      <w:sz w:val="20"/>
                                    </w:rPr>
                                    <w:t>0.6</w:t>
                                  </w:r>
                                </w:p>
                              </w:tc>
                            </w:tr>
                          </w:tbl>
                          <w:p w14:paraId="69EC4529" w14:textId="77777777" w:rsidR="00877A3B" w:rsidRDefault="00877A3B">
                            <w:pPr>
                              <w:pStyle w:val="BodyText"/>
                            </w:pPr>
                          </w:p>
                        </w:txbxContent>
                      </wps:txbx>
                      <wps:bodyPr wrap="square" lIns="0" tIns="0" rIns="0" bIns="0" rtlCol="0">
                        <a:noAutofit/>
                      </wps:bodyPr>
                    </wps:wsp>
                  </a:graphicData>
                </a:graphic>
              </wp:anchor>
            </w:drawing>
          </mc:Choice>
          <mc:Fallback>
            <w:pict>
              <v:shape w14:anchorId="13ED84B1" id="Textbox 289" o:spid="_x0000_s1055" type="#_x0000_t202" style="position:absolute;margin-left:434.4pt;margin-top:17.7pt;width:114.4pt;height:125.1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94"/>
                        <w:gridCol w:w="1294"/>
                      </w:tblGrid>
                      <w:tr w:rsidR="00877A3B" w14:paraId="27F4162A" w14:textId="77777777">
                        <w:trPr>
                          <w:trHeight w:val="251"/>
                        </w:trPr>
                        <w:tc>
                          <w:tcPr>
                            <w:tcW w:w="994" w:type="dxa"/>
                          </w:tcPr>
                          <w:p w14:paraId="4143B8EC" w14:textId="77777777" w:rsidR="00877A3B" w:rsidRDefault="00000000">
                            <w:pPr>
                              <w:pStyle w:val="TableParagraph"/>
                              <w:spacing w:line="223" w:lineRule="exact"/>
                              <w:ind w:left="511"/>
                              <w:rPr>
                                <w:sz w:val="20"/>
                              </w:rPr>
                            </w:pPr>
                            <w:r>
                              <w:rPr>
                                <w:spacing w:val="-5"/>
                                <w:sz w:val="20"/>
                              </w:rPr>
                              <w:t>0.5</w:t>
                            </w:r>
                          </w:p>
                        </w:tc>
                        <w:tc>
                          <w:tcPr>
                            <w:tcW w:w="1294" w:type="dxa"/>
                          </w:tcPr>
                          <w:p w14:paraId="5E1A09BA" w14:textId="77777777" w:rsidR="00877A3B" w:rsidRDefault="00000000">
                            <w:pPr>
                              <w:pStyle w:val="TableParagraph"/>
                              <w:spacing w:line="223" w:lineRule="exact"/>
                              <w:ind w:right="95"/>
                              <w:jc w:val="right"/>
                              <w:rPr>
                                <w:sz w:val="20"/>
                              </w:rPr>
                            </w:pPr>
                            <w:r>
                              <w:rPr>
                                <w:spacing w:val="-5"/>
                                <w:sz w:val="20"/>
                              </w:rPr>
                              <w:t>0.4</w:t>
                            </w:r>
                          </w:p>
                        </w:tc>
                      </w:tr>
                      <w:tr w:rsidR="00877A3B" w14:paraId="6EBD8BED" w14:textId="77777777">
                        <w:trPr>
                          <w:trHeight w:val="280"/>
                        </w:trPr>
                        <w:tc>
                          <w:tcPr>
                            <w:tcW w:w="994" w:type="dxa"/>
                          </w:tcPr>
                          <w:p w14:paraId="5A030AD2" w14:textId="77777777" w:rsidR="00877A3B" w:rsidRDefault="00000000">
                            <w:pPr>
                              <w:pStyle w:val="TableParagraph"/>
                              <w:spacing w:before="22"/>
                              <w:ind w:left="511"/>
                              <w:rPr>
                                <w:sz w:val="20"/>
                              </w:rPr>
                            </w:pPr>
                            <w:r>
                              <w:rPr>
                                <w:spacing w:val="-5"/>
                                <w:sz w:val="20"/>
                              </w:rPr>
                              <w:t>0.2</w:t>
                            </w:r>
                          </w:p>
                        </w:tc>
                        <w:tc>
                          <w:tcPr>
                            <w:tcW w:w="1294" w:type="dxa"/>
                          </w:tcPr>
                          <w:p w14:paraId="41C2F1A8" w14:textId="77777777" w:rsidR="00877A3B" w:rsidRDefault="00000000">
                            <w:pPr>
                              <w:pStyle w:val="TableParagraph"/>
                              <w:spacing w:before="22"/>
                              <w:ind w:right="95"/>
                              <w:jc w:val="right"/>
                              <w:rPr>
                                <w:sz w:val="20"/>
                              </w:rPr>
                            </w:pPr>
                            <w:r>
                              <w:rPr>
                                <w:spacing w:val="-5"/>
                                <w:sz w:val="20"/>
                              </w:rPr>
                              <w:t>0.1</w:t>
                            </w:r>
                          </w:p>
                        </w:tc>
                      </w:tr>
                      <w:tr w:rsidR="00877A3B" w14:paraId="129B218A" w14:textId="77777777">
                        <w:trPr>
                          <w:trHeight w:val="280"/>
                        </w:trPr>
                        <w:tc>
                          <w:tcPr>
                            <w:tcW w:w="994" w:type="dxa"/>
                          </w:tcPr>
                          <w:p w14:paraId="78ADF164" w14:textId="77777777" w:rsidR="00877A3B" w:rsidRDefault="00000000">
                            <w:pPr>
                              <w:pStyle w:val="TableParagraph"/>
                              <w:spacing w:before="22"/>
                              <w:ind w:right="205"/>
                              <w:jc w:val="right"/>
                              <w:rPr>
                                <w:sz w:val="20"/>
                              </w:rPr>
                            </w:pPr>
                            <w:r>
                              <w:rPr>
                                <w:spacing w:val="-10"/>
                                <w:sz w:val="20"/>
                              </w:rPr>
                              <w:t>-</w:t>
                            </w:r>
                          </w:p>
                        </w:tc>
                        <w:tc>
                          <w:tcPr>
                            <w:tcW w:w="1294" w:type="dxa"/>
                          </w:tcPr>
                          <w:p w14:paraId="4412718E" w14:textId="77777777" w:rsidR="00877A3B" w:rsidRDefault="00000000">
                            <w:pPr>
                              <w:pStyle w:val="TableParagraph"/>
                              <w:spacing w:before="22"/>
                              <w:ind w:right="95"/>
                              <w:jc w:val="right"/>
                              <w:rPr>
                                <w:sz w:val="20"/>
                              </w:rPr>
                            </w:pPr>
                            <w:r>
                              <w:rPr>
                                <w:spacing w:val="-10"/>
                                <w:sz w:val="20"/>
                              </w:rPr>
                              <w:t>-</w:t>
                            </w:r>
                          </w:p>
                        </w:tc>
                      </w:tr>
                      <w:tr w:rsidR="00877A3B" w14:paraId="180B68DB" w14:textId="77777777">
                        <w:trPr>
                          <w:trHeight w:val="280"/>
                        </w:trPr>
                        <w:tc>
                          <w:tcPr>
                            <w:tcW w:w="994" w:type="dxa"/>
                          </w:tcPr>
                          <w:p w14:paraId="64627383" w14:textId="77777777" w:rsidR="00877A3B" w:rsidRDefault="00000000">
                            <w:pPr>
                              <w:pStyle w:val="TableParagraph"/>
                              <w:spacing w:before="22"/>
                              <w:ind w:right="205"/>
                              <w:jc w:val="right"/>
                              <w:rPr>
                                <w:sz w:val="20"/>
                              </w:rPr>
                            </w:pPr>
                            <w:r>
                              <w:rPr>
                                <w:spacing w:val="-10"/>
                                <w:sz w:val="20"/>
                              </w:rPr>
                              <w:t>-</w:t>
                            </w:r>
                          </w:p>
                        </w:tc>
                        <w:tc>
                          <w:tcPr>
                            <w:tcW w:w="1294" w:type="dxa"/>
                          </w:tcPr>
                          <w:p w14:paraId="2FF65443" w14:textId="77777777" w:rsidR="00877A3B" w:rsidRDefault="00000000">
                            <w:pPr>
                              <w:pStyle w:val="TableParagraph"/>
                              <w:spacing w:before="22"/>
                              <w:ind w:right="95"/>
                              <w:jc w:val="right"/>
                              <w:rPr>
                                <w:sz w:val="20"/>
                              </w:rPr>
                            </w:pPr>
                            <w:r>
                              <w:rPr>
                                <w:spacing w:val="-10"/>
                                <w:sz w:val="20"/>
                              </w:rPr>
                              <w:t>-</w:t>
                            </w:r>
                          </w:p>
                        </w:tc>
                      </w:tr>
                      <w:tr w:rsidR="00877A3B" w14:paraId="5B630652" w14:textId="77777777">
                        <w:trPr>
                          <w:trHeight w:val="280"/>
                        </w:trPr>
                        <w:tc>
                          <w:tcPr>
                            <w:tcW w:w="994" w:type="dxa"/>
                          </w:tcPr>
                          <w:p w14:paraId="08C25D39" w14:textId="77777777" w:rsidR="00877A3B" w:rsidRDefault="00000000">
                            <w:pPr>
                              <w:pStyle w:val="TableParagraph"/>
                              <w:spacing w:before="22"/>
                              <w:ind w:right="205"/>
                              <w:jc w:val="right"/>
                              <w:rPr>
                                <w:sz w:val="20"/>
                              </w:rPr>
                            </w:pPr>
                            <w:r>
                              <w:rPr>
                                <w:spacing w:val="-10"/>
                                <w:sz w:val="20"/>
                              </w:rPr>
                              <w:t>-</w:t>
                            </w:r>
                          </w:p>
                        </w:tc>
                        <w:tc>
                          <w:tcPr>
                            <w:tcW w:w="1294" w:type="dxa"/>
                          </w:tcPr>
                          <w:p w14:paraId="237F0802" w14:textId="77777777" w:rsidR="00877A3B" w:rsidRDefault="00000000">
                            <w:pPr>
                              <w:pStyle w:val="TableParagraph"/>
                              <w:spacing w:before="22"/>
                              <w:ind w:right="95"/>
                              <w:jc w:val="right"/>
                              <w:rPr>
                                <w:sz w:val="20"/>
                              </w:rPr>
                            </w:pPr>
                            <w:r>
                              <w:rPr>
                                <w:spacing w:val="-10"/>
                                <w:sz w:val="20"/>
                              </w:rPr>
                              <w:t>-</w:t>
                            </w:r>
                          </w:p>
                        </w:tc>
                      </w:tr>
                      <w:tr w:rsidR="00877A3B" w14:paraId="65365621" w14:textId="77777777">
                        <w:trPr>
                          <w:trHeight w:val="280"/>
                        </w:trPr>
                        <w:tc>
                          <w:tcPr>
                            <w:tcW w:w="994" w:type="dxa"/>
                          </w:tcPr>
                          <w:p w14:paraId="00F67094" w14:textId="77777777" w:rsidR="00877A3B" w:rsidRDefault="00000000">
                            <w:pPr>
                              <w:pStyle w:val="TableParagraph"/>
                              <w:spacing w:before="22"/>
                              <w:ind w:left="511"/>
                              <w:rPr>
                                <w:sz w:val="20"/>
                              </w:rPr>
                            </w:pPr>
                            <w:r>
                              <w:rPr>
                                <w:spacing w:val="-5"/>
                                <w:sz w:val="20"/>
                              </w:rPr>
                              <w:t>0.2</w:t>
                            </w:r>
                          </w:p>
                        </w:tc>
                        <w:tc>
                          <w:tcPr>
                            <w:tcW w:w="1294" w:type="dxa"/>
                          </w:tcPr>
                          <w:p w14:paraId="094989C1" w14:textId="77777777" w:rsidR="00877A3B" w:rsidRDefault="00000000">
                            <w:pPr>
                              <w:pStyle w:val="TableParagraph"/>
                              <w:spacing w:before="22"/>
                              <w:ind w:right="95"/>
                              <w:jc w:val="right"/>
                              <w:rPr>
                                <w:sz w:val="20"/>
                              </w:rPr>
                            </w:pPr>
                            <w:r>
                              <w:rPr>
                                <w:spacing w:val="-10"/>
                                <w:sz w:val="20"/>
                              </w:rPr>
                              <w:t>-</w:t>
                            </w:r>
                          </w:p>
                        </w:tc>
                      </w:tr>
                      <w:tr w:rsidR="00877A3B" w14:paraId="6DF9A191" w14:textId="77777777">
                        <w:trPr>
                          <w:trHeight w:val="280"/>
                        </w:trPr>
                        <w:tc>
                          <w:tcPr>
                            <w:tcW w:w="994" w:type="dxa"/>
                          </w:tcPr>
                          <w:p w14:paraId="70930AFC" w14:textId="77777777" w:rsidR="00877A3B" w:rsidRDefault="00000000">
                            <w:pPr>
                              <w:pStyle w:val="TableParagraph"/>
                              <w:spacing w:before="22"/>
                              <w:ind w:right="205"/>
                              <w:jc w:val="right"/>
                              <w:rPr>
                                <w:sz w:val="20"/>
                              </w:rPr>
                            </w:pPr>
                            <w:r>
                              <w:rPr>
                                <w:spacing w:val="-10"/>
                                <w:sz w:val="20"/>
                              </w:rPr>
                              <w:t>-</w:t>
                            </w:r>
                          </w:p>
                        </w:tc>
                        <w:tc>
                          <w:tcPr>
                            <w:tcW w:w="1294" w:type="dxa"/>
                          </w:tcPr>
                          <w:p w14:paraId="541969B8" w14:textId="77777777" w:rsidR="00877A3B" w:rsidRDefault="00000000">
                            <w:pPr>
                              <w:pStyle w:val="TableParagraph"/>
                              <w:spacing w:before="22"/>
                              <w:ind w:right="95"/>
                              <w:jc w:val="right"/>
                              <w:rPr>
                                <w:sz w:val="20"/>
                              </w:rPr>
                            </w:pPr>
                            <w:r>
                              <w:rPr>
                                <w:spacing w:val="-10"/>
                                <w:sz w:val="20"/>
                              </w:rPr>
                              <w:t>-</w:t>
                            </w:r>
                          </w:p>
                        </w:tc>
                      </w:tr>
                      <w:tr w:rsidR="00877A3B" w14:paraId="7852F6BE" w14:textId="77777777">
                        <w:trPr>
                          <w:trHeight w:val="254"/>
                        </w:trPr>
                        <w:tc>
                          <w:tcPr>
                            <w:tcW w:w="994" w:type="dxa"/>
                          </w:tcPr>
                          <w:p w14:paraId="1CB81CD5" w14:textId="77777777" w:rsidR="00877A3B" w:rsidRDefault="00000000">
                            <w:pPr>
                              <w:pStyle w:val="TableParagraph"/>
                              <w:spacing w:before="22" w:line="213" w:lineRule="exact"/>
                              <w:ind w:left="-412"/>
                              <w:rPr>
                                <w:sz w:val="20"/>
                              </w:rPr>
                            </w:pPr>
                            <w:r>
                              <w:rPr>
                                <w:spacing w:val="69"/>
                                <w:w w:val="150"/>
                                <w:sz w:val="20"/>
                                <w:u w:val="single"/>
                              </w:rPr>
                              <w:t xml:space="preserve">      </w:t>
                            </w:r>
                            <w:r>
                              <w:rPr>
                                <w:spacing w:val="-5"/>
                                <w:sz w:val="20"/>
                                <w:u w:val="single"/>
                              </w:rPr>
                              <w:t>0.2</w:t>
                            </w:r>
                            <w:r>
                              <w:rPr>
                                <w:spacing w:val="80"/>
                                <w:sz w:val="20"/>
                                <w:u w:val="single"/>
                              </w:rPr>
                              <w:t xml:space="preserve"> </w:t>
                            </w:r>
                          </w:p>
                        </w:tc>
                        <w:tc>
                          <w:tcPr>
                            <w:tcW w:w="1294" w:type="dxa"/>
                            <w:tcBorders>
                              <w:bottom w:val="single" w:sz="8" w:space="0" w:color="000000"/>
                            </w:tcBorders>
                          </w:tcPr>
                          <w:p w14:paraId="5E36D33F" w14:textId="77777777" w:rsidR="00877A3B" w:rsidRDefault="00000000">
                            <w:pPr>
                              <w:pStyle w:val="TableParagraph"/>
                              <w:spacing w:before="22" w:line="213" w:lineRule="exact"/>
                              <w:ind w:right="95"/>
                              <w:jc w:val="right"/>
                              <w:rPr>
                                <w:sz w:val="20"/>
                              </w:rPr>
                            </w:pPr>
                            <w:r>
                              <w:rPr>
                                <w:spacing w:val="-5"/>
                                <w:sz w:val="20"/>
                              </w:rPr>
                              <w:t>0.1</w:t>
                            </w:r>
                          </w:p>
                        </w:tc>
                      </w:tr>
                      <w:tr w:rsidR="00877A3B" w14:paraId="4DEF21B0" w14:textId="77777777">
                        <w:trPr>
                          <w:trHeight w:val="240"/>
                        </w:trPr>
                        <w:tc>
                          <w:tcPr>
                            <w:tcW w:w="994" w:type="dxa"/>
                          </w:tcPr>
                          <w:p w14:paraId="21D0D594" w14:textId="77777777" w:rsidR="00877A3B" w:rsidRDefault="00000000">
                            <w:pPr>
                              <w:pStyle w:val="TableParagraph"/>
                              <w:spacing w:line="221" w:lineRule="exact"/>
                              <w:ind w:left="511"/>
                              <w:rPr>
                                <w:b/>
                                <w:sz w:val="20"/>
                              </w:rPr>
                            </w:pPr>
                            <w:r>
                              <w:rPr>
                                <w:b/>
                                <w:spacing w:val="-5"/>
                                <w:sz w:val="20"/>
                              </w:rPr>
                              <w:t>1.1</w:t>
                            </w:r>
                          </w:p>
                        </w:tc>
                        <w:tc>
                          <w:tcPr>
                            <w:tcW w:w="1294" w:type="dxa"/>
                            <w:tcBorders>
                              <w:top w:val="single" w:sz="8" w:space="0" w:color="000000"/>
                              <w:bottom w:val="double" w:sz="8" w:space="0" w:color="000000"/>
                            </w:tcBorders>
                          </w:tcPr>
                          <w:p w14:paraId="639E60A9" w14:textId="77777777" w:rsidR="00877A3B" w:rsidRDefault="00000000">
                            <w:pPr>
                              <w:pStyle w:val="TableParagraph"/>
                              <w:spacing w:line="221" w:lineRule="exact"/>
                              <w:ind w:right="95"/>
                              <w:jc w:val="right"/>
                              <w:rPr>
                                <w:b/>
                                <w:sz w:val="20"/>
                              </w:rPr>
                            </w:pPr>
                            <w:r>
                              <w:rPr>
                                <w:b/>
                                <w:spacing w:val="-5"/>
                                <w:sz w:val="20"/>
                              </w:rPr>
                              <w:t>0.6</w:t>
                            </w:r>
                          </w:p>
                        </w:tc>
                      </w:tr>
                    </w:tbl>
                    <w:p w14:paraId="69EC4529" w14:textId="77777777" w:rsidR="00877A3B" w:rsidRDefault="00877A3B">
                      <w:pPr>
                        <w:pStyle w:val="BodyText"/>
                      </w:pPr>
                    </w:p>
                  </w:txbxContent>
                </v:textbox>
                <w10:wrap type="topAndBottom" anchorx="page"/>
              </v:shape>
            </w:pict>
          </mc:Fallback>
        </mc:AlternateContent>
      </w:r>
    </w:p>
    <w:p w14:paraId="3AB5EC0B" w14:textId="77777777" w:rsidR="00877A3B" w:rsidRDefault="00877A3B">
      <w:pPr>
        <w:pStyle w:val="BodyText"/>
        <w:spacing w:before="55"/>
        <w:rPr>
          <w:b/>
          <w:sz w:val="20"/>
        </w:rPr>
      </w:pPr>
    </w:p>
    <w:p w14:paraId="702D2893" w14:textId="77777777" w:rsidR="00877A3B" w:rsidRDefault="00000000">
      <w:pPr>
        <w:ind w:left="161"/>
        <w:rPr>
          <w:b/>
          <w:sz w:val="20"/>
        </w:rPr>
      </w:pPr>
      <w:r>
        <w:rPr>
          <w:b/>
          <w:noProof/>
          <w:sz w:val="20"/>
        </w:rPr>
        <mc:AlternateContent>
          <mc:Choice Requires="wps">
            <w:drawing>
              <wp:anchor distT="0" distB="0" distL="0" distR="0" simplePos="0" relativeHeight="251685888" behindDoc="1" locked="0" layoutInCell="1" allowOverlap="1" wp14:anchorId="4AE74DE4" wp14:editId="26A3F953">
                <wp:simplePos x="0" y="0"/>
                <wp:positionH relativeFrom="page">
                  <wp:posOffset>430022</wp:posOffset>
                </wp:positionH>
                <wp:positionV relativeFrom="paragraph">
                  <wp:posOffset>716844</wp:posOffset>
                </wp:positionV>
                <wp:extent cx="2512695" cy="2488565"/>
                <wp:effectExtent l="0" t="0" r="0" b="0"/>
                <wp:wrapTopAndBottom/>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248856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57"/>
                            </w:tblGrid>
                            <w:tr w:rsidR="00877A3B" w14:paraId="65D6EC6B" w14:textId="77777777">
                              <w:trPr>
                                <w:trHeight w:val="251"/>
                              </w:trPr>
                              <w:tc>
                                <w:tcPr>
                                  <w:tcW w:w="3957" w:type="dxa"/>
                                </w:tcPr>
                                <w:p w14:paraId="5B04E520" w14:textId="77777777" w:rsidR="00877A3B" w:rsidRDefault="00000000">
                                  <w:pPr>
                                    <w:pStyle w:val="TableParagraph"/>
                                    <w:spacing w:line="223" w:lineRule="exact"/>
                                    <w:ind w:left="201"/>
                                    <w:rPr>
                                      <w:sz w:val="20"/>
                                    </w:rPr>
                                  </w:pPr>
                                  <w:r>
                                    <w:rPr>
                                      <w:sz w:val="20"/>
                                    </w:rPr>
                                    <w:t>Salaries</w:t>
                                  </w:r>
                                  <w:r>
                                    <w:rPr>
                                      <w:spacing w:val="-11"/>
                                      <w:sz w:val="20"/>
                                    </w:rPr>
                                    <w:t xml:space="preserve"> </w:t>
                                  </w:r>
                                  <w:r>
                                    <w:rPr>
                                      <w:sz w:val="20"/>
                                    </w:rPr>
                                    <w:t>and</w:t>
                                  </w:r>
                                  <w:r>
                                    <w:rPr>
                                      <w:spacing w:val="-11"/>
                                      <w:sz w:val="20"/>
                                    </w:rPr>
                                    <w:t xml:space="preserve"> </w:t>
                                  </w:r>
                                  <w:r>
                                    <w:rPr>
                                      <w:spacing w:val="-2"/>
                                      <w:sz w:val="20"/>
                                    </w:rPr>
                                    <w:t>wages</w:t>
                                  </w:r>
                                </w:p>
                              </w:tc>
                            </w:tr>
                            <w:tr w:rsidR="00877A3B" w14:paraId="7438FD45" w14:textId="77777777">
                              <w:trPr>
                                <w:trHeight w:val="280"/>
                              </w:trPr>
                              <w:tc>
                                <w:tcPr>
                                  <w:tcW w:w="3957" w:type="dxa"/>
                                </w:tcPr>
                                <w:p w14:paraId="01389F04" w14:textId="77777777" w:rsidR="00877A3B" w:rsidRDefault="00000000">
                                  <w:pPr>
                                    <w:pStyle w:val="TableParagraph"/>
                                    <w:spacing w:before="22"/>
                                    <w:ind w:left="201"/>
                                    <w:rPr>
                                      <w:sz w:val="20"/>
                                    </w:rPr>
                                  </w:pPr>
                                  <w:r>
                                    <w:rPr>
                                      <w:sz w:val="20"/>
                                    </w:rPr>
                                    <w:t>Social</w:t>
                                  </w:r>
                                  <w:r>
                                    <w:rPr>
                                      <w:spacing w:val="-13"/>
                                      <w:sz w:val="20"/>
                                    </w:rPr>
                                    <w:t xml:space="preserve"> </w:t>
                                  </w:r>
                                  <w:r>
                                    <w:rPr>
                                      <w:sz w:val="20"/>
                                    </w:rPr>
                                    <w:t>security</w:t>
                                  </w:r>
                                  <w:r>
                                    <w:rPr>
                                      <w:spacing w:val="-14"/>
                                      <w:sz w:val="20"/>
                                    </w:rPr>
                                    <w:t xml:space="preserve"> </w:t>
                                  </w:r>
                                  <w:r>
                                    <w:rPr>
                                      <w:spacing w:val="-2"/>
                                      <w:sz w:val="20"/>
                                    </w:rPr>
                                    <w:t>costs</w:t>
                                  </w:r>
                                </w:p>
                              </w:tc>
                            </w:tr>
                            <w:tr w:rsidR="00877A3B" w14:paraId="7D79D194" w14:textId="77777777">
                              <w:trPr>
                                <w:trHeight w:val="277"/>
                              </w:trPr>
                              <w:tc>
                                <w:tcPr>
                                  <w:tcW w:w="3957" w:type="dxa"/>
                                </w:tcPr>
                                <w:p w14:paraId="49592F56" w14:textId="77777777" w:rsidR="00877A3B" w:rsidRDefault="00000000">
                                  <w:pPr>
                                    <w:pStyle w:val="TableParagraph"/>
                                    <w:spacing w:before="22"/>
                                    <w:ind w:left="201"/>
                                    <w:rPr>
                                      <w:sz w:val="20"/>
                                    </w:rPr>
                                  </w:pPr>
                                  <w:r>
                                    <w:rPr>
                                      <w:spacing w:val="-2"/>
                                      <w:sz w:val="20"/>
                                    </w:rPr>
                                    <w:t>Apprenticeship</w:t>
                                  </w:r>
                                  <w:r>
                                    <w:rPr>
                                      <w:spacing w:val="3"/>
                                      <w:sz w:val="20"/>
                                    </w:rPr>
                                    <w:t xml:space="preserve"> </w:t>
                                  </w:r>
                                  <w:r>
                                    <w:rPr>
                                      <w:spacing w:val="-4"/>
                                      <w:sz w:val="20"/>
                                    </w:rPr>
                                    <w:t>levy</w:t>
                                  </w:r>
                                </w:p>
                              </w:tc>
                            </w:tr>
                            <w:tr w:rsidR="00877A3B" w14:paraId="0F43B454" w14:textId="77777777">
                              <w:trPr>
                                <w:trHeight w:val="277"/>
                              </w:trPr>
                              <w:tc>
                                <w:tcPr>
                                  <w:tcW w:w="3957" w:type="dxa"/>
                                </w:tcPr>
                                <w:p w14:paraId="456A04B7" w14:textId="77777777" w:rsidR="00877A3B" w:rsidRDefault="00000000">
                                  <w:pPr>
                                    <w:pStyle w:val="TableParagraph"/>
                                    <w:spacing w:before="18"/>
                                    <w:ind w:left="201"/>
                                    <w:rPr>
                                      <w:sz w:val="20"/>
                                    </w:rPr>
                                  </w:pPr>
                                  <w:r>
                                    <w:rPr>
                                      <w:sz w:val="20"/>
                                    </w:rPr>
                                    <w:t>Employers'</w:t>
                                  </w:r>
                                  <w:r>
                                    <w:rPr>
                                      <w:spacing w:val="-13"/>
                                      <w:sz w:val="20"/>
                                    </w:rPr>
                                    <w:t xml:space="preserve"> </w:t>
                                  </w:r>
                                  <w:r>
                                    <w:rPr>
                                      <w:sz w:val="20"/>
                                    </w:rPr>
                                    <w:t>contributions</w:t>
                                  </w:r>
                                  <w:r>
                                    <w:rPr>
                                      <w:spacing w:val="-11"/>
                                      <w:sz w:val="20"/>
                                    </w:rPr>
                                    <w:t xml:space="preserve"> </w:t>
                                  </w:r>
                                  <w:r>
                                    <w:rPr>
                                      <w:sz w:val="20"/>
                                    </w:rPr>
                                    <w:t>to</w:t>
                                  </w:r>
                                  <w:r>
                                    <w:rPr>
                                      <w:spacing w:val="-13"/>
                                      <w:sz w:val="20"/>
                                    </w:rPr>
                                    <w:t xml:space="preserve"> </w:t>
                                  </w:r>
                                  <w:r>
                                    <w:rPr>
                                      <w:sz w:val="20"/>
                                    </w:rPr>
                                    <w:t>NHS</w:t>
                                  </w:r>
                                  <w:r>
                                    <w:rPr>
                                      <w:spacing w:val="-12"/>
                                      <w:sz w:val="20"/>
                                    </w:rPr>
                                    <w:t xml:space="preserve"> </w:t>
                                  </w:r>
                                  <w:r>
                                    <w:rPr>
                                      <w:spacing w:val="-2"/>
                                      <w:sz w:val="20"/>
                                    </w:rPr>
                                    <w:t>pensions</w:t>
                                  </w:r>
                                </w:p>
                              </w:tc>
                            </w:tr>
                            <w:tr w:rsidR="00877A3B" w14:paraId="79BD4A00" w14:textId="77777777">
                              <w:trPr>
                                <w:trHeight w:val="280"/>
                              </w:trPr>
                              <w:tc>
                                <w:tcPr>
                                  <w:tcW w:w="3957" w:type="dxa"/>
                                </w:tcPr>
                                <w:p w14:paraId="3369B7CF" w14:textId="77777777" w:rsidR="00877A3B" w:rsidRDefault="00000000">
                                  <w:pPr>
                                    <w:pStyle w:val="TableParagraph"/>
                                    <w:spacing w:before="22"/>
                                    <w:ind w:left="201"/>
                                    <w:rPr>
                                      <w:sz w:val="20"/>
                                    </w:rPr>
                                  </w:pPr>
                                  <w:r>
                                    <w:rPr>
                                      <w:sz w:val="20"/>
                                    </w:rPr>
                                    <w:t>Pension</w:t>
                                  </w:r>
                                  <w:r>
                                    <w:rPr>
                                      <w:spacing w:val="-8"/>
                                      <w:sz w:val="20"/>
                                    </w:rPr>
                                    <w:t xml:space="preserve"> </w:t>
                                  </w:r>
                                  <w:r>
                                    <w:rPr>
                                      <w:sz w:val="20"/>
                                    </w:rPr>
                                    <w:t>cost</w:t>
                                  </w:r>
                                  <w:r>
                                    <w:rPr>
                                      <w:spacing w:val="-6"/>
                                      <w:sz w:val="20"/>
                                    </w:rPr>
                                    <w:t xml:space="preserve"> </w:t>
                                  </w:r>
                                  <w:r>
                                    <w:rPr>
                                      <w:sz w:val="20"/>
                                    </w:rPr>
                                    <w:t>-</w:t>
                                  </w:r>
                                  <w:r>
                                    <w:rPr>
                                      <w:spacing w:val="-7"/>
                                      <w:sz w:val="20"/>
                                    </w:rPr>
                                    <w:t xml:space="preserve"> </w:t>
                                  </w:r>
                                  <w:r>
                                    <w:rPr>
                                      <w:spacing w:val="-4"/>
                                      <w:sz w:val="20"/>
                                    </w:rPr>
                                    <w:t>other</w:t>
                                  </w:r>
                                </w:p>
                              </w:tc>
                            </w:tr>
                            <w:tr w:rsidR="00877A3B" w14:paraId="67931C1F" w14:textId="77777777">
                              <w:trPr>
                                <w:trHeight w:val="280"/>
                              </w:trPr>
                              <w:tc>
                                <w:tcPr>
                                  <w:tcW w:w="3957" w:type="dxa"/>
                                </w:tcPr>
                                <w:p w14:paraId="6DCCDEFA" w14:textId="77777777" w:rsidR="00877A3B" w:rsidRDefault="00000000">
                                  <w:pPr>
                                    <w:pStyle w:val="TableParagraph"/>
                                    <w:spacing w:before="22"/>
                                    <w:ind w:left="201"/>
                                    <w:rPr>
                                      <w:sz w:val="20"/>
                                    </w:rPr>
                                  </w:pPr>
                                  <w:r>
                                    <w:rPr>
                                      <w:sz w:val="20"/>
                                    </w:rPr>
                                    <w:t>Other</w:t>
                                  </w:r>
                                  <w:r>
                                    <w:rPr>
                                      <w:spacing w:val="-13"/>
                                      <w:sz w:val="20"/>
                                    </w:rPr>
                                    <w:t xml:space="preserve"> </w:t>
                                  </w:r>
                                  <w:r>
                                    <w:rPr>
                                      <w:sz w:val="20"/>
                                    </w:rPr>
                                    <w:t>employment</w:t>
                                  </w:r>
                                  <w:r>
                                    <w:rPr>
                                      <w:spacing w:val="-12"/>
                                      <w:sz w:val="20"/>
                                    </w:rPr>
                                    <w:t xml:space="preserve"> </w:t>
                                  </w:r>
                                  <w:r>
                                    <w:rPr>
                                      <w:spacing w:val="-2"/>
                                      <w:sz w:val="20"/>
                                    </w:rPr>
                                    <w:t>benefits</w:t>
                                  </w:r>
                                </w:p>
                              </w:tc>
                            </w:tr>
                            <w:tr w:rsidR="00877A3B" w14:paraId="5EF3ADC4" w14:textId="77777777">
                              <w:trPr>
                                <w:trHeight w:val="280"/>
                              </w:trPr>
                              <w:tc>
                                <w:tcPr>
                                  <w:tcW w:w="3957" w:type="dxa"/>
                                </w:tcPr>
                                <w:p w14:paraId="11AAC27B" w14:textId="77777777" w:rsidR="00877A3B" w:rsidRDefault="00000000">
                                  <w:pPr>
                                    <w:pStyle w:val="TableParagraph"/>
                                    <w:spacing w:before="22"/>
                                    <w:ind w:left="201"/>
                                    <w:rPr>
                                      <w:sz w:val="20"/>
                                    </w:rPr>
                                  </w:pPr>
                                  <w:r>
                                    <w:rPr>
                                      <w:sz w:val="20"/>
                                    </w:rPr>
                                    <w:t>Termination</w:t>
                                  </w:r>
                                  <w:r>
                                    <w:rPr>
                                      <w:spacing w:val="-14"/>
                                      <w:sz w:val="20"/>
                                    </w:rPr>
                                    <w:t xml:space="preserve"> </w:t>
                                  </w:r>
                                  <w:r>
                                    <w:rPr>
                                      <w:spacing w:val="-2"/>
                                      <w:sz w:val="20"/>
                                    </w:rPr>
                                    <w:t>benefits</w:t>
                                  </w:r>
                                </w:p>
                              </w:tc>
                            </w:tr>
                            <w:tr w:rsidR="00877A3B" w14:paraId="479EA25F" w14:textId="77777777">
                              <w:trPr>
                                <w:trHeight w:val="280"/>
                              </w:trPr>
                              <w:tc>
                                <w:tcPr>
                                  <w:tcW w:w="3957" w:type="dxa"/>
                                </w:tcPr>
                                <w:p w14:paraId="455E242D" w14:textId="77777777" w:rsidR="00877A3B" w:rsidRDefault="00000000">
                                  <w:pPr>
                                    <w:pStyle w:val="TableParagraph"/>
                                    <w:spacing w:before="22"/>
                                    <w:ind w:left="201"/>
                                    <w:rPr>
                                      <w:sz w:val="20"/>
                                    </w:rPr>
                                  </w:pPr>
                                  <w:r>
                                    <w:rPr>
                                      <w:sz w:val="20"/>
                                    </w:rPr>
                                    <w:t>Temporary</w:t>
                                  </w:r>
                                  <w:r>
                                    <w:rPr>
                                      <w:spacing w:val="-16"/>
                                      <w:sz w:val="20"/>
                                    </w:rPr>
                                    <w:t xml:space="preserve"> </w:t>
                                  </w:r>
                                  <w:r>
                                    <w:rPr>
                                      <w:sz w:val="20"/>
                                    </w:rPr>
                                    <w:t>staff</w:t>
                                  </w:r>
                                  <w:r>
                                    <w:rPr>
                                      <w:spacing w:val="-9"/>
                                      <w:sz w:val="20"/>
                                    </w:rPr>
                                    <w:t xml:space="preserve"> </w:t>
                                  </w:r>
                                  <w:r>
                                    <w:rPr>
                                      <w:sz w:val="20"/>
                                    </w:rPr>
                                    <w:t>(including</w:t>
                                  </w:r>
                                  <w:r>
                                    <w:rPr>
                                      <w:spacing w:val="-10"/>
                                      <w:sz w:val="20"/>
                                    </w:rPr>
                                    <w:t xml:space="preserve"> </w:t>
                                  </w:r>
                                  <w:r>
                                    <w:rPr>
                                      <w:spacing w:val="-2"/>
                                      <w:sz w:val="20"/>
                                    </w:rPr>
                                    <w:t>agency)</w:t>
                                  </w:r>
                                </w:p>
                              </w:tc>
                            </w:tr>
                            <w:tr w:rsidR="00877A3B" w14:paraId="3050FEE3" w14:textId="77777777">
                              <w:trPr>
                                <w:trHeight w:val="284"/>
                              </w:trPr>
                              <w:tc>
                                <w:tcPr>
                                  <w:tcW w:w="3957" w:type="dxa"/>
                                </w:tcPr>
                                <w:p w14:paraId="2BC7F00D" w14:textId="77777777" w:rsidR="00877A3B" w:rsidRDefault="00000000">
                                  <w:pPr>
                                    <w:pStyle w:val="TableParagraph"/>
                                    <w:spacing w:before="22"/>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funds</w:t>
                                  </w:r>
                                  <w:r>
                                    <w:rPr>
                                      <w:spacing w:val="-9"/>
                                      <w:sz w:val="20"/>
                                    </w:rPr>
                                    <w:t xml:space="preserve"> </w:t>
                                  </w:r>
                                  <w:r>
                                    <w:rPr>
                                      <w:spacing w:val="-4"/>
                                      <w:sz w:val="20"/>
                                    </w:rPr>
                                    <w:t>staff</w:t>
                                  </w:r>
                                </w:p>
                              </w:tc>
                            </w:tr>
                            <w:tr w:rsidR="00877A3B" w14:paraId="29D7FC8C" w14:textId="77777777">
                              <w:trPr>
                                <w:trHeight w:val="267"/>
                              </w:trPr>
                              <w:tc>
                                <w:tcPr>
                                  <w:tcW w:w="3957" w:type="dxa"/>
                                </w:tcPr>
                                <w:p w14:paraId="2E4F0DFA" w14:textId="77777777" w:rsidR="00877A3B" w:rsidRDefault="00000000">
                                  <w:pPr>
                                    <w:pStyle w:val="TableParagraph"/>
                                    <w:spacing w:before="25" w:line="222" w:lineRule="exact"/>
                                    <w:ind w:left="50"/>
                                    <w:rPr>
                                      <w:b/>
                                      <w:sz w:val="20"/>
                                    </w:rPr>
                                  </w:pPr>
                                  <w:r>
                                    <w:rPr>
                                      <w:b/>
                                      <w:sz w:val="20"/>
                                    </w:rPr>
                                    <w:t>Total</w:t>
                                  </w:r>
                                  <w:r>
                                    <w:rPr>
                                      <w:b/>
                                      <w:spacing w:val="-6"/>
                                      <w:sz w:val="20"/>
                                    </w:rPr>
                                    <w:t xml:space="preserve"> </w:t>
                                  </w:r>
                                  <w:r>
                                    <w:rPr>
                                      <w:b/>
                                      <w:sz w:val="20"/>
                                    </w:rPr>
                                    <w:t>gross</w:t>
                                  </w:r>
                                  <w:r>
                                    <w:rPr>
                                      <w:b/>
                                      <w:spacing w:val="-6"/>
                                      <w:sz w:val="20"/>
                                    </w:rPr>
                                    <w:t xml:space="preserve"> </w:t>
                                  </w:r>
                                  <w:r>
                                    <w:rPr>
                                      <w:b/>
                                      <w:sz w:val="20"/>
                                    </w:rPr>
                                    <w:t>staff</w:t>
                                  </w:r>
                                  <w:r>
                                    <w:rPr>
                                      <w:b/>
                                      <w:spacing w:val="-5"/>
                                      <w:sz w:val="20"/>
                                    </w:rPr>
                                    <w:t xml:space="preserve"> </w:t>
                                  </w:r>
                                  <w:r>
                                    <w:rPr>
                                      <w:b/>
                                      <w:spacing w:val="-2"/>
                                      <w:sz w:val="20"/>
                                    </w:rPr>
                                    <w:t>costs</w:t>
                                  </w:r>
                                </w:p>
                              </w:tc>
                            </w:tr>
                            <w:tr w:rsidR="00877A3B" w14:paraId="4F8A84B3" w14:textId="77777777">
                              <w:trPr>
                                <w:trHeight w:val="266"/>
                              </w:trPr>
                              <w:tc>
                                <w:tcPr>
                                  <w:tcW w:w="3957" w:type="dxa"/>
                                </w:tcPr>
                                <w:p w14:paraId="5E0060B2" w14:textId="77777777" w:rsidR="00877A3B" w:rsidRDefault="00000000">
                                  <w:pPr>
                                    <w:pStyle w:val="TableParagraph"/>
                                    <w:spacing w:before="5"/>
                                    <w:ind w:left="201"/>
                                    <w:rPr>
                                      <w:sz w:val="20"/>
                                    </w:rPr>
                                  </w:pPr>
                                  <w:r>
                                    <w:rPr>
                                      <w:sz w:val="20"/>
                                    </w:rPr>
                                    <w:t>Recoveries</w:t>
                                  </w:r>
                                  <w:r>
                                    <w:rPr>
                                      <w:spacing w:val="-9"/>
                                      <w:sz w:val="20"/>
                                    </w:rPr>
                                    <w:t xml:space="preserve"> </w:t>
                                  </w:r>
                                  <w:r>
                                    <w:rPr>
                                      <w:sz w:val="20"/>
                                    </w:rPr>
                                    <w:t>in</w:t>
                                  </w:r>
                                  <w:r>
                                    <w:rPr>
                                      <w:spacing w:val="-9"/>
                                      <w:sz w:val="20"/>
                                    </w:rPr>
                                    <w:t xml:space="preserve"> </w:t>
                                  </w:r>
                                  <w:r>
                                    <w:rPr>
                                      <w:sz w:val="20"/>
                                    </w:rPr>
                                    <w:t>respect</w:t>
                                  </w:r>
                                  <w:r>
                                    <w:rPr>
                                      <w:spacing w:val="-9"/>
                                      <w:sz w:val="20"/>
                                    </w:rPr>
                                    <w:t xml:space="preserve"> </w:t>
                                  </w:r>
                                  <w:r>
                                    <w:rPr>
                                      <w:sz w:val="20"/>
                                    </w:rPr>
                                    <w:t>of</w:t>
                                  </w:r>
                                  <w:r>
                                    <w:rPr>
                                      <w:spacing w:val="-8"/>
                                      <w:sz w:val="20"/>
                                    </w:rPr>
                                    <w:t xml:space="preserve"> </w:t>
                                  </w:r>
                                  <w:r>
                                    <w:rPr>
                                      <w:sz w:val="20"/>
                                    </w:rPr>
                                    <w:t>seconded</w:t>
                                  </w:r>
                                  <w:r>
                                    <w:rPr>
                                      <w:spacing w:val="-9"/>
                                      <w:sz w:val="20"/>
                                    </w:rPr>
                                    <w:t xml:space="preserve"> </w:t>
                                  </w:r>
                                  <w:r>
                                    <w:rPr>
                                      <w:spacing w:val="-2"/>
                                      <w:sz w:val="20"/>
                                    </w:rPr>
                                    <w:t>staff</w:t>
                                  </w:r>
                                </w:p>
                              </w:tc>
                            </w:tr>
                            <w:tr w:rsidR="00877A3B" w14:paraId="0F43F719" w14:textId="77777777">
                              <w:trPr>
                                <w:trHeight w:val="292"/>
                              </w:trPr>
                              <w:tc>
                                <w:tcPr>
                                  <w:tcW w:w="3957" w:type="dxa"/>
                                </w:tcPr>
                                <w:p w14:paraId="1011A06C" w14:textId="77777777" w:rsidR="00877A3B" w:rsidRDefault="00000000">
                                  <w:pPr>
                                    <w:pStyle w:val="TableParagraph"/>
                                    <w:spacing w:before="24"/>
                                    <w:ind w:left="50"/>
                                    <w:rPr>
                                      <w:b/>
                                      <w:sz w:val="20"/>
                                    </w:rPr>
                                  </w:pPr>
                                  <w:r>
                                    <w:rPr>
                                      <w:b/>
                                      <w:sz w:val="20"/>
                                    </w:rPr>
                                    <w:t>Total</w:t>
                                  </w:r>
                                  <w:r>
                                    <w:rPr>
                                      <w:b/>
                                      <w:spacing w:val="-4"/>
                                      <w:sz w:val="20"/>
                                    </w:rPr>
                                    <w:t xml:space="preserve"> </w:t>
                                  </w:r>
                                  <w:r>
                                    <w:rPr>
                                      <w:b/>
                                      <w:sz w:val="20"/>
                                    </w:rPr>
                                    <w:t>staff</w:t>
                                  </w:r>
                                  <w:r>
                                    <w:rPr>
                                      <w:b/>
                                      <w:spacing w:val="-3"/>
                                      <w:sz w:val="20"/>
                                    </w:rPr>
                                    <w:t xml:space="preserve"> </w:t>
                                  </w:r>
                                  <w:r>
                                    <w:rPr>
                                      <w:b/>
                                      <w:spacing w:val="-2"/>
                                      <w:sz w:val="20"/>
                                    </w:rPr>
                                    <w:t>costs</w:t>
                                  </w:r>
                                </w:p>
                              </w:tc>
                            </w:tr>
                            <w:tr w:rsidR="00877A3B" w14:paraId="5762EEB8" w14:textId="77777777">
                              <w:trPr>
                                <w:trHeight w:val="317"/>
                              </w:trPr>
                              <w:tc>
                                <w:tcPr>
                                  <w:tcW w:w="3957" w:type="dxa"/>
                                </w:tcPr>
                                <w:p w14:paraId="3D6B45D6" w14:textId="77777777" w:rsidR="00877A3B" w:rsidRDefault="00000000">
                                  <w:pPr>
                                    <w:pStyle w:val="TableParagraph"/>
                                    <w:spacing w:before="31"/>
                                    <w:ind w:left="50"/>
                                    <w:rPr>
                                      <w:b/>
                                      <w:sz w:val="20"/>
                                    </w:rPr>
                                  </w:pPr>
                                  <w:r>
                                    <w:rPr>
                                      <w:b/>
                                      <w:sz w:val="20"/>
                                    </w:rPr>
                                    <w:t>Included</w:t>
                                  </w:r>
                                  <w:r>
                                    <w:rPr>
                                      <w:b/>
                                      <w:spacing w:val="-10"/>
                                      <w:sz w:val="20"/>
                                    </w:rPr>
                                    <w:t xml:space="preserve"> </w:t>
                                  </w:r>
                                  <w:r>
                                    <w:rPr>
                                      <w:b/>
                                      <w:spacing w:val="-2"/>
                                      <w:sz w:val="20"/>
                                    </w:rPr>
                                    <w:t>within:</w:t>
                                  </w:r>
                                </w:p>
                              </w:tc>
                            </w:tr>
                            <w:tr w:rsidR="00877A3B" w14:paraId="324F5917" w14:textId="77777777">
                              <w:trPr>
                                <w:trHeight w:val="279"/>
                              </w:trPr>
                              <w:tc>
                                <w:tcPr>
                                  <w:tcW w:w="3957" w:type="dxa"/>
                                </w:tcPr>
                                <w:p w14:paraId="096CE9BB" w14:textId="77777777" w:rsidR="00877A3B" w:rsidRDefault="00000000">
                                  <w:pPr>
                                    <w:pStyle w:val="TableParagraph"/>
                                    <w:spacing w:before="49" w:line="210" w:lineRule="exact"/>
                                    <w:ind w:left="201"/>
                                    <w:rPr>
                                      <w:sz w:val="20"/>
                                    </w:rPr>
                                  </w:pPr>
                                  <w:r>
                                    <w:rPr>
                                      <w:sz w:val="20"/>
                                    </w:rPr>
                                    <w:t>Costs</w:t>
                                  </w:r>
                                  <w:r>
                                    <w:rPr>
                                      <w:spacing w:val="-7"/>
                                      <w:sz w:val="20"/>
                                    </w:rPr>
                                    <w:t xml:space="preserve"> </w:t>
                                  </w:r>
                                  <w:proofErr w:type="spellStart"/>
                                  <w:r>
                                    <w:rPr>
                                      <w:sz w:val="20"/>
                                    </w:rPr>
                                    <w:t>capitalised</w:t>
                                  </w:r>
                                  <w:proofErr w:type="spellEnd"/>
                                  <w:r>
                                    <w:rPr>
                                      <w:spacing w:val="-9"/>
                                      <w:sz w:val="20"/>
                                    </w:rPr>
                                    <w:t xml:space="preserve"> </w:t>
                                  </w:r>
                                  <w:r>
                                    <w:rPr>
                                      <w:sz w:val="20"/>
                                    </w:rPr>
                                    <w:t>as</w:t>
                                  </w:r>
                                  <w:r>
                                    <w:rPr>
                                      <w:spacing w:val="-7"/>
                                      <w:sz w:val="20"/>
                                    </w:rPr>
                                    <w:t xml:space="preserve"> </w:t>
                                  </w:r>
                                  <w:r>
                                    <w:rPr>
                                      <w:sz w:val="20"/>
                                    </w:rPr>
                                    <w:t>part</w:t>
                                  </w:r>
                                  <w:r>
                                    <w:rPr>
                                      <w:spacing w:val="-8"/>
                                      <w:sz w:val="20"/>
                                    </w:rPr>
                                    <w:t xml:space="preserve"> </w:t>
                                  </w:r>
                                  <w:r>
                                    <w:rPr>
                                      <w:sz w:val="20"/>
                                    </w:rPr>
                                    <w:t>of</w:t>
                                  </w:r>
                                  <w:r>
                                    <w:rPr>
                                      <w:spacing w:val="-6"/>
                                      <w:sz w:val="20"/>
                                    </w:rPr>
                                    <w:t xml:space="preserve"> </w:t>
                                  </w:r>
                                  <w:r>
                                    <w:rPr>
                                      <w:spacing w:val="-2"/>
                                      <w:sz w:val="20"/>
                                    </w:rPr>
                                    <w:t>assets</w:t>
                                  </w:r>
                                </w:p>
                              </w:tc>
                            </w:tr>
                          </w:tbl>
                          <w:p w14:paraId="29199D00" w14:textId="77777777" w:rsidR="00877A3B" w:rsidRDefault="00877A3B">
                            <w:pPr>
                              <w:pStyle w:val="BodyText"/>
                            </w:pPr>
                          </w:p>
                        </w:txbxContent>
                      </wps:txbx>
                      <wps:bodyPr wrap="square" lIns="0" tIns="0" rIns="0" bIns="0" rtlCol="0">
                        <a:noAutofit/>
                      </wps:bodyPr>
                    </wps:wsp>
                  </a:graphicData>
                </a:graphic>
              </wp:anchor>
            </w:drawing>
          </mc:Choice>
          <mc:Fallback>
            <w:pict>
              <v:shape w14:anchorId="4AE74DE4" id="Textbox 290" o:spid="_x0000_s1056" type="#_x0000_t202" style="position:absolute;left:0;text-align:left;margin-left:33.85pt;margin-top:56.45pt;width:197.85pt;height:195.9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&#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57"/>
                      </w:tblGrid>
                      <w:tr w:rsidR="00877A3B" w14:paraId="65D6EC6B" w14:textId="77777777">
                        <w:trPr>
                          <w:trHeight w:val="251"/>
                        </w:trPr>
                        <w:tc>
                          <w:tcPr>
                            <w:tcW w:w="3957" w:type="dxa"/>
                          </w:tcPr>
                          <w:p w14:paraId="5B04E520" w14:textId="77777777" w:rsidR="00877A3B" w:rsidRDefault="00000000">
                            <w:pPr>
                              <w:pStyle w:val="TableParagraph"/>
                              <w:spacing w:line="223" w:lineRule="exact"/>
                              <w:ind w:left="201"/>
                              <w:rPr>
                                <w:sz w:val="20"/>
                              </w:rPr>
                            </w:pPr>
                            <w:r>
                              <w:rPr>
                                <w:sz w:val="20"/>
                              </w:rPr>
                              <w:t>Salaries</w:t>
                            </w:r>
                            <w:r>
                              <w:rPr>
                                <w:spacing w:val="-11"/>
                                <w:sz w:val="20"/>
                              </w:rPr>
                              <w:t xml:space="preserve"> </w:t>
                            </w:r>
                            <w:r>
                              <w:rPr>
                                <w:sz w:val="20"/>
                              </w:rPr>
                              <w:t>and</w:t>
                            </w:r>
                            <w:r>
                              <w:rPr>
                                <w:spacing w:val="-11"/>
                                <w:sz w:val="20"/>
                              </w:rPr>
                              <w:t xml:space="preserve"> </w:t>
                            </w:r>
                            <w:r>
                              <w:rPr>
                                <w:spacing w:val="-2"/>
                                <w:sz w:val="20"/>
                              </w:rPr>
                              <w:t>wages</w:t>
                            </w:r>
                          </w:p>
                        </w:tc>
                      </w:tr>
                      <w:tr w:rsidR="00877A3B" w14:paraId="7438FD45" w14:textId="77777777">
                        <w:trPr>
                          <w:trHeight w:val="280"/>
                        </w:trPr>
                        <w:tc>
                          <w:tcPr>
                            <w:tcW w:w="3957" w:type="dxa"/>
                          </w:tcPr>
                          <w:p w14:paraId="01389F04" w14:textId="77777777" w:rsidR="00877A3B" w:rsidRDefault="00000000">
                            <w:pPr>
                              <w:pStyle w:val="TableParagraph"/>
                              <w:spacing w:before="22"/>
                              <w:ind w:left="201"/>
                              <w:rPr>
                                <w:sz w:val="20"/>
                              </w:rPr>
                            </w:pPr>
                            <w:r>
                              <w:rPr>
                                <w:sz w:val="20"/>
                              </w:rPr>
                              <w:t>Social</w:t>
                            </w:r>
                            <w:r>
                              <w:rPr>
                                <w:spacing w:val="-13"/>
                                <w:sz w:val="20"/>
                              </w:rPr>
                              <w:t xml:space="preserve"> </w:t>
                            </w:r>
                            <w:r>
                              <w:rPr>
                                <w:sz w:val="20"/>
                              </w:rPr>
                              <w:t>security</w:t>
                            </w:r>
                            <w:r>
                              <w:rPr>
                                <w:spacing w:val="-14"/>
                                <w:sz w:val="20"/>
                              </w:rPr>
                              <w:t xml:space="preserve"> </w:t>
                            </w:r>
                            <w:r>
                              <w:rPr>
                                <w:spacing w:val="-2"/>
                                <w:sz w:val="20"/>
                              </w:rPr>
                              <w:t>costs</w:t>
                            </w:r>
                          </w:p>
                        </w:tc>
                      </w:tr>
                      <w:tr w:rsidR="00877A3B" w14:paraId="7D79D194" w14:textId="77777777">
                        <w:trPr>
                          <w:trHeight w:val="277"/>
                        </w:trPr>
                        <w:tc>
                          <w:tcPr>
                            <w:tcW w:w="3957" w:type="dxa"/>
                          </w:tcPr>
                          <w:p w14:paraId="49592F56" w14:textId="77777777" w:rsidR="00877A3B" w:rsidRDefault="00000000">
                            <w:pPr>
                              <w:pStyle w:val="TableParagraph"/>
                              <w:spacing w:before="22"/>
                              <w:ind w:left="201"/>
                              <w:rPr>
                                <w:sz w:val="20"/>
                              </w:rPr>
                            </w:pPr>
                            <w:r>
                              <w:rPr>
                                <w:spacing w:val="-2"/>
                                <w:sz w:val="20"/>
                              </w:rPr>
                              <w:t>Apprenticeship</w:t>
                            </w:r>
                            <w:r>
                              <w:rPr>
                                <w:spacing w:val="3"/>
                                <w:sz w:val="20"/>
                              </w:rPr>
                              <w:t xml:space="preserve"> </w:t>
                            </w:r>
                            <w:r>
                              <w:rPr>
                                <w:spacing w:val="-4"/>
                                <w:sz w:val="20"/>
                              </w:rPr>
                              <w:t>levy</w:t>
                            </w:r>
                          </w:p>
                        </w:tc>
                      </w:tr>
                      <w:tr w:rsidR="00877A3B" w14:paraId="0F43B454" w14:textId="77777777">
                        <w:trPr>
                          <w:trHeight w:val="277"/>
                        </w:trPr>
                        <w:tc>
                          <w:tcPr>
                            <w:tcW w:w="3957" w:type="dxa"/>
                          </w:tcPr>
                          <w:p w14:paraId="456A04B7" w14:textId="77777777" w:rsidR="00877A3B" w:rsidRDefault="00000000">
                            <w:pPr>
                              <w:pStyle w:val="TableParagraph"/>
                              <w:spacing w:before="18"/>
                              <w:ind w:left="201"/>
                              <w:rPr>
                                <w:sz w:val="20"/>
                              </w:rPr>
                            </w:pPr>
                            <w:r>
                              <w:rPr>
                                <w:sz w:val="20"/>
                              </w:rPr>
                              <w:t>Employers'</w:t>
                            </w:r>
                            <w:r>
                              <w:rPr>
                                <w:spacing w:val="-13"/>
                                <w:sz w:val="20"/>
                              </w:rPr>
                              <w:t xml:space="preserve"> </w:t>
                            </w:r>
                            <w:r>
                              <w:rPr>
                                <w:sz w:val="20"/>
                              </w:rPr>
                              <w:t>contributions</w:t>
                            </w:r>
                            <w:r>
                              <w:rPr>
                                <w:spacing w:val="-11"/>
                                <w:sz w:val="20"/>
                              </w:rPr>
                              <w:t xml:space="preserve"> </w:t>
                            </w:r>
                            <w:r>
                              <w:rPr>
                                <w:sz w:val="20"/>
                              </w:rPr>
                              <w:t>to</w:t>
                            </w:r>
                            <w:r>
                              <w:rPr>
                                <w:spacing w:val="-13"/>
                                <w:sz w:val="20"/>
                              </w:rPr>
                              <w:t xml:space="preserve"> </w:t>
                            </w:r>
                            <w:r>
                              <w:rPr>
                                <w:sz w:val="20"/>
                              </w:rPr>
                              <w:t>NHS</w:t>
                            </w:r>
                            <w:r>
                              <w:rPr>
                                <w:spacing w:val="-12"/>
                                <w:sz w:val="20"/>
                              </w:rPr>
                              <w:t xml:space="preserve"> </w:t>
                            </w:r>
                            <w:r>
                              <w:rPr>
                                <w:spacing w:val="-2"/>
                                <w:sz w:val="20"/>
                              </w:rPr>
                              <w:t>pensions</w:t>
                            </w:r>
                          </w:p>
                        </w:tc>
                      </w:tr>
                      <w:tr w:rsidR="00877A3B" w14:paraId="79BD4A00" w14:textId="77777777">
                        <w:trPr>
                          <w:trHeight w:val="280"/>
                        </w:trPr>
                        <w:tc>
                          <w:tcPr>
                            <w:tcW w:w="3957" w:type="dxa"/>
                          </w:tcPr>
                          <w:p w14:paraId="3369B7CF" w14:textId="77777777" w:rsidR="00877A3B" w:rsidRDefault="00000000">
                            <w:pPr>
                              <w:pStyle w:val="TableParagraph"/>
                              <w:spacing w:before="22"/>
                              <w:ind w:left="201"/>
                              <w:rPr>
                                <w:sz w:val="20"/>
                              </w:rPr>
                            </w:pPr>
                            <w:r>
                              <w:rPr>
                                <w:sz w:val="20"/>
                              </w:rPr>
                              <w:t>Pension</w:t>
                            </w:r>
                            <w:r>
                              <w:rPr>
                                <w:spacing w:val="-8"/>
                                <w:sz w:val="20"/>
                              </w:rPr>
                              <w:t xml:space="preserve"> </w:t>
                            </w:r>
                            <w:r>
                              <w:rPr>
                                <w:sz w:val="20"/>
                              </w:rPr>
                              <w:t>cost</w:t>
                            </w:r>
                            <w:r>
                              <w:rPr>
                                <w:spacing w:val="-6"/>
                                <w:sz w:val="20"/>
                              </w:rPr>
                              <w:t xml:space="preserve"> </w:t>
                            </w:r>
                            <w:r>
                              <w:rPr>
                                <w:sz w:val="20"/>
                              </w:rPr>
                              <w:t>-</w:t>
                            </w:r>
                            <w:r>
                              <w:rPr>
                                <w:spacing w:val="-7"/>
                                <w:sz w:val="20"/>
                              </w:rPr>
                              <w:t xml:space="preserve"> </w:t>
                            </w:r>
                            <w:r>
                              <w:rPr>
                                <w:spacing w:val="-4"/>
                                <w:sz w:val="20"/>
                              </w:rPr>
                              <w:t>other</w:t>
                            </w:r>
                          </w:p>
                        </w:tc>
                      </w:tr>
                      <w:tr w:rsidR="00877A3B" w14:paraId="67931C1F" w14:textId="77777777">
                        <w:trPr>
                          <w:trHeight w:val="280"/>
                        </w:trPr>
                        <w:tc>
                          <w:tcPr>
                            <w:tcW w:w="3957" w:type="dxa"/>
                          </w:tcPr>
                          <w:p w14:paraId="6DCCDEFA" w14:textId="77777777" w:rsidR="00877A3B" w:rsidRDefault="00000000">
                            <w:pPr>
                              <w:pStyle w:val="TableParagraph"/>
                              <w:spacing w:before="22"/>
                              <w:ind w:left="201"/>
                              <w:rPr>
                                <w:sz w:val="20"/>
                              </w:rPr>
                            </w:pPr>
                            <w:r>
                              <w:rPr>
                                <w:sz w:val="20"/>
                              </w:rPr>
                              <w:t>Other</w:t>
                            </w:r>
                            <w:r>
                              <w:rPr>
                                <w:spacing w:val="-13"/>
                                <w:sz w:val="20"/>
                              </w:rPr>
                              <w:t xml:space="preserve"> </w:t>
                            </w:r>
                            <w:r>
                              <w:rPr>
                                <w:sz w:val="20"/>
                              </w:rPr>
                              <w:t>employment</w:t>
                            </w:r>
                            <w:r>
                              <w:rPr>
                                <w:spacing w:val="-12"/>
                                <w:sz w:val="20"/>
                              </w:rPr>
                              <w:t xml:space="preserve"> </w:t>
                            </w:r>
                            <w:r>
                              <w:rPr>
                                <w:spacing w:val="-2"/>
                                <w:sz w:val="20"/>
                              </w:rPr>
                              <w:t>benefits</w:t>
                            </w:r>
                          </w:p>
                        </w:tc>
                      </w:tr>
                      <w:tr w:rsidR="00877A3B" w14:paraId="5EF3ADC4" w14:textId="77777777">
                        <w:trPr>
                          <w:trHeight w:val="280"/>
                        </w:trPr>
                        <w:tc>
                          <w:tcPr>
                            <w:tcW w:w="3957" w:type="dxa"/>
                          </w:tcPr>
                          <w:p w14:paraId="11AAC27B" w14:textId="77777777" w:rsidR="00877A3B" w:rsidRDefault="00000000">
                            <w:pPr>
                              <w:pStyle w:val="TableParagraph"/>
                              <w:spacing w:before="22"/>
                              <w:ind w:left="201"/>
                              <w:rPr>
                                <w:sz w:val="20"/>
                              </w:rPr>
                            </w:pPr>
                            <w:r>
                              <w:rPr>
                                <w:sz w:val="20"/>
                              </w:rPr>
                              <w:t>Termination</w:t>
                            </w:r>
                            <w:r>
                              <w:rPr>
                                <w:spacing w:val="-14"/>
                                <w:sz w:val="20"/>
                              </w:rPr>
                              <w:t xml:space="preserve"> </w:t>
                            </w:r>
                            <w:r>
                              <w:rPr>
                                <w:spacing w:val="-2"/>
                                <w:sz w:val="20"/>
                              </w:rPr>
                              <w:t>benefits</w:t>
                            </w:r>
                          </w:p>
                        </w:tc>
                      </w:tr>
                      <w:tr w:rsidR="00877A3B" w14:paraId="479EA25F" w14:textId="77777777">
                        <w:trPr>
                          <w:trHeight w:val="280"/>
                        </w:trPr>
                        <w:tc>
                          <w:tcPr>
                            <w:tcW w:w="3957" w:type="dxa"/>
                          </w:tcPr>
                          <w:p w14:paraId="455E242D" w14:textId="77777777" w:rsidR="00877A3B" w:rsidRDefault="00000000">
                            <w:pPr>
                              <w:pStyle w:val="TableParagraph"/>
                              <w:spacing w:before="22"/>
                              <w:ind w:left="201"/>
                              <w:rPr>
                                <w:sz w:val="20"/>
                              </w:rPr>
                            </w:pPr>
                            <w:r>
                              <w:rPr>
                                <w:sz w:val="20"/>
                              </w:rPr>
                              <w:t>Temporary</w:t>
                            </w:r>
                            <w:r>
                              <w:rPr>
                                <w:spacing w:val="-16"/>
                                <w:sz w:val="20"/>
                              </w:rPr>
                              <w:t xml:space="preserve"> </w:t>
                            </w:r>
                            <w:r>
                              <w:rPr>
                                <w:sz w:val="20"/>
                              </w:rPr>
                              <w:t>staff</w:t>
                            </w:r>
                            <w:r>
                              <w:rPr>
                                <w:spacing w:val="-9"/>
                                <w:sz w:val="20"/>
                              </w:rPr>
                              <w:t xml:space="preserve"> </w:t>
                            </w:r>
                            <w:r>
                              <w:rPr>
                                <w:sz w:val="20"/>
                              </w:rPr>
                              <w:t>(including</w:t>
                            </w:r>
                            <w:r>
                              <w:rPr>
                                <w:spacing w:val="-10"/>
                                <w:sz w:val="20"/>
                              </w:rPr>
                              <w:t xml:space="preserve"> </w:t>
                            </w:r>
                            <w:r>
                              <w:rPr>
                                <w:spacing w:val="-2"/>
                                <w:sz w:val="20"/>
                              </w:rPr>
                              <w:t>agency)</w:t>
                            </w:r>
                          </w:p>
                        </w:tc>
                      </w:tr>
                      <w:tr w:rsidR="00877A3B" w14:paraId="3050FEE3" w14:textId="77777777">
                        <w:trPr>
                          <w:trHeight w:val="284"/>
                        </w:trPr>
                        <w:tc>
                          <w:tcPr>
                            <w:tcW w:w="3957" w:type="dxa"/>
                          </w:tcPr>
                          <w:p w14:paraId="2BC7F00D" w14:textId="77777777" w:rsidR="00877A3B" w:rsidRDefault="00000000">
                            <w:pPr>
                              <w:pStyle w:val="TableParagraph"/>
                              <w:spacing w:before="22"/>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funds</w:t>
                            </w:r>
                            <w:r>
                              <w:rPr>
                                <w:spacing w:val="-9"/>
                                <w:sz w:val="20"/>
                              </w:rPr>
                              <w:t xml:space="preserve"> </w:t>
                            </w:r>
                            <w:r>
                              <w:rPr>
                                <w:spacing w:val="-4"/>
                                <w:sz w:val="20"/>
                              </w:rPr>
                              <w:t>staff</w:t>
                            </w:r>
                          </w:p>
                        </w:tc>
                      </w:tr>
                      <w:tr w:rsidR="00877A3B" w14:paraId="29D7FC8C" w14:textId="77777777">
                        <w:trPr>
                          <w:trHeight w:val="267"/>
                        </w:trPr>
                        <w:tc>
                          <w:tcPr>
                            <w:tcW w:w="3957" w:type="dxa"/>
                          </w:tcPr>
                          <w:p w14:paraId="2E4F0DFA" w14:textId="77777777" w:rsidR="00877A3B" w:rsidRDefault="00000000">
                            <w:pPr>
                              <w:pStyle w:val="TableParagraph"/>
                              <w:spacing w:before="25" w:line="222" w:lineRule="exact"/>
                              <w:ind w:left="50"/>
                              <w:rPr>
                                <w:b/>
                                <w:sz w:val="20"/>
                              </w:rPr>
                            </w:pPr>
                            <w:r>
                              <w:rPr>
                                <w:b/>
                                <w:sz w:val="20"/>
                              </w:rPr>
                              <w:t>Total</w:t>
                            </w:r>
                            <w:r>
                              <w:rPr>
                                <w:b/>
                                <w:spacing w:val="-6"/>
                                <w:sz w:val="20"/>
                              </w:rPr>
                              <w:t xml:space="preserve"> </w:t>
                            </w:r>
                            <w:r>
                              <w:rPr>
                                <w:b/>
                                <w:sz w:val="20"/>
                              </w:rPr>
                              <w:t>gross</w:t>
                            </w:r>
                            <w:r>
                              <w:rPr>
                                <w:b/>
                                <w:spacing w:val="-6"/>
                                <w:sz w:val="20"/>
                              </w:rPr>
                              <w:t xml:space="preserve"> </w:t>
                            </w:r>
                            <w:r>
                              <w:rPr>
                                <w:b/>
                                <w:sz w:val="20"/>
                              </w:rPr>
                              <w:t>staff</w:t>
                            </w:r>
                            <w:r>
                              <w:rPr>
                                <w:b/>
                                <w:spacing w:val="-5"/>
                                <w:sz w:val="20"/>
                              </w:rPr>
                              <w:t xml:space="preserve"> </w:t>
                            </w:r>
                            <w:r>
                              <w:rPr>
                                <w:b/>
                                <w:spacing w:val="-2"/>
                                <w:sz w:val="20"/>
                              </w:rPr>
                              <w:t>costs</w:t>
                            </w:r>
                          </w:p>
                        </w:tc>
                      </w:tr>
                      <w:tr w:rsidR="00877A3B" w14:paraId="4F8A84B3" w14:textId="77777777">
                        <w:trPr>
                          <w:trHeight w:val="266"/>
                        </w:trPr>
                        <w:tc>
                          <w:tcPr>
                            <w:tcW w:w="3957" w:type="dxa"/>
                          </w:tcPr>
                          <w:p w14:paraId="5E0060B2" w14:textId="77777777" w:rsidR="00877A3B" w:rsidRDefault="00000000">
                            <w:pPr>
                              <w:pStyle w:val="TableParagraph"/>
                              <w:spacing w:before="5"/>
                              <w:ind w:left="201"/>
                              <w:rPr>
                                <w:sz w:val="20"/>
                              </w:rPr>
                            </w:pPr>
                            <w:r>
                              <w:rPr>
                                <w:sz w:val="20"/>
                              </w:rPr>
                              <w:t>Recoveries</w:t>
                            </w:r>
                            <w:r>
                              <w:rPr>
                                <w:spacing w:val="-9"/>
                                <w:sz w:val="20"/>
                              </w:rPr>
                              <w:t xml:space="preserve"> </w:t>
                            </w:r>
                            <w:r>
                              <w:rPr>
                                <w:sz w:val="20"/>
                              </w:rPr>
                              <w:t>in</w:t>
                            </w:r>
                            <w:r>
                              <w:rPr>
                                <w:spacing w:val="-9"/>
                                <w:sz w:val="20"/>
                              </w:rPr>
                              <w:t xml:space="preserve"> </w:t>
                            </w:r>
                            <w:r>
                              <w:rPr>
                                <w:sz w:val="20"/>
                              </w:rPr>
                              <w:t>respect</w:t>
                            </w:r>
                            <w:r>
                              <w:rPr>
                                <w:spacing w:val="-9"/>
                                <w:sz w:val="20"/>
                              </w:rPr>
                              <w:t xml:space="preserve"> </w:t>
                            </w:r>
                            <w:r>
                              <w:rPr>
                                <w:sz w:val="20"/>
                              </w:rPr>
                              <w:t>of</w:t>
                            </w:r>
                            <w:r>
                              <w:rPr>
                                <w:spacing w:val="-8"/>
                                <w:sz w:val="20"/>
                              </w:rPr>
                              <w:t xml:space="preserve"> </w:t>
                            </w:r>
                            <w:r>
                              <w:rPr>
                                <w:sz w:val="20"/>
                              </w:rPr>
                              <w:t>seconded</w:t>
                            </w:r>
                            <w:r>
                              <w:rPr>
                                <w:spacing w:val="-9"/>
                                <w:sz w:val="20"/>
                              </w:rPr>
                              <w:t xml:space="preserve"> </w:t>
                            </w:r>
                            <w:r>
                              <w:rPr>
                                <w:spacing w:val="-2"/>
                                <w:sz w:val="20"/>
                              </w:rPr>
                              <w:t>staff</w:t>
                            </w:r>
                          </w:p>
                        </w:tc>
                      </w:tr>
                      <w:tr w:rsidR="00877A3B" w14:paraId="0F43F719" w14:textId="77777777">
                        <w:trPr>
                          <w:trHeight w:val="292"/>
                        </w:trPr>
                        <w:tc>
                          <w:tcPr>
                            <w:tcW w:w="3957" w:type="dxa"/>
                          </w:tcPr>
                          <w:p w14:paraId="1011A06C" w14:textId="77777777" w:rsidR="00877A3B" w:rsidRDefault="00000000">
                            <w:pPr>
                              <w:pStyle w:val="TableParagraph"/>
                              <w:spacing w:before="24"/>
                              <w:ind w:left="50"/>
                              <w:rPr>
                                <w:b/>
                                <w:sz w:val="20"/>
                              </w:rPr>
                            </w:pPr>
                            <w:r>
                              <w:rPr>
                                <w:b/>
                                <w:sz w:val="20"/>
                              </w:rPr>
                              <w:t>Total</w:t>
                            </w:r>
                            <w:r>
                              <w:rPr>
                                <w:b/>
                                <w:spacing w:val="-4"/>
                                <w:sz w:val="20"/>
                              </w:rPr>
                              <w:t xml:space="preserve"> </w:t>
                            </w:r>
                            <w:r>
                              <w:rPr>
                                <w:b/>
                                <w:sz w:val="20"/>
                              </w:rPr>
                              <w:t>staff</w:t>
                            </w:r>
                            <w:r>
                              <w:rPr>
                                <w:b/>
                                <w:spacing w:val="-3"/>
                                <w:sz w:val="20"/>
                              </w:rPr>
                              <w:t xml:space="preserve"> </w:t>
                            </w:r>
                            <w:r>
                              <w:rPr>
                                <w:b/>
                                <w:spacing w:val="-2"/>
                                <w:sz w:val="20"/>
                              </w:rPr>
                              <w:t>costs</w:t>
                            </w:r>
                          </w:p>
                        </w:tc>
                      </w:tr>
                      <w:tr w:rsidR="00877A3B" w14:paraId="5762EEB8" w14:textId="77777777">
                        <w:trPr>
                          <w:trHeight w:val="317"/>
                        </w:trPr>
                        <w:tc>
                          <w:tcPr>
                            <w:tcW w:w="3957" w:type="dxa"/>
                          </w:tcPr>
                          <w:p w14:paraId="3D6B45D6" w14:textId="77777777" w:rsidR="00877A3B" w:rsidRDefault="00000000">
                            <w:pPr>
                              <w:pStyle w:val="TableParagraph"/>
                              <w:spacing w:before="31"/>
                              <w:ind w:left="50"/>
                              <w:rPr>
                                <w:b/>
                                <w:sz w:val="20"/>
                              </w:rPr>
                            </w:pPr>
                            <w:r>
                              <w:rPr>
                                <w:b/>
                                <w:sz w:val="20"/>
                              </w:rPr>
                              <w:t>Included</w:t>
                            </w:r>
                            <w:r>
                              <w:rPr>
                                <w:b/>
                                <w:spacing w:val="-10"/>
                                <w:sz w:val="20"/>
                              </w:rPr>
                              <w:t xml:space="preserve"> </w:t>
                            </w:r>
                            <w:r>
                              <w:rPr>
                                <w:b/>
                                <w:spacing w:val="-2"/>
                                <w:sz w:val="20"/>
                              </w:rPr>
                              <w:t>within:</w:t>
                            </w:r>
                          </w:p>
                        </w:tc>
                      </w:tr>
                      <w:tr w:rsidR="00877A3B" w14:paraId="324F5917" w14:textId="77777777">
                        <w:trPr>
                          <w:trHeight w:val="279"/>
                        </w:trPr>
                        <w:tc>
                          <w:tcPr>
                            <w:tcW w:w="3957" w:type="dxa"/>
                          </w:tcPr>
                          <w:p w14:paraId="096CE9BB" w14:textId="77777777" w:rsidR="00877A3B" w:rsidRDefault="00000000">
                            <w:pPr>
                              <w:pStyle w:val="TableParagraph"/>
                              <w:spacing w:before="49" w:line="210" w:lineRule="exact"/>
                              <w:ind w:left="201"/>
                              <w:rPr>
                                <w:sz w:val="20"/>
                              </w:rPr>
                            </w:pPr>
                            <w:r>
                              <w:rPr>
                                <w:sz w:val="20"/>
                              </w:rPr>
                              <w:t>Costs</w:t>
                            </w:r>
                            <w:r>
                              <w:rPr>
                                <w:spacing w:val="-7"/>
                                <w:sz w:val="20"/>
                              </w:rPr>
                              <w:t xml:space="preserve"> </w:t>
                            </w:r>
                            <w:proofErr w:type="spellStart"/>
                            <w:r>
                              <w:rPr>
                                <w:sz w:val="20"/>
                              </w:rPr>
                              <w:t>capitalised</w:t>
                            </w:r>
                            <w:proofErr w:type="spellEnd"/>
                            <w:r>
                              <w:rPr>
                                <w:spacing w:val="-9"/>
                                <w:sz w:val="20"/>
                              </w:rPr>
                              <w:t xml:space="preserve"> </w:t>
                            </w:r>
                            <w:r>
                              <w:rPr>
                                <w:sz w:val="20"/>
                              </w:rPr>
                              <w:t>as</w:t>
                            </w:r>
                            <w:r>
                              <w:rPr>
                                <w:spacing w:val="-7"/>
                                <w:sz w:val="20"/>
                              </w:rPr>
                              <w:t xml:space="preserve"> </w:t>
                            </w:r>
                            <w:r>
                              <w:rPr>
                                <w:sz w:val="20"/>
                              </w:rPr>
                              <w:t>part</w:t>
                            </w:r>
                            <w:r>
                              <w:rPr>
                                <w:spacing w:val="-8"/>
                                <w:sz w:val="20"/>
                              </w:rPr>
                              <w:t xml:space="preserve"> </w:t>
                            </w:r>
                            <w:r>
                              <w:rPr>
                                <w:sz w:val="20"/>
                              </w:rPr>
                              <w:t>of</w:t>
                            </w:r>
                            <w:r>
                              <w:rPr>
                                <w:spacing w:val="-6"/>
                                <w:sz w:val="20"/>
                              </w:rPr>
                              <w:t xml:space="preserve"> </w:t>
                            </w:r>
                            <w:r>
                              <w:rPr>
                                <w:spacing w:val="-2"/>
                                <w:sz w:val="20"/>
                              </w:rPr>
                              <w:t>assets</w:t>
                            </w:r>
                          </w:p>
                        </w:tc>
                      </w:tr>
                    </w:tbl>
                    <w:p w14:paraId="29199D00"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86912" behindDoc="1" locked="0" layoutInCell="1" allowOverlap="1" wp14:anchorId="7BA0A24A" wp14:editId="5C7EF97A">
                <wp:simplePos x="0" y="0"/>
                <wp:positionH relativeFrom="page">
                  <wp:posOffset>3764915</wp:posOffset>
                </wp:positionH>
                <wp:positionV relativeFrom="paragraph">
                  <wp:posOffset>183063</wp:posOffset>
                </wp:positionV>
                <wp:extent cx="3204210" cy="3037840"/>
                <wp:effectExtent l="0" t="0" r="0" b="0"/>
                <wp:wrapTopAndBottom/>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210" cy="30378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85"/>
                              <w:gridCol w:w="1145"/>
                              <w:gridCol w:w="1014"/>
                              <w:gridCol w:w="111"/>
                              <w:gridCol w:w="1294"/>
                            </w:tblGrid>
                            <w:tr w:rsidR="00877A3B" w14:paraId="28144589" w14:textId="77777777">
                              <w:trPr>
                                <w:trHeight w:val="251"/>
                              </w:trPr>
                              <w:tc>
                                <w:tcPr>
                                  <w:tcW w:w="3644" w:type="dxa"/>
                                  <w:gridSpan w:val="3"/>
                                </w:tcPr>
                                <w:p w14:paraId="25DCDD42" w14:textId="77777777" w:rsidR="00877A3B" w:rsidRDefault="00000000">
                                  <w:pPr>
                                    <w:pStyle w:val="TableParagraph"/>
                                    <w:spacing w:line="223" w:lineRule="exact"/>
                                    <w:ind w:right="31"/>
                                    <w:jc w:val="right"/>
                                    <w:rPr>
                                      <w:b/>
                                      <w:sz w:val="20"/>
                                    </w:rPr>
                                  </w:pPr>
                                  <w:r>
                                    <w:rPr>
                                      <w:b/>
                                      <w:spacing w:val="-2"/>
                                      <w:sz w:val="20"/>
                                    </w:rPr>
                                    <w:t>2024/25</w:t>
                                  </w:r>
                                </w:p>
                              </w:tc>
                              <w:tc>
                                <w:tcPr>
                                  <w:tcW w:w="111" w:type="dxa"/>
                                </w:tcPr>
                                <w:p w14:paraId="2520E639" w14:textId="77777777" w:rsidR="00877A3B" w:rsidRDefault="00877A3B">
                                  <w:pPr>
                                    <w:pStyle w:val="TableParagraph"/>
                                    <w:rPr>
                                      <w:rFonts w:ascii="Times New Roman"/>
                                      <w:sz w:val="18"/>
                                    </w:rPr>
                                  </w:pPr>
                                </w:p>
                              </w:tc>
                              <w:tc>
                                <w:tcPr>
                                  <w:tcW w:w="1294" w:type="dxa"/>
                                </w:tcPr>
                                <w:p w14:paraId="7A2CE9DA" w14:textId="77777777" w:rsidR="00877A3B" w:rsidRDefault="00000000">
                                  <w:pPr>
                                    <w:pStyle w:val="TableParagraph"/>
                                    <w:spacing w:line="223" w:lineRule="exact"/>
                                    <w:ind w:right="32"/>
                                    <w:jc w:val="right"/>
                                    <w:rPr>
                                      <w:b/>
                                      <w:sz w:val="20"/>
                                    </w:rPr>
                                  </w:pPr>
                                  <w:r>
                                    <w:rPr>
                                      <w:b/>
                                      <w:spacing w:val="-2"/>
                                      <w:sz w:val="20"/>
                                    </w:rPr>
                                    <w:t>2023/24</w:t>
                                  </w:r>
                                </w:p>
                              </w:tc>
                            </w:tr>
                            <w:tr w:rsidR="00877A3B" w14:paraId="7E2B719F" w14:textId="77777777">
                              <w:trPr>
                                <w:trHeight w:val="281"/>
                              </w:trPr>
                              <w:tc>
                                <w:tcPr>
                                  <w:tcW w:w="1485" w:type="dxa"/>
                                </w:tcPr>
                                <w:p w14:paraId="2CBC5DA1" w14:textId="77777777" w:rsidR="00877A3B" w:rsidRDefault="00000000">
                                  <w:pPr>
                                    <w:pStyle w:val="TableParagraph"/>
                                    <w:spacing w:before="22"/>
                                    <w:ind w:right="272"/>
                                    <w:jc w:val="right"/>
                                    <w:rPr>
                                      <w:b/>
                                      <w:sz w:val="20"/>
                                    </w:rPr>
                                  </w:pPr>
                                  <w:r>
                                    <w:rPr>
                                      <w:b/>
                                      <w:spacing w:val="-2"/>
                                      <w:sz w:val="20"/>
                                    </w:rPr>
                                    <w:t>Permanent</w:t>
                                  </w:r>
                                </w:p>
                              </w:tc>
                              <w:tc>
                                <w:tcPr>
                                  <w:tcW w:w="1145" w:type="dxa"/>
                                </w:tcPr>
                                <w:p w14:paraId="5160C08E" w14:textId="77777777" w:rsidR="00877A3B" w:rsidRDefault="00000000">
                                  <w:pPr>
                                    <w:pStyle w:val="TableParagraph"/>
                                    <w:spacing w:before="22"/>
                                    <w:ind w:left="301"/>
                                    <w:rPr>
                                      <w:b/>
                                      <w:sz w:val="20"/>
                                    </w:rPr>
                                  </w:pPr>
                                  <w:r>
                                    <w:rPr>
                                      <w:b/>
                                      <w:spacing w:val="-4"/>
                                      <w:sz w:val="20"/>
                                    </w:rPr>
                                    <w:t>Other</w:t>
                                  </w:r>
                                </w:p>
                              </w:tc>
                              <w:tc>
                                <w:tcPr>
                                  <w:tcW w:w="1014" w:type="dxa"/>
                                </w:tcPr>
                                <w:p w14:paraId="07C7E3FA" w14:textId="77777777" w:rsidR="00877A3B" w:rsidRDefault="00000000">
                                  <w:pPr>
                                    <w:pStyle w:val="TableParagraph"/>
                                    <w:spacing w:before="22"/>
                                    <w:ind w:right="31"/>
                                    <w:jc w:val="right"/>
                                    <w:rPr>
                                      <w:b/>
                                      <w:sz w:val="20"/>
                                    </w:rPr>
                                  </w:pPr>
                                  <w:r>
                                    <w:rPr>
                                      <w:b/>
                                      <w:spacing w:val="-2"/>
                                      <w:sz w:val="20"/>
                                    </w:rPr>
                                    <w:t>Total</w:t>
                                  </w:r>
                                </w:p>
                              </w:tc>
                              <w:tc>
                                <w:tcPr>
                                  <w:tcW w:w="111" w:type="dxa"/>
                                </w:tcPr>
                                <w:p w14:paraId="1A819FE0" w14:textId="77777777" w:rsidR="00877A3B" w:rsidRDefault="00877A3B">
                                  <w:pPr>
                                    <w:pStyle w:val="TableParagraph"/>
                                    <w:rPr>
                                      <w:rFonts w:ascii="Times New Roman"/>
                                      <w:sz w:val="18"/>
                                    </w:rPr>
                                  </w:pPr>
                                </w:p>
                              </w:tc>
                              <w:tc>
                                <w:tcPr>
                                  <w:tcW w:w="1294" w:type="dxa"/>
                                </w:tcPr>
                                <w:p w14:paraId="79DF14BC" w14:textId="77777777" w:rsidR="00877A3B" w:rsidRDefault="00000000">
                                  <w:pPr>
                                    <w:pStyle w:val="TableParagraph"/>
                                    <w:spacing w:before="22"/>
                                    <w:ind w:right="32"/>
                                    <w:jc w:val="right"/>
                                    <w:rPr>
                                      <w:b/>
                                      <w:sz w:val="20"/>
                                    </w:rPr>
                                  </w:pPr>
                                  <w:r>
                                    <w:rPr>
                                      <w:b/>
                                      <w:spacing w:val="-2"/>
                                      <w:sz w:val="20"/>
                                    </w:rPr>
                                    <w:t>Total</w:t>
                                  </w:r>
                                </w:p>
                              </w:tc>
                            </w:tr>
                            <w:tr w:rsidR="00877A3B" w14:paraId="099DA43F" w14:textId="77777777">
                              <w:trPr>
                                <w:trHeight w:val="286"/>
                              </w:trPr>
                              <w:tc>
                                <w:tcPr>
                                  <w:tcW w:w="1485" w:type="dxa"/>
                                </w:tcPr>
                                <w:p w14:paraId="63B2CE61" w14:textId="77777777" w:rsidR="00877A3B" w:rsidRDefault="00000000">
                                  <w:pPr>
                                    <w:pStyle w:val="TableParagraph"/>
                                    <w:spacing w:before="22"/>
                                    <w:ind w:right="271"/>
                                    <w:jc w:val="right"/>
                                    <w:rPr>
                                      <w:b/>
                                      <w:sz w:val="20"/>
                                    </w:rPr>
                                  </w:pPr>
                                  <w:r>
                                    <w:rPr>
                                      <w:b/>
                                      <w:spacing w:val="-5"/>
                                      <w:sz w:val="20"/>
                                    </w:rPr>
                                    <w:t>£m</w:t>
                                  </w:r>
                                </w:p>
                              </w:tc>
                              <w:tc>
                                <w:tcPr>
                                  <w:tcW w:w="1145" w:type="dxa"/>
                                </w:tcPr>
                                <w:p w14:paraId="5DA4558C" w14:textId="77777777" w:rsidR="00877A3B" w:rsidRDefault="00000000">
                                  <w:pPr>
                                    <w:pStyle w:val="TableParagraph"/>
                                    <w:spacing w:before="22"/>
                                    <w:ind w:left="545"/>
                                    <w:rPr>
                                      <w:b/>
                                      <w:sz w:val="20"/>
                                    </w:rPr>
                                  </w:pPr>
                                  <w:r>
                                    <w:rPr>
                                      <w:b/>
                                      <w:spacing w:val="-5"/>
                                      <w:sz w:val="20"/>
                                    </w:rPr>
                                    <w:t>£m</w:t>
                                  </w:r>
                                </w:p>
                              </w:tc>
                              <w:tc>
                                <w:tcPr>
                                  <w:tcW w:w="1014" w:type="dxa"/>
                                </w:tcPr>
                                <w:p w14:paraId="0472D4CC" w14:textId="77777777" w:rsidR="00877A3B" w:rsidRDefault="00000000">
                                  <w:pPr>
                                    <w:pStyle w:val="TableParagraph"/>
                                    <w:spacing w:before="22"/>
                                    <w:ind w:right="32"/>
                                    <w:jc w:val="right"/>
                                    <w:rPr>
                                      <w:b/>
                                      <w:sz w:val="20"/>
                                    </w:rPr>
                                  </w:pPr>
                                  <w:r>
                                    <w:rPr>
                                      <w:b/>
                                      <w:spacing w:val="-5"/>
                                      <w:sz w:val="20"/>
                                    </w:rPr>
                                    <w:t>£m</w:t>
                                  </w:r>
                                </w:p>
                              </w:tc>
                              <w:tc>
                                <w:tcPr>
                                  <w:tcW w:w="111" w:type="dxa"/>
                                </w:tcPr>
                                <w:p w14:paraId="445A5007" w14:textId="77777777" w:rsidR="00877A3B" w:rsidRDefault="00877A3B">
                                  <w:pPr>
                                    <w:pStyle w:val="TableParagraph"/>
                                    <w:rPr>
                                      <w:rFonts w:ascii="Times New Roman"/>
                                      <w:sz w:val="18"/>
                                    </w:rPr>
                                  </w:pPr>
                                </w:p>
                              </w:tc>
                              <w:tc>
                                <w:tcPr>
                                  <w:tcW w:w="1294" w:type="dxa"/>
                                </w:tcPr>
                                <w:p w14:paraId="57BD060A" w14:textId="77777777" w:rsidR="00877A3B" w:rsidRDefault="00000000">
                                  <w:pPr>
                                    <w:pStyle w:val="TableParagraph"/>
                                    <w:spacing w:before="22"/>
                                    <w:ind w:right="33"/>
                                    <w:jc w:val="right"/>
                                    <w:rPr>
                                      <w:b/>
                                      <w:sz w:val="20"/>
                                    </w:rPr>
                                  </w:pPr>
                                  <w:r>
                                    <w:rPr>
                                      <w:b/>
                                      <w:spacing w:val="-5"/>
                                      <w:sz w:val="20"/>
                                    </w:rPr>
                                    <w:t>£m</w:t>
                                  </w:r>
                                </w:p>
                              </w:tc>
                            </w:tr>
                            <w:tr w:rsidR="00877A3B" w14:paraId="0A911E94" w14:textId="77777777">
                              <w:trPr>
                                <w:trHeight w:val="286"/>
                              </w:trPr>
                              <w:tc>
                                <w:tcPr>
                                  <w:tcW w:w="1485" w:type="dxa"/>
                                </w:tcPr>
                                <w:p w14:paraId="7FB2CCF7" w14:textId="77777777" w:rsidR="00877A3B" w:rsidRDefault="00000000">
                                  <w:pPr>
                                    <w:pStyle w:val="TableParagraph"/>
                                    <w:spacing w:before="28"/>
                                    <w:ind w:left="540"/>
                                    <w:rPr>
                                      <w:sz w:val="20"/>
                                    </w:rPr>
                                  </w:pPr>
                                  <w:r>
                                    <w:rPr>
                                      <w:spacing w:val="-2"/>
                                      <w:sz w:val="20"/>
                                    </w:rPr>
                                    <w:t>66,491</w:t>
                                  </w:r>
                                </w:p>
                              </w:tc>
                              <w:tc>
                                <w:tcPr>
                                  <w:tcW w:w="1145" w:type="dxa"/>
                                </w:tcPr>
                                <w:p w14:paraId="096E15E5" w14:textId="77777777" w:rsidR="00877A3B" w:rsidRDefault="00000000">
                                  <w:pPr>
                                    <w:pStyle w:val="TableParagraph"/>
                                    <w:spacing w:before="28"/>
                                    <w:ind w:left="272"/>
                                    <w:rPr>
                                      <w:sz w:val="20"/>
                                    </w:rPr>
                                  </w:pPr>
                                  <w:r>
                                    <w:rPr>
                                      <w:spacing w:val="-2"/>
                                      <w:sz w:val="20"/>
                                    </w:rPr>
                                    <w:t>2,554</w:t>
                                  </w:r>
                                </w:p>
                              </w:tc>
                              <w:tc>
                                <w:tcPr>
                                  <w:tcW w:w="1014" w:type="dxa"/>
                                </w:tcPr>
                                <w:p w14:paraId="5F4AB6E6" w14:textId="77777777" w:rsidR="00877A3B" w:rsidRDefault="00000000">
                                  <w:pPr>
                                    <w:pStyle w:val="TableParagraph"/>
                                    <w:spacing w:before="28"/>
                                    <w:ind w:left="308"/>
                                    <w:rPr>
                                      <w:b/>
                                      <w:sz w:val="20"/>
                                    </w:rPr>
                                  </w:pPr>
                                  <w:r>
                                    <w:rPr>
                                      <w:b/>
                                      <w:spacing w:val="-2"/>
                                      <w:sz w:val="20"/>
                                    </w:rPr>
                                    <w:t>69,045</w:t>
                                  </w:r>
                                </w:p>
                              </w:tc>
                              <w:tc>
                                <w:tcPr>
                                  <w:tcW w:w="111" w:type="dxa"/>
                                </w:tcPr>
                                <w:p w14:paraId="5057850C" w14:textId="77777777" w:rsidR="00877A3B" w:rsidRDefault="00877A3B">
                                  <w:pPr>
                                    <w:pStyle w:val="TableParagraph"/>
                                    <w:rPr>
                                      <w:rFonts w:ascii="Times New Roman"/>
                                      <w:sz w:val="18"/>
                                    </w:rPr>
                                  </w:pPr>
                                </w:p>
                              </w:tc>
                              <w:tc>
                                <w:tcPr>
                                  <w:tcW w:w="1294" w:type="dxa"/>
                                </w:tcPr>
                                <w:p w14:paraId="489801FD" w14:textId="77777777" w:rsidR="00877A3B" w:rsidRDefault="00000000">
                                  <w:pPr>
                                    <w:pStyle w:val="TableParagraph"/>
                                    <w:spacing w:before="28"/>
                                    <w:ind w:right="97"/>
                                    <w:jc w:val="right"/>
                                    <w:rPr>
                                      <w:sz w:val="20"/>
                                    </w:rPr>
                                  </w:pPr>
                                  <w:r>
                                    <w:rPr>
                                      <w:spacing w:val="-2"/>
                                      <w:sz w:val="20"/>
                                    </w:rPr>
                                    <w:t>62,804</w:t>
                                  </w:r>
                                </w:p>
                              </w:tc>
                            </w:tr>
                            <w:tr w:rsidR="00877A3B" w14:paraId="1F47E069" w14:textId="77777777">
                              <w:trPr>
                                <w:trHeight w:val="280"/>
                              </w:trPr>
                              <w:tc>
                                <w:tcPr>
                                  <w:tcW w:w="1485" w:type="dxa"/>
                                </w:tcPr>
                                <w:p w14:paraId="7C4EDB2B" w14:textId="77777777" w:rsidR="00877A3B" w:rsidRDefault="00000000">
                                  <w:pPr>
                                    <w:pStyle w:val="TableParagraph"/>
                                    <w:spacing w:before="22"/>
                                    <w:ind w:left="650"/>
                                    <w:rPr>
                                      <w:sz w:val="20"/>
                                    </w:rPr>
                                  </w:pPr>
                                  <w:r>
                                    <w:rPr>
                                      <w:spacing w:val="-2"/>
                                      <w:sz w:val="20"/>
                                    </w:rPr>
                                    <w:t>7,082</w:t>
                                  </w:r>
                                </w:p>
                              </w:tc>
                              <w:tc>
                                <w:tcPr>
                                  <w:tcW w:w="1145" w:type="dxa"/>
                                </w:tcPr>
                                <w:p w14:paraId="783B04CB" w14:textId="77777777" w:rsidR="00877A3B" w:rsidRDefault="00000000">
                                  <w:pPr>
                                    <w:pStyle w:val="TableParagraph"/>
                                    <w:spacing w:before="22"/>
                                    <w:ind w:left="437"/>
                                    <w:rPr>
                                      <w:sz w:val="20"/>
                                    </w:rPr>
                                  </w:pPr>
                                  <w:r>
                                    <w:rPr>
                                      <w:spacing w:val="-5"/>
                                      <w:sz w:val="20"/>
                                    </w:rPr>
                                    <w:t>162</w:t>
                                  </w:r>
                                </w:p>
                              </w:tc>
                              <w:tc>
                                <w:tcPr>
                                  <w:tcW w:w="1014" w:type="dxa"/>
                                </w:tcPr>
                                <w:p w14:paraId="0B33C979" w14:textId="77777777" w:rsidR="00877A3B" w:rsidRDefault="00000000">
                                  <w:pPr>
                                    <w:pStyle w:val="TableParagraph"/>
                                    <w:spacing w:before="22"/>
                                    <w:ind w:left="418"/>
                                    <w:rPr>
                                      <w:b/>
                                      <w:sz w:val="20"/>
                                    </w:rPr>
                                  </w:pPr>
                                  <w:r>
                                    <w:rPr>
                                      <w:b/>
                                      <w:spacing w:val="-2"/>
                                      <w:sz w:val="20"/>
                                    </w:rPr>
                                    <w:t>7,244</w:t>
                                  </w:r>
                                </w:p>
                              </w:tc>
                              <w:tc>
                                <w:tcPr>
                                  <w:tcW w:w="111" w:type="dxa"/>
                                </w:tcPr>
                                <w:p w14:paraId="5CC4E5D2" w14:textId="77777777" w:rsidR="00877A3B" w:rsidRDefault="00877A3B">
                                  <w:pPr>
                                    <w:pStyle w:val="TableParagraph"/>
                                    <w:rPr>
                                      <w:rFonts w:ascii="Times New Roman"/>
                                      <w:sz w:val="18"/>
                                    </w:rPr>
                                  </w:pPr>
                                </w:p>
                              </w:tc>
                              <w:tc>
                                <w:tcPr>
                                  <w:tcW w:w="1294" w:type="dxa"/>
                                </w:tcPr>
                                <w:p w14:paraId="08B19258" w14:textId="77777777" w:rsidR="00877A3B" w:rsidRDefault="00000000">
                                  <w:pPr>
                                    <w:pStyle w:val="TableParagraph"/>
                                    <w:spacing w:before="22"/>
                                    <w:ind w:right="97"/>
                                    <w:jc w:val="right"/>
                                    <w:rPr>
                                      <w:sz w:val="20"/>
                                    </w:rPr>
                                  </w:pPr>
                                  <w:r>
                                    <w:rPr>
                                      <w:spacing w:val="-2"/>
                                      <w:sz w:val="20"/>
                                    </w:rPr>
                                    <w:t>6,843</w:t>
                                  </w:r>
                                </w:p>
                              </w:tc>
                            </w:tr>
                            <w:tr w:rsidR="00877A3B" w14:paraId="1374F128" w14:textId="77777777">
                              <w:trPr>
                                <w:trHeight w:val="277"/>
                              </w:trPr>
                              <w:tc>
                                <w:tcPr>
                                  <w:tcW w:w="1485" w:type="dxa"/>
                                </w:tcPr>
                                <w:p w14:paraId="2378D697" w14:textId="77777777" w:rsidR="00877A3B" w:rsidRDefault="00000000">
                                  <w:pPr>
                                    <w:pStyle w:val="TableParagraph"/>
                                    <w:spacing w:before="22"/>
                                    <w:ind w:right="335"/>
                                    <w:jc w:val="right"/>
                                    <w:rPr>
                                      <w:sz w:val="20"/>
                                    </w:rPr>
                                  </w:pPr>
                                  <w:r>
                                    <w:rPr>
                                      <w:spacing w:val="-5"/>
                                      <w:sz w:val="20"/>
                                    </w:rPr>
                                    <w:t>337</w:t>
                                  </w:r>
                                </w:p>
                              </w:tc>
                              <w:tc>
                                <w:tcPr>
                                  <w:tcW w:w="1145" w:type="dxa"/>
                                </w:tcPr>
                                <w:p w14:paraId="6DCD2C67" w14:textId="77777777" w:rsidR="00877A3B" w:rsidRDefault="00000000">
                                  <w:pPr>
                                    <w:pStyle w:val="TableParagraph"/>
                                    <w:spacing w:before="22"/>
                                    <w:ind w:left="658"/>
                                    <w:rPr>
                                      <w:sz w:val="20"/>
                                    </w:rPr>
                                  </w:pPr>
                                  <w:r>
                                    <w:rPr>
                                      <w:spacing w:val="-10"/>
                                      <w:sz w:val="20"/>
                                    </w:rPr>
                                    <w:t>4</w:t>
                                  </w:r>
                                </w:p>
                              </w:tc>
                              <w:tc>
                                <w:tcPr>
                                  <w:tcW w:w="1014" w:type="dxa"/>
                                </w:tcPr>
                                <w:p w14:paraId="732D6B8B" w14:textId="77777777" w:rsidR="00877A3B" w:rsidRDefault="00000000">
                                  <w:pPr>
                                    <w:pStyle w:val="TableParagraph"/>
                                    <w:spacing w:before="22"/>
                                    <w:ind w:right="96"/>
                                    <w:jc w:val="right"/>
                                    <w:rPr>
                                      <w:b/>
                                      <w:sz w:val="20"/>
                                    </w:rPr>
                                  </w:pPr>
                                  <w:r>
                                    <w:rPr>
                                      <w:b/>
                                      <w:spacing w:val="-5"/>
                                      <w:sz w:val="20"/>
                                    </w:rPr>
                                    <w:t>341</w:t>
                                  </w:r>
                                </w:p>
                              </w:tc>
                              <w:tc>
                                <w:tcPr>
                                  <w:tcW w:w="111" w:type="dxa"/>
                                </w:tcPr>
                                <w:p w14:paraId="3083A4B7" w14:textId="77777777" w:rsidR="00877A3B" w:rsidRDefault="00877A3B">
                                  <w:pPr>
                                    <w:pStyle w:val="TableParagraph"/>
                                    <w:rPr>
                                      <w:rFonts w:ascii="Times New Roman"/>
                                      <w:sz w:val="18"/>
                                    </w:rPr>
                                  </w:pPr>
                                </w:p>
                              </w:tc>
                              <w:tc>
                                <w:tcPr>
                                  <w:tcW w:w="1294" w:type="dxa"/>
                                </w:tcPr>
                                <w:p w14:paraId="4552C5A4" w14:textId="77777777" w:rsidR="00877A3B" w:rsidRDefault="00000000">
                                  <w:pPr>
                                    <w:pStyle w:val="TableParagraph"/>
                                    <w:spacing w:before="22"/>
                                    <w:ind w:right="97"/>
                                    <w:jc w:val="right"/>
                                    <w:rPr>
                                      <w:sz w:val="20"/>
                                    </w:rPr>
                                  </w:pPr>
                                  <w:r>
                                    <w:rPr>
                                      <w:spacing w:val="-5"/>
                                      <w:sz w:val="20"/>
                                    </w:rPr>
                                    <w:t>321</w:t>
                                  </w:r>
                                </w:p>
                              </w:tc>
                            </w:tr>
                            <w:tr w:rsidR="00877A3B" w14:paraId="7934F55A" w14:textId="77777777">
                              <w:trPr>
                                <w:trHeight w:val="277"/>
                              </w:trPr>
                              <w:tc>
                                <w:tcPr>
                                  <w:tcW w:w="1485" w:type="dxa"/>
                                </w:tcPr>
                                <w:p w14:paraId="08545770" w14:textId="77777777" w:rsidR="00877A3B" w:rsidRDefault="00000000">
                                  <w:pPr>
                                    <w:pStyle w:val="TableParagraph"/>
                                    <w:spacing w:before="18"/>
                                    <w:ind w:left="540"/>
                                    <w:rPr>
                                      <w:sz w:val="20"/>
                                    </w:rPr>
                                  </w:pPr>
                                  <w:r>
                                    <w:rPr>
                                      <w:spacing w:val="-2"/>
                                      <w:sz w:val="20"/>
                                    </w:rPr>
                                    <w:t>12,887</w:t>
                                  </w:r>
                                </w:p>
                              </w:tc>
                              <w:tc>
                                <w:tcPr>
                                  <w:tcW w:w="1145" w:type="dxa"/>
                                </w:tcPr>
                                <w:p w14:paraId="26AB173D" w14:textId="77777777" w:rsidR="00877A3B" w:rsidRDefault="00000000">
                                  <w:pPr>
                                    <w:pStyle w:val="TableParagraph"/>
                                    <w:spacing w:before="18"/>
                                    <w:ind w:left="437"/>
                                    <w:rPr>
                                      <w:sz w:val="20"/>
                                    </w:rPr>
                                  </w:pPr>
                                  <w:r>
                                    <w:rPr>
                                      <w:spacing w:val="-5"/>
                                      <w:sz w:val="20"/>
                                    </w:rPr>
                                    <w:t>208</w:t>
                                  </w:r>
                                </w:p>
                              </w:tc>
                              <w:tc>
                                <w:tcPr>
                                  <w:tcW w:w="1014" w:type="dxa"/>
                                </w:tcPr>
                                <w:p w14:paraId="0CA757CE" w14:textId="77777777" w:rsidR="00877A3B" w:rsidRDefault="00000000">
                                  <w:pPr>
                                    <w:pStyle w:val="TableParagraph"/>
                                    <w:spacing w:before="18"/>
                                    <w:ind w:left="308"/>
                                    <w:rPr>
                                      <w:b/>
                                      <w:sz w:val="20"/>
                                    </w:rPr>
                                  </w:pPr>
                                  <w:r>
                                    <w:rPr>
                                      <w:b/>
                                      <w:spacing w:val="-2"/>
                                      <w:sz w:val="20"/>
                                    </w:rPr>
                                    <w:t>13,095</w:t>
                                  </w:r>
                                </w:p>
                              </w:tc>
                              <w:tc>
                                <w:tcPr>
                                  <w:tcW w:w="111" w:type="dxa"/>
                                </w:tcPr>
                                <w:p w14:paraId="0AE028BF" w14:textId="77777777" w:rsidR="00877A3B" w:rsidRDefault="00877A3B">
                                  <w:pPr>
                                    <w:pStyle w:val="TableParagraph"/>
                                    <w:rPr>
                                      <w:rFonts w:ascii="Times New Roman"/>
                                      <w:sz w:val="18"/>
                                    </w:rPr>
                                  </w:pPr>
                                </w:p>
                              </w:tc>
                              <w:tc>
                                <w:tcPr>
                                  <w:tcW w:w="1294" w:type="dxa"/>
                                </w:tcPr>
                                <w:p w14:paraId="5487CF9F" w14:textId="77777777" w:rsidR="00877A3B" w:rsidRDefault="00000000">
                                  <w:pPr>
                                    <w:pStyle w:val="TableParagraph"/>
                                    <w:spacing w:before="18"/>
                                    <w:ind w:right="97"/>
                                    <w:jc w:val="right"/>
                                    <w:rPr>
                                      <w:sz w:val="20"/>
                                    </w:rPr>
                                  </w:pPr>
                                  <w:r>
                                    <w:rPr>
                                      <w:spacing w:val="-2"/>
                                      <w:sz w:val="20"/>
                                    </w:rPr>
                                    <w:t>10,371</w:t>
                                  </w:r>
                                </w:p>
                              </w:tc>
                            </w:tr>
                            <w:tr w:rsidR="00877A3B" w14:paraId="06267368" w14:textId="77777777">
                              <w:trPr>
                                <w:trHeight w:val="280"/>
                              </w:trPr>
                              <w:tc>
                                <w:tcPr>
                                  <w:tcW w:w="1485" w:type="dxa"/>
                                </w:tcPr>
                                <w:p w14:paraId="7FB581CA" w14:textId="77777777" w:rsidR="00877A3B" w:rsidRDefault="00000000">
                                  <w:pPr>
                                    <w:pStyle w:val="TableParagraph"/>
                                    <w:spacing w:before="22"/>
                                    <w:ind w:right="335"/>
                                    <w:jc w:val="right"/>
                                    <w:rPr>
                                      <w:sz w:val="20"/>
                                    </w:rPr>
                                  </w:pPr>
                                  <w:r>
                                    <w:rPr>
                                      <w:spacing w:val="-5"/>
                                      <w:sz w:val="20"/>
                                    </w:rPr>
                                    <w:t>22</w:t>
                                  </w:r>
                                </w:p>
                              </w:tc>
                              <w:tc>
                                <w:tcPr>
                                  <w:tcW w:w="1145" w:type="dxa"/>
                                </w:tcPr>
                                <w:p w14:paraId="71412B93" w14:textId="77777777" w:rsidR="00877A3B" w:rsidRDefault="00000000">
                                  <w:pPr>
                                    <w:pStyle w:val="TableParagraph"/>
                                    <w:spacing w:before="22"/>
                                    <w:ind w:left="658"/>
                                    <w:rPr>
                                      <w:sz w:val="20"/>
                                    </w:rPr>
                                  </w:pPr>
                                  <w:r>
                                    <w:rPr>
                                      <w:spacing w:val="-10"/>
                                      <w:sz w:val="20"/>
                                    </w:rPr>
                                    <w:t>2</w:t>
                                  </w:r>
                                </w:p>
                              </w:tc>
                              <w:tc>
                                <w:tcPr>
                                  <w:tcW w:w="1014" w:type="dxa"/>
                                </w:tcPr>
                                <w:p w14:paraId="6C3196B8" w14:textId="77777777" w:rsidR="00877A3B" w:rsidRDefault="00000000">
                                  <w:pPr>
                                    <w:pStyle w:val="TableParagraph"/>
                                    <w:spacing w:before="22"/>
                                    <w:ind w:right="96"/>
                                    <w:jc w:val="right"/>
                                    <w:rPr>
                                      <w:b/>
                                      <w:sz w:val="20"/>
                                    </w:rPr>
                                  </w:pPr>
                                  <w:r>
                                    <w:rPr>
                                      <w:b/>
                                      <w:spacing w:val="-5"/>
                                      <w:sz w:val="20"/>
                                    </w:rPr>
                                    <w:t>24</w:t>
                                  </w:r>
                                </w:p>
                              </w:tc>
                              <w:tc>
                                <w:tcPr>
                                  <w:tcW w:w="111" w:type="dxa"/>
                                </w:tcPr>
                                <w:p w14:paraId="456FF579" w14:textId="77777777" w:rsidR="00877A3B" w:rsidRDefault="00877A3B">
                                  <w:pPr>
                                    <w:pStyle w:val="TableParagraph"/>
                                    <w:rPr>
                                      <w:rFonts w:ascii="Times New Roman"/>
                                      <w:sz w:val="18"/>
                                    </w:rPr>
                                  </w:pPr>
                                </w:p>
                              </w:tc>
                              <w:tc>
                                <w:tcPr>
                                  <w:tcW w:w="1294" w:type="dxa"/>
                                </w:tcPr>
                                <w:p w14:paraId="7328FAB2" w14:textId="77777777" w:rsidR="00877A3B" w:rsidRDefault="00000000">
                                  <w:pPr>
                                    <w:pStyle w:val="TableParagraph"/>
                                    <w:spacing w:before="22"/>
                                    <w:ind w:right="97"/>
                                    <w:jc w:val="right"/>
                                    <w:rPr>
                                      <w:sz w:val="20"/>
                                    </w:rPr>
                                  </w:pPr>
                                  <w:r>
                                    <w:rPr>
                                      <w:spacing w:val="-5"/>
                                      <w:sz w:val="20"/>
                                    </w:rPr>
                                    <w:t>27</w:t>
                                  </w:r>
                                </w:p>
                              </w:tc>
                            </w:tr>
                            <w:tr w:rsidR="00877A3B" w14:paraId="5F657A1B" w14:textId="77777777">
                              <w:trPr>
                                <w:trHeight w:val="280"/>
                              </w:trPr>
                              <w:tc>
                                <w:tcPr>
                                  <w:tcW w:w="1485" w:type="dxa"/>
                                </w:tcPr>
                                <w:p w14:paraId="0C261043" w14:textId="77777777" w:rsidR="00877A3B" w:rsidRDefault="00000000">
                                  <w:pPr>
                                    <w:pStyle w:val="TableParagraph"/>
                                    <w:spacing w:before="22"/>
                                    <w:ind w:right="336"/>
                                    <w:jc w:val="right"/>
                                    <w:rPr>
                                      <w:sz w:val="20"/>
                                    </w:rPr>
                                  </w:pPr>
                                  <w:r>
                                    <w:rPr>
                                      <w:spacing w:val="-10"/>
                                      <w:sz w:val="20"/>
                                    </w:rPr>
                                    <w:t>-</w:t>
                                  </w:r>
                                </w:p>
                              </w:tc>
                              <w:tc>
                                <w:tcPr>
                                  <w:tcW w:w="1145" w:type="dxa"/>
                                </w:tcPr>
                                <w:p w14:paraId="2B4A85A6" w14:textId="77777777" w:rsidR="00877A3B" w:rsidRDefault="00000000">
                                  <w:pPr>
                                    <w:pStyle w:val="TableParagraph"/>
                                    <w:spacing w:before="22"/>
                                    <w:ind w:left="701"/>
                                    <w:rPr>
                                      <w:sz w:val="20"/>
                                    </w:rPr>
                                  </w:pPr>
                                  <w:r>
                                    <w:rPr>
                                      <w:spacing w:val="-10"/>
                                      <w:sz w:val="20"/>
                                    </w:rPr>
                                    <w:t>-</w:t>
                                  </w:r>
                                </w:p>
                              </w:tc>
                              <w:tc>
                                <w:tcPr>
                                  <w:tcW w:w="1014" w:type="dxa"/>
                                </w:tcPr>
                                <w:p w14:paraId="64F60AB1" w14:textId="77777777" w:rsidR="00877A3B" w:rsidRDefault="00000000">
                                  <w:pPr>
                                    <w:pStyle w:val="TableParagraph"/>
                                    <w:spacing w:before="22"/>
                                    <w:ind w:right="97"/>
                                    <w:jc w:val="right"/>
                                    <w:rPr>
                                      <w:b/>
                                      <w:sz w:val="20"/>
                                    </w:rPr>
                                  </w:pPr>
                                  <w:r>
                                    <w:rPr>
                                      <w:b/>
                                      <w:spacing w:val="-10"/>
                                      <w:sz w:val="20"/>
                                    </w:rPr>
                                    <w:t>-</w:t>
                                  </w:r>
                                </w:p>
                              </w:tc>
                              <w:tc>
                                <w:tcPr>
                                  <w:tcW w:w="111" w:type="dxa"/>
                                </w:tcPr>
                                <w:p w14:paraId="4E051CE3" w14:textId="77777777" w:rsidR="00877A3B" w:rsidRDefault="00877A3B">
                                  <w:pPr>
                                    <w:pStyle w:val="TableParagraph"/>
                                    <w:rPr>
                                      <w:rFonts w:ascii="Times New Roman"/>
                                      <w:sz w:val="18"/>
                                    </w:rPr>
                                  </w:pPr>
                                </w:p>
                              </w:tc>
                              <w:tc>
                                <w:tcPr>
                                  <w:tcW w:w="1294" w:type="dxa"/>
                                </w:tcPr>
                                <w:p w14:paraId="35322295" w14:textId="77777777" w:rsidR="00877A3B" w:rsidRDefault="00000000">
                                  <w:pPr>
                                    <w:pStyle w:val="TableParagraph"/>
                                    <w:spacing w:before="22"/>
                                    <w:ind w:right="96"/>
                                    <w:jc w:val="right"/>
                                    <w:rPr>
                                      <w:sz w:val="20"/>
                                    </w:rPr>
                                  </w:pPr>
                                  <w:r>
                                    <w:rPr>
                                      <w:spacing w:val="-10"/>
                                      <w:sz w:val="20"/>
                                    </w:rPr>
                                    <w:t>6</w:t>
                                  </w:r>
                                </w:p>
                              </w:tc>
                            </w:tr>
                            <w:tr w:rsidR="00877A3B" w14:paraId="4D0FF2E4" w14:textId="77777777">
                              <w:trPr>
                                <w:trHeight w:val="280"/>
                              </w:trPr>
                              <w:tc>
                                <w:tcPr>
                                  <w:tcW w:w="1485" w:type="dxa"/>
                                </w:tcPr>
                                <w:p w14:paraId="530A3EB1" w14:textId="77777777" w:rsidR="00877A3B" w:rsidRDefault="00000000">
                                  <w:pPr>
                                    <w:pStyle w:val="TableParagraph"/>
                                    <w:spacing w:before="22"/>
                                    <w:ind w:right="335"/>
                                    <w:jc w:val="right"/>
                                    <w:rPr>
                                      <w:sz w:val="20"/>
                                    </w:rPr>
                                  </w:pPr>
                                  <w:r>
                                    <w:rPr>
                                      <w:spacing w:val="-5"/>
                                      <w:sz w:val="20"/>
                                    </w:rPr>
                                    <w:t>27</w:t>
                                  </w:r>
                                </w:p>
                              </w:tc>
                              <w:tc>
                                <w:tcPr>
                                  <w:tcW w:w="1145" w:type="dxa"/>
                                </w:tcPr>
                                <w:p w14:paraId="4B13E0D2" w14:textId="77777777" w:rsidR="00877A3B" w:rsidRDefault="00000000">
                                  <w:pPr>
                                    <w:pStyle w:val="TableParagraph"/>
                                    <w:spacing w:before="22"/>
                                    <w:ind w:left="658"/>
                                    <w:rPr>
                                      <w:sz w:val="20"/>
                                    </w:rPr>
                                  </w:pPr>
                                  <w:r>
                                    <w:rPr>
                                      <w:spacing w:val="-10"/>
                                      <w:sz w:val="20"/>
                                    </w:rPr>
                                    <w:t>2</w:t>
                                  </w:r>
                                </w:p>
                              </w:tc>
                              <w:tc>
                                <w:tcPr>
                                  <w:tcW w:w="1014" w:type="dxa"/>
                                </w:tcPr>
                                <w:p w14:paraId="54A4ADEE" w14:textId="77777777" w:rsidR="00877A3B" w:rsidRDefault="00000000">
                                  <w:pPr>
                                    <w:pStyle w:val="TableParagraph"/>
                                    <w:spacing w:before="22"/>
                                    <w:ind w:right="96"/>
                                    <w:jc w:val="right"/>
                                    <w:rPr>
                                      <w:b/>
                                      <w:sz w:val="20"/>
                                    </w:rPr>
                                  </w:pPr>
                                  <w:r>
                                    <w:rPr>
                                      <w:b/>
                                      <w:spacing w:val="-5"/>
                                      <w:sz w:val="20"/>
                                    </w:rPr>
                                    <w:t>29</w:t>
                                  </w:r>
                                </w:p>
                              </w:tc>
                              <w:tc>
                                <w:tcPr>
                                  <w:tcW w:w="111" w:type="dxa"/>
                                </w:tcPr>
                                <w:p w14:paraId="4CB174E7" w14:textId="77777777" w:rsidR="00877A3B" w:rsidRDefault="00877A3B">
                                  <w:pPr>
                                    <w:pStyle w:val="TableParagraph"/>
                                    <w:rPr>
                                      <w:rFonts w:ascii="Times New Roman"/>
                                      <w:sz w:val="18"/>
                                    </w:rPr>
                                  </w:pPr>
                                </w:p>
                              </w:tc>
                              <w:tc>
                                <w:tcPr>
                                  <w:tcW w:w="1294" w:type="dxa"/>
                                </w:tcPr>
                                <w:p w14:paraId="4EDE9BE8" w14:textId="77777777" w:rsidR="00877A3B" w:rsidRDefault="00000000">
                                  <w:pPr>
                                    <w:pStyle w:val="TableParagraph"/>
                                    <w:spacing w:before="22"/>
                                    <w:ind w:right="97"/>
                                    <w:jc w:val="right"/>
                                    <w:rPr>
                                      <w:sz w:val="20"/>
                                    </w:rPr>
                                  </w:pPr>
                                  <w:r>
                                    <w:rPr>
                                      <w:spacing w:val="-5"/>
                                      <w:sz w:val="20"/>
                                    </w:rPr>
                                    <w:t>27</w:t>
                                  </w:r>
                                </w:p>
                              </w:tc>
                            </w:tr>
                            <w:tr w:rsidR="00877A3B" w14:paraId="13FBCC93" w14:textId="77777777">
                              <w:trPr>
                                <w:trHeight w:val="280"/>
                              </w:trPr>
                              <w:tc>
                                <w:tcPr>
                                  <w:tcW w:w="1485" w:type="dxa"/>
                                </w:tcPr>
                                <w:p w14:paraId="77E5E5F9" w14:textId="77777777" w:rsidR="00877A3B" w:rsidRDefault="00000000">
                                  <w:pPr>
                                    <w:pStyle w:val="TableParagraph"/>
                                    <w:spacing w:before="22"/>
                                    <w:ind w:right="336"/>
                                    <w:jc w:val="right"/>
                                    <w:rPr>
                                      <w:sz w:val="20"/>
                                    </w:rPr>
                                  </w:pPr>
                                  <w:r>
                                    <w:rPr>
                                      <w:spacing w:val="-10"/>
                                      <w:sz w:val="20"/>
                                    </w:rPr>
                                    <w:t>-</w:t>
                                  </w:r>
                                </w:p>
                              </w:tc>
                              <w:tc>
                                <w:tcPr>
                                  <w:tcW w:w="1145" w:type="dxa"/>
                                </w:tcPr>
                                <w:p w14:paraId="49B476CB" w14:textId="77777777" w:rsidR="00877A3B" w:rsidRDefault="00000000">
                                  <w:pPr>
                                    <w:pStyle w:val="TableParagraph"/>
                                    <w:spacing w:before="22"/>
                                    <w:ind w:left="272"/>
                                    <w:rPr>
                                      <w:sz w:val="20"/>
                                    </w:rPr>
                                  </w:pPr>
                                  <w:r>
                                    <w:rPr>
                                      <w:spacing w:val="-2"/>
                                      <w:sz w:val="20"/>
                                    </w:rPr>
                                    <w:t>3,848</w:t>
                                  </w:r>
                                </w:p>
                              </w:tc>
                              <w:tc>
                                <w:tcPr>
                                  <w:tcW w:w="1014" w:type="dxa"/>
                                </w:tcPr>
                                <w:p w14:paraId="2B3E34F8" w14:textId="77777777" w:rsidR="00877A3B" w:rsidRDefault="00000000">
                                  <w:pPr>
                                    <w:pStyle w:val="TableParagraph"/>
                                    <w:spacing w:before="22"/>
                                    <w:ind w:left="418"/>
                                    <w:rPr>
                                      <w:b/>
                                      <w:sz w:val="20"/>
                                    </w:rPr>
                                  </w:pPr>
                                  <w:r>
                                    <w:rPr>
                                      <w:b/>
                                      <w:spacing w:val="-2"/>
                                      <w:sz w:val="20"/>
                                    </w:rPr>
                                    <w:t>3,848</w:t>
                                  </w:r>
                                </w:p>
                              </w:tc>
                              <w:tc>
                                <w:tcPr>
                                  <w:tcW w:w="111" w:type="dxa"/>
                                </w:tcPr>
                                <w:p w14:paraId="0C82E52A" w14:textId="77777777" w:rsidR="00877A3B" w:rsidRDefault="00877A3B">
                                  <w:pPr>
                                    <w:pStyle w:val="TableParagraph"/>
                                    <w:rPr>
                                      <w:rFonts w:ascii="Times New Roman"/>
                                      <w:sz w:val="18"/>
                                    </w:rPr>
                                  </w:pPr>
                                </w:p>
                              </w:tc>
                              <w:tc>
                                <w:tcPr>
                                  <w:tcW w:w="1294" w:type="dxa"/>
                                </w:tcPr>
                                <w:p w14:paraId="149E3249" w14:textId="77777777" w:rsidR="00877A3B" w:rsidRDefault="00000000">
                                  <w:pPr>
                                    <w:pStyle w:val="TableParagraph"/>
                                    <w:spacing w:before="22"/>
                                    <w:ind w:right="97"/>
                                    <w:jc w:val="right"/>
                                    <w:rPr>
                                      <w:sz w:val="20"/>
                                    </w:rPr>
                                  </w:pPr>
                                  <w:r>
                                    <w:rPr>
                                      <w:spacing w:val="-2"/>
                                      <w:sz w:val="20"/>
                                    </w:rPr>
                                    <w:t>4,789</w:t>
                                  </w:r>
                                </w:p>
                              </w:tc>
                            </w:tr>
                            <w:tr w:rsidR="00877A3B" w14:paraId="4DBA1336" w14:textId="77777777">
                              <w:trPr>
                                <w:trHeight w:val="266"/>
                              </w:trPr>
                              <w:tc>
                                <w:tcPr>
                                  <w:tcW w:w="1485" w:type="dxa"/>
                                  <w:tcBorders>
                                    <w:bottom w:val="single" w:sz="8" w:space="0" w:color="000000"/>
                                  </w:tcBorders>
                                </w:tcPr>
                                <w:p w14:paraId="3DE3E3C4" w14:textId="77777777" w:rsidR="00877A3B" w:rsidRDefault="00000000">
                                  <w:pPr>
                                    <w:pStyle w:val="TableParagraph"/>
                                    <w:spacing w:before="22" w:line="225" w:lineRule="exact"/>
                                    <w:ind w:right="335"/>
                                    <w:jc w:val="right"/>
                                    <w:rPr>
                                      <w:sz w:val="20"/>
                                    </w:rPr>
                                  </w:pPr>
                                  <w:r>
                                    <w:rPr>
                                      <w:spacing w:val="-10"/>
                                      <w:sz w:val="20"/>
                                    </w:rPr>
                                    <w:t>5</w:t>
                                  </w:r>
                                </w:p>
                              </w:tc>
                              <w:tc>
                                <w:tcPr>
                                  <w:tcW w:w="1145" w:type="dxa"/>
                                  <w:tcBorders>
                                    <w:bottom w:val="single" w:sz="8" w:space="0" w:color="000000"/>
                                  </w:tcBorders>
                                </w:tcPr>
                                <w:p w14:paraId="6AA5B12A" w14:textId="77777777" w:rsidR="00877A3B" w:rsidRDefault="00000000">
                                  <w:pPr>
                                    <w:pStyle w:val="TableParagraph"/>
                                    <w:spacing w:before="22" w:line="225" w:lineRule="exact"/>
                                    <w:ind w:left="701"/>
                                    <w:rPr>
                                      <w:sz w:val="20"/>
                                    </w:rPr>
                                  </w:pPr>
                                  <w:r>
                                    <w:rPr>
                                      <w:spacing w:val="-10"/>
                                      <w:sz w:val="20"/>
                                    </w:rPr>
                                    <w:t>-</w:t>
                                  </w:r>
                                </w:p>
                              </w:tc>
                              <w:tc>
                                <w:tcPr>
                                  <w:tcW w:w="1014" w:type="dxa"/>
                                  <w:tcBorders>
                                    <w:bottom w:val="single" w:sz="8" w:space="0" w:color="000000"/>
                                  </w:tcBorders>
                                </w:tcPr>
                                <w:p w14:paraId="718A85BA" w14:textId="77777777" w:rsidR="00877A3B" w:rsidRDefault="00000000">
                                  <w:pPr>
                                    <w:pStyle w:val="TableParagraph"/>
                                    <w:spacing w:before="22" w:line="225" w:lineRule="exact"/>
                                    <w:ind w:right="95"/>
                                    <w:jc w:val="right"/>
                                    <w:rPr>
                                      <w:b/>
                                      <w:sz w:val="20"/>
                                    </w:rPr>
                                  </w:pPr>
                                  <w:r>
                                    <w:rPr>
                                      <w:b/>
                                      <w:spacing w:val="-10"/>
                                      <w:sz w:val="20"/>
                                    </w:rPr>
                                    <w:t>5</w:t>
                                  </w:r>
                                </w:p>
                              </w:tc>
                              <w:tc>
                                <w:tcPr>
                                  <w:tcW w:w="111" w:type="dxa"/>
                                </w:tcPr>
                                <w:p w14:paraId="6A3918DE" w14:textId="77777777" w:rsidR="00877A3B" w:rsidRDefault="00877A3B">
                                  <w:pPr>
                                    <w:pStyle w:val="TableParagraph"/>
                                    <w:rPr>
                                      <w:rFonts w:ascii="Times New Roman"/>
                                      <w:sz w:val="18"/>
                                    </w:rPr>
                                  </w:pPr>
                                </w:p>
                              </w:tc>
                              <w:tc>
                                <w:tcPr>
                                  <w:tcW w:w="1294" w:type="dxa"/>
                                  <w:tcBorders>
                                    <w:bottom w:val="single" w:sz="8" w:space="0" w:color="000000"/>
                                  </w:tcBorders>
                                </w:tcPr>
                                <w:p w14:paraId="2B7BF6DC" w14:textId="77777777" w:rsidR="00877A3B" w:rsidRDefault="00000000">
                                  <w:pPr>
                                    <w:pStyle w:val="TableParagraph"/>
                                    <w:spacing w:before="22" w:line="225" w:lineRule="exact"/>
                                    <w:ind w:right="96"/>
                                    <w:jc w:val="right"/>
                                    <w:rPr>
                                      <w:sz w:val="20"/>
                                    </w:rPr>
                                  </w:pPr>
                                  <w:r>
                                    <w:rPr>
                                      <w:spacing w:val="-10"/>
                                      <w:sz w:val="20"/>
                                    </w:rPr>
                                    <w:t>4</w:t>
                                  </w:r>
                                </w:p>
                              </w:tc>
                            </w:tr>
                            <w:tr w:rsidR="00877A3B" w14:paraId="103D2772" w14:textId="77777777">
                              <w:trPr>
                                <w:trHeight w:val="253"/>
                              </w:trPr>
                              <w:tc>
                                <w:tcPr>
                                  <w:tcW w:w="1485" w:type="dxa"/>
                                  <w:tcBorders>
                                    <w:top w:val="single" w:sz="8" w:space="0" w:color="000000"/>
                                    <w:bottom w:val="single" w:sz="8" w:space="0" w:color="000000"/>
                                  </w:tcBorders>
                                </w:tcPr>
                                <w:p w14:paraId="767FEEC8" w14:textId="77777777" w:rsidR="00877A3B" w:rsidRDefault="00000000">
                                  <w:pPr>
                                    <w:pStyle w:val="TableParagraph"/>
                                    <w:spacing w:before="9" w:line="225" w:lineRule="exact"/>
                                    <w:ind w:left="540"/>
                                    <w:rPr>
                                      <w:b/>
                                      <w:sz w:val="20"/>
                                    </w:rPr>
                                  </w:pPr>
                                  <w:r>
                                    <w:rPr>
                                      <w:b/>
                                      <w:spacing w:val="-2"/>
                                      <w:sz w:val="20"/>
                                    </w:rPr>
                                    <w:t>86,851</w:t>
                                  </w:r>
                                </w:p>
                              </w:tc>
                              <w:tc>
                                <w:tcPr>
                                  <w:tcW w:w="1145" w:type="dxa"/>
                                  <w:tcBorders>
                                    <w:top w:val="single" w:sz="8" w:space="0" w:color="000000"/>
                                    <w:bottom w:val="single" w:sz="8" w:space="0" w:color="000000"/>
                                  </w:tcBorders>
                                </w:tcPr>
                                <w:p w14:paraId="24F86BA3" w14:textId="77777777" w:rsidR="00877A3B" w:rsidRDefault="00000000">
                                  <w:pPr>
                                    <w:pStyle w:val="TableParagraph"/>
                                    <w:spacing w:before="9" w:line="225" w:lineRule="exact"/>
                                    <w:ind w:left="272"/>
                                    <w:rPr>
                                      <w:b/>
                                      <w:sz w:val="20"/>
                                    </w:rPr>
                                  </w:pPr>
                                  <w:r>
                                    <w:rPr>
                                      <w:b/>
                                      <w:spacing w:val="-2"/>
                                      <w:sz w:val="20"/>
                                    </w:rPr>
                                    <w:t>6,780</w:t>
                                  </w:r>
                                </w:p>
                              </w:tc>
                              <w:tc>
                                <w:tcPr>
                                  <w:tcW w:w="1014" w:type="dxa"/>
                                  <w:tcBorders>
                                    <w:top w:val="single" w:sz="8" w:space="0" w:color="000000"/>
                                    <w:bottom w:val="single" w:sz="8" w:space="0" w:color="000000"/>
                                  </w:tcBorders>
                                </w:tcPr>
                                <w:p w14:paraId="69462527" w14:textId="77777777" w:rsidR="00877A3B" w:rsidRDefault="00000000">
                                  <w:pPr>
                                    <w:pStyle w:val="TableParagraph"/>
                                    <w:spacing w:before="9" w:line="225" w:lineRule="exact"/>
                                    <w:ind w:left="308"/>
                                    <w:rPr>
                                      <w:b/>
                                      <w:sz w:val="20"/>
                                    </w:rPr>
                                  </w:pPr>
                                  <w:r>
                                    <w:rPr>
                                      <w:b/>
                                      <w:spacing w:val="-2"/>
                                      <w:sz w:val="20"/>
                                    </w:rPr>
                                    <w:t>93,631</w:t>
                                  </w:r>
                                </w:p>
                              </w:tc>
                              <w:tc>
                                <w:tcPr>
                                  <w:tcW w:w="111" w:type="dxa"/>
                                </w:tcPr>
                                <w:p w14:paraId="430C3A4F" w14:textId="77777777" w:rsidR="00877A3B" w:rsidRDefault="00877A3B">
                                  <w:pPr>
                                    <w:pStyle w:val="TableParagraph"/>
                                    <w:rPr>
                                      <w:rFonts w:ascii="Times New Roman"/>
                                      <w:sz w:val="18"/>
                                    </w:rPr>
                                  </w:pPr>
                                </w:p>
                              </w:tc>
                              <w:tc>
                                <w:tcPr>
                                  <w:tcW w:w="1294" w:type="dxa"/>
                                  <w:tcBorders>
                                    <w:top w:val="single" w:sz="8" w:space="0" w:color="000000"/>
                                    <w:bottom w:val="single" w:sz="8" w:space="0" w:color="000000"/>
                                  </w:tcBorders>
                                </w:tcPr>
                                <w:p w14:paraId="4725CD2E" w14:textId="77777777" w:rsidR="00877A3B" w:rsidRDefault="00000000">
                                  <w:pPr>
                                    <w:pStyle w:val="TableParagraph"/>
                                    <w:spacing w:before="9" w:line="225" w:lineRule="exact"/>
                                    <w:ind w:right="97"/>
                                    <w:jc w:val="right"/>
                                    <w:rPr>
                                      <w:b/>
                                      <w:sz w:val="20"/>
                                    </w:rPr>
                                  </w:pPr>
                                  <w:r>
                                    <w:rPr>
                                      <w:b/>
                                      <w:spacing w:val="-2"/>
                                      <w:sz w:val="20"/>
                                    </w:rPr>
                                    <w:t>85,192</w:t>
                                  </w:r>
                                </w:p>
                              </w:tc>
                            </w:tr>
                            <w:tr w:rsidR="00877A3B" w14:paraId="58C3A3CE" w14:textId="77777777">
                              <w:trPr>
                                <w:trHeight w:val="261"/>
                              </w:trPr>
                              <w:tc>
                                <w:tcPr>
                                  <w:tcW w:w="1485" w:type="dxa"/>
                                  <w:tcBorders>
                                    <w:top w:val="single" w:sz="8" w:space="0" w:color="000000"/>
                                    <w:bottom w:val="single" w:sz="8" w:space="0" w:color="000000"/>
                                  </w:tcBorders>
                                </w:tcPr>
                                <w:p w14:paraId="151EE9B4" w14:textId="77777777" w:rsidR="00877A3B" w:rsidRDefault="00000000">
                                  <w:pPr>
                                    <w:pStyle w:val="TableParagraph"/>
                                    <w:spacing w:before="6"/>
                                    <w:ind w:right="281"/>
                                    <w:jc w:val="right"/>
                                    <w:rPr>
                                      <w:sz w:val="20"/>
                                    </w:rPr>
                                  </w:pPr>
                                  <w:r>
                                    <w:rPr>
                                      <w:spacing w:val="-2"/>
                                      <w:sz w:val="20"/>
                                    </w:rPr>
                                    <w:t>(136)</w:t>
                                  </w:r>
                                </w:p>
                              </w:tc>
                              <w:tc>
                                <w:tcPr>
                                  <w:tcW w:w="1145" w:type="dxa"/>
                                  <w:tcBorders>
                                    <w:top w:val="single" w:sz="8" w:space="0" w:color="000000"/>
                                    <w:bottom w:val="single" w:sz="8" w:space="0" w:color="000000"/>
                                  </w:tcBorders>
                                </w:tcPr>
                                <w:p w14:paraId="5DF85516" w14:textId="77777777" w:rsidR="00877A3B" w:rsidRDefault="00000000">
                                  <w:pPr>
                                    <w:pStyle w:val="TableParagraph"/>
                                    <w:spacing w:before="6"/>
                                    <w:ind w:left="468"/>
                                    <w:rPr>
                                      <w:sz w:val="20"/>
                                    </w:rPr>
                                  </w:pPr>
                                  <w:r>
                                    <w:rPr>
                                      <w:spacing w:val="-4"/>
                                      <w:sz w:val="20"/>
                                    </w:rPr>
                                    <w:t>(14)</w:t>
                                  </w:r>
                                </w:p>
                              </w:tc>
                              <w:tc>
                                <w:tcPr>
                                  <w:tcW w:w="1014" w:type="dxa"/>
                                  <w:tcBorders>
                                    <w:top w:val="single" w:sz="8" w:space="0" w:color="000000"/>
                                    <w:bottom w:val="single" w:sz="8" w:space="0" w:color="000000"/>
                                  </w:tcBorders>
                                </w:tcPr>
                                <w:p w14:paraId="1AE51DC3" w14:textId="77777777" w:rsidR="00877A3B" w:rsidRDefault="00000000">
                                  <w:pPr>
                                    <w:pStyle w:val="TableParagraph"/>
                                    <w:spacing w:before="6"/>
                                    <w:ind w:right="41"/>
                                    <w:jc w:val="right"/>
                                    <w:rPr>
                                      <w:b/>
                                      <w:sz w:val="20"/>
                                    </w:rPr>
                                  </w:pPr>
                                  <w:r>
                                    <w:rPr>
                                      <w:b/>
                                      <w:spacing w:val="-2"/>
                                      <w:sz w:val="20"/>
                                    </w:rPr>
                                    <w:t>(150)</w:t>
                                  </w:r>
                                </w:p>
                              </w:tc>
                              <w:tc>
                                <w:tcPr>
                                  <w:tcW w:w="111" w:type="dxa"/>
                                </w:tcPr>
                                <w:p w14:paraId="62B3837A" w14:textId="77777777" w:rsidR="00877A3B" w:rsidRDefault="00877A3B">
                                  <w:pPr>
                                    <w:pStyle w:val="TableParagraph"/>
                                    <w:rPr>
                                      <w:rFonts w:ascii="Times New Roman"/>
                                      <w:sz w:val="18"/>
                                    </w:rPr>
                                  </w:pPr>
                                </w:p>
                              </w:tc>
                              <w:tc>
                                <w:tcPr>
                                  <w:tcW w:w="1294" w:type="dxa"/>
                                  <w:tcBorders>
                                    <w:top w:val="single" w:sz="8" w:space="0" w:color="000000"/>
                                    <w:bottom w:val="single" w:sz="8" w:space="0" w:color="000000"/>
                                  </w:tcBorders>
                                </w:tcPr>
                                <w:p w14:paraId="1BC7BDA8" w14:textId="77777777" w:rsidR="00877A3B" w:rsidRDefault="00000000">
                                  <w:pPr>
                                    <w:pStyle w:val="TableParagraph"/>
                                    <w:spacing w:before="6"/>
                                    <w:ind w:right="42"/>
                                    <w:jc w:val="right"/>
                                    <w:rPr>
                                      <w:sz w:val="20"/>
                                    </w:rPr>
                                  </w:pPr>
                                  <w:r>
                                    <w:rPr>
                                      <w:spacing w:val="-2"/>
                                      <w:sz w:val="20"/>
                                    </w:rPr>
                                    <w:t>(137)</w:t>
                                  </w:r>
                                </w:p>
                              </w:tc>
                            </w:tr>
                            <w:tr w:rsidR="00877A3B" w14:paraId="00A28C3C" w14:textId="77777777">
                              <w:trPr>
                                <w:trHeight w:val="240"/>
                              </w:trPr>
                              <w:tc>
                                <w:tcPr>
                                  <w:tcW w:w="1485" w:type="dxa"/>
                                  <w:tcBorders>
                                    <w:top w:val="single" w:sz="8" w:space="0" w:color="000000"/>
                                    <w:bottom w:val="double" w:sz="8" w:space="0" w:color="000000"/>
                                  </w:tcBorders>
                                </w:tcPr>
                                <w:p w14:paraId="64700481" w14:textId="77777777" w:rsidR="00877A3B" w:rsidRDefault="00000000">
                                  <w:pPr>
                                    <w:pStyle w:val="TableParagraph"/>
                                    <w:spacing w:line="217" w:lineRule="exact"/>
                                    <w:ind w:left="540"/>
                                    <w:rPr>
                                      <w:b/>
                                      <w:sz w:val="20"/>
                                    </w:rPr>
                                  </w:pPr>
                                  <w:r>
                                    <w:rPr>
                                      <w:b/>
                                      <w:spacing w:val="-2"/>
                                      <w:sz w:val="20"/>
                                    </w:rPr>
                                    <w:t>86,715</w:t>
                                  </w:r>
                                </w:p>
                              </w:tc>
                              <w:tc>
                                <w:tcPr>
                                  <w:tcW w:w="1145" w:type="dxa"/>
                                  <w:tcBorders>
                                    <w:top w:val="single" w:sz="8" w:space="0" w:color="000000"/>
                                    <w:bottom w:val="double" w:sz="8" w:space="0" w:color="000000"/>
                                  </w:tcBorders>
                                </w:tcPr>
                                <w:p w14:paraId="3869AD91" w14:textId="77777777" w:rsidR="00877A3B" w:rsidRDefault="00000000">
                                  <w:pPr>
                                    <w:pStyle w:val="TableParagraph"/>
                                    <w:spacing w:line="217" w:lineRule="exact"/>
                                    <w:ind w:left="272"/>
                                    <w:rPr>
                                      <w:b/>
                                      <w:sz w:val="20"/>
                                    </w:rPr>
                                  </w:pPr>
                                  <w:r>
                                    <w:rPr>
                                      <w:b/>
                                      <w:spacing w:val="-2"/>
                                      <w:sz w:val="20"/>
                                    </w:rPr>
                                    <w:t>6,766</w:t>
                                  </w:r>
                                </w:p>
                              </w:tc>
                              <w:tc>
                                <w:tcPr>
                                  <w:tcW w:w="1014" w:type="dxa"/>
                                  <w:tcBorders>
                                    <w:top w:val="single" w:sz="8" w:space="0" w:color="000000"/>
                                    <w:bottom w:val="double" w:sz="8" w:space="0" w:color="000000"/>
                                  </w:tcBorders>
                                </w:tcPr>
                                <w:p w14:paraId="4934724F" w14:textId="77777777" w:rsidR="00877A3B" w:rsidRDefault="00000000">
                                  <w:pPr>
                                    <w:pStyle w:val="TableParagraph"/>
                                    <w:spacing w:line="217" w:lineRule="exact"/>
                                    <w:ind w:left="308"/>
                                    <w:rPr>
                                      <w:b/>
                                      <w:sz w:val="20"/>
                                    </w:rPr>
                                  </w:pPr>
                                  <w:r>
                                    <w:rPr>
                                      <w:b/>
                                      <w:spacing w:val="-2"/>
                                      <w:sz w:val="20"/>
                                    </w:rPr>
                                    <w:t>93,481</w:t>
                                  </w:r>
                                </w:p>
                              </w:tc>
                              <w:tc>
                                <w:tcPr>
                                  <w:tcW w:w="111" w:type="dxa"/>
                                </w:tcPr>
                                <w:p w14:paraId="7C122A58" w14:textId="77777777" w:rsidR="00877A3B" w:rsidRDefault="00877A3B">
                                  <w:pPr>
                                    <w:pStyle w:val="TableParagraph"/>
                                    <w:rPr>
                                      <w:rFonts w:ascii="Times New Roman"/>
                                      <w:sz w:val="16"/>
                                    </w:rPr>
                                  </w:pPr>
                                </w:p>
                              </w:tc>
                              <w:tc>
                                <w:tcPr>
                                  <w:tcW w:w="1294" w:type="dxa"/>
                                  <w:tcBorders>
                                    <w:top w:val="single" w:sz="8" w:space="0" w:color="000000"/>
                                    <w:bottom w:val="double" w:sz="8" w:space="0" w:color="000000"/>
                                  </w:tcBorders>
                                </w:tcPr>
                                <w:p w14:paraId="5FEF7684" w14:textId="77777777" w:rsidR="00877A3B" w:rsidRDefault="00000000">
                                  <w:pPr>
                                    <w:pStyle w:val="TableParagraph"/>
                                    <w:spacing w:line="217" w:lineRule="exact"/>
                                    <w:ind w:right="97"/>
                                    <w:jc w:val="right"/>
                                    <w:rPr>
                                      <w:b/>
                                      <w:sz w:val="20"/>
                                    </w:rPr>
                                  </w:pPr>
                                  <w:r>
                                    <w:rPr>
                                      <w:b/>
                                      <w:spacing w:val="-2"/>
                                      <w:sz w:val="20"/>
                                    </w:rPr>
                                    <w:t>85,055</w:t>
                                  </w:r>
                                </w:p>
                              </w:tc>
                            </w:tr>
                            <w:tr w:rsidR="00877A3B" w14:paraId="39E8D033" w14:textId="77777777">
                              <w:trPr>
                                <w:trHeight w:val="576"/>
                              </w:trPr>
                              <w:tc>
                                <w:tcPr>
                                  <w:tcW w:w="1485" w:type="dxa"/>
                                  <w:tcBorders>
                                    <w:top w:val="double" w:sz="8" w:space="0" w:color="000000"/>
                                  </w:tcBorders>
                                </w:tcPr>
                                <w:p w14:paraId="76EA8AF2" w14:textId="77777777" w:rsidR="00877A3B" w:rsidRDefault="00877A3B">
                                  <w:pPr>
                                    <w:pStyle w:val="TableParagraph"/>
                                    <w:spacing w:before="116"/>
                                    <w:rPr>
                                      <w:b/>
                                      <w:sz w:val="20"/>
                                    </w:rPr>
                                  </w:pPr>
                                </w:p>
                                <w:p w14:paraId="1EE16C1D" w14:textId="77777777" w:rsidR="00877A3B" w:rsidRDefault="00000000">
                                  <w:pPr>
                                    <w:pStyle w:val="TableParagraph"/>
                                    <w:spacing w:line="210" w:lineRule="exact"/>
                                    <w:ind w:right="335"/>
                                    <w:jc w:val="right"/>
                                    <w:rPr>
                                      <w:sz w:val="20"/>
                                    </w:rPr>
                                  </w:pPr>
                                  <w:r>
                                    <w:rPr>
                                      <w:spacing w:val="-5"/>
                                      <w:sz w:val="20"/>
                                    </w:rPr>
                                    <w:t>340</w:t>
                                  </w:r>
                                </w:p>
                              </w:tc>
                              <w:tc>
                                <w:tcPr>
                                  <w:tcW w:w="1145" w:type="dxa"/>
                                  <w:tcBorders>
                                    <w:top w:val="double" w:sz="8" w:space="0" w:color="000000"/>
                                  </w:tcBorders>
                                </w:tcPr>
                                <w:p w14:paraId="48FD5FD6" w14:textId="77777777" w:rsidR="00877A3B" w:rsidRDefault="00877A3B">
                                  <w:pPr>
                                    <w:pStyle w:val="TableParagraph"/>
                                    <w:spacing w:before="116"/>
                                    <w:rPr>
                                      <w:b/>
                                      <w:sz w:val="20"/>
                                    </w:rPr>
                                  </w:pPr>
                                </w:p>
                                <w:p w14:paraId="3B5283A3" w14:textId="77777777" w:rsidR="00877A3B" w:rsidRDefault="00000000">
                                  <w:pPr>
                                    <w:pStyle w:val="TableParagraph"/>
                                    <w:spacing w:line="210" w:lineRule="exact"/>
                                    <w:ind w:left="548"/>
                                    <w:rPr>
                                      <w:sz w:val="20"/>
                                    </w:rPr>
                                  </w:pPr>
                                  <w:r>
                                    <w:rPr>
                                      <w:spacing w:val="-5"/>
                                      <w:sz w:val="20"/>
                                    </w:rPr>
                                    <w:t>37</w:t>
                                  </w:r>
                                </w:p>
                              </w:tc>
                              <w:tc>
                                <w:tcPr>
                                  <w:tcW w:w="1014" w:type="dxa"/>
                                  <w:tcBorders>
                                    <w:top w:val="double" w:sz="8" w:space="0" w:color="000000"/>
                                  </w:tcBorders>
                                </w:tcPr>
                                <w:p w14:paraId="6790D775" w14:textId="77777777" w:rsidR="00877A3B" w:rsidRDefault="00877A3B">
                                  <w:pPr>
                                    <w:pStyle w:val="TableParagraph"/>
                                    <w:spacing w:before="116"/>
                                    <w:rPr>
                                      <w:b/>
                                      <w:sz w:val="20"/>
                                    </w:rPr>
                                  </w:pPr>
                                </w:p>
                                <w:p w14:paraId="3AA69C24" w14:textId="77777777" w:rsidR="00877A3B" w:rsidRDefault="00000000">
                                  <w:pPr>
                                    <w:pStyle w:val="TableParagraph"/>
                                    <w:spacing w:line="210" w:lineRule="exact"/>
                                    <w:ind w:right="96"/>
                                    <w:jc w:val="right"/>
                                    <w:rPr>
                                      <w:b/>
                                      <w:sz w:val="20"/>
                                    </w:rPr>
                                  </w:pPr>
                                  <w:r>
                                    <w:rPr>
                                      <w:b/>
                                      <w:spacing w:val="-5"/>
                                      <w:sz w:val="20"/>
                                    </w:rPr>
                                    <w:t>377</w:t>
                                  </w:r>
                                </w:p>
                              </w:tc>
                              <w:tc>
                                <w:tcPr>
                                  <w:tcW w:w="111" w:type="dxa"/>
                                </w:tcPr>
                                <w:p w14:paraId="24C0D57D" w14:textId="77777777" w:rsidR="00877A3B" w:rsidRDefault="00877A3B">
                                  <w:pPr>
                                    <w:pStyle w:val="TableParagraph"/>
                                    <w:rPr>
                                      <w:rFonts w:ascii="Times New Roman"/>
                                      <w:sz w:val="18"/>
                                    </w:rPr>
                                  </w:pPr>
                                </w:p>
                              </w:tc>
                              <w:tc>
                                <w:tcPr>
                                  <w:tcW w:w="1294" w:type="dxa"/>
                                  <w:tcBorders>
                                    <w:top w:val="double" w:sz="8" w:space="0" w:color="000000"/>
                                  </w:tcBorders>
                                </w:tcPr>
                                <w:p w14:paraId="14CAF008" w14:textId="77777777" w:rsidR="00877A3B" w:rsidRDefault="00877A3B">
                                  <w:pPr>
                                    <w:pStyle w:val="TableParagraph"/>
                                    <w:spacing w:before="116"/>
                                    <w:rPr>
                                      <w:b/>
                                      <w:sz w:val="20"/>
                                    </w:rPr>
                                  </w:pPr>
                                </w:p>
                                <w:p w14:paraId="486731A8" w14:textId="77777777" w:rsidR="00877A3B" w:rsidRDefault="00000000">
                                  <w:pPr>
                                    <w:pStyle w:val="TableParagraph"/>
                                    <w:spacing w:line="210" w:lineRule="exact"/>
                                    <w:ind w:right="97"/>
                                    <w:jc w:val="right"/>
                                    <w:rPr>
                                      <w:sz w:val="20"/>
                                    </w:rPr>
                                  </w:pPr>
                                  <w:r>
                                    <w:rPr>
                                      <w:spacing w:val="-5"/>
                                      <w:sz w:val="20"/>
                                    </w:rPr>
                                    <w:t>323</w:t>
                                  </w:r>
                                </w:p>
                              </w:tc>
                            </w:tr>
                          </w:tbl>
                          <w:p w14:paraId="33880A06" w14:textId="77777777" w:rsidR="00877A3B" w:rsidRDefault="00877A3B">
                            <w:pPr>
                              <w:pStyle w:val="BodyText"/>
                            </w:pPr>
                          </w:p>
                        </w:txbxContent>
                      </wps:txbx>
                      <wps:bodyPr wrap="square" lIns="0" tIns="0" rIns="0" bIns="0" rtlCol="0">
                        <a:noAutofit/>
                      </wps:bodyPr>
                    </wps:wsp>
                  </a:graphicData>
                </a:graphic>
              </wp:anchor>
            </w:drawing>
          </mc:Choice>
          <mc:Fallback>
            <w:pict>
              <v:shape w14:anchorId="7BA0A24A" id="Textbox 291" o:spid="_x0000_s1057" type="#_x0000_t202" style="position:absolute;left:0;text-align:left;margin-left:296.45pt;margin-top:14.4pt;width:252.3pt;height:239.2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85"/>
                        <w:gridCol w:w="1145"/>
                        <w:gridCol w:w="1014"/>
                        <w:gridCol w:w="111"/>
                        <w:gridCol w:w="1294"/>
                      </w:tblGrid>
                      <w:tr w:rsidR="00877A3B" w14:paraId="28144589" w14:textId="77777777">
                        <w:trPr>
                          <w:trHeight w:val="251"/>
                        </w:trPr>
                        <w:tc>
                          <w:tcPr>
                            <w:tcW w:w="3644" w:type="dxa"/>
                            <w:gridSpan w:val="3"/>
                          </w:tcPr>
                          <w:p w14:paraId="25DCDD42" w14:textId="77777777" w:rsidR="00877A3B" w:rsidRDefault="00000000">
                            <w:pPr>
                              <w:pStyle w:val="TableParagraph"/>
                              <w:spacing w:line="223" w:lineRule="exact"/>
                              <w:ind w:right="31"/>
                              <w:jc w:val="right"/>
                              <w:rPr>
                                <w:b/>
                                <w:sz w:val="20"/>
                              </w:rPr>
                            </w:pPr>
                            <w:r>
                              <w:rPr>
                                <w:b/>
                                <w:spacing w:val="-2"/>
                                <w:sz w:val="20"/>
                              </w:rPr>
                              <w:t>2024/25</w:t>
                            </w:r>
                          </w:p>
                        </w:tc>
                        <w:tc>
                          <w:tcPr>
                            <w:tcW w:w="111" w:type="dxa"/>
                          </w:tcPr>
                          <w:p w14:paraId="2520E639" w14:textId="77777777" w:rsidR="00877A3B" w:rsidRDefault="00877A3B">
                            <w:pPr>
                              <w:pStyle w:val="TableParagraph"/>
                              <w:rPr>
                                <w:rFonts w:ascii="Times New Roman"/>
                                <w:sz w:val="18"/>
                              </w:rPr>
                            </w:pPr>
                          </w:p>
                        </w:tc>
                        <w:tc>
                          <w:tcPr>
                            <w:tcW w:w="1294" w:type="dxa"/>
                          </w:tcPr>
                          <w:p w14:paraId="7A2CE9DA" w14:textId="77777777" w:rsidR="00877A3B" w:rsidRDefault="00000000">
                            <w:pPr>
                              <w:pStyle w:val="TableParagraph"/>
                              <w:spacing w:line="223" w:lineRule="exact"/>
                              <w:ind w:right="32"/>
                              <w:jc w:val="right"/>
                              <w:rPr>
                                <w:b/>
                                <w:sz w:val="20"/>
                              </w:rPr>
                            </w:pPr>
                            <w:r>
                              <w:rPr>
                                <w:b/>
                                <w:spacing w:val="-2"/>
                                <w:sz w:val="20"/>
                              </w:rPr>
                              <w:t>2023/24</w:t>
                            </w:r>
                          </w:p>
                        </w:tc>
                      </w:tr>
                      <w:tr w:rsidR="00877A3B" w14:paraId="7E2B719F" w14:textId="77777777">
                        <w:trPr>
                          <w:trHeight w:val="281"/>
                        </w:trPr>
                        <w:tc>
                          <w:tcPr>
                            <w:tcW w:w="1485" w:type="dxa"/>
                          </w:tcPr>
                          <w:p w14:paraId="2CBC5DA1" w14:textId="77777777" w:rsidR="00877A3B" w:rsidRDefault="00000000">
                            <w:pPr>
                              <w:pStyle w:val="TableParagraph"/>
                              <w:spacing w:before="22"/>
                              <w:ind w:right="272"/>
                              <w:jc w:val="right"/>
                              <w:rPr>
                                <w:b/>
                                <w:sz w:val="20"/>
                              </w:rPr>
                            </w:pPr>
                            <w:r>
                              <w:rPr>
                                <w:b/>
                                <w:spacing w:val="-2"/>
                                <w:sz w:val="20"/>
                              </w:rPr>
                              <w:t>Permanent</w:t>
                            </w:r>
                          </w:p>
                        </w:tc>
                        <w:tc>
                          <w:tcPr>
                            <w:tcW w:w="1145" w:type="dxa"/>
                          </w:tcPr>
                          <w:p w14:paraId="5160C08E" w14:textId="77777777" w:rsidR="00877A3B" w:rsidRDefault="00000000">
                            <w:pPr>
                              <w:pStyle w:val="TableParagraph"/>
                              <w:spacing w:before="22"/>
                              <w:ind w:left="301"/>
                              <w:rPr>
                                <w:b/>
                                <w:sz w:val="20"/>
                              </w:rPr>
                            </w:pPr>
                            <w:r>
                              <w:rPr>
                                <w:b/>
                                <w:spacing w:val="-4"/>
                                <w:sz w:val="20"/>
                              </w:rPr>
                              <w:t>Other</w:t>
                            </w:r>
                          </w:p>
                        </w:tc>
                        <w:tc>
                          <w:tcPr>
                            <w:tcW w:w="1014" w:type="dxa"/>
                          </w:tcPr>
                          <w:p w14:paraId="07C7E3FA" w14:textId="77777777" w:rsidR="00877A3B" w:rsidRDefault="00000000">
                            <w:pPr>
                              <w:pStyle w:val="TableParagraph"/>
                              <w:spacing w:before="22"/>
                              <w:ind w:right="31"/>
                              <w:jc w:val="right"/>
                              <w:rPr>
                                <w:b/>
                                <w:sz w:val="20"/>
                              </w:rPr>
                            </w:pPr>
                            <w:r>
                              <w:rPr>
                                <w:b/>
                                <w:spacing w:val="-2"/>
                                <w:sz w:val="20"/>
                              </w:rPr>
                              <w:t>Total</w:t>
                            </w:r>
                          </w:p>
                        </w:tc>
                        <w:tc>
                          <w:tcPr>
                            <w:tcW w:w="111" w:type="dxa"/>
                          </w:tcPr>
                          <w:p w14:paraId="1A819FE0" w14:textId="77777777" w:rsidR="00877A3B" w:rsidRDefault="00877A3B">
                            <w:pPr>
                              <w:pStyle w:val="TableParagraph"/>
                              <w:rPr>
                                <w:rFonts w:ascii="Times New Roman"/>
                                <w:sz w:val="18"/>
                              </w:rPr>
                            </w:pPr>
                          </w:p>
                        </w:tc>
                        <w:tc>
                          <w:tcPr>
                            <w:tcW w:w="1294" w:type="dxa"/>
                          </w:tcPr>
                          <w:p w14:paraId="79DF14BC" w14:textId="77777777" w:rsidR="00877A3B" w:rsidRDefault="00000000">
                            <w:pPr>
                              <w:pStyle w:val="TableParagraph"/>
                              <w:spacing w:before="22"/>
                              <w:ind w:right="32"/>
                              <w:jc w:val="right"/>
                              <w:rPr>
                                <w:b/>
                                <w:sz w:val="20"/>
                              </w:rPr>
                            </w:pPr>
                            <w:r>
                              <w:rPr>
                                <w:b/>
                                <w:spacing w:val="-2"/>
                                <w:sz w:val="20"/>
                              </w:rPr>
                              <w:t>Total</w:t>
                            </w:r>
                          </w:p>
                        </w:tc>
                      </w:tr>
                      <w:tr w:rsidR="00877A3B" w14:paraId="099DA43F" w14:textId="77777777">
                        <w:trPr>
                          <w:trHeight w:val="286"/>
                        </w:trPr>
                        <w:tc>
                          <w:tcPr>
                            <w:tcW w:w="1485" w:type="dxa"/>
                          </w:tcPr>
                          <w:p w14:paraId="63B2CE61" w14:textId="77777777" w:rsidR="00877A3B" w:rsidRDefault="00000000">
                            <w:pPr>
                              <w:pStyle w:val="TableParagraph"/>
                              <w:spacing w:before="22"/>
                              <w:ind w:right="271"/>
                              <w:jc w:val="right"/>
                              <w:rPr>
                                <w:b/>
                                <w:sz w:val="20"/>
                              </w:rPr>
                            </w:pPr>
                            <w:r>
                              <w:rPr>
                                <w:b/>
                                <w:spacing w:val="-5"/>
                                <w:sz w:val="20"/>
                              </w:rPr>
                              <w:t>£m</w:t>
                            </w:r>
                          </w:p>
                        </w:tc>
                        <w:tc>
                          <w:tcPr>
                            <w:tcW w:w="1145" w:type="dxa"/>
                          </w:tcPr>
                          <w:p w14:paraId="5DA4558C" w14:textId="77777777" w:rsidR="00877A3B" w:rsidRDefault="00000000">
                            <w:pPr>
                              <w:pStyle w:val="TableParagraph"/>
                              <w:spacing w:before="22"/>
                              <w:ind w:left="545"/>
                              <w:rPr>
                                <w:b/>
                                <w:sz w:val="20"/>
                              </w:rPr>
                            </w:pPr>
                            <w:r>
                              <w:rPr>
                                <w:b/>
                                <w:spacing w:val="-5"/>
                                <w:sz w:val="20"/>
                              </w:rPr>
                              <w:t>£m</w:t>
                            </w:r>
                          </w:p>
                        </w:tc>
                        <w:tc>
                          <w:tcPr>
                            <w:tcW w:w="1014" w:type="dxa"/>
                          </w:tcPr>
                          <w:p w14:paraId="0472D4CC" w14:textId="77777777" w:rsidR="00877A3B" w:rsidRDefault="00000000">
                            <w:pPr>
                              <w:pStyle w:val="TableParagraph"/>
                              <w:spacing w:before="22"/>
                              <w:ind w:right="32"/>
                              <w:jc w:val="right"/>
                              <w:rPr>
                                <w:b/>
                                <w:sz w:val="20"/>
                              </w:rPr>
                            </w:pPr>
                            <w:r>
                              <w:rPr>
                                <w:b/>
                                <w:spacing w:val="-5"/>
                                <w:sz w:val="20"/>
                              </w:rPr>
                              <w:t>£m</w:t>
                            </w:r>
                          </w:p>
                        </w:tc>
                        <w:tc>
                          <w:tcPr>
                            <w:tcW w:w="111" w:type="dxa"/>
                          </w:tcPr>
                          <w:p w14:paraId="445A5007" w14:textId="77777777" w:rsidR="00877A3B" w:rsidRDefault="00877A3B">
                            <w:pPr>
                              <w:pStyle w:val="TableParagraph"/>
                              <w:rPr>
                                <w:rFonts w:ascii="Times New Roman"/>
                                <w:sz w:val="18"/>
                              </w:rPr>
                            </w:pPr>
                          </w:p>
                        </w:tc>
                        <w:tc>
                          <w:tcPr>
                            <w:tcW w:w="1294" w:type="dxa"/>
                          </w:tcPr>
                          <w:p w14:paraId="57BD060A" w14:textId="77777777" w:rsidR="00877A3B" w:rsidRDefault="00000000">
                            <w:pPr>
                              <w:pStyle w:val="TableParagraph"/>
                              <w:spacing w:before="22"/>
                              <w:ind w:right="33"/>
                              <w:jc w:val="right"/>
                              <w:rPr>
                                <w:b/>
                                <w:sz w:val="20"/>
                              </w:rPr>
                            </w:pPr>
                            <w:r>
                              <w:rPr>
                                <w:b/>
                                <w:spacing w:val="-5"/>
                                <w:sz w:val="20"/>
                              </w:rPr>
                              <w:t>£m</w:t>
                            </w:r>
                          </w:p>
                        </w:tc>
                      </w:tr>
                      <w:tr w:rsidR="00877A3B" w14:paraId="0A911E94" w14:textId="77777777">
                        <w:trPr>
                          <w:trHeight w:val="286"/>
                        </w:trPr>
                        <w:tc>
                          <w:tcPr>
                            <w:tcW w:w="1485" w:type="dxa"/>
                          </w:tcPr>
                          <w:p w14:paraId="7FB2CCF7" w14:textId="77777777" w:rsidR="00877A3B" w:rsidRDefault="00000000">
                            <w:pPr>
                              <w:pStyle w:val="TableParagraph"/>
                              <w:spacing w:before="28"/>
                              <w:ind w:left="540"/>
                              <w:rPr>
                                <w:sz w:val="20"/>
                              </w:rPr>
                            </w:pPr>
                            <w:r>
                              <w:rPr>
                                <w:spacing w:val="-2"/>
                                <w:sz w:val="20"/>
                              </w:rPr>
                              <w:t>66,491</w:t>
                            </w:r>
                          </w:p>
                        </w:tc>
                        <w:tc>
                          <w:tcPr>
                            <w:tcW w:w="1145" w:type="dxa"/>
                          </w:tcPr>
                          <w:p w14:paraId="096E15E5" w14:textId="77777777" w:rsidR="00877A3B" w:rsidRDefault="00000000">
                            <w:pPr>
                              <w:pStyle w:val="TableParagraph"/>
                              <w:spacing w:before="28"/>
                              <w:ind w:left="272"/>
                              <w:rPr>
                                <w:sz w:val="20"/>
                              </w:rPr>
                            </w:pPr>
                            <w:r>
                              <w:rPr>
                                <w:spacing w:val="-2"/>
                                <w:sz w:val="20"/>
                              </w:rPr>
                              <w:t>2,554</w:t>
                            </w:r>
                          </w:p>
                        </w:tc>
                        <w:tc>
                          <w:tcPr>
                            <w:tcW w:w="1014" w:type="dxa"/>
                          </w:tcPr>
                          <w:p w14:paraId="5F4AB6E6" w14:textId="77777777" w:rsidR="00877A3B" w:rsidRDefault="00000000">
                            <w:pPr>
                              <w:pStyle w:val="TableParagraph"/>
                              <w:spacing w:before="28"/>
                              <w:ind w:left="308"/>
                              <w:rPr>
                                <w:b/>
                                <w:sz w:val="20"/>
                              </w:rPr>
                            </w:pPr>
                            <w:r>
                              <w:rPr>
                                <w:b/>
                                <w:spacing w:val="-2"/>
                                <w:sz w:val="20"/>
                              </w:rPr>
                              <w:t>69,045</w:t>
                            </w:r>
                          </w:p>
                        </w:tc>
                        <w:tc>
                          <w:tcPr>
                            <w:tcW w:w="111" w:type="dxa"/>
                          </w:tcPr>
                          <w:p w14:paraId="5057850C" w14:textId="77777777" w:rsidR="00877A3B" w:rsidRDefault="00877A3B">
                            <w:pPr>
                              <w:pStyle w:val="TableParagraph"/>
                              <w:rPr>
                                <w:rFonts w:ascii="Times New Roman"/>
                                <w:sz w:val="18"/>
                              </w:rPr>
                            </w:pPr>
                          </w:p>
                        </w:tc>
                        <w:tc>
                          <w:tcPr>
                            <w:tcW w:w="1294" w:type="dxa"/>
                          </w:tcPr>
                          <w:p w14:paraId="489801FD" w14:textId="77777777" w:rsidR="00877A3B" w:rsidRDefault="00000000">
                            <w:pPr>
                              <w:pStyle w:val="TableParagraph"/>
                              <w:spacing w:before="28"/>
                              <w:ind w:right="97"/>
                              <w:jc w:val="right"/>
                              <w:rPr>
                                <w:sz w:val="20"/>
                              </w:rPr>
                            </w:pPr>
                            <w:r>
                              <w:rPr>
                                <w:spacing w:val="-2"/>
                                <w:sz w:val="20"/>
                              </w:rPr>
                              <w:t>62,804</w:t>
                            </w:r>
                          </w:p>
                        </w:tc>
                      </w:tr>
                      <w:tr w:rsidR="00877A3B" w14:paraId="1F47E069" w14:textId="77777777">
                        <w:trPr>
                          <w:trHeight w:val="280"/>
                        </w:trPr>
                        <w:tc>
                          <w:tcPr>
                            <w:tcW w:w="1485" w:type="dxa"/>
                          </w:tcPr>
                          <w:p w14:paraId="7C4EDB2B" w14:textId="77777777" w:rsidR="00877A3B" w:rsidRDefault="00000000">
                            <w:pPr>
                              <w:pStyle w:val="TableParagraph"/>
                              <w:spacing w:before="22"/>
                              <w:ind w:left="650"/>
                              <w:rPr>
                                <w:sz w:val="20"/>
                              </w:rPr>
                            </w:pPr>
                            <w:r>
                              <w:rPr>
                                <w:spacing w:val="-2"/>
                                <w:sz w:val="20"/>
                              </w:rPr>
                              <w:t>7,082</w:t>
                            </w:r>
                          </w:p>
                        </w:tc>
                        <w:tc>
                          <w:tcPr>
                            <w:tcW w:w="1145" w:type="dxa"/>
                          </w:tcPr>
                          <w:p w14:paraId="783B04CB" w14:textId="77777777" w:rsidR="00877A3B" w:rsidRDefault="00000000">
                            <w:pPr>
                              <w:pStyle w:val="TableParagraph"/>
                              <w:spacing w:before="22"/>
                              <w:ind w:left="437"/>
                              <w:rPr>
                                <w:sz w:val="20"/>
                              </w:rPr>
                            </w:pPr>
                            <w:r>
                              <w:rPr>
                                <w:spacing w:val="-5"/>
                                <w:sz w:val="20"/>
                              </w:rPr>
                              <w:t>162</w:t>
                            </w:r>
                          </w:p>
                        </w:tc>
                        <w:tc>
                          <w:tcPr>
                            <w:tcW w:w="1014" w:type="dxa"/>
                          </w:tcPr>
                          <w:p w14:paraId="0B33C979" w14:textId="77777777" w:rsidR="00877A3B" w:rsidRDefault="00000000">
                            <w:pPr>
                              <w:pStyle w:val="TableParagraph"/>
                              <w:spacing w:before="22"/>
                              <w:ind w:left="418"/>
                              <w:rPr>
                                <w:b/>
                                <w:sz w:val="20"/>
                              </w:rPr>
                            </w:pPr>
                            <w:r>
                              <w:rPr>
                                <w:b/>
                                <w:spacing w:val="-2"/>
                                <w:sz w:val="20"/>
                              </w:rPr>
                              <w:t>7,244</w:t>
                            </w:r>
                          </w:p>
                        </w:tc>
                        <w:tc>
                          <w:tcPr>
                            <w:tcW w:w="111" w:type="dxa"/>
                          </w:tcPr>
                          <w:p w14:paraId="5CC4E5D2" w14:textId="77777777" w:rsidR="00877A3B" w:rsidRDefault="00877A3B">
                            <w:pPr>
                              <w:pStyle w:val="TableParagraph"/>
                              <w:rPr>
                                <w:rFonts w:ascii="Times New Roman"/>
                                <w:sz w:val="18"/>
                              </w:rPr>
                            </w:pPr>
                          </w:p>
                        </w:tc>
                        <w:tc>
                          <w:tcPr>
                            <w:tcW w:w="1294" w:type="dxa"/>
                          </w:tcPr>
                          <w:p w14:paraId="08B19258" w14:textId="77777777" w:rsidR="00877A3B" w:rsidRDefault="00000000">
                            <w:pPr>
                              <w:pStyle w:val="TableParagraph"/>
                              <w:spacing w:before="22"/>
                              <w:ind w:right="97"/>
                              <w:jc w:val="right"/>
                              <w:rPr>
                                <w:sz w:val="20"/>
                              </w:rPr>
                            </w:pPr>
                            <w:r>
                              <w:rPr>
                                <w:spacing w:val="-2"/>
                                <w:sz w:val="20"/>
                              </w:rPr>
                              <w:t>6,843</w:t>
                            </w:r>
                          </w:p>
                        </w:tc>
                      </w:tr>
                      <w:tr w:rsidR="00877A3B" w14:paraId="1374F128" w14:textId="77777777">
                        <w:trPr>
                          <w:trHeight w:val="277"/>
                        </w:trPr>
                        <w:tc>
                          <w:tcPr>
                            <w:tcW w:w="1485" w:type="dxa"/>
                          </w:tcPr>
                          <w:p w14:paraId="2378D697" w14:textId="77777777" w:rsidR="00877A3B" w:rsidRDefault="00000000">
                            <w:pPr>
                              <w:pStyle w:val="TableParagraph"/>
                              <w:spacing w:before="22"/>
                              <w:ind w:right="335"/>
                              <w:jc w:val="right"/>
                              <w:rPr>
                                <w:sz w:val="20"/>
                              </w:rPr>
                            </w:pPr>
                            <w:r>
                              <w:rPr>
                                <w:spacing w:val="-5"/>
                                <w:sz w:val="20"/>
                              </w:rPr>
                              <w:t>337</w:t>
                            </w:r>
                          </w:p>
                        </w:tc>
                        <w:tc>
                          <w:tcPr>
                            <w:tcW w:w="1145" w:type="dxa"/>
                          </w:tcPr>
                          <w:p w14:paraId="6DCD2C67" w14:textId="77777777" w:rsidR="00877A3B" w:rsidRDefault="00000000">
                            <w:pPr>
                              <w:pStyle w:val="TableParagraph"/>
                              <w:spacing w:before="22"/>
                              <w:ind w:left="658"/>
                              <w:rPr>
                                <w:sz w:val="20"/>
                              </w:rPr>
                            </w:pPr>
                            <w:r>
                              <w:rPr>
                                <w:spacing w:val="-10"/>
                                <w:sz w:val="20"/>
                              </w:rPr>
                              <w:t>4</w:t>
                            </w:r>
                          </w:p>
                        </w:tc>
                        <w:tc>
                          <w:tcPr>
                            <w:tcW w:w="1014" w:type="dxa"/>
                          </w:tcPr>
                          <w:p w14:paraId="732D6B8B" w14:textId="77777777" w:rsidR="00877A3B" w:rsidRDefault="00000000">
                            <w:pPr>
                              <w:pStyle w:val="TableParagraph"/>
                              <w:spacing w:before="22"/>
                              <w:ind w:right="96"/>
                              <w:jc w:val="right"/>
                              <w:rPr>
                                <w:b/>
                                <w:sz w:val="20"/>
                              </w:rPr>
                            </w:pPr>
                            <w:r>
                              <w:rPr>
                                <w:b/>
                                <w:spacing w:val="-5"/>
                                <w:sz w:val="20"/>
                              </w:rPr>
                              <w:t>341</w:t>
                            </w:r>
                          </w:p>
                        </w:tc>
                        <w:tc>
                          <w:tcPr>
                            <w:tcW w:w="111" w:type="dxa"/>
                          </w:tcPr>
                          <w:p w14:paraId="3083A4B7" w14:textId="77777777" w:rsidR="00877A3B" w:rsidRDefault="00877A3B">
                            <w:pPr>
                              <w:pStyle w:val="TableParagraph"/>
                              <w:rPr>
                                <w:rFonts w:ascii="Times New Roman"/>
                                <w:sz w:val="18"/>
                              </w:rPr>
                            </w:pPr>
                          </w:p>
                        </w:tc>
                        <w:tc>
                          <w:tcPr>
                            <w:tcW w:w="1294" w:type="dxa"/>
                          </w:tcPr>
                          <w:p w14:paraId="4552C5A4" w14:textId="77777777" w:rsidR="00877A3B" w:rsidRDefault="00000000">
                            <w:pPr>
                              <w:pStyle w:val="TableParagraph"/>
                              <w:spacing w:before="22"/>
                              <w:ind w:right="97"/>
                              <w:jc w:val="right"/>
                              <w:rPr>
                                <w:sz w:val="20"/>
                              </w:rPr>
                            </w:pPr>
                            <w:r>
                              <w:rPr>
                                <w:spacing w:val="-5"/>
                                <w:sz w:val="20"/>
                              </w:rPr>
                              <w:t>321</w:t>
                            </w:r>
                          </w:p>
                        </w:tc>
                      </w:tr>
                      <w:tr w:rsidR="00877A3B" w14:paraId="7934F55A" w14:textId="77777777">
                        <w:trPr>
                          <w:trHeight w:val="277"/>
                        </w:trPr>
                        <w:tc>
                          <w:tcPr>
                            <w:tcW w:w="1485" w:type="dxa"/>
                          </w:tcPr>
                          <w:p w14:paraId="08545770" w14:textId="77777777" w:rsidR="00877A3B" w:rsidRDefault="00000000">
                            <w:pPr>
                              <w:pStyle w:val="TableParagraph"/>
                              <w:spacing w:before="18"/>
                              <w:ind w:left="540"/>
                              <w:rPr>
                                <w:sz w:val="20"/>
                              </w:rPr>
                            </w:pPr>
                            <w:r>
                              <w:rPr>
                                <w:spacing w:val="-2"/>
                                <w:sz w:val="20"/>
                              </w:rPr>
                              <w:t>12,887</w:t>
                            </w:r>
                          </w:p>
                        </w:tc>
                        <w:tc>
                          <w:tcPr>
                            <w:tcW w:w="1145" w:type="dxa"/>
                          </w:tcPr>
                          <w:p w14:paraId="26AB173D" w14:textId="77777777" w:rsidR="00877A3B" w:rsidRDefault="00000000">
                            <w:pPr>
                              <w:pStyle w:val="TableParagraph"/>
                              <w:spacing w:before="18"/>
                              <w:ind w:left="437"/>
                              <w:rPr>
                                <w:sz w:val="20"/>
                              </w:rPr>
                            </w:pPr>
                            <w:r>
                              <w:rPr>
                                <w:spacing w:val="-5"/>
                                <w:sz w:val="20"/>
                              </w:rPr>
                              <w:t>208</w:t>
                            </w:r>
                          </w:p>
                        </w:tc>
                        <w:tc>
                          <w:tcPr>
                            <w:tcW w:w="1014" w:type="dxa"/>
                          </w:tcPr>
                          <w:p w14:paraId="0CA757CE" w14:textId="77777777" w:rsidR="00877A3B" w:rsidRDefault="00000000">
                            <w:pPr>
                              <w:pStyle w:val="TableParagraph"/>
                              <w:spacing w:before="18"/>
                              <w:ind w:left="308"/>
                              <w:rPr>
                                <w:b/>
                                <w:sz w:val="20"/>
                              </w:rPr>
                            </w:pPr>
                            <w:r>
                              <w:rPr>
                                <w:b/>
                                <w:spacing w:val="-2"/>
                                <w:sz w:val="20"/>
                              </w:rPr>
                              <w:t>13,095</w:t>
                            </w:r>
                          </w:p>
                        </w:tc>
                        <w:tc>
                          <w:tcPr>
                            <w:tcW w:w="111" w:type="dxa"/>
                          </w:tcPr>
                          <w:p w14:paraId="0AE028BF" w14:textId="77777777" w:rsidR="00877A3B" w:rsidRDefault="00877A3B">
                            <w:pPr>
                              <w:pStyle w:val="TableParagraph"/>
                              <w:rPr>
                                <w:rFonts w:ascii="Times New Roman"/>
                                <w:sz w:val="18"/>
                              </w:rPr>
                            </w:pPr>
                          </w:p>
                        </w:tc>
                        <w:tc>
                          <w:tcPr>
                            <w:tcW w:w="1294" w:type="dxa"/>
                          </w:tcPr>
                          <w:p w14:paraId="5487CF9F" w14:textId="77777777" w:rsidR="00877A3B" w:rsidRDefault="00000000">
                            <w:pPr>
                              <w:pStyle w:val="TableParagraph"/>
                              <w:spacing w:before="18"/>
                              <w:ind w:right="97"/>
                              <w:jc w:val="right"/>
                              <w:rPr>
                                <w:sz w:val="20"/>
                              </w:rPr>
                            </w:pPr>
                            <w:r>
                              <w:rPr>
                                <w:spacing w:val="-2"/>
                                <w:sz w:val="20"/>
                              </w:rPr>
                              <w:t>10,371</w:t>
                            </w:r>
                          </w:p>
                        </w:tc>
                      </w:tr>
                      <w:tr w:rsidR="00877A3B" w14:paraId="06267368" w14:textId="77777777">
                        <w:trPr>
                          <w:trHeight w:val="280"/>
                        </w:trPr>
                        <w:tc>
                          <w:tcPr>
                            <w:tcW w:w="1485" w:type="dxa"/>
                          </w:tcPr>
                          <w:p w14:paraId="7FB581CA" w14:textId="77777777" w:rsidR="00877A3B" w:rsidRDefault="00000000">
                            <w:pPr>
                              <w:pStyle w:val="TableParagraph"/>
                              <w:spacing w:before="22"/>
                              <w:ind w:right="335"/>
                              <w:jc w:val="right"/>
                              <w:rPr>
                                <w:sz w:val="20"/>
                              </w:rPr>
                            </w:pPr>
                            <w:r>
                              <w:rPr>
                                <w:spacing w:val="-5"/>
                                <w:sz w:val="20"/>
                              </w:rPr>
                              <w:t>22</w:t>
                            </w:r>
                          </w:p>
                        </w:tc>
                        <w:tc>
                          <w:tcPr>
                            <w:tcW w:w="1145" w:type="dxa"/>
                          </w:tcPr>
                          <w:p w14:paraId="71412B93" w14:textId="77777777" w:rsidR="00877A3B" w:rsidRDefault="00000000">
                            <w:pPr>
                              <w:pStyle w:val="TableParagraph"/>
                              <w:spacing w:before="22"/>
                              <w:ind w:left="658"/>
                              <w:rPr>
                                <w:sz w:val="20"/>
                              </w:rPr>
                            </w:pPr>
                            <w:r>
                              <w:rPr>
                                <w:spacing w:val="-10"/>
                                <w:sz w:val="20"/>
                              </w:rPr>
                              <w:t>2</w:t>
                            </w:r>
                          </w:p>
                        </w:tc>
                        <w:tc>
                          <w:tcPr>
                            <w:tcW w:w="1014" w:type="dxa"/>
                          </w:tcPr>
                          <w:p w14:paraId="6C3196B8" w14:textId="77777777" w:rsidR="00877A3B" w:rsidRDefault="00000000">
                            <w:pPr>
                              <w:pStyle w:val="TableParagraph"/>
                              <w:spacing w:before="22"/>
                              <w:ind w:right="96"/>
                              <w:jc w:val="right"/>
                              <w:rPr>
                                <w:b/>
                                <w:sz w:val="20"/>
                              </w:rPr>
                            </w:pPr>
                            <w:r>
                              <w:rPr>
                                <w:b/>
                                <w:spacing w:val="-5"/>
                                <w:sz w:val="20"/>
                              </w:rPr>
                              <w:t>24</w:t>
                            </w:r>
                          </w:p>
                        </w:tc>
                        <w:tc>
                          <w:tcPr>
                            <w:tcW w:w="111" w:type="dxa"/>
                          </w:tcPr>
                          <w:p w14:paraId="456FF579" w14:textId="77777777" w:rsidR="00877A3B" w:rsidRDefault="00877A3B">
                            <w:pPr>
                              <w:pStyle w:val="TableParagraph"/>
                              <w:rPr>
                                <w:rFonts w:ascii="Times New Roman"/>
                                <w:sz w:val="18"/>
                              </w:rPr>
                            </w:pPr>
                          </w:p>
                        </w:tc>
                        <w:tc>
                          <w:tcPr>
                            <w:tcW w:w="1294" w:type="dxa"/>
                          </w:tcPr>
                          <w:p w14:paraId="7328FAB2" w14:textId="77777777" w:rsidR="00877A3B" w:rsidRDefault="00000000">
                            <w:pPr>
                              <w:pStyle w:val="TableParagraph"/>
                              <w:spacing w:before="22"/>
                              <w:ind w:right="97"/>
                              <w:jc w:val="right"/>
                              <w:rPr>
                                <w:sz w:val="20"/>
                              </w:rPr>
                            </w:pPr>
                            <w:r>
                              <w:rPr>
                                <w:spacing w:val="-5"/>
                                <w:sz w:val="20"/>
                              </w:rPr>
                              <w:t>27</w:t>
                            </w:r>
                          </w:p>
                        </w:tc>
                      </w:tr>
                      <w:tr w:rsidR="00877A3B" w14:paraId="5F657A1B" w14:textId="77777777">
                        <w:trPr>
                          <w:trHeight w:val="280"/>
                        </w:trPr>
                        <w:tc>
                          <w:tcPr>
                            <w:tcW w:w="1485" w:type="dxa"/>
                          </w:tcPr>
                          <w:p w14:paraId="0C261043" w14:textId="77777777" w:rsidR="00877A3B" w:rsidRDefault="00000000">
                            <w:pPr>
                              <w:pStyle w:val="TableParagraph"/>
                              <w:spacing w:before="22"/>
                              <w:ind w:right="336"/>
                              <w:jc w:val="right"/>
                              <w:rPr>
                                <w:sz w:val="20"/>
                              </w:rPr>
                            </w:pPr>
                            <w:r>
                              <w:rPr>
                                <w:spacing w:val="-10"/>
                                <w:sz w:val="20"/>
                              </w:rPr>
                              <w:t>-</w:t>
                            </w:r>
                          </w:p>
                        </w:tc>
                        <w:tc>
                          <w:tcPr>
                            <w:tcW w:w="1145" w:type="dxa"/>
                          </w:tcPr>
                          <w:p w14:paraId="2B4A85A6" w14:textId="77777777" w:rsidR="00877A3B" w:rsidRDefault="00000000">
                            <w:pPr>
                              <w:pStyle w:val="TableParagraph"/>
                              <w:spacing w:before="22"/>
                              <w:ind w:left="701"/>
                              <w:rPr>
                                <w:sz w:val="20"/>
                              </w:rPr>
                            </w:pPr>
                            <w:r>
                              <w:rPr>
                                <w:spacing w:val="-10"/>
                                <w:sz w:val="20"/>
                              </w:rPr>
                              <w:t>-</w:t>
                            </w:r>
                          </w:p>
                        </w:tc>
                        <w:tc>
                          <w:tcPr>
                            <w:tcW w:w="1014" w:type="dxa"/>
                          </w:tcPr>
                          <w:p w14:paraId="64F60AB1" w14:textId="77777777" w:rsidR="00877A3B" w:rsidRDefault="00000000">
                            <w:pPr>
                              <w:pStyle w:val="TableParagraph"/>
                              <w:spacing w:before="22"/>
                              <w:ind w:right="97"/>
                              <w:jc w:val="right"/>
                              <w:rPr>
                                <w:b/>
                                <w:sz w:val="20"/>
                              </w:rPr>
                            </w:pPr>
                            <w:r>
                              <w:rPr>
                                <w:b/>
                                <w:spacing w:val="-10"/>
                                <w:sz w:val="20"/>
                              </w:rPr>
                              <w:t>-</w:t>
                            </w:r>
                          </w:p>
                        </w:tc>
                        <w:tc>
                          <w:tcPr>
                            <w:tcW w:w="111" w:type="dxa"/>
                          </w:tcPr>
                          <w:p w14:paraId="4E051CE3" w14:textId="77777777" w:rsidR="00877A3B" w:rsidRDefault="00877A3B">
                            <w:pPr>
                              <w:pStyle w:val="TableParagraph"/>
                              <w:rPr>
                                <w:rFonts w:ascii="Times New Roman"/>
                                <w:sz w:val="18"/>
                              </w:rPr>
                            </w:pPr>
                          </w:p>
                        </w:tc>
                        <w:tc>
                          <w:tcPr>
                            <w:tcW w:w="1294" w:type="dxa"/>
                          </w:tcPr>
                          <w:p w14:paraId="35322295" w14:textId="77777777" w:rsidR="00877A3B" w:rsidRDefault="00000000">
                            <w:pPr>
                              <w:pStyle w:val="TableParagraph"/>
                              <w:spacing w:before="22"/>
                              <w:ind w:right="96"/>
                              <w:jc w:val="right"/>
                              <w:rPr>
                                <w:sz w:val="20"/>
                              </w:rPr>
                            </w:pPr>
                            <w:r>
                              <w:rPr>
                                <w:spacing w:val="-10"/>
                                <w:sz w:val="20"/>
                              </w:rPr>
                              <w:t>6</w:t>
                            </w:r>
                          </w:p>
                        </w:tc>
                      </w:tr>
                      <w:tr w:rsidR="00877A3B" w14:paraId="4D0FF2E4" w14:textId="77777777">
                        <w:trPr>
                          <w:trHeight w:val="280"/>
                        </w:trPr>
                        <w:tc>
                          <w:tcPr>
                            <w:tcW w:w="1485" w:type="dxa"/>
                          </w:tcPr>
                          <w:p w14:paraId="530A3EB1" w14:textId="77777777" w:rsidR="00877A3B" w:rsidRDefault="00000000">
                            <w:pPr>
                              <w:pStyle w:val="TableParagraph"/>
                              <w:spacing w:before="22"/>
                              <w:ind w:right="335"/>
                              <w:jc w:val="right"/>
                              <w:rPr>
                                <w:sz w:val="20"/>
                              </w:rPr>
                            </w:pPr>
                            <w:r>
                              <w:rPr>
                                <w:spacing w:val="-5"/>
                                <w:sz w:val="20"/>
                              </w:rPr>
                              <w:t>27</w:t>
                            </w:r>
                          </w:p>
                        </w:tc>
                        <w:tc>
                          <w:tcPr>
                            <w:tcW w:w="1145" w:type="dxa"/>
                          </w:tcPr>
                          <w:p w14:paraId="4B13E0D2" w14:textId="77777777" w:rsidR="00877A3B" w:rsidRDefault="00000000">
                            <w:pPr>
                              <w:pStyle w:val="TableParagraph"/>
                              <w:spacing w:before="22"/>
                              <w:ind w:left="658"/>
                              <w:rPr>
                                <w:sz w:val="20"/>
                              </w:rPr>
                            </w:pPr>
                            <w:r>
                              <w:rPr>
                                <w:spacing w:val="-10"/>
                                <w:sz w:val="20"/>
                              </w:rPr>
                              <w:t>2</w:t>
                            </w:r>
                          </w:p>
                        </w:tc>
                        <w:tc>
                          <w:tcPr>
                            <w:tcW w:w="1014" w:type="dxa"/>
                          </w:tcPr>
                          <w:p w14:paraId="54A4ADEE" w14:textId="77777777" w:rsidR="00877A3B" w:rsidRDefault="00000000">
                            <w:pPr>
                              <w:pStyle w:val="TableParagraph"/>
                              <w:spacing w:before="22"/>
                              <w:ind w:right="96"/>
                              <w:jc w:val="right"/>
                              <w:rPr>
                                <w:b/>
                                <w:sz w:val="20"/>
                              </w:rPr>
                            </w:pPr>
                            <w:r>
                              <w:rPr>
                                <w:b/>
                                <w:spacing w:val="-5"/>
                                <w:sz w:val="20"/>
                              </w:rPr>
                              <w:t>29</w:t>
                            </w:r>
                          </w:p>
                        </w:tc>
                        <w:tc>
                          <w:tcPr>
                            <w:tcW w:w="111" w:type="dxa"/>
                          </w:tcPr>
                          <w:p w14:paraId="4CB174E7" w14:textId="77777777" w:rsidR="00877A3B" w:rsidRDefault="00877A3B">
                            <w:pPr>
                              <w:pStyle w:val="TableParagraph"/>
                              <w:rPr>
                                <w:rFonts w:ascii="Times New Roman"/>
                                <w:sz w:val="18"/>
                              </w:rPr>
                            </w:pPr>
                          </w:p>
                        </w:tc>
                        <w:tc>
                          <w:tcPr>
                            <w:tcW w:w="1294" w:type="dxa"/>
                          </w:tcPr>
                          <w:p w14:paraId="4EDE9BE8" w14:textId="77777777" w:rsidR="00877A3B" w:rsidRDefault="00000000">
                            <w:pPr>
                              <w:pStyle w:val="TableParagraph"/>
                              <w:spacing w:before="22"/>
                              <w:ind w:right="97"/>
                              <w:jc w:val="right"/>
                              <w:rPr>
                                <w:sz w:val="20"/>
                              </w:rPr>
                            </w:pPr>
                            <w:r>
                              <w:rPr>
                                <w:spacing w:val="-5"/>
                                <w:sz w:val="20"/>
                              </w:rPr>
                              <w:t>27</w:t>
                            </w:r>
                          </w:p>
                        </w:tc>
                      </w:tr>
                      <w:tr w:rsidR="00877A3B" w14:paraId="13FBCC93" w14:textId="77777777">
                        <w:trPr>
                          <w:trHeight w:val="280"/>
                        </w:trPr>
                        <w:tc>
                          <w:tcPr>
                            <w:tcW w:w="1485" w:type="dxa"/>
                          </w:tcPr>
                          <w:p w14:paraId="77E5E5F9" w14:textId="77777777" w:rsidR="00877A3B" w:rsidRDefault="00000000">
                            <w:pPr>
                              <w:pStyle w:val="TableParagraph"/>
                              <w:spacing w:before="22"/>
                              <w:ind w:right="336"/>
                              <w:jc w:val="right"/>
                              <w:rPr>
                                <w:sz w:val="20"/>
                              </w:rPr>
                            </w:pPr>
                            <w:r>
                              <w:rPr>
                                <w:spacing w:val="-10"/>
                                <w:sz w:val="20"/>
                              </w:rPr>
                              <w:t>-</w:t>
                            </w:r>
                          </w:p>
                        </w:tc>
                        <w:tc>
                          <w:tcPr>
                            <w:tcW w:w="1145" w:type="dxa"/>
                          </w:tcPr>
                          <w:p w14:paraId="49B476CB" w14:textId="77777777" w:rsidR="00877A3B" w:rsidRDefault="00000000">
                            <w:pPr>
                              <w:pStyle w:val="TableParagraph"/>
                              <w:spacing w:before="22"/>
                              <w:ind w:left="272"/>
                              <w:rPr>
                                <w:sz w:val="20"/>
                              </w:rPr>
                            </w:pPr>
                            <w:r>
                              <w:rPr>
                                <w:spacing w:val="-2"/>
                                <w:sz w:val="20"/>
                              </w:rPr>
                              <w:t>3,848</w:t>
                            </w:r>
                          </w:p>
                        </w:tc>
                        <w:tc>
                          <w:tcPr>
                            <w:tcW w:w="1014" w:type="dxa"/>
                          </w:tcPr>
                          <w:p w14:paraId="2B3E34F8" w14:textId="77777777" w:rsidR="00877A3B" w:rsidRDefault="00000000">
                            <w:pPr>
                              <w:pStyle w:val="TableParagraph"/>
                              <w:spacing w:before="22"/>
                              <w:ind w:left="418"/>
                              <w:rPr>
                                <w:b/>
                                <w:sz w:val="20"/>
                              </w:rPr>
                            </w:pPr>
                            <w:r>
                              <w:rPr>
                                <w:b/>
                                <w:spacing w:val="-2"/>
                                <w:sz w:val="20"/>
                              </w:rPr>
                              <w:t>3,848</w:t>
                            </w:r>
                          </w:p>
                        </w:tc>
                        <w:tc>
                          <w:tcPr>
                            <w:tcW w:w="111" w:type="dxa"/>
                          </w:tcPr>
                          <w:p w14:paraId="0C82E52A" w14:textId="77777777" w:rsidR="00877A3B" w:rsidRDefault="00877A3B">
                            <w:pPr>
                              <w:pStyle w:val="TableParagraph"/>
                              <w:rPr>
                                <w:rFonts w:ascii="Times New Roman"/>
                                <w:sz w:val="18"/>
                              </w:rPr>
                            </w:pPr>
                          </w:p>
                        </w:tc>
                        <w:tc>
                          <w:tcPr>
                            <w:tcW w:w="1294" w:type="dxa"/>
                          </w:tcPr>
                          <w:p w14:paraId="149E3249" w14:textId="77777777" w:rsidR="00877A3B" w:rsidRDefault="00000000">
                            <w:pPr>
                              <w:pStyle w:val="TableParagraph"/>
                              <w:spacing w:before="22"/>
                              <w:ind w:right="97"/>
                              <w:jc w:val="right"/>
                              <w:rPr>
                                <w:sz w:val="20"/>
                              </w:rPr>
                            </w:pPr>
                            <w:r>
                              <w:rPr>
                                <w:spacing w:val="-2"/>
                                <w:sz w:val="20"/>
                              </w:rPr>
                              <w:t>4,789</w:t>
                            </w:r>
                          </w:p>
                        </w:tc>
                      </w:tr>
                      <w:tr w:rsidR="00877A3B" w14:paraId="4DBA1336" w14:textId="77777777">
                        <w:trPr>
                          <w:trHeight w:val="266"/>
                        </w:trPr>
                        <w:tc>
                          <w:tcPr>
                            <w:tcW w:w="1485" w:type="dxa"/>
                            <w:tcBorders>
                              <w:bottom w:val="single" w:sz="8" w:space="0" w:color="000000"/>
                            </w:tcBorders>
                          </w:tcPr>
                          <w:p w14:paraId="3DE3E3C4" w14:textId="77777777" w:rsidR="00877A3B" w:rsidRDefault="00000000">
                            <w:pPr>
                              <w:pStyle w:val="TableParagraph"/>
                              <w:spacing w:before="22" w:line="225" w:lineRule="exact"/>
                              <w:ind w:right="335"/>
                              <w:jc w:val="right"/>
                              <w:rPr>
                                <w:sz w:val="20"/>
                              </w:rPr>
                            </w:pPr>
                            <w:r>
                              <w:rPr>
                                <w:spacing w:val="-10"/>
                                <w:sz w:val="20"/>
                              </w:rPr>
                              <w:t>5</w:t>
                            </w:r>
                          </w:p>
                        </w:tc>
                        <w:tc>
                          <w:tcPr>
                            <w:tcW w:w="1145" w:type="dxa"/>
                            <w:tcBorders>
                              <w:bottom w:val="single" w:sz="8" w:space="0" w:color="000000"/>
                            </w:tcBorders>
                          </w:tcPr>
                          <w:p w14:paraId="6AA5B12A" w14:textId="77777777" w:rsidR="00877A3B" w:rsidRDefault="00000000">
                            <w:pPr>
                              <w:pStyle w:val="TableParagraph"/>
                              <w:spacing w:before="22" w:line="225" w:lineRule="exact"/>
                              <w:ind w:left="701"/>
                              <w:rPr>
                                <w:sz w:val="20"/>
                              </w:rPr>
                            </w:pPr>
                            <w:r>
                              <w:rPr>
                                <w:spacing w:val="-10"/>
                                <w:sz w:val="20"/>
                              </w:rPr>
                              <w:t>-</w:t>
                            </w:r>
                          </w:p>
                        </w:tc>
                        <w:tc>
                          <w:tcPr>
                            <w:tcW w:w="1014" w:type="dxa"/>
                            <w:tcBorders>
                              <w:bottom w:val="single" w:sz="8" w:space="0" w:color="000000"/>
                            </w:tcBorders>
                          </w:tcPr>
                          <w:p w14:paraId="718A85BA" w14:textId="77777777" w:rsidR="00877A3B" w:rsidRDefault="00000000">
                            <w:pPr>
                              <w:pStyle w:val="TableParagraph"/>
                              <w:spacing w:before="22" w:line="225" w:lineRule="exact"/>
                              <w:ind w:right="95"/>
                              <w:jc w:val="right"/>
                              <w:rPr>
                                <w:b/>
                                <w:sz w:val="20"/>
                              </w:rPr>
                            </w:pPr>
                            <w:r>
                              <w:rPr>
                                <w:b/>
                                <w:spacing w:val="-10"/>
                                <w:sz w:val="20"/>
                              </w:rPr>
                              <w:t>5</w:t>
                            </w:r>
                          </w:p>
                        </w:tc>
                        <w:tc>
                          <w:tcPr>
                            <w:tcW w:w="111" w:type="dxa"/>
                          </w:tcPr>
                          <w:p w14:paraId="6A3918DE" w14:textId="77777777" w:rsidR="00877A3B" w:rsidRDefault="00877A3B">
                            <w:pPr>
                              <w:pStyle w:val="TableParagraph"/>
                              <w:rPr>
                                <w:rFonts w:ascii="Times New Roman"/>
                                <w:sz w:val="18"/>
                              </w:rPr>
                            </w:pPr>
                          </w:p>
                        </w:tc>
                        <w:tc>
                          <w:tcPr>
                            <w:tcW w:w="1294" w:type="dxa"/>
                            <w:tcBorders>
                              <w:bottom w:val="single" w:sz="8" w:space="0" w:color="000000"/>
                            </w:tcBorders>
                          </w:tcPr>
                          <w:p w14:paraId="2B7BF6DC" w14:textId="77777777" w:rsidR="00877A3B" w:rsidRDefault="00000000">
                            <w:pPr>
                              <w:pStyle w:val="TableParagraph"/>
                              <w:spacing w:before="22" w:line="225" w:lineRule="exact"/>
                              <w:ind w:right="96"/>
                              <w:jc w:val="right"/>
                              <w:rPr>
                                <w:sz w:val="20"/>
                              </w:rPr>
                            </w:pPr>
                            <w:r>
                              <w:rPr>
                                <w:spacing w:val="-10"/>
                                <w:sz w:val="20"/>
                              </w:rPr>
                              <w:t>4</w:t>
                            </w:r>
                          </w:p>
                        </w:tc>
                      </w:tr>
                      <w:tr w:rsidR="00877A3B" w14:paraId="103D2772" w14:textId="77777777">
                        <w:trPr>
                          <w:trHeight w:val="253"/>
                        </w:trPr>
                        <w:tc>
                          <w:tcPr>
                            <w:tcW w:w="1485" w:type="dxa"/>
                            <w:tcBorders>
                              <w:top w:val="single" w:sz="8" w:space="0" w:color="000000"/>
                              <w:bottom w:val="single" w:sz="8" w:space="0" w:color="000000"/>
                            </w:tcBorders>
                          </w:tcPr>
                          <w:p w14:paraId="767FEEC8" w14:textId="77777777" w:rsidR="00877A3B" w:rsidRDefault="00000000">
                            <w:pPr>
                              <w:pStyle w:val="TableParagraph"/>
                              <w:spacing w:before="9" w:line="225" w:lineRule="exact"/>
                              <w:ind w:left="540"/>
                              <w:rPr>
                                <w:b/>
                                <w:sz w:val="20"/>
                              </w:rPr>
                            </w:pPr>
                            <w:r>
                              <w:rPr>
                                <w:b/>
                                <w:spacing w:val="-2"/>
                                <w:sz w:val="20"/>
                              </w:rPr>
                              <w:t>86,851</w:t>
                            </w:r>
                          </w:p>
                        </w:tc>
                        <w:tc>
                          <w:tcPr>
                            <w:tcW w:w="1145" w:type="dxa"/>
                            <w:tcBorders>
                              <w:top w:val="single" w:sz="8" w:space="0" w:color="000000"/>
                              <w:bottom w:val="single" w:sz="8" w:space="0" w:color="000000"/>
                            </w:tcBorders>
                          </w:tcPr>
                          <w:p w14:paraId="24F86BA3" w14:textId="77777777" w:rsidR="00877A3B" w:rsidRDefault="00000000">
                            <w:pPr>
                              <w:pStyle w:val="TableParagraph"/>
                              <w:spacing w:before="9" w:line="225" w:lineRule="exact"/>
                              <w:ind w:left="272"/>
                              <w:rPr>
                                <w:b/>
                                <w:sz w:val="20"/>
                              </w:rPr>
                            </w:pPr>
                            <w:r>
                              <w:rPr>
                                <w:b/>
                                <w:spacing w:val="-2"/>
                                <w:sz w:val="20"/>
                              </w:rPr>
                              <w:t>6,780</w:t>
                            </w:r>
                          </w:p>
                        </w:tc>
                        <w:tc>
                          <w:tcPr>
                            <w:tcW w:w="1014" w:type="dxa"/>
                            <w:tcBorders>
                              <w:top w:val="single" w:sz="8" w:space="0" w:color="000000"/>
                              <w:bottom w:val="single" w:sz="8" w:space="0" w:color="000000"/>
                            </w:tcBorders>
                          </w:tcPr>
                          <w:p w14:paraId="69462527" w14:textId="77777777" w:rsidR="00877A3B" w:rsidRDefault="00000000">
                            <w:pPr>
                              <w:pStyle w:val="TableParagraph"/>
                              <w:spacing w:before="9" w:line="225" w:lineRule="exact"/>
                              <w:ind w:left="308"/>
                              <w:rPr>
                                <w:b/>
                                <w:sz w:val="20"/>
                              </w:rPr>
                            </w:pPr>
                            <w:r>
                              <w:rPr>
                                <w:b/>
                                <w:spacing w:val="-2"/>
                                <w:sz w:val="20"/>
                              </w:rPr>
                              <w:t>93,631</w:t>
                            </w:r>
                          </w:p>
                        </w:tc>
                        <w:tc>
                          <w:tcPr>
                            <w:tcW w:w="111" w:type="dxa"/>
                          </w:tcPr>
                          <w:p w14:paraId="430C3A4F" w14:textId="77777777" w:rsidR="00877A3B" w:rsidRDefault="00877A3B">
                            <w:pPr>
                              <w:pStyle w:val="TableParagraph"/>
                              <w:rPr>
                                <w:rFonts w:ascii="Times New Roman"/>
                                <w:sz w:val="18"/>
                              </w:rPr>
                            </w:pPr>
                          </w:p>
                        </w:tc>
                        <w:tc>
                          <w:tcPr>
                            <w:tcW w:w="1294" w:type="dxa"/>
                            <w:tcBorders>
                              <w:top w:val="single" w:sz="8" w:space="0" w:color="000000"/>
                              <w:bottom w:val="single" w:sz="8" w:space="0" w:color="000000"/>
                            </w:tcBorders>
                          </w:tcPr>
                          <w:p w14:paraId="4725CD2E" w14:textId="77777777" w:rsidR="00877A3B" w:rsidRDefault="00000000">
                            <w:pPr>
                              <w:pStyle w:val="TableParagraph"/>
                              <w:spacing w:before="9" w:line="225" w:lineRule="exact"/>
                              <w:ind w:right="97"/>
                              <w:jc w:val="right"/>
                              <w:rPr>
                                <w:b/>
                                <w:sz w:val="20"/>
                              </w:rPr>
                            </w:pPr>
                            <w:r>
                              <w:rPr>
                                <w:b/>
                                <w:spacing w:val="-2"/>
                                <w:sz w:val="20"/>
                              </w:rPr>
                              <w:t>85,192</w:t>
                            </w:r>
                          </w:p>
                        </w:tc>
                      </w:tr>
                      <w:tr w:rsidR="00877A3B" w14:paraId="58C3A3CE" w14:textId="77777777">
                        <w:trPr>
                          <w:trHeight w:val="261"/>
                        </w:trPr>
                        <w:tc>
                          <w:tcPr>
                            <w:tcW w:w="1485" w:type="dxa"/>
                            <w:tcBorders>
                              <w:top w:val="single" w:sz="8" w:space="0" w:color="000000"/>
                              <w:bottom w:val="single" w:sz="8" w:space="0" w:color="000000"/>
                            </w:tcBorders>
                          </w:tcPr>
                          <w:p w14:paraId="151EE9B4" w14:textId="77777777" w:rsidR="00877A3B" w:rsidRDefault="00000000">
                            <w:pPr>
                              <w:pStyle w:val="TableParagraph"/>
                              <w:spacing w:before="6"/>
                              <w:ind w:right="281"/>
                              <w:jc w:val="right"/>
                              <w:rPr>
                                <w:sz w:val="20"/>
                              </w:rPr>
                            </w:pPr>
                            <w:r>
                              <w:rPr>
                                <w:spacing w:val="-2"/>
                                <w:sz w:val="20"/>
                              </w:rPr>
                              <w:t>(136)</w:t>
                            </w:r>
                          </w:p>
                        </w:tc>
                        <w:tc>
                          <w:tcPr>
                            <w:tcW w:w="1145" w:type="dxa"/>
                            <w:tcBorders>
                              <w:top w:val="single" w:sz="8" w:space="0" w:color="000000"/>
                              <w:bottom w:val="single" w:sz="8" w:space="0" w:color="000000"/>
                            </w:tcBorders>
                          </w:tcPr>
                          <w:p w14:paraId="5DF85516" w14:textId="77777777" w:rsidR="00877A3B" w:rsidRDefault="00000000">
                            <w:pPr>
                              <w:pStyle w:val="TableParagraph"/>
                              <w:spacing w:before="6"/>
                              <w:ind w:left="468"/>
                              <w:rPr>
                                <w:sz w:val="20"/>
                              </w:rPr>
                            </w:pPr>
                            <w:r>
                              <w:rPr>
                                <w:spacing w:val="-4"/>
                                <w:sz w:val="20"/>
                              </w:rPr>
                              <w:t>(14)</w:t>
                            </w:r>
                          </w:p>
                        </w:tc>
                        <w:tc>
                          <w:tcPr>
                            <w:tcW w:w="1014" w:type="dxa"/>
                            <w:tcBorders>
                              <w:top w:val="single" w:sz="8" w:space="0" w:color="000000"/>
                              <w:bottom w:val="single" w:sz="8" w:space="0" w:color="000000"/>
                            </w:tcBorders>
                          </w:tcPr>
                          <w:p w14:paraId="1AE51DC3" w14:textId="77777777" w:rsidR="00877A3B" w:rsidRDefault="00000000">
                            <w:pPr>
                              <w:pStyle w:val="TableParagraph"/>
                              <w:spacing w:before="6"/>
                              <w:ind w:right="41"/>
                              <w:jc w:val="right"/>
                              <w:rPr>
                                <w:b/>
                                <w:sz w:val="20"/>
                              </w:rPr>
                            </w:pPr>
                            <w:r>
                              <w:rPr>
                                <w:b/>
                                <w:spacing w:val="-2"/>
                                <w:sz w:val="20"/>
                              </w:rPr>
                              <w:t>(150)</w:t>
                            </w:r>
                          </w:p>
                        </w:tc>
                        <w:tc>
                          <w:tcPr>
                            <w:tcW w:w="111" w:type="dxa"/>
                          </w:tcPr>
                          <w:p w14:paraId="62B3837A" w14:textId="77777777" w:rsidR="00877A3B" w:rsidRDefault="00877A3B">
                            <w:pPr>
                              <w:pStyle w:val="TableParagraph"/>
                              <w:rPr>
                                <w:rFonts w:ascii="Times New Roman"/>
                                <w:sz w:val="18"/>
                              </w:rPr>
                            </w:pPr>
                          </w:p>
                        </w:tc>
                        <w:tc>
                          <w:tcPr>
                            <w:tcW w:w="1294" w:type="dxa"/>
                            <w:tcBorders>
                              <w:top w:val="single" w:sz="8" w:space="0" w:color="000000"/>
                              <w:bottom w:val="single" w:sz="8" w:space="0" w:color="000000"/>
                            </w:tcBorders>
                          </w:tcPr>
                          <w:p w14:paraId="1BC7BDA8" w14:textId="77777777" w:rsidR="00877A3B" w:rsidRDefault="00000000">
                            <w:pPr>
                              <w:pStyle w:val="TableParagraph"/>
                              <w:spacing w:before="6"/>
                              <w:ind w:right="42"/>
                              <w:jc w:val="right"/>
                              <w:rPr>
                                <w:sz w:val="20"/>
                              </w:rPr>
                            </w:pPr>
                            <w:r>
                              <w:rPr>
                                <w:spacing w:val="-2"/>
                                <w:sz w:val="20"/>
                              </w:rPr>
                              <w:t>(137)</w:t>
                            </w:r>
                          </w:p>
                        </w:tc>
                      </w:tr>
                      <w:tr w:rsidR="00877A3B" w14:paraId="00A28C3C" w14:textId="77777777">
                        <w:trPr>
                          <w:trHeight w:val="240"/>
                        </w:trPr>
                        <w:tc>
                          <w:tcPr>
                            <w:tcW w:w="1485" w:type="dxa"/>
                            <w:tcBorders>
                              <w:top w:val="single" w:sz="8" w:space="0" w:color="000000"/>
                              <w:bottom w:val="double" w:sz="8" w:space="0" w:color="000000"/>
                            </w:tcBorders>
                          </w:tcPr>
                          <w:p w14:paraId="64700481" w14:textId="77777777" w:rsidR="00877A3B" w:rsidRDefault="00000000">
                            <w:pPr>
                              <w:pStyle w:val="TableParagraph"/>
                              <w:spacing w:line="217" w:lineRule="exact"/>
                              <w:ind w:left="540"/>
                              <w:rPr>
                                <w:b/>
                                <w:sz w:val="20"/>
                              </w:rPr>
                            </w:pPr>
                            <w:r>
                              <w:rPr>
                                <w:b/>
                                <w:spacing w:val="-2"/>
                                <w:sz w:val="20"/>
                              </w:rPr>
                              <w:t>86,715</w:t>
                            </w:r>
                          </w:p>
                        </w:tc>
                        <w:tc>
                          <w:tcPr>
                            <w:tcW w:w="1145" w:type="dxa"/>
                            <w:tcBorders>
                              <w:top w:val="single" w:sz="8" w:space="0" w:color="000000"/>
                              <w:bottom w:val="double" w:sz="8" w:space="0" w:color="000000"/>
                            </w:tcBorders>
                          </w:tcPr>
                          <w:p w14:paraId="3869AD91" w14:textId="77777777" w:rsidR="00877A3B" w:rsidRDefault="00000000">
                            <w:pPr>
                              <w:pStyle w:val="TableParagraph"/>
                              <w:spacing w:line="217" w:lineRule="exact"/>
                              <w:ind w:left="272"/>
                              <w:rPr>
                                <w:b/>
                                <w:sz w:val="20"/>
                              </w:rPr>
                            </w:pPr>
                            <w:r>
                              <w:rPr>
                                <w:b/>
                                <w:spacing w:val="-2"/>
                                <w:sz w:val="20"/>
                              </w:rPr>
                              <w:t>6,766</w:t>
                            </w:r>
                          </w:p>
                        </w:tc>
                        <w:tc>
                          <w:tcPr>
                            <w:tcW w:w="1014" w:type="dxa"/>
                            <w:tcBorders>
                              <w:top w:val="single" w:sz="8" w:space="0" w:color="000000"/>
                              <w:bottom w:val="double" w:sz="8" w:space="0" w:color="000000"/>
                            </w:tcBorders>
                          </w:tcPr>
                          <w:p w14:paraId="4934724F" w14:textId="77777777" w:rsidR="00877A3B" w:rsidRDefault="00000000">
                            <w:pPr>
                              <w:pStyle w:val="TableParagraph"/>
                              <w:spacing w:line="217" w:lineRule="exact"/>
                              <w:ind w:left="308"/>
                              <w:rPr>
                                <w:b/>
                                <w:sz w:val="20"/>
                              </w:rPr>
                            </w:pPr>
                            <w:r>
                              <w:rPr>
                                <w:b/>
                                <w:spacing w:val="-2"/>
                                <w:sz w:val="20"/>
                              </w:rPr>
                              <w:t>93,481</w:t>
                            </w:r>
                          </w:p>
                        </w:tc>
                        <w:tc>
                          <w:tcPr>
                            <w:tcW w:w="111" w:type="dxa"/>
                          </w:tcPr>
                          <w:p w14:paraId="7C122A58" w14:textId="77777777" w:rsidR="00877A3B" w:rsidRDefault="00877A3B">
                            <w:pPr>
                              <w:pStyle w:val="TableParagraph"/>
                              <w:rPr>
                                <w:rFonts w:ascii="Times New Roman"/>
                                <w:sz w:val="16"/>
                              </w:rPr>
                            </w:pPr>
                          </w:p>
                        </w:tc>
                        <w:tc>
                          <w:tcPr>
                            <w:tcW w:w="1294" w:type="dxa"/>
                            <w:tcBorders>
                              <w:top w:val="single" w:sz="8" w:space="0" w:color="000000"/>
                              <w:bottom w:val="double" w:sz="8" w:space="0" w:color="000000"/>
                            </w:tcBorders>
                          </w:tcPr>
                          <w:p w14:paraId="5FEF7684" w14:textId="77777777" w:rsidR="00877A3B" w:rsidRDefault="00000000">
                            <w:pPr>
                              <w:pStyle w:val="TableParagraph"/>
                              <w:spacing w:line="217" w:lineRule="exact"/>
                              <w:ind w:right="97"/>
                              <w:jc w:val="right"/>
                              <w:rPr>
                                <w:b/>
                                <w:sz w:val="20"/>
                              </w:rPr>
                            </w:pPr>
                            <w:r>
                              <w:rPr>
                                <w:b/>
                                <w:spacing w:val="-2"/>
                                <w:sz w:val="20"/>
                              </w:rPr>
                              <w:t>85,055</w:t>
                            </w:r>
                          </w:p>
                        </w:tc>
                      </w:tr>
                      <w:tr w:rsidR="00877A3B" w14:paraId="39E8D033" w14:textId="77777777">
                        <w:trPr>
                          <w:trHeight w:val="576"/>
                        </w:trPr>
                        <w:tc>
                          <w:tcPr>
                            <w:tcW w:w="1485" w:type="dxa"/>
                            <w:tcBorders>
                              <w:top w:val="double" w:sz="8" w:space="0" w:color="000000"/>
                            </w:tcBorders>
                          </w:tcPr>
                          <w:p w14:paraId="76EA8AF2" w14:textId="77777777" w:rsidR="00877A3B" w:rsidRDefault="00877A3B">
                            <w:pPr>
                              <w:pStyle w:val="TableParagraph"/>
                              <w:spacing w:before="116"/>
                              <w:rPr>
                                <w:b/>
                                <w:sz w:val="20"/>
                              </w:rPr>
                            </w:pPr>
                          </w:p>
                          <w:p w14:paraId="1EE16C1D" w14:textId="77777777" w:rsidR="00877A3B" w:rsidRDefault="00000000">
                            <w:pPr>
                              <w:pStyle w:val="TableParagraph"/>
                              <w:spacing w:line="210" w:lineRule="exact"/>
                              <w:ind w:right="335"/>
                              <w:jc w:val="right"/>
                              <w:rPr>
                                <w:sz w:val="20"/>
                              </w:rPr>
                            </w:pPr>
                            <w:r>
                              <w:rPr>
                                <w:spacing w:val="-5"/>
                                <w:sz w:val="20"/>
                              </w:rPr>
                              <w:t>340</w:t>
                            </w:r>
                          </w:p>
                        </w:tc>
                        <w:tc>
                          <w:tcPr>
                            <w:tcW w:w="1145" w:type="dxa"/>
                            <w:tcBorders>
                              <w:top w:val="double" w:sz="8" w:space="0" w:color="000000"/>
                            </w:tcBorders>
                          </w:tcPr>
                          <w:p w14:paraId="48FD5FD6" w14:textId="77777777" w:rsidR="00877A3B" w:rsidRDefault="00877A3B">
                            <w:pPr>
                              <w:pStyle w:val="TableParagraph"/>
                              <w:spacing w:before="116"/>
                              <w:rPr>
                                <w:b/>
                                <w:sz w:val="20"/>
                              </w:rPr>
                            </w:pPr>
                          </w:p>
                          <w:p w14:paraId="3B5283A3" w14:textId="77777777" w:rsidR="00877A3B" w:rsidRDefault="00000000">
                            <w:pPr>
                              <w:pStyle w:val="TableParagraph"/>
                              <w:spacing w:line="210" w:lineRule="exact"/>
                              <w:ind w:left="548"/>
                              <w:rPr>
                                <w:sz w:val="20"/>
                              </w:rPr>
                            </w:pPr>
                            <w:r>
                              <w:rPr>
                                <w:spacing w:val="-5"/>
                                <w:sz w:val="20"/>
                              </w:rPr>
                              <w:t>37</w:t>
                            </w:r>
                          </w:p>
                        </w:tc>
                        <w:tc>
                          <w:tcPr>
                            <w:tcW w:w="1014" w:type="dxa"/>
                            <w:tcBorders>
                              <w:top w:val="double" w:sz="8" w:space="0" w:color="000000"/>
                            </w:tcBorders>
                          </w:tcPr>
                          <w:p w14:paraId="6790D775" w14:textId="77777777" w:rsidR="00877A3B" w:rsidRDefault="00877A3B">
                            <w:pPr>
                              <w:pStyle w:val="TableParagraph"/>
                              <w:spacing w:before="116"/>
                              <w:rPr>
                                <w:b/>
                                <w:sz w:val="20"/>
                              </w:rPr>
                            </w:pPr>
                          </w:p>
                          <w:p w14:paraId="3AA69C24" w14:textId="77777777" w:rsidR="00877A3B" w:rsidRDefault="00000000">
                            <w:pPr>
                              <w:pStyle w:val="TableParagraph"/>
                              <w:spacing w:line="210" w:lineRule="exact"/>
                              <w:ind w:right="96"/>
                              <w:jc w:val="right"/>
                              <w:rPr>
                                <w:b/>
                                <w:sz w:val="20"/>
                              </w:rPr>
                            </w:pPr>
                            <w:r>
                              <w:rPr>
                                <w:b/>
                                <w:spacing w:val="-5"/>
                                <w:sz w:val="20"/>
                              </w:rPr>
                              <w:t>377</w:t>
                            </w:r>
                          </w:p>
                        </w:tc>
                        <w:tc>
                          <w:tcPr>
                            <w:tcW w:w="111" w:type="dxa"/>
                          </w:tcPr>
                          <w:p w14:paraId="24C0D57D" w14:textId="77777777" w:rsidR="00877A3B" w:rsidRDefault="00877A3B">
                            <w:pPr>
                              <w:pStyle w:val="TableParagraph"/>
                              <w:rPr>
                                <w:rFonts w:ascii="Times New Roman"/>
                                <w:sz w:val="18"/>
                              </w:rPr>
                            </w:pPr>
                          </w:p>
                        </w:tc>
                        <w:tc>
                          <w:tcPr>
                            <w:tcW w:w="1294" w:type="dxa"/>
                            <w:tcBorders>
                              <w:top w:val="double" w:sz="8" w:space="0" w:color="000000"/>
                            </w:tcBorders>
                          </w:tcPr>
                          <w:p w14:paraId="14CAF008" w14:textId="77777777" w:rsidR="00877A3B" w:rsidRDefault="00877A3B">
                            <w:pPr>
                              <w:pStyle w:val="TableParagraph"/>
                              <w:spacing w:before="116"/>
                              <w:rPr>
                                <w:b/>
                                <w:sz w:val="20"/>
                              </w:rPr>
                            </w:pPr>
                          </w:p>
                          <w:p w14:paraId="486731A8" w14:textId="77777777" w:rsidR="00877A3B" w:rsidRDefault="00000000">
                            <w:pPr>
                              <w:pStyle w:val="TableParagraph"/>
                              <w:spacing w:line="210" w:lineRule="exact"/>
                              <w:ind w:right="97"/>
                              <w:jc w:val="right"/>
                              <w:rPr>
                                <w:sz w:val="20"/>
                              </w:rPr>
                            </w:pPr>
                            <w:r>
                              <w:rPr>
                                <w:spacing w:val="-5"/>
                                <w:sz w:val="20"/>
                              </w:rPr>
                              <w:t>323</w:t>
                            </w:r>
                          </w:p>
                        </w:tc>
                      </w:tr>
                    </w:tbl>
                    <w:p w14:paraId="33880A06"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13184" behindDoc="0" locked="0" layoutInCell="1" allowOverlap="1" wp14:anchorId="0E359C42" wp14:editId="39B848C6">
                <wp:simplePos x="0" y="0"/>
                <wp:positionH relativeFrom="page">
                  <wp:posOffset>5255641</wp:posOffset>
                </wp:positionH>
                <wp:positionV relativeFrom="paragraph">
                  <wp:posOffset>-205334</wp:posOffset>
                </wp:positionV>
                <wp:extent cx="822325" cy="36830"/>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36830"/>
                        </a:xfrm>
                        <a:custGeom>
                          <a:avLst/>
                          <a:gdLst/>
                          <a:ahLst/>
                          <a:cxnLst/>
                          <a:rect l="l" t="t" r="r" b="b"/>
                          <a:pathLst>
                            <a:path w="822325" h="36830">
                              <a:moveTo>
                                <a:pt x="821740" y="24384"/>
                              </a:moveTo>
                              <a:lnTo>
                                <a:pt x="0" y="24384"/>
                              </a:lnTo>
                              <a:lnTo>
                                <a:pt x="0" y="36563"/>
                              </a:lnTo>
                              <a:lnTo>
                                <a:pt x="821740" y="36563"/>
                              </a:lnTo>
                              <a:lnTo>
                                <a:pt x="821740" y="24384"/>
                              </a:lnTo>
                              <a:close/>
                            </a:path>
                            <a:path w="822325" h="36830">
                              <a:moveTo>
                                <a:pt x="821740" y="0"/>
                              </a:moveTo>
                              <a:lnTo>
                                <a:pt x="0" y="0"/>
                              </a:lnTo>
                              <a:lnTo>
                                <a:pt x="0" y="12179"/>
                              </a:lnTo>
                              <a:lnTo>
                                <a:pt x="821740" y="12179"/>
                              </a:lnTo>
                              <a:lnTo>
                                <a:pt x="82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2CB73" id="Graphic 292" o:spid="_x0000_s1026" style="position:absolute;margin-left:413.85pt;margin-top:-16.15pt;width:64.75pt;height:2.9pt;z-index:251613184;visibility:visible;mso-wrap-style:square;mso-wrap-distance-left:0;mso-wrap-distance-top:0;mso-wrap-distance-right:0;mso-wrap-distance-bottom:0;mso-position-horizontal:absolute;mso-position-horizontal-relative:page;mso-position-vertical:absolute;mso-position-vertical-relative:text;v-text-anchor:top" coordsize="82232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" path="m821740,24384l,24384,,36563r821740,l821740,24384xem821740,l,,,12179r821740,l821740,xe" fillcolor="black" stroked="f">
                <v:path arrowok="t"/>
                <w10:wrap anchorx="page"/>
              </v:shape>
            </w:pict>
          </mc:Fallback>
        </mc:AlternateContent>
      </w:r>
      <w:r>
        <w:rPr>
          <w:b/>
          <w:sz w:val="20"/>
        </w:rPr>
        <w:t>Note</w:t>
      </w:r>
      <w:r>
        <w:rPr>
          <w:b/>
          <w:spacing w:val="-10"/>
          <w:sz w:val="20"/>
        </w:rPr>
        <w:t xml:space="preserve"> </w:t>
      </w:r>
      <w:r>
        <w:rPr>
          <w:b/>
          <w:sz w:val="20"/>
        </w:rPr>
        <w:t>8.1</w:t>
      </w:r>
      <w:r>
        <w:rPr>
          <w:b/>
          <w:spacing w:val="-10"/>
          <w:sz w:val="20"/>
        </w:rPr>
        <w:t xml:space="preserve"> </w:t>
      </w:r>
      <w:r>
        <w:rPr>
          <w:b/>
          <w:sz w:val="20"/>
        </w:rPr>
        <w:t>Employee</w:t>
      </w:r>
      <w:r>
        <w:rPr>
          <w:b/>
          <w:spacing w:val="-10"/>
          <w:sz w:val="20"/>
        </w:rPr>
        <w:t xml:space="preserve"> </w:t>
      </w:r>
      <w:r>
        <w:rPr>
          <w:b/>
          <w:spacing w:val="-2"/>
          <w:sz w:val="20"/>
        </w:rPr>
        <w:t>benefits</w:t>
      </w:r>
    </w:p>
    <w:p w14:paraId="0F7A93A7" w14:textId="77777777" w:rsidR="00877A3B" w:rsidRDefault="00000000">
      <w:pPr>
        <w:spacing w:before="226" w:line="256" w:lineRule="auto"/>
        <w:ind w:left="161" w:right="466"/>
        <w:rPr>
          <w:sz w:val="20"/>
        </w:rPr>
      </w:pPr>
      <w:r>
        <w:rPr>
          <w:sz w:val="20"/>
        </w:rPr>
        <w:t>Staff</w:t>
      </w:r>
      <w:r>
        <w:rPr>
          <w:spacing w:val="-3"/>
          <w:sz w:val="20"/>
        </w:rPr>
        <w:t xml:space="preserve"> </w:t>
      </w:r>
      <w:r>
        <w:rPr>
          <w:sz w:val="20"/>
        </w:rPr>
        <w:t>costs</w:t>
      </w:r>
      <w:r>
        <w:rPr>
          <w:spacing w:val="-4"/>
          <w:sz w:val="20"/>
        </w:rPr>
        <w:t xml:space="preserve"> </w:t>
      </w:r>
      <w:r>
        <w:rPr>
          <w:sz w:val="20"/>
        </w:rPr>
        <w:t>here</w:t>
      </w:r>
      <w:r>
        <w:rPr>
          <w:spacing w:val="-5"/>
          <w:sz w:val="20"/>
        </w:rPr>
        <w:t xml:space="preserve"> </w:t>
      </w:r>
      <w:r>
        <w:rPr>
          <w:sz w:val="20"/>
        </w:rPr>
        <w:t>and</w:t>
      </w:r>
      <w:r>
        <w:rPr>
          <w:spacing w:val="-6"/>
          <w:sz w:val="20"/>
        </w:rPr>
        <w:t xml:space="preserve"> </w:t>
      </w:r>
      <w:r>
        <w:rPr>
          <w:sz w:val="20"/>
        </w:rPr>
        <w:t>in</w:t>
      </w:r>
      <w:r>
        <w:rPr>
          <w:spacing w:val="-5"/>
          <w:sz w:val="20"/>
        </w:rPr>
        <w:t xml:space="preserve"> </w:t>
      </w:r>
      <w:r>
        <w:rPr>
          <w:sz w:val="20"/>
        </w:rPr>
        <w:t>note</w:t>
      </w:r>
      <w:r>
        <w:rPr>
          <w:spacing w:val="-6"/>
          <w:sz w:val="20"/>
        </w:rPr>
        <w:t xml:space="preserve"> </w:t>
      </w:r>
      <w:r>
        <w:rPr>
          <w:sz w:val="20"/>
        </w:rPr>
        <w:t>7.1</w:t>
      </w:r>
      <w:r>
        <w:rPr>
          <w:spacing w:val="-5"/>
          <w:sz w:val="20"/>
        </w:rPr>
        <w:t xml:space="preserve"> </w:t>
      </w:r>
      <w:r>
        <w:rPr>
          <w:sz w:val="20"/>
        </w:rPr>
        <w:t>differ</w:t>
      </w:r>
      <w:r>
        <w:rPr>
          <w:spacing w:val="-5"/>
          <w:sz w:val="20"/>
        </w:rPr>
        <w:t xml:space="preserve"> </w:t>
      </w:r>
      <w:r>
        <w:rPr>
          <w:sz w:val="20"/>
        </w:rPr>
        <w:t>as</w:t>
      </w:r>
      <w:r>
        <w:rPr>
          <w:spacing w:val="-4"/>
          <w:sz w:val="20"/>
        </w:rPr>
        <w:t xml:space="preserve"> </w:t>
      </w:r>
      <w:r>
        <w:rPr>
          <w:sz w:val="20"/>
        </w:rPr>
        <w:t>note</w:t>
      </w:r>
      <w:r>
        <w:rPr>
          <w:spacing w:val="-6"/>
          <w:sz w:val="20"/>
        </w:rPr>
        <w:t xml:space="preserve"> </w:t>
      </w:r>
      <w:r>
        <w:rPr>
          <w:sz w:val="20"/>
        </w:rPr>
        <w:t>8.1</w:t>
      </w:r>
      <w:r>
        <w:rPr>
          <w:spacing w:val="-6"/>
          <w:sz w:val="20"/>
        </w:rPr>
        <w:t xml:space="preserve"> </w:t>
      </w:r>
      <w:r>
        <w:rPr>
          <w:sz w:val="20"/>
        </w:rPr>
        <w:t>also</w:t>
      </w:r>
      <w:r>
        <w:rPr>
          <w:spacing w:val="-5"/>
          <w:sz w:val="20"/>
        </w:rPr>
        <w:t xml:space="preserve"> </w:t>
      </w:r>
      <w:r>
        <w:rPr>
          <w:sz w:val="20"/>
        </w:rPr>
        <w:t>includes</w:t>
      </w:r>
      <w:r>
        <w:rPr>
          <w:spacing w:val="-4"/>
          <w:sz w:val="20"/>
        </w:rPr>
        <w:t xml:space="preserve"> </w:t>
      </w:r>
      <w:r>
        <w:rPr>
          <w:sz w:val="20"/>
        </w:rPr>
        <w:t>redundancy</w:t>
      </w:r>
      <w:r>
        <w:rPr>
          <w:spacing w:val="-10"/>
          <w:sz w:val="20"/>
        </w:rPr>
        <w:t xml:space="preserve"> </w:t>
      </w:r>
      <w:r>
        <w:rPr>
          <w:sz w:val="20"/>
        </w:rPr>
        <w:t>and</w:t>
      </w:r>
      <w:r>
        <w:rPr>
          <w:spacing w:val="-5"/>
          <w:sz w:val="20"/>
        </w:rPr>
        <w:t xml:space="preserve"> </w:t>
      </w:r>
      <w:r>
        <w:rPr>
          <w:sz w:val="20"/>
        </w:rPr>
        <w:t>early</w:t>
      </w:r>
      <w:r>
        <w:rPr>
          <w:spacing w:val="-10"/>
          <w:sz w:val="20"/>
        </w:rPr>
        <w:t xml:space="preserve"> </w:t>
      </w:r>
      <w:r>
        <w:rPr>
          <w:sz w:val="20"/>
        </w:rPr>
        <w:t>retirements</w:t>
      </w:r>
      <w:r>
        <w:rPr>
          <w:spacing w:val="-4"/>
          <w:sz w:val="20"/>
        </w:rPr>
        <w:t xml:space="preserve"> </w:t>
      </w:r>
      <w:r>
        <w:rPr>
          <w:sz w:val="20"/>
        </w:rPr>
        <w:t>costs</w:t>
      </w:r>
      <w:r>
        <w:rPr>
          <w:spacing w:val="-4"/>
          <w:sz w:val="20"/>
        </w:rPr>
        <w:t xml:space="preserve"> </w:t>
      </w:r>
      <w:r>
        <w:rPr>
          <w:sz w:val="20"/>
        </w:rPr>
        <w:t>and</w:t>
      </w:r>
      <w:r>
        <w:rPr>
          <w:spacing w:val="-5"/>
          <w:sz w:val="20"/>
        </w:rPr>
        <w:t xml:space="preserve"> </w:t>
      </w:r>
      <w:r>
        <w:rPr>
          <w:sz w:val="20"/>
        </w:rPr>
        <w:t>the costs of staff involved in research &amp; development, education &amp; training and internal audit services.</w:t>
      </w:r>
    </w:p>
    <w:p w14:paraId="6C7F3812" w14:textId="77777777" w:rsidR="00877A3B" w:rsidRDefault="00000000">
      <w:pPr>
        <w:spacing w:before="209"/>
        <w:ind w:left="161"/>
        <w:rPr>
          <w:sz w:val="20"/>
        </w:rPr>
      </w:pPr>
      <w:r>
        <w:rPr>
          <w:sz w:val="20"/>
        </w:rPr>
        <w:t>Individual</w:t>
      </w:r>
      <w:r>
        <w:rPr>
          <w:spacing w:val="-12"/>
          <w:sz w:val="20"/>
        </w:rPr>
        <w:t xml:space="preserve"> </w:t>
      </w:r>
      <w:r>
        <w:rPr>
          <w:sz w:val="20"/>
        </w:rPr>
        <w:t>NHS</w:t>
      </w:r>
      <w:r>
        <w:rPr>
          <w:spacing w:val="-11"/>
          <w:sz w:val="20"/>
        </w:rPr>
        <w:t xml:space="preserve"> </w:t>
      </w:r>
      <w:r>
        <w:rPr>
          <w:sz w:val="20"/>
        </w:rPr>
        <w:t>providers’</w:t>
      </w:r>
      <w:r>
        <w:rPr>
          <w:spacing w:val="-12"/>
          <w:sz w:val="20"/>
        </w:rPr>
        <w:t xml:space="preserve"> </w:t>
      </w:r>
      <w:r>
        <w:rPr>
          <w:sz w:val="20"/>
        </w:rPr>
        <w:t>accounts</w:t>
      </w:r>
      <w:r>
        <w:rPr>
          <w:spacing w:val="-10"/>
          <w:sz w:val="20"/>
        </w:rPr>
        <w:t xml:space="preserve"> </w:t>
      </w:r>
      <w:r>
        <w:rPr>
          <w:sz w:val="20"/>
        </w:rPr>
        <w:t>and</w:t>
      </w:r>
      <w:r>
        <w:rPr>
          <w:spacing w:val="-11"/>
          <w:sz w:val="20"/>
        </w:rPr>
        <w:t xml:space="preserve"> </w:t>
      </w:r>
      <w:r>
        <w:rPr>
          <w:sz w:val="20"/>
        </w:rPr>
        <w:t>annual</w:t>
      </w:r>
      <w:r>
        <w:rPr>
          <w:spacing w:val="-12"/>
          <w:sz w:val="20"/>
        </w:rPr>
        <w:t xml:space="preserve"> </w:t>
      </w:r>
      <w:r>
        <w:rPr>
          <w:sz w:val="20"/>
        </w:rPr>
        <w:t>reports</w:t>
      </w:r>
      <w:r>
        <w:rPr>
          <w:spacing w:val="-9"/>
          <w:sz w:val="20"/>
        </w:rPr>
        <w:t xml:space="preserve"> </w:t>
      </w:r>
      <w:r>
        <w:rPr>
          <w:sz w:val="20"/>
        </w:rPr>
        <w:t>contain</w:t>
      </w:r>
      <w:r>
        <w:rPr>
          <w:spacing w:val="-11"/>
          <w:sz w:val="20"/>
        </w:rPr>
        <w:t xml:space="preserve"> </w:t>
      </w:r>
      <w:r>
        <w:rPr>
          <w:sz w:val="20"/>
        </w:rPr>
        <w:t>disclosure</w:t>
      </w:r>
      <w:r>
        <w:rPr>
          <w:spacing w:val="-11"/>
          <w:sz w:val="20"/>
        </w:rPr>
        <w:t xml:space="preserve"> </w:t>
      </w:r>
      <w:r>
        <w:rPr>
          <w:sz w:val="20"/>
        </w:rPr>
        <w:t>of</w:t>
      </w:r>
      <w:r>
        <w:rPr>
          <w:spacing w:val="-10"/>
          <w:sz w:val="20"/>
        </w:rPr>
        <w:t xml:space="preserve"> </w:t>
      </w:r>
      <w:r>
        <w:rPr>
          <w:sz w:val="20"/>
        </w:rPr>
        <w:t>senior</w:t>
      </w:r>
      <w:r>
        <w:rPr>
          <w:spacing w:val="-11"/>
          <w:sz w:val="20"/>
        </w:rPr>
        <w:t xml:space="preserve"> </w:t>
      </w:r>
      <w:r>
        <w:rPr>
          <w:sz w:val="20"/>
        </w:rPr>
        <w:t>manager</w:t>
      </w:r>
      <w:r>
        <w:rPr>
          <w:spacing w:val="-11"/>
          <w:sz w:val="20"/>
        </w:rPr>
        <w:t xml:space="preserve"> </w:t>
      </w:r>
      <w:r>
        <w:rPr>
          <w:sz w:val="20"/>
        </w:rPr>
        <w:t>remuneration,</w:t>
      </w:r>
      <w:r>
        <w:rPr>
          <w:spacing w:val="-11"/>
          <w:sz w:val="20"/>
        </w:rPr>
        <w:t xml:space="preserve"> </w:t>
      </w:r>
      <w:r>
        <w:rPr>
          <w:sz w:val="20"/>
        </w:rPr>
        <w:t>fair</w:t>
      </w:r>
      <w:r>
        <w:rPr>
          <w:spacing w:val="-10"/>
          <w:sz w:val="20"/>
        </w:rPr>
        <w:t xml:space="preserve"> </w:t>
      </w:r>
      <w:r>
        <w:rPr>
          <w:spacing w:val="-5"/>
          <w:sz w:val="20"/>
        </w:rPr>
        <w:t>pay</w:t>
      </w:r>
    </w:p>
    <w:p w14:paraId="6796F28A" w14:textId="77777777" w:rsidR="00877A3B" w:rsidRDefault="00000000">
      <w:pPr>
        <w:spacing w:before="17"/>
        <w:ind w:left="161"/>
        <w:rPr>
          <w:sz w:val="20"/>
        </w:rPr>
      </w:pPr>
      <w:r>
        <w:rPr>
          <w:sz w:val="20"/>
        </w:rPr>
        <w:t>ratio</w:t>
      </w:r>
      <w:r>
        <w:rPr>
          <w:spacing w:val="-10"/>
          <w:sz w:val="20"/>
        </w:rPr>
        <w:t xml:space="preserve"> </w:t>
      </w:r>
      <w:r>
        <w:rPr>
          <w:sz w:val="20"/>
        </w:rPr>
        <w:t>information</w:t>
      </w:r>
      <w:r>
        <w:rPr>
          <w:spacing w:val="-11"/>
          <w:sz w:val="20"/>
        </w:rPr>
        <w:t xml:space="preserve"> </w:t>
      </w:r>
      <w:r>
        <w:rPr>
          <w:sz w:val="20"/>
        </w:rPr>
        <w:t>and</w:t>
      </w:r>
      <w:r>
        <w:rPr>
          <w:spacing w:val="-9"/>
          <w:sz w:val="20"/>
        </w:rPr>
        <w:t xml:space="preserve"> </w:t>
      </w:r>
      <w:r>
        <w:rPr>
          <w:sz w:val="20"/>
        </w:rPr>
        <w:t>off-payroll</w:t>
      </w:r>
      <w:r>
        <w:rPr>
          <w:spacing w:val="-10"/>
          <w:sz w:val="20"/>
        </w:rPr>
        <w:t xml:space="preserve"> </w:t>
      </w:r>
      <w:r>
        <w:rPr>
          <w:sz w:val="20"/>
        </w:rPr>
        <w:t>engagements</w:t>
      </w:r>
      <w:r>
        <w:rPr>
          <w:spacing w:val="-9"/>
          <w:sz w:val="20"/>
        </w:rPr>
        <w:t xml:space="preserve"> </w:t>
      </w:r>
      <w:r>
        <w:rPr>
          <w:sz w:val="20"/>
        </w:rPr>
        <w:t>as</w:t>
      </w:r>
      <w:r>
        <w:rPr>
          <w:spacing w:val="-8"/>
          <w:sz w:val="20"/>
        </w:rPr>
        <w:t xml:space="preserve"> </w:t>
      </w:r>
      <w:r>
        <w:rPr>
          <w:sz w:val="20"/>
        </w:rPr>
        <w:t>required</w:t>
      </w:r>
      <w:r>
        <w:rPr>
          <w:spacing w:val="-11"/>
          <w:sz w:val="20"/>
        </w:rPr>
        <w:t xml:space="preserve"> </w:t>
      </w:r>
      <w:r>
        <w:rPr>
          <w:sz w:val="20"/>
        </w:rPr>
        <w:t>by</w:t>
      </w:r>
      <w:r>
        <w:rPr>
          <w:spacing w:val="-13"/>
          <w:sz w:val="20"/>
        </w:rPr>
        <w:t xml:space="preserve"> </w:t>
      </w:r>
      <w:r>
        <w:rPr>
          <w:sz w:val="20"/>
        </w:rPr>
        <w:t>the</w:t>
      </w:r>
      <w:r>
        <w:rPr>
          <w:spacing w:val="-10"/>
          <w:sz w:val="20"/>
        </w:rPr>
        <w:t xml:space="preserve"> </w:t>
      </w:r>
      <w:r>
        <w:rPr>
          <w:sz w:val="20"/>
        </w:rPr>
        <w:t>HM</w:t>
      </w:r>
      <w:r>
        <w:rPr>
          <w:spacing w:val="-9"/>
          <w:sz w:val="20"/>
        </w:rPr>
        <w:t xml:space="preserve"> </w:t>
      </w:r>
      <w:r>
        <w:rPr>
          <w:sz w:val="20"/>
        </w:rPr>
        <w:t>Treasury</w:t>
      </w:r>
      <w:r>
        <w:rPr>
          <w:spacing w:val="-14"/>
          <w:sz w:val="20"/>
        </w:rPr>
        <w:t xml:space="preserve"> </w:t>
      </w:r>
      <w:r>
        <w:rPr>
          <w:spacing w:val="-2"/>
          <w:sz w:val="20"/>
        </w:rPr>
        <w:t>FReM.</w:t>
      </w:r>
    </w:p>
    <w:p w14:paraId="24E37678" w14:textId="77777777" w:rsidR="00877A3B" w:rsidRDefault="00877A3B">
      <w:pPr>
        <w:pStyle w:val="BodyText"/>
        <w:spacing w:before="87"/>
        <w:rPr>
          <w:sz w:val="20"/>
        </w:rPr>
      </w:pPr>
    </w:p>
    <w:p w14:paraId="4544A75F" w14:textId="77777777" w:rsidR="00877A3B" w:rsidRDefault="00000000">
      <w:pPr>
        <w:ind w:left="161"/>
        <w:rPr>
          <w:b/>
          <w:sz w:val="20"/>
        </w:rPr>
      </w:pPr>
      <w:r>
        <w:rPr>
          <w:b/>
          <w:sz w:val="20"/>
        </w:rPr>
        <w:t>Note</w:t>
      </w:r>
      <w:r>
        <w:rPr>
          <w:b/>
          <w:spacing w:val="-9"/>
          <w:sz w:val="20"/>
        </w:rPr>
        <w:t xml:space="preserve"> </w:t>
      </w:r>
      <w:r>
        <w:rPr>
          <w:b/>
          <w:sz w:val="20"/>
        </w:rPr>
        <w:t>8.2</w:t>
      </w:r>
      <w:r>
        <w:rPr>
          <w:b/>
          <w:spacing w:val="-10"/>
          <w:sz w:val="20"/>
        </w:rPr>
        <w:t xml:space="preserve"> </w:t>
      </w:r>
      <w:r>
        <w:rPr>
          <w:b/>
          <w:sz w:val="20"/>
        </w:rPr>
        <w:t>Average</w:t>
      </w:r>
      <w:r>
        <w:rPr>
          <w:b/>
          <w:spacing w:val="-9"/>
          <w:sz w:val="20"/>
        </w:rPr>
        <w:t xml:space="preserve"> </w:t>
      </w:r>
      <w:r>
        <w:rPr>
          <w:b/>
          <w:sz w:val="20"/>
        </w:rPr>
        <w:t>number</w:t>
      </w:r>
      <w:r>
        <w:rPr>
          <w:b/>
          <w:spacing w:val="-10"/>
          <w:sz w:val="20"/>
        </w:rPr>
        <w:t xml:space="preserve"> </w:t>
      </w:r>
      <w:r>
        <w:rPr>
          <w:b/>
          <w:sz w:val="20"/>
        </w:rPr>
        <w:t>of</w:t>
      </w:r>
      <w:r>
        <w:rPr>
          <w:b/>
          <w:spacing w:val="-7"/>
          <w:sz w:val="20"/>
        </w:rPr>
        <w:t xml:space="preserve"> </w:t>
      </w:r>
      <w:r>
        <w:rPr>
          <w:b/>
          <w:sz w:val="20"/>
        </w:rPr>
        <w:t>employees</w:t>
      </w:r>
      <w:r>
        <w:rPr>
          <w:b/>
          <w:spacing w:val="-8"/>
          <w:sz w:val="20"/>
        </w:rPr>
        <w:t xml:space="preserve"> </w:t>
      </w:r>
      <w:r>
        <w:rPr>
          <w:b/>
          <w:sz w:val="20"/>
        </w:rPr>
        <w:t>(WTE</w:t>
      </w:r>
      <w:r>
        <w:rPr>
          <w:b/>
          <w:spacing w:val="-9"/>
          <w:sz w:val="20"/>
        </w:rPr>
        <w:t xml:space="preserve"> </w:t>
      </w:r>
      <w:r>
        <w:rPr>
          <w:b/>
          <w:spacing w:val="-2"/>
          <w:sz w:val="20"/>
        </w:rPr>
        <w:t>basis)</w:t>
      </w:r>
    </w:p>
    <w:p w14:paraId="75D5AFD1" w14:textId="77777777" w:rsidR="00877A3B" w:rsidRDefault="00000000">
      <w:pPr>
        <w:pStyle w:val="BodyText"/>
        <w:spacing w:before="7"/>
        <w:rPr>
          <w:b/>
          <w:sz w:val="13"/>
        </w:rPr>
      </w:pPr>
      <w:r>
        <w:rPr>
          <w:b/>
          <w:noProof/>
          <w:sz w:val="13"/>
        </w:rPr>
        <mc:AlternateContent>
          <mc:Choice Requires="wps">
            <w:drawing>
              <wp:anchor distT="0" distB="0" distL="0" distR="0" simplePos="0" relativeHeight="251687936" behindDoc="1" locked="0" layoutInCell="1" allowOverlap="1" wp14:anchorId="6DCCA1A1" wp14:editId="5E618530">
                <wp:simplePos x="0" y="0"/>
                <wp:positionH relativeFrom="page">
                  <wp:posOffset>430022</wp:posOffset>
                </wp:positionH>
                <wp:positionV relativeFrom="paragraph">
                  <wp:posOffset>648390</wp:posOffset>
                </wp:positionV>
                <wp:extent cx="3290570" cy="2155190"/>
                <wp:effectExtent l="0" t="0" r="0" b="0"/>
                <wp:wrapTopAndBottom/>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570" cy="21551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82"/>
                            </w:tblGrid>
                            <w:tr w:rsidR="00877A3B" w14:paraId="233EC7AD" w14:textId="77777777">
                              <w:trPr>
                                <w:trHeight w:val="251"/>
                              </w:trPr>
                              <w:tc>
                                <w:tcPr>
                                  <w:tcW w:w="5182" w:type="dxa"/>
                                </w:tcPr>
                                <w:p w14:paraId="50713D05" w14:textId="77777777" w:rsidR="00877A3B" w:rsidRDefault="00000000">
                                  <w:pPr>
                                    <w:pStyle w:val="TableParagraph"/>
                                    <w:spacing w:line="223" w:lineRule="exact"/>
                                    <w:ind w:left="201"/>
                                    <w:rPr>
                                      <w:sz w:val="20"/>
                                    </w:rPr>
                                  </w:pPr>
                                  <w:r>
                                    <w:rPr>
                                      <w:sz w:val="20"/>
                                    </w:rPr>
                                    <w:t>Medical</w:t>
                                  </w:r>
                                  <w:r>
                                    <w:rPr>
                                      <w:spacing w:val="-11"/>
                                      <w:sz w:val="20"/>
                                    </w:rPr>
                                    <w:t xml:space="preserve"> </w:t>
                                  </w:r>
                                  <w:r>
                                    <w:rPr>
                                      <w:sz w:val="20"/>
                                    </w:rPr>
                                    <w:t>and</w:t>
                                  </w:r>
                                  <w:r>
                                    <w:rPr>
                                      <w:spacing w:val="-10"/>
                                      <w:sz w:val="20"/>
                                    </w:rPr>
                                    <w:t xml:space="preserve"> </w:t>
                                  </w:r>
                                  <w:r>
                                    <w:rPr>
                                      <w:spacing w:val="-2"/>
                                      <w:sz w:val="20"/>
                                    </w:rPr>
                                    <w:t>dental</w:t>
                                  </w:r>
                                </w:p>
                              </w:tc>
                            </w:tr>
                            <w:tr w:rsidR="00877A3B" w14:paraId="37972175" w14:textId="77777777">
                              <w:trPr>
                                <w:trHeight w:val="280"/>
                              </w:trPr>
                              <w:tc>
                                <w:tcPr>
                                  <w:tcW w:w="5182" w:type="dxa"/>
                                </w:tcPr>
                                <w:p w14:paraId="3A7F100A" w14:textId="77777777" w:rsidR="00877A3B" w:rsidRDefault="00000000">
                                  <w:pPr>
                                    <w:pStyle w:val="TableParagraph"/>
                                    <w:spacing w:before="22"/>
                                    <w:ind w:left="201"/>
                                    <w:rPr>
                                      <w:sz w:val="20"/>
                                    </w:rPr>
                                  </w:pPr>
                                  <w:r>
                                    <w:rPr>
                                      <w:sz w:val="20"/>
                                    </w:rPr>
                                    <w:t>Ambulance</w:t>
                                  </w:r>
                                  <w:r>
                                    <w:rPr>
                                      <w:spacing w:val="-15"/>
                                      <w:sz w:val="20"/>
                                    </w:rPr>
                                    <w:t xml:space="preserve"> </w:t>
                                  </w:r>
                                  <w:r>
                                    <w:rPr>
                                      <w:spacing w:val="-4"/>
                                      <w:sz w:val="20"/>
                                    </w:rPr>
                                    <w:t>staff</w:t>
                                  </w:r>
                                </w:p>
                              </w:tc>
                            </w:tr>
                            <w:tr w:rsidR="00877A3B" w14:paraId="4BFB2F94" w14:textId="77777777">
                              <w:trPr>
                                <w:trHeight w:val="280"/>
                              </w:trPr>
                              <w:tc>
                                <w:tcPr>
                                  <w:tcW w:w="5182" w:type="dxa"/>
                                </w:tcPr>
                                <w:p w14:paraId="3BEB4678" w14:textId="77777777" w:rsidR="00877A3B" w:rsidRDefault="00000000">
                                  <w:pPr>
                                    <w:pStyle w:val="TableParagraph"/>
                                    <w:spacing w:before="22"/>
                                    <w:ind w:left="201"/>
                                    <w:rPr>
                                      <w:sz w:val="20"/>
                                    </w:rPr>
                                  </w:pPr>
                                  <w:r>
                                    <w:rPr>
                                      <w:spacing w:val="-2"/>
                                      <w:sz w:val="20"/>
                                    </w:rPr>
                                    <w:t>Administration</w:t>
                                  </w:r>
                                  <w:r>
                                    <w:rPr>
                                      <w:sz w:val="20"/>
                                    </w:rPr>
                                    <w:t xml:space="preserve"> </w:t>
                                  </w:r>
                                  <w:r>
                                    <w:rPr>
                                      <w:spacing w:val="-2"/>
                                      <w:sz w:val="20"/>
                                    </w:rPr>
                                    <w:t>and</w:t>
                                  </w:r>
                                  <w:r>
                                    <w:rPr>
                                      <w:spacing w:val="4"/>
                                      <w:sz w:val="20"/>
                                    </w:rPr>
                                    <w:t xml:space="preserve"> </w:t>
                                  </w:r>
                                  <w:r>
                                    <w:rPr>
                                      <w:spacing w:val="-2"/>
                                      <w:sz w:val="20"/>
                                    </w:rPr>
                                    <w:t>estates</w:t>
                                  </w:r>
                                </w:p>
                              </w:tc>
                            </w:tr>
                            <w:tr w:rsidR="00877A3B" w14:paraId="52D2D500" w14:textId="77777777">
                              <w:trPr>
                                <w:trHeight w:val="280"/>
                              </w:trPr>
                              <w:tc>
                                <w:tcPr>
                                  <w:tcW w:w="5182" w:type="dxa"/>
                                </w:tcPr>
                                <w:p w14:paraId="7E5D0D44" w14:textId="77777777" w:rsidR="00877A3B" w:rsidRDefault="00000000">
                                  <w:pPr>
                                    <w:pStyle w:val="TableParagraph"/>
                                    <w:spacing w:before="22"/>
                                    <w:ind w:left="201"/>
                                    <w:rPr>
                                      <w:sz w:val="20"/>
                                    </w:rPr>
                                  </w:pPr>
                                  <w:r>
                                    <w:rPr>
                                      <w:sz w:val="20"/>
                                    </w:rPr>
                                    <w:t>Healthcare</w:t>
                                  </w:r>
                                  <w:r>
                                    <w:rPr>
                                      <w:spacing w:val="-12"/>
                                      <w:sz w:val="20"/>
                                    </w:rPr>
                                    <w:t xml:space="preserve"> </w:t>
                                  </w:r>
                                  <w:r>
                                    <w:rPr>
                                      <w:sz w:val="20"/>
                                    </w:rPr>
                                    <w:t>assistants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support</w:t>
                                  </w:r>
                                  <w:r>
                                    <w:rPr>
                                      <w:spacing w:val="-12"/>
                                      <w:sz w:val="20"/>
                                    </w:rPr>
                                    <w:t xml:space="preserve"> </w:t>
                                  </w:r>
                                  <w:r>
                                    <w:rPr>
                                      <w:spacing w:val="-2"/>
                                      <w:sz w:val="20"/>
                                    </w:rPr>
                                    <w:t>staff</w:t>
                                  </w:r>
                                </w:p>
                              </w:tc>
                            </w:tr>
                            <w:tr w:rsidR="00877A3B" w14:paraId="71791488" w14:textId="77777777">
                              <w:trPr>
                                <w:trHeight w:val="280"/>
                              </w:trPr>
                              <w:tc>
                                <w:tcPr>
                                  <w:tcW w:w="5182" w:type="dxa"/>
                                </w:tcPr>
                                <w:p w14:paraId="7D423F08" w14:textId="77777777" w:rsidR="00877A3B" w:rsidRDefault="00000000">
                                  <w:pPr>
                                    <w:pStyle w:val="TableParagraph"/>
                                    <w:spacing w:before="22"/>
                                    <w:ind w:left="201"/>
                                    <w:rPr>
                                      <w:sz w:val="20"/>
                                    </w:rPr>
                                  </w:pPr>
                                  <w:r>
                                    <w:rPr>
                                      <w:sz w:val="20"/>
                                    </w:rPr>
                                    <w:t>Nursing,</w:t>
                                  </w:r>
                                  <w:r>
                                    <w:rPr>
                                      <w:spacing w:val="-13"/>
                                      <w:sz w:val="20"/>
                                    </w:rPr>
                                    <w:t xml:space="preserve"> </w:t>
                                  </w:r>
                                  <w:r>
                                    <w:rPr>
                                      <w:sz w:val="20"/>
                                    </w:rPr>
                                    <w:t>midwifery</w:t>
                                  </w:r>
                                  <w:r>
                                    <w:rPr>
                                      <w:spacing w:val="-13"/>
                                      <w:sz w:val="20"/>
                                    </w:rPr>
                                    <w:t xml:space="preserve"> </w:t>
                                  </w:r>
                                  <w:r>
                                    <w:rPr>
                                      <w:sz w:val="20"/>
                                    </w:rPr>
                                    <w:t>and</w:t>
                                  </w:r>
                                  <w:r>
                                    <w:rPr>
                                      <w:spacing w:val="-11"/>
                                      <w:sz w:val="20"/>
                                    </w:rPr>
                                    <w:t xml:space="preserve"> </w:t>
                                  </w:r>
                                  <w:r>
                                    <w:rPr>
                                      <w:sz w:val="20"/>
                                    </w:rPr>
                                    <w:t>health</w:t>
                                  </w:r>
                                  <w:r>
                                    <w:rPr>
                                      <w:spacing w:val="-12"/>
                                      <w:sz w:val="20"/>
                                    </w:rPr>
                                    <w:t xml:space="preserve"> </w:t>
                                  </w:r>
                                  <w:r>
                                    <w:rPr>
                                      <w:spacing w:val="-2"/>
                                      <w:sz w:val="20"/>
                                    </w:rPr>
                                    <w:t>visitors</w:t>
                                  </w:r>
                                </w:p>
                              </w:tc>
                            </w:tr>
                            <w:tr w:rsidR="00877A3B" w14:paraId="525CA4F8" w14:textId="77777777">
                              <w:trPr>
                                <w:trHeight w:val="280"/>
                              </w:trPr>
                              <w:tc>
                                <w:tcPr>
                                  <w:tcW w:w="5182" w:type="dxa"/>
                                </w:tcPr>
                                <w:p w14:paraId="4D15A4B5" w14:textId="77777777" w:rsidR="00877A3B" w:rsidRDefault="00000000">
                                  <w:pPr>
                                    <w:pStyle w:val="TableParagraph"/>
                                    <w:spacing w:before="22"/>
                                    <w:ind w:left="201"/>
                                    <w:rPr>
                                      <w:sz w:val="20"/>
                                    </w:rPr>
                                  </w:pPr>
                                  <w:r>
                                    <w:rPr>
                                      <w:spacing w:val="-2"/>
                                      <w:sz w:val="20"/>
                                    </w:rPr>
                                    <w:t>Scientific,</w:t>
                                  </w:r>
                                  <w:r>
                                    <w:rPr>
                                      <w:spacing w:val="2"/>
                                      <w:sz w:val="20"/>
                                    </w:rPr>
                                    <w:t xml:space="preserve"> </w:t>
                                  </w:r>
                                  <w:r>
                                    <w:rPr>
                                      <w:spacing w:val="-2"/>
                                      <w:sz w:val="20"/>
                                    </w:rPr>
                                    <w:t>therapeutic</w:t>
                                  </w:r>
                                  <w:r>
                                    <w:rPr>
                                      <w:spacing w:val="3"/>
                                      <w:sz w:val="20"/>
                                    </w:rPr>
                                    <w:t xml:space="preserve"> </w:t>
                                  </w:r>
                                  <w:r>
                                    <w:rPr>
                                      <w:spacing w:val="-2"/>
                                      <w:sz w:val="20"/>
                                    </w:rPr>
                                    <w:t>and</w:t>
                                  </w:r>
                                  <w:r>
                                    <w:rPr>
                                      <w:spacing w:val="3"/>
                                      <w:sz w:val="20"/>
                                    </w:rPr>
                                    <w:t xml:space="preserve"> </w:t>
                                  </w:r>
                                  <w:r>
                                    <w:rPr>
                                      <w:spacing w:val="-2"/>
                                      <w:sz w:val="20"/>
                                    </w:rPr>
                                    <w:t>technical</w:t>
                                  </w:r>
                                  <w:r>
                                    <w:rPr>
                                      <w:spacing w:val="1"/>
                                      <w:sz w:val="20"/>
                                    </w:rPr>
                                    <w:t xml:space="preserve"> </w:t>
                                  </w:r>
                                  <w:r>
                                    <w:rPr>
                                      <w:spacing w:val="-2"/>
                                      <w:sz w:val="20"/>
                                    </w:rPr>
                                    <w:t>staff</w:t>
                                  </w:r>
                                </w:p>
                              </w:tc>
                            </w:tr>
                            <w:tr w:rsidR="00877A3B" w14:paraId="5741FF1A" w14:textId="77777777">
                              <w:trPr>
                                <w:trHeight w:val="280"/>
                              </w:trPr>
                              <w:tc>
                                <w:tcPr>
                                  <w:tcW w:w="5182" w:type="dxa"/>
                                </w:tcPr>
                                <w:p w14:paraId="4731A98A" w14:textId="77777777" w:rsidR="00877A3B" w:rsidRDefault="00000000">
                                  <w:pPr>
                                    <w:pStyle w:val="TableParagraph"/>
                                    <w:spacing w:before="22"/>
                                    <w:ind w:left="201"/>
                                    <w:rPr>
                                      <w:sz w:val="20"/>
                                    </w:rPr>
                                  </w:pPr>
                                  <w:r>
                                    <w:rPr>
                                      <w:sz w:val="20"/>
                                    </w:rPr>
                                    <w:t>Healthcare</w:t>
                                  </w:r>
                                  <w:r>
                                    <w:rPr>
                                      <w:spacing w:val="-14"/>
                                      <w:sz w:val="20"/>
                                    </w:rPr>
                                    <w:t xml:space="preserve"> </w:t>
                                  </w:r>
                                  <w:r>
                                    <w:rPr>
                                      <w:sz w:val="20"/>
                                    </w:rPr>
                                    <w:t>science</w:t>
                                  </w:r>
                                  <w:r>
                                    <w:rPr>
                                      <w:spacing w:val="-13"/>
                                      <w:sz w:val="20"/>
                                    </w:rPr>
                                    <w:t xml:space="preserve"> </w:t>
                                  </w:r>
                                  <w:r>
                                    <w:rPr>
                                      <w:spacing w:val="-4"/>
                                      <w:sz w:val="20"/>
                                    </w:rPr>
                                    <w:t>staff</w:t>
                                  </w:r>
                                </w:p>
                              </w:tc>
                            </w:tr>
                            <w:tr w:rsidR="00877A3B" w14:paraId="6DE28AEA" w14:textId="77777777">
                              <w:trPr>
                                <w:trHeight w:val="280"/>
                              </w:trPr>
                              <w:tc>
                                <w:tcPr>
                                  <w:tcW w:w="5182" w:type="dxa"/>
                                </w:tcPr>
                                <w:p w14:paraId="19E47ED6" w14:textId="77777777" w:rsidR="00877A3B" w:rsidRDefault="00000000">
                                  <w:pPr>
                                    <w:pStyle w:val="TableParagraph"/>
                                    <w:spacing w:before="22"/>
                                    <w:ind w:left="201"/>
                                    <w:rPr>
                                      <w:sz w:val="20"/>
                                    </w:rPr>
                                  </w:pPr>
                                  <w:r>
                                    <w:rPr>
                                      <w:sz w:val="20"/>
                                    </w:rPr>
                                    <w:t>Social</w:t>
                                  </w:r>
                                  <w:r>
                                    <w:rPr>
                                      <w:spacing w:val="-10"/>
                                      <w:sz w:val="20"/>
                                    </w:rPr>
                                    <w:t xml:space="preserve"> </w:t>
                                  </w:r>
                                  <w:r>
                                    <w:rPr>
                                      <w:sz w:val="20"/>
                                    </w:rPr>
                                    <w:t>care</w:t>
                                  </w:r>
                                  <w:r>
                                    <w:rPr>
                                      <w:spacing w:val="-9"/>
                                      <w:sz w:val="20"/>
                                    </w:rPr>
                                    <w:t xml:space="preserve"> </w:t>
                                  </w:r>
                                  <w:r>
                                    <w:rPr>
                                      <w:spacing w:val="-4"/>
                                      <w:sz w:val="20"/>
                                    </w:rPr>
                                    <w:t>staff</w:t>
                                  </w:r>
                                </w:p>
                              </w:tc>
                            </w:tr>
                            <w:tr w:rsidR="00877A3B" w14:paraId="1B2A8C6F" w14:textId="77777777">
                              <w:trPr>
                                <w:trHeight w:val="273"/>
                              </w:trPr>
                              <w:tc>
                                <w:tcPr>
                                  <w:tcW w:w="5182" w:type="dxa"/>
                                </w:tcPr>
                                <w:p w14:paraId="26F83589" w14:textId="77777777" w:rsidR="00877A3B" w:rsidRDefault="00000000">
                                  <w:pPr>
                                    <w:pStyle w:val="TableParagraph"/>
                                    <w:spacing w:before="22"/>
                                    <w:ind w:left="201"/>
                                    <w:rPr>
                                      <w:sz w:val="20"/>
                                    </w:rPr>
                                  </w:pPr>
                                  <w:r>
                                    <w:rPr>
                                      <w:spacing w:val="-2"/>
                                      <w:sz w:val="20"/>
                                    </w:rPr>
                                    <w:t>Other</w:t>
                                  </w:r>
                                </w:p>
                              </w:tc>
                            </w:tr>
                            <w:tr w:rsidR="00877A3B" w14:paraId="0154F5BA" w14:textId="77777777">
                              <w:trPr>
                                <w:trHeight w:val="284"/>
                              </w:trPr>
                              <w:tc>
                                <w:tcPr>
                                  <w:tcW w:w="5182" w:type="dxa"/>
                                </w:tcPr>
                                <w:p w14:paraId="4A5A32A0" w14:textId="77777777" w:rsidR="00877A3B" w:rsidRDefault="00000000">
                                  <w:pPr>
                                    <w:pStyle w:val="TableParagraph"/>
                                    <w:spacing w:before="14"/>
                                    <w:ind w:left="50"/>
                                    <w:rPr>
                                      <w:b/>
                                      <w:sz w:val="20"/>
                                    </w:rPr>
                                  </w:pPr>
                                  <w:r>
                                    <w:rPr>
                                      <w:b/>
                                      <w:sz w:val="20"/>
                                    </w:rPr>
                                    <w:t>Total</w:t>
                                  </w:r>
                                  <w:r>
                                    <w:rPr>
                                      <w:b/>
                                      <w:spacing w:val="-9"/>
                                      <w:sz w:val="20"/>
                                    </w:rPr>
                                    <w:t xml:space="preserve"> </w:t>
                                  </w:r>
                                  <w:r>
                                    <w:rPr>
                                      <w:b/>
                                      <w:sz w:val="20"/>
                                    </w:rPr>
                                    <w:t>average</w:t>
                                  </w:r>
                                  <w:r>
                                    <w:rPr>
                                      <w:b/>
                                      <w:spacing w:val="-8"/>
                                      <w:sz w:val="20"/>
                                    </w:rPr>
                                    <w:t xml:space="preserve"> </w:t>
                                  </w:r>
                                  <w:r>
                                    <w:rPr>
                                      <w:b/>
                                      <w:spacing w:val="-2"/>
                                      <w:sz w:val="20"/>
                                    </w:rPr>
                                    <w:t>numbers</w:t>
                                  </w:r>
                                </w:p>
                              </w:tc>
                            </w:tr>
                            <w:tr w:rsidR="00877A3B" w14:paraId="0D16CED7" w14:textId="77777777">
                              <w:trPr>
                                <w:trHeight w:val="329"/>
                              </w:trPr>
                              <w:tc>
                                <w:tcPr>
                                  <w:tcW w:w="5182" w:type="dxa"/>
                                </w:tcPr>
                                <w:p w14:paraId="33638CA1" w14:textId="77777777" w:rsidR="00877A3B" w:rsidRDefault="00000000">
                                  <w:pPr>
                                    <w:pStyle w:val="TableParagraph"/>
                                    <w:spacing w:before="32"/>
                                    <w:ind w:left="50"/>
                                    <w:rPr>
                                      <w:b/>
                                      <w:sz w:val="20"/>
                                    </w:rPr>
                                  </w:pPr>
                                  <w:r>
                                    <w:rPr>
                                      <w:b/>
                                      <w:sz w:val="20"/>
                                    </w:rPr>
                                    <w:t>Of</w:t>
                                  </w:r>
                                  <w:r>
                                    <w:rPr>
                                      <w:b/>
                                      <w:spacing w:val="-3"/>
                                      <w:sz w:val="20"/>
                                    </w:rPr>
                                    <w:t xml:space="preserve"> </w:t>
                                  </w:r>
                                  <w:r>
                                    <w:rPr>
                                      <w:b/>
                                      <w:spacing w:val="-2"/>
                                      <w:sz w:val="20"/>
                                    </w:rPr>
                                    <w:t>which:</w:t>
                                  </w:r>
                                </w:p>
                              </w:tc>
                            </w:tr>
                            <w:tr w:rsidR="00877A3B" w14:paraId="73E2B7E8" w14:textId="77777777">
                              <w:trPr>
                                <w:trHeight w:val="289"/>
                              </w:trPr>
                              <w:tc>
                                <w:tcPr>
                                  <w:tcW w:w="5182" w:type="dxa"/>
                                </w:tcPr>
                                <w:p w14:paraId="3F09BE9F" w14:textId="77777777" w:rsidR="00877A3B" w:rsidRDefault="00000000">
                                  <w:pPr>
                                    <w:pStyle w:val="TableParagraph"/>
                                    <w:spacing w:before="59" w:line="210" w:lineRule="exact"/>
                                    <w:ind w:left="50"/>
                                    <w:rPr>
                                      <w:sz w:val="20"/>
                                    </w:rPr>
                                  </w:pPr>
                                  <w:r>
                                    <w:rPr>
                                      <w:sz w:val="20"/>
                                    </w:rPr>
                                    <w:t>Number</w:t>
                                  </w:r>
                                  <w:r>
                                    <w:rPr>
                                      <w:spacing w:val="-7"/>
                                      <w:sz w:val="20"/>
                                    </w:rPr>
                                    <w:t xml:space="preserve"> </w:t>
                                  </w:r>
                                  <w:r>
                                    <w:rPr>
                                      <w:sz w:val="20"/>
                                    </w:rPr>
                                    <w:t>of</w:t>
                                  </w:r>
                                  <w:r>
                                    <w:rPr>
                                      <w:spacing w:val="-6"/>
                                      <w:sz w:val="20"/>
                                    </w:rPr>
                                    <w:t xml:space="preserve"> </w:t>
                                  </w:r>
                                  <w:r>
                                    <w:rPr>
                                      <w:sz w:val="20"/>
                                    </w:rPr>
                                    <w:t>employees</w:t>
                                  </w:r>
                                  <w:r>
                                    <w:rPr>
                                      <w:spacing w:val="-7"/>
                                      <w:sz w:val="20"/>
                                    </w:rPr>
                                    <w:t xml:space="preserve"> </w:t>
                                  </w:r>
                                  <w:r>
                                    <w:rPr>
                                      <w:sz w:val="20"/>
                                    </w:rPr>
                                    <w:t>(WTE)</w:t>
                                  </w:r>
                                  <w:r>
                                    <w:rPr>
                                      <w:spacing w:val="-7"/>
                                      <w:sz w:val="20"/>
                                    </w:rPr>
                                    <w:t xml:space="preserve"> </w:t>
                                  </w:r>
                                  <w:r>
                                    <w:rPr>
                                      <w:sz w:val="20"/>
                                    </w:rPr>
                                    <w:t>engaged</w:t>
                                  </w:r>
                                  <w:r>
                                    <w:rPr>
                                      <w:spacing w:val="-8"/>
                                      <w:sz w:val="20"/>
                                    </w:rPr>
                                    <w:t xml:space="preserve"> </w:t>
                                  </w:r>
                                  <w:r>
                                    <w:rPr>
                                      <w:sz w:val="20"/>
                                    </w:rPr>
                                    <w:t>on</w:t>
                                  </w:r>
                                  <w:r>
                                    <w:rPr>
                                      <w:spacing w:val="-8"/>
                                      <w:sz w:val="20"/>
                                    </w:rPr>
                                    <w:t xml:space="preserve"> </w:t>
                                  </w:r>
                                  <w:r>
                                    <w:rPr>
                                      <w:sz w:val="20"/>
                                    </w:rPr>
                                    <w:t>capital</w:t>
                                  </w:r>
                                  <w:r>
                                    <w:rPr>
                                      <w:spacing w:val="-9"/>
                                      <w:sz w:val="20"/>
                                    </w:rPr>
                                    <w:t xml:space="preserve"> </w:t>
                                  </w:r>
                                  <w:r>
                                    <w:rPr>
                                      <w:spacing w:val="-2"/>
                                      <w:sz w:val="20"/>
                                    </w:rPr>
                                    <w:t>projects</w:t>
                                  </w:r>
                                </w:p>
                              </w:tc>
                            </w:tr>
                          </w:tbl>
                          <w:p w14:paraId="5BB63538" w14:textId="77777777" w:rsidR="00877A3B" w:rsidRDefault="00877A3B">
                            <w:pPr>
                              <w:pStyle w:val="BodyText"/>
                            </w:pPr>
                          </w:p>
                        </w:txbxContent>
                      </wps:txbx>
                      <wps:bodyPr wrap="square" lIns="0" tIns="0" rIns="0" bIns="0" rtlCol="0">
                        <a:noAutofit/>
                      </wps:bodyPr>
                    </wps:wsp>
                  </a:graphicData>
                </a:graphic>
              </wp:anchor>
            </w:drawing>
          </mc:Choice>
          <mc:Fallback>
            <w:pict>
              <v:shape w14:anchorId="6DCCA1A1" id="Textbox 293" o:spid="_x0000_s1058" type="#_x0000_t202" style="position:absolute;margin-left:33.85pt;margin-top:51.05pt;width:259.1pt;height:169.7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&#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82"/>
                      </w:tblGrid>
                      <w:tr w:rsidR="00877A3B" w14:paraId="233EC7AD" w14:textId="77777777">
                        <w:trPr>
                          <w:trHeight w:val="251"/>
                        </w:trPr>
                        <w:tc>
                          <w:tcPr>
                            <w:tcW w:w="5182" w:type="dxa"/>
                          </w:tcPr>
                          <w:p w14:paraId="50713D05" w14:textId="77777777" w:rsidR="00877A3B" w:rsidRDefault="00000000">
                            <w:pPr>
                              <w:pStyle w:val="TableParagraph"/>
                              <w:spacing w:line="223" w:lineRule="exact"/>
                              <w:ind w:left="201"/>
                              <w:rPr>
                                <w:sz w:val="20"/>
                              </w:rPr>
                            </w:pPr>
                            <w:r>
                              <w:rPr>
                                <w:sz w:val="20"/>
                              </w:rPr>
                              <w:t>Medical</w:t>
                            </w:r>
                            <w:r>
                              <w:rPr>
                                <w:spacing w:val="-11"/>
                                <w:sz w:val="20"/>
                              </w:rPr>
                              <w:t xml:space="preserve"> </w:t>
                            </w:r>
                            <w:r>
                              <w:rPr>
                                <w:sz w:val="20"/>
                              </w:rPr>
                              <w:t>and</w:t>
                            </w:r>
                            <w:r>
                              <w:rPr>
                                <w:spacing w:val="-10"/>
                                <w:sz w:val="20"/>
                              </w:rPr>
                              <w:t xml:space="preserve"> </w:t>
                            </w:r>
                            <w:r>
                              <w:rPr>
                                <w:spacing w:val="-2"/>
                                <w:sz w:val="20"/>
                              </w:rPr>
                              <w:t>dental</w:t>
                            </w:r>
                          </w:p>
                        </w:tc>
                      </w:tr>
                      <w:tr w:rsidR="00877A3B" w14:paraId="37972175" w14:textId="77777777">
                        <w:trPr>
                          <w:trHeight w:val="280"/>
                        </w:trPr>
                        <w:tc>
                          <w:tcPr>
                            <w:tcW w:w="5182" w:type="dxa"/>
                          </w:tcPr>
                          <w:p w14:paraId="3A7F100A" w14:textId="77777777" w:rsidR="00877A3B" w:rsidRDefault="00000000">
                            <w:pPr>
                              <w:pStyle w:val="TableParagraph"/>
                              <w:spacing w:before="22"/>
                              <w:ind w:left="201"/>
                              <w:rPr>
                                <w:sz w:val="20"/>
                              </w:rPr>
                            </w:pPr>
                            <w:r>
                              <w:rPr>
                                <w:sz w:val="20"/>
                              </w:rPr>
                              <w:t>Ambulance</w:t>
                            </w:r>
                            <w:r>
                              <w:rPr>
                                <w:spacing w:val="-15"/>
                                <w:sz w:val="20"/>
                              </w:rPr>
                              <w:t xml:space="preserve"> </w:t>
                            </w:r>
                            <w:r>
                              <w:rPr>
                                <w:spacing w:val="-4"/>
                                <w:sz w:val="20"/>
                              </w:rPr>
                              <w:t>staff</w:t>
                            </w:r>
                          </w:p>
                        </w:tc>
                      </w:tr>
                      <w:tr w:rsidR="00877A3B" w14:paraId="4BFB2F94" w14:textId="77777777">
                        <w:trPr>
                          <w:trHeight w:val="280"/>
                        </w:trPr>
                        <w:tc>
                          <w:tcPr>
                            <w:tcW w:w="5182" w:type="dxa"/>
                          </w:tcPr>
                          <w:p w14:paraId="3BEB4678" w14:textId="77777777" w:rsidR="00877A3B" w:rsidRDefault="00000000">
                            <w:pPr>
                              <w:pStyle w:val="TableParagraph"/>
                              <w:spacing w:before="22"/>
                              <w:ind w:left="201"/>
                              <w:rPr>
                                <w:sz w:val="20"/>
                              </w:rPr>
                            </w:pPr>
                            <w:r>
                              <w:rPr>
                                <w:spacing w:val="-2"/>
                                <w:sz w:val="20"/>
                              </w:rPr>
                              <w:t>Administration</w:t>
                            </w:r>
                            <w:r>
                              <w:rPr>
                                <w:sz w:val="20"/>
                              </w:rPr>
                              <w:t xml:space="preserve"> </w:t>
                            </w:r>
                            <w:r>
                              <w:rPr>
                                <w:spacing w:val="-2"/>
                                <w:sz w:val="20"/>
                              </w:rPr>
                              <w:t>and</w:t>
                            </w:r>
                            <w:r>
                              <w:rPr>
                                <w:spacing w:val="4"/>
                                <w:sz w:val="20"/>
                              </w:rPr>
                              <w:t xml:space="preserve"> </w:t>
                            </w:r>
                            <w:r>
                              <w:rPr>
                                <w:spacing w:val="-2"/>
                                <w:sz w:val="20"/>
                              </w:rPr>
                              <w:t>estates</w:t>
                            </w:r>
                          </w:p>
                        </w:tc>
                      </w:tr>
                      <w:tr w:rsidR="00877A3B" w14:paraId="52D2D500" w14:textId="77777777">
                        <w:trPr>
                          <w:trHeight w:val="280"/>
                        </w:trPr>
                        <w:tc>
                          <w:tcPr>
                            <w:tcW w:w="5182" w:type="dxa"/>
                          </w:tcPr>
                          <w:p w14:paraId="7E5D0D44" w14:textId="77777777" w:rsidR="00877A3B" w:rsidRDefault="00000000">
                            <w:pPr>
                              <w:pStyle w:val="TableParagraph"/>
                              <w:spacing w:before="22"/>
                              <w:ind w:left="201"/>
                              <w:rPr>
                                <w:sz w:val="20"/>
                              </w:rPr>
                            </w:pPr>
                            <w:r>
                              <w:rPr>
                                <w:sz w:val="20"/>
                              </w:rPr>
                              <w:t>Healthcare</w:t>
                            </w:r>
                            <w:r>
                              <w:rPr>
                                <w:spacing w:val="-12"/>
                                <w:sz w:val="20"/>
                              </w:rPr>
                              <w:t xml:space="preserve"> </w:t>
                            </w:r>
                            <w:r>
                              <w:rPr>
                                <w:sz w:val="20"/>
                              </w:rPr>
                              <w:t>assistants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support</w:t>
                            </w:r>
                            <w:r>
                              <w:rPr>
                                <w:spacing w:val="-12"/>
                                <w:sz w:val="20"/>
                              </w:rPr>
                              <w:t xml:space="preserve"> </w:t>
                            </w:r>
                            <w:r>
                              <w:rPr>
                                <w:spacing w:val="-2"/>
                                <w:sz w:val="20"/>
                              </w:rPr>
                              <w:t>staff</w:t>
                            </w:r>
                          </w:p>
                        </w:tc>
                      </w:tr>
                      <w:tr w:rsidR="00877A3B" w14:paraId="71791488" w14:textId="77777777">
                        <w:trPr>
                          <w:trHeight w:val="280"/>
                        </w:trPr>
                        <w:tc>
                          <w:tcPr>
                            <w:tcW w:w="5182" w:type="dxa"/>
                          </w:tcPr>
                          <w:p w14:paraId="7D423F08" w14:textId="77777777" w:rsidR="00877A3B" w:rsidRDefault="00000000">
                            <w:pPr>
                              <w:pStyle w:val="TableParagraph"/>
                              <w:spacing w:before="22"/>
                              <w:ind w:left="201"/>
                              <w:rPr>
                                <w:sz w:val="20"/>
                              </w:rPr>
                            </w:pPr>
                            <w:r>
                              <w:rPr>
                                <w:sz w:val="20"/>
                              </w:rPr>
                              <w:t>Nursing,</w:t>
                            </w:r>
                            <w:r>
                              <w:rPr>
                                <w:spacing w:val="-13"/>
                                <w:sz w:val="20"/>
                              </w:rPr>
                              <w:t xml:space="preserve"> </w:t>
                            </w:r>
                            <w:r>
                              <w:rPr>
                                <w:sz w:val="20"/>
                              </w:rPr>
                              <w:t>midwifery</w:t>
                            </w:r>
                            <w:r>
                              <w:rPr>
                                <w:spacing w:val="-13"/>
                                <w:sz w:val="20"/>
                              </w:rPr>
                              <w:t xml:space="preserve"> </w:t>
                            </w:r>
                            <w:r>
                              <w:rPr>
                                <w:sz w:val="20"/>
                              </w:rPr>
                              <w:t>and</w:t>
                            </w:r>
                            <w:r>
                              <w:rPr>
                                <w:spacing w:val="-11"/>
                                <w:sz w:val="20"/>
                              </w:rPr>
                              <w:t xml:space="preserve"> </w:t>
                            </w:r>
                            <w:r>
                              <w:rPr>
                                <w:sz w:val="20"/>
                              </w:rPr>
                              <w:t>health</w:t>
                            </w:r>
                            <w:r>
                              <w:rPr>
                                <w:spacing w:val="-12"/>
                                <w:sz w:val="20"/>
                              </w:rPr>
                              <w:t xml:space="preserve"> </w:t>
                            </w:r>
                            <w:r>
                              <w:rPr>
                                <w:spacing w:val="-2"/>
                                <w:sz w:val="20"/>
                              </w:rPr>
                              <w:t>visitors</w:t>
                            </w:r>
                          </w:p>
                        </w:tc>
                      </w:tr>
                      <w:tr w:rsidR="00877A3B" w14:paraId="525CA4F8" w14:textId="77777777">
                        <w:trPr>
                          <w:trHeight w:val="280"/>
                        </w:trPr>
                        <w:tc>
                          <w:tcPr>
                            <w:tcW w:w="5182" w:type="dxa"/>
                          </w:tcPr>
                          <w:p w14:paraId="4D15A4B5" w14:textId="77777777" w:rsidR="00877A3B" w:rsidRDefault="00000000">
                            <w:pPr>
                              <w:pStyle w:val="TableParagraph"/>
                              <w:spacing w:before="22"/>
                              <w:ind w:left="201"/>
                              <w:rPr>
                                <w:sz w:val="20"/>
                              </w:rPr>
                            </w:pPr>
                            <w:r>
                              <w:rPr>
                                <w:spacing w:val="-2"/>
                                <w:sz w:val="20"/>
                              </w:rPr>
                              <w:t>Scientific,</w:t>
                            </w:r>
                            <w:r>
                              <w:rPr>
                                <w:spacing w:val="2"/>
                                <w:sz w:val="20"/>
                              </w:rPr>
                              <w:t xml:space="preserve"> </w:t>
                            </w:r>
                            <w:r>
                              <w:rPr>
                                <w:spacing w:val="-2"/>
                                <w:sz w:val="20"/>
                              </w:rPr>
                              <w:t>therapeutic</w:t>
                            </w:r>
                            <w:r>
                              <w:rPr>
                                <w:spacing w:val="3"/>
                                <w:sz w:val="20"/>
                              </w:rPr>
                              <w:t xml:space="preserve"> </w:t>
                            </w:r>
                            <w:r>
                              <w:rPr>
                                <w:spacing w:val="-2"/>
                                <w:sz w:val="20"/>
                              </w:rPr>
                              <w:t>and</w:t>
                            </w:r>
                            <w:r>
                              <w:rPr>
                                <w:spacing w:val="3"/>
                                <w:sz w:val="20"/>
                              </w:rPr>
                              <w:t xml:space="preserve"> </w:t>
                            </w:r>
                            <w:r>
                              <w:rPr>
                                <w:spacing w:val="-2"/>
                                <w:sz w:val="20"/>
                              </w:rPr>
                              <w:t>technical</w:t>
                            </w:r>
                            <w:r>
                              <w:rPr>
                                <w:spacing w:val="1"/>
                                <w:sz w:val="20"/>
                              </w:rPr>
                              <w:t xml:space="preserve"> </w:t>
                            </w:r>
                            <w:r>
                              <w:rPr>
                                <w:spacing w:val="-2"/>
                                <w:sz w:val="20"/>
                              </w:rPr>
                              <w:t>staff</w:t>
                            </w:r>
                          </w:p>
                        </w:tc>
                      </w:tr>
                      <w:tr w:rsidR="00877A3B" w14:paraId="5741FF1A" w14:textId="77777777">
                        <w:trPr>
                          <w:trHeight w:val="280"/>
                        </w:trPr>
                        <w:tc>
                          <w:tcPr>
                            <w:tcW w:w="5182" w:type="dxa"/>
                          </w:tcPr>
                          <w:p w14:paraId="4731A98A" w14:textId="77777777" w:rsidR="00877A3B" w:rsidRDefault="00000000">
                            <w:pPr>
                              <w:pStyle w:val="TableParagraph"/>
                              <w:spacing w:before="22"/>
                              <w:ind w:left="201"/>
                              <w:rPr>
                                <w:sz w:val="20"/>
                              </w:rPr>
                            </w:pPr>
                            <w:r>
                              <w:rPr>
                                <w:sz w:val="20"/>
                              </w:rPr>
                              <w:t>Healthcare</w:t>
                            </w:r>
                            <w:r>
                              <w:rPr>
                                <w:spacing w:val="-14"/>
                                <w:sz w:val="20"/>
                              </w:rPr>
                              <w:t xml:space="preserve"> </w:t>
                            </w:r>
                            <w:r>
                              <w:rPr>
                                <w:sz w:val="20"/>
                              </w:rPr>
                              <w:t>science</w:t>
                            </w:r>
                            <w:r>
                              <w:rPr>
                                <w:spacing w:val="-13"/>
                                <w:sz w:val="20"/>
                              </w:rPr>
                              <w:t xml:space="preserve"> </w:t>
                            </w:r>
                            <w:r>
                              <w:rPr>
                                <w:spacing w:val="-4"/>
                                <w:sz w:val="20"/>
                              </w:rPr>
                              <w:t>staff</w:t>
                            </w:r>
                          </w:p>
                        </w:tc>
                      </w:tr>
                      <w:tr w:rsidR="00877A3B" w14:paraId="6DE28AEA" w14:textId="77777777">
                        <w:trPr>
                          <w:trHeight w:val="280"/>
                        </w:trPr>
                        <w:tc>
                          <w:tcPr>
                            <w:tcW w:w="5182" w:type="dxa"/>
                          </w:tcPr>
                          <w:p w14:paraId="19E47ED6" w14:textId="77777777" w:rsidR="00877A3B" w:rsidRDefault="00000000">
                            <w:pPr>
                              <w:pStyle w:val="TableParagraph"/>
                              <w:spacing w:before="22"/>
                              <w:ind w:left="201"/>
                              <w:rPr>
                                <w:sz w:val="20"/>
                              </w:rPr>
                            </w:pPr>
                            <w:r>
                              <w:rPr>
                                <w:sz w:val="20"/>
                              </w:rPr>
                              <w:t>Social</w:t>
                            </w:r>
                            <w:r>
                              <w:rPr>
                                <w:spacing w:val="-10"/>
                                <w:sz w:val="20"/>
                              </w:rPr>
                              <w:t xml:space="preserve"> </w:t>
                            </w:r>
                            <w:r>
                              <w:rPr>
                                <w:sz w:val="20"/>
                              </w:rPr>
                              <w:t>care</w:t>
                            </w:r>
                            <w:r>
                              <w:rPr>
                                <w:spacing w:val="-9"/>
                                <w:sz w:val="20"/>
                              </w:rPr>
                              <w:t xml:space="preserve"> </w:t>
                            </w:r>
                            <w:r>
                              <w:rPr>
                                <w:spacing w:val="-4"/>
                                <w:sz w:val="20"/>
                              </w:rPr>
                              <w:t>staff</w:t>
                            </w:r>
                          </w:p>
                        </w:tc>
                      </w:tr>
                      <w:tr w:rsidR="00877A3B" w14:paraId="1B2A8C6F" w14:textId="77777777">
                        <w:trPr>
                          <w:trHeight w:val="273"/>
                        </w:trPr>
                        <w:tc>
                          <w:tcPr>
                            <w:tcW w:w="5182" w:type="dxa"/>
                          </w:tcPr>
                          <w:p w14:paraId="26F83589" w14:textId="77777777" w:rsidR="00877A3B" w:rsidRDefault="00000000">
                            <w:pPr>
                              <w:pStyle w:val="TableParagraph"/>
                              <w:spacing w:before="22"/>
                              <w:ind w:left="201"/>
                              <w:rPr>
                                <w:sz w:val="20"/>
                              </w:rPr>
                            </w:pPr>
                            <w:r>
                              <w:rPr>
                                <w:spacing w:val="-2"/>
                                <w:sz w:val="20"/>
                              </w:rPr>
                              <w:t>Other</w:t>
                            </w:r>
                          </w:p>
                        </w:tc>
                      </w:tr>
                      <w:tr w:rsidR="00877A3B" w14:paraId="0154F5BA" w14:textId="77777777">
                        <w:trPr>
                          <w:trHeight w:val="284"/>
                        </w:trPr>
                        <w:tc>
                          <w:tcPr>
                            <w:tcW w:w="5182" w:type="dxa"/>
                          </w:tcPr>
                          <w:p w14:paraId="4A5A32A0" w14:textId="77777777" w:rsidR="00877A3B" w:rsidRDefault="00000000">
                            <w:pPr>
                              <w:pStyle w:val="TableParagraph"/>
                              <w:spacing w:before="14"/>
                              <w:ind w:left="50"/>
                              <w:rPr>
                                <w:b/>
                                <w:sz w:val="20"/>
                              </w:rPr>
                            </w:pPr>
                            <w:r>
                              <w:rPr>
                                <w:b/>
                                <w:sz w:val="20"/>
                              </w:rPr>
                              <w:t>Total</w:t>
                            </w:r>
                            <w:r>
                              <w:rPr>
                                <w:b/>
                                <w:spacing w:val="-9"/>
                                <w:sz w:val="20"/>
                              </w:rPr>
                              <w:t xml:space="preserve"> </w:t>
                            </w:r>
                            <w:r>
                              <w:rPr>
                                <w:b/>
                                <w:sz w:val="20"/>
                              </w:rPr>
                              <w:t>average</w:t>
                            </w:r>
                            <w:r>
                              <w:rPr>
                                <w:b/>
                                <w:spacing w:val="-8"/>
                                <w:sz w:val="20"/>
                              </w:rPr>
                              <w:t xml:space="preserve"> </w:t>
                            </w:r>
                            <w:r>
                              <w:rPr>
                                <w:b/>
                                <w:spacing w:val="-2"/>
                                <w:sz w:val="20"/>
                              </w:rPr>
                              <w:t>numbers</w:t>
                            </w:r>
                          </w:p>
                        </w:tc>
                      </w:tr>
                      <w:tr w:rsidR="00877A3B" w14:paraId="0D16CED7" w14:textId="77777777">
                        <w:trPr>
                          <w:trHeight w:val="329"/>
                        </w:trPr>
                        <w:tc>
                          <w:tcPr>
                            <w:tcW w:w="5182" w:type="dxa"/>
                          </w:tcPr>
                          <w:p w14:paraId="33638CA1" w14:textId="77777777" w:rsidR="00877A3B" w:rsidRDefault="00000000">
                            <w:pPr>
                              <w:pStyle w:val="TableParagraph"/>
                              <w:spacing w:before="32"/>
                              <w:ind w:left="50"/>
                              <w:rPr>
                                <w:b/>
                                <w:sz w:val="20"/>
                              </w:rPr>
                            </w:pPr>
                            <w:r>
                              <w:rPr>
                                <w:b/>
                                <w:sz w:val="20"/>
                              </w:rPr>
                              <w:t>Of</w:t>
                            </w:r>
                            <w:r>
                              <w:rPr>
                                <w:b/>
                                <w:spacing w:val="-3"/>
                                <w:sz w:val="20"/>
                              </w:rPr>
                              <w:t xml:space="preserve"> </w:t>
                            </w:r>
                            <w:r>
                              <w:rPr>
                                <w:b/>
                                <w:spacing w:val="-2"/>
                                <w:sz w:val="20"/>
                              </w:rPr>
                              <w:t>which:</w:t>
                            </w:r>
                          </w:p>
                        </w:tc>
                      </w:tr>
                      <w:tr w:rsidR="00877A3B" w14:paraId="73E2B7E8" w14:textId="77777777">
                        <w:trPr>
                          <w:trHeight w:val="289"/>
                        </w:trPr>
                        <w:tc>
                          <w:tcPr>
                            <w:tcW w:w="5182" w:type="dxa"/>
                          </w:tcPr>
                          <w:p w14:paraId="3F09BE9F" w14:textId="77777777" w:rsidR="00877A3B" w:rsidRDefault="00000000">
                            <w:pPr>
                              <w:pStyle w:val="TableParagraph"/>
                              <w:spacing w:before="59" w:line="210" w:lineRule="exact"/>
                              <w:ind w:left="50"/>
                              <w:rPr>
                                <w:sz w:val="20"/>
                              </w:rPr>
                            </w:pPr>
                            <w:r>
                              <w:rPr>
                                <w:sz w:val="20"/>
                              </w:rPr>
                              <w:t>Number</w:t>
                            </w:r>
                            <w:r>
                              <w:rPr>
                                <w:spacing w:val="-7"/>
                                <w:sz w:val="20"/>
                              </w:rPr>
                              <w:t xml:space="preserve"> </w:t>
                            </w:r>
                            <w:r>
                              <w:rPr>
                                <w:sz w:val="20"/>
                              </w:rPr>
                              <w:t>of</w:t>
                            </w:r>
                            <w:r>
                              <w:rPr>
                                <w:spacing w:val="-6"/>
                                <w:sz w:val="20"/>
                              </w:rPr>
                              <w:t xml:space="preserve"> </w:t>
                            </w:r>
                            <w:r>
                              <w:rPr>
                                <w:sz w:val="20"/>
                              </w:rPr>
                              <w:t>employees</w:t>
                            </w:r>
                            <w:r>
                              <w:rPr>
                                <w:spacing w:val="-7"/>
                                <w:sz w:val="20"/>
                              </w:rPr>
                              <w:t xml:space="preserve"> </w:t>
                            </w:r>
                            <w:r>
                              <w:rPr>
                                <w:sz w:val="20"/>
                              </w:rPr>
                              <w:t>(WTE)</w:t>
                            </w:r>
                            <w:r>
                              <w:rPr>
                                <w:spacing w:val="-7"/>
                                <w:sz w:val="20"/>
                              </w:rPr>
                              <w:t xml:space="preserve"> </w:t>
                            </w:r>
                            <w:r>
                              <w:rPr>
                                <w:sz w:val="20"/>
                              </w:rPr>
                              <w:t>engaged</w:t>
                            </w:r>
                            <w:r>
                              <w:rPr>
                                <w:spacing w:val="-8"/>
                                <w:sz w:val="20"/>
                              </w:rPr>
                              <w:t xml:space="preserve"> </w:t>
                            </w:r>
                            <w:r>
                              <w:rPr>
                                <w:sz w:val="20"/>
                              </w:rPr>
                              <w:t>on</w:t>
                            </w:r>
                            <w:r>
                              <w:rPr>
                                <w:spacing w:val="-8"/>
                                <w:sz w:val="20"/>
                              </w:rPr>
                              <w:t xml:space="preserve"> </w:t>
                            </w:r>
                            <w:r>
                              <w:rPr>
                                <w:sz w:val="20"/>
                              </w:rPr>
                              <w:t>capital</w:t>
                            </w:r>
                            <w:r>
                              <w:rPr>
                                <w:spacing w:val="-9"/>
                                <w:sz w:val="20"/>
                              </w:rPr>
                              <w:t xml:space="preserve"> </w:t>
                            </w:r>
                            <w:r>
                              <w:rPr>
                                <w:spacing w:val="-2"/>
                                <w:sz w:val="20"/>
                              </w:rPr>
                              <w:t>projects</w:t>
                            </w:r>
                          </w:p>
                        </w:tc>
                      </w:tr>
                    </w:tbl>
                    <w:p w14:paraId="5BB63538" w14:textId="77777777" w:rsidR="00877A3B" w:rsidRDefault="00877A3B">
                      <w:pPr>
                        <w:pStyle w:val="BodyText"/>
                      </w:pPr>
                    </w:p>
                  </w:txbxContent>
                </v:textbox>
                <w10:wrap type="topAndBottom" anchorx="page"/>
              </v:shape>
            </w:pict>
          </mc:Fallback>
        </mc:AlternateContent>
      </w:r>
      <w:r>
        <w:rPr>
          <w:b/>
          <w:noProof/>
          <w:sz w:val="13"/>
        </w:rPr>
        <mc:AlternateContent>
          <mc:Choice Requires="wps">
            <w:drawing>
              <wp:anchor distT="0" distB="0" distL="0" distR="0" simplePos="0" relativeHeight="251688960" behindDoc="1" locked="0" layoutInCell="1" allowOverlap="1" wp14:anchorId="5E3F6B43" wp14:editId="4202C79A">
                <wp:simplePos x="0" y="0"/>
                <wp:positionH relativeFrom="page">
                  <wp:posOffset>3764915</wp:posOffset>
                </wp:positionH>
                <wp:positionV relativeFrom="paragraph">
                  <wp:posOffset>114609</wp:posOffset>
                </wp:positionV>
                <wp:extent cx="3204210" cy="2703830"/>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210" cy="27038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75"/>
                              <w:gridCol w:w="1116"/>
                              <w:gridCol w:w="1151"/>
                              <w:gridCol w:w="110"/>
                              <w:gridCol w:w="1293"/>
                            </w:tblGrid>
                            <w:tr w:rsidR="00877A3B" w14:paraId="69107F23" w14:textId="77777777">
                              <w:trPr>
                                <w:trHeight w:val="251"/>
                              </w:trPr>
                              <w:tc>
                                <w:tcPr>
                                  <w:tcW w:w="3642" w:type="dxa"/>
                                  <w:gridSpan w:val="3"/>
                                </w:tcPr>
                                <w:p w14:paraId="2AA605F5" w14:textId="77777777" w:rsidR="00877A3B" w:rsidRDefault="00000000">
                                  <w:pPr>
                                    <w:pStyle w:val="TableParagraph"/>
                                    <w:spacing w:line="223" w:lineRule="exact"/>
                                    <w:ind w:right="29"/>
                                    <w:jc w:val="right"/>
                                    <w:rPr>
                                      <w:b/>
                                      <w:sz w:val="20"/>
                                    </w:rPr>
                                  </w:pPr>
                                  <w:r>
                                    <w:rPr>
                                      <w:b/>
                                      <w:spacing w:val="-2"/>
                                      <w:sz w:val="20"/>
                                    </w:rPr>
                                    <w:t>2024/25</w:t>
                                  </w:r>
                                </w:p>
                              </w:tc>
                              <w:tc>
                                <w:tcPr>
                                  <w:tcW w:w="110" w:type="dxa"/>
                                </w:tcPr>
                                <w:p w14:paraId="3E3F412D" w14:textId="77777777" w:rsidR="00877A3B" w:rsidRDefault="00877A3B">
                                  <w:pPr>
                                    <w:pStyle w:val="TableParagraph"/>
                                    <w:rPr>
                                      <w:rFonts w:ascii="Times New Roman"/>
                                      <w:sz w:val="18"/>
                                    </w:rPr>
                                  </w:pPr>
                                </w:p>
                              </w:tc>
                              <w:tc>
                                <w:tcPr>
                                  <w:tcW w:w="1293" w:type="dxa"/>
                                </w:tcPr>
                                <w:p w14:paraId="1BB42587" w14:textId="77777777" w:rsidR="00877A3B" w:rsidRDefault="00000000">
                                  <w:pPr>
                                    <w:pStyle w:val="TableParagraph"/>
                                    <w:spacing w:line="223" w:lineRule="exact"/>
                                    <w:ind w:right="28"/>
                                    <w:jc w:val="right"/>
                                    <w:rPr>
                                      <w:b/>
                                      <w:sz w:val="20"/>
                                    </w:rPr>
                                  </w:pPr>
                                  <w:r>
                                    <w:rPr>
                                      <w:b/>
                                      <w:spacing w:val="-2"/>
                                      <w:sz w:val="20"/>
                                    </w:rPr>
                                    <w:t>2023/24</w:t>
                                  </w:r>
                                </w:p>
                              </w:tc>
                            </w:tr>
                            <w:tr w:rsidR="00877A3B" w14:paraId="3C562D6A" w14:textId="77777777">
                              <w:trPr>
                                <w:trHeight w:val="281"/>
                              </w:trPr>
                              <w:tc>
                                <w:tcPr>
                                  <w:tcW w:w="1375" w:type="dxa"/>
                                </w:tcPr>
                                <w:p w14:paraId="38EA4C6A" w14:textId="77777777" w:rsidR="00877A3B" w:rsidRDefault="00000000">
                                  <w:pPr>
                                    <w:pStyle w:val="TableParagraph"/>
                                    <w:spacing w:before="22"/>
                                    <w:ind w:right="162"/>
                                    <w:jc w:val="right"/>
                                    <w:rPr>
                                      <w:b/>
                                      <w:sz w:val="20"/>
                                    </w:rPr>
                                  </w:pPr>
                                  <w:r>
                                    <w:rPr>
                                      <w:b/>
                                      <w:spacing w:val="-2"/>
                                      <w:sz w:val="20"/>
                                    </w:rPr>
                                    <w:t>Permanent</w:t>
                                  </w:r>
                                </w:p>
                              </w:tc>
                              <w:tc>
                                <w:tcPr>
                                  <w:tcW w:w="1116" w:type="dxa"/>
                                </w:tcPr>
                                <w:p w14:paraId="0F824B2A" w14:textId="77777777" w:rsidR="00877A3B" w:rsidRDefault="00000000">
                                  <w:pPr>
                                    <w:pStyle w:val="TableParagraph"/>
                                    <w:spacing w:before="22"/>
                                    <w:ind w:right="169"/>
                                    <w:jc w:val="right"/>
                                    <w:rPr>
                                      <w:b/>
                                      <w:sz w:val="20"/>
                                    </w:rPr>
                                  </w:pPr>
                                  <w:r>
                                    <w:rPr>
                                      <w:b/>
                                      <w:spacing w:val="-4"/>
                                      <w:sz w:val="20"/>
                                    </w:rPr>
                                    <w:t>Other</w:t>
                                  </w:r>
                                </w:p>
                              </w:tc>
                              <w:tc>
                                <w:tcPr>
                                  <w:tcW w:w="1151" w:type="dxa"/>
                                </w:tcPr>
                                <w:p w14:paraId="148A36C5" w14:textId="77777777" w:rsidR="00877A3B" w:rsidRDefault="00000000">
                                  <w:pPr>
                                    <w:pStyle w:val="TableParagraph"/>
                                    <w:spacing w:before="22"/>
                                    <w:ind w:right="29"/>
                                    <w:jc w:val="right"/>
                                    <w:rPr>
                                      <w:b/>
                                      <w:sz w:val="20"/>
                                    </w:rPr>
                                  </w:pPr>
                                  <w:r>
                                    <w:rPr>
                                      <w:b/>
                                      <w:spacing w:val="-2"/>
                                      <w:sz w:val="20"/>
                                    </w:rPr>
                                    <w:t>Total</w:t>
                                  </w:r>
                                </w:p>
                              </w:tc>
                              <w:tc>
                                <w:tcPr>
                                  <w:tcW w:w="110" w:type="dxa"/>
                                </w:tcPr>
                                <w:p w14:paraId="1563D300" w14:textId="77777777" w:rsidR="00877A3B" w:rsidRDefault="00877A3B">
                                  <w:pPr>
                                    <w:pStyle w:val="TableParagraph"/>
                                    <w:rPr>
                                      <w:rFonts w:ascii="Times New Roman"/>
                                      <w:sz w:val="18"/>
                                    </w:rPr>
                                  </w:pPr>
                                </w:p>
                              </w:tc>
                              <w:tc>
                                <w:tcPr>
                                  <w:tcW w:w="1293" w:type="dxa"/>
                                </w:tcPr>
                                <w:p w14:paraId="31A259A7" w14:textId="77777777" w:rsidR="00877A3B" w:rsidRDefault="00000000">
                                  <w:pPr>
                                    <w:pStyle w:val="TableParagraph"/>
                                    <w:spacing w:before="22"/>
                                    <w:ind w:right="28"/>
                                    <w:jc w:val="right"/>
                                    <w:rPr>
                                      <w:b/>
                                      <w:sz w:val="20"/>
                                    </w:rPr>
                                  </w:pPr>
                                  <w:r>
                                    <w:rPr>
                                      <w:b/>
                                      <w:spacing w:val="-2"/>
                                      <w:sz w:val="20"/>
                                    </w:rPr>
                                    <w:t>Total</w:t>
                                  </w:r>
                                </w:p>
                              </w:tc>
                            </w:tr>
                            <w:tr w:rsidR="00877A3B" w14:paraId="1380D143" w14:textId="77777777">
                              <w:trPr>
                                <w:trHeight w:val="287"/>
                              </w:trPr>
                              <w:tc>
                                <w:tcPr>
                                  <w:tcW w:w="1375" w:type="dxa"/>
                                </w:tcPr>
                                <w:p w14:paraId="51191BDD" w14:textId="77777777" w:rsidR="00877A3B" w:rsidRDefault="00000000">
                                  <w:pPr>
                                    <w:pStyle w:val="TableParagraph"/>
                                    <w:spacing w:before="22"/>
                                    <w:ind w:right="159"/>
                                    <w:jc w:val="right"/>
                                    <w:rPr>
                                      <w:b/>
                                      <w:sz w:val="20"/>
                                    </w:rPr>
                                  </w:pPr>
                                  <w:r>
                                    <w:rPr>
                                      <w:b/>
                                      <w:spacing w:val="-2"/>
                                      <w:sz w:val="20"/>
                                    </w:rPr>
                                    <w:t>Number</w:t>
                                  </w:r>
                                </w:p>
                              </w:tc>
                              <w:tc>
                                <w:tcPr>
                                  <w:tcW w:w="1116" w:type="dxa"/>
                                </w:tcPr>
                                <w:p w14:paraId="4B4EDDC1" w14:textId="77777777" w:rsidR="00877A3B" w:rsidRDefault="00000000">
                                  <w:pPr>
                                    <w:pStyle w:val="TableParagraph"/>
                                    <w:spacing w:before="22"/>
                                    <w:ind w:left="190"/>
                                    <w:rPr>
                                      <w:b/>
                                      <w:sz w:val="20"/>
                                    </w:rPr>
                                  </w:pPr>
                                  <w:r>
                                    <w:rPr>
                                      <w:b/>
                                      <w:spacing w:val="-2"/>
                                      <w:sz w:val="20"/>
                                    </w:rPr>
                                    <w:t>Number</w:t>
                                  </w:r>
                                </w:p>
                              </w:tc>
                              <w:tc>
                                <w:tcPr>
                                  <w:tcW w:w="1151" w:type="dxa"/>
                                </w:tcPr>
                                <w:p w14:paraId="2B9E013E" w14:textId="77777777" w:rsidR="00877A3B" w:rsidRDefault="00000000">
                                  <w:pPr>
                                    <w:pStyle w:val="TableParagraph"/>
                                    <w:spacing w:before="22"/>
                                    <w:ind w:right="28"/>
                                    <w:jc w:val="right"/>
                                    <w:rPr>
                                      <w:b/>
                                      <w:sz w:val="20"/>
                                    </w:rPr>
                                  </w:pPr>
                                  <w:r>
                                    <w:rPr>
                                      <w:b/>
                                      <w:spacing w:val="-2"/>
                                      <w:sz w:val="20"/>
                                    </w:rPr>
                                    <w:t>Number</w:t>
                                  </w:r>
                                </w:p>
                              </w:tc>
                              <w:tc>
                                <w:tcPr>
                                  <w:tcW w:w="110" w:type="dxa"/>
                                </w:tcPr>
                                <w:p w14:paraId="67A26FFA" w14:textId="77777777" w:rsidR="00877A3B" w:rsidRDefault="00877A3B">
                                  <w:pPr>
                                    <w:pStyle w:val="TableParagraph"/>
                                    <w:rPr>
                                      <w:rFonts w:ascii="Times New Roman"/>
                                      <w:sz w:val="18"/>
                                    </w:rPr>
                                  </w:pPr>
                                </w:p>
                              </w:tc>
                              <w:tc>
                                <w:tcPr>
                                  <w:tcW w:w="1293" w:type="dxa"/>
                                </w:tcPr>
                                <w:p w14:paraId="5DAEBC76" w14:textId="77777777" w:rsidR="00877A3B" w:rsidRDefault="00000000">
                                  <w:pPr>
                                    <w:pStyle w:val="TableParagraph"/>
                                    <w:spacing w:before="22"/>
                                    <w:ind w:right="27"/>
                                    <w:jc w:val="right"/>
                                    <w:rPr>
                                      <w:b/>
                                      <w:sz w:val="20"/>
                                    </w:rPr>
                                  </w:pPr>
                                  <w:r>
                                    <w:rPr>
                                      <w:b/>
                                      <w:spacing w:val="-2"/>
                                      <w:sz w:val="20"/>
                                    </w:rPr>
                                    <w:t>Number</w:t>
                                  </w:r>
                                </w:p>
                              </w:tc>
                            </w:tr>
                            <w:tr w:rsidR="00877A3B" w14:paraId="608956D1" w14:textId="77777777">
                              <w:trPr>
                                <w:trHeight w:val="286"/>
                              </w:trPr>
                              <w:tc>
                                <w:tcPr>
                                  <w:tcW w:w="1375" w:type="dxa"/>
                                </w:tcPr>
                                <w:p w14:paraId="4FE8BB60" w14:textId="77777777" w:rsidR="00877A3B" w:rsidRDefault="00000000">
                                  <w:pPr>
                                    <w:pStyle w:val="TableParagraph"/>
                                    <w:spacing w:before="28"/>
                                    <w:ind w:left="430"/>
                                    <w:rPr>
                                      <w:sz w:val="20"/>
                                    </w:rPr>
                                  </w:pPr>
                                  <w:r>
                                    <w:rPr>
                                      <w:spacing w:val="-2"/>
                                      <w:sz w:val="20"/>
                                    </w:rPr>
                                    <w:t>137,638</w:t>
                                  </w:r>
                                </w:p>
                              </w:tc>
                              <w:tc>
                                <w:tcPr>
                                  <w:tcW w:w="1116" w:type="dxa"/>
                                </w:tcPr>
                                <w:p w14:paraId="2E692905" w14:textId="77777777" w:rsidR="00877A3B" w:rsidRDefault="00000000">
                                  <w:pPr>
                                    <w:pStyle w:val="TableParagraph"/>
                                    <w:spacing w:before="28"/>
                                    <w:ind w:left="271"/>
                                    <w:rPr>
                                      <w:sz w:val="20"/>
                                    </w:rPr>
                                  </w:pPr>
                                  <w:r>
                                    <w:rPr>
                                      <w:spacing w:val="-2"/>
                                      <w:sz w:val="20"/>
                                    </w:rPr>
                                    <w:t>26,595</w:t>
                                  </w:r>
                                </w:p>
                              </w:tc>
                              <w:tc>
                                <w:tcPr>
                                  <w:tcW w:w="1151" w:type="dxa"/>
                                </w:tcPr>
                                <w:p w14:paraId="135761D0" w14:textId="77777777" w:rsidR="00877A3B" w:rsidRDefault="00000000">
                                  <w:pPr>
                                    <w:pStyle w:val="TableParagraph"/>
                                    <w:spacing w:before="28"/>
                                    <w:ind w:left="337"/>
                                    <w:rPr>
                                      <w:b/>
                                      <w:sz w:val="20"/>
                                    </w:rPr>
                                  </w:pPr>
                                  <w:r>
                                    <w:rPr>
                                      <w:b/>
                                      <w:spacing w:val="-2"/>
                                      <w:sz w:val="20"/>
                                    </w:rPr>
                                    <w:t>164,233</w:t>
                                  </w:r>
                                </w:p>
                              </w:tc>
                              <w:tc>
                                <w:tcPr>
                                  <w:tcW w:w="110" w:type="dxa"/>
                                </w:tcPr>
                                <w:p w14:paraId="1A50167F" w14:textId="77777777" w:rsidR="00877A3B" w:rsidRDefault="00877A3B">
                                  <w:pPr>
                                    <w:pStyle w:val="TableParagraph"/>
                                    <w:rPr>
                                      <w:rFonts w:ascii="Times New Roman"/>
                                      <w:sz w:val="18"/>
                                    </w:rPr>
                                  </w:pPr>
                                </w:p>
                              </w:tc>
                              <w:tc>
                                <w:tcPr>
                                  <w:tcW w:w="1293" w:type="dxa"/>
                                </w:tcPr>
                                <w:p w14:paraId="0D7BC6E1" w14:textId="77777777" w:rsidR="00877A3B" w:rsidRDefault="00000000">
                                  <w:pPr>
                                    <w:pStyle w:val="TableParagraph"/>
                                    <w:spacing w:before="28"/>
                                    <w:ind w:right="93"/>
                                    <w:jc w:val="right"/>
                                    <w:rPr>
                                      <w:sz w:val="20"/>
                                    </w:rPr>
                                  </w:pPr>
                                  <w:r>
                                    <w:rPr>
                                      <w:spacing w:val="-2"/>
                                      <w:sz w:val="20"/>
                                    </w:rPr>
                                    <w:t>158,694</w:t>
                                  </w:r>
                                </w:p>
                              </w:tc>
                            </w:tr>
                            <w:tr w:rsidR="00877A3B" w14:paraId="7CB469AC" w14:textId="77777777">
                              <w:trPr>
                                <w:trHeight w:val="280"/>
                              </w:trPr>
                              <w:tc>
                                <w:tcPr>
                                  <w:tcW w:w="1375" w:type="dxa"/>
                                </w:tcPr>
                                <w:p w14:paraId="0FD468CB" w14:textId="77777777" w:rsidR="00877A3B" w:rsidRDefault="00000000">
                                  <w:pPr>
                                    <w:pStyle w:val="TableParagraph"/>
                                    <w:spacing w:before="22"/>
                                    <w:ind w:right="225"/>
                                    <w:jc w:val="right"/>
                                    <w:rPr>
                                      <w:sz w:val="20"/>
                                    </w:rPr>
                                  </w:pPr>
                                  <w:r>
                                    <w:rPr>
                                      <w:spacing w:val="-2"/>
                                      <w:sz w:val="20"/>
                                    </w:rPr>
                                    <w:t>33,049</w:t>
                                  </w:r>
                                </w:p>
                              </w:tc>
                              <w:tc>
                                <w:tcPr>
                                  <w:tcW w:w="1116" w:type="dxa"/>
                                </w:tcPr>
                                <w:p w14:paraId="62C4F78E" w14:textId="77777777" w:rsidR="00877A3B" w:rsidRDefault="00000000">
                                  <w:pPr>
                                    <w:pStyle w:val="TableParagraph"/>
                                    <w:spacing w:before="22"/>
                                    <w:ind w:right="235"/>
                                    <w:jc w:val="right"/>
                                    <w:rPr>
                                      <w:sz w:val="20"/>
                                    </w:rPr>
                                  </w:pPr>
                                  <w:r>
                                    <w:rPr>
                                      <w:spacing w:val="-5"/>
                                      <w:sz w:val="20"/>
                                    </w:rPr>
                                    <w:t>264</w:t>
                                  </w:r>
                                </w:p>
                              </w:tc>
                              <w:tc>
                                <w:tcPr>
                                  <w:tcW w:w="1151" w:type="dxa"/>
                                </w:tcPr>
                                <w:p w14:paraId="3959EB30" w14:textId="77777777" w:rsidR="00877A3B" w:rsidRDefault="00000000">
                                  <w:pPr>
                                    <w:pStyle w:val="TableParagraph"/>
                                    <w:spacing w:before="22"/>
                                    <w:ind w:right="94"/>
                                    <w:jc w:val="right"/>
                                    <w:rPr>
                                      <w:b/>
                                      <w:sz w:val="20"/>
                                    </w:rPr>
                                  </w:pPr>
                                  <w:r>
                                    <w:rPr>
                                      <w:b/>
                                      <w:spacing w:val="-2"/>
                                      <w:sz w:val="20"/>
                                    </w:rPr>
                                    <w:t>33,313</w:t>
                                  </w:r>
                                </w:p>
                              </w:tc>
                              <w:tc>
                                <w:tcPr>
                                  <w:tcW w:w="110" w:type="dxa"/>
                                </w:tcPr>
                                <w:p w14:paraId="49A059CB" w14:textId="77777777" w:rsidR="00877A3B" w:rsidRDefault="00877A3B">
                                  <w:pPr>
                                    <w:pStyle w:val="TableParagraph"/>
                                    <w:rPr>
                                      <w:rFonts w:ascii="Times New Roman"/>
                                      <w:sz w:val="18"/>
                                    </w:rPr>
                                  </w:pPr>
                                </w:p>
                              </w:tc>
                              <w:tc>
                                <w:tcPr>
                                  <w:tcW w:w="1293" w:type="dxa"/>
                                </w:tcPr>
                                <w:p w14:paraId="27A193EB" w14:textId="77777777" w:rsidR="00877A3B" w:rsidRDefault="00000000">
                                  <w:pPr>
                                    <w:pStyle w:val="TableParagraph"/>
                                    <w:spacing w:before="22"/>
                                    <w:ind w:right="93"/>
                                    <w:jc w:val="right"/>
                                    <w:rPr>
                                      <w:sz w:val="20"/>
                                    </w:rPr>
                                  </w:pPr>
                                  <w:r>
                                    <w:rPr>
                                      <w:spacing w:val="-2"/>
                                      <w:sz w:val="20"/>
                                    </w:rPr>
                                    <w:t>33,144</w:t>
                                  </w:r>
                                </w:p>
                              </w:tc>
                            </w:tr>
                            <w:tr w:rsidR="00877A3B" w14:paraId="3173078E" w14:textId="77777777">
                              <w:trPr>
                                <w:trHeight w:val="280"/>
                              </w:trPr>
                              <w:tc>
                                <w:tcPr>
                                  <w:tcW w:w="1375" w:type="dxa"/>
                                </w:tcPr>
                                <w:p w14:paraId="3046DA61" w14:textId="77777777" w:rsidR="00877A3B" w:rsidRDefault="00000000">
                                  <w:pPr>
                                    <w:pStyle w:val="TableParagraph"/>
                                    <w:spacing w:before="22"/>
                                    <w:ind w:left="430"/>
                                    <w:rPr>
                                      <w:sz w:val="20"/>
                                    </w:rPr>
                                  </w:pPr>
                                  <w:r>
                                    <w:rPr>
                                      <w:spacing w:val="-2"/>
                                      <w:sz w:val="20"/>
                                    </w:rPr>
                                    <w:t>306,071</w:t>
                                  </w:r>
                                </w:p>
                              </w:tc>
                              <w:tc>
                                <w:tcPr>
                                  <w:tcW w:w="1116" w:type="dxa"/>
                                </w:tcPr>
                                <w:p w14:paraId="29348E7C" w14:textId="77777777" w:rsidR="00877A3B" w:rsidRDefault="00000000">
                                  <w:pPr>
                                    <w:pStyle w:val="TableParagraph"/>
                                    <w:spacing w:before="22"/>
                                    <w:ind w:left="271"/>
                                    <w:rPr>
                                      <w:sz w:val="20"/>
                                    </w:rPr>
                                  </w:pPr>
                                  <w:r>
                                    <w:rPr>
                                      <w:spacing w:val="-2"/>
                                      <w:sz w:val="20"/>
                                    </w:rPr>
                                    <w:t>17,170</w:t>
                                  </w:r>
                                </w:p>
                              </w:tc>
                              <w:tc>
                                <w:tcPr>
                                  <w:tcW w:w="1151" w:type="dxa"/>
                                </w:tcPr>
                                <w:p w14:paraId="604AFD51" w14:textId="77777777" w:rsidR="00877A3B" w:rsidRDefault="00000000">
                                  <w:pPr>
                                    <w:pStyle w:val="TableParagraph"/>
                                    <w:spacing w:before="22"/>
                                    <w:ind w:left="337"/>
                                    <w:rPr>
                                      <w:b/>
                                      <w:sz w:val="20"/>
                                    </w:rPr>
                                  </w:pPr>
                                  <w:r>
                                    <w:rPr>
                                      <w:b/>
                                      <w:spacing w:val="-2"/>
                                      <w:sz w:val="20"/>
                                    </w:rPr>
                                    <w:t>323,241</w:t>
                                  </w:r>
                                </w:p>
                              </w:tc>
                              <w:tc>
                                <w:tcPr>
                                  <w:tcW w:w="110" w:type="dxa"/>
                                </w:tcPr>
                                <w:p w14:paraId="37E4F733" w14:textId="77777777" w:rsidR="00877A3B" w:rsidRDefault="00877A3B">
                                  <w:pPr>
                                    <w:pStyle w:val="TableParagraph"/>
                                    <w:rPr>
                                      <w:rFonts w:ascii="Times New Roman"/>
                                      <w:sz w:val="18"/>
                                    </w:rPr>
                                  </w:pPr>
                                </w:p>
                              </w:tc>
                              <w:tc>
                                <w:tcPr>
                                  <w:tcW w:w="1293" w:type="dxa"/>
                                </w:tcPr>
                                <w:p w14:paraId="65EC3325" w14:textId="77777777" w:rsidR="00877A3B" w:rsidRDefault="00000000">
                                  <w:pPr>
                                    <w:pStyle w:val="TableParagraph"/>
                                    <w:spacing w:before="22"/>
                                    <w:ind w:right="93"/>
                                    <w:jc w:val="right"/>
                                    <w:rPr>
                                      <w:sz w:val="20"/>
                                    </w:rPr>
                                  </w:pPr>
                                  <w:r>
                                    <w:rPr>
                                      <w:spacing w:val="-2"/>
                                      <w:sz w:val="20"/>
                                    </w:rPr>
                                    <w:t>313,457</w:t>
                                  </w:r>
                                </w:p>
                              </w:tc>
                            </w:tr>
                            <w:tr w:rsidR="00877A3B" w14:paraId="02EFD381" w14:textId="77777777">
                              <w:trPr>
                                <w:trHeight w:val="280"/>
                              </w:trPr>
                              <w:tc>
                                <w:tcPr>
                                  <w:tcW w:w="1375" w:type="dxa"/>
                                </w:tcPr>
                                <w:p w14:paraId="24F5A8C1" w14:textId="77777777" w:rsidR="00877A3B" w:rsidRDefault="00000000">
                                  <w:pPr>
                                    <w:pStyle w:val="TableParagraph"/>
                                    <w:spacing w:before="22"/>
                                    <w:ind w:left="430"/>
                                    <w:rPr>
                                      <w:sz w:val="20"/>
                                    </w:rPr>
                                  </w:pPr>
                                  <w:r>
                                    <w:rPr>
                                      <w:spacing w:val="-2"/>
                                      <w:sz w:val="20"/>
                                    </w:rPr>
                                    <w:t>264,803</w:t>
                                  </w:r>
                                </w:p>
                              </w:tc>
                              <w:tc>
                                <w:tcPr>
                                  <w:tcW w:w="1116" w:type="dxa"/>
                                </w:tcPr>
                                <w:p w14:paraId="7F57C99A" w14:textId="77777777" w:rsidR="00877A3B" w:rsidRDefault="00000000">
                                  <w:pPr>
                                    <w:pStyle w:val="TableParagraph"/>
                                    <w:spacing w:before="22"/>
                                    <w:ind w:left="271"/>
                                    <w:rPr>
                                      <w:sz w:val="20"/>
                                    </w:rPr>
                                  </w:pPr>
                                  <w:r>
                                    <w:rPr>
                                      <w:spacing w:val="-2"/>
                                      <w:sz w:val="20"/>
                                    </w:rPr>
                                    <w:t>38,815</w:t>
                                  </w:r>
                                </w:p>
                              </w:tc>
                              <w:tc>
                                <w:tcPr>
                                  <w:tcW w:w="1151" w:type="dxa"/>
                                </w:tcPr>
                                <w:p w14:paraId="65DE22D0" w14:textId="77777777" w:rsidR="00877A3B" w:rsidRDefault="00000000">
                                  <w:pPr>
                                    <w:pStyle w:val="TableParagraph"/>
                                    <w:spacing w:before="22"/>
                                    <w:ind w:left="337"/>
                                    <w:rPr>
                                      <w:b/>
                                      <w:sz w:val="20"/>
                                    </w:rPr>
                                  </w:pPr>
                                  <w:r>
                                    <w:rPr>
                                      <w:b/>
                                      <w:spacing w:val="-2"/>
                                      <w:sz w:val="20"/>
                                    </w:rPr>
                                    <w:t>303,618</w:t>
                                  </w:r>
                                </w:p>
                              </w:tc>
                              <w:tc>
                                <w:tcPr>
                                  <w:tcW w:w="110" w:type="dxa"/>
                                </w:tcPr>
                                <w:p w14:paraId="15EA67CC" w14:textId="77777777" w:rsidR="00877A3B" w:rsidRDefault="00877A3B">
                                  <w:pPr>
                                    <w:pStyle w:val="TableParagraph"/>
                                    <w:rPr>
                                      <w:rFonts w:ascii="Times New Roman"/>
                                      <w:sz w:val="18"/>
                                    </w:rPr>
                                  </w:pPr>
                                </w:p>
                              </w:tc>
                              <w:tc>
                                <w:tcPr>
                                  <w:tcW w:w="1293" w:type="dxa"/>
                                </w:tcPr>
                                <w:p w14:paraId="5C9CB59B" w14:textId="77777777" w:rsidR="00877A3B" w:rsidRDefault="00000000">
                                  <w:pPr>
                                    <w:pStyle w:val="TableParagraph"/>
                                    <w:spacing w:before="22"/>
                                    <w:ind w:right="93"/>
                                    <w:jc w:val="right"/>
                                    <w:rPr>
                                      <w:sz w:val="20"/>
                                    </w:rPr>
                                  </w:pPr>
                                  <w:r>
                                    <w:rPr>
                                      <w:spacing w:val="-2"/>
                                      <w:sz w:val="20"/>
                                    </w:rPr>
                                    <w:t>300,868</w:t>
                                  </w:r>
                                </w:p>
                              </w:tc>
                            </w:tr>
                            <w:tr w:rsidR="00877A3B" w14:paraId="2630AD92" w14:textId="77777777">
                              <w:trPr>
                                <w:trHeight w:val="280"/>
                              </w:trPr>
                              <w:tc>
                                <w:tcPr>
                                  <w:tcW w:w="1375" w:type="dxa"/>
                                </w:tcPr>
                                <w:p w14:paraId="4591A752" w14:textId="77777777" w:rsidR="00877A3B" w:rsidRDefault="00000000">
                                  <w:pPr>
                                    <w:pStyle w:val="TableParagraph"/>
                                    <w:spacing w:before="22"/>
                                    <w:ind w:left="430"/>
                                    <w:rPr>
                                      <w:sz w:val="20"/>
                                    </w:rPr>
                                  </w:pPr>
                                  <w:r>
                                    <w:rPr>
                                      <w:spacing w:val="-2"/>
                                      <w:sz w:val="20"/>
                                    </w:rPr>
                                    <w:t>410,971</w:t>
                                  </w:r>
                                </w:p>
                              </w:tc>
                              <w:tc>
                                <w:tcPr>
                                  <w:tcW w:w="1116" w:type="dxa"/>
                                </w:tcPr>
                                <w:p w14:paraId="7FCCDC1D" w14:textId="77777777" w:rsidR="00877A3B" w:rsidRDefault="00000000">
                                  <w:pPr>
                                    <w:pStyle w:val="TableParagraph"/>
                                    <w:spacing w:before="22"/>
                                    <w:ind w:left="271"/>
                                    <w:rPr>
                                      <w:sz w:val="20"/>
                                    </w:rPr>
                                  </w:pPr>
                                  <w:r>
                                    <w:rPr>
                                      <w:spacing w:val="-2"/>
                                      <w:sz w:val="20"/>
                                    </w:rPr>
                                    <w:t>42,086</w:t>
                                  </w:r>
                                </w:p>
                              </w:tc>
                              <w:tc>
                                <w:tcPr>
                                  <w:tcW w:w="1151" w:type="dxa"/>
                                </w:tcPr>
                                <w:p w14:paraId="712547E2" w14:textId="77777777" w:rsidR="00877A3B" w:rsidRDefault="00000000">
                                  <w:pPr>
                                    <w:pStyle w:val="TableParagraph"/>
                                    <w:spacing w:before="22"/>
                                    <w:ind w:left="337"/>
                                    <w:rPr>
                                      <w:b/>
                                      <w:sz w:val="20"/>
                                    </w:rPr>
                                  </w:pPr>
                                  <w:r>
                                    <w:rPr>
                                      <w:b/>
                                      <w:spacing w:val="-2"/>
                                      <w:sz w:val="20"/>
                                    </w:rPr>
                                    <w:t>453,057</w:t>
                                  </w:r>
                                </w:p>
                              </w:tc>
                              <w:tc>
                                <w:tcPr>
                                  <w:tcW w:w="110" w:type="dxa"/>
                                </w:tcPr>
                                <w:p w14:paraId="3E4392FA" w14:textId="77777777" w:rsidR="00877A3B" w:rsidRDefault="00877A3B">
                                  <w:pPr>
                                    <w:pStyle w:val="TableParagraph"/>
                                    <w:rPr>
                                      <w:rFonts w:ascii="Times New Roman"/>
                                      <w:sz w:val="18"/>
                                    </w:rPr>
                                  </w:pPr>
                                </w:p>
                              </w:tc>
                              <w:tc>
                                <w:tcPr>
                                  <w:tcW w:w="1293" w:type="dxa"/>
                                </w:tcPr>
                                <w:p w14:paraId="416A4D9F" w14:textId="77777777" w:rsidR="00877A3B" w:rsidRDefault="00000000">
                                  <w:pPr>
                                    <w:pStyle w:val="TableParagraph"/>
                                    <w:spacing w:before="22"/>
                                    <w:ind w:right="93"/>
                                    <w:jc w:val="right"/>
                                    <w:rPr>
                                      <w:sz w:val="20"/>
                                    </w:rPr>
                                  </w:pPr>
                                  <w:r>
                                    <w:rPr>
                                      <w:spacing w:val="-2"/>
                                      <w:sz w:val="20"/>
                                    </w:rPr>
                                    <w:t>444,490</w:t>
                                  </w:r>
                                </w:p>
                              </w:tc>
                            </w:tr>
                            <w:tr w:rsidR="00877A3B" w14:paraId="6A7C3BA6" w14:textId="77777777">
                              <w:trPr>
                                <w:trHeight w:val="280"/>
                              </w:trPr>
                              <w:tc>
                                <w:tcPr>
                                  <w:tcW w:w="1375" w:type="dxa"/>
                                </w:tcPr>
                                <w:p w14:paraId="347F8797" w14:textId="77777777" w:rsidR="00877A3B" w:rsidRDefault="00000000">
                                  <w:pPr>
                                    <w:pStyle w:val="TableParagraph"/>
                                    <w:spacing w:before="22"/>
                                    <w:ind w:left="430"/>
                                    <w:rPr>
                                      <w:sz w:val="20"/>
                                    </w:rPr>
                                  </w:pPr>
                                  <w:r>
                                    <w:rPr>
                                      <w:spacing w:val="-2"/>
                                      <w:sz w:val="20"/>
                                    </w:rPr>
                                    <w:t>163,892</w:t>
                                  </w:r>
                                </w:p>
                              </w:tc>
                              <w:tc>
                                <w:tcPr>
                                  <w:tcW w:w="1116" w:type="dxa"/>
                                </w:tcPr>
                                <w:p w14:paraId="1B81859F" w14:textId="77777777" w:rsidR="00877A3B" w:rsidRDefault="00000000">
                                  <w:pPr>
                                    <w:pStyle w:val="TableParagraph"/>
                                    <w:spacing w:before="22"/>
                                    <w:ind w:left="382"/>
                                    <w:rPr>
                                      <w:sz w:val="20"/>
                                    </w:rPr>
                                  </w:pPr>
                                  <w:r>
                                    <w:rPr>
                                      <w:spacing w:val="-2"/>
                                      <w:sz w:val="20"/>
                                    </w:rPr>
                                    <w:t>7,700</w:t>
                                  </w:r>
                                </w:p>
                              </w:tc>
                              <w:tc>
                                <w:tcPr>
                                  <w:tcW w:w="1151" w:type="dxa"/>
                                </w:tcPr>
                                <w:p w14:paraId="52EFEF77" w14:textId="77777777" w:rsidR="00877A3B" w:rsidRDefault="00000000">
                                  <w:pPr>
                                    <w:pStyle w:val="TableParagraph"/>
                                    <w:spacing w:before="22"/>
                                    <w:ind w:left="337"/>
                                    <w:rPr>
                                      <w:b/>
                                      <w:sz w:val="20"/>
                                    </w:rPr>
                                  </w:pPr>
                                  <w:r>
                                    <w:rPr>
                                      <w:b/>
                                      <w:spacing w:val="-2"/>
                                      <w:sz w:val="20"/>
                                    </w:rPr>
                                    <w:t>171,592</w:t>
                                  </w:r>
                                </w:p>
                              </w:tc>
                              <w:tc>
                                <w:tcPr>
                                  <w:tcW w:w="110" w:type="dxa"/>
                                </w:tcPr>
                                <w:p w14:paraId="59C285BD" w14:textId="77777777" w:rsidR="00877A3B" w:rsidRDefault="00877A3B">
                                  <w:pPr>
                                    <w:pStyle w:val="TableParagraph"/>
                                    <w:rPr>
                                      <w:rFonts w:ascii="Times New Roman"/>
                                      <w:sz w:val="18"/>
                                    </w:rPr>
                                  </w:pPr>
                                </w:p>
                              </w:tc>
                              <w:tc>
                                <w:tcPr>
                                  <w:tcW w:w="1293" w:type="dxa"/>
                                </w:tcPr>
                                <w:p w14:paraId="169197E0" w14:textId="77777777" w:rsidR="00877A3B" w:rsidRDefault="00000000">
                                  <w:pPr>
                                    <w:pStyle w:val="TableParagraph"/>
                                    <w:spacing w:before="22"/>
                                    <w:ind w:right="93"/>
                                    <w:jc w:val="right"/>
                                    <w:rPr>
                                      <w:sz w:val="20"/>
                                    </w:rPr>
                                  </w:pPr>
                                  <w:r>
                                    <w:rPr>
                                      <w:spacing w:val="-2"/>
                                      <w:sz w:val="20"/>
                                    </w:rPr>
                                    <w:t>167,951</w:t>
                                  </w:r>
                                </w:p>
                              </w:tc>
                            </w:tr>
                            <w:tr w:rsidR="00877A3B" w14:paraId="0F27BDEB" w14:textId="77777777">
                              <w:trPr>
                                <w:trHeight w:val="280"/>
                              </w:trPr>
                              <w:tc>
                                <w:tcPr>
                                  <w:tcW w:w="1375" w:type="dxa"/>
                                </w:tcPr>
                                <w:p w14:paraId="3B092FE3" w14:textId="77777777" w:rsidR="00877A3B" w:rsidRDefault="00000000">
                                  <w:pPr>
                                    <w:pStyle w:val="TableParagraph"/>
                                    <w:spacing w:before="22"/>
                                    <w:ind w:right="225"/>
                                    <w:jc w:val="right"/>
                                    <w:rPr>
                                      <w:sz w:val="20"/>
                                    </w:rPr>
                                  </w:pPr>
                                  <w:r>
                                    <w:rPr>
                                      <w:spacing w:val="-2"/>
                                      <w:sz w:val="20"/>
                                    </w:rPr>
                                    <w:t>31,760</w:t>
                                  </w:r>
                                </w:p>
                              </w:tc>
                              <w:tc>
                                <w:tcPr>
                                  <w:tcW w:w="1116" w:type="dxa"/>
                                </w:tcPr>
                                <w:p w14:paraId="6A7EF679" w14:textId="77777777" w:rsidR="00877A3B" w:rsidRDefault="00000000">
                                  <w:pPr>
                                    <w:pStyle w:val="TableParagraph"/>
                                    <w:spacing w:before="22"/>
                                    <w:ind w:left="382"/>
                                    <w:rPr>
                                      <w:sz w:val="20"/>
                                    </w:rPr>
                                  </w:pPr>
                                  <w:r>
                                    <w:rPr>
                                      <w:spacing w:val="-2"/>
                                      <w:sz w:val="20"/>
                                    </w:rPr>
                                    <w:t>1,181</w:t>
                                  </w:r>
                                </w:p>
                              </w:tc>
                              <w:tc>
                                <w:tcPr>
                                  <w:tcW w:w="1151" w:type="dxa"/>
                                </w:tcPr>
                                <w:p w14:paraId="23C26616" w14:textId="77777777" w:rsidR="00877A3B" w:rsidRDefault="00000000">
                                  <w:pPr>
                                    <w:pStyle w:val="TableParagraph"/>
                                    <w:spacing w:before="22"/>
                                    <w:ind w:right="94"/>
                                    <w:jc w:val="right"/>
                                    <w:rPr>
                                      <w:b/>
                                      <w:sz w:val="20"/>
                                    </w:rPr>
                                  </w:pPr>
                                  <w:r>
                                    <w:rPr>
                                      <w:b/>
                                      <w:spacing w:val="-2"/>
                                      <w:sz w:val="20"/>
                                    </w:rPr>
                                    <w:t>32,941</w:t>
                                  </w:r>
                                </w:p>
                              </w:tc>
                              <w:tc>
                                <w:tcPr>
                                  <w:tcW w:w="110" w:type="dxa"/>
                                </w:tcPr>
                                <w:p w14:paraId="73D32392" w14:textId="77777777" w:rsidR="00877A3B" w:rsidRDefault="00877A3B">
                                  <w:pPr>
                                    <w:pStyle w:val="TableParagraph"/>
                                    <w:rPr>
                                      <w:rFonts w:ascii="Times New Roman"/>
                                      <w:sz w:val="18"/>
                                    </w:rPr>
                                  </w:pPr>
                                </w:p>
                              </w:tc>
                              <w:tc>
                                <w:tcPr>
                                  <w:tcW w:w="1293" w:type="dxa"/>
                                </w:tcPr>
                                <w:p w14:paraId="0608801E" w14:textId="77777777" w:rsidR="00877A3B" w:rsidRDefault="00000000">
                                  <w:pPr>
                                    <w:pStyle w:val="TableParagraph"/>
                                    <w:spacing w:before="22"/>
                                    <w:ind w:right="93"/>
                                    <w:jc w:val="right"/>
                                    <w:rPr>
                                      <w:sz w:val="20"/>
                                    </w:rPr>
                                  </w:pPr>
                                  <w:r>
                                    <w:rPr>
                                      <w:spacing w:val="-2"/>
                                      <w:sz w:val="20"/>
                                    </w:rPr>
                                    <w:t>31,424</w:t>
                                  </w:r>
                                </w:p>
                              </w:tc>
                            </w:tr>
                            <w:tr w:rsidR="00877A3B" w14:paraId="5C6E07EA" w14:textId="77777777">
                              <w:trPr>
                                <w:trHeight w:val="280"/>
                              </w:trPr>
                              <w:tc>
                                <w:tcPr>
                                  <w:tcW w:w="1375" w:type="dxa"/>
                                </w:tcPr>
                                <w:p w14:paraId="02AD8AA2" w14:textId="77777777" w:rsidR="00877A3B" w:rsidRDefault="00000000">
                                  <w:pPr>
                                    <w:pStyle w:val="TableParagraph"/>
                                    <w:spacing w:before="22"/>
                                    <w:ind w:right="225"/>
                                    <w:jc w:val="right"/>
                                    <w:rPr>
                                      <w:sz w:val="20"/>
                                    </w:rPr>
                                  </w:pPr>
                                  <w:r>
                                    <w:rPr>
                                      <w:spacing w:val="-2"/>
                                      <w:sz w:val="20"/>
                                    </w:rPr>
                                    <w:t>3,402</w:t>
                                  </w:r>
                                </w:p>
                              </w:tc>
                              <w:tc>
                                <w:tcPr>
                                  <w:tcW w:w="1116" w:type="dxa"/>
                                </w:tcPr>
                                <w:p w14:paraId="56AC2D69" w14:textId="77777777" w:rsidR="00877A3B" w:rsidRDefault="00000000">
                                  <w:pPr>
                                    <w:pStyle w:val="TableParagraph"/>
                                    <w:spacing w:before="22"/>
                                    <w:ind w:right="235"/>
                                    <w:jc w:val="right"/>
                                    <w:rPr>
                                      <w:sz w:val="20"/>
                                    </w:rPr>
                                  </w:pPr>
                                  <w:r>
                                    <w:rPr>
                                      <w:spacing w:val="-5"/>
                                      <w:sz w:val="20"/>
                                    </w:rPr>
                                    <w:t>84</w:t>
                                  </w:r>
                                </w:p>
                              </w:tc>
                              <w:tc>
                                <w:tcPr>
                                  <w:tcW w:w="1151" w:type="dxa"/>
                                </w:tcPr>
                                <w:p w14:paraId="2656F6B5" w14:textId="77777777" w:rsidR="00877A3B" w:rsidRDefault="00000000">
                                  <w:pPr>
                                    <w:pStyle w:val="TableParagraph"/>
                                    <w:spacing w:before="22"/>
                                    <w:ind w:right="94"/>
                                    <w:jc w:val="right"/>
                                    <w:rPr>
                                      <w:b/>
                                      <w:sz w:val="20"/>
                                    </w:rPr>
                                  </w:pPr>
                                  <w:r>
                                    <w:rPr>
                                      <w:b/>
                                      <w:spacing w:val="-2"/>
                                      <w:sz w:val="20"/>
                                    </w:rPr>
                                    <w:t>3,486</w:t>
                                  </w:r>
                                </w:p>
                              </w:tc>
                              <w:tc>
                                <w:tcPr>
                                  <w:tcW w:w="110" w:type="dxa"/>
                                </w:tcPr>
                                <w:p w14:paraId="714334E6" w14:textId="77777777" w:rsidR="00877A3B" w:rsidRDefault="00877A3B">
                                  <w:pPr>
                                    <w:pStyle w:val="TableParagraph"/>
                                    <w:rPr>
                                      <w:rFonts w:ascii="Times New Roman"/>
                                      <w:sz w:val="18"/>
                                    </w:rPr>
                                  </w:pPr>
                                </w:p>
                              </w:tc>
                              <w:tc>
                                <w:tcPr>
                                  <w:tcW w:w="1293" w:type="dxa"/>
                                </w:tcPr>
                                <w:p w14:paraId="3A514FC5" w14:textId="77777777" w:rsidR="00877A3B" w:rsidRDefault="00000000">
                                  <w:pPr>
                                    <w:pStyle w:val="TableParagraph"/>
                                    <w:spacing w:before="22"/>
                                    <w:ind w:right="93"/>
                                    <w:jc w:val="right"/>
                                    <w:rPr>
                                      <w:sz w:val="20"/>
                                    </w:rPr>
                                  </w:pPr>
                                  <w:r>
                                    <w:rPr>
                                      <w:spacing w:val="-2"/>
                                      <w:sz w:val="20"/>
                                    </w:rPr>
                                    <w:t>3,037</w:t>
                                  </w:r>
                                </w:p>
                              </w:tc>
                            </w:tr>
                            <w:tr w:rsidR="00877A3B" w14:paraId="42363EC7" w14:textId="77777777">
                              <w:trPr>
                                <w:trHeight w:val="266"/>
                              </w:trPr>
                              <w:tc>
                                <w:tcPr>
                                  <w:tcW w:w="1375" w:type="dxa"/>
                                  <w:tcBorders>
                                    <w:bottom w:val="single" w:sz="8" w:space="0" w:color="000000"/>
                                  </w:tcBorders>
                                </w:tcPr>
                                <w:p w14:paraId="04328390" w14:textId="77777777" w:rsidR="00877A3B" w:rsidRDefault="00000000">
                                  <w:pPr>
                                    <w:pStyle w:val="TableParagraph"/>
                                    <w:spacing w:before="22" w:line="225" w:lineRule="exact"/>
                                    <w:ind w:right="225"/>
                                    <w:jc w:val="right"/>
                                    <w:rPr>
                                      <w:sz w:val="20"/>
                                    </w:rPr>
                                  </w:pPr>
                                  <w:r>
                                    <w:rPr>
                                      <w:spacing w:val="-2"/>
                                      <w:sz w:val="20"/>
                                    </w:rPr>
                                    <w:t>3,948</w:t>
                                  </w:r>
                                </w:p>
                              </w:tc>
                              <w:tc>
                                <w:tcPr>
                                  <w:tcW w:w="1116" w:type="dxa"/>
                                  <w:tcBorders>
                                    <w:bottom w:val="single" w:sz="8" w:space="0" w:color="000000"/>
                                  </w:tcBorders>
                                </w:tcPr>
                                <w:p w14:paraId="20EDDFD7" w14:textId="77777777" w:rsidR="00877A3B" w:rsidRDefault="00000000">
                                  <w:pPr>
                                    <w:pStyle w:val="TableParagraph"/>
                                    <w:spacing w:before="22" w:line="225" w:lineRule="exact"/>
                                    <w:ind w:right="235"/>
                                    <w:jc w:val="right"/>
                                    <w:rPr>
                                      <w:sz w:val="20"/>
                                    </w:rPr>
                                  </w:pPr>
                                  <w:r>
                                    <w:rPr>
                                      <w:spacing w:val="-5"/>
                                      <w:sz w:val="20"/>
                                    </w:rPr>
                                    <w:t>139</w:t>
                                  </w:r>
                                </w:p>
                              </w:tc>
                              <w:tc>
                                <w:tcPr>
                                  <w:tcW w:w="1151" w:type="dxa"/>
                                  <w:tcBorders>
                                    <w:bottom w:val="single" w:sz="8" w:space="0" w:color="000000"/>
                                  </w:tcBorders>
                                </w:tcPr>
                                <w:p w14:paraId="60B0FB3E" w14:textId="77777777" w:rsidR="00877A3B" w:rsidRDefault="00000000">
                                  <w:pPr>
                                    <w:pStyle w:val="TableParagraph"/>
                                    <w:spacing w:before="22" w:line="225" w:lineRule="exact"/>
                                    <w:ind w:right="94"/>
                                    <w:jc w:val="right"/>
                                    <w:rPr>
                                      <w:b/>
                                      <w:sz w:val="20"/>
                                    </w:rPr>
                                  </w:pPr>
                                  <w:r>
                                    <w:rPr>
                                      <w:b/>
                                      <w:spacing w:val="-2"/>
                                      <w:sz w:val="20"/>
                                    </w:rPr>
                                    <w:t>4,087</w:t>
                                  </w:r>
                                </w:p>
                              </w:tc>
                              <w:tc>
                                <w:tcPr>
                                  <w:tcW w:w="110" w:type="dxa"/>
                                </w:tcPr>
                                <w:p w14:paraId="00A365F3" w14:textId="77777777" w:rsidR="00877A3B" w:rsidRDefault="00877A3B">
                                  <w:pPr>
                                    <w:pStyle w:val="TableParagraph"/>
                                    <w:rPr>
                                      <w:rFonts w:ascii="Times New Roman"/>
                                      <w:sz w:val="18"/>
                                    </w:rPr>
                                  </w:pPr>
                                </w:p>
                              </w:tc>
                              <w:tc>
                                <w:tcPr>
                                  <w:tcW w:w="1293" w:type="dxa"/>
                                  <w:tcBorders>
                                    <w:bottom w:val="single" w:sz="8" w:space="0" w:color="000000"/>
                                  </w:tcBorders>
                                </w:tcPr>
                                <w:p w14:paraId="178AC863" w14:textId="77777777" w:rsidR="00877A3B" w:rsidRDefault="00000000">
                                  <w:pPr>
                                    <w:pStyle w:val="TableParagraph"/>
                                    <w:spacing w:before="22" w:line="225" w:lineRule="exact"/>
                                    <w:ind w:right="93"/>
                                    <w:jc w:val="right"/>
                                    <w:rPr>
                                      <w:sz w:val="20"/>
                                    </w:rPr>
                                  </w:pPr>
                                  <w:r>
                                    <w:rPr>
                                      <w:spacing w:val="-2"/>
                                      <w:sz w:val="20"/>
                                    </w:rPr>
                                    <w:t>3,764</w:t>
                                  </w:r>
                                </w:p>
                              </w:tc>
                            </w:tr>
                            <w:tr w:rsidR="00877A3B" w14:paraId="616CFA3A" w14:textId="77777777">
                              <w:trPr>
                                <w:trHeight w:val="240"/>
                              </w:trPr>
                              <w:tc>
                                <w:tcPr>
                                  <w:tcW w:w="1375" w:type="dxa"/>
                                  <w:tcBorders>
                                    <w:top w:val="single" w:sz="8" w:space="0" w:color="000000"/>
                                    <w:bottom w:val="double" w:sz="8" w:space="0" w:color="000000"/>
                                  </w:tcBorders>
                                </w:tcPr>
                                <w:p w14:paraId="36134234" w14:textId="77777777" w:rsidR="00877A3B" w:rsidRDefault="00000000">
                                  <w:pPr>
                                    <w:pStyle w:val="TableParagraph"/>
                                    <w:spacing w:line="217" w:lineRule="exact"/>
                                    <w:ind w:left="263"/>
                                    <w:rPr>
                                      <w:b/>
                                      <w:sz w:val="20"/>
                                    </w:rPr>
                                  </w:pPr>
                                  <w:r>
                                    <w:rPr>
                                      <w:b/>
                                      <w:spacing w:val="-2"/>
                                      <w:sz w:val="20"/>
                                    </w:rPr>
                                    <w:t>1,355,534</w:t>
                                  </w:r>
                                </w:p>
                              </w:tc>
                              <w:tc>
                                <w:tcPr>
                                  <w:tcW w:w="1116" w:type="dxa"/>
                                  <w:tcBorders>
                                    <w:top w:val="single" w:sz="8" w:space="0" w:color="000000"/>
                                    <w:bottom w:val="double" w:sz="8" w:space="0" w:color="000000"/>
                                  </w:tcBorders>
                                </w:tcPr>
                                <w:p w14:paraId="1BDFA840" w14:textId="77777777" w:rsidR="00877A3B" w:rsidRDefault="00000000">
                                  <w:pPr>
                                    <w:pStyle w:val="TableParagraph"/>
                                    <w:spacing w:line="217" w:lineRule="exact"/>
                                    <w:ind w:left="161"/>
                                    <w:rPr>
                                      <w:b/>
                                      <w:sz w:val="20"/>
                                    </w:rPr>
                                  </w:pPr>
                                  <w:r>
                                    <w:rPr>
                                      <w:b/>
                                      <w:spacing w:val="-2"/>
                                      <w:sz w:val="20"/>
                                    </w:rPr>
                                    <w:t>134,034</w:t>
                                  </w:r>
                                </w:p>
                              </w:tc>
                              <w:tc>
                                <w:tcPr>
                                  <w:tcW w:w="1151" w:type="dxa"/>
                                  <w:tcBorders>
                                    <w:top w:val="single" w:sz="8" w:space="0" w:color="000000"/>
                                    <w:bottom w:val="double" w:sz="8" w:space="0" w:color="000000"/>
                                  </w:tcBorders>
                                </w:tcPr>
                                <w:p w14:paraId="6E464D2E" w14:textId="77777777" w:rsidR="00877A3B" w:rsidRDefault="00000000">
                                  <w:pPr>
                                    <w:pStyle w:val="TableParagraph"/>
                                    <w:spacing w:line="217" w:lineRule="exact"/>
                                    <w:ind w:left="171"/>
                                    <w:rPr>
                                      <w:b/>
                                      <w:sz w:val="20"/>
                                    </w:rPr>
                                  </w:pPr>
                                  <w:r>
                                    <w:rPr>
                                      <w:b/>
                                      <w:spacing w:val="-2"/>
                                      <w:sz w:val="20"/>
                                    </w:rPr>
                                    <w:t>1,489,568</w:t>
                                  </w:r>
                                </w:p>
                              </w:tc>
                              <w:tc>
                                <w:tcPr>
                                  <w:tcW w:w="110" w:type="dxa"/>
                                </w:tcPr>
                                <w:p w14:paraId="1A0BC4D1"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508A3701" w14:textId="77777777" w:rsidR="00877A3B" w:rsidRDefault="00000000">
                                  <w:pPr>
                                    <w:pStyle w:val="TableParagraph"/>
                                    <w:spacing w:line="217" w:lineRule="exact"/>
                                    <w:ind w:left="314"/>
                                    <w:rPr>
                                      <w:b/>
                                      <w:sz w:val="20"/>
                                    </w:rPr>
                                  </w:pPr>
                                  <w:r>
                                    <w:rPr>
                                      <w:b/>
                                      <w:spacing w:val="-2"/>
                                      <w:sz w:val="20"/>
                                    </w:rPr>
                                    <w:t>1,456,829</w:t>
                                  </w:r>
                                </w:p>
                              </w:tc>
                            </w:tr>
                            <w:tr w:rsidR="00877A3B" w14:paraId="085393FB" w14:textId="77777777">
                              <w:trPr>
                                <w:trHeight w:val="598"/>
                              </w:trPr>
                              <w:tc>
                                <w:tcPr>
                                  <w:tcW w:w="1375" w:type="dxa"/>
                                  <w:tcBorders>
                                    <w:top w:val="double" w:sz="8" w:space="0" w:color="000000"/>
                                  </w:tcBorders>
                                </w:tcPr>
                                <w:p w14:paraId="2CC86D3F" w14:textId="77777777" w:rsidR="00877A3B" w:rsidRDefault="00877A3B">
                                  <w:pPr>
                                    <w:pStyle w:val="TableParagraph"/>
                                    <w:spacing w:before="138"/>
                                    <w:rPr>
                                      <w:b/>
                                      <w:sz w:val="20"/>
                                    </w:rPr>
                                  </w:pPr>
                                </w:p>
                                <w:p w14:paraId="2013CC20" w14:textId="77777777" w:rsidR="00877A3B" w:rsidRDefault="00000000">
                                  <w:pPr>
                                    <w:pStyle w:val="TableParagraph"/>
                                    <w:spacing w:line="210" w:lineRule="exact"/>
                                    <w:ind w:right="225"/>
                                    <w:jc w:val="right"/>
                                    <w:rPr>
                                      <w:sz w:val="20"/>
                                    </w:rPr>
                                  </w:pPr>
                                  <w:r>
                                    <w:rPr>
                                      <w:spacing w:val="-2"/>
                                      <w:sz w:val="20"/>
                                    </w:rPr>
                                    <w:t>3,912</w:t>
                                  </w:r>
                                </w:p>
                              </w:tc>
                              <w:tc>
                                <w:tcPr>
                                  <w:tcW w:w="1116" w:type="dxa"/>
                                  <w:tcBorders>
                                    <w:top w:val="double" w:sz="8" w:space="0" w:color="000000"/>
                                  </w:tcBorders>
                                </w:tcPr>
                                <w:p w14:paraId="328AB0FB" w14:textId="77777777" w:rsidR="00877A3B" w:rsidRDefault="00877A3B">
                                  <w:pPr>
                                    <w:pStyle w:val="TableParagraph"/>
                                    <w:spacing w:before="138"/>
                                    <w:rPr>
                                      <w:b/>
                                      <w:sz w:val="20"/>
                                    </w:rPr>
                                  </w:pPr>
                                </w:p>
                                <w:p w14:paraId="0DB4605B" w14:textId="77777777" w:rsidR="00877A3B" w:rsidRDefault="00000000">
                                  <w:pPr>
                                    <w:pStyle w:val="TableParagraph"/>
                                    <w:spacing w:line="210" w:lineRule="exact"/>
                                    <w:ind w:right="235"/>
                                    <w:jc w:val="right"/>
                                    <w:rPr>
                                      <w:sz w:val="20"/>
                                    </w:rPr>
                                  </w:pPr>
                                  <w:r>
                                    <w:rPr>
                                      <w:spacing w:val="-5"/>
                                      <w:sz w:val="20"/>
                                    </w:rPr>
                                    <w:t>456</w:t>
                                  </w:r>
                                </w:p>
                              </w:tc>
                              <w:tc>
                                <w:tcPr>
                                  <w:tcW w:w="1151" w:type="dxa"/>
                                  <w:tcBorders>
                                    <w:top w:val="double" w:sz="8" w:space="0" w:color="000000"/>
                                  </w:tcBorders>
                                </w:tcPr>
                                <w:p w14:paraId="5BE14E5C" w14:textId="77777777" w:rsidR="00877A3B" w:rsidRDefault="00877A3B">
                                  <w:pPr>
                                    <w:pStyle w:val="TableParagraph"/>
                                    <w:spacing w:before="138"/>
                                    <w:rPr>
                                      <w:b/>
                                      <w:sz w:val="20"/>
                                    </w:rPr>
                                  </w:pPr>
                                </w:p>
                                <w:p w14:paraId="6D880E50" w14:textId="77777777" w:rsidR="00877A3B" w:rsidRDefault="00000000">
                                  <w:pPr>
                                    <w:pStyle w:val="TableParagraph"/>
                                    <w:spacing w:line="210" w:lineRule="exact"/>
                                    <w:ind w:right="94"/>
                                    <w:jc w:val="right"/>
                                    <w:rPr>
                                      <w:b/>
                                      <w:sz w:val="20"/>
                                    </w:rPr>
                                  </w:pPr>
                                  <w:r>
                                    <w:rPr>
                                      <w:b/>
                                      <w:spacing w:val="-2"/>
                                      <w:sz w:val="20"/>
                                    </w:rPr>
                                    <w:t>4,368</w:t>
                                  </w:r>
                                </w:p>
                              </w:tc>
                              <w:tc>
                                <w:tcPr>
                                  <w:tcW w:w="110" w:type="dxa"/>
                                </w:tcPr>
                                <w:p w14:paraId="179A0CAD" w14:textId="77777777" w:rsidR="00877A3B" w:rsidRDefault="00877A3B">
                                  <w:pPr>
                                    <w:pStyle w:val="TableParagraph"/>
                                    <w:rPr>
                                      <w:rFonts w:ascii="Times New Roman"/>
                                      <w:sz w:val="18"/>
                                    </w:rPr>
                                  </w:pPr>
                                </w:p>
                              </w:tc>
                              <w:tc>
                                <w:tcPr>
                                  <w:tcW w:w="1293" w:type="dxa"/>
                                  <w:tcBorders>
                                    <w:top w:val="double" w:sz="8" w:space="0" w:color="000000"/>
                                  </w:tcBorders>
                                </w:tcPr>
                                <w:p w14:paraId="0BE4F4D6" w14:textId="77777777" w:rsidR="00877A3B" w:rsidRDefault="00877A3B">
                                  <w:pPr>
                                    <w:pStyle w:val="TableParagraph"/>
                                    <w:spacing w:before="138"/>
                                    <w:rPr>
                                      <w:b/>
                                      <w:sz w:val="20"/>
                                    </w:rPr>
                                  </w:pPr>
                                </w:p>
                                <w:p w14:paraId="69915AC1" w14:textId="77777777" w:rsidR="00877A3B" w:rsidRDefault="00000000">
                                  <w:pPr>
                                    <w:pStyle w:val="TableParagraph"/>
                                    <w:spacing w:line="210" w:lineRule="exact"/>
                                    <w:ind w:right="93"/>
                                    <w:jc w:val="right"/>
                                    <w:rPr>
                                      <w:sz w:val="20"/>
                                    </w:rPr>
                                  </w:pPr>
                                  <w:r>
                                    <w:rPr>
                                      <w:spacing w:val="-2"/>
                                      <w:sz w:val="20"/>
                                    </w:rPr>
                                    <w:t>4,210</w:t>
                                  </w:r>
                                </w:p>
                              </w:tc>
                            </w:tr>
                          </w:tbl>
                          <w:p w14:paraId="0960ACF3" w14:textId="77777777" w:rsidR="00877A3B" w:rsidRDefault="00877A3B">
                            <w:pPr>
                              <w:pStyle w:val="BodyText"/>
                            </w:pPr>
                          </w:p>
                        </w:txbxContent>
                      </wps:txbx>
                      <wps:bodyPr wrap="square" lIns="0" tIns="0" rIns="0" bIns="0" rtlCol="0">
                        <a:noAutofit/>
                      </wps:bodyPr>
                    </wps:wsp>
                  </a:graphicData>
                </a:graphic>
              </wp:anchor>
            </w:drawing>
          </mc:Choice>
          <mc:Fallback>
            <w:pict>
              <v:shape w14:anchorId="5E3F6B43" id="Textbox 294" o:spid="_x0000_s1059" type="#_x0000_t202" style="position:absolute;margin-left:296.45pt;margin-top:9pt;width:252.3pt;height:212.9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&#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75"/>
                        <w:gridCol w:w="1116"/>
                        <w:gridCol w:w="1151"/>
                        <w:gridCol w:w="110"/>
                        <w:gridCol w:w="1293"/>
                      </w:tblGrid>
                      <w:tr w:rsidR="00877A3B" w14:paraId="69107F23" w14:textId="77777777">
                        <w:trPr>
                          <w:trHeight w:val="251"/>
                        </w:trPr>
                        <w:tc>
                          <w:tcPr>
                            <w:tcW w:w="3642" w:type="dxa"/>
                            <w:gridSpan w:val="3"/>
                          </w:tcPr>
                          <w:p w14:paraId="2AA605F5" w14:textId="77777777" w:rsidR="00877A3B" w:rsidRDefault="00000000">
                            <w:pPr>
                              <w:pStyle w:val="TableParagraph"/>
                              <w:spacing w:line="223" w:lineRule="exact"/>
                              <w:ind w:right="29"/>
                              <w:jc w:val="right"/>
                              <w:rPr>
                                <w:b/>
                                <w:sz w:val="20"/>
                              </w:rPr>
                            </w:pPr>
                            <w:r>
                              <w:rPr>
                                <w:b/>
                                <w:spacing w:val="-2"/>
                                <w:sz w:val="20"/>
                              </w:rPr>
                              <w:t>2024/25</w:t>
                            </w:r>
                          </w:p>
                        </w:tc>
                        <w:tc>
                          <w:tcPr>
                            <w:tcW w:w="110" w:type="dxa"/>
                          </w:tcPr>
                          <w:p w14:paraId="3E3F412D" w14:textId="77777777" w:rsidR="00877A3B" w:rsidRDefault="00877A3B">
                            <w:pPr>
                              <w:pStyle w:val="TableParagraph"/>
                              <w:rPr>
                                <w:rFonts w:ascii="Times New Roman"/>
                                <w:sz w:val="18"/>
                              </w:rPr>
                            </w:pPr>
                          </w:p>
                        </w:tc>
                        <w:tc>
                          <w:tcPr>
                            <w:tcW w:w="1293" w:type="dxa"/>
                          </w:tcPr>
                          <w:p w14:paraId="1BB42587" w14:textId="77777777" w:rsidR="00877A3B" w:rsidRDefault="00000000">
                            <w:pPr>
                              <w:pStyle w:val="TableParagraph"/>
                              <w:spacing w:line="223" w:lineRule="exact"/>
                              <w:ind w:right="28"/>
                              <w:jc w:val="right"/>
                              <w:rPr>
                                <w:b/>
                                <w:sz w:val="20"/>
                              </w:rPr>
                            </w:pPr>
                            <w:r>
                              <w:rPr>
                                <w:b/>
                                <w:spacing w:val="-2"/>
                                <w:sz w:val="20"/>
                              </w:rPr>
                              <w:t>2023/24</w:t>
                            </w:r>
                          </w:p>
                        </w:tc>
                      </w:tr>
                      <w:tr w:rsidR="00877A3B" w14:paraId="3C562D6A" w14:textId="77777777">
                        <w:trPr>
                          <w:trHeight w:val="281"/>
                        </w:trPr>
                        <w:tc>
                          <w:tcPr>
                            <w:tcW w:w="1375" w:type="dxa"/>
                          </w:tcPr>
                          <w:p w14:paraId="38EA4C6A" w14:textId="77777777" w:rsidR="00877A3B" w:rsidRDefault="00000000">
                            <w:pPr>
                              <w:pStyle w:val="TableParagraph"/>
                              <w:spacing w:before="22"/>
                              <w:ind w:right="162"/>
                              <w:jc w:val="right"/>
                              <w:rPr>
                                <w:b/>
                                <w:sz w:val="20"/>
                              </w:rPr>
                            </w:pPr>
                            <w:r>
                              <w:rPr>
                                <w:b/>
                                <w:spacing w:val="-2"/>
                                <w:sz w:val="20"/>
                              </w:rPr>
                              <w:t>Permanent</w:t>
                            </w:r>
                          </w:p>
                        </w:tc>
                        <w:tc>
                          <w:tcPr>
                            <w:tcW w:w="1116" w:type="dxa"/>
                          </w:tcPr>
                          <w:p w14:paraId="0F824B2A" w14:textId="77777777" w:rsidR="00877A3B" w:rsidRDefault="00000000">
                            <w:pPr>
                              <w:pStyle w:val="TableParagraph"/>
                              <w:spacing w:before="22"/>
                              <w:ind w:right="169"/>
                              <w:jc w:val="right"/>
                              <w:rPr>
                                <w:b/>
                                <w:sz w:val="20"/>
                              </w:rPr>
                            </w:pPr>
                            <w:r>
                              <w:rPr>
                                <w:b/>
                                <w:spacing w:val="-4"/>
                                <w:sz w:val="20"/>
                              </w:rPr>
                              <w:t>Other</w:t>
                            </w:r>
                          </w:p>
                        </w:tc>
                        <w:tc>
                          <w:tcPr>
                            <w:tcW w:w="1151" w:type="dxa"/>
                          </w:tcPr>
                          <w:p w14:paraId="148A36C5" w14:textId="77777777" w:rsidR="00877A3B" w:rsidRDefault="00000000">
                            <w:pPr>
                              <w:pStyle w:val="TableParagraph"/>
                              <w:spacing w:before="22"/>
                              <w:ind w:right="29"/>
                              <w:jc w:val="right"/>
                              <w:rPr>
                                <w:b/>
                                <w:sz w:val="20"/>
                              </w:rPr>
                            </w:pPr>
                            <w:r>
                              <w:rPr>
                                <w:b/>
                                <w:spacing w:val="-2"/>
                                <w:sz w:val="20"/>
                              </w:rPr>
                              <w:t>Total</w:t>
                            </w:r>
                          </w:p>
                        </w:tc>
                        <w:tc>
                          <w:tcPr>
                            <w:tcW w:w="110" w:type="dxa"/>
                          </w:tcPr>
                          <w:p w14:paraId="1563D300" w14:textId="77777777" w:rsidR="00877A3B" w:rsidRDefault="00877A3B">
                            <w:pPr>
                              <w:pStyle w:val="TableParagraph"/>
                              <w:rPr>
                                <w:rFonts w:ascii="Times New Roman"/>
                                <w:sz w:val="18"/>
                              </w:rPr>
                            </w:pPr>
                          </w:p>
                        </w:tc>
                        <w:tc>
                          <w:tcPr>
                            <w:tcW w:w="1293" w:type="dxa"/>
                          </w:tcPr>
                          <w:p w14:paraId="31A259A7" w14:textId="77777777" w:rsidR="00877A3B" w:rsidRDefault="00000000">
                            <w:pPr>
                              <w:pStyle w:val="TableParagraph"/>
                              <w:spacing w:before="22"/>
                              <w:ind w:right="28"/>
                              <w:jc w:val="right"/>
                              <w:rPr>
                                <w:b/>
                                <w:sz w:val="20"/>
                              </w:rPr>
                            </w:pPr>
                            <w:r>
                              <w:rPr>
                                <w:b/>
                                <w:spacing w:val="-2"/>
                                <w:sz w:val="20"/>
                              </w:rPr>
                              <w:t>Total</w:t>
                            </w:r>
                          </w:p>
                        </w:tc>
                      </w:tr>
                      <w:tr w:rsidR="00877A3B" w14:paraId="1380D143" w14:textId="77777777">
                        <w:trPr>
                          <w:trHeight w:val="287"/>
                        </w:trPr>
                        <w:tc>
                          <w:tcPr>
                            <w:tcW w:w="1375" w:type="dxa"/>
                          </w:tcPr>
                          <w:p w14:paraId="51191BDD" w14:textId="77777777" w:rsidR="00877A3B" w:rsidRDefault="00000000">
                            <w:pPr>
                              <w:pStyle w:val="TableParagraph"/>
                              <w:spacing w:before="22"/>
                              <w:ind w:right="159"/>
                              <w:jc w:val="right"/>
                              <w:rPr>
                                <w:b/>
                                <w:sz w:val="20"/>
                              </w:rPr>
                            </w:pPr>
                            <w:r>
                              <w:rPr>
                                <w:b/>
                                <w:spacing w:val="-2"/>
                                <w:sz w:val="20"/>
                              </w:rPr>
                              <w:t>Number</w:t>
                            </w:r>
                          </w:p>
                        </w:tc>
                        <w:tc>
                          <w:tcPr>
                            <w:tcW w:w="1116" w:type="dxa"/>
                          </w:tcPr>
                          <w:p w14:paraId="4B4EDDC1" w14:textId="77777777" w:rsidR="00877A3B" w:rsidRDefault="00000000">
                            <w:pPr>
                              <w:pStyle w:val="TableParagraph"/>
                              <w:spacing w:before="22"/>
                              <w:ind w:left="190"/>
                              <w:rPr>
                                <w:b/>
                                <w:sz w:val="20"/>
                              </w:rPr>
                            </w:pPr>
                            <w:r>
                              <w:rPr>
                                <w:b/>
                                <w:spacing w:val="-2"/>
                                <w:sz w:val="20"/>
                              </w:rPr>
                              <w:t>Number</w:t>
                            </w:r>
                          </w:p>
                        </w:tc>
                        <w:tc>
                          <w:tcPr>
                            <w:tcW w:w="1151" w:type="dxa"/>
                          </w:tcPr>
                          <w:p w14:paraId="2B9E013E" w14:textId="77777777" w:rsidR="00877A3B" w:rsidRDefault="00000000">
                            <w:pPr>
                              <w:pStyle w:val="TableParagraph"/>
                              <w:spacing w:before="22"/>
                              <w:ind w:right="28"/>
                              <w:jc w:val="right"/>
                              <w:rPr>
                                <w:b/>
                                <w:sz w:val="20"/>
                              </w:rPr>
                            </w:pPr>
                            <w:r>
                              <w:rPr>
                                <w:b/>
                                <w:spacing w:val="-2"/>
                                <w:sz w:val="20"/>
                              </w:rPr>
                              <w:t>Number</w:t>
                            </w:r>
                          </w:p>
                        </w:tc>
                        <w:tc>
                          <w:tcPr>
                            <w:tcW w:w="110" w:type="dxa"/>
                          </w:tcPr>
                          <w:p w14:paraId="67A26FFA" w14:textId="77777777" w:rsidR="00877A3B" w:rsidRDefault="00877A3B">
                            <w:pPr>
                              <w:pStyle w:val="TableParagraph"/>
                              <w:rPr>
                                <w:rFonts w:ascii="Times New Roman"/>
                                <w:sz w:val="18"/>
                              </w:rPr>
                            </w:pPr>
                          </w:p>
                        </w:tc>
                        <w:tc>
                          <w:tcPr>
                            <w:tcW w:w="1293" w:type="dxa"/>
                          </w:tcPr>
                          <w:p w14:paraId="5DAEBC76" w14:textId="77777777" w:rsidR="00877A3B" w:rsidRDefault="00000000">
                            <w:pPr>
                              <w:pStyle w:val="TableParagraph"/>
                              <w:spacing w:before="22"/>
                              <w:ind w:right="27"/>
                              <w:jc w:val="right"/>
                              <w:rPr>
                                <w:b/>
                                <w:sz w:val="20"/>
                              </w:rPr>
                            </w:pPr>
                            <w:r>
                              <w:rPr>
                                <w:b/>
                                <w:spacing w:val="-2"/>
                                <w:sz w:val="20"/>
                              </w:rPr>
                              <w:t>Number</w:t>
                            </w:r>
                          </w:p>
                        </w:tc>
                      </w:tr>
                      <w:tr w:rsidR="00877A3B" w14:paraId="608956D1" w14:textId="77777777">
                        <w:trPr>
                          <w:trHeight w:val="286"/>
                        </w:trPr>
                        <w:tc>
                          <w:tcPr>
                            <w:tcW w:w="1375" w:type="dxa"/>
                          </w:tcPr>
                          <w:p w14:paraId="4FE8BB60" w14:textId="77777777" w:rsidR="00877A3B" w:rsidRDefault="00000000">
                            <w:pPr>
                              <w:pStyle w:val="TableParagraph"/>
                              <w:spacing w:before="28"/>
                              <w:ind w:left="430"/>
                              <w:rPr>
                                <w:sz w:val="20"/>
                              </w:rPr>
                            </w:pPr>
                            <w:r>
                              <w:rPr>
                                <w:spacing w:val="-2"/>
                                <w:sz w:val="20"/>
                              </w:rPr>
                              <w:t>137,638</w:t>
                            </w:r>
                          </w:p>
                        </w:tc>
                        <w:tc>
                          <w:tcPr>
                            <w:tcW w:w="1116" w:type="dxa"/>
                          </w:tcPr>
                          <w:p w14:paraId="2E692905" w14:textId="77777777" w:rsidR="00877A3B" w:rsidRDefault="00000000">
                            <w:pPr>
                              <w:pStyle w:val="TableParagraph"/>
                              <w:spacing w:before="28"/>
                              <w:ind w:left="271"/>
                              <w:rPr>
                                <w:sz w:val="20"/>
                              </w:rPr>
                            </w:pPr>
                            <w:r>
                              <w:rPr>
                                <w:spacing w:val="-2"/>
                                <w:sz w:val="20"/>
                              </w:rPr>
                              <w:t>26,595</w:t>
                            </w:r>
                          </w:p>
                        </w:tc>
                        <w:tc>
                          <w:tcPr>
                            <w:tcW w:w="1151" w:type="dxa"/>
                          </w:tcPr>
                          <w:p w14:paraId="135761D0" w14:textId="77777777" w:rsidR="00877A3B" w:rsidRDefault="00000000">
                            <w:pPr>
                              <w:pStyle w:val="TableParagraph"/>
                              <w:spacing w:before="28"/>
                              <w:ind w:left="337"/>
                              <w:rPr>
                                <w:b/>
                                <w:sz w:val="20"/>
                              </w:rPr>
                            </w:pPr>
                            <w:r>
                              <w:rPr>
                                <w:b/>
                                <w:spacing w:val="-2"/>
                                <w:sz w:val="20"/>
                              </w:rPr>
                              <w:t>164,233</w:t>
                            </w:r>
                          </w:p>
                        </w:tc>
                        <w:tc>
                          <w:tcPr>
                            <w:tcW w:w="110" w:type="dxa"/>
                          </w:tcPr>
                          <w:p w14:paraId="1A50167F" w14:textId="77777777" w:rsidR="00877A3B" w:rsidRDefault="00877A3B">
                            <w:pPr>
                              <w:pStyle w:val="TableParagraph"/>
                              <w:rPr>
                                <w:rFonts w:ascii="Times New Roman"/>
                                <w:sz w:val="18"/>
                              </w:rPr>
                            </w:pPr>
                          </w:p>
                        </w:tc>
                        <w:tc>
                          <w:tcPr>
                            <w:tcW w:w="1293" w:type="dxa"/>
                          </w:tcPr>
                          <w:p w14:paraId="0D7BC6E1" w14:textId="77777777" w:rsidR="00877A3B" w:rsidRDefault="00000000">
                            <w:pPr>
                              <w:pStyle w:val="TableParagraph"/>
                              <w:spacing w:before="28"/>
                              <w:ind w:right="93"/>
                              <w:jc w:val="right"/>
                              <w:rPr>
                                <w:sz w:val="20"/>
                              </w:rPr>
                            </w:pPr>
                            <w:r>
                              <w:rPr>
                                <w:spacing w:val="-2"/>
                                <w:sz w:val="20"/>
                              </w:rPr>
                              <w:t>158,694</w:t>
                            </w:r>
                          </w:p>
                        </w:tc>
                      </w:tr>
                      <w:tr w:rsidR="00877A3B" w14:paraId="7CB469AC" w14:textId="77777777">
                        <w:trPr>
                          <w:trHeight w:val="280"/>
                        </w:trPr>
                        <w:tc>
                          <w:tcPr>
                            <w:tcW w:w="1375" w:type="dxa"/>
                          </w:tcPr>
                          <w:p w14:paraId="0FD468CB" w14:textId="77777777" w:rsidR="00877A3B" w:rsidRDefault="00000000">
                            <w:pPr>
                              <w:pStyle w:val="TableParagraph"/>
                              <w:spacing w:before="22"/>
                              <w:ind w:right="225"/>
                              <w:jc w:val="right"/>
                              <w:rPr>
                                <w:sz w:val="20"/>
                              </w:rPr>
                            </w:pPr>
                            <w:r>
                              <w:rPr>
                                <w:spacing w:val="-2"/>
                                <w:sz w:val="20"/>
                              </w:rPr>
                              <w:t>33,049</w:t>
                            </w:r>
                          </w:p>
                        </w:tc>
                        <w:tc>
                          <w:tcPr>
                            <w:tcW w:w="1116" w:type="dxa"/>
                          </w:tcPr>
                          <w:p w14:paraId="62C4F78E" w14:textId="77777777" w:rsidR="00877A3B" w:rsidRDefault="00000000">
                            <w:pPr>
                              <w:pStyle w:val="TableParagraph"/>
                              <w:spacing w:before="22"/>
                              <w:ind w:right="235"/>
                              <w:jc w:val="right"/>
                              <w:rPr>
                                <w:sz w:val="20"/>
                              </w:rPr>
                            </w:pPr>
                            <w:r>
                              <w:rPr>
                                <w:spacing w:val="-5"/>
                                <w:sz w:val="20"/>
                              </w:rPr>
                              <w:t>264</w:t>
                            </w:r>
                          </w:p>
                        </w:tc>
                        <w:tc>
                          <w:tcPr>
                            <w:tcW w:w="1151" w:type="dxa"/>
                          </w:tcPr>
                          <w:p w14:paraId="3959EB30" w14:textId="77777777" w:rsidR="00877A3B" w:rsidRDefault="00000000">
                            <w:pPr>
                              <w:pStyle w:val="TableParagraph"/>
                              <w:spacing w:before="22"/>
                              <w:ind w:right="94"/>
                              <w:jc w:val="right"/>
                              <w:rPr>
                                <w:b/>
                                <w:sz w:val="20"/>
                              </w:rPr>
                            </w:pPr>
                            <w:r>
                              <w:rPr>
                                <w:b/>
                                <w:spacing w:val="-2"/>
                                <w:sz w:val="20"/>
                              </w:rPr>
                              <w:t>33,313</w:t>
                            </w:r>
                          </w:p>
                        </w:tc>
                        <w:tc>
                          <w:tcPr>
                            <w:tcW w:w="110" w:type="dxa"/>
                          </w:tcPr>
                          <w:p w14:paraId="49A059CB" w14:textId="77777777" w:rsidR="00877A3B" w:rsidRDefault="00877A3B">
                            <w:pPr>
                              <w:pStyle w:val="TableParagraph"/>
                              <w:rPr>
                                <w:rFonts w:ascii="Times New Roman"/>
                                <w:sz w:val="18"/>
                              </w:rPr>
                            </w:pPr>
                          </w:p>
                        </w:tc>
                        <w:tc>
                          <w:tcPr>
                            <w:tcW w:w="1293" w:type="dxa"/>
                          </w:tcPr>
                          <w:p w14:paraId="27A193EB" w14:textId="77777777" w:rsidR="00877A3B" w:rsidRDefault="00000000">
                            <w:pPr>
                              <w:pStyle w:val="TableParagraph"/>
                              <w:spacing w:before="22"/>
                              <w:ind w:right="93"/>
                              <w:jc w:val="right"/>
                              <w:rPr>
                                <w:sz w:val="20"/>
                              </w:rPr>
                            </w:pPr>
                            <w:r>
                              <w:rPr>
                                <w:spacing w:val="-2"/>
                                <w:sz w:val="20"/>
                              </w:rPr>
                              <w:t>33,144</w:t>
                            </w:r>
                          </w:p>
                        </w:tc>
                      </w:tr>
                      <w:tr w:rsidR="00877A3B" w14:paraId="3173078E" w14:textId="77777777">
                        <w:trPr>
                          <w:trHeight w:val="280"/>
                        </w:trPr>
                        <w:tc>
                          <w:tcPr>
                            <w:tcW w:w="1375" w:type="dxa"/>
                          </w:tcPr>
                          <w:p w14:paraId="3046DA61" w14:textId="77777777" w:rsidR="00877A3B" w:rsidRDefault="00000000">
                            <w:pPr>
                              <w:pStyle w:val="TableParagraph"/>
                              <w:spacing w:before="22"/>
                              <w:ind w:left="430"/>
                              <w:rPr>
                                <w:sz w:val="20"/>
                              </w:rPr>
                            </w:pPr>
                            <w:r>
                              <w:rPr>
                                <w:spacing w:val="-2"/>
                                <w:sz w:val="20"/>
                              </w:rPr>
                              <w:t>306,071</w:t>
                            </w:r>
                          </w:p>
                        </w:tc>
                        <w:tc>
                          <w:tcPr>
                            <w:tcW w:w="1116" w:type="dxa"/>
                          </w:tcPr>
                          <w:p w14:paraId="29348E7C" w14:textId="77777777" w:rsidR="00877A3B" w:rsidRDefault="00000000">
                            <w:pPr>
                              <w:pStyle w:val="TableParagraph"/>
                              <w:spacing w:before="22"/>
                              <w:ind w:left="271"/>
                              <w:rPr>
                                <w:sz w:val="20"/>
                              </w:rPr>
                            </w:pPr>
                            <w:r>
                              <w:rPr>
                                <w:spacing w:val="-2"/>
                                <w:sz w:val="20"/>
                              </w:rPr>
                              <w:t>17,170</w:t>
                            </w:r>
                          </w:p>
                        </w:tc>
                        <w:tc>
                          <w:tcPr>
                            <w:tcW w:w="1151" w:type="dxa"/>
                          </w:tcPr>
                          <w:p w14:paraId="604AFD51" w14:textId="77777777" w:rsidR="00877A3B" w:rsidRDefault="00000000">
                            <w:pPr>
                              <w:pStyle w:val="TableParagraph"/>
                              <w:spacing w:before="22"/>
                              <w:ind w:left="337"/>
                              <w:rPr>
                                <w:b/>
                                <w:sz w:val="20"/>
                              </w:rPr>
                            </w:pPr>
                            <w:r>
                              <w:rPr>
                                <w:b/>
                                <w:spacing w:val="-2"/>
                                <w:sz w:val="20"/>
                              </w:rPr>
                              <w:t>323,241</w:t>
                            </w:r>
                          </w:p>
                        </w:tc>
                        <w:tc>
                          <w:tcPr>
                            <w:tcW w:w="110" w:type="dxa"/>
                          </w:tcPr>
                          <w:p w14:paraId="37E4F733" w14:textId="77777777" w:rsidR="00877A3B" w:rsidRDefault="00877A3B">
                            <w:pPr>
                              <w:pStyle w:val="TableParagraph"/>
                              <w:rPr>
                                <w:rFonts w:ascii="Times New Roman"/>
                                <w:sz w:val="18"/>
                              </w:rPr>
                            </w:pPr>
                          </w:p>
                        </w:tc>
                        <w:tc>
                          <w:tcPr>
                            <w:tcW w:w="1293" w:type="dxa"/>
                          </w:tcPr>
                          <w:p w14:paraId="65EC3325" w14:textId="77777777" w:rsidR="00877A3B" w:rsidRDefault="00000000">
                            <w:pPr>
                              <w:pStyle w:val="TableParagraph"/>
                              <w:spacing w:before="22"/>
                              <w:ind w:right="93"/>
                              <w:jc w:val="right"/>
                              <w:rPr>
                                <w:sz w:val="20"/>
                              </w:rPr>
                            </w:pPr>
                            <w:r>
                              <w:rPr>
                                <w:spacing w:val="-2"/>
                                <w:sz w:val="20"/>
                              </w:rPr>
                              <w:t>313,457</w:t>
                            </w:r>
                          </w:p>
                        </w:tc>
                      </w:tr>
                      <w:tr w:rsidR="00877A3B" w14:paraId="02EFD381" w14:textId="77777777">
                        <w:trPr>
                          <w:trHeight w:val="280"/>
                        </w:trPr>
                        <w:tc>
                          <w:tcPr>
                            <w:tcW w:w="1375" w:type="dxa"/>
                          </w:tcPr>
                          <w:p w14:paraId="24F5A8C1" w14:textId="77777777" w:rsidR="00877A3B" w:rsidRDefault="00000000">
                            <w:pPr>
                              <w:pStyle w:val="TableParagraph"/>
                              <w:spacing w:before="22"/>
                              <w:ind w:left="430"/>
                              <w:rPr>
                                <w:sz w:val="20"/>
                              </w:rPr>
                            </w:pPr>
                            <w:r>
                              <w:rPr>
                                <w:spacing w:val="-2"/>
                                <w:sz w:val="20"/>
                              </w:rPr>
                              <w:t>264,803</w:t>
                            </w:r>
                          </w:p>
                        </w:tc>
                        <w:tc>
                          <w:tcPr>
                            <w:tcW w:w="1116" w:type="dxa"/>
                          </w:tcPr>
                          <w:p w14:paraId="7F57C99A" w14:textId="77777777" w:rsidR="00877A3B" w:rsidRDefault="00000000">
                            <w:pPr>
                              <w:pStyle w:val="TableParagraph"/>
                              <w:spacing w:before="22"/>
                              <w:ind w:left="271"/>
                              <w:rPr>
                                <w:sz w:val="20"/>
                              </w:rPr>
                            </w:pPr>
                            <w:r>
                              <w:rPr>
                                <w:spacing w:val="-2"/>
                                <w:sz w:val="20"/>
                              </w:rPr>
                              <w:t>38,815</w:t>
                            </w:r>
                          </w:p>
                        </w:tc>
                        <w:tc>
                          <w:tcPr>
                            <w:tcW w:w="1151" w:type="dxa"/>
                          </w:tcPr>
                          <w:p w14:paraId="65DE22D0" w14:textId="77777777" w:rsidR="00877A3B" w:rsidRDefault="00000000">
                            <w:pPr>
                              <w:pStyle w:val="TableParagraph"/>
                              <w:spacing w:before="22"/>
                              <w:ind w:left="337"/>
                              <w:rPr>
                                <w:b/>
                                <w:sz w:val="20"/>
                              </w:rPr>
                            </w:pPr>
                            <w:r>
                              <w:rPr>
                                <w:b/>
                                <w:spacing w:val="-2"/>
                                <w:sz w:val="20"/>
                              </w:rPr>
                              <w:t>303,618</w:t>
                            </w:r>
                          </w:p>
                        </w:tc>
                        <w:tc>
                          <w:tcPr>
                            <w:tcW w:w="110" w:type="dxa"/>
                          </w:tcPr>
                          <w:p w14:paraId="15EA67CC" w14:textId="77777777" w:rsidR="00877A3B" w:rsidRDefault="00877A3B">
                            <w:pPr>
                              <w:pStyle w:val="TableParagraph"/>
                              <w:rPr>
                                <w:rFonts w:ascii="Times New Roman"/>
                                <w:sz w:val="18"/>
                              </w:rPr>
                            </w:pPr>
                          </w:p>
                        </w:tc>
                        <w:tc>
                          <w:tcPr>
                            <w:tcW w:w="1293" w:type="dxa"/>
                          </w:tcPr>
                          <w:p w14:paraId="5C9CB59B" w14:textId="77777777" w:rsidR="00877A3B" w:rsidRDefault="00000000">
                            <w:pPr>
                              <w:pStyle w:val="TableParagraph"/>
                              <w:spacing w:before="22"/>
                              <w:ind w:right="93"/>
                              <w:jc w:val="right"/>
                              <w:rPr>
                                <w:sz w:val="20"/>
                              </w:rPr>
                            </w:pPr>
                            <w:r>
                              <w:rPr>
                                <w:spacing w:val="-2"/>
                                <w:sz w:val="20"/>
                              </w:rPr>
                              <w:t>300,868</w:t>
                            </w:r>
                          </w:p>
                        </w:tc>
                      </w:tr>
                      <w:tr w:rsidR="00877A3B" w14:paraId="2630AD92" w14:textId="77777777">
                        <w:trPr>
                          <w:trHeight w:val="280"/>
                        </w:trPr>
                        <w:tc>
                          <w:tcPr>
                            <w:tcW w:w="1375" w:type="dxa"/>
                          </w:tcPr>
                          <w:p w14:paraId="4591A752" w14:textId="77777777" w:rsidR="00877A3B" w:rsidRDefault="00000000">
                            <w:pPr>
                              <w:pStyle w:val="TableParagraph"/>
                              <w:spacing w:before="22"/>
                              <w:ind w:left="430"/>
                              <w:rPr>
                                <w:sz w:val="20"/>
                              </w:rPr>
                            </w:pPr>
                            <w:r>
                              <w:rPr>
                                <w:spacing w:val="-2"/>
                                <w:sz w:val="20"/>
                              </w:rPr>
                              <w:t>410,971</w:t>
                            </w:r>
                          </w:p>
                        </w:tc>
                        <w:tc>
                          <w:tcPr>
                            <w:tcW w:w="1116" w:type="dxa"/>
                          </w:tcPr>
                          <w:p w14:paraId="7FCCDC1D" w14:textId="77777777" w:rsidR="00877A3B" w:rsidRDefault="00000000">
                            <w:pPr>
                              <w:pStyle w:val="TableParagraph"/>
                              <w:spacing w:before="22"/>
                              <w:ind w:left="271"/>
                              <w:rPr>
                                <w:sz w:val="20"/>
                              </w:rPr>
                            </w:pPr>
                            <w:r>
                              <w:rPr>
                                <w:spacing w:val="-2"/>
                                <w:sz w:val="20"/>
                              </w:rPr>
                              <w:t>42,086</w:t>
                            </w:r>
                          </w:p>
                        </w:tc>
                        <w:tc>
                          <w:tcPr>
                            <w:tcW w:w="1151" w:type="dxa"/>
                          </w:tcPr>
                          <w:p w14:paraId="712547E2" w14:textId="77777777" w:rsidR="00877A3B" w:rsidRDefault="00000000">
                            <w:pPr>
                              <w:pStyle w:val="TableParagraph"/>
                              <w:spacing w:before="22"/>
                              <w:ind w:left="337"/>
                              <w:rPr>
                                <w:b/>
                                <w:sz w:val="20"/>
                              </w:rPr>
                            </w:pPr>
                            <w:r>
                              <w:rPr>
                                <w:b/>
                                <w:spacing w:val="-2"/>
                                <w:sz w:val="20"/>
                              </w:rPr>
                              <w:t>453,057</w:t>
                            </w:r>
                          </w:p>
                        </w:tc>
                        <w:tc>
                          <w:tcPr>
                            <w:tcW w:w="110" w:type="dxa"/>
                          </w:tcPr>
                          <w:p w14:paraId="3E4392FA" w14:textId="77777777" w:rsidR="00877A3B" w:rsidRDefault="00877A3B">
                            <w:pPr>
                              <w:pStyle w:val="TableParagraph"/>
                              <w:rPr>
                                <w:rFonts w:ascii="Times New Roman"/>
                                <w:sz w:val="18"/>
                              </w:rPr>
                            </w:pPr>
                          </w:p>
                        </w:tc>
                        <w:tc>
                          <w:tcPr>
                            <w:tcW w:w="1293" w:type="dxa"/>
                          </w:tcPr>
                          <w:p w14:paraId="416A4D9F" w14:textId="77777777" w:rsidR="00877A3B" w:rsidRDefault="00000000">
                            <w:pPr>
                              <w:pStyle w:val="TableParagraph"/>
                              <w:spacing w:before="22"/>
                              <w:ind w:right="93"/>
                              <w:jc w:val="right"/>
                              <w:rPr>
                                <w:sz w:val="20"/>
                              </w:rPr>
                            </w:pPr>
                            <w:r>
                              <w:rPr>
                                <w:spacing w:val="-2"/>
                                <w:sz w:val="20"/>
                              </w:rPr>
                              <w:t>444,490</w:t>
                            </w:r>
                          </w:p>
                        </w:tc>
                      </w:tr>
                      <w:tr w:rsidR="00877A3B" w14:paraId="6A7C3BA6" w14:textId="77777777">
                        <w:trPr>
                          <w:trHeight w:val="280"/>
                        </w:trPr>
                        <w:tc>
                          <w:tcPr>
                            <w:tcW w:w="1375" w:type="dxa"/>
                          </w:tcPr>
                          <w:p w14:paraId="347F8797" w14:textId="77777777" w:rsidR="00877A3B" w:rsidRDefault="00000000">
                            <w:pPr>
                              <w:pStyle w:val="TableParagraph"/>
                              <w:spacing w:before="22"/>
                              <w:ind w:left="430"/>
                              <w:rPr>
                                <w:sz w:val="20"/>
                              </w:rPr>
                            </w:pPr>
                            <w:r>
                              <w:rPr>
                                <w:spacing w:val="-2"/>
                                <w:sz w:val="20"/>
                              </w:rPr>
                              <w:t>163,892</w:t>
                            </w:r>
                          </w:p>
                        </w:tc>
                        <w:tc>
                          <w:tcPr>
                            <w:tcW w:w="1116" w:type="dxa"/>
                          </w:tcPr>
                          <w:p w14:paraId="1B81859F" w14:textId="77777777" w:rsidR="00877A3B" w:rsidRDefault="00000000">
                            <w:pPr>
                              <w:pStyle w:val="TableParagraph"/>
                              <w:spacing w:before="22"/>
                              <w:ind w:left="382"/>
                              <w:rPr>
                                <w:sz w:val="20"/>
                              </w:rPr>
                            </w:pPr>
                            <w:r>
                              <w:rPr>
                                <w:spacing w:val="-2"/>
                                <w:sz w:val="20"/>
                              </w:rPr>
                              <w:t>7,700</w:t>
                            </w:r>
                          </w:p>
                        </w:tc>
                        <w:tc>
                          <w:tcPr>
                            <w:tcW w:w="1151" w:type="dxa"/>
                          </w:tcPr>
                          <w:p w14:paraId="52EFEF77" w14:textId="77777777" w:rsidR="00877A3B" w:rsidRDefault="00000000">
                            <w:pPr>
                              <w:pStyle w:val="TableParagraph"/>
                              <w:spacing w:before="22"/>
                              <w:ind w:left="337"/>
                              <w:rPr>
                                <w:b/>
                                <w:sz w:val="20"/>
                              </w:rPr>
                            </w:pPr>
                            <w:r>
                              <w:rPr>
                                <w:b/>
                                <w:spacing w:val="-2"/>
                                <w:sz w:val="20"/>
                              </w:rPr>
                              <w:t>171,592</w:t>
                            </w:r>
                          </w:p>
                        </w:tc>
                        <w:tc>
                          <w:tcPr>
                            <w:tcW w:w="110" w:type="dxa"/>
                          </w:tcPr>
                          <w:p w14:paraId="59C285BD" w14:textId="77777777" w:rsidR="00877A3B" w:rsidRDefault="00877A3B">
                            <w:pPr>
                              <w:pStyle w:val="TableParagraph"/>
                              <w:rPr>
                                <w:rFonts w:ascii="Times New Roman"/>
                                <w:sz w:val="18"/>
                              </w:rPr>
                            </w:pPr>
                          </w:p>
                        </w:tc>
                        <w:tc>
                          <w:tcPr>
                            <w:tcW w:w="1293" w:type="dxa"/>
                          </w:tcPr>
                          <w:p w14:paraId="169197E0" w14:textId="77777777" w:rsidR="00877A3B" w:rsidRDefault="00000000">
                            <w:pPr>
                              <w:pStyle w:val="TableParagraph"/>
                              <w:spacing w:before="22"/>
                              <w:ind w:right="93"/>
                              <w:jc w:val="right"/>
                              <w:rPr>
                                <w:sz w:val="20"/>
                              </w:rPr>
                            </w:pPr>
                            <w:r>
                              <w:rPr>
                                <w:spacing w:val="-2"/>
                                <w:sz w:val="20"/>
                              </w:rPr>
                              <w:t>167,951</w:t>
                            </w:r>
                          </w:p>
                        </w:tc>
                      </w:tr>
                      <w:tr w:rsidR="00877A3B" w14:paraId="0F27BDEB" w14:textId="77777777">
                        <w:trPr>
                          <w:trHeight w:val="280"/>
                        </w:trPr>
                        <w:tc>
                          <w:tcPr>
                            <w:tcW w:w="1375" w:type="dxa"/>
                          </w:tcPr>
                          <w:p w14:paraId="3B092FE3" w14:textId="77777777" w:rsidR="00877A3B" w:rsidRDefault="00000000">
                            <w:pPr>
                              <w:pStyle w:val="TableParagraph"/>
                              <w:spacing w:before="22"/>
                              <w:ind w:right="225"/>
                              <w:jc w:val="right"/>
                              <w:rPr>
                                <w:sz w:val="20"/>
                              </w:rPr>
                            </w:pPr>
                            <w:r>
                              <w:rPr>
                                <w:spacing w:val="-2"/>
                                <w:sz w:val="20"/>
                              </w:rPr>
                              <w:t>31,760</w:t>
                            </w:r>
                          </w:p>
                        </w:tc>
                        <w:tc>
                          <w:tcPr>
                            <w:tcW w:w="1116" w:type="dxa"/>
                          </w:tcPr>
                          <w:p w14:paraId="6A7EF679" w14:textId="77777777" w:rsidR="00877A3B" w:rsidRDefault="00000000">
                            <w:pPr>
                              <w:pStyle w:val="TableParagraph"/>
                              <w:spacing w:before="22"/>
                              <w:ind w:left="382"/>
                              <w:rPr>
                                <w:sz w:val="20"/>
                              </w:rPr>
                            </w:pPr>
                            <w:r>
                              <w:rPr>
                                <w:spacing w:val="-2"/>
                                <w:sz w:val="20"/>
                              </w:rPr>
                              <w:t>1,181</w:t>
                            </w:r>
                          </w:p>
                        </w:tc>
                        <w:tc>
                          <w:tcPr>
                            <w:tcW w:w="1151" w:type="dxa"/>
                          </w:tcPr>
                          <w:p w14:paraId="23C26616" w14:textId="77777777" w:rsidR="00877A3B" w:rsidRDefault="00000000">
                            <w:pPr>
                              <w:pStyle w:val="TableParagraph"/>
                              <w:spacing w:before="22"/>
                              <w:ind w:right="94"/>
                              <w:jc w:val="right"/>
                              <w:rPr>
                                <w:b/>
                                <w:sz w:val="20"/>
                              </w:rPr>
                            </w:pPr>
                            <w:r>
                              <w:rPr>
                                <w:b/>
                                <w:spacing w:val="-2"/>
                                <w:sz w:val="20"/>
                              </w:rPr>
                              <w:t>32,941</w:t>
                            </w:r>
                          </w:p>
                        </w:tc>
                        <w:tc>
                          <w:tcPr>
                            <w:tcW w:w="110" w:type="dxa"/>
                          </w:tcPr>
                          <w:p w14:paraId="73D32392" w14:textId="77777777" w:rsidR="00877A3B" w:rsidRDefault="00877A3B">
                            <w:pPr>
                              <w:pStyle w:val="TableParagraph"/>
                              <w:rPr>
                                <w:rFonts w:ascii="Times New Roman"/>
                                <w:sz w:val="18"/>
                              </w:rPr>
                            </w:pPr>
                          </w:p>
                        </w:tc>
                        <w:tc>
                          <w:tcPr>
                            <w:tcW w:w="1293" w:type="dxa"/>
                          </w:tcPr>
                          <w:p w14:paraId="0608801E" w14:textId="77777777" w:rsidR="00877A3B" w:rsidRDefault="00000000">
                            <w:pPr>
                              <w:pStyle w:val="TableParagraph"/>
                              <w:spacing w:before="22"/>
                              <w:ind w:right="93"/>
                              <w:jc w:val="right"/>
                              <w:rPr>
                                <w:sz w:val="20"/>
                              </w:rPr>
                            </w:pPr>
                            <w:r>
                              <w:rPr>
                                <w:spacing w:val="-2"/>
                                <w:sz w:val="20"/>
                              </w:rPr>
                              <w:t>31,424</w:t>
                            </w:r>
                          </w:p>
                        </w:tc>
                      </w:tr>
                      <w:tr w:rsidR="00877A3B" w14:paraId="5C6E07EA" w14:textId="77777777">
                        <w:trPr>
                          <w:trHeight w:val="280"/>
                        </w:trPr>
                        <w:tc>
                          <w:tcPr>
                            <w:tcW w:w="1375" w:type="dxa"/>
                          </w:tcPr>
                          <w:p w14:paraId="02AD8AA2" w14:textId="77777777" w:rsidR="00877A3B" w:rsidRDefault="00000000">
                            <w:pPr>
                              <w:pStyle w:val="TableParagraph"/>
                              <w:spacing w:before="22"/>
                              <w:ind w:right="225"/>
                              <w:jc w:val="right"/>
                              <w:rPr>
                                <w:sz w:val="20"/>
                              </w:rPr>
                            </w:pPr>
                            <w:r>
                              <w:rPr>
                                <w:spacing w:val="-2"/>
                                <w:sz w:val="20"/>
                              </w:rPr>
                              <w:t>3,402</w:t>
                            </w:r>
                          </w:p>
                        </w:tc>
                        <w:tc>
                          <w:tcPr>
                            <w:tcW w:w="1116" w:type="dxa"/>
                          </w:tcPr>
                          <w:p w14:paraId="56AC2D69" w14:textId="77777777" w:rsidR="00877A3B" w:rsidRDefault="00000000">
                            <w:pPr>
                              <w:pStyle w:val="TableParagraph"/>
                              <w:spacing w:before="22"/>
                              <w:ind w:right="235"/>
                              <w:jc w:val="right"/>
                              <w:rPr>
                                <w:sz w:val="20"/>
                              </w:rPr>
                            </w:pPr>
                            <w:r>
                              <w:rPr>
                                <w:spacing w:val="-5"/>
                                <w:sz w:val="20"/>
                              </w:rPr>
                              <w:t>84</w:t>
                            </w:r>
                          </w:p>
                        </w:tc>
                        <w:tc>
                          <w:tcPr>
                            <w:tcW w:w="1151" w:type="dxa"/>
                          </w:tcPr>
                          <w:p w14:paraId="2656F6B5" w14:textId="77777777" w:rsidR="00877A3B" w:rsidRDefault="00000000">
                            <w:pPr>
                              <w:pStyle w:val="TableParagraph"/>
                              <w:spacing w:before="22"/>
                              <w:ind w:right="94"/>
                              <w:jc w:val="right"/>
                              <w:rPr>
                                <w:b/>
                                <w:sz w:val="20"/>
                              </w:rPr>
                            </w:pPr>
                            <w:r>
                              <w:rPr>
                                <w:b/>
                                <w:spacing w:val="-2"/>
                                <w:sz w:val="20"/>
                              </w:rPr>
                              <w:t>3,486</w:t>
                            </w:r>
                          </w:p>
                        </w:tc>
                        <w:tc>
                          <w:tcPr>
                            <w:tcW w:w="110" w:type="dxa"/>
                          </w:tcPr>
                          <w:p w14:paraId="714334E6" w14:textId="77777777" w:rsidR="00877A3B" w:rsidRDefault="00877A3B">
                            <w:pPr>
                              <w:pStyle w:val="TableParagraph"/>
                              <w:rPr>
                                <w:rFonts w:ascii="Times New Roman"/>
                                <w:sz w:val="18"/>
                              </w:rPr>
                            </w:pPr>
                          </w:p>
                        </w:tc>
                        <w:tc>
                          <w:tcPr>
                            <w:tcW w:w="1293" w:type="dxa"/>
                          </w:tcPr>
                          <w:p w14:paraId="3A514FC5" w14:textId="77777777" w:rsidR="00877A3B" w:rsidRDefault="00000000">
                            <w:pPr>
                              <w:pStyle w:val="TableParagraph"/>
                              <w:spacing w:before="22"/>
                              <w:ind w:right="93"/>
                              <w:jc w:val="right"/>
                              <w:rPr>
                                <w:sz w:val="20"/>
                              </w:rPr>
                            </w:pPr>
                            <w:r>
                              <w:rPr>
                                <w:spacing w:val="-2"/>
                                <w:sz w:val="20"/>
                              </w:rPr>
                              <w:t>3,037</w:t>
                            </w:r>
                          </w:p>
                        </w:tc>
                      </w:tr>
                      <w:tr w:rsidR="00877A3B" w14:paraId="42363EC7" w14:textId="77777777">
                        <w:trPr>
                          <w:trHeight w:val="266"/>
                        </w:trPr>
                        <w:tc>
                          <w:tcPr>
                            <w:tcW w:w="1375" w:type="dxa"/>
                            <w:tcBorders>
                              <w:bottom w:val="single" w:sz="8" w:space="0" w:color="000000"/>
                            </w:tcBorders>
                          </w:tcPr>
                          <w:p w14:paraId="04328390" w14:textId="77777777" w:rsidR="00877A3B" w:rsidRDefault="00000000">
                            <w:pPr>
                              <w:pStyle w:val="TableParagraph"/>
                              <w:spacing w:before="22" w:line="225" w:lineRule="exact"/>
                              <w:ind w:right="225"/>
                              <w:jc w:val="right"/>
                              <w:rPr>
                                <w:sz w:val="20"/>
                              </w:rPr>
                            </w:pPr>
                            <w:r>
                              <w:rPr>
                                <w:spacing w:val="-2"/>
                                <w:sz w:val="20"/>
                              </w:rPr>
                              <w:t>3,948</w:t>
                            </w:r>
                          </w:p>
                        </w:tc>
                        <w:tc>
                          <w:tcPr>
                            <w:tcW w:w="1116" w:type="dxa"/>
                            <w:tcBorders>
                              <w:bottom w:val="single" w:sz="8" w:space="0" w:color="000000"/>
                            </w:tcBorders>
                          </w:tcPr>
                          <w:p w14:paraId="20EDDFD7" w14:textId="77777777" w:rsidR="00877A3B" w:rsidRDefault="00000000">
                            <w:pPr>
                              <w:pStyle w:val="TableParagraph"/>
                              <w:spacing w:before="22" w:line="225" w:lineRule="exact"/>
                              <w:ind w:right="235"/>
                              <w:jc w:val="right"/>
                              <w:rPr>
                                <w:sz w:val="20"/>
                              </w:rPr>
                            </w:pPr>
                            <w:r>
                              <w:rPr>
                                <w:spacing w:val="-5"/>
                                <w:sz w:val="20"/>
                              </w:rPr>
                              <w:t>139</w:t>
                            </w:r>
                          </w:p>
                        </w:tc>
                        <w:tc>
                          <w:tcPr>
                            <w:tcW w:w="1151" w:type="dxa"/>
                            <w:tcBorders>
                              <w:bottom w:val="single" w:sz="8" w:space="0" w:color="000000"/>
                            </w:tcBorders>
                          </w:tcPr>
                          <w:p w14:paraId="60B0FB3E" w14:textId="77777777" w:rsidR="00877A3B" w:rsidRDefault="00000000">
                            <w:pPr>
                              <w:pStyle w:val="TableParagraph"/>
                              <w:spacing w:before="22" w:line="225" w:lineRule="exact"/>
                              <w:ind w:right="94"/>
                              <w:jc w:val="right"/>
                              <w:rPr>
                                <w:b/>
                                <w:sz w:val="20"/>
                              </w:rPr>
                            </w:pPr>
                            <w:r>
                              <w:rPr>
                                <w:b/>
                                <w:spacing w:val="-2"/>
                                <w:sz w:val="20"/>
                              </w:rPr>
                              <w:t>4,087</w:t>
                            </w:r>
                          </w:p>
                        </w:tc>
                        <w:tc>
                          <w:tcPr>
                            <w:tcW w:w="110" w:type="dxa"/>
                          </w:tcPr>
                          <w:p w14:paraId="00A365F3" w14:textId="77777777" w:rsidR="00877A3B" w:rsidRDefault="00877A3B">
                            <w:pPr>
                              <w:pStyle w:val="TableParagraph"/>
                              <w:rPr>
                                <w:rFonts w:ascii="Times New Roman"/>
                                <w:sz w:val="18"/>
                              </w:rPr>
                            </w:pPr>
                          </w:p>
                        </w:tc>
                        <w:tc>
                          <w:tcPr>
                            <w:tcW w:w="1293" w:type="dxa"/>
                            <w:tcBorders>
                              <w:bottom w:val="single" w:sz="8" w:space="0" w:color="000000"/>
                            </w:tcBorders>
                          </w:tcPr>
                          <w:p w14:paraId="178AC863" w14:textId="77777777" w:rsidR="00877A3B" w:rsidRDefault="00000000">
                            <w:pPr>
                              <w:pStyle w:val="TableParagraph"/>
                              <w:spacing w:before="22" w:line="225" w:lineRule="exact"/>
                              <w:ind w:right="93"/>
                              <w:jc w:val="right"/>
                              <w:rPr>
                                <w:sz w:val="20"/>
                              </w:rPr>
                            </w:pPr>
                            <w:r>
                              <w:rPr>
                                <w:spacing w:val="-2"/>
                                <w:sz w:val="20"/>
                              </w:rPr>
                              <w:t>3,764</w:t>
                            </w:r>
                          </w:p>
                        </w:tc>
                      </w:tr>
                      <w:tr w:rsidR="00877A3B" w14:paraId="616CFA3A" w14:textId="77777777">
                        <w:trPr>
                          <w:trHeight w:val="240"/>
                        </w:trPr>
                        <w:tc>
                          <w:tcPr>
                            <w:tcW w:w="1375" w:type="dxa"/>
                            <w:tcBorders>
                              <w:top w:val="single" w:sz="8" w:space="0" w:color="000000"/>
                              <w:bottom w:val="double" w:sz="8" w:space="0" w:color="000000"/>
                            </w:tcBorders>
                          </w:tcPr>
                          <w:p w14:paraId="36134234" w14:textId="77777777" w:rsidR="00877A3B" w:rsidRDefault="00000000">
                            <w:pPr>
                              <w:pStyle w:val="TableParagraph"/>
                              <w:spacing w:line="217" w:lineRule="exact"/>
                              <w:ind w:left="263"/>
                              <w:rPr>
                                <w:b/>
                                <w:sz w:val="20"/>
                              </w:rPr>
                            </w:pPr>
                            <w:r>
                              <w:rPr>
                                <w:b/>
                                <w:spacing w:val="-2"/>
                                <w:sz w:val="20"/>
                              </w:rPr>
                              <w:t>1,355,534</w:t>
                            </w:r>
                          </w:p>
                        </w:tc>
                        <w:tc>
                          <w:tcPr>
                            <w:tcW w:w="1116" w:type="dxa"/>
                            <w:tcBorders>
                              <w:top w:val="single" w:sz="8" w:space="0" w:color="000000"/>
                              <w:bottom w:val="double" w:sz="8" w:space="0" w:color="000000"/>
                            </w:tcBorders>
                          </w:tcPr>
                          <w:p w14:paraId="1BDFA840" w14:textId="77777777" w:rsidR="00877A3B" w:rsidRDefault="00000000">
                            <w:pPr>
                              <w:pStyle w:val="TableParagraph"/>
                              <w:spacing w:line="217" w:lineRule="exact"/>
                              <w:ind w:left="161"/>
                              <w:rPr>
                                <w:b/>
                                <w:sz w:val="20"/>
                              </w:rPr>
                            </w:pPr>
                            <w:r>
                              <w:rPr>
                                <w:b/>
                                <w:spacing w:val="-2"/>
                                <w:sz w:val="20"/>
                              </w:rPr>
                              <w:t>134,034</w:t>
                            </w:r>
                          </w:p>
                        </w:tc>
                        <w:tc>
                          <w:tcPr>
                            <w:tcW w:w="1151" w:type="dxa"/>
                            <w:tcBorders>
                              <w:top w:val="single" w:sz="8" w:space="0" w:color="000000"/>
                              <w:bottom w:val="double" w:sz="8" w:space="0" w:color="000000"/>
                            </w:tcBorders>
                          </w:tcPr>
                          <w:p w14:paraId="6E464D2E" w14:textId="77777777" w:rsidR="00877A3B" w:rsidRDefault="00000000">
                            <w:pPr>
                              <w:pStyle w:val="TableParagraph"/>
                              <w:spacing w:line="217" w:lineRule="exact"/>
                              <w:ind w:left="171"/>
                              <w:rPr>
                                <w:b/>
                                <w:sz w:val="20"/>
                              </w:rPr>
                            </w:pPr>
                            <w:r>
                              <w:rPr>
                                <w:b/>
                                <w:spacing w:val="-2"/>
                                <w:sz w:val="20"/>
                              </w:rPr>
                              <w:t>1,489,568</w:t>
                            </w:r>
                          </w:p>
                        </w:tc>
                        <w:tc>
                          <w:tcPr>
                            <w:tcW w:w="110" w:type="dxa"/>
                          </w:tcPr>
                          <w:p w14:paraId="1A0BC4D1"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508A3701" w14:textId="77777777" w:rsidR="00877A3B" w:rsidRDefault="00000000">
                            <w:pPr>
                              <w:pStyle w:val="TableParagraph"/>
                              <w:spacing w:line="217" w:lineRule="exact"/>
                              <w:ind w:left="314"/>
                              <w:rPr>
                                <w:b/>
                                <w:sz w:val="20"/>
                              </w:rPr>
                            </w:pPr>
                            <w:r>
                              <w:rPr>
                                <w:b/>
                                <w:spacing w:val="-2"/>
                                <w:sz w:val="20"/>
                              </w:rPr>
                              <w:t>1,456,829</w:t>
                            </w:r>
                          </w:p>
                        </w:tc>
                      </w:tr>
                      <w:tr w:rsidR="00877A3B" w14:paraId="085393FB" w14:textId="77777777">
                        <w:trPr>
                          <w:trHeight w:val="598"/>
                        </w:trPr>
                        <w:tc>
                          <w:tcPr>
                            <w:tcW w:w="1375" w:type="dxa"/>
                            <w:tcBorders>
                              <w:top w:val="double" w:sz="8" w:space="0" w:color="000000"/>
                            </w:tcBorders>
                          </w:tcPr>
                          <w:p w14:paraId="2CC86D3F" w14:textId="77777777" w:rsidR="00877A3B" w:rsidRDefault="00877A3B">
                            <w:pPr>
                              <w:pStyle w:val="TableParagraph"/>
                              <w:spacing w:before="138"/>
                              <w:rPr>
                                <w:b/>
                                <w:sz w:val="20"/>
                              </w:rPr>
                            </w:pPr>
                          </w:p>
                          <w:p w14:paraId="2013CC20" w14:textId="77777777" w:rsidR="00877A3B" w:rsidRDefault="00000000">
                            <w:pPr>
                              <w:pStyle w:val="TableParagraph"/>
                              <w:spacing w:line="210" w:lineRule="exact"/>
                              <w:ind w:right="225"/>
                              <w:jc w:val="right"/>
                              <w:rPr>
                                <w:sz w:val="20"/>
                              </w:rPr>
                            </w:pPr>
                            <w:r>
                              <w:rPr>
                                <w:spacing w:val="-2"/>
                                <w:sz w:val="20"/>
                              </w:rPr>
                              <w:t>3,912</w:t>
                            </w:r>
                          </w:p>
                        </w:tc>
                        <w:tc>
                          <w:tcPr>
                            <w:tcW w:w="1116" w:type="dxa"/>
                            <w:tcBorders>
                              <w:top w:val="double" w:sz="8" w:space="0" w:color="000000"/>
                            </w:tcBorders>
                          </w:tcPr>
                          <w:p w14:paraId="328AB0FB" w14:textId="77777777" w:rsidR="00877A3B" w:rsidRDefault="00877A3B">
                            <w:pPr>
                              <w:pStyle w:val="TableParagraph"/>
                              <w:spacing w:before="138"/>
                              <w:rPr>
                                <w:b/>
                                <w:sz w:val="20"/>
                              </w:rPr>
                            </w:pPr>
                          </w:p>
                          <w:p w14:paraId="0DB4605B" w14:textId="77777777" w:rsidR="00877A3B" w:rsidRDefault="00000000">
                            <w:pPr>
                              <w:pStyle w:val="TableParagraph"/>
                              <w:spacing w:line="210" w:lineRule="exact"/>
                              <w:ind w:right="235"/>
                              <w:jc w:val="right"/>
                              <w:rPr>
                                <w:sz w:val="20"/>
                              </w:rPr>
                            </w:pPr>
                            <w:r>
                              <w:rPr>
                                <w:spacing w:val="-5"/>
                                <w:sz w:val="20"/>
                              </w:rPr>
                              <w:t>456</w:t>
                            </w:r>
                          </w:p>
                        </w:tc>
                        <w:tc>
                          <w:tcPr>
                            <w:tcW w:w="1151" w:type="dxa"/>
                            <w:tcBorders>
                              <w:top w:val="double" w:sz="8" w:space="0" w:color="000000"/>
                            </w:tcBorders>
                          </w:tcPr>
                          <w:p w14:paraId="5BE14E5C" w14:textId="77777777" w:rsidR="00877A3B" w:rsidRDefault="00877A3B">
                            <w:pPr>
                              <w:pStyle w:val="TableParagraph"/>
                              <w:spacing w:before="138"/>
                              <w:rPr>
                                <w:b/>
                                <w:sz w:val="20"/>
                              </w:rPr>
                            </w:pPr>
                          </w:p>
                          <w:p w14:paraId="6D880E50" w14:textId="77777777" w:rsidR="00877A3B" w:rsidRDefault="00000000">
                            <w:pPr>
                              <w:pStyle w:val="TableParagraph"/>
                              <w:spacing w:line="210" w:lineRule="exact"/>
                              <w:ind w:right="94"/>
                              <w:jc w:val="right"/>
                              <w:rPr>
                                <w:b/>
                                <w:sz w:val="20"/>
                              </w:rPr>
                            </w:pPr>
                            <w:r>
                              <w:rPr>
                                <w:b/>
                                <w:spacing w:val="-2"/>
                                <w:sz w:val="20"/>
                              </w:rPr>
                              <w:t>4,368</w:t>
                            </w:r>
                          </w:p>
                        </w:tc>
                        <w:tc>
                          <w:tcPr>
                            <w:tcW w:w="110" w:type="dxa"/>
                          </w:tcPr>
                          <w:p w14:paraId="179A0CAD" w14:textId="77777777" w:rsidR="00877A3B" w:rsidRDefault="00877A3B">
                            <w:pPr>
                              <w:pStyle w:val="TableParagraph"/>
                              <w:rPr>
                                <w:rFonts w:ascii="Times New Roman"/>
                                <w:sz w:val="18"/>
                              </w:rPr>
                            </w:pPr>
                          </w:p>
                        </w:tc>
                        <w:tc>
                          <w:tcPr>
                            <w:tcW w:w="1293" w:type="dxa"/>
                            <w:tcBorders>
                              <w:top w:val="double" w:sz="8" w:space="0" w:color="000000"/>
                            </w:tcBorders>
                          </w:tcPr>
                          <w:p w14:paraId="0BE4F4D6" w14:textId="77777777" w:rsidR="00877A3B" w:rsidRDefault="00877A3B">
                            <w:pPr>
                              <w:pStyle w:val="TableParagraph"/>
                              <w:spacing w:before="138"/>
                              <w:rPr>
                                <w:b/>
                                <w:sz w:val="20"/>
                              </w:rPr>
                            </w:pPr>
                          </w:p>
                          <w:p w14:paraId="69915AC1" w14:textId="77777777" w:rsidR="00877A3B" w:rsidRDefault="00000000">
                            <w:pPr>
                              <w:pStyle w:val="TableParagraph"/>
                              <w:spacing w:line="210" w:lineRule="exact"/>
                              <w:ind w:right="93"/>
                              <w:jc w:val="right"/>
                              <w:rPr>
                                <w:sz w:val="20"/>
                              </w:rPr>
                            </w:pPr>
                            <w:r>
                              <w:rPr>
                                <w:spacing w:val="-2"/>
                                <w:sz w:val="20"/>
                              </w:rPr>
                              <w:t>4,210</w:t>
                            </w:r>
                          </w:p>
                        </w:tc>
                      </w:tr>
                    </w:tbl>
                    <w:p w14:paraId="0960ACF3" w14:textId="77777777" w:rsidR="00877A3B" w:rsidRDefault="00877A3B">
                      <w:pPr>
                        <w:pStyle w:val="BodyText"/>
                      </w:pPr>
                    </w:p>
                  </w:txbxContent>
                </v:textbox>
                <w10:wrap type="topAndBottom" anchorx="page"/>
              </v:shape>
            </w:pict>
          </mc:Fallback>
        </mc:AlternateContent>
      </w:r>
    </w:p>
    <w:p w14:paraId="21C6C9A2" w14:textId="77777777" w:rsidR="00877A3B" w:rsidRDefault="00877A3B">
      <w:pPr>
        <w:pStyle w:val="BodyText"/>
        <w:rPr>
          <w:b/>
          <w:sz w:val="13"/>
        </w:rPr>
        <w:sectPr w:rsidR="00877A3B">
          <w:headerReference w:type="default" r:id="rId79"/>
          <w:footerReference w:type="default" r:id="rId80"/>
          <w:pgSz w:w="11910" w:h="16840"/>
          <w:pgMar w:top="920" w:right="566" w:bottom="660" w:left="566" w:header="703" w:footer="470" w:gutter="0"/>
          <w:cols w:space="720"/>
        </w:sectPr>
      </w:pPr>
    </w:p>
    <w:p w14:paraId="6232041F" w14:textId="77777777" w:rsidR="00877A3B" w:rsidRDefault="00877A3B">
      <w:pPr>
        <w:pStyle w:val="BodyText"/>
        <w:spacing w:before="9"/>
        <w:rPr>
          <w:b/>
          <w:sz w:val="17"/>
        </w:rPr>
      </w:pPr>
    </w:p>
    <w:tbl>
      <w:tblPr>
        <w:tblW w:w="0" w:type="auto"/>
        <w:tblInd w:w="118" w:type="dxa"/>
        <w:tblLayout w:type="fixed"/>
        <w:tblCellMar>
          <w:left w:w="0" w:type="dxa"/>
          <w:right w:w="0" w:type="dxa"/>
        </w:tblCellMar>
        <w:tblLook w:val="01E0" w:firstRow="1" w:lastRow="1" w:firstColumn="1" w:lastColumn="1" w:noHBand="0" w:noVBand="0"/>
      </w:tblPr>
      <w:tblGrid>
        <w:gridCol w:w="9826"/>
      </w:tblGrid>
      <w:tr w:rsidR="00877A3B" w14:paraId="0DDD82D5" w14:textId="77777777">
        <w:trPr>
          <w:trHeight w:val="664"/>
        </w:trPr>
        <w:tc>
          <w:tcPr>
            <w:tcW w:w="9826" w:type="dxa"/>
          </w:tcPr>
          <w:p w14:paraId="33D502E9" w14:textId="77777777" w:rsidR="00877A3B" w:rsidRDefault="00000000">
            <w:pPr>
              <w:pStyle w:val="TableParagraph"/>
              <w:spacing w:line="256" w:lineRule="auto"/>
              <w:ind w:left="50"/>
              <w:rPr>
                <w:sz w:val="20"/>
              </w:rPr>
            </w:pPr>
            <w:r>
              <w:rPr>
                <w:sz w:val="20"/>
              </w:rPr>
              <w:t>During</w:t>
            </w:r>
            <w:r>
              <w:rPr>
                <w:spacing w:val="-7"/>
                <w:sz w:val="20"/>
              </w:rPr>
              <w:t xml:space="preserve"> </w:t>
            </w:r>
            <w:r>
              <w:rPr>
                <w:sz w:val="20"/>
              </w:rPr>
              <w:t>2024/25</w:t>
            </w:r>
            <w:r>
              <w:rPr>
                <w:spacing w:val="-7"/>
                <w:sz w:val="20"/>
              </w:rPr>
              <w:t xml:space="preserve"> </w:t>
            </w:r>
            <w:r>
              <w:rPr>
                <w:sz w:val="20"/>
              </w:rPr>
              <w:t>there</w:t>
            </w:r>
            <w:r>
              <w:rPr>
                <w:spacing w:val="-6"/>
                <w:sz w:val="20"/>
              </w:rPr>
              <w:t xml:space="preserve"> </w:t>
            </w:r>
            <w:r>
              <w:rPr>
                <w:sz w:val="20"/>
              </w:rPr>
              <w:t>were</w:t>
            </w:r>
            <w:r>
              <w:rPr>
                <w:spacing w:val="-6"/>
                <w:sz w:val="20"/>
              </w:rPr>
              <w:t xml:space="preserve"> </w:t>
            </w:r>
            <w:r>
              <w:rPr>
                <w:sz w:val="20"/>
              </w:rPr>
              <w:t>1,157</w:t>
            </w:r>
            <w:r>
              <w:rPr>
                <w:spacing w:val="-7"/>
                <w:sz w:val="20"/>
              </w:rPr>
              <w:t xml:space="preserve"> </w:t>
            </w:r>
            <w:r>
              <w:rPr>
                <w:sz w:val="20"/>
              </w:rPr>
              <w:t>early</w:t>
            </w:r>
            <w:r>
              <w:rPr>
                <w:spacing w:val="-12"/>
                <w:sz w:val="20"/>
              </w:rPr>
              <w:t xml:space="preserve"> </w:t>
            </w:r>
            <w:r>
              <w:rPr>
                <w:sz w:val="20"/>
              </w:rPr>
              <w:t>retirements</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grounds</w:t>
            </w:r>
            <w:r>
              <w:rPr>
                <w:spacing w:val="-5"/>
                <w:sz w:val="20"/>
              </w:rPr>
              <w:t xml:space="preserve"> </w:t>
            </w:r>
            <w:r>
              <w:rPr>
                <w:sz w:val="20"/>
              </w:rPr>
              <w:t>of</w:t>
            </w:r>
            <w:r>
              <w:rPr>
                <w:spacing w:val="-5"/>
                <w:sz w:val="20"/>
              </w:rPr>
              <w:t xml:space="preserve"> </w:t>
            </w:r>
            <w:r>
              <w:rPr>
                <w:sz w:val="20"/>
              </w:rPr>
              <w:t>ill-health</w:t>
            </w:r>
            <w:r>
              <w:rPr>
                <w:spacing w:val="-7"/>
                <w:sz w:val="20"/>
              </w:rPr>
              <w:t xml:space="preserve"> </w:t>
            </w:r>
            <w:r>
              <w:rPr>
                <w:sz w:val="20"/>
              </w:rPr>
              <w:t>(2023/24:</w:t>
            </w:r>
            <w:r>
              <w:rPr>
                <w:spacing w:val="-6"/>
                <w:sz w:val="20"/>
              </w:rPr>
              <w:t xml:space="preserve"> </w:t>
            </w:r>
            <w:r>
              <w:rPr>
                <w:sz w:val="20"/>
              </w:rPr>
              <w:t>1,306).</w:t>
            </w:r>
            <w:r>
              <w:rPr>
                <w:spacing w:val="-6"/>
                <w:sz w:val="20"/>
              </w:rPr>
              <w:t xml:space="preserve"> </w:t>
            </w:r>
            <w:r>
              <w:rPr>
                <w:sz w:val="20"/>
              </w:rPr>
              <w:t>The</w:t>
            </w:r>
            <w:r>
              <w:rPr>
                <w:spacing w:val="-7"/>
                <w:sz w:val="20"/>
              </w:rPr>
              <w:t xml:space="preserve"> </w:t>
            </w:r>
            <w:r>
              <w:rPr>
                <w:sz w:val="20"/>
              </w:rPr>
              <w:t>estimated additional pension liability</w:t>
            </w:r>
            <w:r>
              <w:rPr>
                <w:spacing w:val="-3"/>
                <w:sz w:val="20"/>
              </w:rPr>
              <w:t xml:space="preserve"> </w:t>
            </w:r>
            <w:r>
              <w:rPr>
                <w:sz w:val="20"/>
              </w:rPr>
              <w:t>borne by</w:t>
            </w:r>
            <w:r>
              <w:rPr>
                <w:spacing w:val="-3"/>
                <w:sz w:val="20"/>
              </w:rPr>
              <w:t xml:space="preserve"> </w:t>
            </w:r>
            <w:r>
              <w:rPr>
                <w:sz w:val="20"/>
              </w:rPr>
              <w:t>the NHS Pension Scheme is £100 million (2023/24: £116 million).</w:t>
            </w:r>
          </w:p>
        </w:tc>
      </w:tr>
      <w:tr w:rsidR="00877A3B" w14:paraId="059665E5" w14:textId="77777777">
        <w:trPr>
          <w:trHeight w:val="417"/>
        </w:trPr>
        <w:tc>
          <w:tcPr>
            <w:tcW w:w="9826" w:type="dxa"/>
          </w:tcPr>
          <w:p w14:paraId="05F0E539" w14:textId="77777777" w:rsidR="00877A3B" w:rsidRDefault="00000000">
            <w:pPr>
              <w:pStyle w:val="TableParagraph"/>
              <w:spacing w:before="187" w:line="210" w:lineRule="exact"/>
              <w:ind w:left="50"/>
              <w:rPr>
                <w:b/>
                <w:sz w:val="20"/>
              </w:rPr>
            </w:pPr>
            <w:r>
              <w:rPr>
                <w:b/>
                <w:sz w:val="20"/>
              </w:rPr>
              <w:t>Note</w:t>
            </w:r>
            <w:r>
              <w:rPr>
                <w:b/>
                <w:spacing w:val="-8"/>
                <w:sz w:val="20"/>
              </w:rPr>
              <w:t xml:space="preserve"> </w:t>
            </w:r>
            <w:r>
              <w:rPr>
                <w:b/>
                <w:sz w:val="20"/>
              </w:rPr>
              <w:t>8.4</w:t>
            </w:r>
            <w:r>
              <w:rPr>
                <w:b/>
                <w:spacing w:val="-9"/>
                <w:sz w:val="20"/>
              </w:rPr>
              <w:t xml:space="preserve"> </w:t>
            </w:r>
            <w:r>
              <w:rPr>
                <w:b/>
                <w:sz w:val="20"/>
              </w:rPr>
              <w:t>Reporting</w:t>
            </w:r>
            <w:r>
              <w:rPr>
                <w:b/>
                <w:spacing w:val="-7"/>
                <w:sz w:val="20"/>
              </w:rPr>
              <w:t xml:space="preserve"> </w:t>
            </w:r>
            <w:r>
              <w:rPr>
                <w:b/>
                <w:sz w:val="20"/>
              </w:rPr>
              <w:t>of</w:t>
            </w:r>
            <w:r>
              <w:rPr>
                <w:b/>
                <w:spacing w:val="-6"/>
                <w:sz w:val="20"/>
              </w:rPr>
              <w:t xml:space="preserve"> </w:t>
            </w:r>
            <w:r>
              <w:rPr>
                <w:b/>
                <w:sz w:val="20"/>
              </w:rPr>
              <w:t>compensation</w:t>
            </w:r>
            <w:r>
              <w:rPr>
                <w:b/>
                <w:spacing w:val="-7"/>
                <w:sz w:val="20"/>
              </w:rPr>
              <w:t xml:space="preserve"> </w:t>
            </w:r>
            <w:r>
              <w:rPr>
                <w:b/>
                <w:sz w:val="20"/>
              </w:rPr>
              <w:t>schemes</w:t>
            </w:r>
            <w:r>
              <w:rPr>
                <w:b/>
                <w:spacing w:val="-9"/>
                <w:sz w:val="20"/>
              </w:rPr>
              <w:t xml:space="preserve"> </w:t>
            </w:r>
            <w:r>
              <w:rPr>
                <w:b/>
                <w:sz w:val="20"/>
              </w:rPr>
              <w:t>-</w:t>
            </w:r>
            <w:r>
              <w:rPr>
                <w:b/>
                <w:spacing w:val="-7"/>
                <w:sz w:val="20"/>
              </w:rPr>
              <w:t xml:space="preserve"> </w:t>
            </w:r>
            <w:r>
              <w:rPr>
                <w:b/>
                <w:sz w:val="20"/>
              </w:rPr>
              <w:t>exit</w:t>
            </w:r>
            <w:r>
              <w:rPr>
                <w:b/>
                <w:spacing w:val="-7"/>
                <w:sz w:val="20"/>
              </w:rPr>
              <w:t xml:space="preserve"> </w:t>
            </w:r>
            <w:r>
              <w:rPr>
                <w:b/>
                <w:spacing w:val="-2"/>
                <w:sz w:val="20"/>
              </w:rPr>
              <w:t>packages</w:t>
            </w:r>
          </w:p>
        </w:tc>
      </w:tr>
    </w:tbl>
    <w:p w14:paraId="75CFBFC8" w14:textId="77777777" w:rsidR="00877A3B" w:rsidRDefault="00877A3B">
      <w:pPr>
        <w:pStyle w:val="BodyText"/>
        <w:spacing w:before="4"/>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5518"/>
        <w:gridCol w:w="1672"/>
        <w:gridCol w:w="1706"/>
        <w:gridCol w:w="1627"/>
      </w:tblGrid>
      <w:tr w:rsidR="00877A3B" w14:paraId="0E8450E4" w14:textId="77777777">
        <w:trPr>
          <w:trHeight w:val="1626"/>
        </w:trPr>
        <w:tc>
          <w:tcPr>
            <w:tcW w:w="10523" w:type="dxa"/>
            <w:gridSpan w:val="4"/>
          </w:tcPr>
          <w:p w14:paraId="3DFD4156" w14:textId="77777777" w:rsidR="00877A3B" w:rsidRDefault="00000000">
            <w:pPr>
              <w:pStyle w:val="TableParagraph"/>
              <w:spacing w:line="256" w:lineRule="auto"/>
              <w:ind w:left="50"/>
              <w:rPr>
                <w:sz w:val="20"/>
              </w:rPr>
            </w:pPr>
            <w:r>
              <w:rPr>
                <w:sz w:val="20"/>
              </w:rPr>
              <w:t>Redundancy</w:t>
            </w:r>
            <w:r>
              <w:rPr>
                <w:spacing w:val="-4"/>
                <w:sz w:val="20"/>
              </w:rPr>
              <w:t xml:space="preserve"> </w:t>
            </w:r>
            <w:r>
              <w:rPr>
                <w:sz w:val="20"/>
              </w:rPr>
              <w:t>and other departure costs have been paid in accordance with the provisions of the NHS terms and conditions</w:t>
            </w:r>
            <w:r>
              <w:rPr>
                <w:spacing w:val="-4"/>
                <w:sz w:val="20"/>
              </w:rPr>
              <w:t xml:space="preserve"> </w:t>
            </w:r>
            <w:r>
              <w:rPr>
                <w:sz w:val="20"/>
              </w:rPr>
              <w:t>of</w:t>
            </w:r>
            <w:r>
              <w:rPr>
                <w:spacing w:val="-3"/>
                <w:sz w:val="20"/>
              </w:rPr>
              <w:t xml:space="preserve"> </w:t>
            </w:r>
            <w:r>
              <w:rPr>
                <w:sz w:val="20"/>
              </w:rPr>
              <w:t>service.</w:t>
            </w:r>
            <w:r>
              <w:rPr>
                <w:spacing w:val="-5"/>
                <w:sz w:val="20"/>
              </w:rPr>
              <w:t xml:space="preserve"> </w:t>
            </w:r>
            <w:r>
              <w:rPr>
                <w:sz w:val="20"/>
              </w:rPr>
              <w:t>Exit</w:t>
            </w:r>
            <w:r>
              <w:rPr>
                <w:spacing w:val="-5"/>
                <w:sz w:val="20"/>
              </w:rPr>
              <w:t xml:space="preserve"> </w:t>
            </w:r>
            <w:r>
              <w:rPr>
                <w:sz w:val="20"/>
              </w:rPr>
              <w:t>costs</w:t>
            </w:r>
            <w:r>
              <w:rPr>
                <w:spacing w:val="-4"/>
                <w:sz w:val="20"/>
              </w:rPr>
              <w:t xml:space="preserve"> </w:t>
            </w:r>
            <w:r>
              <w:rPr>
                <w:sz w:val="20"/>
              </w:rPr>
              <w:t>are</w:t>
            </w:r>
            <w:r>
              <w:rPr>
                <w:spacing w:val="-5"/>
                <w:sz w:val="20"/>
              </w:rPr>
              <w:t xml:space="preserve"> </w:t>
            </w:r>
            <w:r>
              <w:rPr>
                <w:sz w:val="20"/>
              </w:rPr>
              <w:t>accounted</w:t>
            </w:r>
            <w:r>
              <w:rPr>
                <w:spacing w:val="-5"/>
                <w:sz w:val="20"/>
              </w:rPr>
              <w:t xml:space="preserve"> </w:t>
            </w:r>
            <w:r>
              <w:rPr>
                <w:sz w:val="20"/>
              </w:rPr>
              <w:t>for</w:t>
            </w:r>
            <w:r>
              <w:rPr>
                <w:spacing w:val="-5"/>
                <w:sz w:val="20"/>
              </w:rPr>
              <w:t xml:space="preserve"> </w:t>
            </w:r>
            <w:r>
              <w:rPr>
                <w:sz w:val="20"/>
              </w:rPr>
              <w:t>in</w:t>
            </w:r>
            <w:r>
              <w:rPr>
                <w:spacing w:val="-5"/>
                <w:sz w:val="20"/>
              </w:rPr>
              <w:t xml:space="preserve"> </w:t>
            </w:r>
            <w:r>
              <w:rPr>
                <w:sz w:val="20"/>
              </w:rPr>
              <w:t>full</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year</w:t>
            </w:r>
            <w:r>
              <w:rPr>
                <w:spacing w:val="-4"/>
                <w:sz w:val="20"/>
              </w:rPr>
              <w:t xml:space="preserve"> </w:t>
            </w:r>
            <w:r>
              <w:rPr>
                <w:sz w:val="20"/>
              </w:rPr>
              <w:t>of</w:t>
            </w:r>
            <w:r>
              <w:rPr>
                <w:spacing w:val="-3"/>
                <w:sz w:val="20"/>
              </w:rPr>
              <w:t xml:space="preserve"> </w:t>
            </w:r>
            <w:r>
              <w:rPr>
                <w:sz w:val="20"/>
              </w:rPr>
              <w:t>departure.</w:t>
            </w:r>
            <w:r>
              <w:rPr>
                <w:spacing w:val="-5"/>
                <w:sz w:val="20"/>
              </w:rPr>
              <w:t xml:space="preserve"> </w:t>
            </w:r>
            <w:r>
              <w:rPr>
                <w:sz w:val="20"/>
              </w:rPr>
              <w:t>Ill-health</w:t>
            </w:r>
            <w:r>
              <w:rPr>
                <w:spacing w:val="-6"/>
                <w:sz w:val="20"/>
              </w:rPr>
              <w:t xml:space="preserve"> </w:t>
            </w:r>
            <w:r>
              <w:rPr>
                <w:sz w:val="20"/>
              </w:rPr>
              <w:t>retirement</w:t>
            </w:r>
            <w:r>
              <w:rPr>
                <w:spacing w:val="-5"/>
                <w:sz w:val="20"/>
              </w:rPr>
              <w:t xml:space="preserve"> </w:t>
            </w:r>
            <w:r>
              <w:rPr>
                <w:sz w:val="20"/>
              </w:rPr>
              <w:t>costs</w:t>
            </w:r>
            <w:r>
              <w:rPr>
                <w:spacing w:val="-4"/>
                <w:sz w:val="20"/>
              </w:rPr>
              <w:t xml:space="preserve"> </w:t>
            </w:r>
            <w:r>
              <w:rPr>
                <w:sz w:val="20"/>
              </w:rPr>
              <w:t>are</w:t>
            </w:r>
            <w:r>
              <w:rPr>
                <w:spacing w:val="-5"/>
                <w:sz w:val="20"/>
              </w:rPr>
              <w:t xml:space="preserve"> </w:t>
            </w:r>
            <w:r>
              <w:rPr>
                <w:sz w:val="20"/>
              </w:rPr>
              <w:t>met</w:t>
            </w:r>
            <w:r>
              <w:rPr>
                <w:spacing w:val="-5"/>
                <w:sz w:val="20"/>
              </w:rPr>
              <w:t xml:space="preserve"> </w:t>
            </w:r>
            <w:r>
              <w:rPr>
                <w:sz w:val="20"/>
              </w:rPr>
              <w:t>by the pension scheme and are not included in the table.</w:t>
            </w:r>
          </w:p>
          <w:p w14:paraId="37C04673" w14:textId="77777777" w:rsidR="00877A3B" w:rsidRDefault="00877A3B">
            <w:pPr>
              <w:pStyle w:val="TableParagraph"/>
              <w:spacing w:before="13"/>
              <w:rPr>
                <w:b/>
                <w:sz w:val="20"/>
              </w:rPr>
            </w:pPr>
          </w:p>
          <w:p w14:paraId="665B8B2F" w14:textId="77777777" w:rsidR="00877A3B" w:rsidRDefault="00000000">
            <w:pPr>
              <w:pStyle w:val="TableParagraph"/>
              <w:ind w:left="50"/>
              <w:rPr>
                <w:sz w:val="20"/>
              </w:rPr>
            </w:pPr>
            <w:r>
              <w:rPr>
                <w:sz w:val="20"/>
              </w:rPr>
              <w:t>Further</w:t>
            </w:r>
            <w:r>
              <w:rPr>
                <w:spacing w:val="-8"/>
                <w:sz w:val="20"/>
              </w:rPr>
              <w:t xml:space="preserve"> </w:t>
            </w:r>
            <w:r>
              <w:rPr>
                <w:sz w:val="20"/>
              </w:rPr>
              <w:t>disclosure</w:t>
            </w:r>
            <w:r>
              <w:rPr>
                <w:spacing w:val="-8"/>
                <w:sz w:val="20"/>
              </w:rPr>
              <w:t xml:space="preserve"> </w:t>
            </w:r>
            <w:r>
              <w:rPr>
                <w:sz w:val="20"/>
              </w:rPr>
              <w:t>of</w:t>
            </w:r>
            <w:r>
              <w:rPr>
                <w:spacing w:val="-6"/>
                <w:sz w:val="20"/>
              </w:rPr>
              <w:t xml:space="preserve"> </w:t>
            </w:r>
            <w:r>
              <w:rPr>
                <w:sz w:val="20"/>
              </w:rPr>
              <w:t>exit</w:t>
            </w:r>
            <w:r>
              <w:rPr>
                <w:spacing w:val="-8"/>
                <w:sz w:val="20"/>
              </w:rPr>
              <w:t xml:space="preserve"> </w:t>
            </w:r>
            <w:r>
              <w:rPr>
                <w:sz w:val="20"/>
              </w:rPr>
              <w:t>packages</w:t>
            </w:r>
            <w:r>
              <w:rPr>
                <w:spacing w:val="-7"/>
                <w:sz w:val="20"/>
              </w:rPr>
              <w:t xml:space="preserve"> </w:t>
            </w:r>
            <w:r>
              <w:rPr>
                <w:sz w:val="20"/>
              </w:rPr>
              <w:t>paid</w:t>
            </w:r>
            <w:r>
              <w:rPr>
                <w:spacing w:val="-7"/>
                <w:sz w:val="20"/>
              </w:rPr>
              <w:t xml:space="preserve"> </w:t>
            </w:r>
            <w:r>
              <w:rPr>
                <w:sz w:val="20"/>
              </w:rPr>
              <w:t>to</w:t>
            </w:r>
            <w:r>
              <w:rPr>
                <w:spacing w:val="-8"/>
                <w:sz w:val="20"/>
              </w:rPr>
              <w:t xml:space="preserve"> </w:t>
            </w:r>
            <w:r>
              <w:rPr>
                <w:sz w:val="20"/>
              </w:rPr>
              <w:t>senior</w:t>
            </w:r>
            <w:r>
              <w:rPr>
                <w:spacing w:val="-8"/>
                <w:sz w:val="20"/>
              </w:rPr>
              <w:t xml:space="preserve"> </w:t>
            </w:r>
            <w:r>
              <w:rPr>
                <w:sz w:val="20"/>
              </w:rPr>
              <w:t>managers</w:t>
            </w:r>
            <w:r>
              <w:rPr>
                <w:spacing w:val="-6"/>
                <w:sz w:val="20"/>
              </w:rPr>
              <w:t xml:space="preserve"> </w:t>
            </w:r>
            <w:r>
              <w:rPr>
                <w:sz w:val="20"/>
              </w:rPr>
              <w:t>can</w:t>
            </w:r>
            <w:r>
              <w:rPr>
                <w:spacing w:val="-8"/>
                <w:sz w:val="20"/>
              </w:rPr>
              <w:t xml:space="preserve"> </w:t>
            </w:r>
            <w:r>
              <w:rPr>
                <w:sz w:val="20"/>
              </w:rPr>
              <w:t>be</w:t>
            </w:r>
            <w:r>
              <w:rPr>
                <w:spacing w:val="-9"/>
                <w:sz w:val="20"/>
              </w:rPr>
              <w:t xml:space="preserve"> </w:t>
            </w:r>
            <w:r>
              <w:rPr>
                <w:sz w:val="20"/>
              </w:rPr>
              <w:t>found</w:t>
            </w:r>
            <w:r>
              <w:rPr>
                <w:spacing w:val="-9"/>
                <w:sz w:val="20"/>
              </w:rPr>
              <w:t xml:space="preserve"> </w:t>
            </w:r>
            <w:r>
              <w:rPr>
                <w:sz w:val="20"/>
              </w:rPr>
              <w:t>in</w:t>
            </w:r>
            <w:r>
              <w:rPr>
                <w:spacing w:val="-7"/>
                <w:sz w:val="20"/>
              </w:rPr>
              <w:t xml:space="preserve"> </w:t>
            </w:r>
            <w:r>
              <w:rPr>
                <w:sz w:val="20"/>
              </w:rPr>
              <w:t>the</w:t>
            </w:r>
            <w:r>
              <w:rPr>
                <w:spacing w:val="-9"/>
                <w:sz w:val="20"/>
              </w:rPr>
              <w:t xml:space="preserve"> </w:t>
            </w:r>
            <w:r>
              <w:rPr>
                <w:sz w:val="20"/>
              </w:rPr>
              <w:t>remuneration</w:t>
            </w:r>
            <w:r>
              <w:rPr>
                <w:spacing w:val="-9"/>
                <w:sz w:val="20"/>
              </w:rPr>
              <w:t xml:space="preserve"> </w:t>
            </w:r>
            <w:r>
              <w:rPr>
                <w:sz w:val="20"/>
              </w:rPr>
              <w:t>reports</w:t>
            </w:r>
            <w:r>
              <w:rPr>
                <w:spacing w:val="-6"/>
                <w:sz w:val="20"/>
              </w:rPr>
              <w:t xml:space="preserve"> </w:t>
            </w:r>
            <w:r>
              <w:rPr>
                <w:sz w:val="20"/>
              </w:rPr>
              <w:t>of</w:t>
            </w:r>
            <w:r>
              <w:rPr>
                <w:spacing w:val="-6"/>
                <w:sz w:val="20"/>
              </w:rPr>
              <w:t xml:space="preserve"> </w:t>
            </w:r>
            <w:r>
              <w:rPr>
                <w:spacing w:val="-2"/>
                <w:sz w:val="20"/>
              </w:rPr>
              <w:t>individual</w:t>
            </w:r>
          </w:p>
          <w:p w14:paraId="60F76902" w14:textId="77777777" w:rsidR="00877A3B" w:rsidRDefault="00000000">
            <w:pPr>
              <w:pStyle w:val="TableParagraph"/>
              <w:spacing w:before="17"/>
              <w:ind w:left="50"/>
              <w:rPr>
                <w:sz w:val="20"/>
              </w:rPr>
            </w:pPr>
            <w:r>
              <w:rPr>
                <w:sz w:val="20"/>
              </w:rPr>
              <w:t>NHS</w:t>
            </w:r>
            <w:r>
              <w:rPr>
                <w:spacing w:val="-10"/>
                <w:sz w:val="20"/>
              </w:rPr>
              <w:t xml:space="preserve"> </w:t>
            </w:r>
            <w:r>
              <w:rPr>
                <w:sz w:val="20"/>
              </w:rPr>
              <w:t>providers.</w:t>
            </w:r>
            <w:r>
              <w:rPr>
                <w:spacing w:val="-10"/>
                <w:sz w:val="20"/>
              </w:rPr>
              <w:t xml:space="preserve"> </w:t>
            </w:r>
            <w:r>
              <w:rPr>
                <w:sz w:val="20"/>
              </w:rPr>
              <w:t>Note</w:t>
            </w:r>
            <w:r>
              <w:rPr>
                <w:spacing w:val="-10"/>
                <w:sz w:val="20"/>
              </w:rPr>
              <w:t xml:space="preserve"> </w:t>
            </w:r>
            <w:r>
              <w:rPr>
                <w:sz w:val="20"/>
              </w:rPr>
              <w:t>8.5</w:t>
            </w:r>
            <w:r>
              <w:rPr>
                <w:spacing w:val="-10"/>
                <w:sz w:val="20"/>
              </w:rPr>
              <w:t xml:space="preserve"> </w:t>
            </w:r>
            <w:r>
              <w:rPr>
                <w:sz w:val="20"/>
              </w:rPr>
              <w:t>provides</w:t>
            </w:r>
            <w:r>
              <w:rPr>
                <w:spacing w:val="-9"/>
                <w:sz w:val="20"/>
              </w:rPr>
              <w:t xml:space="preserve"> </w:t>
            </w:r>
            <w:r>
              <w:rPr>
                <w:sz w:val="20"/>
              </w:rPr>
              <w:t>further</w:t>
            </w:r>
            <w:r>
              <w:rPr>
                <w:spacing w:val="-10"/>
                <w:sz w:val="20"/>
              </w:rPr>
              <w:t xml:space="preserve"> </w:t>
            </w:r>
            <w:r>
              <w:rPr>
                <w:sz w:val="20"/>
              </w:rPr>
              <w:t>analysis</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‘other</w:t>
            </w:r>
            <w:r>
              <w:rPr>
                <w:spacing w:val="-10"/>
                <w:sz w:val="20"/>
              </w:rPr>
              <w:t xml:space="preserve"> </w:t>
            </w:r>
            <w:r>
              <w:rPr>
                <w:sz w:val="20"/>
              </w:rPr>
              <w:t>departures’</w:t>
            </w:r>
            <w:r>
              <w:rPr>
                <w:spacing w:val="-10"/>
                <w:sz w:val="20"/>
              </w:rPr>
              <w:t xml:space="preserve"> </w:t>
            </w:r>
            <w:r>
              <w:rPr>
                <w:sz w:val="20"/>
              </w:rPr>
              <w:t>disclosed</w:t>
            </w:r>
            <w:r>
              <w:rPr>
                <w:spacing w:val="-11"/>
                <w:sz w:val="20"/>
              </w:rPr>
              <w:t xml:space="preserve"> </w:t>
            </w:r>
            <w:r>
              <w:rPr>
                <w:spacing w:val="-2"/>
                <w:sz w:val="20"/>
              </w:rPr>
              <w:t>below.</w:t>
            </w:r>
          </w:p>
        </w:tc>
      </w:tr>
      <w:tr w:rsidR="00877A3B" w14:paraId="59C3218F" w14:textId="77777777">
        <w:trPr>
          <w:trHeight w:val="924"/>
        </w:trPr>
        <w:tc>
          <w:tcPr>
            <w:tcW w:w="5518" w:type="dxa"/>
          </w:tcPr>
          <w:p w14:paraId="051FE22B" w14:textId="77777777" w:rsidR="00877A3B" w:rsidRDefault="00877A3B">
            <w:pPr>
              <w:pStyle w:val="TableParagraph"/>
              <w:rPr>
                <w:b/>
                <w:sz w:val="20"/>
              </w:rPr>
            </w:pPr>
          </w:p>
          <w:p w14:paraId="33344CF6" w14:textId="77777777" w:rsidR="00877A3B" w:rsidRDefault="00877A3B">
            <w:pPr>
              <w:pStyle w:val="TableParagraph"/>
              <w:spacing w:before="214"/>
              <w:rPr>
                <w:b/>
                <w:sz w:val="20"/>
              </w:rPr>
            </w:pPr>
          </w:p>
          <w:p w14:paraId="78793BD3" w14:textId="77777777" w:rsidR="00877A3B" w:rsidRDefault="00000000">
            <w:pPr>
              <w:pStyle w:val="TableParagraph"/>
              <w:spacing w:line="229" w:lineRule="exact"/>
              <w:ind w:left="50"/>
              <w:rPr>
                <w:b/>
                <w:sz w:val="20"/>
              </w:rPr>
            </w:pPr>
            <w:r>
              <w:rPr>
                <w:b/>
                <w:spacing w:val="-2"/>
                <w:sz w:val="20"/>
              </w:rPr>
              <w:t>2024/25</w:t>
            </w:r>
          </w:p>
        </w:tc>
        <w:tc>
          <w:tcPr>
            <w:tcW w:w="1672" w:type="dxa"/>
          </w:tcPr>
          <w:p w14:paraId="5DF91246" w14:textId="77777777" w:rsidR="00877A3B" w:rsidRDefault="00000000">
            <w:pPr>
              <w:pStyle w:val="TableParagraph"/>
              <w:spacing w:before="141" w:line="250" w:lineRule="atLeast"/>
              <w:ind w:left="305" w:right="66" w:firstLine="297"/>
              <w:jc w:val="right"/>
              <w:rPr>
                <w:b/>
                <w:sz w:val="20"/>
              </w:rPr>
            </w:pPr>
            <w:r>
              <w:rPr>
                <w:b/>
                <w:sz w:val="20"/>
              </w:rPr>
              <w:t>Number</w:t>
            </w:r>
            <w:r>
              <w:rPr>
                <w:b/>
                <w:spacing w:val="-14"/>
                <w:sz w:val="20"/>
              </w:rPr>
              <w:t xml:space="preserve"> </w:t>
            </w:r>
            <w:r>
              <w:rPr>
                <w:b/>
                <w:sz w:val="20"/>
              </w:rPr>
              <w:t xml:space="preserve">of </w:t>
            </w:r>
            <w:r>
              <w:rPr>
                <w:b/>
                <w:spacing w:val="-2"/>
                <w:sz w:val="20"/>
              </w:rPr>
              <w:t>compulsory redundancies</w:t>
            </w:r>
          </w:p>
        </w:tc>
        <w:tc>
          <w:tcPr>
            <w:tcW w:w="1706" w:type="dxa"/>
          </w:tcPr>
          <w:p w14:paraId="373EF4C0" w14:textId="77777777" w:rsidR="00877A3B" w:rsidRDefault="00000000">
            <w:pPr>
              <w:pStyle w:val="TableParagraph"/>
              <w:spacing w:before="161"/>
              <w:ind w:right="82"/>
              <w:jc w:val="right"/>
              <w:rPr>
                <w:b/>
                <w:sz w:val="20"/>
              </w:rPr>
            </w:pPr>
            <w:r>
              <w:rPr>
                <w:b/>
                <w:sz w:val="20"/>
              </w:rPr>
              <w:t>Number</w:t>
            </w:r>
            <w:r>
              <w:rPr>
                <w:b/>
                <w:spacing w:val="-7"/>
                <w:sz w:val="20"/>
              </w:rPr>
              <w:t xml:space="preserve"> </w:t>
            </w:r>
            <w:r>
              <w:rPr>
                <w:b/>
                <w:sz w:val="20"/>
              </w:rPr>
              <w:t>of</w:t>
            </w:r>
            <w:r>
              <w:rPr>
                <w:b/>
                <w:spacing w:val="-4"/>
                <w:sz w:val="20"/>
              </w:rPr>
              <w:t xml:space="preserve"> </w:t>
            </w:r>
            <w:r>
              <w:rPr>
                <w:b/>
                <w:spacing w:val="-2"/>
                <w:sz w:val="20"/>
              </w:rPr>
              <w:t>other</w:t>
            </w:r>
          </w:p>
          <w:p w14:paraId="0540441E" w14:textId="77777777" w:rsidR="00877A3B" w:rsidRDefault="00000000">
            <w:pPr>
              <w:pStyle w:val="TableParagraph"/>
              <w:spacing w:before="27"/>
              <w:ind w:right="82"/>
              <w:jc w:val="right"/>
              <w:rPr>
                <w:b/>
                <w:sz w:val="20"/>
              </w:rPr>
            </w:pPr>
            <w:r>
              <w:rPr>
                <w:b/>
                <w:spacing w:val="-2"/>
                <w:sz w:val="20"/>
              </w:rPr>
              <w:t>departures</w:t>
            </w:r>
          </w:p>
          <w:p w14:paraId="0D81E8A0" w14:textId="77777777" w:rsidR="00877A3B" w:rsidRDefault="00000000">
            <w:pPr>
              <w:pStyle w:val="TableParagraph"/>
              <w:spacing w:before="26" w:line="229" w:lineRule="exact"/>
              <w:ind w:right="82"/>
              <w:jc w:val="right"/>
              <w:rPr>
                <w:b/>
                <w:sz w:val="20"/>
              </w:rPr>
            </w:pPr>
            <w:r>
              <w:rPr>
                <w:b/>
                <w:spacing w:val="-2"/>
                <w:sz w:val="20"/>
              </w:rPr>
              <w:t>agreed</w:t>
            </w:r>
          </w:p>
        </w:tc>
        <w:tc>
          <w:tcPr>
            <w:tcW w:w="1627" w:type="dxa"/>
          </w:tcPr>
          <w:p w14:paraId="4BC5FEAB" w14:textId="77777777" w:rsidR="00877A3B" w:rsidRDefault="00877A3B">
            <w:pPr>
              <w:pStyle w:val="TableParagraph"/>
              <w:spacing w:before="167"/>
              <w:rPr>
                <w:b/>
                <w:sz w:val="20"/>
              </w:rPr>
            </w:pPr>
          </w:p>
          <w:p w14:paraId="05C7B6F9" w14:textId="77777777" w:rsidR="00877A3B" w:rsidRDefault="00000000">
            <w:pPr>
              <w:pStyle w:val="TableParagraph"/>
              <w:spacing w:before="1" w:line="250" w:lineRule="atLeast"/>
              <w:ind w:left="290" w:right="27" w:hanging="207"/>
              <w:rPr>
                <w:b/>
                <w:sz w:val="20"/>
              </w:rPr>
            </w:pPr>
            <w:r>
              <w:rPr>
                <w:b/>
                <w:sz w:val="20"/>
              </w:rPr>
              <w:t>Total</w:t>
            </w:r>
            <w:r>
              <w:rPr>
                <w:b/>
                <w:spacing w:val="-14"/>
                <w:sz w:val="20"/>
              </w:rPr>
              <w:t xml:space="preserve"> </w:t>
            </w:r>
            <w:r>
              <w:rPr>
                <w:b/>
                <w:sz w:val="20"/>
              </w:rPr>
              <w:t>number</w:t>
            </w:r>
            <w:r>
              <w:rPr>
                <w:b/>
                <w:spacing w:val="-14"/>
                <w:sz w:val="20"/>
              </w:rPr>
              <w:t xml:space="preserve"> </w:t>
            </w:r>
            <w:r>
              <w:rPr>
                <w:b/>
                <w:sz w:val="20"/>
              </w:rPr>
              <w:t>of exit</w:t>
            </w:r>
            <w:r>
              <w:rPr>
                <w:b/>
                <w:spacing w:val="-6"/>
                <w:sz w:val="20"/>
              </w:rPr>
              <w:t xml:space="preserve"> </w:t>
            </w:r>
            <w:r>
              <w:rPr>
                <w:b/>
                <w:spacing w:val="-2"/>
                <w:sz w:val="20"/>
              </w:rPr>
              <w:t>packages</w:t>
            </w:r>
          </w:p>
        </w:tc>
      </w:tr>
      <w:tr w:rsidR="00877A3B" w14:paraId="196094BD" w14:textId="77777777">
        <w:trPr>
          <w:trHeight w:val="282"/>
        </w:trPr>
        <w:tc>
          <w:tcPr>
            <w:tcW w:w="5518" w:type="dxa"/>
          </w:tcPr>
          <w:p w14:paraId="2DEB4025" w14:textId="77777777" w:rsidR="00877A3B" w:rsidRDefault="00877A3B">
            <w:pPr>
              <w:pStyle w:val="TableParagraph"/>
              <w:rPr>
                <w:rFonts w:ascii="Times New Roman"/>
                <w:sz w:val="18"/>
              </w:rPr>
            </w:pPr>
          </w:p>
        </w:tc>
        <w:tc>
          <w:tcPr>
            <w:tcW w:w="1672" w:type="dxa"/>
          </w:tcPr>
          <w:p w14:paraId="35089313" w14:textId="77777777" w:rsidR="00877A3B" w:rsidRDefault="00000000">
            <w:pPr>
              <w:pStyle w:val="TableParagraph"/>
              <w:spacing w:before="12"/>
              <w:ind w:right="67"/>
              <w:jc w:val="right"/>
              <w:rPr>
                <w:b/>
                <w:sz w:val="20"/>
              </w:rPr>
            </w:pPr>
            <w:r>
              <w:rPr>
                <w:b/>
                <w:spacing w:val="-2"/>
                <w:sz w:val="20"/>
              </w:rPr>
              <w:t>Number</w:t>
            </w:r>
          </w:p>
        </w:tc>
        <w:tc>
          <w:tcPr>
            <w:tcW w:w="1706" w:type="dxa"/>
          </w:tcPr>
          <w:p w14:paraId="24FF0C42" w14:textId="77777777" w:rsidR="00877A3B" w:rsidRDefault="00000000">
            <w:pPr>
              <w:pStyle w:val="TableParagraph"/>
              <w:spacing w:before="12"/>
              <w:ind w:right="81"/>
              <w:jc w:val="right"/>
              <w:rPr>
                <w:b/>
                <w:sz w:val="20"/>
              </w:rPr>
            </w:pPr>
            <w:r>
              <w:rPr>
                <w:b/>
                <w:spacing w:val="-2"/>
                <w:sz w:val="20"/>
              </w:rPr>
              <w:t>Number</w:t>
            </w:r>
          </w:p>
        </w:tc>
        <w:tc>
          <w:tcPr>
            <w:tcW w:w="1627" w:type="dxa"/>
          </w:tcPr>
          <w:p w14:paraId="6785F6F9" w14:textId="77777777" w:rsidR="00877A3B" w:rsidRDefault="00000000">
            <w:pPr>
              <w:pStyle w:val="TableParagraph"/>
              <w:spacing w:before="12"/>
              <w:ind w:right="28"/>
              <w:jc w:val="right"/>
              <w:rPr>
                <w:b/>
                <w:sz w:val="20"/>
              </w:rPr>
            </w:pPr>
            <w:r>
              <w:rPr>
                <w:b/>
                <w:spacing w:val="-2"/>
                <w:sz w:val="20"/>
              </w:rPr>
              <w:t>Number</w:t>
            </w:r>
          </w:p>
        </w:tc>
      </w:tr>
      <w:tr w:rsidR="00877A3B" w14:paraId="359C5666" w14:textId="77777777">
        <w:trPr>
          <w:trHeight w:val="289"/>
        </w:trPr>
        <w:tc>
          <w:tcPr>
            <w:tcW w:w="10523" w:type="dxa"/>
            <w:gridSpan w:val="4"/>
          </w:tcPr>
          <w:p w14:paraId="2936C7D1" w14:textId="77777777" w:rsidR="00877A3B" w:rsidRDefault="00000000">
            <w:pPr>
              <w:pStyle w:val="TableParagraph"/>
              <w:spacing w:before="33"/>
              <w:ind w:left="50"/>
              <w:rPr>
                <w:b/>
                <w:sz w:val="20"/>
              </w:rPr>
            </w:pPr>
            <w:r>
              <w:rPr>
                <w:b/>
                <w:sz w:val="20"/>
              </w:rPr>
              <w:t>Exit</w:t>
            </w:r>
            <w:r>
              <w:rPr>
                <w:b/>
                <w:spacing w:val="-9"/>
                <w:sz w:val="20"/>
              </w:rPr>
              <w:t xml:space="preserve"> </w:t>
            </w:r>
            <w:r>
              <w:rPr>
                <w:b/>
                <w:sz w:val="20"/>
              </w:rPr>
              <w:t>package</w:t>
            </w:r>
            <w:r>
              <w:rPr>
                <w:b/>
                <w:spacing w:val="-9"/>
                <w:sz w:val="20"/>
              </w:rPr>
              <w:t xml:space="preserve"> </w:t>
            </w:r>
            <w:r>
              <w:rPr>
                <w:b/>
                <w:sz w:val="20"/>
              </w:rPr>
              <w:t>cost</w:t>
            </w:r>
            <w:r>
              <w:rPr>
                <w:b/>
                <w:spacing w:val="-9"/>
                <w:sz w:val="20"/>
              </w:rPr>
              <w:t xml:space="preserve"> </w:t>
            </w:r>
            <w:r>
              <w:rPr>
                <w:b/>
                <w:sz w:val="20"/>
              </w:rPr>
              <w:t>band</w:t>
            </w:r>
            <w:r>
              <w:rPr>
                <w:b/>
                <w:spacing w:val="-8"/>
                <w:sz w:val="20"/>
              </w:rPr>
              <w:t xml:space="preserve"> </w:t>
            </w:r>
            <w:r>
              <w:rPr>
                <w:b/>
                <w:sz w:val="20"/>
              </w:rPr>
              <w:t>(including</w:t>
            </w:r>
            <w:r>
              <w:rPr>
                <w:b/>
                <w:spacing w:val="-8"/>
                <w:sz w:val="20"/>
              </w:rPr>
              <w:t xml:space="preserve"> </w:t>
            </w:r>
            <w:r>
              <w:rPr>
                <w:b/>
                <w:sz w:val="20"/>
              </w:rPr>
              <w:t>any</w:t>
            </w:r>
            <w:r>
              <w:rPr>
                <w:b/>
                <w:spacing w:val="-10"/>
                <w:sz w:val="20"/>
              </w:rPr>
              <w:t xml:space="preserve"> </w:t>
            </w:r>
            <w:r>
              <w:rPr>
                <w:b/>
                <w:sz w:val="20"/>
              </w:rPr>
              <w:t>special</w:t>
            </w:r>
            <w:r>
              <w:rPr>
                <w:b/>
                <w:spacing w:val="-9"/>
                <w:sz w:val="20"/>
              </w:rPr>
              <w:t xml:space="preserve"> </w:t>
            </w:r>
            <w:r>
              <w:rPr>
                <w:b/>
                <w:sz w:val="20"/>
              </w:rPr>
              <w:t>payment</w:t>
            </w:r>
            <w:r>
              <w:rPr>
                <w:b/>
                <w:spacing w:val="-8"/>
                <w:sz w:val="20"/>
              </w:rPr>
              <w:t xml:space="preserve"> </w:t>
            </w:r>
            <w:r>
              <w:rPr>
                <w:b/>
                <w:spacing w:val="-2"/>
                <w:sz w:val="20"/>
              </w:rPr>
              <w:t>element)</w:t>
            </w:r>
          </w:p>
        </w:tc>
      </w:tr>
      <w:tr w:rsidR="00877A3B" w14:paraId="3714F0E0" w14:textId="77777777">
        <w:trPr>
          <w:trHeight w:val="285"/>
        </w:trPr>
        <w:tc>
          <w:tcPr>
            <w:tcW w:w="5518" w:type="dxa"/>
          </w:tcPr>
          <w:p w14:paraId="49AB46BE" w14:textId="77777777" w:rsidR="00877A3B" w:rsidRDefault="00000000">
            <w:pPr>
              <w:pStyle w:val="TableParagraph"/>
              <w:spacing w:before="19"/>
              <w:ind w:left="50"/>
              <w:rPr>
                <w:sz w:val="20"/>
              </w:rPr>
            </w:pPr>
            <w:r>
              <w:rPr>
                <w:spacing w:val="-2"/>
                <w:sz w:val="20"/>
              </w:rPr>
              <w:t>&lt;£10,000</w:t>
            </w:r>
          </w:p>
        </w:tc>
        <w:tc>
          <w:tcPr>
            <w:tcW w:w="1672" w:type="dxa"/>
          </w:tcPr>
          <w:p w14:paraId="4AC5CFFF" w14:textId="77777777" w:rsidR="00877A3B" w:rsidRDefault="00000000">
            <w:pPr>
              <w:pStyle w:val="TableParagraph"/>
              <w:spacing w:before="34"/>
              <w:ind w:right="133"/>
              <w:jc w:val="right"/>
              <w:rPr>
                <w:sz w:val="20"/>
              </w:rPr>
            </w:pPr>
            <w:r>
              <w:rPr>
                <w:spacing w:val="-5"/>
                <w:sz w:val="20"/>
              </w:rPr>
              <w:t>225</w:t>
            </w:r>
          </w:p>
        </w:tc>
        <w:tc>
          <w:tcPr>
            <w:tcW w:w="1706" w:type="dxa"/>
          </w:tcPr>
          <w:p w14:paraId="21C955D6" w14:textId="77777777" w:rsidR="00877A3B" w:rsidRDefault="00000000">
            <w:pPr>
              <w:pStyle w:val="TableParagraph"/>
              <w:spacing w:before="34"/>
              <w:ind w:right="147"/>
              <w:jc w:val="right"/>
              <w:rPr>
                <w:sz w:val="20"/>
              </w:rPr>
            </w:pPr>
            <w:r>
              <w:rPr>
                <w:spacing w:val="-2"/>
                <w:sz w:val="20"/>
              </w:rPr>
              <w:t>2,272</w:t>
            </w:r>
          </w:p>
        </w:tc>
        <w:tc>
          <w:tcPr>
            <w:tcW w:w="1627" w:type="dxa"/>
          </w:tcPr>
          <w:p w14:paraId="43EEB14F" w14:textId="77777777" w:rsidR="00877A3B" w:rsidRDefault="00000000">
            <w:pPr>
              <w:pStyle w:val="TableParagraph"/>
              <w:spacing w:before="34"/>
              <w:ind w:right="94"/>
              <w:jc w:val="right"/>
              <w:rPr>
                <w:b/>
                <w:sz w:val="20"/>
              </w:rPr>
            </w:pPr>
            <w:r>
              <w:rPr>
                <w:b/>
                <w:spacing w:val="-2"/>
                <w:sz w:val="20"/>
              </w:rPr>
              <w:t>2,497</w:t>
            </w:r>
          </w:p>
        </w:tc>
      </w:tr>
      <w:tr w:rsidR="00877A3B" w14:paraId="5845DA93" w14:textId="77777777">
        <w:trPr>
          <w:trHeight w:val="280"/>
        </w:trPr>
        <w:tc>
          <w:tcPr>
            <w:tcW w:w="5518" w:type="dxa"/>
          </w:tcPr>
          <w:p w14:paraId="39699EA9" w14:textId="77777777" w:rsidR="00877A3B" w:rsidRDefault="00000000">
            <w:pPr>
              <w:pStyle w:val="TableParagraph"/>
              <w:spacing w:before="14"/>
              <w:ind w:left="50"/>
              <w:rPr>
                <w:sz w:val="20"/>
              </w:rPr>
            </w:pPr>
            <w:r>
              <w:rPr>
                <w:sz w:val="20"/>
              </w:rPr>
              <w:t>£10,000</w:t>
            </w:r>
            <w:r>
              <w:rPr>
                <w:spacing w:val="-8"/>
                <w:sz w:val="20"/>
              </w:rPr>
              <w:t xml:space="preserve"> </w:t>
            </w:r>
            <w:r>
              <w:rPr>
                <w:sz w:val="20"/>
              </w:rPr>
              <w:t>-</w:t>
            </w:r>
            <w:r>
              <w:rPr>
                <w:spacing w:val="-7"/>
                <w:sz w:val="20"/>
              </w:rPr>
              <w:t xml:space="preserve"> </w:t>
            </w:r>
            <w:r>
              <w:rPr>
                <w:spacing w:val="-2"/>
                <w:sz w:val="20"/>
              </w:rPr>
              <w:t>£25,000</w:t>
            </w:r>
          </w:p>
        </w:tc>
        <w:tc>
          <w:tcPr>
            <w:tcW w:w="1672" w:type="dxa"/>
          </w:tcPr>
          <w:p w14:paraId="23F898B5" w14:textId="77777777" w:rsidR="00877A3B" w:rsidRDefault="00000000">
            <w:pPr>
              <w:pStyle w:val="TableParagraph"/>
              <w:spacing w:before="29"/>
              <w:ind w:right="133"/>
              <w:jc w:val="right"/>
              <w:rPr>
                <w:sz w:val="20"/>
              </w:rPr>
            </w:pPr>
            <w:r>
              <w:rPr>
                <w:spacing w:val="-5"/>
                <w:sz w:val="20"/>
              </w:rPr>
              <w:t>258</w:t>
            </w:r>
          </w:p>
        </w:tc>
        <w:tc>
          <w:tcPr>
            <w:tcW w:w="1706" w:type="dxa"/>
          </w:tcPr>
          <w:p w14:paraId="13070D08" w14:textId="77777777" w:rsidR="00877A3B" w:rsidRDefault="00000000">
            <w:pPr>
              <w:pStyle w:val="TableParagraph"/>
              <w:spacing w:before="29"/>
              <w:ind w:right="146"/>
              <w:jc w:val="right"/>
              <w:rPr>
                <w:sz w:val="20"/>
              </w:rPr>
            </w:pPr>
            <w:r>
              <w:rPr>
                <w:spacing w:val="-5"/>
                <w:sz w:val="20"/>
              </w:rPr>
              <w:t>541</w:t>
            </w:r>
          </w:p>
        </w:tc>
        <w:tc>
          <w:tcPr>
            <w:tcW w:w="1627" w:type="dxa"/>
          </w:tcPr>
          <w:p w14:paraId="108BA501" w14:textId="77777777" w:rsidR="00877A3B" w:rsidRDefault="00000000">
            <w:pPr>
              <w:pStyle w:val="TableParagraph"/>
              <w:spacing w:before="29"/>
              <w:ind w:right="93"/>
              <w:jc w:val="right"/>
              <w:rPr>
                <w:b/>
                <w:sz w:val="20"/>
              </w:rPr>
            </w:pPr>
            <w:r>
              <w:rPr>
                <w:b/>
                <w:spacing w:val="-5"/>
                <w:sz w:val="20"/>
              </w:rPr>
              <w:t>799</w:t>
            </w:r>
          </w:p>
        </w:tc>
      </w:tr>
      <w:tr w:rsidR="00877A3B" w14:paraId="2FF38467" w14:textId="77777777">
        <w:trPr>
          <w:trHeight w:val="280"/>
        </w:trPr>
        <w:tc>
          <w:tcPr>
            <w:tcW w:w="5518" w:type="dxa"/>
          </w:tcPr>
          <w:p w14:paraId="0ADF109F" w14:textId="77777777" w:rsidR="00877A3B" w:rsidRDefault="00000000">
            <w:pPr>
              <w:pStyle w:val="TableParagraph"/>
              <w:spacing w:before="14"/>
              <w:ind w:left="50"/>
              <w:rPr>
                <w:sz w:val="20"/>
              </w:rPr>
            </w:pPr>
            <w:r>
              <w:rPr>
                <w:sz w:val="20"/>
              </w:rPr>
              <w:t>£25,001</w:t>
            </w:r>
            <w:r>
              <w:rPr>
                <w:spacing w:val="-8"/>
                <w:sz w:val="20"/>
              </w:rPr>
              <w:t xml:space="preserve"> </w:t>
            </w:r>
            <w:r>
              <w:rPr>
                <w:sz w:val="20"/>
              </w:rPr>
              <w:t>-</w:t>
            </w:r>
            <w:r>
              <w:rPr>
                <w:spacing w:val="-7"/>
                <w:sz w:val="20"/>
              </w:rPr>
              <w:t xml:space="preserve"> </w:t>
            </w:r>
            <w:r>
              <w:rPr>
                <w:spacing w:val="-2"/>
                <w:sz w:val="20"/>
              </w:rPr>
              <w:t>£50,000</w:t>
            </w:r>
          </w:p>
        </w:tc>
        <w:tc>
          <w:tcPr>
            <w:tcW w:w="1672" w:type="dxa"/>
          </w:tcPr>
          <w:p w14:paraId="2A8D67B9" w14:textId="77777777" w:rsidR="00877A3B" w:rsidRDefault="00000000">
            <w:pPr>
              <w:pStyle w:val="TableParagraph"/>
              <w:spacing w:before="29"/>
              <w:ind w:right="133"/>
              <w:jc w:val="right"/>
              <w:rPr>
                <w:sz w:val="20"/>
              </w:rPr>
            </w:pPr>
            <w:r>
              <w:rPr>
                <w:spacing w:val="-5"/>
                <w:sz w:val="20"/>
              </w:rPr>
              <w:t>264</w:t>
            </w:r>
          </w:p>
        </w:tc>
        <w:tc>
          <w:tcPr>
            <w:tcW w:w="1706" w:type="dxa"/>
          </w:tcPr>
          <w:p w14:paraId="0DD0F462" w14:textId="77777777" w:rsidR="00877A3B" w:rsidRDefault="00000000">
            <w:pPr>
              <w:pStyle w:val="TableParagraph"/>
              <w:spacing w:before="29"/>
              <w:ind w:right="146"/>
              <w:jc w:val="right"/>
              <w:rPr>
                <w:sz w:val="20"/>
              </w:rPr>
            </w:pPr>
            <w:r>
              <w:rPr>
                <w:spacing w:val="-5"/>
                <w:sz w:val="20"/>
              </w:rPr>
              <w:t>253</w:t>
            </w:r>
          </w:p>
        </w:tc>
        <w:tc>
          <w:tcPr>
            <w:tcW w:w="1627" w:type="dxa"/>
          </w:tcPr>
          <w:p w14:paraId="243C14B7" w14:textId="77777777" w:rsidR="00877A3B" w:rsidRDefault="00000000">
            <w:pPr>
              <w:pStyle w:val="TableParagraph"/>
              <w:spacing w:before="29"/>
              <w:ind w:right="93"/>
              <w:jc w:val="right"/>
              <w:rPr>
                <w:b/>
                <w:sz w:val="20"/>
              </w:rPr>
            </w:pPr>
            <w:r>
              <w:rPr>
                <w:b/>
                <w:spacing w:val="-5"/>
                <w:sz w:val="20"/>
              </w:rPr>
              <w:t>517</w:t>
            </w:r>
          </w:p>
        </w:tc>
      </w:tr>
      <w:tr w:rsidR="00877A3B" w14:paraId="19949550" w14:textId="77777777">
        <w:trPr>
          <w:trHeight w:val="280"/>
        </w:trPr>
        <w:tc>
          <w:tcPr>
            <w:tcW w:w="5518" w:type="dxa"/>
          </w:tcPr>
          <w:p w14:paraId="2C2B27AE" w14:textId="77777777" w:rsidR="00877A3B" w:rsidRDefault="00000000">
            <w:pPr>
              <w:pStyle w:val="TableParagraph"/>
              <w:spacing w:before="14"/>
              <w:ind w:left="50"/>
              <w:rPr>
                <w:sz w:val="20"/>
              </w:rPr>
            </w:pPr>
            <w:r>
              <w:rPr>
                <w:sz w:val="20"/>
              </w:rPr>
              <w:t>£50,001</w:t>
            </w:r>
            <w:r>
              <w:rPr>
                <w:spacing w:val="-8"/>
                <w:sz w:val="20"/>
              </w:rPr>
              <w:t xml:space="preserve"> </w:t>
            </w:r>
            <w:r>
              <w:rPr>
                <w:sz w:val="20"/>
              </w:rPr>
              <w:t>-</w:t>
            </w:r>
            <w:r>
              <w:rPr>
                <w:spacing w:val="-7"/>
                <w:sz w:val="20"/>
              </w:rPr>
              <w:t xml:space="preserve"> </w:t>
            </w:r>
            <w:r>
              <w:rPr>
                <w:spacing w:val="-2"/>
                <w:sz w:val="20"/>
              </w:rPr>
              <w:t>£100,000</w:t>
            </w:r>
          </w:p>
        </w:tc>
        <w:tc>
          <w:tcPr>
            <w:tcW w:w="1672" w:type="dxa"/>
          </w:tcPr>
          <w:p w14:paraId="0E9E03E6" w14:textId="77777777" w:rsidR="00877A3B" w:rsidRDefault="00000000">
            <w:pPr>
              <w:pStyle w:val="TableParagraph"/>
              <w:spacing w:before="29"/>
              <w:ind w:right="133"/>
              <w:jc w:val="right"/>
              <w:rPr>
                <w:sz w:val="20"/>
              </w:rPr>
            </w:pPr>
            <w:r>
              <w:rPr>
                <w:spacing w:val="-5"/>
                <w:sz w:val="20"/>
              </w:rPr>
              <w:t>211</w:t>
            </w:r>
          </w:p>
        </w:tc>
        <w:tc>
          <w:tcPr>
            <w:tcW w:w="1706" w:type="dxa"/>
          </w:tcPr>
          <w:p w14:paraId="5F083F2E" w14:textId="77777777" w:rsidR="00877A3B" w:rsidRDefault="00000000">
            <w:pPr>
              <w:pStyle w:val="TableParagraph"/>
              <w:spacing w:before="29"/>
              <w:ind w:right="146"/>
              <w:jc w:val="right"/>
              <w:rPr>
                <w:sz w:val="20"/>
              </w:rPr>
            </w:pPr>
            <w:r>
              <w:rPr>
                <w:spacing w:val="-5"/>
                <w:sz w:val="20"/>
              </w:rPr>
              <w:t>141</w:t>
            </w:r>
          </w:p>
        </w:tc>
        <w:tc>
          <w:tcPr>
            <w:tcW w:w="1627" w:type="dxa"/>
          </w:tcPr>
          <w:p w14:paraId="5A6CC37E" w14:textId="77777777" w:rsidR="00877A3B" w:rsidRDefault="00000000">
            <w:pPr>
              <w:pStyle w:val="TableParagraph"/>
              <w:spacing w:before="29"/>
              <w:ind w:right="93"/>
              <w:jc w:val="right"/>
              <w:rPr>
                <w:b/>
                <w:sz w:val="20"/>
              </w:rPr>
            </w:pPr>
            <w:r>
              <w:rPr>
                <w:b/>
                <w:spacing w:val="-5"/>
                <w:sz w:val="20"/>
              </w:rPr>
              <w:t>352</w:t>
            </w:r>
          </w:p>
        </w:tc>
      </w:tr>
      <w:tr w:rsidR="00877A3B" w14:paraId="47F0CEE0" w14:textId="77777777">
        <w:trPr>
          <w:trHeight w:val="280"/>
        </w:trPr>
        <w:tc>
          <w:tcPr>
            <w:tcW w:w="5518" w:type="dxa"/>
          </w:tcPr>
          <w:p w14:paraId="7430DE0C" w14:textId="77777777" w:rsidR="00877A3B" w:rsidRDefault="00000000">
            <w:pPr>
              <w:pStyle w:val="TableParagraph"/>
              <w:spacing w:before="14"/>
              <w:ind w:left="50"/>
              <w:rPr>
                <w:sz w:val="20"/>
              </w:rPr>
            </w:pPr>
            <w:r>
              <w:rPr>
                <w:sz w:val="20"/>
              </w:rPr>
              <w:t>£100,001</w:t>
            </w:r>
            <w:r>
              <w:rPr>
                <w:spacing w:val="-11"/>
                <w:sz w:val="20"/>
              </w:rPr>
              <w:t xml:space="preserve"> </w:t>
            </w:r>
            <w:r>
              <w:rPr>
                <w:sz w:val="20"/>
              </w:rPr>
              <w:t>-</w:t>
            </w:r>
            <w:r>
              <w:rPr>
                <w:spacing w:val="-8"/>
                <w:sz w:val="20"/>
              </w:rPr>
              <w:t xml:space="preserve"> </w:t>
            </w:r>
            <w:r>
              <w:rPr>
                <w:spacing w:val="-2"/>
                <w:sz w:val="20"/>
              </w:rPr>
              <w:t>£150,000</w:t>
            </w:r>
          </w:p>
        </w:tc>
        <w:tc>
          <w:tcPr>
            <w:tcW w:w="1672" w:type="dxa"/>
          </w:tcPr>
          <w:p w14:paraId="11C37736" w14:textId="77777777" w:rsidR="00877A3B" w:rsidRDefault="00000000">
            <w:pPr>
              <w:pStyle w:val="TableParagraph"/>
              <w:spacing w:before="29"/>
              <w:ind w:right="133"/>
              <w:jc w:val="right"/>
              <w:rPr>
                <w:sz w:val="20"/>
              </w:rPr>
            </w:pPr>
            <w:r>
              <w:rPr>
                <w:spacing w:val="-5"/>
                <w:sz w:val="20"/>
              </w:rPr>
              <w:t>59</w:t>
            </w:r>
          </w:p>
        </w:tc>
        <w:tc>
          <w:tcPr>
            <w:tcW w:w="1706" w:type="dxa"/>
          </w:tcPr>
          <w:p w14:paraId="12C1080B" w14:textId="77777777" w:rsidR="00877A3B" w:rsidRDefault="00000000">
            <w:pPr>
              <w:pStyle w:val="TableParagraph"/>
              <w:spacing w:before="29"/>
              <w:ind w:right="146"/>
              <w:jc w:val="right"/>
              <w:rPr>
                <w:sz w:val="20"/>
              </w:rPr>
            </w:pPr>
            <w:r>
              <w:rPr>
                <w:spacing w:val="-5"/>
                <w:sz w:val="20"/>
              </w:rPr>
              <w:t>26</w:t>
            </w:r>
          </w:p>
        </w:tc>
        <w:tc>
          <w:tcPr>
            <w:tcW w:w="1627" w:type="dxa"/>
          </w:tcPr>
          <w:p w14:paraId="125E5508" w14:textId="77777777" w:rsidR="00877A3B" w:rsidRDefault="00000000">
            <w:pPr>
              <w:pStyle w:val="TableParagraph"/>
              <w:spacing w:before="29"/>
              <w:ind w:right="93"/>
              <w:jc w:val="right"/>
              <w:rPr>
                <w:b/>
                <w:sz w:val="20"/>
              </w:rPr>
            </w:pPr>
            <w:r>
              <w:rPr>
                <w:b/>
                <w:spacing w:val="-5"/>
                <w:sz w:val="20"/>
              </w:rPr>
              <w:t>85</w:t>
            </w:r>
          </w:p>
        </w:tc>
      </w:tr>
      <w:tr w:rsidR="00877A3B" w14:paraId="66850F44" w14:textId="77777777">
        <w:trPr>
          <w:trHeight w:val="280"/>
        </w:trPr>
        <w:tc>
          <w:tcPr>
            <w:tcW w:w="5518" w:type="dxa"/>
          </w:tcPr>
          <w:p w14:paraId="7C3D3F56" w14:textId="77777777" w:rsidR="00877A3B" w:rsidRDefault="00000000">
            <w:pPr>
              <w:pStyle w:val="TableParagraph"/>
              <w:spacing w:before="14"/>
              <w:ind w:left="50"/>
              <w:rPr>
                <w:sz w:val="20"/>
              </w:rPr>
            </w:pPr>
            <w:r>
              <w:rPr>
                <w:sz w:val="20"/>
              </w:rPr>
              <w:t>£150,001</w:t>
            </w:r>
            <w:r>
              <w:rPr>
                <w:spacing w:val="-11"/>
                <w:sz w:val="20"/>
              </w:rPr>
              <w:t xml:space="preserve"> </w:t>
            </w:r>
            <w:r>
              <w:rPr>
                <w:sz w:val="20"/>
              </w:rPr>
              <w:t>-</w:t>
            </w:r>
            <w:r>
              <w:rPr>
                <w:spacing w:val="-8"/>
                <w:sz w:val="20"/>
              </w:rPr>
              <w:t xml:space="preserve"> </w:t>
            </w:r>
            <w:r>
              <w:rPr>
                <w:spacing w:val="-2"/>
                <w:sz w:val="20"/>
              </w:rPr>
              <w:t>£200,000</w:t>
            </w:r>
          </w:p>
        </w:tc>
        <w:tc>
          <w:tcPr>
            <w:tcW w:w="1672" w:type="dxa"/>
          </w:tcPr>
          <w:p w14:paraId="54B3CFE2" w14:textId="77777777" w:rsidR="00877A3B" w:rsidRDefault="00000000">
            <w:pPr>
              <w:pStyle w:val="TableParagraph"/>
              <w:spacing w:before="29"/>
              <w:ind w:right="133"/>
              <w:jc w:val="right"/>
              <w:rPr>
                <w:sz w:val="20"/>
              </w:rPr>
            </w:pPr>
            <w:r>
              <w:rPr>
                <w:spacing w:val="-5"/>
                <w:sz w:val="20"/>
              </w:rPr>
              <w:t>31</w:t>
            </w:r>
          </w:p>
        </w:tc>
        <w:tc>
          <w:tcPr>
            <w:tcW w:w="1706" w:type="dxa"/>
          </w:tcPr>
          <w:p w14:paraId="113B04DE" w14:textId="77777777" w:rsidR="00877A3B" w:rsidRDefault="00000000">
            <w:pPr>
              <w:pStyle w:val="TableParagraph"/>
              <w:spacing w:before="29"/>
              <w:ind w:right="146"/>
              <w:jc w:val="right"/>
              <w:rPr>
                <w:sz w:val="20"/>
              </w:rPr>
            </w:pPr>
            <w:r>
              <w:rPr>
                <w:spacing w:val="-10"/>
                <w:sz w:val="20"/>
              </w:rPr>
              <w:t>4</w:t>
            </w:r>
          </w:p>
        </w:tc>
        <w:tc>
          <w:tcPr>
            <w:tcW w:w="1627" w:type="dxa"/>
          </w:tcPr>
          <w:p w14:paraId="2036847A" w14:textId="77777777" w:rsidR="00877A3B" w:rsidRDefault="00000000">
            <w:pPr>
              <w:pStyle w:val="TableParagraph"/>
              <w:spacing w:before="29"/>
              <w:ind w:right="93"/>
              <w:jc w:val="right"/>
              <w:rPr>
                <w:b/>
                <w:sz w:val="20"/>
              </w:rPr>
            </w:pPr>
            <w:r>
              <w:rPr>
                <w:b/>
                <w:spacing w:val="-5"/>
                <w:sz w:val="20"/>
              </w:rPr>
              <w:t>35</w:t>
            </w:r>
          </w:p>
        </w:tc>
      </w:tr>
      <w:tr w:rsidR="00877A3B" w14:paraId="76F58991" w14:textId="77777777">
        <w:trPr>
          <w:trHeight w:val="273"/>
        </w:trPr>
        <w:tc>
          <w:tcPr>
            <w:tcW w:w="5518" w:type="dxa"/>
          </w:tcPr>
          <w:p w14:paraId="19A78078" w14:textId="77777777" w:rsidR="00877A3B" w:rsidRDefault="00000000">
            <w:pPr>
              <w:pStyle w:val="TableParagraph"/>
              <w:spacing w:before="14"/>
              <w:ind w:left="50"/>
              <w:rPr>
                <w:sz w:val="20"/>
              </w:rPr>
            </w:pPr>
            <w:r>
              <w:rPr>
                <w:spacing w:val="-2"/>
                <w:sz w:val="20"/>
              </w:rPr>
              <w:t>&gt;£200,000</w:t>
            </w:r>
          </w:p>
        </w:tc>
        <w:tc>
          <w:tcPr>
            <w:tcW w:w="1672" w:type="dxa"/>
            <w:tcBorders>
              <w:bottom w:val="single" w:sz="8" w:space="0" w:color="000000"/>
            </w:tcBorders>
          </w:tcPr>
          <w:p w14:paraId="49F82A20" w14:textId="77777777" w:rsidR="00877A3B" w:rsidRDefault="00000000">
            <w:pPr>
              <w:pStyle w:val="TableParagraph"/>
              <w:spacing w:before="29" w:line="225" w:lineRule="exact"/>
              <w:ind w:right="133"/>
              <w:jc w:val="right"/>
              <w:rPr>
                <w:sz w:val="20"/>
              </w:rPr>
            </w:pPr>
            <w:r>
              <w:rPr>
                <w:spacing w:val="-10"/>
                <w:sz w:val="20"/>
              </w:rPr>
              <w:t>2</w:t>
            </w:r>
          </w:p>
        </w:tc>
        <w:tc>
          <w:tcPr>
            <w:tcW w:w="1706" w:type="dxa"/>
            <w:tcBorders>
              <w:bottom w:val="single" w:sz="8" w:space="0" w:color="000000"/>
            </w:tcBorders>
          </w:tcPr>
          <w:p w14:paraId="5074DFBF" w14:textId="77777777" w:rsidR="00877A3B" w:rsidRDefault="00000000">
            <w:pPr>
              <w:pStyle w:val="TableParagraph"/>
              <w:spacing w:before="29" w:line="225" w:lineRule="exact"/>
              <w:ind w:right="146"/>
              <w:jc w:val="right"/>
              <w:rPr>
                <w:sz w:val="20"/>
              </w:rPr>
            </w:pPr>
            <w:r>
              <w:rPr>
                <w:spacing w:val="-10"/>
                <w:sz w:val="20"/>
              </w:rPr>
              <w:t>1</w:t>
            </w:r>
          </w:p>
        </w:tc>
        <w:tc>
          <w:tcPr>
            <w:tcW w:w="1627" w:type="dxa"/>
            <w:tcBorders>
              <w:bottom w:val="single" w:sz="8" w:space="0" w:color="000000"/>
            </w:tcBorders>
          </w:tcPr>
          <w:p w14:paraId="2EB87F39" w14:textId="77777777" w:rsidR="00877A3B" w:rsidRDefault="00000000">
            <w:pPr>
              <w:pStyle w:val="TableParagraph"/>
              <w:spacing w:before="29" w:line="225" w:lineRule="exact"/>
              <w:ind w:right="93"/>
              <w:jc w:val="right"/>
              <w:rPr>
                <w:b/>
                <w:sz w:val="20"/>
              </w:rPr>
            </w:pPr>
            <w:r>
              <w:rPr>
                <w:b/>
                <w:spacing w:val="-10"/>
                <w:sz w:val="20"/>
              </w:rPr>
              <w:t>3</w:t>
            </w:r>
          </w:p>
        </w:tc>
      </w:tr>
      <w:tr w:rsidR="00877A3B" w14:paraId="2172ABCB" w14:textId="77777777">
        <w:trPr>
          <w:trHeight w:val="240"/>
        </w:trPr>
        <w:tc>
          <w:tcPr>
            <w:tcW w:w="5518" w:type="dxa"/>
          </w:tcPr>
          <w:p w14:paraId="44AB740A" w14:textId="77777777" w:rsidR="00877A3B" w:rsidRDefault="00000000">
            <w:pPr>
              <w:pStyle w:val="TableParagraph"/>
              <w:spacing w:line="221" w:lineRule="exact"/>
              <w:ind w:left="50"/>
              <w:rPr>
                <w:b/>
                <w:sz w:val="20"/>
              </w:rPr>
            </w:pP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6"/>
                <w:sz w:val="20"/>
              </w:rPr>
              <w:t xml:space="preserve"> </w:t>
            </w:r>
            <w:r>
              <w:rPr>
                <w:b/>
                <w:sz w:val="20"/>
              </w:rPr>
              <w:t>exit</w:t>
            </w:r>
            <w:r>
              <w:rPr>
                <w:b/>
                <w:spacing w:val="-6"/>
                <w:sz w:val="20"/>
              </w:rPr>
              <w:t xml:space="preserve"> </w:t>
            </w:r>
            <w:r>
              <w:rPr>
                <w:b/>
                <w:sz w:val="20"/>
              </w:rPr>
              <w:t>packages</w:t>
            </w:r>
            <w:r>
              <w:rPr>
                <w:b/>
                <w:spacing w:val="-8"/>
                <w:sz w:val="20"/>
              </w:rPr>
              <w:t xml:space="preserve"> </w:t>
            </w:r>
            <w:r>
              <w:rPr>
                <w:b/>
                <w:sz w:val="20"/>
              </w:rPr>
              <w:t>by</w:t>
            </w:r>
            <w:r>
              <w:rPr>
                <w:b/>
                <w:spacing w:val="-8"/>
                <w:sz w:val="20"/>
              </w:rPr>
              <w:t xml:space="preserve"> </w:t>
            </w:r>
            <w:r>
              <w:rPr>
                <w:b/>
                <w:spacing w:val="-4"/>
                <w:sz w:val="20"/>
              </w:rPr>
              <w:t>type</w:t>
            </w:r>
          </w:p>
        </w:tc>
        <w:tc>
          <w:tcPr>
            <w:tcW w:w="1672" w:type="dxa"/>
            <w:tcBorders>
              <w:top w:val="single" w:sz="8" w:space="0" w:color="000000"/>
              <w:bottom w:val="double" w:sz="8" w:space="0" w:color="000000"/>
            </w:tcBorders>
          </w:tcPr>
          <w:p w14:paraId="008F80EC" w14:textId="77777777" w:rsidR="00877A3B" w:rsidRDefault="00000000">
            <w:pPr>
              <w:pStyle w:val="TableParagraph"/>
              <w:spacing w:line="221" w:lineRule="exact"/>
              <w:ind w:right="133"/>
              <w:jc w:val="right"/>
              <w:rPr>
                <w:b/>
                <w:sz w:val="20"/>
              </w:rPr>
            </w:pPr>
            <w:r>
              <w:rPr>
                <w:b/>
                <w:spacing w:val="-2"/>
                <w:sz w:val="20"/>
              </w:rPr>
              <w:t>1,050</w:t>
            </w:r>
          </w:p>
        </w:tc>
        <w:tc>
          <w:tcPr>
            <w:tcW w:w="1706" w:type="dxa"/>
            <w:tcBorders>
              <w:top w:val="single" w:sz="8" w:space="0" w:color="000000"/>
              <w:bottom w:val="double" w:sz="8" w:space="0" w:color="000000"/>
            </w:tcBorders>
          </w:tcPr>
          <w:p w14:paraId="1C5196AF" w14:textId="77777777" w:rsidR="00877A3B" w:rsidRDefault="00000000">
            <w:pPr>
              <w:pStyle w:val="TableParagraph"/>
              <w:spacing w:line="221" w:lineRule="exact"/>
              <w:ind w:right="147"/>
              <w:jc w:val="right"/>
              <w:rPr>
                <w:b/>
                <w:sz w:val="20"/>
              </w:rPr>
            </w:pPr>
            <w:r>
              <w:rPr>
                <w:b/>
                <w:spacing w:val="-2"/>
                <w:sz w:val="20"/>
              </w:rPr>
              <w:t>3,238</w:t>
            </w:r>
          </w:p>
        </w:tc>
        <w:tc>
          <w:tcPr>
            <w:tcW w:w="1627" w:type="dxa"/>
            <w:tcBorders>
              <w:top w:val="single" w:sz="8" w:space="0" w:color="000000"/>
              <w:bottom w:val="double" w:sz="8" w:space="0" w:color="000000"/>
            </w:tcBorders>
          </w:tcPr>
          <w:p w14:paraId="010E6CDB" w14:textId="77777777" w:rsidR="00877A3B" w:rsidRDefault="00000000">
            <w:pPr>
              <w:pStyle w:val="TableParagraph"/>
              <w:spacing w:line="221" w:lineRule="exact"/>
              <w:ind w:right="94"/>
              <w:jc w:val="right"/>
              <w:rPr>
                <w:b/>
                <w:sz w:val="20"/>
              </w:rPr>
            </w:pPr>
            <w:r>
              <w:rPr>
                <w:b/>
                <w:spacing w:val="-2"/>
                <w:sz w:val="20"/>
              </w:rPr>
              <w:t>4,288</w:t>
            </w:r>
          </w:p>
        </w:tc>
      </w:tr>
      <w:tr w:rsidR="00877A3B" w14:paraId="247C457D" w14:textId="77777777">
        <w:trPr>
          <w:trHeight w:val="273"/>
        </w:trPr>
        <w:tc>
          <w:tcPr>
            <w:tcW w:w="5518" w:type="dxa"/>
          </w:tcPr>
          <w:p w14:paraId="47355C9B" w14:textId="77777777" w:rsidR="00877A3B" w:rsidRDefault="00000000">
            <w:pPr>
              <w:pStyle w:val="TableParagraph"/>
              <w:spacing w:before="29" w:line="224" w:lineRule="exact"/>
              <w:ind w:left="50"/>
              <w:rPr>
                <w:sz w:val="20"/>
              </w:rPr>
            </w:pPr>
            <w:r>
              <w:rPr>
                <w:sz w:val="20"/>
              </w:rPr>
              <w:t>Total</w:t>
            </w:r>
            <w:r>
              <w:rPr>
                <w:spacing w:val="-8"/>
                <w:sz w:val="20"/>
              </w:rPr>
              <w:t xml:space="preserve"> </w:t>
            </w:r>
            <w:r>
              <w:rPr>
                <w:sz w:val="20"/>
              </w:rPr>
              <w:t>resource</w:t>
            </w:r>
            <w:r>
              <w:rPr>
                <w:spacing w:val="-7"/>
                <w:sz w:val="20"/>
              </w:rPr>
              <w:t xml:space="preserve"> </w:t>
            </w:r>
            <w:r>
              <w:rPr>
                <w:sz w:val="20"/>
              </w:rPr>
              <w:t>cost</w:t>
            </w:r>
            <w:r>
              <w:rPr>
                <w:spacing w:val="-6"/>
                <w:sz w:val="20"/>
              </w:rPr>
              <w:t xml:space="preserve"> </w:t>
            </w:r>
            <w:r>
              <w:rPr>
                <w:spacing w:val="-4"/>
                <w:sz w:val="20"/>
              </w:rPr>
              <w:t>(£m)</w:t>
            </w:r>
          </w:p>
        </w:tc>
        <w:tc>
          <w:tcPr>
            <w:tcW w:w="1672" w:type="dxa"/>
            <w:tcBorders>
              <w:top w:val="double" w:sz="8" w:space="0" w:color="000000"/>
            </w:tcBorders>
          </w:tcPr>
          <w:p w14:paraId="652E8970" w14:textId="77777777" w:rsidR="00877A3B" w:rsidRDefault="00000000">
            <w:pPr>
              <w:pStyle w:val="TableParagraph"/>
              <w:spacing w:before="44" w:line="210" w:lineRule="exact"/>
              <w:ind w:right="133"/>
              <w:jc w:val="right"/>
              <w:rPr>
                <w:sz w:val="20"/>
              </w:rPr>
            </w:pPr>
            <w:r>
              <w:rPr>
                <w:spacing w:val="-5"/>
                <w:sz w:val="20"/>
              </w:rPr>
              <w:t>43</w:t>
            </w:r>
          </w:p>
        </w:tc>
        <w:tc>
          <w:tcPr>
            <w:tcW w:w="1706" w:type="dxa"/>
            <w:tcBorders>
              <w:top w:val="double" w:sz="8" w:space="0" w:color="000000"/>
            </w:tcBorders>
          </w:tcPr>
          <w:p w14:paraId="455B7371" w14:textId="77777777" w:rsidR="00877A3B" w:rsidRDefault="00000000">
            <w:pPr>
              <w:pStyle w:val="TableParagraph"/>
              <w:spacing w:before="44" w:line="210" w:lineRule="exact"/>
              <w:ind w:right="146"/>
              <w:jc w:val="right"/>
              <w:rPr>
                <w:sz w:val="20"/>
              </w:rPr>
            </w:pPr>
            <w:r>
              <w:rPr>
                <w:spacing w:val="-5"/>
                <w:sz w:val="20"/>
              </w:rPr>
              <w:t>41</w:t>
            </w:r>
          </w:p>
        </w:tc>
        <w:tc>
          <w:tcPr>
            <w:tcW w:w="1627" w:type="dxa"/>
            <w:tcBorders>
              <w:top w:val="double" w:sz="8" w:space="0" w:color="000000"/>
            </w:tcBorders>
          </w:tcPr>
          <w:p w14:paraId="60688326" w14:textId="77777777" w:rsidR="00877A3B" w:rsidRDefault="00000000">
            <w:pPr>
              <w:pStyle w:val="TableParagraph"/>
              <w:spacing w:before="44" w:line="210" w:lineRule="exact"/>
              <w:ind w:right="93"/>
              <w:jc w:val="right"/>
              <w:rPr>
                <w:b/>
                <w:sz w:val="20"/>
              </w:rPr>
            </w:pPr>
            <w:r>
              <w:rPr>
                <w:b/>
                <w:spacing w:val="-5"/>
                <w:sz w:val="20"/>
              </w:rPr>
              <w:t>84</w:t>
            </w:r>
          </w:p>
        </w:tc>
      </w:tr>
    </w:tbl>
    <w:p w14:paraId="4E82897A" w14:textId="77777777" w:rsidR="00877A3B" w:rsidRDefault="00000000">
      <w:pPr>
        <w:pStyle w:val="BodyText"/>
        <w:spacing w:before="216"/>
        <w:rPr>
          <w:b/>
          <w:sz w:val="20"/>
        </w:rPr>
      </w:pPr>
      <w:r>
        <w:rPr>
          <w:b/>
          <w:noProof/>
          <w:sz w:val="20"/>
        </w:rPr>
        <mc:AlternateContent>
          <mc:Choice Requires="wps">
            <w:drawing>
              <wp:anchor distT="0" distB="0" distL="0" distR="0" simplePos="0" relativeHeight="251689984" behindDoc="1" locked="0" layoutInCell="1" allowOverlap="1" wp14:anchorId="7FB025C0" wp14:editId="23A5298B">
                <wp:simplePos x="0" y="0"/>
                <wp:positionH relativeFrom="page">
                  <wp:posOffset>430022</wp:posOffset>
                </wp:positionH>
                <wp:positionV relativeFrom="paragraph">
                  <wp:posOffset>298577</wp:posOffset>
                </wp:positionV>
                <wp:extent cx="4554220" cy="646430"/>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220" cy="6464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95"/>
                              <w:gridCol w:w="3876"/>
                            </w:tblGrid>
                            <w:tr w:rsidR="00877A3B" w14:paraId="6F4ACD43" w14:textId="77777777">
                              <w:trPr>
                                <w:trHeight w:val="765"/>
                              </w:trPr>
                              <w:tc>
                                <w:tcPr>
                                  <w:tcW w:w="3295" w:type="dxa"/>
                                </w:tcPr>
                                <w:p w14:paraId="551E5F33" w14:textId="77777777" w:rsidR="00877A3B" w:rsidRDefault="00877A3B">
                                  <w:pPr>
                                    <w:pStyle w:val="TableParagraph"/>
                                    <w:rPr>
                                      <w:b/>
                                      <w:sz w:val="20"/>
                                    </w:rPr>
                                  </w:pPr>
                                </w:p>
                                <w:p w14:paraId="09370CE9" w14:textId="77777777" w:rsidR="00877A3B" w:rsidRDefault="00877A3B">
                                  <w:pPr>
                                    <w:pStyle w:val="TableParagraph"/>
                                    <w:spacing w:before="46"/>
                                    <w:rPr>
                                      <w:b/>
                                      <w:sz w:val="20"/>
                                    </w:rPr>
                                  </w:pPr>
                                </w:p>
                                <w:p w14:paraId="1FF6F0E8" w14:textId="77777777" w:rsidR="00877A3B" w:rsidRDefault="00000000">
                                  <w:pPr>
                                    <w:pStyle w:val="TableParagraph"/>
                                    <w:ind w:left="50"/>
                                    <w:rPr>
                                      <w:b/>
                                      <w:sz w:val="20"/>
                                    </w:rPr>
                                  </w:pPr>
                                  <w:r>
                                    <w:rPr>
                                      <w:b/>
                                      <w:spacing w:val="-2"/>
                                      <w:sz w:val="20"/>
                                    </w:rPr>
                                    <w:t>2023/24</w:t>
                                  </w:r>
                                </w:p>
                              </w:tc>
                              <w:tc>
                                <w:tcPr>
                                  <w:tcW w:w="3876" w:type="dxa"/>
                                </w:tcPr>
                                <w:p w14:paraId="5F84B8D7" w14:textId="77777777" w:rsidR="00877A3B" w:rsidRDefault="00000000">
                                  <w:pPr>
                                    <w:pStyle w:val="TableParagraph"/>
                                    <w:spacing w:line="223" w:lineRule="exact"/>
                                    <w:ind w:right="47"/>
                                    <w:jc w:val="right"/>
                                    <w:rPr>
                                      <w:b/>
                                      <w:sz w:val="20"/>
                                    </w:rPr>
                                  </w:pPr>
                                  <w:r>
                                    <w:rPr>
                                      <w:b/>
                                      <w:sz w:val="20"/>
                                    </w:rPr>
                                    <w:t>Number</w:t>
                                  </w:r>
                                  <w:r>
                                    <w:rPr>
                                      <w:b/>
                                      <w:spacing w:val="-10"/>
                                      <w:sz w:val="20"/>
                                    </w:rPr>
                                    <w:t xml:space="preserve"> </w:t>
                                  </w:r>
                                  <w:r>
                                    <w:rPr>
                                      <w:b/>
                                      <w:spacing w:val="-5"/>
                                      <w:sz w:val="20"/>
                                    </w:rPr>
                                    <w:t>of</w:t>
                                  </w:r>
                                </w:p>
                                <w:p w14:paraId="01B3F1AB" w14:textId="77777777" w:rsidR="00877A3B" w:rsidRDefault="00000000">
                                  <w:pPr>
                                    <w:pStyle w:val="TableParagraph"/>
                                    <w:spacing w:before="7" w:line="250" w:lineRule="atLeast"/>
                                    <w:ind w:left="2528" w:right="47" w:firstLine="168"/>
                                    <w:jc w:val="right"/>
                                    <w:rPr>
                                      <w:b/>
                                      <w:sz w:val="20"/>
                                    </w:rPr>
                                  </w:pPr>
                                  <w:r>
                                    <w:rPr>
                                      <w:b/>
                                      <w:spacing w:val="-2"/>
                                      <w:sz w:val="20"/>
                                    </w:rPr>
                                    <w:t>compulsory redundancies</w:t>
                                  </w:r>
                                </w:p>
                              </w:tc>
                            </w:tr>
                            <w:tr w:rsidR="00877A3B" w14:paraId="7CC2AA70" w14:textId="77777777">
                              <w:trPr>
                                <w:trHeight w:val="251"/>
                              </w:trPr>
                              <w:tc>
                                <w:tcPr>
                                  <w:tcW w:w="3295" w:type="dxa"/>
                                </w:tcPr>
                                <w:p w14:paraId="23B180A0" w14:textId="77777777" w:rsidR="00877A3B" w:rsidRDefault="00877A3B">
                                  <w:pPr>
                                    <w:pStyle w:val="TableParagraph"/>
                                    <w:rPr>
                                      <w:rFonts w:ascii="Times New Roman"/>
                                      <w:sz w:val="18"/>
                                    </w:rPr>
                                  </w:pPr>
                                </w:p>
                              </w:tc>
                              <w:tc>
                                <w:tcPr>
                                  <w:tcW w:w="3876" w:type="dxa"/>
                                </w:tcPr>
                                <w:p w14:paraId="6BA0394A" w14:textId="77777777" w:rsidR="00877A3B" w:rsidRDefault="00000000">
                                  <w:pPr>
                                    <w:pStyle w:val="TableParagraph"/>
                                    <w:spacing w:before="22" w:line="210" w:lineRule="exact"/>
                                    <w:ind w:right="48"/>
                                    <w:jc w:val="right"/>
                                    <w:rPr>
                                      <w:b/>
                                      <w:sz w:val="20"/>
                                    </w:rPr>
                                  </w:pPr>
                                  <w:r>
                                    <w:rPr>
                                      <w:b/>
                                      <w:spacing w:val="-2"/>
                                      <w:sz w:val="20"/>
                                    </w:rPr>
                                    <w:t>Number</w:t>
                                  </w:r>
                                </w:p>
                              </w:tc>
                            </w:tr>
                          </w:tbl>
                          <w:p w14:paraId="531193E1" w14:textId="77777777" w:rsidR="00877A3B" w:rsidRDefault="00877A3B">
                            <w:pPr>
                              <w:pStyle w:val="BodyText"/>
                            </w:pPr>
                          </w:p>
                        </w:txbxContent>
                      </wps:txbx>
                      <wps:bodyPr wrap="square" lIns="0" tIns="0" rIns="0" bIns="0" rtlCol="0">
                        <a:noAutofit/>
                      </wps:bodyPr>
                    </wps:wsp>
                  </a:graphicData>
                </a:graphic>
              </wp:anchor>
            </w:drawing>
          </mc:Choice>
          <mc:Fallback>
            <w:pict>
              <v:shape w14:anchorId="7FB025C0" id="Textbox 297" o:spid="_x0000_s1060" type="#_x0000_t202" style="position:absolute;margin-left:33.85pt;margin-top:23.5pt;width:358.6pt;height:50.9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95"/>
                        <w:gridCol w:w="3876"/>
                      </w:tblGrid>
                      <w:tr w:rsidR="00877A3B" w14:paraId="6F4ACD43" w14:textId="77777777">
                        <w:trPr>
                          <w:trHeight w:val="765"/>
                        </w:trPr>
                        <w:tc>
                          <w:tcPr>
                            <w:tcW w:w="3295" w:type="dxa"/>
                          </w:tcPr>
                          <w:p w14:paraId="551E5F33" w14:textId="77777777" w:rsidR="00877A3B" w:rsidRDefault="00877A3B">
                            <w:pPr>
                              <w:pStyle w:val="TableParagraph"/>
                              <w:rPr>
                                <w:b/>
                                <w:sz w:val="20"/>
                              </w:rPr>
                            </w:pPr>
                          </w:p>
                          <w:p w14:paraId="09370CE9" w14:textId="77777777" w:rsidR="00877A3B" w:rsidRDefault="00877A3B">
                            <w:pPr>
                              <w:pStyle w:val="TableParagraph"/>
                              <w:spacing w:before="46"/>
                              <w:rPr>
                                <w:b/>
                                <w:sz w:val="20"/>
                              </w:rPr>
                            </w:pPr>
                          </w:p>
                          <w:p w14:paraId="1FF6F0E8" w14:textId="77777777" w:rsidR="00877A3B" w:rsidRDefault="00000000">
                            <w:pPr>
                              <w:pStyle w:val="TableParagraph"/>
                              <w:ind w:left="50"/>
                              <w:rPr>
                                <w:b/>
                                <w:sz w:val="20"/>
                              </w:rPr>
                            </w:pPr>
                            <w:r>
                              <w:rPr>
                                <w:b/>
                                <w:spacing w:val="-2"/>
                                <w:sz w:val="20"/>
                              </w:rPr>
                              <w:t>2023/24</w:t>
                            </w:r>
                          </w:p>
                        </w:tc>
                        <w:tc>
                          <w:tcPr>
                            <w:tcW w:w="3876" w:type="dxa"/>
                          </w:tcPr>
                          <w:p w14:paraId="5F84B8D7" w14:textId="77777777" w:rsidR="00877A3B" w:rsidRDefault="00000000">
                            <w:pPr>
                              <w:pStyle w:val="TableParagraph"/>
                              <w:spacing w:line="223" w:lineRule="exact"/>
                              <w:ind w:right="47"/>
                              <w:jc w:val="right"/>
                              <w:rPr>
                                <w:b/>
                                <w:sz w:val="20"/>
                              </w:rPr>
                            </w:pPr>
                            <w:r>
                              <w:rPr>
                                <w:b/>
                                <w:sz w:val="20"/>
                              </w:rPr>
                              <w:t>Number</w:t>
                            </w:r>
                            <w:r>
                              <w:rPr>
                                <w:b/>
                                <w:spacing w:val="-10"/>
                                <w:sz w:val="20"/>
                              </w:rPr>
                              <w:t xml:space="preserve"> </w:t>
                            </w:r>
                            <w:r>
                              <w:rPr>
                                <w:b/>
                                <w:spacing w:val="-5"/>
                                <w:sz w:val="20"/>
                              </w:rPr>
                              <w:t>of</w:t>
                            </w:r>
                          </w:p>
                          <w:p w14:paraId="01B3F1AB" w14:textId="77777777" w:rsidR="00877A3B" w:rsidRDefault="00000000">
                            <w:pPr>
                              <w:pStyle w:val="TableParagraph"/>
                              <w:spacing w:before="7" w:line="250" w:lineRule="atLeast"/>
                              <w:ind w:left="2528" w:right="47" w:firstLine="168"/>
                              <w:jc w:val="right"/>
                              <w:rPr>
                                <w:b/>
                                <w:sz w:val="20"/>
                              </w:rPr>
                            </w:pPr>
                            <w:r>
                              <w:rPr>
                                <w:b/>
                                <w:spacing w:val="-2"/>
                                <w:sz w:val="20"/>
                              </w:rPr>
                              <w:t>compulsory redundancies</w:t>
                            </w:r>
                          </w:p>
                        </w:tc>
                      </w:tr>
                      <w:tr w:rsidR="00877A3B" w14:paraId="7CC2AA70" w14:textId="77777777">
                        <w:trPr>
                          <w:trHeight w:val="251"/>
                        </w:trPr>
                        <w:tc>
                          <w:tcPr>
                            <w:tcW w:w="3295" w:type="dxa"/>
                          </w:tcPr>
                          <w:p w14:paraId="23B180A0" w14:textId="77777777" w:rsidR="00877A3B" w:rsidRDefault="00877A3B">
                            <w:pPr>
                              <w:pStyle w:val="TableParagraph"/>
                              <w:rPr>
                                <w:rFonts w:ascii="Times New Roman"/>
                                <w:sz w:val="18"/>
                              </w:rPr>
                            </w:pPr>
                          </w:p>
                        </w:tc>
                        <w:tc>
                          <w:tcPr>
                            <w:tcW w:w="3876" w:type="dxa"/>
                          </w:tcPr>
                          <w:p w14:paraId="6BA0394A" w14:textId="77777777" w:rsidR="00877A3B" w:rsidRDefault="00000000">
                            <w:pPr>
                              <w:pStyle w:val="TableParagraph"/>
                              <w:spacing w:before="22" w:line="210" w:lineRule="exact"/>
                              <w:ind w:right="48"/>
                              <w:jc w:val="right"/>
                              <w:rPr>
                                <w:b/>
                                <w:sz w:val="20"/>
                              </w:rPr>
                            </w:pPr>
                            <w:r>
                              <w:rPr>
                                <w:b/>
                                <w:spacing w:val="-2"/>
                                <w:sz w:val="20"/>
                              </w:rPr>
                              <w:t>Number</w:t>
                            </w:r>
                          </w:p>
                        </w:tc>
                      </w:tr>
                    </w:tbl>
                    <w:p w14:paraId="531193E1"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91008" behindDoc="1" locked="0" layoutInCell="1" allowOverlap="1" wp14:anchorId="12377777" wp14:editId="74EECC05">
                <wp:simplePos x="0" y="0"/>
                <wp:positionH relativeFrom="page">
                  <wp:posOffset>5007483</wp:posOffset>
                </wp:positionH>
                <wp:positionV relativeFrom="paragraph">
                  <wp:posOffset>298577</wp:posOffset>
                </wp:positionV>
                <wp:extent cx="1050290" cy="646430"/>
                <wp:effectExtent l="0" t="0" r="0" b="0"/>
                <wp:wrapTopAndBottom/>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290" cy="6464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53"/>
                            </w:tblGrid>
                            <w:tr w:rsidR="00877A3B" w14:paraId="68212E39" w14:textId="77777777">
                              <w:trPr>
                                <w:trHeight w:val="765"/>
                              </w:trPr>
                              <w:tc>
                                <w:tcPr>
                                  <w:tcW w:w="1653" w:type="dxa"/>
                                </w:tcPr>
                                <w:p w14:paraId="474570A4" w14:textId="77777777" w:rsidR="00877A3B" w:rsidRDefault="00000000">
                                  <w:pPr>
                                    <w:pStyle w:val="TableParagraph"/>
                                    <w:spacing w:line="223" w:lineRule="exact"/>
                                    <w:ind w:right="48"/>
                                    <w:jc w:val="right"/>
                                    <w:rPr>
                                      <w:b/>
                                      <w:sz w:val="20"/>
                                    </w:rPr>
                                  </w:pPr>
                                  <w:r>
                                    <w:rPr>
                                      <w:b/>
                                      <w:sz w:val="20"/>
                                    </w:rPr>
                                    <w:t>Number</w:t>
                                  </w:r>
                                  <w:r>
                                    <w:rPr>
                                      <w:b/>
                                      <w:spacing w:val="-7"/>
                                      <w:sz w:val="20"/>
                                    </w:rPr>
                                    <w:t xml:space="preserve"> </w:t>
                                  </w:r>
                                  <w:r>
                                    <w:rPr>
                                      <w:b/>
                                      <w:sz w:val="20"/>
                                    </w:rPr>
                                    <w:t>of</w:t>
                                  </w:r>
                                  <w:r>
                                    <w:rPr>
                                      <w:b/>
                                      <w:spacing w:val="-4"/>
                                      <w:sz w:val="20"/>
                                    </w:rPr>
                                    <w:t xml:space="preserve"> </w:t>
                                  </w:r>
                                  <w:r>
                                    <w:rPr>
                                      <w:b/>
                                      <w:spacing w:val="-2"/>
                                      <w:sz w:val="20"/>
                                    </w:rPr>
                                    <w:t>other</w:t>
                                  </w:r>
                                </w:p>
                                <w:p w14:paraId="4DFF1446" w14:textId="77777777" w:rsidR="00877A3B" w:rsidRDefault="00000000">
                                  <w:pPr>
                                    <w:pStyle w:val="TableParagraph"/>
                                    <w:spacing w:before="27"/>
                                    <w:ind w:right="48"/>
                                    <w:jc w:val="right"/>
                                    <w:rPr>
                                      <w:b/>
                                      <w:sz w:val="20"/>
                                    </w:rPr>
                                  </w:pPr>
                                  <w:r>
                                    <w:rPr>
                                      <w:b/>
                                      <w:spacing w:val="-2"/>
                                      <w:sz w:val="20"/>
                                    </w:rPr>
                                    <w:t>departures</w:t>
                                  </w:r>
                                </w:p>
                                <w:p w14:paraId="4DB9B352" w14:textId="77777777" w:rsidR="00877A3B" w:rsidRDefault="00000000">
                                  <w:pPr>
                                    <w:pStyle w:val="TableParagraph"/>
                                    <w:spacing w:before="27"/>
                                    <w:ind w:right="48"/>
                                    <w:jc w:val="right"/>
                                    <w:rPr>
                                      <w:b/>
                                      <w:sz w:val="20"/>
                                    </w:rPr>
                                  </w:pPr>
                                  <w:r>
                                    <w:rPr>
                                      <w:b/>
                                      <w:spacing w:val="-2"/>
                                      <w:sz w:val="20"/>
                                    </w:rPr>
                                    <w:t>agreed</w:t>
                                  </w:r>
                                </w:p>
                              </w:tc>
                            </w:tr>
                            <w:tr w:rsidR="00877A3B" w14:paraId="34AABD09" w14:textId="77777777">
                              <w:trPr>
                                <w:trHeight w:val="251"/>
                              </w:trPr>
                              <w:tc>
                                <w:tcPr>
                                  <w:tcW w:w="1653" w:type="dxa"/>
                                </w:tcPr>
                                <w:p w14:paraId="5BF72DF3" w14:textId="77777777" w:rsidR="00877A3B" w:rsidRDefault="00000000">
                                  <w:pPr>
                                    <w:pStyle w:val="TableParagraph"/>
                                    <w:spacing w:before="22" w:line="210" w:lineRule="exact"/>
                                    <w:ind w:left="849"/>
                                    <w:rPr>
                                      <w:b/>
                                      <w:sz w:val="20"/>
                                    </w:rPr>
                                  </w:pPr>
                                  <w:r>
                                    <w:rPr>
                                      <w:b/>
                                      <w:spacing w:val="-2"/>
                                      <w:sz w:val="20"/>
                                    </w:rPr>
                                    <w:t>Number</w:t>
                                  </w:r>
                                </w:p>
                              </w:tc>
                            </w:tr>
                          </w:tbl>
                          <w:p w14:paraId="1522E27B" w14:textId="77777777" w:rsidR="00877A3B" w:rsidRDefault="00877A3B">
                            <w:pPr>
                              <w:pStyle w:val="BodyText"/>
                            </w:pPr>
                          </w:p>
                        </w:txbxContent>
                      </wps:txbx>
                      <wps:bodyPr wrap="square" lIns="0" tIns="0" rIns="0" bIns="0" rtlCol="0">
                        <a:noAutofit/>
                      </wps:bodyPr>
                    </wps:wsp>
                  </a:graphicData>
                </a:graphic>
              </wp:anchor>
            </w:drawing>
          </mc:Choice>
          <mc:Fallback>
            <w:pict>
              <v:shape w14:anchorId="12377777" id="Textbox 298" o:spid="_x0000_s1061" type="#_x0000_t202" style="position:absolute;margin-left:394.3pt;margin-top:23.5pt;width:82.7pt;height:50.9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53"/>
                      </w:tblGrid>
                      <w:tr w:rsidR="00877A3B" w14:paraId="68212E39" w14:textId="77777777">
                        <w:trPr>
                          <w:trHeight w:val="765"/>
                        </w:trPr>
                        <w:tc>
                          <w:tcPr>
                            <w:tcW w:w="1653" w:type="dxa"/>
                          </w:tcPr>
                          <w:p w14:paraId="474570A4" w14:textId="77777777" w:rsidR="00877A3B" w:rsidRDefault="00000000">
                            <w:pPr>
                              <w:pStyle w:val="TableParagraph"/>
                              <w:spacing w:line="223" w:lineRule="exact"/>
                              <w:ind w:right="48"/>
                              <w:jc w:val="right"/>
                              <w:rPr>
                                <w:b/>
                                <w:sz w:val="20"/>
                              </w:rPr>
                            </w:pPr>
                            <w:r>
                              <w:rPr>
                                <w:b/>
                                <w:sz w:val="20"/>
                              </w:rPr>
                              <w:t>Number</w:t>
                            </w:r>
                            <w:r>
                              <w:rPr>
                                <w:b/>
                                <w:spacing w:val="-7"/>
                                <w:sz w:val="20"/>
                              </w:rPr>
                              <w:t xml:space="preserve"> </w:t>
                            </w:r>
                            <w:r>
                              <w:rPr>
                                <w:b/>
                                <w:sz w:val="20"/>
                              </w:rPr>
                              <w:t>of</w:t>
                            </w:r>
                            <w:r>
                              <w:rPr>
                                <w:b/>
                                <w:spacing w:val="-4"/>
                                <w:sz w:val="20"/>
                              </w:rPr>
                              <w:t xml:space="preserve"> </w:t>
                            </w:r>
                            <w:r>
                              <w:rPr>
                                <w:b/>
                                <w:spacing w:val="-2"/>
                                <w:sz w:val="20"/>
                              </w:rPr>
                              <w:t>other</w:t>
                            </w:r>
                          </w:p>
                          <w:p w14:paraId="4DFF1446" w14:textId="77777777" w:rsidR="00877A3B" w:rsidRDefault="00000000">
                            <w:pPr>
                              <w:pStyle w:val="TableParagraph"/>
                              <w:spacing w:before="27"/>
                              <w:ind w:right="48"/>
                              <w:jc w:val="right"/>
                              <w:rPr>
                                <w:b/>
                                <w:sz w:val="20"/>
                              </w:rPr>
                            </w:pPr>
                            <w:r>
                              <w:rPr>
                                <w:b/>
                                <w:spacing w:val="-2"/>
                                <w:sz w:val="20"/>
                              </w:rPr>
                              <w:t>departures</w:t>
                            </w:r>
                          </w:p>
                          <w:p w14:paraId="4DB9B352" w14:textId="77777777" w:rsidR="00877A3B" w:rsidRDefault="00000000">
                            <w:pPr>
                              <w:pStyle w:val="TableParagraph"/>
                              <w:spacing w:before="27"/>
                              <w:ind w:right="48"/>
                              <w:jc w:val="right"/>
                              <w:rPr>
                                <w:b/>
                                <w:sz w:val="20"/>
                              </w:rPr>
                            </w:pPr>
                            <w:r>
                              <w:rPr>
                                <w:b/>
                                <w:spacing w:val="-2"/>
                                <w:sz w:val="20"/>
                              </w:rPr>
                              <w:t>agreed</w:t>
                            </w:r>
                          </w:p>
                        </w:tc>
                      </w:tr>
                      <w:tr w:rsidR="00877A3B" w14:paraId="34AABD09" w14:textId="77777777">
                        <w:trPr>
                          <w:trHeight w:val="251"/>
                        </w:trPr>
                        <w:tc>
                          <w:tcPr>
                            <w:tcW w:w="1653" w:type="dxa"/>
                          </w:tcPr>
                          <w:p w14:paraId="5BF72DF3" w14:textId="77777777" w:rsidR="00877A3B" w:rsidRDefault="00000000">
                            <w:pPr>
                              <w:pStyle w:val="TableParagraph"/>
                              <w:spacing w:before="22" w:line="210" w:lineRule="exact"/>
                              <w:ind w:left="849"/>
                              <w:rPr>
                                <w:b/>
                                <w:sz w:val="20"/>
                              </w:rPr>
                            </w:pPr>
                            <w:r>
                              <w:rPr>
                                <w:b/>
                                <w:spacing w:val="-2"/>
                                <w:sz w:val="20"/>
                              </w:rPr>
                              <w:t>Number</w:t>
                            </w:r>
                          </w:p>
                        </w:tc>
                      </w:tr>
                    </w:tbl>
                    <w:p w14:paraId="1522E27B"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92032" behindDoc="1" locked="0" layoutInCell="1" allowOverlap="1" wp14:anchorId="0815DA13" wp14:editId="495BC0ED">
                <wp:simplePos x="0" y="0"/>
                <wp:positionH relativeFrom="page">
                  <wp:posOffset>6100571</wp:posOffset>
                </wp:positionH>
                <wp:positionV relativeFrom="paragraph">
                  <wp:posOffset>461898</wp:posOffset>
                </wp:positionV>
                <wp:extent cx="1024255" cy="483234"/>
                <wp:effectExtent l="0" t="0" r="0" b="0"/>
                <wp:wrapTopAndBottom/>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48323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13"/>
                            </w:tblGrid>
                            <w:tr w:rsidR="00877A3B" w14:paraId="4D4687AA" w14:textId="77777777">
                              <w:trPr>
                                <w:trHeight w:val="508"/>
                              </w:trPr>
                              <w:tc>
                                <w:tcPr>
                                  <w:tcW w:w="1613" w:type="dxa"/>
                                </w:tcPr>
                                <w:p w14:paraId="0CF93391" w14:textId="77777777" w:rsidR="00877A3B" w:rsidRDefault="00000000">
                                  <w:pPr>
                                    <w:pStyle w:val="TableParagraph"/>
                                    <w:spacing w:line="223" w:lineRule="exact"/>
                                    <w:ind w:right="51"/>
                                    <w:jc w:val="right"/>
                                    <w:rPr>
                                      <w:b/>
                                      <w:sz w:val="20"/>
                                    </w:rPr>
                                  </w:pPr>
                                  <w:r>
                                    <w:rPr>
                                      <w:b/>
                                      <w:sz w:val="20"/>
                                    </w:rPr>
                                    <w:t>Total</w:t>
                                  </w:r>
                                  <w:r>
                                    <w:rPr>
                                      <w:b/>
                                      <w:spacing w:val="-6"/>
                                      <w:sz w:val="20"/>
                                    </w:rPr>
                                    <w:t xml:space="preserve"> </w:t>
                                  </w:r>
                                  <w:r>
                                    <w:rPr>
                                      <w:b/>
                                      <w:sz w:val="20"/>
                                    </w:rPr>
                                    <w:t>number</w:t>
                                  </w:r>
                                  <w:r>
                                    <w:rPr>
                                      <w:b/>
                                      <w:spacing w:val="-7"/>
                                      <w:sz w:val="20"/>
                                    </w:rPr>
                                    <w:t xml:space="preserve"> </w:t>
                                  </w:r>
                                  <w:r>
                                    <w:rPr>
                                      <w:b/>
                                      <w:spacing w:val="-5"/>
                                      <w:sz w:val="20"/>
                                    </w:rPr>
                                    <w:t>of</w:t>
                                  </w:r>
                                </w:p>
                                <w:p w14:paraId="4F3C0988" w14:textId="77777777" w:rsidR="00877A3B" w:rsidRDefault="00000000">
                                  <w:pPr>
                                    <w:pStyle w:val="TableParagraph"/>
                                    <w:spacing w:before="27"/>
                                    <w:ind w:right="49"/>
                                    <w:jc w:val="right"/>
                                    <w:rPr>
                                      <w:b/>
                                      <w:sz w:val="20"/>
                                    </w:rPr>
                                  </w:pPr>
                                  <w:r>
                                    <w:rPr>
                                      <w:b/>
                                      <w:sz w:val="20"/>
                                    </w:rPr>
                                    <w:t>exit</w:t>
                                  </w:r>
                                  <w:r>
                                    <w:rPr>
                                      <w:b/>
                                      <w:spacing w:val="-6"/>
                                      <w:sz w:val="20"/>
                                    </w:rPr>
                                    <w:t xml:space="preserve"> </w:t>
                                  </w:r>
                                  <w:r>
                                    <w:rPr>
                                      <w:b/>
                                      <w:spacing w:val="-2"/>
                                      <w:sz w:val="20"/>
                                    </w:rPr>
                                    <w:t>packages</w:t>
                                  </w:r>
                                </w:p>
                              </w:tc>
                            </w:tr>
                            <w:tr w:rsidR="00877A3B" w14:paraId="1E19B484" w14:textId="77777777">
                              <w:trPr>
                                <w:trHeight w:val="251"/>
                              </w:trPr>
                              <w:tc>
                                <w:tcPr>
                                  <w:tcW w:w="1613" w:type="dxa"/>
                                </w:tcPr>
                                <w:p w14:paraId="25CF55C2" w14:textId="77777777" w:rsidR="00877A3B" w:rsidRDefault="00000000">
                                  <w:pPr>
                                    <w:pStyle w:val="TableParagraph"/>
                                    <w:spacing w:before="22" w:line="210" w:lineRule="exact"/>
                                    <w:ind w:left="808"/>
                                    <w:rPr>
                                      <w:b/>
                                      <w:sz w:val="20"/>
                                    </w:rPr>
                                  </w:pPr>
                                  <w:r>
                                    <w:rPr>
                                      <w:b/>
                                      <w:spacing w:val="-2"/>
                                      <w:sz w:val="20"/>
                                    </w:rPr>
                                    <w:t>Number</w:t>
                                  </w:r>
                                </w:p>
                              </w:tc>
                            </w:tr>
                          </w:tbl>
                          <w:p w14:paraId="5B2EF8E7" w14:textId="77777777" w:rsidR="00877A3B" w:rsidRDefault="00877A3B">
                            <w:pPr>
                              <w:pStyle w:val="BodyText"/>
                            </w:pPr>
                          </w:p>
                        </w:txbxContent>
                      </wps:txbx>
                      <wps:bodyPr wrap="square" lIns="0" tIns="0" rIns="0" bIns="0" rtlCol="0">
                        <a:noAutofit/>
                      </wps:bodyPr>
                    </wps:wsp>
                  </a:graphicData>
                </a:graphic>
              </wp:anchor>
            </w:drawing>
          </mc:Choice>
          <mc:Fallback>
            <w:pict>
              <v:shape w14:anchorId="0815DA13" id="Textbox 299" o:spid="_x0000_s1062" type="#_x0000_t202" style="position:absolute;margin-left:480.35pt;margin-top:36.35pt;width:80.65pt;height:38.0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13"/>
                      </w:tblGrid>
                      <w:tr w:rsidR="00877A3B" w14:paraId="4D4687AA" w14:textId="77777777">
                        <w:trPr>
                          <w:trHeight w:val="508"/>
                        </w:trPr>
                        <w:tc>
                          <w:tcPr>
                            <w:tcW w:w="1613" w:type="dxa"/>
                          </w:tcPr>
                          <w:p w14:paraId="0CF93391" w14:textId="77777777" w:rsidR="00877A3B" w:rsidRDefault="00000000">
                            <w:pPr>
                              <w:pStyle w:val="TableParagraph"/>
                              <w:spacing w:line="223" w:lineRule="exact"/>
                              <w:ind w:right="51"/>
                              <w:jc w:val="right"/>
                              <w:rPr>
                                <w:b/>
                                <w:sz w:val="20"/>
                              </w:rPr>
                            </w:pPr>
                            <w:r>
                              <w:rPr>
                                <w:b/>
                                <w:sz w:val="20"/>
                              </w:rPr>
                              <w:t>Total</w:t>
                            </w:r>
                            <w:r>
                              <w:rPr>
                                <w:b/>
                                <w:spacing w:val="-6"/>
                                <w:sz w:val="20"/>
                              </w:rPr>
                              <w:t xml:space="preserve"> </w:t>
                            </w:r>
                            <w:r>
                              <w:rPr>
                                <w:b/>
                                <w:sz w:val="20"/>
                              </w:rPr>
                              <w:t>number</w:t>
                            </w:r>
                            <w:r>
                              <w:rPr>
                                <w:b/>
                                <w:spacing w:val="-7"/>
                                <w:sz w:val="20"/>
                              </w:rPr>
                              <w:t xml:space="preserve"> </w:t>
                            </w:r>
                            <w:r>
                              <w:rPr>
                                <w:b/>
                                <w:spacing w:val="-5"/>
                                <w:sz w:val="20"/>
                              </w:rPr>
                              <w:t>of</w:t>
                            </w:r>
                          </w:p>
                          <w:p w14:paraId="4F3C0988" w14:textId="77777777" w:rsidR="00877A3B" w:rsidRDefault="00000000">
                            <w:pPr>
                              <w:pStyle w:val="TableParagraph"/>
                              <w:spacing w:before="27"/>
                              <w:ind w:right="49"/>
                              <w:jc w:val="right"/>
                              <w:rPr>
                                <w:b/>
                                <w:sz w:val="20"/>
                              </w:rPr>
                            </w:pPr>
                            <w:r>
                              <w:rPr>
                                <w:b/>
                                <w:sz w:val="20"/>
                              </w:rPr>
                              <w:t>exit</w:t>
                            </w:r>
                            <w:r>
                              <w:rPr>
                                <w:b/>
                                <w:spacing w:val="-6"/>
                                <w:sz w:val="20"/>
                              </w:rPr>
                              <w:t xml:space="preserve"> </w:t>
                            </w:r>
                            <w:r>
                              <w:rPr>
                                <w:b/>
                                <w:spacing w:val="-2"/>
                                <w:sz w:val="20"/>
                              </w:rPr>
                              <w:t>packages</w:t>
                            </w:r>
                          </w:p>
                        </w:tc>
                      </w:tr>
                      <w:tr w:rsidR="00877A3B" w14:paraId="1E19B484" w14:textId="77777777">
                        <w:trPr>
                          <w:trHeight w:val="251"/>
                        </w:trPr>
                        <w:tc>
                          <w:tcPr>
                            <w:tcW w:w="1613" w:type="dxa"/>
                          </w:tcPr>
                          <w:p w14:paraId="25CF55C2" w14:textId="77777777" w:rsidR="00877A3B" w:rsidRDefault="00000000">
                            <w:pPr>
                              <w:pStyle w:val="TableParagraph"/>
                              <w:spacing w:before="22" w:line="210" w:lineRule="exact"/>
                              <w:ind w:left="808"/>
                              <w:rPr>
                                <w:b/>
                                <w:sz w:val="20"/>
                              </w:rPr>
                            </w:pPr>
                            <w:r>
                              <w:rPr>
                                <w:b/>
                                <w:spacing w:val="-2"/>
                                <w:sz w:val="20"/>
                              </w:rPr>
                              <w:t>Number</w:t>
                            </w:r>
                          </w:p>
                        </w:tc>
                      </w:tr>
                    </w:tbl>
                    <w:p w14:paraId="5B2EF8E7" w14:textId="77777777" w:rsidR="00877A3B" w:rsidRDefault="00877A3B">
                      <w:pPr>
                        <w:pStyle w:val="BodyText"/>
                      </w:pPr>
                    </w:p>
                  </w:txbxContent>
                </v:textbox>
                <w10:wrap type="topAndBottom" anchorx="page"/>
              </v:shape>
            </w:pict>
          </mc:Fallback>
        </mc:AlternateContent>
      </w:r>
    </w:p>
    <w:p w14:paraId="00E0E896" w14:textId="77777777" w:rsidR="00877A3B" w:rsidRDefault="00877A3B">
      <w:pPr>
        <w:pStyle w:val="BodyText"/>
        <w:rPr>
          <w:b/>
          <w:sz w:val="19"/>
        </w:rPr>
      </w:pPr>
    </w:p>
    <w:tbl>
      <w:tblPr>
        <w:tblW w:w="0" w:type="auto"/>
        <w:tblInd w:w="118" w:type="dxa"/>
        <w:tblLayout w:type="fixed"/>
        <w:tblCellMar>
          <w:left w:w="0" w:type="dxa"/>
          <w:right w:w="0" w:type="dxa"/>
        </w:tblCellMar>
        <w:tblLook w:val="01E0" w:firstRow="1" w:lastRow="1" w:firstColumn="1" w:lastColumn="1" w:noHBand="0" w:noVBand="0"/>
      </w:tblPr>
      <w:tblGrid>
        <w:gridCol w:w="5518"/>
        <w:gridCol w:w="2134"/>
        <w:gridCol w:w="1686"/>
        <w:gridCol w:w="1184"/>
      </w:tblGrid>
      <w:tr w:rsidR="00877A3B" w14:paraId="25DE5275" w14:textId="77777777">
        <w:trPr>
          <w:trHeight w:val="263"/>
        </w:trPr>
        <w:tc>
          <w:tcPr>
            <w:tcW w:w="5518" w:type="dxa"/>
          </w:tcPr>
          <w:p w14:paraId="4F477F1C" w14:textId="77777777" w:rsidR="00877A3B" w:rsidRDefault="00000000">
            <w:pPr>
              <w:pStyle w:val="TableParagraph"/>
              <w:spacing w:line="223" w:lineRule="exact"/>
              <w:ind w:left="50"/>
              <w:rPr>
                <w:sz w:val="20"/>
              </w:rPr>
            </w:pPr>
            <w:r>
              <w:rPr>
                <w:spacing w:val="-2"/>
                <w:sz w:val="20"/>
              </w:rPr>
              <w:t>&lt;£10,000</w:t>
            </w:r>
          </w:p>
        </w:tc>
        <w:tc>
          <w:tcPr>
            <w:tcW w:w="2134" w:type="dxa"/>
          </w:tcPr>
          <w:p w14:paraId="04E42CFE" w14:textId="77777777" w:rsidR="00877A3B" w:rsidRDefault="00000000">
            <w:pPr>
              <w:pStyle w:val="TableParagraph"/>
              <w:spacing w:before="16" w:line="227" w:lineRule="exact"/>
              <w:ind w:right="595"/>
              <w:jc w:val="right"/>
              <w:rPr>
                <w:sz w:val="20"/>
              </w:rPr>
            </w:pPr>
            <w:r>
              <w:rPr>
                <w:spacing w:val="-5"/>
                <w:sz w:val="20"/>
              </w:rPr>
              <w:t>113</w:t>
            </w:r>
          </w:p>
        </w:tc>
        <w:tc>
          <w:tcPr>
            <w:tcW w:w="1686" w:type="dxa"/>
          </w:tcPr>
          <w:p w14:paraId="409EC6B8" w14:textId="77777777" w:rsidR="00877A3B" w:rsidRDefault="00000000">
            <w:pPr>
              <w:pStyle w:val="TableParagraph"/>
              <w:spacing w:before="16" w:line="227" w:lineRule="exact"/>
              <w:ind w:right="589"/>
              <w:jc w:val="right"/>
              <w:rPr>
                <w:sz w:val="20"/>
              </w:rPr>
            </w:pPr>
            <w:r>
              <w:rPr>
                <w:spacing w:val="-2"/>
                <w:sz w:val="20"/>
              </w:rPr>
              <w:t>1,863</w:t>
            </w:r>
          </w:p>
        </w:tc>
        <w:tc>
          <w:tcPr>
            <w:tcW w:w="1184" w:type="dxa"/>
          </w:tcPr>
          <w:p w14:paraId="263A4E65" w14:textId="77777777" w:rsidR="00877A3B" w:rsidRDefault="00000000">
            <w:pPr>
              <w:pStyle w:val="TableParagraph"/>
              <w:spacing w:before="16" w:line="227" w:lineRule="exact"/>
              <w:ind w:right="93"/>
              <w:jc w:val="right"/>
              <w:rPr>
                <w:b/>
                <w:sz w:val="20"/>
              </w:rPr>
            </w:pPr>
            <w:r>
              <w:rPr>
                <w:b/>
                <w:spacing w:val="-2"/>
                <w:sz w:val="20"/>
              </w:rPr>
              <w:t>1,976</w:t>
            </w:r>
          </w:p>
        </w:tc>
      </w:tr>
      <w:tr w:rsidR="00877A3B" w14:paraId="08D40582" w14:textId="77777777">
        <w:trPr>
          <w:trHeight w:val="280"/>
        </w:trPr>
        <w:tc>
          <w:tcPr>
            <w:tcW w:w="5518" w:type="dxa"/>
          </w:tcPr>
          <w:p w14:paraId="5D0E1D35" w14:textId="77777777" w:rsidR="00877A3B" w:rsidRDefault="00000000">
            <w:pPr>
              <w:pStyle w:val="TableParagraph"/>
              <w:spacing w:before="10"/>
              <w:ind w:left="50"/>
              <w:rPr>
                <w:sz w:val="20"/>
              </w:rPr>
            </w:pPr>
            <w:r>
              <w:rPr>
                <w:sz w:val="20"/>
              </w:rPr>
              <w:t>£10,000</w:t>
            </w:r>
            <w:r>
              <w:rPr>
                <w:spacing w:val="-8"/>
                <w:sz w:val="20"/>
              </w:rPr>
              <w:t xml:space="preserve"> </w:t>
            </w:r>
            <w:r>
              <w:rPr>
                <w:sz w:val="20"/>
              </w:rPr>
              <w:t>-</w:t>
            </w:r>
            <w:r>
              <w:rPr>
                <w:spacing w:val="-7"/>
                <w:sz w:val="20"/>
              </w:rPr>
              <w:t xml:space="preserve"> </w:t>
            </w:r>
            <w:r>
              <w:rPr>
                <w:spacing w:val="-2"/>
                <w:sz w:val="20"/>
              </w:rPr>
              <w:t>£25,000</w:t>
            </w:r>
          </w:p>
        </w:tc>
        <w:tc>
          <w:tcPr>
            <w:tcW w:w="2134" w:type="dxa"/>
          </w:tcPr>
          <w:p w14:paraId="018357C5" w14:textId="77777777" w:rsidR="00877A3B" w:rsidRDefault="00000000">
            <w:pPr>
              <w:pStyle w:val="TableParagraph"/>
              <w:spacing w:before="34" w:line="227" w:lineRule="exact"/>
              <w:ind w:right="595"/>
              <w:jc w:val="right"/>
              <w:rPr>
                <w:sz w:val="20"/>
              </w:rPr>
            </w:pPr>
            <w:r>
              <w:rPr>
                <w:spacing w:val="-5"/>
                <w:sz w:val="20"/>
              </w:rPr>
              <w:t>131</w:t>
            </w:r>
          </w:p>
        </w:tc>
        <w:tc>
          <w:tcPr>
            <w:tcW w:w="1686" w:type="dxa"/>
          </w:tcPr>
          <w:p w14:paraId="26CAC80E" w14:textId="77777777" w:rsidR="00877A3B" w:rsidRDefault="00000000">
            <w:pPr>
              <w:pStyle w:val="TableParagraph"/>
              <w:spacing w:before="34" w:line="227" w:lineRule="exact"/>
              <w:ind w:right="588"/>
              <w:jc w:val="right"/>
              <w:rPr>
                <w:sz w:val="20"/>
              </w:rPr>
            </w:pPr>
            <w:r>
              <w:rPr>
                <w:spacing w:val="-5"/>
                <w:sz w:val="20"/>
              </w:rPr>
              <w:t>357</w:t>
            </w:r>
          </w:p>
        </w:tc>
        <w:tc>
          <w:tcPr>
            <w:tcW w:w="1184" w:type="dxa"/>
          </w:tcPr>
          <w:p w14:paraId="4C69905C" w14:textId="77777777" w:rsidR="00877A3B" w:rsidRDefault="00000000">
            <w:pPr>
              <w:pStyle w:val="TableParagraph"/>
              <w:spacing w:before="34" w:line="227" w:lineRule="exact"/>
              <w:ind w:right="92"/>
              <w:jc w:val="right"/>
              <w:rPr>
                <w:b/>
                <w:sz w:val="20"/>
              </w:rPr>
            </w:pPr>
            <w:r>
              <w:rPr>
                <w:b/>
                <w:spacing w:val="-5"/>
                <w:sz w:val="20"/>
              </w:rPr>
              <w:t>488</w:t>
            </w:r>
          </w:p>
        </w:tc>
      </w:tr>
      <w:tr w:rsidR="00877A3B" w14:paraId="6B5E2D2D" w14:textId="77777777">
        <w:trPr>
          <w:trHeight w:val="280"/>
        </w:trPr>
        <w:tc>
          <w:tcPr>
            <w:tcW w:w="5518" w:type="dxa"/>
          </w:tcPr>
          <w:p w14:paraId="48E4138F" w14:textId="77777777" w:rsidR="00877A3B" w:rsidRDefault="00000000">
            <w:pPr>
              <w:pStyle w:val="TableParagraph"/>
              <w:spacing w:before="10"/>
              <w:ind w:left="50"/>
              <w:rPr>
                <w:sz w:val="20"/>
              </w:rPr>
            </w:pPr>
            <w:r>
              <w:rPr>
                <w:sz w:val="20"/>
              </w:rPr>
              <w:t>£25,001</w:t>
            </w:r>
            <w:r>
              <w:rPr>
                <w:spacing w:val="-8"/>
                <w:sz w:val="20"/>
              </w:rPr>
              <w:t xml:space="preserve"> </w:t>
            </w:r>
            <w:r>
              <w:rPr>
                <w:sz w:val="20"/>
              </w:rPr>
              <w:t>-</w:t>
            </w:r>
            <w:r>
              <w:rPr>
                <w:spacing w:val="-7"/>
                <w:sz w:val="20"/>
              </w:rPr>
              <w:t xml:space="preserve"> </w:t>
            </w:r>
            <w:r>
              <w:rPr>
                <w:spacing w:val="-2"/>
                <w:sz w:val="20"/>
              </w:rPr>
              <w:t>£50,000</w:t>
            </w:r>
          </w:p>
        </w:tc>
        <w:tc>
          <w:tcPr>
            <w:tcW w:w="2134" w:type="dxa"/>
          </w:tcPr>
          <w:p w14:paraId="70CF2BCA" w14:textId="77777777" w:rsidR="00877A3B" w:rsidRDefault="00000000">
            <w:pPr>
              <w:pStyle w:val="TableParagraph"/>
              <w:spacing w:before="34" w:line="227" w:lineRule="exact"/>
              <w:ind w:right="595"/>
              <w:jc w:val="right"/>
              <w:rPr>
                <w:sz w:val="20"/>
              </w:rPr>
            </w:pPr>
            <w:r>
              <w:rPr>
                <w:spacing w:val="-5"/>
                <w:sz w:val="20"/>
              </w:rPr>
              <w:t>97</w:t>
            </w:r>
          </w:p>
        </w:tc>
        <w:tc>
          <w:tcPr>
            <w:tcW w:w="1686" w:type="dxa"/>
          </w:tcPr>
          <w:p w14:paraId="56CFD23A" w14:textId="77777777" w:rsidR="00877A3B" w:rsidRDefault="00000000">
            <w:pPr>
              <w:pStyle w:val="TableParagraph"/>
              <w:spacing w:before="34" w:line="227" w:lineRule="exact"/>
              <w:ind w:right="588"/>
              <w:jc w:val="right"/>
              <w:rPr>
                <w:sz w:val="20"/>
              </w:rPr>
            </w:pPr>
            <w:r>
              <w:rPr>
                <w:spacing w:val="-5"/>
                <w:sz w:val="20"/>
              </w:rPr>
              <w:t>169</w:t>
            </w:r>
          </w:p>
        </w:tc>
        <w:tc>
          <w:tcPr>
            <w:tcW w:w="1184" w:type="dxa"/>
          </w:tcPr>
          <w:p w14:paraId="7DC0DFFF" w14:textId="77777777" w:rsidR="00877A3B" w:rsidRDefault="00000000">
            <w:pPr>
              <w:pStyle w:val="TableParagraph"/>
              <w:spacing w:before="34" w:line="227" w:lineRule="exact"/>
              <w:ind w:right="92"/>
              <w:jc w:val="right"/>
              <w:rPr>
                <w:b/>
                <w:sz w:val="20"/>
              </w:rPr>
            </w:pPr>
            <w:r>
              <w:rPr>
                <w:b/>
                <w:spacing w:val="-5"/>
                <w:sz w:val="20"/>
              </w:rPr>
              <w:t>266</w:t>
            </w:r>
          </w:p>
        </w:tc>
      </w:tr>
      <w:tr w:rsidR="00877A3B" w14:paraId="223F38E0" w14:textId="77777777">
        <w:trPr>
          <w:trHeight w:val="280"/>
        </w:trPr>
        <w:tc>
          <w:tcPr>
            <w:tcW w:w="5518" w:type="dxa"/>
          </w:tcPr>
          <w:p w14:paraId="16F7F4C9" w14:textId="77777777" w:rsidR="00877A3B" w:rsidRDefault="00000000">
            <w:pPr>
              <w:pStyle w:val="TableParagraph"/>
              <w:spacing w:before="10"/>
              <w:ind w:left="50"/>
              <w:rPr>
                <w:sz w:val="20"/>
              </w:rPr>
            </w:pPr>
            <w:r>
              <w:rPr>
                <w:sz w:val="20"/>
              </w:rPr>
              <w:t>£50,001</w:t>
            </w:r>
            <w:r>
              <w:rPr>
                <w:spacing w:val="-8"/>
                <w:sz w:val="20"/>
              </w:rPr>
              <w:t xml:space="preserve"> </w:t>
            </w:r>
            <w:r>
              <w:rPr>
                <w:sz w:val="20"/>
              </w:rPr>
              <w:t>-</w:t>
            </w:r>
            <w:r>
              <w:rPr>
                <w:spacing w:val="-7"/>
                <w:sz w:val="20"/>
              </w:rPr>
              <w:t xml:space="preserve"> </w:t>
            </w:r>
            <w:r>
              <w:rPr>
                <w:spacing w:val="-2"/>
                <w:sz w:val="20"/>
              </w:rPr>
              <w:t>£100,000</w:t>
            </w:r>
          </w:p>
        </w:tc>
        <w:tc>
          <w:tcPr>
            <w:tcW w:w="2134" w:type="dxa"/>
          </w:tcPr>
          <w:p w14:paraId="417689FA" w14:textId="77777777" w:rsidR="00877A3B" w:rsidRDefault="00000000">
            <w:pPr>
              <w:pStyle w:val="TableParagraph"/>
              <w:spacing w:before="34" w:line="227" w:lineRule="exact"/>
              <w:ind w:right="595"/>
              <w:jc w:val="right"/>
              <w:rPr>
                <w:sz w:val="20"/>
              </w:rPr>
            </w:pPr>
            <w:r>
              <w:rPr>
                <w:spacing w:val="-5"/>
                <w:sz w:val="20"/>
              </w:rPr>
              <w:t>86</w:t>
            </w:r>
          </w:p>
        </w:tc>
        <w:tc>
          <w:tcPr>
            <w:tcW w:w="1686" w:type="dxa"/>
          </w:tcPr>
          <w:p w14:paraId="7B98162E" w14:textId="77777777" w:rsidR="00877A3B" w:rsidRDefault="00000000">
            <w:pPr>
              <w:pStyle w:val="TableParagraph"/>
              <w:spacing w:before="34" w:line="227" w:lineRule="exact"/>
              <w:ind w:right="588"/>
              <w:jc w:val="right"/>
              <w:rPr>
                <w:sz w:val="20"/>
              </w:rPr>
            </w:pPr>
            <w:r>
              <w:rPr>
                <w:spacing w:val="-5"/>
                <w:sz w:val="20"/>
              </w:rPr>
              <w:t>132</w:t>
            </w:r>
          </w:p>
        </w:tc>
        <w:tc>
          <w:tcPr>
            <w:tcW w:w="1184" w:type="dxa"/>
          </w:tcPr>
          <w:p w14:paraId="1497E52A" w14:textId="77777777" w:rsidR="00877A3B" w:rsidRDefault="00000000">
            <w:pPr>
              <w:pStyle w:val="TableParagraph"/>
              <w:spacing w:before="34" w:line="227" w:lineRule="exact"/>
              <w:ind w:right="92"/>
              <w:jc w:val="right"/>
              <w:rPr>
                <w:b/>
                <w:sz w:val="20"/>
              </w:rPr>
            </w:pPr>
            <w:r>
              <w:rPr>
                <w:b/>
                <w:spacing w:val="-5"/>
                <w:sz w:val="20"/>
              </w:rPr>
              <w:t>218</w:t>
            </w:r>
          </w:p>
        </w:tc>
      </w:tr>
      <w:tr w:rsidR="00877A3B" w14:paraId="15B38288" w14:textId="77777777">
        <w:trPr>
          <w:trHeight w:val="280"/>
        </w:trPr>
        <w:tc>
          <w:tcPr>
            <w:tcW w:w="5518" w:type="dxa"/>
          </w:tcPr>
          <w:p w14:paraId="6E75C130" w14:textId="77777777" w:rsidR="00877A3B" w:rsidRDefault="00000000">
            <w:pPr>
              <w:pStyle w:val="TableParagraph"/>
              <w:spacing w:before="10"/>
              <w:ind w:left="50"/>
              <w:rPr>
                <w:sz w:val="20"/>
              </w:rPr>
            </w:pPr>
            <w:r>
              <w:rPr>
                <w:sz w:val="20"/>
              </w:rPr>
              <w:t>£100,001</w:t>
            </w:r>
            <w:r>
              <w:rPr>
                <w:spacing w:val="-11"/>
                <w:sz w:val="20"/>
              </w:rPr>
              <w:t xml:space="preserve"> </w:t>
            </w:r>
            <w:r>
              <w:rPr>
                <w:sz w:val="20"/>
              </w:rPr>
              <w:t>-</w:t>
            </w:r>
            <w:r>
              <w:rPr>
                <w:spacing w:val="-8"/>
                <w:sz w:val="20"/>
              </w:rPr>
              <w:t xml:space="preserve"> </w:t>
            </w:r>
            <w:r>
              <w:rPr>
                <w:spacing w:val="-2"/>
                <w:sz w:val="20"/>
              </w:rPr>
              <w:t>£150,000</w:t>
            </w:r>
          </w:p>
        </w:tc>
        <w:tc>
          <w:tcPr>
            <w:tcW w:w="2134" w:type="dxa"/>
          </w:tcPr>
          <w:p w14:paraId="36814A25" w14:textId="77777777" w:rsidR="00877A3B" w:rsidRDefault="00000000">
            <w:pPr>
              <w:pStyle w:val="TableParagraph"/>
              <w:spacing w:before="34" w:line="227" w:lineRule="exact"/>
              <w:ind w:right="595"/>
              <w:jc w:val="right"/>
              <w:rPr>
                <w:sz w:val="20"/>
              </w:rPr>
            </w:pPr>
            <w:r>
              <w:rPr>
                <w:spacing w:val="-5"/>
                <w:sz w:val="20"/>
              </w:rPr>
              <w:t>42</w:t>
            </w:r>
          </w:p>
        </w:tc>
        <w:tc>
          <w:tcPr>
            <w:tcW w:w="1686" w:type="dxa"/>
          </w:tcPr>
          <w:p w14:paraId="19064316" w14:textId="77777777" w:rsidR="00877A3B" w:rsidRDefault="00000000">
            <w:pPr>
              <w:pStyle w:val="TableParagraph"/>
              <w:spacing w:before="34" w:line="227" w:lineRule="exact"/>
              <w:ind w:right="588"/>
              <w:jc w:val="right"/>
              <w:rPr>
                <w:sz w:val="20"/>
              </w:rPr>
            </w:pPr>
            <w:r>
              <w:rPr>
                <w:spacing w:val="-5"/>
                <w:sz w:val="20"/>
              </w:rPr>
              <w:t>23</w:t>
            </w:r>
          </w:p>
        </w:tc>
        <w:tc>
          <w:tcPr>
            <w:tcW w:w="1184" w:type="dxa"/>
          </w:tcPr>
          <w:p w14:paraId="20486E13" w14:textId="77777777" w:rsidR="00877A3B" w:rsidRDefault="00000000">
            <w:pPr>
              <w:pStyle w:val="TableParagraph"/>
              <w:spacing w:before="34" w:line="227" w:lineRule="exact"/>
              <w:ind w:right="92"/>
              <w:jc w:val="right"/>
              <w:rPr>
                <w:b/>
                <w:sz w:val="20"/>
              </w:rPr>
            </w:pPr>
            <w:r>
              <w:rPr>
                <w:b/>
                <w:spacing w:val="-5"/>
                <w:sz w:val="20"/>
              </w:rPr>
              <w:t>65</w:t>
            </w:r>
          </w:p>
        </w:tc>
      </w:tr>
      <w:tr w:rsidR="00877A3B" w14:paraId="180B2A5D" w14:textId="77777777">
        <w:trPr>
          <w:trHeight w:val="280"/>
        </w:trPr>
        <w:tc>
          <w:tcPr>
            <w:tcW w:w="5518" w:type="dxa"/>
          </w:tcPr>
          <w:p w14:paraId="22A354A7" w14:textId="77777777" w:rsidR="00877A3B" w:rsidRDefault="00000000">
            <w:pPr>
              <w:pStyle w:val="TableParagraph"/>
              <w:spacing w:before="10"/>
              <w:ind w:left="50"/>
              <w:rPr>
                <w:sz w:val="20"/>
              </w:rPr>
            </w:pPr>
            <w:r>
              <w:rPr>
                <w:sz w:val="20"/>
              </w:rPr>
              <w:t>£150,001</w:t>
            </w:r>
            <w:r>
              <w:rPr>
                <w:spacing w:val="-11"/>
                <w:sz w:val="20"/>
              </w:rPr>
              <w:t xml:space="preserve"> </w:t>
            </w:r>
            <w:r>
              <w:rPr>
                <w:sz w:val="20"/>
              </w:rPr>
              <w:t>-</w:t>
            </w:r>
            <w:r>
              <w:rPr>
                <w:spacing w:val="-8"/>
                <w:sz w:val="20"/>
              </w:rPr>
              <w:t xml:space="preserve"> </w:t>
            </w:r>
            <w:r>
              <w:rPr>
                <w:spacing w:val="-2"/>
                <w:sz w:val="20"/>
              </w:rPr>
              <w:t>£200,000</w:t>
            </w:r>
          </w:p>
        </w:tc>
        <w:tc>
          <w:tcPr>
            <w:tcW w:w="2134" w:type="dxa"/>
          </w:tcPr>
          <w:p w14:paraId="6EF35BD0" w14:textId="77777777" w:rsidR="00877A3B" w:rsidRDefault="00000000">
            <w:pPr>
              <w:pStyle w:val="TableParagraph"/>
              <w:spacing w:before="34" w:line="227" w:lineRule="exact"/>
              <w:ind w:right="595"/>
              <w:jc w:val="right"/>
              <w:rPr>
                <w:sz w:val="20"/>
              </w:rPr>
            </w:pPr>
            <w:r>
              <w:rPr>
                <w:spacing w:val="-5"/>
                <w:sz w:val="20"/>
              </w:rPr>
              <w:t>23</w:t>
            </w:r>
          </w:p>
        </w:tc>
        <w:tc>
          <w:tcPr>
            <w:tcW w:w="1686" w:type="dxa"/>
          </w:tcPr>
          <w:p w14:paraId="09162FE7" w14:textId="77777777" w:rsidR="00877A3B" w:rsidRDefault="00000000">
            <w:pPr>
              <w:pStyle w:val="TableParagraph"/>
              <w:spacing w:before="34" w:line="227" w:lineRule="exact"/>
              <w:ind w:right="588"/>
              <w:jc w:val="right"/>
              <w:rPr>
                <w:sz w:val="20"/>
              </w:rPr>
            </w:pPr>
            <w:r>
              <w:rPr>
                <w:spacing w:val="-10"/>
                <w:sz w:val="20"/>
              </w:rPr>
              <w:t>4</w:t>
            </w:r>
          </w:p>
        </w:tc>
        <w:tc>
          <w:tcPr>
            <w:tcW w:w="1184" w:type="dxa"/>
          </w:tcPr>
          <w:p w14:paraId="333875C7" w14:textId="77777777" w:rsidR="00877A3B" w:rsidRDefault="00000000">
            <w:pPr>
              <w:pStyle w:val="TableParagraph"/>
              <w:spacing w:before="34" w:line="227" w:lineRule="exact"/>
              <w:ind w:right="92"/>
              <w:jc w:val="right"/>
              <w:rPr>
                <w:b/>
                <w:sz w:val="20"/>
              </w:rPr>
            </w:pPr>
            <w:r>
              <w:rPr>
                <w:b/>
                <w:spacing w:val="-5"/>
                <w:sz w:val="20"/>
              </w:rPr>
              <w:t>27</w:t>
            </w:r>
          </w:p>
        </w:tc>
      </w:tr>
      <w:tr w:rsidR="00877A3B" w14:paraId="2D2E09F2" w14:textId="77777777">
        <w:trPr>
          <w:trHeight w:val="288"/>
        </w:trPr>
        <w:tc>
          <w:tcPr>
            <w:tcW w:w="5518" w:type="dxa"/>
          </w:tcPr>
          <w:p w14:paraId="7F64E7CE" w14:textId="77777777" w:rsidR="00877A3B" w:rsidRDefault="00000000">
            <w:pPr>
              <w:pStyle w:val="TableParagraph"/>
              <w:spacing w:before="10"/>
              <w:ind w:left="50"/>
              <w:rPr>
                <w:sz w:val="20"/>
              </w:rPr>
            </w:pPr>
            <w:r>
              <w:rPr>
                <w:spacing w:val="-2"/>
                <w:sz w:val="20"/>
              </w:rPr>
              <w:t>&gt;£200,000</w:t>
            </w:r>
          </w:p>
        </w:tc>
        <w:tc>
          <w:tcPr>
            <w:tcW w:w="2134" w:type="dxa"/>
            <w:tcBorders>
              <w:bottom w:val="single" w:sz="8" w:space="0" w:color="000000"/>
            </w:tcBorders>
          </w:tcPr>
          <w:p w14:paraId="5D1DC89D" w14:textId="77777777" w:rsidR="00877A3B" w:rsidRDefault="00000000">
            <w:pPr>
              <w:pStyle w:val="TableParagraph"/>
              <w:spacing w:before="34"/>
              <w:ind w:right="595"/>
              <w:jc w:val="right"/>
              <w:rPr>
                <w:sz w:val="20"/>
              </w:rPr>
            </w:pPr>
            <w:r>
              <w:rPr>
                <w:spacing w:val="-10"/>
                <w:sz w:val="20"/>
              </w:rPr>
              <w:t>1</w:t>
            </w:r>
          </w:p>
        </w:tc>
        <w:tc>
          <w:tcPr>
            <w:tcW w:w="1686" w:type="dxa"/>
            <w:tcBorders>
              <w:bottom w:val="single" w:sz="8" w:space="0" w:color="000000"/>
            </w:tcBorders>
          </w:tcPr>
          <w:p w14:paraId="5AA615C3" w14:textId="77777777" w:rsidR="00877A3B" w:rsidRDefault="00000000">
            <w:pPr>
              <w:pStyle w:val="TableParagraph"/>
              <w:spacing w:before="34"/>
              <w:ind w:right="588"/>
              <w:jc w:val="right"/>
              <w:rPr>
                <w:sz w:val="20"/>
              </w:rPr>
            </w:pPr>
            <w:r>
              <w:rPr>
                <w:spacing w:val="-10"/>
                <w:sz w:val="20"/>
              </w:rPr>
              <w:t>2</w:t>
            </w:r>
          </w:p>
        </w:tc>
        <w:tc>
          <w:tcPr>
            <w:tcW w:w="1184" w:type="dxa"/>
            <w:tcBorders>
              <w:bottom w:val="single" w:sz="8" w:space="0" w:color="000000"/>
            </w:tcBorders>
          </w:tcPr>
          <w:p w14:paraId="309DB4CE" w14:textId="77777777" w:rsidR="00877A3B" w:rsidRDefault="00000000">
            <w:pPr>
              <w:pStyle w:val="TableParagraph"/>
              <w:spacing w:before="34"/>
              <w:ind w:right="92"/>
              <w:jc w:val="right"/>
              <w:rPr>
                <w:b/>
                <w:sz w:val="20"/>
              </w:rPr>
            </w:pPr>
            <w:r>
              <w:rPr>
                <w:b/>
                <w:spacing w:val="-10"/>
                <w:sz w:val="20"/>
              </w:rPr>
              <w:t>3</w:t>
            </w:r>
          </w:p>
        </w:tc>
      </w:tr>
      <w:tr w:rsidR="00877A3B" w14:paraId="44D9F64C" w14:textId="77777777">
        <w:trPr>
          <w:trHeight w:val="240"/>
        </w:trPr>
        <w:tc>
          <w:tcPr>
            <w:tcW w:w="5518" w:type="dxa"/>
          </w:tcPr>
          <w:p w14:paraId="5A404ADA" w14:textId="77777777" w:rsidR="00877A3B" w:rsidRDefault="00000000">
            <w:pPr>
              <w:pStyle w:val="TableParagraph"/>
              <w:spacing w:line="217" w:lineRule="exact"/>
              <w:ind w:left="50"/>
              <w:rPr>
                <w:b/>
                <w:sz w:val="20"/>
              </w:rPr>
            </w:pP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6"/>
                <w:sz w:val="20"/>
              </w:rPr>
              <w:t xml:space="preserve"> </w:t>
            </w:r>
            <w:r>
              <w:rPr>
                <w:b/>
                <w:sz w:val="20"/>
              </w:rPr>
              <w:t>exit</w:t>
            </w:r>
            <w:r>
              <w:rPr>
                <w:b/>
                <w:spacing w:val="-6"/>
                <w:sz w:val="20"/>
              </w:rPr>
              <w:t xml:space="preserve"> </w:t>
            </w:r>
            <w:r>
              <w:rPr>
                <w:b/>
                <w:sz w:val="20"/>
              </w:rPr>
              <w:t>packages</w:t>
            </w:r>
            <w:r>
              <w:rPr>
                <w:b/>
                <w:spacing w:val="-8"/>
                <w:sz w:val="20"/>
              </w:rPr>
              <w:t xml:space="preserve"> </w:t>
            </w:r>
            <w:r>
              <w:rPr>
                <w:b/>
                <w:sz w:val="20"/>
              </w:rPr>
              <w:t>by</w:t>
            </w:r>
            <w:r>
              <w:rPr>
                <w:b/>
                <w:spacing w:val="-8"/>
                <w:sz w:val="20"/>
              </w:rPr>
              <w:t xml:space="preserve"> </w:t>
            </w:r>
            <w:r>
              <w:rPr>
                <w:b/>
                <w:spacing w:val="-4"/>
                <w:sz w:val="20"/>
              </w:rPr>
              <w:t>type</w:t>
            </w:r>
          </w:p>
        </w:tc>
        <w:tc>
          <w:tcPr>
            <w:tcW w:w="2134" w:type="dxa"/>
            <w:tcBorders>
              <w:top w:val="single" w:sz="8" w:space="0" w:color="000000"/>
              <w:bottom w:val="double" w:sz="8" w:space="0" w:color="000000"/>
            </w:tcBorders>
          </w:tcPr>
          <w:p w14:paraId="6F84610A" w14:textId="77777777" w:rsidR="00877A3B" w:rsidRDefault="00000000">
            <w:pPr>
              <w:pStyle w:val="TableParagraph"/>
              <w:spacing w:line="217" w:lineRule="exact"/>
              <w:ind w:right="595"/>
              <w:jc w:val="right"/>
              <w:rPr>
                <w:b/>
                <w:sz w:val="20"/>
              </w:rPr>
            </w:pPr>
            <w:r>
              <w:rPr>
                <w:b/>
                <w:spacing w:val="-5"/>
                <w:sz w:val="20"/>
              </w:rPr>
              <w:t>493</w:t>
            </w:r>
          </w:p>
        </w:tc>
        <w:tc>
          <w:tcPr>
            <w:tcW w:w="1686" w:type="dxa"/>
            <w:tcBorders>
              <w:top w:val="single" w:sz="8" w:space="0" w:color="000000"/>
              <w:bottom w:val="double" w:sz="8" w:space="0" w:color="000000"/>
            </w:tcBorders>
          </w:tcPr>
          <w:p w14:paraId="448BA04A" w14:textId="77777777" w:rsidR="00877A3B" w:rsidRDefault="00000000">
            <w:pPr>
              <w:pStyle w:val="TableParagraph"/>
              <w:spacing w:line="217" w:lineRule="exact"/>
              <w:ind w:right="589"/>
              <w:jc w:val="right"/>
              <w:rPr>
                <w:b/>
                <w:sz w:val="20"/>
              </w:rPr>
            </w:pPr>
            <w:r>
              <w:rPr>
                <w:b/>
                <w:spacing w:val="-2"/>
                <w:sz w:val="20"/>
              </w:rPr>
              <w:t>2,550</w:t>
            </w:r>
          </w:p>
        </w:tc>
        <w:tc>
          <w:tcPr>
            <w:tcW w:w="1184" w:type="dxa"/>
            <w:tcBorders>
              <w:top w:val="single" w:sz="8" w:space="0" w:color="000000"/>
              <w:bottom w:val="double" w:sz="8" w:space="0" w:color="000000"/>
            </w:tcBorders>
          </w:tcPr>
          <w:p w14:paraId="3B9100D6" w14:textId="77777777" w:rsidR="00877A3B" w:rsidRDefault="00000000">
            <w:pPr>
              <w:pStyle w:val="TableParagraph"/>
              <w:spacing w:line="217" w:lineRule="exact"/>
              <w:ind w:right="93"/>
              <w:jc w:val="right"/>
              <w:rPr>
                <w:b/>
                <w:sz w:val="20"/>
              </w:rPr>
            </w:pPr>
            <w:r>
              <w:rPr>
                <w:b/>
                <w:spacing w:val="-2"/>
                <w:sz w:val="20"/>
              </w:rPr>
              <w:t>3,043</w:t>
            </w:r>
          </w:p>
        </w:tc>
      </w:tr>
      <w:tr w:rsidR="00877A3B" w14:paraId="0981D9B8" w14:textId="77777777">
        <w:trPr>
          <w:trHeight w:val="309"/>
        </w:trPr>
        <w:tc>
          <w:tcPr>
            <w:tcW w:w="5518" w:type="dxa"/>
          </w:tcPr>
          <w:p w14:paraId="78CA924E" w14:textId="77777777" w:rsidR="00877A3B" w:rsidRDefault="00000000">
            <w:pPr>
              <w:pStyle w:val="TableParagraph"/>
              <w:spacing w:before="56"/>
              <w:ind w:left="50"/>
              <w:rPr>
                <w:sz w:val="20"/>
              </w:rPr>
            </w:pPr>
            <w:r>
              <w:rPr>
                <w:sz w:val="20"/>
              </w:rPr>
              <w:t>Total</w:t>
            </w:r>
            <w:r>
              <w:rPr>
                <w:spacing w:val="-8"/>
                <w:sz w:val="20"/>
              </w:rPr>
              <w:t xml:space="preserve"> </w:t>
            </w:r>
            <w:r>
              <w:rPr>
                <w:sz w:val="20"/>
              </w:rPr>
              <w:t>resource</w:t>
            </w:r>
            <w:r>
              <w:rPr>
                <w:spacing w:val="-7"/>
                <w:sz w:val="20"/>
              </w:rPr>
              <w:t xml:space="preserve"> </w:t>
            </w:r>
            <w:r>
              <w:rPr>
                <w:sz w:val="20"/>
              </w:rPr>
              <w:t>cost</w:t>
            </w:r>
            <w:r>
              <w:rPr>
                <w:spacing w:val="-6"/>
                <w:sz w:val="20"/>
              </w:rPr>
              <w:t xml:space="preserve"> </w:t>
            </w:r>
            <w:r>
              <w:rPr>
                <w:spacing w:val="-4"/>
                <w:sz w:val="20"/>
              </w:rPr>
              <w:t>(£m)</w:t>
            </w:r>
          </w:p>
        </w:tc>
        <w:tc>
          <w:tcPr>
            <w:tcW w:w="2134" w:type="dxa"/>
            <w:tcBorders>
              <w:top w:val="double" w:sz="8" w:space="0" w:color="000000"/>
            </w:tcBorders>
          </w:tcPr>
          <w:p w14:paraId="0E5BAC3B" w14:textId="77777777" w:rsidR="00877A3B" w:rsidRDefault="00000000">
            <w:pPr>
              <w:pStyle w:val="TableParagraph"/>
              <w:spacing w:before="80" w:line="210" w:lineRule="exact"/>
              <w:ind w:right="595"/>
              <w:jc w:val="right"/>
              <w:rPr>
                <w:sz w:val="20"/>
              </w:rPr>
            </w:pPr>
            <w:r>
              <w:rPr>
                <w:spacing w:val="-5"/>
                <w:sz w:val="20"/>
              </w:rPr>
              <w:t>22</w:t>
            </w:r>
          </w:p>
        </w:tc>
        <w:tc>
          <w:tcPr>
            <w:tcW w:w="1686" w:type="dxa"/>
            <w:tcBorders>
              <w:top w:val="double" w:sz="8" w:space="0" w:color="000000"/>
            </w:tcBorders>
          </w:tcPr>
          <w:p w14:paraId="6DEB0A81" w14:textId="77777777" w:rsidR="00877A3B" w:rsidRDefault="00000000">
            <w:pPr>
              <w:pStyle w:val="TableParagraph"/>
              <w:spacing w:before="80" w:line="210" w:lineRule="exact"/>
              <w:ind w:right="588"/>
              <w:jc w:val="right"/>
              <w:rPr>
                <w:sz w:val="20"/>
              </w:rPr>
            </w:pPr>
            <w:r>
              <w:rPr>
                <w:spacing w:val="-5"/>
                <w:sz w:val="20"/>
              </w:rPr>
              <w:t>31</w:t>
            </w:r>
          </w:p>
        </w:tc>
        <w:tc>
          <w:tcPr>
            <w:tcW w:w="1184" w:type="dxa"/>
            <w:tcBorders>
              <w:top w:val="double" w:sz="8" w:space="0" w:color="000000"/>
            </w:tcBorders>
          </w:tcPr>
          <w:p w14:paraId="6CFEE41B" w14:textId="77777777" w:rsidR="00877A3B" w:rsidRDefault="00000000">
            <w:pPr>
              <w:pStyle w:val="TableParagraph"/>
              <w:spacing w:before="80" w:line="210" w:lineRule="exact"/>
              <w:ind w:right="92"/>
              <w:jc w:val="right"/>
              <w:rPr>
                <w:b/>
                <w:sz w:val="20"/>
              </w:rPr>
            </w:pPr>
            <w:r>
              <w:rPr>
                <w:b/>
                <w:spacing w:val="-5"/>
                <w:sz w:val="20"/>
              </w:rPr>
              <w:t>53</w:t>
            </w:r>
          </w:p>
        </w:tc>
      </w:tr>
    </w:tbl>
    <w:p w14:paraId="558A2FB3" w14:textId="77777777" w:rsidR="00877A3B" w:rsidRDefault="00877A3B">
      <w:pPr>
        <w:pStyle w:val="TableParagraph"/>
        <w:spacing w:line="210" w:lineRule="exact"/>
        <w:jc w:val="right"/>
        <w:rPr>
          <w:b/>
          <w:sz w:val="20"/>
        </w:rPr>
        <w:sectPr w:rsidR="00877A3B">
          <w:headerReference w:type="default" r:id="rId81"/>
          <w:footerReference w:type="default" r:id="rId82"/>
          <w:pgSz w:w="11910" w:h="16840"/>
          <w:pgMar w:top="900" w:right="566" w:bottom="680" w:left="566" w:header="684" w:footer="489" w:gutter="0"/>
          <w:cols w:space="720"/>
        </w:sectPr>
      </w:pPr>
    </w:p>
    <w:p w14:paraId="3154C749" w14:textId="77777777" w:rsidR="00877A3B" w:rsidRDefault="00877A3B">
      <w:pPr>
        <w:pStyle w:val="BodyText"/>
        <w:rPr>
          <w:b/>
          <w:sz w:val="20"/>
        </w:rPr>
      </w:pPr>
    </w:p>
    <w:p w14:paraId="1C6E0C85" w14:textId="77777777" w:rsidR="00877A3B" w:rsidRDefault="00877A3B">
      <w:pPr>
        <w:pStyle w:val="BodyText"/>
        <w:rPr>
          <w:b/>
          <w:sz w:val="20"/>
        </w:rPr>
      </w:pPr>
    </w:p>
    <w:p w14:paraId="44E30B5B" w14:textId="77777777" w:rsidR="00877A3B" w:rsidRDefault="00877A3B">
      <w:pPr>
        <w:pStyle w:val="BodyText"/>
        <w:rPr>
          <w:b/>
          <w:sz w:val="20"/>
        </w:rPr>
      </w:pPr>
    </w:p>
    <w:p w14:paraId="55376F02" w14:textId="77777777" w:rsidR="00877A3B" w:rsidRDefault="00877A3B">
      <w:pPr>
        <w:pStyle w:val="BodyText"/>
        <w:rPr>
          <w:b/>
          <w:sz w:val="20"/>
        </w:rPr>
      </w:pPr>
    </w:p>
    <w:p w14:paraId="4AAA8E78" w14:textId="77777777" w:rsidR="00877A3B" w:rsidRDefault="00877A3B">
      <w:pPr>
        <w:pStyle w:val="BodyText"/>
        <w:rPr>
          <w:b/>
          <w:sz w:val="20"/>
        </w:rPr>
      </w:pPr>
    </w:p>
    <w:p w14:paraId="0C287D45" w14:textId="77777777" w:rsidR="00877A3B" w:rsidRDefault="00877A3B">
      <w:pPr>
        <w:pStyle w:val="BodyText"/>
        <w:rPr>
          <w:b/>
          <w:sz w:val="20"/>
        </w:rPr>
      </w:pPr>
    </w:p>
    <w:p w14:paraId="085A7438" w14:textId="77777777" w:rsidR="00877A3B" w:rsidRDefault="00877A3B">
      <w:pPr>
        <w:pStyle w:val="BodyText"/>
        <w:spacing w:before="198"/>
        <w:rPr>
          <w:b/>
          <w:sz w:val="20"/>
        </w:rPr>
      </w:pPr>
    </w:p>
    <w:p w14:paraId="11294C02" w14:textId="77777777" w:rsidR="00877A3B" w:rsidRDefault="00000000">
      <w:pPr>
        <w:spacing w:line="256" w:lineRule="auto"/>
        <w:ind w:left="161" w:right="5532"/>
        <w:rPr>
          <w:sz w:val="20"/>
        </w:rPr>
      </w:pPr>
      <w:r>
        <w:rPr>
          <w:noProof/>
          <w:sz w:val="20"/>
        </w:rPr>
        <mc:AlternateContent>
          <mc:Choice Requires="wps">
            <w:drawing>
              <wp:anchor distT="0" distB="0" distL="0" distR="0" simplePos="0" relativeHeight="251614208" behindDoc="0" locked="0" layoutInCell="1" allowOverlap="1" wp14:anchorId="60051C83" wp14:editId="3F23B451">
                <wp:simplePos x="0" y="0"/>
                <wp:positionH relativeFrom="page">
                  <wp:posOffset>3519551</wp:posOffset>
                </wp:positionH>
                <wp:positionV relativeFrom="paragraph">
                  <wp:posOffset>-938788</wp:posOffset>
                </wp:positionV>
                <wp:extent cx="3522979" cy="288671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979" cy="28867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54"/>
                              <w:gridCol w:w="3974"/>
                            </w:tblGrid>
                            <w:tr w:rsidR="00877A3B" w14:paraId="6DAA0DB0" w14:textId="77777777">
                              <w:trPr>
                                <w:trHeight w:val="284"/>
                              </w:trPr>
                              <w:tc>
                                <w:tcPr>
                                  <w:tcW w:w="5428" w:type="dxa"/>
                                  <w:gridSpan w:val="2"/>
                                </w:tcPr>
                                <w:p w14:paraId="572CD311" w14:textId="77777777" w:rsidR="00877A3B" w:rsidRDefault="00000000">
                                  <w:pPr>
                                    <w:pStyle w:val="TableParagraph"/>
                                    <w:tabs>
                                      <w:tab w:val="left" w:pos="3754"/>
                                    </w:tabs>
                                    <w:spacing w:line="223" w:lineRule="exact"/>
                                    <w:ind w:left="1010"/>
                                    <w:rPr>
                                      <w:b/>
                                      <w:sz w:val="20"/>
                                    </w:rPr>
                                  </w:pPr>
                                  <w:r>
                                    <w:rPr>
                                      <w:b/>
                                      <w:spacing w:val="-2"/>
                                      <w:sz w:val="20"/>
                                    </w:rPr>
                                    <w:t>2024/25</w:t>
                                  </w:r>
                                  <w:r>
                                    <w:rPr>
                                      <w:b/>
                                      <w:sz w:val="20"/>
                                    </w:rPr>
                                    <w:tab/>
                                  </w:r>
                                  <w:r>
                                    <w:rPr>
                                      <w:b/>
                                      <w:spacing w:val="-2"/>
                                      <w:sz w:val="20"/>
                                    </w:rPr>
                                    <w:t>2023/24</w:t>
                                  </w:r>
                                </w:p>
                              </w:tc>
                            </w:tr>
                            <w:tr w:rsidR="00877A3B" w14:paraId="59712665" w14:textId="77777777">
                              <w:trPr>
                                <w:trHeight w:val="826"/>
                              </w:trPr>
                              <w:tc>
                                <w:tcPr>
                                  <w:tcW w:w="1454" w:type="dxa"/>
                                </w:tcPr>
                                <w:p w14:paraId="2FDC02F6" w14:textId="77777777" w:rsidR="00877A3B" w:rsidRDefault="00877A3B">
                                  <w:pPr>
                                    <w:pStyle w:val="TableParagraph"/>
                                    <w:spacing w:before="81"/>
                                    <w:rPr>
                                      <w:sz w:val="20"/>
                                    </w:rPr>
                                  </w:pPr>
                                </w:p>
                                <w:p w14:paraId="266A721B" w14:textId="77777777" w:rsidR="00877A3B" w:rsidRDefault="00000000">
                                  <w:pPr>
                                    <w:pStyle w:val="TableParagraph"/>
                                    <w:ind w:right="127"/>
                                    <w:jc w:val="right"/>
                                    <w:rPr>
                                      <w:b/>
                                      <w:sz w:val="20"/>
                                    </w:rPr>
                                  </w:pPr>
                                  <w:r>
                                    <w:rPr>
                                      <w:b/>
                                      <w:spacing w:val="-2"/>
                                      <w:sz w:val="20"/>
                                    </w:rPr>
                                    <w:t>Payments</w:t>
                                  </w:r>
                                </w:p>
                                <w:p w14:paraId="5CA84E5F" w14:textId="77777777" w:rsidR="00877A3B" w:rsidRDefault="00000000">
                                  <w:pPr>
                                    <w:pStyle w:val="TableParagraph"/>
                                    <w:spacing w:before="27"/>
                                    <w:ind w:right="127"/>
                                    <w:jc w:val="right"/>
                                    <w:rPr>
                                      <w:b/>
                                      <w:sz w:val="20"/>
                                    </w:rPr>
                                  </w:pPr>
                                  <w:r>
                                    <w:rPr>
                                      <w:b/>
                                      <w:spacing w:val="-2"/>
                                      <w:sz w:val="20"/>
                                    </w:rPr>
                                    <w:t>agreed</w:t>
                                  </w:r>
                                </w:p>
                              </w:tc>
                              <w:tc>
                                <w:tcPr>
                                  <w:tcW w:w="3974" w:type="dxa"/>
                                </w:tcPr>
                                <w:p w14:paraId="3FD3872D" w14:textId="77777777" w:rsidR="00877A3B" w:rsidRDefault="00000000">
                                  <w:pPr>
                                    <w:pStyle w:val="TableParagraph"/>
                                    <w:tabs>
                                      <w:tab w:val="left" w:pos="2695"/>
                                    </w:tabs>
                                    <w:spacing w:before="54"/>
                                    <w:ind w:right="29"/>
                                    <w:jc w:val="right"/>
                                    <w:rPr>
                                      <w:b/>
                                      <w:sz w:val="20"/>
                                    </w:rPr>
                                  </w:pPr>
                                  <w:r>
                                    <w:rPr>
                                      <w:b/>
                                      <w:spacing w:val="-2"/>
                                      <w:sz w:val="20"/>
                                    </w:rPr>
                                    <w:t>Total</w:t>
                                  </w:r>
                                  <w:r>
                                    <w:rPr>
                                      <w:b/>
                                      <w:sz w:val="20"/>
                                    </w:rPr>
                                    <w:tab/>
                                  </w:r>
                                  <w:proofErr w:type="spellStart"/>
                                  <w:r>
                                    <w:rPr>
                                      <w:b/>
                                      <w:spacing w:val="-2"/>
                                      <w:sz w:val="20"/>
                                    </w:rPr>
                                    <w:t>Total</w:t>
                                  </w:r>
                                  <w:proofErr w:type="spellEnd"/>
                                </w:p>
                                <w:p w14:paraId="30F59C12" w14:textId="77777777" w:rsidR="00877A3B" w:rsidRDefault="00000000">
                                  <w:pPr>
                                    <w:pStyle w:val="TableParagraph"/>
                                    <w:tabs>
                                      <w:tab w:val="left" w:pos="1661"/>
                                      <w:tab w:val="left" w:pos="1947"/>
                                      <w:tab w:val="left" w:pos="2823"/>
                                      <w:tab w:val="left" w:pos="3186"/>
                                    </w:tabs>
                                    <w:spacing w:before="7" w:line="250" w:lineRule="atLeast"/>
                                    <w:ind w:left="128" w:right="29" w:firstLine="362"/>
                                    <w:jc w:val="right"/>
                                    <w:rPr>
                                      <w:b/>
                                      <w:sz w:val="20"/>
                                    </w:rPr>
                                  </w:pPr>
                                  <w:r>
                                    <w:rPr>
                                      <w:b/>
                                      <w:sz w:val="20"/>
                                    </w:rPr>
                                    <w:t>value of</w:t>
                                  </w:r>
                                  <w:r>
                                    <w:rPr>
                                      <w:b/>
                                      <w:sz w:val="20"/>
                                    </w:rPr>
                                    <w:tab/>
                                  </w:r>
                                  <w:r>
                                    <w:rPr>
                                      <w:b/>
                                      <w:spacing w:val="-2"/>
                                      <w:sz w:val="20"/>
                                    </w:rPr>
                                    <w:t>Payments</w:t>
                                  </w:r>
                                  <w:r>
                                    <w:rPr>
                                      <w:b/>
                                      <w:sz w:val="20"/>
                                    </w:rPr>
                                    <w:tab/>
                                  </w:r>
                                  <w:r>
                                    <w:rPr>
                                      <w:b/>
                                      <w:sz w:val="20"/>
                                    </w:rPr>
                                    <w:tab/>
                                    <w:t>value</w:t>
                                  </w:r>
                                  <w:r>
                                    <w:rPr>
                                      <w:b/>
                                      <w:spacing w:val="-14"/>
                                      <w:sz w:val="20"/>
                                    </w:rPr>
                                    <w:t xml:space="preserve"> </w:t>
                                  </w:r>
                                  <w:r>
                                    <w:rPr>
                                      <w:b/>
                                      <w:sz w:val="20"/>
                                    </w:rPr>
                                    <w:t xml:space="preserve">of </w:t>
                                  </w:r>
                                  <w:r>
                                    <w:rPr>
                                      <w:b/>
                                      <w:spacing w:val="-2"/>
                                      <w:sz w:val="20"/>
                                    </w:rPr>
                                    <w:t>agreements</w:t>
                                  </w:r>
                                  <w:r>
                                    <w:rPr>
                                      <w:b/>
                                      <w:sz w:val="20"/>
                                    </w:rPr>
                                    <w:tab/>
                                  </w:r>
                                  <w:r>
                                    <w:rPr>
                                      <w:b/>
                                      <w:sz w:val="20"/>
                                    </w:rPr>
                                    <w:tab/>
                                  </w:r>
                                  <w:r>
                                    <w:rPr>
                                      <w:b/>
                                      <w:spacing w:val="-2"/>
                                      <w:sz w:val="20"/>
                                    </w:rPr>
                                    <w:t>agreed</w:t>
                                  </w:r>
                                  <w:r>
                                    <w:rPr>
                                      <w:b/>
                                      <w:sz w:val="20"/>
                                    </w:rPr>
                                    <w:tab/>
                                  </w:r>
                                  <w:r>
                                    <w:rPr>
                                      <w:b/>
                                      <w:spacing w:val="-2"/>
                                      <w:sz w:val="20"/>
                                    </w:rPr>
                                    <w:t>agreements</w:t>
                                  </w:r>
                                </w:p>
                              </w:tc>
                            </w:tr>
                            <w:tr w:rsidR="00877A3B" w14:paraId="75D6ECD4" w14:textId="77777777">
                              <w:trPr>
                                <w:trHeight w:val="355"/>
                              </w:trPr>
                              <w:tc>
                                <w:tcPr>
                                  <w:tcW w:w="1454" w:type="dxa"/>
                                </w:tcPr>
                                <w:p w14:paraId="64DAD1F2" w14:textId="77777777" w:rsidR="00877A3B" w:rsidRDefault="00000000">
                                  <w:pPr>
                                    <w:pStyle w:val="TableParagraph"/>
                                    <w:spacing w:before="22"/>
                                    <w:ind w:right="126"/>
                                    <w:jc w:val="right"/>
                                    <w:rPr>
                                      <w:b/>
                                      <w:sz w:val="20"/>
                                    </w:rPr>
                                  </w:pPr>
                                  <w:r>
                                    <w:rPr>
                                      <w:b/>
                                      <w:spacing w:val="-2"/>
                                      <w:sz w:val="20"/>
                                    </w:rPr>
                                    <w:t>Number</w:t>
                                  </w:r>
                                </w:p>
                              </w:tc>
                              <w:tc>
                                <w:tcPr>
                                  <w:tcW w:w="3974" w:type="dxa"/>
                                </w:tcPr>
                                <w:p w14:paraId="39B52847" w14:textId="77777777" w:rsidR="00877A3B" w:rsidRDefault="00000000">
                                  <w:pPr>
                                    <w:pStyle w:val="TableParagraph"/>
                                    <w:tabs>
                                      <w:tab w:val="left" w:pos="888"/>
                                      <w:tab w:val="left" w:pos="2695"/>
                                    </w:tabs>
                                    <w:spacing w:before="22"/>
                                    <w:ind w:right="30"/>
                                    <w:jc w:val="right"/>
                                    <w:rPr>
                                      <w:b/>
                                      <w:sz w:val="20"/>
                                    </w:rPr>
                                  </w:pPr>
                                  <w:r>
                                    <w:rPr>
                                      <w:b/>
                                      <w:spacing w:val="-5"/>
                                      <w:sz w:val="20"/>
                                    </w:rPr>
                                    <w:t>£m</w:t>
                                  </w:r>
                                  <w:r>
                                    <w:rPr>
                                      <w:b/>
                                      <w:sz w:val="20"/>
                                    </w:rPr>
                                    <w:tab/>
                                  </w:r>
                                  <w:r>
                                    <w:rPr>
                                      <w:b/>
                                      <w:spacing w:val="-2"/>
                                      <w:sz w:val="20"/>
                                    </w:rPr>
                                    <w:t>Number</w:t>
                                  </w:r>
                                  <w:r>
                                    <w:rPr>
                                      <w:b/>
                                      <w:sz w:val="20"/>
                                    </w:rPr>
                                    <w:tab/>
                                  </w:r>
                                  <w:r>
                                    <w:rPr>
                                      <w:b/>
                                      <w:spacing w:val="-5"/>
                                      <w:sz w:val="20"/>
                                    </w:rPr>
                                    <w:t>£m</w:t>
                                  </w:r>
                                </w:p>
                              </w:tc>
                            </w:tr>
                            <w:tr w:rsidR="00877A3B" w14:paraId="18A41486" w14:textId="77777777">
                              <w:trPr>
                                <w:trHeight w:val="427"/>
                              </w:trPr>
                              <w:tc>
                                <w:tcPr>
                                  <w:tcW w:w="1454" w:type="dxa"/>
                                </w:tcPr>
                                <w:p w14:paraId="51487454" w14:textId="77777777" w:rsidR="00877A3B" w:rsidRDefault="00000000">
                                  <w:pPr>
                                    <w:pStyle w:val="TableParagraph"/>
                                    <w:spacing w:before="96"/>
                                    <w:ind w:right="191"/>
                                    <w:jc w:val="right"/>
                                    <w:rPr>
                                      <w:sz w:val="20"/>
                                    </w:rPr>
                                  </w:pPr>
                                  <w:r>
                                    <w:rPr>
                                      <w:spacing w:val="-5"/>
                                      <w:sz w:val="20"/>
                                    </w:rPr>
                                    <w:t>98</w:t>
                                  </w:r>
                                </w:p>
                              </w:tc>
                              <w:tc>
                                <w:tcPr>
                                  <w:tcW w:w="3974" w:type="dxa"/>
                                </w:tcPr>
                                <w:p w14:paraId="63A3A955" w14:textId="77777777" w:rsidR="00877A3B" w:rsidRDefault="00000000">
                                  <w:pPr>
                                    <w:pStyle w:val="TableParagraph"/>
                                    <w:tabs>
                                      <w:tab w:val="left" w:pos="1298"/>
                                      <w:tab w:val="left" w:pos="2695"/>
                                    </w:tabs>
                                    <w:spacing w:before="96"/>
                                    <w:ind w:right="94"/>
                                    <w:jc w:val="right"/>
                                    <w:rPr>
                                      <w:sz w:val="20"/>
                                    </w:rPr>
                                  </w:pPr>
                                  <w:r>
                                    <w:rPr>
                                      <w:spacing w:val="-5"/>
                                      <w:sz w:val="20"/>
                                    </w:rPr>
                                    <w:t>4.8</w:t>
                                  </w:r>
                                  <w:r>
                                    <w:rPr>
                                      <w:sz w:val="20"/>
                                    </w:rPr>
                                    <w:tab/>
                                  </w:r>
                                  <w:r>
                                    <w:rPr>
                                      <w:spacing w:val="-5"/>
                                      <w:sz w:val="20"/>
                                    </w:rPr>
                                    <w:t>128</w:t>
                                  </w:r>
                                  <w:r>
                                    <w:rPr>
                                      <w:sz w:val="20"/>
                                    </w:rPr>
                                    <w:tab/>
                                  </w:r>
                                  <w:r>
                                    <w:rPr>
                                      <w:spacing w:val="-5"/>
                                      <w:sz w:val="20"/>
                                    </w:rPr>
                                    <w:t>6.2</w:t>
                                  </w:r>
                                </w:p>
                              </w:tc>
                            </w:tr>
                            <w:tr w:rsidR="00877A3B" w14:paraId="4A5C994F" w14:textId="77777777">
                              <w:trPr>
                                <w:trHeight w:val="420"/>
                              </w:trPr>
                              <w:tc>
                                <w:tcPr>
                                  <w:tcW w:w="1454" w:type="dxa"/>
                                </w:tcPr>
                                <w:p w14:paraId="69B408B5" w14:textId="77777777" w:rsidR="00877A3B" w:rsidRDefault="00000000">
                                  <w:pPr>
                                    <w:pStyle w:val="TableParagraph"/>
                                    <w:spacing w:before="94"/>
                                    <w:ind w:right="191"/>
                                    <w:jc w:val="right"/>
                                    <w:rPr>
                                      <w:sz w:val="20"/>
                                    </w:rPr>
                                  </w:pPr>
                                  <w:r>
                                    <w:rPr>
                                      <w:spacing w:val="-5"/>
                                      <w:sz w:val="20"/>
                                    </w:rPr>
                                    <w:t>533</w:t>
                                  </w:r>
                                </w:p>
                              </w:tc>
                              <w:tc>
                                <w:tcPr>
                                  <w:tcW w:w="3974" w:type="dxa"/>
                                </w:tcPr>
                                <w:p w14:paraId="3ABEF227" w14:textId="77777777" w:rsidR="00877A3B" w:rsidRDefault="00000000">
                                  <w:pPr>
                                    <w:pStyle w:val="TableParagraph"/>
                                    <w:tabs>
                                      <w:tab w:val="left" w:pos="1409"/>
                                      <w:tab w:val="left" w:pos="2806"/>
                                    </w:tabs>
                                    <w:spacing w:before="94"/>
                                    <w:ind w:right="94"/>
                                    <w:jc w:val="right"/>
                                    <w:rPr>
                                      <w:sz w:val="20"/>
                                    </w:rPr>
                                  </w:pPr>
                                  <w:r>
                                    <w:rPr>
                                      <w:spacing w:val="-4"/>
                                      <w:sz w:val="20"/>
                                    </w:rPr>
                                    <w:t>14.2</w:t>
                                  </w:r>
                                  <w:r>
                                    <w:rPr>
                                      <w:sz w:val="20"/>
                                    </w:rPr>
                                    <w:tab/>
                                  </w:r>
                                  <w:r>
                                    <w:rPr>
                                      <w:spacing w:val="-5"/>
                                      <w:sz w:val="20"/>
                                    </w:rPr>
                                    <w:t>257</w:t>
                                  </w:r>
                                  <w:r>
                                    <w:rPr>
                                      <w:sz w:val="20"/>
                                    </w:rPr>
                                    <w:tab/>
                                  </w:r>
                                  <w:r>
                                    <w:rPr>
                                      <w:spacing w:val="-5"/>
                                      <w:sz w:val="20"/>
                                    </w:rPr>
                                    <w:t>8.1</w:t>
                                  </w:r>
                                </w:p>
                              </w:tc>
                            </w:tr>
                            <w:tr w:rsidR="00877A3B" w14:paraId="5AC89057" w14:textId="77777777">
                              <w:trPr>
                                <w:trHeight w:val="418"/>
                              </w:trPr>
                              <w:tc>
                                <w:tcPr>
                                  <w:tcW w:w="1454" w:type="dxa"/>
                                </w:tcPr>
                                <w:p w14:paraId="5D724F0D" w14:textId="77777777" w:rsidR="00877A3B" w:rsidRDefault="00000000">
                                  <w:pPr>
                                    <w:pStyle w:val="TableParagraph"/>
                                    <w:spacing w:before="89"/>
                                    <w:ind w:right="192"/>
                                    <w:jc w:val="right"/>
                                    <w:rPr>
                                      <w:sz w:val="20"/>
                                    </w:rPr>
                                  </w:pPr>
                                  <w:r>
                                    <w:rPr>
                                      <w:spacing w:val="-10"/>
                                      <w:sz w:val="20"/>
                                    </w:rPr>
                                    <w:t>-</w:t>
                                  </w:r>
                                </w:p>
                              </w:tc>
                              <w:tc>
                                <w:tcPr>
                                  <w:tcW w:w="3974" w:type="dxa"/>
                                </w:tcPr>
                                <w:p w14:paraId="054FA062" w14:textId="77777777" w:rsidR="00877A3B" w:rsidRDefault="00000000">
                                  <w:pPr>
                                    <w:pStyle w:val="TableParagraph"/>
                                    <w:tabs>
                                      <w:tab w:val="left" w:pos="1310"/>
                                      <w:tab w:val="left" w:pos="2486"/>
                                    </w:tabs>
                                    <w:spacing w:before="89"/>
                                    <w:ind w:right="94"/>
                                    <w:jc w:val="right"/>
                                    <w:rPr>
                                      <w:sz w:val="20"/>
                                    </w:rPr>
                                  </w:pPr>
                                  <w:r>
                                    <w:rPr>
                                      <w:spacing w:val="-10"/>
                                      <w:sz w:val="20"/>
                                    </w:rPr>
                                    <w:t>-</w:t>
                                  </w:r>
                                  <w:r>
                                    <w:rPr>
                                      <w:sz w:val="20"/>
                                    </w:rPr>
                                    <w:tab/>
                                  </w:r>
                                  <w:r>
                                    <w:rPr>
                                      <w:spacing w:val="-10"/>
                                      <w:sz w:val="20"/>
                                    </w:rPr>
                                    <w:t>2</w:t>
                                  </w:r>
                                  <w:r>
                                    <w:rPr>
                                      <w:sz w:val="20"/>
                                    </w:rPr>
                                    <w:tab/>
                                  </w:r>
                                  <w:r>
                                    <w:rPr>
                                      <w:spacing w:val="-5"/>
                                      <w:sz w:val="20"/>
                                    </w:rPr>
                                    <w:t>0.3</w:t>
                                  </w:r>
                                </w:p>
                              </w:tc>
                            </w:tr>
                            <w:tr w:rsidR="00877A3B" w14:paraId="03BEDEE2" w14:textId="77777777">
                              <w:trPr>
                                <w:trHeight w:val="422"/>
                              </w:trPr>
                              <w:tc>
                                <w:tcPr>
                                  <w:tcW w:w="1454" w:type="dxa"/>
                                </w:tcPr>
                                <w:p w14:paraId="5B56310C" w14:textId="77777777" w:rsidR="00877A3B" w:rsidRDefault="00000000">
                                  <w:pPr>
                                    <w:pStyle w:val="TableParagraph"/>
                                    <w:spacing w:before="92"/>
                                    <w:ind w:right="191"/>
                                    <w:jc w:val="right"/>
                                    <w:rPr>
                                      <w:sz w:val="20"/>
                                    </w:rPr>
                                  </w:pPr>
                                  <w:r>
                                    <w:rPr>
                                      <w:spacing w:val="-2"/>
                                      <w:sz w:val="20"/>
                                    </w:rPr>
                                    <w:t>2,586</w:t>
                                  </w:r>
                                </w:p>
                              </w:tc>
                              <w:tc>
                                <w:tcPr>
                                  <w:tcW w:w="3974" w:type="dxa"/>
                                </w:tcPr>
                                <w:p w14:paraId="14A4723A" w14:textId="77777777" w:rsidR="00877A3B" w:rsidRDefault="00000000">
                                  <w:pPr>
                                    <w:pStyle w:val="TableParagraph"/>
                                    <w:tabs>
                                      <w:tab w:val="left" w:pos="1243"/>
                                      <w:tab w:val="left" w:pos="2695"/>
                                    </w:tabs>
                                    <w:spacing w:before="92"/>
                                    <w:ind w:right="94"/>
                                    <w:jc w:val="right"/>
                                    <w:rPr>
                                      <w:sz w:val="20"/>
                                    </w:rPr>
                                  </w:pPr>
                                  <w:r>
                                    <w:rPr>
                                      <w:spacing w:val="-4"/>
                                      <w:sz w:val="20"/>
                                    </w:rPr>
                                    <w:t>17.4</w:t>
                                  </w:r>
                                  <w:r>
                                    <w:rPr>
                                      <w:sz w:val="20"/>
                                    </w:rPr>
                                    <w:tab/>
                                  </w:r>
                                  <w:r>
                                    <w:rPr>
                                      <w:spacing w:val="-2"/>
                                      <w:sz w:val="20"/>
                                    </w:rPr>
                                    <w:t>2,116</w:t>
                                  </w:r>
                                  <w:r>
                                    <w:rPr>
                                      <w:sz w:val="20"/>
                                    </w:rPr>
                                    <w:tab/>
                                  </w:r>
                                  <w:r>
                                    <w:rPr>
                                      <w:spacing w:val="-4"/>
                                      <w:sz w:val="20"/>
                                    </w:rPr>
                                    <w:t>14.4</w:t>
                                  </w:r>
                                </w:p>
                              </w:tc>
                            </w:tr>
                            <w:tr w:rsidR="00877A3B" w14:paraId="16A4F08A" w14:textId="77777777">
                              <w:trPr>
                                <w:trHeight w:val="480"/>
                              </w:trPr>
                              <w:tc>
                                <w:tcPr>
                                  <w:tcW w:w="1454" w:type="dxa"/>
                                </w:tcPr>
                                <w:p w14:paraId="4C794656" w14:textId="77777777" w:rsidR="00877A3B" w:rsidRDefault="00000000">
                                  <w:pPr>
                                    <w:pStyle w:val="TableParagraph"/>
                                    <w:spacing w:before="92"/>
                                    <w:ind w:right="191"/>
                                    <w:jc w:val="right"/>
                                    <w:rPr>
                                      <w:sz w:val="20"/>
                                    </w:rPr>
                                  </w:pPr>
                                  <w:r>
                                    <w:rPr>
                                      <w:spacing w:val="-5"/>
                                      <w:sz w:val="20"/>
                                    </w:rPr>
                                    <w:t>85</w:t>
                                  </w:r>
                                </w:p>
                              </w:tc>
                              <w:tc>
                                <w:tcPr>
                                  <w:tcW w:w="3974" w:type="dxa"/>
                                </w:tcPr>
                                <w:p w14:paraId="638C40F5" w14:textId="77777777" w:rsidR="00877A3B" w:rsidRDefault="00000000">
                                  <w:pPr>
                                    <w:pStyle w:val="TableParagraph"/>
                                    <w:tabs>
                                      <w:tab w:val="left" w:pos="1409"/>
                                      <w:tab w:val="left" w:pos="2695"/>
                                    </w:tabs>
                                    <w:spacing w:before="92"/>
                                    <w:ind w:right="94"/>
                                    <w:jc w:val="right"/>
                                    <w:rPr>
                                      <w:sz w:val="20"/>
                                    </w:rPr>
                                  </w:pPr>
                                  <w:r>
                                    <w:rPr>
                                      <w:spacing w:val="-5"/>
                                      <w:sz w:val="20"/>
                                    </w:rPr>
                                    <w:t>1.7</w:t>
                                  </w:r>
                                  <w:r>
                                    <w:rPr>
                                      <w:sz w:val="20"/>
                                    </w:rPr>
                                    <w:tab/>
                                  </w:r>
                                  <w:r>
                                    <w:rPr>
                                      <w:spacing w:val="-5"/>
                                      <w:sz w:val="20"/>
                                    </w:rPr>
                                    <w:t>95</w:t>
                                  </w:r>
                                  <w:r>
                                    <w:rPr>
                                      <w:sz w:val="20"/>
                                    </w:rPr>
                                    <w:tab/>
                                  </w:r>
                                  <w:r>
                                    <w:rPr>
                                      <w:spacing w:val="-5"/>
                                      <w:sz w:val="20"/>
                                    </w:rPr>
                                    <w:t>1.3</w:t>
                                  </w:r>
                                </w:p>
                              </w:tc>
                            </w:tr>
                            <w:tr w:rsidR="00877A3B" w14:paraId="3FAE9597" w14:textId="77777777">
                              <w:trPr>
                                <w:trHeight w:val="522"/>
                              </w:trPr>
                              <w:tc>
                                <w:tcPr>
                                  <w:tcW w:w="1454" w:type="dxa"/>
                                  <w:tcBorders>
                                    <w:bottom w:val="single" w:sz="8" w:space="0" w:color="000000"/>
                                  </w:tcBorders>
                                </w:tcPr>
                                <w:p w14:paraId="50ACA96F" w14:textId="77777777" w:rsidR="00877A3B" w:rsidRDefault="00000000">
                                  <w:pPr>
                                    <w:pStyle w:val="TableParagraph"/>
                                    <w:spacing w:before="150"/>
                                    <w:ind w:right="191"/>
                                    <w:jc w:val="right"/>
                                    <w:rPr>
                                      <w:sz w:val="20"/>
                                    </w:rPr>
                                  </w:pPr>
                                  <w:r>
                                    <w:rPr>
                                      <w:spacing w:val="-5"/>
                                      <w:sz w:val="20"/>
                                    </w:rPr>
                                    <w:t>67</w:t>
                                  </w:r>
                                </w:p>
                              </w:tc>
                              <w:tc>
                                <w:tcPr>
                                  <w:tcW w:w="3974" w:type="dxa"/>
                                  <w:tcBorders>
                                    <w:bottom w:val="single" w:sz="8" w:space="0" w:color="000000"/>
                                  </w:tcBorders>
                                </w:tcPr>
                                <w:p w14:paraId="0AECF639" w14:textId="77777777" w:rsidR="00877A3B" w:rsidRDefault="00000000">
                                  <w:pPr>
                                    <w:pStyle w:val="TableParagraph"/>
                                    <w:tabs>
                                      <w:tab w:val="left" w:pos="1409"/>
                                      <w:tab w:val="left" w:pos="2695"/>
                                    </w:tabs>
                                    <w:spacing w:before="150"/>
                                    <w:ind w:right="94"/>
                                    <w:jc w:val="right"/>
                                    <w:rPr>
                                      <w:sz w:val="20"/>
                                    </w:rPr>
                                  </w:pPr>
                                  <w:r>
                                    <w:rPr>
                                      <w:spacing w:val="-5"/>
                                      <w:sz w:val="20"/>
                                    </w:rPr>
                                    <w:t>2.5</w:t>
                                  </w:r>
                                  <w:r>
                                    <w:rPr>
                                      <w:sz w:val="20"/>
                                    </w:rPr>
                                    <w:tab/>
                                  </w:r>
                                  <w:r>
                                    <w:rPr>
                                      <w:spacing w:val="-5"/>
                                      <w:sz w:val="20"/>
                                    </w:rPr>
                                    <w:t>51</w:t>
                                  </w:r>
                                  <w:r>
                                    <w:rPr>
                                      <w:sz w:val="20"/>
                                    </w:rPr>
                                    <w:tab/>
                                  </w:r>
                                  <w:r>
                                    <w:rPr>
                                      <w:spacing w:val="-5"/>
                                      <w:sz w:val="20"/>
                                    </w:rPr>
                                    <w:t>0.9</w:t>
                                  </w:r>
                                </w:p>
                              </w:tc>
                            </w:tr>
                            <w:tr w:rsidR="00877A3B" w14:paraId="4B1C6EAD" w14:textId="77777777">
                              <w:trPr>
                                <w:trHeight w:val="312"/>
                              </w:trPr>
                              <w:tc>
                                <w:tcPr>
                                  <w:tcW w:w="1454" w:type="dxa"/>
                                  <w:tcBorders>
                                    <w:top w:val="single" w:sz="8" w:space="0" w:color="000000"/>
                                    <w:bottom w:val="double" w:sz="8" w:space="0" w:color="000000"/>
                                  </w:tcBorders>
                                </w:tcPr>
                                <w:p w14:paraId="27AD9421" w14:textId="77777777" w:rsidR="00877A3B" w:rsidRDefault="00000000">
                                  <w:pPr>
                                    <w:pStyle w:val="TableParagraph"/>
                                    <w:spacing w:before="69" w:line="224" w:lineRule="exact"/>
                                    <w:ind w:right="191"/>
                                    <w:jc w:val="right"/>
                                    <w:rPr>
                                      <w:b/>
                                      <w:sz w:val="20"/>
                                    </w:rPr>
                                  </w:pPr>
                                  <w:r>
                                    <w:rPr>
                                      <w:b/>
                                      <w:spacing w:val="-2"/>
                                      <w:sz w:val="20"/>
                                    </w:rPr>
                                    <w:t>3,369</w:t>
                                  </w:r>
                                </w:p>
                              </w:tc>
                              <w:tc>
                                <w:tcPr>
                                  <w:tcW w:w="3974" w:type="dxa"/>
                                  <w:tcBorders>
                                    <w:top w:val="single" w:sz="8" w:space="0" w:color="000000"/>
                                    <w:bottom w:val="double" w:sz="8" w:space="0" w:color="000000"/>
                                  </w:tcBorders>
                                </w:tcPr>
                                <w:p w14:paraId="49187A66" w14:textId="77777777" w:rsidR="00877A3B" w:rsidRDefault="00000000">
                                  <w:pPr>
                                    <w:pStyle w:val="TableParagraph"/>
                                    <w:tabs>
                                      <w:tab w:val="left" w:pos="1243"/>
                                      <w:tab w:val="left" w:pos="2695"/>
                                    </w:tabs>
                                    <w:spacing w:before="69" w:line="224" w:lineRule="exact"/>
                                    <w:ind w:right="94"/>
                                    <w:jc w:val="right"/>
                                    <w:rPr>
                                      <w:b/>
                                      <w:sz w:val="20"/>
                                    </w:rPr>
                                  </w:pPr>
                                  <w:r>
                                    <w:rPr>
                                      <w:b/>
                                      <w:spacing w:val="-4"/>
                                      <w:sz w:val="20"/>
                                    </w:rPr>
                                    <w:t>40.6</w:t>
                                  </w:r>
                                  <w:r>
                                    <w:rPr>
                                      <w:b/>
                                      <w:sz w:val="20"/>
                                    </w:rPr>
                                    <w:tab/>
                                  </w:r>
                                  <w:r>
                                    <w:rPr>
                                      <w:b/>
                                      <w:spacing w:val="-2"/>
                                      <w:sz w:val="20"/>
                                    </w:rPr>
                                    <w:t>2,649</w:t>
                                  </w:r>
                                  <w:r>
                                    <w:rPr>
                                      <w:b/>
                                      <w:sz w:val="20"/>
                                    </w:rPr>
                                    <w:tab/>
                                  </w:r>
                                  <w:r>
                                    <w:rPr>
                                      <w:b/>
                                      <w:spacing w:val="-4"/>
                                      <w:sz w:val="20"/>
                                    </w:rPr>
                                    <w:t>31.2</w:t>
                                  </w:r>
                                </w:p>
                              </w:tc>
                            </w:tr>
                          </w:tbl>
                          <w:p w14:paraId="1CCEB19A" w14:textId="77777777" w:rsidR="00877A3B" w:rsidRDefault="00877A3B">
                            <w:pPr>
                              <w:pStyle w:val="BodyText"/>
                            </w:pPr>
                          </w:p>
                        </w:txbxContent>
                      </wps:txbx>
                      <wps:bodyPr wrap="square" lIns="0" tIns="0" rIns="0" bIns="0" rtlCol="0">
                        <a:noAutofit/>
                      </wps:bodyPr>
                    </wps:wsp>
                  </a:graphicData>
                </a:graphic>
              </wp:anchor>
            </w:drawing>
          </mc:Choice>
          <mc:Fallback>
            <w:pict>
              <v:shape w14:anchorId="60051C83" id="Textbox 302" o:spid="_x0000_s1063" type="#_x0000_t202" style="position:absolute;left:0;text-align:left;margin-left:277.15pt;margin-top:-73.9pt;width:277.4pt;height:227.3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54"/>
                        <w:gridCol w:w="3974"/>
                      </w:tblGrid>
                      <w:tr w:rsidR="00877A3B" w14:paraId="6DAA0DB0" w14:textId="77777777">
                        <w:trPr>
                          <w:trHeight w:val="284"/>
                        </w:trPr>
                        <w:tc>
                          <w:tcPr>
                            <w:tcW w:w="5428" w:type="dxa"/>
                            <w:gridSpan w:val="2"/>
                          </w:tcPr>
                          <w:p w14:paraId="572CD311" w14:textId="77777777" w:rsidR="00877A3B" w:rsidRDefault="00000000">
                            <w:pPr>
                              <w:pStyle w:val="TableParagraph"/>
                              <w:tabs>
                                <w:tab w:val="left" w:pos="3754"/>
                              </w:tabs>
                              <w:spacing w:line="223" w:lineRule="exact"/>
                              <w:ind w:left="1010"/>
                              <w:rPr>
                                <w:b/>
                                <w:sz w:val="20"/>
                              </w:rPr>
                            </w:pPr>
                            <w:r>
                              <w:rPr>
                                <w:b/>
                                <w:spacing w:val="-2"/>
                                <w:sz w:val="20"/>
                              </w:rPr>
                              <w:t>2024/25</w:t>
                            </w:r>
                            <w:r>
                              <w:rPr>
                                <w:b/>
                                <w:sz w:val="20"/>
                              </w:rPr>
                              <w:tab/>
                            </w:r>
                            <w:r>
                              <w:rPr>
                                <w:b/>
                                <w:spacing w:val="-2"/>
                                <w:sz w:val="20"/>
                              </w:rPr>
                              <w:t>2023/24</w:t>
                            </w:r>
                          </w:p>
                        </w:tc>
                      </w:tr>
                      <w:tr w:rsidR="00877A3B" w14:paraId="59712665" w14:textId="77777777">
                        <w:trPr>
                          <w:trHeight w:val="826"/>
                        </w:trPr>
                        <w:tc>
                          <w:tcPr>
                            <w:tcW w:w="1454" w:type="dxa"/>
                          </w:tcPr>
                          <w:p w14:paraId="2FDC02F6" w14:textId="77777777" w:rsidR="00877A3B" w:rsidRDefault="00877A3B">
                            <w:pPr>
                              <w:pStyle w:val="TableParagraph"/>
                              <w:spacing w:before="81"/>
                              <w:rPr>
                                <w:sz w:val="20"/>
                              </w:rPr>
                            </w:pPr>
                          </w:p>
                          <w:p w14:paraId="266A721B" w14:textId="77777777" w:rsidR="00877A3B" w:rsidRDefault="00000000">
                            <w:pPr>
                              <w:pStyle w:val="TableParagraph"/>
                              <w:ind w:right="127"/>
                              <w:jc w:val="right"/>
                              <w:rPr>
                                <w:b/>
                                <w:sz w:val="20"/>
                              </w:rPr>
                            </w:pPr>
                            <w:r>
                              <w:rPr>
                                <w:b/>
                                <w:spacing w:val="-2"/>
                                <w:sz w:val="20"/>
                              </w:rPr>
                              <w:t>Payments</w:t>
                            </w:r>
                          </w:p>
                          <w:p w14:paraId="5CA84E5F" w14:textId="77777777" w:rsidR="00877A3B" w:rsidRDefault="00000000">
                            <w:pPr>
                              <w:pStyle w:val="TableParagraph"/>
                              <w:spacing w:before="27"/>
                              <w:ind w:right="127"/>
                              <w:jc w:val="right"/>
                              <w:rPr>
                                <w:b/>
                                <w:sz w:val="20"/>
                              </w:rPr>
                            </w:pPr>
                            <w:r>
                              <w:rPr>
                                <w:b/>
                                <w:spacing w:val="-2"/>
                                <w:sz w:val="20"/>
                              </w:rPr>
                              <w:t>agreed</w:t>
                            </w:r>
                          </w:p>
                        </w:tc>
                        <w:tc>
                          <w:tcPr>
                            <w:tcW w:w="3974" w:type="dxa"/>
                          </w:tcPr>
                          <w:p w14:paraId="3FD3872D" w14:textId="77777777" w:rsidR="00877A3B" w:rsidRDefault="00000000">
                            <w:pPr>
                              <w:pStyle w:val="TableParagraph"/>
                              <w:tabs>
                                <w:tab w:val="left" w:pos="2695"/>
                              </w:tabs>
                              <w:spacing w:before="54"/>
                              <w:ind w:right="29"/>
                              <w:jc w:val="right"/>
                              <w:rPr>
                                <w:b/>
                                <w:sz w:val="20"/>
                              </w:rPr>
                            </w:pPr>
                            <w:r>
                              <w:rPr>
                                <w:b/>
                                <w:spacing w:val="-2"/>
                                <w:sz w:val="20"/>
                              </w:rPr>
                              <w:t>Total</w:t>
                            </w:r>
                            <w:r>
                              <w:rPr>
                                <w:b/>
                                <w:sz w:val="20"/>
                              </w:rPr>
                              <w:tab/>
                            </w:r>
                            <w:proofErr w:type="spellStart"/>
                            <w:r>
                              <w:rPr>
                                <w:b/>
                                <w:spacing w:val="-2"/>
                                <w:sz w:val="20"/>
                              </w:rPr>
                              <w:t>Total</w:t>
                            </w:r>
                            <w:proofErr w:type="spellEnd"/>
                          </w:p>
                          <w:p w14:paraId="30F59C12" w14:textId="77777777" w:rsidR="00877A3B" w:rsidRDefault="00000000">
                            <w:pPr>
                              <w:pStyle w:val="TableParagraph"/>
                              <w:tabs>
                                <w:tab w:val="left" w:pos="1661"/>
                                <w:tab w:val="left" w:pos="1947"/>
                                <w:tab w:val="left" w:pos="2823"/>
                                <w:tab w:val="left" w:pos="3186"/>
                              </w:tabs>
                              <w:spacing w:before="7" w:line="250" w:lineRule="atLeast"/>
                              <w:ind w:left="128" w:right="29" w:firstLine="362"/>
                              <w:jc w:val="right"/>
                              <w:rPr>
                                <w:b/>
                                <w:sz w:val="20"/>
                              </w:rPr>
                            </w:pPr>
                            <w:r>
                              <w:rPr>
                                <w:b/>
                                <w:sz w:val="20"/>
                              </w:rPr>
                              <w:t>value of</w:t>
                            </w:r>
                            <w:r>
                              <w:rPr>
                                <w:b/>
                                <w:sz w:val="20"/>
                              </w:rPr>
                              <w:tab/>
                            </w:r>
                            <w:r>
                              <w:rPr>
                                <w:b/>
                                <w:spacing w:val="-2"/>
                                <w:sz w:val="20"/>
                              </w:rPr>
                              <w:t>Payments</w:t>
                            </w:r>
                            <w:r>
                              <w:rPr>
                                <w:b/>
                                <w:sz w:val="20"/>
                              </w:rPr>
                              <w:tab/>
                            </w:r>
                            <w:r>
                              <w:rPr>
                                <w:b/>
                                <w:sz w:val="20"/>
                              </w:rPr>
                              <w:tab/>
                              <w:t>value</w:t>
                            </w:r>
                            <w:r>
                              <w:rPr>
                                <w:b/>
                                <w:spacing w:val="-14"/>
                                <w:sz w:val="20"/>
                              </w:rPr>
                              <w:t xml:space="preserve"> </w:t>
                            </w:r>
                            <w:r>
                              <w:rPr>
                                <w:b/>
                                <w:sz w:val="20"/>
                              </w:rPr>
                              <w:t xml:space="preserve">of </w:t>
                            </w:r>
                            <w:r>
                              <w:rPr>
                                <w:b/>
                                <w:spacing w:val="-2"/>
                                <w:sz w:val="20"/>
                              </w:rPr>
                              <w:t>agreements</w:t>
                            </w:r>
                            <w:r>
                              <w:rPr>
                                <w:b/>
                                <w:sz w:val="20"/>
                              </w:rPr>
                              <w:tab/>
                            </w:r>
                            <w:r>
                              <w:rPr>
                                <w:b/>
                                <w:sz w:val="20"/>
                              </w:rPr>
                              <w:tab/>
                            </w:r>
                            <w:r>
                              <w:rPr>
                                <w:b/>
                                <w:spacing w:val="-2"/>
                                <w:sz w:val="20"/>
                              </w:rPr>
                              <w:t>agreed</w:t>
                            </w:r>
                            <w:r>
                              <w:rPr>
                                <w:b/>
                                <w:sz w:val="20"/>
                              </w:rPr>
                              <w:tab/>
                            </w:r>
                            <w:r>
                              <w:rPr>
                                <w:b/>
                                <w:spacing w:val="-2"/>
                                <w:sz w:val="20"/>
                              </w:rPr>
                              <w:t>agreements</w:t>
                            </w:r>
                          </w:p>
                        </w:tc>
                      </w:tr>
                      <w:tr w:rsidR="00877A3B" w14:paraId="75D6ECD4" w14:textId="77777777">
                        <w:trPr>
                          <w:trHeight w:val="355"/>
                        </w:trPr>
                        <w:tc>
                          <w:tcPr>
                            <w:tcW w:w="1454" w:type="dxa"/>
                          </w:tcPr>
                          <w:p w14:paraId="64DAD1F2" w14:textId="77777777" w:rsidR="00877A3B" w:rsidRDefault="00000000">
                            <w:pPr>
                              <w:pStyle w:val="TableParagraph"/>
                              <w:spacing w:before="22"/>
                              <w:ind w:right="126"/>
                              <w:jc w:val="right"/>
                              <w:rPr>
                                <w:b/>
                                <w:sz w:val="20"/>
                              </w:rPr>
                            </w:pPr>
                            <w:r>
                              <w:rPr>
                                <w:b/>
                                <w:spacing w:val="-2"/>
                                <w:sz w:val="20"/>
                              </w:rPr>
                              <w:t>Number</w:t>
                            </w:r>
                          </w:p>
                        </w:tc>
                        <w:tc>
                          <w:tcPr>
                            <w:tcW w:w="3974" w:type="dxa"/>
                          </w:tcPr>
                          <w:p w14:paraId="39B52847" w14:textId="77777777" w:rsidR="00877A3B" w:rsidRDefault="00000000">
                            <w:pPr>
                              <w:pStyle w:val="TableParagraph"/>
                              <w:tabs>
                                <w:tab w:val="left" w:pos="888"/>
                                <w:tab w:val="left" w:pos="2695"/>
                              </w:tabs>
                              <w:spacing w:before="22"/>
                              <w:ind w:right="30"/>
                              <w:jc w:val="right"/>
                              <w:rPr>
                                <w:b/>
                                <w:sz w:val="20"/>
                              </w:rPr>
                            </w:pPr>
                            <w:r>
                              <w:rPr>
                                <w:b/>
                                <w:spacing w:val="-5"/>
                                <w:sz w:val="20"/>
                              </w:rPr>
                              <w:t>£m</w:t>
                            </w:r>
                            <w:r>
                              <w:rPr>
                                <w:b/>
                                <w:sz w:val="20"/>
                              </w:rPr>
                              <w:tab/>
                            </w:r>
                            <w:r>
                              <w:rPr>
                                <w:b/>
                                <w:spacing w:val="-2"/>
                                <w:sz w:val="20"/>
                              </w:rPr>
                              <w:t>Number</w:t>
                            </w:r>
                            <w:r>
                              <w:rPr>
                                <w:b/>
                                <w:sz w:val="20"/>
                              </w:rPr>
                              <w:tab/>
                            </w:r>
                            <w:r>
                              <w:rPr>
                                <w:b/>
                                <w:spacing w:val="-5"/>
                                <w:sz w:val="20"/>
                              </w:rPr>
                              <w:t>£m</w:t>
                            </w:r>
                          </w:p>
                        </w:tc>
                      </w:tr>
                      <w:tr w:rsidR="00877A3B" w14:paraId="18A41486" w14:textId="77777777">
                        <w:trPr>
                          <w:trHeight w:val="427"/>
                        </w:trPr>
                        <w:tc>
                          <w:tcPr>
                            <w:tcW w:w="1454" w:type="dxa"/>
                          </w:tcPr>
                          <w:p w14:paraId="51487454" w14:textId="77777777" w:rsidR="00877A3B" w:rsidRDefault="00000000">
                            <w:pPr>
                              <w:pStyle w:val="TableParagraph"/>
                              <w:spacing w:before="96"/>
                              <w:ind w:right="191"/>
                              <w:jc w:val="right"/>
                              <w:rPr>
                                <w:sz w:val="20"/>
                              </w:rPr>
                            </w:pPr>
                            <w:r>
                              <w:rPr>
                                <w:spacing w:val="-5"/>
                                <w:sz w:val="20"/>
                              </w:rPr>
                              <w:t>98</w:t>
                            </w:r>
                          </w:p>
                        </w:tc>
                        <w:tc>
                          <w:tcPr>
                            <w:tcW w:w="3974" w:type="dxa"/>
                          </w:tcPr>
                          <w:p w14:paraId="63A3A955" w14:textId="77777777" w:rsidR="00877A3B" w:rsidRDefault="00000000">
                            <w:pPr>
                              <w:pStyle w:val="TableParagraph"/>
                              <w:tabs>
                                <w:tab w:val="left" w:pos="1298"/>
                                <w:tab w:val="left" w:pos="2695"/>
                              </w:tabs>
                              <w:spacing w:before="96"/>
                              <w:ind w:right="94"/>
                              <w:jc w:val="right"/>
                              <w:rPr>
                                <w:sz w:val="20"/>
                              </w:rPr>
                            </w:pPr>
                            <w:r>
                              <w:rPr>
                                <w:spacing w:val="-5"/>
                                <w:sz w:val="20"/>
                              </w:rPr>
                              <w:t>4.8</w:t>
                            </w:r>
                            <w:r>
                              <w:rPr>
                                <w:sz w:val="20"/>
                              </w:rPr>
                              <w:tab/>
                            </w:r>
                            <w:r>
                              <w:rPr>
                                <w:spacing w:val="-5"/>
                                <w:sz w:val="20"/>
                              </w:rPr>
                              <w:t>128</w:t>
                            </w:r>
                            <w:r>
                              <w:rPr>
                                <w:sz w:val="20"/>
                              </w:rPr>
                              <w:tab/>
                            </w:r>
                            <w:r>
                              <w:rPr>
                                <w:spacing w:val="-5"/>
                                <w:sz w:val="20"/>
                              </w:rPr>
                              <w:t>6.2</w:t>
                            </w:r>
                          </w:p>
                        </w:tc>
                      </w:tr>
                      <w:tr w:rsidR="00877A3B" w14:paraId="4A5C994F" w14:textId="77777777">
                        <w:trPr>
                          <w:trHeight w:val="420"/>
                        </w:trPr>
                        <w:tc>
                          <w:tcPr>
                            <w:tcW w:w="1454" w:type="dxa"/>
                          </w:tcPr>
                          <w:p w14:paraId="69B408B5" w14:textId="77777777" w:rsidR="00877A3B" w:rsidRDefault="00000000">
                            <w:pPr>
                              <w:pStyle w:val="TableParagraph"/>
                              <w:spacing w:before="94"/>
                              <w:ind w:right="191"/>
                              <w:jc w:val="right"/>
                              <w:rPr>
                                <w:sz w:val="20"/>
                              </w:rPr>
                            </w:pPr>
                            <w:r>
                              <w:rPr>
                                <w:spacing w:val="-5"/>
                                <w:sz w:val="20"/>
                              </w:rPr>
                              <w:t>533</w:t>
                            </w:r>
                          </w:p>
                        </w:tc>
                        <w:tc>
                          <w:tcPr>
                            <w:tcW w:w="3974" w:type="dxa"/>
                          </w:tcPr>
                          <w:p w14:paraId="3ABEF227" w14:textId="77777777" w:rsidR="00877A3B" w:rsidRDefault="00000000">
                            <w:pPr>
                              <w:pStyle w:val="TableParagraph"/>
                              <w:tabs>
                                <w:tab w:val="left" w:pos="1409"/>
                                <w:tab w:val="left" w:pos="2806"/>
                              </w:tabs>
                              <w:spacing w:before="94"/>
                              <w:ind w:right="94"/>
                              <w:jc w:val="right"/>
                              <w:rPr>
                                <w:sz w:val="20"/>
                              </w:rPr>
                            </w:pPr>
                            <w:r>
                              <w:rPr>
                                <w:spacing w:val="-4"/>
                                <w:sz w:val="20"/>
                              </w:rPr>
                              <w:t>14.2</w:t>
                            </w:r>
                            <w:r>
                              <w:rPr>
                                <w:sz w:val="20"/>
                              </w:rPr>
                              <w:tab/>
                            </w:r>
                            <w:r>
                              <w:rPr>
                                <w:spacing w:val="-5"/>
                                <w:sz w:val="20"/>
                              </w:rPr>
                              <w:t>257</w:t>
                            </w:r>
                            <w:r>
                              <w:rPr>
                                <w:sz w:val="20"/>
                              </w:rPr>
                              <w:tab/>
                            </w:r>
                            <w:r>
                              <w:rPr>
                                <w:spacing w:val="-5"/>
                                <w:sz w:val="20"/>
                              </w:rPr>
                              <w:t>8.1</w:t>
                            </w:r>
                          </w:p>
                        </w:tc>
                      </w:tr>
                      <w:tr w:rsidR="00877A3B" w14:paraId="5AC89057" w14:textId="77777777">
                        <w:trPr>
                          <w:trHeight w:val="418"/>
                        </w:trPr>
                        <w:tc>
                          <w:tcPr>
                            <w:tcW w:w="1454" w:type="dxa"/>
                          </w:tcPr>
                          <w:p w14:paraId="5D724F0D" w14:textId="77777777" w:rsidR="00877A3B" w:rsidRDefault="00000000">
                            <w:pPr>
                              <w:pStyle w:val="TableParagraph"/>
                              <w:spacing w:before="89"/>
                              <w:ind w:right="192"/>
                              <w:jc w:val="right"/>
                              <w:rPr>
                                <w:sz w:val="20"/>
                              </w:rPr>
                            </w:pPr>
                            <w:r>
                              <w:rPr>
                                <w:spacing w:val="-10"/>
                                <w:sz w:val="20"/>
                              </w:rPr>
                              <w:t>-</w:t>
                            </w:r>
                          </w:p>
                        </w:tc>
                        <w:tc>
                          <w:tcPr>
                            <w:tcW w:w="3974" w:type="dxa"/>
                          </w:tcPr>
                          <w:p w14:paraId="054FA062" w14:textId="77777777" w:rsidR="00877A3B" w:rsidRDefault="00000000">
                            <w:pPr>
                              <w:pStyle w:val="TableParagraph"/>
                              <w:tabs>
                                <w:tab w:val="left" w:pos="1310"/>
                                <w:tab w:val="left" w:pos="2486"/>
                              </w:tabs>
                              <w:spacing w:before="89"/>
                              <w:ind w:right="94"/>
                              <w:jc w:val="right"/>
                              <w:rPr>
                                <w:sz w:val="20"/>
                              </w:rPr>
                            </w:pPr>
                            <w:r>
                              <w:rPr>
                                <w:spacing w:val="-10"/>
                                <w:sz w:val="20"/>
                              </w:rPr>
                              <w:t>-</w:t>
                            </w:r>
                            <w:r>
                              <w:rPr>
                                <w:sz w:val="20"/>
                              </w:rPr>
                              <w:tab/>
                            </w:r>
                            <w:r>
                              <w:rPr>
                                <w:spacing w:val="-10"/>
                                <w:sz w:val="20"/>
                              </w:rPr>
                              <w:t>2</w:t>
                            </w:r>
                            <w:r>
                              <w:rPr>
                                <w:sz w:val="20"/>
                              </w:rPr>
                              <w:tab/>
                            </w:r>
                            <w:r>
                              <w:rPr>
                                <w:spacing w:val="-5"/>
                                <w:sz w:val="20"/>
                              </w:rPr>
                              <w:t>0.3</w:t>
                            </w:r>
                          </w:p>
                        </w:tc>
                      </w:tr>
                      <w:tr w:rsidR="00877A3B" w14:paraId="03BEDEE2" w14:textId="77777777">
                        <w:trPr>
                          <w:trHeight w:val="422"/>
                        </w:trPr>
                        <w:tc>
                          <w:tcPr>
                            <w:tcW w:w="1454" w:type="dxa"/>
                          </w:tcPr>
                          <w:p w14:paraId="5B56310C" w14:textId="77777777" w:rsidR="00877A3B" w:rsidRDefault="00000000">
                            <w:pPr>
                              <w:pStyle w:val="TableParagraph"/>
                              <w:spacing w:before="92"/>
                              <w:ind w:right="191"/>
                              <w:jc w:val="right"/>
                              <w:rPr>
                                <w:sz w:val="20"/>
                              </w:rPr>
                            </w:pPr>
                            <w:r>
                              <w:rPr>
                                <w:spacing w:val="-2"/>
                                <w:sz w:val="20"/>
                              </w:rPr>
                              <w:t>2,586</w:t>
                            </w:r>
                          </w:p>
                        </w:tc>
                        <w:tc>
                          <w:tcPr>
                            <w:tcW w:w="3974" w:type="dxa"/>
                          </w:tcPr>
                          <w:p w14:paraId="14A4723A" w14:textId="77777777" w:rsidR="00877A3B" w:rsidRDefault="00000000">
                            <w:pPr>
                              <w:pStyle w:val="TableParagraph"/>
                              <w:tabs>
                                <w:tab w:val="left" w:pos="1243"/>
                                <w:tab w:val="left" w:pos="2695"/>
                              </w:tabs>
                              <w:spacing w:before="92"/>
                              <w:ind w:right="94"/>
                              <w:jc w:val="right"/>
                              <w:rPr>
                                <w:sz w:val="20"/>
                              </w:rPr>
                            </w:pPr>
                            <w:r>
                              <w:rPr>
                                <w:spacing w:val="-4"/>
                                <w:sz w:val="20"/>
                              </w:rPr>
                              <w:t>17.4</w:t>
                            </w:r>
                            <w:r>
                              <w:rPr>
                                <w:sz w:val="20"/>
                              </w:rPr>
                              <w:tab/>
                            </w:r>
                            <w:r>
                              <w:rPr>
                                <w:spacing w:val="-2"/>
                                <w:sz w:val="20"/>
                              </w:rPr>
                              <w:t>2,116</w:t>
                            </w:r>
                            <w:r>
                              <w:rPr>
                                <w:sz w:val="20"/>
                              </w:rPr>
                              <w:tab/>
                            </w:r>
                            <w:r>
                              <w:rPr>
                                <w:spacing w:val="-4"/>
                                <w:sz w:val="20"/>
                              </w:rPr>
                              <w:t>14.4</w:t>
                            </w:r>
                          </w:p>
                        </w:tc>
                      </w:tr>
                      <w:tr w:rsidR="00877A3B" w14:paraId="16A4F08A" w14:textId="77777777">
                        <w:trPr>
                          <w:trHeight w:val="480"/>
                        </w:trPr>
                        <w:tc>
                          <w:tcPr>
                            <w:tcW w:w="1454" w:type="dxa"/>
                          </w:tcPr>
                          <w:p w14:paraId="4C794656" w14:textId="77777777" w:rsidR="00877A3B" w:rsidRDefault="00000000">
                            <w:pPr>
                              <w:pStyle w:val="TableParagraph"/>
                              <w:spacing w:before="92"/>
                              <w:ind w:right="191"/>
                              <w:jc w:val="right"/>
                              <w:rPr>
                                <w:sz w:val="20"/>
                              </w:rPr>
                            </w:pPr>
                            <w:r>
                              <w:rPr>
                                <w:spacing w:val="-5"/>
                                <w:sz w:val="20"/>
                              </w:rPr>
                              <w:t>85</w:t>
                            </w:r>
                          </w:p>
                        </w:tc>
                        <w:tc>
                          <w:tcPr>
                            <w:tcW w:w="3974" w:type="dxa"/>
                          </w:tcPr>
                          <w:p w14:paraId="638C40F5" w14:textId="77777777" w:rsidR="00877A3B" w:rsidRDefault="00000000">
                            <w:pPr>
                              <w:pStyle w:val="TableParagraph"/>
                              <w:tabs>
                                <w:tab w:val="left" w:pos="1409"/>
                                <w:tab w:val="left" w:pos="2695"/>
                              </w:tabs>
                              <w:spacing w:before="92"/>
                              <w:ind w:right="94"/>
                              <w:jc w:val="right"/>
                              <w:rPr>
                                <w:sz w:val="20"/>
                              </w:rPr>
                            </w:pPr>
                            <w:r>
                              <w:rPr>
                                <w:spacing w:val="-5"/>
                                <w:sz w:val="20"/>
                              </w:rPr>
                              <w:t>1.7</w:t>
                            </w:r>
                            <w:r>
                              <w:rPr>
                                <w:sz w:val="20"/>
                              </w:rPr>
                              <w:tab/>
                            </w:r>
                            <w:r>
                              <w:rPr>
                                <w:spacing w:val="-5"/>
                                <w:sz w:val="20"/>
                              </w:rPr>
                              <w:t>95</w:t>
                            </w:r>
                            <w:r>
                              <w:rPr>
                                <w:sz w:val="20"/>
                              </w:rPr>
                              <w:tab/>
                            </w:r>
                            <w:r>
                              <w:rPr>
                                <w:spacing w:val="-5"/>
                                <w:sz w:val="20"/>
                              </w:rPr>
                              <w:t>1.3</w:t>
                            </w:r>
                          </w:p>
                        </w:tc>
                      </w:tr>
                      <w:tr w:rsidR="00877A3B" w14:paraId="3FAE9597" w14:textId="77777777">
                        <w:trPr>
                          <w:trHeight w:val="522"/>
                        </w:trPr>
                        <w:tc>
                          <w:tcPr>
                            <w:tcW w:w="1454" w:type="dxa"/>
                            <w:tcBorders>
                              <w:bottom w:val="single" w:sz="8" w:space="0" w:color="000000"/>
                            </w:tcBorders>
                          </w:tcPr>
                          <w:p w14:paraId="50ACA96F" w14:textId="77777777" w:rsidR="00877A3B" w:rsidRDefault="00000000">
                            <w:pPr>
                              <w:pStyle w:val="TableParagraph"/>
                              <w:spacing w:before="150"/>
                              <w:ind w:right="191"/>
                              <w:jc w:val="right"/>
                              <w:rPr>
                                <w:sz w:val="20"/>
                              </w:rPr>
                            </w:pPr>
                            <w:r>
                              <w:rPr>
                                <w:spacing w:val="-5"/>
                                <w:sz w:val="20"/>
                              </w:rPr>
                              <w:t>67</w:t>
                            </w:r>
                          </w:p>
                        </w:tc>
                        <w:tc>
                          <w:tcPr>
                            <w:tcW w:w="3974" w:type="dxa"/>
                            <w:tcBorders>
                              <w:bottom w:val="single" w:sz="8" w:space="0" w:color="000000"/>
                            </w:tcBorders>
                          </w:tcPr>
                          <w:p w14:paraId="0AECF639" w14:textId="77777777" w:rsidR="00877A3B" w:rsidRDefault="00000000">
                            <w:pPr>
                              <w:pStyle w:val="TableParagraph"/>
                              <w:tabs>
                                <w:tab w:val="left" w:pos="1409"/>
                                <w:tab w:val="left" w:pos="2695"/>
                              </w:tabs>
                              <w:spacing w:before="150"/>
                              <w:ind w:right="94"/>
                              <w:jc w:val="right"/>
                              <w:rPr>
                                <w:sz w:val="20"/>
                              </w:rPr>
                            </w:pPr>
                            <w:r>
                              <w:rPr>
                                <w:spacing w:val="-5"/>
                                <w:sz w:val="20"/>
                              </w:rPr>
                              <w:t>2.5</w:t>
                            </w:r>
                            <w:r>
                              <w:rPr>
                                <w:sz w:val="20"/>
                              </w:rPr>
                              <w:tab/>
                            </w:r>
                            <w:r>
                              <w:rPr>
                                <w:spacing w:val="-5"/>
                                <w:sz w:val="20"/>
                              </w:rPr>
                              <w:t>51</w:t>
                            </w:r>
                            <w:r>
                              <w:rPr>
                                <w:sz w:val="20"/>
                              </w:rPr>
                              <w:tab/>
                            </w:r>
                            <w:r>
                              <w:rPr>
                                <w:spacing w:val="-5"/>
                                <w:sz w:val="20"/>
                              </w:rPr>
                              <w:t>0.9</w:t>
                            </w:r>
                          </w:p>
                        </w:tc>
                      </w:tr>
                      <w:tr w:rsidR="00877A3B" w14:paraId="4B1C6EAD" w14:textId="77777777">
                        <w:trPr>
                          <w:trHeight w:val="312"/>
                        </w:trPr>
                        <w:tc>
                          <w:tcPr>
                            <w:tcW w:w="1454" w:type="dxa"/>
                            <w:tcBorders>
                              <w:top w:val="single" w:sz="8" w:space="0" w:color="000000"/>
                              <w:bottom w:val="double" w:sz="8" w:space="0" w:color="000000"/>
                            </w:tcBorders>
                          </w:tcPr>
                          <w:p w14:paraId="27AD9421" w14:textId="77777777" w:rsidR="00877A3B" w:rsidRDefault="00000000">
                            <w:pPr>
                              <w:pStyle w:val="TableParagraph"/>
                              <w:spacing w:before="69" w:line="224" w:lineRule="exact"/>
                              <w:ind w:right="191"/>
                              <w:jc w:val="right"/>
                              <w:rPr>
                                <w:b/>
                                <w:sz w:val="20"/>
                              </w:rPr>
                            </w:pPr>
                            <w:r>
                              <w:rPr>
                                <w:b/>
                                <w:spacing w:val="-2"/>
                                <w:sz w:val="20"/>
                              </w:rPr>
                              <w:t>3,369</w:t>
                            </w:r>
                          </w:p>
                        </w:tc>
                        <w:tc>
                          <w:tcPr>
                            <w:tcW w:w="3974" w:type="dxa"/>
                            <w:tcBorders>
                              <w:top w:val="single" w:sz="8" w:space="0" w:color="000000"/>
                              <w:bottom w:val="double" w:sz="8" w:space="0" w:color="000000"/>
                            </w:tcBorders>
                          </w:tcPr>
                          <w:p w14:paraId="49187A66" w14:textId="77777777" w:rsidR="00877A3B" w:rsidRDefault="00000000">
                            <w:pPr>
                              <w:pStyle w:val="TableParagraph"/>
                              <w:tabs>
                                <w:tab w:val="left" w:pos="1243"/>
                                <w:tab w:val="left" w:pos="2695"/>
                              </w:tabs>
                              <w:spacing w:before="69" w:line="224" w:lineRule="exact"/>
                              <w:ind w:right="94"/>
                              <w:jc w:val="right"/>
                              <w:rPr>
                                <w:b/>
                                <w:sz w:val="20"/>
                              </w:rPr>
                            </w:pPr>
                            <w:r>
                              <w:rPr>
                                <w:b/>
                                <w:spacing w:val="-4"/>
                                <w:sz w:val="20"/>
                              </w:rPr>
                              <w:t>40.6</w:t>
                            </w:r>
                            <w:r>
                              <w:rPr>
                                <w:b/>
                                <w:sz w:val="20"/>
                              </w:rPr>
                              <w:tab/>
                            </w:r>
                            <w:r>
                              <w:rPr>
                                <w:b/>
                                <w:spacing w:val="-2"/>
                                <w:sz w:val="20"/>
                              </w:rPr>
                              <w:t>2,649</w:t>
                            </w:r>
                            <w:r>
                              <w:rPr>
                                <w:b/>
                                <w:sz w:val="20"/>
                              </w:rPr>
                              <w:tab/>
                            </w:r>
                            <w:r>
                              <w:rPr>
                                <w:b/>
                                <w:spacing w:val="-4"/>
                                <w:sz w:val="20"/>
                              </w:rPr>
                              <w:t>31.2</w:t>
                            </w:r>
                          </w:p>
                        </w:tc>
                      </w:tr>
                    </w:tbl>
                    <w:p w14:paraId="1CCEB19A" w14:textId="77777777" w:rsidR="00877A3B" w:rsidRDefault="00877A3B">
                      <w:pPr>
                        <w:pStyle w:val="BodyText"/>
                      </w:pPr>
                    </w:p>
                  </w:txbxContent>
                </v:textbox>
                <w10:wrap anchorx="page"/>
              </v:shape>
            </w:pict>
          </mc:Fallback>
        </mc:AlternateContent>
      </w:r>
      <w:r>
        <w:rPr>
          <w:sz w:val="20"/>
        </w:rPr>
        <w:t>Voluntary</w:t>
      </w:r>
      <w:r>
        <w:rPr>
          <w:spacing w:val="-14"/>
          <w:sz w:val="20"/>
        </w:rPr>
        <w:t xml:space="preserve"> </w:t>
      </w:r>
      <w:r>
        <w:rPr>
          <w:sz w:val="20"/>
        </w:rPr>
        <w:t>redundancies</w:t>
      </w:r>
      <w:r>
        <w:rPr>
          <w:spacing w:val="-14"/>
          <w:sz w:val="20"/>
        </w:rPr>
        <w:t xml:space="preserve"> </w:t>
      </w:r>
      <w:r>
        <w:rPr>
          <w:sz w:val="20"/>
        </w:rPr>
        <w:t>including</w:t>
      </w:r>
      <w:r>
        <w:rPr>
          <w:spacing w:val="-14"/>
          <w:sz w:val="20"/>
        </w:rPr>
        <w:t xml:space="preserve"> </w:t>
      </w:r>
      <w:r>
        <w:rPr>
          <w:sz w:val="20"/>
        </w:rPr>
        <w:t>early</w:t>
      </w:r>
      <w:r>
        <w:rPr>
          <w:spacing w:val="-14"/>
          <w:sz w:val="20"/>
        </w:rPr>
        <w:t xml:space="preserve"> </w:t>
      </w:r>
      <w:r>
        <w:rPr>
          <w:sz w:val="20"/>
        </w:rPr>
        <w:t>retirement contractual costs</w:t>
      </w:r>
    </w:p>
    <w:p w14:paraId="78559D06" w14:textId="77777777" w:rsidR="00877A3B" w:rsidRDefault="00000000">
      <w:pPr>
        <w:spacing w:before="43"/>
        <w:ind w:left="161"/>
        <w:rPr>
          <w:sz w:val="20"/>
        </w:rPr>
      </w:pPr>
      <w:r>
        <w:rPr>
          <w:spacing w:val="-2"/>
          <w:sz w:val="20"/>
        </w:rPr>
        <w:t>Mutually</w:t>
      </w:r>
      <w:r>
        <w:rPr>
          <w:spacing w:val="-5"/>
          <w:sz w:val="20"/>
        </w:rPr>
        <w:t xml:space="preserve"> </w:t>
      </w:r>
      <w:r>
        <w:rPr>
          <w:spacing w:val="-2"/>
          <w:sz w:val="20"/>
        </w:rPr>
        <w:t>agreed</w:t>
      </w:r>
      <w:r>
        <w:rPr>
          <w:spacing w:val="2"/>
          <w:sz w:val="20"/>
        </w:rPr>
        <w:t xml:space="preserve"> </w:t>
      </w:r>
      <w:r>
        <w:rPr>
          <w:spacing w:val="-2"/>
          <w:sz w:val="20"/>
        </w:rPr>
        <w:t>resignations</w:t>
      </w:r>
      <w:r>
        <w:rPr>
          <w:spacing w:val="3"/>
          <w:sz w:val="20"/>
        </w:rPr>
        <w:t xml:space="preserve"> </w:t>
      </w:r>
      <w:r>
        <w:rPr>
          <w:spacing w:val="-2"/>
          <w:sz w:val="20"/>
        </w:rPr>
        <w:t>(MARS)</w:t>
      </w:r>
      <w:r>
        <w:rPr>
          <w:spacing w:val="3"/>
          <w:sz w:val="20"/>
        </w:rPr>
        <w:t xml:space="preserve"> </w:t>
      </w:r>
      <w:r>
        <w:rPr>
          <w:spacing w:val="-2"/>
          <w:sz w:val="20"/>
        </w:rPr>
        <w:t>contractual</w:t>
      </w:r>
      <w:r>
        <w:rPr>
          <w:spacing w:val="1"/>
          <w:sz w:val="20"/>
        </w:rPr>
        <w:t xml:space="preserve"> </w:t>
      </w:r>
      <w:r>
        <w:rPr>
          <w:spacing w:val="-2"/>
          <w:sz w:val="20"/>
        </w:rPr>
        <w:t>costs</w:t>
      </w:r>
    </w:p>
    <w:p w14:paraId="0775E725" w14:textId="77777777" w:rsidR="00877A3B" w:rsidRDefault="00000000">
      <w:pPr>
        <w:spacing w:before="65" w:line="256" w:lineRule="auto"/>
        <w:ind w:left="161" w:right="5532"/>
        <w:rPr>
          <w:sz w:val="20"/>
        </w:rPr>
      </w:pPr>
      <w:r>
        <w:rPr>
          <w:sz w:val="20"/>
        </w:rPr>
        <w:t>Early</w:t>
      </w:r>
      <w:r>
        <w:rPr>
          <w:spacing w:val="-13"/>
          <w:sz w:val="20"/>
        </w:rPr>
        <w:t xml:space="preserve"> </w:t>
      </w:r>
      <w:r>
        <w:rPr>
          <w:sz w:val="20"/>
        </w:rPr>
        <w:t>retirements</w:t>
      </w:r>
      <w:r>
        <w:rPr>
          <w:spacing w:val="-7"/>
          <w:sz w:val="20"/>
        </w:rPr>
        <w:t xml:space="preserve"> </w:t>
      </w:r>
      <w:r>
        <w:rPr>
          <w:sz w:val="20"/>
        </w:rPr>
        <w:t>in</w:t>
      </w:r>
      <w:r>
        <w:rPr>
          <w:spacing w:val="-8"/>
          <w:sz w:val="20"/>
        </w:rPr>
        <w:t xml:space="preserve"> </w:t>
      </w:r>
      <w:r>
        <w:rPr>
          <w:sz w:val="20"/>
        </w:rPr>
        <w:t>the</w:t>
      </w:r>
      <w:r>
        <w:rPr>
          <w:spacing w:val="-9"/>
          <w:sz w:val="20"/>
        </w:rPr>
        <w:t xml:space="preserve"> </w:t>
      </w:r>
      <w:r>
        <w:rPr>
          <w:sz w:val="20"/>
        </w:rPr>
        <w:t>efficiency</w:t>
      </w:r>
      <w:r>
        <w:rPr>
          <w:spacing w:val="-13"/>
          <w:sz w:val="20"/>
        </w:rPr>
        <w:t xml:space="preserve"> </w:t>
      </w:r>
      <w:r>
        <w:rPr>
          <w:sz w:val="20"/>
        </w:rPr>
        <w:t>of</w:t>
      </w:r>
      <w:r>
        <w:rPr>
          <w:spacing w:val="-6"/>
          <w:sz w:val="20"/>
        </w:rPr>
        <w:t xml:space="preserve"> </w:t>
      </w:r>
      <w:r>
        <w:rPr>
          <w:sz w:val="20"/>
        </w:rPr>
        <w:t>the</w:t>
      </w:r>
      <w:r>
        <w:rPr>
          <w:spacing w:val="-8"/>
          <w:sz w:val="20"/>
        </w:rPr>
        <w:t xml:space="preserve"> </w:t>
      </w:r>
      <w:r>
        <w:rPr>
          <w:sz w:val="20"/>
        </w:rPr>
        <w:t>service contractual costs</w:t>
      </w:r>
    </w:p>
    <w:p w14:paraId="51312293" w14:textId="77777777" w:rsidR="00877A3B" w:rsidRDefault="00000000">
      <w:pPr>
        <w:spacing w:before="55"/>
        <w:ind w:left="161"/>
        <w:rPr>
          <w:sz w:val="20"/>
        </w:rPr>
      </w:pPr>
      <w:r>
        <w:rPr>
          <w:sz w:val="20"/>
        </w:rPr>
        <w:t>Contractual</w:t>
      </w:r>
      <w:r>
        <w:rPr>
          <w:spacing w:val="-11"/>
          <w:sz w:val="20"/>
        </w:rPr>
        <w:t xml:space="preserve"> </w:t>
      </w:r>
      <w:r>
        <w:rPr>
          <w:sz w:val="20"/>
        </w:rPr>
        <w:t>payments</w:t>
      </w:r>
      <w:r>
        <w:rPr>
          <w:spacing w:val="-8"/>
          <w:sz w:val="20"/>
        </w:rPr>
        <w:t xml:space="preserve"> </w:t>
      </w:r>
      <w:r>
        <w:rPr>
          <w:sz w:val="20"/>
        </w:rPr>
        <w:t>in</w:t>
      </w:r>
      <w:r>
        <w:rPr>
          <w:spacing w:val="-10"/>
          <w:sz w:val="20"/>
        </w:rPr>
        <w:t xml:space="preserve"> </w:t>
      </w:r>
      <w:r>
        <w:rPr>
          <w:sz w:val="20"/>
        </w:rPr>
        <w:t>lieu</w:t>
      </w:r>
      <w:r>
        <w:rPr>
          <w:spacing w:val="-10"/>
          <w:sz w:val="20"/>
        </w:rPr>
        <w:t xml:space="preserve"> </w:t>
      </w:r>
      <w:r>
        <w:rPr>
          <w:sz w:val="20"/>
        </w:rPr>
        <w:t>of</w:t>
      </w:r>
      <w:r>
        <w:rPr>
          <w:spacing w:val="-8"/>
          <w:sz w:val="20"/>
        </w:rPr>
        <w:t xml:space="preserve"> </w:t>
      </w:r>
      <w:r>
        <w:rPr>
          <w:spacing w:val="-2"/>
          <w:sz w:val="20"/>
        </w:rPr>
        <w:t>notice</w:t>
      </w:r>
    </w:p>
    <w:p w14:paraId="65083AB7" w14:textId="77777777" w:rsidR="00877A3B" w:rsidRDefault="00000000">
      <w:pPr>
        <w:spacing w:before="68" w:line="256" w:lineRule="auto"/>
        <w:ind w:left="161" w:right="5532"/>
        <w:rPr>
          <w:sz w:val="20"/>
        </w:rPr>
      </w:pPr>
      <w:r>
        <w:rPr>
          <w:sz w:val="20"/>
        </w:rPr>
        <w:t>Exit</w:t>
      </w:r>
      <w:r>
        <w:rPr>
          <w:spacing w:val="-11"/>
          <w:sz w:val="20"/>
        </w:rPr>
        <w:t xml:space="preserve"> </w:t>
      </w:r>
      <w:r>
        <w:rPr>
          <w:sz w:val="20"/>
        </w:rPr>
        <w:t>payments</w:t>
      </w:r>
      <w:r>
        <w:rPr>
          <w:spacing w:val="-10"/>
          <w:sz w:val="20"/>
        </w:rPr>
        <w:t xml:space="preserve"> </w:t>
      </w:r>
      <w:r>
        <w:rPr>
          <w:sz w:val="20"/>
        </w:rPr>
        <w:t>following</w:t>
      </w:r>
      <w:r>
        <w:rPr>
          <w:spacing w:val="-12"/>
          <w:sz w:val="20"/>
        </w:rPr>
        <w:t xml:space="preserve"> </w:t>
      </w:r>
      <w:r>
        <w:rPr>
          <w:sz w:val="20"/>
        </w:rPr>
        <w:t>employment</w:t>
      </w:r>
      <w:r>
        <w:rPr>
          <w:spacing w:val="-11"/>
          <w:sz w:val="20"/>
        </w:rPr>
        <w:t xml:space="preserve"> </w:t>
      </w:r>
      <w:r>
        <w:rPr>
          <w:sz w:val="20"/>
        </w:rPr>
        <w:t>tribunals</w:t>
      </w:r>
      <w:r>
        <w:rPr>
          <w:spacing w:val="-10"/>
          <w:sz w:val="20"/>
        </w:rPr>
        <w:t xml:space="preserve"> </w:t>
      </w:r>
      <w:r>
        <w:rPr>
          <w:sz w:val="20"/>
        </w:rPr>
        <w:t>or</w:t>
      </w:r>
      <w:r>
        <w:rPr>
          <w:spacing w:val="-11"/>
          <w:sz w:val="20"/>
        </w:rPr>
        <w:t xml:space="preserve"> </w:t>
      </w:r>
      <w:r>
        <w:rPr>
          <w:sz w:val="20"/>
        </w:rPr>
        <w:t xml:space="preserve">court </w:t>
      </w:r>
      <w:r>
        <w:rPr>
          <w:spacing w:val="-2"/>
          <w:sz w:val="20"/>
        </w:rPr>
        <w:t>orders</w:t>
      </w:r>
    </w:p>
    <w:p w14:paraId="07C16C1B" w14:textId="77777777" w:rsidR="00877A3B" w:rsidRDefault="00000000">
      <w:pPr>
        <w:spacing w:before="38" w:line="259" w:lineRule="auto"/>
        <w:ind w:left="161" w:right="5532"/>
        <w:rPr>
          <w:sz w:val="20"/>
        </w:rPr>
      </w:pPr>
      <w:r>
        <w:rPr>
          <w:sz w:val="20"/>
        </w:rPr>
        <w:t>Non-contractual</w:t>
      </w:r>
      <w:r>
        <w:rPr>
          <w:spacing w:val="-14"/>
          <w:sz w:val="20"/>
        </w:rPr>
        <w:t xml:space="preserve"> </w:t>
      </w:r>
      <w:r>
        <w:rPr>
          <w:sz w:val="20"/>
        </w:rPr>
        <w:t>payments</w:t>
      </w:r>
      <w:r>
        <w:rPr>
          <w:spacing w:val="-14"/>
          <w:sz w:val="20"/>
        </w:rPr>
        <w:t xml:space="preserve"> </w:t>
      </w:r>
      <w:r>
        <w:rPr>
          <w:sz w:val="20"/>
        </w:rPr>
        <w:t>requiring</w:t>
      </w:r>
      <w:r>
        <w:rPr>
          <w:spacing w:val="-14"/>
          <w:sz w:val="20"/>
        </w:rPr>
        <w:t xml:space="preserve"> </w:t>
      </w:r>
      <w:r>
        <w:rPr>
          <w:sz w:val="20"/>
        </w:rPr>
        <w:t>HM</w:t>
      </w:r>
      <w:r>
        <w:rPr>
          <w:spacing w:val="-13"/>
          <w:sz w:val="20"/>
        </w:rPr>
        <w:t xml:space="preserve"> </w:t>
      </w:r>
      <w:r>
        <w:rPr>
          <w:sz w:val="20"/>
        </w:rPr>
        <w:t xml:space="preserve">Treasury </w:t>
      </w:r>
      <w:r>
        <w:rPr>
          <w:spacing w:val="-2"/>
          <w:sz w:val="20"/>
        </w:rPr>
        <w:t>approval*</w:t>
      </w:r>
    </w:p>
    <w:p w14:paraId="225CF152" w14:textId="77777777" w:rsidR="00877A3B" w:rsidRDefault="00000000">
      <w:pPr>
        <w:spacing w:before="75"/>
        <w:ind w:left="161"/>
        <w:rPr>
          <w:b/>
          <w:sz w:val="20"/>
        </w:rPr>
      </w:pPr>
      <w:r>
        <w:rPr>
          <w:b/>
          <w:spacing w:val="-2"/>
          <w:sz w:val="20"/>
        </w:rPr>
        <w:t>Total</w:t>
      </w:r>
    </w:p>
    <w:p w14:paraId="62A2A264" w14:textId="77777777" w:rsidR="00877A3B" w:rsidRDefault="00877A3B">
      <w:pPr>
        <w:pStyle w:val="BodyText"/>
        <w:spacing w:before="166"/>
        <w:rPr>
          <w:b/>
          <w:sz w:val="20"/>
        </w:rPr>
      </w:pPr>
    </w:p>
    <w:p w14:paraId="143CBABC" w14:textId="77777777" w:rsidR="00877A3B" w:rsidRDefault="00000000">
      <w:pPr>
        <w:spacing w:before="1" w:line="256" w:lineRule="auto"/>
        <w:ind w:left="161"/>
        <w:rPr>
          <w:sz w:val="20"/>
        </w:rPr>
      </w:pPr>
      <w:r>
        <w:rPr>
          <w:sz w:val="20"/>
        </w:rPr>
        <w:t>*</w:t>
      </w:r>
      <w:r>
        <w:rPr>
          <w:spacing w:val="-7"/>
          <w:sz w:val="20"/>
        </w:rPr>
        <w:t xml:space="preserve"> </w:t>
      </w:r>
      <w:r>
        <w:rPr>
          <w:sz w:val="20"/>
        </w:rPr>
        <w:t>Includes</w:t>
      </w:r>
      <w:r>
        <w:rPr>
          <w:spacing w:val="-6"/>
          <w:sz w:val="20"/>
        </w:rPr>
        <w:t xml:space="preserve"> </w:t>
      </w:r>
      <w:r>
        <w:rPr>
          <w:sz w:val="20"/>
        </w:rPr>
        <w:t>any</w:t>
      </w:r>
      <w:r>
        <w:rPr>
          <w:spacing w:val="-12"/>
          <w:sz w:val="20"/>
        </w:rPr>
        <w:t xml:space="preserve"> </w:t>
      </w:r>
      <w:r>
        <w:rPr>
          <w:sz w:val="20"/>
        </w:rPr>
        <w:t>non-contractual</w:t>
      </w:r>
      <w:r>
        <w:rPr>
          <w:spacing w:val="-8"/>
          <w:sz w:val="20"/>
        </w:rPr>
        <w:t xml:space="preserve"> </w:t>
      </w:r>
      <w:r>
        <w:rPr>
          <w:sz w:val="20"/>
        </w:rPr>
        <w:t>severance</w:t>
      </w:r>
      <w:r>
        <w:rPr>
          <w:spacing w:val="-7"/>
          <w:sz w:val="20"/>
        </w:rPr>
        <w:t xml:space="preserve"> </w:t>
      </w:r>
      <w:r>
        <w:rPr>
          <w:sz w:val="20"/>
        </w:rPr>
        <w:t>payment</w:t>
      </w:r>
      <w:r>
        <w:rPr>
          <w:spacing w:val="-7"/>
          <w:sz w:val="20"/>
        </w:rPr>
        <w:t xml:space="preserve"> </w:t>
      </w:r>
      <w:r>
        <w:rPr>
          <w:sz w:val="20"/>
        </w:rPr>
        <w:t>made</w:t>
      </w:r>
      <w:r>
        <w:rPr>
          <w:spacing w:val="-7"/>
          <w:sz w:val="20"/>
        </w:rPr>
        <w:t xml:space="preserve"> </w:t>
      </w:r>
      <w:r>
        <w:rPr>
          <w:sz w:val="20"/>
        </w:rPr>
        <w:t>following</w:t>
      </w:r>
      <w:r>
        <w:rPr>
          <w:spacing w:val="-8"/>
          <w:sz w:val="20"/>
        </w:rPr>
        <w:t xml:space="preserve"> </w:t>
      </w:r>
      <w:r>
        <w:rPr>
          <w:sz w:val="20"/>
        </w:rPr>
        <w:t>judicial</w:t>
      </w:r>
      <w:r>
        <w:rPr>
          <w:spacing w:val="-8"/>
          <w:sz w:val="20"/>
        </w:rPr>
        <w:t xml:space="preserve"> </w:t>
      </w:r>
      <w:r>
        <w:rPr>
          <w:sz w:val="20"/>
        </w:rPr>
        <w:t>mediation,</w:t>
      </w:r>
      <w:r>
        <w:rPr>
          <w:spacing w:val="-7"/>
          <w:sz w:val="20"/>
        </w:rPr>
        <w:t xml:space="preserve"> </w:t>
      </w:r>
      <w:r>
        <w:rPr>
          <w:sz w:val="20"/>
        </w:rPr>
        <w:t>and</w:t>
      </w:r>
      <w:r>
        <w:rPr>
          <w:spacing w:val="-8"/>
          <w:sz w:val="20"/>
        </w:rPr>
        <w:t xml:space="preserve"> </w:t>
      </w:r>
      <w:r>
        <w:rPr>
          <w:sz w:val="20"/>
        </w:rPr>
        <w:t>amounts</w:t>
      </w:r>
      <w:r>
        <w:rPr>
          <w:spacing w:val="-6"/>
          <w:sz w:val="20"/>
        </w:rPr>
        <w:t xml:space="preserve"> </w:t>
      </w:r>
      <w:r>
        <w:rPr>
          <w:sz w:val="20"/>
        </w:rPr>
        <w:t>relating</w:t>
      </w:r>
      <w:r>
        <w:rPr>
          <w:spacing w:val="-8"/>
          <w:sz w:val="20"/>
        </w:rPr>
        <w:t xml:space="preserve"> </w:t>
      </w:r>
      <w:r>
        <w:rPr>
          <w:sz w:val="20"/>
        </w:rPr>
        <w:t>to</w:t>
      </w:r>
      <w:r>
        <w:rPr>
          <w:spacing w:val="-8"/>
          <w:sz w:val="20"/>
        </w:rPr>
        <w:t xml:space="preserve"> </w:t>
      </w:r>
      <w:r>
        <w:rPr>
          <w:sz w:val="20"/>
        </w:rPr>
        <w:t>non-contractual payments in lieu of notice.</w:t>
      </w:r>
    </w:p>
    <w:p w14:paraId="78D4810E" w14:textId="77777777" w:rsidR="00877A3B" w:rsidRDefault="00000000">
      <w:pPr>
        <w:spacing w:before="153" w:line="256" w:lineRule="auto"/>
        <w:ind w:left="161" w:right="431"/>
        <w:rPr>
          <w:sz w:val="20"/>
        </w:rPr>
      </w:pPr>
      <w:r>
        <w:rPr>
          <w:sz w:val="20"/>
        </w:rPr>
        <w:t>In</w:t>
      </w:r>
      <w:r>
        <w:rPr>
          <w:spacing w:val="-7"/>
          <w:sz w:val="20"/>
        </w:rPr>
        <w:t xml:space="preserve"> </w:t>
      </w:r>
      <w:r>
        <w:rPr>
          <w:sz w:val="20"/>
        </w:rPr>
        <w:t>2024/25</w:t>
      </w:r>
      <w:r>
        <w:rPr>
          <w:spacing w:val="-7"/>
          <w:sz w:val="20"/>
        </w:rPr>
        <w:t xml:space="preserve"> </w:t>
      </w:r>
      <w:r>
        <w:rPr>
          <w:sz w:val="20"/>
        </w:rPr>
        <w:t>there</w:t>
      </w:r>
      <w:r>
        <w:rPr>
          <w:spacing w:val="-7"/>
          <w:sz w:val="20"/>
        </w:rPr>
        <w:t xml:space="preserve"> </w:t>
      </w:r>
      <w:r>
        <w:rPr>
          <w:sz w:val="20"/>
        </w:rPr>
        <w:t>were</w:t>
      </w:r>
      <w:r>
        <w:rPr>
          <w:spacing w:val="-7"/>
          <w:sz w:val="20"/>
        </w:rPr>
        <w:t xml:space="preserve"> </w:t>
      </w:r>
      <w:r>
        <w:rPr>
          <w:sz w:val="20"/>
        </w:rPr>
        <w:t>2</w:t>
      </w:r>
      <w:r>
        <w:rPr>
          <w:spacing w:val="-7"/>
          <w:sz w:val="20"/>
        </w:rPr>
        <w:t xml:space="preserve"> </w:t>
      </w:r>
      <w:r>
        <w:rPr>
          <w:sz w:val="20"/>
        </w:rPr>
        <w:t>non-contractual</w:t>
      </w:r>
      <w:r>
        <w:rPr>
          <w:spacing w:val="-8"/>
          <w:sz w:val="20"/>
        </w:rPr>
        <w:t xml:space="preserve"> </w:t>
      </w:r>
      <w:r>
        <w:rPr>
          <w:sz w:val="20"/>
        </w:rPr>
        <w:t>payments</w:t>
      </w:r>
      <w:r>
        <w:rPr>
          <w:spacing w:val="-6"/>
          <w:sz w:val="20"/>
        </w:rPr>
        <w:t xml:space="preserve"> </w:t>
      </w:r>
      <w:r>
        <w:rPr>
          <w:sz w:val="20"/>
        </w:rPr>
        <w:t>requiring</w:t>
      </w:r>
      <w:r>
        <w:rPr>
          <w:spacing w:val="-7"/>
          <w:sz w:val="20"/>
        </w:rPr>
        <w:t xml:space="preserve"> </w:t>
      </w:r>
      <w:r>
        <w:rPr>
          <w:sz w:val="20"/>
        </w:rPr>
        <w:t>HM</w:t>
      </w:r>
      <w:r>
        <w:rPr>
          <w:spacing w:val="-7"/>
          <w:sz w:val="20"/>
        </w:rPr>
        <w:t xml:space="preserve"> </w:t>
      </w:r>
      <w:r>
        <w:rPr>
          <w:sz w:val="20"/>
        </w:rPr>
        <w:t>Treasury</w:t>
      </w:r>
      <w:r>
        <w:rPr>
          <w:spacing w:val="-12"/>
          <w:sz w:val="20"/>
        </w:rPr>
        <w:t xml:space="preserve"> </w:t>
      </w:r>
      <w:r>
        <w:rPr>
          <w:sz w:val="20"/>
        </w:rPr>
        <w:t>approval</w:t>
      </w:r>
      <w:r>
        <w:rPr>
          <w:spacing w:val="-8"/>
          <w:sz w:val="20"/>
        </w:rPr>
        <w:t xml:space="preserve"> </w:t>
      </w:r>
      <w:r>
        <w:rPr>
          <w:sz w:val="20"/>
        </w:rPr>
        <w:t>(</w:t>
      </w:r>
      <w:proofErr w:type="spellStart"/>
      <w:r>
        <w:rPr>
          <w:sz w:val="20"/>
        </w:rPr>
        <w:t>totalling</w:t>
      </w:r>
      <w:proofErr w:type="spellEnd"/>
      <w:r>
        <w:rPr>
          <w:spacing w:val="-7"/>
          <w:sz w:val="20"/>
        </w:rPr>
        <w:t xml:space="preserve"> </w:t>
      </w:r>
      <w:r>
        <w:rPr>
          <w:sz w:val="20"/>
        </w:rPr>
        <w:t>£1.1</w:t>
      </w:r>
      <w:r>
        <w:rPr>
          <w:spacing w:val="-7"/>
          <w:sz w:val="20"/>
        </w:rPr>
        <w:t xml:space="preserve"> </w:t>
      </w:r>
      <w:r>
        <w:rPr>
          <w:sz w:val="20"/>
        </w:rPr>
        <w:t>million)</w:t>
      </w:r>
      <w:r>
        <w:rPr>
          <w:spacing w:val="-7"/>
          <w:sz w:val="20"/>
        </w:rPr>
        <w:t xml:space="preserve"> </w:t>
      </w:r>
      <w:r>
        <w:rPr>
          <w:sz w:val="20"/>
        </w:rPr>
        <w:t>that</w:t>
      </w:r>
      <w:r>
        <w:rPr>
          <w:spacing w:val="-7"/>
          <w:sz w:val="20"/>
        </w:rPr>
        <w:t xml:space="preserve"> </w:t>
      </w:r>
      <w:r>
        <w:rPr>
          <w:sz w:val="20"/>
        </w:rPr>
        <w:t xml:space="preserve">were in excess of the individuals' salaries (2023/24: one payment </w:t>
      </w:r>
      <w:proofErr w:type="spellStart"/>
      <w:r>
        <w:rPr>
          <w:sz w:val="20"/>
        </w:rPr>
        <w:t>totalling</w:t>
      </w:r>
      <w:proofErr w:type="spellEnd"/>
      <w:r>
        <w:rPr>
          <w:sz w:val="20"/>
        </w:rPr>
        <w:t xml:space="preserve"> £0.1 million).</w:t>
      </w:r>
    </w:p>
    <w:p w14:paraId="0B67F039" w14:textId="77777777" w:rsidR="00877A3B" w:rsidRDefault="00877A3B">
      <w:pPr>
        <w:pStyle w:val="BodyText"/>
        <w:spacing w:before="19"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93"/>
      </w:tblGrid>
      <w:tr w:rsidR="00877A3B" w14:paraId="5A3DCD92" w14:textId="77777777">
        <w:trPr>
          <w:trHeight w:val="576"/>
        </w:trPr>
        <w:tc>
          <w:tcPr>
            <w:tcW w:w="10293" w:type="dxa"/>
          </w:tcPr>
          <w:p w14:paraId="2D77712E" w14:textId="77777777" w:rsidR="00877A3B" w:rsidRDefault="00000000">
            <w:pPr>
              <w:pStyle w:val="TableParagraph"/>
              <w:spacing w:line="256" w:lineRule="auto"/>
              <w:ind w:left="50" w:right="56"/>
              <w:rPr>
                <w:sz w:val="20"/>
              </w:rPr>
            </w:pPr>
            <w:r>
              <w:rPr>
                <w:sz w:val="20"/>
              </w:rPr>
              <w:t>As a</w:t>
            </w:r>
            <w:r>
              <w:rPr>
                <w:spacing w:val="-2"/>
                <w:sz w:val="20"/>
              </w:rPr>
              <w:t xml:space="preserve"> </w:t>
            </w:r>
            <w:r>
              <w:rPr>
                <w:sz w:val="20"/>
              </w:rPr>
              <w:t>single</w:t>
            </w:r>
            <w:r>
              <w:rPr>
                <w:spacing w:val="-1"/>
                <w:sz w:val="20"/>
              </w:rPr>
              <w:t xml:space="preserve"> </w:t>
            </w:r>
            <w:r>
              <w:rPr>
                <w:sz w:val="20"/>
              </w:rPr>
              <w:t>exit</w:t>
            </w:r>
            <w:r>
              <w:rPr>
                <w:spacing w:val="-1"/>
                <w:sz w:val="20"/>
              </w:rPr>
              <w:t xml:space="preserve"> </w:t>
            </w:r>
            <w:r>
              <w:rPr>
                <w:sz w:val="20"/>
              </w:rPr>
              <w:t>package</w:t>
            </w:r>
            <w:r>
              <w:rPr>
                <w:spacing w:val="-1"/>
                <w:sz w:val="20"/>
              </w:rPr>
              <w:t xml:space="preserve"> </w:t>
            </w:r>
            <w:r>
              <w:rPr>
                <w:sz w:val="20"/>
              </w:rPr>
              <w:t>can</w:t>
            </w:r>
            <w:r>
              <w:rPr>
                <w:spacing w:val="-2"/>
                <w:sz w:val="20"/>
              </w:rPr>
              <w:t xml:space="preserve"> </w:t>
            </w:r>
            <w:r>
              <w:rPr>
                <w:sz w:val="20"/>
              </w:rPr>
              <w:t>be</w:t>
            </w:r>
            <w:r>
              <w:rPr>
                <w:spacing w:val="-2"/>
                <w:sz w:val="20"/>
              </w:rPr>
              <w:t xml:space="preserve"> </w:t>
            </w:r>
            <w:r>
              <w:rPr>
                <w:sz w:val="20"/>
              </w:rPr>
              <w:t>made</w:t>
            </w:r>
            <w:r>
              <w:rPr>
                <w:spacing w:val="-1"/>
                <w:sz w:val="20"/>
              </w:rPr>
              <w:t xml:space="preserve"> </w:t>
            </w:r>
            <w:r>
              <w:rPr>
                <w:sz w:val="20"/>
              </w:rPr>
              <w:t>up</w:t>
            </w:r>
            <w:r>
              <w:rPr>
                <w:spacing w:val="-1"/>
                <w:sz w:val="20"/>
              </w:rPr>
              <w:t xml:space="preserve"> </w:t>
            </w:r>
            <w:r>
              <w:rPr>
                <w:sz w:val="20"/>
              </w:rPr>
              <w:t>of several</w:t>
            </w:r>
            <w:r>
              <w:rPr>
                <w:spacing w:val="-2"/>
                <w:sz w:val="20"/>
              </w:rPr>
              <w:t xml:space="preserve"> </w:t>
            </w:r>
            <w:r>
              <w:rPr>
                <w:sz w:val="20"/>
              </w:rPr>
              <w:t>components,</w:t>
            </w:r>
            <w:r>
              <w:rPr>
                <w:spacing w:val="-1"/>
                <w:sz w:val="20"/>
              </w:rPr>
              <w:t xml:space="preserve"> </w:t>
            </w:r>
            <w:r>
              <w:rPr>
                <w:sz w:val="20"/>
              </w:rPr>
              <w:t>each</w:t>
            </w:r>
            <w:r>
              <w:rPr>
                <w:spacing w:val="-1"/>
                <w:sz w:val="20"/>
              </w:rPr>
              <w:t xml:space="preserve"> </w:t>
            </w:r>
            <w:r>
              <w:rPr>
                <w:sz w:val="20"/>
              </w:rPr>
              <w:t>of which</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counted</w:t>
            </w:r>
            <w:r>
              <w:rPr>
                <w:spacing w:val="-1"/>
                <w:sz w:val="20"/>
              </w:rPr>
              <w:t xml:space="preserve"> </w:t>
            </w:r>
            <w:r>
              <w:rPr>
                <w:sz w:val="20"/>
              </w:rPr>
              <w:t>separately</w:t>
            </w:r>
            <w:r>
              <w:rPr>
                <w:spacing w:val="-7"/>
                <w:sz w:val="20"/>
              </w:rPr>
              <w:t xml:space="preserve"> </w:t>
            </w:r>
            <w:r>
              <w:rPr>
                <w:sz w:val="20"/>
              </w:rPr>
              <w:t>in</w:t>
            </w:r>
            <w:r>
              <w:rPr>
                <w:spacing w:val="-1"/>
                <w:sz w:val="20"/>
              </w:rPr>
              <w:t xml:space="preserve"> </w:t>
            </w:r>
            <w:r>
              <w:rPr>
                <w:sz w:val="20"/>
              </w:rPr>
              <w:t>this note,</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number</w:t>
            </w:r>
            <w:r>
              <w:rPr>
                <w:spacing w:val="-4"/>
                <w:sz w:val="20"/>
              </w:rPr>
              <w:t xml:space="preserve"> </w:t>
            </w:r>
            <w:r>
              <w:rPr>
                <w:sz w:val="20"/>
              </w:rPr>
              <w:t>in</w:t>
            </w:r>
            <w:r>
              <w:rPr>
                <w:spacing w:val="-5"/>
                <w:sz w:val="20"/>
              </w:rPr>
              <w:t xml:space="preserve"> </w:t>
            </w:r>
            <w:r>
              <w:rPr>
                <w:sz w:val="20"/>
              </w:rPr>
              <w:t>note</w:t>
            </w:r>
            <w:r>
              <w:rPr>
                <w:spacing w:val="-5"/>
                <w:sz w:val="20"/>
              </w:rPr>
              <w:t xml:space="preserve"> </w:t>
            </w:r>
            <w:r>
              <w:rPr>
                <w:sz w:val="20"/>
              </w:rPr>
              <w:t>8.5</w:t>
            </w:r>
            <w:r>
              <w:rPr>
                <w:spacing w:val="-5"/>
                <w:sz w:val="20"/>
              </w:rPr>
              <w:t xml:space="preserve"> </w:t>
            </w:r>
            <w:r>
              <w:rPr>
                <w:sz w:val="20"/>
              </w:rPr>
              <w:t>does</w:t>
            </w:r>
            <w:r>
              <w:rPr>
                <w:spacing w:val="-4"/>
                <w:sz w:val="20"/>
              </w:rPr>
              <w:t xml:space="preserve"> </w:t>
            </w:r>
            <w:r>
              <w:rPr>
                <w:sz w:val="20"/>
              </w:rPr>
              <w:t>not</w:t>
            </w:r>
            <w:r>
              <w:rPr>
                <w:spacing w:val="-5"/>
                <w:sz w:val="20"/>
              </w:rPr>
              <w:t xml:space="preserve"> </w:t>
            </w:r>
            <w:r>
              <w:rPr>
                <w:sz w:val="20"/>
              </w:rPr>
              <w:t>match</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numbers</w:t>
            </w:r>
            <w:r>
              <w:rPr>
                <w:spacing w:val="-4"/>
                <w:sz w:val="20"/>
              </w:rPr>
              <w:t xml:space="preserve"> </w:t>
            </w:r>
            <w:r>
              <w:rPr>
                <w:sz w:val="20"/>
              </w:rPr>
              <w:t>in</w:t>
            </w:r>
            <w:r>
              <w:rPr>
                <w:spacing w:val="-5"/>
                <w:sz w:val="20"/>
              </w:rPr>
              <w:t xml:space="preserve"> </w:t>
            </w:r>
            <w:r>
              <w:rPr>
                <w:sz w:val="20"/>
              </w:rPr>
              <w:t>note</w:t>
            </w:r>
            <w:r>
              <w:rPr>
                <w:spacing w:val="-5"/>
                <w:sz w:val="20"/>
              </w:rPr>
              <w:t xml:space="preserve"> </w:t>
            </w:r>
            <w:r>
              <w:rPr>
                <w:sz w:val="20"/>
              </w:rPr>
              <w:t>8.4</w:t>
            </w:r>
            <w:r>
              <w:rPr>
                <w:spacing w:val="-5"/>
                <w:sz w:val="20"/>
              </w:rPr>
              <w:t xml:space="preserve"> </w:t>
            </w:r>
            <w:r>
              <w:rPr>
                <w:sz w:val="20"/>
              </w:rPr>
              <w:t>which</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number</w:t>
            </w:r>
            <w:r>
              <w:rPr>
                <w:spacing w:val="-4"/>
                <w:sz w:val="20"/>
              </w:rPr>
              <w:t xml:space="preserve"> </w:t>
            </w:r>
            <w:r>
              <w:rPr>
                <w:sz w:val="20"/>
              </w:rPr>
              <w:t>of</w:t>
            </w:r>
            <w:r>
              <w:rPr>
                <w:spacing w:val="-3"/>
                <w:sz w:val="20"/>
              </w:rPr>
              <w:t xml:space="preserve"> </w:t>
            </w:r>
            <w:r>
              <w:rPr>
                <w:sz w:val="20"/>
              </w:rPr>
              <w:t>individuals.</w:t>
            </w:r>
          </w:p>
        </w:tc>
      </w:tr>
      <w:tr w:rsidR="00877A3B" w14:paraId="1040A2A2" w14:textId="77777777">
        <w:trPr>
          <w:trHeight w:val="763"/>
        </w:trPr>
        <w:tc>
          <w:tcPr>
            <w:tcW w:w="10293" w:type="dxa"/>
          </w:tcPr>
          <w:p w14:paraId="10044E68" w14:textId="77777777" w:rsidR="00877A3B" w:rsidRDefault="00000000">
            <w:pPr>
              <w:pStyle w:val="TableParagraph"/>
              <w:spacing w:before="100" w:line="256" w:lineRule="auto"/>
              <w:ind w:left="50" w:right="56"/>
              <w:rPr>
                <w:sz w:val="20"/>
              </w:rPr>
            </w:pPr>
            <w:r>
              <w:rPr>
                <w:sz w:val="20"/>
              </w:rPr>
              <w:t>Exit</w:t>
            </w:r>
            <w:r>
              <w:rPr>
                <w:spacing w:val="-6"/>
                <w:sz w:val="20"/>
              </w:rPr>
              <w:t xml:space="preserve"> </w:t>
            </w:r>
            <w:r>
              <w:rPr>
                <w:sz w:val="20"/>
              </w:rPr>
              <w:t>packages</w:t>
            </w:r>
            <w:r>
              <w:rPr>
                <w:spacing w:val="-5"/>
                <w:sz w:val="20"/>
              </w:rPr>
              <w:t xml:space="preserve"> </w:t>
            </w:r>
            <w:r>
              <w:rPr>
                <w:sz w:val="20"/>
              </w:rPr>
              <w:t>disclosed</w:t>
            </w:r>
            <w:r>
              <w:rPr>
                <w:spacing w:val="-7"/>
                <w:sz w:val="20"/>
              </w:rPr>
              <w:t xml:space="preserve"> </w:t>
            </w:r>
            <w:r>
              <w:rPr>
                <w:sz w:val="20"/>
              </w:rPr>
              <w:t>in</w:t>
            </w:r>
            <w:r>
              <w:rPr>
                <w:spacing w:val="-6"/>
                <w:sz w:val="20"/>
              </w:rPr>
              <w:t xml:space="preserve"> </w:t>
            </w:r>
            <w:r>
              <w:rPr>
                <w:sz w:val="20"/>
              </w:rPr>
              <w:t>this</w:t>
            </w:r>
            <w:r>
              <w:rPr>
                <w:spacing w:val="-5"/>
                <w:sz w:val="20"/>
              </w:rPr>
              <w:t xml:space="preserve"> </w:t>
            </w:r>
            <w:r>
              <w:rPr>
                <w:sz w:val="20"/>
              </w:rPr>
              <w:t>note</w:t>
            </w:r>
            <w:r>
              <w:rPr>
                <w:spacing w:val="-7"/>
                <w:sz w:val="20"/>
              </w:rPr>
              <w:t xml:space="preserve"> </w:t>
            </w:r>
            <w:r>
              <w:rPr>
                <w:sz w:val="20"/>
              </w:rPr>
              <w:t>differ</w:t>
            </w:r>
            <w:r>
              <w:rPr>
                <w:spacing w:val="-6"/>
                <w:sz w:val="20"/>
              </w:rPr>
              <w:t xml:space="preserve"> </w:t>
            </w:r>
            <w:r>
              <w:rPr>
                <w:sz w:val="20"/>
              </w:rPr>
              <w:t>from</w:t>
            </w:r>
            <w:r>
              <w:rPr>
                <w:spacing w:val="-2"/>
                <w:sz w:val="20"/>
              </w:rPr>
              <w:t xml:space="preserve"> </w:t>
            </w:r>
            <w:r>
              <w:rPr>
                <w:sz w:val="20"/>
              </w:rPr>
              <w:t>the</w:t>
            </w:r>
            <w:r>
              <w:rPr>
                <w:spacing w:val="-6"/>
                <w:sz w:val="20"/>
              </w:rPr>
              <w:t xml:space="preserve"> </w:t>
            </w:r>
            <w:r>
              <w:rPr>
                <w:sz w:val="20"/>
              </w:rPr>
              <w:t>redundancy</w:t>
            </w:r>
            <w:r>
              <w:rPr>
                <w:spacing w:val="-11"/>
                <w:sz w:val="20"/>
              </w:rPr>
              <w:t xml:space="preserve"> </w:t>
            </w:r>
            <w:r>
              <w:rPr>
                <w:sz w:val="20"/>
              </w:rPr>
              <w:t>figure</w:t>
            </w:r>
            <w:r>
              <w:rPr>
                <w:spacing w:val="-6"/>
                <w:sz w:val="20"/>
              </w:rPr>
              <w:t xml:space="preserve"> </w:t>
            </w:r>
            <w:r>
              <w:rPr>
                <w:sz w:val="20"/>
              </w:rPr>
              <w:t>included</w:t>
            </w:r>
            <w:r>
              <w:rPr>
                <w:spacing w:val="-7"/>
                <w:sz w:val="20"/>
              </w:rPr>
              <w:t xml:space="preserve"> </w:t>
            </w:r>
            <w:r>
              <w:rPr>
                <w:sz w:val="20"/>
              </w:rPr>
              <w:t>within</w:t>
            </w:r>
            <w:r>
              <w:rPr>
                <w:spacing w:val="-6"/>
                <w:sz w:val="20"/>
              </w:rPr>
              <w:t xml:space="preserve"> </w:t>
            </w:r>
            <w:r>
              <w:rPr>
                <w:sz w:val="20"/>
              </w:rPr>
              <w:t>note</w:t>
            </w:r>
            <w:r>
              <w:rPr>
                <w:spacing w:val="-7"/>
                <w:sz w:val="20"/>
              </w:rPr>
              <w:t xml:space="preserve"> </w:t>
            </w:r>
            <w:r>
              <w:rPr>
                <w:sz w:val="20"/>
              </w:rPr>
              <w:t>7.1.</w:t>
            </w:r>
            <w:r>
              <w:rPr>
                <w:spacing w:val="-6"/>
                <w:sz w:val="20"/>
              </w:rPr>
              <w:t xml:space="preserve"> </w:t>
            </w:r>
            <w:r>
              <w:rPr>
                <w:sz w:val="20"/>
              </w:rPr>
              <w:t>The</w:t>
            </w:r>
            <w:r>
              <w:rPr>
                <w:spacing w:val="-7"/>
                <w:sz w:val="20"/>
              </w:rPr>
              <w:t xml:space="preserve"> </w:t>
            </w:r>
            <w:r>
              <w:rPr>
                <w:sz w:val="20"/>
              </w:rPr>
              <w:t>redundancy figure in note 7.1 relates to additional costs which are not exit packages payable directly</w:t>
            </w:r>
            <w:r>
              <w:rPr>
                <w:spacing w:val="-4"/>
                <w:sz w:val="20"/>
              </w:rPr>
              <w:t xml:space="preserve"> </w:t>
            </w:r>
            <w:r>
              <w:rPr>
                <w:sz w:val="20"/>
              </w:rPr>
              <w:t>to the employee.</w:t>
            </w:r>
          </w:p>
        </w:tc>
      </w:tr>
      <w:tr w:rsidR="00877A3B" w14:paraId="4CC3EEC6" w14:textId="77777777">
        <w:trPr>
          <w:trHeight w:val="482"/>
        </w:trPr>
        <w:tc>
          <w:tcPr>
            <w:tcW w:w="10293" w:type="dxa"/>
          </w:tcPr>
          <w:p w14:paraId="1AABD2D5" w14:textId="77777777" w:rsidR="00877A3B" w:rsidRDefault="00000000">
            <w:pPr>
              <w:pStyle w:val="TableParagraph"/>
              <w:spacing w:before="179"/>
              <w:ind w:left="50"/>
              <w:rPr>
                <w:b/>
                <w:sz w:val="20"/>
              </w:rPr>
            </w:pPr>
            <w:r>
              <w:rPr>
                <w:b/>
                <w:sz w:val="20"/>
              </w:rPr>
              <w:t>Note</w:t>
            </w:r>
            <w:r>
              <w:rPr>
                <w:b/>
                <w:spacing w:val="-6"/>
                <w:sz w:val="20"/>
              </w:rPr>
              <w:t xml:space="preserve"> </w:t>
            </w:r>
            <w:r>
              <w:rPr>
                <w:b/>
                <w:sz w:val="20"/>
              </w:rPr>
              <w:t>9</w:t>
            </w:r>
            <w:r>
              <w:rPr>
                <w:b/>
                <w:spacing w:val="-7"/>
                <w:sz w:val="20"/>
              </w:rPr>
              <w:t xml:space="preserve"> </w:t>
            </w:r>
            <w:r>
              <w:rPr>
                <w:b/>
                <w:sz w:val="20"/>
              </w:rPr>
              <w:t>Pension</w:t>
            </w:r>
            <w:r>
              <w:rPr>
                <w:b/>
                <w:spacing w:val="-5"/>
                <w:sz w:val="20"/>
              </w:rPr>
              <w:t xml:space="preserve"> </w:t>
            </w:r>
            <w:r>
              <w:rPr>
                <w:b/>
                <w:spacing w:val="-2"/>
                <w:sz w:val="20"/>
              </w:rPr>
              <w:t>costs</w:t>
            </w:r>
          </w:p>
        </w:tc>
      </w:tr>
      <w:tr w:rsidR="00877A3B" w14:paraId="48AFBD2F" w14:textId="77777777">
        <w:trPr>
          <w:trHeight w:val="1037"/>
        </w:trPr>
        <w:tc>
          <w:tcPr>
            <w:tcW w:w="10293" w:type="dxa"/>
          </w:tcPr>
          <w:p w14:paraId="13AC0104" w14:textId="77777777" w:rsidR="00877A3B" w:rsidRDefault="00000000">
            <w:pPr>
              <w:pStyle w:val="TableParagraph"/>
              <w:spacing w:before="56" w:line="240" w:lineRule="atLeast"/>
              <w:ind w:left="50"/>
              <w:rPr>
                <w:sz w:val="20"/>
              </w:rPr>
            </w:pPr>
            <w:r>
              <w:rPr>
                <w:sz w:val="20"/>
              </w:rPr>
              <w:t>All NHS providers participate in the NHS Pension Scheme. This is a statutory, defined benefit scheme, the regulations</w:t>
            </w:r>
            <w:r>
              <w:rPr>
                <w:spacing w:val="-6"/>
                <w:sz w:val="20"/>
              </w:rPr>
              <w:t xml:space="preserve"> </w:t>
            </w:r>
            <w:r>
              <w:rPr>
                <w:sz w:val="20"/>
              </w:rPr>
              <w:t>of</w:t>
            </w:r>
            <w:r>
              <w:rPr>
                <w:spacing w:val="-5"/>
                <w:sz w:val="20"/>
              </w:rPr>
              <w:t xml:space="preserve"> </w:t>
            </w:r>
            <w:r>
              <w:rPr>
                <w:sz w:val="20"/>
              </w:rPr>
              <w:t>which</w:t>
            </w:r>
            <w:r>
              <w:rPr>
                <w:spacing w:val="-6"/>
                <w:sz w:val="20"/>
              </w:rPr>
              <w:t xml:space="preserve"> </w:t>
            </w:r>
            <w:r>
              <w:rPr>
                <w:sz w:val="20"/>
              </w:rPr>
              <w:t>are</w:t>
            </w:r>
            <w:r>
              <w:rPr>
                <w:spacing w:val="-6"/>
                <w:sz w:val="20"/>
              </w:rPr>
              <w:t xml:space="preserve"> </w:t>
            </w:r>
            <w:r>
              <w:rPr>
                <w:sz w:val="20"/>
              </w:rPr>
              <w:t>laid</w:t>
            </w:r>
            <w:r>
              <w:rPr>
                <w:spacing w:val="-6"/>
                <w:sz w:val="20"/>
              </w:rPr>
              <w:t xml:space="preserve"> </w:t>
            </w:r>
            <w:r>
              <w:rPr>
                <w:sz w:val="20"/>
              </w:rPr>
              <w:t>down</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NHS</w:t>
            </w:r>
            <w:r>
              <w:rPr>
                <w:spacing w:val="-6"/>
                <w:sz w:val="20"/>
              </w:rPr>
              <w:t xml:space="preserve"> </w:t>
            </w:r>
            <w:r>
              <w:rPr>
                <w:sz w:val="20"/>
              </w:rPr>
              <w:t>Pension</w:t>
            </w:r>
            <w:r>
              <w:rPr>
                <w:spacing w:val="-7"/>
                <w:sz w:val="20"/>
              </w:rPr>
              <w:t xml:space="preserve"> </w:t>
            </w:r>
            <w:r>
              <w:rPr>
                <w:sz w:val="20"/>
              </w:rPr>
              <w:t>Scheme</w:t>
            </w:r>
            <w:r>
              <w:rPr>
                <w:spacing w:val="-6"/>
                <w:sz w:val="20"/>
              </w:rPr>
              <w:t xml:space="preserve"> </w:t>
            </w:r>
            <w:r>
              <w:rPr>
                <w:sz w:val="20"/>
              </w:rPr>
              <w:t>Regulations</w:t>
            </w:r>
            <w:r>
              <w:rPr>
                <w:spacing w:val="-6"/>
                <w:sz w:val="20"/>
              </w:rPr>
              <w:t xml:space="preserve"> </w:t>
            </w:r>
            <w:r>
              <w:rPr>
                <w:sz w:val="20"/>
              </w:rPr>
              <w:t>1995</w:t>
            </w:r>
            <w:r>
              <w:rPr>
                <w:spacing w:val="-7"/>
                <w:sz w:val="20"/>
              </w:rPr>
              <w:t xml:space="preserve"> </w:t>
            </w:r>
            <w:r>
              <w:rPr>
                <w:sz w:val="20"/>
              </w:rPr>
              <w:t>(SI</w:t>
            </w:r>
            <w:r>
              <w:rPr>
                <w:spacing w:val="-6"/>
                <w:sz w:val="20"/>
              </w:rPr>
              <w:t xml:space="preserve"> </w:t>
            </w:r>
            <w:r>
              <w:rPr>
                <w:sz w:val="20"/>
              </w:rPr>
              <w:t>1995</w:t>
            </w:r>
            <w:r>
              <w:rPr>
                <w:spacing w:val="-6"/>
                <w:sz w:val="20"/>
              </w:rPr>
              <w:t xml:space="preserve"> </w:t>
            </w:r>
            <w:r>
              <w:rPr>
                <w:sz w:val="20"/>
              </w:rPr>
              <w:t>No.</w:t>
            </w:r>
            <w:r>
              <w:rPr>
                <w:spacing w:val="-6"/>
                <w:sz w:val="20"/>
              </w:rPr>
              <w:t xml:space="preserve"> </w:t>
            </w:r>
            <w:r>
              <w:rPr>
                <w:sz w:val="20"/>
              </w:rPr>
              <w:t>300).</w:t>
            </w:r>
            <w:r>
              <w:rPr>
                <w:spacing w:val="-6"/>
                <w:sz w:val="20"/>
              </w:rPr>
              <w:t xml:space="preserve"> </w:t>
            </w:r>
            <w:r>
              <w:rPr>
                <w:sz w:val="20"/>
              </w:rPr>
              <w:t>NHS</w:t>
            </w:r>
            <w:r>
              <w:rPr>
                <w:spacing w:val="-6"/>
                <w:sz w:val="20"/>
              </w:rPr>
              <w:t xml:space="preserve"> </w:t>
            </w:r>
            <w:r>
              <w:rPr>
                <w:sz w:val="20"/>
              </w:rPr>
              <w:t>providers pay</w:t>
            </w:r>
            <w:r>
              <w:rPr>
                <w:spacing w:val="-4"/>
                <w:sz w:val="20"/>
              </w:rPr>
              <w:t xml:space="preserve"> </w:t>
            </w:r>
            <w:r>
              <w:rPr>
                <w:sz w:val="20"/>
              </w:rPr>
              <w:t>contributions at rates specified by</w:t>
            </w:r>
            <w:r>
              <w:rPr>
                <w:spacing w:val="-4"/>
                <w:sz w:val="20"/>
              </w:rPr>
              <w:t xml:space="preserve"> </w:t>
            </w:r>
            <w:r>
              <w:rPr>
                <w:sz w:val="20"/>
              </w:rPr>
              <w:t>the Secretary</w:t>
            </w:r>
            <w:r>
              <w:rPr>
                <w:spacing w:val="-4"/>
                <w:sz w:val="20"/>
              </w:rPr>
              <w:t xml:space="preserve"> </w:t>
            </w:r>
            <w:r>
              <w:rPr>
                <w:sz w:val="20"/>
              </w:rPr>
              <w:t>of State, as advised by</w:t>
            </w:r>
            <w:r>
              <w:rPr>
                <w:spacing w:val="-4"/>
                <w:sz w:val="20"/>
              </w:rPr>
              <w:t xml:space="preserve"> </w:t>
            </w:r>
            <w:r>
              <w:rPr>
                <w:sz w:val="20"/>
              </w:rPr>
              <w:t>the Government Actuary</w:t>
            </w:r>
            <w:r>
              <w:rPr>
                <w:spacing w:val="-4"/>
                <w:sz w:val="20"/>
              </w:rPr>
              <w:t xml:space="preserve"> </w:t>
            </w:r>
            <w:r>
              <w:rPr>
                <w:sz w:val="20"/>
              </w:rPr>
              <w:t>and with the consent of HM Treasury.</w:t>
            </w:r>
          </w:p>
        </w:tc>
      </w:tr>
    </w:tbl>
    <w:p w14:paraId="18F99FE6" w14:textId="77777777" w:rsidR="00877A3B" w:rsidRDefault="00877A3B">
      <w:pPr>
        <w:pStyle w:val="BodyText"/>
        <w:spacing w:before="9" w:after="1"/>
        <w:rPr>
          <w:sz w:val="18"/>
        </w:rPr>
      </w:pPr>
    </w:p>
    <w:tbl>
      <w:tblPr>
        <w:tblW w:w="0" w:type="auto"/>
        <w:tblInd w:w="118" w:type="dxa"/>
        <w:tblLayout w:type="fixed"/>
        <w:tblCellMar>
          <w:left w:w="0" w:type="dxa"/>
          <w:right w:w="0" w:type="dxa"/>
        </w:tblCellMar>
        <w:tblLook w:val="01E0" w:firstRow="1" w:lastRow="1" w:firstColumn="1" w:lastColumn="1" w:noHBand="0" w:noVBand="0"/>
      </w:tblPr>
      <w:tblGrid>
        <w:gridCol w:w="10300"/>
      </w:tblGrid>
      <w:tr w:rsidR="00877A3B" w14:paraId="0524015D" w14:textId="77777777">
        <w:trPr>
          <w:trHeight w:val="819"/>
        </w:trPr>
        <w:tc>
          <w:tcPr>
            <w:tcW w:w="10300" w:type="dxa"/>
          </w:tcPr>
          <w:p w14:paraId="3B77FCA4" w14:textId="77777777" w:rsidR="00877A3B" w:rsidRDefault="00000000">
            <w:pPr>
              <w:pStyle w:val="TableParagraph"/>
              <w:spacing w:line="256" w:lineRule="auto"/>
              <w:ind w:left="50" w:right="1"/>
              <w:rPr>
                <w:sz w:val="20"/>
              </w:rPr>
            </w:pPr>
            <w:r>
              <w:rPr>
                <w:sz w:val="20"/>
              </w:rPr>
              <w:t>For 2024/25, the employer contribution rate was 23.7% (2023/24: 20.6%). It is not possible for the NHS provider sector</w:t>
            </w:r>
            <w:r>
              <w:rPr>
                <w:spacing w:val="-5"/>
                <w:sz w:val="20"/>
              </w:rPr>
              <w:t xml:space="preserve"> </w:t>
            </w:r>
            <w:r>
              <w:rPr>
                <w:sz w:val="20"/>
              </w:rPr>
              <w:t>to</w:t>
            </w:r>
            <w:r>
              <w:rPr>
                <w:spacing w:val="-5"/>
                <w:sz w:val="20"/>
              </w:rPr>
              <w:t xml:space="preserve"> </w:t>
            </w:r>
            <w:r>
              <w:rPr>
                <w:sz w:val="20"/>
              </w:rPr>
              <w:t>identify</w:t>
            </w:r>
            <w:r>
              <w:rPr>
                <w:spacing w:val="-11"/>
                <w:sz w:val="20"/>
              </w:rPr>
              <w:t xml:space="preserve"> </w:t>
            </w:r>
            <w:r>
              <w:rPr>
                <w:sz w:val="20"/>
              </w:rPr>
              <w:t>its</w:t>
            </w:r>
            <w:r>
              <w:rPr>
                <w:spacing w:val="-4"/>
                <w:sz w:val="20"/>
              </w:rPr>
              <w:t xml:space="preserve"> </w:t>
            </w:r>
            <w:r>
              <w:rPr>
                <w:sz w:val="20"/>
              </w:rPr>
              <w:t>share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underlying</w:t>
            </w:r>
            <w:r>
              <w:rPr>
                <w:spacing w:val="-6"/>
                <w:sz w:val="20"/>
              </w:rPr>
              <w:t xml:space="preserve"> </w:t>
            </w:r>
            <w:r>
              <w:rPr>
                <w:sz w:val="20"/>
              </w:rPr>
              <w:t>scheme</w:t>
            </w:r>
            <w:r>
              <w:rPr>
                <w:spacing w:val="-5"/>
                <w:sz w:val="20"/>
              </w:rPr>
              <w:t xml:space="preserve"> </w:t>
            </w:r>
            <w:r>
              <w:rPr>
                <w:sz w:val="20"/>
              </w:rPr>
              <w:t>assets</w:t>
            </w:r>
            <w:r>
              <w:rPr>
                <w:spacing w:val="-4"/>
                <w:sz w:val="20"/>
              </w:rPr>
              <w:t xml:space="preserve"> </w:t>
            </w:r>
            <w:r>
              <w:rPr>
                <w:sz w:val="20"/>
              </w:rPr>
              <w:t>and</w:t>
            </w:r>
            <w:r>
              <w:rPr>
                <w:spacing w:val="-5"/>
                <w:sz w:val="20"/>
              </w:rPr>
              <w:t xml:space="preserve"> </w:t>
            </w:r>
            <w:r>
              <w:rPr>
                <w:sz w:val="20"/>
              </w:rPr>
              <w:t>liabilities.</w:t>
            </w:r>
            <w:r>
              <w:rPr>
                <w:spacing w:val="-5"/>
                <w:sz w:val="20"/>
              </w:rPr>
              <w:t xml:space="preserve"> </w:t>
            </w:r>
            <w:r>
              <w:rPr>
                <w:sz w:val="20"/>
              </w:rPr>
              <w:t>Therefore,</w:t>
            </w:r>
            <w:r>
              <w:rPr>
                <w:spacing w:val="-5"/>
                <w:sz w:val="20"/>
              </w:rPr>
              <w:t xml:space="preserve"> </w:t>
            </w:r>
            <w:r>
              <w:rPr>
                <w:sz w:val="20"/>
              </w:rPr>
              <w:t>the</w:t>
            </w:r>
            <w:r>
              <w:rPr>
                <w:spacing w:val="-5"/>
                <w:sz w:val="20"/>
              </w:rPr>
              <w:t xml:space="preserve"> </w:t>
            </w:r>
            <w:r>
              <w:rPr>
                <w:sz w:val="20"/>
              </w:rPr>
              <w:t>scheme</w:t>
            </w:r>
            <w:r>
              <w:rPr>
                <w:spacing w:val="-5"/>
                <w:sz w:val="20"/>
              </w:rPr>
              <w:t xml:space="preserve"> </w:t>
            </w:r>
            <w:r>
              <w:rPr>
                <w:sz w:val="20"/>
              </w:rPr>
              <w:t>is</w:t>
            </w:r>
            <w:r>
              <w:rPr>
                <w:spacing w:val="-4"/>
                <w:sz w:val="20"/>
              </w:rPr>
              <w:t xml:space="preserve"> </w:t>
            </w:r>
            <w:r>
              <w:rPr>
                <w:sz w:val="20"/>
              </w:rPr>
              <w:t>accounted</w:t>
            </w:r>
            <w:r>
              <w:rPr>
                <w:spacing w:val="-5"/>
                <w:sz w:val="20"/>
              </w:rPr>
              <w:t xml:space="preserve"> </w:t>
            </w:r>
            <w:r>
              <w:rPr>
                <w:sz w:val="20"/>
              </w:rPr>
              <w:t>for</w:t>
            </w:r>
            <w:r>
              <w:rPr>
                <w:spacing w:val="-5"/>
                <w:sz w:val="20"/>
              </w:rPr>
              <w:t xml:space="preserve"> </w:t>
            </w:r>
            <w:r>
              <w:rPr>
                <w:sz w:val="20"/>
              </w:rPr>
              <w:t>as a defined contribution scheme in these accounts.</w:t>
            </w:r>
          </w:p>
        </w:tc>
      </w:tr>
      <w:tr w:rsidR="00877A3B" w14:paraId="4534394C" w14:textId="77777777">
        <w:trPr>
          <w:trHeight w:val="324"/>
        </w:trPr>
        <w:tc>
          <w:tcPr>
            <w:tcW w:w="10300" w:type="dxa"/>
          </w:tcPr>
          <w:p w14:paraId="515501D5" w14:textId="77777777" w:rsidR="00877A3B" w:rsidRDefault="00000000">
            <w:pPr>
              <w:pStyle w:val="TableParagraph"/>
              <w:spacing w:before="95" w:line="210" w:lineRule="exact"/>
              <w:ind w:left="50"/>
              <w:rPr>
                <w:sz w:val="20"/>
              </w:rPr>
            </w:pPr>
            <w:r>
              <w:rPr>
                <w:sz w:val="20"/>
              </w:rPr>
              <w:t>Employer</w:t>
            </w:r>
            <w:r>
              <w:rPr>
                <w:spacing w:val="-13"/>
                <w:sz w:val="20"/>
              </w:rPr>
              <w:t xml:space="preserve"> </w:t>
            </w:r>
            <w:r>
              <w:rPr>
                <w:sz w:val="20"/>
              </w:rPr>
              <w:t>pension</w:t>
            </w:r>
            <w:r>
              <w:rPr>
                <w:spacing w:val="-11"/>
                <w:sz w:val="20"/>
              </w:rPr>
              <w:t xml:space="preserve"> </w:t>
            </w:r>
            <w:r>
              <w:rPr>
                <w:sz w:val="20"/>
              </w:rPr>
              <w:t>contributions</w:t>
            </w:r>
            <w:r>
              <w:rPr>
                <w:spacing w:val="-10"/>
                <w:sz w:val="20"/>
              </w:rPr>
              <w:t xml:space="preserve"> </w:t>
            </w:r>
            <w:r>
              <w:rPr>
                <w:sz w:val="20"/>
              </w:rPr>
              <w:t>are</w:t>
            </w:r>
            <w:r>
              <w:rPr>
                <w:spacing w:val="-11"/>
                <w:sz w:val="20"/>
              </w:rPr>
              <w:t xml:space="preserve"> </w:t>
            </w:r>
            <w:r>
              <w:rPr>
                <w:sz w:val="20"/>
              </w:rPr>
              <w:t>charged</w:t>
            </w:r>
            <w:r>
              <w:rPr>
                <w:spacing w:val="-10"/>
                <w:sz w:val="20"/>
              </w:rPr>
              <w:t xml:space="preserve"> </w:t>
            </w:r>
            <w:r>
              <w:rPr>
                <w:sz w:val="20"/>
              </w:rPr>
              <w:t>to</w:t>
            </w:r>
            <w:r>
              <w:rPr>
                <w:spacing w:val="-11"/>
                <w:sz w:val="20"/>
              </w:rPr>
              <w:t xml:space="preserve"> </w:t>
            </w:r>
            <w:r>
              <w:rPr>
                <w:sz w:val="20"/>
              </w:rPr>
              <w:t>operating</w:t>
            </w:r>
            <w:r>
              <w:rPr>
                <w:spacing w:val="-12"/>
                <w:sz w:val="20"/>
              </w:rPr>
              <w:t xml:space="preserve"> </w:t>
            </w:r>
            <w:r>
              <w:rPr>
                <w:sz w:val="20"/>
              </w:rPr>
              <w:t>expenses</w:t>
            </w:r>
            <w:r>
              <w:rPr>
                <w:spacing w:val="-9"/>
                <w:sz w:val="20"/>
              </w:rPr>
              <w:t xml:space="preserve"> </w:t>
            </w:r>
            <w:r>
              <w:rPr>
                <w:sz w:val="20"/>
              </w:rPr>
              <w:t>as</w:t>
            </w:r>
            <w:r>
              <w:rPr>
                <w:spacing w:val="-10"/>
                <w:sz w:val="20"/>
              </w:rPr>
              <w:t xml:space="preserve"> </w:t>
            </w:r>
            <w:r>
              <w:rPr>
                <w:sz w:val="20"/>
              </w:rPr>
              <w:t>and</w:t>
            </w:r>
            <w:r>
              <w:rPr>
                <w:spacing w:val="-11"/>
                <w:sz w:val="20"/>
              </w:rPr>
              <w:t xml:space="preserve"> </w:t>
            </w:r>
            <w:r>
              <w:rPr>
                <w:sz w:val="20"/>
              </w:rPr>
              <w:t>when</w:t>
            </w:r>
            <w:r>
              <w:rPr>
                <w:spacing w:val="-11"/>
                <w:sz w:val="20"/>
              </w:rPr>
              <w:t xml:space="preserve"> </w:t>
            </w:r>
            <w:r>
              <w:rPr>
                <w:sz w:val="20"/>
              </w:rPr>
              <w:t>they</w:t>
            </w:r>
            <w:r>
              <w:rPr>
                <w:spacing w:val="-13"/>
                <w:sz w:val="20"/>
              </w:rPr>
              <w:t xml:space="preserve"> </w:t>
            </w:r>
            <w:r>
              <w:rPr>
                <w:sz w:val="20"/>
              </w:rPr>
              <w:t>become</w:t>
            </w:r>
            <w:r>
              <w:rPr>
                <w:spacing w:val="-11"/>
                <w:sz w:val="20"/>
              </w:rPr>
              <w:t xml:space="preserve"> </w:t>
            </w:r>
            <w:r>
              <w:rPr>
                <w:spacing w:val="-4"/>
                <w:sz w:val="20"/>
              </w:rPr>
              <w:t>due.</w:t>
            </w:r>
          </w:p>
        </w:tc>
      </w:tr>
    </w:tbl>
    <w:p w14:paraId="7F86E82E" w14:textId="77777777" w:rsidR="00877A3B" w:rsidRDefault="00000000">
      <w:pPr>
        <w:spacing w:before="160" w:line="259" w:lineRule="auto"/>
        <w:ind w:left="161"/>
        <w:rPr>
          <w:sz w:val="20"/>
        </w:rPr>
      </w:pPr>
      <w:r>
        <w:rPr>
          <w:sz w:val="20"/>
        </w:rPr>
        <w:t>As</w:t>
      </w:r>
      <w:r>
        <w:rPr>
          <w:spacing w:val="-4"/>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accounting</w:t>
      </w:r>
      <w:r>
        <w:rPr>
          <w:spacing w:val="-6"/>
          <w:sz w:val="20"/>
        </w:rPr>
        <w:t xml:space="preserve"> </w:t>
      </w:r>
      <w:r>
        <w:rPr>
          <w:sz w:val="20"/>
        </w:rPr>
        <w:t>policy</w:t>
      </w:r>
      <w:r>
        <w:rPr>
          <w:spacing w:val="-11"/>
          <w:sz w:val="20"/>
        </w:rPr>
        <w:t xml:space="preserve"> </w:t>
      </w:r>
      <w:r>
        <w:rPr>
          <w:sz w:val="20"/>
        </w:rPr>
        <w:t>1.4,</w:t>
      </w:r>
      <w:r>
        <w:rPr>
          <w:spacing w:val="-5"/>
          <w:sz w:val="20"/>
        </w:rPr>
        <w:t xml:space="preserve"> </w:t>
      </w:r>
      <w:r>
        <w:rPr>
          <w:sz w:val="20"/>
        </w:rPr>
        <w:t>some</w:t>
      </w:r>
      <w:r>
        <w:rPr>
          <w:spacing w:val="-5"/>
          <w:sz w:val="20"/>
        </w:rPr>
        <w:t xml:space="preserve"> </w:t>
      </w:r>
      <w:r>
        <w:rPr>
          <w:sz w:val="20"/>
        </w:rPr>
        <w:t>NHS</w:t>
      </w:r>
      <w:r>
        <w:rPr>
          <w:spacing w:val="-6"/>
          <w:sz w:val="20"/>
        </w:rPr>
        <w:t xml:space="preserve"> </w:t>
      </w:r>
      <w:r>
        <w:rPr>
          <w:sz w:val="20"/>
        </w:rPr>
        <w:t>providers</w:t>
      </w:r>
      <w:r>
        <w:rPr>
          <w:spacing w:val="-4"/>
          <w:sz w:val="20"/>
        </w:rPr>
        <w:t xml:space="preserve"> </w:t>
      </w:r>
      <w:r>
        <w:rPr>
          <w:sz w:val="20"/>
        </w:rPr>
        <w:t>also</w:t>
      </w:r>
      <w:r>
        <w:rPr>
          <w:spacing w:val="-5"/>
          <w:sz w:val="20"/>
        </w:rPr>
        <w:t xml:space="preserve"> </w:t>
      </w:r>
      <w:r>
        <w:rPr>
          <w:sz w:val="20"/>
        </w:rPr>
        <w:t>have</w:t>
      </w:r>
      <w:r>
        <w:rPr>
          <w:spacing w:val="-5"/>
          <w:sz w:val="20"/>
        </w:rPr>
        <w:t xml:space="preserve"> </w:t>
      </w:r>
      <w:r>
        <w:rPr>
          <w:sz w:val="20"/>
        </w:rPr>
        <w:t>employees</w:t>
      </w:r>
      <w:r>
        <w:rPr>
          <w:spacing w:val="-4"/>
          <w:sz w:val="20"/>
        </w:rPr>
        <w:t xml:space="preserve"> </w:t>
      </w:r>
      <w:r>
        <w:rPr>
          <w:sz w:val="20"/>
        </w:rPr>
        <w:t>who</w:t>
      </w:r>
      <w:r>
        <w:rPr>
          <w:spacing w:val="-6"/>
          <w:sz w:val="20"/>
        </w:rPr>
        <w:t xml:space="preserve"> </w:t>
      </w:r>
      <w:r>
        <w:rPr>
          <w:sz w:val="20"/>
        </w:rPr>
        <w:t>are</w:t>
      </w:r>
      <w:r>
        <w:rPr>
          <w:spacing w:val="-5"/>
          <w:sz w:val="20"/>
        </w:rPr>
        <w:t xml:space="preserve"> </w:t>
      </w:r>
      <w:r>
        <w:rPr>
          <w:sz w:val="20"/>
        </w:rPr>
        <w:t>members</w:t>
      </w:r>
      <w:r>
        <w:rPr>
          <w:spacing w:val="-4"/>
          <w:sz w:val="20"/>
        </w:rPr>
        <w:t xml:space="preserve"> </w:t>
      </w:r>
      <w:r>
        <w:rPr>
          <w:sz w:val="20"/>
        </w:rPr>
        <w:t>of</w:t>
      </w:r>
      <w:r>
        <w:rPr>
          <w:spacing w:val="-3"/>
          <w:sz w:val="20"/>
        </w:rPr>
        <w:t xml:space="preserve"> </w:t>
      </w:r>
      <w:r>
        <w:rPr>
          <w:sz w:val="20"/>
        </w:rPr>
        <w:t>other</w:t>
      </w:r>
      <w:r>
        <w:rPr>
          <w:spacing w:val="-4"/>
          <w:sz w:val="20"/>
        </w:rPr>
        <w:t xml:space="preserve"> </w:t>
      </w:r>
      <w:r>
        <w:rPr>
          <w:sz w:val="20"/>
        </w:rPr>
        <w:t>pension schemes. Membership of these individual schemes is not material to the consolidated NHS provider accounts.</w:t>
      </w:r>
    </w:p>
    <w:p w14:paraId="7586292A" w14:textId="77777777" w:rsidR="00877A3B" w:rsidRDefault="00877A3B">
      <w:pPr>
        <w:spacing w:line="259" w:lineRule="auto"/>
        <w:rPr>
          <w:sz w:val="20"/>
        </w:rPr>
        <w:sectPr w:rsidR="00877A3B">
          <w:headerReference w:type="default" r:id="rId83"/>
          <w:footerReference w:type="default" r:id="rId84"/>
          <w:pgSz w:w="11910" w:h="16840"/>
          <w:pgMar w:top="940" w:right="566" w:bottom="680" w:left="566" w:header="722" w:footer="489" w:gutter="0"/>
          <w:cols w:space="720"/>
        </w:sectPr>
      </w:pPr>
    </w:p>
    <w:p w14:paraId="36E62539" w14:textId="77777777" w:rsidR="00877A3B" w:rsidRDefault="00877A3B">
      <w:pPr>
        <w:pStyle w:val="BodyText"/>
        <w:spacing w:before="2"/>
        <w:rPr>
          <w:sz w:val="13"/>
        </w:rPr>
      </w:pPr>
    </w:p>
    <w:tbl>
      <w:tblPr>
        <w:tblW w:w="0" w:type="auto"/>
        <w:tblInd w:w="118" w:type="dxa"/>
        <w:tblLayout w:type="fixed"/>
        <w:tblCellMar>
          <w:left w:w="0" w:type="dxa"/>
          <w:right w:w="0" w:type="dxa"/>
        </w:tblCellMar>
        <w:tblLook w:val="01E0" w:firstRow="1" w:lastRow="1" w:firstColumn="1" w:lastColumn="1" w:noHBand="0" w:noVBand="0"/>
      </w:tblPr>
      <w:tblGrid>
        <w:gridCol w:w="5252"/>
        <w:gridCol w:w="1438"/>
        <w:gridCol w:w="1195"/>
        <w:gridCol w:w="1342"/>
        <w:gridCol w:w="1295"/>
      </w:tblGrid>
      <w:tr w:rsidR="00877A3B" w14:paraId="3759C962" w14:textId="77777777">
        <w:trPr>
          <w:trHeight w:val="740"/>
        </w:trPr>
        <w:tc>
          <w:tcPr>
            <w:tcW w:w="10522" w:type="dxa"/>
            <w:gridSpan w:val="5"/>
          </w:tcPr>
          <w:p w14:paraId="362EC404" w14:textId="77777777" w:rsidR="00877A3B" w:rsidRDefault="00000000">
            <w:pPr>
              <w:pStyle w:val="TableParagraph"/>
              <w:spacing w:line="256" w:lineRule="auto"/>
              <w:ind w:left="50"/>
              <w:rPr>
                <w:sz w:val="20"/>
              </w:rPr>
            </w:pPr>
            <w:r>
              <w:rPr>
                <w:sz w:val="20"/>
              </w:rPr>
              <w:t>Impairments are either charged to operating expenditure or the revaluation reserve. More detail is provided in accounting</w:t>
            </w:r>
            <w:r>
              <w:rPr>
                <w:spacing w:val="-7"/>
                <w:sz w:val="20"/>
              </w:rPr>
              <w:t xml:space="preserve"> </w:t>
            </w:r>
            <w:r>
              <w:rPr>
                <w:sz w:val="20"/>
              </w:rPr>
              <w:t>policy</w:t>
            </w:r>
            <w:r>
              <w:rPr>
                <w:spacing w:val="-11"/>
                <w:sz w:val="20"/>
              </w:rPr>
              <w:t xml:space="preserve"> </w:t>
            </w:r>
            <w:r>
              <w:rPr>
                <w:sz w:val="20"/>
              </w:rPr>
              <w:t>1.7</w:t>
            </w:r>
            <w:r>
              <w:rPr>
                <w:spacing w:val="-6"/>
                <w:sz w:val="20"/>
              </w:rPr>
              <w:t xml:space="preserve"> </w:t>
            </w:r>
            <w:r>
              <w:rPr>
                <w:sz w:val="20"/>
              </w:rPr>
              <w:t>and</w:t>
            </w:r>
            <w:r>
              <w:rPr>
                <w:spacing w:val="-7"/>
                <w:sz w:val="20"/>
              </w:rPr>
              <w:t xml:space="preserve"> </w:t>
            </w:r>
            <w:r>
              <w:rPr>
                <w:sz w:val="20"/>
              </w:rPr>
              <w:t>1.8.</w:t>
            </w:r>
            <w:r>
              <w:rPr>
                <w:spacing w:val="-6"/>
                <w:sz w:val="20"/>
              </w:rPr>
              <w:t xml:space="preserve"> </w:t>
            </w:r>
            <w:r>
              <w:rPr>
                <w:sz w:val="20"/>
              </w:rPr>
              <w:t>Impairments</w:t>
            </w:r>
            <w:r>
              <w:rPr>
                <w:spacing w:val="-5"/>
                <w:sz w:val="20"/>
              </w:rPr>
              <w:t xml:space="preserve"> </w:t>
            </w:r>
            <w:r>
              <w:rPr>
                <w:sz w:val="20"/>
              </w:rPr>
              <w:t>reduce</w:t>
            </w:r>
            <w:r>
              <w:rPr>
                <w:spacing w:val="-6"/>
                <w:sz w:val="20"/>
              </w:rPr>
              <w:t xml:space="preserve"> </w:t>
            </w:r>
            <w:r>
              <w:rPr>
                <w:sz w:val="20"/>
              </w:rPr>
              <w:t>the</w:t>
            </w:r>
            <w:r>
              <w:rPr>
                <w:spacing w:val="-7"/>
                <w:sz w:val="20"/>
              </w:rPr>
              <w:t xml:space="preserve"> </w:t>
            </w:r>
            <w:r>
              <w:rPr>
                <w:sz w:val="20"/>
              </w:rPr>
              <w:t>value</w:t>
            </w:r>
            <w:r>
              <w:rPr>
                <w:spacing w:val="-7"/>
                <w:sz w:val="20"/>
              </w:rPr>
              <w:t xml:space="preserve"> </w:t>
            </w:r>
            <w:r>
              <w:rPr>
                <w:sz w:val="20"/>
              </w:rPr>
              <w:t>of</w:t>
            </w:r>
            <w:r>
              <w:rPr>
                <w:spacing w:val="-4"/>
                <w:sz w:val="20"/>
              </w:rPr>
              <w:t xml:space="preserve"> </w:t>
            </w:r>
            <w:r>
              <w:rPr>
                <w:sz w:val="20"/>
              </w:rPr>
              <w:t>assets.</w:t>
            </w:r>
            <w:r>
              <w:rPr>
                <w:spacing w:val="-6"/>
                <w:sz w:val="20"/>
              </w:rPr>
              <w:t xml:space="preserve"> </w:t>
            </w:r>
            <w:r>
              <w:rPr>
                <w:sz w:val="20"/>
              </w:rPr>
              <w:t>The</w:t>
            </w:r>
            <w:r>
              <w:rPr>
                <w:spacing w:val="-7"/>
                <w:sz w:val="20"/>
              </w:rPr>
              <w:t xml:space="preserve"> </w:t>
            </w:r>
            <w:r>
              <w:rPr>
                <w:sz w:val="20"/>
              </w:rPr>
              <w:t>note</w:t>
            </w:r>
            <w:r>
              <w:rPr>
                <w:spacing w:val="-7"/>
                <w:sz w:val="20"/>
              </w:rPr>
              <w:t xml:space="preserve"> </w:t>
            </w:r>
            <w:r>
              <w:rPr>
                <w:sz w:val="20"/>
              </w:rPr>
              <w:t>below</w:t>
            </w:r>
            <w:r>
              <w:rPr>
                <w:spacing w:val="-8"/>
                <w:sz w:val="20"/>
              </w:rPr>
              <w:t xml:space="preserve"> </w:t>
            </w:r>
            <w:r>
              <w:rPr>
                <w:sz w:val="20"/>
              </w:rPr>
              <w:t>provides</w:t>
            </w:r>
            <w:r>
              <w:rPr>
                <w:spacing w:val="-5"/>
                <w:sz w:val="20"/>
              </w:rPr>
              <w:t xml:space="preserve"> </w:t>
            </w:r>
            <w:r>
              <w:rPr>
                <w:sz w:val="20"/>
              </w:rPr>
              <w:t>detail</w:t>
            </w:r>
            <w:r>
              <w:rPr>
                <w:spacing w:val="-7"/>
                <w:sz w:val="20"/>
              </w:rPr>
              <w:t xml:space="preserve"> </w:t>
            </w:r>
            <w:r>
              <w:rPr>
                <w:sz w:val="20"/>
              </w:rPr>
              <w:t>about</w:t>
            </w:r>
            <w:r>
              <w:rPr>
                <w:spacing w:val="-6"/>
                <w:sz w:val="20"/>
              </w:rPr>
              <w:t xml:space="preserve"> </w:t>
            </w:r>
            <w:r>
              <w:rPr>
                <w:sz w:val="20"/>
              </w:rPr>
              <w:t>the</w:t>
            </w:r>
          </w:p>
          <w:p w14:paraId="3B228BCB" w14:textId="77777777" w:rsidR="00877A3B" w:rsidRDefault="00000000">
            <w:pPr>
              <w:pStyle w:val="TableParagraph"/>
              <w:ind w:left="50"/>
              <w:rPr>
                <w:sz w:val="20"/>
              </w:rPr>
            </w:pPr>
            <w:r>
              <w:rPr>
                <w:sz w:val="20"/>
              </w:rPr>
              <w:t>reasons</w:t>
            </w:r>
            <w:r>
              <w:rPr>
                <w:spacing w:val="-6"/>
                <w:sz w:val="20"/>
              </w:rPr>
              <w:t xml:space="preserve"> </w:t>
            </w:r>
            <w:r>
              <w:rPr>
                <w:sz w:val="20"/>
              </w:rPr>
              <w:t>for</w:t>
            </w:r>
            <w:r>
              <w:rPr>
                <w:spacing w:val="-7"/>
                <w:sz w:val="20"/>
              </w:rPr>
              <w:t xml:space="preserve"> </w:t>
            </w:r>
            <w:r>
              <w:rPr>
                <w:spacing w:val="-2"/>
                <w:sz w:val="20"/>
              </w:rPr>
              <w:t>impairments.</w:t>
            </w:r>
          </w:p>
        </w:tc>
      </w:tr>
      <w:tr w:rsidR="00877A3B" w14:paraId="727204A6" w14:textId="77777777">
        <w:trPr>
          <w:trHeight w:val="287"/>
        </w:trPr>
        <w:tc>
          <w:tcPr>
            <w:tcW w:w="5252" w:type="dxa"/>
          </w:tcPr>
          <w:p w14:paraId="0A8F77E4" w14:textId="77777777" w:rsidR="00877A3B" w:rsidRDefault="00877A3B">
            <w:pPr>
              <w:pStyle w:val="TableParagraph"/>
              <w:rPr>
                <w:rFonts w:ascii="Times New Roman"/>
                <w:sz w:val="18"/>
              </w:rPr>
            </w:pPr>
          </w:p>
        </w:tc>
        <w:tc>
          <w:tcPr>
            <w:tcW w:w="1438" w:type="dxa"/>
          </w:tcPr>
          <w:p w14:paraId="3CF71DA6" w14:textId="77777777" w:rsidR="00877A3B" w:rsidRDefault="00877A3B">
            <w:pPr>
              <w:pStyle w:val="TableParagraph"/>
              <w:rPr>
                <w:rFonts w:ascii="Times New Roman"/>
                <w:sz w:val="18"/>
              </w:rPr>
            </w:pPr>
          </w:p>
        </w:tc>
        <w:tc>
          <w:tcPr>
            <w:tcW w:w="1195" w:type="dxa"/>
          </w:tcPr>
          <w:p w14:paraId="6F394F81" w14:textId="77777777" w:rsidR="00877A3B" w:rsidRDefault="00877A3B">
            <w:pPr>
              <w:pStyle w:val="TableParagraph"/>
              <w:rPr>
                <w:rFonts w:ascii="Times New Roman"/>
                <w:sz w:val="18"/>
              </w:rPr>
            </w:pPr>
          </w:p>
        </w:tc>
        <w:tc>
          <w:tcPr>
            <w:tcW w:w="1342" w:type="dxa"/>
          </w:tcPr>
          <w:p w14:paraId="04ABFEC7" w14:textId="77777777" w:rsidR="00877A3B" w:rsidRDefault="00000000">
            <w:pPr>
              <w:pStyle w:val="TableParagraph"/>
              <w:spacing w:before="28"/>
              <w:ind w:right="77"/>
              <w:jc w:val="right"/>
              <w:rPr>
                <w:b/>
                <w:sz w:val="20"/>
              </w:rPr>
            </w:pPr>
            <w:r>
              <w:rPr>
                <w:b/>
                <w:spacing w:val="-2"/>
                <w:sz w:val="20"/>
              </w:rPr>
              <w:t>2024/25</w:t>
            </w:r>
          </w:p>
        </w:tc>
        <w:tc>
          <w:tcPr>
            <w:tcW w:w="1295" w:type="dxa"/>
          </w:tcPr>
          <w:p w14:paraId="5559D5F5" w14:textId="77777777" w:rsidR="00877A3B" w:rsidRDefault="00000000">
            <w:pPr>
              <w:pStyle w:val="TableParagraph"/>
              <w:spacing w:before="16"/>
              <w:ind w:right="30"/>
              <w:jc w:val="right"/>
              <w:rPr>
                <w:b/>
                <w:sz w:val="20"/>
              </w:rPr>
            </w:pPr>
            <w:r>
              <w:rPr>
                <w:b/>
                <w:spacing w:val="-2"/>
                <w:sz w:val="20"/>
              </w:rPr>
              <w:t>2023/24</w:t>
            </w:r>
          </w:p>
        </w:tc>
      </w:tr>
      <w:tr w:rsidR="00877A3B" w14:paraId="4BAF7ABB" w14:textId="77777777">
        <w:trPr>
          <w:trHeight w:val="532"/>
        </w:trPr>
        <w:tc>
          <w:tcPr>
            <w:tcW w:w="6690" w:type="dxa"/>
            <w:gridSpan w:val="2"/>
          </w:tcPr>
          <w:p w14:paraId="1B293CAF" w14:textId="77777777" w:rsidR="00877A3B" w:rsidRDefault="00877A3B">
            <w:pPr>
              <w:pStyle w:val="TableParagraph"/>
              <w:spacing w:before="49"/>
              <w:rPr>
                <w:sz w:val="20"/>
              </w:rPr>
            </w:pPr>
          </w:p>
          <w:p w14:paraId="1809BA1A" w14:textId="77777777" w:rsidR="00877A3B" w:rsidRDefault="00000000">
            <w:pPr>
              <w:pStyle w:val="TableParagraph"/>
              <w:spacing w:before="1"/>
              <w:ind w:right="212"/>
              <w:jc w:val="right"/>
              <w:rPr>
                <w:b/>
                <w:sz w:val="20"/>
              </w:rPr>
            </w:pPr>
            <w:r>
              <w:rPr>
                <w:b/>
                <w:spacing w:val="-2"/>
                <w:sz w:val="20"/>
              </w:rPr>
              <w:t>Impairments</w:t>
            </w:r>
          </w:p>
        </w:tc>
        <w:tc>
          <w:tcPr>
            <w:tcW w:w="1195" w:type="dxa"/>
          </w:tcPr>
          <w:p w14:paraId="48353795" w14:textId="77777777" w:rsidR="00877A3B" w:rsidRDefault="00877A3B">
            <w:pPr>
              <w:pStyle w:val="TableParagraph"/>
              <w:spacing w:before="37"/>
              <w:rPr>
                <w:sz w:val="20"/>
              </w:rPr>
            </w:pPr>
          </w:p>
          <w:p w14:paraId="3CA23B8D" w14:textId="77777777" w:rsidR="00877A3B" w:rsidRDefault="00000000">
            <w:pPr>
              <w:pStyle w:val="TableParagraph"/>
              <w:spacing w:before="1"/>
              <w:ind w:right="77"/>
              <w:jc w:val="right"/>
              <w:rPr>
                <w:b/>
                <w:sz w:val="20"/>
              </w:rPr>
            </w:pPr>
            <w:r>
              <w:rPr>
                <w:b/>
                <w:spacing w:val="-2"/>
                <w:sz w:val="20"/>
              </w:rPr>
              <w:t>Reversals</w:t>
            </w:r>
          </w:p>
        </w:tc>
        <w:tc>
          <w:tcPr>
            <w:tcW w:w="1342" w:type="dxa"/>
          </w:tcPr>
          <w:p w14:paraId="36D363B2" w14:textId="77777777" w:rsidR="00877A3B" w:rsidRDefault="00000000">
            <w:pPr>
              <w:pStyle w:val="TableParagraph"/>
              <w:spacing w:line="256" w:lineRule="exact"/>
              <w:ind w:left="76" w:right="71" w:firstLine="864"/>
              <w:rPr>
                <w:b/>
                <w:sz w:val="20"/>
              </w:rPr>
            </w:pPr>
            <w:r>
              <w:rPr>
                <w:b/>
                <w:spacing w:val="-4"/>
                <w:sz w:val="20"/>
              </w:rPr>
              <w:t xml:space="preserve">Net </w:t>
            </w:r>
            <w:r>
              <w:rPr>
                <w:b/>
                <w:spacing w:val="-2"/>
                <w:sz w:val="20"/>
              </w:rPr>
              <w:t>impairments</w:t>
            </w:r>
          </w:p>
        </w:tc>
        <w:tc>
          <w:tcPr>
            <w:tcW w:w="1295" w:type="dxa"/>
          </w:tcPr>
          <w:p w14:paraId="66A4647A" w14:textId="77777777" w:rsidR="00877A3B" w:rsidRDefault="00000000">
            <w:pPr>
              <w:pStyle w:val="TableParagraph"/>
              <w:spacing w:line="256" w:lineRule="exact"/>
              <w:ind w:left="76" w:right="24" w:firstLine="864"/>
              <w:rPr>
                <w:b/>
                <w:sz w:val="20"/>
              </w:rPr>
            </w:pPr>
            <w:r>
              <w:rPr>
                <w:b/>
                <w:spacing w:val="-4"/>
                <w:sz w:val="20"/>
              </w:rPr>
              <w:t xml:space="preserve">Net </w:t>
            </w:r>
            <w:r>
              <w:rPr>
                <w:b/>
                <w:spacing w:val="-2"/>
                <w:sz w:val="20"/>
              </w:rPr>
              <w:t>impairments</w:t>
            </w:r>
          </w:p>
        </w:tc>
      </w:tr>
      <w:tr w:rsidR="00877A3B" w14:paraId="0335ABAD" w14:textId="77777777">
        <w:trPr>
          <w:trHeight w:val="553"/>
        </w:trPr>
        <w:tc>
          <w:tcPr>
            <w:tcW w:w="5252" w:type="dxa"/>
          </w:tcPr>
          <w:p w14:paraId="26042CAE" w14:textId="77777777" w:rsidR="00877A3B" w:rsidRDefault="00000000">
            <w:pPr>
              <w:pStyle w:val="TableParagraph"/>
              <w:spacing w:before="24" w:line="250" w:lineRule="atLeast"/>
              <w:ind w:left="50"/>
              <w:rPr>
                <w:b/>
                <w:sz w:val="20"/>
              </w:rPr>
            </w:pPr>
            <w:r>
              <w:rPr>
                <w:b/>
                <w:sz w:val="20"/>
              </w:rPr>
              <w:t>Net</w:t>
            </w:r>
            <w:r>
              <w:rPr>
                <w:b/>
                <w:spacing w:val="-8"/>
                <w:sz w:val="20"/>
              </w:rPr>
              <w:t xml:space="preserve"> </w:t>
            </w:r>
            <w:r>
              <w:rPr>
                <w:b/>
                <w:sz w:val="20"/>
              </w:rPr>
              <w:t>impairments</w:t>
            </w:r>
            <w:r>
              <w:rPr>
                <w:b/>
                <w:spacing w:val="-9"/>
                <w:sz w:val="20"/>
              </w:rPr>
              <w:t xml:space="preserve"> </w:t>
            </w:r>
            <w:r>
              <w:rPr>
                <w:b/>
                <w:sz w:val="20"/>
              </w:rPr>
              <w:t>charged</w:t>
            </w:r>
            <w:r>
              <w:rPr>
                <w:b/>
                <w:spacing w:val="-9"/>
                <w:sz w:val="20"/>
              </w:rPr>
              <w:t xml:space="preserve"> </w:t>
            </w:r>
            <w:r>
              <w:rPr>
                <w:b/>
                <w:sz w:val="20"/>
              </w:rPr>
              <w:t>to</w:t>
            </w:r>
            <w:r>
              <w:rPr>
                <w:b/>
                <w:spacing w:val="-8"/>
                <w:sz w:val="20"/>
              </w:rPr>
              <w:t xml:space="preserve"> </w:t>
            </w:r>
            <w:r>
              <w:rPr>
                <w:b/>
                <w:sz w:val="20"/>
              </w:rPr>
              <w:t>operating</w:t>
            </w:r>
            <w:r>
              <w:rPr>
                <w:b/>
                <w:spacing w:val="-8"/>
                <w:sz w:val="20"/>
              </w:rPr>
              <w:t xml:space="preserve"> </w:t>
            </w:r>
            <w:r>
              <w:rPr>
                <w:b/>
                <w:sz w:val="20"/>
              </w:rPr>
              <w:t>surplus</w:t>
            </w:r>
            <w:r>
              <w:rPr>
                <w:b/>
                <w:spacing w:val="-9"/>
                <w:sz w:val="20"/>
              </w:rPr>
              <w:t xml:space="preserve"> </w:t>
            </w:r>
            <w:r>
              <w:rPr>
                <w:b/>
                <w:sz w:val="20"/>
              </w:rPr>
              <w:t>/</w:t>
            </w:r>
            <w:r>
              <w:rPr>
                <w:b/>
                <w:spacing w:val="-9"/>
                <w:sz w:val="20"/>
              </w:rPr>
              <w:t xml:space="preserve"> </w:t>
            </w:r>
            <w:r>
              <w:rPr>
                <w:b/>
                <w:sz w:val="20"/>
              </w:rPr>
              <w:t>deficit resulting from:</w:t>
            </w:r>
          </w:p>
        </w:tc>
        <w:tc>
          <w:tcPr>
            <w:tcW w:w="1438" w:type="dxa"/>
          </w:tcPr>
          <w:p w14:paraId="0932D366" w14:textId="77777777" w:rsidR="00877A3B" w:rsidRDefault="00000000">
            <w:pPr>
              <w:pStyle w:val="TableParagraph"/>
              <w:spacing w:before="16"/>
              <w:ind w:right="174"/>
              <w:jc w:val="right"/>
              <w:rPr>
                <w:b/>
                <w:sz w:val="20"/>
              </w:rPr>
            </w:pPr>
            <w:r>
              <w:rPr>
                <w:b/>
                <w:spacing w:val="-5"/>
                <w:sz w:val="20"/>
              </w:rPr>
              <w:t>£m</w:t>
            </w:r>
          </w:p>
        </w:tc>
        <w:tc>
          <w:tcPr>
            <w:tcW w:w="1195" w:type="dxa"/>
          </w:tcPr>
          <w:p w14:paraId="7DE4AEC4" w14:textId="77777777" w:rsidR="00877A3B" w:rsidRDefault="00000000">
            <w:pPr>
              <w:pStyle w:val="TableParagraph"/>
              <w:spacing w:before="16"/>
              <w:ind w:right="78"/>
              <w:jc w:val="right"/>
              <w:rPr>
                <w:b/>
                <w:sz w:val="20"/>
              </w:rPr>
            </w:pPr>
            <w:r>
              <w:rPr>
                <w:b/>
                <w:spacing w:val="-5"/>
                <w:sz w:val="20"/>
              </w:rPr>
              <w:t>£m</w:t>
            </w:r>
          </w:p>
        </w:tc>
        <w:tc>
          <w:tcPr>
            <w:tcW w:w="1342" w:type="dxa"/>
          </w:tcPr>
          <w:p w14:paraId="491196AE" w14:textId="77777777" w:rsidR="00877A3B" w:rsidRDefault="00000000">
            <w:pPr>
              <w:pStyle w:val="TableParagraph"/>
              <w:spacing w:before="16"/>
              <w:ind w:right="77"/>
              <w:jc w:val="right"/>
              <w:rPr>
                <w:b/>
                <w:sz w:val="20"/>
              </w:rPr>
            </w:pPr>
            <w:r>
              <w:rPr>
                <w:b/>
                <w:spacing w:val="-5"/>
                <w:sz w:val="20"/>
              </w:rPr>
              <w:t>£m</w:t>
            </w:r>
          </w:p>
        </w:tc>
        <w:tc>
          <w:tcPr>
            <w:tcW w:w="1295" w:type="dxa"/>
          </w:tcPr>
          <w:p w14:paraId="42CE6641" w14:textId="77777777" w:rsidR="00877A3B" w:rsidRDefault="00000000">
            <w:pPr>
              <w:pStyle w:val="TableParagraph"/>
              <w:spacing w:before="16"/>
              <w:ind w:right="31"/>
              <w:jc w:val="right"/>
              <w:rPr>
                <w:b/>
                <w:sz w:val="20"/>
              </w:rPr>
            </w:pPr>
            <w:r>
              <w:rPr>
                <w:b/>
                <w:spacing w:val="-5"/>
                <w:sz w:val="20"/>
              </w:rPr>
              <w:t>£m</w:t>
            </w:r>
          </w:p>
        </w:tc>
      </w:tr>
      <w:tr w:rsidR="00877A3B" w14:paraId="308DBF6D" w14:textId="77777777">
        <w:trPr>
          <w:trHeight w:val="280"/>
        </w:trPr>
        <w:tc>
          <w:tcPr>
            <w:tcW w:w="5252" w:type="dxa"/>
          </w:tcPr>
          <w:p w14:paraId="3D07BA14" w14:textId="77777777" w:rsidR="00877A3B" w:rsidRDefault="00000000">
            <w:pPr>
              <w:pStyle w:val="TableParagraph"/>
              <w:spacing w:before="14"/>
              <w:ind w:left="201"/>
              <w:rPr>
                <w:sz w:val="20"/>
              </w:rPr>
            </w:pPr>
            <w:r>
              <w:rPr>
                <w:sz w:val="20"/>
              </w:rPr>
              <w:t>Loss</w:t>
            </w:r>
            <w:r>
              <w:rPr>
                <w:spacing w:val="-5"/>
                <w:sz w:val="20"/>
              </w:rPr>
              <w:t xml:space="preserve"> </w:t>
            </w:r>
            <w:r>
              <w:rPr>
                <w:sz w:val="20"/>
              </w:rPr>
              <w:t>or</w:t>
            </w:r>
            <w:r>
              <w:rPr>
                <w:spacing w:val="-5"/>
                <w:sz w:val="20"/>
              </w:rPr>
              <w:t xml:space="preserve"> </w:t>
            </w:r>
            <w:r>
              <w:rPr>
                <w:sz w:val="20"/>
              </w:rPr>
              <w:t>damage</w:t>
            </w:r>
            <w:r>
              <w:rPr>
                <w:spacing w:val="-5"/>
                <w:sz w:val="20"/>
              </w:rPr>
              <w:t xml:space="preserve"> </w:t>
            </w:r>
            <w:r>
              <w:rPr>
                <w:sz w:val="20"/>
              </w:rPr>
              <w:t>from</w:t>
            </w:r>
            <w:r>
              <w:rPr>
                <w:spacing w:val="-2"/>
                <w:sz w:val="20"/>
              </w:rPr>
              <w:t xml:space="preserve"> </w:t>
            </w:r>
            <w:r>
              <w:rPr>
                <w:sz w:val="20"/>
              </w:rPr>
              <w:t>normal</w:t>
            </w:r>
            <w:r>
              <w:rPr>
                <w:spacing w:val="-6"/>
                <w:sz w:val="20"/>
              </w:rPr>
              <w:t xml:space="preserve"> </w:t>
            </w:r>
            <w:r>
              <w:rPr>
                <w:spacing w:val="-2"/>
                <w:sz w:val="20"/>
              </w:rPr>
              <w:t>operations</w:t>
            </w:r>
          </w:p>
        </w:tc>
        <w:tc>
          <w:tcPr>
            <w:tcW w:w="1438" w:type="dxa"/>
          </w:tcPr>
          <w:p w14:paraId="6C7A6DE0" w14:textId="77777777" w:rsidR="00877A3B" w:rsidRDefault="00000000">
            <w:pPr>
              <w:pStyle w:val="TableParagraph"/>
              <w:spacing w:before="29"/>
              <w:ind w:right="238"/>
              <w:jc w:val="right"/>
              <w:rPr>
                <w:sz w:val="20"/>
              </w:rPr>
            </w:pPr>
            <w:r>
              <w:rPr>
                <w:spacing w:val="-5"/>
                <w:sz w:val="20"/>
              </w:rPr>
              <w:t>19</w:t>
            </w:r>
          </w:p>
        </w:tc>
        <w:tc>
          <w:tcPr>
            <w:tcW w:w="1195" w:type="dxa"/>
          </w:tcPr>
          <w:p w14:paraId="2FD62EB3" w14:textId="77777777" w:rsidR="00877A3B" w:rsidRDefault="00000000">
            <w:pPr>
              <w:pStyle w:val="TableParagraph"/>
              <w:spacing w:before="29"/>
              <w:ind w:right="142"/>
              <w:jc w:val="right"/>
              <w:rPr>
                <w:sz w:val="20"/>
              </w:rPr>
            </w:pPr>
            <w:r>
              <w:rPr>
                <w:spacing w:val="-10"/>
                <w:sz w:val="20"/>
              </w:rPr>
              <w:t>-</w:t>
            </w:r>
          </w:p>
        </w:tc>
        <w:tc>
          <w:tcPr>
            <w:tcW w:w="1342" w:type="dxa"/>
          </w:tcPr>
          <w:p w14:paraId="46CA5A79" w14:textId="77777777" w:rsidR="00877A3B" w:rsidRDefault="00000000">
            <w:pPr>
              <w:pStyle w:val="TableParagraph"/>
              <w:spacing w:before="29"/>
              <w:ind w:right="141"/>
              <w:jc w:val="right"/>
              <w:rPr>
                <w:b/>
                <w:sz w:val="20"/>
              </w:rPr>
            </w:pPr>
            <w:r>
              <w:rPr>
                <w:b/>
                <w:spacing w:val="-5"/>
                <w:sz w:val="20"/>
              </w:rPr>
              <w:t>19</w:t>
            </w:r>
          </w:p>
        </w:tc>
        <w:tc>
          <w:tcPr>
            <w:tcW w:w="1295" w:type="dxa"/>
          </w:tcPr>
          <w:p w14:paraId="5BFDBECE" w14:textId="77777777" w:rsidR="00877A3B" w:rsidRDefault="00000000">
            <w:pPr>
              <w:pStyle w:val="TableParagraph"/>
              <w:spacing w:before="29"/>
              <w:ind w:right="94"/>
              <w:jc w:val="right"/>
              <w:rPr>
                <w:sz w:val="20"/>
              </w:rPr>
            </w:pPr>
            <w:r>
              <w:rPr>
                <w:spacing w:val="-10"/>
                <w:sz w:val="20"/>
              </w:rPr>
              <w:t>5</w:t>
            </w:r>
          </w:p>
        </w:tc>
      </w:tr>
      <w:tr w:rsidR="00877A3B" w14:paraId="4F4A98A1" w14:textId="77777777">
        <w:trPr>
          <w:trHeight w:val="285"/>
        </w:trPr>
        <w:tc>
          <w:tcPr>
            <w:tcW w:w="5252" w:type="dxa"/>
          </w:tcPr>
          <w:p w14:paraId="48F5833A" w14:textId="77777777" w:rsidR="00877A3B" w:rsidRDefault="00000000">
            <w:pPr>
              <w:pStyle w:val="TableParagraph"/>
              <w:spacing w:before="14"/>
              <w:ind w:left="201"/>
              <w:rPr>
                <w:sz w:val="20"/>
              </w:rPr>
            </w:pPr>
            <w:r>
              <w:rPr>
                <w:sz w:val="20"/>
              </w:rPr>
              <w:t>Over</w:t>
            </w:r>
            <w:r>
              <w:rPr>
                <w:spacing w:val="-12"/>
                <w:sz w:val="20"/>
              </w:rPr>
              <w:t xml:space="preserve"> </w:t>
            </w:r>
            <w:r>
              <w:rPr>
                <w:sz w:val="20"/>
              </w:rPr>
              <w:t>specification</w:t>
            </w:r>
            <w:r>
              <w:rPr>
                <w:spacing w:val="-10"/>
                <w:sz w:val="20"/>
              </w:rPr>
              <w:t xml:space="preserve"> </w:t>
            </w:r>
            <w:r>
              <w:rPr>
                <w:sz w:val="20"/>
              </w:rPr>
              <w:t>of</w:t>
            </w:r>
            <w:r>
              <w:rPr>
                <w:spacing w:val="-7"/>
                <w:sz w:val="20"/>
              </w:rPr>
              <w:t xml:space="preserve"> </w:t>
            </w:r>
            <w:r>
              <w:rPr>
                <w:spacing w:val="-2"/>
                <w:sz w:val="20"/>
              </w:rPr>
              <w:t>assets</w:t>
            </w:r>
          </w:p>
        </w:tc>
        <w:tc>
          <w:tcPr>
            <w:tcW w:w="1438" w:type="dxa"/>
          </w:tcPr>
          <w:p w14:paraId="0DB81E9E" w14:textId="77777777" w:rsidR="00877A3B" w:rsidRDefault="00000000">
            <w:pPr>
              <w:pStyle w:val="TableParagraph"/>
              <w:spacing w:before="29"/>
              <w:ind w:right="237"/>
              <w:jc w:val="right"/>
              <w:rPr>
                <w:sz w:val="20"/>
              </w:rPr>
            </w:pPr>
            <w:r>
              <w:rPr>
                <w:spacing w:val="-10"/>
                <w:sz w:val="20"/>
              </w:rPr>
              <w:t>4</w:t>
            </w:r>
          </w:p>
        </w:tc>
        <w:tc>
          <w:tcPr>
            <w:tcW w:w="1195" w:type="dxa"/>
          </w:tcPr>
          <w:p w14:paraId="6B7B3F01" w14:textId="77777777" w:rsidR="00877A3B" w:rsidRDefault="00000000">
            <w:pPr>
              <w:pStyle w:val="TableParagraph"/>
              <w:spacing w:before="29"/>
              <w:ind w:right="142"/>
              <w:jc w:val="right"/>
              <w:rPr>
                <w:sz w:val="20"/>
              </w:rPr>
            </w:pPr>
            <w:r>
              <w:rPr>
                <w:spacing w:val="-10"/>
                <w:sz w:val="20"/>
              </w:rPr>
              <w:t>-</w:t>
            </w:r>
          </w:p>
        </w:tc>
        <w:tc>
          <w:tcPr>
            <w:tcW w:w="1342" w:type="dxa"/>
          </w:tcPr>
          <w:p w14:paraId="722CFEA0" w14:textId="77777777" w:rsidR="00877A3B" w:rsidRDefault="00000000">
            <w:pPr>
              <w:pStyle w:val="TableParagraph"/>
              <w:spacing w:before="29"/>
              <w:ind w:right="141"/>
              <w:jc w:val="right"/>
              <w:rPr>
                <w:b/>
                <w:sz w:val="20"/>
              </w:rPr>
            </w:pPr>
            <w:r>
              <w:rPr>
                <w:b/>
                <w:spacing w:val="-10"/>
                <w:sz w:val="20"/>
              </w:rPr>
              <w:t>4</w:t>
            </w:r>
          </w:p>
        </w:tc>
        <w:tc>
          <w:tcPr>
            <w:tcW w:w="1295" w:type="dxa"/>
          </w:tcPr>
          <w:p w14:paraId="4331244E" w14:textId="77777777" w:rsidR="00877A3B" w:rsidRDefault="00000000">
            <w:pPr>
              <w:pStyle w:val="TableParagraph"/>
              <w:spacing w:before="29"/>
              <w:ind w:right="94"/>
              <w:jc w:val="right"/>
              <w:rPr>
                <w:sz w:val="20"/>
              </w:rPr>
            </w:pPr>
            <w:r>
              <w:rPr>
                <w:spacing w:val="-10"/>
                <w:sz w:val="20"/>
              </w:rPr>
              <w:t>1</w:t>
            </w:r>
          </w:p>
        </w:tc>
      </w:tr>
      <w:tr w:rsidR="00877A3B" w14:paraId="034ECF6B" w14:textId="77777777">
        <w:trPr>
          <w:trHeight w:val="285"/>
        </w:trPr>
        <w:tc>
          <w:tcPr>
            <w:tcW w:w="5252" w:type="dxa"/>
          </w:tcPr>
          <w:p w14:paraId="7BCE3F96" w14:textId="77777777" w:rsidR="00877A3B" w:rsidRDefault="00000000">
            <w:pPr>
              <w:pStyle w:val="TableParagraph"/>
              <w:spacing w:before="19"/>
              <w:ind w:left="201"/>
              <w:rPr>
                <w:sz w:val="20"/>
              </w:rPr>
            </w:pPr>
            <w:r>
              <w:rPr>
                <w:sz w:val="20"/>
              </w:rPr>
              <w:t>Abandonment</w:t>
            </w:r>
            <w:r>
              <w:rPr>
                <w:spacing w:val="-8"/>
                <w:sz w:val="20"/>
              </w:rPr>
              <w:t xml:space="preserve"> </w:t>
            </w:r>
            <w:r>
              <w:rPr>
                <w:sz w:val="20"/>
              </w:rPr>
              <w:t>of</w:t>
            </w:r>
            <w:r>
              <w:rPr>
                <w:spacing w:val="-5"/>
                <w:sz w:val="20"/>
              </w:rPr>
              <w:t xml:space="preserve"> </w:t>
            </w:r>
            <w:r>
              <w:rPr>
                <w:sz w:val="20"/>
              </w:rPr>
              <w:t>assets</w:t>
            </w:r>
            <w:r>
              <w:rPr>
                <w:spacing w:val="-7"/>
                <w:sz w:val="20"/>
              </w:rPr>
              <w:t xml:space="preserve"> </w:t>
            </w:r>
            <w:r>
              <w:rPr>
                <w:sz w:val="20"/>
              </w:rPr>
              <w:t>in</w:t>
            </w:r>
            <w:r>
              <w:rPr>
                <w:spacing w:val="-7"/>
                <w:sz w:val="20"/>
              </w:rPr>
              <w:t xml:space="preserve"> </w:t>
            </w:r>
            <w:r>
              <w:rPr>
                <w:sz w:val="20"/>
              </w:rPr>
              <w:t>course</w:t>
            </w:r>
            <w:r>
              <w:rPr>
                <w:spacing w:val="-7"/>
                <w:sz w:val="20"/>
              </w:rPr>
              <w:t xml:space="preserve"> </w:t>
            </w:r>
            <w:r>
              <w:rPr>
                <w:sz w:val="20"/>
              </w:rPr>
              <w:t>of</w:t>
            </w:r>
            <w:r>
              <w:rPr>
                <w:spacing w:val="-6"/>
                <w:sz w:val="20"/>
              </w:rPr>
              <w:t xml:space="preserve"> </w:t>
            </w:r>
            <w:r>
              <w:rPr>
                <w:spacing w:val="-2"/>
                <w:sz w:val="20"/>
              </w:rPr>
              <w:t>construction</w:t>
            </w:r>
          </w:p>
        </w:tc>
        <w:tc>
          <w:tcPr>
            <w:tcW w:w="1438" w:type="dxa"/>
          </w:tcPr>
          <w:p w14:paraId="326A5B4C" w14:textId="77777777" w:rsidR="00877A3B" w:rsidRDefault="00000000">
            <w:pPr>
              <w:pStyle w:val="TableParagraph"/>
              <w:spacing w:before="34"/>
              <w:ind w:right="238"/>
              <w:jc w:val="right"/>
              <w:rPr>
                <w:sz w:val="20"/>
              </w:rPr>
            </w:pPr>
            <w:r>
              <w:rPr>
                <w:spacing w:val="-5"/>
                <w:sz w:val="20"/>
              </w:rPr>
              <w:t>207</w:t>
            </w:r>
          </w:p>
        </w:tc>
        <w:tc>
          <w:tcPr>
            <w:tcW w:w="1195" w:type="dxa"/>
          </w:tcPr>
          <w:p w14:paraId="353D4B8D" w14:textId="77777777" w:rsidR="00877A3B" w:rsidRDefault="00000000">
            <w:pPr>
              <w:pStyle w:val="TableParagraph"/>
              <w:spacing w:before="34"/>
              <w:ind w:right="142"/>
              <w:jc w:val="right"/>
              <w:rPr>
                <w:sz w:val="20"/>
              </w:rPr>
            </w:pPr>
            <w:r>
              <w:rPr>
                <w:spacing w:val="-10"/>
                <w:sz w:val="20"/>
              </w:rPr>
              <w:t>-</w:t>
            </w:r>
          </w:p>
        </w:tc>
        <w:tc>
          <w:tcPr>
            <w:tcW w:w="1342" w:type="dxa"/>
          </w:tcPr>
          <w:p w14:paraId="0B882B01" w14:textId="77777777" w:rsidR="00877A3B" w:rsidRDefault="00000000">
            <w:pPr>
              <w:pStyle w:val="TableParagraph"/>
              <w:spacing w:before="34"/>
              <w:ind w:right="141"/>
              <w:jc w:val="right"/>
              <w:rPr>
                <w:b/>
                <w:sz w:val="20"/>
              </w:rPr>
            </w:pPr>
            <w:r>
              <w:rPr>
                <w:b/>
                <w:spacing w:val="-5"/>
                <w:sz w:val="20"/>
              </w:rPr>
              <w:t>207</w:t>
            </w:r>
          </w:p>
        </w:tc>
        <w:tc>
          <w:tcPr>
            <w:tcW w:w="1295" w:type="dxa"/>
          </w:tcPr>
          <w:p w14:paraId="01E6837C" w14:textId="77777777" w:rsidR="00877A3B" w:rsidRDefault="00000000">
            <w:pPr>
              <w:pStyle w:val="TableParagraph"/>
              <w:spacing w:before="34"/>
              <w:ind w:right="94"/>
              <w:jc w:val="right"/>
              <w:rPr>
                <w:sz w:val="20"/>
              </w:rPr>
            </w:pPr>
            <w:r>
              <w:rPr>
                <w:spacing w:val="-10"/>
                <w:sz w:val="20"/>
              </w:rPr>
              <w:t>9</w:t>
            </w:r>
          </w:p>
        </w:tc>
      </w:tr>
      <w:tr w:rsidR="00877A3B" w14:paraId="752FE2AB" w14:textId="77777777">
        <w:trPr>
          <w:trHeight w:val="280"/>
        </w:trPr>
        <w:tc>
          <w:tcPr>
            <w:tcW w:w="5252" w:type="dxa"/>
          </w:tcPr>
          <w:p w14:paraId="0177E52A" w14:textId="77777777" w:rsidR="00877A3B" w:rsidRDefault="00000000">
            <w:pPr>
              <w:pStyle w:val="TableParagraph"/>
              <w:spacing w:before="14"/>
              <w:ind w:left="201"/>
              <w:rPr>
                <w:sz w:val="20"/>
              </w:rPr>
            </w:pPr>
            <w:r>
              <w:rPr>
                <w:sz w:val="20"/>
              </w:rPr>
              <w:t>Unforeseen</w:t>
            </w:r>
            <w:r>
              <w:rPr>
                <w:spacing w:val="-12"/>
                <w:sz w:val="20"/>
              </w:rPr>
              <w:t xml:space="preserve"> </w:t>
            </w:r>
            <w:r>
              <w:rPr>
                <w:spacing w:val="-2"/>
                <w:sz w:val="20"/>
              </w:rPr>
              <w:t>obsolescence</w:t>
            </w:r>
          </w:p>
        </w:tc>
        <w:tc>
          <w:tcPr>
            <w:tcW w:w="1438" w:type="dxa"/>
          </w:tcPr>
          <w:p w14:paraId="6F9F2397" w14:textId="77777777" w:rsidR="00877A3B" w:rsidRDefault="00000000">
            <w:pPr>
              <w:pStyle w:val="TableParagraph"/>
              <w:spacing w:before="29"/>
              <w:ind w:right="238"/>
              <w:jc w:val="right"/>
              <w:rPr>
                <w:sz w:val="20"/>
              </w:rPr>
            </w:pPr>
            <w:r>
              <w:rPr>
                <w:spacing w:val="-5"/>
                <w:sz w:val="20"/>
              </w:rPr>
              <w:t>10</w:t>
            </w:r>
          </w:p>
        </w:tc>
        <w:tc>
          <w:tcPr>
            <w:tcW w:w="1195" w:type="dxa"/>
          </w:tcPr>
          <w:p w14:paraId="472537EE" w14:textId="77777777" w:rsidR="00877A3B" w:rsidRDefault="00000000">
            <w:pPr>
              <w:pStyle w:val="TableParagraph"/>
              <w:spacing w:before="29"/>
              <w:ind w:right="87"/>
              <w:jc w:val="right"/>
              <w:rPr>
                <w:sz w:val="20"/>
              </w:rPr>
            </w:pPr>
            <w:r>
              <w:rPr>
                <w:spacing w:val="-5"/>
                <w:sz w:val="20"/>
              </w:rPr>
              <w:t>(2)</w:t>
            </w:r>
          </w:p>
        </w:tc>
        <w:tc>
          <w:tcPr>
            <w:tcW w:w="1342" w:type="dxa"/>
          </w:tcPr>
          <w:p w14:paraId="79DF7628" w14:textId="77777777" w:rsidR="00877A3B" w:rsidRDefault="00000000">
            <w:pPr>
              <w:pStyle w:val="TableParagraph"/>
              <w:spacing w:before="29"/>
              <w:ind w:right="141"/>
              <w:jc w:val="right"/>
              <w:rPr>
                <w:b/>
                <w:sz w:val="20"/>
              </w:rPr>
            </w:pPr>
            <w:r>
              <w:rPr>
                <w:b/>
                <w:spacing w:val="-10"/>
                <w:sz w:val="20"/>
              </w:rPr>
              <w:t>8</w:t>
            </w:r>
          </w:p>
        </w:tc>
        <w:tc>
          <w:tcPr>
            <w:tcW w:w="1295" w:type="dxa"/>
          </w:tcPr>
          <w:p w14:paraId="0CC4CE6D" w14:textId="77777777" w:rsidR="00877A3B" w:rsidRDefault="00000000">
            <w:pPr>
              <w:pStyle w:val="TableParagraph"/>
              <w:spacing w:before="29"/>
              <w:ind w:right="95"/>
              <w:jc w:val="right"/>
              <w:rPr>
                <w:sz w:val="20"/>
              </w:rPr>
            </w:pPr>
            <w:r>
              <w:rPr>
                <w:spacing w:val="-5"/>
                <w:sz w:val="20"/>
              </w:rPr>
              <w:t>132</w:t>
            </w:r>
          </w:p>
        </w:tc>
      </w:tr>
      <w:tr w:rsidR="00877A3B" w14:paraId="2CC3F741" w14:textId="77777777">
        <w:trPr>
          <w:trHeight w:val="280"/>
        </w:trPr>
        <w:tc>
          <w:tcPr>
            <w:tcW w:w="5252" w:type="dxa"/>
          </w:tcPr>
          <w:p w14:paraId="4917A75E" w14:textId="77777777" w:rsidR="00877A3B" w:rsidRDefault="00000000">
            <w:pPr>
              <w:pStyle w:val="TableParagraph"/>
              <w:spacing w:before="14"/>
              <w:ind w:left="201"/>
              <w:rPr>
                <w:sz w:val="20"/>
              </w:rPr>
            </w:pPr>
            <w:r>
              <w:rPr>
                <w:sz w:val="20"/>
              </w:rPr>
              <w:t>Changes</w:t>
            </w:r>
            <w:r>
              <w:rPr>
                <w:spacing w:val="-6"/>
                <w:sz w:val="20"/>
              </w:rPr>
              <w:t xml:space="preserve"> </w:t>
            </w:r>
            <w:r>
              <w:rPr>
                <w:sz w:val="20"/>
              </w:rPr>
              <w:t>in</w:t>
            </w:r>
            <w:r>
              <w:rPr>
                <w:spacing w:val="-7"/>
                <w:sz w:val="20"/>
              </w:rPr>
              <w:t xml:space="preserve"> </w:t>
            </w:r>
            <w:r>
              <w:rPr>
                <w:sz w:val="20"/>
              </w:rPr>
              <w:t>market</w:t>
            </w:r>
            <w:r>
              <w:rPr>
                <w:spacing w:val="-7"/>
                <w:sz w:val="20"/>
              </w:rPr>
              <w:t xml:space="preserve"> </w:t>
            </w:r>
            <w:r>
              <w:rPr>
                <w:spacing w:val="-2"/>
                <w:sz w:val="20"/>
              </w:rPr>
              <w:t>price</w:t>
            </w:r>
          </w:p>
        </w:tc>
        <w:tc>
          <w:tcPr>
            <w:tcW w:w="1438" w:type="dxa"/>
          </w:tcPr>
          <w:p w14:paraId="2B7C94B2" w14:textId="77777777" w:rsidR="00877A3B" w:rsidRDefault="00000000">
            <w:pPr>
              <w:pStyle w:val="TableParagraph"/>
              <w:spacing w:before="29"/>
              <w:ind w:right="238"/>
              <w:jc w:val="right"/>
              <w:rPr>
                <w:sz w:val="20"/>
              </w:rPr>
            </w:pPr>
            <w:r>
              <w:rPr>
                <w:spacing w:val="-2"/>
                <w:sz w:val="20"/>
              </w:rPr>
              <w:t>2,733</w:t>
            </w:r>
          </w:p>
        </w:tc>
        <w:tc>
          <w:tcPr>
            <w:tcW w:w="1195" w:type="dxa"/>
          </w:tcPr>
          <w:p w14:paraId="65613872" w14:textId="77777777" w:rsidR="00877A3B" w:rsidRDefault="00000000">
            <w:pPr>
              <w:pStyle w:val="TableParagraph"/>
              <w:spacing w:before="29"/>
              <w:ind w:right="87"/>
              <w:jc w:val="right"/>
              <w:rPr>
                <w:sz w:val="20"/>
              </w:rPr>
            </w:pPr>
            <w:r>
              <w:rPr>
                <w:spacing w:val="-2"/>
                <w:sz w:val="20"/>
              </w:rPr>
              <w:t>(437)</w:t>
            </w:r>
          </w:p>
        </w:tc>
        <w:tc>
          <w:tcPr>
            <w:tcW w:w="1342" w:type="dxa"/>
          </w:tcPr>
          <w:p w14:paraId="5DBF47B3" w14:textId="77777777" w:rsidR="00877A3B" w:rsidRDefault="00000000">
            <w:pPr>
              <w:pStyle w:val="TableParagraph"/>
              <w:spacing w:before="29"/>
              <w:ind w:right="142"/>
              <w:jc w:val="right"/>
              <w:rPr>
                <w:b/>
                <w:sz w:val="20"/>
              </w:rPr>
            </w:pPr>
            <w:r>
              <w:rPr>
                <w:b/>
                <w:spacing w:val="-2"/>
                <w:sz w:val="20"/>
              </w:rPr>
              <w:t>2,296</w:t>
            </w:r>
          </w:p>
        </w:tc>
        <w:tc>
          <w:tcPr>
            <w:tcW w:w="1295" w:type="dxa"/>
          </w:tcPr>
          <w:p w14:paraId="0E2E9983" w14:textId="77777777" w:rsidR="00877A3B" w:rsidRDefault="00000000">
            <w:pPr>
              <w:pStyle w:val="TableParagraph"/>
              <w:spacing w:before="29"/>
              <w:ind w:right="95"/>
              <w:jc w:val="right"/>
              <w:rPr>
                <w:sz w:val="20"/>
              </w:rPr>
            </w:pPr>
            <w:r>
              <w:rPr>
                <w:spacing w:val="-2"/>
                <w:sz w:val="20"/>
              </w:rPr>
              <w:t>1,911</w:t>
            </w:r>
          </w:p>
        </w:tc>
      </w:tr>
      <w:tr w:rsidR="00877A3B" w14:paraId="01881F5F" w14:textId="77777777">
        <w:trPr>
          <w:trHeight w:val="259"/>
        </w:trPr>
        <w:tc>
          <w:tcPr>
            <w:tcW w:w="5252" w:type="dxa"/>
          </w:tcPr>
          <w:p w14:paraId="74F14915" w14:textId="77777777" w:rsidR="00877A3B" w:rsidRDefault="00000000">
            <w:pPr>
              <w:pStyle w:val="TableParagraph"/>
              <w:spacing w:before="14" w:line="224" w:lineRule="exact"/>
              <w:ind w:left="201"/>
              <w:rPr>
                <w:sz w:val="20"/>
              </w:rPr>
            </w:pPr>
            <w:r>
              <w:rPr>
                <w:sz w:val="20"/>
              </w:rPr>
              <w:t>Other</w:t>
            </w:r>
            <w:r>
              <w:rPr>
                <w:spacing w:val="-10"/>
                <w:sz w:val="20"/>
              </w:rPr>
              <w:t xml:space="preserve"> </w:t>
            </w:r>
            <w:r>
              <w:rPr>
                <w:spacing w:val="-2"/>
                <w:sz w:val="20"/>
              </w:rPr>
              <w:t>causes</w:t>
            </w:r>
          </w:p>
        </w:tc>
        <w:tc>
          <w:tcPr>
            <w:tcW w:w="1438" w:type="dxa"/>
            <w:tcBorders>
              <w:bottom w:val="single" w:sz="8" w:space="0" w:color="000000"/>
            </w:tcBorders>
          </w:tcPr>
          <w:p w14:paraId="678DADFA" w14:textId="77777777" w:rsidR="00877A3B" w:rsidRDefault="00000000">
            <w:pPr>
              <w:pStyle w:val="TableParagraph"/>
              <w:spacing w:before="29" w:line="225" w:lineRule="exact"/>
              <w:ind w:right="238"/>
              <w:jc w:val="right"/>
              <w:rPr>
                <w:sz w:val="20"/>
              </w:rPr>
            </w:pPr>
            <w:r>
              <w:rPr>
                <w:spacing w:val="-5"/>
                <w:sz w:val="20"/>
              </w:rPr>
              <w:t>134</w:t>
            </w:r>
          </w:p>
        </w:tc>
        <w:tc>
          <w:tcPr>
            <w:tcW w:w="1195" w:type="dxa"/>
            <w:tcBorders>
              <w:bottom w:val="single" w:sz="8" w:space="0" w:color="000000"/>
            </w:tcBorders>
          </w:tcPr>
          <w:p w14:paraId="415839B2" w14:textId="77777777" w:rsidR="00877A3B" w:rsidRDefault="00000000">
            <w:pPr>
              <w:pStyle w:val="TableParagraph"/>
              <w:spacing w:before="29" w:line="225" w:lineRule="exact"/>
              <w:ind w:right="87"/>
              <w:jc w:val="right"/>
              <w:rPr>
                <w:sz w:val="20"/>
              </w:rPr>
            </w:pPr>
            <w:r>
              <w:rPr>
                <w:spacing w:val="-5"/>
                <w:sz w:val="20"/>
              </w:rPr>
              <w:t>(6)</w:t>
            </w:r>
          </w:p>
        </w:tc>
        <w:tc>
          <w:tcPr>
            <w:tcW w:w="1342" w:type="dxa"/>
            <w:tcBorders>
              <w:bottom w:val="single" w:sz="8" w:space="0" w:color="000000"/>
            </w:tcBorders>
          </w:tcPr>
          <w:p w14:paraId="70AA2E63" w14:textId="77777777" w:rsidR="00877A3B" w:rsidRDefault="00000000">
            <w:pPr>
              <w:pStyle w:val="TableParagraph"/>
              <w:spacing w:before="29" w:line="225" w:lineRule="exact"/>
              <w:ind w:right="141"/>
              <w:jc w:val="right"/>
              <w:rPr>
                <w:b/>
                <w:sz w:val="20"/>
              </w:rPr>
            </w:pPr>
            <w:r>
              <w:rPr>
                <w:b/>
                <w:spacing w:val="-5"/>
                <w:sz w:val="20"/>
              </w:rPr>
              <w:t>128</w:t>
            </w:r>
          </w:p>
        </w:tc>
        <w:tc>
          <w:tcPr>
            <w:tcW w:w="1295" w:type="dxa"/>
            <w:tcBorders>
              <w:bottom w:val="single" w:sz="8" w:space="0" w:color="000000"/>
            </w:tcBorders>
          </w:tcPr>
          <w:p w14:paraId="4BC28C2B" w14:textId="77777777" w:rsidR="00877A3B" w:rsidRDefault="00000000">
            <w:pPr>
              <w:pStyle w:val="TableParagraph"/>
              <w:spacing w:before="29" w:line="225" w:lineRule="exact"/>
              <w:ind w:right="95"/>
              <w:jc w:val="right"/>
              <w:rPr>
                <w:sz w:val="20"/>
              </w:rPr>
            </w:pPr>
            <w:r>
              <w:rPr>
                <w:spacing w:val="-5"/>
                <w:sz w:val="20"/>
              </w:rPr>
              <w:t>130</w:t>
            </w:r>
          </w:p>
        </w:tc>
      </w:tr>
      <w:tr w:rsidR="00877A3B" w14:paraId="26B6F236" w14:textId="77777777">
        <w:trPr>
          <w:trHeight w:val="515"/>
        </w:trPr>
        <w:tc>
          <w:tcPr>
            <w:tcW w:w="5252" w:type="dxa"/>
          </w:tcPr>
          <w:p w14:paraId="5E283981" w14:textId="77777777" w:rsidR="00877A3B" w:rsidRDefault="00000000">
            <w:pPr>
              <w:pStyle w:val="TableParagraph"/>
              <w:spacing w:line="213" w:lineRule="exact"/>
              <w:ind w:left="50"/>
              <w:rPr>
                <w:b/>
                <w:sz w:val="20"/>
              </w:rPr>
            </w:pPr>
            <w:r>
              <w:rPr>
                <w:b/>
                <w:sz w:val="20"/>
              </w:rPr>
              <w:t>Total</w:t>
            </w:r>
            <w:r>
              <w:rPr>
                <w:b/>
                <w:spacing w:val="-9"/>
                <w:sz w:val="20"/>
              </w:rPr>
              <w:t xml:space="preserve"> </w:t>
            </w:r>
            <w:r>
              <w:rPr>
                <w:b/>
                <w:sz w:val="20"/>
              </w:rPr>
              <w:t>net</w:t>
            </w:r>
            <w:r>
              <w:rPr>
                <w:b/>
                <w:spacing w:val="-9"/>
                <w:sz w:val="20"/>
              </w:rPr>
              <w:t xml:space="preserve"> </w:t>
            </w:r>
            <w:r>
              <w:rPr>
                <w:b/>
                <w:sz w:val="20"/>
              </w:rPr>
              <w:t>impairments</w:t>
            </w:r>
            <w:r>
              <w:rPr>
                <w:b/>
                <w:spacing w:val="-8"/>
                <w:sz w:val="20"/>
              </w:rPr>
              <w:t xml:space="preserve"> </w:t>
            </w:r>
            <w:r>
              <w:rPr>
                <w:b/>
                <w:sz w:val="20"/>
              </w:rPr>
              <w:t>charged</w:t>
            </w:r>
            <w:r>
              <w:rPr>
                <w:b/>
                <w:spacing w:val="-9"/>
                <w:sz w:val="20"/>
              </w:rPr>
              <w:t xml:space="preserve"> </w:t>
            </w:r>
            <w:r>
              <w:rPr>
                <w:b/>
                <w:sz w:val="20"/>
              </w:rPr>
              <w:t>to</w:t>
            </w:r>
            <w:r>
              <w:rPr>
                <w:b/>
                <w:spacing w:val="-8"/>
                <w:sz w:val="20"/>
              </w:rPr>
              <w:t xml:space="preserve"> </w:t>
            </w:r>
            <w:r>
              <w:rPr>
                <w:b/>
                <w:sz w:val="20"/>
              </w:rPr>
              <w:t>operating</w:t>
            </w:r>
            <w:r>
              <w:rPr>
                <w:b/>
                <w:spacing w:val="-8"/>
                <w:sz w:val="20"/>
              </w:rPr>
              <w:t xml:space="preserve"> </w:t>
            </w:r>
            <w:r>
              <w:rPr>
                <w:b/>
                <w:sz w:val="20"/>
              </w:rPr>
              <w:t>surplus</w:t>
            </w:r>
            <w:r>
              <w:rPr>
                <w:b/>
                <w:spacing w:val="-8"/>
                <w:sz w:val="20"/>
              </w:rPr>
              <w:t xml:space="preserve"> </w:t>
            </w:r>
            <w:r>
              <w:rPr>
                <w:b/>
                <w:spacing w:val="-10"/>
                <w:sz w:val="20"/>
              </w:rPr>
              <w:t>/</w:t>
            </w:r>
          </w:p>
          <w:p w14:paraId="4832FA55" w14:textId="77777777" w:rsidR="00877A3B" w:rsidRDefault="00000000">
            <w:pPr>
              <w:pStyle w:val="TableParagraph"/>
              <w:spacing w:before="27"/>
              <w:ind w:left="50"/>
              <w:rPr>
                <w:b/>
                <w:sz w:val="20"/>
              </w:rPr>
            </w:pPr>
            <w:r>
              <w:rPr>
                <w:b/>
                <w:spacing w:val="-2"/>
                <w:sz w:val="20"/>
              </w:rPr>
              <w:t>deficit</w:t>
            </w:r>
          </w:p>
        </w:tc>
        <w:tc>
          <w:tcPr>
            <w:tcW w:w="1438" w:type="dxa"/>
            <w:tcBorders>
              <w:top w:val="single" w:sz="8" w:space="0" w:color="000000"/>
              <w:bottom w:val="double" w:sz="8" w:space="0" w:color="000000"/>
            </w:tcBorders>
          </w:tcPr>
          <w:p w14:paraId="66BA6678" w14:textId="77777777" w:rsidR="00877A3B" w:rsidRDefault="00877A3B">
            <w:pPr>
              <w:pStyle w:val="TableParagraph"/>
              <w:spacing w:before="26"/>
              <w:rPr>
                <w:sz w:val="20"/>
              </w:rPr>
            </w:pPr>
          </w:p>
          <w:p w14:paraId="17F9F066" w14:textId="77777777" w:rsidR="00877A3B" w:rsidRDefault="00000000">
            <w:pPr>
              <w:pStyle w:val="TableParagraph"/>
              <w:spacing w:line="224" w:lineRule="exact"/>
              <w:ind w:right="238"/>
              <w:jc w:val="right"/>
              <w:rPr>
                <w:b/>
                <w:sz w:val="20"/>
              </w:rPr>
            </w:pPr>
            <w:r>
              <w:rPr>
                <w:b/>
                <w:spacing w:val="-2"/>
                <w:sz w:val="20"/>
              </w:rPr>
              <w:t>3,107</w:t>
            </w:r>
          </w:p>
        </w:tc>
        <w:tc>
          <w:tcPr>
            <w:tcW w:w="1195" w:type="dxa"/>
            <w:tcBorders>
              <w:top w:val="single" w:sz="8" w:space="0" w:color="000000"/>
              <w:bottom w:val="double" w:sz="8" w:space="0" w:color="000000"/>
            </w:tcBorders>
          </w:tcPr>
          <w:p w14:paraId="6A88349F" w14:textId="77777777" w:rsidR="00877A3B" w:rsidRDefault="00877A3B">
            <w:pPr>
              <w:pStyle w:val="TableParagraph"/>
              <w:spacing w:before="26"/>
              <w:rPr>
                <w:sz w:val="20"/>
              </w:rPr>
            </w:pPr>
          </w:p>
          <w:p w14:paraId="0657A11D" w14:textId="77777777" w:rsidR="00877A3B" w:rsidRDefault="00000000">
            <w:pPr>
              <w:pStyle w:val="TableParagraph"/>
              <w:spacing w:line="224" w:lineRule="exact"/>
              <w:ind w:right="87"/>
              <w:jc w:val="right"/>
              <w:rPr>
                <w:b/>
                <w:sz w:val="20"/>
              </w:rPr>
            </w:pPr>
            <w:r>
              <w:rPr>
                <w:b/>
                <w:spacing w:val="-2"/>
                <w:sz w:val="20"/>
              </w:rPr>
              <w:t>(445)</w:t>
            </w:r>
          </w:p>
        </w:tc>
        <w:tc>
          <w:tcPr>
            <w:tcW w:w="1342" w:type="dxa"/>
            <w:tcBorders>
              <w:top w:val="single" w:sz="8" w:space="0" w:color="000000"/>
              <w:bottom w:val="double" w:sz="8" w:space="0" w:color="000000"/>
            </w:tcBorders>
          </w:tcPr>
          <w:p w14:paraId="6ACC97D8" w14:textId="77777777" w:rsidR="00877A3B" w:rsidRDefault="00877A3B">
            <w:pPr>
              <w:pStyle w:val="TableParagraph"/>
              <w:spacing w:before="26"/>
              <w:rPr>
                <w:sz w:val="20"/>
              </w:rPr>
            </w:pPr>
          </w:p>
          <w:p w14:paraId="45EA3028" w14:textId="77777777" w:rsidR="00877A3B" w:rsidRDefault="00000000">
            <w:pPr>
              <w:pStyle w:val="TableParagraph"/>
              <w:spacing w:line="224" w:lineRule="exact"/>
              <w:ind w:right="142"/>
              <w:jc w:val="right"/>
              <w:rPr>
                <w:b/>
                <w:sz w:val="20"/>
              </w:rPr>
            </w:pPr>
            <w:r>
              <w:rPr>
                <w:b/>
                <w:spacing w:val="-2"/>
                <w:sz w:val="20"/>
              </w:rPr>
              <w:t>2,662</w:t>
            </w:r>
          </w:p>
        </w:tc>
        <w:tc>
          <w:tcPr>
            <w:tcW w:w="1295" w:type="dxa"/>
            <w:tcBorders>
              <w:top w:val="single" w:sz="8" w:space="0" w:color="000000"/>
              <w:bottom w:val="double" w:sz="8" w:space="0" w:color="000000"/>
            </w:tcBorders>
          </w:tcPr>
          <w:p w14:paraId="44463D95" w14:textId="77777777" w:rsidR="00877A3B" w:rsidRDefault="00877A3B">
            <w:pPr>
              <w:pStyle w:val="TableParagraph"/>
              <w:spacing w:before="26"/>
              <w:rPr>
                <w:sz w:val="20"/>
              </w:rPr>
            </w:pPr>
          </w:p>
          <w:p w14:paraId="55B548CE" w14:textId="77777777" w:rsidR="00877A3B" w:rsidRDefault="00000000">
            <w:pPr>
              <w:pStyle w:val="TableParagraph"/>
              <w:spacing w:line="224" w:lineRule="exact"/>
              <w:ind w:right="95"/>
              <w:jc w:val="right"/>
              <w:rPr>
                <w:b/>
                <w:sz w:val="20"/>
              </w:rPr>
            </w:pPr>
            <w:r>
              <w:rPr>
                <w:b/>
                <w:spacing w:val="-2"/>
                <w:sz w:val="20"/>
              </w:rPr>
              <w:t>2,188</w:t>
            </w:r>
          </w:p>
        </w:tc>
      </w:tr>
      <w:tr w:rsidR="00877A3B" w14:paraId="21142D4A" w14:textId="77777777">
        <w:trPr>
          <w:trHeight w:val="259"/>
        </w:trPr>
        <w:tc>
          <w:tcPr>
            <w:tcW w:w="5252" w:type="dxa"/>
          </w:tcPr>
          <w:p w14:paraId="5376C042" w14:textId="77777777" w:rsidR="00877A3B" w:rsidRDefault="00000000">
            <w:pPr>
              <w:pStyle w:val="TableParagraph"/>
              <w:spacing w:before="1"/>
              <w:ind w:left="50"/>
              <w:rPr>
                <w:sz w:val="20"/>
              </w:rPr>
            </w:pPr>
            <w:r>
              <w:rPr>
                <w:sz w:val="20"/>
              </w:rPr>
              <w:t>Impairments</w:t>
            </w:r>
            <w:r>
              <w:rPr>
                <w:spacing w:val="-10"/>
                <w:sz w:val="20"/>
              </w:rPr>
              <w:t xml:space="preserve"> </w:t>
            </w:r>
            <w:r>
              <w:rPr>
                <w:sz w:val="20"/>
              </w:rPr>
              <w:t>charged</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revaluation</w:t>
            </w:r>
            <w:r>
              <w:rPr>
                <w:spacing w:val="-12"/>
                <w:sz w:val="20"/>
              </w:rPr>
              <w:t xml:space="preserve"> </w:t>
            </w:r>
            <w:r>
              <w:rPr>
                <w:spacing w:val="-2"/>
                <w:sz w:val="20"/>
              </w:rPr>
              <w:t>reserve</w:t>
            </w:r>
          </w:p>
        </w:tc>
        <w:tc>
          <w:tcPr>
            <w:tcW w:w="1438" w:type="dxa"/>
            <w:tcBorders>
              <w:top w:val="double" w:sz="8" w:space="0" w:color="000000"/>
              <w:bottom w:val="single" w:sz="8" w:space="0" w:color="000000"/>
            </w:tcBorders>
          </w:tcPr>
          <w:p w14:paraId="0DBA7820" w14:textId="77777777" w:rsidR="00877A3B" w:rsidRDefault="00000000">
            <w:pPr>
              <w:pStyle w:val="TableParagraph"/>
              <w:spacing w:before="15" w:line="225" w:lineRule="exact"/>
              <w:ind w:right="238"/>
              <w:jc w:val="right"/>
              <w:rPr>
                <w:sz w:val="20"/>
              </w:rPr>
            </w:pPr>
            <w:r>
              <w:rPr>
                <w:spacing w:val="-2"/>
                <w:sz w:val="20"/>
              </w:rPr>
              <w:t>1,220</w:t>
            </w:r>
          </w:p>
        </w:tc>
        <w:tc>
          <w:tcPr>
            <w:tcW w:w="1195" w:type="dxa"/>
            <w:tcBorders>
              <w:top w:val="double" w:sz="8" w:space="0" w:color="000000"/>
              <w:bottom w:val="single" w:sz="8" w:space="0" w:color="000000"/>
            </w:tcBorders>
          </w:tcPr>
          <w:p w14:paraId="459F166D" w14:textId="77777777" w:rsidR="00877A3B" w:rsidRDefault="00000000">
            <w:pPr>
              <w:pStyle w:val="TableParagraph"/>
              <w:spacing w:before="15" w:line="225" w:lineRule="exact"/>
              <w:ind w:right="87"/>
              <w:jc w:val="right"/>
              <w:rPr>
                <w:sz w:val="20"/>
              </w:rPr>
            </w:pPr>
            <w:r>
              <w:rPr>
                <w:spacing w:val="-2"/>
                <w:sz w:val="20"/>
              </w:rPr>
              <w:t>(155)</w:t>
            </w:r>
          </w:p>
        </w:tc>
        <w:tc>
          <w:tcPr>
            <w:tcW w:w="1342" w:type="dxa"/>
            <w:tcBorders>
              <w:top w:val="double" w:sz="8" w:space="0" w:color="000000"/>
              <w:bottom w:val="single" w:sz="8" w:space="0" w:color="000000"/>
            </w:tcBorders>
          </w:tcPr>
          <w:p w14:paraId="032C3349" w14:textId="77777777" w:rsidR="00877A3B" w:rsidRDefault="00000000">
            <w:pPr>
              <w:pStyle w:val="TableParagraph"/>
              <w:spacing w:before="15" w:line="225" w:lineRule="exact"/>
              <w:ind w:right="142"/>
              <w:jc w:val="right"/>
              <w:rPr>
                <w:b/>
                <w:sz w:val="20"/>
              </w:rPr>
            </w:pPr>
            <w:r>
              <w:rPr>
                <w:b/>
                <w:spacing w:val="-2"/>
                <w:sz w:val="20"/>
              </w:rPr>
              <w:t>1,065</w:t>
            </w:r>
          </w:p>
        </w:tc>
        <w:tc>
          <w:tcPr>
            <w:tcW w:w="1295" w:type="dxa"/>
            <w:tcBorders>
              <w:top w:val="double" w:sz="8" w:space="0" w:color="000000"/>
              <w:bottom w:val="single" w:sz="8" w:space="0" w:color="000000"/>
            </w:tcBorders>
          </w:tcPr>
          <w:p w14:paraId="51B82945" w14:textId="77777777" w:rsidR="00877A3B" w:rsidRDefault="00000000">
            <w:pPr>
              <w:pStyle w:val="TableParagraph"/>
              <w:spacing w:before="15" w:line="225" w:lineRule="exact"/>
              <w:ind w:right="95"/>
              <w:jc w:val="right"/>
              <w:rPr>
                <w:b/>
                <w:sz w:val="20"/>
              </w:rPr>
            </w:pPr>
            <w:r>
              <w:rPr>
                <w:b/>
                <w:spacing w:val="-2"/>
                <w:sz w:val="20"/>
              </w:rPr>
              <w:t>1,451</w:t>
            </w:r>
          </w:p>
        </w:tc>
      </w:tr>
      <w:tr w:rsidR="00877A3B" w14:paraId="3C508243" w14:textId="77777777">
        <w:trPr>
          <w:trHeight w:val="250"/>
        </w:trPr>
        <w:tc>
          <w:tcPr>
            <w:tcW w:w="5252" w:type="dxa"/>
          </w:tcPr>
          <w:p w14:paraId="1E1A259C" w14:textId="77777777" w:rsidR="00877A3B" w:rsidRDefault="00000000">
            <w:pPr>
              <w:pStyle w:val="TableParagraph"/>
              <w:spacing w:before="6" w:line="224" w:lineRule="exact"/>
              <w:ind w:left="50"/>
              <w:rPr>
                <w:b/>
                <w:sz w:val="20"/>
              </w:rPr>
            </w:pPr>
            <w:r>
              <w:rPr>
                <w:b/>
                <w:sz w:val="20"/>
              </w:rPr>
              <w:t>Total</w:t>
            </w:r>
            <w:r>
              <w:rPr>
                <w:b/>
                <w:spacing w:val="-4"/>
                <w:sz w:val="20"/>
              </w:rPr>
              <w:t xml:space="preserve"> </w:t>
            </w:r>
            <w:r>
              <w:rPr>
                <w:b/>
                <w:sz w:val="20"/>
              </w:rPr>
              <w:t>net</w:t>
            </w:r>
            <w:r>
              <w:rPr>
                <w:b/>
                <w:spacing w:val="-3"/>
                <w:sz w:val="20"/>
              </w:rPr>
              <w:t xml:space="preserve"> </w:t>
            </w:r>
            <w:r>
              <w:rPr>
                <w:b/>
                <w:spacing w:val="-2"/>
                <w:sz w:val="20"/>
              </w:rPr>
              <w:t>impairments</w:t>
            </w:r>
          </w:p>
        </w:tc>
        <w:tc>
          <w:tcPr>
            <w:tcW w:w="1438" w:type="dxa"/>
            <w:tcBorders>
              <w:top w:val="single" w:sz="8" w:space="0" w:color="000000"/>
              <w:bottom w:val="double" w:sz="8" w:space="0" w:color="000000"/>
            </w:tcBorders>
          </w:tcPr>
          <w:p w14:paraId="6C218E36" w14:textId="77777777" w:rsidR="00877A3B" w:rsidRDefault="00000000">
            <w:pPr>
              <w:pStyle w:val="TableParagraph"/>
              <w:spacing w:before="6" w:line="224" w:lineRule="exact"/>
              <w:ind w:right="238"/>
              <w:jc w:val="right"/>
              <w:rPr>
                <w:b/>
                <w:sz w:val="20"/>
              </w:rPr>
            </w:pPr>
            <w:r>
              <w:rPr>
                <w:b/>
                <w:spacing w:val="-2"/>
                <w:sz w:val="20"/>
              </w:rPr>
              <w:t>4,327</w:t>
            </w:r>
          </w:p>
        </w:tc>
        <w:tc>
          <w:tcPr>
            <w:tcW w:w="1195" w:type="dxa"/>
            <w:tcBorders>
              <w:top w:val="single" w:sz="8" w:space="0" w:color="000000"/>
              <w:bottom w:val="double" w:sz="8" w:space="0" w:color="000000"/>
            </w:tcBorders>
          </w:tcPr>
          <w:p w14:paraId="5E59A4D4" w14:textId="77777777" w:rsidR="00877A3B" w:rsidRDefault="00000000">
            <w:pPr>
              <w:pStyle w:val="TableParagraph"/>
              <w:spacing w:before="6" w:line="224" w:lineRule="exact"/>
              <w:ind w:right="87"/>
              <w:jc w:val="right"/>
              <w:rPr>
                <w:b/>
                <w:sz w:val="20"/>
              </w:rPr>
            </w:pPr>
            <w:r>
              <w:rPr>
                <w:b/>
                <w:spacing w:val="-2"/>
                <w:sz w:val="20"/>
              </w:rPr>
              <w:t>(600)</w:t>
            </w:r>
          </w:p>
        </w:tc>
        <w:tc>
          <w:tcPr>
            <w:tcW w:w="1342" w:type="dxa"/>
            <w:tcBorders>
              <w:top w:val="single" w:sz="8" w:space="0" w:color="000000"/>
              <w:bottom w:val="double" w:sz="8" w:space="0" w:color="000000"/>
            </w:tcBorders>
          </w:tcPr>
          <w:p w14:paraId="3015328E" w14:textId="77777777" w:rsidR="00877A3B" w:rsidRDefault="00000000">
            <w:pPr>
              <w:pStyle w:val="TableParagraph"/>
              <w:spacing w:before="6" w:line="224" w:lineRule="exact"/>
              <w:ind w:right="142"/>
              <w:jc w:val="right"/>
              <w:rPr>
                <w:b/>
                <w:sz w:val="20"/>
              </w:rPr>
            </w:pPr>
            <w:r>
              <w:rPr>
                <w:b/>
                <w:spacing w:val="-2"/>
                <w:sz w:val="20"/>
              </w:rPr>
              <w:t>3,727</w:t>
            </w:r>
          </w:p>
        </w:tc>
        <w:tc>
          <w:tcPr>
            <w:tcW w:w="1295" w:type="dxa"/>
            <w:tcBorders>
              <w:top w:val="single" w:sz="8" w:space="0" w:color="000000"/>
              <w:bottom w:val="double" w:sz="8" w:space="0" w:color="000000"/>
            </w:tcBorders>
          </w:tcPr>
          <w:p w14:paraId="38414DC0" w14:textId="77777777" w:rsidR="00877A3B" w:rsidRDefault="00000000">
            <w:pPr>
              <w:pStyle w:val="TableParagraph"/>
              <w:spacing w:before="6" w:line="224" w:lineRule="exact"/>
              <w:ind w:right="95"/>
              <w:jc w:val="right"/>
              <w:rPr>
                <w:b/>
                <w:sz w:val="20"/>
              </w:rPr>
            </w:pPr>
            <w:r>
              <w:rPr>
                <w:b/>
                <w:spacing w:val="-2"/>
                <w:sz w:val="20"/>
              </w:rPr>
              <w:t>3,639</w:t>
            </w:r>
          </w:p>
        </w:tc>
      </w:tr>
    </w:tbl>
    <w:p w14:paraId="77A21110" w14:textId="77777777" w:rsidR="00877A3B" w:rsidRDefault="00877A3B">
      <w:pPr>
        <w:pStyle w:val="BodyText"/>
        <w:spacing w:before="14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42"/>
      </w:tblGrid>
      <w:tr w:rsidR="00877A3B" w14:paraId="1AADCEE3" w14:textId="77777777">
        <w:trPr>
          <w:trHeight w:val="1560"/>
        </w:trPr>
        <w:tc>
          <w:tcPr>
            <w:tcW w:w="10442" w:type="dxa"/>
          </w:tcPr>
          <w:p w14:paraId="1F759304" w14:textId="77777777" w:rsidR="00877A3B" w:rsidRDefault="00000000">
            <w:pPr>
              <w:pStyle w:val="TableParagraph"/>
              <w:spacing w:line="223" w:lineRule="exact"/>
              <w:ind w:left="50"/>
              <w:rPr>
                <w:sz w:val="20"/>
              </w:rPr>
            </w:pPr>
            <w:r>
              <w:rPr>
                <w:sz w:val="20"/>
              </w:rPr>
              <w:t>Net</w:t>
            </w:r>
            <w:r>
              <w:rPr>
                <w:spacing w:val="-11"/>
                <w:sz w:val="20"/>
              </w:rPr>
              <w:t xml:space="preserve"> </w:t>
            </w:r>
            <w:r>
              <w:rPr>
                <w:sz w:val="20"/>
              </w:rPr>
              <w:t>impairments</w:t>
            </w:r>
            <w:r>
              <w:rPr>
                <w:spacing w:val="-9"/>
                <w:sz w:val="20"/>
              </w:rPr>
              <w:t xml:space="preserve"> </w:t>
            </w:r>
            <w:r>
              <w:rPr>
                <w:sz w:val="20"/>
              </w:rPr>
              <w:t>taken</w:t>
            </w:r>
            <w:r>
              <w:rPr>
                <w:spacing w:val="-11"/>
                <w:sz w:val="20"/>
              </w:rPr>
              <w:t xml:space="preserve"> </w:t>
            </w:r>
            <w:r>
              <w:rPr>
                <w:sz w:val="20"/>
              </w:rPr>
              <w:t>to</w:t>
            </w:r>
            <w:r>
              <w:rPr>
                <w:spacing w:val="-10"/>
                <w:sz w:val="20"/>
              </w:rPr>
              <w:t xml:space="preserve"> </w:t>
            </w:r>
            <w:r>
              <w:rPr>
                <w:sz w:val="20"/>
              </w:rPr>
              <w:t>operating</w:t>
            </w:r>
            <w:r>
              <w:rPr>
                <w:spacing w:val="-11"/>
                <w:sz w:val="20"/>
              </w:rPr>
              <w:t xml:space="preserve"> </w:t>
            </w:r>
            <w:r>
              <w:rPr>
                <w:sz w:val="20"/>
              </w:rPr>
              <w:t>surplus</w:t>
            </w:r>
            <w:r>
              <w:rPr>
                <w:spacing w:val="-10"/>
                <w:sz w:val="20"/>
              </w:rPr>
              <w:t xml:space="preserve"> </w:t>
            </w:r>
            <w:r>
              <w:rPr>
                <w:sz w:val="20"/>
              </w:rPr>
              <w:t>/</w:t>
            </w:r>
            <w:r>
              <w:rPr>
                <w:spacing w:val="-10"/>
                <w:sz w:val="20"/>
              </w:rPr>
              <w:t xml:space="preserve"> </w:t>
            </w:r>
            <w:r>
              <w:rPr>
                <w:sz w:val="20"/>
              </w:rPr>
              <w:t>deficit</w:t>
            </w:r>
            <w:r>
              <w:rPr>
                <w:spacing w:val="-10"/>
                <w:sz w:val="20"/>
              </w:rPr>
              <w:t xml:space="preserve"> </w:t>
            </w:r>
            <w:r>
              <w:rPr>
                <w:sz w:val="20"/>
              </w:rPr>
              <w:t>relate</w:t>
            </w:r>
            <w:r>
              <w:rPr>
                <w:spacing w:val="-10"/>
                <w:sz w:val="20"/>
              </w:rPr>
              <w:t xml:space="preserve"> </w:t>
            </w:r>
            <w:r>
              <w:rPr>
                <w:sz w:val="20"/>
              </w:rPr>
              <w:t>to</w:t>
            </w:r>
            <w:r>
              <w:rPr>
                <w:spacing w:val="-11"/>
                <w:sz w:val="20"/>
              </w:rPr>
              <w:t xml:space="preserve"> </w:t>
            </w:r>
            <w:r>
              <w:rPr>
                <w:sz w:val="20"/>
              </w:rPr>
              <w:t>property,</w:t>
            </w:r>
            <w:r>
              <w:rPr>
                <w:spacing w:val="-10"/>
                <w:sz w:val="20"/>
              </w:rPr>
              <w:t xml:space="preserve"> </w:t>
            </w:r>
            <w:r>
              <w:rPr>
                <w:sz w:val="20"/>
              </w:rPr>
              <w:t>plant</w:t>
            </w:r>
            <w:r>
              <w:rPr>
                <w:spacing w:val="-10"/>
                <w:sz w:val="20"/>
              </w:rPr>
              <w:t xml:space="preserve"> </w:t>
            </w:r>
            <w:r>
              <w:rPr>
                <w:sz w:val="20"/>
              </w:rPr>
              <w:t>and</w:t>
            </w:r>
            <w:r>
              <w:rPr>
                <w:spacing w:val="-11"/>
                <w:sz w:val="20"/>
              </w:rPr>
              <w:t xml:space="preserve"> </w:t>
            </w:r>
            <w:r>
              <w:rPr>
                <w:sz w:val="20"/>
              </w:rPr>
              <w:t>equipment</w:t>
            </w:r>
            <w:r>
              <w:rPr>
                <w:spacing w:val="-10"/>
                <w:sz w:val="20"/>
              </w:rPr>
              <w:t xml:space="preserve"> </w:t>
            </w:r>
            <w:r>
              <w:rPr>
                <w:sz w:val="20"/>
              </w:rPr>
              <w:t>(£2,444</w:t>
            </w:r>
            <w:r>
              <w:rPr>
                <w:spacing w:val="-11"/>
                <w:sz w:val="20"/>
              </w:rPr>
              <w:t xml:space="preserve"> </w:t>
            </w:r>
            <w:r>
              <w:rPr>
                <w:sz w:val="20"/>
              </w:rPr>
              <w:t>million,</w:t>
            </w:r>
            <w:r>
              <w:rPr>
                <w:spacing w:val="-10"/>
                <w:sz w:val="20"/>
              </w:rPr>
              <w:t xml:space="preserve"> </w:t>
            </w:r>
            <w:r>
              <w:rPr>
                <w:spacing w:val="-2"/>
                <w:sz w:val="20"/>
              </w:rPr>
              <w:t>2023/24:</w:t>
            </w:r>
          </w:p>
          <w:p w14:paraId="7C95D232" w14:textId="77777777" w:rsidR="00877A3B" w:rsidRDefault="00000000">
            <w:pPr>
              <w:pStyle w:val="TableParagraph"/>
              <w:spacing w:before="17" w:line="256" w:lineRule="auto"/>
              <w:ind w:left="50"/>
              <w:rPr>
                <w:sz w:val="20"/>
              </w:rPr>
            </w:pPr>
            <w:r>
              <w:rPr>
                <w:sz w:val="20"/>
              </w:rPr>
              <w:t>£1,894 million), intangible assets (£69 million, 2023/24: £76 million), right of use assets (£147 million, 2023/24: £199 million),</w:t>
            </w:r>
            <w:r>
              <w:rPr>
                <w:spacing w:val="-6"/>
                <w:sz w:val="20"/>
              </w:rPr>
              <w:t xml:space="preserve"> </w:t>
            </w:r>
            <w:r>
              <w:rPr>
                <w:sz w:val="20"/>
              </w:rPr>
              <w:t>and</w:t>
            </w:r>
            <w:r>
              <w:rPr>
                <w:spacing w:val="-7"/>
                <w:sz w:val="20"/>
              </w:rPr>
              <w:t xml:space="preserve"> </w:t>
            </w:r>
            <w:r>
              <w:rPr>
                <w:sz w:val="20"/>
              </w:rPr>
              <w:t>investments</w:t>
            </w:r>
            <w:r>
              <w:rPr>
                <w:spacing w:val="-5"/>
                <w:sz w:val="20"/>
              </w:rPr>
              <w:t xml:space="preserve"> </w:t>
            </w:r>
            <w:r>
              <w:rPr>
                <w:sz w:val="20"/>
              </w:rPr>
              <w:t>in</w:t>
            </w:r>
            <w:r>
              <w:rPr>
                <w:spacing w:val="-6"/>
                <w:sz w:val="20"/>
              </w:rPr>
              <w:t xml:space="preserve"> </w:t>
            </w:r>
            <w:r>
              <w:rPr>
                <w:sz w:val="20"/>
              </w:rPr>
              <w:t>joint</w:t>
            </w:r>
            <w:r>
              <w:rPr>
                <w:spacing w:val="-6"/>
                <w:sz w:val="20"/>
              </w:rPr>
              <w:t xml:space="preserve"> </w:t>
            </w:r>
            <w:r>
              <w:rPr>
                <w:sz w:val="20"/>
              </w:rPr>
              <w:t>ventures</w:t>
            </w:r>
            <w:r>
              <w:rPr>
                <w:spacing w:val="-5"/>
                <w:sz w:val="20"/>
              </w:rPr>
              <w:t xml:space="preserve"> </w:t>
            </w:r>
            <w:r>
              <w:rPr>
                <w:sz w:val="20"/>
              </w:rPr>
              <w:t>and</w:t>
            </w:r>
            <w:r>
              <w:rPr>
                <w:spacing w:val="-6"/>
                <w:sz w:val="20"/>
              </w:rPr>
              <w:t xml:space="preserve"> </w:t>
            </w:r>
            <w:r>
              <w:rPr>
                <w:sz w:val="20"/>
              </w:rPr>
              <w:t>associates</w:t>
            </w:r>
            <w:r>
              <w:rPr>
                <w:spacing w:val="-5"/>
                <w:sz w:val="20"/>
              </w:rPr>
              <w:t xml:space="preserve"> </w:t>
            </w:r>
            <w:r>
              <w:rPr>
                <w:sz w:val="20"/>
              </w:rPr>
              <w:t>(£1</w:t>
            </w:r>
            <w:r>
              <w:rPr>
                <w:spacing w:val="-7"/>
                <w:sz w:val="20"/>
              </w:rPr>
              <w:t xml:space="preserve"> </w:t>
            </w:r>
            <w:r>
              <w:rPr>
                <w:sz w:val="20"/>
              </w:rPr>
              <w:t>million,</w:t>
            </w:r>
            <w:r>
              <w:rPr>
                <w:spacing w:val="-6"/>
                <w:sz w:val="20"/>
              </w:rPr>
              <w:t xml:space="preserve"> </w:t>
            </w:r>
            <w:r>
              <w:rPr>
                <w:sz w:val="20"/>
              </w:rPr>
              <w:t>2023/24:</w:t>
            </w:r>
            <w:r>
              <w:rPr>
                <w:spacing w:val="-6"/>
                <w:sz w:val="20"/>
              </w:rPr>
              <w:t xml:space="preserve"> </w:t>
            </w:r>
            <w:r>
              <w:rPr>
                <w:sz w:val="20"/>
              </w:rPr>
              <w:t>£1m</w:t>
            </w:r>
            <w:r>
              <w:rPr>
                <w:spacing w:val="-1"/>
                <w:sz w:val="20"/>
              </w:rPr>
              <w:t xml:space="preserve"> </w:t>
            </w:r>
            <w:r>
              <w:rPr>
                <w:sz w:val="20"/>
              </w:rPr>
              <w:t>reversal)</w:t>
            </w:r>
            <w:r>
              <w:rPr>
                <w:spacing w:val="-5"/>
                <w:sz w:val="20"/>
              </w:rPr>
              <w:t xml:space="preserve"> </w:t>
            </w:r>
            <w:r>
              <w:rPr>
                <w:sz w:val="20"/>
              </w:rPr>
              <w:t>and</w:t>
            </w:r>
            <w:r>
              <w:rPr>
                <w:spacing w:val="-6"/>
                <w:sz w:val="20"/>
              </w:rPr>
              <w:t xml:space="preserve"> </w:t>
            </w:r>
            <w:r>
              <w:rPr>
                <w:sz w:val="20"/>
              </w:rPr>
              <w:t>assets</w:t>
            </w:r>
            <w:r>
              <w:rPr>
                <w:spacing w:val="-5"/>
                <w:sz w:val="20"/>
              </w:rPr>
              <w:t xml:space="preserve"> </w:t>
            </w:r>
            <w:r>
              <w:rPr>
                <w:sz w:val="20"/>
              </w:rPr>
              <w:t>held</w:t>
            </w:r>
            <w:r>
              <w:rPr>
                <w:spacing w:val="-6"/>
                <w:sz w:val="20"/>
              </w:rPr>
              <w:t xml:space="preserve"> </w:t>
            </w:r>
            <w:r>
              <w:rPr>
                <w:sz w:val="20"/>
              </w:rPr>
              <w:t>for</w:t>
            </w:r>
            <w:r>
              <w:rPr>
                <w:spacing w:val="-6"/>
                <w:sz w:val="20"/>
              </w:rPr>
              <w:t xml:space="preserve"> </w:t>
            </w:r>
            <w:r>
              <w:rPr>
                <w:sz w:val="20"/>
              </w:rPr>
              <w:t>sale (£1 million, 2023/24: £20 million). Impairments charged to the revaluation reserve relate to property, plant and equipment (£1,053 million, 2023/24: £1,443 million), right of use assets (£11 million, 2023/24: £7 million) and intangible assets (£1 million, 2023/24: £1 million).</w:t>
            </w:r>
          </w:p>
        </w:tc>
      </w:tr>
      <w:tr w:rsidR="00877A3B" w14:paraId="634A00E8" w14:textId="77777777">
        <w:trPr>
          <w:trHeight w:val="572"/>
        </w:trPr>
        <w:tc>
          <w:tcPr>
            <w:tcW w:w="10442" w:type="dxa"/>
          </w:tcPr>
          <w:p w14:paraId="18E6A4B9" w14:textId="77777777" w:rsidR="00877A3B" w:rsidRDefault="00000000">
            <w:pPr>
              <w:pStyle w:val="TableParagraph"/>
              <w:spacing w:before="72" w:line="240" w:lineRule="atLeast"/>
              <w:ind w:left="50"/>
              <w:rPr>
                <w:sz w:val="20"/>
              </w:rPr>
            </w:pPr>
            <w:r>
              <w:rPr>
                <w:sz w:val="20"/>
              </w:rPr>
              <w:t>In</w:t>
            </w:r>
            <w:r>
              <w:rPr>
                <w:spacing w:val="-7"/>
                <w:sz w:val="20"/>
              </w:rPr>
              <w:t xml:space="preserve"> </w:t>
            </w:r>
            <w:r>
              <w:rPr>
                <w:sz w:val="20"/>
              </w:rPr>
              <w:t>addition</w:t>
            </w:r>
            <w:r>
              <w:rPr>
                <w:spacing w:val="-7"/>
                <w:sz w:val="20"/>
              </w:rPr>
              <w:t xml:space="preserve"> </w:t>
            </w:r>
            <w:r>
              <w:rPr>
                <w:sz w:val="20"/>
              </w:rPr>
              <w:t>there</w:t>
            </w:r>
            <w:r>
              <w:rPr>
                <w:spacing w:val="-7"/>
                <w:sz w:val="20"/>
              </w:rPr>
              <w:t xml:space="preserve"> </w:t>
            </w:r>
            <w:r>
              <w:rPr>
                <w:sz w:val="20"/>
              </w:rPr>
              <w:t>are</w:t>
            </w:r>
            <w:r>
              <w:rPr>
                <w:spacing w:val="-7"/>
                <w:sz w:val="20"/>
              </w:rPr>
              <w:t xml:space="preserve"> </w:t>
            </w:r>
            <w:r>
              <w:rPr>
                <w:sz w:val="20"/>
              </w:rPr>
              <w:t>revaluation</w:t>
            </w:r>
            <w:r>
              <w:rPr>
                <w:spacing w:val="-7"/>
                <w:sz w:val="20"/>
              </w:rPr>
              <w:t xml:space="preserve"> </w:t>
            </w:r>
            <w:r>
              <w:rPr>
                <w:sz w:val="20"/>
              </w:rPr>
              <w:t>surpluses</w:t>
            </w:r>
            <w:r>
              <w:rPr>
                <w:spacing w:val="-6"/>
                <w:sz w:val="20"/>
              </w:rPr>
              <w:t xml:space="preserve"> </w:t>
            </w:r>
            <w:r>
              <w:rPr>
                <w:sz w:val="20"/>
              </w:rPr>
              <w:t>taken</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revaluation</w:t>
            </w:r>
            <w:r>
              <w:rPr>
                <w:spacing w:val="-7"/>
                <w:sz w:val="20"/>
              </w:rPr>
              <w:t xml:space="preserve"> </w:t>
            </w:r>
            <w:r>
              <w:rPr>
                <w:sz w:val="20"/>
              </w:rPr>
              <w:t>reserve</w:t>
            </w:r>
            <w:r>
              <w:rPr>
                <w:spacing w:val="-7"/>
                <w:sz w:val="20"/>
              </w:rPr>
              <w:t xml:space="preserve"> </w:t>
            </w:r>
            <w:r>
              <w:rPr>
                <w:sz w:val="20"/>
              </w:rPr>
              <w:t>of</w:t>
            </w:r>
            <w:r>
              <w:rPr>
                <w:spacing w:val="-5"/>
                <w:sz w:val="20"/>
              </w:rPr>
              <w:t xml:space="preserve"> </w:t>
            </w:r>
            <w:r>
              <w:rPr>
                <w:sz w:val="20"/>
              </w:rPr>
              <w:t>£1,007</w:t>
            </w:r>
            <w:r>
              <w:rPr>
                <w:spacing w:val="-7"/>
                <w:sz w:val="20"/>
              </w:rPr>
              <w:t xml:space="preserve"> </w:t>
            </w:r>
            <w:r>
              <w:rPr>
                <w:sz w:val="20"/>
              </w:rPr>
              <w:t>million</w:t>
            </w:r>
            <w:r>
              <w:rPr>
                <w:spacing w:val="-7"/>
                <w:sz w:val="20"/>
              </w:rPr>
              <w:t xml:space="preserve"> </w:t>
            </w:r>
            <w:r>
              <w:rPr>
                <w:sz w:val="20"/>
              </w:rPr>
              <w:t>(2023/24:</w:t>
            </w:r>
            <w:r>
              <w:rPr>
                <w:spacing w:val="-7"/>
                <w:sz w:val="20"/>
              </w:rPr>
              <w:t xml:space="preserve"> </w:t>
            </w:r>
            <w:r>
              <w:rPr>
                <w:sz w:val="20"/>
              </w:rPr>
              <w:t>£1,197</w:t>
            </w:r>
            <w:r>
              <w:rPr>
                <w:spacing w:val="-7"/>
                <w:sz w:val="20"/>
              </w:rPr>
              <w:t xml:space="preserve"> </w:t>
            </w:r>
            <w:r>
              <w:rPr>
                <w:sz w:val="20"/>
              </w:rPr>
              <w:t>million), as can be seen in the Statement of Changes in Equity.</w:t>
            </w:r>
          </w:p>
        </w:tc>
      </w:tr>
    </w:tbl>
    <w:p w14:paraId="2911AADC" w14:textId="77777777" w:rsidR="00877A3B" w:rsidRDefault="00877A3B">
      <w:pPr>
        <w:pStyle w:val="BodyText"/>
        <w:spacing w:before="79"/>
        <w:rPr>
          <w:sz w:val="20"/>
        </w:rPr>
      </w:pPr>
    </w:p>
    <w:p w14:paraId="25D486F3" w14:textId="77777777" w:rsidR="00877A3B" w:rsidRDefault="00000000">
      <w:pPr>
        <w:ind w:left="161"/>
        <w:rPr>
          <w:b/>
          <w:sz w:val="20"/>
        </w:rPr>
      </w:pPr>
      <w:r>
        <w:rPr>
          <w:b/>
          <w:sz w:val="20"/>
        </w:rPr>
        <w:t>Note</w:t>
      </w:r>
      <w:r>
        <w:rPr>
          <w:b/>
          <w:spacing w:val="-8"/>
          <w:sz w:val="20"/>
        </w:rPr>
        <w:t xml:space="preserve"> </w:t>
      </w:r>
      <w:r>
        <w:rPr>
          <w:b/>
          <w:sz w:val="20"/>
        </w:rPr>
        <w:t>11</w:t>
      </w:r>
      <w:r>
        <w:rPr>
          <w:b/>
          <w:spacing w:val="-7"/>
          <w:sz w:val="20"/>
        </w:rPr>
        <w:t xml:space="preserve"> </w:t>
      </w:r>
      <w:r>
        <w:rPr>
          <w:b/>
          <w:sz w:val="20"/>
        </w:rPr>
        <w:t>Finance</w:t>
      </w:r>
      <w:r>
        <w:rPr>
          <w:b/>
          <w:spacing w:val="-7"/>
          <w:sz w:val="20"/>
        </w:rPr>
        <w:t xml:space="preserve"> </w:t>
      </w:r>
      <w:r>
        <w:rPr>
          <w:b/>
          <w:spacing w:val="-2"/>
          <w:sz w:val="20"/>
        </w:rPr>
        <w:t>expenditure</w:t>
      </w:r>
    </w:p>
    <w:p w14:paraId="6549E7A0" w14:textId="77777777" w:rsidR="00877A3B" w:rsidRDefault="00877A3B">
      <w:pPr>
        <w:pStyle w:val="BodyText"/>
        <w:spacing w:before="5"/>
        <w:rPr>
          <w:b/>
          <w:sz w:val="14"/>
        </w:rPr>
      </w:pPr>
    </w:p>
    <w:tbl>
      <w:tblPr>
        <w:tblW w:w="0" w:type="auto"/>
        <w:tblInd w:w="118" w:type="dxa"/>
        <w:tblLayout w:type="fixed"/>
        <w:tblCellMar>
          <w:left w:w="0" w:type="dxa"/>
          <w:right w:w="0" w:type="dxa"/>
        </w:tblCellMar>
        <w:tblLook w:val="01E0" w:firstRow="1" w:lastRow="1" w:firstColumn="1" w:lastColumn="1" w:noHBand="0" w:noVBand="0"/>
      </w:tblPr>
      <w:tblGrid>
        <w:gridCol w:w="7885"/>
        <w:gridCol w:w="1575"/>
        <w:gridCol w:w="1061"/>
      </w:tblGrid>
      <w:tr w:rsidR="00877A3B" w14:paraId="6083E3BC" w14:textId="77777777">
        <w:trPr>
          <w:trHeight w:val="239"/>
        </w:trPr>
        <w:tc>
          <w:tcPr>
            <w:tcW w:w="10521" w:type="dxa"/>
            <w:gridSpan w:val="3"/>
          </w:tcPr>
          <w:p w14:paraId="5F47CCAD" w14:textId="77777777" w:rsidR="00877A3B" w:rsidRDefault="00000000">
            <w:pPr>
              <w:pStyle w:val="TableParagraph"/>
              <w:spacing w:line="220" w:lineRule="exact"/>
              <w:ind w:left="50"/>
              <w:rPr>
                <w:sz w:val="20"/>
              </w:rPr>
            </w:pPr>
            <w:r>
              <w:rPr>
                <w:sz w:val="20"/>
              </w:rPr>
              <w:t>Finance</w:t>
            </w:r>
            <w:r>
              <w:rPr>
                <w:spacing w:val="-12"/>
                <w:sz w:val="20"/>
              </w:rPr>
              <w:t xml:space="preserve"> </w:t>
            </w:r>
            <w:r>
              <w:rPr>
                <w:sz w:val="20"/>
              </w:rPr>
              <w:t>expenditure</w:t>
            </w:r>
            <w:r>
              <w:rPr>
                <w:spacing w:val="-11"/>
                <w:sz w:val="20"/>
              </w:rPr>
              <w:t xml:space="preserve"> </w:t>
            </w:r>
            <w:r>
              <w:rPr>
                <w:sz w:val="20"/>
              </w:rPr>
              <w:t>represents</w:t>
            </w:r>
            <w:r>
              <w:rPr>
                <w:spacing w:val="-11"/>
                <w:sz w:val="20"/>
              </w:rPr>
              <w:t xml:space="preserve"> </w:t>
            </w:r>
            <w:r>
              <w:rPr>
                <w:sz w:val="20"/>
              </w:rPr>
              <w:t>interest</w:t>
            </w:r>
            <w:r>
              <w:rPr>
                <w:spacing w:val="-11"/>
                <w:sz w:val="20"/>
              </w:rPr>
              <w:t xml:space="preserve"> </w:t>
            </w:r>
            <w:r>
              <w:rPr>
                <w:sz w:val="20"/>
              </w:rPr>
              <w:t>and</w:t>
            </w:r>
            <w:r>
              <w:rPr>
                <w:spacing w:val="-12"/>
                <w:sz w:val="20"/>
              </w:rPr>
              <w:t xml:space="preserve"> </w:t>
            </w:r>
            <w:r>
              <w:rPr>
                <w:sz w:val="20"/>
              </w:rPr>
              <w:t>other</w:t>
            </w:r>
            <w:r>
              <w:rPr>
                <w:spacing w:val="-11"/>
                <w:sz w:val="20"/>
              </w:rPr>
              <w:t xml:space="preserve"> </w:t>
            </w:r>
            <w:r>
              <w:rPr>
                <w:sz w:val="20"/>
              </w:rPr>
              <w:t>charges</w:t>
            </w:r>
            <w:r>
              <w:rPr>
                <w:spacing w:val="-11"/>
                <w:sz w:val="20"/>
              </w:rPr>
              <w:t xml:space="preserve"> </w:t>
            </w:r>
            <w:r>
              <w:rPr>
                <w:sz w:val="20"/>
              </w:rPr>
              <w:t>involved</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borrowing</w:t>
            </w:r>
            <w:r>
              <w:rPr>
                <w:spacing w:val="-12"/>
                <w:sz w:val="20"/>
              </w:rPr>
              <w:t xml:space="preserve"> </w:t>
            </w:r>
            <w:r>
              <w:rPr>
                <w:sz w:val="20"/>
              </w:rPr>
              <w:t>of</w:t>
            </w:r>
            <w:r>
              <w:rPr>
                <w:spacing w:val="-10"/>
                <w:sz w:val="20"/>
              </w:rPr>
              <w:t xml:space="preserve"> </w:t>
            </w:r>
            <w:r>
              <w:rPr>
                <w:spacing w:val="-2"/>
                <w:sz w:val="20"/>
              </w:rPr>
              <w:t>money.</w:t>
            </w:r>
          </w:p>
        </w:tc>
      </w:tr>
      <w:tr w:rsidR="00877A3B" w14:paraId="0700F78E" w14:textId="77777777">
        <w:trPr>
          <w:trHeight w:val="262"/>
        </w:trPr>
        <w:tc>
          <w:tcPr>
            <w:tcW w:w="7885" w:type="dxa"/>
          </w:tcPr>
          <w:p w14:paraId="3EC489CD" w14:textId="77777777" w:rsidR="00877A3B" w:rsidRDefault="00877A3B">
            <w:pPr>
              <w:pStyle w:val="TableParagraph"/>
              <w:rPr>
                <w:rFonts w:ascii="Times New Roman"/>
                <w:sz w:val="18"/>
              </w:rPr>
            </w:pPr>
          </w:p>
        </w:tc>
        <w:tc>
          <w:tcPr>
            <w:tcW w:w="1575" w:type="dxa"/>
          </w:tcPr>
          <w:p w14:paraId="14E74389" w14:textId="77777777" w:rsidR="00877A3B" w:rsidRDefault="00000000">
            <w:pPr>
              <w:pStyle w:val="TableParagraph"/>
              <w:spacing w:before="10"/>
              <w:ind w:right="310"/>
              <w:jc w:val="right"/>
              <w:rPr>
                <w:b/>
                <w:sz w:val="20"/>
              </w:rPr>
            </w:pPr>
            <w:r>
              <w:rPr>
                <w:b/>
                <w:spacing w:val="-2"/>
                <w:sz w:val="20"/>
              </w:rPr>
              <w:t>2024/25</w:t>
            </w:r>
          </w:p>
        </w:tc>
        <w:tc>
          <w:tcPr>
            <w:tcW w:w="1061" w:type="dxa"/>
          </w:tcPr>
          <w:p w14:paraId="07168BE1" w14:textId="77777777" w:rsidR="00877A3B" w:rsidRDefault="00000000">
            <w:pPr>
              <w:pStyle w:val="TableParagraph"/>
              <w:spacing w:before="10"/>
              <w:ind w:right="29"/>
              <w:jc w:val="right"/>
              <w:rPr>
                <w:b/>
                <w:sz w:val="20"/>
              </w:rPr>
            </w:pPr>
            <w:r>
              <w:rPr>
                <w:b/>
                <w:spacing w:val="-2"/>
                <w:sz w:val="20"/>
              </w:rPr>
              <w:t>2023/24</w:t>
            </w:r>
          </w:p>
        </w:tc>
      </w:tr>
      <w:tr w:rsidR="00877A3B" w14:paraId="5C856648" w14:textId="77777777">
        <w:trPr>
          <w:trHeight w:val="267"/>
        </w:trPr>
        <w:tc>
          <w:tcPr>
            <w:tcW w:w="7885" w:type="dxa"/>
          </w:tcPr>
          <w:p w14:paraId="4B25BAA2" w14:textId="77777777" w:rsidR="00877A3B" w:rsidRDefault="00877A3B">
            <w:pPr>
              <w:pStyle w:val="TableParagraph"/>
              <w:rPr>
                <w:rFonts w:ascii="Times New Roman"/>
                <w:sz w:val="18"/>
              </w:rPr>
            </w:pPr>
          </w:p>
        </w:tc>
        <w:tc>
          <w:tcPr>
            <w:tcW w:w="1575" w:type="dxa"/>
          </w:tcPr>
          <w:p w14:paraId="0175AD99" w14:textId="77777777" w:rsidR="00877A3B" w:rsidRDefault="00000000">
            <w:pPr>
              <w:pStyle w:val="TableParagraph"/>
              <w:spacing w:before="16"/>
              <w:ind w:right="310"/>
              <w:jc w:val="right"/>
              <w:rPr>
                <w:b/>
                <w:sz w:val="20"/>
              </w:rPr>
            </w:pPr>
            <w:r>
              <w:rPr>
                <w:b/>
                <w:spacing w:val="-5"/>
                <w:sz w:val="20"/>
              </w:rPr>
              <w:t>£m</w:t>
            </w:r>
          </w:p>
        </w:tc>
        <w:tc>
          <w:tcPr>
            <w:tcW w:w="1061" w:type="dxa"/>
          </w:tcPr>
          <w:p w14:paraId="1A918AC5" w14:textId="77777777" w:rsidR="00877A3B" w:rsidRDefault="00000000">
            <w:pPr>
              <w:pStyle w:val="TableParagraph"/>
              <w:spacing w:before="16"/>
              <w:ind w:right="30"/>
              <w:jc w:val="right"/>
              <w:rPr>
                <w:b/>
                <w:sz w:val="20"/>
              </w:rPr>
            </w:pPr>
            <w:r>
              <w:rPr>
                <w:b/>
                <w:spacing w:val="-5"/>
                <w:sz w:val="20"/>
              </w:rPr>
              <w:t>£m</w:t>
            </w:r>
          </w:p>
        </w:tc>
      </w:tr>
      <w:tr w:rsidR="00877A3B" w14:paraId="25122335" w14:textId="77777777">
        <w:trPr>
          <w:trHeight w:val="260"/>
        </w:trPr>
        <w:tc>
          <w:tcPr>
            <w:tcW w:w="7885" w:type="dxa"/>
          </w:tcPr>
          <w:p w14:paraId="04B1BEC6" w14:textId="77777777" w:rsidR="00877A3B" w:rsidRDefault="00000000">
            <w:pPr>
              <w:pStyle w:val="TableParagraph"/>
              <w:spacing w:before="14" w:line="226" w:lineRule="exact"/>
              <w:ind w:left="201"/>
              <w:rPr>
                <w:sz w:val="20"/>
              </w:rPr>
            </w:pPr>
            <w:r>
              <w:rPr>
                <w:sz w:val="20"/>
              </w:rPr>
              <w:t>Interest</w:t>
            </w:r>
            <w:r>
              <w:rPr>
                <w:spacing w:val="-8"/>
                <w:sz w:val="20"/>
              </w:rPr>
              <w:t xml:space="preserve"> </w:t>
            </w:r>
            <w:r>
              <w:rPr>
                <w:sz w:val="20"/>
              </w:rPr>
              <w:t>on</w:t>
            </w:r>
            <w:r>
              <w:rPr>
                <w:spacing w:val="-8"/>
                <w:sz w:val="20"/>
              </w:rPr>
              <w:t xml:space="preserve"> </w:t>
            </w:r>
            <w:r>
              <w:rPr>
                <w:sz w:val="20"/>
              </w:rPr>
              <w:t>loans</w:t>
            </w:r>
            <w:r>
              <w:rPr>
                <w:spacing w:val="-7"/>
                <w:sz w:val="20"/>
              </w:rPr>
              <w:t xml:space="preserve"> </w:t>
            </w:r>
            <w:r>
              <w:rPr>
                <w:sz w:val="20"/>
              </w:rPr>
              <w:t>from</w:t>
            </w:r>
            <w:r>
              <w:rPr>
                <w:spacing w:val="-5"/>
                <w:sz w:val="20"/>
              </w:rPr>
              <w:t xml:space="preserve"> </w:t>
            </w:r>
            <w:r>
              <w:rPr>
                <w:sz w:val="20"/>
              </w:rPr>
              <w:t>the</w:t>
            </w:r>
            <w:r>
              <w:rPr>
                <w:spacing w:val="-7"/>
                <w:sz w:val="20"/>
              </w:rPr>
              <w:t xml:space="preserve"> </w:t>
            </w:r>
            <w:r>
              <w:rPr>
                <w:sz w:val="20"/>
              </w:rPr>
              <w:t>Department</w:t>
            </w:r>
            <w:r>
              <w:rPr>
                <w:spacing w:val="-8"/>
                <w:sz w:val="20"/>
              </w:rPr>
              <w:t xml:space="preserve"> </w:t>
            </w:r>
            <w:r>
              <w:rPr>
                <w:sz w:val="20"/>
              </w:rPr>
              <w:t>of</w:t>
            </w:r>
            <w:r>
              <w:rPr>
                <w:spacing w:val="-6"/>
                <w:sz w:val="20"/>
              </w:rPr>
              <w:t xml:space="preserve"> </w:t>
            </w:r>
            <w:r>
              <w:rPr>
                <w:sz w:val="20"/>
              </w:rPr>
              <w:t>Health</w:t>
            </w:r>
            <w:r>
              <w:rPr>
                <w:spacing w:val="-9"/>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c>
          <w:tcPr>
            <w:tcW w:w="1575" w:type="dxa"/>
          </w:tcPr>
          <w:p w14:paraId="31F06F39" w14:textId="77777777" w:rsidR="00877A3B" w:rsidRDefault="00000000">
            <w:pPr>
              <w:pStyle w:val="TableParagraph"/>
              <w:spacing w:before="19" w:line="221" w:lineRule="exact"/>
              <w:ind w:right="374"/>
              <w:jc w:val="right"/>
              <w:rPr>
                <w:sz w:val="20"/>
              </w:rPr>
            </w:pPr>
            <w:r>
              <w:rPr>
                <w:spacing w:val="-5"/>
                <w:sz w:val="20"/>
              </w:rPr>
              <w:t>51</w:t>
            </w:r>
          </w:p>
        </w:tc>
        <w:tc>
          <w:tcPr>
            <w:tcW w:w="1061" w:type="dxa"/>
          </w:tcPr>
          <w:p w14:paraId="6FE7A782" w14:textId="77777777" w:rsidR="00877A3B" w:rsidRDefault="00000000">
            <w:pPr>
              <w:pStyle w:val="TableParagraph"/>
              <w:spacing w:before="19" w:line="221" w:lineRule="exact"/>
              <w:ind w:right="94"/>
              <w:jc w:val="right"/>
              <w:rPr>
                <w:sz w:val="20"/>
              </w:rPr>
            </w:pPr>
            <w:r>
              <w:rPr>
                <w:spacing w:val="-5"/>
                <w:sz w:val="20"/>
              </w:rPr>
              <w:t>55</w:t>
            </w:r>
          </w:p>
        </w:tc>
      </w:tr>
      <w:tr w:rsidR="00877A3B" w14:paraId="6957C3A2" w14:textId="77777777">
        <w:trPr>
          <w:trHeight w:val="268"/>
        </w:trPr>
        <w:tc>
          <w:tcPr>
            <w:tcW w:w="7885" w:type="dxa"/>
          </w:tcPr>
          <w:p w14:paraId="43DD8132" w14:textId="77777777" w:rsidR="00877A3B" w:rsidRDefault="00000000">
            <w:pPr>
              <w:pStyle w:val="TableParagraph"/>
              <w:spacing w:before="4"/>
              <w:ind w:left="201"/>
              <w:rPr>
                <w:sz w:val="20"/>
              </w:rPr>
            </w:pPr>
            <w:r>
              <w:rPr>
                <w:sz w:val="20"/>
              </w:rPr>
              <w:t>Interest</w:t>
            </w:r>
            <w:r>
              <w:rPr>
                <w:spacing w:val="-8"/>
                <w:sz w:val="20"/>
              </w:rPr>
              <w:t xml:space="preserve"> </w:t>
            </w:r>
            <w:r>
              <w:rPr>
                <w:sz w:val="20"/>
              </w:rPr>
              <w:t>on</w:t>
            </w:r>
            <w:r>
              <w:rPr>
                <w:spacing w:val="-7"/>
                <w:sz w:val="20"/>
              </w:rPr>
              <w:t xml:space="preserve"> </w:t>
            </w:r>
            <w:r>
              <w:rPr>
                <w:sz w:val="20"/>
              </w:rPr>
              <w:t>other</w:t>
            </w:r>
            <w:r>
              <w:rPr>
                <w:spacing w:val="-6"/>
                <w:sz w:val="20"/>
              </w:rPr>
              <w:t xml:space="preserve"> </w:t>
            </w:r>
            <w:r>
              <w:rPr>
                <w:spacing w:val="-2"/>
                <w:sz w:val="20"/>
              </w:rPr>
              <w:t>loans</w:t>
            </w:r>
          </w:p>
        </w:tc>
        <w:tc>
          <w:tcPr>
            <w:tcW w:w="1575" w:type="dxa"/>
          </w:tcPr>
          <w:p w14:paraId="23B225F2" w14:textId="77777777" w:rsidR="00877A3B" w:rsidRDefault="00000000">
            <w:pPr>
              <w:pStyle w:val="TableParagraph"/>
              <w:spacing w:before="28" w:line="221" w:lineRule="exact"/>
              <w:ind w:right="374"/>
              <w:jc w:val="right"/>
              <w:rPr>
                <w:sz w:val="20"/>
              </w:rPr>
            </w:pPr>
            <w:r>
              <w:rPr>
                <w:spacing w:val="-10"/>
                <w:sz w:val="20"/>
              </w:rPr>
              <w:t>7</w:t>
            </w:r>
          </w:p>
        </w:tc>
        <w:tc>
          <w:tcPr>
            <w:tcW w:w="1061" w:type="dxa"/>
          </w:tcPr>
          <w:p w14:paraId="04667309" w14:textId="77777777" w:rsidR="00877A3B" w:rsidRDefault="00000000">
            <w:pPr>
              <w:pStyle w:val="TableParagraph"/>
              <w:spacing w:before="28" w:line="221" w:lineRule="exact"/>
              <w:ind w:right="93"/>
              <w:jc w:val="right"/>
              <w:rPr>
                <w:sz w:val="20"/>
              </w:rPr>
            </w:pPr>
            <w:r>
              <w:rPr>
                <w:spacing w:val="-10"/>
                <w:sz w:val="20"/>
              </w:rPr>
              <w:t>9</w:t>
            </w:r>
          </w:p>
        </w:tc>
      </w:tr>
      <w:tr w:rsidR="00877A3B" w14:paraId="25852660" w14:textId="77777777">
        <w:trPr>
          <w:trHeight w:val="290"/>
        </w:trPr>
        <w:tc>
          <w:tcPr>
            <w:tcW w:w="7885" w:type="dxa"/>
          </w:tcPr>
          <w:p w14:paraId="66F913DD" w14:textId="77777777" w:rsidR="00877A3B" w:rsidRDefault="00000000">
            <w:pPr>
              <w:pStyle w:val="TableParagraph"/>
              <w:spacing w:before="4"/>
              <w:ind w:left="201"/>
              <w:rPr>
                <w:sz w:val="20"/>
              </w:rPr>
            </w:pPr>
            <w:r>
              <w:rPr>
                <w:sz w:val="20"/>
              </w:rPr>
              <w:t>Interest</w:t>
            </w:r>
            <w:r>
              <w:rPr>
                <w:spacing w:val="-7"/>
                <w:sz w:val="20"/>
              </w:rPr>
              <w:t xml:space="preserve"> </w:t>
            </w:r>
            <w:r>
              <w:rPr>
                <w:sz w:val="20"/>
              </w:rPr>
              <w:t>on</w:t>
            </w:r>
            <w:r>
              <w:rPr>
                <w:spacing w:val="-7"/>
                <w:sz w:val="20"/>
              </w:rPr>
              <w:t xml:space="preserve"> </w:t>
            </w:r>
            <w:r>
              <w:rPr>
                <w:sz w:val="20"/>
              </w:rPr>
              <w:t>lease</w:t>
            </w:r>
            <w:r>
              <w:rPr>
                <w:spacing w:val="-7"/>
                <w:sz w:val="20"/>
              </w:rPr>
              <w:t xml:space="preserve"> </w:t>
            </w:r>
            <w:r>
              <w:rPr>
                <w:spacing w:val="-2"/>
                <w:sz w:val="20"/>
              </w:rPr>
              <w:t>liabilities</w:t>
            </w:r>
          </w:p>
        </w:tc>
        <w:tc>
          <w:tcPr>
            <w:tcW w:w="1575" w:type="dxa"/>
          </w:tcPr>
          <w:p w14:paraId="7C7BE258" w14:textId="77777777" w:rsidR="00877A3B" w:rsidRDefault="00000000">
            <w:pPr>
              <w:pStyle w:val="TableParagraph"/>
              <w:spacing w:before="28"/>
              <w:ind w:right="374"/>
              <w:jc w:val="right"/>
              <w:rPr>
                <w:sz w:val="20"/>
              </w:rPr>
            </w:pPr>
            <w:r>
              <w:rPr>
                <w:spacing w:val="-5"/>
                <w:sz w:val="20"/>
              </w:rPr>
              <w:t>112</w:t>
            </w:r>
          </w:p>
        </w:tc>
        <w:tc>
          <w:tcPr>
            <w:tcW w:w="1061" w:type="dxa"/>
          </w:tcPr>
          <w:p w14:paraId="37A73ABD" w14:textId="77777777" w:rsidR="00877A3B" w:rsidRDefault="00000000">
            <w:pPr>
              <w:pStyle w:val="TableParagraph"/>
              <w:spacing w:before="28"/>
              <w:ind w:right="94"/>
              <w:jc w:val="right"/>
              <w:rPr>
                <w:sz w:val="20"/>
              </w:rPr>
            </w:pPr>
            <w:r>
              <w:rPr>
                <w:spacing w:val="-5"/>
                <w:sz w:val="20"/>
              </w:rPr>
              <w:t>94</w:t>
            </w:r>
          </w:p>
        </w:tc>
      </w:tr>
      <w:tr w:rsidR="00877A3B" w14:paraId="17F2FEC0" w14:textId="77777777">
        <w:trPr>
          <w:trHeight w:val="280"/>
        </w:trPr>
        <w:tc>
          <w:tcPr>
            <w:tcW w:w="7885" w:type="dxa"/>
          </w:tcPr>
          <w:p w14:paraId="001DEFD2" w14:textId="77777777" w:rsidR="00877A3B" w:rsidRDefault="00000000">
            <w:pPr>
              <w:pStyle w:val="TableParagraph"/>
              <w:spacing w:before="25"/>
              <w:ind w:left="201"/>
              <w:rPr>
                <w:sz w:val="20"/>
              </w:rPr>
            </w:pPr>
            <w:r>
              <w:rPr>
                <w:sz w:val="20"/>
              </w:rPr>
              <w:t>Interest</w:t>
            </w:r>
            <w:r>
              <w:rPr>
                <w:spacing w:val="-8"/>
                <w:sz w:val="20"/>
              </w:rPr>
              <w:t xml:space="preserve"> </w:t>
            </w:r>
            <w:r>
              <w:rPr>
                <w:sz w:val="20"/>
              </w:rPr>
              <w:t>on</w:t>
            </w:r>
            <w:r>
              <w:rPr>
                <w:spacing w:val="-7"/>
                <w:sz w:val="20"/>
              </w:rPr>
              <w:t xml:space="preserve"> </w:t>
            </w:r>
            <w:r>
              <w:rPr>
                <w:sz w:val="20"/>
              </w:rPr>
              <w:t>late</w:t>
            </w:r>
            <w:r>
              <w:rPr>
                <w:spacing w:val="-9"/>
                <w:sz w:val="20"/>
              </w:rPr>
              <w:t xml:space="preserve"> </w:t>
            </w:r>
            <w:r>
              <w:rPr>
                <w:sz w:val="20"/>
              </w:rPr>
              <w:t>payment</w:t>
            </w:r>
            <w:r>
              <w:rPr>
                <w:spacing w:val="-7"/>
                <w:sz w:val="20"/>
              </w:rPr>
              <w:t xml:space="preserve"> </w:t>
            </w:r>
            <w:r>
              <w:rPr>
                <w:sz w:val="20"/>
              </w:rPr>
              <w:t>of</w:t>
            </w:r>
            <w:r>
              <w:rPr>
                <w:spacing w:val="-6"/>
                <w:sz w:val="20"/>
              </w:rPr>
              <w:t xml:space="preserve"> </w:t>
            </w:r>
            <w:r>
              <w:rPr>
                <w:sz w:val="20"/>
              </w:rPr>
              <w:t>commercial</w:t>
            </w:r>
            <w:r>
              <w:rPr>
                <w:spacing w:val="-8"/>
                <w:sz w:val="20"/>
              </w:rPr>
              <w:t xml:space="preserve"> </w:t>
            </w:r>
            <w:r>
              <w:rPr>
                <w:spacing w:val="-4"/>
                <w:sz w:val="20"/>
              </w:rPr>
              <w:t>debt</w:t>
            </w:r>
          </w:p>
        </w:tc>
        <w:tc>
          <w:tcPr>
            <w:tcW w:w="1575" w:type="dxa"/>
          </w:tcPr>
          <w:p w14:paraId="1785EE95" w14:textId="77777777" w:rsidR="00877A3B" w:rsidRDefault="00000000">
            <w:pPr>
              <w:pStyle w:val="TableParagraph"/>
              <w:spacing w:before="28"/>
              <w:ind w:right="374"/>
              <w:jc w:val="right"/>
              <w:rPr>
                <w:sz w:val="20"/>
              </w:rPr>
            </w:pPr>
            <w:r>
              <w:rPr>
                <w:spacing w:val="-10"/>
                <w:sz w:val="20"/>
              </w:rPr>
              <w:t>1</w:t>
            </w:r>
          </w:p>
        </w:tc>
        <w:tc>
          <w:tcPr>
            <w:tcW w:w="1061" w:type="dxa"/>
          </w:tcPr>
          <w:p w14:paraId="081E92D1" w14:textId="77777777" w:rsidR="00877A3B" w:rsidRDefault="00000000">
            <w:pPr>
              <w:pStyle w:val="TableParagraph"/>
              <w:spacing w:before="28"/>
              <w:ind w:right="93"/>
              <w:jc w:val="right"/>
              <w:rPr>
                <w:sz w:val="20"/>
              </w:rPr>
            </w:pPr>
            <w:r>
              <w:rPr>
                <w:spacing w:val="-10"/>
                <w:sz w:val="20"/>
              </w:rPr>
              <w:t>1</w:t>
            </w:r>
          </w:p>
        </w:tc>
      </w:tr>
      <w:tr w:rsidR="00877A3B" w14:paraId="403410FF" w14:textId="77777777">
        <w:trPr>
          <w:trHeight w:val="257"/>
        </w:trPr>
        <w:tc>
          <w:tcPr>
            <w:tcW w:w="7885" w:type="dxa"/>
          </w:tcPr>
          <w:p w14:paraId="6023D8D5" w14:textId="77777777" w:rsidR="00877A3B" w:rsidRDefault="00000000">
            <w:pPr>
              <w:pStyle w:val="TableParagraph"/>
              <w:spacing w:before="16" w:line="222" w:lineRule="exact"/>
              <w:ind w:right="1311"/>
              <w:jc w:val="right"/>
              <w:rPr>
                <w:sz w:val="20"/>
              </w:rPr>
            </w:pPr>
            <w:r>
              <w:rPr>
                <w:sz w:val="20"/>
              </w:rPr>
              <w:t>Finance</w:t>
            </w:r>
            <w:r>
              <w:rPr>
                <w:spacing w:val="-9"/>
                <w:sz w:val="20"/>
              </w:rPr>
              <w:t xml:space="preserve"> </w:t>
            </w:r>
            <w:r>
              <w:rPr>
                <w:sz w:val="20"/>
              </w:rPr>
              <w:t>costs</w:t>
            </w:r>
            <w:r>
              <w:rPr>
                <w:spacing w:val="-7"/>
                <w:sz w:val="20"/>
              </w:rPr>
              <w:t xml:space="preserve"> </w:t>
            </w:r>
            <w:r>
              <w:rPr>
                <w:sz w:val="20"/>
              </w:rPr>
              <w:t>on</w:t>
            </w:r>
            <w:r>
              <w:rPr>
                <w:spacing w:val="-9"/>
                <w:sz w:val="20"/>
              </w:rPr>
              <w:t xml:space="preserve"> </w:t>
            </w:r>
            <w:r>
              <w:rPr>
                <w:sz w:val="20"/>
              </w:rPr>
              <w:t>PFI,</w:t>
            </w:r>
            <w:r>
              <w:rPr>
                <w:spacing w:val="-8"/>
                <w:sz w:val="20"/>
              </w:rPr>
              <w:t xml:space="preserve"> </w:t>
            </w:r>
            <w:r>
              <w:rPr>
                <w:sz w:val="20"/>
              </w:rPr>
              <w:t>LIFT</w:t>
            </w:r>
            <w:r>
              <w:rPr>
                <w:spacing w:val="-4"/>
                <w:sz w:val="20"/>
              </w:rPr>
              <w:t xml:space="preserve"> </w:t>
            </w:r>
            <w:r>
              <w:rPr>
                <w:sz w:val="20"/>
              </w:rPr>
              <w:t>and</w:t>
            </w:r>
            <w:r>
              <w:rPr>
                <w:spacing w:val="-8"/>
                <w:sz w:val="20"/>
              </w:rPr>
              <w:t xml:space="preserve"> </w:t>
            </w:r>
            <w:r>
              <w:rPr>
                <w:sz w:val="20"/>
              </w:rPr>
              <w:t>other</w:t>
            </w:r>
            <w:r>
              <w:rPr>
                <w:spacing w:val="-8"/>
                <w:sz w:val="20"/>
              </w:rPr>
              <w:t xml:space="preserve"> </w:t>
            </w:r>
            <w:r>
              <w:rPr>
                <w:sz w:val="20"/>
              </w:rPr>
              <w:t>service</w:t>
            </w:r>
            <w:r>
              <w:rPr>
                <w:spacing w:val="-8"/>
                <w:sz w:val="20"/>
              </w:rPr>
              <w:t xml:space="preserve"> </w:t>
            </w:r>
            <w:r>
              <w:rPr>
                <w:sz w:val="20"/>
              </w:rPr>
              <w:t>concession</w:t>
            </w:r>
            <w:r>
              <w:rPr>
                <w:spacing w:val="-9"/>
                <w:sz w:val="20"/>
              </w:rPr>
              <w:t xml:space="preserve"> </w:t>
            </w:r>
            <w:r>
              <w:rPr>
                <w:spacing w:val="-2"/>
                <w:sz w:val="20"/>
              </w:rPr>
              <w:t>arrangements:</w:t>
            </w:r>
          </w:p>
        </w:tc>
        <w:tc>
          <w:tcPr>
            <w:tcW w:w="1575" w:type="dxa"/>
          </w:tcPr>
          <w:p w14:paraId="5A42418B" w14:textId="77777777" w:rsidR="00877A3B" w:rsidRDefault="00877A3B">
            <w:pPr>
              <w:pStyle w:val="TableParagraph"/>
              <w:rPr>
                <w:rFonts w:ascii="Times New Roman"/>
                <w:sz w:val="18"/>
              </w:rPr>
            </w:pPr>
          </w:p>
        </w:tc>
        <w:tc>
          <w:tcPr>
            <w:tcW w:w="1061" w:type="dxa"/>
          </w:tcPr>
          <w:p w14:paraId="3AD95F91" w14:textId="77777777" w:rsidR="00877A3B" w:rsidRDefault="00877A3B">
            <w:pPr>
              <w:pStyle w:val="TableParagraph"/>
              <w:rPr>
                <w:rFonts w:ascii="Times New Roman"/>
                <w:sz w:val="18"/>
              </w:rPr>
            </w:pPr>
          </w:p>
        </w:tc>
      </w:tr>
      <w:tr w:rsidR="00877A3B" w14:paraId="52286C5C" w14:textId="77777777">
        <w:trPr>
          <w:trHeight w:val="268"/>
        </w:trPr>
        <w:tc>
          <w:tcPr>
            <w:tcW w:w="7885" w:type="dxa"/>
          </w:tcPr>
          <w:p w14:paraId="287CDFE1" w14:textId="77777777" w:rsidR="00877A3B" w:rsidRDefault="00000000">
            <w:pPr>
              <w:pStyle w:val="TableParagraph"/>
              <w:spacing w:before="5"/>
              <w:ind w:left="504"/>
              <w:rPr>
                <w:sz w:val="20"/>
              </w:rPr>
            </w:pPr>
            <w:r>
              <w:rPr>
                <w:sz w:val="20"/>
              </w:rPr>
              <w:t>Main</w:t>
            </w:r>
            <w:r>
              <w:rPr>
                <w:spacing w:val="-10"/>
                <w:sz w:val="20"/>
              </w:rPr>
              <w:t xml:space="preserve"> </w:t>
            </w:r>
            <w:r>
              <w:rPr>
                <w:sz w:val="20"/>
              </w:rPr>
              <w:t>finance</w:t>
            </w:r>
            <w:r>
              <w:rPr>
                <w:spacing w:val="-10"/>
                <w:sz w:val="20"/>
              </w:rPr>
              <w:t xml:space="preserve"> </w:t>
            </w:r>
            <w:r>
              <w:rPr>
                <w:spacing w:val="-2"/>
                <w:sz w:val="20"/>
              </w:rPr>
              <w:t>costs</w:t>
            </w:r>
          </w:p>
        </w:tc>
        <w:tc>
          <w:tcPr>
            <w:tcW w:w="1575" w:type="dxa"/>
          </w:tcPr>
          <w:p w14:paraId="59A57B07" w14:textId="77777777" w:rsidR="00877A3B" w:rsidRDefault="00000000">
            <w:pPr>
              <w:pStyle w:val="TableParagraph"/>
              <w:spacing w:before="5"/>
              <w:ind w:right="374"/>
              <w:jc w:val="right"/>
              <w:rPr>
                <w:sz w:val="20"/>
              </w:rPr>
            </w:pPr>
            <w:r>
              <w:rPr>
                <w:spacing w:val="-5"/>
                <w:sz w:val="20"/>
              </w:rPr>
              <w:t>734</w:t>
            </w:r>
          </w:p>
        </w:tc>
        <w:tc>
          <w:tcPr>
            <w:tcW w:w="1061" w:type="dxa"/>
          </w:tcPr>
          <w:p w14:paraId="3C6D8F8A" w14:textId="77777777" w:rsidR="00877A3B" w:rsidRDefault="00000000">
            <w:pPr>
              <w:pStyle w:val="TableParagraph"/>
              <w:spacing w:before="5"/>
              <w:ind w:right="94"/>
              <w:jc w:val="right"/>
              <w:rPr>
                <w:sz w:val="20"/>
              </w:rPr>
            </w:pPr>
            <w:r>
              <w:rPr>
                <w:spacing w:val="-5"/>
                <w:sz w:val="20"/>
              </w:rPr>
              <w:t>713</w:t>
            </w:r>
          </w:p>
        </w:tc>
      </w:tr>
      <w:tr w:rsidR="00877A3B" w14:paraId="23FC95C6" w14:textId="77777777">
        <w:trPr>
          <w:trHeight w:val="279"/>
        </w:trPr>
        <w:tc>
          <w:tcPr>
            <w:tcW w:w="7885" w:type="dxa"/>
          </w:tcPr>
          <w:p w14:paraId="73D1ED58" w14:textId="77777777" w:rsidR="00877A3B" w:rsidRDefault="00000000">
            <w:pPr>
              <w:pStyle w:val="TableParagraph"/>
              <w:spacing w:before="26"/>
              <w:ind w:left="504"/>
              <w:rPr>
                <w:sz w:val="20"/>
              </w:rPr>
            </w:pPr>
            <w:r>
              <w:rPr>
                <w:spacing w:val="-2"/>
                <w:sz w:val="20"/>
              </w:rPr>
              <w:t>Contingent</w:t>
            </w:r>
            <w:r>
              <w:rPr>
                <w:spacing w:val="2"/>
                <w:sz w:val="20"/>
              </w:rPr>
              <w:t xml:space="preserve"> </w:t>
            </w:r>
            <w:r>
              <w:rPr>
                <w:spacing w:val="-2"/>
                <w:sz w:val="20"/>
              </w:rPr>
              <w:t>finance</w:t>
            </w:r>
            <w:r>
              <w:rPr>
                <w:spacing w:val="3"/>
                <w:sz w:val="20"/>
              </w:rPr>
              <w:t xml:space="preserve"> </w:t>
            </w:r>
            <w:r>
              <w:rPr>
                <w:spacing w:val="-2"/>
                <w:sz w:val="20"/>
              </w:rPr>
              <w:t>costs</w:t>
            </w:r>
          </w:p>
        </w:tc>
        <w:tc>
          <w:tcPr>
            <w:tcW w:w="1575" w:type="dxa"/>
          </w:tcPr>
          <w:p w14:paraId="578B46B3" w14:textId="77777777" w:rsidR="00877A3B" w:rsidRDefault="00000000">
            <w:pPr>
              <w:pStyle w:val="TableParagraph"/>
              <w:spacing w:before="26"/>
              <w:ind w:right="374"/>
              <w:jc w:val="right"/>
              <w:rPr>
                <w:sz w:val="20"/>
              </w:rPr>
            </w:pPr>
            <w:r>
              <w:rPr>
                <w:spacing w:val="-10"/>
                <w:sz w:val="20"/>
              </w:rPr>
              <w:t>1</w:t>
            </w:r>
          </w:p>
        </w:tc>
        <w:tc>
          <w:tcPr>
            <w:tcW w:w="1061" w:type="dxa"/>
          </w:tcPr>
          <w:p w14:paraId="15241314" w14:textId="77777777" w:rsidR="00877A3B" w:rsidRDefault="00000000">
            <w:pPr>
              <w:pStyle w:val="TableParagraph"/>
              <w:spacing w:before="26"/>
              <w:ind w:right="93"/>
              <w:jc w:val="right"/>
              <w:rPr>
                <w:sz w:val="20"/>
              </w:rPr>
            </w:pPr>
            <w:r>
              <w:rPr>
                <w:spacing w:val="-10"/>
                <w:sz w:val="20"/>
              </w:rPr>
              <w:t>2</w:t>
            </w:r>
          </w:p>
        </w:tc>
      </w:tr>
      <w:tr w:rsidR="00877A3B" w14:paraId="2ADCAE43" w14:textId="77777777">
        <w:trPr>
          <w:trHeight w:val="267"/>
        </w:trPr>
        <w:tc>
          <w:tcPr>
            <w:tcW w:w="7885" w:type="dxa"/>
          </w:tcPr>
          <w:p w14:paraId="2C0A868D" w14:textId="77777777" w:rsidR="00877A3B" w:rsidRDefault="00000000">
            <w:pPr>
              <w:pStyle w:val="TableParagraph"/>
              <w:spacing w:before="16"/>
              <w:ind w:right="1359"/>
              <w:jc w:val="right"/>
              <w:rPr>
                <w:sz w:val="20"/>
              </w:rPr>
            </w:pPr>
            <w:r>
              <w:rPr>
                <w:sz w:val="20"/>
              </w:rPr>
              <w:t>Remeasurement</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liability</w:t>
            </w:r>
            <w:r>
              <w:rPr>
                <w:spacing w:val="-14"/>
                <w:sz w:val="20"/>
              </w:rPr>
              <w:t xml:space="preserve"> </w:t>
            </w:r>
            <w:r>
              <w:rPr>
                <w:sz w:val="20"/>
              </w:rPr>
              <w:t>resulting</w:t>
            </w:r>
            <w:r>
              <w:rPr>
                <w:spacing w:val="-10"/>
                <w:sz w:val="20"/>
              </w:rPr>
              <w:t xml:space="preserve"> </w:t>
            </w:r>
            <w:r>
              <w:rPr>
                <w:sz w:val="20"/>
              </w:rPr>
              <w:t>from</w:t>
            </w:r>
            <w:r>
              <w:rPr>
                <w:spacing w:val="-5"/>
                <w:sz w:val="20"/>
              </w:rPr>
              <w:t xml:space="preserve"> </w:t>
            </w:r>
            <w:r>
              <w:rPr>
                <w:sz w:val="20"/>
              </w:rPr>
              <w:t>change</w:t>
            </w:r>
            <w:r>
              <w:rPr>
                <w:spacing w:val="-9"/>
                <w:sz w:val="20"/>
              </w:rPr>
              <w:t xml:space="preserve"> </w:t>
            </w:r>
            <w:r>
              <w:rPr>
                <w:sz w:val="20"/>
              </w:rPr>
              <w:t>in</w:t>
            </w:r>
            <w:r>
              <w:rPr>
                <w:spacing w:val="-8"/>
                <w:sz w:val="20"/>
              </w:rPr>
              <w:t xml:space="preserve"> </w:t>
            </w:r>
            <w:r>
              <w:rPr>
                <w:sz w:val="20"/>
              </w:rPr>
              <w:t>index</w:t>
            </w:r>
            <w:r>
              <w:rPr>
                <w:spacing w:val="-8"/>
                <w:sz w:val="20"/>
              </w:rPr>
              <w:t xml:space="preserve"> </w:t>
            </w:r>
            <w:r>
              <w:rPr>
                <w:sz w:val="20"/>
              </w:rPr>
              <w:t>or</w:t>
            </w:r>
            <w:r>
              <w:rPr>
                <w:spacing w:val="-9"/>
                <w:sz w:val="20"/>
              </w:rPr>
              <w:t xml:space="preserve"> </w:t>
            </w:r>
            <w:r>
              <w:rPr>
                <w:spacing w:val="-4"/>
                <w:sz w:val="20"/>
              </w:rPr>
              <w:t>rate</w:t>
            </w:r>
          </w:p>
        </w:tc>
        <w:tc>
          <w:tcPr>
            <w:tcW w:w="1575" w:type="dxa"/>
          </w:tcPr>
          <w:p w14:paraId="2AD89CDA" w14:textId="77777777" w:rsidR="00877A3B" w:rsidRDefault="00000000">
            <w:pPr>
              <w:pStyle w:val="TableParagraph"/>
              <w:spacing w:before="16"/>
              <w:ind w:right="374"/>
              <w:jc w:val="right"/>
              <w:rPr>
                <w:sz w:val="20"/>
              </w:rPr>
            </w:pPr>
            <w:r>
              <w:rPr>
                <w:spacing w:val="-5"/>
                <w:sz w:val="20"/>
              </w:rPr>
              <w:t>555</w:t>
            </w:r>
          </w:p>
        </w:tc>
        <w:tc>
          <w:tcPr>
            <w:tcW w:w="1061" w:type="dxa"/>
          </w:tcPr>
          <w:p w14:paraId="53061190" w14:textId="77777777" w:rsidR="00877A3B" w:rsidRDefault="00000000">
            <w:pPr>
              <w:pStyle w:val="TableParagraph"/>
              <w:spacing w:before="16"/>
              <w:ind w:right="94"/>
              <w:jc w:val="right"/>
              <w:rPr>
                <w:sz w:val="20"/>
              </w:rPr>
            </w:pPr>
            <w:r>
              <w:rPr>
                <w:spacing w:val="-2"/>
                <w:sz w:val="20"/>
              </w:rPr>
              <w:t>1,563</w:t>
            </w:r>
          </w:p>
        </w:tc>
      </w:tr>
      <w:tr w:rsidR="00877A3B" w14:paraId="1B7231A2" w14:textId="77777777">
        <w:trPr>
          <w:trHeight w:val="250"/>
        </w:trPr>
        <w:tc>
          <w:tcPr>
            <w:tcW w:w="7885" w:type="dxa"/>
          </w:tcPr>
          <w:p w14:paraId="6F15F7DC" w14:textId="77777777" w:rsidR="00877A3B" w:rsidRDefault="00000000">
            <w:pPr>
              <w:pStyle w:val="TableParagraph"/>
              <w:spacing w:before="15" w:line="215" w:lineRule="exact"/>
              <w:ind w:left="201"/>
              <w:rPr>
                <w:sz w:val="20"/>
              </w:rPr>
            </w:pPr>
            <w:r>
              <w:rPr>
                <w:sz w:val="20"/>
              </w:rPr>
              <w:t>Other</w:t>
            </w:r>
            <w:r>
              <w:rPr>
                <w:spacing w:val="-9"/>
                <w:sz w:val="20"/>
              </w:rPr>
              <w:t xml:space="preserve"> </w:t>
            </w:r>
            <w:r>
              <w:rPr>
                <w:sz w:val="20"/>
              </w:rPr>
              <w:t>finance</w:t>
            </w:r>
            <w:r>
              <w:rPr>
                <w:spacing w:val="-10"/>
                <w:sz w:val="20"/>
              </w:rPr>
              <w:t xml:space="preserve"> </w:t>
            </w:r>
            <w:r>
              <w:rPr>
                <w:spacing w:val="-2"/>
                <w:sz w:val="20"/>
              </w:rPr>
              <w:t>costs</w:t>
            </w:r>
          </w:p>
        </w:tc>
        <w:tc>
          <w:tcPr>
            <w:tcW w:w="1575" w:type="dxa"/>
            <w:tcBorders>
              <w:bottom w:val="single" w:sz="8" w:space="0" w:color="000000"/>
            </w:tcBorders>
          </w:tcPr>
          <w:p w14:paraId="38D2A39D" w14:textId="77777777" w:rsidR="00877A3B" w:rsidRDefault="00000000">
            <w:pPr>
              <w:pStyle w:val="TableParagraph"/>
              <w:spacing w:before="17" w:line="213" w:lineRule="exact"/>
              <w:ind w:right="374"/>
              <w:jc w:val="right"/>
              <w:rPr>
                <w:sz w:val="20"/>
              </w:rPr>
            </w:pPr>
            <w:r>
              <w:rPr>
                <w:spacing w:val="-10"/>
                <w:sz w:val="20"/>
              </w:rPr>
              <w:t>7</w:t>
            </w:r>
          </w:p>
        </w:tc>
        <w:tc>
          <w:tcPr>
            <w:tcW w:w="1061" w:type="dxa"/>
            <w:tcBorders>
              <w:bottom w:val="single" w:sz="8" w:space="0" w:color="000000"/>
            </w:tcBorders>
          </w:tcPr>
          <w:p w14:paraId="03DB9F12" w14:textId="77777777" w:rsidR="00877A3B" w:rsidRDefault="00000000">
            <w:pPr>
              <w:pStyle w:val="TableParagraph"/>
              <w:spacing w:before="17" w:line="213" w:lineRule="exact"/>
              <w:ind w:right="94"/>
              <w:jc w:val="right"/>
              <w:rPr>
                <w:sz w:val="20"/>
              </w:rPr>
            </w:pPr>
            <w:r>
              <w:rPr>
                <w:spacing w:val="-5"/>
                <w:sz w:val="20"/>
              </w:rPr>
              <w:t>11</w:t>
            </w:r>
          </w:p>
        </w:tc>
      </w:tr>
      <w:tr w:rsidR="00877A3B" w14:paraId="73C92665" w14:textId="77777777">
        <w:trPr>
          <w:trHeight w:val="260"/>
        </w:trPr>
        <w:tc>
          <w:tcPr>
            <w:tcW w:w="7885" w:type="dxa"/>
          </w:tcPr>
          <w:p w14:paraId="06E6E142" w14:textId="77777777" w:rsidR="00877A3B" w:rsidRDefault="00000000">
            <w:pPr>
              <w:pStyle w:val="TableParagraph"/>
              <w:spacing w:before="16" w:line="225" w:lineRule="exact"/>
              <w:ind w:left="50"/>
              <w:rPr>
                <w:b/>
                <w:sz w:val="20"/>
              </w:rPr>
            </w:pPr>
            <w:r>
              <w:rPr>
                <w:b/>
                <w:sz w:val="20"/>
              </w:rPr>
              <w:t>Total</w:t>
            </w:r>
            <w:r>
              <w:rPr>
                <w:b/>
                <w:spacing w:val="-9"/>
                <w:sz w:val="20"/>
              </w:rPr>
              <w:t xml:space="preserve"> </w:t>
            </w:r>
            <w:r>
              <w:rPr>
                <w:b/>
                <w:sz w:val="20"/>
              </w:rPr>
              <w:t>finance</w:t>
            </w:r>
            <w:r>
              <w:rPr>
                <w:b/>
                <w:spacing w:val="-9"/>
                <w:sz w:val="20"/>
              </w:rPr>
              <w:t xml:space="preserve"> </w:t>
            </w:r>
            <w:r>
              <w:rPr>
                <w:b/>
                <w:sz w:val="20"/>
              </w:rPr>
              <w:t>expenditure</w:t>
            </w:r>
            <w:r>
              <w:rPr>
                <w:b/>
                <w:spacing w:val="-8"/>
                <w:sz w:val="20"/>
              </w:rPr>
              <w:t xml:space="preserve"> </w:t>
            </w:r>
            <w:r>
              <w:rPr>
                <w:b/>
                <w:sz w:val="20"/>
              </w:rPr>
              <w:t>-</w:t>
            </w:r>
            <w:r>
              <w:rPr>
                <w:b/>
                <w:spacing w:val="-8"/>
                <w:sz w:val="20"/>
              </w:rPr>
              <w:t xml:space="preserve"> </w:t>
            </w:r>
            <w:r>
              <w:rPr>
                <w:b/>
                <w:sz w:val="20"/>
              </w:rPr>
              <w:t>financial</w:t>
            </w:r>
            <w:r>
              <w:rPr>
                <w:b/>
                <w:spacing w:val="-8"/>
                <w:sz w:val="20"/>
              </w:rPr>
              <w:t xml:space="preserve"> </w:t>
            </w:r>
            <w:r>
              <w:rPr>
                <w:b/>
                <w:spacing w:val="-2"/>
                <w:sz w:val="20"/>
              </w:rPr>
              <w:t>liabilities</w:t>
            </w:r>
          </w:p>
        </w:tc>
        <w:tc>
          <w:tcPr>
            <w:tcW w:w="1575" w:type="dxa"/>
            <w:tcBorders>
              <w:top w:val="single" w:sz="8" w:space="0" w:color="000000"/>
              <w:bottom w:val="single" w:sz="8" w:space="0" w:color="000000"/>
            </w:tcBorders>
          </w:tcPr>
          <w:p w14:paraId="625C4670" w14:textId="77777777" w:rsidR="00877A3B" w:rsidRDefault="00000000">
            <w:pPr>
              <w:pStyle w:val="TableParagraph"/>
              <w:spacing w:before="16" w:line="225" w:lineRule="exact"/>
              <w:ind w:right="375"/>
              <w:jc w:val="right"/>
              <w:rPr>
                <w:b/>
                <w:sz w:val="20"/>
              </w:rPr>
            </w:pPr>
            <w:r>
              <w:rPr>
                <w:b/>
                <w:spacing w:val="-2"/>
                <w:sz w:val="20"/>
              </w:rPr>
              <w:t>1,468</w:t>
            </w:r>
          </w:p>
        </w:tc>
        <w:tc>
          <w:tcPr>
            <w:tcW w:w="1061" w:type="dxa"/>
            <w:tcBorders>
              <w:top w:val="single" w:sz="8" w:space="0" w:color="000000"/>
              <w:bottom w:val="single" w:sz="8" w:space="0" w:color="000000"/>
            </w:tcBorders>
          </w:tcPr>
          <w:p w14:paraId="09073000" w14:textId="77777777" w:rsidR="00877A3B" w:rsidRDefault="00000000">
            <w:pPr>
              <w:pStyle w:val="TableParagraph"/>
              <w:spacing w:before="16" w:line="225" w:lineRule="exact"/>
              <w:ind w:right="94"/>
              <w:jc w:val="right"/>
              <w:rPr>
                <w:b/>
                <w:sz w:val="20"/>
              </w:rPr>
            </w:pPr>
            <w:r>
              <w:rPr>
                <w:b/>
                <w:spacing w:val="-2"/>
                <w:sz w:val="20"/>
              </w:rPr>
              <w:t>2,448</w:t>
            </w:r>
          </w:p>
        </w:tc>
      </w:tr>
      <w:tr w:rsidR="00877A3B" w14:paraId="21D79495" w14:textId="77777777">
        <w:trPr>
          <w:trHeight w:val="260"/>
        </w:trPr>
        <w:tc>
          <w:tcPr>
            <w:tcW w:w="7885" w:type="dxa"/>
          </w:tcPr>
          <w:p w14:paraId="06D2EBF4" w14:textId="77777777" w:rsidR="00877A3B" w:rsidRDefault="00000000">
            <w:pPr>
              <w:pStyle w:val="TableParagraph"/>
              <w:spacing w:before="28" w:line="213" w:lineRule="exact"/>
              <w:ind w:left="201"/>
              <w:rPr>
                <w:sz w:val="20"/>
              </w:rPr>
            </w:pPr>
            <w:r>
              <w:rPr>
                <w:sz w:val="20"/>
              </w:rPr>
              <w:t>Finance</w:t>
            </w:r>
            <w:r>
              <w:rPr>
                <w:spacing w:val="-10"/>
                <w:sz w:val="20"/>
              </w:rPr>
              <w:t xml:space="preserve"> </w:t>
            </w:r>
            <w:r>
              <w:rPr>
                <w:sz w:val="20"/>
              </w:rPr>
              <w:t>expense</w:t>
            </w:r>
            <w:r>
              <w:rPr>
                <w:spacing w:val="-9"/>
                <w:sz w:val="20"/>
              </w:rPr>
              <w:t xml:space="preserve"> </w:t>
            </w:r>
            <w:r>
              <w:rPr>
                <w:sz w:val="20"/>
              </w:rPr>
              <w:t>-</w:t>
            </w:r>
            <w:r>
              <w:rPr>
                <w:spacing w:val="-9"/>
                <w:sz w:val="20"/>
              </w:rPr>
              <w:t xml:space="preserve"> </w:t>
            </w:r>
            <w:r>
              <w:rPr>
                <w:sz w:val="20"/>
              </w:rPr>
              <w:t>unwinding</w:t>
            </w:r>
            <w:r>
              <w:rPr>
                <w:spacing w:val="-10"/>
                <w:sz w:val="20"/>
              </w:rPr>
              <w:t xml:space="preserve"> </w:t>
            </w:r>
            <w:r>
              <w:rPr>
                <w:sz w:val="20"/>
              </w:rPr>
              <w:t>of</w:t>
            </w:r>
            <w:r>
              <w:rPr>
                <w:spacing w:val="-8"/>
                <w:sz w:val="20"/>
              </w:rPr>
              <w:t xml:space="preserve"> </w:t>
            </w:r>
            <w:r>
              <w:rPr>
                <w:sz w:val="20"/>
              </w:rPr>
              <w:t>discount</w:t>
            </w:r>
            <w:r>
              <w:rPr>
                <w:spacing w:val="-9"/>
                <w:sz w:val="20"/>
              </w:rPr>
              <w:t xml:space="preserve"> </w:t>
            </w:r>
            <w:r>
              <w:rPr>
                <w:sz w:val="20"/>
              </w:rPr>
              <w:t>on</w:t>
            </w:r>
            <w:r>
              <w:rPr>
                <w:spacing w:val="-10"/>
                <w:sz w:val="20"/>
              </w:rPr>
              <w:t xml:space="preserve"> </w:t>
            </w:r>
            <w:r>
              <w:rPr>
                <w:spacing w:val="-2"/>
                <w:sz w:val="20"/>
              </w:rPr>
              <w:t>provisions</w:t>
            </w:r>
          </w:p>
        </w:tc>
        <w:tc>
          <w:tcPr>
            <w:tcW w:w="1575" w:type="dxa"/>
            <w:tcBorders>
              <w:top w:val="single" w:sz="8" w:space="0" w:color="000000"/>
              <w:bottom w:val="single" w:sz="8" w:space="0" w:color="000000"/>
            </w:tcBorders>
          </w:tcPr>
          <w:p w14:paraId="64B29B79" w14:textId="77777777" w:rsidR="00877A3B" w:rsidRDefault="00000000">
            <w:pPr>
              <w:pStyle w:val="TableParagraph"/>
              <w:spacing w:before="28" w:line="213" w:lineRule="exact"/>
              <w:ind w:right="374"/>
              <w:jc w:val="right"/>
              <w:rPr>
                <w:sz w:val="20"/>
              </w:rPr>
            </w:pPr>
            <w:r>
              <w:rPr>
                <w:spacing w:val="-5"/>
                <w:sz w:val="20"/>
              </w:rPr>
              <w:t>14</w:t>
            </w:r>
          </w:p>
        </w:tc>
        <w:tc>
          <w:tcPr>
            <w:tcW w:w="1061" w:type="dxa"/>
            <w:tcBorders>
              <w:top w:val="single" w:sz="8" w:space="0" w:color="000000"/>
              <w:bottom w:val="single" w:sz="8" w:space="0" w:color="000000"/>
            </w:tcBorders>
          </w:tcPr>
          <w:p w14:paraId="330354C3" w14:textId="77777777" w:rsidR="00877A3B" w:rsidRDefault="00000000">
            <w:pPr>
              <w:pStyle w:val="TableParagraph"/>
              <w:spacing w:before="28" w:line="213" w:lineRule="exact"/>
              <w:ind w:right="94"/>
              <w:jc w:val="right"/>
              <w:rPr>
                <w:sz w:val="20"/>
              </w:rPr>
            </w:pPr>
            <w:r>
              <w:rPr>
                <w:spacing w:val="-5"/>
                <w:sz w:val="20"/>
              </w:rPr>
              <w:t>11</w:t>
            </w:r>
          </w:p>
        </w:tc>
      </w:tr>
      <w:tr w:rsidR="00877A3B" w14:paraId="421EC66C" w14:textId="77777777">
        <w:trPr>
          <w:trHeight w:val="240"/>
        </w:trPr>
        <w:tc>
          <w:tcPr>
            <w:tcW w:w="7885" w:type="dxa"/>
          </w:tcPr>
          <w:p w14:paraId="666BE680" w14:textId="77777777" w:rsidR="00877A3B" w:rsidRDefault="00000000">
            <w:pPr>
              <w:pStyle w:val="TableParagraph"/>
              <w:spacing w:line="221" w:lineRule="exact"/>
              <w:ind w:left="50"/>
              <w:rPr>
                <w:b/>
                <w:sz w:val="20"/>
              </w:rPr>
            </w:pPr>
            <w:r>
              <w:rPr>
                <w:b/>
                <w:sz w:val="20"/>
              </w:rPr>
              <w:t>Total</w:t>
            </w:r>
            <w:r>
              <w:rPr>
                <w:b/>
                <w:spacing w:val="-6"/>
                <w:sz w:val="20"/>
              </w:rPr>
              <w:t xml:space="preserve"> </w:t>
            </w:r>
            <w:r>
              <w:rPr>
                <w:b/>
                <w:sz w:val="20"/>
              </w:rPr>
              <w:t>finance</w:t>
            </w:r>
            <w:r>
              <w:rPr>
                <w:b/>
                <w:spacing w:val="-7"/>
                <w:sz w:val="20"/>
              </w:rPr>
              <w:t xml:space="preserve"> </w:t>
            </w:r>
            <w:r>
              <w:rPr>
                <w:b/>
                <w:spacing w:val="-2"/>
                <w:sz w:val="20"/>
              </w:rPr>
              <w:t>expenditure</w:t>
            </w:r>
          </w:p>
        </w:tc>
        <w:tc>
          <w:tcPr>
            <w:tcW w:w="1575" w:type="dxa"/>
            <w:tcBorders>
              <w:top w:val="single" w:sz="8" w:space="0" w:color="000000"/>
              <w:bottom w:val="double" w:sz="8" w:space="0" w:color="000000"/>
            </w:tcBorders>
          </w:tcPr>
          <w:p w14:paraId="5476BC8D" w14:textId="77777777" w:rsidR="00877A3B" w:rsidRDefault="00000000">
            <w:pPr>
              <w:pStyle w:val="TableParagraph"/>
              <w:spacing w:line="221" w:lineRule="exact"/>
              <w:ind w:right="375"/>
              <w:jc w:val="right"/>
              <w:rPr>
                <w:b/>
                <w:sz w:val="20"/>
              </w:rPr>
            </w:pPr>
            <w:r>
              <w:rPr>
                <w:b/>
                <w:spacing w:val="-2"/>
                <w:sz w:val="20"/>
              </w:rPr>
              <w:t>1,482</w:t>
            </w:r>
          </w:p>
        </w:tc>
        <w:tc>
          <w:tcPr>
            <w:tcW w:w="1061" w:type="dxa"/>
            <w:tcBorders>
              <w:top w:val="single" w:sz="8" w:space="0" w:color="000000"/>
              <w:bottom w:val="double" w:sz="8" w:space="0" w:color="000000"/>
            </w:tcBorders>
          </w:tcPr>
          <w:p w14:paraId="6A2C5752" w14:textId="77777777" w:rsidR="00877A3B" w:rsidRDefault="00000000">
            <w:pPr>
              <w:pStyle w:val="TableParagraph"/>
              <w:spacing w:line="221" w:lineRule="exact"/>
              <w:ind w:right="94"/>
              <w:jc w:val="right"/>
              <w:rPr>
                <w:b/>
                <w:sz w:val="20"/>
              </w:rPr>
            </w:pPr>
            <w:r>
              <w:rPr>
                <w:b/>
                <w:spacing w:val="-2"/>
                <w:sz w:val="20"/>
              </w:rPr>
              <w:t>2,459</w:t>
            </w:r>
          </w:p>
        </w:tc>
      </w:tr>
    </w:tbl>
    <w:p w14:paraId="31AEEAB6" w14:textId="77777777" w:rsidR="00877A3B" w:rsidRDefault="00877A3B">
      <w:pPr>
        <w:pStyle w:val="TableParagraph"/>
        <w:spacing w:line="221" w:lineRule="exact"/>
        <w:jc w:val="right"/>
        <w:rPr>
          <w:b/>
          <w:sz w:val="20"/>
        </w:rPr>
        <w:sectPr w:rsidR="00877A3B">
          <w:headerReference w:type="default" r:id="rId85"/>
          <w:footerReference w:type="default" r:id="rId86"/>
          <w:pgSz w:w="11910" w:h="16840"/>
          <w:pgMar w:top="1000" w:right="566" w:bottom="680" w:left="566" w:header="782" w:footer="489" w:gutter="0"/>
          <w:cols w:space="720"/>
        </w:sectPr>
      </w:pPr>
    </w:p>
    <w:p w14:paraId="1E6F1AEA" w14:textId="77777777" w:rsidR="00877A3B" w:rsidRDefault="00000000">
      <w:pPr>
        <w:pStyle w:val="BodyText"/>
        <w:spacing w:before="4"/>
        <w:rPr>
          <w:b/>
          <w:sz w:val="17"/>
        </w:rPr>
      </w:pPr>
      <w:r>
        <w:rPr>
          <w:b/>
          <w:noProof/>
          <w:sz w:val="17"/>
        </w:rPr>
        <w:lastRenderedPageBreak/>
        <mc:AlternateContent>
          <mc:Choice Requires="wps">
            <w:drawing>
              <wp:anchor distT="0" distB="0" distL="0" distR="0" simplePos="0" relativeHeight="251615232" behindDoc="0" locked="0" layoutInCell="1" allowOverlap="1" wp14:anchorId="57C96263" wp14:editId="63D05D6F">
                <wp:simplePos x="0" y="0"/>
                <wp:positionH relativeFrom="page">
                  <wp:posOffset>5713476</wp:posOffset>
                </wp:positionH>
                <wp:positionV relativeFrom="page">
                  <wp:posOffset>720641</wp:posOffset>
                </wp:positionV>
                <wp:extent cx="595630" cy="86741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8674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877A3B" w14:paraId="46920D07" w14:textId="77777777">
                              <w:trPr>
                                <w:trHeight w:val="251"/>
                              </w:trPr>
                              <w:tc>
                                <w:tcPr>
                                  <w:tcW w:w="817" w:type="dxa"/>
                                </w:tcPr>
                                <w:p w14:paraId="0C0F6B3F" w14:textId="77777777" w:rsidR="00877A3B" w:rsidRDefault="00000000">
                                  <w:pPr>
                                    <w:pStyle w:val="TableParagraph"/>
                                    <w:spacing w:line="223" w:lineRule="exact"/>
                                    <w:ind w:right="47"/>
                                    <w:jc w:val="right"/>
                                    <w:rPr>
                                      <w:b/>
                                      <w:sz w:val="20"/>
                                    </w:rPr>
                                  </w:pPr>
                                  <w:r>
                                    <w:rPr>
                                      <w:b/>
                                      <w:spacing w:val="-2"/>
                                      <w:sz w:val="20"/>
                                    </w:rPr>
                                    <w:t>2024/25</w:t>
                                  </w:r>
                                </w:p>
                              </w:tc>
                            </w:tr>
                            <w:tr w:rsidR="00877A3B" w14:paraId="6FD335C9" w14:textId="77777777">
                              <w:trPr>
                                <w:trHeight w:val="292"/>
                              </w:trPr>
                              <w:tc>
                                <w:tcPr>
                                  <w:tcW w:w="817" w:type="dxa"/>
                                </w:tcPr>
                                <w:p w14:paraId="6C0AA7C6" w14:textId="77777777" w:rsidR="00877A3B" w:rsidRDefault="00000000">
                                  <w:pPr>
                                    <w:pStyle w:val="TableParagraph"/>
                                    <w:spacing w:before="22"/>
                                    <w:ind w:right="48"/>
                                    <w:jc w:val="right"/>
                                    <w:rPr>
                                      <w:b/>
                                      <w:sz w:val="20"/>
                                    </w:rPr>
                                  </w:pPr>
                                  <w:r>
                                    <w:rPr>
                                      <w:b/>
                                      <w:spacing w:val="-5"/>
                                      <w:sz w:val="20"/>
                                    </w:rPr>
                                    <w:t>£m</w:t>
                                  </w:r>
                                </w:p>
                              </w:tc>
                            </w:tr>
                            <w:tr w:rsidR="00877A3B" w14:paraId="2615BF0B" w14:textId="77777777">
                              <w:trPr>
                                <w:trHeight w:val="292"/>
                              </w:trPr>
                              <w:tc>
                                <w:tcPr>
                                  <w:tcW w:w="817" w:type="dxa"/>
                                </w:tcPr>
                                <w:p w14:paraId="14C35EBA" w14:textId="77777777" w:rsidR="00877A3B" w:rsidRDefault="00000000">
                                  <w:pPr>
                                    <w:pStyle w:val="TableParagraph"/>
                                    <w:spacing w:before="34"/>
                                    <w:ind w:right="112"/>
                                    <w:jc w:val="right"/>
                                    <w:rPr>
                                      <w:sz w:val="20"/>
                                    </w:rPr>
                                  </w:pPr>
                                  <w:r>
                                    <w:rPr>
                                      <w:spacing w:val="-5"/>
                                      <w:sz w:val="20"/>
                                    </w:rPr>
                                    <w:t>58</w:t>
                                  </w:r>
                                </w:p>
                              </w:tc>
                            </w:tr>
                            <w:tr w:rsidR="00877A3B" w14:paraId="0875CA8D" w14:textId="77777777">
                              <w:trPr>
                                <w:trHeight w:val="280"/>
                              </w:trPr>
                              <w:tc>
                                <w:tcPr>
                                  <w:tcW w:w="817" w:type="dxa"/>
                                </w:tcPr>
                                <w:p w14:paraId="2B4EC8B0" w14:textId="77777777" w:rsidR="00877A3B" w:rsidRDefault="00000000">
                                  <w:pPr>
                                    <w:pStyle w:val="TableParagraph"/>
                                    <w:spacing w:before="22"/>
                                    <w:ind w:right="58"/>
                                    <w:jc w:val="right"/>
                                    <w:rPr>
                                      <w:sz w:val="20"/>
                                    </w:rPr>
                                  </w:pPr>
                                  <w:r>
                                    <w:rPr>
                                      <w:spacing w:val="-4"/>
                                      <w:sz w:val="20"/>
                                    </w:rPr>
                                    <w:t>(20)</w:t>
                                  </w:r>
                                </w:p>
                              </w:tc>
                            </w:tr>
                            <w:tr w:rsidR="00877A3B" w14:paraId="4F478304" w14:textId="77777777">
                              <w:trPr>
                                <w:trHeight w:val="251"/>
                              </w:trPr>
                              <w:tc>
                                <w:tcPr>
                                  <w:tcW w:w="817" w:type="dxa"/>
                                </w:tcPr>
                                <w:p w14:paraId="29E8490F" w14:textId="77777777" w:rsidR="00877A3B" w:rsidRDefault="00000000">
                                  <w:pPr>
                                    <w:pStyle w:val="TableParagraph"/>
                                    <w:spacing w:before="22" w:line="210" w:lineRule="exact"/>
                                    <w:ind w:right="57"/>
                                    <w:jc w:val="right"/>
                                    <w:rPr>
                                      <w:sz w:val="20"/>
                                    </w:rPr>
                                  </w:pPr>
                                  <w:r>
                                    <w:rPr>
                                      <w:spacing w:val="-5"/>
                                      <w:sz w:val="20"/>
                                    </w:rPr>
                                    <w:t>(6)</w:t>
                                  </w:r>
                                </w:p>
                              </w:tc>
                            </w:tr>
                          </w:tbl>
                          <w:p w14:paraId="0579FDA2" w14:textId="77777777" w:rsidR="00877A3B" w:rsidRDefault="00877A3B">
                            <w:pPr>
                              <w:pStyle w:val="BodyText"/>
                            </w:pPr>
                          </w:p>
                        </w:txbxContent>
                      </wps:txbx>
                      <wps:bodyPr wrap="square" lIns="0" tIns="0" rIns="0" bIns="0" rtlCol="0">
                        <a:noAutofit/>
                      </wps:bodyPr>
                    </wps:wsp>
                  </a:graphicData>
                </a:graphic>
              </wp:anchor>
            </w:drawing>
          </mc:Choice>
          <mc:Fallback>
            <w:pict>
              <v:shape w14:anchorId="57C96263" id="Textbox 307" o:spid="_x0000_s1064" type="#_x0000_t202" style="position:absolute;margin-left:449.9pt;margin-top:56.75pt;width:46.9pt;height:68.3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877A3B" w14:paraId="46920D07" w14:textId="77777777">
                        <w:trPr>
                          <w:trHeight w:val="251"/>
                        </w:trPr>
                        <w:tc>
                          <w:tcPr>
                            <w:tcW w:w="817" w:type="dxa"/>
                          </w:tcPr>
                          <w:p w14:paraId="0C0F6B3F" w14:textId="77777777" w:rsidR="00877A3B" w:rsidRDefault="00000000">
                            <w:pPr>
                              <w:pStyle w:val="TableParagraph"/>
                              <w:spacing w:line="223" w:lineRule="exact"/>
                              <w:ind w:right="47"/>
                              <w:jc w:val="right"/>
                              <w:rPr>
                                <w:b/>
                                <w:sz w:val="20"/>
                              </w:rPr>
                            </w:pPr>
                            <w:r>
                              <w:rPr>
                                <w:b/>
                                <w:spacing w:val="-2"/>
                                <w:sz w:val="20"/>
                              </w:rPr>
                              <w:t>2024/25</w:t>
                            </w:r>
                          </w:p>
                        </w:tc>
                      </w:tr>
                      <w:tr w:rsidR="00877A3B" w14:paraId="6FD335C9" w14:textId="77777777">
                        <w:trPr>
                          <w:trHeight w:val="292"/>
                        </w:trPr>
                        <w:tc>
                          <w:tcPr>
                            <w:tcW w:w="817" w:type="dxa"/>
                          </w:tcPr>
                          <w:p w14:paraId="6C0AA7C6" w14:textId="77777777" w:rsidR="00877A3B" w:rsidRDefault="00000000">
                            <w:pPr>
                              <w:pStyle w:val="TableParagraph"/>
                              <w:spacing w:before="22"/>
                              <w:ind w:right="48"/>
                              <w:jc w:val="right"/>
                              <w:rPr>
                                <w:b/>
                                <w:sz w:val="20"/>
                              </w:rPr>
                            </w:pPr>
                            <w:r>
                              <w:rPr>
                                <w:b/>
                                <w:spacing w:val="-5"/>
                                <w:sz w:val="20"/>
                              </w:rPr>
                              <w:t>£m</w:t>
                            </w:r>
                          </w:p>
                        </w:tc>
                      </w:tr>
                      <w:tr w:rsidR="00877A3B" w14:paraId="2615BF0B" w14:textId="77777777">
                        <w:trPr>
                          <w:trHeight w:val="292"/>
                        </w:trPr>
                        <w:tc>
                          <w:tcPr>
                            <w:tcW w:w="817" w:type="dxa"/>
                          </w:tcPr>
                          <w:p w14:paraId="14C35EBA" w14:textId="77777777" w:rsidR="00877A3B" w:rsidRDefault="00000000">
                            <w:pPr>
                              <w:pStyle w:val="TableParagraph"/>
                              <w:spacing w:before="34"/>
                              <w:ind w:right="112"/>
                              <w:jc w:val="right"/>
                              <w:rPr>
                                <w:sz w:val="20"/>
                              </w:rPr>
                            </w:pPr>
                            <w:r>
                              <w:rPr>
                                <w:spacing w:val="-5"/>
                                <w:sz w:val="20"/>
                              </w:rPr>
                              <w:t>58</w:t>
                            </w:r>
                          </w:p>
                        </w:tc>
                      </w:tr>
                      <w:tr w:rsidR="00877A3B" w14:paraId="0875CA8D" w14:textId="77777777">
                        <w:trPr>
                          <w:trHeight w:val="280"/>
                        </w:trPr>
                        <w:tc>
                          <w:tcPr>
                            <w:tcW w:w="817" w:type="dxa"/>
                          </w:tcPr>
                          <w:p w14:paraId="2B4EC8B0" w14:textId="77777777" w:rsidR="00877A3B" w:rsidRDefault="00000000">
                            <w:pPr>
                              <w:pStyle w:val="TableParagraph"/>
                              <w:spacing w:before="22"/>
                              <w:ind w:right="58"/>
                              <w:jc w:val="right"/>
                              <w:rPr>
                                <w:sz w:val="20"/>
                              </w:rPr>
                            </w:pPr>
                            <w:r>
                              <w:rPr>
                                <w:spacing w:val="-4"/>
                                <w:sz w:val="20"/>
                              </w:rPr>
                              <w:t>(20)</w:t>
                            </w:r>
                          </w:p>
                        </w:tc>
                      </w:tr>
                      <w:tr w:rsidR="00877A3B" w14:paraId="4F478304" w14:textId="77777777">
                        <w:trPr>
                          <w:trHeight w:val="251"/>
                        </w:trPr>
                        <w:tc>
                          <w:tcPr>
                            <w:tcW w:w="817" w:type="dxa"/>
                          </w:tcPr>
                          <w:p w14:paraId="29E8490F" w14:textId="77777777" w:rsidR="00877A3B" w:rsidRDefault="00000000">
                            <w:pPr>
                              <w:pStyle w:val="TableParagraph"/>
                              <w:spacing w:before="22" w:line="210" w:lineRule="exact"/>
                              <w:ind w:right="57"/>
                              <w:jc w:val="right"/>
                              <w:rPr>
                                <w:sz w:val="20"/>
                              </w:rPr>
                            </w:pPr>
                            <w:r>
                              <w:rPr>
                                <w:spacing w:val="-5"/>
                                <w:sz w:val="20"/>
                              </w:rPr>
                              <w:t>(6)</w:t>
                            </w:r>
                          </w:p>
                        </w:tc>
                      </w:tr>
                    </w:tbl>
                    <w:p w14:paraId="0579FDA2" w14:textId="77777777" w:rsidR="00877A3B" w:rsidRDefault="00877A3B">
                      <w:pPr>
                        <w:pStyle w:val="BodyText"/>
                      </w:pPr>
                    </w:p>
                  </w:txbxContent>
                </v:textbox>
                <w10:wrap anchorx="page" anchory="page"/>
              </v:shape>
            </w:pict>
          </mc:Fallback>
        </mc:AlternateContent>
      </w:r>
      <w:r>
        <w:rPr>
          <w:b/>
          <w:noProof/>
          <w:sz w:val="17"/>
        </w:rPr>
        <mc:AlternateContent>
          <mc:Choice Requires="wps">
            <w:drawing>
              <wp:anchor distT="0" distB="0" distL="0" distR="0" simplePos="0" relativeHeight="251616256" behindDoc="0" locked="0" layoutInCell="1" allowOverlap="1" wp14:anchorId="4B9D53A0" wp14:editId="6D9DF4F8">
                <wp:simplePos x="0" y="0"/>
                <wp:positionH relativeFrom="page">
                  <wp:posOffset>6565392</wp:posOffset>
                </wp:positionH>
                <wp:positionV relativeFrom="page">
                  <wp:posOffset>720641</wp:posOffset>
                </wp:positionV>
                <wp:extent cx="595630" cy="86741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8674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877A3B" w14:paraId="1C0A14CD" w14:textId="77777777">
                              <w:trPr>
                                <w:trHeight w:val="251"/>
                              </w:trPr>
                              <w:tc>
                                <w:tcPr>
                                  <w:tcW w:w="817" w:type="dxa"/>
                                </w:tcPr>
                                <w:p w14:paraId="14B9193E" w14:textId="77777777" w:rsidR="00877A3B" w:rsidRDefault="00000000">
                                  <w:pPr>
                                    <w:pStyle w:val="TableParagraph"/>
                                    <w:spacing w:line="223" w:lineRule="exact"/>
                                    <w:ind w:right="47"/>
                                    <w:jc w:val="right"/>
                                    <w:rPr>
                                      <w:b/>
                                      <w:sz w:val="20"/>
                                    </w:rPr>
                                  </w:pPr>
                                  <w:r>
                                    <w:rPr>
                                      <w:b/>
                                      <w:spacing w:val="-2"/>
                                      <w:sz w:val="20"/>
                                    </w:rPr>
                                    <w:t>2023/24</w:t>
                                  </w:r>
                                </w:p>
                              </w:tc>
                            </w:tr>
                            <w:tr w:rsidR="00877A3B" w14:paraId="4D5E6540" w14:textId="77777777">
                              <w:trPr>
                                <w:trHeight w:val="292"/>
                              </w:trPr>
                              <w:tc>
                                <w:tcPr>
                                  <w:tcW w:w="817" w:type="dxa"/>
                                </w:tcPr>
                                <w:p w14:paraId="49CCB591" w14:textId="77777777" w:rsidR="00877A3B" w:rsidRDefault="00000000">
                                  <w:pPr>
                                    <w:pStyle w:val="TableParagraph"/>
                                    <w:spacing w:before="22"/>
                                    <w:ind w:right="48"/>
                                    <w:jc w:val="right"/>
                                    <w:rPr>
                                      <w:b/>
                                      <w:sz w:val="20"/>
                                    </w:rPr>
                                  </w:pPr>
                                  <w:r>
                                    <w:rPr>
                                      <w:b/>
                                      <w:spacing w:val="-5"/>
                                      <w:sz w:val="20"/>
                                    </w:rPr>
                                    <w:t>£m</w:t>
                                  </w:r>
                                </w:p>
                              </w:tc>
                            </w:tr>
                            <w:tr w:rsidR="00877A3B" w14:paraId="1147028F" w14:textId="77777777">
                              <w:trPr>
                                <w:trHeight w:val="292"/>
                              </w:trPr>
                              <w:tc>
                                <w:tcPr>
                                  <w:tcW w:w="817" w:type="dxa"/>
                                </w:tcPr>
                                <w:p w14:paraId="395F1F78" w14:textId="77777777" w:rsidR="00877A3B" w:rsidRDefault="00000000">
                                  <w:pPr>
                                    <w:pStyle w:val="TableParagraph"/>
                                    <w:spacing w:before="34"/>
                                    <w:ind w:right="112"/>
                                    <w:jc w:val="right"/>
                                    <w:rPr>
                                      <w:sz w:val="20"/>
                                    </w:rPr>
                                  </w:pPr>
                                  <w:r>
                                    <w:rPr>
                                      <w:spacing w:val="-5"/>
                                      <w:sz w:val="20"/>
                                    </w:rPr>
                                    <w:t>34</w:t>
                                  </w:r>
                                </w:p>
                              </w:tc>
                            </w:tr>
                            <w:tr w:rsidR="00877A3B" w14:paraId="0130E6F5" w14:textId="77777777">
                              <w:trPr>
                                <w:trHeight w:val="280"/>
                              </w:trPr>
                              <w:tc>
                                <w:tcPr>
                                  <w:tcW w:w="817" w:type="dxa"/>
                                </w:tcPr>
                                <w:p w14:paraId="6C39D1C2" w14:textId="77777777" w:rsidR="00877A3B" w:rsidRDefault="00000000">
                                  <w:pPr>
                                    <w:pStyle w:val="TableParagraph"/>
                                    <w:spacing w:before="22"/>
                                    <w:ind w:right="58"/>
                                    <w:jc w:val="right"/>
                                    <w:rPr>
                                      <w:sz w:val="20"/>
                                    </w:rPr>
                                  </w:pPr>
                                  <w:r>
                                    <w:rPr>
                                      <w:spacing w:val="-4"/>
                                      <w:sz w:val="20"/>
                                    </w:rPr>
                                    <w:t>(34)</w:t>
                                  </w:r>
                                </w:p>
                              </w:tc>
                            </w:tr>
                            <w:tr w:rsidR="00877A3B" w14:paraId="74212271" w14:textId="77777777">
                              <w:trPr>
                                <w:trHeight w:val="251"/>
                              </w:trPr>
                              <w:tc>
                                <w:tcPr>
                                  <w:tcW w:w="817" w:type="dxa"/>
                                </w:tcPr>
                                <w:p w14:paraId="4C18F2A3" w14:textId="77777777" w:rsidR="00877A3B" w:rsidRDefault="00000000">
                                  <w:pPr>
                                    <w:pStyle w:val="TableParagraph"/>
                                    <w:spacing w:before="22" w:line="210" w:lineRule="exact"/>
                                    <w:ind w:right="113"/>
                                    <w:jc w:val="right"/>
                                    <w:rPr>
                                      <w:sz w:val="20"/>
                                    </w:rPr>
                                  </w:pPr>
                                  <w:r>
                                    <w:rPr>
                                      <w:spacing w:val="-10"/>
                                      <w:sz w:val="20"/>
                                    </w:rPr>
                                    <w:t>-</w:t>
                                  </w:r>
                                </w:p>
                              </w:tc>
                            </w:tr>
                          </w:tbl>
                          <w:p w14:paraId="36333C71" w14:textId="77777777" w:rsidR="00877A3B" w:rsidRDefault="00877A3B">
                            <w:pPr>
                              <w:pStyle w:val="BodyText"/>
                            </w:pPr>
                          </w:p>
                        </w:txbxContent>
                      </wps:txbx>
                      <wps:bodyPr wrap="square" lIns="0" tIns="0" rIns="0" bIns="0" rtlCol="0">
                        <a:noAutofit/>
                      </wps:bodyPr>
                    </wps:wsp>
                  </a:graphicData>
                </a:graphic>
              </wp:anchor>
            </w:drawing>
          </mc:Choice>
          <mc:Fallback>
            <w:pict>
              <v:shape w14:anchorId="4B9D53A0" id="Textbox 308" o:spid="_x0000_s1065" type="#_x0000_t202" style="position:absolute;margin-left:516.95pt;margin-top:56.75pt;width:46.9pt;height:68.3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877A3B" w14:paraId="1C0A14CD" w14:textId="77777777">
                        <w:trPr>
                          <w:trHeight w:val="251"/>
                        </w:trPr>
                        <w:tc>
                          <w:tcPr>
                            <w:tcW w:w="817" w:type="dxa"/>
                          </w:tcPr>
                          <w:p w14:paraId="14B9193E" w14:textId="77777777" w:rsidR="00877A3B" w:rsidRDefault="00000000">
                            <w:pPr>
                              <w:pStyle w:val="TableParagraph"/>
                              <w:spacing w:line="223" w:lineRule="exact"/>
                              <w:ind w:right="47"/>
                              <w:jc w:val="right"/>
                              <w:rPr>
                                <w:b/>
                                <w:sz w:val="20"/>
                              </w:rPr>
                            </w:pPr>
                            <w:r>
                              <w:rPr>
                                <w:b/>
                                <w:spacing w:val="-2"/>
                                <w:sz w:val="20"/>
                              </w:rPr>
                              <w:t>2023/24</w:t>
                            </w:r>
                          </w:p>
                        </w:tc>
                      </w:tr>
                      <w:tr w:rsidR="00877A3B" w14:paraId="4D5E6540" w14:textId="77777777">
                        <w:trPr>
                          <w:trHeight w:val="292"/>
                        </w:trPr>
                        <w:tc>
                          <w:tcPr>
                            <w:tcW w:w="817" w:type="dxa"/>
                          </w:tcPr>
                          <w:p w14:paraId="49CCB591" w14:textId="77777777" w:rsidR="00877A3B" w:rsidRDefault="00000000">
                            <w:pPr>
                              <w:pStyle w:val="TableParagraph"/>
                              <w:spacing w:before="22"/>
                              <w:ind w:right="48"/>
                              <w:jc w:val="right"/>
                              <w:rPr>
                                <w:b/>
                                <w:sz w:val="20"/>
                              </w:rPr>
                            </w:pPr>
                            <w:r>
                              <w:rPr>
                                <w:b/>
                                <w:spacing w:val="-5"/>
                                <w:sz w:val="20"/>
                              </w:rPr>
                              <w:t>£m</w:t>
                            </w:r>
                          </w:p>
                        </w:tc>
                      </w:tr>
                      <w:tr w:rsidR="00877A3B" w14:paraId="1147028F" w14:textId="77777777">
                        <w:trPr>
                          <w:trHeight w:val="292"/>
                        </w:trPr>
                        <w:tc>
                          <w:tcPr>
                            <w:tcW w:w="817" w:type="dxa"/>
                          </w:tcPr>
                          <w:p w14:paraId="395F1F78" w14:textId="77777777" w:rsidR="00877A3B" w:rsidRDefault="00000000">
                            <w:pPr>
                              <w:pStyle w:val="TableParagraph"/>
                              <w:spacing w:before="34"/>
                              <w:ind w:right="112"/>
                              <w:jc w:val="right"/>
                              <w:rPr>
                                <w:sz w:val="20"/>
                              </w:rPr>
                            </w:pPr>
                            <w:r>
                              <w:rPr>
                                <w:spacing w:val="-5"/>
                                <w:sz w:val="20"/>
                              </w:rPr>
                              <w:t>34</w:t>
                            </w:r>
                          </w:p>
                        </w:tc>
                      </w:tr>
                      <w:tr w:rsidR="00877A3B" w14:paraId="0130E6F5" w14:textId="77777777">
                        <w:trPr>
                          <w:trHeight w:val="280"/>
                        </w:trPr>
                        <w:tc>
                          <w:tcPr>
                            <w:tcW w:w="817" w:type="dxa"/>
                          </w:tcPr>
                          <w:p w14:paraId="6C39D1C2" w14:textId="77777777" w:rsidR="00877A3B" w:rsidRDefault="00000000">
                            <w:pPr>
                              <w:pStyle w:val="TableParagraph"/>
                              <w:spacing w:before="22"/>
                              <w:ind w:right="58"/>
                              <w:jc w:val="right"/>
                              <w:rPr>
                                <w:sz w:val="20"/>
                              </w:rPr>
                            </w:pPr>
                            <w:r>
                              <w:rPr>
                                <w:spacing w:val="-4"/>
                                <w:sz w:val="20"/>
                              </w:rPr>
                              <w:t>(34)</w:t>
                            </w:r>
                          </w:p>
                        </w:tc>
                      </w:tr>
                      <w:tr w:rsidR="00877A3B" w14:paraId="74212271" w14:textId="77777777">
                        <w:trPr>
                          <w:trHeight w:val="251"/>
                        </w:trPr>
                        <w:tc>
                          <w:tcPr>
                            <w:tcW w:w="817" w:type="dxa"/>
                          </w:tcPr>
                          <w:p w14:paraId="4C18F2A3" w14:textId="77777777" w:rsidR="00877A3B" w:rsidRDefault="00000000">
                            <w:pPr>
                              <w:pStyle w:val="TableParagraph"/>
                              <w:spacing w:before="22" w:line="210" w:lineRule="exact"/>
                              <w:ind w:right="113"/>
                              <w:jc w:val="right"/>
                              <w:rPr>
                                <w:sz w:val="20"/>
                              </w:rPr>
                            </w:pPr>
                            <w:r>
                              <w:rPr>
                                <w:spacing w:val="-10"/>
                                <w:sz w:val="20"/>
                              </w:rPr>
                              <w:t>-</w:t>
                            </w:r>
                          </w:p>
                        </w:tc>
                      </w:tr>
                    </w:tbl>
                    <w:p w14:paraId="36333C71" w14:textId="77777777" w:rsidR="00877A3B" w:rsidRDefault="00877A3B">
                      <w:pPr>
                        <w:pStyle w:val="BodyText"/>
                      </w:pPr>
                    </w:p>
                  </w:txbxContent>
                </v:textbox>
                <w10:wrap anchorx="page" anchory="page"/>
              </v:shape>
            </w:pict>
          </mc:Fallback>
        </mc:AlternateContent>
      </w:r>
      <w:r>
        <w:rPr>
          <w:b/>
          <w:noProof/>
          <w:sz w:val="17"/>
        </w:rPr>
        <mc:AlternateContent>
          <mc:Choice Requires="wps">
            <w:drawing>
              <wp:anchor distT="0" distB="0" distL="0" distR="0" simplePos="0" relativeHeight="251617280" behindDoc="0" locked="0" layoutInCell="1" allowOverlap="1" wp14:anchorId="5FCBB1BF" wp14:editId="246EDCB5">
                <wp:simplePos x="0" y="0"/>
                <wp:positionH relativeFrom="page">
                  <wp:posOffset>391922</wp:posOffset>
                </wp:positionH>
                <wp:positionV relativeFrom="page">
                  <wp:posOffset>906569</wp:posOffset>
                </wp:positionV>
                <wp:extent cx="4853305" cy="168783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6878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523"/>
                            </w:tblGrid>
                            <w:tr w:rsidR="00877A3B" w14:paraId="2F01DF33" w14:textId="77777777">
                              <w:trPr>
                                <w:trHeight w:val="256"/>
                              </w:trPr>
                              <w:tc>
                                <w:tcPr>
                                  <w:tcW w:w="7523" w:type="dxa"/>
                                </w:tcPr>
                                <w:p w14:paraId="04A4529C" w14:textId="77777777" w:rsidR="00877A3B" w:rsidRDefault="00000000">
                                  <w:pPr>
                                    <w:pStyle w:val="TableParagraph"/>
                                    <w:spacing w:line="223" w:lineRule="exact"/>
                                    <w:ind w:left="50"/>
                                    <w:rPr>
                                      <w:b/>
                                      <w:sz w:val="20"/>
                                    </w:rPr>
                                  </w:pPr>
                                  <w:r>
                                    <w:rPr>
                                      <w:b/>
                                      <w:sz w:val="20"/>
                                    </w:rPr>
                                    <w:t>Gains/(losses)</w:t>
                                  </w:r>
                                  <w:r>
                                    <w:rPr>
                                      <w:b/>
                                      <w:spacing w:val="-14"/>
                                      <w:sz w:val="20"/>
                                    </w:rPr>
                                    <w:t xml:space="preserve"> </w:t>
                                  </w:r>
                                  <w:r>
                                    <w:rPr>
                                      <w:b/>
                                      <w:sz w:val="20"/>
                                    </w:rPr>
                                    <w:t>on</w:t>
                                  </w:r>
                                  <w:r>
                                    <w:rPr>
                                      <w:b/>
                                      <w:spacing w:val="-14"/>
                                      <w:sz w:val="20"/>
                                    </w:rPr>
                                    <w:t xml:space="preserve"> </w:t>
                                  </w:r>
                                  <w:r>
                                    <w:rPr>
                                      <w:b/>
                                      <w:sz w:val="20"/>
                                    </w:rPr>
                                    <w:t>disposal/derecognition</w:t>
                                  </w:r>
                                  <w:r>
                                    <w:rPr>
                                      <w:b/>
                                      <w:spacing w:val="-13"/>
                                      <w:sz w:val="20"/>
                                    </w:rPr>
                                    <w:t xml:space="preserve"> </w:t>
                                  </w:r>
                                  <w:r>
                                    <w:rPr>
                                      <w:b/>
                                      <w:sz w:val="20"/>
                                    </w:rPr>
                                    <w:t>of</w:t>
                                  </w:r>
                                  <w:r>
                                    <w:rPr>
                                      <w:b/>
                                      <w:spacing w:val="-13"/>
                                      <w:sz w:val="20"/>
                                    </w:rPr>
                                    <w:t xml:space="preserve"> </w:t>
                                  </w:r>
                                  <w:r>
                                    <w:rPr>
                                      <w:b/>
                                      <w:sz w:val="20"/>
                                    </w:rPr>
                                    <w:t>non-current</w:t>
                                  </w:r>
                                  <w:r>
                                    <w:rPr>
                                      <w:b/>
                                      <w:spacing w:val="-14"/>
                                      <w:sz w:val="20"/>
                                    </w:rPr>
                                    <w:t xml:space="preserve"> </w:t>
                                  </w:r>
                                  <w:r>
                                    <w:rPr>
                                      <w:b/>
                                      <w:spacing w:val="-2"/>
                                      <w:sz w:val="20"/>
                                    </w:rPr>
                                    <w:t>assets</w:t>
                                  </w:r>
                                </w:p>
                              </w:tc>
                            </w:tr>
                            <w:tr w:rsidR="00877A3B" w14:paraId="2381D12E" w14:textId="77777777">
                              <w:trPr>
                                <w:trHeight w:val="285"/>
                              </w:trPr>
                              <w:tc>
                                <w:tcPr>
                                  <w:tcW w:w="7523" w:type="dxa"/>
                                </w:tcPr>
                                <w:p w14:paraId="75DC67AA" w14:textId="77777777" w:rsidR="00877A3B" w:rsidRDefault="00000000">
                                  <w:pPr>
                                    <w:pStyle w:val="TableParagraph"/>
                                    <w:spacing w:before="27"/>
                                    <w:ind w:left="201"/>
                                    <w:rPr>
                                      <w:sz w:val="20"/>
                                    </w:rPr>
                                  </w:pPr>
                                  <w:r>
                                    <w:rPr>
                                      <w:sz w:val="20"/>
                                    </w:rPr>
                                    <w:t>Gains</w:t>
                                  </w:r>
                                  <w:r>
                                    <w:rPr>
                                      <w:spacing w:val="-8"/>
                                      <w:sz w:val="20"/>
                                    </w:rPr>
                                    <w:t xml:space="preserve"> </w:t>
                                  </w:r>
                                  <w:r>
                                    <w:rPr>
                                      <w:sz w:val="20"/>
                                    </w:rPr>
                                    <w:t>on</w:t>
                                  </w:r>
                                  <w:r>
                                    <w:rPr>
                                      <w:spacing w:val="-9"/>
                                      <w:sz w:val="20"/>
                                    </w:rPr>
                                    <w:t xml:space="preserve"> </w:t>
                                  </w:r>
                                  <w:r>
                                    <w:rPr>
                                      <w:sz w:val="20"/>
                                    </w:rPr>
                                    <w:t>disposal</w:t>
                                  </w:r>
                                  <w:r>
                                    <w:rPr>
                                      <w:spacing w:val="-9"/>
                                      <w:sz w:val="20"/>
                                    </w:rPr>
                                    <w:t xml:space="preserve"> </w:t>
                                  </w:r>
                                  <w:r>
                                    <w:rPr>
                                      <w:sz w:val="20"/>
                                    </w:rPr>
                                    <w:t>of</w:t>
                                  </w:r>
                                  <w:r>
                                    <w:rPr>
                                      <w:spacing w:val="-7"/>
                                      <w:sz w:val="20"/>
                                    </w:rPr>
                                    <w:t xml:space="preserve"> </w:t>
                                  </w:r>
                                  <w:r>
                                    <w:rPr>
                                      <w:sz w:val="20"/>
                                    </w:rPr>
                                    <w:t>non-current</w:t>
                                  </w:r>
                                  <w:r>
                                    <w:rPr>
                                      <w:spacing w:val="-8"/>
                                      <w:sz w:val="20"/>
                                    </w:rPr>
                                    <w:t xml:space="preserve"> </w:t>
                                  </w:r>
                                  <w:r>
                                    <w:rPr>
                                      <w:spacing w:val="-2"/>
                                      <w:sz w:val="20"/>
                                    </w:rPr>
                                    <w:t>assets</w:t>
                                  </w:r>
                                </w:p>
                              </w:tc>
                            </w:tr>
                            <w:tr w:rsidR="00877A3B" w14:paraId="05CA9CC3" w14:textId="77777777">
                              <w:trPr>
                                <w:trHeight w:val="282"/>
                              </w:trPr>
                              <w:tc>
                                <w:tcPr>
                                  <w:tcW w:w="7523" w:type="dxa"/>
                                </w:tcPr>
                                <w:p w14:paraId="4642A542" w14:textId="77777777" w:rsidR="00877A3B" w:rsidRDefault="00000000">
                                  <w:pPr>
                                    <w:pStyle w:val="TableParagraph"/>
                                    <w:spacing w:before="22"/>
                                    <w:ind w:left="201"/>
                                    <w:rPr>
                                      <w:sz w:val="20"/>
                                    </w:rPr>
                                  </w:pPr>
                                  <w:r>
                                    <w:rPr>
                                      <w:sz w:val="20"/>
                                    </w:rPr>
                                    <w:t>Loss</w:t>
                                  </w:r>
                                  <w:r>
                                    <w:rPr>
                                      <w:spacing w:val="-7"/>
                                      <w:sz w:val="20"/>
                                    </w:rPr>
                                    <w:t xml:space="preserve"> </w:t>
                                  </w:r>
                                  <w:r>
                                    <w:rPr>
                                      <w:sz w:val="20"/>
                                    </w:rPr>
                                    <w:t>on</w:t>
                                  </w:r>
                                  <w:r>
                                    <w:rPr>
                                      <w:spacing w:val="-9"/>
                                      <w:sz w:val="20"/>
                                    </w:rPr>
                                    <w:t xml:space="preserve"> </w:t>
                                  </w:r>
                                  <w:r>
                                    <w:rPr>
                                      <w:sz w:val="20"/>
                                    </w:rPr>
                                    <w:t>disposal</w:t>
                                  </w:r>
                                  <w:r>
                                    <w:rPr>
                                      <w:spacing w:val="-9"/>
                                      <w:sz w:val="20"/>
                                    </w:rPr>
                                    <w:t xml:space="preserve"> </w:t>
                                  </w:r>
                                  <w:r>
                                    <w:rPr>
                                      <w:sz w:val="20"/>
                                    </w:rPr>
                                    <w:t>of</w:t>
                                  </w:r>
                                  <w:r>
                                    <w:rPr>
                                      <w:spacing w:val="-5"/>
                                      <w:sz w:val="20"/>
                                    </w:rPr>
                                    <w:t xml:space="preserve"> </w:t>
                                  </w:r>
                                  <w:r>
                                    <w:rPr>
                                      <w:sz w:val="20"/>
                                    </w:rPr>
                                    <w:t>non-current</w:t>
                                  </w:r>
                                  <w:r>
                                    <w:rPr>
                                      <w:spacing w:val="-8"/>
                                      <w:sz w:val="20"/>
                                    </w:rPr>
                                    <w:t xml:space="preserve"> </w:t>
                                  </w:r>
                                  <w:r>
                                    <w:rPr>
                                      <w:spacing w:val="-2"/>
                                      <w:sz w:val="20"/>
                                    </w:rPr>
                                    <w:t>assets</w:t>
                                  </w:r>
                                </w:p>
                              </w:tc>
                            </w:tr>
                            <w:tr w:rsidR="00877A3B" w14:paraId="37AD6C53" w14:textId="77777777">
                              <w:trPr>
                                <w:trHeight w:val="270"/>
                              </w:trPr>
                              <w:tc>
                                <w:tcPr>
                                  <w:tcW w:w="7523" w:type="dxa"/>
                                </w:tcPr>
                                <w:p w14:paraId="48EC98C4" w14:textId="77777777" w:rsidR="00877A3B" w:rsidRDefault="00000000">
                                  <w:pPr>
                                    <w:pStyle w:val="TableParagraph"/>
                                    <w:spacing w:before="23" w:line="227" w:lineRule="exact"/>
                                    <w:ind w:left="201"/>
                                    <w:rPr>
                                      <w:sz w:val="20"/>
                                    </w:rPr>
                                  </w:pPr>
                                  <w:r>
                                    <w:rPr>
                                      <w:sz w:val="20"/>
                                    </w:rPr>
                                    <w:t>Gains/(losses)</w:t>
                                  </w:r>
                                  <w:r>
                                    <w:rPr>
                                      <w:spacing w:val="-9"/>
                                      <w:sz w:val="20"/>
                                    </w:rPr>
                                    <w:t xml:space="preserve"> </w:t>
                                  </w:r>
                                  <w:r>
                                    <w:rPr>
                                      <w:sz w:val="20"/>
                                    </w:rPr>
                                    <w:t>on</w:t>
                                  </w:r>
                                  <w:r>
                                    <w:rPr>
                                      <w:spacing w:val="-11"/>
                                      <w:sz w:val="20"/>
                                    </w:rPr>
                                    <w:t xml:space="preserve"> </w:t>
                                  </w:r>
                                  <w:r>
                                    <w:rPr>
                                      <w:sz w:val="20"/>
                                    </w:rPr>
                                    <w:t>disposal</w:t>
                                  </w:r>
                                  <w:r>
                                    <w:rPr>
                                      <w:spacing w:val="-10"/>
                                      <w:sz w:val="20"/>
                                    </w:rPr>
                                    <w:t xml:space="preserve"> </w:t>
                                  </w:r>
                                  <w:r>
                                    <w:rPr>
                                      <w:sz w:val="20"/>
                                    </w:rPr>
                                    <w:t>of</w:t>
                                  </w:r>
                                  <w:r>
                                    <w:rPr>
                                      <w:spacing w:val="-7"/>
                                      <w:sz w:val="20"/>
                                    </w:rPr>
                                    <w:t xml:space="preserve"> </w:t>
                                  </w:r>
                                  <w:r>
                                    <w:rPr>
                                      <w:sz w:val="20"/>
                                    </w:rPr>
                                    <w:t>non-current</w:t>
                                  </w:r>
                                  <w:r>
                                    <w:rPr>
                                      <w:spacing w:val="-10"/>
                                      <w:sz w:val="20"/>
                                    </w:rPr>
                                    <w:t xml:space="preserve"> </w:t>
                                  </w:r>
                                  <w:r>
                                    <w:rPr>
                                      <w:sz w:val="20"/>
                                    </w:rPr>
                                    <w:t>assets</w:t>
                                  </w:r>
                                  <w:r>
                                    <w:rPr>
                                      <w:spacing w:val="-8"/>
                                      <w:sz w:val="20"/>
                                    </w:rPr>
                                    <w:t xml:space="preserve"> </w:t>
                                  </w:r>
                                  <w:r>
                                    <w:rPr>
                                      <w:sz w:val="20"/>
                                    </w:rPr>
                                    <w:t>by</w:t>
                                  </w:r>
                                  <w:r>
                                    <w:rPr>
                                      <w:spacing w:val="-14"/>
                                      <w:sz w:val="20"/>
                                    </w:rPr>
                                    <w:t xml:space="preserve"> </w:t>
                                  </w:r>
                                  <w:r>
                                    <w:rPr>
                                      <w:sz w:val="20"/>
                                    </w:rPr>
                                    <w:t>NHS</w:t>
                                  </w:r>
                                  <w:r>
                                    <w:rPr>
                                      <w:spacing w:val="-9"/>
                                      <w:sz w:val="20"/>
                                    </w:rPr>
                                    <w:t xml:space="preserve"> </w:t>
                                  </w:r>
                                  <w:r>
                                    <w:rPr>
                                      <w:sz w:val="20"/>
                                    </w:rPr>
                                    <w:t>charitable</w:t>
                                  </w:r>
                                  <w:r>
                                    <w:rPr>
                                      <w:spacing w:val="-10"/>
                                      <w:sz w:val="20"/>
                                    </w:rPr>
                                    <w:t xml:space="preserve"> </w:t>
                                  </w:r>
                                  <w:r>
                                    <w:rPr>
                                      <w:spacing w:val="-2"/>
                                      <w:sz w:val="20"/>
                                    </w:rPr>
                                    <w:t>funds</w:t>
                                  </w:r>
                                </w:p>
                              </w:tc>
                            </w:tr>
                            <w:tr w:rsidR="00877A3B" w14:paraId="04585E67" w14:textId="77777777">
                              <w:trPr>
                                <w:trHeight w:val="280"/>
                              </w:trPr>
                              <w:tc>
                                <w:tcPr>
                                  <w:tcW w:w="7523" w:type="dxa"/>
                                </w:tcPr>
                                <w:p w14:paraId="13216CD2" w14:textId="77777777" w:rsidR="00877A3B" w:rsidRDefault="00000000">
                                  <w:pPr>
                                    <w:pStyle w:val="TableParagraph"/>
                                    <w:spacing w:before="10"/>
                                    <w:ind w:left="50"/>
                                    <w:rPr>
                                      <w:b/>
                                      <w:sz w:val="20"/>
                                    </w:rPr>
                                  </w:pPr>
                                  <w:r>
                                    <w:rPr>
                                      <w:b/>
                                      <w:sz w:val="20"/>
                                    </w:rPr>
                                    <w:t>Other</w:t>
                                  </w:r>
                                  <w:r>
                                    <w:rPr>
                                      <w:b/>
                                      <w:spacing w:val="-9"/>
                                      <w:sz w:val="20"/>
                                    </w:rPr>
                                    <w:t xml:space="preserve"> </w:t>
                                  </w:r>
                                  <w:r>
                                    <w:rPr>
                                      <w:b/>
                                      <w:spacing w:val="-2"/>
                                      <w:sz w:val="20"/>
                                    </w:rPr>
                                    <w:t>gains/(losses)</w:t>
                                  </w:r>
                                </w:p>
                              </w:tc>
                            </w:tr>
                            <w:tr w:rsidR="00877A3B" w14:paraId="6AB4056E" w14:textId="77777777">
                              <w:trPr>
                                <w:trHeight w:val="290"/>
                              </w:trPr>
                              <w:tc>
                                <w:tcPr>
                                  <w:tcW w:w="7523" w:type="dxa"/>
                                </w:tcPr>
                                <w:p w14:paraId="4D2A4C0A" w14:textId="77777777" w:rsidR="00877A3B" w:rsidRDefault="00000000">
                                  <w:pPr>
                                    <w:pStyle w:val="TableParagraph"/>
                                    <w:spacing w:before="34"/>
                                    <w:ind w:left="201"/>
                                    <w:rPr>
                                      <w:sz w:val="20"/>
                                    </w:rPr>
                                  </w:pPr>
                                  <w:r>
                                    <w:rPr>
                                      <w:sz w:val="20"/>
                                    </w:rPr>
                                    <w:t>Fair</w:t>
                                  </w:r>
                                  <w:r>
                                    <w:rPr>
                                      <w:spacing w:val="-11"/>
                                      <w:sz w:val="20"/>
                                    </w:rPr>
                                    <w:t xml:space="preserve"> </w:t>
                                  </w:r>
                                  <w:r>
                                    <w:rPr>
                                      <w:sz w:val="20"/>
                                    </w:rPr>
                                    <w:t>value</w:t>
                                  </w:r>
                                  <w:r>
                                    <w:rPr>
                                      <w:spacing w:val="-12"/>
                                      <w:sz w:val="20"/>
                                    </w:rPr>
                                    <w:t xml:space="preserve"> </w:t>
                                  </w:r>
                                  <w:r>
                                    <w:rPr>
                                      <w:sz w:val="20"/>
                                    </w:rPr>
                                    <w:t>gains/(losses)</w:t>
                                  </w:r>
                                  <w:r>
                                    <w:rPr>
                                      <w:spacing w:val="-10"/>
                                      <w:sz w:val="20"/>
                                    </w:rPr>
                                    <w:t xml:space="preserve"> </w:t>
                                  </w:r>
                                  <w:r>
                                    <w:rPr>
                                      <w:sz w:val="20"/>
                                    </w:rPr>
                                    <w:t>on</w:t>
                                  </w:r>
                                  <w:r>
                                    <w:rPr>
                                      <w:spacing w:val="-12"/>
                                      <w:sz w:val="20"/>
                                    </w:rPr>
                                    <w:t xml:space="preserve"> </w:t>
                                  </w:r>
                                  <w:r>
                                    <w:rPr>
                                      <w:sz w:val="20"/>
                                    </w:rPr>
                                    <w:t>investment</w:t>
                                  </w:r>
                                  <w:r>
                                    <w:rPr>
                                      <w:spacing w:val="-10"/>
                                      <w:sz w:val="20"/>
                                    </w:rPr>
                                    <w:t xml:space="preserve"> </w:t>
                                  </w:r>
                                  <w:r>
                                    <w:rPr>
                                      <w:sz w:val="20"/>
                                    </w:rPr>
                                    <w:t>property</w:t>
                                  </w:r>
                                  <w:r>
                                    <w:rPr>
                                      <w:spacing w:val="-14"/>
                                      <w:sz w:val="20"/>
                                    </w:rPr>
                                    <w:t xml:space="preserve"> </w:t>
                                  </w:r>
                                  <w:r>
                                    <w:rPr>
                                      <w:sz w:val="20"/>
                                    </w:rPr>
                                    <w:t>and</w:t>
                                  </w:r>
                                  <w:r>
                                    <w:rPr>
                                      <w:spacing w:val="-11"/>
                                      <w:sz w:val="20"/>
                                    </w:rPr>
                                    <w:t xml:space="preserve"> </w:t>
                                  </w:r>
                                  <w:r>
                                    <w:rPr>
                                      <w:sz w:val="20"/>
                                    </w:rPr>
                                    <w:t>other</w:t>
                                  </w:r>
                                  <w:r>
                                    <w:rPr>
                                      <w:spacing w:val="-10"/>
                                      <w:sz w:val="20"/>
                                    </w:rPr>
                                    <w:t xml:space="preserve"> </w:t>
                                  </w:r>
                                  <w:r>
                                    <w:rPr>
                                      <w:sz w:val="20"/>
                                    </w:rPr>
                                    <w:t>financial</w:t>
                                  </w:r>
                                  <w:r>
                                    <w:rPr>
                                      <w:spacing w:val="-12"/>
                                      <w:sz w:val="20"/>
                                    </w:rPr>
                                    <w:t xml:space="preserve"> </w:t>
                                  </w:r>
                                  <w:r>
                                    <w:rPr>
                                      <w:spacing w:val="-2"/>
                                      <w:sz w:val="20"/>
                                    </w:rPr>
                                    <w:t>assets</w:t>
                                  </w:r>
                                </w:p>
                              </w:tc>
                            </w:tr>
                            <w:tr w:rsidR="00877A3B" w14:paraId="3C37B897" w14:textId="77777777">
                              <w:trPr>
                                <w:trHeight w:val="510"/>
                              </w:trPr>
                              <w:tc>
                                <w:tcPr>
                                  <w:tcW w:w="7523" w:type="dxa"/>
                                </w:tcPr>
                                <w:p w14:paraId="17413916" w14:textId="77777777" w:rsidR="00877A3B" w:rsidRDefault="00000000">
                                  <w:pPr>
                                    <w:pStyle w:val="TableParagraph"/>
                                    <w:spacing w:before="9" w:line="240" w:lineRule="atLeast"/>
                                    <w:ind w:left="201"/>
                                    <w:rPr>
                                      <w:sz w:val="20"/>
                                    </w:rPr>
                                  </w:pPr>
                                  <w:r>
                                    <w:rPr>
                                      <w:sz w:val="20"/>
                                    </w:rPr>
                                    <w:t>Fair</w:t>
                                  </w:r>
                                  <w:r>
                                    <w:rPr>
                                      <w:spacing w:val="-7"/>
                                      <w:sz w:val="20"/>
                                    </w:rPr>
                                    <w:t xml:space="preserve"> </w:t>
                                  </w:r>
                                  <w:r>
                                    <w:rPr>
                                      <w:sz w:val="20"/>
                                    </w:rPr>
                                    <w:t>value</w:t>
                                  </w:r>
                                  <w:r>
                                    <w:rPr>
                                      <w:spacing w:val="-9"/>
                                      <w:sz w:val="20"/>
                                    </w:rPr>
                                    <w:t xml:space="preserve"> </w:t>
                                  </w:r>
                                  <w:r>
                                    <w:rPr>
                                      <w:sz w:val="20"/>
                                    </w:rPr>
                                    <w:t>gains/(losses)</w:t>
                                  </w:r>
                                  <w:r>
                                    <w:rPr>
                                      <w:spacing w:val="-7"/>
                                      <w:sz w:val="20"/>
                                    </w:rPr>
                                    <w:t xml:space="preserve"> </w:t>
                                  </w:r>
                                  <w:r>
                                    <w:rPr>
                                      <w:sz w:val="20"/>
                                    </w:rPr>
                                    <w:t>on</w:t>
                                  </w:r>
                                  <w:r>
                                    <w:rPr>
                                      <w:spacing w:val="-9"/>
                                      <w:sz w:val="20"/>
                                    </w:rPr>
                                    <w:t xml:space="preserve"> </w:t>
                                  </w:r>
                                  <w:r>
                                    <w:rPr>
                                      <w:sz w:val="20"/>
                                    </w:rPr>
                                    <w:t>charitable</w:t>
                                  </w:r>
                                  <w:r>
                                    <w:rPr>
                                      <w:spacing w:val="-8"/>
                                      <w:sz w:val="20"/>
                                    </w:rPr>
                                    <w:t xml:space="preserve"> </w:t>
                                  </w:r>
                                  <w:r>
                                    <w:rPr>
                                      <w:sz w:val="20"/>
                                    </w:rPr>
                                    <w:t>fund</w:t>
                                  </w:r>
                                  <w:r>
                                    <w:rPr>
                                      <w:spacing w:val="-8"/>
                                      <w:sz w:val="20"/>
                                    </w:rPr>
                                    <w:t xml:space="preserve"> </w:t>
                                  </w:r>
                                  <w:r>
                                    <w:rPr>
                                      <w:sz w:val="20"/>
                                    </w:rPr>
                                    <w:t>investment</w:t>
                                  </w:r>
                                  <w:r>
                                    <w:rPr>
                                      <w:spacing w:val="-8"/>
                                      <w:sz w:val="20"/>
                                    </w:rPr>
                                    <w:t xml:space="preserve"> </w:t>
                                  </w:r>
                                  <w:r>
                                    <w:rPr>
                                      <w:sz w:val="20"/>
                                    </w:rPr>
                                    <w:t>property</w:t>
                                  </w:r>
                                  <w:r>
                                    <w:rPr>
                                      <w:spacing w:val="-13"/>
                                      <w:sz w:val="20"/>
                                    </w:rPr>
                                    <w:t xml:space="preserve"> </w:t>
                                  </w:r>
                                  <w:r>
                                    <w:rPr>
                                      <w:sz w:val="20"/>
                                    </w:rPr>
                                    <w:t>and</w:t>
                                  </w:r>
                                  <w:r>
                                    <w:rPr>
                                      <w:spacing w:val="-8"/>
                                      <w:sz w:val="20"/>
                                    </w:rPr>
                                    <w:t xml:space="preserve"> </w:t>
                                  </w:r>
                                  <w:r>
                                    <w:rPr>
                                      <w:sz w:val="20"/>
                                    </w:rPr>
                                    <w:t>other</w:t>
                                  </w:r>
                                  <w:r>
                                    <w:rPr>
                                      <w:spacing w:val="-7"/>
                                      <w:sz w:val="20"/>
                                    </w:rPr>
                                    <w:t xml:space="preserve"> </w:t>
                                  </w:r>
                                  <w:r>
                                    <w:rPr>
                                      <w:sz w:val="20"/>
                                    </w:rPr>
                                    <w:t xml:space="preserve">financial </w:t>
                                  </w:r>
                                  <w:r>
                                    <w:rPr>
                                      <w:spacing w:val="-2"/>
                                      <w:sz w:val="20"/>
                                    </w:rPr>
                                    <w:t>assets</w:t>
                                  </w:r>
                                </w:p>
                              </w:tc>
                            </w:tr>
                            <w:tr w:rsidR="00877A3B" w14:paraId="6C769714" w14:textId="77777777">
                              <w:trPr>
                                <w:trHeight w:val="249"/>
                              </w:trPr>
                              <w:tc>
                                <w:tcPr>
                                  <w:tcW w:w="7523" w:type="dxa"/>
                                </w:tcPr>
                                <w:p w14:paraId="40B14A27" w14:textId="77777777" w:rsidR="00877A3B" w:rsidRDefault="00000000">
                                  <w:pPr>
                                    <w:pStyle w:val="TableParagraph"/>
                                    <w:spacing w:before="6" w:line="223" w:lineRule="exact"/>
                                    <w:ind w:left="201"/>
                                    <w:rPr>
                                      <w:sz w:val="20"/>
                                    </w:rPr>
                                  </w:pPr>
                                  <w:r>
                                    <w:rPr>
                                      <w:sz w:val="20"/>
                                    </w:rPr>
                                    <w:t>Loss</w:t>
                                  </w:r>
                                  <w:r>
                                    <w:rPr>
                                      <w:spacing w:val="-10"/>
                                      <w:sz w:val="20"/>
                                    </w:rPr>
                                    <w:t xml:space="preserve"> </w:t>
                                  </w:r>
                                  <w:r>
                                    <w:rPr>
                                      <w:sz w:val="20"/>
                                    </w:rPr>
                                    <w:t>associated</w:t>
                                  </w:r>
                                  <w:r>
                                    <w:rPr>
                                      <w:spacing w:val="-11"/>
                                      <w:sz w:val="20"/>
                                    </w:rPr>
                                    <w:t xml:space="preserve"> </w:t>
                                  </w:r>
                                  <w:r>
                                    <w:rPr>
                                      <w:sz w:val="20"/>
                                    </w:rPr>
                                    <w:t>with</w:t>
                                  </w:r>
                                  <w:r>
                                    <w:rPr>
                                      <w:spacing w:val="-12"/>
                                      <w:sz w:val="20"/>
                                    </w:rPr>
                                    <w:t xml:space="preserve"> </w:t>
                                  </w:r>
                                  <w:r>
                                    <w:rPr>
                                      <w:sz w:val="20"/>
                                    </w:rPr>
                                    <w:t>loss</w:t>
                                  </w:r>
                                  <w:r>
                                    <w:rPr>
                                      <w:spacing w:val="-9"/>
                                      <w:sz w:val="20"/>
                                    </w:rPr>
                                    <w:t xml:space="preserve"> </w:t>
                                  </w:r>
                                  <w:r>
                                    <w:rPr>
                                      <w:sz w:val="20"/>
                                    </w:rPr>
                                    <w:t>of</w:t>
                                  </w:r>
                                  <w:r>
                                    <w:rPr>
                                      <w:spacing w:val="-9"/>
                                      <w:sz w:val="20"/>
                                    </w:rPr>
                                    <w:t xml:space="preserve"> </w:t>
                                  </w:r>
                                  <w:r>
                                    <w:rPr>
                                      <w:sz w:val="20"/>
                                    </w:rPr>
                                    <w:t>controlling</w:t>
                                  </w:r>
                                  <w:r>
                                    <w:rPr>
                                      <w:spacing w:val="-12"/>
                                      <w:sz w:val="20"/>
                                    </w:rPr>
                                    <w:t xml:space="preserve"> </w:t>
                                  </w:r>
                                  <w:r>
                                    <w:rPr>
                                      <w:sz w:val="20"/>
                                    </w:rPr>
                                    <w:t>interest</w:t>
                                  </w:r>
                                  <w:r>
                                    <w:rPr>
                                      <w:spacing w:val="-11"/>
                                      <w:sz w:val="20"/>
                                    </w:rPr>
                                    <w:t xml:space="preserve"> </w:t>
                                  </w:r>
                                  <w:r>
                                    <w:rPr>
                                      <w:sz w:val="20"/>
                                    </w:rPr>
                                    <w:t>in</w:t>
                                  </w:r>
                                  <w:r>
                                    <w:rPr>
                                      <w:spacing w:val="-10"/>
                                      <w:sz w:val="20"/>
                                    </w:rPr>
                                    <w:t xml:space="preserve"> </w:t>
                                  </w:r>
                                  <w:r>
                                    <w:rPr>
                                      <w:sz w:val="20"/>
                                    </w:rPr>
                                    <w:t>charitable</w:t>
                                  </w:r>
                                  <w:r>
                                    <w:rPr>
                                      <w:spacing w:val="-11"/>
                                      <w:sz w:val="20"/>
                                    </w:rPr>
                                    <w:t xml:space="preserve"> </w:t>
                                  </w:r>
                                  <w:r>
                                    <w:rPr>
                                      <w:spacing w:val="-2"/>
                                      <w:sz w:val="20"/>
                                    </w:rPr>
                                    <w:t>funds</w:t>
                                  </w:r>
                                </w:p>
                              </w:tc>
                            </w:tr>
                            <w:tr w:rsidR="00877A3B" w14:paraId="2AF9320A" w14:textId="77777777">
                              <w:trPr>
                                <w:trHeight w:val="236"/>
                              </w:trPr>
                              <w:tc>
                                <w:tcPr>
                                  <w:tcW w:w="7523" w:type="dxa"/>
                                </w:tcPr>
                                <w:p w14:paraId="1C8EBD19" w14:textId="77777777" w:rsidR="00877A3B" w:rsidRDefault="00000000">
                                  <w:pPr>
                                    <w:pStyle w:val="TableParagraph"/>
                                    <w:spacing w:before="6" w:line="210" w:lineRule="exact"/>
                                    <w:ind w:left="50"/>
                                    <w:rPr>
                                      <w:b/>
                                      <w:sz w:val="20"/>
                                    </w:rPr>
                                  </w:pPr>
                                  <w:r>
                                    <w:rPr>
                                      <w:b/>
                                      <w:sz w:val="20"/>
                                    </w:rPr>
                                    <w:t>Total</w:t>
                                  </w:r>
                                  <w:r>
                                    <w:rPr>
                                      <w:b/>
                                      <w:spacing w:val="-5"/>
                                      <w:sz w:val="20"/>
                                    </w:rPr>
                                    <w:t xml:space="preserve"> </w:t>
                                  </w:r>
                                  <w:r>
                                    <w:rPr>
                                      <w:b/>
                                      <w:sz w:val="20"/>
                                    </w:rPr>
                                    <w:t>other</w:t>
                                  </w:r>
                                  <w:r>
                                    <w:rPr>
                                      <w:b/>
                                      <w:spacing w:val="-6"/>
                                      <w:sz w:val="20"/>
                                    </w:rPr>
                                    <w:t xml:space="preserve"> </w:t>
                                  </w:r>
                                  <w:r>
                                    <w:rPr>
                                      <w:b/>
                                      <w:spacing w:val="-2"/>
                                      <w:sz w:val="20"/>
                                    </w:rPr>
                                    <w:t>gains/(losses)</w:t>
                                  </w:r>
                                </w:p>
                              </w:tc>
                            </w:tr>
                          </w:tbl>
                          <w:p w14:paraId="350167D3" w14:textId="77777777" w:rsidR="00877A3B" w:rsidRDefault="00877A3B">
                            <w:pPr>
                              <w:pStyle w:val="BodyText"/>
                            </w:pPr>
                          </w:p>
                        </w:txbxContent>
                      </wps:txbx>
                      <wps:bodyPr wrap="square" lIns="0" tIns="0" rIns="0" bIns="0" rtlCol="0">
                        <a:noAutofit/>
                      </wps:bodyPr>
                    </wps:wsp>
                  </a:graphicData>
                </a:graphic>
              </wp:anchor>
            </w:drawing>
          </mc:Choice>
          <mc:Fallback>
            <w:pict>
              <v:shape w14:anchorId="5FCBB1BF" id="Textbox 309" o:spid="_x0000_s1066" type="#_x0000_t202" style="position:absolute;margin-left:30.85pt;margin-top:71.4pt;width:382.15pt;height:132.9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&#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523"/>
                      </w:tblGrid>
                      <w:tr w:rsidR="00877A3B" w14:paraId="2F01DF33" w14:textId="77777777">
                        <w:trPr>
                          <w:trHeight w:val="256"/>
                        </w:trPr>
                        <w:tc>
                          <w:tcPr>
                            <w:tcW w:w="7523" w:type="dxa"/>
                          </w:tcPr>
                          <w:p w14:paraId="04A4529C" w14:textId="77777777" w:rsidR="00877A3B" w:rsidRDefault="00000000">
                            <w:pPr>
                              <w:pStyle w:val="TableParagraph"/>
                              <w:spacing w:line="223" w:lineRule="exact"/>
                              <w:ind w:left="50"/>
                              <w:rPr>
                                <w:b/>
                                <w:sz w:val="20"/>
                              </w:rPr>
                            </w:pPr>
                            <w:r>
                              <w:rPr>
                                <w:b/>
                                <w:sz w:val="20"/>
                              </w:rPr>
                              <w:t>Gains/(losses)</w:t>
                            </w:r>
                            <w:r>
                              <w:rPr>
                                <w:b/>
                                <w:spacing w:val="-14"/>
                                <w:sz w:val="20"/>
                              </w:rPr>
                              <w:t xml:space="preserve"> </w:t>
                            </w:r>
                            <w:r>
                              <w:rPr>
                                <w:b/>
                                <w:sz w:val="20"/>
                              </w:rPr>
                              <w:t>on</w:t>
                            </w:r>
                            <w:r>
                              <w:rPr>
                                <w:b/>
                                <w:spacing w:val="-14"/>
                                <w:sz w:val="20"/>
                              </w:rPr>
                              <w:t xml:space="preserve"> </w:t>
                            </w:r>
                            <w:r>
                              <w:rPr>
                                <w:b/>
                                <w:sz w:val="20"/>
                              </w:rPr>
                              <w:t>disposal/derecognition</w:t>
                            </w:r>
                            <w:r>
                              <w:rPr>
                                <w:b/>
                                <w:spacing w:val="-13"/>
                                <w:sz w:val="20"/>
                              </w:rPr>
                              <w:t xml:space="preserve"> </w:t>
                            </w:r>
                            <w:r>
                              <w:rPr>
                                <w:b/>
                                <w:sz w:val="20"/>
                              </w:rPr>
                              <w:t>of</w:t>
                            </w:r>
                            <w:r>
                              <w:rPr>
                                <w:b/>
                                <w:spacing w:val="-13"/>
                                <w:sz w:val="20"/>
                              </w:rPr>
                              <w:t xml:space="preserve"> </w:t>
                            </w:r>
                            <w:r>
                              <w:rPr>
                                <w:b/>
                                <w:sz w:val="20"/>
                              </w:rPr>
                              <w:t>non-current</w:t>
                            </w:r>
                            <w:r>
                              <w:rPr>
                                <w:b/>
                                <w:spacing w:val="-14"/>
                                <w:sz w:val="20"/>
                              </w:rPr>
                              <w:t xml:space="preserve"> </w:t>
                            </w:r>
                            <w:r>
                              <w:rPr>
                                <w:b/>
                                <w:spacing w:val="-2"/>
                                <w:sz w:val="20"/>
                              </w:rPr>
                              <w:t>assets</w:t>
                            </w:r>
                          </w:p>
                        </w:tc>
                      </w:tr>
                      <w:tr w:rsidR="00877A3B" w14:paraId="2381D12E" w14:textId="77777777">
                        <w:trPr>
                          <w:trHeight w:val="285"/>
                        </w:trPr>
                        <w:tc>
                          <w:tcPr>
                            <w:tcW w:w="7523" w:type="dxa"/>
                          </w:tcPr>
                          <w:p w14:paraId="75DC67AA" w14:textId="77777777" w:rsidR="00877A3B" w:rsidRDefault="00000000">
                            <w:pPr>
                              <w:pStyle w:val="TableParagraph"/>
                              <w:spacing w:before="27"/>
                              <w:ind w:left="201"/>
                              <w:rPr>
                                <w:sz w:val="20"/>
                              </w:rPr>
                            </w:pPr>
                            <w:r>
                              <w:rPr>
                                <w:sz w:val="20"/>
                              </w:rPr>
                              <w:t>Gains</w:t>
                            </w:r>
                            <w:r>
                              <w:rPr>
                                <w:spacing w:val="-8"/>
                                <w:sz w:val="20"/>
                              </w:rPr>
                              <w:t xml:space="preserve"> </w:t>
                            </w:r>
                            <w:r>
                              <w:rPr>
                                <w:sz w:val="20"/>
                              </w:rPr>
                              <w:t>on</w:t>
                            </w:r>
                            <w:r>
                              <w:rPr>
                                <w:spacing w:val="-9"/>
                                <w:sz w:val="20"/>
                              </w:rPr>
                              <w:t xml:space="preserve"> </w:t>
                            </w:r>
                            <w:r>
                              <w:rPr>
                                <w:sz w:val="20"/>
                              </w:rPr>
                              <w:t>disposal</w:t>
                            </w:r>
                            <w:r>
                              <w:rPr>
                                <w:spacing w:val="-9"/>
                                <w:sz w:val="20"/>
                              </w:rPr>
                              <w:t xml:space="preserve"> </w:t>
                            </w:r>
                            <w:r>
                              <w:rPr>
                                <w:sz w:val="20"/>
                              </w:rPr>
                              <w:t>of</w:t>
                            </w:r>
                            <w:r>
                              <w:rPr>
                                <w:spacing w:val="-7"/>
                                <w:sz w:val="20"/>
                              </w:rPr>
                              <w:t xml:space="preserve"> </w:t>
                            </w:r>
                            <w:r>
                              <w:rPr>
                                <w:sz w:val="20"/>
                              </w:rPr>
                              <w:t>non-current</w:t>
                            </w:r>
                            <w:r>
                              <w:rPr>
                                <w:spacing w:val="-8"/>
                                <w:sz w:val="20"/>
                              </w:rPr>
                              <w:t xml:space="preserve"> </w:t>
                            </w:r>
                            <w:r>
                              <w:rPr>
                                <w:spacing w:val="-2"/>
                                <w:sz w:val="20"/>
                              </w:rPr>
                              <w:t>assets</w:t>
                            </w:r>
                          </w:p>
                        </w:tc>
                      </w:tr>
                      <w:tr w:rsidR="00877A3B" w14:paraId="05CA9CC3" w14:textId="77777777">
                        <w:trPr>
                          <w:trHeight w:val="282"/>
                        </w:trPr>
                        <w:tc>
                          <w:tcPr>
                            <w:tcW w:w="7523" w:type="dxa"/>
                          </w:tcPr>
                          <w:p w14:paraId="4642A542" w14:textId="77777777" w:rsidR="00877A3B" w:rsidRDefault="00000000">
                            <w:pPr>
                              <w:pStyle w:val="TableParagraph"/>
                              <w:spacing w:before="22"/>
                              <w:ind w:left="201"/>
                              <w:rPr>
                                <w:sz w:val="20"/>
                              </w:rPr>
                            </w:pPr>
                            <w:r>
                              <w:rPr>
                                <w:sz w:val="20"/>
                              </w:rPr>
                              <w:t>Loss</w:t>
                            </w:r>
                            <w:r>
                              <w:rPr>
                                <w:spacing w:val="-7"/>
                                <w:sz w:val="20"/>
                              </w:rPr>
                              <w:t xml:space="preserve"> </w:t>
                            </w:r>
                            <w:r>
                              <w:rPr>
                                <w:sz w:val="20"/>
                              </w:rPr>
                              <w:t>on</w:t>
                            </w:r>
                            <w:r>
                              <w:rPr>
                                <w:spacing w:val="-9"/>
                                <w:sz w:val="20"/>
                              </w:rPr>
                              <w:t xml:space="preserve"> </w:t>
                            </w:r>
                            <w:r>
                              <w:rPr>
                                <w:sz w:val="20"/>
                              </w:rPr>
                              <w:t>disposal</w:t>
                            </w:r>
                            <w:r>
                              <w:rPr>
                                <w:spacing w:val="-9"/>
                                <w:sz w:val="20"/>
                              </w:rPr>
                              <w:t xml:space="preserve"> </w:t>
                            </w:r>
                            <w:r>
                              <w:rPr>
                                <w:sz w:val="20"/>
                              </w:rPr>
                              <w:t>of</w:t>
                            </w:r>
                            <w:r>
                              <w:rPr>
                                <w:spacing w:val="-5"/>
                                <w:sz w:val="20"/>
                              </w:rPr>
                              <w:t xml:space="preserve"> </w:t>
                            </w:r>
                            <w:r>
                              <w:rPr>
                                <w:sz w:val="20"/>
                              </w:rPr>
                              <w:t>non-current</w:t>
                            </w:r>
                            <w:r>
                              <w:rPr>
                                <w:spacing w:val="-8"/>
                                <w:sz w:val="20"/>
                              </w:rPr>
                              <w:t xml:space="preserve"> </w:t>
                            </w:r>
                            <w:r>
                              <w:rPr>
                                <w:spacing w:val="-2"/>
                                <w:sz w:val="20"/>
                              </w:rPr>
                              <w:t>assets</w:t>
                            </w:r>
                          </w:p>
                        </w:tc>
                      </w:tr>
                      <w:tr w:rsidR="00877A3B" w14:paraId="37AD6C53" w14:textId="77777777">
                        <w:trPr>
                          <w:trHeight w:val="270"/>
                        </w:trPr>
                        <w:tc>
                          <w:tcPr>
                            <w:tcW w:w="7523" w:type="dxa"/>
                          </w:tcPr>
                          <w:p w14:paraId="48EC98C4" w14:textId="77777777" w:rsidR="00877A3B" w:rsidRDefault="00000000">
                            <w:pPr>
                              <w:pStyle w:val="TableParagraph"/>
                              <w:spacing w:before="23" w:line="227" w:lineRule="exact"/>
                              <w:ind w:left="201"/>
                              <w:rPr>
                                <w:sz w:val="20"/>
                              </w:rPr>
                            </w:pPr>
                            <w:r>
                              <w:rPr>
                                <w:sz w:val="20"/>
                              </w:rPr>
                              <w:t>Gains/(losses)</w:t>
                            </w:r>
                            <w:r>
                              <w:rPr>
                                <w:spacing w:val="-9"/>
                                <w:sz w:val="20"/>
                              </w:rPr>
                              <w:t xml:space="preserve"> </w:t>
                            </w:r>
                            <w:r>
                              <w:rPr>
                                <w:sz w:val="20"/>
                              </w:rPr>
                              <w:t>on</w:t>
                            </w:r>
                            <w:r>
                              <w:rPr>
                                <w:spacing w:val="-11"/>
                                <w:sz w:val="20"/>
                              </w:rPr>
                              <w:t xml:space="preserve"> </w:t>
                            </w:r>
                            <w:r>
                              <w:rPr>
                                <w:sz w:val="20"/>
                              </w:rPr>
                              <w:t>disposal</w:t>
                            </w:r>
                            <w:r>
                              <w:rPr>
                                <w:spacing w:val="-10"/>
                                <w:sz w:val="20"/>
                              </w:rPr>
                              <w:t xml:space="preserve"> </w:t>
                            </w:r>
                            <w:r>
                              <w:rPr>
                                <w:sz w:val="20"/>
                              </w:rPr>
                              <w:t>of</w:t>
                            </w:r>
                            <w:r>
                              <w:rPr>
                                <w:spacing w:val="-7"/>
                                <w:sz w:val="20"/>
                              </w:rPr>
                              <w:t xml:space="preserve"> </w:t>
                            </w:r>
                            <w:r>
                              <w:rPr>
                                <w:sz w:val="20"/>
                              </w:rPr>
                              <w:t>non-current</w:t>
                            </w:r>
                            <w:r>
                              <w:rPr>
                                <w:spacing w:val="-10"/>
                                <w:sz w:val="20"/>
                              </w:rPr>
                              <w:t xml:space="preserve"> </w:t>
                            </w:r>
                            <w:r>
                              <w:rPr>
                                <w:sz w:val="20"/>
                              </w:rPr>
                              <w:t>assets</w:t>
                            </w:r>
                            <w:r>
                              <w:rPr>
                                <w:spacing w:val="-8"/>
                                <w:sz w:val="20"/>
                              </w:rPr>
                              <w:t xml:space="preserve"> </w:t>
                            </w:r>
                            <w:r>
                              <w:rPr>
                                <w:sz w:val="20"/>
                              </w:rPr>
                              <w:t>by</w:t>
                            </w:r>
                            <w:r>
                              <w:rPr>
                                <w:spacing w:val="-14"/>
                                <w:sz w:val="20"/>
                              </w:rPr>
                              <w:t xml:space="preserve"> </w:t>
                            </w:r>
                            <w:r>
                              <w:rPr>
                                <w:sz w:val="20"/>
                              </w:rPr>
                              <w:t>NHS</w:t>
                            </w:r>
                            <w:r>
                              <w:rPr>
                                <w:spacing w:val="-9"/>
                                <w:sz w:val="20"/>
                              </w:rPr>
                              <w:t xml:space="preserve"> </w:t>
                            </w:r>
                            <w:r>
                              <w:rPr>
                                <w:sz w:val="20"/>
                              </w:rPr>
                              <w:t>charitable</w:t>
                            </w:r>
                            <w:r>
                              <w:rPr>
                                <w:spacing w:val="-10"/>
                                <w:sz w:val="20"/>
                              </w:rPr>
                              <w:t xml:space="preserve"> </w:t>
                            </w:r>
                            <w:r>
                              <w:rPr>
                                <w:spacing w:val="-2"/>
                                <w:sz w:val="20"/>
                              </w:rPr>
                              <w:t>funds</w:t>
                            </w:r>
                          </w:p>
                        </w:tc>
                      </w:tr>
                      <w:tr w:rsidR="00877A3B" w14:paraId="04585E67" w14:textId="77777777">
                        <w:trPr>
                          <w:trHeight w:val="280"/>
                        </w:trPr>
                        <w:tc>
                          <w:tcPr>
                            <w:tcW w:w="7523" w:type="dxa"/>
                          </w:tcPr>
                          <w:p w14:paraId="13216CD2" w14:textId="77777777" w:rsidR="00877A3B" w:rsidRDefault="00000000">
                            <w:pPr>
                              <w:pStyle w:val="TableParagraph"/>
                              <w:spacing w:before="10"/>
                              <w:ind w:left="50"/>
                              <w:rPr>
                                <w:b/>
                                <w:sz w:val="20"/>
                              </w:rPr>
                            </w:pPr>
                            <w:r>
                              <w:rPr>
                                <w:b/>
                                <w:sz w:val="20"/>
                              </w:rPr>
                              <w:t>Other</w:t>
                            </w:r>
                            <w:r>
                              <w:rPr>
                                <w:b/>
                                <w:spacing w:val="-9"/>
                                <w:sz w:val="20"/>
                              </w:rPr>
                              <w:t xml:space="preserve"> </w:t>
                            </w:r>
                            <w:r>
                              <w:rPr>
                                <w:b/>
                                <w:spacing w:val="-2"/>
                                <w:sz w:val="20"/>
                              </w:rPr>
                              <w:t>gains/(losses)</w:t>
                            </w:r>
                          </w:p>
                        </w:tc>
                      </w:tr>
                      <w:tr w:rsidR="00877A3B" w14:paraId="6AB4056E" w14:textId="77777777">
                        <w:trPr>
                          <w:trHeight w:val="290"/>
                        </w:trPr>
                        <w:tc>
                          <w:tcPr>
                            <w:tcW w:w="7523" w:type="dxa"/>
                          </w:tcPr>
                          <w:p w14:paraId="4D2A4C0A" w14:textId="77777777" w:rsidR="00877A3B" w:rsidRDefault="00000000">
                            <w:pPr>
                              <w:pStyle w:val="TableParagraph"/>
                              <w:spacing w:before="34"/>
                              <w:ind w:left="201"/>
                              <w:rPr>
                                <w:sz w:val="20"/>
                              </w:rPr>
                            </w:pPr>
                            <w:r>
                              <w:rPr>
                                <w:sz w:val="20"/>
                              </w:rPr>
                              <w:t>Fair</w:t>
                            </w:r>
                            <w:r>
                              <w:rPr>
                                <w:spacing w:val="-11"/>
                                <w:sz w:val="20"/>
                              </w:rPr>
                              <w:t xml:space="preserve"> </w:t>
                            </w:r>
                            <w:r>
                              <w:rPr>
                                <w:sz w:val="20"/>
                              </w:rPr>
                              <w:t>value</w:t>
                            </w:r>
                            <w:r>
                              <w:rPr>
                                <w:spacing w:val="-12"/>
                                <w:sz w:val="20"/>
                              </w:rPr>
                              <w:t xml:space="preserve"> </w:t>
                            </w:r>
                            <w:r>
                              <w:rPr>
                                <w:sz w:val="20"/>
                              </w:rPr>
                              <w:t>gains/(losses)</w:t>
                            </w:r>
                            <w:r>
                              <w:rPr>
                                <w:spacing w:val="-10"/>
                                <w:sz w:val="20"/>
                              </w:rPr>
                              <w:t xml:space="preserve"> </w:t>
                            </w:r>
                            <w:r>
                              <w:rPr>
                                <w:sz w:val="20"/>
                              </w:rPr>
                              <w:t>on</w:t>
                            </w:r>
                            <w:r>
                              <w:rPr>
                                <w:spacing w:val="-12"/>
                                <w:sz w:val="20"/>
                              </w:rPr>
                              <w:t xml:space="preserve"> </w:t>
                            </w:r>
                            <w:r>
                              <w:rPr>
                                <w:sz w:val="20"/>
                              </w:rPr>
                              <w:t>investment</w:t>
                            </w:r>
                            <w:r>
                              <w:rPr>
                                <w:spacing w:val="-10"/>
                                <w:sz w:val="20"/>
                              </w:rPr>
                              <w:t xml:space="preserve"> </w:t>
                            </w:r>
                            <w:r>
                              <w:rPr>
                                <w:sz w:val="20"/>
                              </w:rPr>
                              <w:t>property</w:t>
                            </w:r>
                            <w:r>
                              <w:rPr>
                                <w:spacing w:val="-14"/>
                                <w:sz w:val="20"/>
                              </w:rPr>
                              <w:t xml:space="preserve"> </w:t>
                            </w:r>
                            <w:r>
                              <w:rPr>
                                <w:sz w:val="20"/>
                              </w:rPr>
                              <w:t>and</w:t>
                            </w:r>
                            <w:r>
                              <w:rPr>
                                <w:spacing w:val="-11"/>
                                <w:sz w:val="20"/>
                              </w:rPr>
                              <w:t xml:space="preserve"> </w:t>
                            </w:r>
                            <w:r>
                              <w:rPr>
                                <w:sz w:val="20"/>
                              </w:rPr>
                              <w:t>other</w:t>
                            </w:r>
                            <w:r>
                              <w:rPr>
                                <w:spacing w:val="-10"/>
                                <w:sz w:val="20"/>
                              </w:rPr>
                              <w:t xml:space="preserve"> </w:t>
                            </w:r>
                            <w:r>
                              <w:rPr>
                                <w:sz w:val="20"/>
                              </w:rPr>
                              <w:t>financial</w:t>
                            </w:r>
                            <w:r>
                              <w:rPr>
                                <w:spacing w:val="-12"/>
                                <w:sz w:val="20"/>
                              </w:rPr>
                              <w:t xml:space="preserve"> </w:t>
                            </w:r>
                            <w:r>
                              <w:rPr>
                                <w:spacing w:val="-2"/>
                                <w:sz w:val="20"/>
                              </w:rPr>
                              <w:t>assets</w:t>
                            </w:r>
                          </w:p>
                        </w:tc>
                      </w:tr>
                      <w:tr w:rsidR="00877A3B" w14:paraId="3C37B897" w14:textId="77777777">
                        <w:trPr>
                          <w:trHeight w:val="510"/>
                        </w:trPr>
                        <w:tc>
                          <w:tcPr>
                            <w:tcW w:w="7523" w:type="dxa"/>
                          </w:tcPr>
                          <w:p w14:paraId="17413916" w14:textId="77777777" w:rsidR="00877A3B" w:rsidRDefault="00000000">
                            <w:pPr>
                              <w:pStyle w:val="TableParagraph"/>
                              <w:spacing w:before="9" w:line="240" w:lineRule="atLeast"/>
                              <w:ind w:left="201"/>
                              <w:rPr>
                                <w:sz w:val="20"/>
                              </w:rPr>
                            </w:pPr>
                            <w:r>
                              <w:rPr>
                                <w:sz w:val="20"/>
                              </w:rPr>
                              <w:t>Fair</w:t>
                            </w:r>
                            <w:r>
                              <w:rPr>
                                <w:spacing w:val="-7"/>
                                <w:sz w:val="20"/>
                              </w:rPr>
                              <w:t xml:space="preserve"> </w:t>
                            </w:r>
                            <w:r>
                              <w:rPr>
                                <w:sz w:val="20"/>
                              </w:rPr>
                              <w:t>value</w:t>
                            </w:r>
                            <w:r>
                              <w:rPr>
                                <w:spacing w:val="-9"/>
                                <w:sz w:val="20"/>
                              </w:rPr>
                              <w:t xml:space="preserve"> </w:t>
                            </w:r>
                            <w:r>
                              <w:rPr>
                                <w:sz w:val="20"/>
                              </w:rPr>
                              <w:t>gains/(losses)</w:t>
                            </w:r>
                            <w:r>
                              <w:rPr>
                                <w:spacing w:val="-7"/>
                                <w:sz w:val="20"/>
                              </w:rPr>
                              <w:t xml:space="preserve"> </w:t>
                            </w:r>
                            <w:r>
                              <w:rPr>
                                <w:sz w:val="20"/>
                              </w:rPr>
                              <w:t>on</w:t>
                            </w:r>
                            <w:r>
                              <w:rPr>
                                <w:spacing w:val="-9"/>
                                <w:sz w:val="20"/>
                              </w:rPr>
                              <w:t xml:space="preserve"> </w:t>
                            </w:r>
                            <w:r>
                              <w:rPr>
                                <w:sz w:val="20"/>
                              </w:rPr>
                              <w:t>charitable</w:t>
                            </w:r>
                            <w:r>
                              <w:rPr>
                                <w:spacing w:val="-8"/>
                                <w:sz w:val="20"/>
                              </w:rPr>
                              <w:t xml:space="preserve"> </w:t>
                            </w:r>
                            <w:r>
                              <w:rPr>
                                <w:sz w:val="20"/>
                              </w:rPr>
                              <w:t>fund</w:t>
                            </w:r>
                            <w:r>
                              <w:rPr>
                                <w:spacing w:val="-8"/>
                                <w:sz w:val="20"/>
                              </w:rPr>
                              <w:t xml:space="preserve"> </w:t>
                            </w:r>
                            <w:r>
                              <w:rPr>
                                <w:sz w:val="20"/>
                              </w:rPr>
                              <w:t>investment</w:t>
                            </w:r>
                            <w:r>
                              <w:rPr>
                                <w:spacing w:val="-8"/>
                                <w:sz w:val="20"/>
                              </w:rPr>
                              <w:t xml:space="preserve"> </w:t>
                            </w:r>
                            <w:r>
                              <w:rPr>
                                <w:sz w:val="20"/>
                              </w:rPr>
                              <w:t>property</w:t>
                            </w:r>
                            <w:r>
                              <w:rPr>
                                <w:spacing w:val="-13"/>
                                <w:sz w:val="20"/>
                              </w:rPr>
                              <w:t xml:space="preserve"> </w:t>
                            </w:r>
                            <w:r>
                              <w:rPr>
                                <w:sz w:val="20"/>
                              </w:rPr>
                              <w:t>and</w:t>
                            </w:r>
                            <w:r>
                              <w:rPr>
                                <w:spacing w:val="-8"/>
                                <w:sz w:val="20"/>
                              </w:rPr>
                              <w:t xml:space="preserve"> </w:t>
                            </w:r>
                            <w:r>
                              <w:rPr>
                                <w:sz w:val="20"/>
                              </w:rPr>
                              <w:t>other</w:t>
                            </w:r>
                            <w:r>
                              <w:rPr>
                                <w:spacing w:val="-7"/>
                                <w:sz w:val="20"/>
                              </w:rPr>
                              <w:t xml:space="preserve"> </w:t>
                            </w:r>
                            <w:r>
                              <w:rPr>
                                <w:sz w:val="20"/>
                              </w:rPr>
                              <w:t xml:space="preserve">financial </w:t>
                            </w:r>
                            <w:r>
                              <w:rPr>
                                <w:spacing w:val="-2"/>
                                <w:sz w:val="20"/>
                              </w:rPr>
                              <w:t>assets</w:t>
                            </w:r>
                          </w:p>
                        </w:tc>
                      </w:tr>
                      <w:tr w:rsidR="00877A3B" w14:paraId="6C769714" w14:textId="77777777">
                        <w:trPr>
                          <w:trHeight w:val="249"/>
                        </w:trPr>
                        <w:tc>
                          <w:tcPr>
                            <w:tcW w:w="7523" w:type="dxa"/>
                          </w:tcPr>
                          <w:p w14:paraId="40B14A27" w14:textId="77777777" w:rsidR="00877A3B" w:rsidRDefault="00000000">
                            <w:pPr>
                              <w:pStyle w:val="TableParagraph"/>
                              <w:spacing w:before="6" w:line="223" w:lineRule="exact"/>
                              <w:ind w:left="201"/>
                              <w:rPr>
                                <w:sz w:val="20"/>
                              </w:rPr>
                            </w:pPr>
                            <w:r>
                              <w:rPr>
                                <w:sz w:val="20"/>
                              </w:rPr>
                              <w:t>Loss</w:t>
                            </w:r>
                            <w:r>
                              <w:rPr>
                                <w:spacing w:val="-10"/>
                                <w:sz w:val="20"/>
                              </w:rPr>
                              <w:t xml:space="preserve"> </w:t>
                            </w:r>
                            <w:r>
                              <w:rPr>
                                <w:sz w:val="20"/>
                              </w:rPr>
                              <w:t>associated</w:t>
                            </w:r>
                            <w:r>
                              <w:rPr>
                                <w:spacing w:val="-11"/>
                                <w:sz w:val="20"/>
                              </w:rPr>
                              <w:t xml:space="preserve"> </w:t>
                            </w:r>
                            <w:r>
                              <w:rPr>
                                <w:sz w:val="20"/>
                              </w:rPr>
                              <w:t>with</w:t>
                            </w:r>
                            <w:r>
                              <w:rPr>
                                <w:spacing w:val="-12"/>
                                <w:sz w:val="20"/>
                              </w:rPr>
                              <w:t xml:space="preserve"> </w:t>
                            </w:r>
                            <w:r>
                              <w:rPr>
                                <w:sz w:val="20"/>
                              </w:rPr>
                              <w:t>loss</w:t>
                            </w:r>
                            <w:r>
                              <w:rPr>
                                <w:spacing w:val="-9"/>
                                <w:sz w:val="20"/>
                              </w:rPr>
                              <w:t xml:space="preserve"> </w:t>
                            </w:r>
                            <w:r>
                              <w:rPr>
                                <w:sz w:val="20"/>
                              </w:rPr>
                              <w:t>of</w:t>
                            </w:r>
                            <w:r>
                              <w:rPr>
                                <w:spacing w:val="-9"/>
                                <w:sz w:val="20"/>
                              </w:rPr>
                              <w:t xml:space="preserve"> </w:t>
                            </w:r>
                            <w:r>
                              <w:rPr>
                                <w:sz w:val="20"/>
                              </w:rPr>
                              <w:t>controlling</w:t>
                            </w:r>
                            <w:r>
                              <w:rPr>
                                <w:spacing w:val="-12"/>
                                <w:sz w:val="20"/>
                              </w:rPr>
                              <w:t xml:space="preserve"> </w:t>
                            </w:r>
                            <w:r>
                              <w:rPr>
                                <w:sz w:val="20"/>
                              </w:rPr>
                              <w:t>interest</w:t>
                            </w:r>
                            <w:r>
                              <w:rPr>
                                <w:spacing w:val="-11"/>
                                <w:sz w:val="20"/>
                              </w:rPr>
                              <w:t xml:space="preserve"> </w:t>
                            </w:r>
                            <w:r>
                              <w:rPr>
                                <w:sz w:val="20"/>
                              </w:rPr>
                              <w:t>in</w:t>
                            </w:r>
                            <w:r>
                              <w:rPr>
                                <w:spacing w:val="-10"/>
                                <w:sz w:val="20"/>
                              </w:rPr>
                              <w:t xml:space="preserve"> </w:t>
                            </w:r>
                            <w:r>
                              <w:rPr>
                                <w:sz w:val="20"/>
                              </w:rPr>
                              <w:t>charitable</w:t>
                            </w:r>
                            <w:r>
                              <w:rPr>
                                <w:spacing w:val="-11"/>
                                <w:sz w:val="20"/>
                              </w:rPr>
                              <w:t xml:space="preserve"> </w:t>
                            </w:r>
                            <w:r>
                              <w:rPr>
                                <w:spacing w:val="-2"/>
                                <w:sz w:val="20"/>
                              </w:rPr>
                              <w:t>funds</w:t>
                            </w:r>
                          </w:p>
                        </w:tc>
                      </w:tr>
                      <w:tr w:rsidR="00877A3B" w14:paraId="2AF9320A" w14:textId="77777777">
                        <w:trPr>
                          <w:trHeight w:val="236"/>
                        </w:trPr>
                        <w:tc>
                          <w:tcPr>
                            <w:tcW w:w="7523" w:type="dxa"/>
                          </w:tcPr>
                          <w:p w14:paraId="1C8EBD19" w14:textId="77777777" w:rsidR="00877A3B" w:rsidRDefault="00000000">
                            <w:pPr>
                              <w:pStyle w:val="TableParagraph"/>
                              <w:spacing w:before="6" w:line="210" w:lineRule="exact"/>
                              <w:ind w:left="50"/>
                              <w:rPr>
                                <w:b/>
                                <w:sz w:val="20"/>
                              </w:rPr>
                            </w:pPr>
                            <w:r>
                              <w:rPr>
                                <w:b/>
                                <w:sz w:val="20"/>
                              </w:rPr>
                              <w:t>Total</w:t>
                            </w:r>
                            <w:r>
                              <w:rPr>
                                <w:b/>
                                <w:spacing w:val="-5"/>
                                <w:sz w:val="20"/>
                              </w:rPr>
                              <w:t xml:space="preserve"> </w:t>
                            </w:r>
                            <w:r>
                              <w:rPr>
                                <w:b/>
                                <w:sz w:val="20"/>
                              </w:rPr>
                              <w:t>other</w:t>
                            </w:r>
                            <w:r>
                              <w:rPr>
                                <w:b/>
                                <w:spacing w:val="-6"/>
                                <w:sz w:val="20"/>
                              </w:rPr>
                              <w:t xml:space="preserve"> </w:t>
                            </w:r>
                            <w:r>
                              <w:rPr>
                                <w:b/>
                                <w:spacing w:val="-2"/>
                                <w:sz w:val="20"/>
                              </w:rPr>
                              <w:t>gains/(losses)</w:t>
                            </w:r>
                          </w:p>
                        </w:tc>
                      </w:tr>
                    </w:tbl>
                    <w:p w14:paraId="350167D3" w14:textId="77777777" w:rsidR="00877A3B" w:rsidRDefault="00877A3B">
                      <w:pPr>
                        <w:pStyle w:val="BodyText"/>
                      </w:pPr>
                    </w:p>
                  </w:txbxContent>
                </v:textbox>
                <w10:wrap anchorx="page" anchory="page"/>
              </v:shape>
            </w:pict>
          </mc:Fallback>
        </mc:AlternateContent>
      </w:r>
      <w:r>
        <w:rPr>
          <w:b/>
          <w:noProof/>
          <w:sz w:val="17"/>
        </w:rPr>
        <mc:AlternateContent>
          <mc:Choice Requires="wps">
            <w:drawing>
              <wp:anchor distT="0" distB="0" distL="0" distR="0" simplePos="0" relativeHeight="251618304" behindDoc="0" locked="0" layoutInCell="1" allowOverlap="1" wp14:anchorId="4C15C9F2" wp14:editId="7AF1199C">
                <wp:simplePos x="0" y="0"/>
                <wp:positionH relativeFrom="page">
                  <wp:posOffset>5398896</wp:posOffset>
                </wp:positionH>
                <wp:positionV relativeFrom="page">
                  <wp:posOffset>1799887</wp:posOffset>
                </wp:positionV>
                <wp:extent cx="1750060" cy="836295"/>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0060" cy="8362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36"/>
                            </w:tblGrid>
                            <w:tr w:rsidR="00877A3B" w14:paraId="55A6BA24" w14:textId="77777777">
                              <w:trPr>
                                <w:trHeight w:val="372"/>
                              </w:trPr>
                              <w:tc>
                                <w:tcPr>
                                  <w:tcW w:w="2636" w:type="dxa"/>
                                </w:tcPr>
                                <w:p w14:paraId="12DD7A3A" w14:textId="77777777" w:rsidR="00877A3B" w:rsidRDefault="00000000">
                                  <w:pPr>
                                    <w:pStyle w:val="TableParagraph"/>
                                    <w:tabs>
                                      <w:tab w:val="left" w:pos="1420"/>
                                    </w:tabs>
                                    <w:spacing w:line="223" w:lineRule="exact"/>
                                    <w:ind w:right="94"/>
                                    <w:jc w:val="right"/>
                                    <w:rPr>
                                      <w:sz w:val="20"/>
                                    </w:rPr>
                                  </w:pPr>
                                  <w:r>
                                    <w:rPr>
                                      <w:spacing w:val="-4"/>
                                      <w:sz w:val="20"/>
                                    </w:rPr>
                                    <w:t>(30)</w:t>
                                  </w:r>
                                  <w:r>
                                    <w:rPr>
                                      <w:sz w:val="20"/>
                                    </w:rPr>
                                    <w:tab/>
                                  </w:r>
                                  <w:r>
                                    <w:rPr>
                                      <w:spacing w:val="-5"/>
                                      <w:sz w:val="20"/>
                                    </w:rPr>
                                    <w:t>21</w:t>
                                  </w:r>
                                </w:p>
                              </w:tc>
                            </w:tr>
                            <w:tr w:rsidR="00877A3B" w14:paraId="4627178C" w14:textId="77777777">
                              <w:trPr>
                                <w:trHeight w:val="386"/>
                              </w:trPr>
                              <w:tc>
                                <w:tcPr>
                                  <w:tcW w:w="2636" w:type="dxa"/>
                                </w:tcPr>
                                <w:p w14:paraId="783FE452" w14:textId="77777777" w:rsidR="00877A3B" w:rsidRDefault="00000000">
                                  <w:pPr>
                                    <w:pStyle w:val="TableParagraph"/>
                                    <w:tabs>
                                      <w:tab w:val="left" w:pos="1310"/>
                                    </w:tabs>
                                    <w:spacing w:before="143" w:line="223" w:lineRule="exact"/>
                                    <w:ind w:right="94"/>
                                    <w:jc w:val="right"/>
                                    <w:rPr>
                                      <w:sz w:val="20"/>
                                    </w:rPr>
                                  </w:pPr>
                                  <w:r>
                                    <w:rPr>
                                      <w:spacing w:val="-5"/>
                                      <w:sz w:val="20"/>
                                    </w:rPr>
                                    <w:t>(1)</w:t>
                                  </w:r>
                                  <w:r>
                                    <w:rPr>
                                      <w:sz w:val="20"/>
                                    </w:rPr>
                                    <w:tab/>
                                  </w:r>
                                  <w:r>
                                    <w:rPr>
                                      <w:spacing w:val="-5"/>
                                      <w:sz w:val="20"/>
                                    </w:rPr>
                                    <w:t>10</w:t>
                                  </w:r>
                                </w:p>
                              </w:tc>
                            </w:tr>
                            <w:tr w:rsidR="00877A3B" w14:paraId="168CEC94" w14:textId="77777777">
                              <w:trPr>
                                <w:trHeight w:val="249"/>
                              </w:trPr>
                              <w:tc>
                                <w:tcPr>
                                  <w:tcW w:w="2636" w:type="dxa"/>
                                </w:tcPr>
                                <w:p w14:paraId="64BF3624" w14:textId="77777777" w:rsidR="00877A3B" w:rsidRDefault="00000000">
                                  <w:pPr>
                                    <w:pStyle w:val="TableParagraph"/>
                                    <w:tabs>
                                      <w:tab w:val="left" w:pos="1130"/>
                                      <w:tab w:val="left" w:pos="2239"/>
                                    </w:tabs>
                                    <w:spacing w:before="6" w:line="223" w:lineRule="exact"/>
                                    <w:ind w:right="40"/>
                                    <w:jc w:val="right"/>
                                    <w:rPr>
                                      <w:sz w:val="20"/>
                                    </w:rPr>
                                  </w:pPr>
                                  <w:r>
                                    <w:rPr>
                                      <w:sz w:val="20"/>
                                      <w:u w:val="single"/>
                                    </w:rPr>
                                    <w:tab/>
                                  </w:r>
                                  <w:r>
                                    <w:rPr>
                                      <w:spacing w:val="-10"/>
                                      <w:sz w:val="20"/>
                                      <w:u w:val="single"/>
                                    </w:rPr>
                                    <w:t>-</w:t>
                                  </w:r>
                                  <w:r>
                                    <w:rPr>
                                      <w:sz w:val="20"/>
                                      <w:u w:val="single"/>
                                    </w:rPr>
                                    <w:tab/>
                                  </w:r>
                                  <w:r>
                                    <w:rPr>
                                      <w:spacing w:val="-4"/>
                                      <w:sz w:val="20"/>
                                      <w:u w:val="single"/>
                                    </w:rPr>
                                    <w:t>(70)</w:t>
                                  </w:r>
                                </w:p>
                              </w:tc>
                            </w:tr>
                            <w:tr w:rsidR="00877A3B" w14:paraId="7B58F388" w14:textId="77777777">
                              <w:trPr>
                                <w:trHeight w:val="250"/>
                              </w:trPr>
                              <w:tc>
                                <w:tcPr>
                                  <w:tcW w:w="2636" w:type="dxa"/>
                                  <w:tcBorders>
                                    <w:bottom w:val="double" w:sz="8" w:space="0" w:color="000000"/>
                                  </w:tcBorders>
                                </w:tcPr>
                                <w:p w14:paraId="375CBA04" w14:textId="77777777" w:rsidR="00877A3B" w:rsidRDefault="00000000">
                                  <w:pPr>
                                    <w:pStyle w:val="TableParagraph"/>
                                    <w:tabs>
                                      <w:tab w:val="left" w:pos="1151"/>
                                    </w:tabs>
                                    <w:spacing w:before="6" w:line="224" w:lineRule="exact"/>
                                    <w:ind w:right="40"/>
                                    <w:jc w:val="right"/>
                                    <w:rPr>
                                      <w:b/>
                                      <w:sz w:val="20"/>
                                    </w:rPr>
                                  </w:pPr>
                                  <w:r>
                                    <w:rPr>
                                      <w:b/>
                                      <w:spacing w:val="-10"/>
                                      <w:sz w:val="20"/>
                                    </w:rPr>
                                    <w:t>1</w:t>
                                  </w:r>
                                  <w:r>
                                    <w:rPr>
                                      <w:b/>
                                      <w:sz w:val="20"/>
                                    </w:rPr>
                                    <w:tab/>
                                  </w:r>
                                  <w:r>
                                    <w:rPr>
                                      <w:b/>
                                      <w:spacing w:val="-4"/>
                                      <w:sz w:val="20"/>
                                    </w:rPr>
                                    <w:t>(39)</w:t>
                                  </w:r>
                                </w:p>
                              </w:tc>
                            </w:tr>
                          </w:tbl>
                          <w:p w14:paraId="1E839E92" w14:textId="77777777" w:rsidR="00877A3B" w:rsidRDefault="00877A3B">
                            <w:pPr>
                              <w:pStyle w:val="BodyText"/>
                            </w:pPr>
                          </w:p>
                        </w:txbxContent>
                      </wps:txbx>
                      <wps:bodyPr wrap="square" lIns="0" tIns="0" rIns="0" bIns="0" rtlCol="0">
                        <a:noAutofit/>
                      </wps:bodyPr>
                    </wps:wsp>
                  </a:graphicData>
                </a:graphic>
              </wp:anchor>
            </w:drawing>
          </mc:Choice>
          <mc:Fallback>
            <w:pict>
              <v:shape w14:anchorId="4C15C9F2" id="Textbox 310" o:spid="_x0000_s1067" type="#_x0000_t202" style="position:absolute;margin-left:425.1pt;margin-top:141.7pt;width:137.8pt;height:65.8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36"/>
                      </w:tblGrid>
                      <w:tr w:rsidR="00877A3B" w14:paraId="55A6BA24" w14:textId="77777777">
                        <w:trPr>
                          <w:trHeight w:val="372"/>
                        </w:trPr>
                        <w:tc>
                          <w:tcPr>
                            <w:tcW w:w="2636" w:type="dxa"/>
                          </w:tcPr>
                          <w:p w14:paraId="12DD7A3A" w14:textId="77777777" w:rsidR="00877A3B" w:rsidRDefault="00000000">
                            <w:pPr>
                              <w:pStyle w:val="TableParagraph"/>
                              <w:tabs>
                                <w:tab w:val="left" w:pos="1420"/>
                              </w:tabs>
                              <w:spacing w:line="223" w:lineRule="exact"/>
                              <w:ind w:right="94"/>
                              <w:jc w:val="right"/>
                              <w:rPr>
                                <w:sz w:val="20"/>
                              </w:rPr>
                            </w:pPr>
                            <w:r>
                              <w:rPr>
                                <w:spacing w:val="-4"/>
                                <w:sz w:val="20"/>
                              </w:rPr>
                              <w:t>(30)</w:t>
                            </w:r>
                            <w:r>
                              <w:rPr>
                                <w:sz w:val="20"/>
                              </w:rPr>
                              <w:tab/>
                            </w:r>
                            <w:r>
                              <w:rPr>
                                <w:spacing w:val="-5"/>
                                <w:sz w:val="20"/>
                              </w:rPr>
                              <w:t>21</w:t>
                            </w:r>
                          </w:p>
                        </w:tc>
                      </w:tr>
                      <w:tr w:rsidR="00877A3B" w14:paraId="4627178C" w14:textId="77777777">
                        <w:trPr>
                          <w:trHeight w:val="386"/>
                        </w:trPr>
                        <w:tc>
                          <w:tcPr>
                            <w:tcW w:w="2636" w:type="dxa"/>
                          </w:tcPr>
                          <w:p w14:paraId="783FE452" w14:textId="77777777" w:rsidR="00877A3B" w:rsidRDefault="00000000">
                            <w:pPr>
                              <w:pStyle w:val="TableParagraph"/>
                              <w:tabs>
                                <w:tab w:val="left" w:pos="1310"/>
                              </w:tabs>
                              <w:spacing w:before="143" w:line="223" w:lineRule="exact"/>
                              <w:ind w:right="94"/>
                              <w:jc w:val="right"/>
                              <w:rPr>
                                <w:sz w:val="20"/>
                              </w:rPr>
                            </w:pPr>
                            <w:r>
                              <w:rPr>
                                <w:spacing w:val="-5"/>
                                <w:sz w:val="20"/>
                              </w:rPr>
                              <w:t>(1)</w:t>
                            </w:r>
                            <w:r>
                              <w:rPr>
                                <w:sz w:val="20"/>
                              </w:rPr>
                              <w:tab/>
                            </w:r>
                            <w:r>
                              <w:rPr>
                                <w:spacing w:val="-5"/>
                                <w:sz w:val="20"/>
                              </w:rPr>
                              <w:t>10</w:t>
                            </w:r>
                          </w:p>
                        </w:tc>
                      </w:tr>
                      <w:tr w:rsidR="00877A3B" w14:paraId="168CEC94" w14:textId="77777777">
                        <w:trPr>
                          <w:trHeight w:val="249"/>
                        </w:trPr>
                        <w:tc>
                          <w:tcPr>
                            <w:tcW w:w="2636" w:type="dxa"/>
                          </w:tcPr>
                          <w:p w14:paraId="64BF3624" w14:textId="77777777" w:rsidR="00877A3B" w:rsidRDefault="00000000">
                            <w:pPr>
                              <w:pStyle w:val="TableParagraph"/>
                              <w:tabs>
                                <w:tab w:val="left" w:pos="1130"/>
                                <w:tab w:val="left" w:pos="2239"/>
                              </w:tabs>
                              <w:spacing w:before="6" w:line="223" w:lineRule="exact"/>
                              <w:ind w:right="40"/>
                              <w:jc w:val="right"/>
                              <w:rPr>
                                <w:sz w:val="20"/>
                              </w:rPr>
                            </w:pPr>
                            <w:r>
                              <w:rPr>
                                <w:sz w:val="20"/>
                                <w:u w:val="single"/>
                              </w:rPr>
                              <w:tab/>
                            </w:r>
                            <w:r>
                              <w:rPr>
                                <w:spacing w:val="-10"/>
                                <w:sz w:val="20"/>
                                <w:u w:val="single"/>
                              </w:rPr>
                              <w:t>-</w:t>
                            </w:r>
                            <w:r>
                              <w:rPr>
                                <w:sz w:val="20"/>
                                <w:u w:val="single"/>
                              </w:rPr>
                              <w:tab/>
                            </w:r>
                            <w:r>
                              <w:rPr>
                                <w:spacing w:val="-4"/>
                                <w:sz w:val="20"/>
                                <w:u w:val="single"/>
                              </w:rPr>
                              <w:t>(70)</w:t>
                            </w:r>
                          </w:p>
                        </w:tc>
                      </w:tr>
                      <w:tr w:rsidR="00877A3B" w14:paraId="7B58F388" w14:textId="77777777">
                        <w:trPr>
                          <w:trHeight w:val="250"/>
                        </w:trPr>
                        <w:tc>
                          <w:tcPr>
                            <w:tcW w:w="2636" w:type="dxa"/>
                            <w:tcBorders>
                              <w:bottom w:val="double" w:sz="8" w:space="0" w:color="000000"/>
                            </w:tcBorders>
                          </w:tcPr>
                          <w:p w14:paraId="375CBA04" w14:textId="77777777" w:rsidR="00877A3B" w:rsidRDefault="00000000">
                            <w:pPr>
                              <w:pStyle w:val="TableParagraph"/>
                              <w:tabs>
                                <w:tab w:val="left" w:pos="1151"/>
                              </w:tabs>
                              <w:spacing w:before="6" w:line="224" w:lineRule="exact"/>
                              <w:ind w:right="40"/>
                              <w:jc w:val="right"/>
                              <w:rPr>
                                <w:b/>
                                <w:sz w:val="20"/>
                              </w:rPr>
                            </w:pPr>
                            <w:r>
                              <w:rPr>
                                <w:b/>
                                <w:spacing w:val="-10"/>
                                <w:sz w:val="20"/>
                              </w:rPr>
                              <w:t>1</w:t>
                            </w:r>
                            <w:r>
                              <w:rPr>
                                <w:b/>
                                <w:sz w:val="20"/>
                              </w:rPr>
                              <w:tab/>
                            </w:r>
                            <w:r>
                              <w:rPr>
                                <w:b/>
                                <w:spacing w:val="-4"/>
                                <w:sz w:val="20"/>
                              </w:rPr>
                              <w:t>(39)</w:t>
                            </w:r>
                          </w:p>
                        </w:tc>
                      </w:tr>
                    </w:tbl>
                    <w:p w14:paraId="1E839E92" w14:textId="77777777" w:rsidR="00877A3B" w:rsidRDefault="00877A3B">
                      <w:pPr>
                        <w:pStyle w:val="BodyText"/>
                      </w:pPr>
                    </w:p>
                  </w:txbxContent>
                </v:textbox>
                <w10:wrap anchorx="page" anchory="page"/>
              </v:shape>
            </w:pict>
          </mc:Fallback>
        </mc:AlternateContent>
      </w:r>
    </w:p>
    <w:p w14:paraId="276851D6" w14:textId="77777777" w:rsidR="00877A3B" w:rsidRDefault="00877A3B">
      <w:pPr>
        <w:pStyle w:val="BodyText"/>
        <w:rPr>
          <w:b/>
          <w:sz w:val="17"/>
        </w:rPr>
        <w:sectPr w:rsidR="00877A3B">
          <w:headerReference w:type="default" r:id="rId87"/>
          <w:footerReference w:type="default" r:id="rId88"/>
          <w:pgSz w:w="11910" w:h="16840"/>
          <w:pgMar w:top="1060" w:right="566" w:bottom="680" w:left="566" w:header="854"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5787"/>
        <w:gridCol w:w="1498"/>
        <w:gridCol w:w="1362"/>
        <w:gridCol w:w="1298"/>
        <w:gridCol w:w="1387"/>
        <w:gridCol w:w="1723"/>
        <w:gridCol w:w="1360"/>
        <w:gridCol w:w="999"/>
      </w:tblGrid>
      <w:tr w:rsidR="00877A3B" w14:paraId="3D1118BF" w14:textId="77777777">
        <w:trPr>
          <w:trHeight w:val="356"/>
        </w:trPr>
        <w:tc>
          <w:tcPr>
            <w:tcW w:w="5787" w:type="dxa"/>
          </w:tcPr>
          <w:p w14:paraId="68183583"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13.1</w:t>
            </w:r>
            <w:r>
              <w:rPr>
                <w:b/>
                <w:spacing w:val="-9"/>
                <w:sz w:val="20"/>
              </w:rPr>
              <w:t xml:space="preserve"> </w:t>
            </w:r>
            <w:r>
              <w:rPr>
                <w:b/>
                <w:sz w:val="20"/>
              </w:rPr>
              <w:t>Intangible</w:t>
            </w:r>
            <w:r>
              <w:rPr>
                <w:b/>
                <w:spacing w:val="-8"/>
                <w:sz w:val="20"/>
              </w:rPr>
              <w:t xml:space="preserve"> </w:t>
            </w:r>
            <w:r>
              <w:rPr>
                <w:b/>
                <w:sz w:val="20"/>
              </w:rPr>
              <w:t>assets</w:t>
            </w:r>
            <w:r>
              <w:rPr>
                <w:b/>
                <w:spacing w:val="-8"/>
                <w:sz w:val="20"/>
              </w:rPr>
              <w:t xml:space="preserve"> </w:t>
            </w:r>
            <w:r>
              <w:rPr>
                <w:b/>
                <w:sz w:val="20"/>
              </w:rPr>
              <w:t>-</w:t>
            </w:r>
            <w:r>
              <w:rPr>
                <w:b/>
                <w:spacing w:val="-8"/>
                <w:sz w:val="20"/>
              </w:rPr>
              <w:t xml:space="preserve"> </w:t>
            </w:r>
            <w:r>
              <w:rPr>
                <w:b/>
                <w:spacing w:val="-2"/>
                <w:sz w:val="20"/>
              </w:rPr>
              <w:t>2024/25</w:t>
            </w:r>
          </w:p>
        </w:tc>
        <w:tc>
          <w:tcPr>
            <w:tcW w:w="1498" w:type="dxa"/>
          </w:tcPr>
          <w:p w14:paraId="03C9DA54" w14:textId="77777777" w:rsidR="00877A3B" w:rsidRDefault="00877A3B">
            <w:pPr>
              <w:pStyle w:val="TableParagraph"/>
              <w:rPr>
                <w:rFonts w:ascii="Times New Roman"/>
                <w:sz w:val="18"/>
              </w:rPr>
            </w:pPr>
          </w:p>
        </w:tc>
        <w:tc>
          <w:tcPr>
            <w:tcW w:w="1362" w:type="dxa"/>
          </w:tcPr>
          <w:p w14:paraId="71C98607" w14:textId="77777777" w:rsidR="00877A3B" w:rsidRDefault="00877A3B">
            <w:pPr>
              <w:pStyle w:val="TableParagraph"/>
              <w:rPr>
                <w:rFonts w:ascii="Times New Roman"/>
                <w:sz w:val="18"/>
              </w:rPr>
            </w:pPr>
          </w:p>
        </w:tc>
        <w:tc>
          <w:tcPr>
            <w:tcW w:w="1298" w:type="dxa"/>
          </w:tcPr>
          <w:p w14:paraId="5B27BF9D" w14:textId="77777777" w:rsidR="00877A3B" w:rsidRDefault="00877A3B">
            <w:pPr>
              <w:pStyle w:val="TableParagraph"/>
              <w:rPr>
                <w:rFonts w:ascii="Times New Roman"/>
                <w:sz w:val="18"/>
              </w:rPr>
            </w:pPr>
          </w:p>
        </w:tc>
        <w:tc>
          <w:tcPr>
            <w:tcW w:w="1387" w:type="dxa"/>
          </w:tcPr>
          <w:p w14:paraId="1EEEDAA8" w14:textId="77777777" w:rsidR="00877A3B" w:rsidRDefault="00877A3B">
            <w:pPr>
              <w:pStyle w:val="TableParagraph"/>
              <w:rPr>
                <w:rFonts w:ascii="Times New Roman"/>
                <w:sz w:val="18"/>
              </w:rPr>
            </w:pPr>
          </w:p>
        </w:tc>
        <w:tc>
          <w:tcPr>
            <w:tcW w:w="1723" w:type="dxa"/>
          </w:tcPr>
          <w:p w14:paraId="4C4712BB" w14:textId="77777777" w:rsidR="00877A3B" w:rsidRDefault="00877A3B">
            <w:pPr>
              <w:pStyle w:val="TableParagraph"/>
              <w:rPr>
                <w:rFonts w:ascii="Times New Roman"/>
                <w:sz w:val="18"/>
              </w:rPr>
            </w:pPr>
          </w:p>
        </w:tc>
        <w:tc>
          <w:tcPr>
            <w:tcW w:w="1360" w:type="dxa"/>
          </w:tcPr>
          <w:p w14:paraId="5DA67682" w14:textId="77777777" w:rsidR="00877A3B" w:rsidRDefault="00877A3B">
            <w:pPr>
              <w:pStyle w:val="TableParagraph"/>
              <w:rPr>
                <w:rFonts w:ascii="Times New Roman"/>
                <w:sz w:val="18"/>
              </w:rPr>
            </w:pPr>
          </w:p>
        </w:tc>
        <w:tc>
          <w:tcPr>
            <w:tcW w:w="999" w:type="dxa"/>
          </w:tcPr>
          <w:p w14:paraId="561D4C9D" w14:textId="77777777" w:rsidR="00877A3B" w:rsidRDefault="00877A3B">
            <w:pPr>
              <w:pStyle w:val="TableParagraph"/>
              <w:rPr>
                <w:rFonts w:ascii="Times New Roman"/>
                <w:sz w:val="18"/>
              </w:rPr>
            </w:pPr>
          </w:p>
        </w:tc>
      </w:tr>
      <w:tr w:rsidR="00877A3B" w14:paraId="0B6C0C71" w14:textId="77777777">
        <w:trPr>
          <w:trHeight w:val="899"/>
        </w:trPr>
        <w:tc>
          <w:tcPr>
            <w:tcW w:w="5787" w:type="dxa"/>
          </w:tcPr>
          <w:p w14:paraId="53EF3EF0" w14:textId="77777777" w:rsidR="00877A3B" w:rsidRDefault="00877A3B">
            <w:pPr>
              <w:pStyle w:val="TableParagraph"/>
              <w:rPr>
                <w:rFonts w:ascii="Times New Roman"/>
                <w:sz w:val="18"/>
              </w:rPr>
            </w:pPr>
          </w:p>
        </w:tc>
        <w:tc>
          <w:tcPr>
            <w:tcW w:w="1498" w:type="dxa"/>
          </w:tcPr>
          <w:p w14:paraId="1C4E5814" w14:textId="77777777" w:rsidR="00877A3B" w:rsidRDefault="00877A3B">
            <w:pPr>
              <w:pStyle w:val="TableParagraph"/>
              <w:spacing w:before="133"/>
              <w:rPr>
                <w:b/>
                <w:sz w:val="20"/>
              </w:rPr>
            </w:pPr>
          </w:p>
          <w:p w14:paraId="0495B768" w14:textId="77777777" w:rsidR="00877A3B" w:rsidRDefault="00000000">
            <w:pPr>
              <w:pStyle w:val="TableParagraph"/>
              <w:spacing w:line="250" w:lineRule="atLeast"/>
              <w:ind w:left="561" w:right="143" w:hanging="60"/>
              <w:rPr>
                <w:b/>
                <w:sz w:val="20"/>
              </w:rPr>
            </w:pPr>
            <w:r>
              <w:rPr>
                <w:b/>
                <w:spacing w:val="-2"/>
                <w:sz w:val="20"/>
              </w:rPr>
              <w:t xml:space="preserve">Software </w:t>
            </w:r>
            <w:proofErr w:type="spellStart"/>
            <w:r>
              <w:rPr>
                <w:b/>
                <w:spacing w:val="-2"/>
                <w:sz w:val="20"/>
              </w:rPr>
              <w:t>licences</w:t>
            </w:r>
            <w:proofErr w:type="spellEnd"/>
          </w:p>
        </w:tc>
        <w:tc>
          <w:tcPr>
            <w:tcW w:w="1362" w:type="dxa"/>
          </w:tcPr>
          <w:p w14:paraId="7EA9D6D6" w14:textId="77777777" w:rsidR="00877A3B" w:rsidRDefault="00877A3B">
            <w:pPr>
              <w:pStyle w:val="TableParagraph"/>
              <w:spacing w:before="133"/>
              <w:rPr>
                <w:b/>
                <w:sz w:val="20"/>
              </w:rPr>
            </w:pPr>
          </w:p>
          <w:p w14:paraId="54A3C993" w14:textId="77777777" w:rsidR="00877A3B" w:rsidRDefault="00000000">
            <w:pPr>
              <w:pStyle w:val="TableParagraph"/>
              <w:spacing w:line="250" w:lineRule="atLeast"/>
              <w:ind w:left="150" w:right="128" w:firstLine="21"/>
              <w:rPr>
                <w:b/>
                <w:sz w:val="20"/>
              </w:rPr>
            </w:pPr>
            <w:proofErr w:type="spellStart"/>
            <w:r>
              <w:rPr>
                <w:b/>
                <w:sz w:val="20"/>
              </w:rPr>
              <w:t>Licences</w:t>
            </w:r>
            <w:proofErr w:type="spellEnd"/>
            <w:r>
              <w:rPr>
                <w:b/>
                <w:spacing w:val="-14"/>
                <w:sz w:val="20"/>
              </w:rPr>
              <w:t xml:space="preserve"> </w:t>
            </w:r>
            <w:r>
              <w:rPr>
                <w:b/>
                <w:sz w:val="20"/>
              </w:rPr>
              <w:t xml:space="preserve">&amp; </w:t>
            </w:r>
            <w:r>
              <w:rPr>
                <w:b/>
                <w:spacing w:val="-2"/>
                <w:sz w:val="20"/>
              </w:rPr>
              <w:t>trademarks</w:t>
            </w:r>
          </w:p>
        </w:tc>
        <w:tc>
          <w:tcPr>
            <w:tcW w:w="1298" w:type="dxa"/>
          </w:tcPr>
          <w:p w14:paraId="2A78F3BB" w14:textId="77777777" w:rsidR="00877A3B" w:rsidRDefault="00877A3B">
            <w:pPr>
              <w:pStyle w:val="TableParagraph"/>
              <w:spacing w:before="133"/>
              <w:rPr>
                <w:b/>
                <w:sz w:val="20"/>
              </w:rPr>
            </w:pPr>
          </w:p>
          <w:p w14:paraId="7D2B12EA" w14:textId="77777777" w:rsidR="00877A3B" w:rsidRDefault="00000000">
            <w:pPr>
              <w:pStyle w:val="TableParagraph"/>
              <w:spacing w:line="250" w:lineRule="atLeast"/>
              <w:ind w:left="173" w:hanging="36"/>
              <w:rPr>
                <w:b/>
                <w:sz w:val="20"/>
              </w:rPr>
            </w:pPr>
            <w:r>
              <w:rPr>
                <w:b/>
                <w:spacing w:val="-2"/>
                <w:sz w:val="20"/>
              </w:rPr>
              <w:t>Information technology</w:t>
            </w:r>
          </w:p>
        </w:tc>
        <w:tc>
          <w:tcPr>
            <w:tcW w:w="1387" w:type="dxa"/>
          </w:tcPr>
          <w:p w14:paraId="78818DDF" w14:textId="77777777" w:rsidR="00877A3B" w:rsidRDefault="00877A3B">
            <w:pPr>
              <w:pStyle w:val="TableParagraph"/>
              <w:spacing w:before="133"/>
              <w:rPr>
                <w:b/>
                <w:sz w:val="20"/>
              </w:rPr>
            </w:pPr>
          </w:p>
          <w:p w14:paraId="1D2C8F63" w14:textId="77777777" w:rsidR="00877A3B" w:rsidRDefault="00000000">
            <w:pPr>
              <w:pStyle w:val="TableParagraph"/>
              <w:spacing w:line="250" w:lineRule="atLeast"/>
              <w:ind w:left="183" w:hanging="125"/>
              <w:rPr>
                <w:b/>
                <w:sz w:val="20"/>
              </w:rPr>
            </w:pPr>
            <w:r>
              <w:rPr>
                <w:b/>
                <w:spacing w:val="-2"/>
                <w:sz w:val="20"/>
              </w:rPr>
              <w:t>Development expenditure</w:t>
            </w:r>
          </w:p>
        </w:tc>
        <w:tc>
          <w:tcPr>
            <w:tcW w:w="1723" w:type="dxa"/>
          </w:tcPr>
          <w:p w14:paraId="518587AE" w14:textId="77777777" w:rsidR="00877A3B" w:rsidRDefault="00000000">
            <w:pPr>
              <w:pStyle w:val="TableParagraph"/>
              <w:spacing w:before="106" w:line="250" w:lineRule="atLeast"/>
              <w:ind w:left="73" w:right="418" w:firstLine="286"/>
              <w:jc w:val="both"/>
              <w:rPr>
                <w:b/>
                <w:sz w:val="20"/>
              </w:rPr>
            </w:pPr>
            <w:r>
              <w:rPr>
                <w:b/>
                <w:spacing w:val="-2"/>
                <w:sz w:val="20"/>
              </w:rPr>
              <w:t xml:space="preserve">Intangible </w:t>
            </w:r>
            <w:r>
              <w:rPr>
                <w:b/>
                <w:sz w:val="20"/>
              </w:rPr>
              <w:t>assets</w:t>
            </w:r>
            <w:r>
              <w:rPr>
                <w:b/>
                <w:spacing w:val="-14"/>
                <w:sz w:val="20"/>
              </w:rPr>
              <w:t xml:space="preserve"> </w:t>
            </w:r>
            <w:r>
              <w:rPr>
                <w:b/>
                <w:sz w:val="20"/>
              </w:rPr>
              <w:t xml:space="preserve">under </w:t>
            </w:r>
            <w:r>
              <w:rPr>
                <w:b/>
                <w:spacing w:val="-2"/>
                <w:sz w:val="20"/>
              </w:rPr>
              <w:t>construction</w:t>
            </w:r>
          </w:p>
        </w:tc>
        <w:tc>
          <w:tcPr>
            <w:tcW w:w="1360" w:type="dxa"/>
          </w:tcPr>
          <w:p w14:paraId="0AB2F954" w14:textId="77777777" w:rsidR="00877A3B" w:rsidRDefault="00877A3B">
            <w:pPr>
              <w:pStyle w:val="TableParagraph"/>
              <w:rPr>
                <w:b/>
                <w:sz w:val="20"/>
              </w:rPr>
            </w:pPr>
          </w:p>
          <w:p w14:paraId="0F13BA33" w14:textId="77777777" w:rsidR="00877A3B" w:rsidRDefault="00877A3B">
            <w:pPr>
              <w:pStyle w:val="TableParagraph"/>
              <w:spacing w:before="180"/>
              <w:rPr>
                <w:b/>
                <w:sz w:val="20"/>
              </w:rPr>
            </w:pPr>
          </w:p>
          <w:p w14:paraId="02DAF03A" w14:textId="77777777" w:rsidR="00877A3B" w:rsidRDefault="00000000">
            <w:pPr>
              <w:pStyle w:val="TableParagraph"/>
              <w:ind w:right="402"/>
              <w:jc w:val="right"/>
              <w:rPr>
                <w:b/>
                <w:sz w:val="20"/>
              </w:rPr>
            </w:pPr>
            <w:r>
              <w:rPr>
                <w:b/>
                <w:spacing w:val="-4"/>
                <w:sz w:val="20"/>
              </w:rPr>
              <w:t>Other</w:t>
            </w:r>
          </w:p>
        </w:tc>
        <w:tc>
          <w:tcPr>
            <w:tcW w:w="999" w:type="dxa"/>
          </w:tcPr>
          <w:p w14:paraId="243E8F4E" w14:textId="77777777" w:rsidR="00877A3B" w:rsidRDefault="00877A3B">
            <w:pPr>
              <w:pStyle w:val="TableParagraph"/>
              <w:rPr>
                <w:b/>
                <w:sz w:val="20"/>
              </w:rPr>
            </w:pPr>
          </w:p>
          <w:p w14:paraId="0F0C5997" w14:textId="77777777" w:rsidR="00877A3B" w:rsidRDefault="00877A3B">
            <w:pPr>
              <w:pStyle w:val="TableParagraph"/>
              <w:spacing w:before="180"/>
              <w:rPr>
                <w:b/>
                <w:sz w:val="20"/>
              </w:rPr>
            </w:pPr>
          </w:p>
          <w:p w14:paraId="67D5AD73" w14:textId="77777777" w:rsidR="00877A3B" w:rsidRDefault="00000000">
            <w:pPr>
              <w:pStyle w:val="TableParagraph"/>
              <w:ind w:right="26"/>
              <w:jc w:val="right"/>
              <w:rPr>
                <w:b/>
                <w:sz w:val="20"/>
              </w:rPr>
            </w:pPr>
            <w:r>
              <w:rPr>
                <w:b/>
                <w:spacing w:val="-2"/>
                <w:sz w:val="20"/>
              </w:rPr>
              <w:t>Total</w:t>
            </w:r>
          </w:p>
        </w:tc>
      </w:tr>
      <w:tr w:rsidR="00877A3B" w14:paraId="7C818D09" w14:textId="77777777">
        <w:trPr>
          <w:trHeight w:val="277"/>
        </w:trPr>
        <w:tc>
          <w:tcPr>
            <w:tcW w:w="5787" w:type="dxa"/>
          </w:tcPr>
          <w:p w14:paraId="4B260199" w14:textId="77777777" w:rsidR="00877A3B" w:rsidRDefault="00877A3B">
            <w:pPr>
              <w:pStyle w:val="TableParagraph"/>
              <w:rPr>
                <w:rFonts w:ascii="Times New Roman"/>
                <w:sz w:val="18"/>
              </w:rPr>
            </w:pPr>
          </w:p>
        </w:tc>
        <w:tc>
          <w:tcPr>
            <w:tcW w:w="1498" w:type="dxa"/>
          </w:tcPr>
          <w:p w14:paraId="0C182D6A" w14:textId="77777777" w:rsidR="00877A3B" w:rsidRDefault="00000000">
            <w:pPr>
              <w:pStyle w:val="TableParagraph"/>
              <w:spacing w:before="22"/>
              <w:ind w:right="150"/>
              <w:jc w:val="right"/>
              <w:rPr>
                <w:b/>
                <w:sz w:val="20"/>
              </w:rPr>
            </w:pPr>
            <w:r>
              <w:rPr>
                <w:b/>
                <w:spacing w:val="-5"/>
                <w:sz w:val="20"/>
              </w:rPr>
              <w:t>£m</w:t>
            </w:r>
          </w:p>
        </w:tc>
        <w:tc>
          <w:tcPr>
            <w:tcW w:w="1362" w:type="dxa"/>
          </w:tcPr>
          <w:p w14:paraId="16930564" w14:textId="77777777" w:rsidR="00877A3B" w:rsidRDefault="00000000">
            <w:pPr>
              <w:pStyle w:val="TableParagraph"/>
              <w:spacing w:before="22"/>
              <w:ind w:right="136"/>
              <w:jc w:val="right"/>
              <w:rPr>
                <w:b/>
                <w:sz w:val="20"/>
              </w:rPr>
            </w:pPr>
            <w:r>
              <w:rPr>
                <w:b/>
                <w:spacing w:val="-5"/>
                <w:sz w:val="20"/>
              </w:rPr>
              <w:t>£m</w:t>
            </w:r>
          </w:p>
        </w:tc>
        <w:tc>
          <w:tcPr>
            <w:tcW w:w="1298" w:type="dxa"/>
          </w:tcPr>
          <w:p w14:paraId="2142848D" w14:textId="77777777" w:rsidR="00877A3B" w:rsidRDefault="00000000">
            <w:pPr>
              <w:pStyle w:val="TableParagraph"/>
              <w:spacing w:before="22"/>
              <w:ind w:right="59"/>
              <w:jc w:val="right"/>
              <w:rPr>
                <w:b/>
                <w:sz w:val="20"/>
              </w:rPr>
            </w:pPr>
            <w:r>
              <w:rPr>
                <w:b/>
                <w:spacing w:val="-5"/>
                <w:sz w:val="20"/>
              </w:rPr>
              <w:t>£m</w:t>
            </w:r>
          </w:p>
        </w:tc>
        <w:tc>
          <w:tcPr>
            <w:tcW w:w="1387" w:type="dxa"/>
          </w:tcPr>
          <w:p w14:paraId="0FE3EA0B" w14:textId="77777777" w:rsidR="00877A3B" w:rsidRDefault="00000000">
            <w:pPr>
              <w:pStyle w:val="TableParagraph"/>
              <w:spacing w:before="22"/>
              <w:ind w:right="71"/>
              <w:jc w:val="right"/>
              <w:rPr>
                <w:b/>
                <w:sz w:val="20"/>
              </w:rPr>
            </w:pPr>
            <w:r>
              <w:rPr>
                <w:b/>
                <w:spacing w:val="-5"/>
                <w:sz w:val="20"/>
              </w:rPr>
              <w:t>£m</w:t>
            </w:r>
          </w:p>
        </w:tc>
        <w:tc>
          <w:tcPr>
            <w:tcW w:w="1723" w:type="dxa"/>
          </w:tcPr>
          <w:p w14:paraId="35967326" w14:textId="77777777" w:rsidR="00877A3B" w:rsidRDefault="00000000">
            <w:pPr>
              <w:pStyle w:val="TableParagraph"/>
              <w:spacing w:before="22"/>
              <w:ind w:right="418"/>
              <w:jc w:val="right"/>
              <w:rPr>
                <w:b/>
                <w:sz w:val="20"/>
              </w:rPr>
            </w:pPr>
            <w:r>
              <w:rPr>
                <w:b/>
                <w:spacing w:val="-5"/>
                <w:sz w:val="20"/>
              </w:rPr>
              <w:t>£m</w:t>
            </w:r>
          </w:p>
        </w:tc>
        <w:tc>
          <w:tcPr>
            <w:tcW w:w="1360" w:type="dxa"/>
          </w:tcPr>
          <w:p w14:paraId="67CC59C3" w14:textId="77777777" w:rsidR="00877A3B" w:rsidRDefault="00000000">
            <w:pPr>
              <w:pStyle w:val="TableParagraph"/>
              <w:spacing w:before="22"/>
              <w:ind w:right="403"/>
              <w:jc w:val="right"/>
              <w:rPr>
                <w:b/>
                <w:sz w:val="20"/>
              </w:rPr>
            </w:pPr>
            <w:r>
              <w:rPr>
                <w:b/>
                <w:spacing w:val="-5"/>
                <w:sz w:val="20"/>
              </w:rPr>
              <w:t>£m</w:t>
            </w:r>
          </w:p>
        </w:tc>
        <w:tc>
          <w:tcPr>
            <w:tcW w:w="999" w:type="dxa"/>
          </w:tcPr>
          <w:p w14:paraId="259C6954" w14:textId="77777777" w:rsidR="00877A3B" w:rsidRDefault="00000000">
            <w:pPr>
              <w:pStyle w:val="TableParagraph"/>
              <w:spacing w:before="22"/>
              <w:ind w:right="27"/>
              <w:jc w:val="right"/>
              <w:rPr>
                <w:b/>
                <w:sz w:val="20"/>
              </w:rPr>
            </w:pPr>
            <w:r>
              <w:rPr>
                <w:b/>
                <w:spacing w:val="-5"/>
                <w:sz w:val="20"/>
              </w:rPr>
              <w:t>£m</w:t>
            </w:r>
          </w:p>
        </w:tc>
      </w:tr>
      <w:tr w:rsidR="00877A3B" w14:paraId="619E25C7" w14:textId="77777777">
        <w:trPr>
          <w:trHeight w:val="281"/>
        </w:trPr>
        <w:tc>
          <w:tcPr>
            <w:tcW w:w="5787" w:type="dxa"/>
          </w:tcPr>
          <w:p w14:paraId="110C8417" w14:textId="77777777" w:rsidR="00877A3B" w:rsidRDefault="00000000">
            <w:pPr>
              <w:pStyle w:val="TableParagraph"/>
              <w:spacing w:before="18"/>
              <w:ind w:left="50"/>
              <w:rPr>
                <w:b/>
                <w:sz w:val="20"/>
              </w:rPr>
            </w:pPr>
            <w:r>
              <w:rPr>
                <w:b/>
                <w:sz w:val="20"/>
              </w:rPr>
              <w:t>Valuation/gross</w:t>
            </w:r>
            <w:r>
              <w:rPr>
                <w:b/>
                <w:spacing w:val="-9"/>
                <w:sz w:val="20"/>
              </w:rPr>
              <w:t xml:space="preserve"> </w:t>
            </w:r>
            <w:r>
              <w:rPr>
                <w:b/>
                <w:sz w:val="20"/>
              </w:rPr>
              <w:t>cost</w:t>
            </w:r>
            <w:r>
              <w:rPr>
                <w:b/>
                <w:spacing w:val="-8"/>
                <w:sz w:val="20"/>
              </w:rPr>
              <w:t xml:space="preserve"> </w:t>
            </w:r>
            <w:r>
              <w:rPr>
                <w:b/>
                <w:sz w:val="20"/>
              </w:rPr>
              <w:t>at</w:t>
            </w:r>
            <w:r>
              <w:rPr>
                <w:b/>
                <w:spacing w:val="-7"/>
                <w:sz w:val="20"/>
              </w:rPr>
              <w:t xml:space="preserve"> </w:t>
            </w:r>
            <w:r>
              <w:rPr>
                <w:b/>
                <w:sz w:val="20"/>
              </w:rPr>
              <w:t>1</w:t>
            </w:r>
            <w:r>
              <w:rPr>
                <w:b/>
                <w:spacing w:val="-9"/>
                <w:sz w:val="20"/>
              </w:rPr>
              <w:t xml:space="preserve"> </w:t>
            </w:r>
            <w:r>
              <w:rPr>
                <w:b/>
                <w:sz w:val="20"/>
              </w:rPr>
              <w:t>April</w:t>
            </w:r>
            <w:r>
              <w:rPr>
                <w:b/>
                <w:spacing w:val="-8"/>
                <w:sz w:val="20"/>
              </w:rPr>
              <w:t xml:space="preserve"> </w:t>
            </w:r>
            <w:r>
              <w:rPr>
                <w:b/>
                <w:sz w:val="20"/>
              </w:rPr>
              <w:t>2024</w:t>
            </w:r>
            <w:r>
              <w:rPr>
                <w:b/>
                <w:spacing w:val="-8"/>
                <w:sz w:val="20"/>
              </w:rPr>
              <w:t xml:space="preserve"> </w:t>
            </w:r>
            <w:r>
              <w:rPr>
                <w:b/>
                <w:sz w:val="20"/>
              </w:rPr>
              <w:t>-</w:t>
            </w:r>
            <w:r>
              <w:rPr>
                <w:b/>
                <w:spacing w:val="-8"/>
                <w:sz w:val="20"/>
              </w:rPr>
              <w:t xml:space="preserve"> </w:t>
            </w:r>
            <w:r>
              <w:rPr>
                <w:b/>
                <w:sz w:val="20"/>
              </w:rPr>
              <w:t>brought</w:t>
            </w:r>
            <w:r>
              <w:rPr>
                <w:b/>
                <w:spacing w:val="-8"/>
                <w:sz w:val="20"/>
              </w:rPr>
              <w:t xml:space="preserve"> </w:t>
            </w:r>
            <w:r>
              <w:rPr>
                <w:b/>
                <w:spacing w:val="-2"/>
                <w:sz w:val="20"/>
              </w:rPr>
              <w:t>forward</w:t>
            </w:r>
          </w:p>
        </w:tc>
        <w:tc>
          <w:tcPr>
            <w:tcW w:w="1498" w:type="dxa"/>
          </w:tcPr>
          <w:p w14:paraId="28341689" w14:textId="77777777" w:rsidR="00877A3B" w:rsidRDefault="00000000">
            <w:pPr>
              <w:pStyle w:val="TableParagraph"/>
              <w:spacing w:before="30"/>
              <w:ind w:right="214"/>
              <w:jc w:val="right"/>
              <w:rPr>
                <w:b/>
                <w:sz w:val="20"/>
              </w:rPr>
            </w:pPr>
            <w:r>
              <w:rPr>
                <w:b/>
                <w:spacing w:val="-2"/>
                <w:sz w:val="20"/>
              </w:rPr>
              <w:t>2,656</w:t>
            </w:r>
          </w:p>
        </w:tc>
        <w:tc>
          <w:tcPr>
            <w:tcW w:w="1362" w:type="dxa"/>
          </w:tcPr>
          <w:p w14:paraId="715157BD" w14:textId="77777777" w:rsidR="00877A3B" w:rsidRDefault="00000000">
            <w:pPr>
              <w:pStyle w:val="TableParagraph"/>
              <w:spacing w:before="30"/>
              <w:ind w:right="200"/>
              <w:jc w:val="right"/>
              <w:rPr>
                <w:b/>
                <w:sz w:val="20"/>
              </w:rPr>
            </w:pPr>
            <w:r>
              <w:rPr>
                <w:b/>
                <w:spacing w:val="-5"/>
                <w:sz w:val="20"/>
              </w:rPr>
              <w:t>34</w:t>
            </w:r>
          </w:p>
        </w:tc>
        <w:tc>
          <w:tcPr>
            <w:tcW w:w="1298" w:type="dxa"/>
          </w:tcPr>
          <w:p w14:paraId="589FE2EC" w14:textId="77777777" w:rsidR="00877A3B" w:rsidRDefault="00000000">
            <w:pPr>
              <w:pStyle w:val="TableParagraph"/>
              <w:spacing w:before="30"/>
              <w:ind w:right="123"/>
              <w:jc w:val="right"/>
              <w:rPr>
                <w:b/>
                <w:sz w:val="20"/>
              </w:rPr>
            </w:pPr>
            <w:r>
              <w:rPr>
                <w:b/>
                <w:spacing w:val="-2"/>
                <w:sz w:val="20"/>
              </w:rPr>
              <w:t>1,035</w:t>
            </w:r>
          </w:p>
        </w:tc>
        <w:tc>
          <w:tcPr>
            <w:tcW w:w="1387" w:type="dxa"/>
          </w:tcPr>
          <w:p w14:paraId="08D15BEB" w14:textId="77777777" w:rsidR="00877A3B" w:rsidRDefault="00000000">
            <w:pPr>
              <w:pStyle w:val="TableParagraph"/>
              <w:spacing w:before="30"/>
              <w:ind w:right="135"/>
              <w:jc w:val="right"/>
              <w:rPr>
                <w:b/>
                <w:sz w:val="20"/>
              </w:rPr>
            </w:pPr>
            <w:r>
              <w:rPr>
                <w:b/>
                <w:spacing w:val="-5"/>
                <w:sz w:val="20"/>
              </w:rPr>
              <w:t>196</w:t>
            </w:r>
          </w:p>
        </w:tc>
        <w:tc>
          <w:tcPr>
            <w:tcW w:w="1723" w:type="dxa"/>
          </w:tcPr>
          <w:p w14:paraId="62BFF43A" w14:textId="77777777" w:rsidR="00877A3B" w:rsidRDefault="00000000">
            <w:pPr>
              <w:pStyle w:val="TableParagraph"/>
              <w:spacing w:before="30"/>
              <w:ind w:right="482"/>
              <w:jc w:val="right"/>
              <w:rPr>
                <w:b/>
                <w:sz w:val="20"/>
              </w:rPr>
            </w:pPr>
            <w:r>
              <w:rPr>
                <w:b/>
                <w:spacing w:val="-5"/>
                <w:sz w:val="20"/>
              </w:rPr>
              <w:t>414</w:t>
            </w:r>
          </w:p>
        </w:tc>
        <w:tc>
          <w:tcPr>
            <w:tcW w:w="1360" w:type="dxa"/>
          </w:tcPr>
          <w:p w14:paraId="79093533" w14:textId="77777777" w:rsidR="00877A3B" w:rsidRDefault="00000000">
            <w:pPr>
              <w:pStyle w:val="TableParagraph"/>
              <w:spacing w:before="30"/>
              <w:ind w:right="467"/>
              <w:jc w:val="right"/>
              <w:rPr>
                <w:b/>
                <w:sz w:val="20"/>
              </w:rPr>
            </w:pPr>
            <w:r>
              <w:rPr>
                <w:b/>
                <w:spacing w:val="-5"/>
                <w:sz w:val="20"/>
              </w:rPr>
              <w:t>22</w:t>
            </w:r>
          </w:p>
        </w:tc>
        <w:tc>
          <w:tcPr>
            <w:tcW w:w="999" w:type="dxa"/>
          </w:tcPr>
          <w:p w14:paraId="714AE773" w14:textId="77777777" w:rsidR="00877A3B" w:rsidRDefault="00000000">
            <w:pPr>
              <w:pStyle w:val="TableParagraph"/>
              <w:spacing w:before="30"/>
              <w:ind w:right="91"/>
              <w:jc w:val="right"/>
              <w:rPr>
                <w:b/>
                <w:sz w:val="20"/>
              </w:rPr>
            </w:pPr>
            <w:r>
              <w:rPr>
                <w:b/>
                <w:spacing w:val="-2"/>
                <w:sz w:val="20"/>
              </w:rPr>
              <w:t>4,357</w:t>
            </w:r>
          </w:p>
        </w:tc>
      </w:tr>
      <w:tr w:rsidR="00877A3B" w14:paraId="6971D3A0" w14:textId="77777777">
        <w:trPr>
          <w:trHeight w:val="280"/>
        </w:trPr>
        <w:tc>
          <w:tcPr>
            <w:tcW w:w="5787" w:type="dxa"/>
          </w:tcPr>
          <w:p w14:paraId="0B1C3F01" w14:textId="77777777" w:rsidR="00877A3B" w:rsidRDefault="00000000">
            <w:pPr>
              <w:pStyle w:val="TableParagraph"/>
              <w:spacing w:before="14"/>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4"/>
                <w:sz w:val="20"/>
              </w:rPr>
              <w:t>year</w:t>
            </w:r>
          </w:p>
        </w:tc>
        <w:tc>
          <w:tcPr>
            <w:tcW w:w="1498" w:type="dxa"/>
          </w:tcPr>
          <w:p w14:paraId="55A9B891" w14:textId="77777777" w:rsidR="00877A3B" w:rsidRDefault="00000000">
            <w:pPr>
              <w:pStyle w:val="TableParagraph"/>
              <w:spacing w:before="29"/>
              <w:ind w:right="160"/>
              <w:jc w:val="right"/>
              <w:rPr>
                <w:sz w:val="20"/>
              </w:rPr>
            </w:pPr>
            <w:r>
              <w:rPr>
                <w:spacing w:val="-4"/>
                <w:sz w:val="20"/>
              </w:rPr>
              <w:t>(14)</w:t>
            </w:r>
          </w:p>
        </w:tc>
        <w:tc>
          <w:tcPr>
            <w:tcW w:w="1362" w:type="dxa"/>
          </w:tcPr>
          <w:p w14:paraId="6B1A7D26" w14:textId="77777777" w:rsidR="00877A3B" w:rsidRDefault="00000000">
            <w:pPr>
              <w:pStyle w:val="TableParagraph"/>
              <w:spacing w:before="29"/>
              <w:ind w:right="201"/>
              <w:jc w:val="right"/>
              <w:rPr>
                <w:sz w:val="20"/>
              </w:rPr>
            </w:pPr>
            <w:r>
              <w:rPr>
                <w:spacing w:val="-10"/>
                <w:sz w:val="20"/>
              </w:rPr>
              <w:t>-</w:t>
            </w:r>
          </w:p>
        </w:tc>
        <w:tc>
          <w:tcPr>
            <w:tcW w:w="1298" w:type="dxa"/>
          </w:tcPr>
          <w:p w14:paraId="723FF8E9" w14:textId="77777777" w:rsidR="00877A3B" w:rsidRDefault="00000000">
            <w:pPr>
              <w:pStyle w:val="TableParagraph"/>
              <w:spacing w:before="29"/>
              <w:ind w:right="69"/>
              <w:jc w:val="right"/>
              <w:rPr>
                <w:sz w:val="20"/>
              </w:rPr>
            </w:pPr>
            <w:r>
              <w:rPr>
                <w:spacing w:val="-5"/>
                <w:sz w:val="20"/>
              </w:rPr>
              <w:t>(3)</w:t>
            </w:r>
          </w:p>
        </w:tc>
        <w:tc>
          <w:tcPr>
            <w:tcW w:w="1387" w:type="dxa"/>
          </w:tcPr>
          <w:p w14:paraId="1B3D083F" w14:textId="77777777" w:rsidR="00877A3B" w:rsidRDefault="00000000">
            <w:pPr>
              <w:pStyle w:val="TableParagraph"/>
              <w:spacing w:before="29"/>
              <w:ind w:right="136"/>
              <w:jc w:val="right"/>
              <w:rPr>
                <w:sz w:val="20"/>
              </w:rPr>
            </w:pPr>
            <w:r>
              <w:rPr>
                <w:spacing w:val="-10"/>
                <w:sz w:val="20"/>
              </w:rPr>
              <w:t>-</w:t>
            </w:r>
          </w:p>
        </w:tc>
        <w:tc>
          <w:tcPr>
            <w:tcW w:w="1723" w:type="dxa"/>
          </w:tcPr>
          <w:p w14:paraId="0F720745" w14:textId="77777777" w:rsidR="00877A3B" w:rsidRDefault="00000000">
            <w:pPr>
              <w:pStyle w:val="TableParagraph"/>
              <w:spacing w:before="29"/>
              <w:ind w:right="482"/>
              <w:jc w:val="right"/>
              <w:rPr>
                <w:sz w:val="20"/>
              </w:rPr>
            </w:pPr>
            <w:r>
              <w:rPr>
                <w:spacing w:val="-5"/>
                <w:sz w:val="20"/>
              </w:rPr>
              <w:t>19</w:t>
            </w:r>
          </w:p>
        </w:tc>
        <w:tc>
          <w:tcPr>
            <w:tcW w:w="1360" w:type="dxa"/>
          </w:tcPr>
          <w:p w14:paraId="248DA641" w14:textId="77777777" w:rsidR="00877A3B" w:rsidRDefault="00000000">
            <w:pPr>
              <w:pStyle w:val="TableParagraph"/>
              <w:spacing w:before="29"/>
              <w:ind w:right="468"/>
              <w:jc w:val="right"/>
              <w:rPr>
                <w:sz w:val="20"/>
              </w:rPr>
            </w:pPr>
            <w:r>
              <w:rPr>
                <w:spacing w:val="-10"/>
                <w:sz w:val="20"/>
              </w:rPr>
              <w:t>-</w:t>
            </w:r>
          </w:p>
        </w:tc>
        <w:tc>
          <w:tcPr>
            <w:tcW w:w="999" w:type="dxa"/>
          </w:tcPr>
          <w:p w14:paraId="692FCA53" w14:textId="77777777" w:rsidR="00877A3B" w:rsidRDefault="00000000">
            <w:pPr>
              <w:pStyle w:val="TableParagraph"/>
              <w:spacing w:before="29"/>
              <w:ind w:right="90"/>
              <w:jc w:val="right"/>
              <w:rPr>
                <w:b/>
                <w:sz w:val="20"/>
              </w:rPr>
            </w:pPr>
            <w:r>
              <w:rPr>
                <w:b/>
                <w:spacing w:val="-10"/>
                <w:sz w:val="20"/>
              </w:rPr>
              <w:t>2</w:t>
            </w:r>
          </w:p>
        </w:tc>
      </w:tr>
      <w:tr w:rsidR="00877A3B" w14:paraId="23EF4128" w14:textId="77777777">
        <w:trPr>
          <w:trHeight w:val="280"/>
        </w:trPr>
        <w:tc>
          <w:tcPr>
            <w:tcW w:w="5787" w:type="dxa"/>
          </w:tcPr>
          <w:p w14:paraId="4ED09C88" w14:textId="77777777" w:rsidR="00877A3B" w:rsidRDefault="00000000">
            <w:pPr>
              <w:pStyle w:val="TableParagraph"/>
              <w:spacing w:before="14"/>
              <w:ind w:left="201"/>
              <w:rPr>
                <w:sz w:val="20"/>
              </w:rPr>
            </w:pPr>
            <w:r>
              <w:rPr>
                <w:spacing w:val="-2"/>
                <w:sz w:val="20"/>
              </w:rPr>
              <w:t>Additions</w:t>
            </w:r>
          </w:p>
        </w:tc>
        <w:tc>
          <w:tcPr>
            <w:tcW w:w="1498" w:type="dxa"/>
          </w:tcPr>
          <w:p w14:paraId="3411ED77" w14:textId="77777777" w:rsidR="00877A3B" w:rsidRDefault="00000000">
            <w:pPr>
              <w:pStyle w:val="TableParagraph"/>
              <w:spacing w:before="29"/>
              <w:ind w:right="214"/>
              <w:jc w:val="right"/>
              <w:rPr>
                <w:sz w:val="20"/>
              </w:rPr>
            </w:pPr>
            <w:r>
              <w:rPr>
                <w:spacing w:val="-5"/>
                <w:sz w:val="20"/>
              </w:rPr>
              <w:t>166</w:t>
            </w:r>
          </w:p>
        </w:tc>
        <w:tc>
          <w:tcPr>
            <w:tcW w:w="1362" w:type="dxa"/>
          </w:tcPr>
          <w:p w14:paraId="2ECFC2D3" w14:textId="77777777" w:rsidR="00877A3B" w:rsidRDefault="00000000">
            <w:pPr>
              <w:pStyle w:val="TableParagraph"/>
              <w:spacing w:before="29"/>
              <w:ind w:right="200"/>
              <w:jc w:val="right"/>
              <w:rPr>
                <w:sz w:val="20"/>
              </w:rPr>
            </w:pPr>
            <w:r>
              <w:rPr>
                <w:spacing w:val="-10"/>
                <w:sz w:val="20"/>
              </w:rPr>
              <w:t>1</w:t>
            </w:r>
          </w:p>
        </w:tc>
        <w:tc>
          <w:tcPr>
            <w:tcW w:w="1298" w:type="dxa"/>
          </w:tcPr>
          <w:p w14:paraId="7371F543" w14:textId="77777777" w:rsidR="00877A3B" w:rsidRDefault="00000000">
            <w:pPr>
              <w:pStyle w:val="TableParagraph"/>
              <w:spacing w:before="29"/>
              <w:ind w:right="123"/>
              <w:jc w:val="right"/>
              <w:rPr>
                <w:sz w:val="20"/>
              </w:rPr>
            </w:pPr>
            <w:r>
              <w:rPr>
                <w:spacing w:val="-5"/>
                <w:sz w:val="20"/>
              </w:rPr>
              <w:t>50</w:t>
            </w:r>
          </w:p>
        </w:tc>
        <w:tc>
          <w:tcPr>
            <w:tcW w:w="1387" w:type="dxa"/>
          </w:tcPr>
          <w:p w14:paraId="75DAF8A8" w14:textId="77777777" w:rsidR="00877A3B" w:rsidRDefault="00000000">
            <w:pPr>
              <w:pStyle w:val="TableParagraph"/>
              <w:spacing w:before="29"/>
              <w:ind w:right="135"/>
              <w:jc w:val="right"/>
              <w:rPr>
                <w:sz w:val="20"/>
              </w:rPr>
            </w:pPr>
            <w:r>
              <w:rPr>
                <w:spacing w:val="-5"/>
                <w:sz w:val="20"/>
              </w:rPr>
              <w:t>37</w:t>
            </w:r>
          </w:p>
        </w:tc>
        <w:tc>
          <w:tcPr>
            <w:tcW w:w="1723" w:type="dxa"/>
          </w:tcPr>
          <w:p w14:paraId="6C8245D5" w14:textId="77777777" w:rsidR="00877A3B" w:rsidRDefault="00000000">
            <w:pPr>
              <w:pStyle w:val="TableParagraph"/>
              <w:spacing w:before="29"/>
              <w:ind w:right="482"/>
              <w:jc w:val="right"/>
              <w:rPr>
                <w:sz w:val="20"/>
              </w:rPr>
            </w:pPr>
            <w:r>
              <w:rPr>
                <w:spacing w:val="-5"/>
                <w:sz w:val="20"/>
              </w:rPr>
              <w:t>304</w:t>
            </w:r>
          </w:p>
        </w:tc>
        <w:tc>
          <w:tcPr>
            <w:tcW w:w="1360" w:type="dxa"/>
          </w:tcPr>
          <w:p w14:paraId="5CBDDF82" w14:textId="77777777" w:rsidR="00877A3B" w:rsidRDefault="00000000">
            <w:pPr>
              <w:pStyle w:val="TableParagraph"/>
              <w:spacing w:before="29"/>
              <w:ind w:right="467"/>
              <w:jc w:val="right"/>
              <w:rPr>
                <w:sz w:val="20"/>
              </w:rPr>
            </w:pPr>
            <w:r>
              <w:rPr>
                <w:spacing w:val="-10"/>
                <w:sz w:val="20"/>
              </w:rPr>
              <w:t>5</w:t>
            </w:r>
          </w:p>
        </w:tc>
        <w:tc>
          <w:tcPr>
            <w:tcW w:w="999" w:type="dxa"/>
          </w:tcPr>
          <w:p w14:paraId="7B34640D" w14:textId="77777777" w:rsidR="00877A3B" w:rsidRDefault="00000000">
            <w:pPr>
              <w:pStyle w:val="TableParagraph"/>
              <w:spacing w:before="29"/>
              <w:ind w:right="91"/>
              <w:jc w:val="right"/>
              <w:rPr>
                <w:b/>
                <w:sz w:val="20"/>
              </w:rPr>
            </w:pPr>
            <w:r>
              <w:rPr>
                <w:b/>
                <w:spacing w:val="-5"/>
                <w:sz w:val="20"/>
              </w:rPr>
              <w:t>563</w:t>
            </w:r>
          </w:p>
        </w:tc>
      </w:tr>
      <w:tr w:rsidR="00877A3B" w14:paraId="3A0F71C3" w14:textId="77777777">
        <w:trPr>
          <w:trHeight w:val="280"/>
        </w:trPr>
        <w:tc>
          <w:tcPr>
            <w:tcW w:w="5787" w:type="dxa"/>
          </w:tcPr>
          <w:p w14:paraId="2CA36DE1" w14:textId="77777777" w:rsidR="00877A3B" w:rsidRDefault="00000000">
            <w:pPr>
              <w:pStyle w:val="TableParagraph"/>
              <w:spacing w:before="14"/>
              <w:ind w:left="201"/>
              <w:rPr>
                <w:sz w:val="20"/>
              </w:rPr>
            </w:pPr>
            <w:r>
              <w:rPr>
                <w:spacing w:val="-2"/>
                <w:sz w:val="20"/>
              </w:rPr>
              <w:t>Impairments</w:t>
            </w:r>
          </w:p>
        </w:tc>
        <w:tc>
          <w:tcPr>
            <w:tcW w:w="1498" w:type="dxa"/>
          </w:tcPr>
          <w:p w14:paraId="14BB1C1E" w14:textId="77777777" w:rsidR="00877A3B" w:rsidRDefault="00000000">
            <w:pPr>
              <w:pStyle w:val="TableParagraph"/>
              <w:spacing w:before="29"/>
              <w:ind w:right="159"/>
              <w:jc w:val="right"/>
              <w:rPr>
                <w:sz w:val="20"/>
              </w:rPr>
            </w:pPr>
            <w:r>
              <w:rPr>
                <w:spacing w:val="-5"/>
                <w:sz w:val="20"/>
              </w:rPr>
              <w:t>(5)</w:t>
            </w:r>
          </w:p>
        </w:tc>
        <w:tc>
          <w:tcPr>
            <w:tcW w:w="1362" w:type="dxa"/>
          </w:tcPr>
          <w:p w14:paraId="69327A65" w14:textId="77777777" w:rsidR="00877A3B" w:rsidRDefault="00000000">
            <w:pPr>
              <w:pStyle w:val="TableParagraph"/>
              <w:spacing w:before="29"/>
              <w:ind w:right="201"/>
              <w:jc w:val="right"/>
              <w:rPr>
                <w:sz w:val="20"/>
              </w:rPr>
            </w:pPr>
            <w:r>
              <w:rPr>
                <w:spacing w:val="-10"/>
                <w:sz w:val="20"/>
              </w:rPr>
              <w:t>-</w:t>
            </w:r>
          </w:p>
        </w:tc>
        <w:tc>
          <w:tcPr>
            <w:tcW w:w="1298" w:type="dxa"/>
          </w:tcPr>
          <w:p w14:paraId="508E6A2E" w14:textId="77777777" w:rsidR="00877A3B" w:rsidRDefault="00000000">
            <w:pPr>
              <w:pStyle w:val="TableParagraph"/>
              <w:spacing w:before="29"/>
              <w:ind w:right="69"/>
              <w:jc w:val="right"/>
              <w:rPr>
                <w:sz w:val="20"/>
              </w:rPr>
            </w:pPr>
            <w:r>
              <w:rPr>
                <w:spacing w:val="-5"/>
                <w:sz w:val="20"/>
              </w:rPr>
              <w:t>(7)</w:t>
            </w:r>
          </w:p>
        </w:tc>
        <w:tc>
          <w:tcPr>
            <w:tcW w:w="1387" w:type="dxa"/>
          </w:tcPr>
          <w:p w14:paraId="028C395C" w14:textId="77777777" w:rsidR="00877A3B" w:rsidRDefault="00000000">
            <w:pPr>
              <w:pStyle w:val="TableParagraph"/>
              <w:spacing w:before="29"/>
              <w:ind w:right="80"/>
              <w:jc w:val="right"/>
              <w:rPr>
                <w:sz w:val="20"/>
              </w:rPr>
            </w:pPr>
            <w:r>
              <w:rPr>
                <w:spacing w:val="-5"/>
                <w:sz w:val="20"/>
              </w:rPr>
              <w:t>(3)</w:t>
            </w:r>
          </w:p>
        </w:tc>
        <w:tc>
          <w:tcPr>
            <w:tcW w:w="1723" w:type="dxa"/>
          </w:tcPr>
          <w:p w14:paraId="58813F4F" w14:textId="77777777" w:rsidR="00877A3B" w:rsidRDefault="00000000">
            <w:pPr>
              <w:pStyle w:val="TableParagraph"/>
              <w:spacing w:before="29"/>
              <w:ind w:right="428"/>
              <w:jc w:val="right"/>
              <w:rPr>
                <w:sz w:val="20"/>
              </w:rPr>
            </w:pPr>
            <w:r>
              <w:rPr>
                <w:spacing w:val="-4"/>
                <w:sz w:val="20"/>
              </w:rPr>
              <w:t>(35)</w:t>
            </w:r>
          </w:p>
        </w:tc>
        <w:tc>
          <w:tcPr>
            <w:tcW w:w="1360" w:type="dxa"/>
          </w:tcPr>
          <w:p w14:paraId="71669F14" w14:textId="77777777" w:rsidR="00877A3B" w:rsidRDefault="00000000">
            <w:pPr>
              <w:pStyle w:val="TableParagraph"/>
              <w:spacing w:before="29"/>
              <w:ind w:right="412"/>
              <w:jc w:val="right"/>
              <w:rPr>
                <w:sz w:val="20"/>
              </w:rPr>
            </w:pPr>
            <w:r>
              <w:rPr>
                <w:spacing w:val="-5"/>
                <w:sz w:val="20"/>
              </w:rPr>
              <w:t>(5)</w:t>
            </w:r>
          </w:p>
        </w:tc>
        <w:tc>
          <w:tcPr>
            <w:tcW w:w="999" w:type="dxa"/>
          </w:tcPr>
          <w:p w14:paraId="08F1A9E5" w14:textId="77777777" w:rsidR="00877A3B" w:rsidRDefault="00000000">
            <w:pPr>
              <w:pStyle w:val="TableParagraph"/>
              <w:spacing w:before="29"/>
              <w:ind w:right="37"/>
              <w:jc w:val="right"/>
              <w:rPr>
                <w:b/>
                <w:sz w:val="20"/>
              </w:rPr>
            </w:pPr>
            <w:r>
              <w:rPr>
                <w:b/>
                <w:spacing w:val="-4"/>
                <w:sz w:val="20"/>
              </w:rPr>
              <w:t>(55)</w:t>
            </w:r>
          </w:p>
        </w:tc>
      </w:tr>
      <w:tr w:rsidR="00877A3B" w14:paraId="1B819042" w14:textId="77777777">
        <w:trPr>
          <w:trHeight w:val="281"/>
        </w:trPr>
        <w:tc>
          <w:tcPr>
            <w:tcW w:w="5787" w:type="dxa"/>
          </w:tcPr>
          <w:p w14:paraId="7D8C08D3" w14:textId="77777777" w:rsidR="00877A3B" w:rsidRDefault="00000000">
            <w:pPr>
              <w:pStyle w:val="TableParagraph"/>
              <w:spacing w:before="14"/>
              <w:ind w:left="201"/>
              <w:rPr>
                <w:sz w:val="20"/>
              </w:rPr>
            </w:pPr>
            <w:r>
              <w:rPr>
                <w:spacing w:val="-2"/>
                <w:sz w:val="20"/>
              </w:rPr>
              <w:t>Reclassifications</w:t>
            </w:r>
          </w:p>
        </w:tc>
        <w:tc>
          <w:tcPr>
            <w:tcW w:w="1498" w:type="dxa"/>
          </w:tcPr>
          <w:p w14:paraId="003B6F55" w14:textId="77777777" w:rsidR="00877A3B" w:rsidRDefault="00000000">
            <w:pPr>
              <w:pStyle w:val="TableParagraph"/>
              <w:spacing w:before="29"/>
              <w:ind w:right="214"/>
              <w:jc w:val="right"/>
              <w:rPr>
                <w:sz w:val="20"/>
              </w:rPr>
            </w:pPr>
            <w:r>
              <w:rPr>
                <w:spacing w:val="-5"/>
                <w:sz w:val="20"/>
              </w:rPr>
              <w:t>132</w:t>
            </w:r>
          </w:p>
        </w:tc>
        <w:tc>
          <w:tcPr>
            <w:tcW w:w="1362" w:type="dxa"/>
          </w:tcPr>
          <w:p w14:paraId="032AB9EB" w14:textId="77777777" w:rsidR="00877A3B" w:rsidRDefault="00000000">
            <w:pPr>
              <w:pStyle w:val="TableParagraph"/>
              <w:spacing w:before="29"/>
              <w:ind w:right="201"/>
              <w:jc w:val="right"/>
              <w:rPr>
                <w:sz w:val="20"/>
              </w:rPr>
            </w:pPr>
            <w:r>
              <w:rPr>
                <w:spacing w:val="-10"/>
                <w:sz w:val="20"/>
              </w:rPr>
              <w:t>-</w:t>
            </w:r>
          </w:p>
        </w:tc>
        <w:tc>
          <w:tcPr>
            <w:tcW w:w="1298" w:type="dxa"/>
          </w:tcPr>
          <w:p w14:paraId="192B1C08" w14:textId="77777777" w:rsidR="00877A3B" w:rsidRDefault="00000000">
            <w:pPr>
              <w:pStyle w:val="TableParagraph"/>
              <w:spacing w:before="29"/>
              <w:ind w:right="123"/>
              <w:jc w:val="right"/>
              <w:rPr>
                <w:sz w:val="20"/>
              </w:rPr>
            </w:pPr>
            <w:r>
              <w:rPr>
                <w:spacing w:val="-5"/>
                <w:sz w:val="20"/>
              </w:rPr>
              <w:t>58</w:t>
            </w:r>
          </w:p>
        </w:tc>
        <w:tc>
          <w:tcPr>
            <w:tcW w:w="1387" w:type="dxa"/>
          </w:tcPr>
          <w:p w14:paraId="25DF0E7A" w14:textId="77777777" w:rsidR="00877A3B" w:rsidRDefault="00000000">
            <w:pPr>
              <w:pStyle w:val="TableParagraph"/>
              <w:spacing w:before="29"/>
              <w:ind w:right="135"/>
              <w:jc w:val="right"/>
              <w:rPr>
                <w:sz w:val="20"/>
              </w:rPr>
            </w:pPr>
            <w:r>
              <w:rPr>
                <w:spacing w:val="-5"/>
                <w:sz w:val="20"/>
              </w:rPr>
              <w:t>21</w:t>
            </w:r>
          </w:p>
        </w:tc>
        <w:tc>
          <w:tcPr>
            <w:tcW w:w="1723" w:type="dxa"/>
          </w:tcPr>
          <w:p w14:paraId="793B1F05" w14:textId="77777777" w:rsidR="00877A3B" w:rsidRDefault="00000000">
            <w:pPr>
              <w:pStyle w:val="TableParagraph"/>
              <w:spacing w:before="29"/>
              <w:ind w:right="428"/>
              <w:jc w:val="right"/>
              <w:rPr>
                <w:sz w:val="20"/>
              </w:rPr>
            </w:pPr>
            <w:r>
              <w:rPr>
                <w:spacing w:val="-2"/>
                <w:sz w:val="20"/>
              </w:rPr>
              <w:t>(160)</w:t>
            </w:r>
          </w:p>
        </w:tc>
        <w:tc>
          <w:tcPr>
            <w:tcW w:w="1360" w:type="dxa"/>
          </w:tcPr>
          <w:p w14:paraId="6C21E9F4" w14:textId="77777777" w:rsidR="00877A3B" w:rsidRDefault="00000000">
            <w:pPr>
              <w:pStyle w:val="TableParagraph"/>
              <w:spacing w:before="29"/>
              <w:ind w:right="467"/>
              <w:jc w:val="right"/>
              <w:rPr>
                <w:sz w:val="20"/>
              </w:rPr>
            </w:pPr>
            <w:r>
              <w:rPr>
                <w:spacing w:val="-10"/>
                <w:sz w:val="20"/>
              </w:rPr>
              <w:t>2</w:t>
            </w:r>
          </w:p>
        </w:tc>
        <w:tc>
          <w:tcPr>
            <w:tcW w:w="999" w:type="dxa"/>
          </w:tcPr>
          <w:p w14:paraId="6C1923DC" w14:textId="77777777" w:rsidR="00877A3B" w:rsidRDefault="00000000">
            <w:pPr>
              <w:pStyle w:val="TableParagraph"/>
              <w:spacing w:before="29"/>
              <w:ind w:right="91"/>
              <w:jc w:val="right"/>
              <w:rPr>
                <w:b/>
                <w:sz w:val="20"/>
              </w:rPr>
            </w:pPr>
            <w:r>
              <w:rPr>
                <w:b/>
                <w:spacing w:val="-5"/>
                <w:sz w:val="20"/>
              </w:rPr>
              <w:t>53</w:t>
            </w:r>
          </w:p>
        </w:tc>
      </w:tr>
      <w:tr w:rsidR="00877A3B" w14:paraId="45D1EC23" w14:textId="77777777">
        <w:trPr>
          <w:trHeight w:val="281"/>
        </w:trPr>
        <w:tc>
          <w:tcPr>
            <w:tcW w:w="5787" w:type="dxa"/>
          </w:tcPr>
          <w:p w14:paraId="5487E5A7" w14:textId="77777777" w:rsidR="00877A3B" w:rsidRDefault="00000000">
            <w:pPr>
              <w:pStyle w:val="TableParagraph"/>
              <w:spacing w:before="15"/>
              <w:ind w:left="201"/>
              <w:rPr>
                <w:sz w:val="20"/>
              </w:rPr>
            </w:pPr>
            <w:r>
              <w:rPr>
                <w:spacing w:val="-2"/>
                <w:sz w:val="20"/>
              </w:rPr>
              <w:t>Revaluations</w:t>
            </w:r>
          </w:p>
        </w:tc>
        <w:tc>
          <w:tcPr>
            <w:tcW w:w="1498" w:type="dxa"/>
          </w:tcPr>
          <w:p w14:paraId="7C8221EA" w14:textId="77777777" w:rsidR="00877A3B" w:rsidRDefault="00000000">
            <w:pPr>
              <w:pStyle w:val="TableParagraph"/>
              <w:spacing w:before="29"/>
              <w:ind w:right="159"/>
              <w:jc w:val="right"/>
              <w:rPr>
                <w:sz w:val="20"/>
              </w:rPr>
            </w:pPr>
            <w:r>
              <w:rPr>
                <w:spacing w:val="-5"/>
                <w:sz w:val="20"/>
              </w:rPr>
              <w:t>(5)</w:t>
            </w:r>
          </w:p>
        </w:tc>
        <w:tc>
          <w:tcPr>
            <w:tcW w:w="1362" w:type="dxa"/>
          </w:tcPr>
          <w:p w14:paraId="275BFD94" w14:textId="77777777" w:rsidR="00877A3B" w:rsidRDefault="00000000">
            <w:pPr>
              <w:pStyle w:val="TableParagraph"/>
              <w:spacing w:before="29"/>
              <w:ind w:right="201"/>
              <w:jc w:val="right"/>
              <w:rPr>
                <w:sz w:val="20"/>
              </w:rPr>
            </w:pPr>
            <w:r>
              <w:rPr>
                <w:spacing w:val="-10"/>
                <w:sz w:val="20"/>
              </w:rPr>
              <w:t>-</w:t>
            </w:r>
          </w:p>
        </w:tc>
        <w:tc>
          <w:tcPr>
            <w:tcW w:w="1298" w:type="dxa"/>
          </w:tcPr>
          <w:p w14:paraId="0F1BDC14" w14:textId="77777777" w:rsidR="00877A3B" w:rsidRDefault="00000000">
            <w:pPr>
              <w:pStyle w:val="TableParagraph"/>
              <w:spacing w:before="29"/>
              <w:ind w:right="69"/>
              <w:jc w:val="right"/>
              <w:rPr>
                <w:sz w:val="20"/>
              </w:rPr>
            </w:pPr>
            <w:r>
              <w:rPr>
                <w:spacing w:val="-5"/>
                <w:sz w:val="20"/>
              </w:rPr>
              <w:t>(3)</w:t>
            </w:r>
          </w:p>
        </w:tc>
        <w:tc>
          <w:tcPr>
            <w:tcW w:w="1387" w:type="dxa"/>
          </w:tcPr>
          <w:p w14:paraId="3AD69F6B" w14:textId="77777777" w:rsidR="00877A3B" w:rsidRDefault="00000000">
            <w:pPr>
              <w:pStyle w:val="TableParagraph"/>
              <w:spacing w:before="29"/>
              <w:ind w:right="136"/>
              <w:jc w:val="right"/>
              <w:rPr>
                <w:sz w:val="20"/>
              </w:rPr>
            </w:pPr>
            <w:r>
              <w:rPr>
                <w:spacing w:val="-10"/>
                <w:sz w:val="20"/>
              </w:rPr>
              <w:t>-</w:t>
            </w:r>
          </w:p>
        </w:tc>
        <w:tc>
          <w:tcPr>
            <w:tcW w:w="1723" w:type="dxa"/>
          </w:tcPr>
          <w:p w14:paraId="56AE8F88" w14:textId="77777777" w:rsidR="00877A3B" w:rsidRDefault="00000000">
            <w:pPr>
              <w:pStyle w:val="TableParagraph"/>
              <w:spacing w:before="29"/>
              <w:ind w:right="428"/>
              <w:jc w:val="right"/>
              <w:rPr>
                <w:sz w:val="20"/>
              </w:rPr>
            </w:pPr>
            <w:r>
              <w:rPr>
                <w:spacing w:val="-4"/>
                <w:sz w:val="20"/>
              </w:rPr>
              <w:t>(10)</w:t>
            </w:r>
          </w:p>
        </w:tc>
        <w:tc>
          <w:tcPr>
            <w:tcW w:w="1360" w:type="dxa"/>
          </w:tcPr>
          <w:p w14:paraId="01C52F13" w14:textId="77777777" w:rsidR="00877A3B" w:rsidRDefault="00000000">
            <w:pPr>
              <w:pStyle w:val="TableParagraph"/>
              <w:spacing w:before="29"/>
              <w:ind w:right="468"/>
              <w:jc w:val="right"/>
              <w:rPr>
                <w:sz w:val="20"/>
              </w:rPr>
            </w:pPr>
            <w:r>
              <w:rPr>
                <w:spacing w:val="-10"/>
                <w:sz w:val="20"/>
              </w:rPr>
              <w:t>-</w:t>
            </w:r>
          </w:p>
        </w:tc>
        <w:tc>
          <w:tcPr>
            <w:tcW w:w="999" w:type="dxa"/>
          </w:tcPr>
          <w:p w14:paraId="04AB9724" w14:textId="77777777" w:rsidR="00877A3B" w:rsidRDefault="00000000">
            <w:pPr>
              <w:pStyle w:val="TableParagraph"/>
              <w:spacing w:before="29"/>
              <w:ind w:right="37"/>
              <w:jc w:val="right"/>
              <w:rPr>
                <w:b/>
                <w:sz w:val="20"/>
              </w:rPr>
            </w:pPr>
            <w:r>
              <w:rPr>
                <w:b/>
                <w:spacing w:val="-4"/>
                <w:sz w:val="20"/>
              </w:rPr>
              <w:t>(18)</w:t>
            </w:r>
          </w:p>
        </w:tc>
      </w:tr>
      <w:tr w:rsidR="00877A3B" w14:paraId="780E944E" w14:textId="77777777">
        <w:trPr>
          <w:trHeight w:val="273"/>
        </w:trPr>
        <w:tc>
          <w:tcPr>
            <w:tcW w:w="5787" w:type="dxa"/>
          </w:tcPr>
          <w:p w14:paraId="215CE40F" w14:textId="77777777" w:rsidR="00877A3B" w:rsidRDefault="00000000">
            <w:pPr>
              <w:pStyle w:val="TableParagraph"/>
              <w:spacing w:before="14"/>
              <w:ind w:left="201"/>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498" w:type="dxa"/>
            <w:tcBorders>
              <w:bottom w:val="single" w:sz="8" w:space="0" w:color="000000"/>
            </w:tcBorders>
          </w:tcPr>
          <w:p w14:paraId="03A5C67B" w14:textId="77777777" w:rsidR="00877A3B" w:rsidRDefault="00000000">
            <w:pPr>
              <w:pStyle w:val="TableParagraph"/>
              <w:spacing w:before="29" w:line="225" w:lineRule="exact"/>
              <w:ind w:right="160"/>
              <w:jc w:val="right"/>
              <w:rPr>
                <w:sz w:val="20"/>
              </w:rPr>
            </w:pPr>
            <w:r>
              <w:rPr>
                <w:spacing w:val="-2"/>
                <w:sz w:val="20"/>
              </w:rPr>
              <w:t>(159)</w:t>
            </w:r>
          </w:p>
        </w:tc>
        <w:tc>
          <w:tcPr>
            <w:tcW w:w="1362" w:type="dxa"/>
            <w:tcBorders>
              <w:bottom w:val="single" w:sz="8" w:space="0" w:color="000000"/>
            </w:tcBorders>
          </w:tcPr>
          <w:p w14:paraId="09BC048D" w14:textId="77777777" w:rsidR="00877A3B" w:rsidRDefault="00000000">
            <w:pPr>
              <w:pStyle w:val="TableParagraph"/>
              <w:spacing w:before="29" w:line="225" w:lineRule="exact"/>
              <w:ind w:right="146"/>
              <w:jc w:val="right"/>
              <w:rPr>
                <w:sz w:val="20"/>
              </w:rPr>
            </w:pPr>
            <w:r>
              <w:rPr>
                <w:spacing w:val="-5"/>
                <w:sz w:val="20"/>
              </w:rPr>
              <w:t>(4)</w:t>
            </w:r>
          </w:p>
        </w:tc>
        <w:tc>
          <w:tcPr>
            <w:tcW w:w="1298" w:type="dxa"/>
            <w:tcBorders>
              <w:bottom w:val="single" w:sz="8" w:space="0" w:color="000000"/>
            </w:tcBorders>
          </w:tcPr>
          <w:p w14:paraId="0D073A9E" w14:textId="77777777" w:rsidR="00877A3B" w:rsidRDefault="00000000">
            <w:pPr>
              <w:pStyle w:val="TableParagraph"/>
              <w:spacing w:before="29" w:line="225" w:lineRule="exact"/>
              <w:ind w:right="69"/>
              <w:jc w:val="right"/>
              <w:rPr>
                <w:sz w:val="20"/>
              </w:rPr>
            </w:pPr>
            <w:r>
              <w:rPr>
                <w:spacing w:val="-4"/>
                <w:sz w:val="20"/>
              </w:rPr>
              <w:t>(53)</w:t>
            </w:r>
          </w:p>
        </w:tc>
        <w:tc>
          <w:tcPr>
            <w:tcW w:w="1387" w:type="dxa"/>
            <w:tcBorders>
              <w:bottom w:val="single" w:sz="8" w:space="0" w:color="000000"/>
            </w:tcBorders>
          </w:tcPr>
          <w:p w14:paraId="69606503" w14:textId="77777777" w:rsidR="00877A3B" w:rsidRDefault="00000000">
            <w:pPr>
              <w:pStyle w:val="TableParagraph"/>
              <w:spacing w:before="29" w:line="225" w:lineRule="exact"/>
              <w:ind w:right="81"/>
              <w:jc w:val="right"/>
              <w:rPr>
                <w:sz w:val="20"/>
              </w:rPr>
            </w:pPr>
            <w:r>
              <w:rPr>
                <w:spacing w:val="-4"/>
                <w:sz w:val="20"/>
              </w:rPr>
              <w:t>(12)</w:t>
            </w:r>
          </w:p>
        </w:tc>
        <w:tc>
          <w:tcPr>
            <w:tcW w:w="1723" w:type="dxa"/>
            <w:tcBorders>
              <w:bottom w:val="single" w:sz="8" w:space="0" w:color="000000"/>
            </w:tcBorders>
          </w:tcPr>
          <w:p w14:paraId="321004F9" w14:textId="77777777" w:rsidR="00877A3B" w:rsidRDefault="00000000">
            <w:pPr>
              <w:pStyle w:val="TableParagraph"/>
              <w:spacing w:before="29" w:line="225" w:lineRule="exact"/>
              <w:ind w:right="483"/>
              <w:jc w:val="right"/>
              <w:rPr>
                <w:sz w:val="20"/>
              </w:rPr>
            </w:pPr>
            <w:r>
              <w:rPr>
                <w:spacing w:val="-10"/>
                <w:sz w:val="20"/>
              </w:rPr>
              <w:t>-</w:t>
            </w:r>
          </w:p>
        </w:tc>
        <w:tc>
          <w:tcPr>
            <w:tcW w:w="1360" w:type="dxa"/>
            <w:tcBorders>
              <w:bottom w:val="single" w:sz="8" w:space="0" w:color="000000"/>
            </w:tcBorders>
          </w:tcPr>
          <w:p w14:paraId="2B9B98FA" w14:textId="77777777" w:rsidR="00877A3B" w:rsidRDefault="00000000">
            <w:pPr>
              <w:pStyle w:val="TableParagraph"/>
              <w:spacing w:before="29" w:line="225" w:lineRule="exact"/>
              <w:ind w:right="412"/>
              <w:jc w:val="right"/>
              <w:rPr>
                <w:sz w:val="20"/>
              </w:rPr>
            </w:pPr>
            <w:r>
              <w:rPr>
                <w:spacing w:val="-5"/>
                <w:sz w:val="20"/>
              </w:rPr>
              <w:t>(1)</w:t>
            </w:r>
          </w:p>
        </w:tc>
        <w:tc>
          <w:tcPr>
            <w:tcW w:w="999" w:type="dxa"/>
            <w:tcBorders>
              <w:bottom w:val="single" w:sz="8" w:space="0" w:color="000000"/>
            </w:tcBorders>
          </w:tcPr>
          <w:p w14:paraId="0B488478" w14:textId="77777777" w:rsidR="00877A3B" w:rsidRDefault="00000000">
            <w:pPr>
              <w:pStyle w:val="TableParagraph"/>
              <w:spacing w:before="29" w:line="225" w:lineRule="exact"/>
              <w:ind w:right="36"/>
              <w:jc w:val="right"/>
              <w:rPr>
                <w:b/>
                <w:sz w:val="20"/>
              </w:rPr>
            </w:pPr>
            <w:r>
              <w:rPr>
                <w:b/>
                <w:spacing w:val="-2"/>
                <w:sz w:val="20"/>
              </w:rPr>
              <w:t>(229)</w:t>
            </w:r>
          </w:p>
        </w:tc>
      </w:tr>
      <w:tr w:rsidR="00877A3B" w14:paraId="77270206" w14:textId="77777777">
        <w:trPr>
          <w:trHeight w:val="240"/>
        </w:trPr>
        <w:tc>
          <w:tcPr>
            <w:tcW w:w="5787" w:type="dxa"/>
          </w:tcPr>
          <w:p w14:paraId="625C74B0" w14:textId="77777777" w:rsidR="00877A3B" w:rsidRDefault="00000000">
            <w:pPr>
              <w:pStyle w:val="TableParagraph"/>
              <w:spacing w:line="221" w:lineRule="exact"/>
              <w:ind w:left="50"/>
              <w:rPr>
                <w:b/>
                <w:sz w:val="20"/>
              </w:rPr>
            </w:pPr>
            <w:r>
              <w:rPr>
                <w:b/>
                <w:sz w:val="20"/>
              </w:rPr>
              <w:t>Valuation/gross</w:t>
            </w:r>
            <w:r>
              <w:rPr>
                <w:b/>
                <w:spacing w:val="-10"/>
                <w:sz w:val="20"/>
              </w:rPr>
              <w:t xml:space="preserve"> </w:t>
            </w:r>
            <w:r>
              <w:rPr>
                <w:b/>
                <w:sz w:val="20"/>
              </w:rPr>
              <w:t>cost</w:t>
            </w:r>
            <w:r>
              <w:rPr>
                <w:b/>
                <w:spacing w:val="-8"/>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c>
          <w:tcPr>
            <w:tcW w:w="1498" w:type="dxa"/>
            <w:tcBorders>
              <w:top w:val="single" w:sz="8" w:space="0" w:color="000000"/>
              <w:bottom w:val="double" w:sz="8" w:space="0" w:color="000000"/>
            </w:tcBorders>
          </w:tcPr>
          <w:p w14:paraId="0FF563A0" w14:textId="77777777" w:rsidR="00877A3B" w:rsidRDefault="00000000">
            <w:pPr>
              <w:pStyle w:val="TableParagraph"/>
              <w:spacing w:line="221" w:lineRule="exact"/>
              <w:ind w:right="214"/>
              <w:jc w:val="right"/>
              <w:rPr>
                <w:b/>
                <w:sz w:val="20"/>
              </w:rPr>
            </w:pPr>
            <w:r>
              <w:rPr>
                <w:b/>
                <w:spacing w:val="-2"/>
                <w:sz w:val="20"/>
              </w:rPr>
              <w:t>2,771</w:t>
            </w:r>
          </w:p>
        </w:tc>
        <w:tc>
          <w:tcPr>
            <w:tcW w:w="1362" w:type="dxa"/>
            <w:tcBorders>
              <w:top w:val="single" w:sz="8" w:space="0" w:color="000000"/>
              <w:bottom w:val="double" w:sz="8" w:space="0" w:color="000000"/>
            </w:tcBorders>
          </w:tcPr>
          <w:p w14:paraId="53FBA2E0" w14:textId="77777777" w:rsidR="00877A3B" w:rsidRDefault="00000000">
            <w:pPr>
              <w:pStyle w:val="TableParagraph"/>
              <w:spacing w:line="221" w:lineRule="exact"/>
              <w:ind w:right="200"/>
              <w:jc w:val="right"/>
              <w:rPr>
                <w:b/>
                <w:sz w:val="20"/>
              </w:rPr>
            </w:pPr>
            <w:r>
              <w:rPr>
                <w:b/>
                <w:spacing w:val="-5"/>
                <w:sz w:val="20"/>
              </w:rPr>
              <w:t>31</w:t>
            </w:r>
          </w:p>
        </w:tc>
        <w:tc>
          <w:tcPr>
            <w:tcW w:w="1298" w:type="dxa"/>
            <w:tcBorders>
              <w:top w:val="single" w:sz="8" w:space="0" w:color="000000"/>
              <w:bottom w:val="double" w:sz="8" w:space="0" w:color="000000"/>
            </w:tcBorders>
          </w:tcPr>
          <w:p w14:paraId="77A45C97" w14:textId="77777777" w:rsidR="00877A3B" w:rsidRDefault="00000000">
            <w:pPr>
              <w:pStyle w:val="TableParagraph"/>
              <w:spacing w:line="221" w:lineRule="exact"/>
              <w:ind w:right="123"/>
              <w:jc w:val="right"/>
              <w:rPr>
                <w:b/>
                <w:sz w:val="20"/>
              </w:rPr>
            </w:pPr>
            <w:r>
              <w:rPr>
                <w:b/>
                <w:spacing w:val="-2"/>
                <w:sz w:val="20"/>
              </w:rPr>
              <w:t>1,077</w:t>
            </w:r>
          </w:p>
        </w:tc>
        <w:tc>
          <w:tcPr>
            <w:tcW w:w="1387" w:type="dxa"/>
            <w:tcBorders>
              <w:top w:val="single" w:sz="8" w:space="0" w:color="000000"/>
              <w:bottom w:val="double" w:sz="8" w:space="0" w:color="000000"/>
            </w:tcBorders>
          </w:tcPr>
          <w:p w14:paraId="7780F84D" w14:textId="77777777" w:rsidR="00877A3B" w:rsidRDefault="00000000">
            <w:pPr>
              <w:pStyle w:val="TableParagraph"/>
              <w:spacing w:line="221" w:lineRule="exact"/>
              <w:ind w:right="135"/>
              <w:jc w:val="right"/>
              <w:rPr>
                <w:b/>
                <w:sz w:val="20"/>
              </w:rPr>
            </w:pPr>
            <w:r>
              <w:rPr>
                <w:b/>
                <w:spacing w:val="-5"/>
                <w:sz w:val="20"/>
              </w:rPr>
              <w:t>239</w:t>
            </w:r>
          </w:p>
        </w:tc>
        <w:tc>
          <w:tcPr>
            <w:tcW w:w="1723" w:type="dxa"/>
            <w:tcBorders>
              <w:top w:val="single" w:sz="8" w:space="0" w:color="000000"/>
              <w:bottom w:val="double" w:sz="8" w:space="0" w:color="000000"/>
            </w:tcBorders>
          </w:tcPr>
          <w:p w14:paraId="29C28E19" w14:textId="77777777" w:rsidR="00877A3B" w:rsidRDefault="00000000">
            <w:pPr>
              <w:pStyle w:val="TableParagraph"/>
              <w:spacing w:line="221" w:lineRule="exact"/>
              <w:ind w:right="482"/>
              <w:jc w:val="right"/>
              <w:rPr>
                <w:b/>
                <w:sz w:val="20"/>
              </w:rPr>
            </w:pPr>
            <w:r>
              <w:rPr>
                <w:b/>
                <w:spacing w:val="-5"/>
                <w:sz w:val="20"/>
              </w:rPr>
              <w:t>532</w:t>
            </w:r>
          </w:p>
        </w:tc>
        <w:tc>
          <w:tcPr>
            <w:tcW w:w="1360" w:type="dxa"/>
            <w:tcBorders>
              <w:top w:val="single" w:sz="8" w:space="0" w:color="000000"/>
              <w:bottom w:val="double" w:sz="8" w:space="0" w:color="000000"/>
            </w:tcBorders>
          </w:tcPr>
          <w:p w14:paraId="27D20CC1" w14:textId="77777777" w:rsidR="00877A3B" w:rsidRDefault="00000000">
            <w:pPr>
              <w:pStyle w:val="TableParagraph"/>
              <w:spacing w:line="221" w:lineRule="exact"/>
              <w:ind w:right="467"/>
              <w:jc w:val="right"/>
              <w:rPr>
                <w:b/>
                <w:sz w:val="20"/>
              </w:rPr>
            </w:pPr>
            <w:r>
              <w:rPr>
                <w:b/>
                <w:spacing w:val="-5"/>
                <w:sz w:val="20"/>
              </w:rPr>
              <w:t>23</w:t>
            </w:r>
          </w:p>
        </w:tc>
        <w:tc>
          <w:tcPr>
            <w:tcW w:w="999" w:type="dxa"/>
            <w:tcBorders>
              <w:top w:val="single" w:sz="8" w:space="0" w:color="000000"/>
              <w:bottom w:val="double" w:sz="8" w:space="0" w:color="000000"/>
            </w:tcBorders>
          </w:tcPr>
          <w:p w14:paraId="40402061" w14:textId="77777777" w:rsidR="00877A3B" w:rsidRDefault="00000000">
            <w:pPr>
              <w:pStyle w:val="TableParagraph"/>
              <w:spacing w:line="221" w:lineRule="exact"/>
              <w:ind w:right="91"/>
              <w:jc w:val="right"/>
              <w:rPr>
                <w:b/>
                <w:sz w:val="20"/>
              </w:rPr>
            </w:pPr>
            <w:r>
              <w:rPr>
                <w:b/>
                <w:spacing w:val="-2"/>
                <w:sz w:val="20"/>
              </w:rPr>
              <w:t>4,673</w:t>
            </w:r>
          </w:p>
        </w:tc>
      </w:tr>
    </w:tbl>
    <w:p w14:paraId="2E85A9C0" w14:textId="77777777" w:rsidR="00877A3B" w:rsidRDefault="00877A3B">
      <w:pPr>
        <w:pStyle w:val="BodyText"/>
        <w:spacing w:before="61" w:after="1"/>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5787"/>
        <w:gridCol w:w="1886"/>
        <w:gridCol w:w="1320"/>
        <w:gridCol w:w="1375"/>
        <w:gridCol w:w="1391"/>
        <w:gridCol w:w="1431"/>
        <w:gridCol w:w="1222"/>
        <w:gridCol w:w="1005"/>
      </w:tblGrid>
      <w:tr w:rsidR="00877A3B" w14:paraId="0706EEF0" w14:textId="77777777">
        <w:trPr>
          <w:trHeight w:val="256"/>
        </w:trPr>
        <w:tc>
          <w:tcPr>
            <w:tcW w:w="5787" w:type="dxa"/>
          </w:tcPr>
          <w:p w14:paraId="58CDF11B" w14:textId="77777777" w:rsidR="00877A3B" w:rsidRDefault="00000000">
            <w:pPr>
              <w:pStyle w:val="TableParagraph"/>
              <w:spacing w:line="223" w:lineRule="exact"/>
              <w:ind w:left="50"/>
              <w:rPr>
                <w:b/>
                <w:sz w:val="20"/>
              </w:rPr>
            </w:pPr>
            <w:proofErr w:type="spellStart"/>
            <w:r>
              <w:rPr>
                <w:b/>
                <w:sz w:val="20"/>
              </w:rPr>
              <w:t>Amortisation</w:t>
            </w:r>
            <w:proofErr w:type="spellEnd"/>
            <w:r>
              <w:rPr>
                <w:b/>
                <w:spacing w:val="-9"/>
                <w:sz w:val="20"/>
              </w:rPr>
              <w:t xml:space="preserve"> </w:t>
            </w:r>
            <w:r>
              <w:rPr>
                <w:b/>
                <w:sz w:val="20"/>
              </w:rPr>
              <w:t>at</w:t>
            </w:r>
            <w:r>
              <w:rPr>
                <w:b/>
                <w:spacing w:val="-8"/>
                <w:sz w:val="20"/>
              </w:rPr>
              <w:t xml:space="preserve"> </w:t>
            </w:r>
            <w:r>
              <w:rPr>
                <w:b/>
                <w:sz w:val="20"/>
              </w:rPr>
              <w:t>1</w:t>
            </w:r>
            <w:r>
              <w:rPr>
                <w:b/>
                <w:spacing w:val="-9"/>
                <w:sz w:val="20"/>
              </w:rPr>
              <w:t xml:space="preserve"> </w:t>
            </w:r>
            <w:r>
              <w:rPr>
                <w:b/>
                <w:sz w:val="20"/>
              </w:rPr>
              <w:t>April</w:t>
            </w:r>
            <w:r>
              <w:rPr>
                <w:b/>
                <w:spacing w:val="-9"/>
                <w:sz w:val="20"/>
              </w:rPr>
              <w:t xml:space="preserve"> </w:t>
            </w:r>
            <w:r>
              <w:rPr>
                <w:b/>
                <w:sz w:val="20"/>
              </w:rPr>
              <w:t>2024</w:t>
            </w:r>
            <w:r>
              <w:rPr>
                <w:b/>
                <w:spacing w:val="-9"/>
                <w:sz w:val="20"/>
              </w:rPr>
              <w:t xml:space="preserve"> </w:t>
            </w:r>
            <w:r>
              <w:rPr>
                <w:b/>
                <w:sz w:val="20"/>
              </w:rPr>
              <w:t>-</w:t>
            </w:r>
            <w:r>
              <w:rPr>
                <w:b/>
                <w:spacing w:val="-9"/>
                <w:sz w:val="20"/>
              </w:rPr>
              <w:t xml:space="preserve"> </w:t>
            </w:r>
            <w:r>
              <w:rPr>
                <w:b/>
                <w:sz w:val="20"/>
              </w:rPr>
              <w:t>brought</w:t>
            </w:r>
            <w:r>
              <w:rPr>
                <w:b/>
                <w:spacing w:val="-8"/>
                <w:sz w:val="20"/>
              </w:rPr>
              <w:t xml:space="preserve"> </w:t>
            </w:r>
            <w:r>
              <w:rPr>
                <w:b/>
                <w:spacing w:val="-2"/>
                <w:sz w:val="20"/>
              </w:rPr>
              <w:t>forward</w:t>
            </w:r>
          </w:p>
        </w:tc>
        <w:tc>
          <w:tcPr>
            <w:tcW w:w="1886" w:type="dxa"/>
          </w:tcPr>
          <w:p w14:paraId="6FA78826" w14:textId="77777777" w:rsidR="00877A3B" w:rsidRDefault="00000000">
            <w:pPr>
              <w:pStyle w:val="TableParagraph"/>
              <w:spacing w:before="4"/>
              <w:ind w:right="602"/>
              <w:jc w:val="right"/>
              <w:rPr>
                <w:b/>
                <w:sz w:val="20"/>
              </w:rPr>
            </w:pPr>
            <w:r>
              <w:rPr>
                <w:b/>
                <w:spacing w:val="-2"/>
                <w:sz w:val="20"/>
              </w:rPr>
              <w:t>1,504</w:t>
            </w:r>
          </w:p>
        </w:tc>
        <w:tc>
          <w:tcPr>
            <w:tcW w:w="1320" w:type="dxa"/>
          </w:tcPr>
          <w:p w14:paraId="091F16DD" w14:textId="77777777" w:rsidR="00877A3B" w:rsidRDefault="00000000">
            <w:pPr>
              <w:pStyle w:val="TableParagraph"/>
              <w:spacing w:before="4"/>
              <w:ind w:left="168" w:right="167"/>
              <w:jc w:val="center"/>
              <w:rPr>
                <w:b/>
                <w:sz w:val="20"/>
              </w:rPr>
            </w:pPr>
            <w:r>
              <w:rPr>
                <w:b/>
                <w:spacing w:val="-5"/>
                <w:sz w:val="20"/>
              </w:rPr>
              <w:t>26</w:t>
            </w:r>
          </w:p>
        </w:tc>
        <w:tc>
          <w:tcPr>
            <w:tcW w:w="1375" w:type="dxa"/>
          </w:tcPr>
          <w:p w14:paraId="08BCD5E9" w14:textId="77777777" w:rsidR="00877A3B" w:rsidRDefault="00000000">
            <w:pPr>
              <w:pStyle w:val="TableParagraph"/>
              <w:spacing w:before="4"/>
              <w:ind w:right="546"/>
              <w:jc w:val="right"/>
              <w:rPr>
                <w:b/>
                <w:sz w:val="20"/>
              </w:rPr>
            </w:pPr>
            <w:r>
              <w:rPr>
                <w:b/>
                <w:spacing w:val="-5"/>
                <w:sz w:val="20"/>
              </w:rPr>
              <w:t>503</w:t>
            </w:r>
          </w:p>
        </w:tc>
        <w:tc>
          <w:tcPr>
            <w:tcW w:w="1391" w:type="dxa"/>
          </w:tcPr>
          <w:p w14:paraId="4F66F2E8" w14:textId="77777777" w:rsidR="00877A3B" w:rsidRDefault="00000000">
            <w:pPr>
              <w:pStyle w:val="TableParagraph"/>
              <w:spacing w:before="4"/>
              <w:ind w:left="495"/>
              <w:rPr>
                <w:b/>
                <w:sz w:val="20"/>
              </w:rPr>
            </w:pPr>
            <w:r>
              <w:rPr>
                <w:b/>
                <w:spacing w:val="-5"/>
                <w:sz w:val="20"/>
              </w:rPr>
              <w:t>104</w:t>
            </w:r>
          </w:p>
        </w:tc>
        <w:tc>
          <w:tcPr>
            <w:tcW w:w="1431" w:type="dxa"/>
          </w:tcPr>
          <w:p w14:paraId="3B818F04" w14:textId="77777777" w:rsidR="00877A3B" w:rsidRDefault="00000000">
            <w:pPr>
              <w:pStyle w:val="TableParagraph"/>
              <w:spacing w:before="4"/>
              <w:ind w:right="618"/>
              <w:jc w:val="right"/>
              <w:rPr>
                <w:b/>
                <w:sz w:val="20"/>
              </w:rPr>
            </w:pPr>
            <w:r>
              <w:rPr>
                <w:b/>
                <w:spacing w:val="-10"/>
                <w:sz w:val="20"/>
              </w:rPr>
              <w:t>-</w:t>
            </w:r>
          </w:p>
        </w:tc>
        <w:tc>
          <w:tcPr>
            <w:tcW w:w="1222" w:type="dxa"/>
          </w:tcPr>
          <w:p w14:paraId="74585308" w14:textId="77777777" w:rsidR="00877A3B" w:rsidRDefault="00000000">
            <w:pPr>
              <w:pStyle w:val="TableParagraph"/>
              <w:spacing w:before="4"/>
              <w:ind w:left="219" w:right="40"/>
              <w:jc w:val="center"/>
              <w:rPr>
                <w:b/>
                <w:sz w:val="20"/>
              </w:rPr>
            </w:pPr>
            <w:r>
              <w:rPr>
                <w:b/>
                <w:spacing w:val="-10"/>
                <w:sz w:val="20"/>
              </w:rPr>
              <w:t>5</w:t>
            </w:r>
          </w:p>
        </w:tc>
        <w:tc>
          <w:tcPr>
            <w:tcW w:w="1005" w:type="dxa"/>
          </w:tcPr>
          <w:p w14:paraId="7B765E27" w14:textId="77777777" w:rsidR="00877A3B" w:rsidRDefault="00000000">
            <w:pPr>
              <w:pStyle w:val="TableParagraph"/>
              <w:spacing w:before="4"/>
              <w:ind w:right="94"/>
              <w:jc w:val="right"/>
              <w:rPr>
                <w:b/>
                <w:sz w:val="20"/>
              </w:rPr>
            </w:pPr>
            <w:r>
              <w:rPr>
                <w:b/>
                <w:spacing w:val="-2"/>
                <w:sz w:val="20"/>
              </w:rPr>
              <w:t>2,142</w:t>
            </w:r>
          </w:p>
        </w:tc>
      </w:tr>
      <w:tr w:rsidR="00877A3B" w14:paraId="25CA8FD6" w14:textId="77777777">
        <w:trPr>
          <w:trHeight w:val="280"/>
        </w:trPr>
        <w:tc>
          <w:tcPr>
            <w:tcW w:w="5787" w:type="dxa"/>
          </w:tcPr>
          <w:p w14:paraId="30092EE7" w14:textId="77777777" w:rsidR="00877A3B" w:rsidRDefault="00000000">
            <w:pPr>
              <w:pStyle w:val="TableParagraph"/>
              <w:spacing w:before="14"/>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4"/>
                <w:sz w:val="20"/>
              </w:rPr>
              <w:t>year</w:t>
            </w:r>
          </w:p>
        </w:tc>
        <w:tc>
          <w:tcPr>
            <w:tcW w:w="1886" w:type="dxa"/>
          </w:tcPr>
          <w:p w14:paraId="6B5912DB" w14:textId="77777777" w:rsidR="00877A3B" w:rsidRDefault="00000000">
            <w:pPr>
              <w:pStyle w:val="TableParagraph"/>
              <w:spacing w:before="29"/>
              <w:ind w:right="548"/>
              <w:jc w:val="right"/>
              <w:rPr>
                <w:sz w:val="20"/>
              </w:rPr>
            </w:pPr>
            <w:r>
              <w:rPr>
                <w:spacing w:val="-4"/>
                <w:sz w:val="20"/>
              </w:rPr>
              <w:t>(12)</w:t>
            </w:r>
          </w:p>
        </w:tc>
        <w:tc>
          <w:tcPr>
            <w:tcW w:w="1320" w:type="dxa"/>
          </w:tcPr>
          <w:p w14:paraId="53354B93" w14:textId="77777777" w:rsidR="00877A3B" w:rsidRDefault="00000000">
            <w:pPr>
              <w:pStyle w:val="TableParagraph"/>
              <w:spacing w:before="29"/>
              <w:ind w:left="168" w:right="14"/>
              <w:jc w:val="center"/>
              <w:rPr>
                <w:sz w:val="20"/>
              </w:rPr>
            </w:pPr>
            <w:r>
              <w:rPr>
                <w:spacing w:val="-10"/>
                <w:sz w:val="20"/>
              </w:rPr>
              <w:t>-</w:t>
            </w:r>
          </w:p>
        </w:tc>
        <w:tc>
          <w:tcPr>
            <w:tcW w:w="1375" w:type="dxa"/>
          </w:tcPr>
          <w:p w14:paraId="3EA13585" w14:textId="77777777" w:rsidR="00877A3B" w:rsidRDefault="00000000">
            <w:pPr>
              <w:pStyle w:val="TableParagraph"/>
              <w:spacing w:before="29"/>
              <w:ind w:right="547"/>
              <w:jc w:val="right"/>
              <w:rPr>
                <w:sz w:val="20"/>
              </w:rPr>
            </w:pPr>
            <w:r>
              <w:rPr>
                <w:spacing w:val="-10"/>
                <w:sz w:val="20"/>
              </w:rPr>
              <w:t>-</w:t>
            </w:r>
          </w:p>
        </w:tc>
        <w:tc>
          <w:tcPr>
            <w:tcW w:w="1391" w:type="dxa"/>
          </w:tcPr>
          <w:p w14:paraId="498F1777" w14:textId="77777777" w:rsidR="00877A3B" w:rsidRDefault="00000000">
            <w:pPr>
              <w:pStyle w:val="TableParagraph"/>
              <w:spacing w:before="29"/>
              <w:ind w:left="194"/>
              <w:jc w:val="center"/>
              <w:rPr>
                <w:sz w:val="20"/>
              </w:rPr>
            </w:pPr>
            <w:r>
              <w:rPr>
                <w:spacing w:val="-10"/>
                <w:sz w:val="20"/>
              </w:rPr>
              <w:t>-</w:t>
            </w:r>
          </w:p>
        </w:tc>
        <w:tc>
          <w:tcPr>
            <w:tcW w:w="1431" w:type="dxa"/>
          </w:tcPr>
          <w:p w14:paraId="11841C81" w14:textId="77777777" w:rsidR="00877A3B" w:rsidRDefault="00000000">
            <w:pPr>
              <w:pStyle w:val="TableParagraph"/>
              <w:spacing w:before="29"/>
              <w:ind w:right="618"/>
              <w:jc w:val="right"/>
              <w:rPr>
                <w:sz w:val="20"/>
              </w:rPr>
            </w:pPr>
            <w:r>
              <w:rPr>
                <w:spacing w:val="-10"/>
                <w:sz w:val="20"/>
              </w:rPr>
              <w:t>-</w:t>
            </w:r>
          </w:p>
        </w:tc>
        <w:tc>
          <w:tcPr>
            <w:tcW w:w="1222" w:type="dxa"/>
          </w:tcPr>
          <w:p w14:paraId="14464666" w14:textId="77777777" w:rsidR="00877A3B" w:rsidRDefault="00000000">
            <w:pPr>
              <w:pStyle w:val="TableParagraph"/>
              <w:spacing w:before="29"/>
              <w:ind w:left="221"/>
              <w:jc w:val="center"/>
              <w:rPr>
                <w:sz w:val="20"/>
              </w:rPr>
            </w:pPr>
            <w:r>
              <w:rPr>
                <w:spacing w:val="-10"/>
                <w:sz w:val="20"/>
              </w:rPr>
              <w:t>-</w:t>
            </w:r>
          </w:p>
        </w:tc>
        <w:tc>
          <w:tcPr>
            <w:tcW w:w="1005" w:type="dxa"/>
          </w:tcPr>
          <w:p w14:paraId="6707801C" w14:textId="77777777" w:rsidR="00877A3B" w:rsidRDefault="00000000">
            <w:pPr>
              <w:pStyle w:val="TableParagraph"/>
              <w:spacing w:before="29"/>
              <w:ind w:right="40"/>
              <w:jc w:val="right"/>
              <w:rPr>
                <w:b/>
                <w:sz w:val="20"/>
              </w:rPr>
            </w:pPr>
            <w:r>
              <w:rPr>
                <w:b/>
                <w:spacing w:val="-4"/>
                <w:sz w:val="20"/>
              </w:rPr>
              <w:t>(12)</w:t>
            </w:r>
          </w:p>
        </w:tc>
      </w:tr>
      <w:tr w:rsidR="00877A3B" w14:paraId="1E1BCE87" w14:textId="77777777">
        <w:trPr>
          <w:trHeight w:val="280"/>
        </w:trPr>
        <w:tc>
          <w:tcPr>
            <w:tcW w:w="5787" w:type="dxa"/>
          </w:tcPr>
          <w:p w14:paraId="66FCBA2A" w14:textId="77777777" w:rsidR="00877A3B" w:rsidRDefault="00000000">
            <w:pPr>
              <w:pStyle w:val="TableParagraph"/>
              <w:spacing w:before="14"/>
              <w:ind w:left="201"/>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886" w:type="dxa"/>
          </w:tcPr>
          <w:p w14:paraId="087ECAA8" w14:textId="77777777" w:rsidR="00877A3B" w:rsidRDefault="00000000">
            <w:pPr>
              <w:pStyle w:val="TableParagraph"/>
              <w:spacing w:before="29"/>
              <w:ind w:right="602"/>
              <w:jc w:val="right"/>
              <w:rPr>
                <w:sz w:val="20"/>
              </w:rPr>
            </w:pPr>
            <w:r>
              <w:rPr>
                <w:spacing w:val="-5"/>
                <w:sz w:val="20"/>
              </w:rPr>
              <w:t>312</w:t>
            </w:r>
          </w:p>
        </w:tc>
        <w:tc>
          <w:tcPr>
            <w:tcW w:w="1320" w:type="dxa"/>
          </w:tcPr>
          <w:p w14:paraId="03314A01" w14:textId="77777777" w:rsidR="00877A3B" w:rsidRDefault="00000000">
            <w:pPr>
              <w:pStyle w:val="TableParagraph"/>
              <w:spacing w:before="29"/>
              <w:ind w:left="168" w:right="56"/>
              <w:jc w:val="center"/>
              <w:rPr>
                <w:sz w:val="20"/>
              </w:rPr>
            </w:pPr>
            <w:r>
              <w:rPr>
                <w:spacing w:val="-10"/>
                <w:sz w:val="20"/>
              </w:rPr>
              <w:t>4</w:t>
            </w:r>
          </w:p>
        </w:tc>
        <w:tc>
          <w:tcPr>
            <w:tcW w:w="1375" w:type="dxa"/>
          </w:tcPr>
          <w:p w14:paraId="14F0B9F8" w14:textId="77777777" w:rsidR="00877A3B" w:rsidRDefault="00000000">
            <w:pPr>
              <w:pStyle w:val="TableParagraph"/>
              <w:spacing w:before="29"/>
              <w:ind w:right="546"/>
              <w:jc w:val="right"/>
              <w:rPr>
                <w:sz w:val="20"/>
              </w:rPr>
            </w:pPr>
            <w:r>
              <w:rPr>
                <w:spacing w:val="-5"/>
                <w:sz w:val="20"/>
              </w:rPr>
              <w:t>126</w:t>
            </w:r>
          </w:p>
        </w:tc>
        <w:tc>
          <w:tcPr>
            <w:tcW w:w="1391" w:type="dxa"/>
          </w:tcPr>
          <w:p w14:paraId="721B1C03" w14:textId="77777777" w:rsidR="00877A3B" w:rsidRDefault="00000000">
            <w:pPr>
              <w:pStyle w:val="TableParagraph"/>
              <w:spacing w:before="29"/>
              <w:ind w:left="194" w:right="153"/>
              <w:jc w:val="center"/>
              <w:rPr>
                <w:sz w:val="20"/>
              </w:rPr>
            </w:pPr>
            <w:r>
              <w:rPr>
                <w:spacing w:val="-5"/>
                <w:sz w:val="20"/>
              </w:rPr>
              <w:t>24</w:t>
            </w:r>
          </w:p>
        </w:tc>
        <w:tc>
          <w:tcPr>
            <w:tcW w:w="1431" w:type="dxa"/>
          </w:tcPr>
          <w:p w14:paraId="150E836C" w14:textId="77777777" w:rsidR="00877A3B" w:rsidRDefault="00000000">
            <w:pPr>
              <w:pStyle w:val="TableParagraph"/>
              <w:spacing w:before="29"/>
              <w:ind w:right="618"/>
              <w:jc w:val="right"/>
              <w:rPr>
                <w:sz w:val="20"/>
              </w:rPr>
            </w:pPr>
            <w:r>
              <w:rPr>
                <w:spacing w:val="-10"/>
                <w:sz w:val="20"/>
              </w:rPr>
              <w:t>-</w:t>
            </w:r>
          </w:p>
        </w:tc>
        <w:tc>
          <w:tcPr>
            <w:tcW w:w="1222" w:type="dxa"/>
          </w:tcPr>
          <w:p w14:paraId="68D4821A" w14:textId="77777777" w:rsidR="00877A3B" w:rsidRDefault="00000000">
            <w:pPr>
              <w:pStyle w:val="TableParagraph"/>
              <w:spacing w:before="29"/>
              <w:ind w:left="219" w:right="40"/>
              <w:jc w:val="center"/>
              <w:rPr>
                <w:sz w:val="20"/>
              </w:rPr>
            </w:pPr>
            <w:r>
              <w:rPr>
                <w:spacing w:val="-10"/>
                <w:sz w:val="20"/>
              </w:rPr>
              <w:t>3</w:t>
            </w:r>
          </w:p>
        </w:tc>
        <w:tc>
          <w:tcPr>
            <w:tcW w:w="1005" w:type="dxa"/>
          </w:tcPr>
          <w:p w14:paraId="3B8FFE4E" w14:textId="77777777" w:rsidR="00877A3B" w:rsidRDefault="00000000">
            <w:pPr>
              <w:pStyle w:val="TableParagraph"/>
              <w:spacing w:before="29"/>
              <w:ind w:right="94"/>
              <w:jc w:val="right"/>
              <w:rPr>
                <w:b/>
                <w:sz w:val="20"/>
              </w:rPr>
            </w:pPr>
            <w:r>
              <w:rPr>
                <w:b/>
                <w:spacing w:val="-5"/>
                <w:sz w:val="20"/>
              </w:rPr>
              <w:t>469</w:t>
            </w:r>
          </w:p>
        </w:tc>
      </w:tr>
      <w:tr w:rsidR="00877A3B" w14:paraId="69192030" w14:textId="77777777">
        <w:trPr>
          <w:trHeight w:val="280"/>
        </w:trPr>
        <w:tc>
          <w:tcPr>
            <w:tcW w:w="5787" w:type="dxa"/>
          </w:tcPr>
          <w:p w14:paraId="2BCEE2DE" w14:textId="77777777" w:rsidR="00877A3B" w:rsidRDefault="00000000">
            <w:pPr>
              <w:pStyle w:val="TableParagraph"/>
              <w:spacing w:before="14"/>
              <w:ind w:left="201"/>
              <w:rPr>
                <w:sz w:val="20"/>
              </w:rPr>
            </w:pPr>
            <w:r>
              <w:rPr>
                <w:spacing w:val="-2"/>
                <w:sz w:val="20"/>
              </w:rPr>
              <w:t>Impairments</w:t>
            </w:r>
          </w:p>
        </w:tc>
        <w:tc>
          <w:tcPr>
            <w:tcW w:w="1886" w:type="dxa"/>
          </w:tcPr>
          <w:p w14:paraId="3AE21F9D" w14:textId="77777777" w:rsidR="00877A3B" w:rsidRDefault="00000000">
            <w:pPr>
              <w:pStyle w:val="TableParagraph"/>
              <w:spacing w:before="29"/>
              <w:ind w:right="602"/>
              <w:jc w:val="right"/>
              <w:rPr>
                <w:sz w:val="20"/>
              </w:rPr>
            </w:pPr>
            <w:r>
              <w:rPr>
                <w:spacing w:val="-10"/>
                <w:sz w:val="20"/>
              </w:rPr>
              <w:t>3</w:t>
            </w:r>
          </w:p>
        </w:tc>
        <w:tc>
          <w:tcPr>
            <w:tcW w:w="1320" w:type="dxa"/>
          </w:tcPr>
          <w:p w14:paraId="0FE39005" w14:textId="77777777" w:rsidR="00877A3B" w:rsidRDefault="00000000">
            <w:pPr>
              <w:pStyle w:val="TableParagraph"/>
              <w:spacing w:before="29"/>
              <w:ind w:left="168" w:right="14"/>
              <w:jc w:val="center"/>
              <w:rPr>
                <w:sz w:val="20"/>
              </w:rPr>
            </w:pPr>
            <w:r>
              <w:rPr>
                <w:spacing w:val="-10"/>
                <w:sz w:val="20"/>
              </w:rPr>
              <w:t>-</w:t>
            </w:r>
          </w:p>
        </w:tc>
        <w:tc>
          <w:tcPr>
            <w:tcW w:w="1375" w:type="dxa"/>
          </w:tcPr>
          <w:p w14:paraId="2818DC52" w14:textId="77777777" w:rsidR="00877A3B" w:rsidRDefault="00000000">
            <w:pPr>
              <w:pStyle w:val="TableParagraph"/>
              <w:spacing w:before="29"/>
              <w:ind w:right="546"/>
              <w:jc w:val="right"/>
              <w:rPr>
                <w:sz w:val="20"/>
              </w:rPr>
            </w:pPr>
            <w:r>
              <w:rPr>
                <w:spacing w:val="-10"/>
                <w:sz w:val="20"/>
              </w:rPr>
              <w:t>2</w:t>
            </w:r>
          </w:p>
        </w:tc>
        <w:tc>
          <w:tcPr>
            <w:tcW w:w="1391" w:type="dxa"/>
          </w:tcPr>
          <w:p w14:paraId="5CC8FAB9" w14:textId="77777777" w:rsidR="00877A3B" w:rsidRDefault="00000000">
            <w:pPr>
              <w:pStyle w:val="TableParagraph"/>
              <w:spacing w:before="29"/>
              <w:ind w:left="194"/>
              <w:jc w:val="center"/>
              <w:rPr>
                <w:sz w:val="20"/>
              </w:rPr>
            </w:pPr>
            <w:r>
              <w:rPr>
                <w:spacing w:val="-10"/>
                <w:sz w:val="20"/>
              </w:rPr>
              <w:t>-</w:t>
            </w:r>
          </w:p>
        </w:tc>
        <w:tc>
          <w:tcPr>
            <w:tcW w:w="1431" w:type="dxa"/>
          </w:tcPr>
          <w:p w14:paraId="2547693E" w14:textId="77777777" w:rsidR="00877A3B" w:rsidRDefault="00000000">
            <w:pPr>
              <w:pStyle w:val="TableParagraph"/>
              <w:spacing w:before="29"/>
              <w:ind w:right="617"/>
              <w:jc w:val="right"/>
              <w:rPr>
                <w:sz w:val="20"/>
              </w:rPr>
            </w:pPr>
            <w:r>
              <w:rPr>
                <w:spacing w:val="-5"/>
                <w:sz w:val="20"/>
              </w:rPr>
              <w:t>10</w:t>
            </w:r>
          </w:p>
        </w:tc>
        <w:tc>
          <w:tcPr>
            <w:tcW w:w="1222" w:type="dxa"/>
          </w:tcPr>
          <w:p w14:paraId="3F9D47CA" w14:textId="77777777" w:rsidR="00877A3B" w:rsidRDefault="00000000">
            <w:pPr>
              <w:pStyle w:val="TableParagraph"/>
              <w:spacing w:before="29"/>
              <w:ind w:left="221"/>
              <w:jc w:val="center"/>
              <w:rPr>
                <w:sz w:val="20"/>
              </w:rPr>
            </w:pPr>
            <w:r>
              <w:rPr>
                <w:spacing w:val="-10"/>
                <w:sz w:val="20"/>
              </w:rPr>
              <w:t>-</w:t>
            </w:r>
          </w:p>
        </w:tc>
        <w:tc>
          <w:tcPr>
            <w:tcW w:w="1005" w:type="dxa"/>
          </w:tcPr>
          <w:p w14:paraId="0FD7E92D" w14:textId="77777777" w:rsidR="00877A3B" w:rsidRDefault="00000000">
            <w:pPr>
              <w:pStyle w:val="TableParagraph"/>
              <w:spacing w:before="29"/>
              <w:ind w:right="94"/>
              <w:jc w:val="right"/>
              <w:rPr>
                <w:b/>
                <w:sz w:val="20"/>
              </w:rPr>
            </w:pPr>
            <w:r>
              <w:rPr>
                <w:b/>
                <w:spacing w:val="-5"/>
                <w:sz w:val="20"/>
              </w:rPr>
              <w:t>15</w:t>
            </w:r>
          </w:p>
        </w:tc>
      </w:tr>
      <w:tr w:rsidR="00877A3B" w14:paraId="7B8F9920" w14:textId="77777777">
        <w:trPr>
          <w:trHeight w:val="281"/>
        </w:trPr>
        <w:tc>
          <w:tcPr>
            <w:tcW w:w="5787" w:type="dxa"/>
          </w:tcPr>
          <w:p w14:paraId="03F4BE2A" w14:textId="77777777" w:rsidR="00877A3B" w:rsidRDefault="00000000">
            <w:pPr>
              <w:pStyle w:val="TableParagraph"/>
              <w:spacing w:before="14"/>
              <w:ind w:left="201"/>
              <w:rPr>
                <w:sz w:val="20"/>
              </w:rPr>
            </w:pPr>
            <w:r>
              <w:rPr>
                <w:spacing w:val="-2"/>
                <w:sz w:val="20"/>
              </w:rPr>
              <w:t>Reclassifications</w:t>
            </w:r>
          </w:p>
        </w:tc>
        <w:tc>
          <w:tcPr>
            <w:tcW w:w="1886" w:type="dxa"/>
          </w:tcPr>
          <w:p w14:paraId="5F2FF3E0" w14:textId="77777777" w:rsidR="00877A3B" w:rsidRDefault="00000000">
            <w:pPr>
              <w:pStyle w:val="TableParagraph"/>
              <w:spacing w:before="29"/>
              <w:ind w:right="602"/>
              <w:jc w:val="right"/>
              <w:rPr>
                <w:sz w:val="20"/>
              </w:rPr>
            </w:pPr>
            <w:r>
              <w:rPr>
                <w:spacing w:val="-10"/>
                <w:sz w:val="20"/>
              </w:rPr>
              <w:t>6</w:t>
            </w:r>
          </w:p>
        </w:tc>
        <w:tc>
          <w:tcPr>
            <w:tcW w:w="1320" w:type="dxa"/>
          </w:tcPr>
          <w:p w14:paraId="4DABAF11" w14:textId="77777777" w:rsidR="00877A3B" w:rsidRDefault="00000000">
            <w:pPr>
              <w:pStyle w:val="TableParagraph"/>
              <w:spacing w:before="29"/>
              <w:ind w:left="168" w:right="14"/>
              <w:jc w:val="center"/>
              <w:rPr>
                <w:sz w:val="20"/>
              </w:rPr>
            </w:pPr>
            <w:r>
              <w:rPr>
                <w:spacing w:val="-10"/>
                <w:sz w:val="20"/>
              </w:rPr>
              <w:t>-</w:t>
            </w:r>
          </w:p>
        </w:tc>
        <w:tc>
          <w:tcPr>
            <w:tcW w:w="1375" w:type="dxa"/>
          </w:tcPr>
          <w:p w14:paraId="4E67FF15" w14:textId="77777777" w:rsidR="00877A3B" w:rsidRDefault="00000000">
            <w:pPr>
              <w:pStyle w:val="TableParagraph"/>
              <w:spacing w:before="29"/>
              <w:ind w:right="492"/>
              <w:jc w:val="right"/>
              <w:rPr>
                <w:sz w:val="20"/>
              </w:rPr>
            </w:pPr>
            <w:r>
              <w:rPr>
                <w:spacing w:val="-5"/>
                <w:sz w:val="20"/>
              </w:rPr>
              <w:t>(6)</w:t>
            </w:r>
          </w:p>
        </w:tc>
        <w:tc>
          <w:tcPr>
            <w:tcW w:w="1391" w:type="dxa"/>
          </w:tcPr>
          <w:p w14:paraId="06B1B5A7" w14:textId="77777777" w:rsidR="00877A3B" w:rsidRDefault="00000000">
            <w:pPr>
              <w:pStyle w:val="TableParagraph"/>
              <w:spacing w:before="29"/>
              <w:ind w:left="194" w:right="42"/>
              <w:jc w:val="center"/>
              <w:rPr>
                <w:sz w:val="20"/>
              </w:rPr>
            </w:pPr>
            <w:r>
              <w:rPr>
                <w:spacing w:val="-10"/>
                <w:sz w:val="20"/>
              </w:rPr>
              <w:t>3</w:t>
            </w:r>
          </w:p>
        </w:tc>
        <w:tc>
          <w:tcPr>
            <w:tcW w:w="1431" w:type="dxa"/>
          </w:tcPr>
          <w:p w14:paraId="6A928628" w14:textId="77777777" w:rsidR="00877A3B" w:rsidRDefault="00000000">
            <w:pPr>
              <w:pStyle w:val="TableParagraph"/>
              <w:spacing w:before="29"/>
              <w:ind w:right="618"/>
              <w:jc w:val="right"/>
              <w:rPr>
                <w:sz w:val="20"/>
              </w:rPr>
            </w:pPr>
            <w:r>
              <w:rPr>
                <w:spacing w:val="-10"/>
                <w:sz w:val="20"/>
              </w:rPr>
              <w:t>-</w:t>
            </w:r>
          </w:p>
        </w:tc>
        <w:tc>
          <w:tcPr>
            <w:tcW w:w="1222" w:type="dxa"/>
          </w:tcPr>
          <w:p w14:paraId="1231991B" w14:textId="77777777" w:rsidR="00877A3B" w:rsidRDefault="00000000">
            <w:pPr>
              <w:pStyle w:val="TableParagraph"/>
              <w:spacing w:before="29"/>
              <w:ind w:left="221"/>
              <w:jc w:val="center"/>
              <w:rPr>
                <w:sz w:val="20"/>
              </w:rPr>
            </w:pPr>
            <w:r>
              <w:rPr>
                <w:spacing w:val="-10"/>
                <w:sz w:val="20"/>
              </w:rPr>
              <w:t>-</w:t>
            </w:r>
          </w:p>
        </w:tc>
        <w:tc>
          <w:tcPr>
            <w:tcW w:w="1005" w:type="dxa"/>
          </w:tcPr>
          <w:p w14:paraId="13CB5BDB" w14:textId="77777777" w:rsidR="00877A3B" w:rsidRDefault="00000000">
            <w:pPr>
              <w:pStyle w:val="TableParagraph"/>
              <w:spacing w:before="29"/>
              <w:ind w:right="93"/>
              <w:jc w:val="right"/>
              <w:rPr>
                <w:b/>
                <w:sz w:val="20"/>
              </w:rPr>
            </w:pPr>
            <w:r>
              <w:rPr>
                <w:b/>
                <w:spacing w:val="-10"/>
                <w:sz w:val="20"/>
              </w:rPr>
              <w:t>3</w:t>
            </w:r>
          </w:p>
        </w:tc>
      </w:tr>
      <w:tr w:rsidR="00877A3B" w14:paraId="43C39F3F" w14:textId="77777777">
        <w:trPr>
          <w:trHeight w:val="280"/>
        </w:trPr>
        <w:tc>
          <w:tcPr>
            <w:tcW w:w="5787" w:type="dxa"/>
          </w:tcPr>
          <w:p w14:paraId="4EF26626" w14:textId="77777777" w:rsidR="00877A3B" w:rsidRDefault="00000000">
            <w:pPr>
              <w:pStyle w:val="TableParagraph"/>
              <w:spacing w:before="15"/>
              <w:ind w:left="201"/>
              <w:rPr>
                <w:sz w:val="20"/>
              </w:rPr>
            </w:pPr>
            <w:r>
              <w:rPr>
                <w:spacing w:val="-2"/>
                <w:sz w:val="20"/>
              </w:rPr>
              <w:t>Revaluations</w:t>
            </w:r>
          </w:p>
        </w:tc>
        <w:tc>
          <w:tcPr>
            <w:tcW w:w="1886" w:type="dxa"/>
          </w:tcPr>
          <w:p w14:paraId="44458DA8" w14:textId="77777777" w:rsidR="00877A3B" w:rsidRDefault="00000000">
            <w:pPr>
              <w:pStyle w:val="TableParagraph"/>
              <w:spacing w:before="29"/>
              <w:ind w:right="547"/>
              <w:jc w:val="right"/>
              <w:rPr>
                <w:sz w:val="20"/>
              </w:rPr>
            </w:pPr>
            <w:r>
              <w:rPr>
                <w:spacing w:val="-5"/>
                <w:sz w:val="20"/>
              </w:rPr>
              <w:t>(5)</w:t>
            </w:r>
          </w:p>
        </w:tc>
        <w:tc>
          <w:tcPr>
            <w:tcW w:w="1320" w:type="dxa"/>
          </w:tcPr>
          <w:p w14:paraId="3B58354E" w14:textId="77777777" w:rsidR="00877A3B" w:rsidRDefault="00000000">
            <w:pPr>
              <w:pStyle w:val="TableParagraph"/>
              <w:spacing w:before="29"/>
              <w:ind w:left="168" w:right="14"/>
              <w:jc w:val="center"/>
              <w:rPr>
                <w:sz w:val="20"/>
              </w:rPr>
            </w:pPr>
            <w:r>
              <w:rPr>
                <w:spacing w:val="-10"/>
                <w:sz w:val="20"/>
              </w:rPr>
              <w:t>-</w:t>
            </w:r>
          </w:p>
        </w:tc>
        <w:tc>
          <w:tcPr>
            <w:tcW w:w="1375" w:type="dxa"/>
          </w:tcPr>
          <w:p w14:paraId="4201D1EB" w14:textId="77777777" w:rsidR="00877A3B" w:rsidRDefault="00000000">
            <w:pPr>
              <w:pStyle w:val="TableParagraph"/>
              <w:spacing w:before="29"/>
              <w:ind w:right="492"/>
              <w:jc w:val="right"/>
              <w:rPr>
                <w:sz w:val="20"/>
              </w:rPr>
            </w:pPr>
            <w:r>
              <w:rPr>
                <w:spacing w:val="-5"/>
                <w:sz w:val="20"/>
              </w:rPr>
              <w:t>(3)</w:t>
            </w:r>
          </w:p>
        </w:tc>
        <w:tc>
          <w:tcPr>
            <w:tcW w:w="1391" w:type="dxa"/>
          </w:tcPr>
          <w:p w14:paraId="5ADF0361" w14:textId="77777777" w:rsidR="00877A3B" w:rsidRDefault="00000000">
            <w:pPr>
              <w:pStyle w:val="TableParagraph"/>
              <w:spacing w:before="29"/>
              <w:ind w:left="194"/>
              <w:jc w:val="center"/>
              <w:rPr>
                <w:sz w:val="20"/>
              </w:rPr>
            </w:pPr>
            <w:r>
              <w:rPr>
                <w:spacing w:val="-10"/>
                <w:sz w:val="20"/>
              </w:rPr>
              <w:t>-</w:t>
            </w:r>
          </w:p>
        </w:tc>
        <w:tc>
          <w:tcPr>
            <w:tcW w:w="1431" w:type="dxa"/>
          </w:tcPr>
          <w:p w14:paraId="3891865E" w14:textId="77777777" w:rsidR="00877A3B" w:rsidRDefault="00000000">
            <w:pPr>
              <w:pStyle w:val="TableParagraph"/>
              <w:spacing w:before="29"/>
              <w:ind w:right="563"/>
              <w:jc w:val="right"/>
              <w:rPr>
                <w:sz w:val="20"/>
              </w:rPr>
            </w:pPr>
            <w:r>
              <w:rPr>
                <w:spacing w:val="-4"/>
                <w:sz w:val="20"/>
              </w:rPr>
              <w:t>(10)</w:t>
            </w:r>
          </w:p>
        </w:tc>
        <w:tc>
          <w:tcPr>
            <w:tcW w:w="1222" w:type="dxa"/>
          </w:tcPr>
          <w:p w14:paraId="41DC8DBA" w14:textId="77777777" w:rsidR="00877A3B" w:rsidRDefault="00000000">
            <w:pPr>
              <w:pStyle w:val="TableParagraph"/>
              <w:spacing w:before="29"/>
              <w:ind w:left="221"/>
              <w:jc w:val="center"/>
              <w:rPr>
                <w:sz w:val="20"/>
              </w:rPr>
            </w:pPr>
            <w:r>
              <w:rPr>
                <w:spacing w:val="-10"/>
                <w:sz w:val="20"/>
              </w:rPr>
              <w:t>-</w:t>
            </w:r>
          </w:p>
        </w:tc>
        <w:tc>
          <w:tcPr>
            <w:tcW w:w="1005" w:type="dxa"/>
          </w:tcPr>
          <w:p w14:paraId="453600A5" w14:textId="77777777" w:rsidR="00877A3B" w:rsidRDefault="00000000">
            <w:pPr>
              <w:pStyle w:val="TableParagraph"/>
              <w:spacing w:before="29"/>
              <w:ind w:right="40"/>
              <w:jc w:val="right"/>
              <w:rPr>
                <w:b/>
                <w:sz w:val="20"/>
              </w:rPr>
            </w:pPr>
            <w:r>
              <w:rPr>
                <w:b/>
                <w:spacing w:val="-4"/>
                <w:sz w:val="20"/>
              </w:rPr>
              <w:t>(18)</w:t>
            </w:r>
          </w:p>
        </w:tc>
      </w:tr>
      <w:tr w:rsidR="00877A3B" w14:paraId="4568BD50" w14:textId="77777777">
        <w:trPr>
          <w:trHeight w:val="273"/>
        </w:trPr>
        <w:tc>
          <w:tcPr>
            <w:tcW w:w="5787" w:type="dxa"/>
          </w:tcPr>
          <w:p w14:paraId="42C0FD8B" w14:textId="77777777" w:rsidR="00877A3B" w:rsidRDefault="00000000">
            <w:pPr>
              <w:pStyle w:val="TableParagraph"/>
              <w:spacing w:before="14"/>
              <w:ind w:left="201"/>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886" w:type="dxa"/>
            <w:tcBorders>
              <w:bottom w:val="single" w:sz="8" w:space="0" w:color="000000"/>
            </w:tcBorders>
          </w:tcPr>
          <w:p w14:paraId="00CB862E" w14:textId="77777777" w:rsidR="00877A3B" w:rsidRDefault="00000000">
            <w:pPr>
              <w:pStyle w:val="TableParagraph"/>
              <w:spacing w:before="29" w:line="225" w:lineRule="exact"/>
              <w:ind w:right="548"/>
              <w:jc w:val="right"/>
              <w:rPr>
                <w:sz w:val="20"/>
              </w:rPr>
            </w:pPr>
            <w:r>
              <w:rPr>
                <w:spacing w:val="-2"/>
                <w:sz w:val="20"/>
              </w:rPr>
              <w:t>(159)</w:t>
            </w:r>
          </w:p>
        </w:tc>
        <w:tc>
          <w:tcPr>
            <w:tcW w:w="1320" w:type="dxa"/>
            <w:tcBorders>
              <w:bottom w:val="single" w:sz="8" w:space="0" w:color="000000"/>
            </w:tcBorders>
          </w:tcPr>
          <w:p w14:paraId="1AE74D88" w14:textId="77777777" w:rsidR="00877A3B" w:rsidRDefault="00000000">
            <w:pPr>
              <w:pStyle w:val="TableParagraph"/>
              <w:spacing w:before="29" w:line="225" w:lineRule="exact"/>
              <w:ind w:left="168" w:right="81"/>
              <w:jc w:val="center"/>
              <w:rPr>
                <w:sz w:val="20"/>
              </w:rPr>
            </w:pPr>
            <w:r>
              <w:rPr>
                <w:spacing w:val="-5"/>
                <w:sz w:val="20"/>
              </w:rPr>
              <w:t>(5)</w:t>
            </w:r>
          </w:p>
        </w:tc>
        <w:tc>
          <w:tcPr>
            <w:tcW w:w="1375" w:type="dxa"/>
            <w:tcBorders>
              <w:bottom w:val="single" w:sz="8" w:space="0" w:color="000000"/>
            </w:tcBorders>
          </w:tcPr>
          <w:p w14:paraId="36962470" w14:textId="77777777" w:rsidR="00877A3B" w:rsidRDefault="00000000">
            <w:pPr>
              <w:pStyle w:val="TableParagraph"/>
              <w:spacing w:before="29" w:line="225" w:lineRule="exact"/>
              <w:ind w:right="492"/>
              <w:jc w:val="right"/>
              <w:rPr>
                <w:sz w:val="20"/>
              </w:rPr>
            </w:pPr>
            <w:r>
              <w:rPr>
                <w:spacing w:val="-4"/>
                <w:sz w:val="20"/>
              </w:rPr>
              <w:t>(53)</w:t>
            </w:r>
          </w:p>
        </w:tc>
        <w:tc>
          <w:tcPr>
            <w:tcW w:w="1391" w:type="dxa"/>
            <w:tcBorders>
              <w:bottom w:val="single" w:sz="8" w:space="0" w:color="000000"/>
            </w:tcBorders>
          </w:tcPr>
          <w:p w14:paraId="3900AD59" w14:textId="77777777" w:rsidR="00877A3B" w:rsidRDefault="00000000">
            <w:pPr>
              <w:pStyle w:val="TableParagraph"/>
              <w:spacing w:before="29" w:line="225" w:lineRule="exact"/>
              <w:ind w:left="526"/>
              <w:rPr>
                <w:sz w:val="20"/>
              </w:rPr>
            </w:pPr>
            <w:r>
              <w:rPr>
                <w:spacing w:val="-4"/>
                <w:sz w:val="20"/>
              </w:rPr>
              <w:t>(12)</w:t>
            </w:r>
          </w:p>
        </w:tc>
        <w:tc>
          <w:tcPr>
            <w:tcW w:w="1431" w:type="dxa"/>
            <w:tcBorders>
              <w:bottom w:val="single" w:sz="8" w:space="0" w:color="000000"/>
            </w:tcBorders>
          </w:tcPr>
          <w:p w14:paraId="6A070A98" w14:textId="77777777" w:rsidR="00877A3B" w:rsidRDefault="00000000">
            <w:pPr>
              <w:pStyle w:val="TableParagraph"/>
              <w:spacing w:before="29" w:line="225" w:lineRule="exact"/>
              <w:ind w:right="618"/>
              <w:jc w:val="right"/>
              <w:rPr>
                <w:sz w:val="20"/>
              </w:rPr>
            </w:pPr>
            <w:r>
              <w:rPr>
                <w:spacing w:val="-10"/>
                <w:sz w:val="20"/>
              </w:rPr>
              <w:t>-</w:t>
            </w:r>
          </w:p>
        </w:tc>
        <w:tc>
          <w:tcPr>
            <w:tcW w:w="1222" w:type="dxa"/>
            <w:tcBorders>
              <w:bottom w:val="single" w:sz="8" w:space="0" w:color="000000"/>
            </w:tcBorders>
          </w:tcPr>
          <w:p w14:paraId="2B2E4C33" w14:textId="77777777" w:rsidR="00877A3B" w:rsidRDefault="00000000">
            <w:pPr>
              <w:pStyle w:val="TableParagraph"/>
              <w:spacing w:before="29" w:line="225" w:lineRule="exact"/>
              <w:ind w:left="219" w:right="65"/>
              <w:jc w:val="center"/>
              <w:rPr>
                <w:sz w:val="20"/>
              </w:rPr>
            </w:pPr>
            <w:r>
              <w:rPr>
                <w:spacing w:val="-5"/>
                <w:sz w:val="20"/>
              </w:rPr>
              <w:t>(1)</w:t>
            </w:r>
          </w:p>
        </w:tc>
        <w:tc>
          <w:tcPr>
            <w:tcW w:w="1005" w:type="dxa"/>
            <w:tcBorders>
              <w:bottom w:val="single" w:sz="8" w:space="0" w:color="000000"/>
            </w:tcBorders>
          </w:tcPr>
          <w:p w14:paraId="2A2E1858" w14:textId="77777777" w:rsidR="00877A3B" w:rsidRDefault="00000000">
            <w:pPr>
              <w:pStyle w:val="TableParagraph"/>
              <w:spacing w:before="29" w:line="225" w:lineRule="exact"/>
              <w:ind w:right="39"/>
              <w:jc w:val="right"/>
              <w:rPr>
                <w:b/>
                <w:sz w:val="20"/>
              </w:rPr>
            </w:pPr>
            <w:r>
              <w:rPr>
                <w:b/>
                <w:spacing w:val="-2"/>
                <w:sz w:val="20"/>
              </w:rPr>
              <w:t>(230)</w:t>
            </w:r>
          </w:p>
        </w:tc>
      </w:tr>
      <w:tr w:rsidR="00877A3B" w14:paraId="2A9192A2" w14:textId="77777777">
        <w:trPr>
          <w:trHeight w:val="240"/>
        </w:trPr>
        <w:tc>
          <w:tcPr>
            <w:tcW w:w="5787" w:type="dxa"/>
          </w:tcPr>
          <w:p w14:paraId="5E337BA1" w14:textId="77777777" w:rsidR="00877A3B" w:rsidRDefault="00000000">
            <w:pPr>
              <w:pStyle w:val="TableParagraph"/>
              <w:spacing w:line="221" w:lineRule="exact"/>
              <w:ind w:left="50"/>
              <w:rPr>
                <w:b/>
                <w:sz w:val="20"/>
              </w:rPr>
            </w:pPr>
            <w:proofErr w:type="spellStart"/>
            <w:r>
              <w:rPr>
                <w:b/>
                <w:sz w:val="20"/>
              </w:rPr>
              <w:t>Amortisation</w:t>
            </w:r>
            <w:proofErr w:type="spellEnd"/>
            <w:r>
              <w:rPr>
                <w:b/>
                <w:spacing w:val="-9"/>
                <w:sz w:val="20"/>
              </w:rPr>
              <w:t xml:space="preserve"> </w:t>
            </w:r>
            <w:r>
              <w:rPr>
                <w:b/>
                <w:sz w:val="20"/>
              </w:rPr>
              <w:t>at</w:t>
            </w:r>
            <w:r>
              <w:rPr>
                <w:b/>
                <w:spacing w:val="-9"/>
                <w:sz w:val="20"/>
              </w:rPr>
              <w:t xml:space="preserve"> </w:t>
            </w:r>
            <w:r>
              <w:rPr>
                <w:b/>
                <w:sz w:val="20"/>
              </w:rPr>
              <w:t>31</w:t>
            </w:r>
            <w:r>
              <w:rPr>
                <w:b/>
                <w:spacing w:val="-10"/>
                <w:sz w:val="20"/>
              </w:rPr>
              <w:t xml:space="preserve"> </w:t>
            </w:r>
            <w:r>
              <w:rPr>
                <w:b/>
                <w:sz w:val="20"/>
              </w:rPr>
              <w:t>March</w:t>
            </w:r>
            <w:r>
              <w:rPr>
                <w:b/>
                <w:spacing w:val="-9"/>
                <w:sz w:val="20"/>
              </w:rPr>
              <w:t xml:space="preserve"> </w:t>
            </w:r>
            <w:r>
              <w:rPr>
                <w:b/>
                <w:spacing w:val="-4"/>
                <w:sz w:val="20"/>
              </w:rPr>
              <w:t>2025</w:t>
            </w:r>
          </w:p>
        </w:tc>
        <w:tc>
          <w:tcPr>
            <w:tcW w:w="1886" w:type="dxa"/>
            <w:tcBorders>
              <w:top w:val="single" w:sz="8" w:space="0" w:color="000000"/>
              <w:bottom w:val="double" w:sz="8" w:space="0" w:color="000000"/>
            </w:tcBorders>
          </w:tcPr>
          <w:p w14:paraId="781AB9F5" w14:textId="77777777" w:rsidR="00877A3B" w:rsidRDefault="00000000">
            <w:pPr>
              <w:pStyle w:val="TableParagraph"/>
              <w:spacing w:line="221" w:lineRule="exact"/>
              <w:ind w:right="602"/>
              <w:jc w:val="right"/>
              <w:rPr>
                <w:b/>
                <w:sz w:val="20"/>
              </w:rPr>
            </w:pPr>
            <w:r>
              <w:rPr>
                <w:b/>
                <w:spacing w:val="-2"/>
                <w:sz w:val="20"/>
              </w:rPr>
              <w:t>1,649</w:t>
            </w:r>
          </w:p>
        </w:tc>
        <w:tc>
          <w:tcPr>
            <w:tcW w:w="1320" w:type="dxa"/>
            <w:tcBorders>
              <w:top w:val="single" w:sz="8" w:space="0" w:color="000000"/>
              <w:bottom w:val="double" w:sz="8" w:space="0" w:color="000000"/>
            </w:tcBorders>
          </w:tcPr>
          <w:p w14:paraId="345CF07A" w14:textId="77777777" w:rsidR="00877A3B" w:rsidRDefault="00000000">
            <w:pPr>
              <w:pStyle w:val="TableParagraph"/>
              <w:spacing w:line="221" w:lineRule="exact"/>
              <w:ind w:left="168" w:right="167"/>
              <w:jc w:val="center"/>
              <w:rPr>
                <w:b/>
                <w:sz w:val="20"/>
              </w:rPr>
            </w:pPr>
            <w:r>
              <w:rPr>
                <w:b/>
                <w:spacing w:val="-5"/>
                <w:sz w:val="20"/>
              </w:rPr>
              <w:t>25</w:t>
            </w:r>
          </w:p>
        </w:tc>
        <w:tc>
          <w:tcPr>
            <w:tcW w:w="1375" w:type="dxa"/>
            <w:tcBorders>
              <w:top w:val="single" w:sz="8" w:space="0" w:color="000000"/>
              <w:bottom w:val="double" w:sz="8" w:space="0" w:color="000000"/>
            </w:tcBorders>
          </w:tcPr>
          <w:p w14:paraId="6C82578D" w14:textId="77777777" w:rsidR="00877A3B" w:rsidRDefault="00000000">
            <w:pPr>
              <w:pStyle w:val="TableParagraph"/>
              <w:spacing w:line="221" w:lineRule="exact"/>
              <w:ind w:right="546"/>
              <w:jc w:val="right"/>
              <w:rPr>
                <w:b/>
                <w:sz w:val="20"/>
              </w:rPr>
            </w:pPr>
            <w:r>
              <w:rPr>
                <w:b/>
                <w:spacing w:val="-5"/>
                <w:sz w:val="20"/>
              </w:rPr>
              <w:t>569</w:t>
            </w:r>
          </w:p>
        </w:tc>
        <w:tc>
          <w:tcPr>
            <w:tcW w:w="1391" w:type="dxa"/>
            <w:tcBorders>
              <w:top w:val="single" w:sz="8" w:space="0" w:color="000000"/>
              <w:bottom w:val="double" w:sz="8" w:space="0" w:color="000000"/>
            </w:tcBorders>
          </w:tcPr>
          <w:p w14:paraId="5F65B741" w14:textId="77777777" w:rsidR="00877A3B" w:rsidRDefault="00000000">
            <w:pPr>
              <w:pStyle w:val="TableParagraph"/>
              <w:spacing w:line="221" w:lineRule="exact"/>
              <w:ind w:left="495"/>
              <w:rPr>
                <w:b/>
                <w:sz w:val="20"/>
              </w:rPr>
            </w:pPr>
            <w:r>
              <w:rPr>
                <w:b/>
                <w:spacing w:val="-5"/>
                <w:sz w:val="20"/>
              </w:rPr>
              <w:t>119</w:t>
            </w:r>
          </w:p>
        </w:tc>
        <w:tc>
          <w:tcPr>
            <w:tcW w:w="1431" w:type="dxa"/>
            <w:tcBorders>
              <w:top w:val="single" w:sz="8" w:space="0" w:color="000000"/>
              <w:bottom w:val="double" w:sz="8" w:space="0" w:color="000000"/>
            </w:tcBorders>
          </w:tcPr>
          <w:p w14:paraId="5C341C57" w14:textId="77777777" w:rsidR="00877A3B" w:rsidRDefault="00000000">
            <w:pPr>
              <w:pStyle w:val="TableParagraph"/>
              <w:spacing w:line="221" w:lineRule="exact"/>
              <w:ind w:right="618"/>
              <w:jc w:val="right"/>
              <w:rPr>
                <w:b/>
                <w:sz w:val="20"/>
              </w:rPr>
            </w:pPr>
            <w:r>
              <w:rPr>
                <w:b/>
                <w:spacing w:val="-10"/>
                <w:sz w:val="20"/>
              </w:rPr>
              <w:t>-</w:t>
            </w:r>
          </w:p>
        </w:tc>
        <w:tc>
          <w:tcPr>
            <w:tcW w:w="1222" w:type="dxa"/>
            <w:tcBorders>
              <w:top w:val="single" w:sz="8" w:space="0" w:color="000000"/>
              <w:bottom w:val="double" w:sz="8" w:space="0" w:color="000000"/>
            </w:tcBorders>
          </w:tcPr>
          <w:p w14:paraId="56302CBE" w14:textId="77777777" w:rsidR="00877A3B" w:rsidRDefault="00000000">
            <w:pPr>
              <w:pStyle w:val="TableParagraph"/>
              <w:spacing w:line="221" w:lineRule="exact"/>
              <w:ind w:left="219" w:right="40"/>
              <w:jc w:val="center"/>
              <w:rPr>
                <w:b/>
                <w:sz w:val="20"/>
              </w:rPr>
            </w:pPr>
            <w:r>
              <w:rPr>
                <w:b/>
                <w:spacing w:val="-10"/>
                <w:sz w:val="20"/>
              </w:rPr>
              <w:t>7</w:t>
            </w:r>
          </w:p>
        </w:tc>
        <w:tc>
          <w:tcPr>
            <w:tcW w:w="1005" w:type="dxa"/>
            <w:tcBorders>
              <w:top w:val="single" w:sz="8" w:space="0" w:color="000000"/>
              <w:bottom w:val="double" w:sz="8" w:space="0" w:color="000000"/>
            </w:tcBorders>
          </w:tcPr>
          <w:p w14:paraId="11314786" w14:textId="77777777" w:rsidR="00877A3B" w:rsidRDefault="00000000">
            <w:pPr>
              <w:pStyle w:val="TableParagraph"/>
              <w:spacing w:line="221" w:lineRule="exact"/>
              <w:ind w:right="94"/>
              <w:jc w:val="right"/>
              <w:rPr>
                <w:b/>
                <w:sz w:val="20"/>
              </w:rPr>
            </w:pPr>
            <w:r>
              <w:rPr>
                <w:b/>
                <w:spacing w:val="-2"/>
                <w:sz w:val="20"/>
              </w:rPr>
              <w:t>2,369</w:t>
            </w:r>
          </w:p>
        </w:tc>
      </w:tr>
    </w:tbl>
    <w:p w14:paraId="2DB3181C" w14:textId="77777777" w:rsidR="00877A3B" w:rsidRDefault="00877A3B">
      <w:pPr>
        <w:pStyle w:val="BodyText"/>
        <w:spacing w:before="57"/>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4846"/>
        <w:gridCol w:w="2854"/>
        <w:gridCol w:w="1265"/>
        <w:gridCol w:w="1375"/>
        <w:gridCol w:w="1375"/>
        <w:gridCol w:w="1430"/>
        <w:gridCol w:w="1237"/>
        <w:gridCol w:w="986"/>
      </w:tblGrid>
      <w:tr w:rsidR="00877A3B" w14:paraId="6D010691" w14:textId="77777777">
        <w:trPr>
          <w:trHeight w:val="257"/>
        </w:trPr>
        <w:tc>
          <w:tcPr>
            <w:tcW w:w="4846" w:type="dxa"/>
          </w:tcPr>
          <w:p w14:paraId="4AB0BA0C" w14:textId="77777777" w:rsidR="00877A3B" w:rsidRDefault="00000000">
            <w:pPr>
              <w:pStyle w:val="TableParagraph"/>
              <w:spacing w:line="223" w:lineRule="exact"/>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2025</w:t>
            </w:r>
          </w:p>
        </w:tc>
        <w:tc>
          <w:tcPr>
            <w:tcW w:w="2854" w:type="dxa"/>
          </w:tcPr>
          <w:p w14:paraId="78DE29F5" w14:textId="77777777" w:rsidR="00877A3B" w:rsidRDefault="00000000">
            <w:pPr>
              <w:pStyle w:val="TableParagraph"/>
              <w:spacing w:before="4"/>
              <w:ind w:right="629"/>
              <w:jc w:val="right"/>
              <w:rPr>
                <w:b/>
                <w:sz w:val="20"/>
              </w:rPr>
            </w:pPr>
            <w:r>
              <w:rPr>
                <w:b/>
                <w:spacing w:val="-2"/>
                <w:sz w:val="20"/>
              </w:rPr>
              <w:t>1,122</w:t>
            </w:r>
          </w:p>
        </w:tc>
        <w:tc>
          <w:tcPr>
            <w:tcW w:w="1265" w:type="dxa"/>
          </w:tcPr>
          <w:p w14:paraId="7DFCA6C5" w14:textId="77777777" w:rsidR="00877A3B" w:rsidRDefault="00000000">
            <w:pPr>
              <w:pStyle w:val="TableParagraph"/>
              <w:spacing w:before="4"/>
              <w:ind w:left="165" w:right="52"/>
              <w:jc w:val="center"/>
              <w:rPr>
                <w:b/>
                <w:sz w:val="20"/>
              </w:rPr>
            </w:pPr>
            <w:r>
              <w:rPr>
                <w:b/>
                <w:spacing w:val="-10"/>
                <w:sz w:val="20"/>
              </w:rPr>
              <w:t>6</w:t>
            </w:r>
          </w:p>
        </w:tc>
        <w:tc>
          <w:tcPr>
            <w:tcW w:w="1375" w:type="dxa"/>
          </w:tcPr>
          <w:p w14:paraId="6096BCB0" w14:textId="77777777" w:rsidR="00877A3B" w:rsidRDefault="00000000">
            <w:pPr>
              <w:pStyle w:val="TableParagraph"/>
              <w:spacing w:before="4"/>
              <w:ind w:left="2"/>
              <w:jc w:val="center"/>
              <w:rPr>
                <w:b/>
                <w:sz w:val="20"/>
              </w:rPr>
            </w:pPr>
            <w:r>
              <w:rPr>
                <w:b/>
                <w:spacing w:val="-5"/>
                <w:sz w:val="20"/>
              </w:rPr>
              <w:t>508</w:t>
            </w:r>
          </w:p>
        </w:tc>
        <w:tc>
          <w:tcPr>
            <w:tcW w:w="1375" w:type="dxa"/>
          </w:tcPr>
          <w:p w14:paraId="11D1A626" w14:textId="77777777" w:rsidR="00877A3B" w:rsidRDefault="00000000">
            <w:pPr>
              <w:pStyle w:val="TableParagraph"/>
              <w:spacing w:before="4"/>
              <w:ind w:right="518"/>
              <w:jc w:val="right"/>
              <w:rPr>
                <w:b/>
                <w:sz w:val="20"/>
              </w:rPr>
            </w:pPr>
            <w:r>
              <w:rPr>
                <w:b/>
                <w:spacing w:val="-5"/>
                <w:sz w:val="20"/>
              </w:rPr>
              <w:t>120</w:t>
            </w:r>
          </w:p>
        </w:tc>
        <w:tc>
          <w:tcPr>
            <w:tcW w:w="1430" w:type="dxa"/>
          </w:tcPr>
          <w:p w14:paraId="32DFBD19" w14:textId="77777777" w:rsidR="00877A3B" w:rsidRDefault="00000000">
            <w:pPr>
              <w:pStyle w:val="TableParagraph"/>
              <w:spacing w:before="4"/>
              <w:ind w:left="2" w:right="50"/>
              <w:jc w:val="center"/>
              <w:rPr>
                <w:b/>
                <w:sz w:val="20"/>
              </w:rPr>
            </w:pPr>
            <w:r>
              <w:rPr>
                <w:b/>
                <w:spacing w:val="-5"/>
                <w:sz w:val="20"/>
              </w:rPr>
              <w:t>532</w:t>
            </w:r>
          </w:p>
        </w:tc>
        <w:tc>
          <w:tcPr>
            <w:tcW w:w="1237" w:type="dxa"/>
          </w:tcPr>
          <w:p w14:paraId="4C6631E3" w14:textId="77777777" w:rsidR="00877A3B" w:rsidRDefault="00000000">
            <w:pPr>
              <w:pStyle w:val="TableParagraph"/>
              <w:spacing w:before="4"/>
              <w:ind w:right="434"/>
              <w:jc w:val="right"/>
              <w:rPr>
                <w:b/>
                <w:sz w:val="20"/>
              </w:rPr>
            </w:pPr>
            <w:r>
              <w:rPr>
                <w:b/>
                <w:spacing w:val="-5"/>
                <w:sz w:val="20"/>
              </w:rPr>
              <w:t>16</w:t>
            </w:r>
          </w:p>
        </w:tc>
        <w:tc>
          <w:tcPr>
            <w:tcW w:w="986" w:type="dxa"/>
          </w:tcPr>
          <w:p w14:paraId="0794A816" w14:textId="77777777" w:rsidR="00877A3B" w:rsidRDefault="00000000">
            <w:pPr>
              <w:pStyle w:val="TableParagraph"/>
              <w:spacing w:before="4"/>
              <w:ind w:right="45"/>
              <w:jc w:val="right"/>
              <w:rPr>
                <w:b/>
                <w:sz w:val="20"/>
              </w:rPr>
            </w:pPr>
            <w:r>
              <w:rPr>
                <w:b/>
                <w:spacing w:val="-2"/>
                <w:sz w:val="20"/>
              </w:rPr>
              <w:t>2,304</w:t>
            </w:r>
          </w:p>
        </w:tc>
      </w:tr>
      <w:tr w:rsidR="00877A3B" w14:paraId="55A3EF3B" w14:textId="77777777">
        <w:trPr>
          <w:trHeight w:val="257"/>
        </w:trPr>
        <w:tc>
          <w:tcPr>
            <w:tcW w:w="4846" w:type="dxa"/>
          </w:tcPr>
          <w:p w14:paraId="5B65D9D1" w14:textId="77777777" w:rsidR="00877A3B" w:rsidRDefault="00000000">
            <w:pPr>
              <w:pStyle w:val="TableParagraph"/>
              <w:spacing w:before="16" w:line="222" w:lineRule="exact"/>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2024</w:t>
            </w:r>
          </w:p>
        </w:tc>
        <w:tc>
          <w:tcPr>
            <w:tcW w:w="2854" w:type="dxa"/>
          </w:tcPr>
          <w:p w14:paraId="6D620B8D" w14:textId="77777777" w:rsidR="00877A3B" w:rsidRDefault="00000000">
            <w:pPr>
              <w:pStyle w:val="TableParagraph"/>
              <w:spacing w:before="28" w:line="210" w:lineRule="exact"/>
              <w:ind w:right="629"/>
              <w:jc w:val="right"/>
              <w:rPr>
                <w:b/>
                <w:sz w:val="20"/>
              </w:rPr>
            </w:pPr>
            <w:r>
              <w:rPr>
                <w:b/>
                <w:spacing w:val="-2"/>
                <w:sz w:val="20"/>
              </w:rPr>
              <w:t>1,152</w:t>
            </w:r>
          </w:p>
        </w:tc>
        <w:tc>
          <w:tcPr>
            <w:tcW w:w="1265" w:type="dxa"/>
          </w:tcPr>
          <w:p w14:paraId="65621E40" w14:textId="77777777" w:rsidR="00877A3B" w:rsidRDefault="00000000">
            <w:pPr>
              <w:pStyle w:val="TableParagraph"/>
              <w:spacing w:before="28" w:line="210" w:lineRule="exact"/>
              <w:ind w:left="165" w:right="52"/>
              <w:jc w:val="center"/>
              <w:rPr>
                <w:b/>
                <w:sz w:val="20"/>
              </w:rPr>
            </w:pPr>
            <w:r>
              <w:rPr>
                <w:b/>
                <w:spacing w:val="-10"/>
                <w:sz w:val="20"/>
              </w:rPr>
              <w:t>8</w:t>
            </w:r>
          </w:p>
        </w:tc>
        <w:tc>
          <w:tcPr>
            <w:tcW w:w="1375" w:type="dxa"/>
          </w:tcPr>
          <w:p w14:paraId="002F6B2D" w14:textId="77777777" w:rsidR="00877A3B" w:rsidRDefault="00000000">
            <w:pPr>
              <w:pStyle w:val="TableParagraph"/>
              <w:spacing w:before="28" w:line="210" w:lineRule="exact"/>
              <w:ind w:left="2"/>
              <w:jc w:val="center"/>
              <w:rPr>
                <w:b/>
                <w:sz w:val="20"/>
              </w:rPr>
            </w:pPr>
            <w:r>
              <w:rPr>
                <w:b/>
                <w:spacing w:val="-5"/>
                <w:sz w:val="20"/>
              </w:rPr>
              <w:t>532</w:t>
            </w:r>
          </w:p>
        </w:tc>
        <w:tc>
          <w:tcPr>
            <w:tcW w:w="1375" w:type="dxa"/>
          </w:tcPr>
          <w:p w14:paraId="362F3C5E" w14:textId="77777777" w:rsidR="00877A3B" w:rsidRDefault="00000000">
            <w:pPr>
              <w:pStyle w:val="TableParagraph"/>
              <w:spacing w:before="28" w:line="210" w:lineRule="exact"/>
              <w:ind w:right="518"/>
              <w:jc w:val="right"/>
              <w:rPr>
                <w:b/>
                <w:sz w:val="20"/>
              </w:rPr>
            </w:pPr>
            <w:r>
              <w:rPr>
                <w:b/>
                <w:spacing w:val="-5"/>
                <w:sz w:val="20"/>
              </w:rPr>
              <w:t>92</w:t>
            </w:r>
          </w:p>
        </w:tc>
        <w:tc>
          <w:tcPr>
            <w:tcW w:w="1430" w:type="dxa"/>
          </w:tcPr>
          <w:p w14:paraId="4D2BC3A2" w14:textId="77777777" w:rsidR="00877A3B" w:rsidRDefault="00000000">
            <w:pPr>
              <w:pStyle w:val="TableParagraph"/>
              <w:spacing w:before="28" w:line="210" w:lineRule="exact"/>
              <w:ind w:left="2" w:right="50"/>
              <w:jc w:val="center"/>
              <w:rPr>
                <w:b/>
                <w:sz w:val="20"/>
              </w:rPr>
            </w:pPr>
            <w:r>
              <w:rPr>
                <w:b/>
                <w:spacing w:val="-5"/>
                <w:sz w:val="20"/>
              </w:rPr>
              <w:t>414</w:t>
            </w:r>
          </w:p>
        </w:tc>
        <w:tc>
          <w:tcPr>
            <w:tcW w:w="1237" w:type="dxa"/>
          </w:tcPr>
          <w:p w14:paraId="22FCEBC7" w14:textId="77777777" w:rsidR="00877A3B" w:rsidRDefault="00000000">
            <w:pPr>
              <w:pStyle w:val="TableParagraph"/>
              <w:spacing w:before="28" w:line="210" w:lineRule="exact"/>
              <w:ind w:right="434"/>
              <w:jc w:val="right"/>
              <w:rPr>
                <w:b/>
                <w:sz w:val="20"/>
              </w:rPr>
            </w:pPr>
            <w:r>
              <w:rPr>
                <w:b/>
                <w:spacing w:val="-5"/>
                <w:sz w:val="20"/>
              </w:rPr>
              <w:t>17</w:t>
            </w:r>
          </w:p>
        </w:tc>
        <w:tc>
          <w:tcPr>
            <w:tcW w:w="986" w:type="dxa"/>
          </w:tcPr>
          <w:p w14:paraId="5BEE0789" w14:textId="77777777" w:rsidR="00877A3B" w:rsidRDefault="00000000">
            <w:pPr>
              <w:pStyle w:val="TableParagraph"/>
              <w:spacing w:before="28" w:line="210" w:lineRule="exact"/>
              <w:ind w:right="45"/>
              <w:jc w:val="right"/>
              <w:rPr>
                <w:b/>
                <w:sz w:val="20"/>
              </w:rPr>
            </w:pPr>
            <w:r>
              <w:rPr>
                <w:b/>
                <w:spacing w:val="-2"/>
                <w:sz w:val="20"/>
              </w:rPr>
              <w:t>2,215</w:t>
            </w:r>
          </w:p>
        </w:tc>
      </w:tr>
    </w:tbl>
    <w:p w14:paraId="0D1D89D2" w14:textId="77777777" w:rsidR="00877A3B" w:rsidRDefault="00877A3B">
      <w:pPr>
        <w:pStyle w:val="BodyText"/>
        <w:spacing w:before="83"/>
        <w:rPr>
          <w:b/>
          <w:sz w:val="20"/>
        </w:rPr>
      </w:pPr>
    </w:p>
    <w:p w14:paraId="413CF988" w14:textId="77777777" w:rsidR="00877A3B" w:rsidRDefault="00000000">
      <w:pPr>
        <w:spacing w:before="1"/>
        <w:ind w:left="161"/>
        <w:rPr>
          <w:sz w:val="20"/>
        </w:rPr>
      </w:pPr>
      <w:r>
        <w:rPr>
          <w:sz w:val="20"/>
        </w:rPr>
        <w:t>Of</w:t>
      </w:r>
      <w:r>
        <w:rPr>
          <w:spacing w:val="-7"/>
          <w:sz w:val="20"/>
        </w:rPr>
        <w:t xml:space="preserve"> </w:t>
      </w:r>
      <w:r>
        <w:rPr>
          <w:sz w:val="20"/>
        </w:rPr>
        <w:t>the</w:t>
      </w:r>
      <w:r>
        <w:rPr>
          <w:spacing w:val="-9"/>
          <w:sz w:val="20"/>
        </w:rPr>
        <w:t xml:space="preserve"> </w:t>
      </w:r>
      <w:r>
        <w:rPr>
          <w:sz w:val="20"/>
        </w:rPr>
        <w:t>total</w:t>
      </w:r>
      <w:r>
        <w:rPr>
          <w:spacing w:val="-9"/>
          <w:sz w:val="20"/>
        </w:rPr>
        <w:t xml:space="preserve"> </w:t>
      </w:r>
      <w:r>
        <w:rPr>
          <w:sz w:val="20"/>
        </w:rPr>
        <w:t>net</w:t>
      </w:r>
      <w:r>
        <w:rPr>
          <w:spacing w:val="-9"/>
          <w:sz w:val="20"/>
        </w:rPr>
        <w:t xml:space="preserve"> </w:t>
      </w:r>
      <w:r>
        <w:rPr>
          <w:sz w:val="20"/>
        </w:rPr>
        <w:t>impairment</w:t>
      </w:r>
      <w:r>
        <w:rPr>
          <w:spacing w:val="-9"/>
          <w:sz w:val="20"/>
        </w:rPr>
        <w:t xml:space="preserve"> </w:t>
      </w:r>
      <w:r>
        <w:rPr>
          <w:sz w:val="20"/>
        </w:rPr>
        <w:t>of</w:t>
      </w:r>
      <w:r>
        <w:rPr>
          <w:spacing w:val="-6"/>
          <w:sz w:val="20"/>
        </w:rPr>
        <w:t xml:space="preserve"> </w:t>
      </w:r>
      <w:r>
        <w:rPr>
          <w:sz w:val="20"/>
        </w:rPr>
        <w:t>£70</w:t>
      </w:r>
      <w:r>
        <w:rPr>
          <w:spacing w:val="-9"/>
          <w:sz w:val="20"/>
        </w:rPr>
        <w:t xml:space="preserve"> </w:t>
      </w:r>
      <w:r>
        <w:rPr>
          <w:sz w:val="20"/>
        </w:rPr>
        <w:t>million</w:t>
      </w:r>
      <w:r>
        <w:rPr>
          <w:spacing w:val="-9"/>
          <w:sz w:val="20"/>
        </w:rPr>
        <w:t xml:space="preserve"> </w:t>
      </w:r>
      <w:r>
        <w:rPr>
          <w:sz w:val="20"/>
        </w:rPr>
        <w:t>shown</w:t>
      </w:r>
      <w:r>
        <w:rPr>
          <w:spacing w:val="-9"/>
          <w:sz w:val="20"/>
        </w:rPr>
        <w:t xml:space="preserve"> </w:t>
      </w:r>
      <w:r>
        <w:rPr>
          <w:sz w:val="20"/>
        </w:rPr>
        <w:t>in</w:t>
      </w:r>
      <w:r>
        <w:rPr>
          <w:spacing w:val="-9"/>
          <w:sz w:val="20"/>
        </w:rPr>
        <w:t xml:space="preserve"> </w:t>
      </w:r>
      <w:r>
        <w:rPr>
          <w:sz w:val="20"/>
        </w:rPr>
        <w:t>this</w:t>
      </w:r>
      <w:r>
        <w:rPr>
          <w:spacing w:val="-7"/>
          <w:sz w:val="20"/>
        </w:rPr>
        <w:t xml:space="preserve"> </w:t>
      </w:r>
      <w:r>
        <w:rPr>
          <w:sz w:val="20"/>
        </w:rPr>
        <w:t>note,</w:t>
      </w:r>
      <w:r>
        <w:rPr>
          <w:spacing w:val="-9"/>
          <w:sz w:val="20"/>
        </w:rPr>
        <w:t xml:space="preserve"> </w:t>
      </w:r>
      <w:r>
        <w:rPr>
          <w:sz w:val="20"/>
        </w:rPr>
        <w:t>£69</w:t>
      </w:r>
      <w:r>
        <w:rPr>
          <w:spacing w:val="-9"/>
          <w:sz w:val="20"/>
        </w:rPr>
        <w:t xml:space="preserve"> </w:t>
      </w:r>
      <w:r>
        <w:rPr>
          <w:sz w:val="20"/>
        </w:rPr>
        <w:t>million</w:t>
      </w:r>
      <w:r>
        <w:rPr>
          <w:spacing w:val="-9"/>
          <w:sz w:val="20"/>
        </w:rPr>
        <w:t xml:space="preserve"> </w:t>
      </w:r>
      <w:r>
        <w:rPr>
          <w:sz w:val="20"/>
        </w:rPr>
        <w:t>was</w:t>
      </w:r>
      <w:r>
        <w:rPr>
          <w:spacing w:val="-8"/>
          <w:sz w:val="20"/>
        </w:rPr>
        <w:t xml:space="preserve"> </w:t>
      </w:r>
      <w:r>
        <w:rPr>
          <w:sz w:val="20"/>
        </w:rPr>
        <w:t>charged</w:t>
      </w:r>
      <w:r>
        <w:rPr>
          <w:spacing w:val="-8"/>
          <w:sz w:val="20"/>
        </w:rPr>
        <w:t xml:space="preserve"> </w:t>
      </w:r>
      <w:r>
        <w:rPr>
          <w:sz w:val="20"/>
        </w:rPr>
        <w:t>to</w:t>
      </w:r>
      <w:r>
        <w:rPr>
          <w:spacing w:val="-9"/>
          <w:sz w:val="20"/>
        </w:rPr>
        <w:t xml:space="preserve"> </w:t>
      </w:r>
      <w:r>
        <w:rPr>
          <w:sz w:val="20"/>
        </w:rPr>
        <w:t>operating</w:t>
      </w:r>
      <w:r>
        <w:rPr>
          <w:spacing w:val="-9"/>
          <w:sz w:val="20"/>
        </w:rPr>
        <w:t xml:space="preserve"> </w:t>
      </w:r>
      <w:r>
        <w:rPr>
          <w:sz w:val="20"/>
        </w:rPr>
        <w:t>expenses</w:t>
      </w:r>
      <w:r>
        <w:rPr>
          <w:spacing w:val="-8"/>
          <w:sz w:val="20"/>
        </w:rPr>
        <w:t xml:space="preserve"> </w:t>
      </w:r>
      <w:r>
        <w:rPr>
          <w:sz w:val="20"/>
        </w:rPr>
        <w:t>and</w:t>
      </w:r>
      <w:r>
        <w:rPr>
          <w:spacing w:val="-9"/>
          <w:sz w:val="20"/>
        </w:rPr>
        <w:t xml:space="preserve"> </w:t>
      </w:r>
      <w:r>
        <w:rPr>
          <w:sz w:val="20"/>
        </w:rPr>
        <w:t>£1</w:t>
      </w:r>
      <w:r>
        <w:rPr>
          <w:spacing w:val="-8"/>
          <w:sz w:val="20"/>
        </w:rPr>
        <w:t xml:space="preserve"> </w:t>
      </w:r>
      <w:r>
        <w:rPr>
          <w:sz w:val="20"/>
        </w:rPr>
        <w:t>million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revaluation</w:t>
      </w:r>
      <w:r>
        <w:rPr>
          <w:spacing w:val="-9"/>
          <w:sz w:val="20"/>
        </w:rPr>
        <w:t xml:space="preserve"> </w:t>
      </w:r>
      <w:r>
        <w:rPr>
          <w:spacing w:val="-2"/>
          <w:sz w:val="20"/>
        </w:rPr>
        <w:t>reserve.</w:t>
      </w:r>
    </w:p>
    <w:p w14:paraId="5B3DB1BE" w14:textId="77777777" w:rsidR="00877A3B" w:rsidRDefault="00877A3B">
      <w:pPr>
        <w:rPr>
          <w:sz w:val="20"/>
        </w:rPr>
        <w:sectPr w:rsidR="00877A3B">
          <w:headerReference w:type="default" r:id="rId89"/>
          <w:footerReference w:type="default" r:id="rId90"/>
          <w:pgSz w:w="16840" w:h="11910" w:orient="landscape"/>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5787"/>
        <w:gridCol w:w="1498"/>
        <w:gridCol w:w="1362"/>
        <w:gridCol w:w="1298"/>
        <w:gridCol w:w="1387"/>
        <w:gridCol w:w="1723"/>
        <w:gridCol w:w="1360"/>
        <w:gridCol w:w="999"/>
      </w:tblGrid>
      <w:tr w:rsidR="00877A3B" w14:paraId="7203C505" w14:textId="77777777">
        <w:trPr>
          <w:trHeight w:val="356"/>
        </w:trPr>
        <w:tc>
          <w:tcPr>
            <w:tcW w:w="5787" w:type="dxa"/>
          </w:tcPr>
          <w:p w14:paraId="68D8AFF8"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13.2</w:t>
            </w:r>
            <w:r>
              <w:rPr>
                <w:b/>
                <w:spacing w:val="-9"/>
                <w:sz w:val="20"/>
              </w:rPr>
              <w:t xml:space="preserve"> </w:t>
            </w:r>
            <w:r>
              <w:rPr>
                <w:b/>
                <w:sz w:val="20"/>
              </w:rPr>
              <w:t>Intangible</w:t>
            </w:r>
            <w:r>
              <w:rPr>
                <w:b/>
                <w:spacing w:val="-8"/>
                <w:sz w:val="20"/>
              </w:rPr>
              <w:t xml:space="preserve"> </w:t>
            </w:r>
            <w:r>
              <w:rPr>
                <w:b/>
                <w:sz w:val="20"/>
              </w:rPr>
              <w:t>assets</w:t>
            </w:r>
            <w:r>
              <w:rPr>
                <w:b/>
                <w:spacing w:val="-8"/>
                <w:sz w:val="20"/>
              </w:rPr>
              <w:t xml:space="preserve"> </w:t>
            </w:r>
            <w:r>
              <w:rPr>
                <w:b/>
                <w:sz w:val="20"/>
              </w:rPr>
              <w:t>-</w:t>
            </w:r>
            <w:r>
              <w:rPr>
                <w:b/>
                <w:spacing w:val="-8"/>
                <w:sz w:val="20"/>
              </w:rPr>
              <w:t xml:space="preserve"> </w:t>
            </w:r>
            <w:r>
              <w:rPr>
                <w:b/>
                <w:spacing w:val="-2"/>
                <w:sz w:val="20"/>
              </w:rPr>
              <w:t>2023/24</w:t>
            </w:r>
          </w:p>
        </w:tc>
        <w:tc>
          <w:tcPr>
            <w:tcW w:w="1498" w:type="dxa"/>
          </w:tcPr>
          <w:p w14:paraId="5BE3B727" w14:textId="77777777" w:rsidR="00877A3B" w:rsidRDefault="00877A3B">
            <w:pPr>
              <w:pStyle w:val="TableParagraph"/>
              <w:rPr>
                <w:rFonts w:ascii="Times New Roman"/>
                <w:sz w:val="18"/>
              </w:rPr>
            </w:pPr>
          </w:p>
        </w:tc>
        <w:tc>
          <w:tcPr>
            <w:tcW w:w="1362" w:type="dxa"/>
          </w:tcPr>
          <w:p w14:paraId="49F628E3" w14:textId="77777777" w:rsidR="00877A3B" w:rsidRDefault="00877A3B">
            <w:pPr>
              <w:pStyle w:val="TableParagraph"/>
              <w:rPr>
                <w:rFonts w:ascii="Times New Roman"/>
                <w:sz w:val="18"/>
              </w:rPr>
            </w:pPr>
          </w:p>
        </w:tc>
        <w:tc>
          <w:tcPr>
            <w:tcW w:w="1298" w:type="dxa"/>
          </w:tcPr>
          <w:p w14:paraId="038B5E84" w14:textId="77777777" w:rsidR="00877A3B" w:rsidRDefault="00877A3B">
            <w:pPr>
              <w:pStyle w:val="TableParagraph"/>
              <w:rPr>
                <w:rFonts w:ascii="Times New Roman"/>
                <w:sz w:val="18"/>
              </w:rPr>
            </w:pPr>
          </w:p>
        </w:tc>
        <w:tc>
          <w:tcPr>
            <w:tcW w:w="1387" w:type="dxa"/>
          </w:tcPr>
          <w:p w14:paraId="14B59D76" w14:textId="77777777" w:rsidR="00877A3B" w:rsidRDefault="00877A3B">
            <w:pPr>
              <w:pStyle w:val="TableParagraph"/>
              <w:rPr>
                <w:rFonts w:ascii="Times New Roman"/>
                <w:sz w:val="18"/>
              </w:rPr>
            </w:pPr>
          </w:p>
        </w:tc>
        <w:tc>
          <w:tcPr>
            <w:tcW w:w="1723" w:type="dxa"/>
          </w:tcPr>
          <w:p w14:paraId="1666717D" w14:textId="77777777" w:rsidR="00877A3B" w:rsidRDefault="00877A3B">
            <w:pPr>
              <w:pStyle w:val="TableParagraph"/>
              <w:rPr>
                <w:rFonts w:ascii="Times New Roman"/>
                <w:sz w:val="18"/>
              </w:rPr>
            </w:pPr>
          </w:p>
        </w:tc>
        <w:tc>
          <w:tcPr>
            <w:tcW w:w="1360" w:type="dxa"/>
          </w:tcPr>
          <w:p w14:paraId="731C9608" w14:textId="77777777" w:rsidR="00877A3B" w:rsidRDefault="00877A3B">
            <w:pPr>
              <w:pStyle w:val="TableParagraph"/>
              <w:rPr>
                <w:rFonts w:ascii="Times New Roman"/>
                <w:sz w:val="18"/>
              </w:rPr>
            </w:pPr>
          </w:p>
        </w:tc>
        <w:tc>
          <w:tcPr>
            <w:tcW w:w="999" w:type="dxa"/>
          </w:tcPr>
          <w:p w14:paraId="2AB4B801" w14:textId="77777777" w:rsidR="00877A3B" w:rsidRDefault="00877A3B">
            <w:pPr>
              <w:pStyle w:val="TableParagraph"/>
              <w:rPr>
                <w:rFonts w:ascii="Times New Roman"/>
                <w:sz w:val="18"/>
              </w:rPr>
            </w:pPr>
          </w:p>
        </w:tc>
      </w:tr>
      <w:tr w:rsidR="00877A3B" w14:paraId="50006A84" w14:textId="77777777">
        <w:trPr>
          <w:trHeight w:val="899"/>
        </w:trPr>
        <w:tc>
          <w:tcPr>
            <w:tcW w:w="5787" w:type="dxa"/>
          </w:tcPr>
          <w:p w14:paraId="15AA35AC" w14:textId="77777777" w:rsidR="00877A3B" w:rsidRDefault="00877A3B">
            <w:pPr>
              <w:pStyle w:val="TableParagraph"/>
              <w:rPr>
                <w:rFonts w:ascii="Times New Roman"/>
                <w:sz w:val="18"/>
              </w:rPr>
            </w:pPr>
          </w:p>
        </w:tc>
        <w:tc>
          <w:tcPr>
            <w:tcW w:w="1498" w:type="dxa"/>
          </w:tcPr>
          <w:p w14:paraId="3DD9CDD8" w14:textId="77777777" w:rsidR="00877A3B" w:rsidRDefault="00877A3B">
            <w:pPr>
              <w:pStyle w:val="TableParagraph"/>
              <w:spacing w:before="133"/>
              <w:rPr>
                <w:sz w:val="20"/>
              </w:rPr>
            </w:pPr>
          </w:p>
          <w:p w14:paraId="67BAA072" w14:textId="77777777" w:rsidR="00877A3B" w:rsidRDefault="00000000">
            <w:pPr>
              <w:pStyle w:val="TableParagraph"/>
              <w:spacing w:line="250" w:lineRule="atLeast"/>
              <w:ind w:left="561" w:right="143" w:hanging="60"/>
              <w:rPr>
                <w:b/>
                <w:sz w:val="20"/>
              </w:rPr>
            </w:pPr>
            <w:r>
              <w:rPr>
                <w:b/>
                <w:spacing w:val="-2"/>
                <w:sz w:val="20"/>
              </w:rPr>
              <w:t xml:space="preserve">Software </w:t>
            </w:r>
            <w:proofErr w:type="spellStart"/>
            <w:r>
              <w:rPr>
                <w:b/>
                <w:spacing w:val="-2"/>
                <w:sz w:val="20"/>
              </w:rPr>
              <w:t>licences</w:t>
            </w:r>
            <w:proofErr w:type="spellEnd"/>
          </w:p>
        </w:tc>
        <w:tc>
          <w:tcPr>
            <w:tcW w:w="1362" w:type="dxa"/>
          </w:tcPr>
          <w:p w14:paraId="7DAA3277" w14:textId="77777777" w:rsidR="00877A3B" w:rsidRDefault="00877A3B">
            <w:pPr>
              <w:pStyle w:val="TableParagraph"/>
              <w:spacing w:before="133"/>
              <w:rPr>
                <w:sz w:val="20"/>
              </w:rPr>
            </w:pPr>
          </w:p>
          <w:p w14:paraId="055F0582" w14:textId="77777777" w:rsidR="00877A3B" w:rsidRDefault="00000000">
            <w:pPr>
              <w:pStyle w:val="TableParagraph"/>
              <w:spacing w:line="250" w:lineRule="atLeast"/>
              <w:ind w:left="150" w:right="128" w:firstLine="21"/>
              <w:rPr>
                <w:b/>
                <w:sz w:val="20"/>
              </w:rPr>
            </w:pPr>
            <w:proofErr w:type="spellStart"/>
            <w:r>
              <w:rPr>
                <w:b/>
                <w:sz w:val="20"/>
              </w:rPr>
              <w:t>Licences</w:t>
            </w:r>
            <w:proofErr w:type="spellEnd"/>
            <w:r>
              <w:rPr>
                <w:b/>
                <w:spacing w:val="-14"/>
                <w:sz w:val="20"/>
              </w:rPr>
              <w:t xml:space="preserve"> </w:t>
            </w:r>
            <w:r>
              <w:rPr>
                <w:b/>
                <w:sz w:val="20"/>
              </w:rPr>
              <w:t xml:space="preserve">&amp; </w:t>
            </w:r>
            <w:r>
              <w:rPr>
                <w:b/>
                <w:spacing w:val="-2"/>
                <w:sz w:val="20"/>
              </w:rPr>
              <w:t>trademarks</w:t>
            </w:r>
          </w:p>
        </w:tc>
        <w:tc>
          <w:tcPr>
            <w:tcW w:w="1298" w:type="dxa"/>
          </w:tcPr>
          <w:p w14:paraId="2962EC86" w14:textId="77777777" w:rsidR="00877A3B" w:rsidRDefault="00877A3B">
            <w:pPr>
              <w:pStyle w:val="TableParagraph"/>
              <w:spacing w:before="133"/>
              <w:rPr>
                <w:sz w:val="20"/>
              </w:rPr>
            </w:pPr>
          </w:p>
          <w:p w14:paraId="53188F2B" w14:textId="77777777" w:rsidR="00877A3B" w:rsidRDefault="00000000">
            <w:pPr>
              <w:pStyle w:val="TableParagraph"/>
              <w:spacing w:line="250" w:lineRule="atLeast"/>
              <w:ind w:left="173" w:hanging="36"/>
              <w:rPr>
                <w:b/>
                <w:sz w:val="20"/>
              </w:rPr>
            </w:pPr>
            <w:r>
              <w:rPr>
                <w:b/>
                <w:spacing w:val="-2"/>
                <w:sz w:val="20"/>
              </w:rPr>
              <w:t>Information technology</w:t>
            </w:r>
          </w:p>
        </w:tc>
        <w:tc>
          <w:tcPr>
            <w:tcW w:w="1387" w:type="dxa"/>
          </w:tcPr>
          <w:p w14:paraId="70395131" w14:textId="77777777" w:rsidR="00877A3B" w:rsidRDefault="00877A3B">
            <w:pPr>
              <w:pStyle w:val="TableParagraph"/>
              <w:spacing w:before="133"/>
              <w:rPr>
                <w:sz w:val="20"/>
              </w:rPr>
            </w:pPr>
          </w:p>
          <w:p w14:paraId="61ECA635" w14:textId="77777777" w:rsidR="00877A3B" w:rsidRDefault="00000000">
            <w:pPr>
              <w:pStyle w:val="TableParagraph"/>
              <w:spacing w:line="250" w:lineRule="atLeast"/>
              <w:ind w:left="183" w:hanging="125"/>
              <w:rPr>
                <w:b/>
                <w:sz w:val="20"/>
              </w:rPr>
            </w:pPr>
            <w:r>
              <w:rPr>
                <w:b/>
                <w:spacing w:val="-2"/>
                <w:sz w:val="20"/>
              </w:rPr>
              <w:t>Development expenditure</w:t>
            </w:r>
          </w:p>
        </w:tc>
        <w:tc>
          <w:tcPr>
            <w:tcW w:w="1723" w:type="dxa"/>
          </w:tcPr>
          <w:p w14:paraId="4EB11E30" w14:textId="77777777" w:rsidR="00877A3B" w:rsidRDefault="00000000">
            <w:pPr>
              <w:pStyle w:val="TableParagraph"/>
              <w:spacing w:before="106" w:line="250" w:lineRule="atLeast"/>
              <w:ind w:left="73" w:right="418" w:firstLine="286"/>
              <w:jc w:val="both"/>
              <w:rPr>
                <w:b/>
                <w:sz w:val="20"/>
              </w:rPr>
            </w:pPr>
            <w:r>
              <w:rPr>
                <w:b/>
                <w:spacing w:val="-2"/>
                <w:sz w:val="20"/>
              </w:rPr>
              <w:t xml:space="preserve">Intangible </w:t>
            </w:r>
            <w:r>
              <w:rPr>
                <w:b/>
                <w:sz w:val="20"/>
              </w:rPr>
              <w:t>assets</w:t>
            </w:r>
            <w:r>
              <w:rPr>
                <w:b/>
                <w:spacing w:val="-14"/>
                <w:sz w:val="20"/>
              </w:rPr>
              <w:t xml:space="preserve"> </w:t>
            </w:r>
            <w:r>
              <w:rPr>
                <w:b/>
                <w:sz w:val="20"/>
              </w:rPr>
              <w:t xml:space="preserve">under </w:t>
            </w:r>
            <w:r>
              <w:rPr>
                <w:b/>
                <w:spacing w:val="-2"/>
                <w:sz w:val="20"/>
              </w:rPr>
              <w:t>construction</w:t>
            </w:r>
          </w:p>
        </w:tc>
        <w:tc>
          <w:tcPr>
            <w:tcW w:w="1360" w:type="dxa"/>
          </w:tcPr>
          <w:p w14:paraId="7BDFF698" w14:textId="77777777" w:rsidR="00877A3B" w:rsidRDefault="00877A3B">
            <w:pPr>
              <w:pStyle w:val="TableParagraph"/>
              <w:rPr>
                <w:sz w:val="20"/>
              </w:rPr>
            </w:pPr>
          </w:p>
          <w:p w14:paraId="5A041948" w14:textId="77777777" w:rsidR="00877A3B" w:rsidRDefault="00877A3B">
            <w:pPr>
              <w:pStyle w:val="TableParagraph"/>
              <w:spacing w:before="180"/>
              <w:rPr>
                <w:sz w:val="20"/>
              </w:rPr>
            </w:pPr>
          </w:p>
          <w:p w14:paraId="6A4AC6EE" w14:textId="77777777" w:rsidR="00877A3B" w:rsidRDefault="00000000">
            <w:pPr>
              <w:pStyle w:val="TableParagraph"/>
              <w:ind w:right="402"/>
              <w:jc w:val="right"/>
              <w:rPr>
                <w:b/>
                <w:sz w:val="20"/>
              </w:rPr>
            </w:pPr>
            <w:r>
              <w:rPr>
                <w:b/>
                <w:spacing w:val="-4"/>
                <w:sz w:val="20"/>
              </w:rPr>
              <w:t>Other</w:t>
            </w:r>
          </w:p>
        </w:tc>
        <w:tc>
          <w:tcPr>
            <w:tcW w:w="999" w:type="dxa"/>
          </w:tcPr>
          <w:p w14:paraId="51BE8841" w14:textId="77777777" w:rsidR="00877A3B" w:rsidRDefault="00877A3B">
            <w:pPr>
              <w:pStyle w:val="TableParagraph"/>
              <w:rPr>
                <w:sz w:val="20"/>
              </w:rPr>
            </w:pPr>
          </w:p>
          <w:p w14:paraId="157DFFC1" w14:textId="77777777" w:rsidR="00877A3B" w:rsidRDefault="00877A3B">
            <w:pPr>
              <w:pStyle w:val="TableParagraph"/>
              <w:spacing w:before="180"/>
              <w:rPr>
                <w:sz w:val="20"/>
              </w:rPr>
            </w:pPr>
          </w:p>
          <w:p w14:paraId="1DC9564C" w14:textId="77777777" w:rsidR="00877A3B" w:rsidRDefault="00000000">
            <w:pPr>
              <w:pStyle w:val="TableParagraph"/>
              <w:ind w:right="26"/>
              <w:jc w:val="right"/>
              <w:rPr>
                <w:b/>
                <w:sz w:val="20"/>
              </w:rPr>
            </w:pPr>
            <w:r>
              <w:rPr>
                <w:b/>
                <w:spacing w:val="-2"/>
                <w:sz w:val="20"/>
              </w:rPr>
              <w:t>Total</w:t>
            </w:r>
          </w:p>
        </w:tc>
      </w:tr>
      <w:tr w:rsidR="00877A3B" w14:paraId="25608BC2" w14:textId="77777777">
        <w:trPr>
          <w:trHeight w:val="277"/>
        </w:trPr>
        <w:tc>
          <w:tcPr>
            <w:tcW w:w="5787" w:type="dxa"/>
          </w:tcPr>
          <w:p w14:paraId="3B0319AD" w14:textId="77777777" w:rsidR="00877A3B" w:rsidRDefault="00877A3B">
            <w:pPr>
              <w:pStyle w:val="TableParagraph"/>
              <w:rPr>
                <w:rFonts w:ascii="Times New Roman"/>
                <w:sz w:val="18"/>
              </w:rPr>
            </w:pPr>
          </w:p>
        </w:tc>
        <w:tc>
          <w:tcPr>
            <w:tcW w:w="1498" w:type="dxa"/>
          </w:tcPr>
          <w:p w14:paraId="00FCE5E2" w14:textId="77777777" w:rsidR="00877A3B" w:rsidRDefault="00000000">
            <w:pPr>
              <w:pStyle w:val="TableParagraph"/>
              <w:spacing w:before="22"/>
              <w:ind w:right="150"/>
              <w:jc w:val="right"/>
              <w:rPr>
                <w:b/>
                <w:sz w:val="20"/>
              </w:rPr>
            </w:pPr>
            <w:r>
              <w:rPr>
                <w:b/>
                <w:spacing w:val="-5"/>
                <w:sz w:val="20"/>
              </w:rPr>
              <w:t>£m</w:t>
            </w:r>
          </w:p>
        </w:tc>
        <w:tc>
          <w:tcPr>
            <w:tcW w:w="1362" w:type="dxa"/>
          </w:tcPr>
          <w:p w14:paraId="010BAF06" w14:textId="77777777" w:rsidR="00877A3B" w:rsidRDefault="00000000">
            <w:pPr>
              <w:pStyle w:val="TableParagraph"/>
              <w:spacing w:before="22"/>
              <w:ind w:right="136"/>
              <w:jc w:val="right"/>
              <w:rPr>
                <w:b/>
                <w:sz w:val="20"/>
              </w:rPr>
            </w:pPr>
            <w:r>
              <w:rPr>
                <w:b/>
                <w:spacing w:val="-5"/>
                <w:sz w:val="20"/>
              </w:rPr>
              <w:t>£m</w:t>
            </w:r>
          </w:p>
        </w:tc>
        <w:tc>
          <w:tcPr>
            <w:tcW w:w="1298" w:type="dxa"/>
          </w:tcPr>
          <w:p w14:paraId="38463B32" w14:textId="77777777" w:rsidR="00877A3B" w:rsidRDefault="00000000">
            <w:pPr>
              <w:pStyle w:val="TableParagraph"/>
              <w:spacing w:before="22"/>
              <w:ind w:right="59"/>
              <w:jc w:val="right"/>
              <w:rPr>
                <w:b/>
                <w:sz w:val="20"/>
              </w:rPr>
            </w:pPr>
            <w:r>
              <w:rPr>
                <w:b/>
                <w:spacing w:val="-5"/>
                <w:sz w:val="20"/>
              </w:rPr>
              <w:t>£m</w:t>
            </w:r>
          </w:p>
        </w:tc>
        <w:tc>
          <w:tcPr>
            <w:tcW w:w="1387" w:type="dxa"/>
          </w:tcPr>
          <w:p w14:paraId="7959AD1C" w14:textId="77777777" w:rsidR="00877A3B" w:rsidRDefault="00000000">
            <w:pPr>
              <w:pStyle w:val="TableParagraph"/>
              <w:spacing w:before="22"/>
              <w:ind w:right="71"/>
              <w:jc w:val="right"/>
              <w:rPr>
                <w:b/>
                <w:sz w:val="20"/>
              </w:rPr>
            </w:pPr>
            <w:r>
              <w:rPr>
                <w:b/>
                <w:spacing w:val="-5"/>
                <w:sz w:val="20"/>
              </w:rPr>
              <w:t>£m</w:t>
            </w:r>
          </w:p>
        </w:tc>
        <w:tc>
          <w:tcPr>
            <w:tcW w:w="1723" w:type="dxa"/>
          </w:tcPr>
          <w:p w14:paraId="005308C2" w14:textId="77777777" w:rsidR="00877A3B" w:rsidRDefault="00000000">
            <w:pPr>
              <w:pStyle w:val="TableParagraph"/>
              <w:spacing w:before="22"/>
              <w:ind w:right="418"/>
              <w:jc w:val="right"/>
              <w:rPr>
                <w:b/>
                <w:sz w:val="20"/>
              </w:rPr>
            </w:pPr>
            <w:r>
              <w:rPr>
                <w:b/>
                <w:spacing w:val="-5"/>
                <w:sz w:val="20"/>
              </w:rPr>
              <w:t>£m</w:t>
            </w:r>
          </w:p>
        </w:tc>
        <w:tc>
          <w:tcPr>
            <w:tcW w:w="1360" w:type="dxa"/>
          </w:tcPr>
          <w:p w14:paraId="0C839814" w14:textId="77777777" w:rsidR="00877A3B" w:rsidRDefault="00000000">
            <w:pPr>
              <w:pStyle w:val="TableParagraph"/>
              <w:spacing w:before="22"/>
              <w:ind w:right="403"/>
              <w:jc w:val="right"/>
              <w:rPr>
                <w:b/>
                <w:sz w:val="20"/>
              </w:rPr>
            </w:pPr>
            <w:r>
              <w:rPr>
                <w:b/>
                <w:spacing w:val="-5"/>
                <w:sz w:val="20"/>
              </w:rPr>
              <w:t>£m</w:t>
            </w:r>
          </w:p>
        </w:tc>
        <w:tc>
          <w:tcPr>
            <w:tcW w:w="999" w:type="dxa"/>
          </w:tcPr>
          <w:p w14:paraId="2F6DE114" w14:textId="77777777" w:rsidR="00877A3B" w:rsidRDefault="00000000">
            <w:pPr>
              <w:pStyle w:val="TableParagraph"/>
              <w:spacing w:before="22"/>
              <w:ind w:right="27"/>
              <w:jc w:val="right"/>
              <w:rPr>
                <w:b/>
                <w:sz w:val="20"/>
              </w:rPr>
            </w:pPr>
            <w:r>
              <w:rPr>
                <w:b/>
                <w:spacing w:val="-5"/>
                <w:sz w:val="20"/>
              </w:rPr>
              <w:t>£m</w:t>
            </w:r>
          </w:p>
        </w:tc>
      </w:tr>
      <w:tr w:rsidR="00877A3B" w14:paraId="28B81AC1" w14:textId="77777777">
        <w:trPr>
          <w:trHeight w:val="281"/>
        </w:trPr>
        <w:tc>
          <w:tcPr>
            <w:tcW w:w="5787" w:type="dxa"/>
          </w:tcPr>
          <w:p w14:paraId="03DE515B" w14:textId="77777777" w:rsidR="00877A3B" w:rsidRDefault="00000000">
            <w:pPr>
              <w:pStyle w:val="TableParagraph"/>
              <w:spacing w:before="18"/>
              <w:ind w:left="50"/>
              <w:rPr>
                <w:b/>
                <w:sz w:val="20"/>
              </w:rPr>
            </w:pPr>
            <w:r>
              <w:rPr>
                <w:b/>
                <w:sz w:val="20"/>
              </w:rPr>
              <w:t>Valuation/gross</w:t>
            </w:r>
            <w:r>
              <w:rPr>
                <w:b/>
                <w:spacing w:val="-10"/>
                <w:sz w:val="20"/>
              </w:rPr>
              <w:t xml:space="preserve"> </w:t>
            </w:r>
            <w:r>
              <w:rPr>
                <w:b/>
                <w:sz w:val="20"/>
              </w:rPr>
              <w:t>cost</w:t>
            </w:r>
            <w:r>
              <w:rPr>
                <w:b/>
                <w:spacing w:val="-9"/>
                <w:sz w:val="20"/>
              </w:rPr>
              <w:t xml:space="preserve"> </w:t>
            </w:r>
            <w:r>
              <w:rPr>
                <w:b/>
                <w:sz w:val="20"/>
              </w:rPr>
              <w:t>at</w:t>
            </w:r>
            <w:r>
              <w:rPr>
                <w:b/>
                <w:spacing w:val="-8"/>
                <w:sz w:val="20"/>
              </w:rPr>
              <w:t xml:space="preserve"> </w:t>
            </w:r>
            <w:r>
              <w:rPr>
                <w:b/>
                <w:sz w:val="20"/>
              </w:rPr>
              <w:t>1</w:t>
            </w:r>
            <w:r>
              <w:rPr>
                <w:b/>
                <w:spacing w:val="-10"/>
                <w:sz w:val="20"/>
              </w:rPr>
              <w:t xml:space="preserve"> </w:t>
            </w:r>
            <w:r>
              <w:rPr>
                <w:b/>
                <w:sz w:val="20"/>
              </w:rPr>
              <w:t>April</w:t>
            </w:r>
            <w:r>
              <w:rPr>
                <w:b/>
                <w:spacing w:val="-9"/>
                <w:sz w:val="20"/>
              </w:rPr>
              <w:t xml:space="preserve"> </w:t>
            </w:r>
            <w:r>
              <w:rPr>
                <w:b/>
                <w:spacing w:val="-4"/>
                <w:sz w:val="20"/>
              </w:rPr>
              <w:t>2023</w:t>
            </w:r>
          </w:p>
        </w:tc>
        <w:tc>
          <w:tcPr>
            <w:tcW w:w="1498" w:type="dxa"/>
          </w:tcPr>
          <w:p w14:paraId="02E3D0EA" w14:textId="77777777" w:rsidR="00877A3B" w:rsidRDefault="00000000">
            <w:pPr>
              <w:pStyle w:val="TableParagraph"/>
              <w:spacing w:before="30"/>
              <w:ind w:right="214"/>
              <w:jc w:val="right"/>
              <w:rPr>
                <w:b/>
                <w:sz w:val="20"/>
              </w:rPr>
            </w:pPr>
            <w:r>
              <w:rPr>
                <w:b/>
                <w:spacing w:val="-2"/>
                <w:sz w:val="20"/>
              </w:rPr>
              <w:t>2,454</w:t>
            </w:r>
          </w:p>
        </w:tc>
        <w:tc>
          <w:tcPr>
            <w:tcW w:w="1362" w:type="dxa"/>
          </w:tcPr>
          <w:p w14:paraId="78D2495B" w14:textId="77777777" w:rsidR="00877A3B" w:rsidRDefault="00000000">
            <w:pPr>
              <w:pStyle w:val="TableParagraph"/>
              <w:spacing w:before="30"/>
              <w:ind w:right="200"/>
              <w:jc w:val="right"/>
              <w:rPr>
                <w:b/>
                <w:sz w:val="20"/>
              </w:rPr>
            </w:pPr>
            <w:r>
              <w:rPr>
                <w:b/>
                <w:spacing w:val="-5"/>
                <w:sz w:val="20"/>
              </w:rPr>
              <w:t>36</w:t>
            </w:r>
          </w:p>
        </w:tc>
        <w:tc>
          <w:tcPr>
            <w:tcW w:w="1298" w:type="dxa"/>
          </w:tcPr>
          <w:p w14:paraId="36550DED" w14:textId="77777777" w:rsidR="00877A3B" w:rsidRDefault="00000000">
            <w:pPr>
              <w:pStyle w:val="TableParagraph"/>
              <w:spacing w:before="30"/>
              <w:ind w:right="123"/>
              <w:jc w:val="right"/>
              <w:rPr>
                <w:b/>
                <w:sz w:val="20"/>
              </w:rPr>
            </w:pPr>
            <w:r>
              <w:rPr>
                <w:b/>
                <w:spacing w:val="-5"/>
                <w:sz w:val="20"/>
              </w:rPr>
              <w:t>888</w:t>
            </w:r>
          </w:p>
        </w:tc>
        <w:tc>
          <w:tcPr>
            <w:tcW w:w="1387" w:type="dxa"/>
          </w:tcPr>
          <w:p w14:paraId="78041895" w14:textId="77777777" w:rsidR="00877A3B" w:rsidRDefault="00000000">
            <w:pPr>
              <w:pStyle w:val="TableParagraph"/>
              <w:spacing w:before="30"/>
              <w:ind w:right="135"/>
              <w:jc w:val="right"/>
              <w:rPr>
                <w:b/>
                <w:sz w:val="20"/>
              </w:rPr>
            </w:pPr>
            <w:r>
              <w:rPr>
                <w:b/>
                <w:spacing w:val="-5"/>
                <w:sz w:val="20"/>
              </w:rPr>
              <w:t>198</w:t>
            </w:r>
          </w:p>
        </w:tc>
        <w:tc>
          <w:tcPr>
            <w:tcW w:w="1723" w:type="dxa"/>
          </w:tcPr>
          <w:p w14:paraId="50300403" w14:textId="77777777" w:rsidR="00877A3B" w:rsidRDefault="00000000">
            <w:pPr>
              <w:pStyle w:val="TableParagraph"/>
              <w:spacing w:before="30"/>
              <w:ind w:right="482"/>
              <w:jc w:val="right"/>
              <w:rPr>
                <w:b/>
                <w:sz w:val="20"/>
              </w:rPr>
            </w:pPr>
            <w:r>
              <w:rPr>
                <w:b/>
                <w:spacing w:val="-5"/>
                <w:sz w:val="20"/>
              </w:rPr>
              <w:t>473</w:t>
            </w:r>
          </w:p>
        </w:tc>
        <w:tc>
          <w:tcPr>
            <w:tcW w:w="1360" w:type="dxa"/>
          </w:tcPr>
          <w:p w14:paraId="5D16D8E8" w14:textId="77777777" w:rsidR="00877A3B" w:rsidRDefault="00000000">
            <w:pPr>
              <w:pStyle w:val="TableParagraph"/>
              <w:spacing w:before="30"/>
              <w:ind w:right="467"/>
              <w:jc w:val="right"/>
              <w:rPr>
                <w:b/>
                <w:sz w:val="20"/>
              </w:rPr>
            </w:pPr>
            <w:r>
              <w:rPr>
                <w:b/>
                <w:spacing w:val="-5"/>
                <w:sz w:val="20"/>
              </w:rPr>
              <w:t>21</w:t>
            </w:r>
          </w:p>
        </w:tc>
        <w:tc>
          <w:tcPr>
            <w:tcW w:w="999" w:type="dxa"/>
          </w:tcPr>
          <w:p w14:paraId="508C12BF" w14:textId="77777777" w:rsidR="00877A3B" w:rsidRDefault="00000000">
            <w:pPr>
              <w:pStyle w:val="TableParagraph"/>
              <w:spacing w:before="30"/>
              <w:ind w:right="91"/>
              <w:jc w:val="right"/>
              <w:rPr>
                <w:b/>
                <w:sz w:val="20"/>
              </w:rPr>
            </w:pPr>
            <w:r>
              <w:rPr>
                <w:b/>
                <w:spacing w:val="-2"/>
                <w:sz w:val="20"/>
              </w:rPr>
              <w:t>4,070</w:t>
            </w:r>
          </w:p>
        </w:tc>
      </w:tr>
      <w:tr w:rsidR="00877A3B" w14:paraId="4C24B589" w14:textId="77777777">
        <w:trPr>
          <w:trHeight w:val="280"/>
        </w:trPr>
        <w:tc>
          <w:tcPr>
            <w:tcW w:w="5787" w:type="dxa"/>
          </w:tcPr>
          <w:p w14:paraId="39E73122" w14:textId="77777777" w:rsidR="00877A3B" w:rsidRDefault="00000000">
            <w:pPr>
              <w:pStyle w:val="TableParagraph"/>
              <w:spacing w:before="14"/>
              <w:ind w:left="201"/>
              <w:rPr>
                <w:sz w:val="20"/>
              </w:rPr>
            </w:pPr>
            <w:r>
              <w:rPr>
                <w:sz w:val="20"/>
              </w:rPr>
              <w:t>Previous</w:t>
            </w:r>
            <w:r>
              <w:rPr>
                <w:spacing w:val="-9"/>
                <w:sz w:val="20"/>
              </w:rPr>
              <w:t xml:space="preserve"> </w:t>
            </w:r>
            <w:r>
              <w:rPr>
                <w:sz w:val="20"/>
              </w:rPr>
              <w:t>prior</w:t>
            </w:r>
            <w:r>
              <w:rPr>
                <w:spacing w:val="-10"/>
                <w:sz w:val="20"/>
              </w:rPr>
              <w:t xml:space="preserve"> </w:t>
            </w:r>
            <w:r>
              <w:rPr>
                <w:sz w:val="20"/>
              </w:rPr>
              <w:t>period</w:t>
            </w:r>
            <w:r>
              <w:rPr>
                <w:spacing w:val="-9"/>
                <w:sz w:val="20"/>
              </w:rPr>
              <w:t xml:space="preserve"> </w:t>
            </w:r>
            <w:r>
              <w:rPr>
                <w:sz w:val="20"/>
              </w:rPr>
              <w:t>adjustments</w:t>
            </w:r>
            <w:r>
              <w:rPr>
                <w:spacing w:val="-9"/>
                <w:sz w:val="20"/>
              </w:rPr>
              <w:t xml:space="preserve"> </w:t>
            </w:r>
            <w:r>
              <w:rPr>
                <w:sz w:val="20"/>
              </w:rPr>
              <w:t>accounted</w:t>
            </w:r>
            <w:r>
              <w:rPr>
                <w:spacing w:val="-10"/>
                <w:sz w:val="20"/>
              </w:rPr>
              <w:t xml:space="preserve"> </w:t>
            </w:r>
            <w:r>
              <w:rPr>
                <w:sz w:val="20"/>
              </w:rPr>
              <w:t>for</w:t>
            </w:r>
            <w:r>
              <w:rPr>
                <w:spacing w:val="-9"/>
                <w:sz w:val="20"/>
              </w:rPr>
              <w:t xml:space="preserve"> </w:t>
            </w:r>
            <w:r>
              <w:rPr>
                <w:sz w:val="20"/>
              </w:rPr>
              <w:t>in</w:t>
            </w:r>
            <w:r>
              <w:rPr>
                <w:spacing w:val="-10"/>
                <w:sz w:val="20"/>
              </w:rPr>
              <w:t xml:space="preserve"> </w:t>
            </w:r>
            <w:r>
              <w:rPr>
                <w:spacing w:val="-2"/>
                <w:sz w:val="20"/>
              </w:rPr>
              <w:t>2023/24</w:t>
            </w:r>
          </w:p>
        </w:tc>
        <w:tc>
          <w:tcPr>
            <w:tcW w:w="1498" w:type="dxa"/>
          </w:tcPr>
          <w:p w14:paraId="7554C914" w14:textId="77777777" w:rsidR="00877A3B" w:rsidRDefault="00000000">
            <w:pPr>
              <w:pStyle w:val="TableParagraph"/>
              <w:spacing w:before="29"/>
              <w:ind w:right="214"/>
              <w:jc w:val="right"/>
              <w:rPr>
                <w:sz w:val="20"/>
              </w:rPr>
            </w:pPr>
            <w:r>
              <w:rPr>
                <w:spacing w:val="-10"/>
                <w:sz w:val="20"/>
              </w:rPr>
              <w:t>1</w:t>
            </w:r>
          </w:p>
        </w:tc>
        <w:tc>
          <w:tcPr>
            <w:tcW w:w="1362" w:type="dxa"/>
          </w:tcPr>
          <w:p w14:paraId="50B2FB67" w14:textId="77777777" w:rsidR="00877A3B" w:rsidRDefault="00000000">
            <w:pPr>
              <w:pStyle w:val="TableParagraph"/>
              <w:spacing w:before="29"/>
              <w:ind w:right="201"/>
              <w:jc w:val="right"/>
              <w:rPr>
                <w:sz w:val="20"/>
              </w:rPr>
            </w:pPr>
            <w:r>
              <w:rPr>
                <w:spacing w:val="-10"/>
                <w:sz w:val="20"/>
              </w:rPr>
              <w:t>-</w:t>
            </w:r>
          </w:p>
        </w:tc>
        <w:tc>
          <w:tcPr>
            <w:tcW w:w="1298" w:type="dxa"/>
          </w:tcPr>
          <w:p w14:paraId="7D63710F" w14:textId="77777777" w:rsidR="00877A3B" w:rsidRDefault="00000000">
            <w:pPr>
              <w:pStyle w:val="TableParagraph"/>
              <w:spacing w:before="29"/>
              <w:ind w:right="123"/>
              <w:jc w:val="right"/>
              <w:rPr>
                <w:sz w:val="20"/>
              </w:rPr>
            </w:pPr>
            <w:r>
              <w:rPr>
                <w:spacing w:val="-10"/>
                <w:sz w:val="20"/>
              </w:rPr>
              <w:t>1</w:t>
            </w:r>
          </w:p>
        </w:tc>
        <w:tc>
          <w:tcPr>
            <w:tcW w:w="1387" w:type="dxa"/>
          </w:tcPr>
          <w:p w14:paraId="6AF55A10" w14:textId="77777777" w:rsidR="00877A3B" w:rsidRDefault="00000000">
            <w:pPr>
              <w:pStyle w:val="TableParagraph"/>
              <w:spacing w:before="29"/>
              <w:ind w:right="136"/>
              <w:jc w:val="right"/>
              <w:rPr>
                <w:sz w:val="20"/>
              </w:rPr>
            </w:pPr>
            <w:r>
              <w:rPr>
                <w:spacing w:val="-10"/>
                <w:sz w:val="20"/>
              </w:rPr>
              <w:t>-</w:t>
            </w:r>
          </w:p>
        </w:tc>
        <w:tc>
          <w:tcPr>
            <w:tcW w:w="1723" w:type="dxa"/>
          </w:tcPr>
          <w:p w14:paraId="618CFD57" w14:textId="77777777" w:rsidR="00877A3B" w:rsidRDefault="00000000">
            <w:pPr>
              <w:pStyle w:val="TableParagraph"/>
              <w:spacing w:before="29"/>
              <w:ind w:right="482"/>
              <w:jc w:val="right"/>
              <w:rPr>
                <w:sz w:val="20"/>
              </w:rPr>
            </w:pPr>
            <w:r>
              <w:rPr>
                <w:spacing w:val="-5"/>
                <w:sz w:val="20"/>
              </w:rPr>
              <w:t>19</w:t>
            </w:r>
          </w:p>
        </w:tc>
        <w:tc>
          <w:tcPr>
            <w:tcW w:w="1360" w:type="dxa"/>
          </w:tcPr>
          <w:p w14:paraId="78DFD13D" w14:textId="77777777" w:rsidR="00877A3B" w:rsidRDefault="00000000">
            <w:pPr>
              <w:pStyle w:val="TableParagraph"/>
              <w:spacing w:before="29"/>
              <w:ind w:right="468"/>
              <w:jc w:val="right"/>
              <w:rPr>
                <w:sz w:val="20"/>
              </w:rPr>
            </w:pPr>
            <w:r>
              <w:rPr>
                <w:spacing w:val="-10"/>
                <w:sz w:val="20"/>
              </w:rPr>
              <w:t>-</w:t>
            </w:r>
          </w:p>
        </w:tc>
        <w:tc>
          <w:tcPr>
            <w:tcW w:w="999" w:type="dxa"/>
          </w:tcPr>
          <w:p w14:paraId="3D6AFACF" w14:textId="77777777" w:rsidR="00877A3B" w:rsidRDefault="00000000">
            <w:pPr>
              <w:pStyle w:val="TableParagraph"/>
              <w:spacing w:before="29"/>
              <w:ind w:right="91"/>
              <w:jc w:val="right"/>
              <w:rPr>
                <w:b/>
                <w:sz w:val="20"/>
              </w:rPr>
            </w:pPr>
            <w:r>
              <w:rPr>
                <w:b/>
                <w:spacing w:val="-5"/>
                <w:sz w:val="20"/>
              </w:rPr>
              <w:t>21</w:t>
            </w:r>
          </w:p>
        </w:tc>
      </w:tr>
      <w:tr w:rsidR="00877A3B" w14:paraId="2998A316" w14:textId="77777777">
        <w:trPr>
          <w:trHeight w:val="280"/>
        </w:trPr>
        <w:tc>
          <w:tcPr>
            <w:tcW w:w="5787" w:type="dxa"/>
          </w:tcPr>
          <w:p w14:paraId="3755168C" w14:textId="77777777" w:rsidR="00877A3B" w:rsidRDefault="00000000">
            <w:pPr>
              <w:pStyle w:val="TableParagraph"/>
              <w:spacing w:before="14"/>
              <w:ind w:left="201"/>
              <w:rPr>
                <w:sz w:val="20"/>
              </w:rPr>
            </w:pPr>
            <w:r>
              <w:rPr>
                <w:spacing w:val="-2"/>
                <w:sz w:val="20"/>
              </w:rPr>
              <w:t>Additions</w:t>
            </w:r>
          </w:p>
        </w:tc>
        <w:tc>
          <w:tcPr>
            <w:tcW w:w="1498" w:type="dxa"/>
          </w:tcPr>
          <w:p w14:paraId="564EC12A" w14:textId="77777777" w:rsidR="00877A3B" w:rsidRDefault="00000000">
            <w:pPr>
              <w:pStyle w:val="TableParagraph"/>
              <w:spacing w:before="29"/>
              <w:ind w:right="214"/>
              <w:jc w:val="right"/>
              <w:rPr>
                <w:sz w:val="20"/>
              </w:rPr>
            </w:pPr>
            <w:r>
              <w:rPr>
                <w:spacing w:val="-5"/>
                <w:sz w:val="20"/>
              </w:rPr>
              <w:t>166</w:t>
            </w:r>
          </w:p>
        </w:tc>
        <w:tc>
          <w:tcPr>
            <w:tcW w:w="1362" w:type="dxa"/>
          </w:tcPr>
          <w:p w14:paraId="26554CF7" w14:textId="77777777" w:rsidR="00877A3B" w:rsidRDefault="00000000">
            <w:pPr>
              <w:pStyle w:val="TableParagraph"/>
              <w:spacing w:before="29"/>
              <w:ind w:right="200"/>
              <w:jc w:val="right"/>
              <w:rPr>
                <w:sz w:val="20"/>
              </w:rPr>
            </w:pPr>
            <w:r>
              <w:rPr>
                <w:spacing w:val="-10"/>
                <w:sz w:val="20"/>
              </w:rPr>
              <w:t>1</w:t>
            </w:r>
          </w:p>
        </w:tc>
        <w:tc>
          <w:tcPr>
            <w:tcW w:w="1298" w:type="dxa"/>
          </w:tcPr>
          <w:p w14:paraId="31765801" w14:textId="77777777" w:rsidR="00877A3B" w:rsidRDefault="00000000">
            <w:pPr>
              <w:pStyle w:val="TableParagraph"/>
              <w:spacing w:before="29"/>
              <w:ind w:right="123"/>
              <w:jc w:val="right"/>
              <w:rPr>
                <w:sz w:val="20"/>
              </w:rPr>
            </w:pPr>
            <w:r>
              <w:rPr>
                <w:spacing w:val="-5"/>
                <w:sz w:val="20"/>
              </w:rPr>
              <w:t>53</w:t>
            </w:r>
          </w:p>
        </w:tc>
        <w:tc>
          <w:tcPr>
            <w:tcW w:w="1387" w:type="dxa"/>
          </w:tcPr>
          <w:p w14:paraId="241AE1A7" w14:textId="77777777" w:rsidR="00877A3B" w:rsidRDefault="00000000">
            <w:pPr>
              <w:pStyle w:val="TableParagraph"/>
              <w:spacing w:before="29"/>
              <w:ind w:right="135"/>
              <w:jc w:val="right"/>
              <w:rPr>
                <w:sz w:val="20"/>
              </w:rPr>
            </w:pPr>
            <w:r>
              <w:rPr>
                <w:spacing w:val="-5"/>
                <w:sz w:val="20"/>
              </w:rPr>
              <w:t>16</w:t>
            </w:r>
          </w:p>
        </w:tc>
        <w:tc>
          <w:tcPr>
            <w:tcW w:w="1723" w:type="dxa"/>
          </w:tcPr>
          <w:p w14:paraId="364F7B7E" w14:textId="77777777" w:rsidR="00877A3B" w:rsidRDefault="00000000">
            <w:pPr>
              <w:pStyle w:val="TableParagraph"/>
              <w:spacing w:before="29"/>
              <w:ind w:right="482"/>
              <w:jc w:val="right"/>
              <w:rPr>
                <w:sz w:val="20"/>
              </w:rPr>
            </w:pPr>
            <w:r>
              <w:rPr>
                <w:spacing w:val="-5"/>
                <w:sz w:val="20"/>
              </w:rPr>
              <w:t>297</w:t>
            </w:r>
          </w:p>
        </w:tc>
        <w:tc>
          <w:tcPr>
            <w:tcW w:w="1360" w:type="dxa"/>
          </w:tcPr>
          <w:p w14:paraId="2241509D" w14:textId="77777777" w:rsidR="00877A3B" w:rsidRDefault="00000000">
            <w:pPr>
              <w:pStyle w:val="TableParagraph"/>
              <w:spacing w:before="29"/>
              <w:ind w:right="467"/>
              <w:jc w:val="right"/>
              <w:rPr>
                <w:sz w:val="20"/>
              </w:rPr>
            </w:pPr>
            <w:r>
              <w:rPr>
                <w:spacing w:val="-10"/>
                <w:sz w:val="20"/>
              </w:rPr>
              <w:t>2</w:t>
            </w:r>
          </w:p>
        </w:tc>
        <w:tc>
          <w:tcPr>
            <w:tcW w:w="999" w:type="dxa"/>
          </w:tcPr>
          <w:p w14:paraId="3EBE6795" w14:textId="77777777" w:rsidR="00877A3B" w:rsidRDefault="00000000">
            <w:pPr>
              <w:pStyle w:val="TableParagraph"/>
              <w:spacing w:before="29"/>
              <w:ind w:right="91"/>
              <w:jc w:val="right"/>
              <w:rPr>
                <w:b/>
                <w:sz w:val="20"/>
              </w:rPr>
            </w:pPr>
            <w:r>
              <w:rPr>
                <w:b/>
                <w:spacing w:val="-5"/>
                <w:sz w:val="20"/>
              </w:rPr>
              <w:t>535</w:t>
            </w:r>
          </w:p>
        </w:tc>
      </w:tr>
      <w:tr w:rsidR="00877A3B" w14:paraId="060519F4" w14:textId="77777777">
        <w:trPr>
          <w:trHeight w:val="280"/>
        </w:trPr>
        <w:tc>
          <w:tcPr>
            <w:tcW w:w="5787" w:type="dxa"/>
          </w:tcPr>
          <w:p w14:paraId="5FB5424E" w14:textId="77777777" w:rsidR="00877A3B" w:rsidRDefault="00000000">
            <w:pPr>
              <w:pStyle w:val="TableParagraph"/>
              <w:spacing w:before="14"/>
              <w:ind w:left="201"/>
              <w:rPr>
                <w:sz w:val="20"/>
              </w:rPr>
            </w:pPr>
            <w:r>
              <w:rPr>
                <w:spacing w:val="-2"/>
                <w:sz w:val="20"/>
              </w:rPr>
              <w:t>Impairments</w:t>
            </w:r>
          </w:p>
        </w:tc>
        <w:tc>
          <w:tcPr>
            <w:tcW w:w="1498" w:type="dxa"/>
          </w:tcPr>
          <w:p w14:paraId="47BD96D5" w14:textId="77777777" w:rsidR="00877A3B" w:rsidRDefault="00000000">
            <w:pPr>
              <w:pStyle w:val="TableParagraph"/>
              <w:spacing w:before="29"/>
              <w:ind w:right="160"/>
              <w:jc w:val="right"/>
              <w:rPr>
                <w:sz w:val="20"/>
              </w:rPr>
            </w:pPr>
            <w:r>
              <w:rPr>
                <w:spacing w:val="-4"/>
                <w:sz w:val="20"/>
              </w:rPr>
              <w:t>(24)</w:t>
            </w:r>
          </w:p>
        </w:tc>
        <w:tc>
          <w:tcPr>
            <w:tcW w:w="1362" w:type="dxa"/>
          </w:tcPr>
          <w:p w14:paraId="4F5043D1" w14:textId="77777777" w:rsidR="00877A3B" w:rsidRDefault="00000000">
            <w:pPr>
              <w:pStyle w:val="TableParagraph"/>
              <w:spacing w:before="29"/>
              <w:ind w:right="201"/>
              <w:jc w:val="right"/>
              <w:rPr>
                <w:sz w:val="20"/>
              </w:rPr>
            </w:pPr>
            <w:r>
              <w:rPr>
                <w:spacing w:val="-10"/>
                <w:sz w:val="20"/>
              </w:rPr>
              <w:t>-</w:t>
            </w:r>
          </w:p>
        </w:tc>
        <w:tc>
          <w:tcPr>
            <w:tcW w:w="1298" w:type="dxa"/>
          </w:tcPr>
          <w:p w14:paraId="55468BFB" w14:textId="77777777" w:rsidR="00877A3B" w:rsidRDefault="00000000">
            <w:pPr>
              <w:pStyle w:val="TableParagraph"/>
              <w:spacing w:before="29"/>
              <w:ind w:right="69"/>
              <w:jc w:val="right"/>
              <w:rPr>
                <w:sz w:val="20"/>
              </w:rPr>
            </w:pPr>
            <w:r>
              <w:rPr>
                <w:spacing w:val="-4"/>
                <w:sz w:val="20"/>
              </w:rPr>
              <w:t>(41)</w:t>
            </w:r>
          </w:p>
        </w:tc>
        <w:tc>
          <w:tcPr>
            <w:tcW w:w="1387" w:type="dxa"/>
          </w:tcPr>
          <w:p w14:paraId="0E74FAF9" w14:textId="77777777" w:rsidR="00877A3B" w:rsidRDefault="00000000">
            <w:pPr>
              <w:pStyle w:val="TableParagraph"/>
              <w:spacing w:before="29"/>
              <w:ind w:right="80"/>
              <w:jc w:val="right"/>
              <w:rPr>
                <w:sz w:val="20"/>
              </w:rPr>
            </w:pPr>
            <w:r>
              <w:rPr>
                <w:spacing w:val="-5"/>
                <w:sz w:val="20"/>
              </w:rPr>
              <w:t>(6)</w:t>
            </w:r>
          </w:p>
        </w:tc>
        <w:tc>
          <w:tcPr>
            <w:tcW w:w="1723" w:type="dxa"/>
          </w:tcPr>
          <w:p w14:paraId="38CCCD51" w14:textId="77777777" w:rsidR="00877A3B" w:rsidRDefault="00000000">
            <w:pPr>
              <w:pStyle w:val="TableParagraph"/>
              <w:spacing w:before="29"/>
              <w:ind w:right="428"/>
              <w:jc w:val="right"/>
              <w:rPr>
                <w:sz w:val="20"/>
              </w:rPr>
            </w:pPr>
            <w:r>
              <w:rPr>
                <w:spacing w:val="-4"/>
                <w:sz w:val="20"/>
              </w:rPr>
              <w:t>(11)</w:t>
            </w:r>
          </w:p>
        </w:tc>
        <w:tc>
          <w:tcPr>
            <w:tcW w:w="1360" w:type="dxa"/>
          </w:tcPr>
          <w:p w14:paraId="23ED725F" w14:textId="77777777" w:rsidR="00877A3B" w:rsidRDefault="00000000">
            <w:pPr>
              <w:pStyle w:val="TableParagraph"/>
              <w:spacing w:before="29"/>
              <w:ind w:right="468"/>
              <w:jc w:val="right"/>
              <w:rPr>
                <w:sz w:val="20"/>
              </w:rPr>
            </w:pPr>
            <w:r>
              <w:rPr>
                <w:spacing w:val="-10"/>
                <w:sz w:val="20"/>
              </w:rPr>
              <w:t>-</w:t>
            </w:r>
          </w:p>
        </w:tc>
        <w:tc>
          <w:tcPr>
            <w:tcW w:w="999" w:type="dxa"/>
          </w:tcPr>
          <w:p w14:paraId="67496719" w14:textId="77777777" w:rsidR="00877A3B" w:rsidRDefault="00000000">
            <w:pPr>
              <w:pStyle w:val="TableParagraph"/>
              <w:spacing w:before="29"/>
              <w:ind w:right="37"/>
              <w:jc w:val="right"/>
              <w:rPr>
                <w:b/>
                <w:sz w:val="20"/>
              </w:rPr>
            </w:pPr>
            <w:r>
              <w:rPr>
                <w:b/>
                <w:spacing w:val="-4"/>
                <w:sz w:val="20"/>
              </w:rPr>
              <w:t>(82)</w:t>
            </w:r>
          </w:p>
        </w:tc>
      </w:tr>
      <w:tr w:rsidR="00877A3B" w14:paraId="06E38FDE" w14:textId="77777777">
        <w:trPr>
          <w:trHeight w:val="281"/>
        </w:trPr>
        <w:tc>
          <w:tcPr>
            <w:tcW w:w="5787" w:type="dxa"/>
          </w:tcPr>
          <w:p w14:paraId="0CC16063" w14:textId="77777777" w:rsidR="00877A3B" w:rsidRDefault="00000000">
            <w:pPr>
              <w:pStyle w:val="TableParagraph"/>
              <w:spacing w:before="14"/>
              <w:ind w:left="201"/>
              <w:rPr>
                <w:sz w:val="20"/>
              </w:rPr>
            </w:pPr>
            <w:r>
              <w:rPr>
                <w:spacing w:val="-2"/>
                <w:sz w:val="20"/>
              </w:rPr>
              <w:t>Reclassifications</w:t>
            </w:r>
          </w:p>
        </w:tc>
        <w:tc>
          <w:tcPr>
            <w:tcW w:w="1498" w:type="dxa"/>
          </w:tcPr>
          <w:p w14:paraId="719B7906" w14:textId="77777777" w:rsidR="00877A3B" w:rsidRDefault="00000000">
            <w:pPr>
              <w:pStyle w:val="TableParagraph"/>
              <w:spacing w:before="29"/>
              <w:ind w:right="214"/>
              <w:jc w:val="right"/>
              <w:rPr>
                <w:sz w:val="20"/>
              </w:rPr>
            </w:pPr>
            <w:r>
              <w:rPr>
                <w:spacing w:val="-5"/>
                <w:sz w:val="20"/>
              </w:rPr>
              <w:t>191</w:t>
            </w:r>
          </w:p>
        </w:tc>
        <w:tc>
          <w:tcPr>
            <w:tcW w:w="1362" w:type="dxa"/>
          </w:tcPr>
          <w:p w14:paraId="747ECAD2" w14:textId="77777777" w:rsidR="00877A3B" w:rsidRDefault="00000000">
            <w:pPr>
              <w:pStyle w:val="TableParagraph"/>
              <w:spacing w:before="29"/>
              <w:ind w:right="200"/>
              <w:jc w:val="right"/>
              <w:rPr>
                <w:sz w:val="20"/>
              </w:rPr>
            </w:pPr>
            <w:r>
              <w:rPr>
                <w:spacing w:val="-10"/>
                <w:sz w:val="20"/>
              </w:rPr>
              <w:t>1</w:t>
            </w:r>
          </w:p>
        </w:tc>
        <w:tc>
          <w:tcPr>
            <w:tcW w:w="1298" w:type="dxa"/>
          </w:tcPr>
          <w:p w14:paraId="3F37CD01" w14:textId="77777777" w:rsidR="00877A3B" w:rsidRDefault="00000000">
            <w:pPr>
              <w:pStyle w:val="TableParagraph"/>
              <w:spacing w:before="29"/>
              <w:ind w:right="123"/>
              <w:jc w:val="right"/>
              <w:rPr>
                <w:sz w:val="20"/>
              </w:rPr>
            </w:pPr>
            <w:r>
              <w:rPr>
                <w:spacing w:val="-5"/>
                <w:sz w:val="20"/>
              </w:rPr>
              <w:t>198</w:t>
            </w:r>
          </w:p>
        </w:tc>
        <w:tc>
          <w:tcPr>
            <w:tcW w:w="1387" w:type="dxa"/>
          </w:tcPr>
          <w:p w14:paraId="5AC07CCC" w14:textId="77777777" w:rsidR="00877A3B" w:rsidRDefault="00000000">
            <w:pPr>
              <w:pStyle w:val="TableParagraph"/>
              <w:spacing w:before="29"/>
              <w:ind w:right="136"/>
              <w:jc w:val="right"/>
              <w:rPr>
                <w:sz w:val="20"/>
              </w:rPr>
            </w:pPr>
            <w:r>
              <w:rPr>
                <w:spacing w:val="-10"/>
                <w:sz w:val="20"/>
              </w:rPr>
              <w:t>-</w:t>
            </w:r>
          </w:p>
        </w:tc>
        <w:tc>
          <w:tcPr>
            <w:tcW w:w="1723" w:type="dxa"/>
          </w:tcPr>
          <w:p w14:paraId="25808B5B" w14:textId="77777777" w:rsidR="00877A3B" w:rsidRDefault="00000000">
            <w:pPr>
              <w:pStyle w:val="TableParagraph"/>
              <w:spacing w:before="29"/>
              <w:ind w:right="428"/>
              <w:jc w:val="right"/>
              <w:rPr>
                <w:sz w:val="20"/>
              </w:rPr>
            </w:pPr>
            <w:r>
              <w:rPr>
                <w:spacing w:val="-2"/>
                <w:sz w:val="20"/>
              </w:rPr>
              <w:t>(360)</w:t>
            </w:r>
          </w:p>
        </w:tc>
        <w:tc>
          <w:tcPr>
            <w:tcW w:w="1360" w:type="dxa"/>
          </w:tcPr>
          <w:p w14:paraId="4F6EF574" w14:textId="77777777" w:rsidR="00877A3B" w:rsidRDefault="00000000">
            <w:pPr>
              <w:pStyle w:val="TableParagraph"/>
              <w:spacing w:before="29"/>
              <w:ind w:right="467"/>
              <w:jc w:val="right"/>
              <w:rPr>
                <w:sz w:val="20"/>
              </w:rPr>
            </w:pPr>
            <w:r>
              <w:rPr>
                <w:spacing w:val="-10"/>
                <w:sz w:val="20"/>
              </w:rPr>
              <w:t>4</w:t>
            </w:r>
          </w:p>
        </w:tc>
        <w:tc>
          <w:tcPr>
            <w:tcW w:w="999" w:type="dxa"/>
          </w:tcPr>
          <w:p w14:paraId="6ECB4359" w14:textId="77777777" w:rsidR="00877A3B" w:rsidRDefault="00000000">
            <w:pPr>
              <w:pStyle w:val="TableParagraph"/>
              <w:spacing w:before="29"/>
              <w:ind w:right="91"/>
              <w:jc w:val="right"/>
              <w:rPr>
                <w:b/>
                <w:sz w:val="20"/>
              </w:rPr>
            </w:pPr>
            <w:r>
              <w:rPr>
                <w:b/>
                <w:spacing w:val="-5"/>
                <w:sz w:val="20"/>
              </w:rPr>
              <w:t>34</w:t>
            </w:r>
          </w:p>
        </w:tc>
      </w:tr>
      <w:tr w:rsidR="00877A3B" w14:paraId="7A9F524E" w14:textId="77777777">
        <w:trPr>
          <w:trHeight w:val="277"/>
        </w:trPr>
        <w:tc>
          <w:tcPr>
            <w:tcW w:w="5787" w:type="dxa"/>
          </w:tcPr>
          <w:p w14:paraId="6312E5BA" w14:textId="77777777" w:rsidR="00877A3B" w:rsidRDefault="00000000">
            <w:pPr>
              <w:pStyle w:val="TableParagraph"/>
              <w:spacing w:before="15"/>
              <w:ind w:left="201"/>
              <w:rPr>
                <w:sz w:val="20"/>
              </w:rPr>
            </w:pPr>
            <w:r>
              <w:rPr>
                <w:spacing w:val="-2"/>
                <w:sz w:val="20"/>
              </w:rPr>
              <w:t>Revaluations</w:t>
            </w:r>
          </w:p>
        </w:tc>
        <w:tc>
          <w:tcPr>
            <w:tcW w:w="1498" w:type="dxa"/>
          </w:tcPr>
          <w:p w14:paraId="6704059B" w14:textId="77777777" w:rsidR="00877A3B" w:rsidRDefault="00000000">
            <w:pPr>
              <w:pStyle w:val="TableParagraph"/>
              <w:spacing w:before="29" w:line="228" w:lineRule="exact"/>
              <w:ind w:right="215"/>
              <w:jc w:val="right"/>
              <w:rPr>
                <w:sz w:val="20"/>
              </w:rPr>
            </w:pPr>
            <w:r>
              <w:rPr>
                <w:spacing w:val="-10"/>
                <w:sz w:val="20"/>
              </w:rPr>
              <w:t>-</w:t>
            </w:r>
          </w:p>
        </w:tc>
        <w:tc>
          <w:tcPr>
            <w:tcW w:w="1362" w:type="dxa"/>
          </w:tcPr>
          <w:p w14:paraId="205800E0" w14:textId="77777777" w:rsidR="00877A3B" w:rsidRDefault="00000000">
            <w:pPr>
              <w:pStyle w:val="TableParagraph"/>
              <w:spacing w:before="29" w:line="228" w:lineRule="exact"/>
              <w:ind w:right="201"/>
              <w:jc w:val="right"/>
              <w:rPr>
                <w:sz w:val="20"/>
              </w:rPr>
            </w:pPr>
            <w:r>
              <w:rPr>
                <w:spacing w:val="-10"/>
                <w:sz w:val="20"/>
              </w:rPr>
              <w:t>-</w:t>
            </w:r>
          </w:p>
        </w:tc>
        <w:tc>
          <w:tcPr>
            <w:tcW w:w="1298" w:type="dxa"/>
          </w:tcPr>
          <w:p w14:paraId="6B2644A0" w14:textId="77777777" w:rsidR="00877A3B" w:rsidRDefault="00000000">
            <w:pPr>
              <w:pStyle w:val="TableParagraph"/>
              <w:spacing w:before="29" w:line="228" w:lineRule="exact"/>
              <w:ind w:right="124"/>
              <w:jc w:val="right"/>
              <w:rPr>
                <w:sz w:val="20"/>
              </w:rPr>
            </w:pPr>
            <w:r>
              <w:rPr>
                <w:spacing w:val="-10"/>
                <w:sz w:val="20"/>
              </w:rPr>
              <w:t>-</w:t>
            </w:r>
          </w:p>
        </w:tc>
        <w:tc>
          <w:tcPr>
            <w:tcW w:w="1387" w:type="dxa"/>
          </w:tcPr>
          <w:p w14:paraId="36239142" w14:textId="77777777" w:rsidR="00877A3B" w:rsidRDefault="00000000">
            <w:pPr>
              <w:pStyle w:val="TableParagraph"/>
              <w:spacing w:before="29" w:line="228" w:lineRule="exact"/>
              <w:ind w:right="136"/>
              <w:jc w:val="right"/>
              <w:rPr>
                <w:sz w:val="20"/>
              </w:rPr>
            </w:pPr>
            <w:r>
              <w:rPr>
                <w:spacing w:val="-10"/>
                <w:sz w:val="20"/>
              </w:rPr>
              <w:t>-</w:t>
            </w:r>
          </w:p>
        </w:tc>
        <w:tc>
          <w:tcPr>
            <w:tcW w:w="1723" w:type="dxa"/>
          </w:tcPr>
          <w:p w14:paraId="0D885072" w14:textId="77777777" w:rsidR="00877A3B" w:rsidRDefault="00000000">
            <w:pPr>
              <w:pStyle w:val="TableParagraph"/>
              <w:spacing w:before="29" w:line="228" w:lineRule="exact"/>
              <w:ind w:right="483"/>
              <w:jc w:val="right"/>
              <w:rPr>
                <w:sz w:val="20"/>
              </w:rPr>
            </w:pPr>
            <w:r>
              <w:rPr>
                <w:spacing w:val="-10"/>
                <w:sz w:val="20"/>
              </w:rPr>
              <w:t>-</w:t>
            </w:r>
          </w:p>
        </w:tc>
        <w:tc>
          <w:tcPr>
            <w:tcW w:w="1360" w:type="dxa"/>
          </w:tcPr>
          <w:p w14:paraId="4182D31F" w14:textId="77777777" w:rsidR="00877A3B" w:rsidRDefault="00000000">
            <w:pPr>
              <w:pStyle w:val="TableParagraph"/>
              <w:spacing w:before="29" w:line="228" w:lineRule="exact"/>
              <w:ind w:right="412"/>
              <w:jc w:val="right"/>
              <w:rPr>
                <w:sz w:val="20"/>
              </w:rPr>
            </w:pPr>
            <w:r>
              <w:rPr>
                <w:spacing w:val="-5"/>
                <w:sz w:val="20"/>
              </w:rPr>
              <w:t>(4)</w:t>
            </w:r>
          </w:p>
        </w:tc>
        <w:tc>
          <w:tcPr>
            <w:tcW w:w="999" w:type="dxa"/>
          </w:tcPr>
          <w:p w14:paraId="52EA1E75" w14:textId="77777777" w:rsidR="00877A3B" w:rsidRDefault="00000000">
            <w:pPr>
              <w:pStyle w:val="TableParagraph"/>
              <w:spacing w:before="29" w:line="228" w:lineRule="exact"/>
              <w:ind w:right="36"/>
              <w:jc w:val="right"/>
              <w:rPr>
                <w:b/>
                <w:sz w:val="20"/>
              </w:rPr>
            </w:pPr>
            <w:r>
              <w:rPr>
                <w:b/>
                <w:spacing w:val="-5"/>
                <w:sz w:val="20"/>
              </w:rPr>
              <w:t>(4)</w:t>
            </w:r>
          </w:p>
        </w:tc>
      </w:tr>
      <w:tr w:rsidR="00877A3B" w14:paraId="0509B6F8" w14:textId="77777777">
        <w:trPr>
          <w:trHeight w:val="277"/>
        </w:trPr>
        <w:tc>
          <w:tcPr>
            <w:tcW w:w="5787" w:type="dxa"/>
          </w:tcPr>
          <w:p w14:paraId="4D257871" w14:textId="77777777" w:rsidR="00877A3B" w:rsidRDefault="00000000">
            <w:pPr>
              <w:pStyle w:val="TableParagraph"/>
              <w:spacing w:before="11"/>
              <w:ind w:left="201"/>
              <w:rPr>
                <w:sz w:val="20"/>
              </w:rPr>
            </w:pPr>
            <w:r>
              <w:rPr>
                <w:sz w:val="20"/>
              </w:rPr>
              <w:t>Transfers</w:t>
            </w:r>
            <w:r>
              <w:rPr>
                <w:spacing w:val="-4"/>
                <w:sz w:val="20"/>
              </w:rPr>
              <w:t xml:space="preserve"> </w:t>
            </w:r>
            <w:r>
              <w:rPr>
                <w:sz w:val="20"/>
              </w:rPr>
              <w:t>to/</w:t>
            </w:r>
            <w:r>
              <w:rPr>
                <w:spacing w:val="-5"/>
                <w:sz w:val="20"/>
              </w:rPr>
              <w:t xml:space="preserve"> </w:t>
            </w:r>
            <w:r>
              <w:rPr>
                <w:sz w:val="20"/>
              </w:rPr>
              <w:t>from</w:t>
            </w:r>
            <w:r>
              <w:rPr>
                <w:spacing w:val="-1"/>
                <w:sz w:val="20"/>
              </w:rPr>
              <w:t xml:space="preserve"> </w:t>
            </w:r>
            <w:r>
              <w:rPr>
                <w:sz w:val="20"/>
              </w:rPr>
              <w:t>assets</w:t>
            </w:r>
            <w:r>
              <w:rPr>
                <w:spacing w:val="-5"/>
                <w:sz w:val="20"/>
              </w:rPr>
              <w:t xml:space="preserve"> </w:t>
            </w:r>
            <w:r>
              <w:rPr>
                <w:sz w:val="20"/>
              </w:rPr>
              <w:t>held</w:t>
            </w:r>
            <w:r>
              <w:rPr>
                <w:spacing w:val="-5"/>
                <w:sz w:val="20"/>
              </w:rPr>
              <w:t xml:space="preserve"> </w:t>
            </w:r>
            <w:r>
              <w:rPr>
                <w:sz w:val="20"/>
              </w:rPr>
              <w:t>for</w:t>
            </w:r>
            <w:r>
              <w:rPr>
                <w:spacing w:val="-5"/>
                <w:sz w:val="20"/>
              </w:rPr>
              <w:t xml:space="preserve"> </w:t>
            </w:r>
            <w:r>
              <w:rPr>
                <w:spacing w:val="-4"/>
                <w:sz w:val="20"/>
              </w:rPr>
              <w:t>sale</w:t>
            </w:r>
          </w:p>
        </w:tc>
        <w:tc>
          <w:tcPr>
            <w:tcW w:w="1498" w:type="dxa"/>
          </w:tcPr>
          <w:p w14:paraId="318A5580" w14:textId="77777777" w:rsidR="00877A3B" w:rsidRDefault="00000000">
            <w:pPr>
              <w:pStyle w:val="TableParagraph"/>
              <w:spacing w:before="25"/>
              <w:ind w:right="159"/>
              <w:jc w:val="right"/>
              <w:rPr>
                <w:sz w:val="20"/>
              </w:rPr>
            </w:pPr>
            <w:r>
              <w:rPr>
                <w:spacing w:val="-5"/>
                <w:sz w:val="20"/>
              </w:rPr>
              <w:t>(1)</w:t>
            </w:r>
          </w:p>
        </w:tc>
        <w:tc>
          <w:tcPr>
            <w:tcW w:w="1362" w:type="dxa"/>
          </w:tcPr>
          <w:p w14:paraId="22FEF029" w14:textId="77777777" w:rsidR="00877A3B" w:rsidRDefault="00000000">
            <w:pPr>
              <w:pStyle w:val="TableParagraph"/>
              <w:spacing w:before="25"/>
              <w:ind w:right="146"/>
              <w:jc w:val="right"/>
              <w:rPr>
                <w:sz w:val="20"/>
              </w:rPr>
            </w:pPr>
            <w:r>
              <w:rPr>
                <w:spacing w:val="-5"/>
                <w:sz w:val="20"/>
              </w:rPr>
              <w:t>(3)</w:t>
            </w:r>
          </w:p>
        </w:tc>
        <w:tc>
          <w:tcPr>
            <w:tcW w:w="1298" w:type="dxa"/>
          </w:tcPr>
          <w:p w14:paraId="29501483" w14:textId="77777777" w:rsidR="00877A3B" w:rsidRDefault="00000000">
            <w:pPr>
              <w:pStyle w:val="TableParagraph"/>
              <w:spacing w:before="25"/>
              <w:ind w:right="124"/>
              <w:jc w:val="right"/>
              <w:rPr>
                <w:sz w:val="20"/>
              </w:rPr>
            </w:pPr>
            <w:r>
              <w:rPr>
                <w:spacing w:val="-10"/>
                <w:sz w:val="20"/>
              </w:rPr>
              <w:t>-</w:t>
            </w:r>
          </w:p>
        </w:tc>
        <w:tc>
          <w:tcPr>
            <w:tcW w:w="1387" w:type="dxa"/>
          </w:tcPr>
          <w:p w14:paraId="002FA13D" w14:textId="77777777" w:rsidR="00877A3B" w:rsidRDefault="00000000">
            <w:pPr>
              <w:pStyle w:val="TableParagraph"/>
              <w:spacing w:before="25"/>
              <w:ind w:right="136"/>
              <w:jc w:val="right"/>
              <w:rPr>
                <w:sz w:val="20"/>
              </w:rPr>
            </w:pPr>
            <w:r>
              <w:rPr>
                <w:spacing w:val="-10"/>
                <w:sz w:val="20"/>
              </w:rPr>
              <w:t>-</w:t>
            </w:r>
          </w:p>
        </w:tc>
        <w:tc>
          <w:tcPr>
            <w:tcW w:w="1723" w:type="dxa"/>
          </w:tcPr>
          <w:p w14:paraId="3E4944C0" w14:textId="77777777" w:rsidR="00877A3B" w:rsidRDefault="00000000">
            <w:pPr>
              <w:pStyle w:val="TableParagraph"/>
              <w:spacing w:before="25"/>
              <w:ind w:right="428"/>
              <w:jc w:val="right"/>
              <w:rPr>
                <w:sz w:val="20"/>
              </w:rPr>
            </w:pPr>
            <w:r>
              <w:rPr>
                <w:spacing w:val="-5"/>
                <w:sz w:val="20"/>
              </w:rPr>
              <w:t>(3)</w:t>
            </w:r>
          </w:p>
        </w:tc>
        <w:tc>
          <w:tcPr>
            <w:tcW w:w="1360" w:type="dxa"/>
          </w:tcPr>
          <w:p w14:paraId="1BDF5E4F" w14:textId="77777777" w:rsidR="00877A3B" w:rsidRDefault="00000000">
            <w:pPr>
              <w:pStyle w:val="TableParagraph"/>
              <w:spacing w:before="25"/>
              <w:ind w:right="468"/>
              <w:jc w:val="right"/>
              <w:rPr>
                <w:sz w:val="20"/>
              </w:rPr>
            </w:pPr>
            <w:r>
              <w:rPr>
                <w:spacing w:val="-10"/>
                <w:sz w:val="20"/>
              </w:rPr>
              <w:t>-</w:t>
            </w:r>
          </w:p>
        </w:tc>
        <w:tc>
          <w:tcPr>
            <w:tcW w:w="999" w:type="dxa"/>
          </w:tcPr>
          <w:p w14:paraId="6331B56B" w14:textId="77777777" w:rsidR="00877A3B" w:rsidRDefault="00000000">
            <w:pPr>
              <w:pStyle w:val="TableParagraph"/>
              <w:spacing w:before="25"/>
              <w:ind w:right="36"/>
              <w:jc w:val="right"/>
              <w:rPr>
                <w:b/>
                <w:sz w:val="20"/>
              </w:rPr>
            </w:pPr>
            <w:r>
              <w:rPr>
                <w:b/>
                <w:spacing w:val="-5"/>
                <w:sz w:val="20"/>
              </w:rPr>
              <w:t>(7)</w:t>
            </w:r>
          </w:p>
        </w:tc>
      </w:tr>
      <w:tr w:rsidR="00877A3B" w14:paraId="34019AB9" w14:textId="77777777">
        <w:trPr>
          <w:trHeight w:val="273"/>
        </w:trPr>
        <w:tc>
          <w:tcPr>
            <w:tcW w:w="5787" w:type="dxa"/>
          </w:tcPr>
          <w:p w14:paraId="60BD0D8D" w14:textId="77777777" w:rsidR="00877A3B" w:rsidRDefault="00000000">
            <w:pPr>
              <w:pStyle w:val="TableParagraph"/>
              <w:spacing w:before="14"/>
              <w:ind w:left="201"/>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498" w:type="dxa"/>
            <w:tcBorders>
              <w:bottom w:val="single" w:sz="8" w:space="0" w:color="000000"/>
            </w:tcBorders>
          </w:tcPr>
          <w:p w14:paraId="4FBDC2AC" w14:textId="77777777" w:rsidR="00877A3B" w:rsidRDefault="00000000">
            <w:pPr>
              <w:pStyle w:val="TableParagraph"/>
              <w:spacing w:before="29" w:line="225" w:lineRule="exact"/>
              <w:ind w:right="160"/>
              <w:jc w:val="right"/>
              <w:rPr>
                <w:sz w:val="20"/>
              </w:rPr>
            </w:pPr>
            <w:r>
              <w:rPr>
                <w:spacing w:val="-2"/>
                <w:sz w:val="20"/>
              </w:rPr>
              <w:t>(131)</w:t>
            </w:r>
          </w:p>
        </w:tc>
        <w:tc>
          <w:tcPr>
            <w:tcW w:w="1362" w:type="dxa"/>
            <w:tcBorders>
              <w:bottom w:val="single" w:sz="8" w:space="0" w:color="000000"/>
            </w:tcBorders>
          </w:tcPr>
          <w:p w14:paraId="3DE22244" w14:textId="77777777" w:rsidR="00877A3B" w:rsidRDefault="00000000">
            <w:pPr>
              <w:pStyle w:val="TableParagraph"/>
              <w:spacing w:before="29" w:line="225" w:lineRule="exact"/>
              <w:ind w:right="146"/>
              <w:jc w:val="right"/>
              <w:rPr>
                <w:sz w:val="20"/>
              </w:rPr>
            </w:pPr>
            <w:r>
              <w:rPr>
                <w:spacing w:val="-5"/>
                <w:sz w:val="20"/>
              </w:rPr>
              <w:t>(1)</w:t>
            </w:r>
          </w:p>
        </w:tc>
        <w:tc>
          <w:tcPr>
            <w:tcW w:w="1298" w:type="dxa"/>
            <w:tcBorders>
              <w:bottom w:val="single" w:sz="8" w:space="0" w:color="000000"/>
            </w:tcBorders>
          </w:tcPr>
          <w:p w14:paraId="2749661E" w14:textId="77777777" w:rsidR="00877A3B" w:rsidRDefault="00000000">
            <w:pPr>
              <w:pStyle w:val="TableParagraph"/>
              <w:spacing w:before="29" w:line="225" w:lineRule="exact"/>
              <w:ind w:right="69"/>
              <w:jc w:val="right"/>
              <w:rPr>
                <w:sz w:val="20"/>
              </w:rPr>
            </w:pPr>
            <w:r>
              <w:rPr>
                <w:spacing w:val="-4"/>
                <w:sz w:val="20"/>
              </w:rPr>
              <w:t>(64)</w:t>
            </w:r>
          </w:p>
        </w:tc>
        <w:tc>
          <w:tcPr>
            <w:tcW w:w="1387" w:type="dxa"/>
            <w:tcBorders>
              <w:bottom w:val="single" w:sz="8" w:space="0" w:color="000000"/>
            </w:tcBorders>
          </w:tcPr>
          <w:p w14:paraId="45DF5774" w14:textId="77777777" w:rsidR="00877A3B" w:rsidRDefault="00000000">
            <w:pPr>
              <w:pStyle w:val="TableParagraph"/>
              <w:spacing w:before="29" w:line="225" w:lineRule="exact"/>
              <w:ind w:right="81"/>
              <w:jc w:val="right"/>
              <w:rPr>
                <w:sz w:val="20"/>
              </w:rPr>
            </w:pPr>
            <w:r>
              <w:rPr>
                <w:spacing w:val="-4"/>
                <w:sz w:val="20"/>
              </w:rPr>
              <w:t>(12)</w:t>
            </w:r>
          </w:p>
        </w:tc>
        <w:tc>
          <w:tcPr>
            <w:tcW w:w="1723" w:type="dxa"/>
            <w:tcBorders>
              <w:bottom w:val="single" w:sz="8" w:space="0" w:color="000000"/>
            </w:tcBorders>
          </w:tcPr>
          <w:p w14:paraId="242ACCB7" w14:textId="77777777" w:rsidR="00877A3B" w:rsidRDefault="00000000">
            <w:pPr>
              <w:pStyle w:val="TableParagraph"/>
              <w:spacing w:before="29" w:line="225" w:lineRule="exact"/>
              <w:ind w:right="428"/>
              <w:jc w:val="right"/>
              <w:rPr>
                <w:sz w:val="20"/>
              </w:rPr>
            </w:pPr>
            <w:r>
              <w:rPr>
                <w:spacing w:val="-5"/>
                <w:sz w:val="20"/>
              </w:rPr>
              <w:t>(1)</w:t>
            </w:r>
          </w:p>
        </w:tc>
        <w:tc>
          <w:tcPr>
            <w:tcW w:w="1360" w:type="dxa"/>
            <w:tcBorders>
              <w:bottom w:val="single" w:sz="8" w:space="0" w:color="000000"/>
            </w:tcBorders>
          </w:tcPr>
          <w:p w14:paraId="18FC5E93" w14:textId="77777777" w:rsidR="00877A3B" w:rsidRDefault="00000000">
            <w:pPr>
              <w:pStyle w:val="TableParagraph"/>
              <w:spacing w:before="29" w:line="225" w:lineRule="exact"/>
              <w:ind w:right="412"/>
              <w:jc w:val="right"/>
              <w:rPr>
                <w:sz w:val="20"/>
              </w:rPr>
            </w:pPr>
            <w:r>
              <w:rPr>
                <w:spacing w:val="-5"/>
                <w:sz w:val="20"/>
              </w:rPr>
              <w:t>(1)</w:t>
            </w:r>
          </w:p>
        </w:tc>
        <w:tc>
          <w:tcPr>
            <w:tcW w:w="999" w:type="dxa"/>
            <w:tcBorders>
              <w:bottom w:val="single" w:sz="8" w:space="0" w:color="000000"/>
            </w:tcBorders>
          </w:tcPr>
          <w:p w14:paraId="24C4FBEE" w14:textId="77777777" w:rsidR="00877A3B" w:rsidRDefault="00000000">
            <w:pPr>
              <w:pStyle w:val="TableParagraph"/>
              <w:spacing w:before="29" w:line="225" w:lineRule="exact"/>
              <w:ind w:right="36"/>
              <w:jc w:val="right"/>
              <w:rPr>
                <w:b/>
                <w:sz w:val="20"/>
              </w:rPr>
            </w:pPr>
            <w:r>
              <w:rPr>
                <w:b/>
                <w:spacing w:val="-2"/>
                <w:sz w:val="20"/>
              </w:rPr>
              <w:t>(210)</w:t>
            </w:r>
          </w:p>
        </w:tc>
      </w:tr>
      <w:tr w:rsidR="00877A3B" w14:paraId="6522E72C" w14:textId="77777777">
        <w:trPr>
          <w:trHeight w:val="240"/>
        </w:trPr>
        <w:tc>
          <w:tcPr>
            <w:tcW w:w="5787" w:type="dxa"/>
          </w:tcPr>
          <w:p w14:paraId="3C998D10" w14:textId="77777777" w:rsidR="00877A3B" w:rsidRDefault="00000000">
            <w:pPr>
              <w:pStyle w:val="TableParagraph"/>
              <w:spacing w:line="221" w:lineRule="exact"/>
              <w:ind w:left="50"/>
              <w:rPr>
                <w:b/>
                <w:sz w:val="20"/>
              </w:rPr>
            </w:pPr>
            <w:r>
              <w:rPr>
                <w:b/>
                <w:sz w:val="20"/>
              </w:rPr>
              <w:t>Valuation/gross</w:t>
            </w:r>
            <w:r>
              <w:rPr>
                <w:b/>
                <w:spacing w:val="-10"/>
                <w:sz w:val="20"/>
              </w:rPr>
              <w:t xml:space="preserve"> </w:t>
            </w:r>
            <w:r>
              <w:rPr>
                <w:b/>
                <w:sz w:val="20"/>
              </w:rPr>
              <w:t>cost</w:t>
            </w:r>
            <w:r>
              <w:rPr>
                <w:b/>
                <w:spacing w:val="-8"/>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2024</w:t>
            </w:r>
          </w:p>
        </w:tc>
        <w:tc>
          <w:tcPr>
            <w:tcW w:w="1498" w:type="dxa"/>
            <w:tcBorders>
              <w:top w:val="single" w:sz="8" w:space="0" w:color="000000"/>
              <w:bottom w:val="double" w:sz="8" w:space="0" w:color="000000"/>
            </w:tcBorders>
          </w:tcPr>
          <w:p w14:paraId="69C58131" w14:textId="77777777" w:rsidR="00877A3B" w:rsidRDefault="00000000">
            <w:pPr>
              <w:pStyle w:val="TableParagraph"/>
              <w:spacing w:line="221" w:lineRule="exact"/>
              <w:ind w:right="214"/>
              <w:jc w:val="right"/>
              <w:rPr>
                <w:b/>
                <w:sz w:val="20"/>
              </w:rPr>
            </w:pPr>
            <w:r>
              <w:rPr>
                <w:b/>
                <w:spacing w:val="-2"/>
                <w:sz w:val="20"/>
              </w:rPr>
              <w:t>2,656</w:t>
            </w:r>
          </w:p>
        </w:tc>
        <w:tc>
          <w:tcPr>
            <w:tcW w:w="1362" w:type="dxa"/>
            <w:tcBorders>
              <w:top w:val="single" w:sz="8" w:space="0" w:color="000000"/>
              <w:bottom w:val="double" w:sz="8" w:space="0" w:color="000000"/>
            </w:tcBorders>
          </w:tcPr>
          <w:p w14:paraId="58FA2198" w14:textId="77777777" w:rsidR="00877A3B" w:rsidRDefault="00000000">
            <w:pPr>
              <w:pStyle w:val="TableParagraph"/>
              <w:spacing w:line="221" w:lineRule="exact"/>
              <w:ind w:right="200"/>
              <w:jc w:val="right"/>
              <w:rPr>
                <w:b/>
                <w:sz w:val="20"/>
              </w:rPr>
            </w:pPr>
            <w:r>
              <w:rPr>
                <w:b/>
                <w:spacing w:val="-5"/>
                <w:sz w:val="20"/>
              </w:rPr>
              <w:t>34</w:t>
            </w:r>
          </w:p>
        </w:tc>
        <w:tc>
          <w:tcPr>
            <w:tcW w:w="1298" w:type="dxa"/>
            <w:tcBorders>
              <w:top w:val="single" w:sz="8" w:space="0" w:color="000000"/>
              <w:bottom w:val="double" w:sz="8" w:space="0" w:color="000000"/>
            </w:tcBorders>
          </w:tcPr>
          <w:p w14:paraId="0EE7BA89" w14:textId="77777777" w:rsidR="00877A3B" w:rsidRDefault="00000000">
            <w:pPr>
              <w:pStyle w:val="TableParagraph"/>
              <w:spacing w:line="221" w:lineRule="exact"/>
              <w:ind w:right="123"/>
              <w:jc w:val="right"/>
              <w:rPr>
                <w:b/>
                <w:sz w:val="20"/>
              </w:rPr>
            </w:pPr>
            <w:r>
              <w:rPr>
                <w:b/>
                <w:spacing w:val="-2"/>
                <w:sz w:val="20"/>
              </w:rPr>
              <w:t>1,035</w:t>
            </w:r>
          </w:p>
        </w:tc>
        <w:tc>
          <w:tcPr>
            <w:tcW w:w="1387" w:type="dxa"/>
            <w:tcBorders>
              <w:top w:val="single" w:sz="8" w:space="0" w:color="000000"/>
              <w:bottom w:val="double" w:sz="8" w:space="0" w:color="000000"/>
            </w:tcBorders>
          </w:tcPr>
          <w:p w14:paraId="6AEBC5FA" w14:textId="77777777" w:rsidR="00877A3B" w:rsidRDefault="00000000">
            <w:pPr>
              <w:pStyle w:val="TableParagraph"/>
              <w:spacing w:line="221" w:lineRule="exact"/>
              <w:ind w:right="135"/>
              <w:jc w:val="right"/>
              <w:rPr>
                <w:b/>
                <w:sz w:val="20"/>
              </w:rPr>
            </w:pPr>
            <w:r>
              <w:rPr>
                <w:b/>
                <w:spacing w:val="-5"/>
                <w:sz w:val="20"/>
              </w:rPr>
              <w:t>196</w:t>
            </w:r>
          </w:p>
        </w:tc>
        <w:tc>
          <w:tcPr>
            <w:tcW w:w="1723" w:type="dxa"/>
            <w:tcBorders>
              <w:top w:val="single" w:sz="8" w:space="0" w:color="000000"/>
              <w:bottom w:val="double" w:sz="8" w:space="0" w:color="000000"/>
            </w:tcBorders>
          </w:tcPr>
          <w:p w14:paraId="7216E81A" w14:textId="77777777" w:rsidR="00877A3B" w:rsidRDefault="00000000">
            <w:pPr>
              <w:pStyle w:val="TableParagraph"/>
              <w:spacing w:line="221" w:lineRule="exact"/>
              <w:ind w:right="482"/>
              <w:jc w:val="right"/>
              <w:rPr>
                <w:b/>
                <w:sz w:val="20"/>
              </w:rPr>
            </w:pPr>
            <w:r>
              <w:rPr>
                <w:b/>
                <w:spacing w:val="-5"/>
                <w:sz w:val="20"/>
              </w:rPr>
              <w:t>414</w:t>
            </w:r>
          </w:p>
        </w:tc>
        <w:tc>
          <w:tcPr>
            <w:tcW w:w="1360" w:type="dxa"/>
            <w:tcBorders>
              <w:top w:val="single" w:sz="8" w:space="0" w:color="000000"/>
              <w:bottom w:val="double" w:sz="8" w:space="0" w:color="000000"/>
            </w:tcBorders>
          </w:tcPr>
          <w:p w14:paraId="73D31704" w14:textId="77777777" w:rsidR="00877A3B" w:rsidRDefault="00000000">
            <w:pPr>
              <w:pStyle w:val="TableParagraph"/>
              <w:spacing w:line="221" w:lineRule="exact"/>
              <w:ind w:right="467"/>
              <w:jc w:val="right"/>
              <w:rPr>
                <w:b/>
                <w:sz w:val="20"/>
              </w:rPr>
            </w:pPr>
            <w:r>
              <w:rPr>
                <w:b/>
                <w:spacing w:val="-5"/>
                <w:sz w:val="20"/>
              </w:rPr>
              <w:t>22</w:t>
            </w:r>
          </w:p>
        </w:tc>
        <w:tc>
          <w:tcPr>
            <w:tcW w:w="999" w:type="dxa"/>
            <w:tcBorders>
              <w:top w:val="single" w:sz="8" w:space="0" w:color="000000"/>
              <w:bottom w:val="double" w:sz="8" w:space="0" w:color="000000"/>
            </w:tcBorders>
          </w:tcPr>
          <w:p w14:paraId="0426F21D" w14:textId="77777777" w:rsidR="00877A3B" w:rsidRDefault="00000000">
            <w:pPr>
              <w:pStyle w:val="TableParagraph"/>
              <w:spacing w:line="221" w:lineRule="exact"/>
              <w:ind w:right="91"/>
              <w:jc w:val="right"/>
              <w:rPr>
                <w:b/>
                <w:sz w:val="20"/>
              </w:rPr>
            </w:pPr>
            <w:r>
              <w:rPr>
                <w:b/>
                <w:spacing w:val="-2"/>
                <w:sz w:val="20"/>
              </w:rPr>
              <w:t>4,357</w:t>
            </w:r>
          </w:p>
        </w:tc>
      </w:tr>
    </w:tbl>
    <w:p w14:paraId="070B7C5F" w14:textId="77777777" w:rsidR="00877A3B" w:rsidRDefault="00877A3B">
      <w:pPr>
        <w:pStyle w:val="BodyText"/>
        <w:spacing w:before="26"/>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787"/>
        <w:gridCol w:w="1886"/>
        <w:gridCol w:w="1320"/>
        <w:gridCol w:w="1375"/>
        <w:gridCol w:w="1447"/>
        <w:gridCol w:w="1376"/>
        <w:gridCol w:w="1222"/>
        <w:gridCol w:w="1006"/>
      </w:tblGrid>
      <w:tr w:rsidR="00877A3B" w14:paraId="233CE0A6" w14:textId="77777777">
        <w:trPr>
          <w:trHeight w:val="256"/>
        </w:trPr>
        <w:tc>
          <w:tcPr>
            <w:tcW w:w="5787" w:type="dxa"/>
          </w:tcPr>
          <w:p w14:paraId="5EAF05E0" w14:textId="77777777" w:rsidR="00877A3B" w:rsidRDefault="00000000">
            <w:pPr>
              <w:pStyle w:val="TableParagraph"/>
              <w:spacing w:line="223" w:lineRule="exact"/>
              <w:ind w:left="50"/>
              <w:rPr>
                <w:b/>
                <w:sz w:val="20"/>
              </w:rPr>
            </w:pPr>
            <w:proofErr w:type="spellStart"/>
            <w:r>
              <w:rPr>
                <w:b/>
                <w:sz w:val="20"/>
              </w:rPr>
              <w:t>Amortisation</w:t>
            </w:r>
            <w:proofErr w:type="spellEnd"/>
            <w:r>
              <w:rPr>
                <w:b/>
                <w:spacing w:val="-10"/>
                <w:sz w:val="20"/>
              </w:rPr>
              <w:t xml:space="preserve"> </w:t>
            </w:r>
            <w:r>
              <w:rPr>
                <w:b/>
                <w:sz w:val="20"/>
              </w:rPr>
              <w:t>at</w:t>
            </w:r>
            <w:r>
              <w:rPr>
                <w:b/>
                <w:spacing w:val="-11"/>
                <w:sz w:val="20"/>
              </w:rPr>
              <w:t xml:space="preserve"> </w:t>
            </w:r>
            <w:r>
              <w:rPr>
                <w:b/>
                <w:sz w:val="20"/>
              </w:rPr>
              <w:t>1</w:t>
            </w:r>
            <w:r>
              <w:rPr>
                <w:b/>
                <w:spacing w:val="-11"/>
                <w:sz w:val="20"/>
              </w:rPr>
              <w:t xml:space="preserve"> </w:t>
            </w:r>
            <w:r>
              <w:rPr>
                <w:b/>
                <w:sz w:val="20"/>
              </w:rPr>
              <w:t>April</w:t>
            </w:r>
            <w:r>
              <w:rPr>
                <w:b/>
                <w:spacing w:val="-10"/>
                <w:sz w:val="20"/>
              </w:rPr>
              <w:t xml:space="preserve"> </w:t>
            </w:r>
            <w:r>
              <w:rPr>
                <w:b/>
                <w:spacing w:val="-4"/>
                <w:sz w:val="20"/>
              </w:rPr>
              <w:t>2023</w:t>
            </w:r>
          </w:p>
        </w:tc>
        <w:tc>
          <w:tcPr>
            <w:tcW w:w="1886" w:type="dxa"/>
          </w:tcPr>
          <w:p w14:paraId="7B815982" w14:textId="77777777" w:rsidR="00877A3B" w:rsidRDefault="00000000">
            <w:pPr>
              <w:pStyle w:val="TableParagraph"/>
              <w:spacing w:before="4"/>
              <w:ind w:right="602"/>
              <w:jc w:val="right"/>
              <w:rPr>
                <w:b/>
                <w:sz w:val="20"/>
              </w:rPr>
            </w:pPr>
            <w:r>
              <w:rPr>
                <w:b/>
                <w:spacing w:val="-2"/>
                <w:sz w:val="20"/>
              </w:rPr>
              <w:t>1,376</w:t>
            </w:r>
          </w:p>
        </w:tc>
        <w:tc>
          <w:tcPr>
            <w:tcW w:w="1320" w:type="dxa"/>
          </w:tcPr>
          <w:p w14:paraId="2C53C916" w14:textId="77777777" w:rsidR="00877A3B" w:rsidRDefault="00000000">
            <w:pPr>
              <w:pStyle w:val="TableParagraph"/>
              <w:spacing w:before="4"/>
              <w:ind w:left="168" w:right="167"/>
              <w:jc w:val="center"/>
              <w:rPr>
                <w:b/>
                <w:sz w:val="20"/>
              </w:rPr>
            </w:pPr>
            <w:r>
              <w:rPr>
                <w:b/>
                <w:spacing w:val="-5"/>
                <w:sz w:val="20"/>
              </w:rPr>
              <w:t>22</w:t>
            </w:r>
          </w:p>
        </w:tc>
        <w:tc>
          <w:tcPr>
            <w:tcW w:w="1375" w:type="dxa"/>
          </w:tcPr>
          <w:p w14:paraId="25562A62" w14:textId="77777777" w:rsidR="00877A3B" w:rsidRDefault="00000000">
            <w:pPr>
              <w:pStyle w:val="TableParagraph"/>
              <w:spacing w:before="4"/>
              <w:ind w:right="546"/>
              <w:jc w:val="right"/>
              <w:rPr>
                <w:b/>
                <w:sz w:val="20"/>
              </w:rPr>
            </w:pPr>
            <w:r>
              <w:rPr>
                <w:b/>
                <w:spacing w:val="-5"/>
                <w:sz w:val="20"/>
              </w:rPr>
              <w:t>442</w:t>
            </w:r>
          </w:p>
        </w:tc>
        <w:tc>
          <w:tcPr>
            <w:tcW w:w="1447" w:type="dxa"/>
          </w:tcPr>
          <w:p w14:paraId="75A4BFD3" w14:textId="77777777" w:rsidR="00877A3B" w:rsidRDefault="00000000">
            <w:pPr>
              <w:pStyle w:val="TableParagraph"/>
              <w:spacing w:before="4"/>
              <w:ind w:left="495"/>
              <w:rPr>
                <w:b/>
                <w:sz w:val="20"/>
              </w:rPr>
            </w:pPr>
            <w:r>
              <w:rPr>
                <w:b/>
                <w:spacing w:val="-5"/>
                <w:sz w:val="20"/>
              </w:rPr>
              <w:t>108</w:t>
            </w:r>
          </w:p>
        </w:tc>
        <w:tc>
          <w:tcPr>
            <w:tcW w:w="1376" w:type="dxa"/>
          </w:tcPr>
          <w:p w14:paraId="4C5FF3C5" w14:textId="77777777" w:rsidR="00877A3B" w:rsidRDefault="00000000">
            <w:pPr>
              <w:pStyle w:val="TableParagraph"/>
              <w:spacing w:before="4"/>
              <w:ind w:left="66" w:right="42"/>
              <w:jc w:val="center"/>
              <w:rPr>
                <w:b/>
                <w:sz w:val="20"/>
              </w:rPr>
            </w:pPr>
            <w:r>
              <w:rPr>
                <w:b/>
                <w:spacing w:val="-10"/>
                <w:sz w:val="20"/>
              </w:rPr>
              <w:t>1</w:t>
            </w:r>
          </w:p>
        </w:tc>
        <w:tc>
          <w:tcPr>
            <w:tcW w:w="1222" w:type="dxa"/>
          </w:tcPr>
          <w:p w14:paraId="1817989F" w14:textId="77777777" w:rsidR="00877A3B" w:rsidRDefault="00000000">
            <w:pPr>
              <w:pStyle w:val="TableParagraph"/>
              <w:spacing w:before="4"/>
              <w:ind w:left="219" w:right="42"/>
              <w:jc w:val="center"/>
              <w:rPr>
                <w:b/>
                <w:sz w:val="20"/>
              </w:rPr>
            </w:pPr>
            <w:r>
              <w:rPr>
                <w:b/>
                <w:spacing w:val="-10"/>
                <w:sz w:val="20"/>
              </w:rPr>
              <w:t>5</w:t>
            </w:r>
          </w:p>
        </w:tc>
        <w:tc>
          <w:tcPr>
            <w:tcW w:w="1006" w:type="dxa"/>
          </w:tcPr>
          <w:p w14:paraId="5C46CD3F" w14:textId="77777777" w:rsidR="00877A3B" w:rsidRDefault="00000000">
            <w:pPr>
              <w:pStyle w:val="TableParagraph"/>
              <w:spacing w:before="4"/>
              <w:ind w:right="96"/>
              <w:jc w:val="right"/>
              <w:rPr>
                <w:b/>
                <w:sz w:val="20"/>
              </w:rPr>
            </w:pPr>
            <w:r>
              <w:rPr>
                <w:b/>
                <w:spacing w:val="-2"/>
                <w:sz w:val="20"/>
              </w:rPr>
              <w:t>1,954</w:t>
            </w:r>
          </w:p>
        </w:tc>
      </w:tr>
      <w:tr w:rsidR="00877A3B" w14:paraId="04CADE2C" w14:textId="77777777">
        <w:trPr>
          <w:trHeight w:val="280"/>
        </w:trPr>
        <w:tc>
          <w:tcPr>
            <w:tcW w:w="5787" w:type="dxa"/>
          </w:tcPr>
          <w:p w14:paraId="71831652" w14:textId="77777777" w:rsidR="00877A3B" w:rsidRDefault="00000000">
            <w:pPr>
              <w:pStyle w:val="TableParagraph"/>
              <w:spacing w:before="14"/>
              <w:ind w:left="201"/>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886" w:type="dxa"/>
          </w:tcPr>
          <w:p w14:paraId="4CFC35B5" w14:textId="77777777" w:rsidR="00877A3B" w:rsidRDefault="00000000">
            <w:pPr>
              <w:pStyle w:val="TableParagraph"/>
              <w:spacing w:before="29"/>
              <w:ind w:right="602"/>
              <w:jc w:val="right"/>
              <w:rPr>
                <w:sz w:val="20"/>
              </w:rPr>
            </w:pPr>
            <w:r>
              <w:rPr>
                <w:spacing w:val="-5"/>
                <w:sz w:val="20"/>
              </w:rPr>
              <w:t>276</w:t>
            </w:r>
          </w:p>
        </w:tc>
        <w:tc>
          <w:tcPr>
            <w:tcW w:w="1320" w:type="dxa"/>
          </w:tcPr>
          <w:p w14:paraId="02A54C94" w14:textId="77777777" w:rsidR="00877A3B" w:rsidRDefault="00000000">
            <w:pPr>
              <w:pStyle w:val="TableParagraph"/>
              <w:spacing w:before="29"/>
              <w:ind w:left="168" w:right="56"/>
              <w:jc w:val="center"/>
              <w:rPr>
                <w:sz w:val="20"/>
              </w:rPr>
            </w:pPr>
            <w:r>
              <w:rPr>
                <w:spacing w:val="-10"/>
                <w:sz w:val="20"/>
              </w:rPr>
              <w:t>5</w:t>
            </w:r>
          </w:p>
        </w:tc>
        <w:tc>
          <w:tcPr>
            <w:tcW w:w="1375" w:type="dxa"/>
          </w:tcPr>
          <w:p w14:paraId="1A778BDB" w14:textId="77777777" w:rsidR="00877A3B" w:rsidRDefault="00000000">
            <w:pPr>
              <w:pStyle w:val="TableParagraph"/>
              <w:spacing w:before="29"/>
              <w:ind w:right="546"/>
              <w:jc w:val="right"/>
              <w:rPr>
                <w:sz w:val="20"/>
              </w:rPr>
            </w:pPr>
            <w:r>
              <w:rPr>
                <w:spacing w:val="-5"/>
                <w:sz w:val="20"/>
              </w:rPr>
              <w:t>107</w:t>
            </w:r>
          </w:p>
        </w:tc>
        <w:tc>
          <w:tcPr>
            <w:tcW w:w="1447" w:type="dxa"/>
          </w:tcPr>
          <w:p w14:paraId="773D0BFA" w14:textId="77777777" w:rsidR="00877A3B" w:rsidRDefault="00000000">
            <w:pPr>
              <w:pStyle w:val="TableParagraph"/>
              <w:spacing w:before="29"/>
              <w:ind w:left="138" w:right="150"/>
              <w:jc w:val="center"/>
              <w:rPr>
                <w:sz w:val="20"/>
              </w:rPr>
            </w:pPr>
            <w:r>
              <w:rPr>
                <w:spacing w:val="-5"/>
                <w:sz w:val="20"/>
              </w:rPr>
              <w:t>20</w:t>
            </w:r>
          </w:p>
        </w:tc>
        <w:tc>
          <w:tcPr>
            <w:tcW w:w="1376" w:type="dxa"/>
          </w:tcPr>
          <w:p w14:paraId="7C01683C" w14:textId="77777777" w:rsidR="00877A3B" w:rsidRDefault="00000000">
            <w:pPr>
              <w:pStyle w:val="TableParagraph"/>
              <w:spacing w:before="29"/>
              <w:ind w:left="66"/>
              <w:jc w:val="center"/>
              <w:rPr>
                <w:sz w:val="20"/>
              </w:rPr>
            </w:pPr>
            <w:r>
              <w:rPr>
                <w:spacing w:val="-10"/>
                <w:sz w:val="20"/>
              </w:rPr>
              <w:t>-</w:t>
            </w:r>
          </w:p>
        </w:tc>
        <w:tc>
          <w:tcPr>
            <w:tcW w:w="1222" w:type="dxa"/>
          </w:tcPr>
          <w:p w14:paraId="5D08ADB9" w14:textId="77777777" w:rsidR="00877A3B" w:rsidRDefault="00000000">
            <w:pPr>
              <w:pStyle w:val="TableParagraph"/>
              <w:spacing w:before="29"/>
              <w:ind w:left="219" w:right="42"/>
              <w:jc w:val="center"/>
              <w:rPr>
                <w:sz w:val="20"/>
              </w:rPr>
            </w:pPr>
            <w:r>
              <w:rPr>
                <w:spacing w:val="-10"/>
                <w:sz w:val="20"/>
              </w:rPr>
              <w:t>2</w:t>
            </w:r>
          </w:p>
        </w:tc>
        <w:tc>
          <w:tcPr>
            <w:tcW w:w="1006" w:type="dxa"/>
          </w:tcPr>
          <w:p w14:paraId="30FD69A6" w14:textId="77777777" w:rsidR="00877A3B" w:rsidRDefault="00000000">
            <w:pPr>
              <w:pStyle w:val="TableParagraph"/>
              <w:spacing w:before="29"/>
              <w:ind w:right="96"/>
              <w:jc w:val="right"/>
              <w:rPr>
                <w:b/>
                <w:sz w:val="20"/>
              </w:rPr>
            </w:pPr>
            <w:r>
              <w:rPr>
                <w:b/>
                <w:spacing w:val="-5"/>
                <w:sz w:val="20"/>
              </w:rPr>
              <w:t>410</w:t>
            </w:r>
          </w:p>
        </w:tc>
      </w:tr>
      <w:tr w:rsidR="00877A3B" w14:paraId="1F3F2278" w14:textId="77777777">
        <w:trPr>
          <w:trHeight w:val="280"/>
        </w:trPr>
        <w:tc>
          <w:tcPr>
            <w:tcW w:w="5787" w:type="dxa"/>
          </w:tcPr>
          <w:p w14:paraId="75BA01CB" w14:textId="77777777" w:rsidR="00877A3B" w:rsidRDefault="00000000">
            <w:pPr>
              <w:pStyle w:val="TableParagraph"/>
              <w:spacing w:before="14"/>
              <w:ind w:left="201"/>
              <w:rPr>
                <w:sz w:val="20"/>
              </w:rPr>
            </w:pPr>
            <w:r>
              <w:rPr>
                <w:spacing w:val="-2"/>
                <w:sz w:val="20"/>
              </w:rPr>
              <w:t>Impairments</w:t>
            </w:r>
          </w:p>
        </w:tc>
        <w:tc>
          <w:tcPr>
            <w:tcW w:w="1886" w:type="dxa"/>
          </w:tcPr>
          <w:p w14:paraId="7BE3B158" w14:textId="77777777" w:rsidR="00877A3B" w:rsidRDefault="00000000">
            <w:pPr>
              <w:pStyle w:val="TableParagraph"/>
              <w:spacing w:before="29"/>
              <w:ind w:right="547"/>
              <w:jc w:val="right"/>
              <w:rPr>
                <w:sz w:val="20"/>
              </w:rPr>
            </w:pPr>
            <w:r>
              <w:rPr>
                <w:spacing w:val="-5"/>
                <w:sz w:val="20"/>
              </w:rPr>
              <w:t>(6)</w:t>
            </w:r>
          </w:p>
        </w:tc>
        <w:tc>
          <w:tcPr>
            <w:tcW w:w="1320" w:type="dxa"/>
          </w:tcPr>
          <w:p w14:paraId="69176CAF" w14:textId="77777777" w:rsidR="00877A3B" w:rsidRDefault="00000000">
            <w:pPr>
              <w:pStyle w:val="TableParagraph"/>
              <w:spacing w:before="29"/>
              <w:ind w:left="168" w:right="14"/>
              <w:jc w:val="center"/>
              <w:rPr>
                <w:sz w:val="20"/>
              </w:rPr>
            </w:pPr>
            <w:r>
              <w:rPr>
                <w:spacing w:val="-10"/>
                <w:sz w:val="20"/>
              </w:rPr>
              <w:t>-</w:t>
            </w:r>
          </w:p>
        </w:tc>
        <w:tc>
          <w:tcPr>
            <w:tcW w:w="1375" w:type="dxa"/>
          </w:tcPr>
          <w:p w14:paraId="42B16F2F" w14:textId="77777777" w:rsidR="00877A3B" w:rsidRDefault="00000000">
            <w:pPr>
              <w:pStyle w:val="TableParagraph"/>
              <w:spacing w:before="29"/>
              <w:ind w:right="547"/>
              <w:jc w:val="right"/>
              <w:rPr>
                <w:sz w:val="20"/>
              </w:rPr>
            </w:pPr>
            <w:r>
              <w:rPr>
                <w:spacing w:val="-10"/>
                <w:sz w:val="20"/>
              </w:rPr>
              <w:t>-</w:t>
            </w:r>
          </w:p>
        </w:tc>
        <w:tc>
          <w:tcPr>
            <w:tcW w:w="1447" w:type="dxa"/>
          </w:tcPr>
          <w:p w14:paraId="2C033059" w14:textId="77777777" w:rsidR="00877A3B" w:rsidRDefault="00000000">
            <w:pPr>
              <w:pStyle w:val="TableParagraph"/>
              <w:spacing w:before="29"/>
              <w:ind w:left="138" w:right="67"/>
              <w:jc w:val="center"/>
              <w:rPr>
                <w:sz w:val="20"/>
              </w:rPr>
            </w:pPr>
            <w:r>
              <w:rPr>
                <w:spacing w:val="-5"/>
                <w:sz w:val="20"/>
              </w:rPr>
              <w:t>(1)</w:t>
            </w:r>
          </w:p>
        </w:tc>
        <w:tc>
          <w:tcPr>
            <w:tcW w:w="1376" w:type="dxa"/>
          </w:tcPr>
          <w:p w14:paraId="11628ABF" w14:textId="77777777" w:rsidR="00877A3B" w:rsidRDefault="00000000">
            <w:pPr>
              <w:pStyle w:val="TableParagraph"/>
              <w:spacing w:before="29"/>
              <w:ind w:left="66"/>
              <w:jc w:val="center"/>
              <w:rPr>
                <w:sz w:val="20"/>
              </w:rPr>
            </w:pPr>
            <w:r>
              <w:rPr>
                <w:spacing w:val="-10"/>
                <w:sz w:val="20"/>
              </w:rPr>
              <w:t>-</w:t>
            </w:r>
          </w:p>
        </w:tc>
        <w:tc>
          <w:tcPr>
            <w:tcW w:w="1222" w:type="dxa"/>
          </w:tcPr>
          <w:p w14:paraId="0C716EA6" w14:textId="77777777" w:rsidR="00877A3B" w:rsidRDefault="00000000">
            <w:pPr>
              <w:pStyle w:val="TableParagraph"/>
              <w:spacing w:before="29"/>
              <w:ind w:left="219" w:right="42"/>
              <w:jc w:val="center"/>
              <w:rPr>
                <w:sz w:val="20"/>
              </w:rPr>
            </w:pPr>
            <w:r>
              <w:rPr>
                <w:spacing w:val="-10"/>
                <w:sz w:val="20"/>
              </w:rPr>
              <w:t>2</w:t>
            </w:r>
          </w:p>
        </w:tc>
        <w:tc>
          <w:tcPr>
            <w:tcW w:w="1006" w:type="dxa"/>
          </w:tcPr>
          <w:p w14:paraId="76AE7EB0" w14:textId="77777777" w:rsidR="00877A3B" w:rsidRDefault="00000000">
            <w:pPr>
              <w:pStyle w:val="TableParagraph"/>
              <w:spacing w:before="29"/>
              <w:ind w:right="41"/>
              <w:jc w:val="right"/>
              <w:rPr>
                <w:b/>
                <w:sz w:val="20"/>
              </w:rPr>
            </w:pPr>
            <w:r>
              <w:rPr>
                <w:b/>
                <w:spacing w:val="-5"/>
                <w:sz w:val="20"/>
              </w:rPr>
              <w:t>(5)</w:t>
            </w:r>
          </w:p>
        </w:tc>
      </w:tr>
      <w:tr w:rsidR="00877A3B" w14:paraId="6159D056" w14:textId="77777777">
        <w:trPr>
          <w:trHeight w:val="281"/>
        </w:trPr>
        <w:tc>
          <w:tcPr>
            <w:tcW w:w="5787" w:type="dxa"/>
          </w:tcPr>
          <w:p w14:paraId="541A2B3C" w14:textId="77777777" w:rsidR="00877A3B" w:rsidRDefault="00000000">
            <w:pPr>
              <w:pStyle w:val="TableParagraph"/>
              <w:spacing w:before="14"/>
              <w:ind w:left="201"/>
              <w:rPr>
                <w:sz w:val="20"/>
              </w:rPr>
            </w:pPr>
            <w:r>
              <w:rPr>
                <w:spacing w:val="-2"/>
                <w:sz w:val="20"/>
              </w:rPr>
              <w:t>Reclassifications</w:t>
            </w:r>
          </w:p>
        </w:tc>
        <w:tc>
          <w:tcPr>
            <w:tcW w:w="1886" w:type="dxa"/>
          </w:tcPr>
          <w:p w14:paraId="0AF98E3E" w14:textId="77777777" w:rsidR="00877A3B" w:rsidRDefault="00000000">
            <w:pPr>
              <w:pStyle w:val="TableParagraph"/>
              <w:spacing w:before="29"/>
              <w:ind w:right="548"/>
              <w:jc w:val="right"/>
              <w:rPr>
                <w:sz w:val="20"/>
              </w:rPr>
            </w:pPr>
            <w:r>
              <w:rPr>
                <w:spacing w:val="-4"/>
                <w:sz w:val="20"/>
              </w:rPr>
              <w:t>(11)</w:t>
            </w:r>
          </w:p>
        </w:tc>
        <w:tc>
          <w:tcPr>
            <w:tcW w:w="1320" w:type="dxa"/>
          </w:tcPr>
          <w:p w14:paraId="22D29427" w14:textId="77777777" w:rsidR="00877A3B" w:rsidRDefault="00000000">
            <w:pPr>
              <w:pStyle w:val="TableParagraph"/>
              <w:spacing w:before="29"/>
              <w:ind w:left="168" w:right="14"/>
              <w:jc w:val="center"/>
              <w:rPr>
                <w:sz w:val="20"/>
              </w:rPr>
            </w:pPr>
            <w:r>
              <w:rPr>
                <w:spacing w:val="-10"/>
                <w:sz w:val="20"/>
              </w:rPr>
              <w:t>-</w:t>
            </w:r>
          </w:p>
        </w:tc>
        <w:tc>
          <w:tcPr>
            <w:tcW w:w="1375" w:type="dxa"/>
          </w:tcPr>
          <w:p w14:paraId="038A556B" w14:textId="77777777" w:rsidR="00877A3B" w:rsidRDefault="00000000">
            <w:pPr>
              <w:pStyle w:val="TableParagraph"/>
              <w:spacing w:before="29"/>
              <w:ind w:right="546"/>
              <w:jc w:val="right"/>
              <w:rPr>
                <w:sz w:val="20"/>
              </w:rPr>
            </w:pPr>
            <w:r>
              <w:rPr>
                <w:spacing w:val="-5"/>
                <w:sz w:val="20"/>
              </w:rPr>
              <w:t>15</w:t>
            </w:r>
          </w:p>
        </w:tc>
        <w:tc>
          <w:tcPr>
            <w:tcW w:w="1447" w:type="dxa"/>
          </w:tcPr>
          <w:p w14:paraId="6CFB94A7" w14:textId="77777777" w:rsidR="00877A3B" w:rsidRDefault="00000000">
            <w:pPr>
              <w:pStyle w:val="TableParagraph"/>
              <w:spacing w:before="29"/>
              <w:ind w:left="526"/>
              <w:rPr>
                <w:sz w:val="20"/>
              </w:rPr>
            </w:pPr>
            <w:r>
              <w:rPr>
                <w:spacing w:val="-4"/>
                <w:sz w:val="20"/>
              </w:rPr>
              <w:t>(11)</w:t>
            </w:r>
          </w:p>
        </w:tc>
        <w:tc>
          <w:tcPr>
            <w:tcW w:w="1376" w:type="dxa"/>
          </w:tcPr>
          <w:p w14:paraId="0A82C002" w14:textId="77777777" w:rsidR="00877A3B" w:rsidRDefault="00000000">
            <w:pPr>
              <w:pStyle w:val="TableParagraph"/>
              <w:spacing w:before="29"/>
              <w:ind w:left="66"/>
              <w:jc w:val="center"/>
              <w:rPr>
                <w:sz w:val="20"/>
              </w:rPr>
            </w:pPr>
            <w:r>
              <w:rPr>
                <w:spacing w:val="-10"/>
                <w:sz w:val="20"/>
              </w:rPr>
              <w:t>-</w:t>
            </w:r>
          </w:p>
        </w:tc>
        <w:tc>
          <w:tcPr>
            <w:tcW w:w="1222" w:type="dxa"/>
          </w:tcPr>
          <w:p w14:paraId="550CD196" w14:textId="77777777" w:rsidR="00877A3B" w:rsidRDefault="00000000">
            <w:pPr>
              <w:pStyle w:val="TableParagraph"/>
              <w:spacing w:before="29"/>
              <w:ind w:left="219"/>
              <w:jc w:val="center"/>
              <w:rPr>
                <w:sz w:val="20"/>
              </w:rPr>
            </w:pPr>
            <w:r>
              <w:rPr>
                <w:spacing w:val="-10"/>
                <w:sz w:val="20"/>
              </w:rPr>
              <w:t>-</w:t>
            </w:r>
          </w:p>
        </w:tc>
        <w:tc>
          <w:tcPr>
            <w:tcW w:w="1006" w:type="dxa"/>
          </w:tcPr>
          <w:p w14:paraId="67D13E8F" w14:textId="77777777" w:rsidR="00877A3B" w:rsidRDefault="00000000">
            <w:pPr>
              <w:pStyle w:val="TableParagraph"/>
              <w:spacing w:before="29"/>
              <w:ind w:right="41"/>
              <w:jc w:val="right"/>
              <w:rPr>
                <w:b/>
                <w:sz w:val="20"/>
              </w:rPr>
            </w:pPr>
            <w:r>
              <w:rPr>
                <w:b/>
                <w:spacing w:val="-5"/>
                <w:sz w:val="20"/>
              </w:rPr>
              <w:t>(7)</w:t>
            </w:r>
          </w:p>
        </w:tc>
      </w:tr>
      <w:tr w:rsidR="00877A3B" w14:paraId="7C27BFD7" w14:textId="77777777">
        <w:trPr>
          <w:trHeight w:val="281"/>
        </w:trPr>
        <w:tc>
          <w:tcPr>
            <w:tcW w:w="5787" w:type="dxa"/>
          </w:tcPr>
          <w:p w14:paraId="4D9A4BA8" w14:textId="77777777" w:rsidR="00877A3B" w:rsidRDefault="00000000">
            <w:pPr>
              <w:pStyle w:val="TableParagraph"/>
              <w:spacing w:before="15"/>
              <w:ind w:left="201"/>
              <w:rPr>
                <w:sz w:val="20"/>
              </w:rPr>
            </w:pPr>
            <w:r>
              <w:rPr>
                <w:spacing w:val="-2"/>
                <w:sz w:val="20"/>
              </w:rPr>
              <w:t>Revaluations</w:t>
            </w:r>
          </w:p>
        </w:tc>
        <w:tc>
          <w:tcPr>
            <w:tcW w:w="1886" w:type="dxa"/>
          </w:tcPr>
          <w:p w14:paraId="335552C2" w14:textId="77777777" w:rsidR="00877A3B" w:rsidRDefault="00000000">
            <w:pPr>
              <w:pStyle w:val="TableParagraph"/>
              <w:spacing w:before="29"/>
              <w:ind w:right="603"/>
              <w:jc w:val="right"/>
              <w:rPr>
                <w:sz w:val="20"/>
              </w:rPr>
            </w:pPr>
            <w:r>
              <w:rPr>
                <w:spacing w:val="-10"/>
                <w:sz w:val="20"/>
              </w:rPr>
              <w:t>-</w:t>
            </w:r>
          </w:p>
        </w:tc>
        <w:tc>
          <w:tcPr>
            <w:tcW w:w="1320" w:type="dxa"/>
          </w:tcPr>
          <w:p w14:paraId="6B54B770" w14:textId="77777777" w:rsidR="00877A3B" w:rsidRDefault="00000000">
            <w:pPr>
              <w:pStyle w:val="TableParagraph"/>
              <w:spacing w:before="29"/>
              <w:ind w:left="168" w:right="14"/>
              <w:jc w:val="center"/>
              <w:rPr>
                <w:sz w:val="20"/>
              </w:rPr>
            </w:pPr>
            <w:r>
              <w:rPr>
                <w:spacing w:val="-10"/>
                <w:sz w:val="20"/>
              </w:rPr>
              <w:t>-</w:t>
            </w:r>
          </w:p>
        </w:tc>
        <w:tc>
          <w:tcPr>
            <w:tcW w:w="1375" w:type="dxa"/>
          </w:tcPr>
          <w:p w14:paraId="2C0E3129" w14:textId="77777777" w:rsidR="00877A3B" w:rsidRDefault="00000000">
            <w:pPr>
              <w:pStyle w:val="TableParagraph"/>
              <w:spacing w:before="29"/>
              <w:ind w:right="547"/>
              <w:jc w:val="right"/>
              <w:rPr>
                <w:sz w:val="20"/>
              </w:rPr>
            </w:pPr>
            <w:r>
              <w:rPr>
                <w:spacing w:val="-10"/>
                <w:sz w:val="20"/>
              </w:rPr>
              <w:t>-</w:t>
            </w:r>
          </w:p>
        </w:tc>
        <w:tc>
          <w:tcPr>
            <w:tcW w:w="1447" w:type="dxa"/>
          </w:tcPr>
          <w:p w14:paraId="3780B3E8" w14:textId="77777777" w:rsidR="00877A3B" w:rsidRDefault="00000000">
            <w:pPr>
              <w:pStyle w:val="TableParagraph"/>
              <w:spacing w:before="29"/>
              <w:ind w:left="150" w:right="12"/>
              <w:jc w:val="center"/>
              <w:rPr>
                <w:sz w:val="20"/>
              </w:rPr>
            </w:pPr>
            <w:r>
              <w:rPr>
                <w:spacing w:val="-10"/>
                <w:sz w:val="20"/>
              </w:rPr>
              <w:t>-</w:t>
            </w:r>
          </w:p>
        </w:tc>
        <w:tc>
          <w:tcPr>
            <w:tcW w:w="1376" w:type="dxa"/>
          </w:tcPr>
          <w:p w14:paraId="5F82A618" w14:textId="77777777" w:rsidR="00877A3B" w:rsidRDefault="00000000">
            <w:pPr>
              <w:pStyle w:val="TableParagraph"/>
              <w:spacing w:before="29"/>
              <w:ind w:left="66"/>
              <w:jc w:val="center"/>
              <w:rPr>
                <w:sz w:val="20"/>
              </w:rPr>
            </w:pPr>
            <w:r>
              <w:rPr>
                <w:spacing w:val="-10"/>
                <w:sz w:val="20"/>
              </w:rPr>
              <w:t>-</w:t>
            </w:r>
          </w:p>
        </w:tc>
        <w:tc>
          <w:tcPr>
            <w:tcW w:w="1222" w:type="dxa"/>
          </w:tcPr>
          <w:p w14:paraId="322AC641" w14:textId="77777777" w:rsidR="00877A3B" w:rsidRDefault="00000000">
            <w:pPr>
              <w:pStyle w:val="TableParagraph"/>
              <w:spacing w:before="29"/>
              <w:ind w:left="219" w:right="67"/>
              <w:jc w:val="center"/>
              <w:rPr>
                <w:sz w:val="20"/>
              </w:rPr>
            </w:pPr>
            <w:r>
              <w:rPr>
                <w:spacing w:val="-5"/>
                <w:sz w:val="20"/>
              </w:rPr>
              <w:t>(4)</w:t>
            </w:r>
          </w:p>
        </w:tc>
        <w:tc>
          <w:tcPr>
            <w:tcW w:w="1006" w:type="dxa"/>
          </w:tcPr>
          <w:p w14:paraId="2E0475CB" w14:textId="77777777" w:rsidR="00877A3B" w:rsidRDefault="00000000">
            <w:pPr>
              <w:pStyle w:val="TableParagraph"/>
              <w:spacing w:before="29"/>
              <w:ind w:right="41"/>
              <w:jc w:val="right"/>
              <w:rPr>
                <w:b/>
                <w:sz w:val="20"/>
              </w:rPr>
            </w:pPr>
            <w:r>
              <w:rPr>
                <w:b/>
                <w:spacing w:val="-5"/>
                <w:sz w:val="20"/>
              </w:rPr>
              <w:t>(4)</w:t>
            </w:r>
          </w:p>
        </w:tc>
      </w:tr>
      <w:tr w:rsidR="00877A3B" w14:paraId="2201BF6A" w14:textId="77777777">
        <w:trPr>
          <w:trHeight w:val="273"/>
        </w:trPr>
        <w:tc>
          <w:tcPr>
            <w:tcW w:w="5787" w:type="dxa"/>
          </w:tcPr>
          <w:p w14:paraId="1BF785CE" w14:textId="77777777" w:rsidR="00877A3B" w:rsidRDefault="00000000">
            <w:pPr>
              <w:pStyle w:val="TableParagraph"/>
              <w:spacing w:before="14"/>
              <w:ind w:left="201"/>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886" w:type="dxa"/>
            <w:tcBorders>
              <w:bottom w:val="single" w:sz="8" w:space="0" w:color="000000"/>
            </w:tcBorders>
          </w:tcPr>
          <w:p w14:paraId="01D4FC7E" w14:textId="77777777" w:rsidR="00877A3B" w:rsidRDefault="00000000">
            <w:pPr>
              <w:pStyle w:val="TableParagraph"/>
              <w:spacing w:before="29" w:line="225" w:lineRule="exact"/>
              <w:ind w:right="548"/>
              <w:jc w:val="right"/>
              <w:rPr>
                <w:sz w:val="20"/>
              </w:rPr>
            </w:pPr>
            <w:r>
              <w:rPr>
                <w:spacing w:val="-2"/>
                <w:sz w:val="20"/>
              </w:rPr>
              <w:t>(131)</w:t>
            </w:r>
          </w:p>
        </w:tc>
        <w:tc>
          <w:tcPr>
            <w:tcW w:w="1320" w:type="dxa"/>
            <w:tcBorders>
              <w:bottom w:val="single" w:sz="8" w:space="0" w:color="000000"/>
            </w:tcBorders>
          </w:tcPr>
          <w:p w14:paraId="62E71A47" w14:textId="77777777" w:rsidR="00877A3B" w:rsidRDefault="00000000">
            <w:pPr>
              <w:pStyle w:val="TableParagraph"/>
              <w:spacing w:before="29" w:line="225" w:lineRule="exact"/>
              <w:ind w:left="168" w:right="81"/>
              <w:jc w:val="center"/>
              <w:rPr>
                <w:sz w:val="20"/>
              </w:rPr>
            </w:pPr>
            <w:r>
              <w:rPr>
                <w:spacing w:val="-5"/>
                <w:sz w:val="20"/>
              </w:rPr>
              <w:t>(1)</w:t>
            </w:r>
          </w:p>
        </w:tc>
        <w:tc>
          <w:tcPr>
            <w:tcW w:w="1375" w:type="dxa"/>
            <w:tcBorders>
              <w:bottom w:val="single" w:sz="8" w:space="0" w:color="000000"/>
            </w:tcBorders>
          </w:tcPr>
          <w:p w14:paraId="56E811F3" w14:textId="77777777" w:rsidR="00877A3B" w:rsidRDefault="00000000">
            <w:pPr>
              <w:pStyle w:val="TableParagraph"/>
              <w:spacing w:before="29" w:line="225" w:lineRule="exact"/>
              <w:ind w:right="492"/>
              <w:jc w:val="right"/>
              <w:rPr>
                <w:sz w:val="20"/>
              </w:rPr>
            </w:pPr>
            <w:r>
              <w:rPr>
                <w:spacing w:val="-4"/>
                <w:sz w:val="20"/>
              </w:rPr>
              <w:t>(61)</w:t>
            </w:r>
          </w:p>
        </w:tc>
        <w:tc>
          <w:tcPr>
            <w:tcW w:w="1447" w:type="dxa"/>
            <w:tcBorders>
              <w:bottom w:val="single" w:sz="8" w:space="0" w:color="000000"/>
            </w:tcBorders>
          </w:tcPr>
          <w:p w14:paraId="2005874C" w14:textId="77777777" w:rsidR="00877A3B" w:rsidRDefault="00000000">
            <w:pPr>
              <w:pStyle w:val="TableParagraph"/>
              <w:spacing w:before="29" w:line="225" w:lineRule="exact"/>
              <w:ind w:left="526"/>
              <w:rPr>
                <w:sz w:val="20"/>
              </w:rPr>
            </w:pPr>
            <w:r>
              <w:rPr>
                <w:spacing w:val="-4"/>
                <w:sz w:val="20"/>
              </w:rPr>
              <w:t>(12)</w:t>
            </w:r>
          </w:p>
        </w:tc>
        <w:tc>
          <w:tcPr>
            <w:tcW w:w="1376" w:type="dxa"/>
            <w:tcBorders>
              <w:bottom w:val="single" w:sz="8" w:space="0" w:color="000000"/>
            </w:tcBorders>
          </w:tcPr>
          <w:p w14:paraId="0F24374B" w14:textId="77777777" w:rsidR="00877A3B" w:rsidRDefault="00000000">
            <w:pPr>
              <w:pStyle w:val="TableParagraph"/>
              <w:spacing w:before="29" w:line="225" w:lineRule="exact"/>
              <w:ind w:left="66" w:right="66"/>
              <w:jc w:val="center"/>
              <w:rPr>
                <w:sz w:val="20"/>
              </w:rPr>
            </w:pPr>
            <w:r>
              <w:rPr>
                <w:spacing w:val="-5"/>
                <w:sz w:val="20"/>
              </w:rPr>
              <w:t>(1)</w:t>
            </w:r>
          </w:p>
        </w:tc>
        <w:tc>
          <w:tcPr>
            <w:tcW w:w="1222" w:type="dxa"/>
            <w:tcBorders>
              <w:bottom w:val="single" w:sz="8" w:space="0" w:color="000000"/>
            </w:tcBorders>
          </w:tcPr>
          <w:p w14:paraId="7B69F310" w14:textId="77777777" w:rsidR="00877A3B" w:rsidRDefault="00000000">
            <w:pPr>
              <w:pStyle w:val="TableParagraph"/>
              <w:spacing w:before="29" w:line="225" w:lineRule="exact"/>
              <w:ind w:left="219"/>
              <w:jc w:val="center"/>
              <w:rPr>
                <w:sz w:val="20"/>
              </w:rPr>
            </w:pPr>
            <w:r>
              <w:rPr>
                <w:spacing w:val="-10"/>
                <w:sz w:val="20"/>
              </w:rPr>
              <w:t>-</w:t>
            </w:r>
          </w:p>
        </w:tc>
        <w:tc>
          <w:tcPr>
            <w:tcW w:w="1006" w:type="dxa"/>
            <w:tcBorders>
              <w:bottom w:val="single" w:sz="8" w:space="0" w:color="000000"/>
            </w:tcBorders>
          </w:tcPr>
          <w:p w14:paraId="2A9E9D35" w14:textId="77777777" w:rsidR="00877A3B" w:rsidRDefault="00000000">
            <w:pPr>
              <w:pStyle w:val="TableParagraph"/>
              <w:spacing w:before="29" w:line="225" w:lineRule="exact"/>
              <w:ind w:right="41"/>
              <w:jc w:val="right"/>
              <w:rPr>
                <w:b/>
                <w:sz w:val="20"/>
              </w:rPr>
            </w:pPr>
            <w:r>
              <w:rPr>
                <w:b/>
                <w:spacing w:val="-2"/>
                <w:sz w:val="20"/>
              </w:rPr>
              <w:t>(206)</w:t>
            </w:r>
          </w:p>
        </w:tc>
      </w:tr>
      <w:tr w:rsidR="00877A3B" w14:paraId="3D00B12F" w14:textId="77777777">
        <w:trPr>
          <w:trHeight w:val="240"/>
        </w:trPr>
        <w:tc>
          <w:tcPr>
            <w:tcW w:w="5787" w:type="dxa"/>
          </w:tcPr>
          <w:p w14:paraId="38191216" w14:textId="77777777" w:rsidR="00877A3B" w:rsidRDefault="00000000">
            <w:pPr>
              <w:pStyle w:val="TableParagraph"/>
              <w:spacing w:line="221" w:lineRule="exact"/>
              <w:ind w:left="50"/>
              <w:rPr>
                <w:b/>
                <w:sz w:val="20"/>
              </w:rPr>
            </w:pPr>
            <w:proofErr w:type="spellStart"/>
            <w:r>
              <w:rPr>
                <w:b/>
                <w:sz w:val="20"/>
              </w:rPr>
              <w:t>Amortisation</w:t>
            </w:r>
            <w:proofErr w:type="spellEnd"/>
            <w:r>
              <w:rPr>
                <w:b/>
                <w:spacing w:val="-9"/>
                <w:sz w:val="20"/>
              </w:rPr>
              <w:t xml:space="preserve"> </w:t>
            </w:r>
            <w:r>
              <w:rPr>
                <w:b/>
                <w:sz w:val="20"/>
              </w:rPr>
              <w:t>at</w:t>
            </w:r>
            <w:r>
              <w:rPr>
                <w:b/>
                <w:spacing w:val="-9"/>
                <w:sz w:val="20"/>
              </w:rPr>
              <w:t xml:space="preserve"> </w:t>
            </w:r>
            <w:r>
              <w:rPr>
                <w:b/>
                <w:sz w:val="20"/>
              </w:rPr>
              <w:t>31</w:t>
            </w:r>
            <w:r>
              <w:rPr>
                <w:b/>
                <w:spacing w:val="-10"/>
                <w:sz w:val="20"/>
              </w:rPr>
              <w:t xml:space="preserve"> </w:t>
            </w:r>
            <w:r>
              <w:rPr>
                <w:b/>
                <w:sz w:val="20"/>
              </w:rPr>
              <w:t>March</w:t>
            </w:r>
            <w:r>
              <w:rPr>
                <w:b/>
                <w:spacing w:val="-9"/>
                <w:sz w:val="20"/>
              </w:rPr>
              <w:t xml:space="preserve"> </w:t>
            </w:r>
            <w:r>
              <w:rPr>
                <w:b/>
                <w:spacing w:val="-4"/>
                <w:sz w:val="20"/>
              </w:rPr>
              <w:t>2024</w:t>
            </w:r>
          </w:p>
        </w:tc>
        <w:tc>
          <w:tcPr>
            <w:tcW w:w="1886" w:type="dxa"/>
            <w:tcBorders>
              <w:top w:val="single" w:sz="8" w:space="0" w:color="000000"/>
              <w:bottom w:val="double" w:sz="8" w:space="0" w:color="000000"/>
            </w:tcBorders>
          </w:tcPr>
          <w:p w14:paraId="34D7A1E5" w14:textId="77777777" w:rsidR="00877A3B" w:rsidRDefault="00000000">
            <w:pPr>
              <w:pStyle w:val="TableParagraph"/>
              <w:spacing w:line="221" w:lineRule="exact"/>
              <w:ind w:right="602"/>
              <w:jc w:val="right"/>
              <w:rPr>
                <w:b/>
                <w:sz w:val="20"/>
              </w:rPr>
            </w:pPr>
            <w:r>
              <w:rPr>
                <w:b/>
                <w:spacing w:val="-2"/>
                <w:sz w:val="20"/>
              </w:rPr>
              <w:t>1,504</w:t>
            </w:r>
          </w:p>
        </w:tc>
        <w:tc>
          <w:tcPr>
            <w:tcW w:w="1320" w:type="dxa"/>
            <w:tcBorders>
              <w:top w:val="single" w:sz="8" w:space="0" w:color="000000"/>
              <w:bottom w:val="double" w:sz="8" w:space="0" w:color="000000"/>
            </w:tcBorders>
          </w:tcPr>
          <w:p w14:paraId="4F6AA81B" w14:textId="77777777" w:rsidR="00877A3B" w:rsidRDefault="00000000">
            <w:pPr>
              <w:pStyle w:val="TableParagraph"/>
              <w:spacing w:line="221" w:lineRule="exact"/>
              <w:ind w:left="168" w:right="167"/>
              <w:jc w:val="center"/>
              <w:rPr>
                <w:b/>
                <w:sz w:val="20"/>
              </w:rPr>
            </w:pPr>
            <w:r>
              <w:rPr>
                <w:b/>
                <w:spacing w:val="-5"/>
                <w:sz w:val="20"/>
              </w:rPr>
              <w:t>26</w:t>
            </w:r>
          </w:p>
        </w:tc>
        <w:tc>
          <w:tcPr>
            <w:tcW w:w="1375" w:type="dxa"/>
            <w:tcBorders>
              <w:top w:val="single" w:sz="8" w:space="0" w:color="000000"/>
              <w:bottom w:val="double" w:sz="8" w:space="0" w:color="000000"/>
            </w:tcBorders>
          </w:tcPr>
          <w:p w14:paraId="49BFEC73" w14:textId="77777777" w:rsidR="00877A3B" w:rsidRDefault="00000000">
            <w:pPr>
              <w:pStyle w:val="TableParagraph"/>
              <w:spacing w:line="221" w:lineRule="exact"/>
              <w:ind w:right="546"/>
              <w:jc w:val="right"/>
              <w:rPr>
                <w:b/>
                <w:sz w:val="20"/>
              </w:rPr>
            </w:pPr>
            <w:r>
              <w:rPr>
                <w:b/>
                <w:spacing w:val="-5"/>
                <w:sz w:val="20"/>
              </w:rPr>
              <w:t>503</w:t>
            </w:r>
          </w:p>
        </w:tc>
        <w:tc>
          <w:tcPr>
            <w:tcW w:w="1447" w:type="dxa"/>
            <w:tcBorders>
              <w:top w:val="single" w:sz="8" w:space="0" w:color="000000"/>
              <w:bottom w:val="double" w:sz="8" w:space="0" w:color="000000"/>
            </w:tcBorders>
          </w:tcPr>
          <w:p w14:paraId="62DECD0B" w14:textId="77777777" w:rsidR="00877A3B" w:rsidRDefault="00000000">
            <w:pPr>
              <w:pStyle w:val="TableParagraph"/>
              <w:spacing w:line="221" w:lineRule="exact"/>
              <w:ind w:left="495"/>
              <w:rPr>
                <w:b/>
                <w:sz w:val="20"/>
              </w:rPr>
            </w:pPr>
            <w:r>
              <w:rPr>
                <w:b/>
                <w:spacing w:val="-5"/>
                <w:sz w:val="20"/>
              </w:rPr>
              <w:t>104</w:t>
            </w:r>
          </w:p>
        </w:tc>
        <w:tc>
          <w:tcPr>
            <w:tcW w:w="1376" w:type="dxa"/>
            <w:tcBorders>
              <w:top w:val="single" w:sz="8" w:space="0" w:color="000000"/>
              <w:bottom w:val="double" w:sz="8" w:space="0" w:color="000000"/>
            </w:tcBorders>
          </w:tcPr>
          <w:p w14:paraId="186D13F6" w14:textId="77777777" w:rsidR="00877A3B" w:rsidRDefault="00000000">
            <w:pPr>
              <w:pStyle w:val="TableParagraph"/>
              <w:spacing w:line="221" w:lineRule="exact"/>
              <w:ind w:left="66"/>
              <w:jc w:val="center"/>
              <w:rPr>
                <w:b/>
                <w:sz w:val="20"/>
              </w:rPr>
            </w:pPr>
            <w:r>
              <w:rPr>
                <w:b/>
                <w:spacing w:val="-10"/>
                <w:sz w:val="20"/>
              </w:rPr>
              <w:t>-</w:t>
            </w:r>
          </w:p>
        </w:tc>
        <w:tc>
          <w:tcPr>
            <w:tcW w:w="1222" w:type="dxa"/>
            <w:tcBorders>
              <w:top w:val="single" w:sz="8" w:space="0" w:color="000000"/>
              <w:bottom w:val="double" w:sz="8" w:space="0" w:color="000000"/>
            </w:tcBorders>
          </w:tcPr>
          <w:p w14:paraId="2BA38C9A" w14:textId="77777777" w:rsidR="00877A3B" w:rsidRDefault="00000000">
            <w:pPr>
              <w:pStyle w:val="TableParagraph"/>
              <w:spacing w:line="221" w:lineRule="exact"/>
              <w:ind w:left="219" w:right="42"/>
              <w:jc w:val="center"/>
              <w:rPr>
                <w:b/>
                <w:sz w:val="20"/>
              </w:rPr>
            </w:pPr>
            <w:r>
              <w:rPr>
                <w:b/>
                <w:spacing w:val="-10"/>
                <w:sz w:val="20"/>
              </w:rPr>
              <w:t>5</w:t>
            </w:r>
          </w:p>
        </w:tc>
        <w:tc>
          <w:tcPr>
            <w:tcW w:w="1006" w:type="dxa"/>
            <w:tcBorders>
              <w:top w:val="single" w:sz="8" w:space="0" w:color="000000"/>
              <w:bottom w:val="double" w:sz="8" w:space="0" w:color="000000"/>
            </w:tcBorders>
          </w:tcPr>
          <w:p w14:paraId="3C55A751" w14:textId="77777777" w:rsidR="00877A3B" w:rsidRDefault="00000000">
            <w:pPr>
              <w:pStyle w:val="TableParagraph"/>
              <w:spacing w:line="221" w:lineRule="exact"/>
              <w:ind w:right="96"/>
              <w:jc w:val="right"/>
              <w:rPr>
                <w:b/>
                <w:sz w:val="20"/>
              </w:rPr>
            </w:pPr>
            <w:r>
              <w:rPr>
                <w:b/>
                <w:spacing w:val="-2"/>
                <w:sz w:val="20"/>
              </w:rPr>
              <w:t>2,142</w:t>
            </w:r>
          </w:p>
        </w:tc>
      </w:tr>
    </w:tbl>
    <w:p w14:paraId="5E9A1AFC" w14:textId="77777777" w:rsidR="00877A3B" w:rsidRDefault="00877A3B">
      <w:pPr>
        <w:pStyle w:val="BodyText"/>
        <w:spacing w:before="3"/>
        <w:rPr>
          <w:sz w:val="17"/>
        </w:rPr>
      </w:pPr>
    </w:p>
    <w:tbl>
      <w:tblPr>
        <w:tblW w:w="0" w:type="auto"/>
        <w:tblInd w:w="118" w:type="dxa"/>
        <w:tblLayout w:type="fixed"/>
        <w:tblCellMar>
          <w:left w:w="0" w:type="dxa"/>
          <w:right w:w="0" w:type="dxa"/>
        </w:tblCellMar>
        <w:tblLook w:val="01E0" w:firstRow="1" w:lastRow="1" w:firstColumn="1" w:lastColumn="1" w:noHBand="0" w:noVBand="0"/>
      </w:tblPr>
      <w:tblGrid>
        <w:gridCol w:w="4846"/>
        <w:gridCol w:w="2799"/>
        <w:gridCol w:w="1320"/>
        <w:gridCol w:w="1430"/>
        <w:gridCol w:w="1320"/>
        <w:gridCol w:w="1430"/>
        <w:gridCol w:w="1237"/>
        <w:gridCol w:w="986"/>
      </w:tblGrid>
      <w:tr w:rsidR="00877A3B" w14:paraId="3DF22A29" w14:textId="77777777">
        <w:trPr>
          <w:trHeight w:val="257"/>
        </w:trPr>
        <w:tc>
          <w:tcPr>
            <w:tcW w:w="4846" w:type="dxa"/>
          </w:tcPr>
          <w:p w14:paraId="590A1741" w14:textId="77777777" w:rsidR="00877A3B" w:rsidRDefault="00000000">
            <w:pPr>
              <w:pStyle w:val="TableParagraph"/>
              <w:spacing w:line="223" w:lineRule="exact"/>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2024</w:t>
            </w:r>
          </w:p>
        </w:tc>
        <w:tc>
          <w:tcPr>
            <w:tcW w:w="2799" w:type="dxa"/>
          </w:tcPr>
          <w:p w14:paraId="732AED0E" w14:textId="77777777" w:rsidR="00877A3B" w:rsidRDefault="00000000">
            <w:pPr>
              <w:pStyle w:val="TableParagraph"/>
              <w:spacing w:before="4"/>
              <w:ind w:right="574"/>
              <w:jc w:val="right"/>
              <w:rPr>
                <w:b/>
                <w:sz w:val="20"/>
              </w:rPr>
            </w:pPr>
            <w:r>
              <w:rPr>
                <w:b/>
                <w:spacing w:val="-2"/>
                <w:sz w:val="20"/>
              </w:rPr>
              <w:t>1,152</w:t>
            </w:r>
          </w:p>
        </w:tc>
        <w:tc>
          <w:tcPr>
            <w:tcW w:w="1320" w:type="dxa"/>
          </w:tcPr>
          <w:p w14:paraId="50D52720" w14:textId="77777777" w:rsidR="00877A3B" w:rsidRDefault="00000000">
            <w:pPr>
              <w:pStyle w:val="TableParagraph"/>
              <w:spacing w:before="4"/>
              <w:ind w:left="168"/>
              <w:jc w:val="center"/>
              <w:rPr>
                <w:b/>
                <w:sz w:val="20"/>
              </w:rPr>
            </w:pPr>
            <w:r>
              <w:rPr>
                <w:b/>
                <w:spacing w:val="-10"/>
                <w:sz w:val="20"/>
              </w:rPr>
              <w:t>8</w:t>
            </w:r>
          </w:p>
        </w:tc>
        <w:tc>
          <w:tcPr>
            <w:tcW w:w="1430" w:type="dxa"/>
          </w:tcPr>
          <w:p w14:paraId="1C4AC5FA" w14:textId="77777777" w:rsidR="00877A3B" w:rsidRDefault="00000000">
            <w:pPr>
              <w:pStyle w:val="TableParagraph"/>
              <w:spacing w:before="4"/>
              <w:ind w:right="50"/>
              <w:jc w:val="center"/>
              <w:rPr>
                <w:b/>
                <w:sz w:val="20"/>
              </w:rPr>
            </w:pPr>
            <w:r>
              <w:rPr>
                <w:b/>
                <w:spacing w:val="-5"/>
                <w:sz w:val="20"/>
              </w:rPr>
              <w:t>532</w:t>
            </w:r>
          </w:p>
        </w:tc>
        <w:tc>
          <w:tcPr>
            <w:tcW w:w="1320" w:type="dxa"/>
          </w:tcPr>
          <w:p w14:paraId="7B99C901" w14:textId="77777777" w:rsidR="00877A3B" w:rsidRDefault="00000000">
            <w:pPr>
              <w:pStyle w:val="TableParagraph"/>
              <w:spacing w:before="4"/>
              <w:ind w:left="168" w:right="110"/>
              <w:jc w:val="center"/>
              <w:rPr>
                <w:b/>
                <w:sz w:val="20"/>
              </w:rPr>
            </w:pPr>
            <w:r>
              <w:rPr>
                <w:b/>
                <w:spacing w:val="-5"/>
                <w:sz w:val="20"/>
              </w:rPr>
              <w:t>92</w:t>
            </w:r>
          </w:p>
        </w:tc>
        <w:tc>
          <w:tcPr>
            <w:tcW w:w="1430" w:type="dxa"/>
          </w:tcPr>
          <w:p w14:paraId="55C12C9D" w14:textId="77777777" w:rsidR="00877A3B" w:rsidRDefault="00000000">
            <w:pPr>
              <w:pStyle w:val="TableParagraph"/>
              <w:spacing w:before="4"/>
              <w:ind w:left="2" w:right="50"/>
              <w:jc w:val="center"/>
              <w:rPr>
                <w:b/>
                <w:sz w:val="20"/>
              </w:rPr>
            </w:pPr>
            <w:r>
              <w:rPr>
                <w:b/>
                <w:spacing w:val="-5"/>
                <w:sz w:val="20"/>
              </w:rPr>
              <w:t>414</w:t>
            </w:r>
          </w:p>
        </w:tc>
        <w:tc>
          <w:tcPr>
            <w:tcW w:w="1237" w:type="dxa"/>
          </w:tcPr>
          <w:p w14:paraId="6ED9699C" w14:textId="77777777" w:rsidR="00877A3B" w:rsidRDefault="00000000">
            <w:pPr>
              <w:pStyle w:val="TableParagraph"/>
              <w:spacing w:before="4"/>
              <w:ind w:right="434"/>
              <w:jc w:val="right"/>
              <w:rPr>
                <w:b/>
                <w:sz w:val="20"/>
              </w:rPr>
            </w:pPr>
            <w:r>
              <w:rPr>
                <w:b/>
                <w:spacing w:val="-5"/>
                <w:sz w:val="20"/>
              </w:rPr>
              <w:t>17</w:t>
            </w:r>
          </w:p>
        </w:tc>
        <w:tc>
          <w:tcPr>
            <w:tcW w:w="986" w:type="dxa"/>
          </w:tcPr>
          <w:p w14:paraId="25B57910" w14:textId="77777777" w:rsidR="00877A3B" w:rsidRDefault="00000000">
            <w:pPr>
              <w:pStyle w:val="TableParagraph"/>
              <w:spacing w:before="4"/>
              <w:ind w:right="45"/>
              <w:jc w:val="right"/>
              <w:rPr>
                <w:b/>
                <w:sz w:val="20"/>
              </w:rPr>
            </w:pPr>
            <w:r>
              <w:rPr>
                <w:b/>
                <w:spacing w:val="-2"/>
                <w:sz w:val="20"/>
              </w:rPr>
              <w:t>2,215</w:t>
            </w:r>
          </w:p>
        </w:tc>
      </w:tr>
      <w:tr w:rsidR="00877A3B" w14:paraId="0FDE5FAA" w14:textId="77777777">
        <w:trPr>
          <w:trHeight w:val="257"/>
        </w:trPr>
        <w:tc>
          <w:tcPr>
            <w:tcW w:w="4846" w:type="dxa"/>
          </w:tcPr>
          <w:p w14:paraId="0E484E73" w14:textId="77777777" w:rsidR="00877A3B" w:rsidRDefault="00000000">
            <w:pPr>
              <w:pStyle w:val="TableParagraph"/>
              <w:spacing w:before="16" w:line="222" w:lineRule="exact"/>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2023</w:t>
            </w:r>
          </w:p>
        </w:tc>
        <w:tc>
          <w:tcPr>
            <w:tcW w:w="2799" w:type="dxa"/>
          </w:tcPr>
          <w:p w14:paraId="06F6464E" w14:textId="77777777" w:rsidR="00877A3B" w:rsidRDefault="00000000">
            <w:pPr>
              <w:pStyle w:val="TableParagraph"/>
              <w:spacing w:before="28" w:line="210" w:lineRule="exact"/>
              <w:ind w:right="574"/>
              <w:jc w:val="right"/>
              <w:rPr>
                <w:b/>
                <w:sz w:val="20"/>
              </w:rPr>
            </w:pPr>
            <w:r>
              <w:rPr>
                <w:b/>
                <w:spacing w:val="-2"/>
                <w:sz w:val="20"/>
              </w:rPr>
              <w:t>1,078</w:t>
            </w:r>
          </w:p>
        </w:tc>
        <w:tc>
          <w:tcPr>
            <w:tcW w:w="1320" w:type="dxa"/>
          </w:tcPr>
          <w:p w14:paraId="30F3DE7A" w14:textId="77777777" w:rsidR="00877A3B" w:rsidRDefault="00000000">
            <w:pPr>
              <w:pStyle w:val="TableParagraph"/>
              <w:spacing w:before="28" w:line="210" w:lineRule="exact"/>
              <w:ind w:left="168" w:right="111"/>
              <w:jc w:val="center"/>
              <w:rPr>
                <w:b/>
                <w:sz w:val="20"/>
              </w:rPr>
            </w:pPr>
            <w:r>
              <w:rPr>
                <w:b/>
                <w:spacing w:val="-5"/>
                <w:sz w:val="20"/>
              </w:rPr>
              <w:t>14</w:t>
            </w:r>
          </w:p>
        </w:tc>
        <w:tc>
          <w:tcPr>
            <w:tcW w:w="1430" w:type="dxa"/>
          </w:tcPr>
          <w:p w14:paraId="16AAB462" w14:textId="77777777" w:rsidR="00877A3B" w:rsidRDefault="00000000">
            <w:pPr>
              <w:pStyle w:val="TableParagraph"/>
              <w:spacing w:before="28" w:line="210" w:lineRule="exact"/>
              <w:ind w:right="50"/>
              <w:jc w:val="center"/>
              <w:rPr>
                <w:b/>
                <w:sz w:val="20"/>
              </w:rPr>
            </w:pPr>
            <w:r>
              <w:rPr>
                <w:b/>
                <w:spacing w:val="-5"/>
                <w:sz w:val="20"/>
              </w:rPr>
              <w:t>446</w:t>
            </w:r>
          </w:p>
        </w:tc>
        <w:tc>
          <w:tcPr>
            <w:tcW w:w="1320" w:type="dxa"/>
          </w:tcPr>
          <w:p w14:paraId="2DD6C0B6" w14:textId="77777777" w:rsidR="00877A3B" w:rsidRDefault="00000000">
            <w:pPr>
              <w:pStyle w:val="TableParagraph"/>
              <w:spacing w:before="28" w:line="210" w:lineRule="exact"/>
              <w:ind w:left="168" w:right="110"/>
              <w:jc w:val="center"/>
              <w:rPr>
                <w:b/>
                <w:sz w:val="20"/>
              </w:rPr>
            </w:pPr>
            <w:r>
              <w:rPr>
                <w:b/>
                <w:spacing w:val="-5"/>
                <w:sz w:val="20"/>
              </w:rPr>
              <w:t>90</w:t>
            </w:r>
          </w:p>
        </w:tc>
        <w:tc>
          <w:tcPr>
            <w:tcW w:w="1430" w:type="dxa"/>
          </w:tcPr>
          <w:p w14:paraId="22ABC6EF" w14:textId="77777777" w:rsidR="00877A3B" w:rsidRDefault="00000000">
            <w:pPr>
              <w:pStyle w:val="TableParagraph"/>
              <w:spacing w:before="28" w:line="210" w:lineRule="exact"/>
              <w:ind w:left="2" w:right="50"/>
              <w:jc w:val="center"/>
              <w:rPr>
                <w:b/>
                <w:sz w:val="20"/>
              </w:rPr>
            </w:pPr>
            <w:r>
              <w:rPr>
                <w:b/>
                <w:spacing w:val="-5"/>
                <w:sz w:val="20"/>
              </w:rPr>
              <w:t>472</w:t>
            </w:r>
          </w:p>
        </w:tc>
        <w:tc>
          <w:tcPr>
            <w:tcW w:w="1237" w:type="dxa"/>
          </w:tcPr>
          <w:p w14:paraId="32FB76DF" w14:textId="77777777" w:rsidR="00877A3B" w:rsidRDefault="00000000">
            <w:pPr>
              <w:pStyle w:val="TableParagraph"/>
              <w:spacing w:before="28" w:line="210" w:lineRule="exact"/>
              <w:ind w:right="434"/>
              <w:jc w:val="right"/>
              <w:rPr>
                <w:b/>
                <w:sz w:val="20"/>
              </w:rPr>
            </w:pPr>
            <w:r>
              <w:rPr>
                <w:b/>
                <w:spacing w:val="-5"/>
                <w:sz w:val="20"/>
              </w:rPr>
              <w:t>16</w:t>
            </w:r>
          </w:p>
        </w:tc>
        <w:tc>
          <w:tcPr>
            <w:tcW w:w="986" w:type="dxa"/>
          </w:tcPr>
          <w:p w14:paraId="740C1DC1" w14:textId="77777777" w:rsidR="00877A3B" w:rsidRDefault="00000000">
            <w:pPr>
              <w:pStyle w:val="TableParagraph"/>
              <w:spacing w:before="28" w:line="210" w:lineRule="exact"/>
              <w:ind w:right="45"/>
              <w:jc w:val="right"/>
              <w:rPr>
                <w:b/>
                <w:sz w:val="20"/>
              </w:rPr>
            </w:pPr>
            <w:r>
              <w:rPr>
                <w:b/>
                <w:spacing w:val="-2"/>
                <w:sz w:val="20"/>
              </w:rPr>
              <w:t>2,116</w:t>
            </w:r>
          </w:p>
        </w:tc>
      </w:tr>
    </w:tbl>
    <w:p w14:paraId="6108BB9F" w14:textId="77777777" w:rsidR="00877A3B" w:rsidRDefault="00877A3B">
      <w:pPr>
        <w:pStyle w:val="BodyText"/>
        <w:spacing w:before="115"/>
        <w:rPr>
          <w:sz w:val="20"/>
        </w:rPr>
      </w:pPr>
    </w:p>
    <w:p w14:paraId="2712ABD0" w14:textId="77777777" w:rsidR="00877A3B" w:rsidRDefault="00000000">
      <w:pPr>
        <w:ind w:left="161"/>
        <w:rPr>
          <w:sz w:val="20"/>
        </w:rPr>
      </w:pPr>
      <w:r>
        <w:rPr>
          <w:sz w:val="20"/>
        </w:rPr>
        <w:t>Of</w:t>
      </w:r>
      <w:r>
        <w:rPr>
          <w:spacing w:val="-7"/>
          <w:sz w:val="20"/>
        </w:rPr>
        <w:t xml:space="preserve"> </w:t>
      </w:r>
      <w:r>
        <w:rPr>
          <w:sz w:val="20"/>
        </w:rPr>
        <w:t>the</w:t>
      </w:r>
      <w:r>
        <w:rPr>
          <w:spacing w:val="-9"/>
          <w:sz w:val="20"/>
        </w:rPr>
        <w:t xml:space="preserve"> </w:t>
      </w:r>
      <w:r>
        <w:rPr>
          <w:sz w:val="20"/>
        </w:rPr>
        <w:t>total</w:t>
      </w:r>
      <w:r>
        <w:rPr>
          <w:spacing w:val="-9"/>
          <w:sz w:val="20"/>
        </w:rPr>
        <w:t xml:space="preserve"> </w:t>
      </w:r>
      <w:r>
        <w:rPr>
          <w:sz w:val="20"/>
        </w:rPr>
        <w:t>net</w:t>
      </w:r>
      <w:r>
        <w:rPr>
          <w:spacing w:val="-9"/>
          <w:sz w:val="20"/>
        </w:rPr>
        <w:t xml:space="preserve"> </w:t>
      </w:r>
      <w:r>
        <w:rPr>
          <w:sz w:val="20"/>
        </w:rPr>
        <w:t>impairment</w:t>
      </w:r>
      <w:r>
        <w:rPr>
          <w:spacing w:val="-9"/>
          <w:sz w:val="20"/>
        </w:rPr>
        <w:t xml:space="preserve"> </w:t>
      </w:r>
      <w:r>
        <w:rPr>
          <w:sz w:val="20"/>
        </w:rPr>
        <w:t>of</w:t>
      </w:r>
      <w:r>
        <w:rPr>
          <w:spacing w:val="-6"/>
          <w:sz w:val="20"/>
        </w:rPr>
        <w:t xml:space="preserve"> </w:t>
      </w:r>
      <w:r>
        <w:rPr>
          <w:sz w:val="20"/>
        </w:rPr>
        <w:t>£77</w:t>
      </w:r>
      <w:r>
        <w:rPr>
          <w:spacing w:val="-9"/>
          <w:sz w:val="20"/>
        </w:rPr>
        <w:t xml:space="preserve"> </w:t>
      </w:r>
      <w:r>
        <w:rPr>
          <w:sz w:val="20"/>
        </w:rPr>
        <w:t>million</w:t>
      </w:r>
      <w:r>
        <w:rPr>
          <w:spacing w:val="-9"/>
          <w:sz w:val="20"/>
        </w:rPr>
        <w:t xml:space="preserve"> </w:t>
      </w:r>
      <w:r>
        <w:rPr>
          <w:sz w:val="20"/>
        </w:rPr>
        <w:t>shown</w:t>
      </w:r>
      <w:r>
        <w:rPr>
          <w:spacing w:val="-9"/>
          <w:sz w:val="20"/>
        </w:rPr>
        <w:t xml:space="preserve"> </w:t>
      </w:r>
      <w:r>
        <w:rPr>
          <w:sz w:val="20"/>
        </w:rPr>
        <w:t>in</w:t>
      </w:r>
      <w:r>
        <w:rPr>
          <w:spacing w:val="-9"/>
          <w:sz w:val="20"/>
        </w:rPr>
        <w:t xml:space="preserve"> </w:t>
      </w:r>
      <w:r>
        <w:rPr>
          <w:sz w:val="20"/>
        </w:rPr>
        <w:t>this</w:t>
      </w:r>
      <w:r>
        <w:rPr>
          <w:spacing w:val="-7"/>
          <w:sz w:val="20"/>
        </w:rPr>
        <w:t xml:space="preserve"> </w:t>
      </w:r>
      <w:r>
        <w:rPr>
          <w:sz w:val="20"/>
        </w:rPr>
        <w:t>note,</w:t>
      </w:r>
      <w:r>
        <w:rPr>
          <w:spacing w:val="-9"/>
          <w:sz w:val="20"/>
        </w:rPr>
        <w:t xml:space="preserve"> </w:t>
      </w:r>
      <w:r>
        <w:rPr>
          <w:sz w:val="20"/>
        </w:rPr>
        <w:t>£76</w:t>
      </w:r>
      <w:r>
        <w:rPr>
          <w:spacing w:val="-9"/>
          <w:sz w:val="20"/>
        </w:rPr>
        <w:t xml:space="preserve"> </w:t>
      </w:r>
      <w:r>
        <w:rPr>
          <w:sz w:val="20"/>
        </w:rPr>
        <w:t>million</w:t>
      </w:r>
      <w:r>
        <w:rPr>
          <w:spacing w:val="-9"/>
          <w:sz w:val="20"/>
        </w:rPr>
        <w:t xml:space="preserve"> </w:t>
      </w:r>
      <w:r>
        <w:rPr>
          <w:sz w:val="20"/>
        </w:rPr>
        <w:t>was</w:t>
      </w:r>
      <w:r>
        <w:rPr>
          <w:spacing w:val="-8"/>
          <w:sz w:val="20"/>
        </w:rPr>
        <w:t xml:space="preserve"> </w:t>
      </w:r>
      <w:r>
        <w:rPr>
          <w:sz w:val="20"/>
        </w:rPr>
        <w:t>charged</w:t>
      </w:r>
      <w:r>
        <w:rPr>
          <w:spacing w:val="-8"/>
          <w:sz w:val="20"/>
        </w:rPr>
        <w:t xml:space="preserve"> </w:t>
      </w:r>
      <w:r>
        <w:rPr>
          <w:sz w:val="20"/>
        </w:rPr>
        <w:t>to</w:t>
      </w:r>
      <w:r>
        <w:rPr>
          <w:spacing w:val="-9"/>
          <w:sz w:val="20"/>
        </w:rPr>
        <w:t xml:space="preserve"> </w:t>
      </w:r>
      <w:r>
        <w:rPr>
          <w:sz w:val="20"/>
        </w:rPr>
        <w:t>operating</w:t>
      </w:r>
      <w:r>
        <w:rPr>
          <w:spacing w:val="-9"/>
          <w:sz w:val="20"/>
        </w:rPr>
        <w:t xml:space="preserve"> </w:t>
      </w:r>
      <w:r>
        <w:rPr>
          <w:sz w:val="20"/>
        </w:rPr>
        <w:t>expenses</w:t>
      </w:r>
      <w:r>
        <w:rPr>
          <w:spacing w:val="-8"/>
          <w:sz w:val="20"/>
        </w:rPr>
        <w:t xml:space="preserve"> </w:t>
      </w:r>
      <w:r>
        <w:rPr>
          <w:sz w:val="20"/>
        </w:rPr>
        <w:t>and</w:t>
      </w:r>
      <w:r>
        <w:rPr>
          <w:spacing w:val="-9"/>
          <w:sz w:val="20"/>
        </w:rPr>
        <w:t xml:space="preserve"> </w:t>
      </w:r>
      <w:r>
        <w:rPr>
          <w:sz w:val="20"/>
        </w:rPr>
        <w:t>£1</w:t>
      </w:r>
      <w:r>
        <w:rPr>
          <w:spacing w:val="-8"/>
          <w:sz w:val="20"/>
        </w:rPr>
        <w:t xml:space="preserve"> </w:t>
      </w:r>
      <w:r>
        <w:rPr>
          <w:sz w:val="20"/>
        </w:rPr>
        <w:t>million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revaluation</w:t>
      </w:r>
      <w:r>
        <w:rPr>
          <w:spacing w:val="-9"/>
          <w:sz w:val="20"/>
        </w:rPr>
        <w:t xml:space="preserve"> </w:t>
      </w:r>
      <w:r>
        <w:rPr>
          <w:spacing w:val="-2"/>
          <w:sz w:val="20"/>
        </w:rPr>
        <w:t>reserve.</w:t>
      </w:r>
    </w:p>
    <w:p w14:paraId="1256175E" w14:textId="77777777" w:rsidR="00877A3B" w:rsidRDefault="00877A3B">
      <w:pPr>
        <w:rPr>
          <w:sz w:val="20"/>
        </w:rPr>
        <w:sectPr w:rsidR="00877A3B">
          <w:headerReference w:type="default" r:id="rId91"/>
          <w:footerReference w:type="default" r:id="rId92"/>
          <w:pgSz w:w="16840" w:h="11910" w:orient="landscape"/>
          <w:pgMar w:top="680" w:right="566" w:bottom="680" w:left="566" w:header="0" w:footer="489" w:gutter="0"/>
          <w:cols w:space="720"/>
        </w:sectPr>
      </w:pPr>
    </w:p>
    <w:p w14:paraId="0BCB2B99" w14:textId="77777777" w:rsidR="00877A3B" w:rsidRDefault="00877A3B">
      <w:pPr>
        <w:pStyle w:val="BodyText"/>
        <w:spacing w:before="3"/>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019"/>
        <w:gridCol w:w="1153"/>
        <w:gridCol w:w="1078"/>
        <w:gridCol w:w="1349"/>
        <w:gridCol w:w="1171"/>
        <w:gridCol w:w="1188"/>
        <w:gridCol w:w="1248"/>
        <w:gridCol w:w="1188"/>
        <w:gridCol w:w="1242"/>
        <w:gridCol w:w="941"/>
      </w:tblGrid>
      <w:tr w:rsidR="00877A3B" w14:paraId="549BC710" w14:textId="77777777">
        <w:trPr>
          <w:trHeight w:val="263"/>
        </w:trPr>
        <w:tc>
          <w:tcPr>
            <w:tcW w:w="4917" w:type="dxa"/>
            <w:gridSpan w:val="2"/>
          </w:tcPr>
          <w:p w14:paraId="0C5433C6"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14.1</w:t>
            </w:r>
            <w:r>
              <w:rPr>
                <w:b/>
                <w:spacing w:val="-9"/>
                <w:sz w:val="20"/>
              </w:rPr>
              <w:t xml:space="preserve"> </w:t>
            </w:r>
            <w:r>
              <w:rPr>
                <w:b/>
                <w:sz w:val="20"/>
              </w:rPr>
              <w:t>Property,</w:t>
            </w:r>
            <w:r>
              <w:rPr>
                <w:b/>
                <w:spacing w:val="-8"/>
                <w:sz w:val="20"/>
              </w:rPr>
              <w:t xml:space="preserve"> </w:t>
            </w:r>
            <w:r>
              <w:rPr>
                <w:b/>
                <w:sz w:val="20"/>
              </w:rPr>
              <w:t>plant</w:t>
            </w:r>
            <w:r>
              <w:rPr>
                <w:b/>
                <w:spacing w:val="-6"/>
                <w:sz w:val="20"/>
              </w:rPr>
              <w:t xml:space="preserve"> </w:t>
            </w:r>
            <w:r>
              <w:rPr>
                <w:b/>
                <w:sz w:val="20"/>
              </w:rPr>
              <w:t>and</w:t>
            </w:r>
            <w:r>
              <w:rPr>
                <w:b/>
                <w:spacing w:val="-8"/>
                <w:sz w:val="20"/>
              </w:rPr>
              <w:t xml:space="preserve"> </w:t>
            </w:r>
            <w:r>
              <w:rPr>
                <w:b/>
                <w:sz w:val="20"/>
              </w:rPr>
              <w:t>equipment</w:t>
            </w:r>
            <w:r>
              <w:rPr>
                <w:b/>
                <w:spacing w:val="-7"/>
                <w:sz w:val="20"/>
              </w:rPr>
              <w:t xml:space="preserve"> </w:t>
            </w:r>
            <w:r>
              <w:rPr>
                <w:b/>
                <w:sz w:val="20"/>
              </w:rPr>
              <w:t>-</w:t>
            </w:r>
            <w:r>
              <w:rPr>
                <w:b/>
                <w:spacing w:val="-7"/>
                <w:sz w:val="20"/>
              </w:rPr>
              <w:t xml:space="preserve"> </w:t>
            </w:r>
            <w:r>
              <w:rPr>
                <w:b/>
                <w:spacing w:val="-2"/>
                <w:sz w:val="20"/>
              </w:rPr>
              <w:t>2024/25</w:t>
            </w:r>
          </w:p>
        </w:tc>
        <w:tc>
          <w:tcPr>
            <w:tcW w:w="1153" w:type="dxa"/>
          </w:tcPr>
          <w:p w14:paraId="1552E655" w14:textId="77777777" w:rsidR="00877A3B" w:rsidRDefault="00877A3B">
            <w:pPr>
              <w:pStyle w:val="TableParagraph"/>
              <w:rPr>
                <w:rFonts w:ascii="Times New Roman"/>
                <w:sz w:val="18"/>
              </w:rPr>
            </w:pPr>
          </w:p>
        </w:tc>
        <w:tc>
          <w:tcPr>
            <w:tcW w:w="1078" w:type="dxa"/>
          </w:tcPr>
          <w:p w14:paraId="285B1596" w14:textId="77777777" w:rsidR="00877A3B" w:rsidRDefault="00877A3B">
            <w:pPr>
              <w:pStyle w:val="TableParagraph"/>
              <w:rPr>
                <w:rFonts w:ascii="Times New Roman"/>
                <w:sz w:val="18"/>
              </w:rPr>
            </w:pPr>
          </w:p>
        </w:tc>
        <w:tc>
          <w:tcPr>
            <w:tcW w:w="1349" w:type="dxa"/>
          </w:tcPr>
          <w:p w14:paraId="4957D2A4" w14:textId="77777777" w:rsidR="00877A3B" w:rsidRDefault="00877A3B">
            <w:pPr>
              <w:pStyle w:val="TableParagraph"/>
              <w:rPr>
                <w:rFonts w:ascii="Times New Roman"/>
                <w:sz w:val="18"/>
              </w:rPr>
            </w:pPr>
          </w:p>
        </w:tc>
        <w:tc>
          <w:tcPr>
            <w:tcW w:w="1171" w:type="dxa"/>
          </w:tcPr>
          <w:p w14:paraId="4938AB6E" w14:textId="77777777" w:rsidR="00877A3B" w:rsidRDefault="00877A3B">
            <w:pPr>
              <w:pStyle w:val="TableParagraph"/>
              <w:rPr>
                <w:rFonts w:ascii="Times New Roman"/>
                <w:sz w:val="18"/>
              </w:rPr>
            </w:pPr>
          </w:p>
        </w:tc>
        <w:tc>
          <w:tcPr>
            <w:tcW w:w="1188" w:type="dxa"/>
          </w:tcPr>
          <w:p w14:paraId="1E156A3D" w14:textId="77777777" w:rsidR="00877A3B" w:rsidRDefault="00877A3B">
            <w:pPr>
              <w:pStyle w:val="TableParagraph"/>
              <w:rPr>
                <w:rFonts w:ascii="Times New Roman"/>
                <w:sz w:val="18"/>
              </w:rPr>
            </w:pPr>
          </w:p>
        </w:tc>
        <w:tc>
          <w:tcPr>
            <w:tcW w:w="1248" w:type="dxa"/>
          </w:tcPr>
          <w:p w14:paraId="36996061" w14:textId="77777777" w:rsidR="00877A3B" w:rsidRDefault="00877A3B">
            <w:pPr>
              <w:pStyle w:val="TableParagraph"/>
              <w:rPr>
                <w:rFonts w:ascii="Times New Roman"/>
                <w:sz w:val="18"/>
              </w:rPr>
            </w:pPr>
          </w:p>
        </w:tc>
        <w:tc>
          <w:tcPr>
            <w:tcW w:w="1188" w:type="dxa"/>
          </w:tcPr>
          <w:p w14:paraId="35134840" w14:textId="77777777" w:rsidR="00877A3B" w:rsidRDefault="00877A3B">
            <w:pPr>
              <w:pStyle w:val="TableParagraph"/>
              <w:rPr>
                <w:rFonts w:ascii="Times New Roman"/>
                <w:sz w:val="18"/>
              </w:rPr>
            </w:pPr>
          </w:p>
        </w:tc>
        <w:tc>
          <w:tcPr>
            <w:tcW w:w="1242" w:type="dxa"/>
            <w:vMerge w:val="restart"/>
          </w:tcPr>
          <w:p w14:paraId="3FC77F04" w14:textId="77777777" w:rsidR="00877A3B" w:rsidRDefault="00000000">
            <w:pPr>
              <w:pStyle w:val="TableParagraph"/>
              <w:spacing w:before="52"/>
              <w:ind w:left="584"/>
              <w:rPr>
                <w:b/>
                <w:sz w:val="20"/>
              </w:rPr>
            </w:pPr>
            <w:r>
              <w:rPr>
                <w:b/>
                <w:spacing w:val="-5"/>
                <w:sz w:val="20"/>
              </w:rPr>
              <w:t>NHS</w:t>
            </w:r>
          </w:p>
          <w:p w14:paraId="63608608" w14:textId="77777777" w:rsidR="00877A3B" w:rsidRDefault="00000000">
            <w:pPr>
              <w:pStyle w:val="TableParagraph"/>
              <w:spacing w:before="28"/>
              <w:ind w:right="236"/>
              <w:jc w:val="right"/>
              <w:rPr>
                <w:b/>
                <w:sz w:val="20"/>
              </w:rPr>
            </w:pPr>
            <w:r>
              <w:rPr>
                <w:b/>
                <w:spacing w:val="-2"/>
                <w:sz w:val="20"/>
              </w:rPr>
              <w:t>charitable</w:t>
            </w:r>
          </w:p>
          <w:p w14:paraId="0902C8FC" w14:textId="77777777" w:rsidR="00877A3B" w:rsidRDefault="00000000">
            <w:pPr>
              <w:pStyle w:val="TableParagraph"/>
              <w:spacing w:before="6" w:line="250" w:lineRule="atLeast"/>
              <w:ind w:left="384" w:right="235" w:firstLine="184"/>
              <w:jc w:val="right"/>
              <w:rPr>
                <w:b/>
                <w:sz w:val="20"/>
              </w:rPr>
            </w:pPr>
            <w:r>
              <w:rPr>
                <w:b/>
                <w:spacing w:val="-4"/>
                <w:sz w:val="20"/>
              </w:rPr>
              <w:t xml:space="preserve">fund </w:t>
            </w:r>
            <w:r>
              <w:rPr>
                <w:b/>
                <w:spacing w:val="-2"/>
                <w:sz w:val="20"/>
              </w:rPr>
              <w:t>assets</w:t>
            </w:r>
          </w:p>
        </w:tc>
        <w:tc>
          <w:tcPr>
            <w:tcW w:w="941" w:type="dxa"/>
          </w:tcPr>
          <w:p w14:paraId="4AE52A7C" w14:textId="77777777" w:rsidR="00877A3B" w:rsidRDefault="00877A3B">
            <w:pPr>
              <w:pStyle w:val="TableParagraph"/>
              <w:rPr>
                <w:rFonts w:ascii="Times New Roman"/>
                <w:sz w:val="18"/>
              </w:rPr>
            </w:pPr>
          </w:p>
        </w:tc>
      </w:tr>
      <w:tr w:rsidR="00877A3B" w14:paraId="54C965D6" w14:textId="77777777">
        <w:trPr>
          <w:trHeight w:val="812"/>
        </w:trPr>
        <w:tc>
          <w:tcPr>
            <w:tcW w:w="3898" w:type="dxa"/>
          </w:tcPr>
          <w:p w14:paraId="77309FDA" w14:textId="77777777" w:rsidR="00877A3B" w:rsidRDefault="00877A3B">
            <w:pPr>
              <w:pStyle w:val="TableParagraph"/>
              <w:rPr>
                <w:rFonts w:ascii="Times New Roman"/>
                <w:sz w:val="18"/>
              </w:rPr>
            </w:pPr>
          </w:p>
        </w:tc>
        <w:tc>
          <w:tcPr>
            <w:tcW w:w="1019" w:type="dxa"/>
          </w:tcPr>
          <w:p w14:paraId="1F7175BE" w14:textId="77777777" w:rsidR="00877A3B" w:rsidRDefault="00877A3B">
            <w:pPr>
              <w:pStyle w:val="TableParagraph"/>
              <w:rPr>
                <w:sz w:val="20"/>
              </w:rPr>
            </w:pPr>
          </w:p>
          <w:p w14:paraId="5EBEC420" w14:textId="77777777" w:rsidR="00877A3B" w:rsidRDefault="00877A3B">
            <w:pPr>
              <w:pStyle w:val="TableParagraph"/>
              <w:spacing w:before="87"/>
              <w:rPr>
                <w:sz w:val="20"/>
              </w:rPr>
            </w:pPr>
          </w:p>
          <w:p w14:paraId="5776F21D" w14:textId="77777777" w:rsidR="00877A3B" w:rsidRDefault="00000000">
            <w:pPr>
              <w:pStyle w:val="TableParagraph"/>
              <w:ind w:right="123"/>
              <w:jc w:val="right"/>
              <w:rPr>
                <w:b/>
                <w:sz w:val="20"/>
              </w:rPr>
            </w:pPr>
            <w:r>
              <w:rPr>
                <w:b/>
                <w:spacing w:val="-4"/>
                <w:sz w:val="20"/>
              </w:rPr>
              <w:t>Land</w:t>
            </w:r>
          </w:p>
        </w:tc>
        <w:tc>
          <w:tcPr>
            <w:tcW w:w="1153" w:type="dxa"/>
          </w:tcPr>
          <w:p w14:paraId="0933315C" w14:textId="77777777" w:rsidR="00877A3B" w:rsidRDefault="00000000">
            <w:pPr>
              <w:pStyle w:val="TableParagraph"/>
              <w:spacing w:before="14" w:line="250" w:lineRule="atLeast"/>
              <w:ind w:left="123" w:right="96" w:firstLine="21"/>
              <w:jc w:val="both"/>
              <w:rPr>
                <w:b/>
                <w:sz w:val="20"/>
              </w:rPr>
            </w:pPr>
            <w:r>
              <w:rPr>
                <w:b/>
                <w:spacing w:val="-2"/>
                <w:sz w:val="20"/>
              </w:rPr>
              <w:t>Buildings excluding dwellings</w:t>
            </w:r>
          </w:p>
        </w:tc>
        <w:tc>
          <w:tcPr>
            <w:tcW w:w="1078" w:type="dxa"/>
          </w:tcPr>
          <w:p w14:paraId="0BF93C57" w14:textId="77777777" w:rsidR="00877A3B" w:rsidRDefault="00877A3B">
            <w:pPr>
              <w:pStyle w:val="TableParagraph"/>
              <w:rPr>
                <w:sz w:val="20"/>
              </w:rPr>
            </w:pPr>
          </w:p>
          <w:p w14:paraId="738C85A2" w14:textId="77777777" w:rsidR="00877A3B" w:rsidRDefault="00877A3B">
            <w:pPr>
              <w:pStyle w:val="TableParagraph"/>
              <w:spacing w:before="87"/>
              <w:rPr>
                <w:sz w:val="20"/>
              </w:rPr>
            </w:pPr>
          </w:p>
          <w:p w14:paraId="70EF823F" w14:textId="77777777" w:rsidR="00877A3B" w:rsidRDefault="00000000">
            <w:pPr>
              <w:pStyle w:val="TableParagraph"/>
              <w:ind w:right="46"/>
              <w:jc w:val="right"/>
              <w:rPr>
                <w:b/>
                <w:sz w:val="20"/>
              </w:rPr>
            </w:pPr>
            <w:r>
              <w:rPr>
                <w:b/>
                <w:spacing w:val="-2"/>
                <w:sz w:val="20"/>
              </w:rPr>
              <w:t>Dwellings</w:t>
            </w:r>
          </w:p>
        </w:tc>
        <w:tc>
          <w:tcPr>
            <w:tcW w:w="1349" w:type="dxa"/>
          </w:tcPr>
          <w:p w14:paraId="2F64A865" w14:textId="77777777" w:rsidR="00877A3B" w:rsidRDefault="00000000">
            <w:pPr>
              <w:pStyle w:val="TableParagraph"/>
              <w:spacing w:before="14" w:line="250" w:lineRule="atLeast"/>
              <w:ind w:left="45" w:right="91" w:firstLine="564"/>
              <w:jc w:val="right"/>
              <w:rPr>
                <w:b/>
                <w:sz w:val="20"/>
              </w:rPr>
            </w:pPr>
            <w:r>
              <w:rPr>
                <w:b/>
                <w:spacing w:val="-4"/>
                <w:sz w:val="20"/>
              </w:rPr>
              <w:t xml:space="preserve">Assets under </w:t>
            </w:r>
            <w:r>
              <w:rPr>
                <w:b/>
                <w:spacing w:val="-2"/>
                <w:sz w:val="20"/>
              </w:rPr>
              <w:t>construction</w:t>
            </w:r>
          </w:p>
        </w:tc>
        <w:tc>
          <w:tcPr>
            <w:tcW w:w="1171" w:type="dxa"/>
          </w:tcPr>
          <w:p w14:paraId="439CE7C2" w14:textId="77777777" w:rsidR="00877A3B" w:rsidRDefault="00877A3B">
            <w:pPr>
              <w:pStyle w:val="TableParagraph"/>
              <w:spacing w:before="40"/>
              <w:rPr>
                <w:sz w:val="20"/>
              </w:rPr>
            </w:pPr>
          </w:p>
          <w:p w14:paraId="7573D8BC" w14:textId="77777777" w:rsidR="00877A3B" w:rsidRDefault="00000000">
            <w:pPr>
              <w:pStyle w:val="TableParagraph"/>
              <w:spacing w:before="1" w:line="250" w:lineRule="atLeast"/>
              <w:ind w:left="91" w:right="77"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88" w:type="dxa"/>
          </w:tcPr>
          <w:p w14:paraId="784EADA3" w14:textId="77777777" w:rsidR="00877A3B" w:rsidRDefault="00877A3B">
            <w:pPr>
              <w:pStyle w:val="TableParagraph"/>
              <w:spacing w:before="40"/>
              <w:rPr>
                <w:sz w:val="20"/>
              </w:rPr>
            </w:pPr>
          </w:p>
          <w:p w14:paraId="7D684477" w14:textId="77777777" w:rsidR="00877A3B" w:rsidRDefault="00000000">
            <w:pPr>
              <w:pStyle w:val="TableParagraph"/>
              <w:spacing w:before="1" w:line="250" w:lineRule="atLeast"/>
              <w:ind w:left="81" w:right="93" w:firstLine="76"/>
              <w:rPr>
                <w:b/>
                <w:sz w:val="20"/>
              </w:rPr>
            </w:pPr>
            <w:r>
              <w:rPr>
                <w:b/>
                <w:spacing w:val="-2"/>
                <w:sz w:val="20"/>
              </w:rPr>
              <w:t>Transport equipment</w:t>
            </w:r>
          </w:p>
        </w:tc>
        <w:tc>
          <w:tcPr>
            <w:tcW w:w="1248" w:type="dxa"/>
          </w:tcPr>
          <w:p w14:paraId="24178BFB" w14:textId="77777777" w:rsidR="00877A3B" w:rsidRDefault="00877A3B">
            <w:pPr>
              <w:pStyle w:val="TableParagraph"/>
              <w:spacing w:before="40"/>
              <w:rPr>
                <w:sz w:val="20"/>
              </w:rPr>
            </w:pPr>
          </w:p>
          <w:p w14:paraId="3661F4AD" w14:textId="77777777" w:rsidR="00877A3B" w:rsidRDefault="00000000">
            <w:pPr>
              <w:pStyle w:val="TableParagraph"/>
              <w:spacing w:before="1" w:line="250" w:lineRule="atLeast"/>
              <w:ind w:left="132" w:hanging="36"/>
              <w:rPr>
                <w:b/>
                <w:sz w:val="20"/>
              </w:rPr>
            </w:pPr>
            <w:r>
              <w:rPr>
                <w:b/>
                <w:spacing w:val="-2"/>
                <w:sz w:val="20"/>
              </w:rPr>
              <w:t>Information technology</w:t>
            </w:r>
          </w:p>
        </w:tc>
        <w:tc>
          <w:tcPr>
            <w:tcW w:w="1188" w:type="dxa"/>
          </w:tcPr>
          <w:p w14:paraId="66F4582D" w14:textId="77777777" w:rsidR="00877A3B" w:rsidRDefault="00877A3B">
            <w:pPr>
              <w:pStyle w:val="TableParagraph"/>
              <w:spacing w:before="60"/>
              <w:rPr>
                <w:sz w:val="20"/>
              </w:rPr>
            </w:pPr>
          </w:p>
          <w:p w14:paraId="46E7B38D" w14:textId="77777777" w:rsidR="00877A3B" w:rsidRDefault="00000000">
            <w:pPr>
              <w:pStyle w:val="TableParagraph"/>
              <w:spacing w:before="1"/>
              <w:ind w:right="60"/>
              <w:jc w:val="right"/>
              <w:rPr>
                <w:b/>
                <w:sz w:val="20"/>
              </w:rPr>
            </w:pPr>
            <w:r>
              <w:rPr>
                <w:b/>
                <w:sz w:val="20"/>
              </w:rPr>
              <w:t>Furniture</w:t>
            </w:r>
            <w:r>
              <w:rPr>
                <w:b/>
                <w:spacing w:val="-12"/>
                <w:sz w:val="20"/>
              </w:rPr>
              <w:t xml:space="preserve"> </w:t>
            </w:r>
            <w:r>
              <w:rPr>
                <w:b/>
                <w:spacing w:val="-10"/>
                <w:sz w:val="20"/>
              </w:rPr>
              <w:t>&amp;</w:t>
            </w:r>
          </w:p>
          <w:p w14:paraId="41E01611" w14:textId="77777777" w:rsidR="00877A3B" w:rsidRDefault="00000000">
            <w:pPr>
              <w:pStyle w:val="TableParagraph"/>
              <w:spacing w:before="26"/>
              <w:ind w:right="60"/>
              <w:jc w:val="right"/>
              <w:rPr>
                <w:b/>
                <w:sz w:val="20"/>
              </w:rPr>
            </w:pPr>
            <w:r>
              <w:rPr>
                <w:b/>
                <w:spacing w:val="-2"/>
                <w:sz w:val="20"/>
              </w:rPr>
              <w:t>fittings</w:t>
            </w:r>
          </w:p>
        </w:tc>
        <w:tc>
          <w:tcPr>
            <w:tcW w:w="1242" w:type="dxa"/>
            <w:vMerge/>
            <w:tcBorders>
              <w:top w:val="nil"/>
            </w:tcBorders>
          </w:tcPr>
          <w:p w14:paraId="4CBB6EF4" w14:textId="77777777" w:rsidR="00877A3B" w:rsidRDefault="00877A3B">
            <w:pPr>
              <w:rPr>
                <w:sz w:val="2"/>
                <w:szCs w:val="2"/>
              </w:rPr>
            </w:pPr>
          </w:p>
        </w:tc>
        <w:tc>
          <w:tcPr>
            <w:tcW w:w="941" w:type="dxa"/>
          </w:tcPr>
          <w:p w14:paraId="4D9C6C3E" w14:textId="77777777" w:rsidR="00877A3B" w:rsidRDefault="00877A3B">
            <w:pPr>
              <w:pStyle w:val="TableParagraph"/>
              <w:rPr>
                <w:sz w:val="20"/>
              </w:rPr>
            </w:pPr>
          </w:p>
          <w:p w14:paraId="04F16C0E" w14:textId="77777777" w:rsidR="00877A3B" w:rsidRDefault="00877A3B">
            <w:pPr>
              <w:pStyle w:val="TableParagraph"/>
              <w:spacing w:before="87"/>
              <w:rPr>
                <w:sz w:val="20"/>
              </w:rPr>
            </w:pPr>
          </w:p>
          <w:p w14:paraId="3CCB0D48" w14:textId="77777777" w:rsidR="00877A3B" w:rsidRDefault="00000000">
            <w:pPr>
              <w:pStyle w:val="TableParagraph"/>
              <w:ind w:right="27"/>
              <w:jc w:val="right"/>
              <w:rPr>
                <w:b/>
                <w:sz w:val="20"/>
              </w:rPr>
            </w:pPr>
            <w:r>
              <w:rPr>
                <w:b/>
                <w:spacing w:val="-2"/>
                <w:sz w:val="20"/>
              </w:rPr>
              <w:t>Total</w:t>
            </w:r>
          </w:p>
        </w:tc>
      </w:tr>
      <w:tr w:rsidR="00877A3B" w14:paraId="2C16C5D1" w14:textId="77777777">
        <w:trPr>
          <w:trHeight w:val="260"/>
        </w:trPr>
        <w:tc>
          <w:tcPr>
            <w:tcW w:w="3898" w:type="dxa"/>
          </w:tcPr>
          <w:p w14:paraId="4D54A50C" w14:textId="77777777" w:rsidR="00877A3B" w:rsidRDefault="00877A3B">
            <w:pPr>
              <w:pStyle w:val="TableParagraph"/>
              <w:rPr>
                <w:rFonts w:ascii="Times New Roman"/>
                <w:sz w:val="18"/>
              </w:rPr>
            </w:pPr>
          </w:p>
        </w:tc>
        <w:tc>
          <w:tcPr>
            <w:tcW w:w="1019" w:type="dxa"/>
          </w:tcPr>
          <w:p w14:paraId="434CA330" w14:textId="77777777" w:rsidR="00877A3B" w:rsidRDefault="00000000">
            <w:pPr>
              <w:pStyle w:val="TableParagraph"/>
              <w:spacing w:before="16" w:line="225" w:lineRule="exact"/>
              <w:ind w:right="123"/>
              <w:jc w:val="right"/>
              <w:rPr>
                <w:b/>
                <w:sz w:val="20"/>
              </w:rPr>
            </w:pPr>
            <w:r>
              <w:rPr>
                <w:b/>
                <w:spacing w:val="-5"/>
                <w:sz w:val="20"/>
              </w:rPr>
              <w:t>£m</w:t>
            </w:r>
          </w:p>
        </w:tc>
        <w:tc>
          <w:tcPr>
            <w:tcW w:w="1153" w:type="dxa"/>
          </w:tcPr>
          <w:p w14:paraId="6E1D3C81" w14:textId="77777777" w:rsidR="00877A3B" w:rsidRDefault="00000000">
            <w:pPr>
              <w:pStyle w:val="TableParagraph"/>
              <w:spacing w:before="16" w:line="225" w:lineRule="exact"/>
              <w:ind w:right="97"/>
              <w:jc w:val="right"/>
              <w:rPr>
                <w:b/>
                <w:sz w:val="20"/>
              </w:rPr>
            </w:pPr>
            <w:r>
              <w:rPr>
                <w:b/>
                <w:spacing w:val="-5"/>
                <w:sz w:val="20"/>
              </w:rPr>
              <w:t>£m</w:t>
            </w:r>
          </w:p>
        </w:tc>
        <w:tc>
          <w:tcPr>
            <w:tcW w:w="1078" w:type="dxa"/>
          </w:tcPr>
          <w:p w14:paraId="72A7196C" w14:textId="77777777" w:rsidR="00877A3B" w:rsidRDefault="00000000">
            <w:pPr>
              <w:pStyle w:val="TableParagraph"/>
              <w:spacing w:before="16" w:line="225" w:lineRule="exact"/>
              <w:ind w:right="47"/>
              <w:jc w:val="right"/>
              <w:rPr>
                <w:b/>
                <w:sz w:val="20"/>
              </w:rPr>
            </w:pPr>
            <w:r>
              <w:rPr>
                <w:b/>
                <w:spacing w:val="-5"/>
                <w:sz w:val="20"/>
              </w:rPr>
              <w:t>£m</w:t>
            </w:r>
          </w:p>
        </w:tc>
        <w:tc>
          <w:tcPr>
            <w:tcW w:w="1349" w:type="dxa"/>
          </w:tcPr>
          <w:p w14:paraId="0F87281E" w14:textId="77777777" w:rsidR="00877A3B" w:rsidRDefault="00000000">
            <w:pPr>
              <w:pStyle w:val="TableParagraph"/>
              <w:spacing w:before="16" w:line="225" w:lineRule="exact"/>
              <w:ind w:right="92"/>
              <w:jc w:val="right"/>
              <w:rPr>
                <w:b/>
                <w:sz w:val="20"/>
              </w:rPr>
            </w:pPr>
            <w:r>
              <w:rPr>
                <w:b/>
                <w:spacing w:val="-5"/>
                <w:sz w:val="20"/>
              </w:rPr>
              <w:t>£m</w:t>
            </w:r>
          </w:p>
        </w:tc>
        <w:tc>
          <w:tcPr>
            <w:tcW w:w="1171" w:type="dxa"/>
          </w:tcPr>
          <w:p w14:paraId="4F1ABF52" w14:textId="77777777" w:rsidR="00877A3B" w:rsidRDefault="00000000">
            <w:pPr>
              <w:pStyle w:val="TableParagraph"/>
              <w:spacing w:before="16" w:line="225" w:lineRule="exact"/>
              <w:ind w:right="85"/>
              <w:jc w:val="right"/>
              <w:rPr>
                <w:b/>
                <w:sz w:val="20"/>
              </w:rPr>
            </w:pPr>
            <w:r>
              <w:rPr>
                <w:b/>
                <w:spacing w:val="-5"/>
                <w:sz w:val="20"/>
              </w:rPr>
              <w:t>£m</w:t>
            </w:r>
          </w:p>
        </w:tc>
        <w:tc>
          <w:tcPr>
            <w:tcW w:w="1188" w:type="dxa"/>
          </w:tcPr>
          <w:p w14:paraId="502A7E03" w14:textId="77777777" w:rsidR="00877A3B" w:rsidRDefault="00000000">
            <w:pPr>
              <w:pStyle w:val="TableParagraph"/>
              <w:spacing w:before="16" w:line="225" w:lineRule="exact"/>
              <w:ind w:right="94"/>
              <w:jc w:val="right"/>
              <w:rPr>
                <w:b/>
                <w:sz w:val="20"/>
              </w:rPr>
            </w:pPr>
            <w:r>
              <w:rPr>
                <w:b/>
                <w:spacing w:val="-5"/>
                <w:sz w:val="20"/>
              </w:rPr>
              <w:t>£m</w:t>
            </w:r>
          </w:p>
        </w:tc>
        <w:tc>
          <w:tcPr>
            <w:tcW w:w="1248" w:type="dxa"/>
          </w:tcPr>
          <w:p w14:paraId="09310F09" w14:textId="77777777" w:rsidR="00877A3B" w:rsidRDefault="00000000">
            <w:pPr>
              <w:pStyle w:val="TableParagraph"/>
              <w:spacing w:before="16" w:line="225" w:lineRule="exact"/>
              <w:ind w:right="50"/>
              <w:jc w:val="right"/>
              <w:rPr>
                <w:b/>
                <w:sz w:val="20"/>
              </w:rPr>
            </w:pPr>
            <w:r>
              <w:rPr>
                <w:b/>
                <w:spacing w:val="-5"/>
                <w:sz w:val="20"/>
              </w:rPr>
              <w:t>£m</w:t>
            </w:r>
          </w:p>
        </w:tc>
        <w:tc>
          <w:tcPr>
            <w:tcW w:w="1188" w:type="dxa"/>
          </w:tcPr>
          <w:p w14:paraId="3A1A8CDC" w14:textId="77777777" w:rsidR="00877A3B" w:rsidRDefault="00000000">
            <w:pPr>
              <w:pStyle w:val="TableParagraph"/>
              <w:spacing w:before="16" w:line="225" w:lineRule="exact"/>
              <w:ind w:right="60"/>
              <w:jc w:val="right"/>
              <w:rPr>
                <w:b/>
                <w:sz w:val="20"/>
              </w:rPr>
            </w:pPr>
            <w:r>
              <w:rPr>
                <w:b/>
                <w:spacing w:val="-5"/>
                <w:sz w:val="20"/>
              </w:rPr>
              <w:t>£m</w:t>
            </w:r>
          </w:p>
        </w:tc>
        <w:tc>
          <w:tcPr>
            <w:tcW w:w="1242" w:type="dxa"/>
          </w:tcPr>
          <w:p w14:paraId="279A9D6E" w14:textId="77777777" w:rsidR="00877A3B" w:rsidRDefault="00000000">
            <w:pPr>
              <w:pStyle w:val="TableParagraph"/>
              <w:spacing w:before="16" w:line="225" w:lineRule="exact"/>
              <w:ind w:right="236"/>
              <w:jc w:val="right"/>
              <w:rPr>
                <w:b/>
                <w:sz w:val="20"/>
              </w:rPr>
            </w:pPr>
            <w:r>
              <w:rPr>
                <w:b/>
                <w:spacing w:val="-5"/>
                <w:sz w:val="20"/>
              </w:rPr>
              <w:t>£m</w:t>
            </w:r>
          </w:p>
        </w:tc>
        <w:tc>
          <w:tcPr>
            <w:tcW w:w="941" w:type="dxa"/>
          </w:tcPr>
          <w:p w14:paraId="71963FB4" w14:textId="77777777" w:rsidR="00877A3B" w:rsidRDefault="00000000">
            <w:pPr>
              <w:pStyle w:val="TableParagraph"/>
              <w:spacing w:before="16" w:line="225" w:lineRule="exact"/>
              <w:ind w:right="28"/>
              <w:jc w:val="right"/>
              <w:rPr>
                <w:b/>
                <w:sz w:val="20"/>
              </w:rPr>
            </w:pPr>
            <w:r>
              <w:rPr>
                <w:b/>
                <w:spacing w:val="-5"/>
                <w:sz w:val="20"/>
              </w:rPr>
              <w:t>£m</w:t>
            </w:r>
          </w:p>
        </w:tc>
      </w:tr>
      <w:tr w:rsidR="00877A3B" w14:paraId="039BD8EA" w14:textId="77777777">
        <w:trPr>
          <w:trHeight w:val="531"/>
        </w:trPr>
        <w:tc>
          <w:tcPr>
            <w:tcW w:w="3898" w:type="dxa"/>
          </w:tcPr>
          <w:p w14:paraId="00AFAC49" w14:textId="77777777" w:rsidR="00877A3B" w:rsidRDefault="00000000">
            <w:pPr>
              <w:pStyle w:val="TableParagraph"/>
              <w:spacing w:before="7"/>
              <w:ind w:left="50"/>
              <w:rPr>
                <w:b/>
                <w:sz w:val="20"/>
              </w:rPr>
            </w:pPr>
            <w:r>
              <w:rPr>
                <w:b/>
                <w:sz w:val="20"/>
              </w:rPr>
              <w:t>Valuation</w:t>
            </w:r>
            <w:r>
              <w:rPr>
                <w:b/>
                <w:spacing w:val="-7"/>
                <w:sz w:val="20"/>
              </w:rPr>
              <w:t xml:space="preserve"> </w:t>
            </w:r>
            <w:r>
              <w:rPr>
                <w:b/>
                <w:sz w:val="20"/>
              </w:rPr>
              <w:t>/</w:t>
            </w:r>
            <w:r>
              <w:rPr>
                <w:b/>
                <w:spacing w:val="-7"/>
                <w:sz w:val="20"/>
              </w:rPr>
              <w:t xml:space="preserve"> </w:t>
            </w:r>
            <w:r>
              <w:rPr>
                <w:b/>
                <w:sz w:val="20"/>
              </w:rPr>
              <w:t>gross</w:t>
            </w:r>
            <w:r>
              <w:rPr>
                <w:b/>
                <w:spacing w:val="-7"/>
                <w:sz w:val="20"/>
              </w:rPr>
              <w:t xml:space="preserve"> </w:t>
            </w:r>
            <w:r>
              <w:rPr>
                <w:b/>
                <w:sz w:val="20"/>
              </w:rPr>
              <w:t>cost</w:t>
            </w:r>
            <w:r>
              <w:rPr>
                <w:b/>
                <w:spacing w:val="-7"/>
                <w:sz w:val="20"/>
              </w:rPr>
              <w:t xml:space="preserve"> </w:t>
            </w:r>
            <w:r>
              <w:rPr>
                <w:b/>
                <w:sz w:val="20"/>
              </w:rPr>
              <w:t>at</w:t>
            </w:r>
            <w:r>
              <w:rPr>
                <w:b/>
                <w:spacing w:val="-7"/>
                <w:sz w:val="20"/>
              </w:rPr>
              <w:t xml:space="preserve"> </w:t>
            </w:r>
            <w:r>
              <w:rPr>
                <w:b/>
                <w:sz w:val="20"/>
              </w:rPr>
              <w:t>1</w:t>
            </w:r>
            <w:r>
              <w:rPr>
                <w:b/>
                <w:spacing w:val="-7"/>
                <w:sz w:val="20"/>
              </w:rPr>
              <w:t xml:space="preserve"> </w:t>
            </w:r>
            <w:r>
              <w:rPr>
                <w:b/>
                <w:sz w:val="20"/>
              </w:rPr>
              <w:t>April</w:t>
            </w:r>
            <w:r>
              <w:rPr>
                <w:b/>
                <w:spacing w:val="-7"/>
                <w:sz w:val="20"/>
              </w:rPr>
              <w:t xml:space="preserve"> </w:t>
            </w:r>
            <w:r>
              <w:rPr>
                <w:b/>
                <w:sz w:val="20"/>
              </w:rPr>
              <w:t>2024</w:t>
            </w:r>
            <w:r>
              <w:rPr>
                <w:b/>
                <w:spacing w:val="-7"/>
                <w:sz w:val="20"/>
              </w:rPr>
              <w:t xml:space="preserve"> </w:t>
            </w:r>
            <w:r>
              <w:rPr>
                <w:b/>
                <w:spacing w:val="-10"/>
                <w:sz w:val="20"/>
              </w:rPr>
              <w:t>-</w:t>
            </w:r>
          </w:p>
          <w:p w14:paraId="6E711953" w14:textId="77777777" w:rsidR="00877A3B" w:rsidRDefault="00000000">
            <w:pPr>
              <w:pStyle w:val="TableParagraph"/>
              <w:spacing w:before="27"/>
              <w:ind w:left="50"/>
              <w:rPr>
                <w:b/>
                <w:sz w:val="20"/>
              </w:rPr>
            </w:pPr>
            <w:r>
              <w:rPr>
                <w:b/>
                <w:sz w:val="20"/>
              </w:rPr>
              <w:t>brought</w:t>
            </w:r>
            <w:r>
              <w:rPr>
                <w:b/>
                <w:spacing w:val="-9"/>
                <w:sz w:val="20"/>
              </w:rPr>
              <w:t xml:space="preserve"> </w:t>
            </w:r>
            <w:r>
              <w:rPr>
                <w:b/>
                <w:spacing w:val="-2"/>
                <w:sz w:val="20"/>
              </w:rPr>
              <w:t>forward</w:t>
            </w:r>
          </w:p>
        </w:tc>
        <w:tc>
          <w:tcPr>
            <w:tcW w:w="1019" w:type="dxa"/>
          </w:tcPr>
          <w:p w14:paraId="03E576D3" w14:textId="77777777" w:rsidR="00877A3B" w:rsidRDefault="00877A3B">
            <w:pPr>
              <w:pStyle w:val="TableParagraph"/>
              <w:spacing w:before="46"/>
              <w:rPr>
                <w:sz w:val="20"/>
              </w:rPr>
            </w:pPr>
          </w:p>
          <w:p w14:paraId="150C2A70" w14:textId="77777777" w:rsidR="00877A3B" w:rsidRDefault="00000000">
            <w:pPr>
              <w:pStyle w:val="TableParagraph"/>
              <w:ind w:right="187"/>
              <w:jc w:val="right"/>
              <w:rPr>
                <w:b/>
                <w:sz w:val="20"/>
              </w:rPr>
            </w:pPr>
            <w:r>
              <w:rPr>
                <w:b/>
                <w:spacing w:val="-2"/>
                <w:sz w:val="20"/>
              </w:rPr>
              <w:t>4,423</w:t>
            </w:r>
          </w:p>
        </w:tc>
        <w:tc>
          <w:tcPr>
            <w:tcW w:w="1153" w:type="dxa"/>
          </w:tcPr>
          <w:p w14:paraId="0EC4BD7E" w14:textId="77777777" w:rsidR="00877A3B" w:rsidRDefault="00877A3B">
            <w:pPr>
              <w:pStyle w:val="TableParagraph"/>
              <w:spacing w:before="46"/>
              <w:rPr>
                <w:sz w:val="20"/>
              </w:rPr>
            </w:pPr>
          </w:p>
          <w:p w14:paraId="2CA64418" w14:textId="77777777" w:rsidR="00877A3B" w:rsidRDefault="00000000">
            <w:pPr>
              <w:pStyle w:val="TableParagraph"/>
              <w:ind w:left="382"/>
              <w:rPr>
                <w:b/>
                <w:sz w:val="20"/>
              </w:rPr>
            </w:pPr>
            <w:r>
              <w:rPr>
                <w:b/>
                <w:spacing w:val="-2"/>
                <w:sz w:val="20"/>
              </w:rPr>
              <w:t>41,962</w:t>
            </w:r>
          </w:p>
        </w:tc>
        <w:tc>
          <w:tcPr>
            <w:tcW w:w="1078" w:type="dxa"/>
          </w:tcPr>
          <w:p w14:paraId="018F24D7" w14:textId="77777777" w:rsidR="00877A3B" w:rsidRDefault="00877A3B">
            <w:pPr>
              <w:pStyle w:val="TableParagraph"/>
              <w:spacing w:before="46"/>
              <w:rPr>
                <w:sz w:val="20"/>
              </w:rPr>
            </w:pPr>
          </w:p>
          <w:p w14:paraId="6B84F098" w14:textId="77777777" w:rsidR="00877A3B" w:rsidRDefault="00000000">
            <w:pPr>
              <w:pStyle w:val="TableParagraph"/>
              <w:ind w:right="111"/>
              <w:jc w:val="right"/>
              <w:rPr>
                <w:b/>
                <w:sz w:val="20"/>
              </w:rPr>
            </w:pPr>
            <w:r>
              <w:rPr>
                <w:b/>
                <w:spacing w:val="-5"/>
                <w:sz w:val="20"/>
              </w:rPr>
              <w:t>407</w:t>
            </w:r>
          </w:p>
        </w:tc>
        <w:tc>
          <w:tcPr>
            <w:tcW w:w="1349" w:type="dxa"/>
          </w:tcPr>
          <w:p w14:paraId="660EE2AA" w14:textId="77777777" w:rsidR="00877A3B" w:rsidRDefault="00877A3B">
            <w:pPr>
              <w:pStyle w:val="TableParagraph"/>
              <w:spacing w:before="46"/>
              <w:rPr>
                <w:sz w:val="20"/>
              </w:rPr>
            </w:pPr>
          </w:p>
          <w:p w14:paraId="641A8B44" w14:textId="77777777" w:rsidR="00877A3B" w:rsidRDefault="00000000">
            <w:pPr>
              <w:pStyle w:val="TableParagraph"/>
              <w:ind w:right="157"/>
              <w:jc w:val="right"/>
              <w:rPr>
                <w:b/>
                <w:sz w:val="20"/>
              </w:rPr>
            </w:pPr>
            <w:r>
              <w:rPr>
                <w:b/>
                <w:spacing w:val="-2"/>
                <w:sz w:val="20"/>
              </w:rPr>
              <w:t>7,016</w:t>
            </w:r>
          </w:p>
        </w:tc>
        <w:tc>
          <w:tcPr>
            <w:tcW w:w="1171" w:type="dxa"/>
          </w:tcPr>
          <w:p w14:paraId="695DA50A" w14:textId="77777777" w:rsidR="00877A3B" w:rsidRDefault="00877A3B">
            <w:pPr>
              <w:pStyle w:val="TableParagraph"/>
              <w:spacing w:before="46"/>
              <w:rPr>
                <w:sz w:val="20"/>
              </w:rPr>
            </w:pPr>
          </w:p>
          <w:p w14:paraId="48915BB5" w14:textId="77777777" w:rsidR="00877A3B" w:rsidRDefault="00000000">
            <w:pPr>
              <w:pStyle w:val="TableParagraph"/>
              <w:ind w:left="412"/>
              <w:rPr>
                <w:b/>
                <w:sz w:val="20"/>
              </w:rPr>
            </w:pPr>
            <w:r>
              <w:rPr>
                <w:b/>
                <w:spacing w:val="-2"/>
                <w:sz w:val="20"/>
              </w:rPr>
              <w:t>11,601</w:t>
            </w:r>
          </w:p>
        </w:tc>
        <w:tc>
          <w:tcPr>
            <w:tcW w:w="1188" w:type="dxa"/>
          </w:tcPr>
          <w:p w14:paraId="0B77F7E3" w14:textId="77777777" w:rsidR="00877A3B" w:rsidRDefault="00877A3B">
            <w:pPr>
              <w:pStyle w:val="TableParagraph"/>
              <w:spacing w:before="46"/>
              <w:rPr>
                <w:sz w:val="20"/>
              </w:rPr>
            </w:pPr>
          </w:p>
          <w:p w14:paraId="146D7DBC" w14:textId="77777777" w:rsidR="00877A3B" w:rsidRDefault="00000000">
            <w:pPr>
              <w:pStyle w:val="TableParagraph"/>
              <w:ind w:right="158"/>
              <w:jc w:val="right"/>
              <w:rPr>
                <w:b/>
                <w:sz w:val="20"/>
              </w:rPr>
            </w:pPr>
            <w:r>
              <w:rPr>
                <w:b/>
                <w:spacing w:val="-5"/>
                <w:sz w:val="20"/>
              </w:rPr>
              <w:t>590</w:t>
            </w:r>
          </w:p>
        </w:tc>
        <w:tc>
          <w:tcPr>
            <w:tcW w:w="1248" w:type="dxa"/>
          </w:tcPr>
          <w:p w14:paraId="477D4699" w14:textId="77777777" w:rsidR="00877A3B" w:rsidRDefault="00877A3B">
            <w:pPr>
              <w:pStyle w:val="TableParagraph"/>
              <w:spacing w:before="46"/>
              <w:rPr>
                <w:sz w:val="20"/>
              </w:rPr>
            </w:pPr>
          </w:p>
          <w:p w14:paraId="2C0A495B" w14:textId="77777777" w:rsidR="00877A3B" w:rsidRDefault="00000000">
            <w:pPr>
              <w:pStyle w:val="TableParagraph"/>
              <w:ind w:right="115"/>
              <w:jc w:val="right"/>
              <w:rPr>
                <w:b/>
                <w:sz w:val="20"/>
              </w:rPr>
            </w:pPr>
            <w:r>
              <w:rPr>
                <w:b/>
                <w:spacing w:val="-2"/>
                <w:sz w:val="20"/>
              </w:rPr>
              <w:t>5,502</w:t>
            </w:r>
          </w:p>
        </w:tc>
        <w:tc>
          <w:tcPr>
            <w:tcW w:w="1188" w:type="dxa"/>
          </w:tcPr>
          <w:p w14:paraId="21ACDF82" w14:textId="77777777" w:rsidR="00877A3B" w:rsidRDefault="00877A3B">
            <w:pPr>
              <w:pStyle w:val="TableParagraph"/>
              <w:spacing w:before="46"/>
              <w:rPr>
                <w:sz w:val="20"/>
              </w:rPr>
            </w:pPr>
          </w:p>
          <w:p w14:paraId="00074197" w14:textId="77777777" w:rsidR="00877A3B" w:rsidRDefault="00000000">
            <w:pPr>
              <w:pStyle w:val="TableParagraph"/>
              <w:ind w:right="124"/>
              <w:jc w:val="right"/>
              <w:rPr>
                <w:b/>
                <w:sz w:val="20"/>
              </w:rPr>
            </w:pPr>
            <w:r>
              <w:rPr>
                <w:b/>
                <w:spacing w:val="-5"/>
                <w:sz w:val="20"/>
              </w:rPr>
              <w:t>642</w:t>
            </w:r>
          </w:p>
        </w:tc>
        <w:tc>
          <w:tcPr>
            <w:tcW w:w="1242" w:type="dxa"/>
          </w:tcPr>
          <w:p w14:paraId="316BFCA6" w14:textId="77777777" w:rsidR="00877A3B" w:rsidRDefault="00877A3B">
            <w:pPr>
              <w:pStyle w:val="TableParagraph"/>
              <w:spacing w:before="46"/>
              <w:rPr>
                <w:sz w:val="20"/>
              </w:rPr>
            </w:pPr>
          </w:p>
          <w:p w14:paraId="16C82807" w14:textId="77777777" w:rsidR="00877A3B" w:rsidRDefault="00000000">
            <w:pPr>
              <w:pStyle w:val="TableParagraph"/>
              <w:ind w:right="300"/>
              <w:jc w:val="right"/>
              <w:rPr>
                <w:b/>
                <w:sz w:val="20"/>
              </w:rPr>
            </w:pPr>
            <w:r>
              <w:rPr>
                <w:b/>
                <w:spacing w:val="-10"/>
                <w:sz w:val="20"/>
              </w:rPr>
              <w:t>1</w:t>
            </w:r>
          </w:p>
        </w:tc>
        <w:tc>
          <w:tcPr>
            <w:tcW w:w="941" w:type="dxa"/>
          </w:tcPr>
          <w:p w14:paraId="17B44CBE" w14:textId="77777777" w:rsidR="00877A3B" w:rsidRDefault="00877A3B">
            <w:pPr>
              <w:pStyle w:val="TableParagraph"/>
              <w:spacing w:before="46"/>
              <w:rPr>
                <w:sz w:val="20"/>
              </w:rPr>
            </w:pPr>
          </w:p>
          <w:p w14:paraId="7AF0D156" w14:textId="77777777" w:rsidR="00877A3B" w:rsidRDefault="00000000">
            <w:pPr>
              <w:pStyle w:val="TableParagraph"/>
              <w:ind w:right="92"/>
              <w:jc w:val="right"/>
              <w:rPr>
                <w:b/>
                <w:sz w:val="20"/>
              </w:rPr>
            </w:pPr>
            <w:r>
              <w:rPr>
                <w:b/>
                <w:spacing w:val="-2"/>
                <w:sz w:val="20"/>
              </w:rPr>
              <w:t>72,144</w:t>
            </w:r>
          </w:p>
        </w:tc>
      </w:tr>
      <w:tr w:rsidR="00877A3B" w14:paraId="73E297C6" w14:textId="77777777">
        <w:trPr>
          <w:trHeight w:val="270"/>
        </w:trPr>
        <w:tc>
          <w:tcPr>
            <w:tcW w:w="3898" w:type="dxa"/>
          </w:tcPr>
          <w:p w14:paraId="0CDD487A" w14:textId="77777777" w:rsidR="00877A3B" w:rsidRDefault="00000000">
            <w:pPr>
              <w:pStyle w:val="TableParagraph"/>
              <w:spacing w:before="18"/>
              <w:ind w:left="50"/>
              <w:rPr>
                <w:sz w:val="20"/>
              </w:rPr>
            </w:pPr>
            <w:r>
              <w:rPr>
                <w:sz w:val="20"/>
              </w:rPr>
              <w:t>Prior</w:t>
            </w:r>
            <w:r>
              <w:rPr>
                <w:spacing w:val="-13"/>
                <w:sz w:val="20"/>
              </w:rPr>
              <w:t xml:space="preserve"> </w:t>
            </w:r>
            <w:r>
              <w:rPr>
                <w:sz w:val="20"/>
              </w:rPr>
              <w:t>period</w:t>
            </w:r>
            <w:r>
              <w:rPr>
                <w:spacing w:val="-12"/>
                <w:sz w:val="20"/>
              </w:rPr>
              <w:t xml:space="preserve"> </w:t>
            </w:r>
            <w:r>
              <w:rPr>
                <w:sz w:val="20"/>
              </w:rPr>
              <w:t>adjustments</w:t>
            </w:r>
            <w:r>
              <w:rPr>
                <w:spacing w:val="-11"/>
                <w:sz w:val="20"/>
              </w:rPr>
              <w:t xml:space="preserve"> </w:t>
            </w:r>
            <w:r>
              <w:rPr>
                <w:sz w:val="20"/>
              </w:rPr>
              <w:t>recorded</w:t>
            </w:r>
            <w:r>
              <w:rPr>
                <w:spacing w:val="-13"/>
                <w:sz w:val="20"/>
              </w:rPr>
              <w:t xml:space="preserve"> </w:t>
            </w:r>
            <w:r>
              <w:rPr>
                <w:sz w:val="20"/>
              </w:rPr>
              <w:t>in-</w:t>
            </w:r>
            <w:r>
              <w:rPr>
                <w:spacing w:val="-4"/>
                <w:sz w:val="20"/>
              </w:rPr>
              <w:t>year</w:t>
            </w:r>
          </w:p>
        </w:tc>
        <w:tc>
          <w:tcPr>
            <w:tcW w:w="1019" w:type="dxa"/>
          </w:tcPr>
          <w:p w14:paraId="20321E07" w14:textId="77777777" w:rsidR="00877A3B" w:rsidRDefault="00000000">
            <w:pPr>
              <w:pStyle w:val="TableParagraph"/>
              <w:spacing w:before="18"/>
              <w:ind w:right="132"/>
              <w:jc w:val="right"/>
              <w:rPr>
                <w:sz w:val="20"/>
              </w:rPr>
            </w:pPr>
            <w:r>
              <w:rPr>
                <w:spacing w:val="-5"/>
                <w:sz w:val="20"/>
              </w:rPr>
              <w:t>(9)</w:t>
            </w:r>
          </w:p>
        </w:tc>
        <w:tc>
          <w:tcPr>
            <w:tcW w:w="1153" w:type="dxa"/>
          </w:tcPr>
          <w:p w14:paraId="3DB6C4BD" w14:textId="77777777" w:rsidR="00877A3B" w:rsidRDefault="00000000">
            <w:pPr>
              <w:pStyle w:val="TableParagraph"/>
              <w:spacing w:before="18"/>
              <w:ind w:right="107"/>
              <w:jc w:val="right"/>
              <w:rPr>
                <w:sz w:val="20"/>
              </w:rPr>
            </w:pPr>
            <w:r>
              <w:rPr>
                <w:spacing w:val="-4"/>
                <w:sz w:val="20"/>
              </w:rPr>
              <w:t>(90)</w:t>
            </w:r>
          </w:p>
        </w:tc>
        <w:tc>
          <w:tcPr>
            <w:tcW w:w="1078" w:type="dxa"/>
          </w:tcPr>
          <w:p w14:paraId="27A66A77" w14:textId="77777777" w:rsidR="00877A3B" w:rsidRDefault="00000000">
            <w:pPr>
              <w:pStyle w:val="TableParagraph"/>
              <w:spacing w:before="18"/>
              <w:ind w:right="56"/>
              <w:jc w:val="right"/>
              <w:rPr>
                <w:sz w:val="20"/>
              </w:rPr>
            </w:pPr>
            <w:r>
              <w:rPr>
                <w:spacing w:val="-5"/>
                <w:sz w:val="20"/>
              </w:rPr>
              <w:t>(9)</w:t>
            </w:r>
          </w:p>
        </w:tc>
        <w:tc>
          <w:tcPr>
            <w:tcW w:w="1349" w:type="dxa"/>
          </w:tcPr>
          <w:p w14:paraId="364F2EF9" w14:textId="77777777" w:rsidR="00877A3B" w:rsidRDefault="00000000">
            <w:pPr>
              <w:pStyle w:val="TableParagraph"/>
              <w:spacing w:before="18"/>
              <w:ind w:right="102"/>
              <w:jc w:val="right"/>
              <w:rPr>
                <w:sz w:val="20"/>
              </w:rPr>
            </w:pPr>
            <w:r>
              <w:rPr>
                <w:spacing w:val="-4"/>
                <w:sz w:val="20"/>
              </w:rPr>
              <w:t>(29)</w:t>
            </w:r>
          </w:p>
        </w:tc>
        <w:tc>
          <w:tcPr>
            <w:tcW w:w="1171" w:type="dxa"/>
          </w:tcPr>
          <w:p w14:paraId="16C9D4D6" w14:textId="77777777" w:rsidR="00877A3B" w:rsidRDefault="00000000">
            <w:pPr>
              <w:pStyle w:val="TableParagraph"/>
              <w:spacing w:before="18"/>
              <w:ind w:right="94"/>
              <w:jc w:val="right"/>
              <w:rPr>
                <w:sz w:val="20"/>
              </w:rPr>
            </w:pPr>
            <w:r>
              <w:rPr>
                <w:spacing w:val="-2"/>
                <w:sz w:val="20"/>
              </w:rPr>
              <w:t>(154)</w:t>
            </w:r>
          </w:p>
        </w:tc>
        <w:tc>
          <w:tcPr>
            <w:tcW w:w="1188" w:type="dxa"/>
          </w:tcPr>
          <w:p w14:paraId="57F6C911" w14:textId="77777777" w:rsidR="00877A3B" w:rsidRDefault="00000000">
            <w:pPr>
              <w:pStyle w:val="TableParagraph"/>
              <w:spacing w:before="18"/>
              <w:ind w:right="104"/>
              <w:jc w:val="right"/>
              <w:rPr>
                <w:sz w:val="20"/>
              </w:rPr>
            </w:pPr>
            <w:r>
              <w:rPr>
                <w:spacing w:val="-5"/>
                <w:sz w:val="20"/>
              </w:rPr>
              <w:t>(1)</w:t>
            </w:r>
          </w:p>
        </w:tc>
        <w:tc>
          <w:tcPr>
            <w:tcW w:w="1248" w:type="dxa"/>
          </w:tcPr>
          <w:p w14:paraId="318C7B47" w14:textId="77777777" w:rsidR="00877A3B" w:rsidRDefault="00000000">
            <w:pPr>
              <w:pStyle w:val="TableParagraph"/>
              <w:spacing w:before="18"/>
              <w:ind w:right="60"/>
              <w:jc w:val="right"/>
              <w:rPr>
                <w:sz w:val="20"/>
              </w:rPr>
            </w:pPr>
            <w:r>
              <w:rPr>
                <w:spacing w:val="-4"/>
                <w:sz w:val="20"/>
              </w:rPr>
              <w:t>(91)</w:t>
            </w:r>
          </w:p>
        </w:tc>
        <w:tc>
          <w:tcPr>
            <w:tcW w:w="1188" w:type="dxa"/>
          </w:tcPr>
          <w:p w14:paraId="75620E0F" w14:textId="77777777" w:rsidR="00877A3B" w:rsidRDefault="00000000">
            <w:pPr>
              <w:pStyle w:val="TableParagraph"/>
              <w:spacing w:before="18"/>
              <w:ind w:right="70"/>
              <w:jc w:val="right"/>
              <w:rPr>
                <w:sz w:val="20"/>
              </w:rPr>
            </w:pPr>
            <w:r>
              <w:rPr>
                <w:spacing w:val="-4"/>
                <w:sz w:val="20"/>
              </w:rPr>
              <w:t>(10)</w:t>
            </w:r>
          </w:p>
        </w:tc>
        <w:tc>
          <w:tcPr>
            <w:tcW w:w="1242" w:type="dxa"/>
          </w:tcPr>
          <w:p w14:paraId="4DC2494A" w14:textId="77777777" w:rsidR="00877A3B" w:rsidRDefault="00000000">
            <w:pPr>
              <w:pStyle w:val="TableParagraph"/>
              <w:spacing w:before="18"/>
              <w:ind w:right="301"/>
              <w:jc w:val="right"/>
              <w:rPr>
                <w:sz w:val="20"/>
              </w:rPr>
            </w:pPr>
            <w:r>
              <w:rPr>
                <w:spacing w:val="-10"/>
                <w:sz w:val="20"/>
              </w:rPr>
              <w:t>-</w:t>
            </w:r>
          </w:p>
        </w:tc>
        <w:tc>
          <w:tcPr>
            <w:tcW w:w="941" w:type="dxa"/>
          </w:tcPr>
          <w:p w14:paraId="31826ED4" w14:textId="77777777" w:rsidR="00877A3B" w:rsidRDefault="00000000">
            <w:pPr>
              <w:pStyle w:val="TableParagraph"/>
              <w:spacing w:before="18"/>
              <w:ind w:right="37"/>
              <w:jc w:val="right"/>
              <w:rPr>
                <w:b/>
                <w:sz w:val="20"/>
              </w:rPr>
            </w:pPr>
            <w:r>
              <w:rPr>
                <w:b/>
                <w:spacing w:val="-2"/>
                <w:sz w:val="20"/>
              </w:rPr>
              <w:t>(393)</w:t>
            </w:r>
          </w:p>
        </w:tc>
      </w:tr>
      <w:tr w:rsidR="00877A3B" w14:paraId="68875D93" w14:textId="77777777">
        <w:trPr>
          <w:trHeight w:val="280"/>
        </w:trPr>
        <w:tc>
          <w:tcPr>
            <w:tcW w:w="3898" w:type="dxa"/>
          </w:tcPr>
          <w:p w14:paraId="56E58230" w14:textId="77777777" w:rsidR="00877A3B" w:rsidRDefault="00000000">
            <w:pPr>
              <w:pStyle w:val="TableParagraph"/>
              <w:spacing w:before="14"/>
              <w:ind w:left="50"/>
              <w:rPr>
                <w:sz w:val="20"/>
              </w:rPr>
            </w:pPr>
            <w:r>
              <w:rPr>
                <w:spacing w:val="-2"/>
                <w:sz w:val="20"/>
              </w:rPr>
              <w:t>Additions</w:t>
            </w:r>
          </w:p>
        </w:tc>
        <w:tc>
          <w:tcPr>
            <w:tcW w:w="1019" w:type="dxa"/>
          </w:tcPr>
          <w:p w14:paraId="3DC03DA2" w14:textId="77777777" w:rsidR="00877A3B" w:rsidRDefault="00000000">
            <w:pPr>
              <w:pStyle w:val="TableParagraph"/>
              <w:spacing w:before="29"/>
              <w:ind w:right="187"/>
              <w:jc w:val="right"/>
              <w:rPr>
                <w:sz w:val="20"/>
              </w:rPr>
            </w:pPr>
            <w:r>
              <w:rPr>
                <w:spacing w:val="-5"/>
                <w:sz w:val="20"/>
              </w:rPr>
              <w:t>23</w:t>
            </w:r>
          </w:p>
        </w:tc>
        <w:tc>
          <w:tcPr>
            <w:tcW w:w="1153" w:type="dxa"/>
          </w:tcPr>
          <w:p w14:paraId="130953A9" w14:textId="77777777" w:rsidR="00877A3B" w:rsidRDefault="00000000">
            <w:pPr>
              <w:pStyle w:val="TableParagraph"/>
              <w:spacing w:before="29"/>
              <w:ind w:right="161"/>
              <w:jc w:val="right"/>
              <w:rPr>
                <w:sz w:val="20"/>
              </w:rPr>
            </w:pPr>
            <w:r>
              <w:rPr>
                <w:spacing w:val="-2"/>
                <w:sz w:val="20"/>
              </w:rPr>
              <w:t>1,491</w:t>
            </w:r>
          </w:p>
        </w:tc>
        <w:tc>
          <w:tcPr>
            <w:tcW w:w="1078" w:type="dxa"/>
          </w:tcPr>
          <w:p w14:paraId="67DB2BC5" w14:textId="77777777" w:rsidR="00877A3B" w:rsidRDefault="00000000">
            <w:pPr>
              <w:pStyle w:val="TableParagraph"/>
              <w:spacing w:before="29"/>
              <w:ind w:right="110"/>
              <w:jc w:val="right"/>
              <w:rPr>
                <w:sz w:val="20"/>
              </w:rPr>
            </w:pPr>
            <w:r>
              <w:rPr>
                <w:spacing w:val="-10"/>
                <w:sz w:val="20"/>
              </w:rPr>
              <w:t>6</w:t>
            </w:r>
          </w:p>
        </w:tc>
        <w:tc>
          <w:tcPr>
            <w:tcW w:w="1349" w:type="dxa"/>
          </w:tcPr>
          <w:p w14:paraId="5E2B194E" w14:textId="77777777" w:rsidR="00877A3B" w:rsidRDefault="00000000">
            <w:pPr>
              <w:pStyle w:val="TableParagraph"/>
              <w:spacing w:before="29"/>
              <w:ind w:right="157"/>
              <w:jc w:val="right"/>
              <w:rPr>
                <w:sz w:val="20"/>
              </w:rPr>
            </w:pPr>
            <w:r>
              <w:rPr>
                <w:spacing w:val="-2"/>
                <w:sz w:val="20"/>
              </w:rPr>
              <w:t>4,321</w:t>
            </w:r>
          </w:p>
        </w:tc>
        <w:tc>
          <w:tcPr>
            <w:tcW w:w="1171" w:type="dxa"/>
          </w:tcPr>
          <w:p w14:paraId="36769F07" w14:textId="77777777" w:rsidR="00877A3B" w:rsidRDefault="00000000">
            <w:pPr>
              <w:pStyle w:val="TableParagraph"/>
              <w:spacing w:before="29"/>
              <w:ind w:right="149"/>
              <w:jc w:val="right"/>
              <w:rPr>
                <w:sz w:val="20"/>
              </w:rPr>
            </w:pPr>
            <w:r>
              <w:rPr>
                <w:spacing w:val="-5"/>
                <w:sz w:val="20"/>
              </w:rPr>
              <w:t>757</w:t>
            </w:r>
          </w:p>
        </w:tc>
        <w:tc>
          <w:tcPr>
            <w:tcW w:w="1188" w:type="dxa"/>
          </w:tcPr>
          <w:p w14:paraId="7FBF9346" w14:textId="77777777" w:rsidR="00877A3B" w:rsidRDefault="00000000">
            <w:pPr>
              <w:pStyle w:val="TableParagraph"/>
              <w:spacing w:before="29"/>
              <w:ind w:right="158"/>
              <w:jc w:val="right"/>
              <w:rPr>
                <w:sz w:val="20"/>
              </w:rPr>
            </w:pPr>
            <w:r>
              <w:rPr>
                <w:spacing w:val="-5"/>
                <w:sz w:val="20"/>
              </w:rPr>
              <w:t>37</w:t>
            </w:r>
          </w:p>
        </w:tc>
        <w:tc>
          <w:tcPr>
            <w:tcW w:w="1248" w:type="dxa"/>
          </w:tcPr>
          <w:p w14:paraId="7381EC6C" w14:textId="77777777" w:rsidR="00877A3B" w:rsidRDefault="00000000">
            <w:pPr>
              <w:pStyle w:val="TableParagraph"/>
              <w:spacing w:before="29"/>
              <w:ind w:right="115"/>
              <w:jc w:val="right"/>
              <w:rPr>
                <w:sz w:val="20"/>
              </w:rPr>
            </w:pPr>
            <w:r>
              <w:rPr>
                <w:spacing w:val="-5"/>
                <w:sz w:val="20"/>
              </w:rPr>
              <w:t>380</w:t>
            </w:r>
          </w:p>
        </w:tc>
        <w:tc>
          <w:tcPr>
            <w:tcW w:w="1188" w:type="dxa"/>
          </w:tcPr>
          <w:p w14:paraId="5A57DF26" w14:textId="77777777" w:rsidR="00877A3B" w:rsidRDefault="00000000">
            <w:pPr>
              <w:pStyle w:val="TableParagraph"/>
              <w:spacing w:before="29"/>
              <w:ind w:right="124"/>
              <w:jc w:val="right"/>
              <w:rPr>
                <w:sz w:val="20"/>
              </w:rPr>
            </w:pPr>
            <w:r>
              <w:rPr>
                <w:spacing w:val="-5"/>
                <w:sz w:val="20"/>
              </w:rPr>
              <w:t>40</w:t>
            </w:r>
          </w:p>
        </w:tc>
        <w:tc>
          <w:tcPr>
            <w:tcW w:w="1242" w:type="dxa"/>
          </w:tcPr>
          <w:p w14:paraId="78188EA4" w14:textId="77777777" w:rsidR="00877A3B" w:rsidRDefault="00000000">
            <w:pPr>
              <w:pStyle w:val="TableParagraph"/>
              <w:spacing w:before="29"/>
              <w:ind w:right="301"/>
              <w:jc w:val="right"/>
              <w:rPr>
                <w:sz w:val="20"/>
              </w:rPr>
            </w:pPr>
            <w:r>
              <w:rPr>
                <w:spacing w:val="-10"/>
                <w:sz w:val="20"/>
              </w:rPr>
              <w:t>-</w:t>
            </w:r>
          </w:p>
        </w:tc>
        <w:tc>
          <w:tcPr>
            <w:tcW w:w="941" w:type="dxa"/>
          </w:tcPr>
          <w:p w14:paraId="6125219D" w14:textId="77777777" w:rsidR="00877A3B" w:rsidRDefault="00000000">
            <w:pPr>
              <w:pStyle w:val="TableParagraph"/>
              <w:spacing w:before="29"/>
              <w:ind w:right="92"/>
              <w:jc w:val="right"/>
              <w:rPr>
                <w:b/>
                <w:sz w:val="20"/>
              </w:rPr>
            </w:pPr>
            <w:r>
              <w:rPr>
                <w:b/>
                <w:spacing w:val="-2"/>
                <w:sz w:val="20"/>
              </w:rPr>
              <w:t>7,055</w:t>
            </w:r>
          </w:p>
        </w:tc>
      </w:tr>
      <w:tr w:rsidR="00877A3B" w14:paraId="50D82E39" w14:textId="77777777">
        <w:trPr>
          <w:trHeight w:val="280"/>
        </w:trPr>
        <w:tc>
          <w:tcPr>
            <w:tcW w:w="3898" w:type="dxa"/>
          </w:tcPr>
          <w:p w14:paraId="2C1DAC91" w14:textId="77777777" w:rsidR="00877A3B" w:rsidRDefault="00000000">
            <w:pPr>
              <w:pStyle w:val="TableParagraph"/>
              <w:spacing w:before="14"/>
              <w:ind w:left="50"/>
              <w:rPr>
                <w:sz w:val="20"/>
              </w:rPr>
            </w:pPr>
            <w:r>
              <w:rPr>
                <w:spacing w:val="-2"/>
                <w:sz w:val="20"/>
              </w:rPr>
              <w:t>Impairments</w:t>
            </w:r>
          </w:p>
        </w:tc>
        <w:tc>
          <w:tcPr>
            <w:tcW w:w="1019" w:type="dxa"/>
          </w:tcPr>
          <w:p w14:paraId="0971FA31" w14:textId="77777777" w:rsidR="00877A3B" w:rsidRDefault="00000000">
            <w:pPr>
              <w:pStyle w:val="TableParagraph"/>
              <w:spacing w:before="29"/>
              <w:ind w:right="132"/>
              <w:jc w:val="right"/>
              <w:rPr>
                <w:sz w:val="20"/>
              </w:rPr>
            </w:pPr>
            <w:r>
              <w:rPr>
                <w:spacing w:val="-2"/>
                <w:sz w:val="20"/>
              </w:rPr>
              <w:t>(222)</w:t>
            </w:r>
          </w:p>
        </w:tc>
        <w:tc>
          <w:tcPr>
            <w:tcW w:w="1153" w:type="dxa"/>
          </w:tcPr>
          <w:p w14:paraId="7497D029" w14:textId="77777777" w:rsidR="00877A3B" w:rsidRDefault="00000000">
            <w:pPr>
              <w:pStyle w:val="TableParagraph"/>
              <w:spacing w:before="29"/>
              <w:ind w:left="414"/>
              <w:rPr>
                <w:sz w:val="20"/>
              </w:rPr>
            </w:pPr>
            <w:r>
              <w:rPr>
                <w:spacing w:val="-2"/>
                <w:sz w:val="20"/>
              </w:rPr>
              <w:t>(3,247)</w:t>
            </w:r>
          </w:p>
        </w:tc>
        <w:tc>
          <w:tcPr>
            <w:tcW w:w="1078" w:type="dxa"/>
          </w:tcPr>
          <w:p w14:paraId="7F19B518" w14:textId="77777777" w:rsidR="00877A3B" w:rsidRDefault="00000000">
            <w:pPr>
              <w:pStyle w:val="TableParagraph"/>
              <w:spacing w:before="29"/>
              <w:ind w:right="57"/>
              <w:jc w:val="right"/>
              <w:rPr>
                <w:sz w:val="20"/>
              </w:rPr>
            </w:pPr>
            <w:r>
              <w:rPr>
                <w:spacing w:val="-4"/>
                <w:sz w:val="20"/>
              </w:rPr>
              <w:t>(38)</w:t>
            </w:r>
          </w:p>
        </w:tc>
        <w:tc>
          <w:tcPr>
            <w:tcW w:w="1349" w:type="dxa"/>
          </w:tcPr>
          <w:p w14:paraId="184551D5" w14:textId="77777777" w:rsidR="00877A3B" w:rsidRDefault="00000000">
            <w:pPr>
              <w:pStyle w:val="TableParagraph"/>
              <w:spacing w:before="29"/>
              <w:ind w:right="102"/>
              <w:jc w:val="right"/>
              <w:rPr>
                <w:sz w:val="20"/>
              </w:rPr>
            </w:pPr>
            <w:r>
              <w:rPr>
                <w:spacing w:val="-2"/>
                <w:sz w:val="20"/>
              </w:rPr>
              <w:t>(291)</w:t>
            </w:r>
          </w:p>
        </w:tc>
        <w:tc>
          <w:tcPr>
            <w:tcW w:w="1171" w:type="dxa"/>
          </w:tcPr>
          <w:p w14:paraId="36611273" w14:textId="77777777" w:rsidR="00877A3B" w:rsidRDefault="00000000">
            <w:pPr>
              <w:pStyle w:val="TableParagraph"/>
              <w:spacing w:before="29"/>
              <w:ind w:right="94"/>
              <w:jc w:val="right"/>
              <w:rPr>
                <w:sz w:val="20"/>
              </w:rPr>
            </w:pPr>
            <w:r>
              <w:rPr>
                <w:spacing w:val="-5"/>
                <w:sz w:val="20"/>
              </w:rPr>
              <w:t>(3)</w:t>
            </w:r>
          </w:p>
        </w:tc>
        <w:tc>
          <w:tcPr>
            <w:tcW w:w="1188" w:type="dxa"/>
          </w:tcPr>
          <w:p w14:paraId="450D96DA" w14:textId="77777777" w:rsidR="00877A3B" w:rsidRDefault="00000000">
            <w:pPr>
              <w:pStyle w:val="TableParagraph"/>
              <w:spacing w:before="29"/>
              <w:ind w:right="104"/>
              <w:jc w:val="right"/>
              <w:rPr>
                <w:sz w:val="20"/>
              </w:rPr>
            </w:pPr>
            <w:r>
              <w:rPr>
                <w:spacing w:val="-5"/>
                <w:sz w:val="20"/>
              </w:rPr>
              <w:t>(1)</w:t>
            </w:r>
          </w:p>
        </w:tc>
        <w:tc>
          <w:tcPr>
            <w:tcW w:w="1248" w:type="dxa"/>
          </w:tcPr>
          <w:p w14:paraId="3560F134" w14:textId="77777777" w:rsidR="00877A3B" w:rsidRDefault="00000000">
            <w:pPr>
              <w:pStyle w:val="TableParagraph"/>
              <w:spacing w:before="29"/>
              <w:ind w:right="60"/>
              <w:jc w:val="right"/>
              <w:rPr>
                <w:sz w:val="20"/>
              </w:rPr>
            </w:pPr>
            <w:r>
              <w:rPr>
                <w:spacing w:val="-5"/>
                <w:sz w:val="20"/>
              </w:rPr>
              <w:t>(7)</w:t>
            </w:r>
          </w:p>
        </w:tc>
        <w:tc>
          <w:tcPr>
            <w:tcW w:w="1188" w:type="dxa"/>
          </w:tcPr>
          <w:p w14:paraId="631220B8" w14:textId="77777777" w:rsidR="00877A3B" w:rsidRDefault="00000000">
            <w:pPr>
              <w:pStyle w:val="TableParagraph"/>
              <w:spacing w:before="29"/>
              <w:ind w:right="69"/>
              <w:jc w:val="right"/>
              <w:rPr>
                <w:sz w:val="20"/>
              </w:rPr>
            </w:pPr>
            <w:r>
              <w:rPr>
                <w:spacing w:val="-5"/>
                <w:sz w:val="20"/>
              </w:rPr>
              <w:t>(6)</w:t>
            </w:r>
          </w:p>
        </w:tc>
        <w:tc>
          <w:tcPr>
            <w:tcW w:w="1242" w:type="dxa"/>
          </w:tcPr>
          <w:p w14:paraId="497E21F6" w14:textId="77777777" w:rsidR="00877A3B" w:rsidRDefault="00000000">
            <w:pPr>
              <w:pStyle w:val="TableParagraph"/>
              <w:spacing w:before="29"/>
              <w:ind w:right="301"/>
              <w:jc w:val="right"/>
              <w:rPr>
                <w:sz w:val="20"/>
              </w:rPr>
            </w:pPr>
            <w:r>
              <w:rPr>
                <w:spacing w:val="-10"/>
                <w:sz w:val="20"/>
              </w:rPr>
              <w:t>-</w:t>
            </w:r>
          </w:p>
        </w:tc>
        <w:tc>
          <w:tcPr>
            <w:tcW w:w="941" w:type="dxa"/>
          </w:tcPr>
          <w:p w14:paraId="06E9C285" w14:textId="77777777" w:rsidR="00877A3B" w:rsidRDefault="00000000">
            <w:pPr>
              <w:pStyle w:val="TableParagraph"/>
              <w:spacing w:before="29"/>
              <w:ind w:right="38"/>
              <w:jc w:val="right"/>
              <w:rPr>
                <w:b/>
                <w:sz w:val="20"/>
              </w:rPr>
            </w:pPr>
            <w:r>
              <w:rPr>
                <w:b/>
                <w:spacing w:val="-2"/>
                <w:sz w:val="20"/>
              </w:rPr>
              <w:t>(3,815)</w:t>
            </w:r>
          </w:p>
        </w:tc>
      </w:tr>
      <w:tr w:rsidR="00877A3B" w14:paraId="289C5E08" w14:textId="77777777">
        <w:trPr>
          <w:trHeight w:val="281"/>
        </w:trPr>
        <w:tc>
          <w:tcPr>
            <w:tcW w:w="3898" w:type="dxa"/>
          </w:tcPr>
          <w:p w14:paraId="10722C9B"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019" w:type="dxa"/>
          </w:tcPr>
          <w:p w14:paraId="0725FF5E" w14:textId="77777777" w:rsidR="00877A3B" w:rsidRDefault="00000000">
            <w:pPr>
              <w:pStyle w:val="TableParagraph"/>
              <w:spacing w:before="29"/>
              <w:ind w:right="187"/>
              <w:jc w:val="right"/>
              <w:rPr>
                <w:sz w:val="20"/>
              </w:rPr>
            </w:pPr>
            <w:r>
              <w:rPr>
                <w:spacing w:val="-5"/>
                <w:sz w:val="20"/>
              </w:rPr>
              <w:t>21</w:t>
            </w:r>
          </w:p>
        </w:tc>
        <w:tc>
          <w:tcPr>
            <w:tcW w:w="1153" w:type="dxa"/>
          </w:tcPr>
          <w:p w14:paraId="57C27072" w14:textId="77777777" w:rsidR="00877A3B" w:rsidRDefault="00000000">
            <w:pPr>
              <w:pStyle w:val="TableParagraph"/>
              <w:spacing w:before="29"/>
              <w:ind w:right="161"/>
              <w:jc w:val="right"/>
              <w:rPr>
                <w:sz w:val="20"/>
              </w:rPr>
            </w:pPr>
            <w:r>
              <w:rPr>
                <w:spacing w:val="-5"/>
                <w:sz w:val="20"/>
              </w:rPr>
              <w:t>426</w:t>
            </w:r>
          </w:p>
        </w:tc>
        <w:tc>
          <w:tcPr>
            <w:tcW w:w="1078" w:type="dxa"/>
          </w:tcPr>
          <w:p w14:paraId="5960A133" w14:textId="77777777" w:rsidR="00877A3B" w:rsidRDefault="00000000">
            <w:pPr>
              <w:pStyle w:val="TableParagraph"/>
              <w:spacing w:before="29"/>
              <w:ind w:right="110"/>
              <w:jc w:val="right"/>
              <w:rPr>
                <w:sz w:val="20"/>
              </w:rPr>
            </w:pPr>
            <w:r>
              <w:rPr>
                <w:spacing w:val="-10"/>
                <w:sz w:val="20"/>
              </w:rPr>
              <w:t>3</w:t>
            </w:r>
          </w:p>
        </w:tc>
        <w:tc>
          <w:tcPr>
            <w:tcW w:w="1349" w:type="dxa"/>
          </w:tcPr>
          <w:p w14:paraId="6B150EEC" w14:textId="77777777" w:rsidR="00877A3B" w:rsidRDefault="00000000">
            <w:pPr>
              <w:pStyle w:val="TableParagraph"/>
              <w:spacing w:before="29"/>
              <w:ind w:right="157"/>
              <w:jc w:val="right"/>
              <w:rPr>
                <w:sz w:val="20"/>
              </w:rPr>
            </w:pPr>
            <w:r>
              <w:rPr>
                <w:spacing w:val="-10"/>
                <w:sz w:val="20"/>
              </w:rPr>
              <w:t>-</w:t>
            </w:r>
          </w:p>
        </w:tc>
        <w:tc>
          <w:tcPr>
            <w:tcW w:w="1171" w:type="dxa"/>
          </w:tcPr>
          <w:p w14:paraId="21EA5512" w14:textId="77777777" w:rsidR="00877A3B" w:rsidRDefault="00000000">
            <w:pPr>
              <w:pStyle w:val="TableParagraph"/>
              <w:spacing w:before="29"/>
              <w:ind w:right="149"/>
              <w:jc w:val="right"/>
              <w:rPr>
                <w:sz w:val="20"/>
              </w:rPr>
            </w:pPr>
            <w:r>
              <w:rPr>
                <w:spacing w:val="-10"/>
                <w:sz w:val="20"/>
              </w:rPr>
              <w:t>-</w:t>
            </w:r>
          </w:p>
        </w:tc>
        <w:tc>
          <w:tcPr>
            <w:tcW w:w="1188" w:type="dxa"/>
          </w:tcPr>
          <w:p w14:paraId="35CE4538" w14:textId="77777777" w:rsidR="00877A3B" w:rsidRDefault="00000000">
            <w:pPr>
              <w:pStyle w:val="TableParagraph"/>
              <w:spacing w:before="29"/>
              <w:ind w:right="159"/>
              <w:jc w:val="right"/>
              <w:rPr>
                <w:sz w:val="20"/>
              </w:rPr>
            </w:pPr>
            <w:r>
              <w:rPr>
                <w:spacing w:val="-10"/>
                <w:sz w:val="20"/>
              </w:rPr>
              <w:t>-</w:t>
            </w:r>
          </w:p>
        </w:tc>
        <w:tc>
          <w:tcPr>
            <w:tcW w:w="1248" w:type="dxa"/>
          </w:tcPr>
          <w:p w14:paraId="4542393B" w14:textId="77777777" w:rsidR="00877A3B" w:rsidRDefault="00000000">
            <w:pPr>
              <w:pStyle w:val="TableParagraph"/>
              <w:spacing w:before="29"/>
              <w:ind w:right="115"/>
              <w:jc w:val="right"/>
              <w:rPr>
                <w:sz w:val="20"/>
              </w:rPr>
            </w:pPr>
            <w:r>
              <w:rPr>
                <w:spacing w:val="-10"/>
                <w:sz w:val="20"/>
              </w:rPr>
              <w:t>-</w:t>
            </w:r>
          </w:p>
        </w:tc>
        <w:tc>
          <w:tcPr>
            <w:tcW w:w="1188" w:type="dxa"/>
          </w:tcPr>
          <w:p w14:paraId="189A55A4" w14:textId="77777777" w:rsidR="00877A3B" w:rsidRDefault="00000000">
            <w:pPr>
              <w:pStyle w:val="TableParagraph"/>
              <w:spacing w:before="29"/>
              <w:ind w:right="125"/>
              <w:jc w:val="right"/>
              <w:rPr>
                <w:sz w:val="20"/>
              </w:rPr>
            </w:pPr>
            <w:r>
              <w:rPr>
                <w:spacing w:val="-10"/>
                <w:sz w:val="20"/>
              </w:rPr>
              <w:t>-</w:t>
            </w:r>
          </w:p>
        </w:tc>
        <w:tc>
          <w:tcPr>
            <w:tcW w:w="1242" w:type="dxa"/>
          </w:tcPr>
          <w:p w14:paraId="73D439CF" w14:textId="77777777" w:rsidR="00877A3B" w:rsidRDefault="00000000">
            <w:pPr>
              <w:pStyle w:val="TableParagraph"/>
              <w:spacing w:before="29"/>
              <w:ind w:right="301"/>
              <w:jc w:val="right"/>
              <w:rPr>
                <w:sz w:val="20"/>
              </w:rPr>
            </w:pPr>
            <w:r>
              <w:rPr>
                <w:spacing w:val="-10"/>
                <w:sz w:val="20"/>
              </w:rPr>
              <w:t>-</w:t>
            </w:r>
          </w:p>
        </w:tc>
        <w:tc>
          <w:tcPr>
            <w:tcW w:w="941" w:type="dxa"/>
          </w:tcPr>
          <w:p w14:paraId="2FBAB41C" w14:textId="77777777" w:rsidR="00877A3B" w:rsidRDefault="00000000">
            <w:pPr>
              <w:pStyle w:val="TableParagraph"/>
              <w:spacing w:before="29"/>
              <w:ind w:right="92"/>
              <w:jc w:val="right"/>
              <w:rPr>
                <w:b/>
                <w:sz w:val="20"/>
              </w:rPr>
            </w:pPr>
            <w:r>
              <w:rPr>
                <w:b/>
                <w:spacing w:val="-5"/>
                <w:sz w:val="20"/>
              </w:rPr>
              <w:t>450</w:t>
            </w:r>
          </w:p>
        </w:tc>
      </w:tr>
      <w:tr w:rsidR="00877A3B" w14:paraId="7111C9B4" w14:textId="77777777">
        <w:trPr>
          <w:trHeight w:val="281"/>
        </w:trPr>
        <w:tc>
          <w:tcPr>
            <w:tcW w:w="3898" w:type="dxa"/>
          </w:tcPr>
          <w:p w14:paraId="11D013CE" w14:textId="77777777" w:rsidR="00877A3B" w:rsidRDefault="00000000">
            <w:pPr>
              <w:pStyle w:val="TableParagraph"/>
              <w:spacing w:before="15"/>
              <w:ind w:left="50"/>
              <w:rPr>
                <w:sz w:val="20"/>
              </w:rPr>
            </w:pPr>
            <w:r>
              <w:rPr>
                <w:spacing w:val="-2"/>
                <w:sz w:val="20"/>
              </w:rPr>
              <w:t>Reclassifications</w:t>
            </w:r>
          </w:p>
        </w:tc>
        <w:tc>
          <w:tcPr>
            <w:tcW w:w="1019" w:type="dxa"/>
          </w:tcPr>
          <w:p w14:paraId="76947078" w14:textId="77777777" w:rsidR="00877A3B" w:rsidRDefault="00000000">
            <w:pPr>
              <w:pStyle w:val="TableParagraph"/>
              <w:spacing w:before="29"/>
              <w:ind w:right="186"/>
              <w:jc w:val="right"/>
              <w:rPr>
                <w:sz w:val="20"/>
              </w:rPr>
            </w:pPr>
            <w:r>
              <w:rPr>
                <w:spacing w:val="-10"/>
                <w:sz w:val="20"/>
              </w:rPr>
              <w:t>7</w:t>
            </w:r>
          </w:p>
        </w:tc>
        <w:tc>
          <w:tcPr>
            <w:tcW w:w="1153" w:type="dxa"/>
          </w:tcPr>
          <w:p w14:paraId="37AB92FF" w14:textId="77777777" w:rsidR="00877A3B" w:rsidRDefault="00000000">
            <w:pPr>
              <w:pStyle w:val="TableParagraph"/>
              <w:spacing w:before="29"/>
              <w:ind w:right="161"/>
              <w:jc w:val="right"/>
              <w:rPr>
                <w:sz w:val="20"/>
              </w:rPr>
            </w:pPr>
            <w:r>
              <w:rPr>
                <w:spacing w:val="-2"/>
                <w:sz w:val="20"/>
              </w:rPr>
              <w:t>3,805</w:t>
            </w:r>
          </w:p>
        </w:tc>
        <w:tc>
          <w:tcPr>
            <w:tcW w:w="1078" w:type="dxa"/>
          </w:tcPr>
          <w:p w14:paraId="4C330D96" w14:textId="77777777" w:rsidR="00877A3B" w:rsidRDefault="00000000">
            <w:pPr>
              <w:pStyle w:val="TableParagraph"/>
              <w:spacing w:before="29"/>
              <w:ind w:right="111"/>
              <w:jc w:val="right"/>
              <w:rPr>
                <w:sz w:val="20"/>
              </w:rPr>
            </w:pPr>
            <w:r>
              <w:rPr>
                <w:spacing w:val="-10"/>
                <w:sz w:val="20"/>
              </w:rPr>
              <w:t>-</w:t>
            </w:r>
          </w:p>
        </w:tc>
        <w:tc>
          <w:tcPr>
            <w:tcW w:w="1349" w:type="dxa"/>
          </w:tcPr>
          <w:p w14:paraId="5D9D223C" w14:textId="77777777" w:rsidR="00877A3B" w:rsidRDefault="00000000">
            <w:pPr>
              <w:pStyle w:val="TableParagraph"/>
              <w:spacing w:before="29"/>
              <w:ind w:right="102"/>
              <w:jc w:val="right"/>
              <w:rPr>
                <w:sz w:val="20"/>
              </w:rPr>
            </w:pPr>
            <w:r>
              <w:rPr>
                <w:spacing w:val="-2"/>
                <w:sz w:val="20"/>
              </w:rPr>
              <w:t>(4,694)</w:t>
            </w:r>
          </w:p>
        </w:tc>
        <w:tc>
          <w:tcPr>
            <w:tcW w:w="1171" w:type="dxa"/>
          </w:tcPr>
          <w:p w14:paraId="70374377" w14:textId="77777777" w:rsidR="00877A3B" w:rsidRDefault="00000000">
            <w:pPr>
              <w:pStyle w:val="TableParagraph"/>
              <w:spacing w:before="29"/>
              <w:ind w:right="149"/>
              <w:jc w:val="right"/>
              <w:rPr>
                <w:sz w:val="20"/>
              </w:rPr>
            </w:pPr>
            <w:r>
              <w:rPr>
                <w:spacing w:val="-5"/>
                <w:sz w:val="20"/>
              </w:rPr>
              <w:t>428</w:t>
            </w:r>
          </w:p>
        </w:tc>
        <w:tc>
          <w:tcPr>
            <w:tcW w:w="1188" w:type="dxa"/>
          </w:tcPr>
          <w:p w14:paraId="13242D1C" w14:textId="77777777" w:rsidR="00877A3B" w:rsidRDefault="00000000">
            <w:pPr>
              <w:pStyle w:val="TableParagraph"/>
              <w:spacing w:before="29"/>
              <w:ind w:right="158"/>
              <w:jc w:val="right"/>
              <w:rPr>
                <w:sz w:val="20"/>
              </w:rPr>
            </w:pPr>
            <w:r>
              <w:rPr>
                <w:spacing w:val="-5"/>
                <w:sz w:val="20"/>
              </w:rPr>
              <w:t>82</w:t>
            </w:r>
          </w:p>
        </w:tc>
        <w:tc>
          <w:tcPr>
            <w:tcW w:w="1248" w:type="dxa"/>
          </w:tcPr>
          <w:p w14:paraId="6DE34ED4" w14:textId="77777777" w:rsidR="00877A3B" w:rsidRDefault="00000000">
            <w:pPr>
              <w:pStyle w:val="TableParagraph"/>
              <w:spacing w:before="29"/>
              <w:ind w:right="115"/>
              <w:jc w:val="right"/>
              <w:rPr>
                <w:sz w:val="20"/>
              </w:rPr>
            </w:pPr>
            <w:r>
              <w:rPr>
                <w:spacing w:val="-5"/>
                <w:sz w:val="20"/>
              </w:rPr>
              <w:t>285</w:t>
            </w:r>
          </w:p>
        </w:tc>
        <w:tc>
          <w:tcPr>
            <w:tcW w:w="1188" w:type="dxa"/>
          </w:tcPr>
          <w:p w14:paraId="44541C0B" w14:textId="77777777" w:rsidR="00877A3B" w:rsidRDefault="00000000">
            <w:pPr>
              <w:pStyle w:val="TableParagraph"/>
              <w:spacing w:before="29"/>
              <w:ind w:right="124"/>
              <w:jc w:val="right"/>
              <w:rPr>
                <w:sz w:val="20"/>
              </w:rPr>
            </w:pPr>
            <w:r>
              <w:rPr>
                <w:spacing w:val="-5"/>
                <w:sz w:val="20"/>
              </w:rPr>
              <w:t>37</w:t>
            </w:r>
          </w:p>
        </w:tc>
        <w:tc>
          <w:tcPr>
            <w:tcW w:w="1242" w:type="dxa"/>
          </w:tcPr>
          <w:p w14:paraId="69C4A3BE" w14:textId="77777777" w:rsidR="00877A3B" w:rsidRDefault="00000000">
            <w:pPr>
              <w:pStyle w:val="TableParagraph"/>
              <w:spacing w:before="29"/>
              <w:ind w:right="301"/>
              <w:jc w:val="right"/>
              <w:rPr>
                <w:sz w:val="20"/>
              </w:rPr>
            </w:pPr>
            <w:r>
              <w:rPr>
                <w:spacing w:val="-10"/>
                <w:sz w:val="20"/>
              </w:rPr>
              <w:t>-</w:t>
            </w:r>
          </w:p>
        </w:tc>
        <w:tc>
          <w:tcPr>
            <w:tcW w:w="941" w:type="dxa"/>
          </w:tcPr>
          <w:p w14:paraId="37CA9062" w14:textId="77777777" w:rsidR="00877A3B" w:rsidRDefault="00000000">
            <w:pPr>
              <w:pStyle w:val="TableParagraph"/>
              <w:spacing w:before="29"/>
              <w:ind w:right="38"/>
              <w:jc w:val="right"/>
              <w:rPr>
                <w:b/>
                <w:sz w:val="20"/>
              </w:rPr>
            </w:pPr>
            <w:r>
              <w:rPr>
                <w:b/>
                <w:spacing w:val="-4"/>
                <w:sz w:val="20"/>
              </w:rPr>
              <w:t>(50)</w:t>
            </w:r>
          </w:p>
        </w:tc>
      </w:tr>
      <w:tr w:rsidR="00877A3B" w14:paraId="79878642" w14:textId="77777777">
        <w:trPr>
          <w:trHeight w:val="277"/>
        </w:trPr>
        <w:tc>
          <w:tcPr>
            <w:tcW w:w="3898" w:type="dxa"/>
          </w:tcPr>
          <w:p w14:paraId="5273F0E1" w14:textId="77777777" w:rsidR="00877A3B" w:rsidRDefault="00000000">
            <w:pPr>
              <w:pStyle w:val="TableParagraph"/>
              <w:spacing w:before="14"/>
              <w:ind w:left="50"/>
              <w:rPr>
                <w:sz w:val="20"/>
              </w:rPr>
            </w:pPr>
            <w:r>
              <w:rPr>
                <w:spacing w:val="-2"/>
                <w:sz w:val="20"/>
              </w:rPr>
              <w:t>Revaluations</w:t>
            </w:r>
          </w:p>
        </w:tc>
        <w:tc>
          <w:tcPr>
            <w:tcW w:w="1019" w:type="dxa"/>
          </w:tcPr>
          <w:p w14:paraId="44ECD68F" w14:textId="77777777" w:rsidR="00877A3B" w:rsidRDefault="00000000">
            <w:pPr>
              <w:pStyle w:val="TableParagraph"/>
              <w:spacing w:before="29" w:line="228" w:lineRule="exact"/>
              <w:ind w:right="187"/>
              <w:jc w:val="right"/>
              <w:rPr>
                <w:sz w:val="20"/>
              </w:rPr>
            </w:pPr>
            <w:r>
              <w:rPr>
                <w:spacing w:val="-5"/>
                <w:sz w:val="20"/>
              </w:rPr>
              <w:t>49</w:t>
            </w:r>
          </w:p>
        </w:tc>
        <w:tc>
          <w:tcPr>
            <w:tcW w:w="1153" w:type="dxa"/>
          </w:tcPr>
          <w:p w14:paraId="4CEFF83A" w14:textId="77777777" w:rsidR="00877A3B" w:rsidRDefault="00000000">
            <w:pPr>
              <w:pStyle w:val="TableParagraph"/>
              <w:spacing w:before="29" w:line="228" w:lineRule="exact"/>
              <w:ind w:right="106"/>
              <w:jc w:val="right"/>
              <w:rPr>
                <w:sz w:val="20"/>
              </w:rPr>
            </w:pPr>
            <w:r>
              <w:rPr>
                <w:spacing w:val="-2"/>
                <w:sz w:val="20"/>
              </w:rPr>
              <w:t>(497)</w:t>
            </w:r>
          </w:p>
        </w:tc>
        <w:tc>
          <w:tcPr>
            <w:tcW w:w="1078" w:type="dxa"/>
          </w:tcPr>
          <w:p w14:paraId="2D129F77" w14:textId="77777777" w:rsidR="00877A3B" w:rsidRDefault="00000000">
            <w:pPr>
              <w:pStyle w:val="TableParagraph"/>
              <w:spacing w:before="29" w:line="228" w:lineRule="exact"/>
              <w:ind w:right="110"/>
              <w:jc w:val="right"/>
              <w:rPr>
                <w:sz w:val="20"/>
              </w:rPr>
            </w:pPr>
            <w:r>
              <w:rPr>
                <w:spacing w:val="-10"/>
                <w:sz w:val="20"/>
              </w:rPr>
              <w:t>2</w:t>
            </w:r>
          </w:p>
        </w:tc>
        <w:tc>
          <w:tcPr>
            <w:tcW w:w="1349" w:type="dxa"/>
          </w:tcPr>
          <w:p w14:paraId="3E7C5C44" w14:textId="77777777" w:rsidR="00877A3B" w:rsidRDefault="00000000">
            <w:pPr>
              <w:pStyle w:val="TableParagraph"/>
              <w:spacing w:before="29" w:line="228" w:lineRule="exact"/>
              <w:ind w:right="102"/>
              <w:jc w:val="right"/>
              <w:rPr>
                <w:sz w:val="20"/>
              </w:rPr>
            </w:pPr>
            <w:r>
              <w:rPr>
                <w:spacing w:val="-4"/>
                <w:sz w:val="20"/>
              </w:rPr>
              <w:t>(92)</w:t>
            </w:r>
          </w:p>
        </w:tc>
        <w:tc>
          <w:tcPr>
            <w:tcW w:w="1171" w:type="dxa"/>
          </w:tcPr>
          <w:p w14:paraId="43EC73D8" w14:textId="77777777" w:rsidR="00877A3B" w:rsidRDefault="00000000">
            <w:pPr>
              <w:pStyle w:val="TableParagraph"/>
              <w:spacing w:before="29" w:line="228" w:lineRule="exact"/>
              <w:ind w:right="149"/>
              <w:jc w:val="right"/>
              <w:rPr>
                <w:sz w:val="20"/>
              </w:rPr>
            </w:pPr>
            <w:r>
              <w:rPr>
                <w:spacing w:val="-10"/>
                <w:sz w:val="20"/>
              </w:rPr>
              <w:t>-</w:t>
            </w:r>
          </w:p>
        </w:tc>
        <w:tc>
          <w:tcPr>
            <w:tcW w:w="1188" w:type="dxa"/>
          </w:tcPr>
          <w:p w14:paraId="612508D2" w14:textId="77777777" w:rsidR="00877A3B" w:rsidRDefault="00000000">
            <w:pPr>
              <w:pStyle w:val="TableParagraph"/>
              <w:spacing w:before="29" w:line="228" w:lineRule="exact"/>
              <w:ind w:right="159"/>
              <w:jc w:val="right"/>
              <w:rPr>
                <w:sz w:val="20"/>
              </w:rPr>
            </w:pPr>
            <w:r>
              <w:rPr>
                <w:spacing w:val="-10"/>
                <w:sz w:val="20"/>
              </w:rPr>
              <w:t>-</w:t>
            </w:r>
          </w:p>
        </w:tc>
        <w:tc>
          <w:tcPr>
            <w:tcW w:w="1248" w:type="dxa"/>
          </w:tcPr>
          <w:p w14:paraId="64D05AF2" w14:textId="77777777" w:rsidR="00877A3B" w:rsidRDefault="00000000">
            <w:pPr>
              <w:pStyle w:val="TableParagraph"/>
              <w:spacing w:before="29" w:line="228" w:lineRule="exact"/>
              <w:ind w:right="60"/>
              <w:jc w:val="right"/>
              <w:rPr>
                <w:sz w:val="20"/>
              </w:rPr>
            </w:pPr>
            <w:r>
              <w:rPr>
                <w:spacing w:val="-4"/>
                <w:sz w:val="20"/>
              </w:rPr>
              <w:t>(13)</w:t>
            </w:r>
          </w:p>
        </w:tc>
        <w:tc>
          <w:tcPr>
            <w:tcW w:w="1188" w:type="dxa"/>
          </w:tcPr>
          <w:p w14:paraId="283DDD04" w14:textId="77777777" w:rsidR="00877A3B" w:rsidRDefault="00000000">
            <w:pPr>
              <w:pStyle w:val="TableParagraph"/>
              <w:spacing w:before="29" w:line="228" w:lineRule="exact"/>
              <w:ind w:right="124"/>
              <w:jc w:val="right"/>
              <w:rPr>
                <w:sz w:val="20"/>
              </w:rPr>
            </w:pPr>
            <w:r>
              <w:rPr>
                <w:spacing w:val="-10"/>
                <w:sz w:val="20"/>
              </w:rPr>
              <w:t>1</w:t>
            </w:r>
          </w:p>
        </w:tc>
        <w:tc>
          <w:tcPr>
            <w:tcW w:w="1242" w:type="dxa"/>
          </w:tcPr>
          <w:p w14:paraId="6854B9E4" w14:textId="77777777" w:rsidR="00877A3B" w:rsidRDefault="00000000">
            <w:pPr>
              <w:pStyle w:val="TableParagraph"/>
              <w:spacing w:before="29" w:line="228" w:lineRule="exact"/>
              <w:ind w:right="301"/>
              <w:jc w:val="right"/>
              <w:rPr>
                <w:sz w:val="20"/>
              </w:rPr>
            </w:pPr>
            <w:r>
              <w:rPr>
                <w:spacing w:val="-10"/>
                <w:sz w:val="20"/>
              </w:rPr>
              <w:t>-</w:t>
            </w:r>
          </w:p>
        </w:tc>
        <w:tc>
          <w:tcPr>
            <w:tcW w:w="941" w:type="dxa"/>
          </w:tcPr>
          <w:p w14:paraId="156C5F0F" w14:textId="77777777" w:rsidR="00877A3B" w:rsidRDefault="00000000">
            <w:pPr>
              <w:pStyle w:val="TableParagraph"/>
              <w:spacing w:before="29" w:line="228" w:lineRule="exact"/>
              <w:ind w:right="37"/>
              <w:jc w:val="right"/>
              <w:rPr>
                <w:b/>
                <w:sz w:val="20"/>
              </w:rPr>
            </w:pPr>
            <w:r>
              <w:rPr>
                <w:b/>
                <w:spacing w:val="-2"/>
                <w:sz w:val="20"/>
              </w:rPr>
              <w:t>(550)</w:t>
            </w:r>
          </w:p>
        </w:tc>
      </w:tr>
      <w:tr w:rsidR="00877A3B" w14:paraId="1CBAFF44" w14:textId="77777777">
        <w:trPr>
          <w:trHeight w:val="277"/>
        </w:trPr>
        <w:tc>
          <w:tcPr>
            <w:tcW w:w="3898" w:type="dxa"/>
          </w:tcPr>
          <w:p w14:paraId="5F367A93" w14:textId="77777777" w:rsidR="00877A3B" w:rsidRDefault="00000000">
            <w:pPr>
              <w:pStyle w:val="TableParagraph"/>
              <w:spacing w:before="11"/>
              <w:ind w:left="50"/>
              <w:rPr>
                <w:sz w:val="20"/>
              </w:rPr>
            </w:pPr>
            <w:r>
              <w:rPr>
                <w:sz w:val="20"/>
              </w:rPr>
              <w:t>Transfers</w:t>
            </w:r>
            <w:r>
              <w:rPr>
                <w:spacing w:val="-6"/>
                <w:sz w:val="20"/>
              </w:rPr>
              <w:t xml:space="preserve"> </w:t>
            </w:r>
            <w:r>
              <w:rPr>
                <w:sz w:val="20"/>
              </w:rPr>
              <w:t>to</w:t>
            </w:r>
            <w:r>
              <w:rPr>
                <w:spacing w:val="-6"/>
                <w:sz w:val="20"/>
              </w:rPr>
              <w:t xml:space="preserve"> </w:t>
            </w:r>
            <w:r>
              <w:rPr>
                <w:sz w:val="20"/>
              </w:rPr>
              <w:t>assets</w:t>
            </w:r>
            <w:r>
              <w:rPr>
                <w:spacing w:val="-4"/>
                <w:sz w:val="20"/>
              </w:rPr>
              <w:t xml:space="preserve"> </w:t>
            </w:r>
            <w:r>
              <w:rPr>
                <w:sz w:val="20"/>
              </w:rPr>
              <w:t>held</w:t>
            </w:r>
            <w:r>
              <w:rPr>
                <w:spacing w:val="-5"/>
                <w:sz w:val="20"/>
              </w:rPr>
              <w:t xml:space="preserve"> </w:t>
            </w:r>
            <w:r>
              <w:rPr>
                <w:sz w:val="20"/>
              </w:rPr>
              <w:t>for</w:t>
            </w:r>
            <w:r>
              <w:rPr>
                <w:spacing w:val="-5"/>
                <w:sz w:val="20"/>
              </w:rPr>
              <w:t xml:space="preserve"> </w:t>
            </w:r>
            <w:r>
              <w:rPr>
                <w:spacing w:val="-4"/>
                <w:sz w:val="20"/>
              </w:rPr>
              <w:t>sale</w:t>
            </w:r>
          </w:p>
        </w:tc>
        <w:tc>
          <w:tcPr>
            <w:tcW w:w="1019" w:type="dxa"/>
          </w:tcPr>
          <w:p w14:paraId="4809491F" w14:textId="77777777" w:rsidR="00877A3B" w:rsidRDefault="00000000">
            <w:pPr>
              <w:pStyle w:val="TableParagraph"/>
              <w:spacing w:before="25"/>
              <w:ind w:right="133"/>
              <w:jc w:val="right"/>
              <w:rPr>
                <w:sz w:val="20"/>
              </w:rPr>
            </w:pPr>
            <w:r>
              <w:rPr>
                <w:spacing w:val="-4"/>
                <w:sz w:val="20"/>
              </w:rPr>
              <w:t>(23)</w:t>
            </w:r>
          </w:p>
        </w:tc>
        <w:tc>
          <w:tcPr>
            <w:tcW w:w="1153" w:type="dxa"/>
          </w:tcPr>
          <w:p w14:paraId="2746FD6F" w14:textId="77777777" w:rsidR="00877A3B" w:rsidRDefault="00000000">
            <w:pPr>
              <w:pStyle w:val="TableParagraph"/>
              <w:spacing w:before="25"/>
              <w:ind w:right="107"/>
              <w:jc w:val="right"/>
              <w:rPr>
                <w:sz w:val="20"/>
              </w:rPr>
            </w:pPr>
            <w:r>
              <w:rPr>
                <w:spacing w:val="-4"/>
                <w:sz w:val="20"/>
              </w:rPr>
              <w:t>(36)</w:t>
            </w:r>
          </w:p>
        </w:tc>
        <w:tc>
          <w:tcPr>
            <w:tcW w:w="1078" w:type="dxa"/>
          </w:tcPr>
          <w:p w14:paraId="697556A0" w14:textId="77777777" w:rsidR="00877A3B" w:rsidRDefault="00000000">
            <w:pPr>
              <w:pStyle w:val="TableParagraph"/>
              <w:spacing w:before="25"/>
              <w:ind w:right="111"/>
              <w:jc w:val="right"/>
              <w:rPr>
                <w:sz w:val="20"/>
              </w:rPr>
            </w:pPr>
            <w:r>
              <w:rPr>
                <w:spacing w:val="-10"/>
                <w:sz w:val="20"/>
              </w:rPr>
              <w:t>-</w:t>
            </w:r>
          </w:p>
        </w:tc>
        <w:tc>
          <w:tcPr>
            <w:tcW w:w="1349" w:type="dxa"/>
          </w:tcPr>
          <w:p w14:paraId="55892705" w14:textId="77777777" w:rsidR="00877A3B" w:rsidRDefault="00000000">
            <w:pPr>
              <w:pStyle w:val="TableParagraph"/>
              <w:spacing w:before="25"/>
              <w:ind w:right="157"/>
              <w:jc w:val="right"/>
              <w:rPr>
                <w:sz w:val="20"/>
              </w:rPr>
            </w:pPr>
            <w:r>
              <w:rPr>
                <w:spacing w:val="-10"/>
                <w:sz w:val="20"/>
              </w:rPr>
              <w:t>-</w:t>
            </w:r>
          </w:p>
        </w:tc>
        <w:tc>
          <w:tcPr>
            <w:tcW w:w="1171" w:type="dxa"/>
          </w:tcPr>
          <w:p w14:paraId="09AABE11" w14:textId="77777777" w:rsidR="00877A3B" w:rsidRDefault="00000000">
            <w:pPr>
              <w:pStyle w:val="TableParagraph"/>
              <w:spacing w:before="25"/>
              <w:ind w:right="94"/>
              <w:jc w:val="right"/>
              <w:rPr>
                <w:sz w:val="20"/>
              </w:rPr>
            </w:pPr>
            <w:r>
              <w:rPr>
                <w:spacing w:val="-5"/>
                <w:sz w:val="20"/>
              </w:rPr>
              <w:t>(1)</w:t>
            </w:r>
          </w:p>
        </w:tc>
        <w:tc>
          <w:tcPr>
            <w:tcW w:w="1188" w:type="dxa"/>
          </w:tcPr>
          <w:p w14:paraId="764A3E15" w14:textId="77777777" w:rsidR="00877A3B" w:rsidRDefault="00000000">
            <w:pPr>
              <w:pStyle w:val="TableParagraph"/>
              <w:spacing w:before="25"/>
              <w:ind w:right="104"/>
              <w:jc w:val="right"/>
              <w:rPr>
                <w:sz w:val="20"/>
              </w:rPr>
            </w:pPr>
            <w:r>
              <w:rPr>
                <w:spacing w:val="-5"/>
                <w:sz w:val="20"/>
              </w:rPr>
              <w:t>(7)</w:t>
            </w:r>
          </w:p>
        </w:tc>
        <w:tc>
          <w:tcPr>
            <w:tcW w:w="1248" w:type="dxa"/>
          </w:tcPr>
          <w:p w14:paraId="193C9668" w14:textId="77777777" w:rsidR="00877A3B" w:rsidRDefault="00000000">
            <w:pPr>
              <w:pStyle w:val="TableParagraph"/>
              <w:spacing w:before="25"/>
              <w:ind w:right="115"/>
              <w:jc w:val="right"/>
              <w:rPr>
                <w:sz w:val="20"/>
              </w:rPr>
            </w:pPr>
            <w:r>
              <w:rPr>
                <w:spacing w:val="-10"/>
                <w:sz w:val="20"/>
              </w:rPr>
              <w:t>-</w:t>
            </w:r>
          </w:p>
        </w:tc>
        <w:tc>
          <w:tcPr>
            <w:tcW w:w="1188" w:type="dxa"/>
          </w:tcPr>
          <w:p w14:paraId="4462C11D" w14:textId="77777777" w:rsidR="00877A3B" w:rsidRDefault="00000000">
            <w:pPr>
              <w:pStyle w:val="TableParagraph"/>
              <w:spacing w:before="25"/>
              <w:ind w:right="125"/>
              <w:jc w:val="right"/>
              <w:rPr>
                <w:sz w:val="20"/>
              </w:rPr>
            </w:pPr>
            <w:r>
              <w:rPr>
                <w:spacing w:val="-10"/>
                <w:sz w:val="20"/>
              </w:rPr>
              <w:t>-</w:t>
            </w:r>
          </w:p>
        </w:tc>
        <w:tc>
          <w:tcPr>
            <w:tcW w:w="1242" w:type="dxa"/>
          </w:tcPr>
          <w:p w14:paraId="1B974B41" w14:textId="77777777" w:rsidR="00877A3B" w:rsidRDefault="00000000">
            <w:pPr>
              <w:pStyle w:val="TableParagraph"/>
              <w:spacing w:before="25"/>
              <w:ind w:right="301"/>
              <w:jc w:val="right"/>
              <w:rPr>
                <w:sz w:val="20"/>
              </w:rPr>
            </w:pPr>
            <w:r>
              <w:rPr>
                <w:spacing w:val="-10"/>
                <w:sz w:val="20"/>
              </w:rPr>
              <w:t>-</w:t>
            </w:r>
          </w:p>
        </w:tc>
        <w:tc>
          <w:tcPr>
            <w:tcW w:w="941" w:type="dxa"/>
          </w:tcPr>
          <w:p w14:paraId="162ECEAA" w14:textId="77777777" w:rsidR="00877A3B" w:rsidRDefault="00000000">
            <w:pPr>
              <w:pStyle w:val="TableParagraph"/>
              <w:spacing w:before="25"/>
              <w:ind w:right="38"/>
              <w:jc w:val="right"/>
              <w:rPr>
                <w:b/>
                <w:sz w:val="20"/>
              </w:rPr>
            </w:pPr>
            <w:r>
              <w:rPr>
                <w:b/>
                <w:spacing w:val="-4"/>
                <w:sz w:val="20"/>
              </w:rPr>
              <w:t>(67)</w:t>
            </w:r>
          </w:p>
        </w:tc>
      </w:tr>
      <w:tr w:rsidR="00877A3B" w14:paraId="51F44A62" w14:textId="77777777">
        <w:trPr>
          <w:trHeight w:val="273"/>
        </w:trPr>
        <w:tc>
          <w:tcPr>
            <w:tcW w:w="3898" w:type="dxa"/>
          </w:tcPr>
          <w:p w14:paraId="4CDF8D53"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019" w:type="dxa"/>
            <w:tcBorders>
              <w:bottom w:val="single" w:sz="8" w:space="0" w:color="000000"/>
            </w:tcBorders>
          </w:tcPr>
          <w:p w14:paraId="373D76C7" w14:textId="77777777" w:rsidR="00877A3B" w:rsidRDefault="00000000">
            <w:pPr>
              <w:pStyle w:val="TableParagraph"/>
              <w:spacing w:before="29" w:line="225" w:lineRule="exact"/>
              <w:ind w:right="133"/>
              <w:jc w:val="right"/>
              <w:rPr>
                <w:sz w:val="20"/>
              </w:rPr>
            </w:pPr>
            <w:r>
              <w:rPr>
                <w:spacing w:val="-4"/>
                <w:sz w:val="20"/>
              </w:rPr>
              <w:t>(21)</w:t>
            </w:r>
          </w:p>
        </w:tc>
        <w:tc>
          <w:tcPr>
            <w:tcW w:w="1153" w:type="dxa"/>
            <w:tcBorders>
              <w:bottom w:val="single" w:sz="8" w:space="0" w:color="000000"/>
            </w:tcBorders>
          </w:tcPr>
          <w:p w14:paraId="4C029106" w14:textId="77777777" w:rsidR="00877A3B" w:rsidRDefault="00000000">
            <w:pPr>
              <w:pStyle w:val="TableParagraph"/>
              <w:spacing w:before="29" w:line="225" w:lineRule="exact"/>
              <w:ind w:right="107"/>
              <w:jc w:val="right"/>
              <w:rPr>
                <w:sz w:val="20"/>
              </w:rPr>
            </w:pPr>
            <w:r>
              <w:rPr>
                <w:spacing w:val="-4"/>
                <w:sz w:val="20"/>
              </w:rPr>
              <w:t>(67)</w:t>
            </w:r>
          </w:p>
        </w:tc>
        <w:tc>
          <w:tcPr>
            <w:tcW w:w="1078" w:type="dxa"/>
            <w:tcBorders>
              <w:bottom w:val="single" w:sz="8" w:space="0" w:color="000000"/>
            </w:tcBorders>
          </w:tcPr>
          <w:p w14:paraId="19828021" w14:textId="77777777" w:rsidR="00877A3B" w:rsidRDefault="00000000">
            <w:pPr>
              <w:pStyle w:val="TableParagraph"/>
              <w:spacing w:before="29" w:line="225" w:lineRule="exact"/>
              <w:ind w:right="111"/>
              <w:jc w:val="right"/>
              <w:rPr>
                <w:sz w:val="20"/>
              </w:rPr>
            </w:pPr>
            <w:r>
              <w:rPr>
                <w:spacing w:val="-10"/>
                <w:sz w:val="20"/>
              </w:rPr>
              <w:t>-</w:t>
            </w:r>
          </w:p>
        </w:tc>
        <w:tc>
          <w:tcPr>
            <w:tcW w:w="1349" w:type="dxa"/>
            <w:tcBorders>
              <w:bottom w:val="single" w:sz="8" w:space="0" w:color="000000"/>
            </w:tcBorders>
          </w:tcPr>
          <w:p w14:paraId="3E7A2983" w14:textId="77777777" w:rsidR="00877A3B" w:rsidRDefault="00000000">
            <w:pPr>
              <w:pStyle w:val="TableParagraph"/>
              <w:spacing w:before="29" w:line="225" w:lineRule="exact"/>
              <w:ind w:right="101"/>
              <w:jc w:val="right"/>
              <w:rPr>
                <w:sz w:val="20"/>
              </w:rPr>
            </w:pPr>
            <w:r>
              <w:rPr>
                <w:spacing w:val="-5"/>
                <w:sz w:val="20"/>
              </w:rPr>
              <w:t>(8)</w:t>
            </w:r>
          </w:p>
        </w:tc>
        <w:tc>
          <w:tcPr>
            <w:tcW w:w="1171" w:type="dxa"/>
            <w:tcBorders>
              <w:bottom w:val="single" w:sz="8" w:space="0" w:color="000000"/>
            </w:tcBorders>
          </w:tcPr>
          <w:p w14:paraId="6F9750EB" w14:textId="77777777" w:rsidR="00877A3B" w:rsidRDefault="00000000">
            <w:pPr>
              <w:pStyle w:val="TableParagraph"/>
              <w:spacing w:before="29" w:line="225" w:lineRule="exact"/>
              <w:ind w:right="94"/>
              <w:jc w:val="right"/>
              <w:rPr>
                <w:sz w:val="20"/>
              </w:rPr>
            </w:pPr>
            <w:r>
              <w:rPr>
                <w:spacing w:val="-2"/>
                <w:sz w:val="20"/>
              </w:rPr>
              <w:t>(712)</w:t>
            </w:r>
          </w:p>
        </w:tc>
        <w:tc>
          <w:tcPr>
            <w:tcW w:w="1188" w:type="dxa"/>
            <w:tcBorders>
              <w:bottom w:val="single" w:sz="8" w:space="0" w:color="000000"/>
            </w:tcBorders>
          </w:tcPr>
          <w:p w14:paraId="1B082868" w14:textId="77777777" w:rsidR="00877A3B" w:rsidRDefault="00000000">
            <w:pPr>
              <w:pStyle w:val="TableParagraph"/>
              <w:spacing w:before="29" w:line="225" w:lineRule="exact"/>
              <w:ind w:right="104"/>
              <w:jc w:val="right"/>
              <w:rPr>
                <w:sz w:val="20"/>
              </w:rPr>
            </w:pPr>
            <w:r>
              <w:rPr>
                <w:spacing w:val="-4"/>
                <w:sz w:val="20"/>
              </w:rPr>
              <w:t>(58)</w:t>
            </w:r>
          </w:p>
        </w:tc>
        <w:tc>
          <w:tcPr>
            <w:tcW w:w="1248" w:type="dxa"/>
            <w:tcBorders>
              <w:bottom w:val="single" w:sz="8" w:space="0" w:color="000000"/>
            </w:tcBorders>
          </w:tcPr>
          <w:p w14:paraId="2302D9F3" w14:textId="77777777" w:rsidR="00877A3B" w:rsidRDefault="00000000">
            <w:pPr>
              <w:pStyle w:val="TableParagraph"/>
              <w:spacing w:before="29" w:line="225" w:lineRule="exact"/>
              <w:ind w:right="61"/>
              <w:jc w:val="right"/>
              <w:rPr>
                <w:sz w:val="20"/>
              </w:rPr>
            </w:pPr>
            <w:r>
              <w:rPr>
                <w:spacing w:val="-2"/>
                <w:sz w:val="20"/>
              </w:rPr>
              <w:t>(485)</w:t>
            </w:r>
          </w:p>
        </w:tc>
        <w:tc>
          <w:tcPr>
            <w:tcW w:w="1188" w:type="dxa"/>
            <w:tcBorders>
              <w:bottom w:val="single" w:sz="8" w:space="0" w:color="000000"/>
            </w:tcBorders>
          </w:tcPr>
          <w:p w14:paraId="3F7013A6" w14:textId="77777777" w:rsidR="00877A3B" w:rsidRDefault="00000000">
            <w:pPr>
              <w:pStyle w:val="TableParagraph"/>
              <w:spacing w:before="29" w:line="225" w:lineRule="exact"/>
              <w:ind w:right="70"/>
              <w:jc w:val="right"/>
              <w:rPr>
                <w:sz w:val="20"/>
              </w:rPr>
            </w:pPr>
            <w:r>
              <w:rPr>
                <w:spacing w:val="-4"/>
                <w:sz w:val="20"/>
              </w:rPr>
              <w:t>(50)</w:t>
            </w:r>
          </w:p>
        </w:tc>
        <w:tc>
          <w:tcPr>
            <w:tcW w:w="1242" w:type="dxa"/>
            <w:tcBorders>
              <w:bottom w:val="single" w:sz="8" w:space="0" w:color="000000"/>
            </w:tcBorders>
          </w:tcPr>
          <w:p w14:paraId="49AE8F03" w14:textId="77777777" w:rsidR="00877A3B" w:rsidRDefault="00000000">
            <w:pPr>
              <w:pStyle w:val="TableParagraph"/>
              <w:spacing w:before="29" w:line="225" w:lineRule="exact"/>
              <w:ind w:right="301"/>
              <w:jc w:val="right"/>
              <w:rPr>
                <w:sz w:val="20"/>
              </w:rPr>
            </w:pPr>
            <w:r>
              <w:rPr>
                <w:spacing w:val="-10"/>
                <w:sz w:val="20"/>
              </w:rPr>
              <w:t>-</w:t>
            </w:r>
          </w:p>
        </w:tc>
        <w:tc>
          <w:tcPr>
            <w:tcW w:w="941" w:type="dxa"/>
            <w:tcBorders>
              <w:bottom w:val="single" w:sz="8" w:space="0" w:color="000000"/>
            </w:tcBorders>
          </w:tcPr>
          <w:p w14:paraId="48B13969" w14:textId="77777777" w:rsidR="00877A3B" w:rsidRDefault="00000000">
            <w:pPr>
              <w:pStyle w:val="TableParagraph"/>
              <w:spacing w:before="29" w:line="225" w:lineRule="exact"/>
              <w:ind w:right="38"/>
              <w:jc w:val="right"/>
              <w:rPr>
                <w:b/>
                <w:sz w:val="20"/>
              </w:rPr>
            </w:pPr>
            <w:r>
              <w:rPr>
                <w:b/>
                <w:spacing w:val="-2"/>
                <w:sz w:val="20"/>
              </w:rPr>
              <w:t>(1,401)</w:t>
            </w:r>
          </w:p>
        </w:tc>
      </w:tr>
      <w:tr w:rsidR="00877A3B" w14:paraId="76990F23" w14:textId="77777777">
        <w:trPr>
          <w:trHeight w:val="240"/>
        </w:trPr>
        <w:tc>
          <w:tcPr>
            <w:tcW w:w="3898" w:type="dxa"/>
          </w:tcPr>
          <w:p w14:paraId="23D67841" w14:textId="77777777" w:rsidR="00877A3B" w:rsidRDefault="00000000">
            <w:pPr>
              <w:pStyle w:val="TableParagraph"/>
              <w:spacing w:line="221" w:lineRule="exact"/>
              <w:ind w:left="50"/>
              <w:rPr>
                <w:b/>
                <w:sz w:val="20"/>
              </w:rPr>
            </w:pPr>
            <w:r>
              <w:rPr>
                <w:b/>
                <w:sz w:val="20"/>
              </w:rPr>
              <w:t>Valuation</w:t>
            </w:r>
            <w:r>
              <w:rPr>
                <w:b/>
                <w:spacing w:val="-7"/>
                <w:sz w:val="20"/>
              </w:rPr>
              <w:t xml:space="preserve"> </w:t>
            </w:r>
            <w:r>
              <w:rPr>
                <w:b/>
                <w:sz w:val="20"/>
              </w:rPr>
              <w:t>/</w:t>
            </w:r>
            <w:r>
              <w:rPr>
                <w:b/>
                <w:spacing w:val="-6"/>
                <w:sz w:val="20"/>
              </w:rPr>
              <w:t xml:space="preserve"> </w:t>
            </w:r>
            <w:r>
              <w:rPr>
                <w:b/>
                <w:sz w:val="20"/>
              </w:rPr>
              <w:t>gross</w:t>
            </w:r>
            <w:r>
              <w:rPr>
                <w:b/>
                <w:spacing w:val="-7"/>
                <w:sz w:val="20"/>
              </w:rPr>
              <w:t xml:space="preserve"> </w:t>
            </w:r>
            <w:r>
              <w:rPr>
                <w:b/>
                <w:sz w:val="20"/>
              </w:rPr>
              <w:t>cost</w:t>
            </w:r>
            <w:r>
              <w:rPr>
                <w:b/>
                <w:spacing w:val="-5"/>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5"/>
                <w:sz w:val="20"/>
              </w:rPr>
              <w:t xml:space="preserve"> </w:t>
            </w:r>
            <w:r>
              <w:rPr>
                <w:b/>
                <w:spacing w:val="-4"/>
                <w:sz w:val="20"/>
              </w:rPr>
              <w:t>2025</w:t>
            </w:r>
          </w:p>
        </w:tc>
        <w:tc>
          <w:tcPr>
            <w:tcW w:w="1019" w:type="dxa"/>
            <w:tcBorders>
              <w:top w:val="single" w:sz="8" w:space="0" w:color="000000"/>
              <w:bottom w:val="double" w:sz="8" w:space="0" w:color="000000"/>
            </w:tcBorders>
          </w:tcPr>
          <w:p w14:paraId="75D0299B" w14:textId="77777777" w:rsidR="00877A3B" w:rsidRDefault="00000000">
            <w:pPr>
              <w:pStyle w:val="TableParagraph"/>
              <w:spacing w:line="221" w:lineRule="exact"/>
              <w:ind w:right="187"/>
              <w:jc w:val="right"/>
              <w:rPr>
                <w:b/>
                <w:sz w:val="20"/>
              </w:rPr>
            </w:pPr>
            <w:r>
              <w:rPr>
                <w:b/>
                <w:spacing w:val="-2"/>
                <w:sz w:val="20"/>
              </w:rPr>
              <w:t>4,248</w:t>
            </w:r>
          </w:p>
        </w:tc>
        <w:tc>
          <w:tcPr>
            <w:tcW w:w="1153" w:type="dxa"/>
            <w:tcBorders>
              <w:top w:val="single" w:sz="8" w:space="0" w:color="000000"/>
              <w:bottom w:val="double" w:sz="8" w:space="0" w:color="000000"/>
            </w:tcBorders>
          </w:tcPr>
          <w:p w14:paraId="4DD910E6" w14:textId="77777777" w:rsidR="00877A3B" w:rsidRDefault="00000000">
            <w:pPr>
              <w:pStyle w:val="TableParagraph"/>
              <w:spacing w:line="221" w:lineRule="exact"/>
              <w:ind w:left="382"/>
              <w:rPr>
                <w:b/>
                <w:sz w:val="20"/>
              </w:rPr>
            </w:pPr>
            <w:r>
              <w:rPr>
                <w:b/>
                <w:spacing w:val="-2"/>
                <w:sz w:val="20"/>
              </w:rPr>
              <w:t>43,747</w:t>
            </w:r>
          </w:p>
        </w:tc>
        <w:tc>
          <w:tcPr>
            <w:tcW w:w="1078" w:type="dxa"/>
            <w:tcBorders>
              <w:top w:val="single" w:sz="8" w:space="0" w:color="000000"/>
              <w:bottom w:val="double" w:sz="8" w:space="0" w:color="000000"/>
            </w:tcBorders>
          </w:tcPr>
          <w:p w14:paraId="1B6A2F7C" w14:textId="77777777" w:rsidR="00877A3B" w:rsidRDefault="00000000">
            <w:pPr>
              <w:pStyle w:val="TableParagraph"/>
              <w:spacing w:line="221" w:lineRule="exact"/>
              <w:ind w:right="111"/>
              <w:jc w:val="right"/>
              <w:rPr>
                <w:b/>
                <w:sz w:val="20"/>
              </w:rPr>
            </w:pPr>
            <w:r>
              <w:rPr>
                <w:b/>
                <w:spacing w:val="-5"/>
                <w:sz w:val="20"/>
              </w:rPr>
              <w:t>371</w:t>
            </w:r>
          </w:p>
        </w:tc>
        <w:tc>
          <w:tcPr>
            <w:tcW w:w="1349" w:type="dxa"/>
            <w:tcBorders>
              <w:top w:val="single" w:sz="8" w:space="0" w:color="000000"/>
              <w:bottom w:val="double" w:sz="8" w:space="0" w:color="000000"/>
            </w:tcBorders>
          </w:tcPr>
          <w:p w14:paraId="53AC590D" w14:textId="77777777" w:rsidR="00877A3B" w:rsidRDefault="00000000">
            <w:pPr>
              <w:pStyle w:val="TableParagraph"/>
              <w:spacing w:line="221" w:lineRule="exact"/>
              <w:ind w:right="157"/>
              <w:jc w:val="right"/>
              <w:rPr>
                <w:b/>
                <w:sz w:val="20"/>
              </w:rPr>
            </w:pPr>
            <w:r>
              <w:rPr>
                <w:b/>
                <w:spacing w:val="-2"/>
                <w:sz w:val="20"/>
              </w:rPr>
              <w:t>6,223</w:t>
            </w:r>
          </w:p>
        </w:tc>
        <w:tc>
          <w:tcPr>
            <w:tcW w:w="1171" w:type="dxa"/>
            <w:tcBorders>
              <w:top w:val="single" w:sz="8" w:space="0" w:color="000000"/>
              <w:bottom w:val="double" w:sz="8" w:space="0" w:color="000000"/>
            </w:tcBorders>
          </w:tcPr>
          <w:p w14:paraId="15E1199F" w14:textId="77777777" w:rsidR="00877A3B" w:rsidRDefault="00000000">
            <w:pPr>
              <w:pStyle w:val="TableParagraph"/>
              <w:spacing w:line="221" w:lineRule="exact"/>
              <w:ind w:left="412"/>
              <w:rPr>
                <w:b/>
                <w:sz w:val="20"/>
              </w:rPr>
            </w:pPr>
            <w:r>
              <w:rPr>
                <w:b/>
                <w:spacing w:val="-2"/>
                <w:sz w:val="20"/>
              </w:rPr>
              <w:t>11,916</w:t>
            </w:r>
          </w:p>
        </w:tc>
        <w:tc>
          <w:tcPr>
            <w:tcW w:w="1188" w:type="dxa"/>
            <w:tcBorders>
              <w:top w:val="single" w:sz="8" w:space="0" w:color="000000"/>
              <w:bottom w:val="double" w:sz="8" w:space="0" w:color="000000"/>
            </w:tcBorders>
          </w:tcPr>
          <w:p w14:paraId="77A0B0B1" w14:textId="77777777" w:rsidR="00877A3B" w:rsidRDefault="00000000">
            <w:pPr>
              <w:pStyle w:val="TableParagraph"/>
              <w:spacing w:line="221" w:lineRule="exact"/>
              <w:ind w:right="158"/>
              <w:jc w:val="right"/>
              <w:rPr>
                <w:b/>
                <w:sz w:val="20"/>
              </w:rPr>
            </w:pPr>
            <w:r>
              <w:rPr>
                <w:b/>
                <w:spacing w:val="-5"/>
                <w:sz w:val="20"/>
              </w:rPr>
              <w:t>642</w:t>
            </w:r>
          </w:p>
        </w:tc>
        <w:tc>
          <w:tcPr>
            <w:tcW w:w="1248" w:type="dxa"/>
            <w:tcBorders>
              <w:top w:val="single" w:sz="8" w:space="0" w:color="000000"/>
              <w:bottom w:val="double" w:sz="8" w:space="0" w:color="000000"/>
            </w:tcBorders>
          </w:tcPr>
          <w:p w14:paraId="6AA75E86" w14:textId="77777777" w:rsidR="00877A3B" w:rsidRDefault="00000000">
            <w:pPr>
              <w:pStyle w:val="TableParagraph"/>
              <w:spacing w:line="221" w:lineRule="exact"/>
              <w:ind w:right="115"/>
              <w:jc w:val="right"/>
              <w:rPr>
                <w:b/>
                <w:sz w:val="20"/>
              </w:rPr>
            </w:pPr>
            <w:r>
              <w:rPr>
                <w:b/>
                <w:spacing w:val="-2"/>
                <w:sz w:val="20"/>
              </w:rPr>
              <w:t>5,571</w:t>
            </w:r>
          </w:p>
        </w:tc>
        <w:tc>
          <w:tcPr>
            <w:tcW w:w="1188" w:type="dxa"/>
            <w:tcBorders>
              <w:top w:val="single" w:sz="8" w:space="0" w:color="000000"/>
              <w:bottom w:val="double" w:sz="8" w:space="0" w:color="000000"/>
            </w:tcBorders>
          </w:tcPr>
          <w:p w14:paraId="31E22DFF" w14:textId="77777777" w:rsidR="00877A3B" w:rsidRDefault="00000000">
            <w:pPr>
              <w:pStyle w:val="TableParagraph"/>
              <w:spacing w:line="221" w:lineRule="exact"/>
              <w:ind w:right="124"/>
              <w:jc w:val="right"/>
              <w:rPr>
                <w:b/>
                <w:sz w:val="20"/>
              </w:rPr>
            </w:pPr>
            <w:r>
              <w:rPr>
                <w:b/>
                <w:spacing w:val="-5"/>
                <w:sz w:val="20"/>
              </w:rPr>
              <w:t>654</w:t>
            </w:r>
          </w:p>
        </w:tc>
        <w:tc>
          <w:tcPr>
            <w:tcW w:w="1242" w:type="dxa"/>
            <w:tcBorders>
              <w:top w:val="single" w:sz="8" w:space="0" w:color="000000"/>
              <w:bottom w:val="double" w:sz="8" w:space="0" w:color="000000"/>
            </w:tcBorders>
          </w:tcPr>
          <w:p w14:paraId="4D0B5804" w14:textId="77777777" w:rsidR="00877A3B" w:rsidRDefault="00000000">
            <w:pPr>
              <w:pStyle w:val="TableParagraph"/>
              <w:spacing w:line="221" w:lineRule="exact"/>
              <w:ind w:right="300"/>
              <w:jc w:val="right"/>
              <w:rPr>
                <w:b/>
                <w:sz w:val="20"/>
              </w:rPr>
            </w:pPr>
            <w:r>
              <w:rPr>
                <w:b/>
                <w:spacing w:val="-10"/>
                <w:sz w:val="20"/>
              </w:rPr>
              <w:t>1</w:t>
            </w:r>
          </w:p>
        </w:tc>
        <w:tc>
          <w:tcPr>
            <w:tcW w:w="941" w:type="dxa"/>
            <w:tcBorders>
              <w:top w:val="single" w:sz="8" w:space="0" w:color="000000"/>
              <w:bottom w:val="double" w:sz="8" w:space="0" w:color="000000"/>
            </w:tcBorders>
          </w:tcPr>
          <w:p w14:paraId="473C7D20" w14:textId="77777777" w:rsidR="00877A3B" w:rsidRDefault="00000000">
            <w:pPr>
              <w:pStyle w:val="TableParagraph"/>
              <w:spacing w:line="221" w:lineRule="exact"/>
              <w:ind w:right="92"/>
              <w:jc w:val="right"/>
              <w:rPr>
                <w:b/>
                <w:sz w:val="20"/>
              </w:rPr>
            </w:pPr>
            <w:r>
              <w:rPr>
                <w:b/>
                <w:spacing w:val="-2"/>
                <w:sz w:val="20"/>
              </w:rPr>
              <w:t>73,373</w:t>
            </w:r>
          </w:p>
        </w:tc>
      </w:tr>
    </w:tbl>
    <w:p w14:paraId="68E69BBC" w14:textId="77777777" w:rsidR="00877A3B" w:rsidRDefault="00877A3B">
      <w:pPr>
        <w:pStyle w:val="BodyText"/>
        <w:spacing w:before="9"/>
        <w:rPr>
          <w:sz w:val="9"/>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144"/>
        <w:gridCol w:w="1292"/>
        <w:gridCol w:w="1133"/>
        <w:gridCol w:w="1241"/>
        <w:gridCol w:w="1262"/>
        <w:gridCol w:w="1152"/>
        <w:gridCol w:w="1318"/>
        <w:gridCol w:w="1232"/>
        <w:gridCol w:w="832"/>
        <w:gridCol w:w="974"/>
      </w:tblGrid>
      <w:tr w:rsidR="00877A3B" w14:paraId="25E18B2A" w14:textId="77777777">
        <w:trPr>
          <w:trHeight w:val="516"/>
        </w:trPr>
        <w:tc>
          <w:tcPr>
            <w:tcW w:w="3898" w:type="dxa"/>
          </w:tcPr>
          <w:p w14:paraId="71F17C65" w14:textId="77777777" w:rsidR="00877A3B" w:rsidRDefault="00000000">
            <w:pPr>
              <w:pStyle w:val="TableParagraph"/>
              <w:spacing w:line="223" w:lineRule="exact"/>
              <w:ind w:left="50"/>
              <w:rPr>
                <w:b/>
                <w:sz w:val="20"/>
              </w:rPr>
            </w:pPr>
            <w:r>
              <w:rPr>
                <w:b/>
                <w:sz w:val="20"/>
              </w:rPr>
              <w:t>Accumulated</w:t>
            </w:r>
            <w:r>
              <w:rPr>
                <w:b/>
                <w:spacing w:val="-10"/>
                <w:sz w:val="20"/>
              </w:rPr>
              <w:t xml:space="preserve"> </w:t>
            </w:r>
            <w:r>
              <w:rPr>
                <w:b/>
                <w:sz w:val="20"/>
              </w:rPr>
              <w:t>depreciation</w:t>
            </w:r>
            <w:r>
              <w:rPr>
                <w:b/>
                <w:spacing w:val="-10"/>
                <w:sz w:val="20"/>
              </w:rPr>
              <w:t xml:space="preserve"> </w:t>
            </w:r>
            <w:r>
              <w:rPr>
                <w:b/>
                <w:sz w:val="20"/>
              </w:rPr>
              <w:t>at</w:t>
            </w:r>
            <w:r>
              <w:rPr>
                <w:b/>
                <w:spacing w:val="-10"/>
                <w:sz w:val="20"/>
              </w:rPr>
              <w:t xml:space="preserve"> </w:t>
            </w:r>
            <w:r>
              <w:rPr>
                <w:b/>
                <w:sz w:val="20"/>
              </w:rPr>
              <w:t>1</w:t>
            </w:r>
            <w:r>
              <w:rPr>
                <w:b/>
                <w:spacing w:val="-11"/>
                <w:sz w:val="20"/>
              </w:rPr>
              <w:t xml:space="preserve"> </w:t>
            </w:r>
            <w:r>
              <w:rPr>
                <w:b/>
                <w:spacing w:val="-4"/>
                <w:sz w:val="20"/>
              </w:rPr>
              <w:t>April</w:t>
            </w:r>
          </w:p>
          <w:p w14:paraId="583E2D9E" w14:textId="77777777" w:rsidR="00877A3B" w:rsidRDefault="00000000">
            <w:pPr>
              <w:pStyle w:val="TableParagraph"/>
              <w:spacing w:before="27"/>
              <w:ind w:left="50"/>
              <w:rPr>
                <w:b/>
                <w:sz w:val="20"/>
              </w:rPr>
            </w:pPr>
            <w:r>
              <w:rPr>
                <w:b/>
                <w:sz w:val="20"/>
              </w:rPr>
              <w:t>2024</w:t>
            </w:r>
            <w:r>
              <w:rPr>
                <w:b/>
                <w:spacing w:val="-7"/>
                <w:sz w:val="20"/>
              </w:rPr>
              <w:t xml:space="preserve"> </w:t>
            </w:r>
            <w:r>
              <w:rPr>
                <w:b/>
                <w:sz w:val="20"/>
              </w:rPr>
              <w:t>-</w:t>
            </w:r>
            <w:r>
              <w:rPr>
                <w:b/>
                <w:spacing w:val="-5"/>
                <w:sz w:val="20"/>
              </w:rPr>
              <w:t xml:space="preserve"> </w:t>
            </w:r>
            <w:r>
              <w:rPr>
                <w:b/>
                <w:sz w:val="20"/>
              </w:rPr>
              <w:t>brought</w:t>
            </w:r>
            <w:r>
              <w:rPr>
                <w:b/>
                <w:spacing w:val="-5"/>
                <w:sz w:val="20"/>
              </w:rPr>
              <w:t xml:space="preserve"> </w:t>
            </w:r>
            <w:r>
              <w:rPr>
                <w:b/>
                <w:spacing w:val="-2"/>
                <w:sz w:val="20"/>
              </w:rPr>
              <w:t>forward</w:t>
            </w:r>
          </w:p>
        </w:tc>
        <w:tc>
          <w:tcPr>
            <w:tcW w:w="1144" w:type="dxa"/>
          </w:tcPr>
          <w:p w14:paraId="6468FB36" w14:textId="77777777" w:rsidR="00877A3B" w:rsidRDefault="00877A3B">
            <w:pPr>
              <w:pStyle w:val="TableParagraph"/>
              <w:spacing w:before="31"/>
              <w:rPr>
                <w:sz w:val="20"/>
              </w:rPr>
            </w:pPr>
          </w:p>
          <w:p w14:paraId="2A7A2747" w14:textId="77777777" w:rsidR="00877A3B" w:rsidRDefault="00000000">
            <w:pPr>
              <w:pStyle w:val="TableParagraph"/>
              <w:ind w:right="311"/>
              <w:jc w:val="right"/>
              <w:rPr>
                <w:b/>
                <w:sz w:val="20"/>
              </w:rPr>
            </w:pPr>
            <w:r>
              <w:rPr>
                <w:b/>
                <w:spacing w:val="-10"/>
                <w:sz w:val="20"/>
              </w:rPr>
              <w:t>9</w:t>
            </w:r>
          </w:p>
        </w:tc>
        <w:tc>
          <w:tcPr>
            <w:tcW w:w="1292" w:type="dxa"/>
          </w:tcPr>
          <w:p w14:paraId="2B418E69" w14:textId="77777777" w:rsidR="00877A3B" w:rsidRDefault="00877A3B">
            <w:pPr>
              <w:pStyle w:val="TableParagraph"/>
              <w:spacing w:before="31"/>
              <w:rPr>
                <w:sz w:val="20"/>
              </w:rPr>
            </w:pPr>
          </w:p>
          <w:p w14:paraId="0D010DCA" w14:textId="77777777" w:rsidR="00877A3B" w:rsidRDefault="00000000">
            <w:pPr>
              <w:pStyle w:val="TableParagraph"/>
              <w:ind w:right="425"/>
              <w:jc w:val="right"/>
              <w:rPr>
                <w:b/>
                <w:sz w:val="20"/>
              </w:rPr>
            </w:pPr>
            <w:r>
              <w:rPr>
                <w:b/>
                <w:spacing w:val="-5"/>
                <w:sz w:val="20"/>
              </w:rPr>
              <w:t>868</w:t>
            </w:r>
          </w:p>
        </w:tc>
        <w:tc>
          <w:tcPr>
            <w:tcW w:w="1133" w:type="dxa"/>
          </w:tcPr>
          <w:p w14:paraId="7C7AC855" w14:textId="77777777" w:rsidR="00877A3B" w:rsidRDefault="00877A3B">
            <w:pPr>
              <w:pStyle w:val="TableParagraph"/>
              <w:spacing w:before="31"/>
              <w:rPr>
                <w:sz w:val="20"/>
              </w:rPr>
            </w:pPr>
          </w:p>
          <w:p w14:paraId="0D646FCD" w14:textId="77777777" w:rsidR="00877A3B" w:rsidRDefault="00000000">
            <w:pPr>
              <w:pStyle w:val="TableParagraph"/>
              <w:ind w:left="200" w:right="152"/>
              <w:jc w:val="center"/>
              <w:rPr>
                <w:b/>
                <w:sz w:val="20"/>
              </w:rPr>
            </w:pPr>
            <w:r>
              <w:rPr>
                <w:b/>
                <w:spacing w:val="-5"/>
                <w:sz w:val="20"/>
              </w:rPr>
              <w:t>16</w:t>
            </w:r>
          </w:p>
        </w:tc>
        <w:tc>
          <w:tcPr>
            <w:tcW w:w="1241" w:type="dxa"/>
          </w:tcPr>
          <w:p w14:paraId="6121B5F5" w14:textId="77777777" w:rsidR="00877A3B" w:rsidRDefault="00877A3B">
            <w:pPr>
              <w:pStyle w:val="TableParagraph"/>
              <w:spacing w:before="31"/>
              <w:rPr>
                <w:sz w:val="20"/>
              </w:rPr>
            </w:pPr>
          </w:p>
          <w:p w14:paraId="654E5177" w14:textId="77777777" w:rsidR="00877A3B" w:rsidRDefault="00000000">
            <w:pPr>
              <w:pStyle w:val="TableParagraph"/>
              <w:ind w:right="367"/>
              <w:jc w:val="right"/>
              <w:rPr>
                <w:b/>
                <w:sz w:val="20"/>
              </w:rPr>
            </w:pPr>
            <w:r>
              <w:rPr>
                <w:b/>
                <w:spacing w:val="-10"/>
                <w:sz w:val="20"/>
              </w:rPr>
              <w:t>1</w:t>
            </w:r>
          </w:p>
        </w:tc>
        <w:tc>
          <w:tcPr>
            <w:tcW w:w="1262" w:type="dxa"/>
          </w:tcPr>
          <w:p w14:paraId="08983DCA" w14:textId="77777777" w:rsidR="00877A3B" w:rsidRDefault="00877A3B">
            <w:pPr>
              <w:pStyle w:val="TableParagraph"/>
              <w:spacing w:before="31"/>
              <w:rPr>
                <w:sz w:val="20"/>
              </w:rPr>
            </w:pPr>
          </w:p>
          <w:p w14:paraId="53873603" w14:textId="77777777" w:rsidR="00877A3B" w:rsidRDefault="00000000">
            <w:pPr>
              <w:pStyle w:val="TableParagraph"/>
              <w:ind w:left="312"/>
              <w:rPr>
                <w:b/>
                <w:sz w:val="20"/>
              </w:rPr>
            </w:pPr>
            <w:r>
              <w:rPr>
                <w:b/>
                <w:spacing w:val="-2"/>
                <w:sz w:val="20"/>
              </w:rPr>
              <w:t>6,672</w:t>
            </w:r>
          </w:p>
        </w:tc>
        <w:tc>
          <w:tcPr>
            <w:tcW w:w="1152" w:type="dxa"/>
          </w:tcPr>
          <w:p w14:paraId="053003CF" w14:textId="77777777" w:rsidR="00877A3B" w:rsidRDefault="00877A3B">
            <w:pPr>
              <w:pStyle w:val="TableParagraph"/>
              <w:spacing w:before="31"/>
              <w:rPr>
                <w:sz w:val="20"/>
              </w:rPr>
            </w:pPr>
          </w:p>
          <w:p w14:paraId="1E0ED333" w14:textId="77777777" w:rsidR="00877A3B" w:rsidRDefault="00000000">
            <w:pPr>
              <w:pStyle w:val="TableParagraph"/>
              <w:ind w:right="424"/>
              <w:jc w:val="right"/>
              <w:rPr>
                <w:b/>
                <w:sz w:val="20"/>
              </w:rPr>
            </w:pPr>
            <w:r>
              <w:rPr>
                <w:b/>
                <w:spacing w:val="-5"/>
                <w:sz w:val="20"/>
              </w:rPr>
              <w:t>385</w:t>
            </w:r>
          </w:p>
        </w:tc>
        <w:tc>
          <w:tcPr>
            <w:tcW w:w="1318" w:type="dxa"/>
          </w:tcPr>
          <w:p w14:paraId="39C90B71" w14:textId="77777777" w:rsidR="00877A3B" w:rsidRDefault="00877A3B">
            <w:pPr>
              <w:pStyle w:val="TableParagraph"/>
              <w:spacing w:before="31"/>
              <w:rPr>
                <w:sz w:val="20"/>
              </w:rPr>
            </w:pPr>
          </w:p>
          <w:p w14:paraId="70C8C590" w14:textId="77777777" w:rsidR="00877A3B" w:rsidRDefault="00000000">
            <w:pPr>
              <w:pStyle w:val="TableParagraph"/>
              <w:ind w:right="451"/>
              <w:jc w:val="right"/>
              <w:rPr>
                <w:b/>
                <w:sz w:val="20"/>
              </w:rPr>
            </w:pPr>
            <w:r>
              <w:rPr>
                <w:b/>
                <w:spacing w:val="-2"/>
                <w:sz w:val="20"/>
              </w:rPr>
              <w:t>3,322</w:t>
            </w:r>
          </w:p>
        </w:tc>
        <w:tc>
          <w:tcPr>
            <w:tcW w:w="1232" w:type="dxa"/>
          </w:tcPr>
          <w:p w14:paraId="61502B82" w14:textId="77777777" w:rsidR="00877A3B" w:rsidRDefault="00877A3B">
            <w:pPr>
              <w:pStyle w:val="TableParagraph"/>
              <w:spacing w:before="31"/>
              <w:rPr>
                <w:sz w:val="20"/>
              </w:rPr>
            </w:pPr>
          </w:p>
          <w:p w14:paraId="5BA2005A" w14:textId="77777777" w:rsidR="00877A3B" w:rsidRDefault="00000000">
            <w:pPr>
              <w:pStyle w:val="TableParagraph"/>
              <w:ind w:right="504"/>
              <w:jc w:val="right"/>
              <w:rPr>
                <w:b/>
                <w:sz w:val="20"/>
              </w:rPr>
            </w:pPr>
            <w:r>
              <w:rPr>
                <w:b/>
                <w:spacing w:val="-5"/>
                <w:sz w:val="20"/>
              </w:rPr>
              <w:t>407</w:t>
            </w:r>
          </w:p>
        </w:tc>
        <w:tc>
          <w:tcPr>
            <w:tcW w:w="832" w:type="dxa"/>
          </w:tcPr>
          <w:p w14:paraId="70F46CA3" w14:textId="77777777" w:rsidR="00877A3B" w:rsidRDefault="00877A3B">
            <w:pPr>
              <w:pStyle w:val="TableParagraph"/>
              <w:spacing w:before="31"/>
              <w:rPr>
                <w:sz w:val="20"/>
              </w:rPr>
            </w:pPr>
          </w:p>
          <w:p w14:paraId="6BF8914A" w14:textId="77777777" w:rsidR="00877A3B" w:rsidRDefault="00000000">
            <w:pPr>
              <w:pStyle w:val="TableParagraph"/>
              <w:ind w:right="271"/>
              <w:jc w:val="right"/>
              <w:rPr>
                <w:b/>
                <w:sz w:val="20"/>
              </w:rPr>
            </w:pPr>
            <w:r>
              <w:rPr>
                <w:b/>
                <w:spacing w:val="-10"/>
                <w:sz w:val="20"/>
              </w:rPr>
              <w:t>-</w:t>
            </w:r>
          </w:p>
        </w:tc>
        <w:tc>
          <w:tcPr>
            <w:tcW w:w="974" w:type="dxa"/>
          </w:tcPr>
          <w:p w14:paraId="39EAA943" w14:textId="77777777" w:rsidR="00877A3B" w:rsidRDefault="00877A3B">
            <w:pPr>
              <w:pStyle w:val="TableParagraph"/>
              <w:spacing w:before="31"/>
              <w:rPr>
                <w:sz w:val="20"/>
              </w:rPr>
            </w:pPr>
          </w:p>
          <w:p w14:paraId="7A6C4009" w14:textId="77777777" w:rsidR="00877A3B" w:rsidRDefault="00000000">
            <w:pPr>
              <w:pStyle w:val="TableParagraph"/>
              <w:ind w:right="95"/>
              <w:jc w:val="right"/>
              <w:rPr>
                <w:b/>
                <w:sz w:val="20"/>
              </w:rPr>
            </w:pPr>
            <w:r>
              <w:rPr>
                <w:b/>
                <w:spacing w:val="-2"/>
                <w:sz w:val="20"/>
              </w:rPr>
              <w:t>11,680</w:t>
            </w:r>
          </w:p>
        </w:tc>
      </w:tr>
      <w:tr w:rsidR="00877A3B" w14:paraId="019E4A20" w14:textId="77777777">
        <w:trPr>
          <w:trHeight w:val="270"/>
        </w:trPr>
        <w:tc>
          <w:tcPr>
            <w:tcW w:w="3898" w:type="dxa"/>
          </w:tcPr>
          <w:p w14:paraId="58A48154" w14:textId="77777777" w:rsidR="00877A3B" w:rsidRDefault="00000000">
            <w:pPr>
              <w:pStyle w:val="TableParagraph"/>
              <w:spacing w:before="18"/>
              <w:ind w:left="50"/>
              <w:rPr>
                <w:sz w:val="20"/>
              </w:rPr>
            </w:pPr>
            <w:r>
              <w:rPr>
                <w:sz w:val="20"/>
              </w:rPr>
              <w:t>Prior</w:t>
            </w:r>
            <w:r>
              <w:rPr>
                <w:spacing w:val="-13"/>
                <w:sz w:val="20"/>
              </w:rPr>
              <w:t xml:space="preserve"> </w:t>
            </w:r>
            <w:r>
              <w:rPr>
                <w:sz w:val="20"/>
              </w:rPr>
              <w:t>period</w:t>
            </w:r>
            <w:r>
              <w:rPr>
                <w:spacing w:val="-12"/>
                <w:sz w:val="20"/>
              </w:rPr>
              <w:t xml:space="preserve"> </w:t>
            </w:r>
            <w:r>
              <w:rPr>
                <w:sz w:val="20"/>
              </w:rPr>
              <w:t>adjustments</w:t>
            </w:r>
            <w:r>
              <w:rPr>
                <w:spacing w:val="-11"/>
                <w:sz w:val="20"/>
              </w:rPr>
              <w:t xml:space="preserve"> </w:t>
            </w:r>
            <w:r>
              <w:rPr>
                <w:sz w:val="20"/>
              </w:rPr>
              <w:t>recorded</w:t>
            </w:r>
            <w:r>
              <w:rPr>
                <w:spacing w:val="-13"/>
                <w:sz w:val="20"/>
              </w:rPr>
              <w:t xml:space="preserve"> </w:t>
            </w:r>
            <w:r>
              <w:rPr>
                <w:sz w:val="20"/>
              </w:rPr>
              <w:t>in-</w:t>
            </w:r>
            <w:r>
              <w:rPr>
                <w:spacing w:val="-4"/>
                <w:sz w:val="20"/>
              </w:rPr>
              <w:t>year</w:t>
            </w:r>
          </w:p>
        </w:tc>
        <w:tc>
          <w:tcPr>
            <w:tcW w:w="1144" w:type="dxa"/>
          </w:tcPr>
          <w:p w14:paraId="3A0260C3" w14:textId="77777777" w:rsidR="00877A3B" w:rsidRDefault="00000000">
            <w:pPr>
              <w:pStyle w:val="TableParagraph"/>
              <w:spacing w:before="18"/>
              <w:ind w:right="257"/>
              <w:jc w:val="right"/>
              <w:rPr>
                <w:sz w:val="20"/>
              </w:rPr>
            </w:pPr>
            <w:r>
              <w:rPr>
                <w:spacing w:val="-5"/>
                <w:sz w:val="20"/>
              </w:rPr>
              <w:t>(9)</w:t>
            </w:r>
          </w:p>
        </w:tc>
        <w:tc>
          <w:tcPr>
            <w:tcW w:w="1292" w:type="dxa"/>
          </w:tcPr>
          <w:p w14:paraId="0846EC3D" w14:textId="77777777" w:rsidR="00877A3B" w:rsidRDefault="00000000">
            <w:pPr>
              <w:pStyle w:val="TableParagraph"/>
              <w:spacing w:before="18"/>
              <w:ind w:right="371"/>
              <w:jc w:val="right"/>
              <w:rPr>
                <w:sz w:val="20"/>
              </w:rPr>
            </w:pPr>
            <w:r>
              <w:rPr>
                <w:spacing w:val="-4"/>
                <w:sz w:val="20"/>
              </w:rPr>
              <w:t>(96)</w:t>
            </w:r>
          </w:p>
        </w:tc>
        <w:tc>
          <w:tcPr>
            <w:tcW w:w="1133" w:type="dxa"/>
          </w:tcPr>
          <w:p w14:paraId="23E19A02" w14:textId="77777777" w:rsidR="00877A3B" w:rsidRDefault="00000000">
            <w:pPr>
              <w:pStyle w:val="TableParagraph"/>
              <w:spacing w:before="18"/>
              <w:ind w:right="375"/>
              <w:jc w:val="right"/>
              <w:rPr>
                <w:sz w:val="20"/>
              </w:rPr>
            </w:pPr>
            <w:r>
              <w:rPr>
                <w:spacing w:val="-5"/>
                <w:sz w:val="20"/>
              </w:rPr>
              <w:t>(9)</w:t>
            </w:r>
          </w:p>
        </w:tc>
        <w:tc>
          <w:tcPr>
            <w:tcW w:w="1241" w:type="dxa"/>
          </w:tcPr>
          <w:p w14:paraId="20DDFAE5" w14:textId="77777777" w:rsidR="00877A3B" w:rsidRDefault="00000000">
            <w:pPr>
              <w:pStyle w:val="TableParagraph"/>
              <w:spacing w:before="18"/>
              <w:ind w:right="368"/>
              <w:jc w:val="right"/>
              <w:rPr>
                <w:sz w:val="20"/>
              </w:rPr>
            </w:pPr>
            <w:r>
              <w:rPr>
                <w:spacing w:val="-10"/>
                <w:sz w:val="20"/>
              </w:rPr>
              <w:t>-</w:t>
            </w:r>
          </w:p>
        </w:tc>
        <w:tc>
          <w:tcPr>
            <w:tcW w:w="1262" w:type="dxa"/>
          </w:tcPr>
          <w:p w14:paraId="7EEEF78F" w14:textId="77777777" w:rsidR="00877A3B" w:rsidRDefault="00000000">
            <w:pPr>
              <w:pStyle w:val="TableParagraph"/>
              <w:spacing w:before="18"/>
              <w:ind w:right="396"/>
              <w:jc w:val="right"/>
              <w:rPr>
                <w:sz w:val="20"/>
              </w:rPr>
            </w:pPr>
            <w:r>
              <w:rPr>
                <w:spacing w:val="-2"/>
                <w:sz w:val="20"/>
              </w:rPr>
              <w:t>(184)</w:t>
            </w:r>
          </w:p>
        </w:tc>
        <w:tc>
          <w:tcPr>
            <w:tcW w:w="1152" w:type="dxa"/>
          </w:tcPr>
          <w:p w14:paraId="309C1705" w14:textId="77777777" w:rsidR="00877A3B" w:rsidRDefault="00000000">
            <w:pPr>
              <w:pStyle w:val="TableParagraph"/>
              <w:spacing w:before="18"/>
              <w:ind w:right="370"/>
              <w:jc w:val="right"/>
              <w:rPr>
                <w:sz w:val="20"/>
              </w:rPr>
            </w:pPr>
            <w:r>
              <w:rPr>
                <w:spacing w:val="-5"/>
                <w:sz w:val="20"/>
              </w:rPr>
              <w:t>(1)</w:t>
            </w:r>
          </w:p>
        </w:tc>
        <w:tc>
          <w:tcPr>
            <w:tcW w:w="1318" w:type="dxa"/>
          </w:tcPr>
          <w:p w14:paraId="6F2BEE36" w14:textId="77777777" w:rsidR="00877A3B" w:rsidRDefault="00000000">
            <w:pPr>
              <w:pStyle w:val="TableParagraph"/>
              <w:spacing w:before="18"/>
              <w:ind w:right="396"/>
              <w:jc w:val="right"/>
              <w:rPr>
                <w:sz w:val="20"/>
              </w:rPr>
            </w:pPr>
            <w:r>
              <w:rPr>
                <w:spacing w:val="-4"/>
                <w:sz w:val="20"/>
              </w:rPr>
              <w:t>(91)</w:t>
            </w:r>
          </w:p>
        </w:tc>
        <w:tc>
          <w:tcPr>
            <w:tcW w:w="1232" w:type="dxa"/>
          </w:tcPr>
          <w:p w14:paraId="035E6DD4" w14:textId="77777777" w:rsidR="00877A3B" w:rsidRDefault="00000000">
            <w:pPr>
              <w:pStyle w:val="TableParagraph"/>
              <w:spacing w:before="18"/>
              <w:ind w:right="450"/>
              <w:jc w:val="right"/>
              <w:rPr>
                <w:sz w:val="20"/>
              </w:rPr>
            </w:pPr>
            <w:r>
              <w:rPr>
                <w:spacing w:val="-4"/>
                <w:sz w:val="20"/>
              </w:rPr>
              <w:t>(10)</w:t>
            </w:r>
          </w:p>
        </w:tc>
        <w:tc>
          <w:tcPr>
            <w:tcW w:w="832" w:type="dxa"/>
          </w:tcPr>
          <w:p w14:paraId="58A81A2F" w14:textId="77777777" w:rsidR="00877A3B" w:rsidRDefault="00000000">
            <w:pPr>
              <w:pStyle w:val="TableParagraph"/>
              <w:spacing w:before="18"/>
              <w:ind w:right="271"/>
              <w:jc w:val="right"/>
              <w:rPr>
                <w:sz w:val="20"/>
              </w:rPr>
            </w:pPr>
            <w:r>
              <w:rPr>
                <w:spacing w:val="-10"/>
                <w:sz w:val="20"/>
              </w:rPr>
              <w:t>-</w:t>
            </w:r>
          </w:p>
        </w:tc>
        <w:tc>
          <w:tcPr>
            <w:tcW w:w="974" w:type="dxa"/>
          </w:tcPr>
          <w:p w14:paraId="44015172" w14:textId="77777777" w:rsidR="00877A3B" w:rsidRDefault="00000000">
            <w:pPr>
              <w:pStyle w:val="TableParagraph"/>
              <w:spacing w:before="18"/>
              <w:ind w:right="40"/>
              <w:jc w:val="right"/>
              <w:rPr>
                <w:b/>
                <w:sz w:val="20"/>
              </w:rPr>
            </w:pPr>
            <w:r>
              <w:rPr>
                <w:b/>
                <w:spacing w:val="-2"/>
                <w:sz w:val="20"/>
              </w:rPr>
              <w:t>(400)</w:t>
            </w:r>
          </w:p>
        </w:tc>
      </w:tr>
      <w:tr w:rsidR="00877A3B" w14:paraId="34166F95" w14:textId="77777777">
        <w:trPr>
          <w:trHeight w:val="281"/>
        </w:trPr>
        <w:tc>
          <w:tcPr>
            <w:tcW w:w="3898" w:type="dxa"/>
          </w:tcPr>
          <w:p w14:paraId="308E5A95" w14:textId="77777777" w:rsidR="00877A3B" w:rsidRDefault="00000000">
            <w:pPr>
              <w:pStyle w:val="TableParagraph"/>
              <w:spacing w:before="15"/>
              <w:ind w:left="50"/>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144" w:type="dxa"/>
          </w:tcPr>
          <w:p w14:paraId="6035DF5E" w14:textId="77777777" w:rsidR="00877A3B" w:rsidRDefault="00000000">
            <w:pPr>
              <w:pStyle w:val="TableParagraph"/>
              <w:spacing w:before="29"/>
              <w:ind w:right="312"/>
              <w:jc w:val="right"/>
              <w:rPr>
                <w:sz w:val="20"/>
              </w:rPr>
            </w:pPr>
            <w:r>
              <w:rPr>
                <w:spacing w:val="-10"/>
                <w:sz w:val="20"/>
              </w:rPr>
              <w:t>-</w:t>
            </w:r>
          </w:p>
        </w:tc>
        <w:tc>
          <w:tcPr>
            <w:tcW w:w="1292" w:type="dxa"/>
          </w:tcPr>
          <w:p w14:paraId="0DC70B4E" w14:textId="77777777" w:rsidR="00877A3B" w:rsidRDefault="00000000">
            <w:pPr>
              <w:pStyle w:val="TableParagraph"/>
              <w:spacing w:before="29"/>
              <w:ind w:right="425"/>
              <w:jc w:val="right"/>
              <w:rPr>
                <w:sz w:val="20"/>
              </w:rPr>
            </w:pPr>
            <w:r>
              <w:rPr>
                <w:spacing w:val="-2"/>
                <w:sz w:val="20"/>
              </w:rPr>
              <w:t>1,518</w:t>
            </w:r>
          </w:p>
        </w:tc>
        <w:tc>
          <w:tcPr>
            <w:tcW w:w="1133" w:type="dxa"/>
          </w:tcPr>
          <w:p w14:paraId="28096B94" w14:textId="77777777" w:rsidR="00877A3B" w:rsidRDefault="00000000">
            <w:pPr>
              <w:pStyle w:val="TableParagraph"/>
              <w:spacing w:before="29"/>
              <w:ind w:left="200" w:right="152"/>
              <w:jc w:val="center"/>
              <w:rPr>
                <w:sz w:val="20"/>
              </w:rPr>
            </w:pPr>
            <w:r>
              <w:rPr>
                <w:spacing w:val="-5"/>
                <w:sz w:val="20"/>
              </w:rPr>
              <w:t>14</w:t>
            </w:r>
          </w:p>
        </w:tc>
        <w:tc>
          <w:tcPr>
            <w:tcW w:w="1241" w:type="dxa"/>
          </w:tcPr>
          <w:p w14:paraId="0C70E81B" w14:textId="77777777" w:rsidR="00877A3B" w:rsidRDefault="00000000">
            <w:pPr>
              <w:pStyle w:val="TableParagraph"/>
              <w:spacing w:before="29"/>
              <w:ind w:right="368"/>
              <w:jc w:val="right"/>
              <w:rPr>
                <w:sz w:val="20"/>
              </w:rPr>
            </w:pPr>
            <w:r>
              <w:rPr>
                <w:spacing w:val="-10"/>
                <w:sz w:val="20"/>
              </w:rPr>
              <w:t>-</w:t>
            </w:r>
          </w:p>
        </w:tc>
        <w:tc>
          <w:tcPr>
            <w:tcW w:w="1262" w:type="dxa"/>
          </w:tcPr>
          <w:p w14:paraId="62851764" w14:textId="77777777" w:rsidR="00877A3B" w:rsidRDefault="00000000">
            <w:pPr>
              <w:pStyle w:val="TableParagraph"/>
              <w:spacing w:before="29"/>
              <w:ind w:left="287" w:right="263"/>
              <w:jc w:val="center"/>
              <w:rPr>
                <w:sz w:val="20"/>
              </w:rPr>
            </w:pPr>
            <w:r>
              <w:rPr>
                <w:spacing w:val="-5"/>
                <w:sz w:val="20"/>
              </w:rPr>
              <w:t>971</w:t>
            </w:r>
          </w:p>
        </w:tc>
        <w:tc>
          <w:tcPr>
            <w:tcW w:w="1152" w:type="dxa"/>
          </w:tcPr>
          <w:p w14:paraId="26DF5163" w14:textId="77777777" w:rsidR="00877A3B" w:rsidRDefault="00000000">
            <w:pPr>
              <w:pStyle w:val="TableParagraph"/>
              <w:spacing w:before="29"/>
              <w:ind w:right="424"/>
              <w:jc w:val="right"/>
              <w:rPr>
                <w:sz w:val="20"/>
              </w:rPr>
            </w:pPr>
            <w:r>
              <w:rPr>
                <w:spacing w:val="-5"/>
                <w:sz w:val="20"/>
              </w:rPr>
              <w:t>68</w:t>
            </w:r>
          </w:p>
        </w:tc>
        <w:tc>
          <w:tcPr>
            <w:tcW w:w="1318" w:type="dxa"/>
          </w:tcPr>
          <w:p w14:paraId="604218AE" w14:textId="77777777" w:rsidR="00877A3B" w:rsidRDefault="00000000">
            <w:pPr>
              <w:pStyle w:val="TableParagraph"/>
              <w:spacing w:before="29"/>
              <w:ind w:right="451"/>
              <w:jc w:val="right"/>
              <w:rPr>
                <w:sz w:val="20"/>
              </w:rPr>
            </w:pPr>
            <w:r>
              <w:rPr>
                <w:spacing w:val="-5"/>
                <w:sz w:val="20"/>
              </w:rPr>
              <w:t>693</w:t>
            </w:r>
          </w:p>
        </w:tc>
        <w:tc>
          <w:tcPr>
            <w:tcW w:w="1232" w:type="dxa"/>
          </w:tcPr>
          <w:p w14:paraId="62B9C39E" w14:textId="77777777" w:rsidR="00877A3B" w:rsidRDefault="00000000">
            <w:pPr>
              <w:pStyle w:val="TableParagraph"/>
              <w:spacing w:before="29"/>
              <w:ind w:right="504"/>
              <w:jc w:val="right"/>
              <w:rPr>
                <w:sz w:val="20"/>
              </w:rPr>
            </w:pPr>
            <w:r>
              <w:rPr>
                <w:spacing w:val="-5"/>
                <w:sz w:val="20"/>
              </w:rPr>
              <w:t>45</w:t>
            </w:r>
          </w:p>
        </w:tc>
        <w:tc>
          <w:tcPr>
            <w:tcW w:w="832" w:type="dxa"/>
          </w:tcPr>
          <w:p w14:paraId="0B9280A2" w14:textId="77777777" w:rsidR="00877A3B" w:rsidRDefault="00000000">
            <w:pPr>
              <w:pStyle w:val="TableParagraph"/>
              <w:spacing w:before="29"/>
              <w:ind w:right="271"/>
              <w:jc w:val="right"/>
              <w:rPr>
                <w:sz w:val="20"/>
              </w:rPr>
            </w:pPr>
            <w:r>
              <w:rPr>
                <w:spacing w:val="-10"/>
                <w:sz w:val="20"/>
              </w:rPr>
              <w:t>-</w:t>
            </w:r>
          </w:p>
        </w:tc>
        <w:tc>
          <w:tcPr>
            <w:tcW w:w="974" w:type="dxa"/>
          </w:tcPr>
          <w:p w14:paraId="0E5D807A" w14:textId="77777777" w:rsidR="00877A3B" w:rsidRDefault="00000000">
            <w:pPr>
              <w:pStyle w:val="TableParagraph"/>
              <w:spacing w:before="29"/>
              <w:ind w:right="95"/>
              <w:jc w:val="right"/>
              <w:rPr>
                <w:b/>
                <w:sz w:val="20"/>
              </w:rPr>
            </w:pPr>
            <w:r>
              <w:rPr>
                <w:b/>
                <w:spacing w:val="-2"/>
                <w:sz w:val="20"/>
              </w:rPr>
              <w:t>3,309</w:t>
            </w:r>
          </w:p>
        </w:tc>
      </w:tr>
      <w:tr w:rsidR="00877A3B" w14:paraId="16DAE568" w14:textId="77777777">
        <w:trPr>
          <w:trHeight w:val="280"/>
        </w:trPr>
        <w:tc>
          <w:tcPr>
            <w:tcW w:w="3898" w:type="dxa"/>
          </w:tcPr>
          <w:p w14:paraId="5BC387DC" w14:textId="77777777" w:rsidR="00877A3B" w:rsidRDefault="00000000">
            <w:pPr>
              <w:pStyle w:val="TableParagraph"/>
              <w:spacing w:before="14"/>
              <w:ind w:left="50"/>
              <w:rPr>
                <w:sz w:val="20"/>
              </w:rPr>
            </w:pPr>
            <w:r>
              <w:rPr>
                <w:spacing w:val="-2"/>
                <w:sz w:val="20"/>
              </w:rPr>
              <w:t>Impairments</w:t>
            </w:r>
          </w:p>
        </w:tc>
        <w:tc>
          <w:tcPr>
            <w:tcW w:w="1144" w:type="dxa"/>
          </w:tcPr>
          <w:p w14:paraId="773FEFDD" w14:textId="77777777" w:rsidR="00877A3B" w:rsidRDefault="00000000">
            <w:pPr>
              <w:pStyle w:val="TableParagraph"/>
              <w:spacing w:before="29"/>
              <w:ind w:right="311"/>
              <w:jc w:val="right"/>
              <w:rPr>
                <w:sz w:val="20"/>
              </w:rPr>
            </w:pPr>
            <w:r>
              <w:rPr>
                <w:spacing w:val="-10"/>
                <w:sz w:val="20"/>
              </w:rPr>
              <w:t>7</w:t>
            </w:r>
          </w:p>
        </w:tc>
        <w:tc>
          <w:tcPr>
            <w:tcW w:w="1292" w:type="dxa"/>
          </w:tcPr>
          <w:p w14:paraId="6AE1F588" w14:textId="77777777" w:rsidR="00877A3B" w:rsidRDefault="00000000">
            <w:pPr>
              <w:pStyle w:val="TableParagraph"/>
              <w:spacing w:before="29"/>
              <w:ind w:right="425"/>
              <w:jc w:val="right"/>
              <w:rPr>
                <w:sz w:val="20"/>
              </w:rPr>
            </w:pPr>
            <w:r>
              <w:rPr>
                <w:spacing w:val="-5"/>
                <w:sz w:val="20"/>
              </w:rPr>
              <w:t>150</w:t>
            </w:r>
          </w:p>
        </w:tc>
        <w:tc>
          <w:tcPr>
            <w:tcW w:w="1133" w:type="dxa"/>
          </w:tcPr>
          <w:p w14:paraId="7995532C" w14:textId="77777777" w:rsidR="00877A3B" w:rsidRDefault="00000000">
            <w:pPr>
              <w:pStyle w:val="TableParagraph"/>
              <w:spacing w:before="29"/>
              <w:ind w:left="200" w:right="42"/>
              <w:jc w:val="center"/>
              <w:rPr>
                <w:sz w:val="20"/>
              </w:rPr>
            </w:pPr>
            <w:r>
              <w:rPr>
                <w:spacing w:val="-10"/>
                <w:sz w:val="20"/>
              </w:rPr>
              <w:t>3</w:t>
            </w:r>
          </w:p>
        </w:tc>
        <w:tc>
          <w:tcPr>
            <w:tcW w:w="1241" w:type="dxa"/>
          </w:tcPr>
          <w:p w14:paraId="70A4A70F" w14:textId="77777777" w:rsidR="00877A3B" w:rsidRDefault="00000000">
            <w:pPr>
              <w:pStyle w:val="TableParagraph"/>
              <w:spacing w:before="29"/>
              <w:ind w:right="367"/>
              <w:jc w:val="right"/>
              <w:rPr>
                <w:sz w:val="20"/>
              </w:rPr>
            </w:pPr>
            <w:r>
              <w:rPr>
                <w:spacing w:val="-5"/>
                <w:sz w:val="20"/>
              </w:rPr>
              <w:t>103</w:t>
            </w:r>
          </w:p>
        </w:tc>
        <w:tc>
          <w:tcPr>
            <w:tcW w:w="1262" w:type="dxa"/>
          </w:tcPr>
          <w:p w14:paraId="77A9CFD3" w14:textId="77777777" w:rsidR="00877A3B" w:rsidRDefault="00000000">
            <w:pPr>
              <w:pStyle w:val="TableParagraph"/>
              <w:spacing w:before="29"/>
              <w:ind w:left="287" w:right="42"/>
              <w:jc w:val="center"/>
              <w:rPr>
                <w:sz w:val="20"/>
              </w:rPr>
            </w:pPr>
            <w:r>
              <w:rPr>
                <w:spacing w:val="-10"/>
                <w:sz w:val="20"/>
              </w:rPr>
              <w:t>6</w:t>
            </w:r>
          </w:p>
        </w:tc>
        <w:tc>
          <w:tcPr>
            <w:tcW w:w="1152" w:type="dxa"/>
          </w:tcPr>
          <w:p w14:paraId="4896C8B7" w14:textId="77777777" w:rsidR="00877A3B" w:rsidRDefault="00000000">
            <w:pPr>
              <w:pStyle w:val="TableParagraph"/>
              <w:spacing w:before="29"/>
              <w:ind w:right="425"/>
              <w:jc w:val="right"/>
              <w:rPr>
                <w:sz w:val="20"/>
              </w:rPr>
            </w:pPr>
            <w:r>
              <w:rPr>
                <w:spacing w:val="-10"/>
                <w:sz w:val="20"/>
              </w:rPr>
              <w:t>-</w:t>
            </w:r>
          </w:p>
        </w:tc>
        <w:tc>
          <w:tcPr>
            <w:tcW w:w="1318" w:type="dxa"/>
          </w:tcPr>
          <w:p w14:paraId="5B9EE015" w14:textId="77777777" w:rsidR="00877A3B" w:rsidRDefault="00000000">
            <w:pPr>
              <w:pStyle w:val="TableParagraph"/>
              <w:spacing w:before="29"/>
              <w:ind w:right="396"/>
              <w:jc w:val="right"/>
              <w:rPr>
                <w:sz w:val="20"/>
              </w:rPr>
            </w:pPr>
            <w:r>
              <w:rPr>
                <w:spacing w:val="-5"/>
                <w:sz w:val="20"/>
              </w:rPr>
              <w:t>(1)</w:t>
            </w:r>
          </w:p>
        </w:tc>
        <w:tc>
          <w:tcPr>
            <w:tcW w:w="1232" w:type="dxa"/>
          </w:tcPr>
          <w:p w14:paraId="79076A08" w14:textId="77777777" w:rsidR="00877A3B" w:rsidRDefault="00000000">
            <w:pPr>
              <w:pStyle w:val="TableParagraph"/>
              <w:spacing w:before="29"/>
              <w:ind w:right="449"/>
              <w:jc w:val="right"/>
              <w:rPr>
                <w:sz w:val="20"/>
              </w:rPr>
            </w:pPr>
            <w:r>
              <w:rPr>
                <w:spacing w:val="-5"/>
                <w:sz w:val="20"/>
              </w:rPr>
              <w:t>(1)</w:t>
            </w:r>
          </w:p>
        </w:tc>
        <w:tc>
          <w:tcPr>
            <w:tcW w:w="832" w:type="dxa"/>
          </w:tcPr>
          <w:p w14:paraId="2C7B9E08" w14:textId="77777777" w:rsidR="00877A3B" w:rsidRDefault="00000000">
            <w:pPr>
              <w:pStyle w:val="TableParagraph"/>
              <w:spacing w:before="29"/>
              <w:ind w:right="271"/>
              <w:jc w:val="right"/>
              <w:rPr>
                <w:sz w:val="20"/>
              </w:rPr>
            </w:pPr>
            <w:r>
              <w:rPr>
                <w:spacing w:val="-10"/>
                <w:sz w:val="20"/>
              </w:rPr>
              <w:t>-</w:t>
            </w:r>
          </w:p>
        </w:tc>
        <w:tc>
          <w:tcPr>
            <w:tcW w:w="974" w:type="dxa"/>
          </w:tcPr>
          <w:p w14:paraId="1D6A6CC1" w14:textId="77777777" w:rsidR="00877A3B" w:rsidRDefault="00000000">
            <w:pPr>
              <w:pStyle w:val="TableParagraph"/>
              <w:spacing w:before="29"/>
              <w:ind w:right="95"/>
              <w:jc w:val="right"/>
              <w:rPr>
                <w:b/>
                <w:sz w:val="20"/>
              </w:rPr>
            </w:pPr>
            <w:r>
              <w:rPr>
                <w:b/>
                <w:spacing w:val="-5"/>
                <w:sz w:val="20"/>
              </w:rPr>
              <w:t>267</w:t>
            </w:r>
          </w:p>
        </w:tc>
      </w:tr>
      <w:tr w:rsidR="00877A3B" w14:paraId="1AC56D70" w14:textId="77777777">
        <w:trPr>
          <w:trHeight w:val="280"/>
        </w:trPr>
        <w:tc>
          <w:tcPr>
            <w:tcW w:w="3898" w:type="dxa"/>
          </w:tcPr>
          <w:p w14:paraId="669F9095"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144" w:type="dxa"/>
          </w:tcPr>
          <w:p w14:paraId="127AA11D" w14:textId="77777777" w:rsidR="00877A3B" w:rsidRDefault="00000000">
            <w:pPr>
              <w:pStyle w:val="TableParagraph"/>
              <w:spacing w:before="29"/>
              <w:ind w:right="257"/>
              <w:jc w:val="right"/>
              <w:rPr>
                <w:sz w:val="20"/>
              </w:rPr>
            </w:pPr>
            <w:r>
              <w:rPr>
                <w:spacing w:val="-5"/>
                <w:sz w:val="20"/>
              </w:rPr>
              <w:t>(3)</w:t>
            </w:r>
          </w:p>
        </w:tc>
        <w:tc>
          <w:tcPr>
            <w:tcW w:w="1292" w:type="dxa"/>
          </w:tcPr>
          <w:p w14:paraId="0583881E" w14:textId="77777777" w:rsidR="00877A3B" w:rsidRDefault="00000000">
            <w:pPr>
              <w:pStyle w:val="TableParagraph"/>
              <w:spacing w:before="29"/>
              <w:ind w:right="370"/>
              <w:jc w:val="right"/>
              <w:rPr>
                <w:sz w:val="20"/>
              </w:rPr>
            </w:pPr>
            <w:r>
              <w:rPr>
                <w:spacing w:val="-2"/>
                <w:sz w:val="20"/>
              </w:rPr>
              <w:t>(130)</w:t>
            </w:r>
          </w:p>
        </w:tc>
        <w:tc>
          <w:tcPr>
            <w:tcW w:w="1133" w:type="dxa"/>
          </w:tcPr>
          <w:p w14:paraId="22098B51" w14:textId="77777777" w:rsidR="00877A3B" w:rsidRDefault="00000000">
            <w:pPr>
              <w:pStyle w:val="TableParagraph"/>
              <w:spacing w:before="29"/>
              <w:ind w:right="375"/>
              <w:jc w:val="right"/>
              <w:rPr>
                <w:sz w:val="20"/>
              </w:rPr>
            </w:pPr>
            <w:r>
              <w:rPr>
                <w:spacing w:val="-5"/>
                <w:sz w:val="20"/>
              </w:rPr>
              <w:t>(2)</w:t>
            </w:r>
          </w:p>
        </w:tc>
        <w:tc>
          <w:tcPr>
            <w:tcW w:w="1241" w:type="dxa"/>
          </w:tcPr>
          <w:p w14:paraId="6332608A" w14:textId="77777777" w:rsidR="00877A3B" w:rsidRDefault="00000000">
            <w:pPr>
              <w:pStyle w:val="TableParagraph"/>
              <w:spacing w:before="29"/>
              <w:ind w:right="368"/>
              <w:jc w:val="right"/>
              <w:rPr>
                <w:sz w:val="20"/>
              </w:rPr>
            </w:pPr>
            <w:r>
              <w:rPr>
                <w:spacing w:val="-10"/>
                <w:sz w:val="20"/>
              </w:rPr>
              <w:t>-</w:t>
            </w:r>
          </w:p>
        </w:tc>
        <w:tc>
          <w:tcPr>
            <w:tcW w:w="1262" w:type="dxa"/>
          </w:tcPr>
          <w:p w14:paraId="1EAE7E3A" w14:textId="77777777" w:rsidR="00877A3B" w:rsidRDefault="00000000">
            <w:pPr>
              <w:pStyle w:val="TableParagraph"/>
              <w:spacing w:before="29"/>
              <w:ind w:left="287"/>
              <w:jc w:val="center"/>
              <w:rPr>
                <w:sz w:val="20"/>
              </w:rPr>
            </w:pPr>
            <w:r>
              <w:rPr>
                <w:spacing w:val="-10"/>
                <w:sz w:val="20"/>
              </w:rPr>
              <w:t>-</w:t>
            </w:r>
          </w:p>
        </w:tc>
        <w:tc>
          <w:tcPr>
            <w:tcW w:w="1152" w:type="dxa"/>
          </w:tcPr>
          <w:p w14:paraId="272D46B9" w14:textId="77777777" w:rsidR="00877A3B" w:rsidRDefault="00000000">
            <w:pPr>
              <w:pStyle w:val="TableParagraph"/>
              <w:spacing w:before="29"/>
              <w:ind w:right="425"/>
              <w:jc w:val="right"/>
              <w:rPr>
                <w:sz w:val="20"/>
              </w:rPr>
            </w:pPr>
            <w:r>
              <w:rPr>
                <w:spacing w:val="-10"/>
                <w:sz w:val="20"/>
              </w:rPr>
              <w:t>-</w:t>
            </w:r>
          </w:p>
        </w:tc>
        <w:tc>
          <w:tcPr>
            <w:tcW w:w="1318" w:type="dxa"/>
          </w:tcPr>
          <w:p w14:paraId="0EFEDDE8" w14:textId="77777777" w:rsidR="00877A3B" w:rsidRDefault="00000000">
            <w:pPr>
              <w:pStyle w:val="TableParagraph"/>
              <w:spacing w:before="29"/>
              <w:ind w:right="451"/>
              <w:jc w:val="right"/>
              <w:rPr>
                <w:sz w:val="20"/>
              </w:rPr>
            </w:pPr>
            <w:r>
              <w:rPr>
                <w:spacing w:val="-10"/>
                <w:sz w:val="20"/>
              </w:rPr>
              <w:t>-</w:t>
            </w:r>
          </w:p>
        </w:tc>
        <w:tc>
          <w:tcPr>
            <w:tcW w:w="1232" w:type="dxa"/>
          </w:tcPr>
          <w:p w14:paraId="6293D7AF" w14:textId="77777777" w:rsidR="00877A3B" w:rsidRDefault="00000000">
            <w:pPr>
              <w:pStyle w:val="TableParagraph"/>
              <w:spacing w:before="29"/>
              <w:ind w:right="505"/>
              <w:jc w:val="right"/>
              <w:rPr>
                <w:sz w:val="20"/>
              </w:rPr>
            </w:pPr>
            <w:r>
              <w:rPr>
                <w:spacing w:val="-10"/>
                <w:sz w:val="20"/>
              </w:rPr>
              <w:t>-</w:t>
            </w:r>
          </w:p>
        </w:tc>
        <w:tc>
          <w:tcPr>
            <w:tcW w:w="832" w:type="dxa"/>
          </w:tcPr>
          <w:p w14:paraId="5CC63C93" w14:textId="77777777" w:rsidR="00877A3B" w:rsidRDefault="00000000">
            <w:pPr>
              <w:pStyle w:val="TableParagraph"/>
              <w:spacing w:before="29"/>
              <w:ind w:right="271"/>
              <w:jc w:val="right"/>
              <w:rPr>
                <w:sz w:val="20"/>
              </w:rPr>
            </w:pPr>
            <w:r>
              <w:rPr>
                <w:spacing w:val="-10"/>
                <w:sz w:val="20"/>
              </w:rPr>
              <w:t>-</w:t>
            </w:r>
          </w:p>
        </w:tc>
        <w:tc>
          <w:tcPr>
            <w:tcW w:w="974" w:type="dxa"/>
          </w:tcPr>
          <w:p w14:paraId="3C0EB1BD" w14:textId="77777777" w:rsidR="00877A3B" w:rsidRDefault="00000000">
            <w:pPr>
              <w:pStyle w:val="TableParagraph"/>
              <w:spacing w:before="29"/>
              <w:ind w:right="40"/>
              <w:jc w:val="right"/>
              <w:rPr>
                <w:b/>
                <w:sz w:val="20"/>
              </w:rPr>
            </w:pPr>
            <w:r>
              <w:rPr>
                <w:b/>
                <w:spacing w:val="-2"/>
                <w:sz w:val="20"/>
              </w:rPr>
              <w:t>(135)</w:t>
            </w:r>
          </w:p>
        </w:tc>
      </w:tr>
      <w:tr w:rsidR="00877A3B" w14:paraId="7F7E146A" w14:textId="77777777">
        <w:trPr>
          <w:trHeight w:val="280"/>
        </w:trPr>
        <w:tc>
          <w:tcPr>
            <w:tcW w:w="3898" w:type="dxa"/>
          </w:tcPr>
          <w:p w14:paraId="230429FF" w14:textId="77777777" w:rsidR="00877A3B" w:rsidRDefault="00000000">
            <w:pPr>
              <w:pStyle w:val="TableParagraph"/>
              <w:spacing w:before="14"/>
              <w:ind w:left="50"/>
              <w:rPr>
                <w:sz w:val="20"/>
              </w:rPr>
            </w:pPr>
            <w:r>
              <w:rPr>
                <w:spacing w:val="-2"/>
                <w:sz w:val="20"/>
              </w:rPr>
              <w:t>Reclassifications</w:t>
            </w:r>
          </w:p>
        </w:tc>
        <w:tc>
          <w:tcPr>
            <w:tcW w:w="1144" w:type="dxa"/>
          </w:tcPr>
          <w:p w14:paraId="71CBD9F9" w14:textId="77777777" w:rsidR="00877A3B" w:rsidRDefault="00000000">
            <w:pPr>
              <w:pStyle w:val="TableParagraph"/>
              <w:spacing w:before="29"/>
              <w:ind w:right="312"/>
              <w:jc w:val="right"/>
              <w:rPr>
                <w:sz w:val="20"/>
              </w:rPr>
            </w:pPr>
            <w:r>
              <w:rPr>
                <w:spacing w:val="-10"/>
                <w:sz w:val="20"/>
              </w:rPr>
              <w:t>-</w:t>
            </w:r>
          </w:p>
        </w:tc>
        <w:tc>
          <w:tcPr>
            <w:tcW w:w="1292" w:type="dxa"/>
          </w:tcPr>
          <w:p w14:paraId="34762A75" w14:textId="77777777" w:rsidR="00877A3B" w:rsidRDefault="00000000">
            <w:pPr>
              <w:pStyle w:val="TableParagraph"/>
              <w:spacing w:before="29"/>
              <w:ind w:right="371"/>
              <w:jc w:val="right"/>
              <w:rPr>
                <w:sz w:val="20"/>
              </w:rPr>
            </w:pPr>
            <w:r>
              <w:rPr>
                <w:spacing w:val="-4"/>
                <w:sz w:val="20"/>
              </w:rPr>
              <w:t>(13)</w:t>
            </w:r>
          </w:p>
        </w:tc>
        <w:tc>
          <w:tcPr>
            <w:tcW w:w="1133" w:type="dxa"/>
          </w:tcPr>
          <w:p w14:paraId="34478DDE" w14:textId="77777777" w:rsidR="00877A3B" w:rsidRDefault="00000000">
            <w:pPr>
              <w:pStyle w:val="TableParagraph"/>
              <w:spacing w:before="29"/>
              <w:ind w:left="200"/>
              <w:jc w:val="center"/>
              <w:rPr>
                <w:sz w:val="20"/>
              </w:rPr>
            </w:pPr>
            <w:r>
              <w:rPr>
                <w:spacing w:val="-10"/>
                <w:sz w:val="20"/>
              </w:rPr>
              <w:t>-</w:t>
            </w:r>
          </w:p>
        </w:tc>
        <w:tc>
          <w:tcPr>
            <w:tcW w:w="1241" w:type="dxa"/>
          </w:tcPr>
          <w:p w14:paraId="381A3C70" w14:textId="77777777" w:rsidR="00877A3B" w:rsidRDefault="00000000">
            <w:pPr>
              <w:pStyle w:val="TableParagraph"/>
              <w:spacing w:before="29"/>
              <w:ind w:right="368"/>
              <w:jc w:val="right"/>
              <w:rPr>
                <w:sz w:val="20"/>
              </w:rPr>
            </w:pPr>
            <w:r>
              <w:rPr>
                <w:spacing w:val="-10"/>
                <w:sz w:val="20"/>
              </w:rPr>
              <w:t>-</w:t>
            </w:r>
          </w:p>
        </w:tc>
        <w:tc>
          <w:tcPr>
            <w:tcW w:w="1262" w:type="dxa"/>
          </w:tcPr>
          <w:p w14:paraId="618D76C4" w14:textId="77777777" w:rsidR="00877A3B" w:rsidRDefault="00000000">
            <w:pPr>
              <w:pStyle w:val="TableParagraph"/>
              <w:spacing w:before="29"/>
              <w:ind w:left="287" w:right="42"/>
              <w:jc w:val="center"/>
              <w:rPr>
                <w:sz w:val="20"/>
              </w:rPr>
            </w:pPr>
            <w:r>
              <w:rPr>
                <w:spacing w:val="-10"/>
                <w:sz w:val="20"/>
              </w:rPr>
              <w:t>2</w:t>
            </w:r>
          </w:p>
        </w:tc>
        <w:tc>
          <w:tcPr>
            <w:tcW w:w="1152" w:type="dxa"/>
          </w:tcPr>
          <w:p w14:paraId="0B12347E" w14:textId="77777777" w:rsidR="00877A3B" w:rsidRDefault="00000000">
            <w:pPr>
              <w:pStyle w:val="TableParagraph"/>
              <w:spacing w:before="29"/>
              <w:ind w:right="425"/>
              <w:jc w:val="right"/>
              <w:rPr>
                <w:sz w:val="20"/>
              </w:rPr>
            </w:pPr>
            <w:r>
              <w:rPr>
                <w:spacing w:val="-10"/>
                <w:sz w:val="20"/>
              </w:rPr>
              <w:t>-</w:t>
            </w:r>
          </w:p>
        </w:tc>
        <w:tc>
          <w:tcPr>
            <w:tcW w:w="1318" w:type="dxa"/>
          </w:tcPr>
          <w:p w14:paraId="54747FD8" w14:textId="77777777" w:rsidR="00877A3B" w:rsidRDefault="00000000">
            <w:pPr>
              <w:pStyle w:val="TableParagraph"/>
              <w:spacing w:before="29"/>
              <w:ind w:right="450"/>
              <w:jc w:val="right"/>
              <w:rPr>
                <w:sz w:val="20"/>
              </w:rPr>
            </w:pPr>
            <w:r>
              <w:rPr>
                <w:spacing w:val="-10"/>
                <w:sz w:val="20"/>
              </w:rPr>
              <w:t>1</w:t>
            </w:r>
          </w:p>
        </w:tc>
        <w:tc>
          <w:tcPr>
            <w:tcW w:w="1232" w:type="dxa"/>
          </w:tcPr>
          <w:p w14:paraId="1459528B" w14:textId="77777777" w:rsidR="00877A3B" w:rsidRDefault="00000000">
            <w:pPr>
              <w:pStyle w:val="TableParagraph"/>
              <w:spacing w:before="29"/>
              <w:ind w:right="504"/>
              <w:jc w:val="right"/>
              <w:rPr>
                <w:sz w:val="20"/>
              </w:rPr>
            </w:pPr>
            <w:r>
              <w:rPr>
                <w:spacing w:val="-10"/>
                <w:sz w:val="20"/>
              </w:rPr>
              <w:t>1</w:t>
            </w:r>
          </w:p>
        </w:tc>
        <w:tc>
          <w:tcPr>
            <w:tcW w:w="832" w:type="dxa"/>
          </w:tcPr>
          <w:p w14:paraId="41C06681" w14:textId="77777777" w:rsidR="00877A3B" w:rsidRDefault="00000000">
            <w:pPr>
              <w:pStyle w:val="TableParagraph"/>
              <w:spacing w:before="29"/>
              <w:ind w:right="271"/>
              <w:jc w:val="right"/>
              <w:rPr>
                <w:sz w:val="20"/>
              </w:rPr>
            </w:pPr>
            <w:r>
              <w:rPr>
                <w:spacing w:val="-10"/>
                <w:sz w:val="20"/>
              </w:rPr>
              <w:t>-</w:t>
            </w:r>
          </w:p>
        </w:tc>
        <w:tc>
          <w:tcPr>
            <w:tcW w:w="974" w:type="dxa"/>
          </w:tcPr>
          <w:p w14:paraId="0D292BB2" w14:textId="77777777" w:rsidR="00877A3B" w:rsidRDefault="00000000">
            <w:pPr>
              <w:pStyle w:val="TableParagraph"/>
              <w:spacing w:before="29"/>
              <w:ind w:right="40"/>
              <w:jc w:val="right"/>
              <w:rPr>
                <w:b/>
                <w:sz w:val="20"/>
              </w:rPr>
            </w:pPr>
            <w:r>
              <w:rPr>
                <w:b/>
                <w:spacing w:val="-5"/>
                <w:sz w:val="20"/>
              </w:rPr>
              <w:t>(9)</w:t>
            </w:r>
          </w:p>
        </w:tc>
      </w:tr>
      <w:tr w:rsidR="00877A3B" w14:paraId="36E38B23" w14:textId="77777777">
        <w:trPr>
          <w:trHeight w:val="280"/>
        </w:trPr>
        <w:tc>
          <w:tcPr>
            <w:tcW w:w="3898" w:type="dxa"/>
          </w:tcPr>
          <w:p w14:paraId="22E23506" w14:textId="77777777" w:rsidR="00877A3B" w:rsidRDefault="00000000">
            <w:pPr>
              <w:pStyle w:val="TableParagraph"/>
              <w:spacing w:before="14"/>
              <w:ind w:left="50"/>
              <w:rPr>
                <w:sz w:val="20"/>
              </w:rPr>
            </w:pPr>
            <w:r>
              <w:rPr>
                <w:spacing w:val="-2"/>
                <w:sz w:val="20"/>
              </w:rPr>
              <w:t>Revaluations</w:t>
            </w:r>
          </w:p>
        </w:tc>
        <w:tc>
          <w:tcPr>
            <w:tcW w:w="1144" w:type="dxa"/>
          </w:tcPr>
          <w:p w14:paraId="5B18ED3C" w14:textId="77777777" w:rsidR="00877A3B" w:rsidRDefault="00000000">
            <w:pPr>
              <w:pStyle w:val="TableParagraph"/>
              <w:spacing w:before="29"/>
              <w:ind w:right="257"/>
              <w:jc w:val="right"/>
              <w:rPr>
                <w:sz w:val="20"/>
              </w:rPr>
            </w:pPr>
            <w:r>
              <w:rPr>
                <w:spacing w:val="-5"/>
                <w:sz w:val="20"/>
              </w:rPr>
              <w:t>(4)</w:t>
            </w:r>
          </w:p>
        </w:tc>
        <w:tc>
          <w:tcPr>
            <w:tcW w:w="1292" w:type="dxa"/>
          </w:tcPr>
          <w:p w14:paraId="665210A1" w14:textId="77777777" w:rsidR="00877A3B" w:rsidRDefault="00000000">
            <w:pPr>
              <w:pStyle w:val="TableParagraph"/>
              <w:spacing w:before="29"/>
              <w:ind w:right="372"/>
              <w:jc w:val="right"/>
              <w:rPr>
                <w:sz w:val="20"/>
              </w:rPr>
            </w:pPr>
            <w:r>
              <w:rPr>
                <w:spacing w:val="-2"/>
                <w:sz w:val="20"/>
              </w:rPr>
              <w:t>(1,415)</w:t>
            </w:r>
          </w:p>
        </w:tc>
        <w:tc>
          <w:tcPr>
            <w:tcW w:w="1133" w:type="dxa"/>
          </w:tcPr>
          <w:p w14:paraId="7554D7A9" w14:textId="77777777" w:rsidR="00877A3B" w:rsidRDefault="00000000">
            <w:pPr>
              <w:pStyle w:val="TableParagraph"/>
              <w:spacing w:before="29"/>
              <w:ind w:left="401"/>
              <w:rPr>
                <w:sz w:val="20"/>
              </w:rPr>
            </w:pPr>
            <w:r>
              <w:rPr>
                <w:spacing w:val="-4"/>
                <w:sz w:val="20"/>
              </w:rPr>
              <w:t>(16)</w:t>
            </w:r>
          </w:p>
        </w:tc>
        <w:tc>
          <w:tcPr>
            <w:tcW w:w="1241" w:type="dxa"/>
          </w:tcPr>
          <w:p w14:paraId="52E2732B" w14:textId="77777777" w:rsidR="00877A3B" w:rsidRDefault="00000000">
            <w:pPr>
              <w:pStyle w:val="TableParagraph"/>
              <w:spacing w:before="29"/>
              <w:ind w:right="313"/>
              <w:jc w:val="right"/>
              <w:rPr>
                <w:sz w:val="20"/>
              </w:rPr>
            </w:pPr>
            <w:r>
              <w:rPr>
                <w:spacing w:val="-4"/>
                <w:sz w:val="20"/>
              </w:rPr>
              <w:t>(96)</w:t>
            </w:r>
          </w:p>
        </w:tc>
        <w:tc>
          <w:tcPr>
            <w:tcW w:w="1262" w:type="dxa"/>
          </w:tcPr>
          <w:p w14:paraId="54690D5D" w14:textId="77777777" w:rsidR="00877A3B" w:rsidRDefault="00000000">
            <w:pPr>
              <w:pStyle w:val="TableParagraph"/>
              <w:spacing w:before="29"/>
              <w:ind w:right="396"/>
              <w:jc w:val="right"/>
              <w:rPr>
                <w:sz w:val="20"/>
              </w:rPr>
            </w:pPr>
            <w:r>
              <w:rPr>
                <w:spacing w:val="-5"/>
                <w:sz w:val="20"/>
              </w:rPr>
              <w:t>(1)</w:t>
            </w:r>
          </w:p>
        </w:tc>
        <w:tc>
          <w:tcPr>
            <w:tcW w:w="1152" w:type="dxa"/>
          </w:tcPr>
          <w:p w14:paraId="5D329355" w14:textId="77777777" w:rsidR="00877A3B" w:rsidRDefault="00000000">
            <w:pPr>
              <w:pStyle w:val="TableParagraph"/>
              <w:spacing w:before="29"/>
              <w:ind w:right="425"/>
              <w:jc w:val="right"/>
              <w:rPr>
                <w:sz w:val="20"/>
              </w:rPr>
            </w:pPr>
            <w:r>
              <w:rPr>
                <w:spacing w:val="-10"/>
                <w:sz w:val="20"/>
              </w:rPr>
              <w:t>-</w:t>
            </w:r>
          </w:p>
        </w:tc>
        <w:tc>
          <w:tcPr>
            <w:tcW w:w="1318" w:type="dxa"/>
          </w:tcPr>
          <w:p w14:paraId="784B08F4" w14:textId="77777777" w:rsidR="00877A3B" w:rsidRDefault="00000000">
            <w:pPr>
              <w:pStyle w:val="TableParagraph"/>
              <w:spacing w:before="29"/>
              <w:ind w:right="396"/>
              <w:jc w:val="right"/>
              <w:rPr>
                <w:sz w:val="20"/>
              </w:rPr>
            </w:pPr>
            <w:r>
              <w:rPr>
                <w:spacing w:val="-4"/>
                <w:sz w:val="20"/>
              </w:rPr>
              <w:t>(14)</w:t>
            </w:r>
          </w:p>
        </w:tc>
        <w:tc>
          <w:tcPr>
            <w:tcW w:w="1232" w:type="dxa"/>
          </w:tcPr>
          <w:p w14:paraId="71A37A1D" w14:textId="77777777" w:rsidR="00877A3B" w:rsidRDefault="00000000">
            <w:pPr>
              <w:pStyle w:val="TableParagraph"/>
              <w:spacing w:before="29"/>
              <w:ind w:right="504"/>
              <w:jc w:val="right"/>
              <w:rPr>
                <w:sz w:val="20"/>
              </w:rPr>
            </w:pPr>
            <w:r>
              <w:rPr>
                <w:spacing w:val="-10"/>
                <w:sz w:val="20"/>
              </w:rPr>
              <w:t>1</w:t>
            </w:r>
          </w:p>
        </w:tc>
        <w:tc>
          <w:tcPr>
            <w:tcW w:w="832" w:type="dxa"/>
          </w:tcPr>
          <w:p w14:paraId="2790A5F2" w14:textId="77777777" w:rsidR="00877A3B" w:rsidRDefault="00000000">
            <w:pPr>
              <w:pStyle w:val="TableParagraph"/>
              <w:spacing w:before="29"/>
              <w:ind w:right="271"/>
              <w:jc w:val="right"/>
              <w:rPr>
                <w:sz w:val="20"/>
              </w:rPr>
            </w:pPr>
            <w:r>
              <w:rPr>
                <w:spacing w:val="-10"/>
                <w:sz w:val="20"/>
              </w:rPr>
              <w:t>-</w:t>
            </w:r>
          </w:p>
        </w:tc>
        <w:tc>
          <w:tcPr>
            <w:tcW w:w="974" w:type="dxa"/>
          </w:tcPr>
          <w:p w14:paraId="733AEEAE" w14:textId="77777777" w:rsidR="00877A3B" w:rsidRDefault="00000000">
            <w:pPr>
              <w:pStyle w:val="TableParagraph"/>
              <w:spacing w:before="29"/>
              <w:ind w:right="41"/>
              <w:jc w:val="right"/>
              <w:rPr>
                <w:b/>
                <w:sz w:val="20"/>
              </w:rPr>
            </w:pPr>
            <w:r>
              <w:rPr>
                <w:b/>
                <w:spacing w:val="-2"/>
                <w:sz w:val="20"/>
              </w:rPr>
              <w:t>(1,545)</w:t>
            </w:r>
          </w:p>
        </w:tc>
      </w:tr>
      <w:tr w:rsidR="00877A3B" w14:paraId="425485CD" w14:textId="77777777">
        <w:trPr>
          <w:trHeight w:val="280"/>
        </w:trPr>
        <w:tc>
          <w:tcPr>
            <w:tcW w:w="3898" w:type="dxa"/>
          </w:tcPr>
          <w:p w14:paraId="525D965B" w14:textId="77777777" w:rsidR="00877A3B" w:rsidRDefault="00000000">
            <w:pPr>
              <w:pStyle w:val="TableParagraph"/>
              <w:spacing w:before="14"/>
              <w:ind w:left="50"/>
              <w:rPr>
                <w:sz w:val="20"/>
              </w:rPr>
            </w:pPr>
            <w:r>
              <w:rPr>
                <w:sz w:val="20"/>
              </w:rPr>
              <w:t>Transfers</w:t>
            </w:r>
            <w:r>
              <w:rPr>
                <w:spacing w:val="-6"/>
                <w:sz w:val="20"/>
              </w:rPr>
              <w:t xml:space="preserve"> </w:t>
            </w:r>
            <w:r>
              <w:rPr>
                <w:sz w:val="20"/>
              </w:rPr>
              <w:t>to</w:t>
            </w:r>
            <w:r>
              <w:rPr>
                <w:spacing w:val="-6"/>
                <w:sz w:val="20"/>
              </w:rPr>
              <w:t xml:space="preserve"> </w:t>
            </w:r>
            <w:r>
              <w:rPr>
                <w:sz w:val="20"/>
              </w:rPr>
              <w:t>assets</w:t>
            </w:r>
            <w:r>
              <w:rPr>
                <w:spacing w:val="-4"/>
                <w:sz w:val="20"/>
              </w:rPr>
              <w:t xml:space="preserve"> </w:t>
            </w:r>
            <w:r>
              <w:rPr>
                <w:sz w:val="20"/>
              </w:rPr>
              <w:t>held</w:t>
            </w:r>
            <w:r>
              <w:rPr>
                <w:spacing w:val="-5"/>
                <w:sz w:val="20"/>
              </w:rPr>
              <w:t xml:space="preserve"> </w:t>
            </w:r>
            <w:r>
              <w:rPr>
                <w:sz w:val="20"/>
              </w:rPr>
              <w:t>for</w:t>
            </w:r>
            <w:r>
              <w:rPr>
                <w:spacing w:val="-5"/>
                <w:sz w:val="20"/>
              </w:rPr>
              <w:t xml:space="preserve"> </w:t>
            </w:r>
            <w:r>
              <w:rPr>
                <w:spacing w:val="-4"/>
                <w:sz w:val="20"/>
              </w:rPr>
              <w:t>sale</w:t>
            </w:r>
          </w:p>
        </w:tc>
        <w:tc>
          <w:tcPr>
            <w:tcW w:w="1144" w:type="dxa"/>
          </w:tcPr>
          <w:p w14:paraId="6B5DF653" w14:textId="77777777" w:rsidR="00877A3B" w:rsidRDefault="00000000">
            <w:pPr>
              <w:pStyle w:val="TableParagraph"/>
              <w:spacing w:before="29"/>
              <w:ind w:right="312"/>
              <w:jc w:val="right"/>
              <w:rPr>
                <w:sz w:val="20"/>
              </w:rPr>
            </w:pPr>
            <w:r>
              <w:rPr>
                <w:spacing w:val="-10"/>
                <w:sz w:val="20"/>
              </w:rPr>
              <w:t>-</w:t>
            </w:r>
          </w:p>
        </w:tc>
        <w:tc>
          <w:tcPr>
            <w:tcW w:w="1292" w:type="dxa"/>
          </w:tcPr>
          <w:p w14:paraId="0EBFC31E" w14:textId="77777777" w:rsidR="00877A3B" w:rsidRDefault="00000000">
            <w:pPr>
              <w:pStyle w:val="TableParagraph"/>
              <w:spacing w:before="29"/>
              <w:ind w:right="370"/>
              <w:jc w:val="right"/>
              <w:rPr>
                <w:sz w:val="20"/>
              </w:rPr>
            </w:pPr>
            <w:r>
              <w:rPr>
                <w:spacing w:val="-5"/>
                <w:sz w:val="20"/>
              </w:rPr>
              <w:t>(1)</w:t>
            </w:r>
          </w:p>
        </w:tc>
        <w:tc>
          <w:tcPr>
            <w:tcW w:w="1133" w:type="dxa"/>
          </w:tcPr>
          <w:p w14:paraId="6DAD1E34" w14:textId="77777777" w:rsidR="00877A3B" w:rsidRDefault="00000000">
            <w:pPr>
              <w:pStyle w:val="TableParagraph"/>
              <w:spacing w:before="29"/>
              <w:ind w:left="200"/>
              <w:jc w:val="center"/>
              <w:rPr>
                <w:sz w:val="20"/>
              </w:rPr>
            </w:pPr>
            <w:r>
              <w:rPr>
                <w:spacing w:val="-10"/>
                <w:sz w:val="20"/>
              </w:rPr>
              <w:t>-</w:t>
            </w:r>
          </w:p>
        </w:tc>
        <w:tc>
          <w:tcPr>
            <w:tcW w:w="1241" w:type="dxa"/>
          </w:tcPr>
          <w:p w14:paraId="256C9599" w14:textId="77777777" w:rsidR="00877A3B" w:rsidRDefault="00000000">
            <w:pPr>
              <w:pStyle w:val="TableParagraph"/>
              <w:spacing w:before="29"/>
              <w:ind w:right="368"/>
              <w:jc w:val="right"/>
              <w:rPr>
                <w:sz w:val="20"/>
              </w:rPr>
            </w:pPr>
            <w:r>
              <w:rPr>
                <w:spacing w:val="-10"/>
                <w:sz w:val="20"/>
              </w:rPr>
              <w:t>-</w:t>
            </w:r>
          </w:p>
        </w:tc>
        <w:tc>
          <w:tcPr>
            <w:tcW w:w="1262" w:type="dxa"/>
          </w:tcPr>
          <w:p w14:paraId="51B3C6DA" w14:textId="77777777" w:rsidR="00877A3B" w:rsidRDefault="00000000">
            <w:pPr>
              <w:pStyle w:val="TableParagraph"/>
              <w:spacing w:before="29"/>
              <w:ind w:right="396"/>
              <w:jc w:val="right"/>
              <w:rPr>
                <w:sz w:val="20"/>
              </w:rPr>
            </w:pPr>
            <w:r>
              <w:rPr>
                <w:spacing w:val="-5"/>
                <w:sz w:val="20"/>
              </w:rPr>
              <w:t>(1)</w:t>
            </w:r>
          </w:p>
        </w:tc>
        <w:tc>
          <w:tcPr>
            <w:tcW w:w="1152" w:type="dxa"/>
          </w:tcPr>
          <w:p w14:paraId="78E082D7" w14:textId="77777777" w:rsidR="00877A3B" w:rsidRDefault="00000000">
            <w:pPr>
              <w:pStyle w:val="TableParagraph"/>
              <w:spacing w:before="29"/>
              <w:ind w:right="370"/>
              <w:jc w:val="right"/>
              <w:rPr>
                <w:sz w:val="20"/>
              </w:rPr>
            </w:pPr>
            <w:r>
              <w:rPr>
                <w:spacing w:val="-5"/>
                <w:sz w:val="20"/>
              </w:rPr>
              <w:t>(7)</w:t>
            </w:r>
          </w:p>
        </w:tc>
        <w:tc>
          <w:tcPr>
            <w:tcW w:w="1318" w:type="dxa"/>
          </w:tcPr>
          <w:p w14:paraId="580876A7" w14:textId="77777777" w:rsidR="00877A3B" w:rsidRDefault="00000000">
            <w:pPr>
              <w:pStyle w:val="TableParagraph"/>
              <w:spacing w:before="29"/>
              <w:ind w:right="451"/>
              <w:jc w:val="right"/>
              <w:rPr>
                <w:sz w:val="20"/>
              </w:rPr>
            </w:pPr>
            <w:r>
              <w:rPr>
                <w:spacing w:val="-10"/>
                <w:sz w:val="20"/>
              </w:rPr>
              <w:t>-</w:t>
            </w:r>
          </w:p>
        </w:tc>
        <w:tc>
          <w:tcPr>
            <w:tcW w:w="1232" w:type="dxa"/>
          </w:tcPr>
          <w:p w14:paraId="57BCCAF2" w14:textId="77777777" w:rsidR="00877A3B" w:rsidRDefault="00000000">
            <w:pPr>
              <w:pStyle w:val="TableParagraph"/>
              <w:spacing w:before="29"/>
              <w:ind w:right="505"/>
              <w:jc w:val="right"/>
              <w:rPr>
                <w:sz w:val="20"/>
              </w:rPr>
            </w:pPr>
            <w:r>
              <w:rPr>
                <w:spacing w:val="-10"/>
                <w:sz w:val="20"/>
              </w:rPr>
              <w:t>-</w:t>
            </w:r>
          </w:p>
        </w:tc>
        <w:tc>
          <w:tcPr>
            <w:tcW w:w="832" w:type="dxa"/>
          </w:tcPr>
          <w:p w14:paraId="00C27D6F" w14:textId="77777777" w:rsidR="00877A3B" w:rsidRDefault="00000000">
            <w:pPr>
              <w:pStyle w:val="TableParagraph"/>
              <w:spacing w:before="29"/>
              <w:ind w:right="271"/>
              <w:jc w:val="right"/>
              <w:rPr>
                <w:sz w:val="20"/>
              </w:rPr>
            </w:pPr>
            <w:r>
              <w:rPr>
                <w:spacing w:val="-10"/>
                <w:sz w:val="20"/>
              </w:rPr>
              <w:t>-</w:t>
            </w:r>
          </w:p>
        </w:tc>
        <w:tc>
          <w:tcPr>
            <w:tcW w:w="974" w:type="dxa"/>
          </w:tcPr>
          <w:p w14:paraId="4052C4CB" w14:textId="77777777" w:rsidR="00877A3B" w:rsidRDefault="00000000">
            <w:pPr>
              <w:pStyle w:val="TableParagraph"/>
              <w:spacing w:before="29"/>
              <w:ind w:right="40"/>
              <w:jc w:val="right"/>
              <w:rPr>
                <w:b/>
                <w:sz w:val="20"/>
              </w:rPr>
            </w:pPr>
            <w:r>
              <w:rPr>
                <w:b/>
                <w:spacing w:val="-5"/>
                <w:sz w:val="20"/>
              </w:rPr>
              <w:t>(9)</w:t>
            </w:r>
          </w:p>
        </w:tc>
      </w:tr>
      <w:tr w:rsidR="00877A3B" w14:paraId="5756BB61" w14:textId="77777777">
        <w:trPr>
          <w:trHeight w:val="273"/>
        </w:trPr>
        <w:tc>
          <w:tcPr>
            <w:tcW w:w="3898" w:type="dxa"/>
          </w:tcPr>
          <w:p w14:paraId="3F9DD78C"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144" w:type="dxa"/>
            <w:tcBorders>
              <w:bottom w:val="single" w:sz="8" w:space="0" w:color="000000"/>
            </w:tcBorders>
          </w:tcPr>
          <w:p w14:paraId="2562FA0A" w14:textId="77777777" w:rsidR="00877A3B" w:rsidRDefault="00000000">
            <w:pPr>
              <w:pStyle w:val="TableParagraph"/>
              <w:spacing w:before="29" w:line="225" w:lineRule="exact"/>
              <w:ind w:right="312"/>
              <w:jc w:val="right"/>
              <w:rPr>
                <w:sz w:val="20"/>
              </w:rPr>
            </w:pPr>
            <w:r>
              <w:rPr>
                <w:spacing w:val="-10"/>
                <w:sz w:val="20"/>
              </w:rPr>
              <w:t>-</w:t>
            </w:r>
          </w:p>
        </w:tc>
        <w:tc>
          <w:tcPr>
            <w:tcW w:w="1292" w:type="dxa"/>
            <w:tcBorders>
              <w:bottom w:val="single" w:sz="8" w:space="0" w:color="000000"/>
            </w:tcBorders>
          </w:tcPr>
          <w:p w14:paraId="611F25DA" w14:textId="77777777" w:rsidR="00877A3B" w:rsidRDefault="00000000">
            <w:pPr>
              <w:pStyle w:val="TableParagraph"/>
              <w:spacing w:before="29" w:line="225" w:lineRule="exact"/>
              <w:ind w:right="371"/>
              <w:jc w:val="right"/>
              <w:rPr>
                <w:sz w:val="20"/>
              </w:rPr>
            </w:pPr>
            <w:r>
              <w:rPr>
                <w:spacing w:val="-4"/>
                <w:sz w:val="20"/>
              </w:rPr>
              <w:t>(62)</w:t>
            </w:r>
          </w:p>
        </w:tc>
        <w:tc>
          <w:tcPr>
            <w:tcW w:w="1133" w:type="dxa"/>
            <w:tcBorders>
              <w:bottom w:val="single" w:sz="8" w:space="0" w:color="000000"/>
            </w:tcBorders>
          </w:tcPr>
          <w:p w14:paraId="02FBFC55" w14:textId="77777777" w:rsidR="00877A3B" w:rsidRDefault="00000000">
            <w:pPr>
              <w:pStyle w:val="TableParagraph"/>
              <w:spacing w:before="29" w:line="225" w:lineRule="exact"/>
              <w:ind w:left="200"/>
              <w:jc w:val="center"/>
              <w:rPr>
                <w:sz w:val="20"/>
              </w:rPr>
            </w:pPr>
            <w:r>
              <w:rPr>
                <w:spacing w:val="-10"/>
                <w:sz w:val="20"/>
              </w:rPr>
              <w:t>-</w:t>
            </w:r>
          </w:p>
        </w:tc>
        <w:tc>
          <w:tcPr>
            <w:tcW w:w="1241" w:type="dxa"/>
            <w:tcBorders>
              <w:bottom w:val="single" w:sz="8" w:space="0" w:color="000000"/>
            </w:tcBorders>
          </w:tcPr>
          <w:p w14:paraId="180BFE15" w14:textId="77777777" w:rsidR="00877A3B" w:rsidRDefault="00000000">
            <w:pPr>
              <w:pStyle w:val="TableParagraph"/>
              <w:spacing w:before="29" w:line="225" w:lineRule="exact"/>
              <w:ind w:right="368"/>
              <w:jc w:val="right"/>
              <w:rPr>
                <w:sz w:val="20"/>
              </w:rPr>
            </w:pPr>
            <w:r>
              <w:rPr>
                <w:spacing w:val="-10"/>
                <w:sz w:val="20"/>
              </w:rPr>
              <w:t>-</w:t>
            </w:r>
          </w:p>
        </w:tc>
        <w:tc>
          <w:tcPr>
            <w:tcW w:w="1262" w:type="dxa"/>
            <w:tcBorders>
              <w:bottom w:val="single" w:sz="8" w:space="0" w:color="000000"/>
            </w:tcBorders>
          </w:tcPr>
          <w:p w14:paraId="1F1F1DC3" w14:textId="77777777" w:rsidR="00877A3B" w:rsidRDefault="00000000">
            <w:pPr>
              <w:pStyle w:val="TableParagraph"/>
              <w:spacing w:before="29" w:line="225" w:lineRule="exact"/>
              <w:ind w:right="396"/>
              <w:jc w:val="right"/>
              <w:rPr>
                <w:sz w:val="20"/>
              </w:rPr>
            </w:pPr>
            <w:r>
              <w:rPr>
                <w:spacing w:val="-2"/>
                <w:sz w:val="20"/>
              </w:rPr>
              <w:t>(698)</w:t>
            </w:r>
          </w:p>
        </w:tc>
        <w:tc>
          <w:tcPr>
            <w:tcW w:w="1152" w:type="dxa"/>
            <w:tcBorders>
              <w:bottom w:val="single" w:sz="8" w:space="0" w:color="000000"/>
            </w:tcBorders>
          </w:tcPr>
          <w:p w14:paraId="07C579D1" w14:textId="77777777" w:rsidR="00877A3B" w:rsidRDefault="00000000">
            <w:pPr>
              <w:pStyle w:val="TableParagraph"/>
              <w:spacing w:before="29" w:line="225" w:lineRule="exact"/>
              <w:ind w:right="370"/>
              <w:jc w:val="right"/>
              <w:rPr>
                <w:sz w:val="20"/>
              </w:rPr>
            </w:pPr>
            <w:r>
              <w:rPr>
                <w:spacing w:val="-4"/>
                <w:sz w:val="20"/>
              </w:rPr>
              <w:t>(45)</w:t>
            </w:r>
          </w:p>
        </w:tc>
        <w:tc>
          <w:tcPr>
            <w:tcW w:w="1318" w:type="dxa"/>
            <w:tcBorders>
              <w:bottom w:val="single" w:sz="8" w:space="0" w:color="000000"/>
            </w:tcBorders>
          </w:tcPr>
          <w:p w14:paraId="3DDEEE57" w14:textId="77777777" w:rsidR="00877A3B" w:rsidRDefault="00000000">
            <w:pPr>
              <w:pStyle w:val="TableParagraph"/>
              <w:spacing w:before="29" w:line="225" w:lineRule="exact"/>
              <w:ind w:right="397"/>
              <w:jc w:val="right"/>
              <w:rPr>
                <w:sz w:val="20"/>
              </w:rPr>
            </w:pPr>
            <w:r>
              <w:rPr>
                <w:spacing w:val="-2"/>
                <w:sz w:val="20"/>
              </w:rPr>
              <w:t>(482)</w:t>
            </w:r>
          </w:p>
        </w:tc>
        <w:tc>
          <w:tcPr>
            <w:tcW w:w="1232" w:type="dxa"/>
            <w:tcBorders>
              <w:bottom w:val="single" w:sz="8" w:space="0" w:color="000000"/>
            </w:tcBorders>
          </w:tcPr>
          <w:p w14:paraId="2C6A47EA" w14:textId="77777777" w:rsidR="00877A3B" w:rsidRDefault="00000000">
            <w:pPr>
              <w:pStyle w:val="TableParagraph"/>
              <w:spacing w:before="29" w:line="225" w:lineRule="exact"/>
              <w:ind w:right="450"/>
              <w:jc w:val="right"/>
              <w:rPr>
                <w:sz w:val="20"/>
              </w:rPr>
            </w:pPr>
            <w:r>
              <w:rPr>
                <w:spacing w:val="-4"/>
                <w:sz w:val="20"/>
              </w:rPr>
              <w:t>(49)</w:t>
            </w:r>
          </w:p>
        </w:tc>
        <w:tc>
          <w:tcPr>
            <w:tcW w:w="832" w:type="dxa"/>
            <w:tcBorders>
              <w:bottom w:val="single" w:sz="8" w:space="0" w:color="000000"/>
            </w:tcBorders>
          </w:tcPr>
          <w:p w14:paraId="04559A5A" w14:textId="77777777" w:rsidR="00877A3B" w:rsidRDefault="00000000">
            <w:pPr>
              <w:pStyle w:val="TableParagraph"/>
              <w:spacing w:before="29" w:line="225" w:lineRule="exact"/>
              <w:ind w:right="271"/>
              <w:jc w:val="right"/>
              <w:rPr>
                <w:sz w:val="20"/>
              </w:rPr>
            </w:pPr>
            <w:r>
              <w:rPr>
                <w:spacing w:val="-10"/>
                <w:sz w:val="20"/>
              </w:rPr>
              <w:t>-</w:t>
            </w:r>
          </w:p>
        </w:tc>
        <w:tc>
          <w:tcPr>
            <w:tcW w:w="974" w:type="dxa"/>
            <w:tcBorders>
              <w:bottom w:val="single" w:sz="8" w:space="0" w:color="000000"/>
            </w:tcBorders>
          </w:tcPr>
          <w:p w14:paraId="630F26F7" w14:textId="77777777" w:rsidR="00877A3B" w:rsidRDefault="00000000">
            <w:pPr>
              <w:pStyle w:val="TableParagraph"/>
              <w:spacing w:before="29" w:line="225" w:lineRule="exact"/>
              <w:ind w:right="41"/>
              <w:jc w:val="right"/>
              <w:rPr>
                <w:b/>
                <w:sz w:val="20"/>
              </w:rPr>
            </w:pPr>
            <w:r>
              <w:rPr>
                <w:b/>
                <w:spacing w:val="-2"/>
                <w:sz w:val="20"/>
              </w:rPr>
              <w:t>(1,336)</w:t>
            </w:r>
          </w:p>
        </w:tc>
      </w:tr>
      <w:tr w:rsidR="00877A3B" w14:paraId="4D4E0915" w14:textId="77777777">
        <w:trPr>
          <w:trHeight w:val="460"/>
        </w:trPr>
        <w:tc>
          <w:tcPr>
            <w:tcW w:w="3898" w:type="dxa"/>
          </w:tcPr>
          <w:p w14:paraId="355F566D" w14:textId="77777777" w:rsidR="00877A3B" w:rsidRDefault="00000000">
            <w:pPr>
              <w:pStyle w:val="TableParagraph"/>
              <w:spacing w:before="4"/>
              <w:ind w:left="50"/>
              <w:rPr>
                <w:b/>
                <w:sz w:val="20"/>
              </w:rPr>
            </w:pPr>
            <w:r>
              <w:rPr>
                <w:b/>
                <w:sz w:val="20"/>
              </w:rPr>
              <w:t>Accumulated</w:t>
            </w:r>
            <w:r>
              <w:rPr>
                <w:b/>
                <w:spacing w:val="-11"/>
                <w:sz w:val="20"/>
              </w:rPr>
              <w:t xml:space="preserve"> </w:t>
            </w:r>
            <w:r>
              <w:rPr>
                <w:b/>
                <w:sz w:val="20"/>
              </w:rPr>
              <w:t>depreciation</w:t>
            </w:r>
            <w:r>
              <w:rPr>
                <w:b/>
                <w:spacing w:val="-10"/>
                <w:sz w:val="20"/>
              </w:rPr>
              <w:t xml:space="preserve"> </w:t>
            </w:r>
            <w:r>
              <w:rPr>
                <w:b/>
                <w:sz w:val="20"/>
              </w:rPr>
              <w:t>at</w:t>
            </w:r>
            <w:r>
              <w:rPr>
                <w:b/>
                <w:spacing w:val="-11"/>
                <w:sz w:val="20"/>
              </w:rPr>
              <w:t xml:space="preserve"> </w:t>
            </w:r>
            <w:r>
              <w:rPr>
                <w:b/>
                <w:sz w:val="20"/>
              </w:rPr>
              <w:t>31</w:t>
            </w:r>
            <w:r>
              <w:rPr>
                <w:b/>
                <w:spacing w:val="-12"/>
                <w:sz w:val="20"/>
              </w:rPr>
              <w:t xml:space="preserve"> </w:t>
            </w:r>
            <w:r>
              <w:rPr>
                <w:b/>
                <w:spacing w:val="-4"/>
                <w:sz w:val="20"/>
              </w:rPr>
              <w:t>March</w:t>
            </w:r>
          </w:p>
          <w:p w14:paraId="25835370" w14:textId="77777777" w:rsidR="00877A3B" w:rsidRDefault="00000000">
            <w:pPr>
              <w:pStyle w:val="TableParagraph"/>
              <w:spacing w:before="27" w:line="180" w:lineRule="exact"/>
              <w:ind w:left="50"/>
              <w:rPr>
                <w:b/>
                <w:sz w:val="20"/>
              </w:rPr>
            </w:pPr>
            <w:r>
              <w:rPr>
                <w:b/>
                <w:spacing w:val="-4"/>
                <w:sz w:val="20"/>
              </w:rPr>
              <w:t>2025</w:t>
            </w:r>
          </w:p>
        </w:tc>
        <w:tc>
          <w:tcPr>
            <w:tcW w:w="1144" w:type="dxa"/>
            <w:tcBorders>
              <w:top w:val="single" w:sz="8" w:space="0" w:color="000000"/>
              <w:bottom w:val="double" w:sz="8" w:space="0" w:color="000000"/>
            </w:tcBorders>
          </w:tcPr>
          <w:p w14:paraId="3A24C03C" w14:textId="77777777" w:rsidR="00877A3B" w:rsidRDefault="00000000">
            <w:pPr>
              <w:pStyle w:val="TableParagraph"/>
              <w:spacing w:before="196" w:line="224" w:lineRule="exact"/>
              <w:ind w:right="312"/>
              <w:jc w:val="right"/>
              <w:rPr>
                <w:b/>
                <w:sz w:val="20"/>
              </w:rPr>
            </w:pPr>
            <w:r>
              <w:rPr>
                <w:b/>
                <w:spacing w:val="-10"/>
                <w:sz w:val="20"/>
              </w:rPr>
              <w:t>-</w:t>
            </w:r>
          </w:p>
        </w:tc>
        <w:tc>
          <w:tcPr>
            <w:tcW w:w="1292" w:type="dxa"/>
            <w:tcBorders>
              <w:top w:val="single" w:sz="8" w:space="0" w:color="000000"/>
              <w:bottom w:val="double" w:sz="8" w:space="0" w:color="000000"/>
            </w:tcBorders>
          </w:tcPr>
          <w:p w14:paraId="2EEFA1C1" w14:textId="77777777" w:rsidR="00877A3B" w:rsidRDefault="00000000">
            <w:pPr>
              <w:pStyle w:val="TableParagraph"/>
              <w:spacing w:before="196" w:line="224" w:lineRule="exact"/>
              <w:ind w:right="425"/>
              <w:jc w:val="right"/>
              <w:rPr>
                <w:b/>
                <w:sz w:val="20"/>
              </w:rPr>
            </w:pPr>
            <w:r>
              <w:rPr>
                <w:b/>
                <w:spacing w:val="-5"/>
                <w:sz w:val="20"/>
              </w:rPr>
              <w:t>819</w:t>
            </w:r>
          </w:p>
        </w:tc>
        <w:tc>
          <w:tcPr>
            <w:tcW w:w="1133" w:type="dxa"/>
            <w:tcBorders>
              <w:top w:val="single" w:sz="8" w:space="0" w:color="000000"/>
              <w:bottom w:val="double" w:sz="8" w:space="0" w:color="000000"/>
            </w:tcBorders>
          </w:tcPr>
          <w:p w14:paraId="3A1D286E" w14:textId="77777777" w:rsidR="00877A3B" w:rsidRDefault="00000000">
            <w:pPr>
              <w:pStyle w:val="TableParagraph"/>
              <w:spacing w:before="196" w:line="224" w:lineRule="exact"/>
              <w:ind w:left="200" w:right="42"/>
              <w:jc w:val="center"/>
              <w:rPr>
                <w:b/>
                <w:sz w:val="20"/>
              </w:rPr>
            </w:pPr>
            <w:r>
              <w:rPr>
                <w:b/>
                <w:spacing w:val="-10"/>
                <w:sz w:val="20"/>
              </w:rPr>
              <w:t>6</w:t>
            </w:r>
          </w:p>
        </w:tc>
        <w:tc>
          <w:tcPr>
            <w:tcW w:w="1241" w:type="dxa"/>
            <w:tcBorders>
              <w:top w:val="single" w:sz="8" w:space="0" w:color="000000"/>
              <w:bottom w:val="double" w:sz="8" w:space="0" w:color="000000"/>
            </w:tcBorders>
          </w:tcPr>
          <w:p w14:paraId="0BA4CA19" w14:textId="77777777" w:rsidR="00877A3B" w:rsidRDefault="00000000">
            <w:pPr>
              <w:pStyle w:val="TableParagraph"/>
              <w:spacing w:before="196" w:line="224" w:lineRule="exact"/>
              <w:ind w:right="367"/>
              <w:jc w:val="right"/>
              <w:rPr>
                <w:b/>
                <w:sz w:val="20"/>
              </w:rPr>
            </w:pPr>
            <w:r>
              <w:rPr>
                <w:b/>
                <w:spacing w:val="-10"/>
                <w:sz w:val="20"/>
              </w:rPr>
              <w:t>8</w:t>
            </w:r>
          </w:p>
        </w:tc>
        <w:tc>
          <w:tcPr>
            <w:tcW w:w="1262" w:type="dxa"/>
            <w:tcBorders>
              <w:top w:val="single" w:sz="8" w:space="0" w:color="000000"/>
              <w:bottom w:val="double" w:sz="8" w:space="0" w:color="000000"/>
            </w:tcBorders>
          </w:tcPr>
          <w:p w14:paraId="4BE9D528" w14:textId="77777777" w:rsidR="00877A3B" w:rsidRDefault="00000000">
            <w:pPr>
              <w:pStyle w:val="TableParagraph"/>
              <w:spacing w:before="196" w:line="224" w:lineRule="exact"/>
              <w:ind w:left="312"/>
              <w:rPr>
                <w:b/>
                <w:sz w:val="20"/>
              </w:rPr>
            </w:pPr>
            <w:r>
              <w:rPr>
                <w:b/>
                <w:spacing w:val="-2"/>
                <w:sz w:val="20"/>
              </w:rPr>
              <w:t>6,767</w:t>
            </w:r>
          </w:p>
        </w:tc>
        <w:tc>
          <w:tcPr>
            <w:tcW w:w="1152" w:type="dxa"/>
            <w:tcBorders>
              <w:top w:val="single" w:sz="8" w:space="0" w:color="000000"/>
              <w:bottom w:val="double" w:sz="8" w:space="0" w:color="000000"/>
            </w:tcBorders>
          </w:tcPr>
          <w:p w14:paraId="64A34296" w14:textId="77777777" w:rsidR="00877A3B" w:rsidRDefault="00000000">
            <w:pPr>
              <w:pStyle w:val="TableParagraph"/>
              <w:spacing w:before="196" w:line="224" w:lineRule="exact"/>
              <w:ind w:right="424"/>
              <w:jc w:val="right"/>
              <w:rPr>
                <w:b/>
                <w:sz w:val="20"/>
              </w:rPr>
            </w:pPr>
            <w:r>
              <w:rPr>
                <w:b/>
                <w:spacing w:val="-5"/>
                <w:sz w:val="20"/>
              </w:rPr>
              <w:t>400</w:t>
            </w:r>
          </w:p>
        </w:tc>
        <w:tc>
          <w:tcPr>
            <w:tcW w:w="1318" w:type="dxa"/>
            <w:tcBorders>
              <w:top w:val="single" w:sz="8" w:space="0" w:color="000000"/>
              <w:bottom w:val="double" w:sz="8" w:space="0" w:color="000000"/>
            </w:tcBorders>
          </w:tcPr>
          <w:p w14:paraId="663E5346" w14:textId="77777777" w:rsidR="00877A3B" w:rsidRDefault="00000000">
            <w:pPr>
              <w:pStyle w:val="TableParagraph"/>
              <w:spacing w:before="196" w:line="224" w:lineRule="exact"/>
              <w:ind w:right="451"/>
              <w:jc w:val="right"/>
              <w:rPr>
                <w:b/>
                <w:sz w:val="20"/>
              </w:rPr>
            </w:pPr>
            <w:r>
              <w:rPr>
                <w:b/>
                <w:spacing w:val="-2"/>
                <w:sz w:val="20"/>
              </w:rPr>
              <w:t>3,428</w:t>
            </w:r>
          </w:p>
        </w:tc>
        <w:tc>
          <w:tcPr>
            <w:tcW w:w="1232" w:type="dxa"/>
            <w:tcBorders>
              <w:top w:val="single" w:sz="8" w:space="0" w:color="000000"/>
              <w:bottom w:val="double" w:sz="8" w:space="0" w:color="000000"/>
            </w:tcBorders>
          </w:tcPr>
          <w:p w14:paraId="000D9C05" w14:textId="77777777" w:rsidR="00877A3B" w:rsidRDefault="00000000">
            <w:pPr>
              <w:pStyle w:val="TableParagraph"/>
              <w:spacing w:before="196" w:line="224" w:lineRule="exact"/>
              <w:ind w:right="504"/>
              <w:jc w:val="right"/>
              <w:rPr>
                <w:b/>
                <w:sz w:val="20"/>
              </w:rPr>
            </w:pPr>
            <w:r>
              <w:rPr>
                <w:b/>
                <w:spacing w:val="-5"/>
                <w:sz w:val="20"/>
              </w:rPr>
              <w:t>394</w:t>
            </w:r>
          </w:p>
        </w:tc>
        <w:tc>
          <w:tcPr>
            <w:tcW w:w="832" w:type="dxa"/>
            <w:tcBorders>
              <w:top w:val="single" w:sz="8" w:space="0" w:color="000000"/>
              <w:bottom w:val="double" w:sz="8" w:space="0" w:color="000000"/>
            </w:tcBorders>
          </w:tcPr>
          <w:p w14:paraId="25271B66" w14:textId="77777777" w:rsidR="00877A3B" w:rsidRDefault="00000000">
            <w:pPr>
              <w:pStyle w:val="TableParagraph"/>
              <w:spacing w:before="196" w:line="224" w:lineRule="exact"/>
              <w:ind w:right="271"/>
              <w:jc w:val="right"/>
              <w:rPr>
                <w:b/>
                <w:sz w:val="20"/>
              </w:rPr>
            </w:pPr>
            <w:r>
              <w:rPr>
                <w:b/>
                <w:spacing w:val="-10"/>
                <w:sz w:val="20"/>
              </w:rPr>
              <w:t>-</w:t>
            </w:r>
          </w:p>
        </w:tc>
        <w:tc>
          <w:tcPr>
            <w:tcW w:w="974" w:type="dxa"/>
            <w:tcBorders>
              <w:top w:val="single" w:sz="8" w:space="0" w:color="000000"/>
              <w:bottom w:val="double" w:sz="8" w:space="0" w:color="000000"/>
            </w:tcBorders>
          </w:tcPr>
          <w:p w14:paraId="6852D8A4" w14:textId="77777777" w:rsidR="00877A3B" w:rsidRDefault="00000000">
            <w:pPr>
              <w:pStyle w:val="TableParagraph"/>
              <w:spacing w:before="196" w:line="224" w:lineRule="exact"/>
              <w:ind w:right="95"/>
              <w:jc w:val="right"/>
              <w:rPr>
                <w:b/>
                <w:sz w:val="20"/>
              </w:rPr>
            </w:pPr>
            <w:r>
              <w:rPr>
                <w:b/>
                <w:spacing w:val="-2"/>
                <w:sz w:val="20"/>
              </w:rPr>
              <w:t>11,822</w:t>
            </w:r>
          </w:p>
        </w:tc>
      </w:tr>
      <w:tr w:rsidR="00877A3B" w14:paraId="1A57E4EA" w14:textId="77777777">
        <w:trPr>
          <w:trHeight w:val="368"/>
        </w:trPr>
        <w:tc>
          <w:tcPr>
            <w:tcW w:w="3898" w:type="dxa"/>
          </w:tcPr>
          <w:p w14:paraId="45BF4DFC" w14:textId="77777777" w:rsidR="00877A3B" w:rsidRDefault="00000000">
            <w:pPr>
              <w:pStyle w:val="TableParagraph"/>
              <w:spacing w:before="103"/>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2025</w:t>
            </w:r>
          </w:p>
        </w:tc>
        <w:tc>
          <w:tcPr>
            <w:tcW w:w="1144" w:type="dxa"/>
            <w:tcBorders>
              <w:top w:val="double" w:sz="8" w:space="0" w:color="000000"/>
            </w:tcBorders>
          </w:tcPr>
          <w:p w14:paraId="571F90D7" w14:textId="77777777" w:rsidR="00877A3B" w:rsidRDefault="00000000">
            <w:pPr>
              <w:pStyle w:val="TableParagraph"/>
              <w:spacing w:before="136"/>
              <w:ind w:right="312"/>
              <w:jc w:val="right"/>
              <w:rPr>
                <w:b/>
                <w:sz w:val="20"/>
              </w:rPr>
            </w:pPr>
            <w:r>
              <w:rPr>
                <w:b/>
                <w:spacing w:val="-2"/>
                <w:sz w:val="20"/>
              </w:rPr>
              <w:t>4,248</w:t>
            </w:r>
          </w:p>
        </w:tc>
        <w:tc>
          <w:tcPr>
            <w:tcW w:w="1292" w:type="dxa"/>
            <w:tcBorders>
              <w:top w:val="double" w:sz="8" w:space="0" w:color="000000"/>
            </w:tcBorders>
          </w:tcPr>
          <w:p w14:paraId="71046F34" w14:textId="77777777" w:rsidR="00877A3B" w:rsidRDefault="00000000">
            <w:pPr>
              <w:pStyle w:val="TableParagraph"/>
              <w:spacing w:before="136"/>
              <w:ind w:right="425"/>
              <w:jc w:val="right"/>
              <w:rPr>
                <w:b/>
                <w:sz w:val="20"/>
              </w:rPr>
            </w:pPr>
            <w:r>
              <w:rPr>
                <w:b/>
                <w:spacing w:val="-2"/>
                <w:sz w:val="20"/>
              </w:rPr>
              <w:t>42,928</w:t>
            </w:r>
          </w:p>
        </w:tc>
        <w:tc>
          <w:tcPr>
            <w:tcW w:w="1133" w:type="dxa"/>
            <w:tcBorders>
              <w:top w:val="double" w:sz="8" w:space="0" w:color="000000"/>
            </w:tcBorders>
          </w:tcPr>
          <w:p w14:paraId="522B1BB2" w14:textId="77777777" w:rsidR="00877A3B" w:rsidRDefault="00000000">
            <w:pPr>
              <w:pStyle w:val="TableParagraph"/>
              <w:spacing w:before="136"/>
              <w:ind w:left="369"/>
              <w:rPr>
                <w:b/>
                <w:sz w:val="20"/>
              </w:rPr>
            </w:pPr>
            <w:r>
              <w:rPr>
                <w:b/>
                <w:spacing w:val="-5"/>
                <w:sz w:val="20"/>
              </w:rPr>
              <w:t>365</w:t>
            </w:r>
          </w:p>
        </w:tc>
        <w:tc>
          <w:tcPr>
            <w:tcW w:w="1241" w:type="dxa"/>
            <w:tcBorders>
              <w:top w:val="double" w:sz="8" w:space="0" w:color="000000"/>
            </w:tcBorders>
          </w:tcPr>
          <w:p w14:paraId="5AD2549A" w14:textId="77777777" w:rsidR="00877A3B" w:rsidRDefault="00000000">
            <w:pPr>
              <w:pStyle w:val="TableParagraph"/>
              <w:spacing w:before="136"/>
              <w:ind w:right="368"/>
              <w:jc w:val="right"/>
              <w:rPr>
                <w:b/>
                <w:sz w:val="20"/>
              </w:rPr>
            </w:pPr>
            <w:r>
              <w:rPr>
                <w:b/>
                <w:spacing w:val="-2"/>
                <w:sz w:val="20"/>
              </w:rPr>
              <w:t>6,215</w:t>
            </w:r>
          </w:p>
        </w:tc>
        <w:tc>
          <w:tcPr>
            <w:tcW w:w="1262" w:type="dxa"/>
            <w:tcBorders>
              <w:top w:val="double" w:sz="8" w:space="0" w:color="000000"/>
            </w:tcBorders>
          </w:tcPr>
          <w:p w14:paraId="52048916" w14:textId="77777777" w:rsidR="00877A3B" w:rsidRDefault="00000000">
            <w:pPr>
              <w:pStyle w:val="TableParagraph"/>
              <w:spacing w:before="136"/>
              <w:ind w:left="312"/>
              <w:rPr>
                <w:b/>
                <w:sz w:val="20"/>
              </w:rPr>
            </w:pPr>
            <w:r>
              <w:rPr>
                <w:b/>
                <w:spacing w:val="-2"/>
                <w:sz w:val="20"/>
              </w:rPr>
              <w:t>5,149</w:t>
            </w:r>
          </w:p>
        </w:tc>
        <w:tc>
          <w:tcPr>
            <w:tcW w:w="1152" w:type="dxa"/>
            <w:tcBorders>
              <w:top w:val="double" w:sz="8" w:space="0" w:color="000000"/>
            </w:tcBorders>
          </w:tcPr>
          <w:p w14:paraId="130BF579" w14:textId="77777777" w:rsidR="00877A3B" w:rsidRDefault="00000000">
            <w:pPr>
              <w:pStyle w:val="TableParagraph"/>
              <w:spacing w:before="136"/>
              <w:ind w:right="424"/>
              <w:jc w:val="right"/>
              <w:rPr>
                <w:b/>
                <w:sz w:val="20"/>
              </w:rPr>
            </w:pPr>
            <w:r>
              <w:rPr>
                <w:b/>
                <w:spacing w:val="-5"/>
                <w:sz w:val="20"/>
              </w:rPr>
              <w:t>242</w:t>
            </w:r>
          </w:p>
        </w:tc>
        <w:tc>
          <w:tcPr>
            <w:tcW w:w="1318" w:type="dxa"/>
            <w:tcBorders>
              <w:top w:val="double" w:sz="8" w:space="0" w:color="000000"/>
            </w:tcBorders>
          </w:tcPr>
          <w:p w14:paraId="4CD4ECB0" w14:textId="77777777" w:rsidR="00877A3B" w:rsidRDefault="00000000">
            <w:pPr>
              <w:pStyle w:val="TableParagraph"/>
              <w:spacing w:before="136"/>
              <w:ind w:right="451"/>
              <w:jc w:val="right"/>
              <w:rPr>
                <w:b/>
                <w:sz w:val="20"/>
              </w:rPr>
            </w:pPr>
            <w:r>
              <w:rPr>
                <w:b/>
                <w:spacing w:val="-2"/>
                <w:sz w:val="20"/>
              </w:rPr>
              <w:t>2,143</w:t>
            </w:r>
          </w:p>
        </w:tc>
        <w:tc>
          <w:tcPr>
            <w:tcW w:w="1232" w:type="dxa"/>
            <w:tcBorders>
              <w:top w:val="double" w:sz="8" w:space="0" w:color="000000"/>
            </w:tcBorders>
          </w:tcPr>
          <w:p w14:paraId="1F88EB97" w14:textId="77777777" w:rsidR="00877A3B" w:rsidRDefault="00000000">
            <w:pPr>
              <w:pStyle w:val="TableParagraph"/>
              <w:spacing w:before="136"/>
              <w:ind w:right="504"/>
              <w:jc w:val="right"/>
              <w:rPr>
                <w:b/>
                <w:sz w:val="20"/>
              </w:rPr>
            </w:pPr>
            <w:r>
              <w:rPr>
                <w:b/>
                <w:spacing w:val="-5"/>
                <w:sz w:val="20"/>
              </w:rPr>
              <w:t>260</w:t>
            </w:r>
          </w:p>
        </w:tc>
        <w:tc>
          <w:tcPr>
            <w:tcW w:w="832" w:type="dxa"/>
            <w:tcBorders>
              <w:top w:val="double" w:sz="8" w:space="0" w:color="000000"/>
            </w:tcBorders>
          </w:tcPr>
          <w:p w14:paraId="62C2B68D" w14:textId="77777777" w:rsidR="00877A3B" w:rsidRDefault="00000000">
            <w:pPr>
              <w:pStyle w:val="TableParagraph"/>
              <w:spacing w:before="136"/>
              <w:ind w:right="270"/>
              <w:jc w:val="right"/>
              <w:rPr>
                <w:b/>
                <w:sz w:val="20"/>
              </w:rPr>
            </w:pPr>
            <w:r>
              <w:rPr>
                <w:b/>
                <w:spacing w:val="-10"/>
                <w:sz w:val="20"/>
              </w:rPr>
              <w:t>1</w:t>
            </w:r>
          </w:p>
        </w:tc>
        <w:tc>
          <w:tcPr>
            <w:tcW w:w="974" w:type="dxa"/>
            <w:tcBorders>
              <w:top w:val="double" w:sz="8" w:space="0" w:color="000000"/>
            </w:tcBorders>
          </w:tcPr>
          <w:p w14:paraId="62E22FFD" w14:textId="77777777" w:rsidR="00877A3B" w:rsidRDefault="00000000">
            <w:pPr>
              <w:pStyle w:val="TableParagraph"/>
              <w:spacing w:before="136"/>
              <w:ind w:right="95"/>
              <w:jc w:val="right"/>
              <w:rPr>
                <w:b/>
                <w:sz w:val="20"/>
              </w:rPr>
            </w:pPr>
            <w:r>
              <w:rPr>
                <w:b/>
                <w:spacing w:val="-2"/>
                <w:sz w:val="20"/>
              </w:rPr>
              <w:t>61,551</w:t>
            </w:r>
          </w:p>
        </w:tc>
      </w:tr>
      <w:tr w:rsidR="00877A3B" w14:paraId="62285E6B" w14:textId="77777777">
        <w:trPr>
          <w:trHeight w:val="257"/>
        </w:trPr>
        <w:tc>
          <w:tcPr>
            <w:tcW w:w="3898" w:type="dxa"/>
          </w:tcPr>
          <w:p w14:paraId="38F59CFB" w14:textId="77777777" w:rsidR="00877A3B" w:rsidRDefault="00000000">
            <w:pPr>
              <w:pStyle w:val="TableParagraph"/>
              <w:spacing w:before="16" w:line="222" w:lineRule="exact"/>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2024</w:t>
            </w:r>
          </w:p>
        </w:tc>
        <w:tc>
          <w:tcPr>
            <w:tcW w:w="1144" w:type="dxa"/>
          </w:tcPr>
          <w:p w14:paraId="419416F6" w14:textId="77777777" w:rsidR="00877A3B" w:rsidRDefault="00000000">
            <w:pPr>
              <w:pStyle w:val="TableParagraph"/>
              <w:spacing w:before="28" w:line="210" w:lineRule="exact"/>
              <w:ind w:right="312"/>
              <w:jc w:val="right"/>
              <w:rPr>
                <w:b/>
                <w:sz w:val="20"/>
              </w:rPr>
            </w:pPr>
            <w:r>
              <w:rPr>
                <w:b/>
                <w:spacing w:val="-2"/>
                <w:sz w:val="20"/>
              </w:rPr>
              <w:t>4,414</w:t>
            </w:r>
          </w:p>
        </w:tc>
        <w:tc>
          <w:tcPr>
            <w:tcW w:w="1292" w:type="dxa"/>
          </w:tcPr>
          <w:p w14:paraId="6941A3AC" w14:textId="77777777" w:rsidR="00877A3B" w:rsidRDefault="00000000">
            <w:pPr>
              <w:pStyle w:val="TableParagraph"/>
              <w:spacing w:before="28" w:line="210" w:lineRule="exact"/>
              <w:ind w:right="425"/>
              <w:jc w:val="right"/>
              <w:rPr>
                <w:b/>
                <w:sz w:val="20"/>
              </w:rPr>
            </w:pPr>
            <w:r>
              <w:rPr>
                <w:b/>
                <w:spacing w:val="-2"/>
                <w:sz w:val="20"/>
              </w:rPr>
              <w:t>41,094</w:t>
            </w:r>
          </w:p>
        </w:tc>
        <w:tc>
          <w:tcPr>
            <w:tcW w:w="1133" w:type="dxa"/>
          </w:tcPr>
          <w:p w14:paraId="1630E231" w14:textId="77777777" w:rsidR="00877A3B" w:rsidRDefault="00000000">
            <w:pPr>
              <w:pStyle w:val="TableParagraph"/>
              <w:spacing w:before="28" w:line="210" w:lineRule="exact"/>
              <w:ind w:left="369"/>
              <w:rPr>
                <w:b/>
                <w:sz w:val="20"/>
              </w:rPr>
            </w:pPr>
            <w:r>
              <w:rPr>
                <w:b/>
                <w:spacing w:val="-5"/>
                <w:sz w:val="20"/>
              </w:rPr>
              <w:t>391</w:t>
            </w:r>
          </w:p>
        </w:tc>
        <w:tc>
          <w:tcPr>
            <w:tcW w:w="1241" w:type="dxa"/>
          </w:tcPr>
          <w:p w14:paraId="6C622A12" w14:textId="77777777" w:rsidR="00877A3B" w:rsidRDefault="00000000">
            <w:pPr>
              <w:pStyle w:val="TableParagraph"/>
              <w:spacing w:before="28" w:line="210" w:lineRule="exact"/>
              <w:ind w:right="368"/>
              <w:jc w:val="right"/>
              <w:rPr>
                <w:b/>
                <w:sz w:val="20"/>
              </w:rPr>
            </w:pPr>
            <w:r>
              <w:rPr>
                <w:b/>
                <w:spacing w:val="-2"/>
                <w:sz w:val="20"/>
              </w:rPr>
              <w:t>7,015</w:t>
            </w:r>
          </w:p>
        </w:tc>
        <w:tc>
          <w:tcPr>
            <w:tcW w:w="1262" w:type="dxa"/>
          </w:tcPr>
          <w:p w14:paraId="0CF4DE31" w14:textId="77777777" w:rsidR="00877A3B" w:rsidRDefault="00000000">
            <w:pPr>
              <w:pStyle w:val="TableParagraph"/>
              <w:spacing w:before="28" w:line="210" w:lineRule="exact"/>
              <w:ind w:left="312"/>
              <w:rPr>
                <w:b/>
                <w:sz w:val="20"/>
              </w:rPr>
            </w:pPr>
            <w:r>
              <w:rPr>
                <w:b/>
                <w:spacing w:val="-2"/>
                <w:sz w:val="20"/>
              </w:rPr>
              <w:t>4,929</w:t>
            </w:r>
          </w:p>
        </w:tc>
        <w:tc>
          <w:tcPr>
            <w:tcW w:w="1152" w:type="dxa"/>
          </w:tcPr>
          <w:p w14:paraId="28FCB5C6" w14:textId="77777777" w:rsidR="00877A3B" w:rsidRDefault="00000000">
            <w:pPr>
              <w:pStyle w:val="TableParagraph"/>
              <w:spacing w:before="28" w:line="210" w:lineRule="exact"/>
              <w:ind w:right="424"/>
              <w:jc w:val="right"/>
              <w:rPr>
                <w:b/>
                <w:sz w:val="20"/>
              </w:rPr>
            </w:pPr>
            <w:r>
              <w:rPr>
                <w:b/>
                <w:spacing w:val="-5"/>
                <w:sz w:val="20"/>
              </w:rPr>
              <w:t>205</w:t>
            </w:r>
          </w:p>
        </w:tc>
        <w:tc>
          <w:tcPr>
            <w:tcW w:w="1318" w:type="dxa"/>
          </w:tcPr>
          <w:p w14:paraId="01D63AB6" w14:textId="77777777" w:rsidR="00877A3B" w:rsidRDefault="00000000">
            <w:pPr>
              <w:pStyle w:val="TableParagraph"/>
              <w:spacing w:before="28" w:line="210" w:lineRule="exact"/>
              <w:ind w:right="451"/>
              <w:jc w:val="right"/>
              <w:rPr>
                <w:b/>
                <w:sz w:val="20"/>
              </w:rPr>
            </w:pPr>
            <w:r>
              <w:rPr>
                <w:b/>
                <w:spacing w:val="-2"/>
                <w:sz w:val="20"/>
              </w:rPr>
              <w:t>2,180</w:t>
            </w:r>
          </w:p>
        </w:tc>
        <w:tc>
          <w:tcPr>
            <w:tcW w:w="1232" w:type="dxa"/>
          </w:tcPr>
          <w:p w14:paraId="1296FA10" w14:textId="77777777" w:rsidR="00877A3B" w:rsidRDefault="00000000">
            <w:pPr>
              <w:pStyle w:val="TableParagraph"/>
              <w:spacing w:before="28" w:line="210" w:lineRule="exact"/>
              <w:ind w:right="504"/>
              <w:jc w:val="right"/>
              <w:rPr>
                <w:b/>
                <w:sz w:val="20"/>
              </w:rPr>
            </w:pPr>
            <w:r>
              <w:rPr>
                <w:b/>
                <w:spacing w:val="-5"/>
                <w:sz w:val="20"/>
              </w:rPr>
              <w:t>235</w:t>
            </w:r>
          </w:p>
        </w:tc>
        <w:tc>
          <w:tcPr>
            <w:tcW w:w="832" w:type="dxa"/>
          </w:tcPr>
          <w:p w14:paraId="4503F628" w14:textId="77777777" w:rsidR="00877A3B" w:rsidRDefault="00000000">
            <w:pPr>
              <w:pStyle w:val="TableParagraph"/>
              <w:spacing w:before="28" w:line="210" w:lineRule="exact"/>
              <w:ind w:right="270"/>
              <w:jc w:val="right"/>
              <w:rPr>
                <w:b/>
                <w:sz w:val="20"/>
              </w:rPr>
            </w:pPr>
            <w:r>
              <w:rPr>
                <w:b/>
                <w:spacing w:val="-10"/>
                <w:sz w:val="20"/>
              </w:rPr>
              <w:t>1</w:t>
            </w:r>
          </w:p>
        </w:tc>
        <w:tc>
          <w:tcPr>
            <w:tcW w:w="974" w:type="dxa"/>
          </w:tcPr>
          <w:p w14:paraId="44072BCE" w14:textId="77777777" w:rsidR="00877A3B" w:rsidRDefault="00000000">
            <w:pPr>
              <w:pStyle w:val="TableParagraph"/>
              <w:spacing w:before="28" w:line="210" w:lineRule="exact"/>
              <w:ind w:right="95"/>
              <w:jc w:val="right"/>
              <w:rPr>
                <w:b/>
                <w:sz w:val="20"/>
              </w:rPr>
            </w:pPr>
            <w:r>
              <w:rPr>
                <w:b/>
                <w:spacing w:val="-2"/>
                <w:sz w:val="20"/>
              </w:rPr>
              <w:t>60,464</w:t>
            </w:r>
          </w:p>
        </w:tc>
      </w:tr>
    </w:tbl>
    <w:p w14:paraId="41BB0DE1" w14:textId="77777777" w:rsidR="00877A3B" w:rsidRDefault="00877A3B">
      <w:pPr>
        <w:pStyle w:val="BodyText"/>
        <w:spacing w:before="1"/>
        <w:rPr>
          <w:sz w:val="16"/>
        </w:rPr>
      </w:pPr>
    </w:p>
    <w:tbl>
      <w:tblPr>
        <w:tblW w:w="0" w:type="auto"/>
        <w:tblInd w:w="118" w:type="dxa"/>
        <w:tblLayout w:type="fixed"/>
        <w:tblCellMar>
          <w:left w:w="0" w:type="dxa"/>
          <w:right w:w="0" w:type="dxa"/>
        </w:tblCellMar>
        <w:tblLook w:val="01E0" w:firstRow="1" w:lastRow="1" w:firstColumn="1" w:lastColumn="1" w:noHBand="0" w:noVBand="0"/>
      </w:tblPr>
      <w:tblGrid>
        <w:gridCol w:w="14526"/>
      </w:tblGrid>
      <w:tr w:rsidR="00877A3B" w14:paraId="4DE14C3A" w14:textId="77777777">
        <w:trPr>
          <w:trHeight w:val="275"/>
        </w:trPr>
        <w:tc>
          <w:tcPr>
            <w:tcW w:w="14526" w:type="dxa"/>
          </w:tcPr>
          <w:p w14:paraId="401056DE" w14:textId="77777777" w:rsidR="00877A3B" w:rsidRDefault="00000000">
            <w:pPr>
              <w:pStyle w:val="TableParagraph"/>
              <w:spacing w:line="223" w:lineRule="exact"/>
              <w:ind w:left="50"/>
              <w:rPr>
                <w:sz w:val="20"/>
              </w:rPr>
            </w:pPr>
            <w:r>
              <w:rPr>
                <w:sz w:val="20"/>
              </w:rPr>
              <w:t>Details</w:t>
            </w:r>
            <w:r>
              <w:rPr>
                <w:spacing w:val="-12"/>
                <w:sz w:val="20"/>
              </w:rPr>
              <w:t xml:space="preserve"> </w:t>
            </w:r>
            <w:r>
              <w:rPr>
                <w:sz w:val="20"/>
              </w:rPr>
              <w:t>of</w:t>
            </w:r>
            <w:r>
              <w:rPr>
                <w:spacing w:val="-8"/>
                <w:sz w:val="20"/>
              </w:rPr>
              <w:t xml:space="preserve"> </w:t>
            </w:r>
            <w:r>
              <w:rPr>
                <w:sz w:val="20"/>
              </w:rPr>
              <w:t>donations</w:t>
            </w:r>
            <w:r>
              <w:rPr>
                <w:spacing w:val="-10"/>
                <w:sz w:val="20"/>
              </w:rPr>
              <w:t xml:space="preserve"> </w:t>
            </w:r>
            <w:r>
              <w:rPr>
                <w:sz w:val="20"/>
              </w:rPr>
              <w:t>received</w:t>
            </w:r>
            <w:r>
              <w:rPr>
                <w:spacing w:val="-10"/>
                <w:sz w:val="20"/>
              </w:rPr>
              <w:t xml:space="preserve"> </w:t>
            </w:r>
            <w:r>
              <w:rPr>
                <w:sz w:val="20"/>
              </w:rPr>
              <w:t>during</w:t>
            </w:r>
            <w:r>
              <w:rPr>
                <w:spacing w:val="-11"/>
                <w:sz w:val="20"/>
              </w:rPr>
              <w:t xml:space="preserve"> </w:t>
            </w:r>
            <w:r>
              <w:rPr>
                <w:sz w:val="20"/>
              </w:rPr>
              <w:t>the</w:t>
            </w:r>
            <w:r>
              <w:rPr>
                <w:spacing w:val="-10"/>
                <w:sz w:val="20"/>
              </w:rPr>
              <w:t xml:space="preserve"> </w:t>
            </w:r>
            <w:r>
              <w:rPr>
                <w:sz w:val="20"/>
              </w:rPr>
              <w:t>year</w:t>
            </w:r>
            <w:r>
              <w:rPr>
                <w:spacing w:val="-9"/>
                <w:sz w:val="20"/>
              </w:rPr>
              <w:t xml:space="preserve"> </w:t>
            </w:r>
            <w:r>
              <w:rPr>
                <w:sz w:val="20"/>
              </w:rPr>
              <w:t>including</w:t>
            </w:r>
            <w:r>
              <w:rPr>
                <w:spacing w:val="-11"/>
                <w:sz w:val="20"/>
              </w:rPr>
              <w:t xml:space="preserve"> </w:t>
            </w:r>
            <w:r>
              <w:rPr>
                <w:sz w:val="20"/>
              </w:rPr>
              <w:t>any</w:t>
            </w:r>
            <w:r>
              <w:rPr>
                <w:spacing w:val="-14"/>
                <w:sz w:val="20"/>
              </w:rPr>
              <w:t xml:space="preserve"> </w:t>
            </w:r>
            <w:r>
              <w:rPr>
                <w:sz w:val="20"/>
              </w:rPr>
              <w:t>restrictions</w:t>
            </w:r>
            <w:r>
              <w:rPr>
                <w:spacing w:val="-9"/>
                <w:sz w:val="20"/>
              </w:rPr>
              <w:t xml:space="preserve"> </w:t>
            </w:r>
            <w:r>
              <w:rPr>
                <w:sz w:val="20"/>
              </w:rPr>
              <w:t>or</w:t>
            </w:r>
            <w:r>
              <w:rPr>
                <w:spacing w:val="-10"/>
                <w:sz w:val="20"/>
              </w:rPr>
              <w:t xml:space="preserve"> </w:t>
            </w:r>
            <w:r>
              <w:rPr>
                <w:sz w:val="20"/>
              </w:rPr>
              <w:t>conditions</w:t>
            </w:r>
            <w:r>
              <w:rPr>
                <w:spacing w:val="-10"/>
                <w:sz w:val="20"/>
              </w:rPr>
              <w:t xml:space="preserve"> </w:t>
            </w:r>
            <w:r>
              <w:rPr>
                <w:sz w:val="20"/>
              </w:rPr>
              <w:t>imposed</w:t>
            </w:r>
            <w:r>
              <w:rPr>
                <w:spacing w:val="-11"/>
                <w:sz w:val="20"/>
              </w:rPr>
              <w:t xml:space="preserve"> </w:t>
            </w:r>
            <w:r>
              <w:rPr>
                <w:sz w:val="20"/>
              </w:rPr>
              <w:t>by</w:t>
            </w:r>
            <w:r>
              <w:rPr>
                <w:spacing w:val="-13"/>
                <w:sz w:val="20"/>
              </w:rPr>
              <w:t xml:space="preserve"> </w:t>
            </w:r>
            <w:r>
              <w:rPr>
                <w:sz w:val="20"/>
              </w:rPr>
              <w:t>the</w:t>
            </w:r>
            <w:r>
              <w:rPr>
                <w:spacing w:val="-10"/>
                <w:sz w:val="20"/>
              </w:rPr>
              <w:t xml:space="preserve"> </w:t>
            </w:r>
            <w:r>
              <w:rPr>
                <w:sz w:val="20"/>
              </w:rPr>
              <w:t>donor</w:t>
            </w:r>
            <w:r>
              <w:rPr>
                <w:spacing w:val="-10"/>
                <w:sz w:val="20"/>
              </w:rPr>
              <w:t xml:space="preserve"> </w:t>
            </w:r>
            <w:r>
              <w:rPr>
                <w:sz w:val="20"/>
              </w:rPr>
              <w:t>are</w:t>
            </w:r>
            <w:r>
              <w:rPr>
                <w:spacing w:val="-10"/>
                <w:sz w:val="20"/>
              </w:rPr>
              <w:t xml:space="preserve"> </w:t>
            </w:r>
            <w:r>
              <w:rPr>
                <w:sz w:val="20"/>
              </w:rPr>
              <w:t>disclosed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accounts</w:t>
            </w:r>
            <w:r>
              <w:rPr>
                <w:spacing w:val="-9"/>
                <w:sz w:val="20"/>
              </w:rPr>
              <w:t xml:space="preserve"> </w:t>
            </w:r>
            <w:r>
              <w:rPr>
                <w:sz w:val="20"/>
              </w:rPr>
              <w:t>of</w:t>
            </w:r>
            <w:r>
              <w:rPr>
                <w:spacing w:val="-9"/>
                <w:sz w:val="20"/>
              </w:rPr>
              <w:t xml:space="preserve"> </w:t>
            </w:r>
            <w:r>
              <w:rPr>
                <w:sz w:val="20"/>
              </w:rPr>
              <w:t>individual</w:t>
            </w:r>
            <w:r>
              <w:rPr>
                <w:spacing w:val="-11"/>
                <w:sz w:val="20"/>
              </w:rPr>
              <w:t xml:space="preserve"> </w:t>
            </w:r>
            <w:r>
              <w:rPr>
                <w:sz w:val="20"/>
              </w:rPr>
              <w:t>NHS</w:t>
            </w:r>
            <w:r>
              <w:rPr>
                <w:spacing w:val="-10"/>
                <w:sz w:val="20"/>
              </w:rPr>
              <w:t xml:space="preserve"> </w:t>
            </w:r>
            <w:r>
              <w:rPr>
                <w:spacing w:val="-2"/>
                <w:sz w:val="20"/>
              </w:rPr>
              <w:t>providers.</w:t>
            </w:r>
          </w:p>
        </w:tc>
      </w:tr>
      <w:tr w:rsidR="00877A3B" w14:paraId="55A1B1BE" w14:textId="77777777">
        <w:trPr>
          <w:trHeight w:val="323"/>
        </w:trPr>
        <w:tc>
          <w:tcPr>
            <w:tcW w:w="14526" w:type="dxa"/>
          </w:tcPr>
          <w:p w14:paraId="57363525" w14:textId="77777777" w:rsidR="00877A3B" w:rsidRDefault="00000000">
            <w:pPr>
              <w:pStyle w:val="TableParagraph"/>
              <w:spacing w:before="46"/>
              <w:ind w:left="50"/>
              <w:rPr>
                <w:sz w:val="20"/>
              </w:rPr>
            </w:pPr>
            <w:r>
              <w:rPr>
                <w:sz w:val="20"/>
              </w:rPr>
              <w:t>Of</w:t>
            </w:r>
            <w:r>
              <w:rPr>
                <w:spacing w:val="-8"/>
                <w:sz w:val="20"/>
              </w:rPr>
              <w:t xml:space="preserve"> </w:t>
            </w:r>
            <w:r>
              <w:rPr>
                <w:sz w:val="20"/>
              </w:rPr>
              <w:t>the</w:t>
            </w:r>
            <w:r>
              <w:rPr>
                <w:spacing w:val="-9"/>
                <w:sz w:val="20"/>
              </w:rPr>
              <w:t xml:space="preserve"> </w:t>
            </w:r>
            <w:r>
              <w:rPr>
                <w:sz w:val="20"/>
              </w:rPr>
              <w:t>total</w:t>
            </w:r>
            <w:r>
              <w:rPr>
                <w:spacing w:val="-11"/>
                <w:sz w:val="20"/>
              </w:rPr>
              <w:t xml:space="preserve"> </w:t>
            </w:r>
            <w:r>
              <w:rPr>
                <w:sz w:val="20"/>
              </w:rPr>
              <w:t>net</w:t>
            </w:r>
            <w:r>
              <w:rPr>
                <w:spacing w:val="-9"/>
                <w:sz w:val="20"/>
              </w:rPr>
              <w:t xml:space="preserve"> </w:t>
            </w:r>
            <w:r>
              <w:rPr>
                <w:sz w:val="20"/>
              </w:rPr>
              <w:t>impairments</w:t>
            </w:r>
            <w:r>
              <w:rPr>
                <w:spacing w:val="-8"/>
                <w:sz w:val="20"/>
              </w:rPr>
              <w:t xml:space="preserve"> </w:t>
            </w:r>
            <w:r>
              <w:rPr>
                <w:sz w:val="20"/>
              </w:rPr>
              <w:t>of</w:t>
            </w:r>
            <w:r>
              <w:rPr>
                <w:spacing w:val="-8"/>
                <w:sz w:val="20"/>
              </w:rPr>
              <w:t xml:space="preserve"> </w:t>
            </w:r>
            <w:r>
              <w:rPr>
                <w:sz w:val="20"/>
              </w:rPr>
              <w:t>£3,497</w:t>
            </w:r>
            <w:r>
              <w:rPr>
                <w:spacing w:val="-9"/>
                <w:sz w:val="20"/>
              </w:rPr>
              <w:t xml:space="preserve"> </w:t>
            </w:r>
            <w:r>
              <w:rPr>
                <w:sz w:val="20"/>
              </w:rPr>
              <w:t>million</w:t>
            </w:r>
            <w:r>
              <w:rPr>
                <w:spacing w:val="-11"/>
                <w:sz w:val="20"/>
              </w:rPr>
              <w:t xml:space="preserve"> </w:t>
            </w:r>
            <w:r>
              <w:rPr>
                <w:sz w:val="20"/>
              </w:rPr>
              <w:t>shown</w:t>
            </w:r>
            <w:r>
              <w:rPr>
                <w:spacing w:val="-9"/>
                <w:sz w:val="20"/>
              </w:rPr>
              <w:t xml:space="preserve"> </w:t>
            </w:r>
            <w:r>
              <w:rPr>
                <w:sz w:val="20"/>
              </w:rPr>
              <w:t>in</w:t>
            </w:r>
            <w:r>
              <w:rPr>
                <w:spacing w:val="-9"/>
                <w:sz w:val="20"/>
              </w:rPr>
              <w:t xml:space="preserve"> </w:t>
            </w:r>
            <w:r>
              <w:rPr>
                <w:sz w:val="20"/>
              </w:rPr>
              <w:t>this</w:t>
            </w:r>
            <w:r>
              <w:rPr>
                <w:spacing w:val="-9"/>
                <w:sz w:val="20"/>
              </w:rPr>
              <w:t xml:space="preserve"> </w:t>
            </w:r>
            <w:r>
              <w:rPr>
                <w:sz w:val="20"/>
              </w:rPr>
              <w:t>note,</w:t>
            </w:r>
            <w:r>
              <w:rPr>
                <w:spacing w:val="-9"/>
                <w:sz w:val="20"/>
              </w:rPr>
              <w:t xml:space="preserve"> </w:t>
            </w:r>
            <w:r>
              <w:rPr>
                <w:sz w:val="20"/>
              </w:rPr>
              <w:t>£2,444</w:t>
            </w:r>
            <w:r>
              <w:rPr>
                <w:spacing w:val="-9"/>
                <w:sz w:val="20"/>
              </w:rPr>
              <w:t xml:space="preserve"> </w:t>
            </w:r>
            <w:r>
              <w:rPr>
                <w:sz w:val="20"/>
              </w:rPr>
              <w:t>million</w:t>
            </w:r>
            <w:r>
              <w:rPr>
                <w:spacing w:val="-11"/>
                <w:sz w:val="20"/>
              </w:rPr>
              <w:t xml:space="preserve"> </w:t>
            </w:r>
            <w:r>
              <w:rPr>
                <w:sz w:val="20"/>
              </w:rPr>
              <w:t>was</w:t>
            </w:r>
            <w:r>
              <w:rPr>
                <w:spacing w:val="-8"/>
                <w:sz w:val="20"/>
              </w:rPr>
              <w:t xml:space="preserve"> </w:t>
            </w:r>
            <w:r>
              <w:rPr>
                <w:sz w:val="20"/>
              </w:rPr>
              <w:t>charged</w:t>
            </w:r>
            <w:r>
              <w:rPr>
                <w:spacing w:val="-9"/>
                <w:sz w:val="20"/>
              </w:rPr>
              <w:t xml:space="preserve"> </w:t>
            </w:r>
            <w:r>
              <w:rPr>
                <w:sz w:val="20"/>
              </w:rPr>
              <w:t>to</w:t>
            </w:r>
            <w:r>
              <w:rPr>
                <w:spacing w:val="-10"/>
                <w:sz w:val="20"/>
              </w:rPr>
              <w:t xml:space="preserve"> </w:t>
            </w:r>
            <w:r>
              <w:rPr>
                <w:sz w:val="20"/>
              </w:rPr>
              <w:t>operating</w:t>
            </w:r>
            <w:r>
              <w:rPr>
                <w:spacing w:val="-10"/>
                <w:sz w:val="20"/>
              </w:rPr>
              <w:t xml:space="preserve"> </w:t>
            </w:r>
            <w:r>
              <w:rPr>
                <w:sz w:val="20"/>
              </w:rPr>
              <w:t>expenses</w:t>
            </w:r>
            <w:r>
              <w:rPr>
                <w:spacing w:val="-8"/>
                <w:sz w:val="20"/>
              </w:rPr>
              <w:t xml:space="preserve"> </w:t>
            </w:r>
            <w:r>
              <w:rPr>
                <w:sz w:val="20"/>
              </w:rPr>
              <w:t>and</w:t>
            </w:r>
            <w:r>
              <w:rPr>
                <w:spacing w:val="-10"/>
                <w:sz w:val="20"/>
              </w:rPr>
              <w:t xml:space="preserve"> </w:t>
            </w:r>
            <w:r>
              <w:rPr>
                <w:sz w:val="20"/>
              </w:rPr>
              <w:t>£1,053</w:t>
            </w:r>
            <w:r>
              <w:rPr>
                <w:spacing w:val="-10"/>
                <w:sz w:val="20"/>
              </w:rPr>
              <w:t xml:space="preserve"> </w:t>
            </w:r>
            <w:r>
              <w:rPr>
                <w:sz w:val="20"/>
              </w:rPr>
              <w:t>million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revaluation</w:t>
            </w:r>
            <w:r>
              <w:rPr>
                <w:spacing w:val="-10"/>
                <w:sz w:val="20"/>
              </w:rPr>
              <w:t xml:space="preserve"> </w:t>
            </w:r>
            <w:r>
              <w:rPr>
                <w:spacing w:val="-2"/>
                <w:sz w:val="20"/>
              </w:rPr>
              <w:t>reserve.</w:t>
            </w:r>
          </w:p>
        </w:tc>
      </w:tr>
      <w:tr w:rsidR="00877A3B" w14:paraId="49508CAD" w14:textId="77777777">
        <w:trPr>
          <w:trHeight w:val="270"/>
        </w:trPr>
        <w:tc>
          <w:tcPr>
            <w:tcW w:w="14526" w:type="dxa"/>
          </w:tcPr>
          <w:p w14:paraId="372CB60B" w14:textId="77777777" w:rsidR="00877A3B" w:rsidRDefault="00000000">
            <w:pPr>
              <w:pStyle w:val="TableParagraph"/>
              <w:spacing w:before="41" w:line="210" w:lineRule="exact"/>
              <w:ind w:left="50"/>
              <w:rPr>
                <w:sz w:val="20"/>
              </w:rPr>
            </w:pPr>
            <w:r>
              <w:rPr>
                <w:sz w:val="20"/>
              </w:rPr>
              <w:t>Note</w:t>
            </w:r>
            <w:r>
              <w:rPr>
                <w:spacing w:val="-14"/>
                <w:sz w:val="20"/>
              </w:rPr>
              <w:t xml:space="preserve"> </w:t>
            </w:r>
            <w:r>
              <w:rPr>
                <w:sz w:val="20"/>
              </w:rPr>
              <w:t>1.24</w:t>
            </w:r>
            <w:r>
              <w:rPr>
                <w:spacing w:val="-11"/>
                <w:sz w:val="20"/>
              </w:rPr>
              <w:t xml:space="preserve"> </w:t>
            </w:r>
            <w:r>
              <w:rPr>
                <w:sz w:val="20"/>
              </w:rPr>
              <w:t>explains</w:t>
            </w:r>
            <w:r>
              <w:rPr>
                <w:spacing w:val="-10"/>
                <w:sz w:val="20"/>
              </w:rPr>
              <w:t xml:space="preserve"> </w:t>
            </w:r>
            <w:r>
              <w:rPr>
                <w:sz w:val="20"/>
              </w:rPr>
              <w:t>some</w:t>
            </w:r>
            <w:r>
              <w:rPr>
                <w:spacing w:val="-10"/>
                <w:sz w:val="20"/>
              </w:rPr>
              <w:t xml:space="preserve"> </w:t>
            </w:r>
            <w:r>
              <w:rPr>
                <w:sz w:val="20"/>
              </w:rPr>
              <w:t>estimation</w:t>
            </w:r>
            <w:r>
              <w:rPr>
                <w:spacing w:val="-12"/>
                <w:sz w:val="20"/>
              </w:rPr>
              <w:t xml:space="preserve"> </w:t>
            </w:r>
            <w:r>
              <w:rPr>
                <w:sz w:val="20"/>
              </w:rPr>
              <w:t>uncertainties</w:t>
            </w:r>
            <w:r>
              <w:rPr>
                <w:spacing w:val="-9"/>
                <w:sz w:val="20"/>
              </w:rPr>
              <w:t xml:space="preserve"> </w:t>
            </w:r>
            <w:r>
              <w:rPr>
                <w:sz w:val="20"/>
              </w:rPr>
              <w:t>relating</w:t>
            </w:r>
            <w:r>
              <w:rPr>
                <w:spacing w:val="-12"/>
                <w:sz w:val="20"/>
              </w:rPr>
              <w:t xml:space="preserve"> </w:t>
            </w:r>
            <w:r>
              <w:rPr>
                <w:sz w:val="20"/>
              </w:rPr>
              <w:t>to</w:t>
            </w:r>
            <w:r>
              <w:rPr>
                <w:spacing w:val="-11"/>
                <w:sz w:val="20"/>
              </w:rPr>
              <w:t xml:space="preserve"> </w:t>
            </w:r>
            <w:r>
              <w:rPr>
                <w:sz w:val="20"/>
              </w:rPr>
              <w:t>property</w:t>
            </w:r>
            <w:r>
              <w:rPr>
                <w:spacing w:val="-14"/>
                <w:sz w:val="20"/>
              </w:rPr>
              <w:t xml:space="preserve"> </w:t>
            </w:r>
            <w:r>
              <w:rPr>
                <w:sz w:val="20"/>
              </w:rPr>
              <w:t>valuations</w:t>
            </w:r>
            <w:r>
              <w:rPr>
                <w:spacing w:val="-10"/>
                <w:sz w:val="20"/>
              </w:rPr>
              <w:t xml:space="preserve"> </w:t>
            </w:r>
            <w:r>
              <w:rPr>
                <w:sz w:val="20"/>
              </w:rPr>
              <w:t>and</w:t>
            </w:r>
            <w:r>
              <w:rPr>
                <w:spacing w:val="-10"/>
                <w:sz w:val="20"/>
              </w:rPr>
              <w:t xml:space="preserve"> </w:t>
            </w:r>
            <w:r>
              <w:rPr>
                <w:sz w:val="20"/>
              </w:rPr>
              <w:t>explores</w:t>
            </w:r>
            <w:r>
              <w:rPr>
                <w:spacing w:val="-9"/>
                <w:sz w:val="20"/>
              </w:rPr>
              <w:t xml:space="preserve"> </w:t>
            </w:r>
            <w:r>
              <w:rPr>
                <w:sz w:val="20"/>
              </w:rPr>
              <w:t>the</w:t>
            </w:r>
            <w:r>
              <w:rPr>
                <w:spacing w:val="-11"/>
                <w:sz w:val="20"/>
              </w:rPr>
              <w:t xml:space="preserve"> </w:t>
            </w:r>
            <w:r>
              <w:rPr>
                <w:sz w:val="20"/>
              </w:rPr>
              <w:t>impact</w:t>
            </w:r>
            <w:r>
              <w:rPr>
                <w:spacing w:val="-10"/>
                <w:sz w:val="20"/>
              </w:rPr>
              <w:t xml:space="preserve"> </w:t>
            </w:r>
            <w:r>
              <w:rPr>
                <w:sz w:val="20"/>
              </w:rPr>
              <w:t>of</w:t>
            </w:r>
            <w:r>
              <w:rPr>
                <w:spacing w:val="-9"/>
                <w:sz w:val="20"/>
              </w:rPr>
              <w:t xml:space="preserve"> </w:t>
            </w:r>
            <w:r>
              <w:rPr>
                <w:sz w:val="20"/>
              </w:rPr>
              <w:t>these</w:t>
            </w:r>
            <w:r>
              <w:rPr>
                <w:spacing w:val="-11"/>
                <w:sz w:val="20"/>
              </w:rPr>
              <w:t xml:space="preserve"> </w:t>
            </w:r>
            <w:r>
              <w:rPr>
                <w:sz w:val="20"/>
              </w:rPr>
              <w:t>on</w:t>
            </w:r>
            <w:r>
              <w:rPr>
                <w:spacing w:val="-10"/>
                <w:sz w:val="20"/>
              </w:rPr>
              <w:t xml:space="preserve"> </w:t>
            </w:r>
            <w:r>
              <w:rPr>
                <w:sz w:val="20"/>
              </w:rPr>
              <w:t>these</w:t>
            </w:r>
            <w:r>
              <w:rPr>
                <w:spacing w:val="-11"/>
                <w:sz w:val="20"/>
              </w:rPr>
              <w:t xml:space="preserve"> </w:t>
            </w:r>
            <w:r>
              <w:rPr>
                <w:sz w:val="20"/>
              </w:rPr>
              <w:t>consolidated</w:t>
            </w:r>
            <w:r>
              <w:rPr>
                <w:spacing w:val="-11"/>
                <w:sz w:val="20"/>
              </w:rPr>
              <w:t xml:space="preserve"> </w:t>
            </w:r>
            <w:r>
              <w:rPr>
                <w:spacing w:val="-2"/>
                <w:sz w:val="20"/>
              </w:rPr>
              <w:t>accounts.</w:t>
            </w:r>
          </w:p>
        </w:tc>
      </w:tr>
    </w:tbl>
    <w:p w14:paraId="3231AA08" w14:textId="77777777" w:rsidR="00877A3B" w:rsidRDefault="00877A3B">
      <w:pPr>
        <w:pStyle w:val="TableParagraph"/>
        <w:spacing w:line="210" w:lineRule="exact"/>
        <w:rPr>
          <w:sz w:val="20"/>
        </w:rPr>
        <w:sectPr w:rsidR="00877A3B">
          <w:headerReference w:type="default" r:id="rId93"/>
          <w:footerReference w:type="default" r:id="rId94"/>
          <w:pgSz w:w="16840" w:h="11910" w:orient="landscape"/>
          <w:pgMar w:top="680" w:right="566" w:bottom="680" w:left="566" w:header="0" w:footer="489" w:gutter="0"/>
          <w:cols w:space="720"/>
        </w:sectPr>
      </w:pPr>
    </w:p>
    <w:p w14:paraId="3654BEF0" w14:textId="77777777" w:rsidR="00877A3B" w:rsidRDefault="00877A3B">
      <w:pPr>
        <w:pStyle w:val="BodyText"/>
        <w:spacing w:before="3"/>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019"/>
        <w:gridCol w:w="1153"/>
        <w:gridCol w:w="1078"/>
        <w:gridCol w:w="1349"/>
        <w:gridCol w:w="1171"/>
        <w:gridCol w:w="1188"/>
        <w:gridCol w:w="1248"/>
        <w:gridCol w:w="1188"/>
        <w:gridCol w:w="1242"/>
        <w:gridCol w:w="941"/>
      </w:tblGrid>
      <w:tr w:rsidR="00877A3B" w14:paraId="51982891" w14:textId="77777777">
        <w:trPr>
          <w:trHeight w:val="278"/>
        </w:trPr>
        <w:tc>
          <w:tcPr>
            <w:tcW w:w="4917" w:type="dxa"/>
            <w:gridSpan w:val="2"/>
          </w:tcPr>
          <w:p w14:paraId="6C2DC258"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14.2</w:t>
            </w:r>
            <w:r>
              <w:rPr>
                <w:b/>
                <w:spacing w:val="-9"/>
                <w:sz w:val="20"/>
              </w:rPr>
              <w:t xml:space="preserve"> </w:t>
            </w:r>
            <w:r>
              <w:rPr>
                <w:b/>
                <w:sz w:val="20"/>
              </w:rPr>
              <w:t>Property,</w:t>
            </w:r>
            <w:r>
              <w:rPr>
                <w:b/>
                <w:spacing w:val="-8"/>
                <w:sz w:val="20"/>
              </w:rPr>
              <w:t xml:space="preserve"> </w:t>
            </w:r>
            <w:r>
              <w:rPr>
                <w:b/>
                <w:sz w:val="20"/>
              </w:rPr>
              <w:t>plant</w:t>
            </w:r>
            <w:r>
              <w:rPr>
                <w:b/>
                <w:spacing w:val="-6"/>
                <w:sz w:val="20"/>
              </w:rPr>
              <w:t xml:space="preserve"> </w:t>
            </w:r>
            <w:r>
              <w:rPr>
                <w:b/>
                <w:sz w:val="20"/>
              </w:rPr>
              <w:t>and</w:t>
            </w:r>
            <w:r>
              <w:rPr>
                <w:b/>
                <w:spacing w:val="-8"/>
                <w:sz w:val="20"/>
              </w:rPr>
              <w:t xml:space="preserve"> </w:t>
            </w:r>
            <w:r>
              <w:rPr>
                <w:b/>
                <w:sz w:val="20"/>
              </w:rPr>
              <w:t>equipment</w:t>
            </w:r>
            <w:r>
              <w:rPr>
                <w:b/>
                <w:spacing w:val="-7"/>
                <w:sz w:val="20"/>
              </w:rPr>
              <w:t xml:space="preserve"> </w:t>
            </w:r>
            <w:r>
              <w:rPr>
                <w:b/>
                <w:sz w:val="20"/>
              </w:rPr>
              <w:t>-</w:t>
            </w:r>
            <w:r>
              <w:rPr>
                <w:b/>
                <w:spacing w:val="-7"/>
                <w:sz w:val="20"/>
              </w:rPr>
              <w:t xml:space="preserve"> </w:t>
            </w:r>
            <w:r>
              <w:rPr>
                <w:b/>
                <w:spacing w:val="-2"/>
                <w:sz w:val="20"/>
              </w:rPr>
              <w:t>2023/24</w:t>
            </w:r>
          </w:p>
        </w:tc>
        <w:tc>
          <w:tcPr>
            <w:tcW w:w="1153" w:type="dxa"/>
          </w:tcPr>
          <w:p w14:paraId="32859CE9" w14:textId="77777777" w:rsidR="00877A3B" w:rsidRDefault="00877A3B">
            <w:pPr>
              <w:pStyle w:val="TableParagraph"/>
              <w:rPr>
                <w:rFonts w:ascii="Times New Roman"/>
                <w:sz w:val="18"/>
              </w:rPr>
            </w:pPr>
          </w:p>
        </w:tc>
        <w:tc>
          <w:tcPr>
            <w:tcW w:w="1078" w:type="dxa"/>
          </w:tcPr>
          <w:p w14:paraId="4AE162B2" w14:textId="77777777" w:rsidR="00877A3B" w:rsidRDefault="00877A3B">
            <w:pPr>
              <w:pStyle w:val="TableParagraph"/>
              <w:rPr>
                <w:rFonts w:ascii="Times New Roman"/>
                <w:sz w:val="18"/>
              </w:rPr>
            </w:pPr>
          </w:p>
        </w:tc>
        <w:tc>
          <w:tcPr>
            <w:tcW w:w="1349" w:type="dxa"/>
          </w:tcPr>
          <w:p w14:paraId="43942E84" w14:textId="77777777" w:rsidR="00877A3B" w:rsidRDefault="00877A3B">
            <w:pPr>
              <w:pStyle w:val="TableParagraph"/>
              <w:rPr>
                <w:rFonts w:ascii="Times New Roman"/>
                <w:sz w:val="18"/>
              </w:rPr>
            </w:pPr>
          </w:p>
        </w:tc>
        <w:tc>
          <w:tcPr>
            <w:tcW w:w="1171" w:type="dxa"/>
          </w:tcPr>
          <w:p w14:paraId="26C94E5A" w14:textId="77777777" w:rsidR="00877A3B" w:rsidRDefault="00877A3B">
            <w:pPr>
              <w:pStyle w:val="TableParagraph"/>
              <w:rPr>
                <w:rFonts w:ascii="Times New Roman"/>
                <w:sz w:val="18"/>
              </w:rPr>
            </w:pPr>
          </w:p>
        </w:tc>
        <w:tc>
          <w:tcPr>
            <w:tcW w:w="1188" w:type="dxa"/>
          </w:tcPr>
          <w:p w14:paraId="13CFA8B7" w14:textId="77777777" w:rsidR="00877A3B" w:rsidRDefault="00877A3B">
            <w:pPr>
              <w:pStyle w:val="TableParagraph"/>
              <w:rPr>
                <w:rFonts w:ascii="Times New Roman"/>
                <w:sz w:val="18"/>
              </w:rPr>
            </w:pPr>
          </w:p>
        </w:tc>
        <w:tc>
          <w:tcPr>
            <w:tcW w:w="1248" w:type="dxa"/>
          </w:tcPr>
          <w:p w14:paraId="20883C0A" w14:textId="77777777" w:rsidR="00877A3B" w:rsidRDefault="00877A3B">
            <w:pPr>
              <w:pStyle w:val="TableParagraph"/>
              <w:rPr>
                <w:rFonts w:ascii="Times New Roman"/>
                <w:sz w:val="18"/>
              </w:rPr>
            </w:pPr>
          </w:p>
        </w:tc>
        <w:tc>
          <w:tcPr>
            <w:tcW w:w="1188" w:type="dxa"/>
          </w:tcPr>
          <w:p w14:paraId="25741105" w14:textId="77777777" w:rsidR="00877A3B" w:rsidRDefault="00877A3B">
            <w:pPr>
              <w:pStyle w:val="TableParagraph"/>
              <w:rPr>
                <w:rFonts w:ascii="Times New Roman"/>
                <w:sz w:val="18"/>
              </w:rPr>
            </w:pPr>
          </w:p>
        </w:tc>
        <w:tc>
          <w:tcPr>
            <w:tcW w:w="1242" w:type="dxa"/>
            <w:vMerge w:val="restart"/>
          </w:tcPr>
          <w:p w14:paraId="70BDA7EF" w14:textId="77777777" w:rsidR="00877A3B" w:rsidRDefault="00000000">
            <w:pPr>
              <w:pStyle w:val="TableParagraph"/>
              <w:spacing w:before="81"/>
              <w:ind w:left="584"/>
              <w:rPr>
                <w:b/>
                <w:sz w:val="20"/>
              </w:rPr>
            </w:pPr>
            <w:r>
              <w:rPr>
                <w:b/>
                <w:spacing w:val="-5"/>
                <w:sz w:val="20"/>
              </w:rPr>
              <w:t>NHS</w:t>
            </w:r>
          </w:p>
          <w:p w14:paraId="36E061BA" w14:textId="77777777" w:rsidR="00877A3B" w:rsidRDefault="00000000">
            <w:pPr>
              <w:pStyle w:val="TableParagraph"/>
              <w:spacing w:before="27"/>
              <w:ind w:right="236"/>
              <w:jc w:val="right"/>
              <w:rPr>
                <w:b/>
                <w:sz w:val="20"/>
              </w:rPr>
            </w:pPr>
            <w:r>
              <w:rPr>
                <w:b/>
                <w:spacing w:val="-2"/>
                <w:sz w:val="20"/>
              </w:rPr>
              <w:t>charitable</w:t>
            </w:r>
          </w:p>
          <w:p w14:paraId="5911F79B" w14:textId="77777777" w:rsidR="00877A3B" w:rsidRDefault="00000000">
            <w:pPr>
              <w:pStyle w:val="TableParagraph"/>
              <w:spacing w:before="7" w:line="250" w:lineRule="atLeast"/>
              <w:ind w:left="384" w:right="235" w:firstLine="184"/>
              <w:jc w:val="right"/>
              <w:rPr>
                <w:b/>
                <w:sz w:val="20"/>
              </w:rPr>
            </w:pPr>
            <w:r>
              <w:rPr>
                <w:b/>
                <w:spacing w:val="-4"/>
                <w:sz w:val="20"/>
              </w:rPr>
              <w:t xml:space="preserve">fund </w:t>
            </w:r>
            <w:r>
              <w:rPr>
                <w:b/>
                <w:spacing w:val="-2"/>
                <w:sz w:val="20"/>
              </w:rPr>
              <w:t>assets</w:t>
            </w:r>
          </w:p>
        </w:tc>
        <w:tc>
          <w:tcPr>
            <w:tcW w:w="941" w:type="dxa"/>
          </w:tcPr>
          <w:p w14:paraId="2154E9C0" w14:textId="77777777" w:rsidR="00877A3B" w:rsidRDefault="00877A3B">
            <w:pPr>
              <w:pStyle w:val="TableParagraph"/>
              <w:rPr>
                <w:rFonts w:ascii="Times New Roman"/>
                <w:sz w:val="18"/>
              </w:rPr>
            </w:pPr>
          </w:p>
        </w:tc>
      </w:tr>
      <w:tr w:rsidR="00877A3B" w14:paraId="1A22B022" w14:textId="77777777">
        <w:trPr>
          <w:trHeight w:val="827"/>
        </w:trPr>
        <w:tc>
          <w:tcPr>
            <w:tcW w:w="3898" w:type="dxa"/>
          </w:tcPr>
          <w:p w14:paraId="555916E5" w14:textId="77777777" w:rsidR="00877A3B" w:rsidRDefault="00877A3B">
            <w:pPr>
              <w:pStyle w:val="TableParagraph"/>
              <w:rPr>
                <w:rFonts w:ascii="Times New Roman"/>
                <w:sz w:val="18"/>
              </w:rPr>
            </w:pPr>
          </w:p>
        </w:tc>
        <w:tc>
          <w:tcPr>
            <w:tcW w:w="1019" w:type="dxa"/>
          </w:tcPr>
          <w:p w14:paraId="55D02F53" w14:textId="77777777" w:rsidR="00877A3B" w:rsidRDefault="00877A3B">
            <w:pPr>
              <w:pStyle w:val="TableParagraph"/>
              <w:rPr>
                <w:sz w:val="20"/>
              </w:rPr>
            </w:pPr>
          </w:p>
          <w:p w14:paraId="2EB45EB7" w14:textId="77777777" w:rsidR="00877A3B" w:rsidRDefault="00877A3B">
            <w:pPr>
              <w:pStyle w:val="TableParagraph"/>
              <w:spacing w:before="102"/>
              <w:rPr>
                <w:sz w:val="20"/>
              </w:rPr>
            </w:pPr>
          </w:p>
          <w:p w14:paraId="58A26AF8" w14:textId="77777777" w:rsidR="00877A3B" w:rsidRDefault="00000000">
            <w:pPr>
              <w:pStyle w:val="TableParagraph"/>
              <w:ind w:right="123"/>
              <w:jc w:val="right"/>
              <w:rPr>
                <w:b/>
                <w:sz w:val="20"/>
              </w:rPr>
            </w:pPr>
            <w:r>
              <w:rPr>
                <w:b/>
                <w:spacing w:val="-4"/>
                <w:sz w:val="20"/>
              </w:rPr>
              <w:t>Land</w:t>
            </w:r>
          </w:p>
        </w:tc>
        <w:tc>
          <w:tcPr>
            <w:tcW w:w="1153" w:type="dxa"/>
          </w:tcPr>
          <w:p w14:paraId="69EE99C9" w14:textId="77777777" w:rsidR="00877A3B" w:rsidRDefault="00000000">
            <w:pPr>
              <w:pStyle w:val="TableParagraph"/>
              <w:spacing w:before="28" w:line="250" w:lineRule="atLeast"/>
              <w:ind w:left="123" w:right="96" w:firstLine="21"/>
              <w:jc w:val="both"/>
              <w:rPr>
                <w:b/>
                <w:sz w:val="20"/>
              </w:rPr>
            </w:pPr>
            <w:r>
              <w:rPr>
                <w:b/>
                <w:spacing w:val="-2"/>
                <w:sz w:val="20"/>
              </w:rPr>
              <w:t>Buildings excluding dwellings</w:t>
            </w:r>
          </w:p>
        </w:tc>
        <w:tc>
          <w:tcPr>
            <w:tcW w:w="1078" w:type="dxa"/>
          </w:tcPr>
          <w:p w14:paraId="018EB13B" w14:textId="77777777" w:rsidR="00877A3B" w:rsidRDefault="00877A3B">
            <w:pPr>
              <w:pStyle w:val="TableParagraph"/>
              <w:rPr>
                <w:sz w:val="20"/>
              </w:rPr>
            </w:pPr>
          </w:p>
          <w:p w14:paraId="5A31C58D" w14:textId="77777777" w:rsidR="00877A3B" w:rsidRDefault="00877A3B">
            <w:pPr>
              <w:pStyle w:val="TableParagraph"/>
              <w:spacing w:before="102"/>
              <w:rPr>
                <w:sz w:val="20"/>
              </w:rPr>
            </w:pPr>
          </w:p>
          <w:p w14:paraId="42749701" w14:textId="77777777" w:rsidR="00877A3B" w:rsidRDefault="00000000">
            <w:pPr>
              <w:pStyle w:val="TableParagraph"/>
              <w:ind w:right="46"/>
              <w:jc w:val="right"/>
              <w:rPr>
                <w:b/>
                <w:sz w:val="20"/>
              </w:rPr>
            </w:pPr>
            <w:r>
              <w:rPr>
                <w:b/>
                <w:spacing w:val="-2"/>
                <w:sz w:val="20"/>
              </w:rPr>
              <w:t>Dwellings</w:t>
            </w:r>
          </w:p>
        </w:tc>
        <w:tc>
          <w:tcPr>
            <w:tcW w:w="1349" w:type="dxa"/>
          </w:tcPr>
          <w:p w14:paraId="0DD1CC12" w14:textId="77777777" w:rsidR="00877A3B" w:rsidRDefault="00000000">
            <w:pPr>
              <w:pStyle w:val="TableParagraph"/>
              <w:spacing w:before="28" w:line="250" w:lineRule="atLeast"/>
              <w:ind w:left="45" w:right="91" w:firstLine="564"/>
              <w:jc w:val="right"/>
              <w:rPr>
                <w:b/>
                <w:sz w:val="20"/>
              </w:rPr>
            </w:pPr>
            <w:r>
              <w:rPr>
                <w:b/>
                <w:spacing w:val="-4"/>
                <w:sz w:val="20"/>
              </w:rPr>
              <w:t xml:space="preserve">Assets under </w:t>
            </w:r>
            <w:r>
              <w:rPr>
                <w:b/>
                <w:spacing w:val="-2"/>
                <w:sz w:val="20"/>
              </w:rPr>
              <w:t>construction</w:t>
            </w:r>
          </w:p>
        </w:tc>
        <w:tc>
          <w:tcPr>
            <w:tcW w:w="1171" w:type="dxa"/>
          </w:tcPr>
          <w:p w14:paraId="448E85B0" w14:textId="77777777" w:rsidR="00877A3B" w:rsidRDefault="00877A3B">
            <w:pPr>
              <w:pStyle w:val="TableParagraph"/>
              <w:spacing w:before="55"/>
              <w:rPr>
                <w:sz w:val="20"/>
              </w:rPr>
            </w:pPr>
          </w:p>
          <w:p w14:paraId="2AAB7ECA" w14:textId="77777777" w:rsidR="00877A3B" w:rsidRDefault="00000000">
            <w:pPr>
              <w:pStyle w:val="TableParagraph"/>
              <w:spacing w:line="250" w:lineRule="atLeast"/>
              <w:ind w:left="91" w:right="77"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88" w:type="dxa"/>
          </w:tcPr>
          <w:p w14:paraId="102BDAA9" w14:textId="77777777" w:rsidR="00877A3B" w:rsidRDefault="00877A3B">
            <w:pPr>
              <w:pStyle w:val="TableParagraph"/>
              <w:spacing w:before="55"/>
              <w:rPr>
                <w:sz w:val="20"/>
              </w:rPr>
            </w:pPr>
          </w:p>
          <w:p w14:paraId="7D703F9C" w14:textId="77777777" w:rsidR="00877A3B" w:rsidRDefault="00000000">
            <w:pPr>
              <w:pStyle w:val="TableParagraph"/>
              <w:spacing w:line="250" w:lineRule="atLeast"/>
              <w:ind w:left="81" w:right="93" w:firstLine="76"/>
              <w:rPr>
                <w:b/>
                <w:sz w:val="20"/>
              </w:rPr>
            </w:pPr>
            <w:r>
              <w:rPr>
                <w:b/>
                <w:spacing w:val="-2"/>
                <w:sz w:val="20"/>
              </w:rPr>
              <w:t>Transport equipment</w:t>
            </w:r>
          </w:p>
        </w:tc>
        <w:tc>
          <w:tcPr>
            <w:tcW w:w="1248" w:type="dxa"/>
          </w:tcPr>
          <w:p w14:paraId="5645490B" w14:textId="77777777" w:rsidR="00877A3B" w:rsidRDefault="00877A3B">
            <w:pPr>
              <w:pStyle w:val="TableParagraph"/>
              <w:spacing w:before="55"/>
              <w:rPr>
                <w:sz w:val="20"/>
              </w:rPr>
            </w:pPr>
          </w:p>
          <w:p w14:paraId="3B101120" w14:textId="77777777" w:rsidR="00877A3B" w:rsidRDefault="00000000">
            <w:pPr>
              <w:pStyle w:val="TableParagraph"/>
              <w:spacing w:line="250" w:lineRule="atLeast"/>
              <w:ind w:left="132" w:hanging="36"/>
              <w:rPr>
                <w:b/>
                <w:sz w:val="20"/>
              </w:rPr>
            </w:pPr>
            <w:r>
              <w:rPr>
                <w:b/>
                <w:spacing w:val="-2"/>
                <w:sz w:val="20"/>
              </w:rPr>
              <w:t>Information technology</w:t>
            </w:r>
          </w:p>
        </w:tc>
        <w:tc>
          <w:tcPr>
            <w:tcW w:w="1188" w:type="dxa"/>
          </w:tcPr>
          <w:p w14:paraId="726DC234" w14:textId="77777777" w:rsidR="00877A3B" w:rsidRDefault="00877A3B">
            <w:pPr>
              <w:pStyle w:val="TableParagraph"/>
              <w:spacing w:before="75"/>
              <w:rPr>
                <w:sz w:val="20"/>
              </w:rPr>
            </w:pPr>
          </w:p>
          <w:p w14:paraId="77C02CF7" w14:textId="77777777" w:rsidR="00877A3B" w:rsidRDefault="00000000">
            <w:pPr>
              <w:pStyle w:val="TableParagraph"/>
              <w:ind w:right="60"/>
              <w:jc w:val="right"/>
              <w:rPr>
                <w:b/>
                <w:sz w:val="20"/>
              </w:rPr>
            </w:pPr>
            <w:r>
              <w:rPr>
                <w:b/>
                <w:sz w:val="20"/>
              </w:rPr>
              <w:t>Furniture</w:t>
            </w:r>
            <w:r>
              <w:rPr>
                <w:b/>
                <w:spacing w:val="-12"/>
                <w:sz w:val="20"/>
              </w:rPr>
              <w:t xml:space="preserve"> </w:t>
            </w:r>
            <w:r>
              <w:rPr>
                <w:b/>
                <w:spacing w:val="-10"/>
                <w:sz w:val="20"/>
              </w:rPr>
              <w:t>&amp;</w:t>
            </w:r>
          </w:p>
          <w:p w14:paraId="2289E51C" w14:textId="77777777" w:rsidR="00877A3B" w:rsidRDefault="00000000">
            <w:pPr>
              <w:pStyle w:val="TableParagraph"/>
              <w:spacing w:before="27"/>
              <w:ind w:right="60"/>
              <w:jc w:val="right"/>
              <w:rPr>
                <w:b/>
                <w:sz w:val="20"/>
              </w:rPr>
            </w:pPr>
            <w:r>
              <w:rPr>
                <w:b/>
                <w:spacing w:val="-2"/>
                <w:sz w:val="20"/>
              </w:rPr>
              <w:t>fittings</w:t>
            </w:r>
          </w:p>
        </w:tc>
        <w:tc>
          <w:tcPr>
            <w:tcW w:w="1242" w:type="dxa"/>
            <w:vMerge/>
            <w:tcBorders>
              <w:top w:val="nil"/>
            </w:tcBorders>
          </w:tcPr>
          <w:p w14:paraId="1F2733DF" w14:textId="77777777" w:rsidR="00877A3B" w:rsidRDefault="00877A3B">
            <w:pPr>
              <w:rPr>
                <w:sz w:val="2"/>
                <w:szCs w:val="2"/>
              </w:rPr>
            </w:pPr>
          </w:p>
        </w:tc>
        <w:tc>
          <w:tcPr>
            <w:tcW w:w="941" w:type="dxa"/>
          </w:tcPr>
          <w:p w14:paraId="3DFDBD8A" w14:textId="77777777" w:rsidR="00877A3B" w:rsidRDefault="00877A3B">
            <w:pPr>
              <w:pStyle w:val="TableParagraph"/>
              <w:rPr>
                <w:sz w:val="20"/>
              </w:rPr>
            </w:pPr>
          </w:p>
          <w:p w14:paraId="4A5D3491" w14:textId="77777777" w:rsidR="00877A3B" w:rsidRDefault="00877A3B">
            <w:pPr>
              <w:pStyle w:val="TableParagraph"/>
              <w:spacing w:before="102"/>
              <w:rPr>
                <w:sz w:val="20"/>
              </w:rPr>
            </w:pPr>
          </w:p>
          <w:p w14:paraId="74B68BEB" w14:textId="77777777" w:rsidR="00877A3B" w:rsidRDefault="00000000">
            <w:pPr>
              <w:pStyle w:val="TableParagraph"/>
              <w:ind w:right="27"/>
              <w:jc w:val="right"/>
              <w:rPr>
                <w:b/>
                <w:sz w:val="20"/>
              </w:rPr>
            </w:pPr>
            <w:r>
              <w:rPr>
                <w:b/>
                <w:spacing w:val="-2"/>
                <w:sz w:val="20"/>
              </w:rPr>
              <w:t>Total</w:t>
            </w:r>
          </w:p>
        </w:tc>
      </w:tr>
      <w:tr w:rsidR="00877A3B" w14:paraId="5EF7465A" w14:textId="77777777">
        <w:trPr>
          <w:trHeight w:val="293"/>
        </w:trPr>
        <w:tc>
          <w:tcPr>
            <w:tcW w:w="3898" w:type="dxa"/>
          </w:tcPr>
          <w:p w14:paraId="3FCBC245" w14:textId="77777777" w:rsidR="00877A3B" w:rsidRDefault="00877A3B">
            <w:pPr>
              <w:pStyle w:val="TableParagraph"/>
              <w:rPr>
                <w:rFonts w:ascii="Times New Roman"/>
                <w:sz w:val="18"/>
              </w:rPr>
            </w:pPr>
          </w:p>
        </w:tc>
        <w:tc>
          <w:tcPr>
            <w:tcW w:w="1019" w:type="dxa"/>
          </w:tcPr>
          <w:p w14:paraId="06E8BA92" w14:textId="77777777" w:rsidR="00877A3B" w:rsidRDefault="00000000">
            <w:pPr>
              <w:pStyle w:val="TableParagraph"/>
              <w:spacing w:before="16"/>
              <w:ind w:right="123"/>
              <w:jc w:val="right"/>
              <w:rPr>
                <w:b/>
                <w:sz w:val="20"/>
              </w:rPr>
            </w:pPr>
            <w:r>
              <w:rPr>
                <w:b/>
                <w:spacing w:val="-5"/>
                <w:sz w:val="20"/>
              </w:rPr>
              <w:t>£m</w:t>
            </w:r>
          </w:p>
        </w:tc>
        <w:tc>
          <w:tcPr>
            <w:tcW w:w="1153" w:type="dxa"/>
          </w:tcPr>
          <w:p w14:paraId="294A1CED" w14:textId="77777777" w:rsidR="00877A3B" w:rsidRDefault="00000000">
            <w:pPr>
              <w:pStyle w:val="TableParagraph"/>
              <w:spacing w:before="16"/>
              <w:ind w:right="97"/>
              <w:jc w:val="right"/>
              <w:rPr>
                <w:b/>
                <w:sz w:val="20"/>
              </w:rPr>
            </w:pPr>
            <w:r>
              <w:rPr>
                <w:b/>
                <w:spacing w:val="-5"/>
                <w:sz w:val="20"/>
              </w:rPr>
              <w:t>£m</w:t>
            </w:r>
          </w:p>
        </w:tc>
        <w:tc>
          <w:tcPr>
            <w:tcW w:w="1078" w:type="dxa"/>
          </w:tcPr>
          <w:p w14:paraId="1B44782E" w14:textId="77777777" w:rsidR="00877A3B" w:rsidRDefault="00000000">
            <w:pPr>
              <w:pStyle w:val="TableParagraph"/>
              <w:spacing w:before="16"/>
              <w:ind w:right="47"/>
              <w:jc w:val="right"/>
              <w:rPr>
                <w:b/>
                <w:sz w:val="20"/>
              </w:rPr>
            </w:pPr>
            <w:r>
              <w:rPr>
                <w:b/>
                <w:spacing w:val="-5"/>
                <w:sz w:val="20"/>
              </w:rPr>
              <w:t>£m</w:t>
            </w:r>
          </w:p>
        </w:tc>
        <w:tc>
          <w:tcPr>
            <w:tcW w:w="1349" w:type="dxa"/>
          </w:tcPr>
          <w:p w14:paraId="2CC34C83" w14:textId="77777777" w:rsidR="00877A3B" w:rsidRDefault="00000000">
            <w:pPr>
              <w:pStyle w:val="TableParagraph"/>
              <w:spacing w:before="16"/>
              <w:ind w:right="92"/>
              <w:jc w:val="right"/>
              <w:rPr>
                <w:b/>
                <w:sz w:val="20"/>
              </w:rPr>
            </w:pPr>
            <w:r>
              <w:rPr>
                <w:b/>
                <w:spacing w:val="-5"/>
                <w:sz w:val="20"/>
              </w:rPr>
              <w:t>£m</w:t>
            </w:r>
          </w:p>
        </w:tc>
        <w:tc>
          <w:tcPr>
            <w:tcW w:w="1171" w:type="dxa"/>
          </w:tcPr>
          <w:p w14:paraId="5B5B0239" w14:textId="77777777" w:rsidR="00877A3B" w:rsidRDefault="00000000">
            <w:pPr>
              <w:pStyle w:val="TableParagraph"/>
              <w:spacing w:before="16"/>
              <w:ind w:right="85"/>
              <w:jc w:val="right"/>
              <w:rPr>
                <w:b/>
                <w:sz w:val="20"/>
              </w:rPr>
            </w:pPr>
            <w:r>
              <w:rPr>
                <w:b/>
                <w:spacing w:val="-5"/>
                <w:sz w:val="20"/>
              </w:rPr>
              <w:t>£m</w:t>
            </w:r>
          </w:p>
        </w:tc>
        <w:tc>
          <w:tcPr>
            <w:tcW w:w="1188" w:type="dxa"/>
          </w:tcPr>
          <w:p w14:paraId="4D712D3B" w14:textId="77777777" w:rsidR="00877A3B" w:rsidRDefault="00000000">
            <w:pPr>
              <w:pStyle w:val="TableParagraph"/>
              <w:spacing w:before="16"/>
              <w:ind w:right="94"/>
              <w:jc w:val="right"/>
              <w:rPr>
                <w:b/>
                <w:sz w:val="20"/>
              </w:rPr>
            </w:pPr>
            <w:r>
              <w:rPr>
                <w:b/>
                <w:spacing w:val="-5"/>
                <w:sz w:val="20"/>
              </w:rPr>
              <w:t>£m</w:t>
            </w:r>
          </w:p>
        </w:tc>
        <w:tc>
          <w:tcPr>
            <w:tcW w:w="1248" w:type="dxa"/>
          </w:tcPr>
          <w:p w14:paraId="09E11930" w14:textId="77777777" w:rsidR="00877A3B" w:rsidRDefault="00000000">
            <w:pPr>
              <w:pStyle w:val="TableParagraph"/>
              <w:spacing w:before="16"/>
              <w:ind w:right="50"/>
              <w:jc w:val="right"/>
              <w:rPr>
                <w:b/>
                <w:sz w:val="20"/>
              </w:rPr>
            </w:pPr>
            <w:r>
              <w:rPr>
                <w:b/>
                <w:spacing w:val="-5"/>
                <w:sz w:val="20"/>
              </w:rPr>
              <w:t>£m</w:t>
            </w:r>
          </w:p>
        </w:tc>
        <w:tc>
          <w:tcPr>
            <w:tcW w:w="1188" w:type="dxa"/>
          </w:tcPr>
          <w:p w14:paraId="1B8FF75E" w14:textId="77777777" w:rsidR="00877A3B" w:rsidRDefault="00000000">
            <w:pPr>
              <w:pStyle w:val="TableParagraph"/>
              <w:spacing w:before="16"/>
              <w:ind w:right="60"/>
              <w:jc w:val="right"/>
              <w:rPr>
                <w:b/>
                <w:sz w:val="20"/>
              </w:rPr>
            </w:pPr>
            <w:r>
              <w:rPr>
                <w:b/>
                <w:spacing w:val="-5"/>
                <w:sz w:val="20"/>
              </w:rPr>
              <w:t>£m</w:t>
            </w:r>
          </w:p>
        </w:tc>
        <w:tc>
          <w:tcPr>
            <w:tcW w:w="1242" w:type="dxa"/>
          </w:tcPr>
          <w:p w14:paraId="7D119C13" w14:textId="77777777" w:rsidR="00877A3B" w:rsidRDefault="00000000">
            <w:pPr>
              <w:pStyle w:val="TableParagraph"/>
              <w:spacing w:before="16"/>
              <w:ind w:right="236"/>
              <w:jc w:val="right"/>
              <w:rPr>
                <w:b/>
                <w:sz w:val="20"/>
              </w:rPr>
            </w:pPr>
            <w:r>
              <w:rPr>
                <w:b/>
                <w:spacing w:val="-5"/>
                <w:sz w:val="20"/>
              </w:rPr>
              <w:t>£m</w:t>
            </w:r>
          </w:p>
        </w:tc>
        <w:tc>
          <w:tcPr>
            <w:tcW w:w="941" w:type="dxa"/>
          </w:tcPr>
          <w:p w14:paraId="279D7752" w14:textId="77777777" w:rsidR="00877A3B" w:rsidRDefault="00000000">
            <w:pPr>
              <w:pStyle w:val="TableParagraph"/>
              <w:spacing w:before="16"/>
              <w:ind w:right="28"/>
              <w:jc w:val="right"/>
              <w:rPr>
                <w:b/>
                <w:sz w:val="20"/>
              </w:rPr>
            </w:pPr>
            <w:r>
              <w:rPr>
                <w:b/>
                <w:spacing w:val="-5"/>
                <w:sz w:val="20"/>
              </w:rPr>
              <w:t>£m</w:t>
            </w:r>
          </w:p>
        </w:tc>
      </w:tr>
      <w:tr w:rsidR="00877A3B" w14:paraId="149CAABA" w14:textId="77777777">
        <w:trPr>
          <w:trHeight w:val="304"/>
        </w:trPr>
        <w:tc>
          <w:tcPr>
            <w:tcW w:w="3898" w:type="dxa"/>
          </w:tcPr>
          <w:p w14:paraId="4F52C210" w14:textId="77777777" w:rsidR="00877A3B" w:rsidRDefault="00000000">
            <w:pPr>
              <w:pStyle w:val="TableParagraph"/>
              <w:spacing w:before="41"/>
              <w:ind w:left="50"/>
              <w:rPr>
                <w:b/>
                <w:sz w:val="20"/>
              </w:rPr>
            </w:pPr>
            <w:r>
              <w:rPr>
                <w:b/>
                <w:sz w:val="20"/>
              </w:rPr>
              <w:t>Valuation</w:t>
            </w:r>
            <w:r>
              <w:rPr>
                <w:b/>
                <w:spacing w:val="-6"/>
                <w:sz w:val="20"/>
              </w:rPr>
              <w:t xml:space="preserve"> </w:t>
            </w:r>
            <w:r>
              <w:rPr>
                <w:b/>
                <w:sz w:val="20"/>
              </w:rPr>
              <w:t>/</w:t>
            </w:r>
            <w:r>
              <w:rPr>
                <w:b/>
                <w:spacing w:val="-7"/>
                <w:sz w:val="20"/>
              </w:rPr>
              <w:t xml:space="preserve"> </w:t>
            </w:r>
            <w:r>
              <w:rPr>
                <w:b/>
                <w:sz w:val="20"/>
              </w:rPr>
              <w:t>gross</w:t>
            </w:r>
            <w:r>
              <w:rPr>
                <w:b/>
                <w:spacing w:val="-8"/>
                <w:sz w:val="20"/>
              </w:rPr>
              <w:t xml:space="preserve"> </w:t>
            </w:r>
            <w:r>
              <w:rPr>
                <w:b/>
                <w:sz w:val="20"/>
              </w:rPr>
              <w:t>cost</w:t>
            </w:r>
            <w:r>
              <w:rPr>
                <w:b/>
                <w:spacing w:val="-6"/>
                <w:sz w:val="20"/>
              </w:rPr>
              <w:t xml:space="preserve"> </w:t>
            </w:r>
            <w:r>
              <w:rPr>
                <w:b/>
                <w:sz w:val="20"/>
              </w:rPr>
              <w:t>at</w:t>
            </w:r>
            <w:r>
              <w:rPr>
                <w:b/>
                <w:spacing w:val="-6"/>
                <w:sz w:val="20"/>
              </w:rPr>
              <w:t xml:space="preserve"> </w:t>
            </w:r>
            <w:r>
              <w:rPr>
                <w:b/>
                <w:sz w:val="20"/>
              </w:rPr>
              <w:t>1</w:t>
            </w:r>
            <w:r>
              <w:rPr>
                <w:b/>
                <w:spacing w:val="-7"/>
                <w:sz w:val="20"/>
              </w:rPr>
              <w:t xml:space="preserve"> </w:t>
            </w:r>
            <w:r>
              <w:rPr>
                <w:b/>
                <w:sz w:val="20"/>
              </w:rPr>
              <w:t>April</w:t>
            </w:r>
            <w:r>
              <w:rPr>
                <w:b/>
                <w:spacing w:val="-7"/>
                <w:sz w:val="20"/>
              </w:rPr>
              <w:t xml:space="preserve"> </w:t>
            </w:r>
            <w:r>
              <w:rPr>
                <w:b/>
                <w:spacing w:val="-4"/>
                <w:sz w:val="20"/>
              </w:rPr>
              <w:t>2023</w:t>
            </w:r>
          </w:p>
        </w:tc>
        <w:tc>
          <w:tcPr>
            <w:tcW w:w="1019" w:type="dxa"/>
          </w:tcPr>
          <w:p w14:paraId="34EBB1B6" w14:textId="77777777" w:rsidR="00877A3B" w:rsidRDefault="00000000">
            <w:pPr>
              <w:pStyle w:val="TableParagraph"/>
              <w:spacing w:before="53"/>
              <w:ind w:right="187"/>
              <w:jc w:val="right"/>
              <w:rPr>
                <w:b/>
                <w:sz w:val="20"/>
              </w:rPr>
            </w:pPr>
            <w:r>
              <w:rPr>
                <w:b/>
                <w:spacing w:val="-2"/>
                <w:sz w:val="20"/>
              </w:rPr>
              <w:t>4,671</w:t>
            </w:r>
          </w:p>
        </w:tc>
        <w:tc>
          <w:tcPr>
            <w:tcW w:w="1153" w:type="dxa"/>
          </w:tcPr>
          <w:p w14:paraId="510D5B0C" w14:textId="77777777" w:rsidR="00877A3B" w:rsidRDefault="00000000">
            <w:pPr>
              <w:pStyle w:val="TableParagraph"/>
              <w:spacing w:before="53"/>
              <w:ind w:left="382"/>
              <w:rPr>
                <w:b/>
                <w:sz w:val="20"/>
              </w:rPr>
            </w:pPr>
            <w:r>
              <w:rPr>
                <w:b/>
                <w:spacing w:val="-2"/>
                <w:sz w:val="20"/>
              </w:rPr>
              <w:t>41,013</w:t>
            </w:r>
          </w:p>
        </w:tc>
        <w:tc>
          <w:tcPr>
            <w:tcW w:w="1078" w:type="dxa"/>
          </w:tcPr>
          <w:p w14:paraId="086AC397" w14:textId="77777777" w:rsidR="00877A3B" w:rsidRDefault="00000000">
            <w:pPr>
              <w:pStyle w:val="TableParagraph"/>
              <w:spacing w:before="53"/>
              <w:ind w:right="111"/>
              <w:jc w:val="right"/>
              <w:rPr>
                <w:b/>
                <w:sz w:val="20"/>
              </w:rPr>
            </w:pPr>
            <w:r>
              <w:rPr>
                <w:b/>
                <w:spacing w:val="-5"/>
                <w:sz w:val="20"/>
              </w:rPr>
              <w:t>393</w:t>
            </w:r>
          </w:p>
        </w:tc>
        <w:tc>
          <w:tcPr>
            <w:tcW w:w="1349" w:type="dxa"/>
          </w:tcPr>
          <w:p w14:paraId="02DE1E5F" w14:textId="77777777" w:rsidR="00877A3B" w:rsidRDefault="00000000">
            <w:pPr>
              <w:pStyle w:val="TableParagraph"/>
              <w:spacing w:before="53"/>
              <w:ind w:right="157"/>
              <w:jc w:val="right"/>
              <w:rPr>
                <w:b/>
                <w:sz w:val="20"/>
              </w:rPr>
            </w:pPr>
            <w:r>
              <w:rPr>
                <w:b/>
                <w:spacing w:val="-2"/>
                <w:sz w:val="20"/>
              </w:rPr>
              <w:t>6,475</w:t>
            </w:r>
          </w:p>
        </w:tc>
        <w:tc>
          <w:tcPr>
            <w:tcW w:w="1171" w:type="dxa"/>
          </w:tcPr>
          <w:p w14:paraId="1E3FE3ED" w14:textId="77777777" w:rsidR="00877A3B" w:rsidRDefault="00000000">
            <w:pPr>
              <w:pStyle w:val="TableParagraph"/>
              <w:spacing w:before="53"/>
              <w:ind w:left="412"/>
              <w:rPr>
                <w:b/>
                <w:sz w:val="20"/>
              </w:rPr>
            </w:pPr>
            <w:r>
              <w:rPr>
                <w:b/>
                <w:spacing w:val="-2"/>
                <w:sz w:val="20"/>
              </w:rPr>
              <w:t>11,452</w:t>
            </w:r>
          </w:p>
        </w:tc>
        <w:tc>
          <w:tcPr>
            <w:tcW w:w="1188" w:type="dxa"/>
          </w:tcPr>
          <w:p w14:paraId="1417C488" w14:textId="77777777" w:rsidR="00877A3B" w:rsidRDefault="00000000">
            <w:pPr>
              <w:pStyle w:val="TableParagraph"/>
              <w:spacing w:before="53"/>
              <w:ind w:right="158"/>
              <w:jc w:val="right"/>
              <w:rPr>
                <w:b/>
                <w:sz w:val="20"/>
              </w:rPr>
            </w:pPr>
            <w:r>
              <w:rPr>
                <w:b/>
                <w:spacing w:val="-5"/>
                <w:sz w:val="20"/>
              </w:rPr>
              <w:t>559</w:t>
            </w:r>
          </w:p>
        </w:tc>
        <w:tc>
          <w:tcPr>
            <w:tcW w:w="1248" w:type="dxa"/>
          </w:tcPr>
          <w:p w14:paraId="6EDB602F" w14:textId="77777777" w:rsidR="00877A3B" w:rsidRDefault="00000000">
            <w:pPr>
              <w:pStyle w:val="TableParagraph"/>
              <w:spacing w:before="53"/>
              <w:ind w:right="115"/>
              <w:jc w:val="right"/>
              <w:rPr>
                <w:b/>
                <w:sz w:val="20"/>
              </w:rPr>
            </w:pPr>
            <w:r>
              <w:rPr>
                <w:b/>
                <w:spacing w:val="-2"/>
                <w:sz w:val="20"/>
              </w:rPr>
              <w:t>5,264</w:t>
            </w:r>
          </w:p>
        </w:tc>
        <w:tc>
          <w:tcPr>
            <w:tcW w:w="1188" w:type="dxa"/>
          </w:tcPr>
          <w:p w14:paraId="7105CF8D" w14:textId="77777777" w:rsidR="00877A3B" w:rsidRDefault="00000000">
            <w:pPr>
              <w:pStyle w:val="TableParagraph"/>
              <w:spacing w:before="53"/>
              <w:ind w:right="124"/>
              <w:jc w:val="right"/>
              <w:rPr>
                <w:b/>
                <w:sz w:val="20"/>
              </w:rPr>
            </w:pPr>
            <w:r>
              <w:rPr>
                <w:b/>
                <w:spacing w:val="-5"/>
                <w:sz w:val="20"/>
              </w:rPr>
              <w:t>647</w:t>
            </w:r>
          </w:p>
        </w:tc>
        <w:tc>
          <w:tcPr>
            <w:tcW w:w="1242" w:type="dxa"/>
          </w:tcPr>
          <w:p w14:paraId="06F84465" w14:textId="77777777" w:rsidR="00877A3B" w:rsidRDefault="00000000">
            <w:pPr>
              <w:pStyle w:val="TableParagraph"/>
              <w:spacing w:before="53"/>
              <w:ind w:right="300"/>
              <w:jc w:val="right"/>
              <w:rPr>
                <w:b/>
                <w:sz w:val="20"/>
              </w:rPr>
            </w:pPr>
            <w:r>
              <w:rPr>
                <w:b/>
                <w:spacing w:val="-10"/>
                <w:sz w:val="20"/>
              </w:rPr>
              <w:t>8</w:t>
            </w:r>
          </w:p>
        </w:tc>
        <w:tc>
          <w:tcPr>
            <w:tcW w:w="941" w:type="dxa"/>
          </w:tcPr>
          <w:p w14:paraId="7D648704" w14:textId="77777777" w:rsidR="00877A3B" w:rsidRDefault="00000000">
            <w:pPr>
              <w:pStyle w:val="TableParagraph"/>
              <w:spacing w:before="53"/>
              <w:ind w:right="92"/>
              <w:jc w:val="right"/>
              <w:rPr>
                <w:b/>
                <w:sz w:val="20"/>
              </w:rPr>
            </w:pPr>
            <w:r>
              <w:rPr>
                <w:b/>
                <w:spacing w:val="-2"/>
                <w:sz w:val="20"/>
              </w:rPr>
              <w:t>70,482</w:t>
            </w:r>
          </w:p>
        </w:tc>
      </w:tr>
      <w:tr w:rsidR="00877A3B" w14:paraId="2B82191F" w14:textId="77777777">
        <w:trPr>
          <w:trHeight w:val="271"/>
        </w:trPr>
        <w:tc>
          <w:tcPr>
            <w:tcW w:w="3898" w:type="dxa"/>
          </w:tcPr>
          <w:p w14:paraId="594E683A" w14:textId="77777777" w:rsidR="00877A3B" w:rsidRDefault="00000000">
            <w:pPr>
              <w:pStyle w:val="TableParagraph"/>
              <w:spacing w:before="14"/>
              <w:ind w:left="50"/>
              <w:rPr>
                <w:sz w:val="20"/>
              </w:rPr>
            </w:pPr>
            <w:r>
              <w:rPr>
                <w:sz w:val="20"/>
              </w:rPr>
              <w:t>Transfers</w:t>
            </w:r>
            <w:r>
              <w:rPr>
                <w:spacing w:val="-3"/>
                <w:sz w:val="20"/>
              </w:rPr>
              <w:t xml:space="preserve"> </w:t>
            </w:r>
            <w:r>
              <w:rPr>
                <w:sz w:val="20"/>
              </w:rPr>
              <w:t>by</w:t>
            </w:r>
            <w:r>
              <w:rPr>
                <w:spacing w:val="-10"/>
                <w:sz w:val="20"/>
              </w:rPr>
              <w:t xml:space="preserve"> </w:t>
            </w:r>
            <w:r>
              <w:rPr>
                <w:spacing w:val="-2"/>
                <w:sz w:val="20"/>
              </w:rPr>
              <w:t>absorption</w:t>
            </w:r>
          </w:p>
        </w:tc>
        <w:tc>
          <w:tcPr>
            <w:tcW w:w="1019" w:type="dxa"/>
          </w:tcPr>
          <w:p w14:paraId="30015DED" w14:textId="77777777" w:rsidR="00877A3B" w:rsidRDefault="00000000">
            <w:pPr>
              <w:pStyle w:val="TableParagraph"/>
              <w:spacing w:before="29" w:line="222" w:lineRule="exact"/>
              <w:ind w:right="186"/>
              <w:jc w:val="right"/>
              <w:rPr>
                <w:sz w:val="20"/>
              </w:rPr>
            </w:pPr>
            <w:r>
              <w:rPr>
                <w:spacing w:val="-10"/>
                <w:sz w:val="20"/>
              </w:rPr>
              <w:t>8</w:t>
            </w:r>
          </w:p>
        </w:tc>
        <w:tc>
          <w:tcPr>
            <w:tcW w:w="1153" w:type="dxa"/>
          </w:tcPr>
          <w:p w14:paraId="3F7D134E" w14:textId="77777777" w:rsidR="00877A3B" w:rsidRDefault="00000000">
            <w:pPr>
              <w:pStyle w:val="TableParagraph"/>
              <w:spacing w:before="29" w:line="222" w:lineRule="exact"/>
              <w:ind w:right="161"/>
              <w:jc w:val="right"/>
              <w:rPr>
                <w:sz w:val="20"/>
              </w:rPr>
            </w:pPr>
            <w:r>
              <w:rPr>
                <w:spacing w:val="-5"/>
                <w:sz w:val="20"/>
              </w:rPr>
              <w:t>21</w:t>
            </w:r>
          </w:p>
        </w:tc>
        <w:tc>
          <w:tcPr>
            <w:tcW w:w="1078" w:type="dxa"/>
          </w:tcPr>
          <w:p w14:paraId="3C5A78BE" w14:textId="77777777" w:rsidR="00877A3B" w:rsidRDefault="00000000">
            <w:pPr>
              <w:pStyle w:val="TableParagraph"/>
              <w:spacing w:before="29" w:line="222" w:lineRule="exact"/>
              <w:ind w:right="111"/>
              <w:jc w:val="right"/>
              <w:rPr>
                <w:sz w:val="20"/>
              </w:rPr>
            </w:pPr>
            <w:r>
              <w:rPr>
                <w:spacing w:val="-10"/>
                <w:sz w:val="20"/>
              </w:rPr>
              <w:t>-</w:t>
            </w:r>
          </w:p>
        </w:tc>
        <w:tc>
          <w:tcPr>
            <w:tcW w:w="1349" w:type="dxa"/>
          </w:tcPr>
          <w:p w14:paraId="75D6EFF4" w14:textId="77777777" w:rsidR="00877A3B" w:rsidRDefault="00000000">
            <w:pPr>
              <w:pStyle w:val="TableParagraph"/>
              <w:spacing w:before="29" w:line="222" w:lineRule="exact"/>
              <w:ind w:right="157"/>
              <w:jc w:val="right"/>
              <w:rPr>
                <w:sz w:val="20"/>
              </w:rPr>
            </w:pPr>
            <w:r>
              <w:rPr>
                <w:spacing w:val="-10"/>
                <w:sz w:val="20"/>
              </w:rPr>
              <w:t>-</w:t>
            </w:r>
          </w:p>
        </w:tc>
        <w:tc>
          <w:tcPr>
            <w:tcW w:w="1171" w:type="dxa"/>
          </w:tcPr>
          <w:p w14:paraId="51C06929" w14:textId="77777777" w:rsidR="00877A3B" w:rsidRDefault="00000000">
            <w:pPr>
              <w:pStyle w:val="TableParagraph"/>
              <w:spacing w:before="29" w:line="222" w:lineRule="exact"/>
              <w:ind w:right="149"/>
              <w:jc w:val="right"/>
              <w:rPr>
                <w:sz w:val="20"/>
              </w:rPr>
            </w:pPr>
            <w:r>
              <w:rPr>
                <w:spacing w:val="-10"/>
                <w:sz w:val="20"/>
              </w:rPr>
              <w:t>-</w:t>
            </w:r>
          </w:p>
        </w:tc>
        <w:tc>
          <w:tcPr>
            <w:tcW w:w="1188" w:type="dxa"/>
          </w:tcPr>
          <w:p w14:paraId="5D8F3E1B" w14:textId="77777777" w:rsidR="00877A3B" w:rsidRDefault="00000000">
            <w:pPr>
              <w:pStyle w:val="TableParagraph"/>
              <w:spacing w:before="29" w:line="222" w:lineRule="exact"/>
              <w:ind w:right="159"/>
              <w:jc w:val="right"/>
              <w:rPr>
                <w:sz w:val="20"/>
              </w:rPr>
            </w:pPr>
            <w:r>
              <w:rPr>
                <w:spacing w:val="-10"/>
                <w:sz w:val="20"/>
              </w:rPr>
              <w:t>-</w:t>
            </w:r>
          </w:p>
        </w:tc>
        <w:tc>
          <w:tcPr>
            <w:tcW w:w="1248" w:type="dxa"/>
          </w:tcPr>
          <w:p w14:paraId="5B4E8772" w14:textId="77777777" w:rsidR="00877A3B" w:rsidRDefault="00000000">
            <w:pPr>
              <w:pStyle w:val="TableParagraph"/>
              <w:spacing w:before="29" w:line="222" w:lineRule="exact"/>
              <w:ind w:right="115"/>
              <w:jc w:val="right"/>
              <w:rPr>
                <w:sz w:val="20"/>
              </w:rPr>
            </w:pPr>
            <w:r>
              <w:rPr>
                <w:spacing w:val="-10"/>
                <w:sz w:val="20"/>
              </w:rPr>
              <w:t>-</w:t>
            </w:r>
          </w:p>
        </w:tc>
        <w:tc>
          <w:tcPr>
            <w:tcW w:w="1188" w:type="dxa"/>
          </w:tcPr>
          <w:p w14:paraId="6EAF00FE" w14:textId="77777777" w:rsidR="00877A3B" w:rsidRDefault="00000000">
            <w:pPr>
              <w:pStyle w:val="TableParagraph"/>
              <w:spacing w:before="29" w:line="222" w:lineRule="exact"/>
              <w:ind w:right="125"/>
              <w:jc w:val="right"/>
              <w:rPr>
                <w:sz w:val="20"/>
              </w:rPr>
            </w:pPr>
            <w:r>
              <w:rPr>
                <w:spacing w:val="-10"/>
                <w:sz w:val="20"/>
              </w:rPr>
              <w:t>-</w:t>
            </w:r>
          </w:p>
        </w:tc>
        <w:tc>
          <w:tcPr>
            <w:tcW w:w="1242" w:type="dxa"/>
          </w:tcPr>
          <w:p w14:paraId="4AC615A5" w14:textId="77777777" w:rsidR="00877A3B" w:rsidRDefault="00000000">
            <w:pPr>
              <w:pStyle w:val="TableParagraph"/>
              <w:spacing w:before="29" w:line="222" w:lineRule="exact"/>
              <w:ind w:right="301"/>
              <w:jc w:val="right"/>
              <w:rPr>
                <w:sz w:val="20"/>
              </w:rPr>
            </w:pPr>
            <w:r>
              <w:rPr>
                <w:spacing w:val="-10"/>
                <w:sz w:val="20"/>
              </w:rPr>
              <w:t>-</w:t>
            </w:r>
          </w:p>
        </w:tc>
        <w:tc>
          <w:tcPr>
            <w:tcW w:w="941" w:type="dxa"/>
          </w:tcPr>
          <w:p w14:paraId="2C394112" w14:textId="77777777" w:rsidR="00877A3B" w:rsidRDefault="00000000">
            <w:pPr>
              <w:pStyle w:val="TableParagraph"/>
              <w:spacing w:before="29" w:line="222" w:lineRule="exact"/>
              <w:ind w:right="92"/>
              <w:jc w:val="right"/>
              <w:rPr>
                <w:b/>
                <w:sz w:val="20"/>
              </w:rPr>
            </w:pPr>
            <w:r>
              <w:rPr>
                <w:b/>
                <w:spacing w:val="-5"/>
                <w:sz w:val="20"/>
              </w:rPr>
              <w:t>29</w:t>
            </w:r>
          </w:p>
        </w:tc>
      </w:tr>
      <w:tr w:rsidR="00877A3B" w14:paraId="584FF3ED" w14:textId="77777777">
        <w:trPr>
          <w:trHeight w:val="518"/>
        </w:trPr>
        <w:tc>
          <w:tcPr>
            <w:tcW w:w="3898" w:type="dxa"/>
          </w:tcPr>
          <w:p w14:paraId="390A7BF9" w14:textId="77777777" w:rsidR="00877A3B" w:rsidRDefault="00000000">
            <w:pPr>
              <w:pStyle w:val="TableParagraph"/>
              <w:spacing w:before="5" w:line="256" w:lineRule="auto"/>
              <w:ind w:left="50" w:right="7"/>
              <w:rPr>
                <w:sz w:val="20"/>
              </w:rPr>
            </w:pPr>
            <w:r>
              <w:rPr>
                <w:sz w:val="20"/>
              </w:rPr>
              <w:t>Previous</w:t>
            </w:r>
            <w:r>
              <w:rPr>
                <w:spacing w:val="-14"/>
                <w:sz w:val="20"/>
              </w:rPr>
              <w:t xml:space="preserve"> </w:t>
            </w:r>
            <w:r>
              <w:rPr>
                <w:sz w:val="20"/>
              </w:rPr>
              <w:t>prior</w:t>
            </w:r>
            <w:r>
              <w:rPr>
                <w:spacing w:val="-14"/>
                <w:sz w:val="20"/>
              </w:rPr>
              <w:t xml:space="preserve"> </w:t>
            </w:r>
            <w:r>
              <w:rPr>
                <w:sz w:val="20"/>
              </w:rPr>
              <w:t>period</w:t>
            </w:r>
            <w:r>
              <w:rPr>
                <w:spacing w:val="-14"/>
                <w:sz w:val="20"/>
              </w:rPr>
              <w:t xml:space="preserve"> </w:t>
            </w:r>
            <w:r>
              <w:rPr>
                <w:sz w:val="20"/>
              </w:rPr>
              <w:t>adjustments accounted for in 2023/24</w:t>
            </w:r>
          </w:p>
        </w:tc>
        <w:tc>
          <w:tcPr>
            <w:tcW w:w="1019" w:type="dxa"/>
          </w:tcPr>
          <w:p w14:paraId="6242E4C2" w14:textId="77777777" w:rsidR="00877A3B" w:rsidRDefault="00877A3B">
            <w:pPr>
              <w:pStyle w:val="TableParagraph"/>
              <w:spacing w:before="36"/>
              <w:rPr>
                <w:sz w:val="20"/>
              </w:rPr>
            </w:pPr>
          </w:p>
          <w:p w14:paraId="3B4ED67F" w14:textId="77777777" w:rsidR="00877A3B" w:rsidRDefault="00000000">
            <w:pPr>
              <w:pStyle w:val="TableParagraph"/>
              <w:ind w:right="186"/>
              <w:jc w:val="right"/>
              <w:rPr>
                <w:sz w:val="20"/>
              </w:rPr>
            </w:pPr>
            <w:r>
              <w:rPr>
                <w:spacing w:val="-10"/>
                <w:sz w:val="20"/>
              </w:rPr>
              <w:t>6</w:t>
            </w:r>
          </w:p>
        </w:tc>
        <w:tc>
          <w:tcPr>
            <w:tcW w:w="1153" w:type="dxa"/>
          </w:tcPr>
          <w:p w14:paraId="5A878ED1" w14:textId="77777777" w:rsidR="00877A3B" w:rsidRDefault="00877A3B">
            <w:pPr>
              <w:pStyle w:val="TableParagraph"/>
              <w:spacing w:before="36"/>
              <w:rPr>
                <w:sz w:val="20"/>
              </w:rPr>
            </w:pPr>
          </w:p>
          <w:p w14:paraId="1D7EC91C" w14:textId="77777777" w:rsidR="00877A3B" w:rsidRDefault="00000000">
            <w:pPr>
              <w:pStyle w:val="TableParagraph"/>
              <w:ind w:right="106"/>
              <w:jc w:val="right"/>
              <w:rPr>
                <w:sz w:val="20"/>
              </w:rPr>
            </w:pPr>
            <w:r>
              <w:rPr>
                <w:spacing w:val="-2"/>
                <w:sz w:val="20"/>
              </w:rPr>
              <w:t>(144)</w:t>
            </w:r>
          </w:p>
        </w:tc>
        <w:tc>
          <w:tcPr>
            <w:tcW w:w="1078" w:type="dxa"/>
          </w:tcPr>
          <w:p w14:paraId="23F60134" w14:textId="77777777" w:rsidR="00877A3B" w:rsidRDefault="00877A3B">
            <w:pPr>
              <w:pStyle w:val="TableParagraph"/>
              <w:spacing w:before="36"/>
              <w:rPr>
                <w:sz w:val="20"/>
              </w:rPr>
            </w:pPr>
          </w:p>
          <w:p w14:paraId="2F98ED0D" w14:textId="77777777" w:rsidR="00877A3B" w:rsidRDefault="00000000">
            <w:pPr>
              <w:pStyle w:val="TableParagraph"/>
              <w:ind w:right="56"/>
              <w:jc w:val="right"/>
              <w:rPr>
                <w:sz w:val="20"/>
              </w:rPr>
            </w:pPr>
            <w:r>
              <w:rPr>
                <w:spacing w:val="-5"/>
                <w:sz w:val="20"/>
              </w:rPr>
              <w:t>(2)</w:t>
            </w:r>
          </w:p>
        </w:tc>
        <w:tc>
          <w:tcPr>
            <w:tcW w:w="1349" w:type="dxa"/>
          </w:tcPr>
          <w:p w14:paraId="18CAD84D" w14:textId="77777777" w:rsidR="00877A3B" w:rsidRDefault="00877A3B">
            <w:pPr>
              <w:pStyle w:val="TableParagraph"/>
              <w:spacing w:before="36"/>
              <w:rPr>
                <w:sz w:val="20"/>
              </w:rPr>
            </w:pPr>
          </w:p>
          <w:p w14:paraId="38D8CDE0" w14:textId="77777777" w:rsidR="00877A3B" w:rsidRDefault="00000000">
            <w:pPr>
              <w:pStyle w:val="TableParagraph"/>
              <w:ind w:right="102"/>
              <w:jc w:val="right"/>
              <w:rPr>
                <w:sz w:val="20"/>
              </w:rPr>
            </w:pPr>
            <w:r>
              <w:rPr>
                <w:spacing w:val="-4"/>
                <w:sz w:val="20"/>
              </w:rPr>
              <w:t>(65)</w:t>
            </w:r>
          </w:p>
        </w:tc>
        <w:tc>
          <w:tcPr>
            <w:tcW w:w="1171" w:type="dxa"/>
          </w:tcPr>
          <w:p w14:paraId="705EE449" w14:textId="77777777" w:rsidR="00877A3B" w:rsidRDefault="00877A3B">
            <w:pPr>
              <w:pStyle w:val="TableParagraph"/>
              <w:spacing w:before="36"/>
              <w:rPr>
                <w:sz w:val="20"/>
              </w:rPr>
            </w:pPr>
          </w:p>
          <w:p w14:paraId="0368C387" w14:textId="77777777" w:rsidR="00877A3B" w:rsidRDefault="00000000">
            <w:pPr>
              <w:pStyle w:val="TableParagraph"/>
              <w:ind w:right="95"/>
              <w:jc w:val="right"/>
              <w:rPr>
                <w:sz w:val="20"/>
              </w:rPr>
            </w:pPr>
            <w:r>
              <w:rPr>
                <w:spacing w:val="-4"/>
                <w:sz w:val="20"/>
              </w:rPr>
              <w:t>(10)</w:t>
            </w:r>
          </w:p>
        </w:tc>
        <w:tc>
          <w:tcPr>
            <w:tcW w:w="1188" w:type="dxa"/>
          </w:tcPr>
          <w:p w14:paraId="6521C105" w14:textId="77777777" w:rsidR="00877A3B" w:rsidRDefault="00877A3B">
            <w:pPr>
              <w:pStyle w:val="TableParagraph"/>
              <w:spacing w:before="36"/>
              <w:rPr>
                <w:sz w:val="20"/>
              </w:rPr>
            </w:pPr>
          </w:p>
          <w:p w14:paraId="5AF6D8BF" w14:textId="77777777" w:rsidR="00877A3B" w:rsidRDefault="00000000">
            <w:pPr>
              <w:pStyle w:val="TableParagraph"/>
              <w:ind w:right="159"/>
              <w:jc w:val="right"/>
              <w:rPr>
                <w:sz w:val="20"/>
              </w:rPr>
            </w:pPr>
            <w:r>
              <w:rPr>
                <w:spacing w:val="-10"/>
                <w:sz w:val="20"/>
              </w:rPr>
              <w:t>-</w:t>
            </w:r>
          </w:p>
        </w:tc>
        <w:tc>
          <w:tcPr>
            <w:tcW w:w="1248" w:type="dxa"/>
          </w:tcPr>
          <w:p w14:paraId="4AE601DC" w14:textId="77777777" w:rsidR="00877A3B" w:rsidRDefault="00877A3B">
            <w:pPr>
              <w:pStyle w:val="TableParagraph"/>
              <w:spacing w:before="36"/>
              <w:rPr>
                <w:sz w:val="20"/>
              </w:rPr>
            </w:pPr>
          </w:p>
          <w:p w14:paraId="74E23307" w14:textId="77777777" w:rsidR="00877A3B" w:rsidRDefault="00000000">
            <w:pPr>
              <w:pStyle w:val="TableParagraph"/>
              <w:ind w:right="60"/>
              <w:jc w:val="right"/>
              <w:rPr>
                <w:sz w:val="20"/>
              </w:rPr>
            </w:pPr>
            <w:r>
              <w:rPr>
                <w:spacing w:val="-5"/>
                <w:sz w:val="20"/>
              </w:rPr>
              <w:t>(6)</w:t>
            </w:r>
          </w:p>
        </w:tc>
        <w:tc>
          <w:tcPr>
            <w:tcW w:w="1188" w:type="dxa"/>
          </w:tcPr>
          <w:p w14:paraId="24CC9924" w14:textId="77777777" w:rsidR="00877A3B" w:rsidRDefault="00877A3B">
            <w:pPr>
              <w:pStyle w:val="TableParagraph"/>
              <w:spacing w:before="36"/>
              <w:rPr>
                <w:sz w:val="20"/>
              </w:rPr>
            </w:pPr>
          </w:p>
          <w:p w14:paraId="581BCED2" w14:textId="77777777" w:rsidR="00877A3B" w:rsidRDefault="00000000">
            <w:pPr>
              <w:pStyle w:val="TableParagraph"/>
              <w:ind w:right="69"/>
              <w:jc w:val="right"/>
              <w:rPr>
                <w:sz w:val="20"/>
              </w:rPr>
            </w:pPr>
            <w:r>
              <w:rPr>
                <w:spacing w:val="-5"/>
                <w:sz w:val="20"/>
              </w:rPr>
              <w:t>(1)</w:t>
            </w:r>
          </w:p>
        </w:tc>
        <w:tc>
          <w:tcPr>
            <w:tcW w:w="1242" w:type="dxa"/>
          </w:tcPr>
          <w:p w14:paraId="3DDA38D6" w14:textId="77777777" w:rsidR="00877A3B" w:rsidRDefault="00877A3B">
            <w:pPr>
              <w:pStyle w:val="TableParagraph"/>
              <w:spacing w:before="36"/>
              <w:rPr>
                <w:sz w:val="20"/>
              </w:rPr>
            </w:pPr>
          </w:p>
          <w:p w14:paraId="77C34ED1" w14:textId="77777777" w:rsidR="00877A3B" w:rsidRDefault="00000000">
            <w:pPr>
              <w:pStyle w:val="TableParagraph"/>
              <w:ind w:right="301"/>
              <w:jc w:val="right"/>
              <w:rPr>
                <w:sz w:val="20"/>
              </w:rPr>
            </w:pPr>
            <w:r>
              <w:rPr>
                <w:spacing w:val="-10"/>
                <w:sz w:val="20"/>
              </w:rPr>
              <w:t>-</w:t>
            </w:r>
          </w:p>
        </w:tc>
        <w:tc>
          <w:tcPr>
            <w:tcW w:w="941" w:type="dxa"/>
          </w:tcPr>
          <w:p w14:paraId="1AB3A968" w14:textId="77777777" w:rsidR="00877A3B" w:rsidRDefault="00877A3B">
            <w:pPr>
              <w:pStyle w:val="TableParagraph"/>
              <w:spacing w:before="36"/>
              <w:rPr>
                <w:sz w:val="20"/>
              </w:rPr>
            </w:pPr>
          </w:p>
          <w:p w14:paraId="7976A975" w14:textId="77777777" w:rsidR="00877A3B" w:rsidRDefault="00000000">
            <w:pPr>
              <w:pStyle w:val="TableParagraph"/>
              <w:ind w:right="37"/>
              <w:jc w:val="right"/>
              <w:rPr>
                <w:b/>
                <w:sz w:val="20"/>
              </w:rPr>
            </w:pPr>
            <w:r>
              <w:rPr>
                <w:b/>
                <w:spacing w:val="-2"/>
                <w:sz w:val="20"/>
              </w:rPr>
              <w:t>(222)</w:t>
            </w:r>
          </w:p>
        </w:tc>
      </w:tr>
      <w:tr w:rsidR="00877A3B" w14:paraId="2448B7D6" w14:textId="77777777">
        <w:trPr>
          <w:trHeight w:val="280"/>
        </w:trPr>
        <w:tc>
          <w:tcPr>
            <w:tcW w:w="3898" w:type="dxa"/>
          </w:tcPr>
          <w:p w14:paraId="0E4D9FD8" w14:textId="77777777" w:rsidR="00877A3B" w:rsidRDefault="00000000">
            <w:pPr>
              <w:pStyle w:val="TableParagraph"/>
              <w:spacing w:before="14"/>
              <w:ind w:left="50"/>
              <w:rPr>
                <w:sz w:val="20"/>
              </w:rPr>
            </w:pPr>
            <w:r>
              <w:rPr>
                <w:spacing w:val="-2"/>
                <w:sz w:val="20"/>
              </w:rPr>
              <w:t>Additions</w:t>
            </w:r>
          </w:p>
        </w:tc>
        <w:tc>
          <w:tcPr>
            <w:tcW w:w="1019" w:type="dxa"/>
          </w:tcPr>
          <w:p w14:paraId="52F9E5A7" w14:textId="77777777" w:rsidR="00877A3B" w:rsidRDefault="00000000">
            <w:pPr>
              <w:pStyle w:val="TableParagraph"/>
              <w:spacing w:before="29"/>
              <w:ind w:right="187"/>
              <w:jc w:val="right"/>
              <w:rPr>
                <w:sz w:val="20"/>
              </w:rPr>
            </w:pPr>
            <w:r>
              <w:rPr>
                <w:spacing w:val="-5"/>
                <w:sz w:val="20"/>
              </w:rPr>
              <w:t>21</w:t>
            </w:r>
          </w:p>
        </w:tc>
        <w:tc>
          <w:tcPr>
            <w:tcW w:w="1153" w:type="dxa"/>
          </w:tcPr>
          <w:p w14:paraId="57EC1CBF" w14:textId="77777777" w:rsidR="00877A3B" w:rsidRDefault="00000000">
            <w:pPr>
              <w:pStyle w:val="TableParagraph"/>
              <w:spacing w:before="29"/>
              <w:ind w:right="161"/>
              <w:jc w:val="right"/>
              <w:rPr>
                <w:sz w:val="20"/>
              </w:rPr>
            </w:pPr>
            <w:r>
              <w:rPr>
                <w:spacing w:val="-2"/>
                <w:sz w:val="20"/>
              </w:rPr>
              <w:t>1,322</w:t>
            </w:r>
          </w:p>
        </w:tc>
        <w:tc>
          <w:tcPr>
            <w:tcW w:w="1078" w:type="dxa"/>
          </w:tcPr>
          <w:p w14:paraId="1817A681" w14:textId="77777777" w:rsidR="00877A3B" w:rsidRDefault="00000000">
            <w:pPr>
              <w:pStyle w:val="TableParagraph"/>
              <w:spacing w:before="29"/>
              <w:ind w:right="111"/>
              <w:jc w:val="right"/>
              <w:rPr>
                <w:sz w:val="20"/>
              </w:rPr>
            </w:pPr>
            <w:r>
              <w:rPr>
                <w:spacing w:val="-5"/>
                <w:sz w:val="20"/>
              </w:rPr>
              <w:t>11</w:t>
            </w:r>
          </w:p>
        </w:tc>
        <w:tc>
          <w:tcPr>
            <w:tcW w:w="1349" w:type="dxa"/>
          </w:tcPr>
          <w:p w14:paraId="5E5B518B" w14:textId="77777777" w:rsidR="00877A3B" w:rsidRDefault="00000000">
            <w:pPr>
              <w:pStyle w:val="TableParagraph"/>
              <w:spacing w:before="29"/>
              <w:ind w:right="157"/>
              <w:jc w:val="right"/>
              <w:rPr>
                <w:sz w:val="20"/>
              </w:rPr>
            </w:pPr>
            <w:r>
              <w:rPr>
                <w:spacing w:val="-2"/>
                <w:sz w:val="20"/>
              </w:rPr>
              <w:t>4,558</w:t>
            </w:r>
          </w:p>
        </w:tc>
        <w:tc>
          <w:tcPr>
            <w:tcW w:w="1171" w:type="dxa"/>
          </w:tcPr>
          <w:p w14:paraId="7054218D" w14:textId="77777777" w:rsidR="00877A3B" w:rsidRDefault="00000000">
            <w:pPr>
              <w:pStyle w:val="TableParagraph"/>
              <w:spacing w:before="29"/>
              <w:ind w:right="149"/>
              <w:jc w:val="right"/>
              <w:rPr>
                <w:sz w:val="20"/>
              </w:rPr>
            </w:pPr>
            <w:r>
              <w:rPr>
                <w:spacing w:val="-5"/>
                <w:sz w:val="20"/>
              </w:rPr>
              <w:t>800</w:t>
            </w:r>
          </w:p>
        </w:tc>
        <w:tc>
          <w:tcPr>
            <w:tcW w:w="1188" w:type="dxa"/>
          </w:tcPr>
          <w:p w14:paraId="6698192E" w14:textId="77777777" w:rsidR="00877A3B" w:rsidRDefault="00000000">
            <w:pPr>
              <w:pStyle w:val="TableParagraph"/>
              <w:spacing w:before="29"/>
              <w:ind w:right="158"/>
              <w:jc w:val="right"/>
              <w:rPr>
                <w:sz w:val="20"/>
              </w:rPr>
            </w:pPr>
            <w:r>
              <w:rPr>
                <w:spacing w:val="-5"/>
                <w:sz w:val="20"/>
              </w:rPr>
              <w:t>24</w:t>
            </w:r>
          </w:p>
        </w:tc>
        <w:tc>
          <w:tcPr>
            <w:tcW w:w="1248" w:type="dxa"/>
          </w:tcPr>
          <w:p w14:paraId="740AD665" w14:textId="77777777" w:rsidR="00877A3B" w:rsidRDefault="00000000">
            <w:pPr>
              <w:pStyle w:val="TableParagraph"/>
              <w:spacing w:before="29"/>
              <w:ind w:right="115"/>
              <w:jc w:val="right"/>
              <w:rPr>
                <w:sz w:val="20"/>
              </w:rPr>
            </w:pPr>
            <w:r>
              <w:rPr>
                <w:spacing w:val="-5"/>
                <w:sz w:val="20"/>
              </w:rPr>
              <w:t>417</w:t>
            </w:r>
          </w:p>
        </w:tc>
        <w:tc>
          <w:tcPr>
            <w:tcW w:w="1188" w:type="dxa"/>
          </w:tcPr>
          <w:p w14:paraId="5ECFD4FB" w14:textId="77777777" w:rsidR="00877A3B" w:rsidRDefault="00000000">
            <w:pPr>
              <w:pStyle w:val="TableParagraph"/>
              <w:spacing w:before="29"/>
              <w:ind w:right="124"/>
              <w:jc w:val="right"/>
              <w:rPr>
                <w:sz w:val="20"/>
              </w:rPr>
            </w:pPr>
            <w:r>
              <w:rPr>
                <w:spacing w:val="-5"/>
                <w:sz w:val="20"/>
              </w:rPr>
              <w:t>29</w:t>
            </w:r>
          </w:p>
        </w:tc>
        <w:tc>
          <w:tcPr>
            <w:tcW w:w="1242" w:type="dxa"/>
          </w:tcPr>
          <w:p w14:paraId="662A776D" w14:textId="77777777" w:rsidR="00877A3B" w:rsidRDefault="00000000">
            <w:pPr>
              <w:pStyle w:val="TableParagraph"/>
              <w:spacing w:before="29"/>
              <w:ind w:right="301"/>
              <w:jc w:val="right"/>
              <w:rPr>
                <w:sz w:val="20"/>
              </w:rPr>
            </w:pPr>
            <w:r>
              <w:rPr>
                <w:spacing w:val="-10"/>
                <w:sz w:val="20"/>
              </w:rPr>
              <w:t>-</w:t>
            </w:r>
          </w:p>
        </w:tc>
        <w:tc>
          <w:tcPr>
            <w:tcW w:w="941" w:type="dxa"/>
          </w:tcPr>
          <w:p w14:paraId="06346D10" w14:textId="77777777" w:rsidR="00877A3B" w:rsidRDefault="00000000">
            <w:pPr>
              <w:pStyle w:val="TableParagraph"/>
              <w:spacing w:before="29"/>
              <w:ind w:right="92"/>
              <w:jc w:val="right"/>
              <w:rPr>
                <w:b/>
                <w:sz w:val="20"/>
              </w:rPr>
            </w:pPr>
            <w:r>
              <w:rPr>
                <w:b/>
                <w:spacing w:val="-2"/>
                <w:sz w:val="20"/>
              </w:rPr>
              <w:t>7,182</w:t>
            </w:r>
          </w:p>
        </w:tc>
      </w:tr>
      <w:tr w:rsidR="00877A3B" w14:paraId="3BEB2C82" w14:textId="77777777">
        <w:trPr>
          <w:trHeight w:val="281"/>
        </w:trPr>
        <w:tc>
          <w:tcPr>
            <w:tcW w:w="3898" w:type="dxa"/>
          </w:tcPr>
          <w:p w14:paraId="14C148FD" w14:textId="77777777" w:rsidR="00877A3B" w:rsidRDefault="00000000">
            <w:pPr>
              <w:pStyle w:val="TableParagraph"/>
              <w:spacing w:before="14"/>
              <w:ind w:left="50"/>
              <w:rPr>
                <w:sz w:val="20"/>
              </w:rPr>
            </w:pPr>
            <w:r>
              <w:rPr>
                <w:spacing w:val="-2"/>
                <w:sz w:val="20"/>
              </w:rPr>
              <w:t>Impairments</w:t>
            </w:r>
          </w:p>
        </w:tc>
        <w:tc>
          <w:tcPr>
            <w:tcW w:w="1019" w:type="dxa"/>
          </w:tcPr>
          <w:p w14:paraId="5619C6E2" w14:textId="77777777" w:rsidR="00877A3B" w:rsidRDefault="00000000">
            <w:pPr>
              <w:pStyle w:val="TableParagraph"/>
              <w:spacing w:before="29"/>
              <w:ind w:right="132"/>
              <w:jc w:val="right"/>
              <w:rPr>
                <w:sz w:val="20"/>
              </w:rPr>
            </w:pPr>
            <w:r>
              <w:rPr>
                <w:spacing w:val="-2"/>
                <w:sz w:val="20"/>
              </w:rPr>
              <w:t>(372)</w:t>
            </w:r>
          </w:p>
        </w:tc>
        <w:tc>
          <w:tcPr>
            <w:tcW w:w="1153" w:type="dxa"/>
          </w:tcPr>
          <w:p w14:paraId="35EFB60D" w14:textId="77777777" w:rsidR="00877A3B" w:rsidRDefault="00000000">
            <w:pPr>
              <w:pStyle w:val="TableParagraph"/>
              <w:spacing w:before="29"/>
              <w:ind w:left="414"/>
              <w:rPr>
                <w:sz w:val="20"/>
              </w:rPr>
            </w:pPr>
            <w:r>
              <w:rPr>
                <w:spacing w:val="-2"/>
                <w:sz w:val="20"/>
              </w:rPr>
              <w:t>(3,235)</w:t>
            </w:r>
          </w:p>
        </w:tc>
        <w:tc>
          <w:tcPr>
            <w:tcW w:w="1078" w:type="dxa"/>
          </w:tcPr>
          <w:p w14:paraId="4827E46B" w14:textId="77777777" w:rsidR="00877A3B" w:rsidRDefault="00000000">
            <w:pPr>
              <w:pStyle w:val="TableParagraph"/>
              <w:spacing w:before="29"/>
              <w:ind w:right="57"/>
              <w:jc w:val="right"/>
              <w:rPr>
                <w:sz w:val="20"/>
              </w:rPr>
            </w:pPr>
            <w:r>
              <w:rPr>
                <w:spacing w:val="-4"/>
                <w:sz w:val="20"/>
              </w:rPr>
              <w:t>(11)</w:t>
            </w:r>
          </w:p>
        </w:tc>
        <w:tc>
          <w:tcPr>
            <w:tcW w:w="1349" w:type="dxa"/>
          </w:tcPr>
          <w:p w14:paraId="3D72B297" w14:textId="77777777" w:rsidR="00877A3B" w:rsidRDefault="00000000">
            <w:pPr>
              <w:pStyle w:val="TableParagraph"/>
              <w:spacing w:before="29"/>
              <w:ind w:right="102"/>
              <w:jc w:val="right"/>
              <w:rPr>
                <w:sz w:val="20"/>
              </w:rPr>
            </w:pPr>
            <w:r>
              <w:rPr>
                <w:spacing w:val="-4"/>
                <w:sz w:val="20"/>
              </w:rPr>
              <w:t>(45)</w:t>
            </w:r>
          </w:p>
        </w:tc>
        <w:tc>
          <w:tcPr>
            <w:tcW w:w="1171" w:type="dxa"/>
          </w:tcPr>
          <w:p w14:paraId="743A1CE6" w14:textId="77777777" w:rsidR="00877A3B" w:rsidRDefault="00000000">
            <w:pPr>
              <w:pStyle w:val="TableParagraph"/>
              <w:spacing w:before="29"/>
              <w:ind w:right="95"/>
              <w:jc w:val="right"/>
              <w:rPr>
                <w:sz w:val="20"/>
              </w:rPr>
            </w:pPr>
            <w:r>
              <w:rPr>
                <w:spacing w:val="-4"/>
                <w:sz w:val="20"/>
              </w:rPr>
              <w:t>(16)</w:t>
            </w:r>
          </w:p>
        </w:tc>
        <w:tc>
          <w:tcPr>
            <w:tcW w:w="1188" w:type="dxa"/>
          </w:tcPr>
          <w:p w14:paraId="74739FC8" w14:textId="77777777" w:rsidR="00877A3B" w:rsidRDefault="00000000">
            <w:pPr>
              <w:pStyle w:val="TableParagraph"/>
              <w:spacing w:before="29"/>
              <w:ind w:right="159"/>
              <w:jc w:val="right"/>
              <w:rPr>
                <w:sz w:val="20"/>
              </w:rPr>
            </w:pPr>
            <w:r>
              <w:rPr>
                <w:spacing w:val="-10"/>
                <w:sz w:val="20"/>
              </w:rPr>
              <w:t>-</w:t>
            </w:r>
          </w:p>
        </w:tc>
        <w:tc>
          <w:tcPr>
            <w:tcW w:w="1248" w:type="dxa"/>
          </w:tcPr>
          <w:p w14:paraId="12C5C228" w14:textId="77777777" w:rsidR="00877A3B" w:rsidRDefault="00000000">
            <w:pPr>
              <w:pStyle w:val="TableParagraph"/>
              <w:spacing w:before="29"/>
              <w:ind w:right="60"/>
              <w:jc w:val="right"/>
              <w:rPr>
                <w:sz w:val="20"/>
              </w:rPr>
            </w:pPr>
            <w:r>
              <w:rPr>
                <w:spacing w:val="-5"/>
                <w:sz w:val="20"/>
              </w:rPr>
              <w:t>(9)</w:t>
            </w:r>
          </w:p>
        </w:tc>
        <w:tc>
          <w:tcPr>
            <w:tcW w:w="1188" w:type="dxa"/>
          </w:tcPr>
          <w:p w14:paraId="47B62DCE" w14:textId="77777777" w:rsidR="00877A3B" w:rsidRDefault="00000000">
            <w:pPr>
              <w:pStyle w:val="TableParagraph"/>
              <w:spacing w:before="29"/>
              <w:ind w:right="69"/>
              <w:jc w:val="right"/>
              <w:rPr>
                <w:sz w:val="20"/>
              </w:rPr>
            </w:pPr>
            <w:r>
              <w:rPr>
                <w:spacing w:val="-5"/>
                <w:sz w:val="20"/>
              </w:rPr>
              <w:t>(1)</w:t>
            </w:r>
          </w:p>
        </w:tc>
        <w:tc>
          <w:tcPr>
            <w:tcW w:w="1242" w:type="dxa"/>
          </w:tcPr>
          <w:p w14:paraId="3308174C" w14:textId="77777777" w:rsidR="00877A3B" w:rsidRDefault="00000000">
            <w:pPr>
              <w:pStyle w:val="TableParagraph"/>
              <w:spacing w:before="29"/>
              <w:ind w:right="246"/>
              <w:jc w:val="right"/>
              <w:rPr>
                <w:sz w:val="20"/>
              </w:rPr>
            </w:pPr>
            <w:r>
              <w:rPr>
                <w:spacing w:val="-5"/>
                <w:sz w:val="20"/>
              </w:rPr>
              <w:t>(1)</w:t>
            </w:r>
          </w:p>
        </w:tc>
        <w:tc>
          <w:tcPr>
            <w:tcW w:w="941" w:type="dxa"/>
          </w:tcPr>
          <w:p w14:paraId="587281D2" w14:textId="77777777" w:rsidR="00877A3B" w:rsidRDefault="00000000">
            <w:pPr>
              <w:pStyle w:val="TableParagraph"/>
              <w:spacing w:before="29"/>
              <w:ind w:right="38"/>
              <w:jc w:val="right"/>
              <w:rPr>
                <w:b/>
                <w:sz w:val="20"/>
              </w:rPr>
            </w:pPr>
            <w:r>
              <w:rPr>
                <w:b/>
                <w:spacing w:val="-2"/>
                <w:sz w:val="20"/>
              </w:rPr>
              <w:t>(3,690)</w:t>
            </w:r>
          </w:p>
        </w:tc>
      </w:tr>
      <w:tr w:rsidR="00877A3B" w14:paraId="67E4FD2A" w14:textId="77777777">
        <w:trPr>
          <w:trHeight w:val="280"/>
        </w:trPr>
        <w:tc>
          <w:tcPr>
            <w:tcW w:w="3898" w:type="dxa"/>
          </w:tcPr>
          <w:p w14:paraId="48173B30"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019" w:type="dxa"/>
          </w:tcPr>
          <w:p w14:paraId="3E46709C" w14:textId="77777777" w:rsidR="00877A3B" w:rsidRDefault="00000000">
            <w:pPr>
              <w:pStyle w:val="TableParagraph"/>
              <w:spacing w:before="29"/>
              <w:ind w:right="187"/>
              <w:jc w:val="right"/>
              <w:rPr>
                <w:sz w:val="20"/>
              </w:rPr>
            </w:pPr>
            <w:r>
              <w:rPr>
                <w:spacing w:val="-5"/>
                <w:sz w:val="20"/>
              </w:rPr>
              <w:t>18</w:t>
            </w:r>
          </w:p>
        </w:tc>
        <w:tc>
          <w:tcPr>
            <w:tcW w:w="1153" w:type="dxa"/>
          </w:tcPr>
          <w:p w14:paraId="2F5AF826" w14:textId="77777777" w:rsidR="00877A3B" w:rsidRDefault="00000000">
            <w:pPr>
              <w:pStyle w:val="TableParagraph"/>
              <w:spacing w:before="29"/>
              <w:ind w:right="161"/>
              <w:jc w:val="right"/>
              <w:rPr>
                <w:sz w:val="20"/>
              </w:rPr>
            </w:pPr>
            <w:r>
              <w:rPr>
                <w:spacing w:val="-5"/>
                <w:sz w:val="20"/>
              </w:rPr>
              <w:t>439</w:t>
            </w:r>
          </w:p>
        </w:tc>
        <w:tc>
          <w:tcPr>
            <w:tcW w:w="1078" w:type="dxa"/>
          </w:tcPr>
          <w:p w14:paraId="4FEE9DB9" w14:textId="77777777" w:rsidR="00877A3B" w:rsidRDefault="00000000">
            <w:pPr>
              <w:pStyle w:val="TableParagraph"/>
              <w:spacing w:before="29"/>
              <w:ind w:right="110"/>
              <w:jc w:val="right"/>
              <w:rPr>
                <w:sz w:val="20"/>
              </w:rPr>
            </w:pPr>
            <w:r>
              <w:rPr>
                <w:spacing w:val="-10"/>
                <w:sz w:val="20"/>
              </w:rPr>
              <w:t>5</w:t>
            </w:r>
          </w:p>
        </w:tc>
        <w:tc>
          <w:tcPr>
            <w:tcW w:w="1349" w:type="dxa"/>
          </w:tcPr>
          <w:p w14:paraId="1025ACD5" w14:textId="77777777" w:rsidR="00877A3B" w:rsidRDefault="00000000">
            <w:pPr>
              <w:pStyle w:val="TableParagraph"/>
              <w:spacing w:before="29"/>
              <w:ind w:right="157"/>
              <w:jc w:val="right"/>
              <w:rPr>
                <w:sz w:val="20"/>
              </w:rPr>
            </w:pPr>
            <w:r>
              <w:rPr>
                <w:spacing w:val="-10"/>
                <w:sz w:val="20"/>
              </w:rPr>
              <w:t>-</w:t>
            </w:r>
          </w:p>
        </w:tc>
        <w:tc>
          <w:tcPr>
            <w:tcW w:w="1171" w:type="dxa"/>
          </w:tcPr>
          <w:p w14:paraId="10642D11" w14:textId="77777777" w:rsidR="00877A3B" w:rsidRDefault="00000000">
            <w:pPr>
              <w:pStyle w:val="TableParagraph"/>
              <w:spacing w:before="29"/>
              <w:ind w:right="148"/>
              <w:jc w:val="right"/>
              <w:rPr>
                <w:sz w:val="20"/>
              </w:rPr>
            </w:pPr>
            <w:r>
              <w:rPr>
                <w:spacing w:val="-10"/>
                <w:sz w:val="20"/>
              </w:rPr>
              <w:t>6</w:t>
            </w:r>
          </w:p>
        </w:tc>
        <w:tc>
          <w:tcPr>
            <w:tcW w:w="1188" w:type="dxa"/>
          </w:tcPr>
          <w:p w14:paraId="6E2195CD" w14:textId="77777777" w:rsidR="00877A3B" w:rsidRDefault="00000000">
            <w:pPr>
              <w:pStyle w:val="TableParagraph"/>
              <w:spacing w:before="29"/>
              <w:ind w:right="159"/>
              <w:jc w:val="right"/>
              <w:rPr>
                <w:sz w:val="20"/>
              </w:rPr>
            </w:pPr>
            <w:r>
              <w:rPr>
                <w:spacing w:val="-10"/>
                <w:sz w:val="20"/>
              </w:rPr>
              <w:t>-</w:t>
            </w:r>
          </w:p>
        </w:tc>
        <w:tc>
          <w:tcPr>
            <w:tcW w:w="1248" w:type="dxa"/>
          </w:tcPr>
          <w:p w14:paraId="197CD542" w14:textId="77777777" w:rsidR="00877A3B" w:rsidRDefault="00000000">
            <w:pPr>
              <w:pStyle w:val="TableParagraph"/>
              <w:spacing w:before="29"/>
              <w:ind w:right="114"/>
              <w:jc w:val="right"/>
              <w:rPr>
                <w:sz w:val="20"/>
              </w:rPr>
            </w:pPr>
            <w:r>
              <w:rPr>
                <w:spacing w:val="-10"/>
                <w:sz w:val="20"/>
              </w:rPr>
              <w:t>1</w:t>
            </w:r>
          </w:p>
        </w:tc>
        <w:tc>
          <w:tcPr>
            <w:tcW w:w="1188" w:type="dxa"/>
          </w:tcPr>
          <w:p w14:paraId="650DFB26" w14:textId="77777777" w:rsidR="00877A3B" w:rsidRDefault="00000000">
            <w:pPr>
              <w:pStyle w:val="TableParagraph"/>
              <w:spacing w:before="29"/>
              <w:ind w:right="125"/>
              <w:jc w:val="right"/>
              <w:rPr>
                <w:sz w:val="20"/>
              </w:rPr>
            </w:pPr>
            <w:r>
              <w:rPr>
                <w:spacing w:val="-10"/>
                <w:sz w:val="20"/>
              </w:rPr>
              <w:t>-</w:t>
            </w:r>
          </w:p>
        </w:tc>
        <w:tc>
          <w:tcPr>
            <w:tcW w:w="1242" w:type="dxa"/>
          </w:tcPr>
          <w:p w14:paraId="6468C728" w14:textId="77777777" w:rsidR="00877A3B" w:rsidRDefault="00000000">
            <w:pPr>
              <w:pStyle w:val="TableParagraph"/>
              <w:spacing w:before="29"/>
              <w:ind w:right="301"/>
              <w:jc w:val="right"/>
              <w:rPr>
                <w:sz w:val="20"/>
              </w:rPr>
            </w:pPr>
            <w:r>
              <w:rPr>
                <w:spacing w:val="-10"/>
                <w:sz w:val="20"/>
              </w:rPr>
              <w:t>-</w:t>
            </w:r>
          </w:p>
        </w:tc>
        <w:tc>
          <w:tcPr>
            <w:tcW w:w="941" w:type="dxa"/>
          </w:tcPr>
          <w:p w14:paraId="22AD2805" w14:textId="77777777" w:rsidR="00877A3B" w:rsidRDefault="00000000">
            <w:pPr>
              <w:pStyle w:val="TableParagraph"/>
              <w:spacing w:before="29"/>
              <w:ind w:right="92"/>
              <w:jc w:val="right"/>
              <w:rPr>
                <w:b/>
                <w:sz w:val="20"/>
              </w:rPr>
            </w:pPr>
            <w:r>
              <w:rPr>
                <w:b/>
                <w:spacing w:val="-5"/>
                <w:sz w:val="20"/>
              </w:rPr>
              <w:t>469</w:t>
            </w:r>
          </w:p>
        </w:tc>
      </w:tr>
      <w:tr w:rsidR="00877A3B" w14:paraId="33A58557" w14:textId="77777777">
        <w:trPr>
          <w:trHeight w:val="280"/>
        </w:trPr>
        <w:tc>
          <w:tcPr>
            <w:tcW w:w="3898" w:type="dxa"/>
          </w:tcPr>
          <w:p w14:paraId="56D11AAF" w14:textId="77777777" w:rsidR="00877A3B" w:rsidRDefault="00000000">
            <w:pPr>
              <w:pStyle w:val="TableParagraph"/>
              <w:spacing w:before="14"/>
              <w:ind w:left="50"/>
              <w:rPr>
                <w:sz w:val="20"/>
              </w:rPr>
            </w:pPr>
            <w:r>
              <w:rPr>
                <w:spacing w:val="-2"/>
                <w:sz w:val="20"/>
              </w:rPr>
              <w:t>Reclassifications</w:t>
            </w:r>
          </w:p>
        </w:tc>
        <w:tc>
          <w:tcPr>
            <w:tcW w:w="1019" w:type="dxa"/>
          </w:tcPr>
          <w:p w14:paraId="2EF99107" w14:textId="77777777" w:rsidR="00877A3B" w:rsidRDefault="00000000">
            <w:pPr>
              <w:pStyle w:val="TableParagraph"/>
              <w:spacing w:before="29"/>
              <w:ind w:right="187"/>
              <w:jc w:val="right"/>
              <w:rPr>
                <w:sz w:val="20"/>
              </w:rPr>
            </w:pPr>
            <w:r>
              <w:rPr>
                <w:spacing w:val="-5"/>
                <w:sz w:val="20"/>
              </w:rPr>
              <w:t>20</w:t>
            </w:r>
          </w:p>
        </w:tc>
        <w:tc>
          <w:tcPr>
            <w:tcW w:w="1153" w:type="dxa"/>
          </w:tcPr>
          <w:p w14:paraId="373D9123" w14:textId="77777777" w:rsidR="00877A3B" w:rsidRDefault="00000000">
            <w:pPr>
              <w:pStyle w:val="TableParagraph"/>
              <w:spacing w:before="29"/>
              <w:ind w:right="161"/>
              <w:jc w:val="right"/>
              <w:rPr>
                <w:sz w:val="20"/>
              </w:rPr>
            </w:pPr>
            <w:r>
              <w:rPr>
                <w:spacing w:val="-2"/>
                <w:sz w:val="20"/>
              </w:rPr>
              <w:t>2,949</w:t>
            </w:r>
          </w:p>
        </w:tc>
        <w:tc>
          <w:tcPr>
            <w:tcW w:w="1078" w:type="dxa"/>
          </w:tcPr>
          <w:p w14:paraId="4FF5AC27" w14:textId="77777777" w:rsidR="00877A3B" w:rsidRDefault="00000000">
            <w:pPr>
              <w:pStyle w:val="TableParagraph"/>
              <w:spacing w:before="29"/>
              <w:ind w:right="110"/>
              <w:jc w:val="right"/>
              <w:rPr>
                <w:sz w:val="20"/>
              </w:rPr>
            </w:pPr>
            <w:r>
              <w:rPr>
                <w:spacing w:val="-10"/>
                <w:sz w:val="20"/>
              </w:rPr>
              <w:t>2</w:t>
            </w:r>
          </w:p>
        </w:tc>
        <w:tc>
          <w:tcPr>
            <w:tcW w:w="1349" w:type="dxa"/>
          </w:tcPr>
          <w:p w14:paraId="1EDA361A" w14:textId="77777777" w:rsidR="00877A3B" w:rsidRDefault="00000000">
            <w:pPr>
              <w:pStyle w:val="TableParagraph"/>
              <w:spacing w:before="29"/>
              <w:ind w:right="102"/>
              <w:jc w:val="right"/>
              <w:rPr>
                <w:sz w:val="20"/>
              </w:rPr>
            </w:pPr>
            <w:r>
              <w:rPr>
                <w:spacing w:val="-2"/>
                <w:sz w:val="20"/>
              </w:rPr>
              <w:t>(3,850)</w:t>
            </w:r>
          </w:p>
        </w:tc>
        <w:tc>
          <w:tcPr>
            <w:tcW w:w="1171" w:type="dxa"/>
          </w:tcPr>
          <w:p w14:paraId="345A466F" w14:textId="77777777" w:rsidR="00877A3B" w:rsidRDefault="00000000">
            <w:pPr>
              <w:pStyle w:val="TableParagraph"/>
              <w:spacing w:before="29"/>
              <w:ind w:right="149"/>
              <w:jc w:val="right"/>
              <w:rPr>
                <w:sz w:val="20"/>
              </w:rPr>
            </w:pPr>
            <w:r>
              <w:rPr>
                <w:spacing w:val="-5"/>
                <w:sz w:val="20"/>
              </w:rPr>
              <w:t>395</w:t>
            </w:r>
          </w:p>
        </w:tc>
        <w:tc>
          <w:tcPr>
            <w:tcW w:w="1188" w:type="dxa"/>
          </w:tcPr>
          <w:p w14:paraId="064CD2A4" w14:textId="77777777" w:rsidR="00877A3B" w:rsidRDefault="00000000">
            <w:pPr>
              <w:pStyle w:val="TableParagraph"/>
              <w:spacing w:before="29"/>
              <w:ind w:right="158"/>
              <w:jc w:val="right"/>
              <w:rPr>
                <w:sz w:val="20"/>
              </w:rPr>
            </w:pPr>
            <w:r>
              <w:rPr>
                <w:spacing w:val="-5"/>
                <w:sz w:val="20"/>
              </w:rPr>
              <w:t>40</w:t>
            </w:r>
          </w:p>
        </w:tc>
        <w:tc>
          <w:tcPr>
            <w:tcW w:w="1248" w:type="dxa"/>
          </w:tcPr>
          <w:p w14:paraId="4C39878A" w14:textId="77777777" w:rsidR="00877A3B" w:rsidRDefault="00000000">
            <w:pPr>
              <w:pStyle w:val="TableParagraph"/>
              <w:spacing w:before="29"/>
              <w:ind w:right="115"/>
              <w:jc w:val="right"/>
              <w:rPr>
                <w:sz w:val="20"/>
              </w:rPr>
            </w:pPr>
            <w:r>
              <w:rPr>
                <w:spacing w:val="-5"/>
                <w:sz w:val="20"/>
              </w:rPr>
              <w:t>280</w:t>
            </w:r>
          </w:p>
        </w:tc>
        <w:tc>
          <w:tcPr>
            <w:tcW w:w="1188" w:type="dxa"/>
          </w:tcPr>
          <w:p w14:paraId="5611882E" w14:textId="77777777" w:rsidR="00877A3B" w:rsidRDefault="00000000">
            <w:pPr>
              <w:pStyle w:val="TableParagraph"/>
              <w:spacing w:before="29"/>
              <w:ind w:right="124"/>
              <w:jc w:val="right"/>
              <w:rPr>
                <w:sz w:val="20"/>
              </w:rPr>
            </w:pPr>
            <w:r>
              <w:rPr>
                <w:spacing w:val="-5"/>
                <w:sz w:val="20"/>
              </w:rPr>
              <w:t>33</w:t>
            </w:r>
          </w:p>
        </w:tc>
        <w:tc>
          <w:tcPr>
            <w:tcW w:w="1242" w:type="dxa"/>
          </w:tcPr>
          <w:p w14:paraId="79A23EC0" w14:textId="77777777" w:rsidR="00877A3B" w:rsidRDefault="00000000">
            <w:pPr>
              <w:pStyle w:val="TableParagraph"/>
              <w:spacing w:before="29"/>
              <w:ind w:right="301"/>
              <w:jc w:val="right"/>
              <w:rPr>
                <w:sz w:val="20"/>
              </w:rPr>
            </w:pPr>
            <w:r>
              <w:rPr>
                <w:spacing w:val="-10"/>
                <w:sz w:val="20"/>
              </w:rPr>
              <w:t>-</w:t>
            </w:r>
          </w:p>
        </w:tc>
        <w:tc>
          <w:tcPr>
            <w:tcW w:w="941" w:type="dxa"/>
          </w:tcPr>
          <w:p w14:paraId="604E371F" w14:textId="77777777" w:rsidR="00877A3B" w:rsidRDefault="00000000">
            <w:pPr>
              <w:pStyle w:val="TableParagraph"/>
              <w:spacing w:before="29"/>
              <w:ind w:right="37"/>
              <w:jc w:val="right"/>
              <w:rPr>
                <w:b/>
                <w:sz w:val="20"/>
              </w:rPr>
            </w:pPr>
            <w:r>
              <w:rPr>
                <w:b/>
                <w:spacing w:val="-2"/>
                <w:sz w:val="20"/>
              </w:rPr>
              <w:t>(131)</w:t>
            </w:r>
          </w:p>
        </w:tc>
      </w:tr>
      <w:tr w:rsidR="00877A3B" w14:paraId="3F3591E4" w14:textId="77777777">
        <w:trPr>
          <w:trHeight w:val="277"/>
        </w:trPr>
        <w:tc>
          <w:tcPr>
            <w:tcW w:w="3898" w:type="dxa"/>
          </w:tcPr>
          <w:p w14:paraId="6FF935B7" w14:textId="77777777" w:rsidR="00877A3B" w:rsidRDefault="00000000">
            <w:pPr>
              <w:pStyle w:val="TableParagraph"/>
              <w:spacing w:before="14"/>
              <w:ind w:left="50"/>
              <w:rPr>
                <w:sz w:val="20"/>
              </w:rPr>
            </w:pPr>
            <w:r>
              <w:rPr>
                <w:spacing w:val="-2"/>
                <w:sz w:val="20"/>
              </w:rPr>
              <w:t>Revaluations</w:t>
            </w:r>
          </w:p>
        </w:tc>
        <w:tc>
          <w:tcPr>
            <w:tcW w:w="1019" w:type="dxa"/>
          </w:tcPr>
          <w:p w14:paraId="468EA8E3" w14:textId="77777777" w:rsidR="00877A3B" w:rsidRDefault="00000000">
            <w:pPr>
              <w:pStyle w:val="TableParagraph"/>
              <w:spacing w:before="29" w:line="228" w:lineRule="exact"/>
              <w:ind w:right="187"/>
              <w:jc w:val="right"/>
              <w:rPr>
                <w:sz w:val="20"/>
              </w:rPr>
            </w:pPr>
            <w:r>
              <w:rPr>
                <w:spacing w:val="-5"/>
                <w:sz w:val="20"/>
              </w:rPr>
              <w:t>78</w:t>
            </w:r>
          </w:p>
        </w:tc>
        <w:tc>
          <w:tcPr>
            <w:tcW w:w="1153" w:type="dxa"/>
          </w:tcPr>
          <w:p w14:paraId="69F1EC98" w14:textId="77777777" w:rsidR="00877A3B" w:rsidRDefault="00000000">
            <w:pPr>
              <w:pStyle w:val="TableParagraph"/>
              <w:spacing w:before="29" w:line="228" w:lineRule="exact"/>
              <w:ind w:right="106"/>
              <w:jc w:val="right"/>
              <w:rPr>
                <w:sz w:val="20"/>
              </w:rPr>
            </w:pPr>
            <w:r>
              <w:rPr>
                <w:spacing w:val="-2"/>
                <w:sz w:val="20"/>
              </w:rPr>
              <w:t>(329)</w:t>
            </w:r>
          </w:p>
        </w:tc>
        <w:tc>
          <w:tcPr>
            <w:tcW w:w="1078" w:type="dxa"/>
          </w:tcPr>
          <w:p w14:paraId="010E8526" w14:textId="77777777" w:rsidR="00877A3B" w:rsidRDefault="00000000">
            <w:pPr>
              <w:pStyle w:val="TableParagraph"/>
              <w:spacing w:before="29" w:line="228" w:lineRule="exact"/>
              <w:ind w:right="111"/>
              <w:jc w:val="right"/>
              <w:rPr>
                <w:sz w:val="20"/>
              </w:rPr>
            </w:pPr>
            <w:r>
              <w:rPr>
                <w:spacing w:val="-5"/>
                <w:sz w:val="20"/>
              </w:rPr>
              <w:t>11</w:t>
            </w:r>
          </w:p>
        </w:tc>
        <w:tc>
          <w:tcPr>
            <w:tcW w:w="1349" w:type="dxa"/>
          </w:tcPr>
          <w:p w14:paraId="2516B4EF" w14:textId="77777777" w:rsidR="00877A3B" w:rsidRDefault="00000000">
            <w:pPr>
              <w:pStyle w:val="TableParagraph"/>
              <w:spacing w:before="29" w:line="228" w:lineRule="exact"/>
              <w:ind w:right="101"/>
              <w:jc w:val="right"/>
              <w:rPr>
                <w:sz w:val="20"/>
              </w:rPr>
            </w:pPr>
            <w:r>
              <w:rPr>
                <w:spacing w:val="-5"/>
                <w:sz w:val="20"/>
              </w:rPr>
              <w:t>(8)</w:t>
            </w:r>
          </w:p>
        </w:tc>
        <w:tc>
          <w:tcPr>
            <w:tcW w:w="1171" w:type="dxa"/>
          </w:tcPr>
          <w:p w14:paraId="7327FC28" w14:textId="77777777" w:rsidR="00877A3B" w:rsidRDefault="00000000">
            <w:pPr>
              <w:pStyle w:val="TableParagraph"/>
              <w:spacing w:before="29" w:line="228" w:lineRule="exact"/>
              <w:ind w:right="95"/>
              <w:jc w:val="right"/>
              <w:rPr>
                <w:sz w:val="20"/>
              </w:rPr>
            </w:pPr>
            <w:r>
              <w:rPr>
                <w:spacing w:val="-4"/>
                <w:sz w:val="20"/>
              </w:rPr>
              <w:t>(14)</w:t>
            </w:r>
          </w:p>
        </w:tc>
        <w:tc>
          <w:tcPr>
            <w:tcW w:w="1188" w:type="dxa"/>
          </w:tcPr>
          <w:p w14:paraId="60016CDF" w14:textId="77777777" w:rsidR="00877A3B" w:rsidRDefault="00000000">
            <w:pPr>
              <w:pStyle w:val="TableParagraph"/>
              <w:spacing w:before="29" w:line="228" w:lineRule="exact"/>
              <w:ind w:right="159"/>
              <w:jc w:val="right"/>
              <w:rPr>
                <w:sz w:val="20"/>
              </w:rPr>
            </w:pPr>
            <w:r>
              <w:rPr>
                <w:spacing w:val="-10"/>
                <w:sz w:val="20"/>
              </w:rPr>
              <w:t>-</w:t>
            </w:r>
          </w:p>
        </w:tc>
        <w:tc>
          <w:tcPr>
            <w:tcW w:w="1248" w:type="dxa"/>
          </w:tcPr>
          <w:p w14:paraId="31BAA39E" w14:textId="77777777" w:rsidR="00877A3B" w:rsidRDefault="00000000">
            <w:pPr>
              <w:pStyle w:val="TableParagraph"/>
              <w:spacing w:before="29" w:line="228" w:lineRule="exact"/>
              <w:ind w:right="60"/>
              <w:jc w:val="right"/>
              <w:rPr>
                <w:sz w:val="20"/>
              </w:rPr>
            </w:pPr>
            <w:r>
              <w:rPr>
                <w:spacing w:val="-5"/>
                <w:sz w:val="20"/>
              </w:rPr>
              <w:t>(3)</w:t>
            </w:r>
          </w:p>
        </w:tc>
        <w:tc>
          <w:tcPr>
            <w:tcW w:w="1188" w:type="dxa"/>
          </w:tcPr>
          <w:p w14:paraId="6023C0DC" w14:textId="77777777" w:rsidR="00877A3B" w:rsidRDefault="00000000">
            <w:pPr>
              <w:pStyle w:val="TableParagraph"/>
              <w:spacing w:before="29" w:line="228" w:lineRule="exact"/>
              <w:ind w:right="69"/>
              <w:jc w:val="right"/>
              <w:rPr>
                <w:sz w:val="20"/>
              </w:rPr>
            </w:pPr>
            <w:r>
              <w:rPr>
                <w:spacing w:val="-5"/>
                <w:sz w:val="20"/>
              </w:rPr>
              <w:t>(1)</w:t>
            </w:r>
          </w:p>
        </w:tc>
        <w:tc>
          <w:tcPr>
            <w:tcW w:w="1242" w:type="dxa"/>
          </w:tcPr>
          <w:p w14:paraId="56AA974E" w14:textId="77777777" w:rsidR="00877A3B" w:rsidRDefault="00000000">
            <w:pPr>
              <w:pStyle w:val="TableParagraph"/>
              <w:spacing w:before="29" w:line="228" w:lineRule="exact"/>
              <w:ind w:right="301"/>
              <w:jc w:val="right"/>
              <w:rPr>
                <w:sz w:val="20"/>
              </w:rPr>
            </w:pPr>
            <w:r>
              <w:rPr>
                <w:spacing w:val="-10"/>
                <w:sz w:val="20"/>
              </w:rPr>
              <w:t>-</w:t>
            </w:r>
          </w:p>
        </w:tc>
        <w:tc>
          <w:tcPr>
            <w:tcW w:w="941" w:type="dxa"/>
          </w:tcPr>
          <w:p w14:paraId="697B6DF0" w14:textId="77777777" w:rsidR="00877A3B" w:rsidRDefault="00000000">
            <w:pPr>
              <w:pStyle w:val="TableParagraph"/>
              <w:spacing w:before="29" w:line="228" w:lineRule="exact"/>
              <w:ind w:right="37"/>
              <w:jc w:val="right"/>
              <w:rPr>
                <w:b/>
                <w:sz w:val="20"/>
              </w:rPr>
            </w:pPr>
            <w:r>
              <w:rPr>
                <w:b/>
                <w:spacing w:val="-2"/>
                <w:sz w:val="20"/>
              </w:rPr>
              <w:t>(266)</w:t>
            </w:r>
          </w:p>
        </w:tc>
      </w:tr>
      <w:tr w:rsidR="00877A3B" w14:paraId="22C04B18" w14:textId="77777777">
        <w:trPr>
          <w:trHeight w:val="277"/>
        </w:trPr>
        <w:tc>
          <w:tcPr>
            <w:tcW w:w="3898" w:type="dxa"/>
          </w:tcPr>
          <w:p w14:paraId="052A9B6B" w14:textId="77777777" w:rsidR="00877A3B" w:rsidRDefault="00000000">
            <w:pPr>
              <w:pStyle w:val="TableParagraph"/>
              <w:spacing w:before="11"/>
              <w:ind w:left="50"/>
              <w:rPr>
                <w:sz w:val="20"/>
              </w:rPr>
            </w:pPr>
            <w:r>
              <w:rPr>
                <w:sz w:val="20"/>
              </w:rPr>
              <w:t>Transfers</w:t>
            </w:r>
            <w:r>
              <w:rPr>
                <w:spacing w:val="-6"/>
                <w:sz w:val="20"/>
              </w:rPr>
              <w:t xml:space="preserve"> </w:t>
            </w:r>
            <w:r>
              <w:rPr>
                <w:sz w:val="20"/>
              </w:rPr>
              <w:t>to</w:t>
            </w:r>
            <w:r>
              <w:rPr>
                <w:spacing w:val="-6"/>
                <w:sz w:val="20"/>
              </w:rPr>
              <w:t xml:space="preserve"> </w:t>
            </w:r>
            <w:r>
              <w:rPr>
                <w:sz w:val="20"/>
              </w:rPr>
              <w:t>assets</w:t>
            </w:r>
            <w:r>
              <w:rPr>
                <w:spacing w:val="-4"/>
                <w:sz w:val="20"/>
              </w:rPr>
              <w:t xml:space="preserve"> </w:t>
            </w:r>
            <w:r>
              <w:rPr>
                <w:sz w:val="20"/>
              </w:rPr>
              <w:t>held</w:t>
            </w:r>
            <w:r>
              <w:rPr>
                <w:spacing w:val="-5"/>
                <w:sz w:val="20"/>
              </w:rPr>
              <w:t xml:space="preserve"> </w:t>
            </w:r>
            <w:r>
              <w:rPr>
                <w:sz w:val="20"/>
              </w:rPr>
              <w:t>for</w:t>
            </w:r>
            <w:r>
              <w:rPr>
                <w:spacing w:val="-5"/>
                <w:sz w:val="20"/>
              </w:rPr>
              <w:t xml:space="preserve"> </w:t>
            </w:r>
            <w:r>
              <w:rPr>
                <w:spacing w:val="-4"/>
                <w:sz w:val="20"/>
              </w:rPr>
              <w:t>sale</w:t>
            </w:r>
          </w:p>
        </w:tc>
        <w:tc>
          <w:tcPr>
            <w:tcW w:w="1019" w:type="dxa"/>
          </w:tcPr>
          <w:p w14:paraId="4E990534" w14:textId="77777777" w:rsidR="00877A3B" w:rsidRDefault="00000000">
            <w:pPr>
              <w:pStyle w:val="TableParagraph"/>
              <w:spacing w:before="25"/>
              <w:ind w:right="132"/>
              <w:jc w:val="right"/>
              <w:rPr>
                <w:sz w:val="20"/>
              </w:rPr>
            </w:pPr>
            <w:r>
              <w:rPr>
                <w:spacing w:val="-5"/>
                <w:sz w:val="20"/>
              </w:rPr>
              <w:t>(9)</w:t>
            </w:r>
          </w:p>
        </w:tc>
        <w:tc>
          <w:tcPr>
            <w:tcW w:w="1153" w:type="dxa"/>
          </w:tcPr>
          <w:p w14:paraId="5F69719B" w14:textId="77777777" w:rsidR="00877A3B" w:rsidRDefault="00000000">
            <w:pPr>
              <w:pStyle w:val="TableParagraph"/>
              <w:spacing w:before="25"/>
              <w:ind w:right="107"/>
              <w:jc w:val="right"/>
              <w:rPr>
                <w:sz w:val="20"/>
              </w:rPr>
            </w:pPr>
            <w:r>
              <w:rPr>
                <w:spacing w:val="-4"/>
                <w:sz w:val="20"/>
              </w:rPr>
              <w:t>(23)</w:t>
            </w:r>
          </w:p>
        </w:tc>
        <w:tc>
          <w:tcPr>
            <w:tcW w:w="1078" w:type="dxa"/>
          </w:tcPr>
          <w:p w14:paraId="6B383FB7" w14:textId="77777777" w:rsidR="00877A3B" w:rsidRDefault="00000000">
            <w:pPr>
              <w:pStyle w:val="TableParagraph"/>
              <w:spacing w:before="25"/>
              <w:ind w:right="56"/>
              <w:jc w:val="right"/>
              <w:rPr>
                <w:sz w:val="20"/>
              </w:rPr>
            </w:pPr>
            <w:r>
              <w:rPr>
                <w:spacing w:val="-5"/>
                <w:sz w:val="20"/>
              </w:rPr>
              <w:t>(1)</w:t>
            </w:r>
          </w:p>
        </w:tc>
        <w:tc>
          <w:tcPr>
            <w:tcW w:w="1349" w:type="dxa"/>
          </w:tcPr>
          <w:p w14:paraId="67F14BB6" w14:textId="77777777" w:rsidR="00877A3B" w:rsidRDefault="00000000">
            <w:pPr>
              <w:pStyle w:val="TableParagraph"/>
              <w:spacing w:before="25"/>
              <w:ind w:right="102"/>
              <w:jc w:val="right"/>
              <w:rPr>
                <w:sz w:val="20"/>
              </w:rPr>
            </w:pPr>
            <w:r>
              <w:rPr>
                <w:spacing w:val="-4"/>
                <w:sz w:val="20"/>
              </w:rPr>
              <w:t>(14)</w:t>
            </w:r>
          </w:p>
        </w:tc>
        <w:tc>
          <w:tcPr>
            <w:tcW w:w="1171" w:type="dxa"/>
          </w:tcPr>
          <w:p w14:paraId="2EF26540" w14:textId="77777777" w:rsidR="00877A3B" w:rsidRDefault="00000000">
            <w:pPr>
              <w:pStyle w:val="TableParagraph"/>
              <w:spacing w:before="25"/>
              <w:ind w:right="95"/>
              <w:jc w:val="right"/>
              <w:rPr>
                <w:sz w:val="20"/>
              </w:rPr>
            </w:pPr>
            <w:r>
              <w:rPr>
                <w:spacing w:val="-4"/>
                <w:sz w:val="20"/>
              </w:rPr>
              <w:t>(17)</w:t>
            </w:r>
          </w:p>
        </w:tc>
        <w:tc>
          <w:tcPr>
            <w:tcW w:w="1188" w:type="dxa"/>
          </w:tcPr>
          <w:p w14:paraId="242323D0" w14:textId="77777777" w:rsidR="00877A3B" w:rsidRDefault="00000000">
            <w:pPr>
              <w:pStyle w:val="TableParagraph"/>
              <w:spacing w:before="25"/>
              <w:ind w:right="104"/>
              <w:jc w:val="right"/>
              <w:rPr>
                <w:sz w:val="20"/>
              </w:rPr>
            </w:pPr>
            <w:r>
              <w:rPr>
                <w:spacing w:val="-4"/>
                <w:sz w:val="20"/>
              </w:rPr>
              <w:t>(10)</w:t>
            </w:r>
          </w:p>
        </w:tc>
        <w:tc>
          <w:tcPr>
            <w:tcW w:w="1248" w:type="dxa"/>
          </w:tcPr>
          <w:p w14:paraId="7321BB0D" w14:textId="77777777" w:rsidR="00877A3B" w:rsidRDefault="00000000">
            <w:pPr>
              <w:pStyle w:val="TableParagraph"/>
              <w:spacing w:before="25"/>
              <w:ind w:right="115"/>
              <w:jc w:val="right"/>
              <w:rPr>
                <w:sz w:val="20"/>
              </w:rPr>
            </w:pPr>
            <w:r>
              <w:rPr>
                <w:spacing w:val="-10"/>
                <w:sz w:val="20"/>
              </w:rPr>
              <w:t>-</w:t>
            </w:r>
          </w:p>
        </w:tc>
        <w:tc>
          <w:tcPr>
            <w:tcW w:w="1188" w:type="dxa"/>
          </w:tcPr>
          <w:p w14:paraId="7011CF6A" w14:textId="77777777" w:rsidR="00877A3B" w:rsidRDefault="00000000">
            <w:pPr>
              <w:pStyle w:val="TableParagraph"/>
              <w:spacing w:before="25"/>
              <w:ind w:right="125"/>
              <w:jc w:val="right"/>
              <w:rPr>
                <w:sz w:val="20"/>
              </w:rPr>
            </w:pPr>
            <w:r>
              <w:rPr>
                <w:spacing w:val="-10"/>
                <w:sz w:val="20"/>
              </w:rPr>
              <w:t>-</w:t>
            </w:r>
          </w:p>
        </w:tc>
        <w:tc>
          <w:tcPr>
            <w:tcW w:w="1242" w:type="dxa"/>
          </w:tcPr>
          <w:p w14:paraId="764F12B6" w14:textId="77777777" w:rsidR="00877A3B" w:rsidRDefault="00000000">
            <w:pPr>
              <w:pStyle w:val="TableParagraph"/>
              <w:spacing w:before="25"/>
              <w:ind w:right="246"/>
              <w:jc w:val="right"/>
              <w:rPr>
                <w:sz w:val="20"/>
              </w:rPr>
            </w:pPr>
            <w:r>
              <w:rPr>
                <w:spacing w:val="-5"/>
                <w:sz w:val="20"/>
              </w:rPr>
              <w:t>(1)</w:t>
            </w:r>
          </w:p>
        </w:tc>
        <w:tc>
          <w:tcPr>
            <w:tcW w:w="941" w:type="dxa"/>
          </w:tcPr>
          <w:p w14:paraId="528DBE09" w14:textId="77777777" w:rsidR="00877A3B" w:rsidRDefault="00000000">
            <w:pPr>
              <w:pStyle w:val="TableParagraph"/>
              <w:spacing w:before="25"/>
              <w:ind w:right="38"/>
              <w:jc w:val="right"/>
              <w:rPr>
                <w:b/>
                <w:sz w:val="20"/>
              </w:rPr>
            </w:pPr>
            <w:r>
              <w:rPr>
                <w:b/>
                <w:spacing w:val="-4"/>
                <w:sz w:val="20"/>
              </w:rPr>
              <w:t>(75)</w:t>
            </w:r>
          </w:p>
        </w:tc>
      </w:tr>
      <w:tr w:rsidR="00877A3B" w14:paraId="358ECF50" w14:textId="77777777">
        <w:trPr>
          <w:trHeight w:val="273"/>
        </w:trPr>
        <w:tc>
          <w:tcPr>
            <w:tcW w:w="3898" w:type="dxa"/>
          </w:tcPr>
          <w:p w14:paraId="460D99CE"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019" w:type="dxa"/>
            <w:tcBorders>
              <w:bottom w:val="single" w:sz="8" w:space="0" w:color="000000"/>
            </w:tcBorders>
          </w:tcPr>
          <w:p w14:paraId="12D2559F" w14:textId="77777777" w:rsidR="00877A3B" w:rsidRDefault="00000000">
            <w:pPr>
              <w:pStyle w:val="TableParagraph"/>
              <w:spacing w:before="29" w:line="225" w:lineRule="exact"/>
              <w:ind w:right="133"/>
              <w:jc w:val="right"/>
              <w:rPr>
                <w:sz w:val="20"/>
              </w:rPr>
            </w:pPr>
            <w:r>
              <w:rPr>
                <w:spacing w:val="-4"/>
                <w:sz w:val="20"/>
              </w:rPr>
              <w:t>(18)</w:t>
            </w:r>
          </w:p>
        </w:tc>
        <w:tc>
          <w:tcPr>
            <w:tcW w:w="1153" w:type="dxa"/>
            <w:tcBorders>
              <w:bottom w:val="single" w:sz="8" w:space="0" w:color="000000"/>
            </w:tcBorders>
          </w:tcPr>
          <w:p w14:paraId="2A2B69D0" w14:textId="77777777" w:rsidR="00877A3B" w:rsidRDefault="00000000">
            <w:pPr>
              <w:pStyle w:val="TableParagraph"/>
              <w:spacing w:before="29" w:line="225" w:lineRule="exact"/>
              <w:ind w:right="107"/>
              <w:jc w:val="right"/>
              <w:rPr>
                <w:sz w:val="20"/>
              </w:rPr>
            </w:pPr>
            <w:r>
              <w:rPr>
                <w:spacing w:val="-4"/>
                <w:sz w:val="20"/>
              </w:rPr>
              <w:t>(51)</w:t>
            </w:r>
          </w:p>
        </w:tc>
        <w:tc>
          <w:tcPr>
            <w:tcW w:w="1078" w:type="dxa"/>
            <w:tcBorders>
              <w:bottom w:val="single" w:sz="8" w:space="0" w:color="000000"/>
            </w:tcBorders>
          </w:tcPr>
          <w:p w14:paraId="5E871B1D" w14:textId="77777777" w:rsidR="00877A3B" w:rsidRDefault="00000000">
            <w:pPr>
              <w:pStyle w:val="TableParagraph"/>
              <w:spacing w:before="29" w:line="225" w:lineRule="exact"/>
              <w:ind w:right="56"/>
              <w:jc w:val="right"/>
              <w:rPr>
                <w:sz w:val="20"/>
              </w:rPr>
            </w:pPr>
            <w:r>
              <w:rPr>
                <w:spacing w:val="-5"/>
                <w:sz w:val="20"/>
              </w:rPr>
              <w:t>(1)</w:t>
            </w:r>
          </w:p>
        </w:tc>
        <w:tc>
          <w:tcPr>
            <w:tcW w:w="1349" w:type="dxa"/>
            <w:tcBorders>
              <w:bottom w:val="single" w:sz="8" w:space="0" w:color="000000"/>
            </w:tcBorders>
          </w:tcPr>
          <w:p w14:paraId="00281D7A" w14:textId="77777777" w:rsidR="00877A3B" w:rsidRDefault="00000000">
            <w:pPr>
              <w:pStyle w:val="TableParagraph"/>
              <w:spacing w:before="29" w:line="225" w:lineRule="exact"/>
              <w:ind w:right="102"/>
              <w:jc w:val="right"/>
              <w:rPr>
                <w:sz w:val="20"/>
              </w:rPr>
            </w:pPr>
            <w:r>
              <w:rPr>
                <w:spacing w:val="-4"/>
                <w:sz w:val="20"/>
              </w:rPr>
              <w:t>(35)</w:t>
            </w:r>
          </w:p>
        </w:tc>
        <w:tc>
          <w:tcPr>
            <w:tcW w:w="1171" w:type="dxa"/>
            <w:tcBorders>
              <w:bottom w:val="single" w:sz="8" w:space="0" w:color="000000"/>
            </w:tcBorders>
          </w:tcPr>
          <w:p w14:paraId="1DFF810D" w14:textId="77777777" w:rsidR="00877A3B" w:rsidRDefault="00000000">
            <w:pPr>
              <w:pStyle w:val="TableParagraph"/>
              <w:spacing w:before="29" w:line="225" w:lineRule="exact"/>
              <w:ind w:right="94"/>
              <w:jc w:val="right"/>
              <w:rPr>
                <w:sz w:val="20"/>
              </w:rPr>
            </w:pPr>
            <w:r>
              <w:rPr>
                <w:spacing w:val="-2"/>
                <w:sz w:val="20"/>
              </w:rPr>
              <w:t>(995)</w:t>
            </w:r>
          </w:p>
        </w:tc>
        <w:tc>
          <w:tcPr>
            <w:tcW w:w="1188" w:type="dxa"/>
            <w:tcBorders>
              <w:bottom w:val="single" w:sz="8" w:space="0" w:color="000000"/>
            </w:tcBorders>
          </w:tcPr>
          <w:p w14:paraId="6E069E3F" w14:textId="77777777" w:rsidR="00877A3B" w:rsidRDefault="00000000">
            <w:pPr>
              <w:pStyle w:val="TableParagraph"/>
              <w:spacing w:before="29" w:line="225" w:lineRule="exact"/>
              <w:ind w:right="104"/>
              <w:jc w:val="right"/>
              <w:rPr>
                <w:sz w:val="20"/>
              </w:rPr>
            </w:pPr>
            <w:r>
              <w:rPr>
                <w:spacing w:val="-4"/>
                <w:sz w:val="20"/>
              </w:rPr>
              <w:t>(23)</w:t>
            </w:r>
          </w:p>
        </w:tc>
        <w:tc>
          <w:tcPr>
            <w:tcW w:w="1248" w:type="dxa"/>
            <w:tcBorders>
              <w:bottom w:val="single" w:sz="8" w:space="0" w:color="000000"/>
            </w:tcBorders>
          </w:tcPr>
          <w:p w14:paraId="0EF1CCE7" w14:textId="77777777" w:rsidR="00877A3B" w:rsidRDefault="00000000">
            <w:pPr>
              <w:pStyle w:val="TableParagraph"/>
              <w:spacing w:before="29" w:line="225" w:lineRule="exact"/>
              <w:ind w:right="61"/>
              <w:jc w:val="right"/>
              <w:rPr>
                <w:sz w:val="20"/>
              </w:rPr>
            </w:pPr>
            <w:r>
              <w:rPr>
                <w:spacing w:val="-2"/>
                <w:sz w:val="20"/>
              </w:rPr>
              <w:t>(442)</w:t>
            </w:r>
          </w:p>
        </w:tc>
        <w:tc>
          <w:tcPr>
            <w:tcW w:w="1188" w:type="dxa"/>
            <w:tcBorders>
              <w:bottom w:val="single" w:sz="8" w:space="0" w:color="000000"/>
            </w:tcBorders>
          </w:tcPr>
          <w:p w14:paraId="6D4E70B0" w14:textId="77777777" w:rsidR="00877A3B" w:rsidRDefault="00000000">
            <w:pPr>
              <w:pStyle w:val="TableParagraph"/>
              <w:spacing w:before="29" w:line="225" w:lineRule="exact"/>
              <w:ind w:right="70"/>
              <w:jc w:val="right"/>
              <w:rPr>
                <w:sz w:val="20"/>
              </w:rPr>
            </w:pPr>
            <w:r>
              <w:rPr>
                <w:spacing w:val="-4"/>
                <w:sz w:val="20"/>
              </w:rPr>
              <w:t>(64)</w:t>
            </w:r>
          </w:p>
        </w:tc>
        <w:tc>
          <w:tcPr>
            <w:tcW w:w="1242" w:type="dxa"/>
            <w:tcBorders>
              <w:bottom w:val="single" w:sz="8" w:space="0" w:color="000000"/>
            </w:tcBorders>
          </w:tcPr>
          <w:p w14:paraId="754607AC" w14:textId="77777777" w:rsidR="00877A3B" w:rsidRDefault="00000000">
            <w:pPr>
              <w:pStyle w:val="TableParagraph"/>
              <w:spacing w:before="29" w:line="225" w:lineRule="exact"/>
              <w:ind w:right="246"/>
              <w:jc w:val="right"/>
              <w:rPr>
                <w:sz w:val="20"/>
              </w:rPr>
            </w:pPr>
            <w:r>
              <w:rPr>
                <w:spacing w:val="-5"/>
                <w:sz w:val="20"/>
              </w:rPr>
              <w:t>(5)</w:t>
            </w:r>
          </w:p>
        </w:tc>
        <w:tc>
          <w:tcPr>
            <w:tcW w:w="941" w:type="dxa"/>
            <w:tcBorders>
              <w:bottom w:val="single" w:sz="8" w:space="0" w:color="000000"/>
            </w:tcBorders>
          </w:tcPr>
          <w:p w14:paraId="1AA13584" w14:textId="77777777" w:rsidR="00877A3B" w:rsidRDefault="00000000">
            <w:pPr>
              <w:pStyle w:val="TableParagraph"/>
              <w:spacing w:before="29" w:line="225" w:lineRule="exact"/>
              <w:ind w:right="38"/>
              <w:jc w:val="right"/>
              <w:rPr>
                <w:b/>
                <w:sz w:val="20"/>
              </w:rPr>
            </w:pPr>
            <w:r>
              <w:rPr>
                <w:b/>
                <w:spacing w:val="-2"/>
                <w:sz w:val="20"/>
              </w:rPr>
              <w:t>(1,634)</w:t>
            </w:r>
          </w:p>
        </w:tc>
      </w:tr>
      <w:tr w:rsidR="00877A3B" w14:paraId="4BF03ADC" w14:textId="77777777">
        <w:trPr>
          <w:trHeight w:val="260"/>
        </w:trPr>
        <w:tc>
          <w:tcPr>
            <w:tcW w:w="3898" w:type="dxa"/>
          </w:tcPr>
          <w:p w14:paraId="42B3F90B" w14:textId="77777777" w:rsidR="00877A3B" w:rsidRDefault="00000000">
            <w:pPr>
              <w:pStyle w:val="TableParagraph"/>
              <w:spacing w:before="25" w:line="214" w:lineRule="exact"/>
              <w:ind w:left="50"/>
              <w:rPr>
                <w:b/>
                <w:sz w:val="20"/>
              </w:rPr>
            </w:pPr>
            <w:r>
              <w:rPr>
                <w:b/>
                <w:sz w:val="20"/>
              </w:rPr>
              <w:t>Valuation</w:t>
            </w:r>
            <w:r>
              <w:rPr>
                <w:b/>
                <w:spacing w:val="-7"/>
                <w:sz w:val="20"/>
              </w:rPr>
              <w:t xml:space="preserve"> </w:t>
            </w:r>
            <w:r>
              <w:rPr>
                <w:b/>
                <w:sz w:val="20"/>
              </w:rPr>
              <w:t>/</w:t>
            </w:r>
            <w:r>
              <w:rPr>
                <w:b/>
                <w:spacing w:val="-6"/>
                <w:sz w:val="20"/>
              </w:rPr>
              <w:t xml:space="preserve"> </w:t>
            </w:r>
            <w:r>
              <w:rPr>
                <w:b/>
                <w:sz w:val="20"/>
              </w:rPr>
              <w:t>gross</w:t>
            </w:r>
            <w:r>
              <w:rPr>
                <w:b/>
                <w:spacing w:val="-7"/>
                <w:sz w:val="20"/>
              </w:rPr>
              <w:t xml:space="preserve"> </w:t>
            </w:r>
            <w:r>
              <w:rPr>
                <w:b/>
                <w:sz w:val="20"/>
              </w:rPr>
              <w:t>cost</w:t>
            </w:r>
            <w:r>
              <w:rPr>
                <w:b/>
                <w:spacing w:val="-5"/>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5"/>
                <w:sz w:val="20"/>
              </w:rPr>
              <w:t xml:space="preserve"> </w:t>
            </w:r>
            <w:r>
              <w:rPr>
                <w:b/>
                <w:spacing w:val="-4"/>
                <w:sz w:val="20"/>
              </w:rPr>
              <w:t>2024</w:t>
            </w:r>
          </w:p>
        </w:tc>
        <w:tc>
          <w:tcPr>
            <w:tcW w:w="1019" w:type="dxa"/>
            <w:tcBorders>
              <w:top w:val="single" w:sz="8" w:space="0" w:color="000000"/>
              <w:bottom w:val="double" w:sz="8" w:space="0" w:color="000000"/>
            </w:tcBorders>
          </w:tcPr>
          <w:p w14:paraId="0D65F1B1" w14:textId="77777777" w:rsidR="00877A3B" w:rsidRDefault="00000000">
            <w:pPr>
              <w:pStyle w:val="TableParagraph"/>
              <w:spacing w:before="16" w:line="224" w:lineRule="exact"/>
              <w:ind w:right="187"/>
              <w:jc w:val="right"/>
              <w:rPr>
                <w:b/>
                <w:sz w:val="20"/>
              </w:rPr>
            </w:pPr>
            <w:r>
              <w:rPr>
                <w:b/>
                <w:spacing w:val="-2"/>
                <w:sz w:val="20"/>
              </w:rPr>
              <w:t>4,423</w:t>
            </w:r>
          </w:p>
        </w:tc>
        <w:tc>
          <w:tcPr>
            <w:tcW w:w="1153" w:type="dxa"/>
            <w:tcBorders>
              <w:top w:val="single" w:sz="8" w:space="0" w:color="000000"/>
              <w:bottom w:val="double" w:sz="8" w:space="0" w:color="000000"/>
            </w:tcBorders>
          </w:tcPr>
          <w:p w14:paraId="1AF5CCD9" w14:textId="77777777" w:rsidR="00877A3B" w:rsidRDefault="00000000">
            <w:pPr>
              <w:pStyle w:val="TableParagraph"/>
              <w:spacing w:before="16" w:line="224" w:lineRule="exact"/>
              <w:ind w:left="382"/>
              <w:rPr>
                <w:b/>
                <w:sz w:val="20"/>
              </w:rPr>
            </w:pPr>
            <w:r>
              <w:rPr>
                <w:b/>
                <w:spacing w:val="-2"/>
                <w:sz w:val="20"/>
              </w:rPr>
              <w:t>41,962</w:t>
            </w:r>
          </w:p>
        </w:tc>
        <w:tc>
          <w:tcPr>
            <w:tcW w:w="1078" w:type="dxa"/>
            <w:tcBorders>
              <w:top w:val="single" w:sz="8" w:space="0" w:color="000000"/>
              <w:bottom w:val="double" w:sz="8" w:space="0" w:color="000000"/>
            </w:tcBorders>
          </w:tcPr>
          <w:p w14:paraId="62C0677D" w14:textId="77777777" w:rsidR="00877A3B" w:rsidRDefault="00000000">
            <w:pPr>
              <w:pStyle w:val="TableParagraph"/>
              <w:spacing w:before="16" w:line="224" w:lineRule="exact"/>
              <w:ind w:right="111"/>
              <w:jc w:val="right"/>
              <w:rPr>
                <w:b/>
                <w:sz w:val="20"/>
              </w:rPr>
            </w:pPr>
            <w:r>
              <w:rPr>
                <w:b/>
                <w:spacing w:val="-5"/>
                <w:sz w:val="20"/>
              </w:rPr>
              <w:t>407</w:t>
            </w:r>
          </w:p>
        </w:tc>
        <w:tc>
          <w:tcPr>
            <w:tcW w:w="1349" w:type="dxa"/>
            <w:tcBorders>
              <w:top w:val="single" w:sz="8" w:space="0" w:color="000000"/>
              <w:bottom w:val="double" w:sz="8" w:space="0" w:color="000000"/>
            </w:tcBorders>
          </w:tcPr>
          <w:p w14:paraId="0A4F0B44" w14:textId="77777777" w:rsidR="00877A3B" w:rsidRDefault="00000000">
            <w:pPr>
              <w:pStyle w:val="TableParagraph"/>
              <w:spacing w:before="16" w:line="224" w:lineRule="exact"/>
              <w:ind w:right="157"/>
              <w:jc w:val="right"/>
              <w:rPr>
                <w:b/>
                <w:sz w:val="20"/>
              </w:rPr>
            </w:pPr>
            <w:r>
              <w:rPr>
                <w:b/>
                <w:spacing w:val="-2"/>
                <w:sz w:val="20"/>
              </w:rPr>
              <w:t>7,016</w:t>
            </w:r>
          </w:p>
        </w:tc>
        <w:tc>
          <w:tcPr>
            <w:tcW w:w="1171" w:type="dxa"/>
            <w:tcBorders>
              <w:top w:val="single" w:sz="8" w:space="0" w:color="000000"/>
              <w:bottom w:val="double" w:sz="8" w:space="0" w:color="000000"/>
            </w:tcBorders>
          </w:tcPr>
          <w:p w14:paraId="156FF5EA" w14:textId="77777777" w:rsidR="00877A3B" w:rsidRDefault="00000000">
            <w:pPr>
              <w:pStyle w:val="TableParagraph"/>
              <w:spacing w:before="16" w:line="224" w:lineRule="exact"/>
              <w:ind w:left="412"/>
              <w:rPr>
                <w:b/>
                <w:sz w:val="20"/>
              </w:rPr>
            </w:pPr>
            <w:r>
              <w:rPr>
                <w:b/>
                <w:spacing w:val="-2"/>
                <w:sz w:val="20"/>
              </w:rPr>
              <w:t>11,601</w:t>
            </w:r>
          </w:p>
        </w:tc>
        <w:tc>
          <w:tcPr>
            <w:tcW w:w="1188" w:type="dxa"/>
            <w:tcBorders>
              <w:top w:val="single" w:sz="8" w:space="0" w:color="000000"/>
              <w:bottom w:val="double" w:sz="8" w:space="0" w:color="000000"/>
            </w:tcBorders>
          </w:tcPr>
          <w:p w14:paraId="0339CD0E" w14:textId="77777777" w:rsidR="00877A3B" w:rsidRDefault="00000000">
            <w:pPr>
              <w:pStyle w:val="TableParagraph"/>
              <w:spacing w:before="16" w:line="224" w:lineRule="exact"/>
              <w:ind w:right="158"/>
              <w:jc w:val="right"/>
              <w:rPr>
                <w:b/>
                <w:sz w:val="20"/>
              </w:rPr>
            </w:pPr>
            <w:r>
              <w:rPr>
                <w:b/>
                <w:spacing w:val="-5"/>
                <w:sz w:val="20"/>
              </w:rPr>
              <w:t>590</w:t>
            </w:r>
          </w:p>
        </w:tc>
        <w:tc>
          <w:tcPr>
            <w:tcW w:w="1248" w:type="dxa"/>
            <w:tcBorders>
              <w:top w:val="single" w:sz="8" w:space="0" w:color="000000"/>
              <w:bottom w:val="double" w:sz="8" w:space="0" w:color="000000"/>
            </w:tcBorders>
          </w:tcPr>
          <w:p w14:paraId="5B7C4AA8" w14:textId="77777777" w:rsidR="00877A3B" w:rsidRDefault="00000000">
            <w:pPr>
              <w:pStyle w:val="TableParagraph"/>
              <w:spacing w:before="16" w:line="224" w:lineRule="exact"/>
              <w:ind w:right="115"/>
              <w:jc w:val="right"/>
              <w:rPr>
                <w:b/>
                <w:sz w:val="20"/>
              </w:rPr>
            </w:pPr>
            <w:r>
              <w:rPr>
                <w:b/>
                <w:spacing w:val="-2"/>
                <w:sz w:val="20"/>
              </w:rPr>
              <w:t>5,502</w:t>
            </w:r>
          </w:p>
        </w:tc>
        <w:tc>
          <w:tcPr>
            <w:tcW w:w="1188" w:type="dxa"/>
            <w:tcBorders>
              <w:top w:val="single" w:sz="8" w:space="0" w:color="000000"/>
              <w:bottom w:val="double" w:sz="8" w:space="0" w:color="000000"/>
            </w:tcBorders>
          </w:tcPr>
          <w:p w14:paraId="4A48EE31" w14:textId="77777777" w:rsidR="00877A3B" w:rsidRDefault="00000000">
            <w:pPr>
              <w:pStyle w:val="TableParagraph"/>
              <w:spacing w:before="16" w:line="224" w:lineRule="exact"/>
              <w:ind w:right="124"/>
              <w:jc w:val="right"/>
              <w:rPr>
                <w:b/>
                <w:sz w:val="20"/>
              </w:rPr>
            </w:pPr>
            <w:r>
              <w:rPr>
                <w:b/>
                <w:spacing w:val="-5"/>
                <w:sz w:val="20"/>
              </w:rPr>
              <w:t>642</w:t>
            </w:r>
          </w:p>
        </w:tc>
        <w:tc>
          <w:tcPr>
            <w:tcW w:w="1242" w:type="dxa"/>
            <w:tcBorders>
              <w:top w:val="single" w:sz="8" w:space="0" w:color="000000"/>
              <w:bottom w:val="double" w:sz="8" w:space="0" w:color="000000"/>
            </w:tcBorders>
          </w:tcPr>
          <w:p w14:paraId="6AE6B281" w14:textId="77777777" w:rsidR="00877A3B" w:rsidRDefault="00000000">
            <w:pPr>
              <w:pStyle w:val="TableParagraph"/>
              <w:spacing w:before="16" w:line="224" w:lineRule="exact"/>
              <w:ind w:right="300"/>
              <w:jc w:val="right"/>
              <w:rPr>
                <w:b/>
                <w:sz w:val="20"/>
              </w:rPr>
            </w:pPr>
            <w:r>
              <w:rPr>
                <w:b/>
                <w:spacing w:val="-10"/>
                <w:sz w:val="20"/>
              </w:rPr>
              <w:t>1</w:t>
            </w:r>
          </w:p>
        </w:tc>
        <w:tc>
          <w:tcPr>
            <w:tcW w:w="941" w:type="dxa"/>
            <w:tcBorders>
              <w:top w:val="single" w:sz="8" w:space="0" w:color="000000"/>
              <w:bottom w:val="double" w:sz="8" w:space="0" w:color="000000"/>
            </w:tcBorders>
          </w:tcPr>
          <w:p w14:paraId="2F5ADD80" w14:textId="77777777" w:rsidR="00877A3B" w:rsidRDefault="00000000">
            <w:pPr>
              <w:pStyle w:val="TableParagraph"/>
              <w:spacing w:before="16" w:line="224" w:lineRule="exact"/>
              <w:ind w:right="92"/>
              <w:jc w:val="right"/>
              <w:rPr>
                <w:b/>
                <w:sz w:val="20"/>
              </w:rPr>
            </w:pPr>
            <w:r>
              <w:rPr>
                <w:b/>
                <w:spacing w:val="-2"/>
                <w:sz w:val="20"/>
              </w:rPr>
              <w:t>72,144</w:t>
            </w:r>
          </w:p>
        </w:tc>
      </w:tr>
    </w:tbl>
    <w:p w14:paraId="5A0EEF13" w14:textId="77777777" w:rsidR="00877A3B" w:rsidRDefault="00877A3B">
      <w:pPr>
        <w:pStyle w:val="BodyText"/>
        <w:spacing w:before="9"/>
        <w:rPr>
          <w:sz w:val="9"/>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144"/>
        <w:gridCol w:w="1292"/>
        <w:gridCol w:w="1133"/>
        <w:gridCol w:w="1241"/>
        <w:gridCol w:w="1261"/>
        <w:gridCol w:w="1152"/>
        <w:gridCol w:w="1319"/>
        <w:gridCol w:w="1233"/>
        <w:gridCol w:w="833"/>
        <w:gridCol w:w="975"/>
      </w:tblGrid>
      <w:tr w:rsidR="00877A3B" w14:paraId="1023E5B4" w14:textId="77777777">
        <w:trPr>
          <w:trHeight w:val="519"/>
        </w:trPr>
        <w:tc>
          <w:tcPr>
            <w:tcW w:w="3898" w:type="dxa"/>
          </w:tcPr>
          <w:p w14:paraId="09F68DFD" w14:textId="77777777" w:rsidR="00877A3B" w:rsidRDefault="00000000">
            <w:pPr>
              <w:pStyle w:val="TableParagraph"/>
              <w:spacing w:line="223" w:lineRule="exact"/>
              <w:ind w:left="50"/>
              <w:rPr>
                <w:b/>
                <w:sz w:val="20"/>
              </w:rPr>
            </w:pPr>
            <w:r>
              <w:rPr>
                <w:b/>
                <w:sz w:val="20"/>
              </w:rPr>
              <w:t>Accumulated</w:t>
            </w:r>
            <w:r>
              <w:rPr>
                <w:b/>
                <w:spacing w:val="-10"/>
                <w:sz w:val="20"/>
              </w:rPr>
              <w:t xml:space="preserve"> </w:t>
            </w:r>
            <w:r>
              <w:rPr>
                <w:b/>
                <w:sz w:val="20"/>
              </w:rPr>
              <w:t>depreciation</w:t>
            </w:r>
            <w:r>
              <w:rPr>
                <w:b/>
                <w:spacing w:val="-10"/>
                <w:sz w:val="20"/>
              </w:rPr>
              <w:t xml:space="preserve"> </w:t>
            </w:r>
            <w:r>
              <w:rPr>
                <w:b/>
                <w:sz w:val="20"/>
              </w:rPr>
              <w:t>at</w:t>
            </w:r>
            <w:r>
              <w:rPr>
                <w:b/>
                <w:spacing w:val="-10"/>
                <w:sz w:val="20"/>
              </w:rPr>
              <w:t xml:space="preserve"> </w:t>
            </w:r>
            <w:r>
              <w:rPr>
                <w:b/>
                <w:sz w:val="20"/>
              </w:rPr>
              <w:t>1</w:t>
            </w:r>
            <w:r>
              <w:rPr>
                <w:b/>
                <w:spacing w:val="-11"/>
                <w:sz w:val="20"/>
              </w:rPr>
              <w:t xml:space="preserve"> </w:t>
            </w:r>
            <w:r>
              <w:rPr>
                <w:b/>
                <w:spacing w:val="-4"/>
                <w:sz w:val="20"/>
              </w:rPr>
              <w:t>April</w:t>
            </w:r>
          </w:p>
          <w:p w14:paraId="52B1CD78" w14:textId="77777777" w:rsidR="00877A3B" w:rsidRDefault="00000000">
            <w:pPr>
              <w:pStyle w:val="TableParagraph"/>
              <w:spacing w:before="27"/>
              <w:ind w:left="50"/>
              <w:rPr>
                <w:b/>
                <w:sz w:val="20"/>
              </w:rPr>
            </w:pPr>
            <w:r>
              <w:rPr>
                <w:b/>
                <w:spacing w:val="-4"/>
                <w:sz w:val="20"/>
              </w:rPr>
              <w:t>2023</w:t>
            </w:r>
          </w:p>
        </w:tc>
        <w:tc>
          <w:tcPr>
            <w:tcW w:w="1144" w:type="dxa"/>
          </w:tcPr>
          <w:p w14:paraId="0A245508" w14:textId="77777777" w:rsidR="00877A3B" w:rsidRDefault="00877A3B">
            <w:pPr>
              <w:pStyle w:val="TableParagraph"/>
              <w:spacing w:before="31"/>
              <w:rPr>
                <w:sz w:val="20"/>
              </w:rPr>
            </w:pPr>
          </w:p>
          <w:p w14:paraId="2EDEBE9E" w14:textId="77777777" w:rsidR="00877A3B" w:rsidRDefault="00000000">
            <w:pPr>
              <w:pStyle w:val="TableParagraph"/>
              <w:ind w:right="311"/>
              <w:jc w:val="right"/>
              <w:rPr>
                <w:b/>
                <w:sz w:val="20"/>
              </w:rPr>
            </w:pPr>
            <w:r>
              <w:rPr>
                <w:b/>
                <w:spacing w:val="-10"/>
                <w:sz w:val="20"/>
              </w:rPr>
              <w:t>8</w:t>
            </w:r>
          </w:p>
        </w:tc>
        <w:tc>
          <w:tcPr>
            <w:tcW w:w="1292" w:type="dxa"/>
          </w:tcPr>
          <w:p w14:paraId="32437B68" w14:textId="77777777" w:rsidR="00877A3B" w:rsidRDefault="00877A3B">
            <w:pPr>
              <w:pStyle w:val="TableParagraph"/>
              <w:spacing w:before="31"/>
              <w:rPr>
                <w:sz w:val="20"/>
              </w:rPr>
            </w:pPr>
          </w:p>
          <w:p w14:paraId="61E20D9C" w14:textId="77777777" w:rsidR="00877A3B" w:rsidRDefault="00000000">
            <w:pPr>
              <w:pStyle w:val="TableParagraph"/>
              <w:ind w:right="425"/>
              <w:jc w:val="right"/>
              <w:rPr>
                <w:b/>
                <w:sz w:val="20"/>
              </w:rPr>
            </w:pPr>
            <w:r>
              <w:rPr>
                <w:b/>
                <w:spacing w:val="-5"/>
                <w:sz w:val="20"/>
              </w:rPr>
              <w:t>952</w:t>
            </w:r>
          </w:p>
        </w:tc>
        <w:tc>
          <w:tcPr>
            <w:tcW w:w="1133" w:type="dxa"/>
          </w:tcPr>
          <w:p w14:paraId="383108CB" w14:textId="77777777" w:rsidR="00877A3B" w:rsidRDefault="00877A3B">
            <w:pPr>
              <w:pStyle w:val="TableParagraph"/>
              <w:spacing w:before="31"/>
              <w:rPr>
                <w:sz w:val="20"/>
              </w:rPr>
            </w:pPr>
          </w:p>
          <w:p w14:paraId="4C2B1588" w14:textId="77777777" w:rsidR="00877A3B" w:rsidRDefault="00000000">
            <w:pPr>
              <w:pStyle w:val="TableParagraph"/>
              <w:ind w:left="200" w:right="152"/>
              <w:jc w:val="center"/>
              <w:rPr>
                <w:b/>
                <w:sz w:val="20"/>
              </w:rPr>
            </w:pPr>
            <w:r>
              <w:rPr>
                <w:b/>
                <w:spacing w:val="-5"/>
                <w:sz w:val="20"/>
              </w:rPr>
              <w:t>18</w:t>
            </w:r>
          </w:p>
        </w:tc>
        <w:tc>
          <w:tcPr>
            <w:tcW w:w="1241" w:type="dxa"/>
          </w:tcPr>
          <w:p w14:paraId="2BE5EEAE" w14:textId="77777777" w:rsidR="00877A3B" w:rsidRDefault="00877A3B">
            <w:pPr>
              <w:pStyle w:val="TableParagraph"/>
              <w:spacing w:before="31"/>
              <w:rPr>
                <w:sz w:val="20"/>
              </w:rPr>
            </w:pPr>
          </w:p>
          <w:p w14:paraId="2F024EBF" w14:textId="77777777" w:rsidR="00877A3B" w:rsidRDefault="00000000">
            <w:pPr>
              <w:pStyle w:val="TableParagraph"/>
              <w:ind w:right="367"/>
              <w:jc w:val="right"/>
              <w:rPr>
                <w:b/>
                <w:sz w:val="20"/>
              </w:rPr>
            </w:pPr>
            <w:r>
              <w:rPr>
                <w:b/>
                <w:spacing w:val="-10"/>
                <w:sz w:val="20"/>
              </w:rPr>
              <w:t>8</w:t>
            </w:r>
          </w:p>
        </w:tc>
        <w:tc>
          <w:tcPr>
            <w:tcW w:w="1261" w:type="dxa"/>
          </w:tcPr>
          <w:p w14:paraId="0693BE72" w14:textId="77777777" w:rsidR="00877A3B" w:rsidRDefault="00877A3B">
            <w:pPr>
              <w:pStyle w:val="TableParagraph"/>
              <w:spacing w:before="31"/>
              <w:rPr>
                <w:sz w:val="20"/>
              </w:rPr>
            </w:pPr>
          </w:p>
          <w:p w14:paraId="6CFDD2B5" w14:textId="77777777" w:rsidR="00877A3B" w:rsidRDefault="00000000">
            <w:pPr>
              <w:pStyle w:val="TableParagraph"/>
              <w:ind w:left="312"/>
              <w:rPr>
                <w:b/>
                <w:sz w:val="20"/>
              </w:rPr>
            </w:pPr>
            <w:r>
              <w:rPr>
                <w:b/>
                <w:spacing w:val="-2"/>
                <w:sz w:val="20"/>
              </w:rPr>
              <w:t>6,795</w:t>
            </w:r>
          </w:p>
        </w:tc>
        <w:tc>
          <w:tcPr>
            <w:tcW w:w="1152" w:type="dxa"/>
          </w:tcPr>
          <w:p w14:paraId="60896BE7" w14:textId="77777777" w:rsidR="00877A3B" w:rsidRDefault="00877A3B">
            <w:pPr>
              <w:pStyle w:val="TableParagraph"/>
              <w:spacing w:before="31"/>
              <w:rPr>
                <w:sz w:val="20"/>
              </w:rPr>
            </w:pPr>
          </w:p>
          <w:p w14:paraId="12FD6A64" w14:textId="77777777" w:rsidR="00877A3B" w:rsidRDefault="00000000">
            <w:pPr>
              <w:pStyle w:val="TableParagraph"/>
              <w:ind w:right="423"/>
              <w:jc w:val="right"/>
              <w:rPr>
                <w:b/>
                <w:sz w:val="20"/>
              </w:rPr>
            </w:pPr>
            <w:r>
              <w:rPr>
                <w:b/>
                <w:spacing w:val="-5"/>
                <w:sz w:val="20"/>
              </w:rPr>
              <w:t>356</w:t>
            </w:r>
          </w:p>
        </w:tc>
        <w:tc>
          <w:tcPr>
            <w:tcW w:w="1319" w:type="dxa"/>
          </w:tcPr>
          <w:p w14:paraId="1EE74044" w14:textId="77777777" w:rsidR="00877A3B" w:rsidRDefault="00877A3B">
            <w:pPr>
              <w:pStyle w:val="TableParagraph"/>
              <w:spacing w:before="31"/>
              <w:rPr>
                <w:sz w:val="20"/>
              </w:rPr>
            </w:pPr>
          </w:p>
          <w:p w14:paraId="2899448D" w14:textId="77777777" w:rsidR="00877A3B" w:rsidRDefault="00000000">
            <w:pPr>
              <w:pStyle w:val="TableParagraph"/>
              <w:ind w:right="451"/>
              <w:jc w:val="right"/>
              <w:rPr>
                <w:b/>
                <w:sz w:val="20"/>
              </w:rPr>
            </w:pPr>
            <w:r>
              <w:rPr>
                <w:b/>
                <w:spacing w:val="-2"/>
                <w:sz w:val="20"/>
              </w:rPr>
              <w:t>3,160</w:t>
            </w:r>
          </w:p>
        </w:tc>
        <w:tc>
          <w:tcPr>
            <w:tcW w:w="1233" w:type="dxa"/>
          </w:tcPr>
          <w:p w14:paraId="1AE79284" w14:textId="77777777" w:rsidR="00877A3B" w:rsidRDefault="00877A3B">
            <w:pPr>
              <w:pStyle w:val="TableParagraph"/>
              <w:spacing w:before="31"/>
              <w:rPr>
                <w:sz w:val="20"/>
              </w:rPr>
            </w:pPr>
          </w:p>
          <w:p w14:paraId="40EC9BC2" w14:textId="77777777" w:rsidR="00877A3B" w:rsidRDefault="00000000">
            <w:pPr>
              <w:pStyle w:val="TableParagraph"/>
              <w:ind w:right="505"/>
              <w:jc w:val="right"/>
              <w:rPr>
                <w:b/>
                <w:sz w:val="20"/>
              </w:rPr>
            </w:pPr>
            <w:r>
              <w:rPr>
                <w:b/>
                <w:spacing w:val="-5"/>
                <w:sz w:val="20"/>
              </w:rPr>
              <w:t>432</w:t>
            </w:r>
          </w:p>
        </w:tc>
        <w:tc>
          <w:tcPr>
            <w:tcW w:w="833" w:type="dxa"/>
          </w:tcPr>
          <w:p w14:paraId="50203818" w14:textId="77777777" w:rsidR="00877A3B" w:rsidRDefault="00877A3B">
            <w:pPr>
              <w:pStyle w:val="TableParagraph"/>
              <w:spacing w:before="31"/>
              <w:rPr>
                <w:sz w:val="20"/>
              </w:rPr>
            </w:pPr>
          </w:p>
          <w:p w14:paraId="7F14C9A8" w14:textId="77777777" w:rsidR="00877A3B" w:rsidRDefault="00000000">
            <w:pPr>
              <w:pStyle w:val="TableParagraph"/>
              <w:ind w:right="273"/>
              <w:jc w:val="right"/>
              <w:rPr>
                <w:b/>
                <w:sz w:val="20"/>
              </w:rPr>
            </w:pPr>
            <w:r>
              <w:rPr>
                <w:b/>
                <w:spacing w:val="-10"/>
                <w:sz w:val="20"/>
              </w:rPr>
              <w:t>-</w:t>
            </w:r>
          </w:p>
        </w:tc>
        <w:tc>
          <w:tcPr>
            <w:tcW w:w="975" w:type="dxa"/>
          </w:tcPr>
          <w:p w14:paraId="5B89232C" w14:textId="77777777" w:rsidR="00877A3B" w:rsidRDefault="00877A3B">
            <w:pPr>
              <w:pStyle w:val="TableParagraph"/>
              <w:spacing w:before="31"/>
              <w:rPr>
                <w:sz w:val="20"/>
              </w:rPr>
            </w:pPr>
          </w:p>
          <w:p w14:paraId="3717339D" w14:textId="77777777" w:rsidR="00877A3B" w:rsidRDefault="00000000">
            <w:pPr>
              <w:pStyle w:val="TableParagraph"/>
              <w:ind w:right="98"/>
              <w:jc w:val="right"/>
              <w:rPr>
                <w:b/>
                <w:sz w:val="20"/>
              </w:rPr>
            </w:pPr>
            <w:r>
              <w:rPr>
                <w:b/>
                <w:spacing w:val="-2"/>
                <w:sz w:val="20"/>
              </w:rPr>
              <w:t>11,729</w:t>
            </w:r>
          </w:p>
        </w:tc>
      </w:tr>
      <w:tr w:rsidR="00877A3B" w14:paraId="63D3C7A7" w14:textId="77777777">
        <w:trPr>
          <w:trHeight w:val="534"/>
        </w:trPr>
        <w:tc>
          <w:tcPr>
            <w:tcW w:w="3898" w:type="dxa"/>
          </w:tcPr>
          <w:p w14:paraId="4C2FF1CC" w14:textId="77777777" w:rsidR="00877A3B" w:rsidRDefault="00000000">
            <w:pPr>
              <w:pStyle w:val="TableParagraph"/>
              <w:spacing w:before="21" w:line="256" w:lineRule="auto"/>
              <w:ind w:left="50" w:right="7"/>
              <w:rPr>
                <w:sz w:val="20"/>
              </w:rPr>
            </w:pPr>
            <w:r>
              <w:rPr>
                <w:sz w:val="20"/>
              </w:rPr>
              <w:t>Previous</w:t>
            </w:r>
            <w:r>
              <w:rPr>
                <w:spacing w:val="-14"/>
                <w:sz w:val="20"/>
              </w:rPr>
              <w:t xml:space="preserve"> </w:t>
            </w:r>
            <w:r>
              <w:rPr>
                <w:sz w:val="20"/>
              </w:rPr>
              <w:t>prior</w:t>
            </w:r>
            <w:r>
              <w:rPr>
                <w:spacing w:val="-14"/>
                <w:sz w:val="20"/>
              </w:rPr>
              <w:t xml:space="preserve"> </w:t>
            </w:r>
            <w:r>
              <w:rPr>
                <w:sz w:val="20"/>
              </w:rPr>
              <w:t>period</w:t>
            </w:r>
            <w:r>
              <w:rPr>
                <w:spacing w:val="-14"/>
                <w:sz w:val="20"/>
              </w:rPr>
              <w:t xml:space="preserve"> </w:t>
            </w:r>
            <w:r>
              <w:rPr>
                <w:sz w:val="20"/>
              </w:rPr>
              <w:t>adjustments accounted for in 2023/24</w:t>
            </w:r>
          </w:p>
        </w:tc>
        <w:tc>
          <w:tcPr>
            <w:tcW w:w="1144" w:type="dxa"/>
          </w:tcPr>
          <w:p w14:paraId="665BFCEB" w14:textId="77777777" w:rsidR="00877A3B" w:rsidRDefault="00877A3B">
            <w:pPr>
              <w:pStyle w:val="TableParagraph"/>
              <w:spacing w:before="52"/>
              <w:rPr>
                <w:sz w:val="20"/>
              </w:rPr>
            </w:pPr>
          </w:p>
          <w:p w14:paraId="7202AD18" w14:textId="77777777" w:rsidR="00877A3B" w:rsidRDefault="00000000">
            <w:pPr>
              <w:pStyle w:val="TableParagraph"/>
              <w:ind w:right="312"/>
              <w:jc w:val="right"/>
              <w:rPr>
                <w:sz w:val="20"/>
              </w:rPr>
            </w:pPr>
            <w:r>
              <w:rPr>
                <w:spacing w:val="-10"/>
                <w:sz w:val="20"/>
              </w:rPr>
              <w:t>-</w:t>
            </w:r>
          </w:p>
        </w:tc>
        <w:tc>
          <w:tcPr>
            <w:tcW w:w="1292" w:type="dxa"/>
          </w:tcPr>
          <w:p w14:paraId="6BB756DF" w14:textId="77777777" w:rsidR="00877A3B" w:rsidRDefault="00877A3B">
            <w:pPr>
              <w:pStyle w:val="TableParagraph"/>
              <w:spacing w:before="52"/>
              <w:rPr>
                <w:sz w:val="20"/>
              </w:rPr>
            </w:pPr>
          </w:p>
          <w:p w14:paraId="738C8B3D" w14:textId="77777777" w:rsidR="00877A3B" w:rsidRDefault="00000000">
            <w:pPr>
              <w:pStyle w:val="TableParagraph"/>
              <w:ind w:right="370"/>
              <w:jc w:val="right"/>
              <w:rPr>
                <w:sz w:val="20"/>
              </w:rPr>
            </w:pPr>
            <w:r>
              <w:rPr>
                <w:spacing w:val="-2"/>
                <w:sz w:val="20"/>
              </w:rPr>
              <w:t>(144)</w:t>
            </w:r>
          </w:p>
        </w:tc>
        <w:tc>
          <w:tcPr>
            <w:tcW w:w="1133" w:type="dxa"/>
          </w:tcPr>
          <w:p w14:paraId="71C6A874" w14:textId="77777777" w:rsidR="00877A3B" w:rsidRDefault="00877A3B">
            <w:pPr>
              <w:pStyle w:val="TableParagraph"/>
              <w:spacing w:before="52"/>
              <w:rPr>
                <w:sz w:val="20"/>
              </w:rPr>
            </w:pPr>
          </w:p>
          <w:p w14:paraId="6D396FBC" w14:textId="77777777" w:rsidR="00877A3B" w:rsidRDefault="00000000">
            <w:pPr>
              <w:pStyle w:val="TableParagraph"/>
              <w:ind w:right="375"/>
              <w:jc w:val="right"/>
              <w:rPr>
                <w:sz w:val="20"/>
              </w:rPr>
            </w:pPr>
            <w:r>
              <w:rPr>
                <w:spacing w:val="-5"/>
                <w:sz w:val="20"/>
              </w:rPr>
              <w:t>(2)</w:t>
            </w:r>
          </w:p>
        </w:tc>
        <w:tc>
          <w:tcPr>
            <w:tcW w:w="1241" w:type="dxa"/>
          </w:tcPr>
          <w:p w14:paraId="4F807A67" w14:textId="77777777" w:rsidR="00877A3B" w:rsidRDefault="00877A3B">
            <w:pPr>
              <w:pStyle w:val="TableParagraph"/>
              <w:spacing w:before="52"/>
              <w:rPr>
                <w:sz w:val="20"/>
              </w:rPr>
            </w:pPr>
          </w:p>
          <w:p w14:paraId="0EE4AC0B" w14:textId="77777777" w:rsidR="00877A3B" w:rsidRDefault="00000000">
            <w:pPr>
              <w:pStyle w:val="TableParagraph"/>
              <w:ind w:right="312"/>
              <w:jc w:val="right"/>
              <w:rPr>
                <w:sz w:val="20"/>
              </w:rPr>
            </w:pPr>
            <w:r>
              <w:rPr>
                <w:spacing w:val="-5"/>
                <w:sz w:val="20"/>
              </w:rPr>
              <w:t>(5)</w:t>
            </w:r>
          </w:p>
        </w:tc>
        <w:tc>
          <w:tcPr>
            <w:tcW w:w="1261" w:type="dxa"/>
          </w:tcPr>
          <w:p w14:paraId="75A8E7AD" w14:textId="77777777" w:rsidR="00877A3B" w:rsidRDefault="00877A3B">
            <w:pPr>
              <w:pStyle w:val="TableParagraph"/>
              <w:spacing w:before="52"/>
              <w:rPr>
                <w:sz w:val="20"/>
              </w:rPr>
            </w:pPr>
          </w:p>
          <w:p w14:paraId="6BCCD533" w14:textId="77777777" w:rsidR="00877A3B" w:rsidRDefault="00000000">
            <w:pPr>
              <w:pStyle w:val="TableParagraph"/>
              <w:ind w:right="395"/>
              <w:jc w:val="right"/>
              <w:rPr>
                <w:sz w:val="20"/>
              </w:rPr>
            </w:pPr>
            <w:r>
              <w:rPr>
                <w:spacing w:val="-5"/>
                <w:sz w:val="20"/>
              </w:rPr>
              <w:t>(7)</w:t>
            </w:r>
          </w:p>
        </w:tc>
        <w:tc>
          <w:tcPr>
            <w:tcW w:w="1152" w:type="dxa"/>
          </w:tcPr>
          <w:p w14:paraId="2C1C0163" w14:textId="77777777" w:rsidR="00877A3B" w:rsidRDefault="00877A3B">
            <w:pPr>
              <w:pStyle w:val="TableParagraph"/>
              <w:spacing w:before="52"/>
              <w:rPr>
                <w:sz w:val="20"/>
              </w:rPr>
            </w:pPr>
          </w:p>
          <w:p w14:paraId="496DF02E" w14:textId="77777777" w:rsidR="00877A3B" w:rsidRDefault="00000000">
            <w:pPr>
              <w:pStyle w:val="TableParagraph"/>
              <w:ind w:right="424"/>
              <w:jc w:val="right"/>
              <w:rPr>
                <w:sz w:val="20"/>
              </w:rPr>
            </w:pPr>
            <w:r>
              <w:rPr>
                <w:spacing w:val="-10"/>
                <w:sz w:val="20"/>
              </w:rPr>
              <w:t>-</w:t>
            </w:r>
          </w:p>
        </w:tc>
        <w:tc>
          <w:tcPr>
            <w:tcW w:w="1319" w:type="dxa"/>
          </w:tcPr>
          <w:p w14:paraId="19A3FDEA" w14:textId="77777777" w:rsidR="00877A3B" w:rsidRDefault="00877A3B">
            <w:pPr>
              <w:pStyle w:val="TableParagraph"/>
              <w:spacing w:before="52"/>
              <w:rPr>
                <w:sz w:val="20"/>
              </w:rPr>
            </w:pPr>
          </w:p>
          <w:p w14:paraId="4350AE62" w14:textId="77777777" w:rsidR="00877A3B" w:rsidRDefault="00000000">
            <w:pPr>
              <w:pStyle w:val="TableParagraph"/>
              <w:ind w:right="396"/>
              <w:jc w:val="right"/>
              <w:rPr>
                <w:sz w:val="20"/>
              </w:rPr>
            </w:pPr>
            <w:r>
              <w:rPr>
                <w:spacing w:val="-5"/>
                <w:sz w:val="20"/>
              </w:rPr>
              <w:t>(4)</w:t>
            </w:r>
          </w:p>
        </w:tc>
        <w:tc>
          <w:tcPr>
            <w:tcW w:w="1233" w:type="dxa"/>
          </w:tcPr>
          <w:p w14:paraId="093EBE2C" w14:textId="77777777" w:rsidR="00877A3B" w:rsidRDefault="00877A3B">
            <w:pPr>
              <w:pStyle w:val="TableParagraph"/>
              <w:spacing w:before="52"/>
              <w:rPr>
                <w:sz w:val="20"/>
              </w:rPr>
            </w:pPr>
          </w:p>
          <w:p w14:paraId="471245EC" w14:textId="77777777" w:rsidR="00877A3B" w:rsidRDefault="00000000">
            <w:pPr>
              <w:pStyle w:val="TableParagraph"/>
              <w:ind w:right="450"/>
              <w:jc w:val="right"/>
              <w:rPr>
                <w:sz w:val="20"/>
              </w:rPr>
            </w:pPr>
            <w:r>
              <w:rPr>
                <w:spacing w:val="-5"/>
                <w:sz w:val="20"/>
              </w:rPr>
              <w:t>(1)</w:t>
            </w:r>
          </w:p>
        </w:tc>
        <w:tc>
          <w:tcPr>
            <w:tcW w:w="833" w:type="dxa"/>
          </w:tcPr>
          <w:p w14:paraId="23114175" w14:textId="77777777" w:rsidR="00877A3B" w:rsidRDefault="00877A3B">
            <w:pPr>
              <w:pStyle w:val="TableParagraph"/>
              <w:spacing w:before="52"/>
              <w:rPr>
                <w:sz w:val="20"/>
              </w:rPr>
            </w:pPr>
          </w:p>
          <w:p w14:paraId="6808ED5C" w14:textId="77777777" w:rsidR="00877A3B" w:rsidRDefault="00000000">
            <w:pPr>
              <w:pStyle w:val="TableParagraph"/>
              <w:ind w:right="273"/>
              <w:jc w:val="right"/>
              <w:rPr>
                <w:sz w:val="20"/>
              </w:rPr>
            </w:pPr>
            <w:r>
              <w:rPr>
                <w:spacing w:val="-10"/>
                <w:sz w:val="20"/>
              </w:rPr>
              <w:t>-</w:t>
            </w:r>
          </w:p>
        </w:tc>
        <w:tc>
          <w:tcPr>
            <w:tcW w:w="975" w:type="dxa"/>
          </w:tcPr>
          <w:p w14:paraId="3986C3AE" w14:textId="77777777" w:rsidR="00877A3B" w:rsidRDefault="00877A3B">
            <w:pPr>
              <w:pStyle w:val="TableParagraph"/>
              <w:spacing w:before="52"/>
              <w:rPr>
                <w:sz w:val="20"/>
              </w:rPr>
            </w:pPr>
          </w:p>
          <w:p w14:paraId="020DBB36" w14:textId="77777777" w:rsidR="00877A3B" w:rsidRDefault="00000000">
            <w:pPr>
              <w:pStyle w:val="TableParagraph"/>
              <w:ind w:right="43"/>
              <w:jc w:val="right"/>
              <w:rPr>
                <w:b/>
                <w:sz w:val="20"/>
              </w:rPr>
            </w:pPr>
            <w:r>
              <w:rPr>
                <w:b/>
                <w:spacing w:val="-2"/>
                <w:sz w:val="20"/>
              </w:rPr>
              <w:t>(163)</w:t>
            </w:r>
          </w:p>
        </w:tc>
      </w:tr>
      <w:tr w:rsidR="00877A3B" w14:paraId="67A1A2CD" w14:textId="77777777">
        <w:trPr>
          <w:trHeight w:val="280"/>
        </w:trPr>
        <w:tc>
          <w:tcPr>
            <w:tcW w:w="3898" w:type="dxa"/>
          </w:tcPr>
          <w:p w14:paraId="4E9F44FC" w14:textId="77777777" w:rsidR="00877A3B" w:rsidRDefault="00000000">
            <w:pPr>
              <w:pStyle w:val="TableParagraph"/>
              <w:spacing w:before="14"/>
              <w:ind w:left="50"/>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144" w:type="dxa"/>
          </w:tcPr>
          <w:p w14:paraId="4F2656EE" w14:textId="77777777" w:rsidR="00877A3B" w:rsidRDefault="00000000">
            <w:pPr>
              <w:pStyle w:val="TableParagraph"/>
              <w:spacing w:before="29"/>
              <w:ind w:right="312"/>
              <w:jc w:val="right"/>
              <w:rPr>
                <w:sz w:val="20"/>
              </w:rPr>
            </w:pPr>
            <w:r>
              <w:rPr>
                <w:spacing w:val="-10"/>
                <w:sz w:val="20"/>
              </w:rPr>
              <w:t>-</w:t>
            </w:r>
          </w:p>
        </w:tc>
        <w:tc>
          <w:tcPr>
            <w:tcW w:w="1292" w:type="dxa"/>
          </w:tcPr>
          <w:p w14:paraId="0CE1CB12" w14:textId="77777777" w:rsidR="00877A3B" w:rsidRDefault="00000000">
            <w:pPr>
              <w:pStyle w:val="TableParagraph"/>
              <w:spacing w:before="29"/>
              <w:ind w:right="425"/>
              <w:jc w:val="right"/>
              <w:rPr>
                <w:sz w:val="20"/>
              </w:rPr>
            </w:pPr>
            <w:r>
              <w:rPr>
                <w:spacing w:val="-2"/>
                <w:sz w:val="20"/>
              </w:rPr>
              <w:t>1,439</w:t>
            </w:r>
          </w:p>
        </w:tc>
        <w:tc>
          <w:tcPr>
            <w:tcW w:w="1133" w:type="dxa"/>
          </w:tcPr>
          <w:p w14:paraId="4D382683" w14:textId="77777777" w:rsidR="00877A3B" w:rsidRDefault="00000000">
            <w:pPr>
              <w:pStyle w:val="TableParagraph"/>
              <w:spacing w:before="29"/>
              <w:ind w:left="200" w:right="152"/>
              <w:jc w:val="center"/>
              <w:rPr>
                <w:sz w:val="20"/>
              </w:rPr>
            </w:pPr>
            <w:r>
              <w:rPr>
                <w:spacing w:val="-5"/>
                <w:sz w:val="20"/>
              </w:rPr>
              <w:t>12</w:t>
            </w:r>
          </w:p>
        </w:tc>
        <w:tc>
          <w:tcPr>
            <w:tcW w:w="1241" w:type="dxa"/>
          </w:tcPr>
          <w:p w14:paraId="7E2A5989" w14:textId="77777777" w:rsidR="00877A3B" w:rsidRDefault="00000000">
            <w:pPr>
              <w:pStyle w:val="TableParagraph"/>
              <w:spacing w:before="29"/>
              <w:ind w:right="368"/>
              <w:jc w:val="right"/>
              <w:rPr>
                <w:sz w:val="20"/>
              </w:rPr>
            </w:pPr>
            <w:r>
              <w:rPr>
                <w:spacing w:val="-10"/>
                <w:sz w:val="20"/>
              </w:rPr>
              <w:t>-</w:t>
            </w:r>
          </w:p>
        </w:tc>
        <w:tc>
          <w:tcPr>
            <w:tcW w:w="1261" w:type="dxa"/>
          </w:tcPr>
          <w:p w14:paraId="39B9D6D4" w14:textId="77777777" w:rsidR="00877A3B" w:rsidRDefault="00000000">
            <w:pPr>
              <w:pStyle w:val="TableParagraph"/>
              <w:spacing w:before="29"/>
              <w:ind w:left="246" w:right="221"/>
              <w:jc w:val="center"/>
              <w:rPr>
                <w:sz w:val="20"/>
              </w:rPr>
            </w:pPr>
            <w:r>
              <w:rPr>
                <w:spacing w:val="-5"/>
                <w:sz w:val="20"/>
              </w:rPr>
              <w:t>879</w:t>
            </w:r>
          </w:p>
        </w:tc>
        <w:tc>
          <w:tcPr>
            <w:tcW w:w="1152" w:type="dxa"/>
          </w:tcPr>
          <w:p w14:paraId="297358CF" w14:textId="77777777" w:rsidR="00877A3B" w:rsidRDefault="00000000">
            <w:pPr>
              <w:pStyle w:val="TableParagraph"/>
              <w:spacing w:before="29"/>
              <w:ind w:right="423"/>
              <w:jc w:val="right"/>
              <w:rPr>
                <w:sz w:val="20"/>
              </w:rPr>
            </w:pPr>
            <w:r>
              <w:rPr>
                <w:spacing w:val="-5"/>
                <w:sz w:val="20"/>
              </w:rPr>
              <w:t>61</w:t>
            </w:r>
          </w:p>
        </w:tc>
        <w:tc>
          <w:tcPr>
            <w:tcW w:w="1319" w:type="dxa"/>
          </w:tcPr>
          <w:p w14:paraId="4922D637" w14:textId="77777777" w:rsidR="00877A3B" w:rsidRDefault="00000000">
            <w:pPr>
              <w:pStyle w:val="TableParagraph"/>
              <w:spacing w:before="29"/>
              <w:ind w:right="451"/>
              <w:jc w:val="right"/>
              <w:rPr>
                <w:sz w:val="20"/>
              </w:rPr>
            </w:pPr>
            <w:r>
              <w:rPr>
                <w:spacing w:val="-5"/>
                <w:sz w:val="20"/>
              </w:rPr>
              <w:t>636</w:t>
            </w:r>
          </w:p>
        </w:tc>
        <w:tc>
          <w:tcPr>
            <w:tcW w:w="1233" w:type="dxa"/>
          </w:tcPr>
          <w:p w14:paraId="5880CDBA" w14:textId="77777777" w:rsidR="00877A3B" w:rsidRDefault="00000000">
            <w:pPr>
              <w:pStyle w:val="TableParagraph"/>
              <w:spacing w:before="29"/>
              <w:ind w:right="505"/>
              <w:jc w:val="right"/>
              <w:rPr>
                <w:sz w:val="20"/>
              </w:rPr>
            </w:pPr>
            <w:r>
              <w:rPr>
                <w:spacing w:val="-5"/>
                <w:sz w:val="20"/>
              </w:rPr>
              <w:t>41</w:t>
            </w:r>
          </w:p>
        </w:tc>
        <w:tc>
          <w:tcPr>
            <w:tcW w:w="833" w:type="dxa"/>
          </w:tcPr>
          <w:p w14:paraId="606138ED" w14:textId="77777777" w:rsidR="00877A3B" w:rsidRDefault="00000000">
            <w:pPr>
              <w:pStyle w:val="TableParagraph"/>
              <w:spacing w:before="29"/>
              <w:ind w:right="273"/>
              <w:jc w:val="right"/>
              <w:rPr>
                <w:sz w:val="20"/>
              </w:rPr>
            </w:pPr>
            <w:r>
              <w:rPr>
                <w:spacing w:val="-10"/>
                <w:sz w:val="20"/>
              </w:rPr>
              <w:t>-</w:t>
            </w:r>
          </w:p>
        </w:tc>
        <w:tc>
          <w:tcPr>
            <w:tcW w:w="975" w:type="dxa"/>
          </w:tcPr>
          <w:p w14:paraId="0CD1CC92" w14:textId="77777777" w:rsidR="00877A3B" w:rsidRDefault="00000000">
            <w:pPr>
              <w:pStyle w:val="TableParagraph"/>
              <w:spacing w:before="29"/>
              <w:ind w:right="98"/>
              <w:jc w:val="right"/>
              <w:rPr>
                <w:b/>
                <w:sz w:val="20"/>
              </w:rPr>
            </w:pPr>
            <w:r>
              <w:rPr>
                <w:b/>
                <w:spacing w:val="-2"/>
                <w:sz w:val="20"/>
              </w:rPr>
              <w:t>3,068</w:t>
            </w:r>
          </w:p>
        </w:tc>
      </w:tr>
      <w:tr w:rsidR="00877A3B" w14:paraId="1697C5CB" w14:textId="77777777">
        <w:trPr>
          <w:trHeight w:val="280"/>
        </w:trPr>
        <w:tc>
          <w:tcPr>
            <w:tcW w:w="3898" w:type="dxa"/>
          </w:tcPr>
          <w:p w14:paraId="3EEF814B" w14:textId="77777777" w:rsidR="00877A3B" w:rsidRDefault="00000000">
            <w:pPr>
              <w:pStyle w:val="TableParagraph"/>
              <w:spacing w:before="14"/>
              <w:ind w:left="50"/>
              <w:rPr>
                <w:sz w:val="20"/>
              </w:rPr>
            </w:pPr>
            <w:r>
              <w:rPr>
                <w:spacing w:val="-2"/>
                <w:sz w:val="20"/>
              </w:rPr>
              <w:t>Impairments</w:t>
            </w:r>
          </w:p>
        </w:tc>
        <w:tc>
          <w:tcPr>
            <w:tcW w:w="1144" w:type="dxa"/>
          </w:tcPr>
          <w:p w14:paraId="053FE687" w14:textId="77777777" w:rsidR="00877A3B" w:rsidRDefault="00000000">
            <w:pPr>
              <w:pStyle w:val="TableParagraph"/>
              <w:spacing w:before="29"/>
              <w:ind w:right="312"/>
              <w:jc w:val="right"/>
              <w:rPr>
                <w:sz w:val="20"/>
              </w:rPr>
            </w:pPr>
            <w:r>
              <w:rPr>
                <w:spacing w:val="-5"/>
                <w:sz w:val="20"/>
              </w:rPr>
              <w:t>30</w:t>
            </w:r>
          </w:p>
        </w:tc>
        <w:tc>
          <w:tcPr>
            <w:tcW w:w="1292" w:type="dxa"/>
          </w:tcPr>
          <w:p w14:paraId="7F7B7912" w14:textId="77777777" w:rsidR="00877A3B" w:rsidRDefault="00000000">
            <w:pPr>
              <w:pStyle w:val="TableParagraph"/>
              <w:spacing w:before="29"/>
              <w:ind w:right="425"/>
              <w:jc w:val="right"/>
              <w:rPr>
                <w:sz w:val="20"/>
              </w:rPr>
            </w:pPr>
            <w:r>
              <w:rPr>
                <w:spacing w:val="-5"/>
                <w:sz w:val="20"/>
              </w:rPr>
              <w:t>166</w:t>
            </w:r>
          </w:p>
        </w:tc>
        <w:tc>
          <w:tcPr>
            <w:tcW w:w="1133" w:type="dxa"/>
          </w:tcPr>
          <w:p w14:paraId="3EE091F0" w14:textId="77777777" w:rsidR="00877A3B" w:rsidRDefault="00000000">
            <w:pPr>
              <w:pStyle w:val="TableParagraph"/>
              <w:spacing w:before="29"/>
              <w:ind w:left="200" w:right="42"/>
              <w:jc w:val="center"/>
              <w:rPr>
                <w:sz w:val="20"/>
              </w:rPr>
            </w:pPr>
            <w:r>
              <w:rPr>
                <w:spacing w:val="-10"/>
                <w:sz w:val="20"/>
              </w:rPr>
              <w:t>4</w:t>
            </w:r>
          </w:p>
        </w:tc>
        <w:tc>
          <w:tcPr>
            <w:tcW w:w="1241" w:type="dxa"/>
          </w:tcPr>
          <w:p w14:paraId="484B7B54" w14:textId="77777777" w:rsidR="00877A3B" w:rsidRDefault="00000000">
            <w:pPr>
              <w:pStyle w:val="TableParagraph"/>
              <w:spacing w:before="29"/>
              <w:ind w:right="367"/>
              <w:jc w:val="right"/>
              <w:rPr>
                <w:sz w:val="20"/>
              </w:rPr>
            </w:pPr>
            <w:r>
              <w:rPr>
                <w:spacing w:val="-5"/>
                <w:sz w:val="20"/>
              </w:rPr>
              <w:t>43</w:t>
            </w:r>
          </w:p>
        </w:tc>
        <w:tc>
          <w:tcPr>
            <w:tcW w:w="1261" w:type="dxa"/>
          </w:tcPr>
          <w:p w14:paraId="12C728E0" w14:textId="77777777" w:rsidR="00877A3B" w:rsidRDefault="00000000">
            <w:pPr>
              <w:pStyle w:val="TableParagraph"/>
              <w:spacing w:before="29"/>
              <w:ind w:left="246"/>
              <w:jc w:val="center"/>
              <w:rPr>
                <w:sz w:val="20"/>
              </w:rPr>
            </w:pPr>
            <w:r>
              <w:rPr>
                <w:spacing w:val="-10"/>
                <w:sz w:val="20"/>
              </w:rPr>
              <w:t>3</w:t>
            </w:r>
          </w:p>
        </w:tc>
        <w:tc>
          <w:tcPr>
            <w:tcW w:w="1152" w:type="dxa"/>
          </w:tcPr>
          <w:p w14:paraId="7D77C74D" w14:textId="77777777" w:rsidR="00877A3B" w:rsidRDefault="00000000">
            <w:pPr>
              <w:pStyle w:val="TableParagraph"/>
              <w:spacing w:before="29"/>
              <w:ind w:right="424"/>
              <w:jc w:val="right"/>
              <w:rPr>
                <w:sz w:val="20"/>
              </w:rPr>
            </w:pPr>
            <w:r>
              <w:rPr>
                <w:spacing w:val="-10"/>
                <w:sz w:val="20"/>
              </w:rPr>
              <w:t>-</w:t>
            </w:r>
          </w:p>
        </w:tc>
        <w:tc>
          <w:tcPr>
            <w:tcW w:w="1319" w:type="dxa"/>
          </w:tcPr>
          <w:p w14:paraId="7725E26F" w14:textId="77777777" w:rsidR="00877A3B" w:rsidRDefault="00000000">
            <w:pPr>
              <w:pStyle w:val="TableParagraph"/>
              <w:spacing w:before="29"/>
              <w:ind w:right="450"/>
              <w:jc w:val="right"/>
              <w:rPr>
                <w:sz w:val="20"/>
              </w:rPr>
            </w:pPr>
            <w:r>
              <w:rPr>
                <w:spacing w:val="-10"/>
                <w:sz w:val="20"/>
              </w:rPr>
              <w:t>1</w:t>
            </w:r>
          </w:p>
        </w:tc>
        <w:tc>
          <w:tcPr>
            <w:tcW w:w="1233" w:type="dxa"/>
          </w:tcPr>
          <w:p w14:paraId="036CBA22" w14:textId="77777777" w:rsidR="00877A3B" w:rsidRDefault="00000000">
            <w:pPr>
              <w:pStyle w:val="TableParagraph"/>
              <w:spacing w:before="29"/>
              <w:ind w:right="506"/>
              <w:jc w:val="right"/>
              <w:rPr>
                <w:sz w:val="20"/>
              </w:rPr>
            </w:pPr>
            <w:r>
              <w:rPr>
                <w:spacing w:val="-10"/>
                <w:sz w:val="20"/>
              </w:rPr>
              <w:t>-</w:t>
            </w:r>
          </w:p>
        </w:tc>
        <w:tc>
          <w:tcPr>
            <w:tcW w:w="833" w:type="dxa"/>
          </w:tcPr>
          <w:p w14:paraId="7D2D5CED" w14:textId="77777777" w:rsidR="00877A3B" w:rsidRDefault="00000000">
            <w:pPr>
              <w:pStyle w:val="TableParagraph"/>
              <w:spacing w:before="29"/>
              <w:ind w:right="273"/>
              <w:jc w:val="right"/>
              <w:rPr>
                <w:sz w:val="20"/>
              </w:rPr>
            </w:pPr>
            <w:r>
              <w:rPr>
                <w:spacing w:val="-10"/>
                <w:sz w:val="20"/>
              </w:rPr>
              <w:t>-</w:t>
            </w:r>
          </w:p>
        </w:tc>
        <w:tc>
          <w:tcPr>
            <w:tcW w:w="975" w:type="dxa"/>
          </w:tcPr>
          <w:p w14:paraId="5052E13D" w14:textId="77777777" w:rsidR="00877A3B" w:rsidRDefault="00000000">
            <w:pPr>
              <w:pStyle w:val="TableParagraph"/>
              <w:spacing w:before="29"/>
              <w:ind w:right="98"/>
              <w:jc w:val="right"/>
              <w:rPr>
                <w:b/>
                <w:sz w:val="20"/>
              </w:rPr>
            </w:pPr>
            <w:r>
              <w:rPr>
                <w:b/>
                <w:spacing w:val="-5"/>
                <w:sz w:val="20"/>
              </w:rPr>
              <w:t>247</w:t>
            </w:r>
          </w:p>
        </w:tc>
      </w:tr>
      <w:tr w:rsidR="00877A3B" w14:paraId="02448064" w14:textId="77777777">
        <w:trPr>
          <w:trHeight w:val="280"/>
        </w:trPr>
        <w:tc>
          <w:tcPr>
            <w:tcW w:w="3898" w:type="dxa"/>
          </w:tcPr>
          <w:p w14:paraId="578BAE0C"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144" w:type="dxa"/>
          </w:tcPr>
          <w:p w14:paraId="24A0F022" w14:textId="77777777" w:rsidR="00877A3B" w:rsidRDefault="00000000">
            <w:pPr>
              <w:pStyle w:val="TableParagraph"/>
              <w:spacing w:before="29"/>
              <w:ind w:right="257"/>
              <w:jc w:val="right"/>
              <w:rPr>
                <w:sz w:val="20"/>
              </w:rPr>
            </w:pPr>
            <w:r>
              <w:rPr>
                <w:spacing w:val="-5"/>
                <w:sz w:val="20"/>
              </w:rPr>
              <w:t>(4)</w:t>
            </w:r>
          </w:p>
        </w:tc>
        <w:tc>
          <w:tcPr>
            <w:tcW w:w="1292" w:type="dxa"/>
          </w:tcPr>
          <w:p w14:paraId="4D28FFCC" w14:textId="77777777" w:rsidR="00877A3B" w:rsidRDefault="00000000">
            <w:pPr>
              <w:pStyle w:val="TableParagraph"/>
              <w:spacing w:before="29"/>
              <w:ind w:right="371"/>
              <w:jc w:val="right"/>
              <w:rPr>
                <w:sz w:val="20"/>
              </w:rPr>
            </w:pPr>
            <w:r>
              <w:rPr>
                <w:spacing w:val="-4"/>
                <w:sz w:val="20"/>
              </w:rPr>
              <w:t>(92)</w:t>
            </w:r>
          </w:p>
        </w:tc>
        <w:tc>
          <w:tcPr>
            <w:tcW w:w="1133" w:type="dxa"/>
          </w:tcPr>
          <w:p w14:paraId="38EA1ED5" w14:textId="77777777" w:rsidR="00877A3B" w:rsidRDefault="00000000">
            <w:pPr>
              <w:pStyle w:val="TableParagraph"/>
              <w:spacing w:before="29"/>
              <w:ind w:right="375"/>
              <w:jc w:val="right"/>
              <w:rPr>
                <w:sz w:val="20"/>
              </w:rPr>
            </w:pPr>
            <w:r>
              <w:rPr>
                <w:spacing w:val="-5"/>
                <w:sz w:val="20"/>
              </w:rPr>
              <w:t>(1)</w:t>
            </w:r>
          </w:p>
        </w:tc>
        <w:tc>
          <w:tcPr>
            <w:tcW w:w="1241" w:type="dxa"/>
          </w:tcPr>
          <w:p w14:paraId="08ADB689" w14:textId="77777777" w:rsidR="00877A3B" w:rsidRDefault="00000000">
            <w:pPr>
              <w:pStyle w:val="TableParagraph"/>
              <w:spacing w:before="29"/>
              <w:ind w:right="313"/>
              <w:jc w:val="right"/>
              <w:rPr>
                <w:sz w:val="20"/>
              </w:rPr>
            </w:pPr>
            <w:r>
              <w:rPr>
                <w:spacing w:val="-4"/>
                <w:sz w:val="20"/>
              </w:rPr>
              <w:t>(33)</w:t>
            </w:r>
          </w:p>
        </w:tc>
        <w:tc>
          <w:tcPr>
            <w:tcW w:w="1261" w:type="dxa"/>
          </w:tcPr>
          <w:p w14:paraId="0B40617E" w14:textId="77777777" w:rsidR="00877A3B" w:rsidRDefault="00000000">
            <w:pPr>
              <w:pStyle w:val="TableParagraph"/>
              <w:spacing w:before="29"/>
              <w:ind w:right="395"/>
              <w:jc w:val="right"/>
              <w:rPr>
                <w:sz w:val="20"/>
              </w:rPr>
            </w:pPr>
            <w:r>
              <w:rPr>
                <w:spacing w:val="-5"/>
                <w:sz w:val="20"/>
              </w:rPr>
              <w:t>(1)</w:t>
            </w:r>
          </w:p>
        </w:tc>
        <w:tc>
          <w:tcPr>
            <w:tcW w:w="1152" w:type="dxa"/>
          </w:tcPr>
          <w:p w14:paraId="3FE8C955" w14:textId="77777777" w:rsidR="00877A3B" w:rsidRDefault="00000000">
            <w:pPr>
              <w:pStyle w:val="TableParagraph"/>
              <w:spacing w:before="29"/>
              <w:ind w:right="424"/>
              <w:jc w:val="right"/>
              <w:rPr>
                <w:sz w:val="20"/>
              </w:rPr>
            </w:pPr>
            <w:r>
              <w:rPr>
                <w:spacing w:val="-10"/>
                <w:sz w:val="20"/>
              </w:rPr>
              <w:t>-</w:t>
            </w:r>
          </w:p>
        </w:tc>
        <w:tc>
          <w:tcPr>
            <w:tcW w:w="1319" w:type="dxa"/>
          </w:tcPr>
          <w:p w14:paraId="6080A24F" w14:textId="77777777" w:rsidR="00877A3B" w:rsidRDefault="00000000">
            <w:pPr>
              <w:pStyle w:val="TableParagraph"/>
              <w:spacing w:before="29"/>
              <w:ind w:right="451"/>
              <w:jc w:val="right"/>
              <w:rPr>
                <w:sz w:val="20"/>
              </w:rPr>
            </w:pPr>
            <w:r>
              <w:rPr>
                <w:spacing w:val="-10"/>
                <w:sz w:val="20"/>
              </w:rPr>
              <w:t>-</w:t>
            </w:r>
          </w:p>
        </w:tc>
        <w:tc>
          <w:tcPr>
            <w:tcW w:w="1233" w:type="dxa"/>
          </w:tcPr>
          <w:p w14:paraId="41DFA823" w14:textId="77777777" w:rsidR="00877A3B" w:rsidRDefault="00000000">
            <w:pPr>
              <w:pStyle w:val="TableParagraph"/>
              <w:spacing w:before="29"/>
              <w:ind w:right="506"/>
              <w:jc w:val="right"/>
              <w:rPr>
                <w:sz w:val="20"/>
              </w:rPr>
            </w:pPr>
            <w:r>
              <w:rPr>
                <w:spacing w:val="-10"/>
                <w:sz w:val="20"/>
              </w:rPr>
              <w:t>-</w:t>
            </w:r>
          </w:p>
        </w:tc>
        <w:tc>
          <w:tcPr>
            <w:tcW w:w="833" w:type="dxa"/>
          </w:tcPr>
          <w:p w14:paraId="3C420EB9" w14:textId="77777777" w:rsidR="00877A3B" w:rsidRDefault="00000000">
            <w:pPr>
              <w:pStyle w:val="TableParagraph"/>
              <w:spacing w:before="29"/>
              <w:ind w:right="273"/>
              <w:jc w:val="right"/>
              <w:rPr>
                <w:sz w:val="20"/>
              </w:rPr>
            </w:pPr>
            <w:r>
              <w:rPr>
                <w:spacing w:val="-10"/>
                <w:sz w:val="20"/>
              </w:rPr>
              <w:t>-</w:t>
            </w:r>
          </w:p>
        </w:tc>
        <w:tc>
          <w:tcPr>
            <w:tcW w:w="975" w:type="dxa"/>
          </w:tcPr>
          <w:p w14:paraId="4D3B9809" w14:textId="77777777" w:rsidR="00877A3B" w:rsidRDefault="00000000">
            <w:pPr>
              <w:pStyle w:val="TableParagraph"/>
              <w:spacing w:before="29"/>
              <w:ind w:right="43"/>
              <w:jc w:val="right"/>
              <w:rPr>
                <w:b/>
                <w:sz w:val="20"/>
              </w:rPr>
            </w:pPr>
            <w:r>
              <w:rPr>
                <w:b/>
                <w:spacing w:val="-2"/>
                <w:sz w:val="20"/>
              </w:rPr>
              <w:t>(131)</w:t>
            </w:r>
          </w:p>
        </w:tc>
      </w:tr>
      <w:tr w:rsidR="00877A3B" w14:paraId="3201E7E0" w14:textId="77777777">
        <w:trPr>
          <w:trHeight w:val="280"/>
        </w:trPr>
        <w:tc>
          <w:tcPr>
            <w:tcW w:w="3898" w:type="dxa"/>
          </w:tcPr>
          <w:p w14:paraId="18FE3E1E" w14:textId="77777777" w:rsidR="00877A3B" w:rsidRDefault="00000000">
            <w:pPr>
              <w:pStyle w:val="TableParagraph"/>
              <w:spacing w:before="14"/>
              <w:ind w:left="50"/>
              <w:rPr>
                <w:sz w:val="20"/>
              </w:rPr>
            </w:pPr>
            <w:r>
              <w:rPr>
                <w:spacing w:val="-2"/>
                <w:sz w:val="20"/>
              </w:rPr>
              <w:t>Reclassifications</w:t>
            </w:r>
          </w:p>
        </w:tc>
        <w:tc>
          <w:tcPr>
            <w:tcW w:w="1144" w:type="dxa"/>
          </w:tcPr>
          <w:p w14:paraId="6CA1CACE" w14:textId="77777777" w:rsidR="00877A3B" w:rsidRDefault="00000000">
            <w:pPr>
              <w:pStyle w:val="TableParagraph"/>
              <w:spacing w:before="29"/>
              <w:ind w:right="312"/>
              <w:jc w:val="right"/>
              <w:rPr>
                <w:sz w:val="20"/>
              </w:rPr>
            </w:pPr>
            <w:r>
              <w:rPr>
                <w:spacing w:val="-10"/>
                <w:sz w:val="20"/>
              </w:rPr>
              <w:t>-</w:t>
            </w:r>
          </w:p>
        </w:tc>
        <w:tc>
          <w:tcPr>
            <w:tcW w:w="1292" w:type="dxa"/>
          </w:tcPr>
          <w:p w14:paraId="15EE43BD" w14:textId="77777777" w:rsidR="00877A3B" w:rsidRDefault="00000000">
            <w:pPr>
              <w:pStyle w:val="TableParagraph"/>
              <w:spacing w:before="29"/>
              <w:ind w:right="371"/>
              <w:jc w:val="right"/>
              <w:rPr>
                <w:sz w:val="20"/>
              </w:rPr>
            </w:pPr>
            <w:r>
              <w:rPr>
                <w:spacing w:val="-4"/>
                <w:sz w:val="20"/>
              </w:rPr>
              <w:t>(41)</w:t>
            </w:r>
          </w:p>
        </w:tc>
        <w:tc>
          <w:tcPr>
            <w:tcW w:w="1133" w:type="dxa"/>
          </w:tcPr>
          <w:p w14:paraId="70A969B9" w14:textId="77777777" w:rsidR="00877A3B" w:rsidRDefault="00000000">
            <w:pPr>
              <w:pStyle w:val="TableParagraph"/>
              <w:spacing w:before="29"/>
              <w:ind w:left="200"/>
              <w:jc w:val="center"/>
              <w:rPr>
                <w:sz w:val="20"/>
              </w:rPr>
            </w:pPr>
            <w:r>
              <w:rPr>
                <w:spacing w:val="-10"/>
                <w:sz w:val="20"/>
              </w:rPr>
              <w:t>-</w:t>
            </w:r>
          </w:p>
        </w:tc>
        <w:tc>
          <w:tcPr>
            <w:tcW w:w="1241" w:type="dxa"/>
          </w:tcPr>
          <w:p w14:paraId="2E49C3A9" w14:textId="77777777" w:rsidR="00877A3B" w:rsidRDefault="00000000">
            <w:pPr>
              <w:pStyle w:val="TableParagraph"/>
              <w:spacing w:before="29"/>
              <w:ind w:right="312"/>
              <w:jc w:val="right"/>
              <w:rPr>
                <w:sz w:val="20"/>
              </w:rPr>
            </w:pPr>
            <w:r>
              <w:rPr>
                <w:spacing w:val="-5"/>
                <w:sz w:val="20"/>
              </w:rPr>
              <w:t>(2)</w:t>
            </w:r>
          </w:p>
        </w:tc>
        <w:tc>
          <w:tcPr>
            <w:tcW w:w="1261" w:type="dxa"/>
          </w:tcPr>
          <w:p w14:paraId="5EE40222" w14:textId="77777777" w:rsidR="00877A3B" w:rsidRDefault="00000000">
            <w:pPr>
              <w:pStyle w:val="TableParagraph"/>
              <w:spacing w:before="29"/>
              <w:ind w:left="246"/>
              <w:jc w:val="center"/>
              <w:rPr>
                <w:sz w:val="20"/>
              </w:rPr>
            </w:pPr>
            <w:r>
              <w:rPr>
                <w:spacing w:val="-10"/>
                <w:sz w:val="20"/>
              </w:rPr>
              <w:t>8</w:t>
            </w:r>
          </w:p>
        </w:tc>
        <w:tc>
          <w:tcPr>
            <w:tcW w:w="1152" w:type="dxa"/>
          </w:tcPr>
          <w:p w14:paraId="6C32C716" w14:textId="77777777" w:rsidR="00877A3B" w:rsidRDefault="00000000">
            <w:pPr>
              <w:pStyle w:val="TableParagraph"/>
              <w:spacing w:before="29"/>
              <w:ind w:right="424"/>
              <w:jc w:val="right"/>
              <w:rPr>
                <w:sz w:val="20"/>
              </w:rPr>
            </w:pPr>
            <w:r>
              <w:rPr>
                <w:spacing w:val="-10"/>
                <w:sz w:val="20"/>
              </w:rPr>
              <w:t>-</w:t>
            </w:r>
          </w:p>
        </w:tc>
        <w:tc>
          <w:tcPr>
            <w:tcW w:w="1319" w:type="dxa"/>
          </w:tcPr>
          <w:p w14:paraId="730C970B" w14:textId="77777777" w:rsidR="00877A3B" w:rsidRDefault="00000000">
            <w:pPr>
              <w:pStyle w:val="TableParagraph"/>
              <w:spacing w:before="29"/>
              <w:ind w:right="396"/>
              <w:jc w:val="right"/>
              <w:rPr>
                <w:sz w:val="20"/>
              </w:rPr>
            </w:pPr>
            <w:r>
              <w:rPr>
                <w:spacing w:val="-4"/>
                <w:sz w:val="20"/>
              </w:rPr>
              <w:t>(29)</w:t>
            </w:r>
          </w:p>
        </w:tc>
        <w:tc>
          <w:tcPr>
            <w:tcW w:w="1233" w:type="dxa"/>
          </w:tcPr>
          <w:p w14:paraId="450B6B2B" w14:textId="77777777" w:rsidR="00877A3B" w:rsidRDefault="00000000">
            <w:pPr>
              <w:pStyle w:val="TableParagraph"/>
              <w:spacing w:before="29"/>
              <w:ind w:right="506"/>
              <w:jc w:val="right"/>
              <w:rPr>
                <w:sz w:val="20"/>
              </w:rPr>
            </w:pPr>
            <w:r>
              <w:rPr>
                <w:spacing w:val="-10"/>
                <w:sz w:val="20"/>
              </w:rPr>
              <w:t>-</w:t>
            </w:r>
          </w:p>
        </w:tc>
        <w:tc>
          <w:tcPr>
            <w:tcW w:w="833" w:type="dxa"/>
          </w:tcPr>
          <w:p w14:paraId="621B394B" w14:textId="77777777" w:rsidR="00877A3B" w:rsidRDefault="00000000">
            <w:pPr>
              <w:pStyle w:val="TableParagraph"/>
              <w:spacing w:before="29"/>
              <w:ind w:right="273"/>
              <w:jc w:val="right"/>
              <w:rPr>
                <w:sz w:val="20"/>
              </w:rPr>
            </w:pPr>
            <w:r>
              <w:rPr>
                <w:spacing w:val="-10"/>
                <w:sz w:val="20"/>
              </w:rPr>
              <w:t>-</w:t>
            </w:r>
          </w:p>
        </w:tc>
        <w:tc>
          <w:tcPr>
            <w:tcW w:w="975" w:type="dxa"/>
          </w:tcPr>
          <w:p w14:paraId="4971E8EF" w14:textId="77777777" w:rsidR="00877A3B" w:rsidRDefault="00000000">
            <w:pPr>
              <w:pStyle w:val="TableParagraph"/>
              <w:spacing w:before="29"/>
              <w:ind w:right="44"/>
              <w:jc w:val="right"/>
              <w:rPr>
                <w:b/>
                <w:sz w:val="20"/>
              </w:rPr>
            </w:pPr>
            <w:r>
              <w:rPr>
                <w:b/>
                <w:spacing w:val="-4"/>
                <w:sz w:val="20"/>
              </w:rPr>
              <w:t>(64)</w:t>
            </w:r>
          </w:p>
        </w:tc>
      </w:tr>
      <w:tr w:rsidR="00877A3B" w14:paraId="369DAF71" w14:textId="77777777">
        <w:trPr>
          <w:trHeight w:val="277"/>
        </w:trPr>
        <w:tc>
          <w:tcPr>
            <w:tcW w:w="3898" w:type="dxa"/>
          </w:tcPr>
          <w:p w14:paraId="0E29480E" w14:textId="77777777" w:rsidR="00877A3B" w:rsidRDefault="00000000">
            <w:pPr>
              <w:pStyle w:val="TableParagraph"/>
              <w:spacing w:before="14"/>
              <w:ind w:left="50"/>
              <w:rPr>
                <w:sz w:val="20"/>
              </w:rPr>
            </w:pPr>
            <w:r>
              <w:rPr>
                <w:spacing w:val="-2"/>
                <w:sz w:val="20"/>
              </w:rPr>
              <w:t>Revaluations</w:t>
            </w:r>
          </w:p>
        </w:tc>
        <w:tc>
          <w:tcPr>
            <w:tcW w:w="1144" w:type="dxa"/>
          </w:tcPr>
          <w:p w14:paraId="60BE0618" w14:textId="77777777" w:rsidR="00877A3B" w:rsidRDefault="00000000">
            <w:pPr>
              <w:pStyle w:val="TableParagraph"/>
              <w:spacing w:before="29" w:line="228" w:lineRule="exact"/>
              <w:ind w:right="258"/>
              <w:jc w:val="right"/>
              <w:rPr>
                <w:sz w:val="20"/>
              </w:rPr>
            </w:pPr>
            <w:r>
              <w:rPr>
                <w:spacing w:val="-4"/>
                <w:sz w:val="20"/>
              </w:rPr>
              <w:t>(25)</w:t>
            </w:r>
          </w:p>
        </w:tc>
        <w:tc>
          <w:tcPr>
            <w:tcW w:w="1292" w:type="dxa"/>
          </w:tcPr>
          <w:p w14:paraId="74FCABB8" w14:textId="77777777" w:rsidR="00877A3B" w:rsidRDefault="00000000">
            <w:pPr>
              <w:pStyle w:val="TableParagraph"/>
              <w:spacing w:before="29" w:line="228" w:lineRule="exact"/>
              <w:ind w:right="372"/>
              <w:jc w:val="right"/>
              <w:rPr>
                <w:sz w:val="20"/>
              </w:rPr>
            </w:pPr>
            <w:r>
              <w:rPr>
                <w:spacing w:val="-2"/>
                <w:sz w:val="20"/>
              </w:rPr>
              <w:t>(1,367)</w:t>
            </w:r>
          </w:p>
        </w:tc>
        <w:tc>
          <w:tcPr>
            <w:tcW w:w="1133" w:type="dxa"/>
          </w:tcPr>
          <w:p w14:paraId="1C54AC5B" w14:textId="77777777" w:rsidR="00877A3B" w:rsidRDefault="00000000">
            <w:pPr>
              <w:pStyle w:val="TableParagraph"/>
              <w:spacing w:before="29" w:line="228" w:lineRule="exact"/>
              <w:ind w:left="401"/>
              <w:rPr>
                <w:sz w:val="20"/>
              </w:rPr>
            </w:pPr>
            <w:r>
              <w:rPr>
                <w:spacing w:val="-4"/>
                <w:sz w:val="20"/>
              </w:rPr>
              <w:t>(14)</w:t>
            </w:r>
          </w:p>
        </w:tc>
        <w:tc>
          <w:tcPr>
            <w:tcW w:w="1241" w:type="dxa"/>
          </w:tcPr>
          <w:p w14:paraId="7764D1EF" w14:textId="77777777" w:rsidR="00877A3B" w:rsidRDefault="00000000">
            <w:pPr>
              <w:pStyle w:val="TableParagraph"/>
              <w:spacing w:before="29" w:line="228" w:lineRule="exact"/>
              <w:ind w:right="313"/>
              <w:jc w:val="right"/>
              <w:rPr>
                <w:sz w:val="20"/>
              </w:rPr>
            </w:pPr>
            <w:r>
              <w:rPr>
                <w:spacing w:val="-4"/>
                <w:sz w:val="20"/>
              </w:rPr>
              <w:t>(10)</w:t>
            </w:r>
          </w:p>
        </w:tc>
        <w:tc>
          <w:tcPr>
            <w:tcW w:w="1261" w:type="dxa"/>
          </w:tcPr>
          <w:p w14:paraId="71D6A479" w14:textId="77777777" w:rsidR="00877A3B" w:rsidRDefault="00000000">
            <w:pPr>
              <w:pStyle w:val="TableParagraph"/>
              <w:spacing w:before="29" w:line="228" w:lineRule="exact"/>
              <w:ind w:right="396"/>
              <w:jc w:val="right"/>
              <w:rPr>
                <w:sz w:val="20"/>
              </w:rPr>
            </w:pPr>
            <w:r>
              <w:rPr>
                <w:spacing w:val="-4"/>
                <w:sz w:val="20"/>
              </w:rPr>
              <w:t>(19)</w:t>
            </w:r>
          </w:p>
        </w:tc>
        <w:tc>
          <w:tcPr>
            <w:tcW w:w="1152" w:type="dxa"/>
          </w:tcPr>
          <w:p w14:paraId="5270B077" w14:textId="77777777" w:rsidR="00877A3B" w:rsidRDefault="00000000">
            <w:pPr>
              <w:pStyle w:val="TableParagraph"/>
              <w:spacing w:before="29" w:line="228" w:lineRule="exact"/>
              <w:ind w:right="424"/>
              <w:jc w:val="right"/>
              <w:rPr>
                <w:sz w:val="20"/>
              </w:rPr>
            </w:pPr>
            <w:r>
              <w:rPr>
                <w:spacing w:val="-10"/>
                <w:sz w:val="20"/>
              </w:rPr>
              <w:t>-</w:t>
            </w:r>
          </w:p>
        </w:tc>
        <w:tc>
          <w:tcPr>
            <w:tcW w:w="1319" w:type="dxa"/>
          </w:tcPr>
          <w:p w14:paraId="482E9E78" w14:textId="77777777" w:rsidR="00877A3B" w:rsidRDefault="00000000">
            <w:pPr>
              <w:pStyle w:val="TableParagraph"/>
              <w:spacing w:before="29" w:line="228" w:lineRule="exact"/>
              <w:ind w:right="396"/>
              <w:jc w:val="right"/>
              <w:rPr>
                <w:sz w:val="20"/>
              </w:rPr>
            </w:pPr>
            <w:r>
              <w:rPr>
                <w:spacing w:val="-5"/>
                <w:sz w:val="20"/>
              </w:rPr>
              <w:t>(4)</w:t>
            </w:r>
          </w:p>
        </w:tc>
        <w:tc>
          <w:tcPr>
            <w:tcW w:w="1233" w:type="dxa"/>
          </w:tcPr>
          <w:p w14:paraId="3F82483F" w14:textId="77777777" w:rsidR="00877A3B" w:rsidRDefault="00000000">
            <w:pPr>
              <w:pStyle w:val="TableParagraph"/>
              <w:spacing w:before="29" w:line="228" w:lineRule="exact"/>
              <w:ind w:right="450"/>
              <w:jc w:val="right"/>
              <w:rPr>
                <w:sz w:val="20"/>
              </w:rPr>
            </w:pPr>
            <w:r>
              <w:rPr>
                <w:spacing w:val="-5"/>
                <w:sz w:val="20"/>
              </w:rPr>
              <w:t>(1)</w:t>
            </w:r>
          </w:p>
        </w:tc>
        <w:tc>
          <w:tcPr>
            <w:tcW w:w="833" w:type="dxa"/>
          </w:tcPr>
          <w:p w14:paraId="041A6CE3" w14:textId="77777777" w:rsidR="00877A3B" w:rsidRDefault="00000000">
            <w:pPr>
              <w:pStyle w:val="TableParagraph"/>
              <w:spacing w:before="29" w:line="228" w:lineRule="exact"/>
              <w:ind w:right="273"/>
              <w:jc w:val="right"/>
              <w:rPr>
                <w:sz w:val="20"/>
              </w:rPr>
            </w:pPr>
            <w:r>
              <w:rPr>
                <w:spacing w:val="-10"/>
                <w:sz w:val="20"/>
              </w:rPr>
              <w:t>-</w:t>
            </w:r>
          </w:p>
        </w:tc>
        <w:tc>
          <w:tcPr>
            <w:tcW w:w="975" w:type="dxa"/>
          </w:tcPr>
          <w:p w14:paraId="04CFE555" w14:textId="77777777" w:rsidR="00877A3B" w:rsidRDefault="00000000">
            <w:pPr>
              <w:pStyle w:val="TableParagraph"/>
              <w:spacing w:before="29" w:line="228" w:lineRule="exact"/>
              <w:ind w:right="44"/>
              <w:jc w:val="right"/>
              <w:rPr>
                <w:b/>
                <w:sz w:val="20"/>
              </w:rPr>
            </w:pPr>
            <w:r>
              <w:rPr>
                <w:b/>
                <w:spacing w:val="-2"/>
                <w:sz w:val="20"/>
              </w:rPr>
              <w:t>(1,440)</w:t>
            </w:r>
          </w:p>
        </w:tc>
      </w:tr>
      <w:tr w:rsidR="00877A3B" w14:paraId="7476EBB4" w14:textId="77777777">
        <w:trPr>
          <w:trHeight w:val="277"/>
        </w:trPr>
        <w:tc>
          <w:tcPr>
            <w:tcW w:w="3898" w:type="dxa"/>
          </w:tcPr>
          <w:p w14:paraId="5A60596A" w14:textId="77777777" w:rsidR="00877A3B" w:rsidRDefault="00000000">
            <w:pPr>
              <w:pStyle w:val="TableParagraph"/>
              <w:spacing w:before="11"/>
              <w:ind w:left="50"/>
              <w:rPr>
                <w:sz w:val="20"/>
              </w:rPr>
            </w:pPr>
            <w:r>
              <w:rPr>
                <w:sz w:val="20"/>
              </w:rPr>
              <w:t>Transfers</w:t>
            </w:r>
            <w:r>
              <w:rPr>
                <w:spacing w:val="-6"/>
                <w:sz w:val="20"/>
              </w:rPr>
              <w:t xml:space="preserve"> </w:t>
            </w:r>
            <w:r>
              <w:rPr>
                <w:sz w:val="20"/>
              </w:rPr>
              <w:t>to</w:t>
            </w:r>
            <w:r>
              <w:rPr>
                <w:spacing w:val="-6"/>
                <w:sz w:val="20"/>
              </w:rPr>
              <w:t xml:space="preserve"> </w:t>
            </w:r>
            <w:r>
              <w:rPr>
                <w:sz w:val="20"/>
              </w:rPr>
              <w:t>assets</w:t>
            </w:r>
            <w:r>
              <w:rPr>
                <w:spacing w:val="-4"/>
                <w:sz w:val="20"/>
              </w:rPr>
              <w:t xml:space="preserve"> </w:t>
            </w:r>
            <w:r>
              <w:rPr>
                <w:sz w:val="20"/>
              </w:rPr>
              <w:t>held</w:t>
            </w:r>
            <w:r>
              <w:rPr>
                <w:spacing w:val="-5"/>
                <w:sz w:val="20"/>
              </w:rPr>
              <w:t xml:space="preserve"> </w:t>
            </w:r>
            <w:r>
              <w:rPr>
                <w:sz w:val="20"/>
              </w:rPr>
              <w:t>for</w:t>
            </w:r>
            <w:r>
              <w:rPr>
                <w:spacing w:val="-5"/>
                <w:sz w:val="20"/>
              </w:rPr>
              <w:t xml:space="preserve"> </w:t>
            </w:r>
            <w:r>
              <w:rPr>
                <w:spacing w:val="-4"/>
                <w:sz w:val="20"/>
              </w:rPr>
              <w:t>sale</w:t>
            </w:r>
          </w:p>
        </w:tc>
        <w:tc>
          <w:tcPr>
            <w:tcW w:w="1144" w:type="dxa"/>
          </w:tcPr>
          <w:p w14:paraId="3D532FC5" w14:textId="77777777" w:rsidR="00877A3B" w:rsidRDefault="00000000">
            <w:pPr>
              <w:pStyle w:val="TableParagraph"/>
              <w:spacing w:before="25"/>
              <w:ind w:right="312"/>
              <w:jc w:val="right"/>
              <w:rPr>
                <w:sz w:val="20"/>
              </w:rPr>
            </w:pPr>
            <w:r>
              <w:rPr>
                <w:spacing w:val="-10"/>
                <w:sz w:val="20"/>
              </w:rPr>
              <w:t>-</w:t>
            </w:r>
          </w:p>
        </w:tc>
        <w:tc>
          <w:tcPr>
            <w:tcW w:w="1292" w:type="dxa"/>
          </w:tcPr>
          <w:p w14:paraId="3B5C6080" w14:textId="77777777" w:rsidR="00877A3B" w:rsidRDefault="00000000">
            <w:pPr>
              <w:pStyle w:val="TableParagraph"/>
              <w:spacing w:before="25"/>
              <w:ind w:right="370"/>
              <w:jc w:val="right"/>
              <w:rPr>
                <w:sz w:val="20"/>
              </w:rPr>
            </w:pPr>
            <w:r>
              <w:rPr>
                <w:spacing w:val="-5"/>
                <w:sz w:val="20"/>
              </w:rPr>
              <w:t>(1)</w:t>
            </w:r>
          </w:p>
        </w:tc>
        <w:tc>
          <w:tcPr>
            <w:tcW w:w="1133" w:type="dxa"/>
          </w:tcPr>
          <w:p w14:paraId="61EED05C" w14:textId="77777777" w:rsidR="00877A3B" w:rsidRDefault="00000000">
            <w:pPr>
              <w:pStyle w:val="TableParagraph"/>
              <w:spacing w:before="25"/>
              <w:ind w:left="200"/>
              <w:jc w:val="center"/>
              <w:rPr>
                <w:sz w:val="20"/>
              </w:rPr>
            </w:pPr>
            <w:r>
              <w:rPr>
                <w:spacing w:val="-10"/>
                <w:sz w:val="20"/>
              </w:rPr>
              <w:t>-</w:t>
            </w:r>
          </w:p>
        </w:tc>
        <w:tc>
          <w:tcPr>
            <w:tcW w:w="1241" w:type="dxa"/>
          </w:tcPr>
          <w:p w14:paraId="21BC4CAA" w14:textId="77777777" w:rsidR="00877A3B" w:rsidRDefault="00000000">
            <w:pPr>
              <w:pStyle w:val="TableParagraph"/>
              <w:spacing w:before="25"/>
              <w:ind w:right="368"/>
              <w:jc w:val="right"/>
              <w:rPr>
                <w:sz w:val="20"/>
              </w:rPr>
            </w:pPr>
            <w:r>
              <w:rPr>
                <w:spacing w:val="-10"/>
                <w:sz w:val="20"/>
              </w:rPr>
              <w:t>-</w:t>
            </w:r>
          </w:p>
        </w:tc>
        <w:tc>
          <w:tcPr>
            <w:tcW w:w="1261" w:type="dxa"/>
          </w:tcPr>
          <w:p w14:paraId="4FD5D72B" w14:textId="77777777" w:rsidR="00877A3B" w:rsidRDefault="00000000">
            <w:pPr>
              <w:pStyle w:val="TableParagraph"/>
              <w:spacing w:before="25"/>
              <w:ind w:right="396"/>
              <w:jc w:val="right"/>
              <w:rPr>
                <w:sz w:val="20"/>
              </w:rPr>
            </w:pPr>
            <w:r>
              <w:rPr>
                <w:spacing w:val="-4"/>
                <w:sz w:val="20"/>
              </w:rPr>
              <w:t>(12)</w:t>
            </w:r>
          </w:p>
        </w:tc>
        <w:tc>
          <w:tcPr>
            <w:tcW w:w="1152" w:type="dxa"/>
          </w:tcPr>
          <w:p w14:paraId="59AC7C6A" w14:textId="77777777" w:rsidR="00877A3B" w:rsidRDefault="00000000">
            <w:pPr>
              <w:pStyle w:val="TableParagraph"/>
              <w:spacing w:before="25"/>
              <w:ind w:right="369"/>
              <w:jc w:val="right"/>
              <w:rPr>
                <w:sz w:val="20"/>
              </w:rPr>
            </w:pPr>
            <w:r>
              <w:rPr>
                <w:spacing w:val="-4"/>
                <w:sz w:val="20"/>
              </w:rPr>
              <w:t>(10)</w:t>
            </w:r>
          </w:p>
        </w:tc>
        <w:tc>
          <w:tcPr>
            <w:tcW w:w="1319" w:type="dxa"/>
          </w:tcPr>
          <w:p w14:paraId="492DC8A5" w14:textId="77777777" w:rsidR="00877A3B" w:rsidRDefault="00000000">
            <w:pPr>
              <w:pStyle w:val="TableParagraph"/>
              <w:spacing w:before="25"/>
              <w:ind w:right="451"/>
              <w:jc w:val="right"/>
              <w:rPr>
                <w:sz w:val="20"/>
              </w:rPr>
            </w:pPr>
            <w:r>
              <w:rPr>
                <w:spacing w:val="-10"/>
                <w:sz w:val="20"/>
              </w:rPr>
              <w:t>-</w:t>
            </w:r>
          </w:p>
        </w:tc>
        <w:tc>
          <w:tcPr>
            <w:tcW w:w="1233" w:type="dxa"/>
          </w:tcPr>
          <w:p w14:paraId="7C774F7C" w14:textId="77777777" w:rsidR="00877A3B" w:rsidRDefault="00000000">
            <w:pPr>
              <w:pStyle w:val="TableParagraph"/>
              <w:spacing w:before="25"/>
              <w:ind w:right="506"/>
              <w:jc w:val="right"/>
              <w:rPr>
                <w:sz w:val="20"/>
              </w:rPr>
            </w:pPr>
            <w:r>
              <w:rPr>
                <w:spacing w:val="-10"/>
                <w:sz w:val="20"/>
              </w:rPr>
              <w:t>-</w:t>
            </w:r>
          </w:p>
        </w:tc>
        <w:tc>
          <w:tcPr>
            <w:tcW w:w="833" w:type="dxa"/>
          </w:tcPr>
          <w:p w14:paraId="08313752" w14:textId="77777777" w:rsidR="00877A3B" w:rsidRDefault="00000000">
            <w:pPr>
              <w:pStyle w:val="TableParagraph"/>
              <w:spacing w:before="25"/>
              <w:ind w:right="273"/>
              <w:jc w:val="right"/>
              <w:rPr>
                <w:sz w:val="20"/>
              </w:rPr>
            </w:pPr>
            <w:r>
              <w:rPr>
                <w:spacing w:val="-10"/>
                <w:sz w:val="20"/>
              </w:rPr>
              <w:t>-</w:t>
            </w:r>
          </w:p>
        </w:tc>
        <w:tc>
          <w:tcPr>
            <w:tcW w:w="975" w:type="dxa"/>
          </w:tcPr>
          <w:p w14:paraId="6323EE39" w14:textId="77777777" w:rsidR="00877A3B" w:rsidRDefault="00000000">
            <w:pPr>
              <w:pStyle w:val="TableParagraph"/>
              <w:spacing w:before="25"/>
              <w:ind w:right="44"/>
              <w:jc w:val="right"/>
              <w:rPr>
                <w:b/>
                <w:sz w:val="20"/>
              </w:rPr>
            </w:pPr>
            <w:r>
              <w:rPr>
                <w:b/>
                <w:spacing w:val="-4"/>
                <w:sz w:val="20"/>
              </w:rPr>
              <w:t>(23)</w:t>
            </w:r>
          </w:p>
        </w:tc>
      </w:tr>
      <w:tr w:rsidR="00877A3B" w14:paraId="15802DAB" w14:textId="77777777">
        <w:trPr>
          <w:trHeight w:val="273"/>
        </w:trPr>
        <w:tc>
          <w:tcPr>
            <w:tcW w:w="3898" w:type="dxa"/>
          </w:tcPr>
          <w:p w14:paraId="113D40EB"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144" w:type="dxa"/>
            <w:tcBorders>
              <w:bottom w:val="single" w:sz="8" w:space="0" w:color="000000"/>
            </w:tcBorders>
          </w:tcPr>
          <w:p w14:paraId="75F039D4" w14:textId="77777777" w:rsidR="00877A3B" w:rsidRDefault="00000000">
            <w:pPr>
              <w:pStyle w:val="TableParagraph"/>
              <w:spacing w:before="29" w:line="225" w:lineRule="exact"/>
              <w:ind w:right="312"/>
              <w:jc w:val="right"/>
              <w:rPr>
                <w:sz w:val="20"/>
              </w:rPr>
            </w:pPr>
            <w:r>
              <w:rPr>
                <w:spacing w:val="-10"/>
                <w:sz w:val="20"/>
              </w:rPr>
              <w:t>-</w:t>
            </w:r>
          </w:p>
        </w:tc>
        <w:tc>
          <w:tcPr>
            <w:tcW w:w="1292" w:type="dxa"/>
            <w:tcBorders>
              <w:bottom w:val="single" w:sz="8" w:space="0" w:color="000000"/>
            </w:tcBorders>
          </w:tcPr>
          <w:p w14:paraId="1BE77EA4" w14:textId="77777777" w:rsidR="00877A3B" w:rsidRDefault="00000000">
            <w:pPr>
              <w:pStyle w:val="TableParagraph"/>
              <w:spacing w:before="29" w:line="225" w:lineRule="exact"/>
              <w:ind w:right="371"/>
              <w:jc w:val="right"/>
              <w:rPr>
                <w:sz w:val="20"/>
              </w:rPr>
            </w:pPr>
            <w:r>
              <w:rPr>
                <w:spacing w:val="-4"/>
                <w:sz w:val="20"/>
              </w:rPr>
              <w:t>(44)</w:t>
            </w:r>
          </w:p>
        </w:tc>
        <w:tc>
          <w:tcPr>
            <w:tcW w:w="1133" w:type="dxa"/>
            <w:tcBorders>
              <w:bottom w:val="single" w:sz="8" w:space="0" w:color="000000"/>
            </w:tcBorders>
          </w:tcPr>
          <w:p w14:paraId="1AF2208A" w14:textId="77777777" w:rsidR="00877A3B" w:rsidRDefault="00000000">
            <w:pPr>
              <w:pStyle w:val="TableParagraph"/>
              <w:spacing w:before="29" w:line="225" w:lineRule="exact"/>
              <w:ind w:right="375"/>
              <w:jc w:val="right"/>
              <w:rPr>
                <w:sz w:val="20"/>
              </w:rPr>
            </w:pPr>
            <w:r>
              <w:rPr>
                <w:spacing w:val="-5"/>
                <w:sz w:val="20"/>
              </w:rPr>
              <w:t>(1)</w:t>
            </w:r>
          </w:p>
        </w:tc>
        <w:tc>
          <w:tcPr>
            <w:tcW w:w="1241" w:type="dxa"/>
            <w:tcBorders>
              <w:bottom w:val="single" w:sz="8" w:space="0" w:color="000000"/>
            </w:tcBorders>
          </w:tcPr>
          <w:p w14:paraId="55D70222" w14:textId="77777777" w:rsidR="00877A3B" w:rsidRDefault="00000000">
            <w:pPr>
              <w:pStyle w:val="TableParagraph"/>
              <w:spacing w:before="29" w:line="225" w:lineRule="exact"/>
              <w:ind w:right="368"/>
              <w:jc w:val="right"/>
              <w:rPr>
                <w:sz w:val="20"/>
              </w:rPr>
            </w:pPr>
            <w:r>
              <w:rPr>
                <w:spacing w:val="-10"/>
                <w:sz w:val="20"/>
              </w:rPr>
              <w:t>-</w:t>
            </w:r>
          </w:p>
        </w:tc>
        <w:tc>
          <w:tcPr>
            <w:tcW w:w="1261" w:type="dxa"/>
            <w:tcBorders>
              <w:bottom w:val="single" w:sz="8" w:space="0" w:color="000000"/>
            </w:tcBorders>
          </w:tcPr>
          <w:p w14:paraId="3479AE71" w14:textId="77777777" w:rsidR="00877A3B" w:rsidRDefault="00000000">
            <w:pPr>
              <w:pStyle w:val="TableParagraph"/>
              <w:spacing w:before="29" w:line="225" w:lineRule="exact"/>
              <w:ind w:right="395"/>
              <w:jc w:val="right"/>
              <w:rPr>
                <w:sz w:val="20"/>
              </w:rPr>
            </w:pPr>
            <w:r>
              <w:rPr>
                <w:spacing w:val="-2"/>
                <w:sz w:val="20"/>
              </w:rPr>
              <w:t>(974)</w:t>
            </w:r>
          </w:p>
        </w:tc>
        <w:tc>
          <w:tcPr>
            <w:tcW w:w="1152" w:type="dxa"/>
            <w:tcBorders>
              <w:bottom w:val="single" w:sz="8" w:space="0" w:color="000000"/>
            </w:tcBorders>
          </w:tcPr>
          <w:p w14:paraId="3B25E198" w14:textId="77777777" w:rsidR="00877A3B" w:rsidRDefault="00000000">
            <w:pPr>
              <w:pStyle w:val="TableParagraph"/>
              <w:spacing w:before="29" w:line="225" w:lineRule="exact"/>
              <w:ind w:right="369"/>
              <w:jc w:val="right"/>
              <w:rPr>
                <w:sz w:val="20"/>
              </w:rPr>
            </w:pPr>
            <w:r>
              <w:rPr>
                <w:spacing w:val="-4"/>
                <w:sz w:val="20"/>
              </w:rPr>
              <w:t>(22)</w:t>
            </w:r>
          </w:p>
        </w:tc>
        <w:tc>
          <w:tcPr>
            <w:tcW w:w="1319" w:type="dxa"/>
            <w:tcBorders>
              <w:bottom w:val="single" w:sz="8" w:space="0" w:color="000000"/>
            </w:tcBorders>
          </w:tcPr>
          <w:p w14:paraId="374C5511" w14:textId="77777777" w:rsidR="00877A3B" w:rsidRDefault="00000000">
            <w:pPr>
              <w:pStyle w:val="TableParagraph"/>
              <w:spacing w:before="29" w:line="225" w:lineRule="exact"/>
              <w:ind w:right="397"/>
              <w:jc w:val="right"/>
              <w:rPr>
                <w:sz w:val="20"/>
              </w:rPr>
            </w:pPr>
            <w:r>
              <w:rPr>
                <w:spacing w:val="-2"/>
                <w:sz w:val="20"/>
              </w:rPr>
              <w:t>(438)</w:t>
            </w:r>
          </w:p>
        </w:tc>
        <w:tc>
          <w:tcPr>
            <w:tcW w:w="1233" w:type="dxa"/>
            <w:tcBorders>
              <w:bottom w:val="single" w:sz="8" w:space="0" w:color="000000"/>
            </w:tcBorders>
          </w:tcPr>
          <w:p w14:paraId="066846A5" w14:textId="77777777" w:rsidR="00877A3B" w:rsidRDefault="00000000">
            <w:pPr>
              <w:pStyle w:val="TableParagraph"/>
              <w:spacing w:before="29" w:line="225" w:lineRule="exact"/>
              <w:ind w:right="451"/>
              <w:jc w:val="right"/>
              <w:rPr>
                <w:sz w:val="20"/>
              </w:rPr>
            </w:pPr>
            <w:r>
              <w:rPr>
                <w:spacing w:val="-4"/>
                <w:sz w:val="20"/>
              </w:rPr>
              <w:t>(64)</w:t>
            </w:r>
          </w:p>
        </w:tc>
        <w:tc>
          <w:tcPr>
            <w:tcW w:w="833" w:type="dxa"/>
            <w:tcBorders>
              <w:bottom w:val="single" w:sz="8" w:space="0" w:color="000000"/>
            </w:tcBorders>
          </w:tcPr>
          <w:p w14:paraId="696AD6C5" w14:textId="77777777" w:rsidR="00877A3B" w:rsidRDefault="00000000">
            <w:pPr>
              <w:pStyle w:val="TableParagraph"/>
              <w:spacing w:before="29" w:line="225" w:lineRule="exact"/>
              <w:ind w:right="273"/>
              <w:jc w:val="right"/>
              <w:rPr>
                <w:sz w:val="20"/>
              </w:rPr>
            </w:pPr>
            <w:r>
              <w:rPr>
                <w:spacing w:val="-10"/>
                <w:sz w:val="20"/>
              </w:rPr>
              <w:t>-</w:t>
            </w:r>
          </w:p>
        </w:tc>
        <w:tc>
          <w:tcPr>
            <w:tcW w:w="975" w:type="dxa"/>
            <w:tcBorders>
              <w:bottom w:val="single" w:sz="8" w:space="0" w:color="000000"/>
            </w:tcBorders>
          </w:tcPr>
          <w:p w14:paraId="42BE3190" w14:textId="77777777" w:rsidR="00877A3B" w:rsidRDefault="00000000">
            <w:pPr>
              <w:pStyle w:val="TableParagraph"/>
              <w:spacing w:before="29" w:line="225" w:lineRule="exact"/>
              <w:ind w:right="44"/>
              <w:jc w:val="right"/>
              <w:rPr>
                <w:b/>
                <w:sz w:val="20"/>
              </w:rPr>
            </w:pPr>
            <w:r>
              <w:rPr>
                <w:b/>
                <w:spacing w:val="-2"/>
                <w:sz w:val="20"/>
              </w:rPr>
              <w:t>(1,543)</w:t>
            </w:r>
          </w:p>
        </w:tc>
      </w:tr>
      <w:tr w:rsidR="00877A3B" w14:paraId="22222158" w14:textId="77777777">
        <w:trPr>
          <w:trHeight w:val="461"/>
        </w:trPr>
        <w:tc>
          <w:tcPr>
            <w:tcW w:w="3898" w:type="dxa"/>
          </w:tcPr>
          <w:p w14:paraId="7164B01E" w14:textId="77777777" w:rsidR="00877A3B" w:rsidRDefault="00000000">
            <w:pPr>
              <w:pStyle w:val="TableParagraph"/>
              <w:spacing w:before="4"/>
              <w:ind w:left="50"/>
              <w:rPr>
                <w:b/>
                <w:sz w:val="20"/>
              </w:rPr>
            </w:pPr>
            <w:r>
              <w:rPr>
                <w:b/>
                <w:sz w:val="20"/>
              </w:rPr>
              <w:t>Accumulated</w:t>
            </w:r>
            <w:r>
              <w:rPr>
                <w:b/>
                <w:spacing w:val="-11"/>
                <w:sz w:val="20"/>
              </w:rPr>
              <w:t xml:space="preserve"> </w:t>
            </w:r>
            <w:r>
              <w:rPr>
                <w:b/>
                <w:sz w:val="20"/>
              </w:rPr>
              <w:t>depreciation</w:t>
            </w:r>
            <w:r>
              <w:rPr>
                <w:b/>
                <w:spacing w:val="-10"/>
                <w:sz w:val="20"/>
              </w:rPr>
              <w:t xml:space="preserve"> </w:t>
            </w:r>
            <w:r>
              <w:rPr>
                <w:b/>
                <w:sz w:val="20"/>
              </w:rPr>
              <w:t>at</w:t>
            </w:r>
            <w:r>
              <w:rPr>
                <w:b/>
                <w:spacing w:val="-11"/>
                <w:sz w:val="20"/>
              </w:rPr>
              <w:t xml:space="preserve"> </w:t>
            </w:r>
            <w:r>
              <w:rPr>
                <w:b/>
                <w:sz w:val="20"/>
              </w:rPr>
              <w:t>31</w:t>
            </w:r>
            <w:r>
              <w:rPr>
                <w:b/>
                <w:spacing w:val="-12"/>
                <w:sz w:val="20"/>
              </w:rPr>
              <w:t xml:space="preserve"> </w:t>
            </w:r>
            <w:r>
              <w:rPr>
                <w:b/>
                <w:spacing w:val="-4"/>
                <w:sz w:val="20"/>
              </w:rPr>
              <w:t>March</w:t>
            </w:r>
          </w:p>
          <w:p w14:paraId="3EC5552D" w14:textId="77777777" w:rsidR="00877A3B" w:rsidRDefault="00000000">
            <w:pPr>
              <w:pStyle w:val="TableParagraph"/>
              <w:spacing w:before="27" w:line="180" w:lineRule="exact"/>
              <w:ind w:left="50"/>
              <w:rPr>
                <w:b/>
                <w:sz w:val="20"/>
              </w:rPr>
            </w:pPr>
            <w:r>
              <w:rPr>
                <w:b/>
                <w:spacing w:val="-4"/>
                <w:sz w:val="20"/>
              </w:rPr>
              <w:t>2024</w:t>
            </w:r>
          </w:p>
        </w:tc>
        <w:tc>
          <w:tcPr>
            <w:tcW w:w="1144" w:type="dxa"/>
            <w:tcBorders>
              <w:top w:val="single" w:sz="8" w:space="0" w:color="000000"/>
              <w:bottom w:val="double" w:sz="8" w:space="0" w:color="000000"/>
            </w:tcBorders>
          </w:tcPr>
          <w:p w14:paraId="336176F1" w14:textId="77777777" w:rsidR="00877A3B" w:rsidRDefault="00000000">
            <w:pPr>
              <w:pStyle w:val="TableParagraph"/>
              <w:spacing w:before="182" w:line="224" w:lineRule="exact"/>
              <w:ind w:right="311"/>
              <w:jc w:val="right"/>
              <w:rPr>
                <w:b/>
                <w:sz w:val="20"/>
              </w:rPr>
            </w:pPr>
            <w:r>
              <w:rPr>
                <w:b/>
                <w:spacing w:val="-10"/>
                <w:sz w:val="20"/>
              </w:rPr>
              <w:t>9</w:t>
            </w:r>
          </w:p>
        </w:tc>
        <w:tc>
          <w:tcPr>
            <w:tcW w:w="1292" w:type="dxa"/>
            <w:tcBorders>
              <w:top w:val="single" w:sz="8" w:space="0" w:color="000000"/>
              <w:bottom w:val="double" w:sz="8" w:space="0" w:color="000000"/>
            </w:tcBorders>
          </w:tcPr>
          <w:p w14:paraId="3D1CBBFD" w14:textId="77777777" w:rsidR="00877A3B" w:rsidRDefault="00000000">
            <w:pPr>
              <w:pStyle w:val="TableParagraph"/>
              <w:spacing w:before="182" w:line="224" w:lineRule="exact"/>
              <w:ind w:right="425"/>
              <w:jc w:val="right"/>
              <w:rPr>
                <w:b/>
                <w:sz w:val="20"/>
              </w:rPr>
            </w:pPr>
            <w:r>
              <w:rPr>
                <w:b/>
                <w:spacing w:val="-5"/>
                <w:sz w:val="20"/>
              </w:rPr>
              <w:t>868</w:t>
            </w:r>
          </w:p>
        </w:tc>
        <w:tc>
          <w:tcPr>
            <w:tcW w:w="1133" w:type="dxa"/>
            <w:tcBorders>
              <w:top w:val="single" w:sz="8" w:space="0" w:color="000000"/>
              <w:bottom w:val="double" w:sz="8" w:space="0" w:color="000000"/>
            </w:tcBorders>
          </w:tcPr>
          <w:p w14:paraId="1264BAD8" w14:textId="77777777" w:rsidR="00877A3B" w:rsidRDefault="00000000">
            <w:pPr>
              <w:pStyle w:val="TableParagraph"/>
              <w:spacing w:before="182" w:line="224" w:lineRule="exact"/>
              <w:ind w:left="200" w:right="152"/>
              <w:jc w:val="center"/>
              <w:rPr>
                <w:b/>
                <w:sz w:val="20"/>
              </w:rPr>
            </w:pPr>
            <w:r>
              <w:rPr>
                <w:b/>
                <w:spacing w:val="-5"/>
                <w:sz w:val="20"/>
              </w:rPr>
              <w:t>16</w:t>
            </w:r>
          </w:p>
        </w:tc>
        <w:tc>
          <w:tcPr>
            <w:tcW w:w="1241" w:type="dxa"/>
            <w:tcBorders>
              <w:top w:val="single" w:sz="8" w:space="0" w:color="000000"/>
              <w:bottom w:val="double" w:sz="8" w:space="0" w:color="000000"/>
            </w:tcBorders>
          </w:tcPr>
          <w:p w14:paraId="3D60B375" w14:textId="77777777" w:rsidR="00877A3B" w:rsidRDefault="00000000">
            <w:pPr>
              <w:pStyle w:val="TableParagraph"/>
              <w:spacing w:before="182" w:line="224" w:lineRule="exact"/>
              <w:ind w:right="367"/>
              <w:jc w:val="right"/>
              <w:rPr>
                <w:b/>
                <w:sz w:val="20"/>
              </w:rPr>
            </w:pPr>
            <w:r>
              <w:rPr>
                <w:b/>
                <w:spacing w:val="-10"/>
                <w:sz w:val="20"/>
              </w:rPr>
              <w:t>1</w:t>
            </w:r>
          </w:p>
        </w:tc>
        <w:tc>
          <w:tcPr>
            <w:tcW w:w="1261" w:type="dxa"/>
            <w:tcBorders>
              <w:top w:val="single" w:sz="8" w:space="0" w:color="000000"/>
              <w:bottom w:val="double" w:sz="8" w:space="0" w:color="000000"/>
            </w:tcBorders>
          </w:tcPr>
          <w:p w14:paraId="41D151D1" w14:textId="77777777" w:rsidR="00877A3B" w:rsidRDefault="00000000">
            <w:pPr>
              <w:pStyle w:val="TableParagraph"/>
              <w:spacing w:before="182" w:line="224" w:lineRule="exact"/>
              <w:ind w:left="312"/>
              <w:rPr>
                <w:b/>
                <w:sz w:val="20"/>
              </w:rPr>
            </w:pPr>
            <w:r>
              <w:rPr>
                <w:b/>
                <w:spacing w:val="-2"/>
                <w:sz w:val="20"/>
              </w:rPr>
              <w:t>6,672</w:t>
            </w:r>
          </w:p>
        </w:tc>
        <w:tc>
          <w:tcPr>
            <w:tcW w:w="1152" w:type="dxa"/>
            <w:tcBorders>
              <w:top w:val="single" w:sz="8" w:space="0" w:color="000000"/>
              <w:bottom w:val="double" w:sz="8" w:space="0" w:color="000000"/>
            </w:tcBorders>
          </w:tcPr>
          <w:p w14:paraId="163C8F40" w14:textId="77777777" w:rsidR="00877A3B" w:rsidRDefault="00000000">
            <w:pPr>
              <w:pStyle w:val="TableParagraph"/>
              <w:spacing w:before="182" w:line="224" w:lineRule="exact"/>
              <w:ind w:right="423"/>
              <w:jc w:val="right"/>
              <w:rPr>
                <w:b/>
                <w:sz w:val="20"/>
              </w:rPr>
            </w:pPr>
            <w:r>
              <w:rPr>
                <w:b/>
                <w:spacing w:val="-5"/>
                <w:sz w:val="20"/>
              </w:rPr>
              <w:t>385</w:t>
            </w:r>
          </w:p>
        </w:tc>
        <w:tc>
          <w:tcPr>
            <w:tcW w:w="1319" w:type="dxa"/>
            <w:tcBorders>
              <w:top w:val="single" w:sz="8" w:space="0" w:color="000000"/>
              <w:bottom w:val="double" w:sz="8" w:space="0" w:color="000000"/>
            </w:tcBorders>
          </w:tcPr>
          <w:p w14:paraId="2C50594D" w14:textId="77777777" w:rsidR="00877A3B" w:rsidRDefault="00000000">
            <w:pPr>
              <w:pStyle w:val="TableParagraph"/>
              <w:spacing w:before="182" w:line="224" w:lineRule="exact"/>
              <w:ind w:right="451"/>
              <w:jc w:val="right"/>
              <w:rPr>
                <w:b/>
                <w:sz w:val="20"/>
              </w:rPr>
            </w:pPr>
            <w:r>
              <w:rPr>
                <w:b/>
                <w:spacing w:val="-2"/>
                <w:sz w:val="20"/>
              </w:rPr>
              <w:t>3,322</w:t>
            </w:r>
          </w:p>
        </w:tc>
        <w:tc>
          <w:tcPr>
            <w:tcW w:w="1233" w:type="dxa"/>
            <w:tcBorders>
              <w:top w:val="single" w:sz="8" w:space="0" w:color="000000"/>
              <w:bottom w:val="double" w:sz="8" w:space="0" w:color="000000"/>
            </w:tcBorders>
          </w:tcPr>
          <w:p w14:paraId="217EAAA7" w14:textId="77777777" w:rsidR="00877A3B" w:rsidRDefault="00000000">
            <w:pPr>
              <w:pStyle w:val="TableParagraph"/>
              <w:spacing w:before="182" w:line="224" w:lineRule="exact"/>
              <w:ind w:right="505"/>
              <w:jc w:val="right"/>
              <w:rPr>
                <w:b/>
                <w:sz w:val="20"/>
              </w:rPr>
            </w:pPr>
            <w:r>
              <w:rPr>
                <w:b/>
                <w:spacing w:val="-5"/>
                <w:sz w:val="20"/>
              </w:rPr>
              <w:t>407</w:t>
            </w:r>
          </w:p>
        </w:tc>
        <w:tc>
          <w:tcPr>
            <w:tcW w:w="833" w:type="dxa"/>
            <w:tcBorders>
              <w:top w:val="single" w:sz="8" w:space="0" w:color="000000"/>
              <w:bottom w:val="double" w:sz="8" w:space="0" w:color="000000"/>
            </w:tcBorders>
          </w:tcPr>
          <w:p w14:paraId="13658DAE" w14:textId="77777777" w:rsidR="00877A3B" w:rsidRDefault="00000000">
            <w:pPr>
              <w:pStyle w:val="TableParagraph"/>
              <w:spacing w:before="182" w:line="224" w:lineRule="exact"/>
              <w:ind w:right="273"/>
              <w:jc w:val="right"/>
              <w:rPr>
                <w:b/>
                <w:sz w:val="20"/>
              </w:rPr>
            </w:pPr>
            <w:r>
              <w:rPr>
                <w:b/>
                <w:spacing w:val="-10"/>
                <w:sz w:val="20"/>
              </w:rPr>
              <w:t>-</w:t>
            </w:r>
          </w:p>
        </w:tc>
        <w:tc>
          <w:tcPr>
            <w:tcW w:w="975" w:type="dxa"/>
            <w:tcBorders>
              <w:top w:val="single" w:sz="8" w:space="0" w:color="000000"/>
              <w:bottom w:val="double" w:sz="8" w:space="0" w:color="000000"/>
            </w:tcBorders>
          </w:tcPr>
          <w:p w14:paraId="39F90ADA" w14:textId="77777777" w:rsidR="00877A3B" w:rsidRDefault="00000000">
            <w:pPr>
              <w:pStyle w:val="TableParagraph"/>
              <w:spacing w:before="182" w:line="224" w:lineRule="exact"/>
              <w:ind w:right="98"/>
              <w:jc w:val="right"/>
              <w:rPr>
                <w:b/>
                <w:sz w:val="20"/>
              </w:rPr>
            </w:pPr>
            <w:r>
              <w:rPr>
                <w:b/>
                <w:spacing w:val="-2"/>
                <w:sz w:val="20"/>
              </w:rPr>
              <w:t>11,680</w:t>
            </w:r>
          </w:p>
        </w:tc>
      </w:tr>
      <w:tr w:rsidR="00877A3B" w14:paraId="63F1BA3F" w14:textId="77777777">
        <w:trPr>
          <w:trHeight w:val="374"/>
        </w:trPr>
        <w:tc>
          <w:tcPr>
            <w:tcW w:w="3898" w:type="dxa"/>
          </w:tcPr>
          <w:p w14:paraId="1265DFC6" w14:textId="77777777" w:rsidR="00877A3B" w:rsidRDefault="00000000">
            <w:pPr>
              <w:pStyle w:val="TableParagraph"/>
              <w:spacing w:before="109"/>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2024</w:t>
            </w:r>
          </w:p>
        </w:tc>
        <w:tc>
          <w:tcPr>
            <w:tcW w:w="1144" w:type="dxa"/>
            <w:tcBorders>
              <w:top w:val="double" w:sz="8" w:space="0" w:color="000000"/>
            </w:tcBorders>
          </w:tcPr>
          <w:p w14:paraId="6946683F" w14:textId="77777777" w:rsidR="00877A3B" w:rsidRDefault="00000000">
            <w:pPr>
              <w:pStyle w:val="TableParagraph"/>
              <w:spacing w:before="157"/>
              <w:ind w:right="312"/>
              <w:jc w:val="right"/>
              <w:rPr>
                <w:b/>
                <w:sz w:val="20"/>
              </w:rPr>
            </w:pPr>
            <w:r>
              <w:rPr>
                <w:b/>
                <w:spacing w:val="-2"/>
                <w:sz w:val="20"/>
              </w:rPr>
              <w:t>4,414</w:t>
            </w:r>
          </w:p>
        </w:tc>
        <w:tc>
          <w:tcPr>
            <w:tcW w:w="1292" w:type="dxa"/>
            <w:tcBorders>
              <w:top w:val="double" w:sz="8" w:space="0" w:color="000000"/>
            </w:tcBorders>
          </w:tcPr>
          <w:p w14:paraId="4D1A375D" w14:textId="77777777" w:rsidR="00877A3B" w:rsidRDefault="00000000">
            <w:pPr>
              <w:pStyle w:val="TableParagraph"/>
              <w:spacing w:before="157"/>
              <w:ind w:right="425"/>
              <w:jc w:val="right"/>
              <w:rPr>
                <w:b/>
                <w:sz w:val="20"/>
              </w:rPr>
            </w:pPr>
            <w:r>
              <w:rPr>
                <w:b/>
                <w:spacing w:val="-2"/>
                <w:sz w:val="20"/>
              </w:rPr>
              <w:t>41,094</w:t>
            </w:r>
          </w:p>
        </w:tc>
        <w:tc>
          <w:tcPr>
            <w:tcW w:w="1133" w:type="dxa"/>
            <w:tcBorders>
              <w:top w:val="double" w:sz="8" w:space="0" w:color="000000"/>
            </w:tcBorders>
          </w:tcPr>
          <w:p w14:paraId="01CADC02" w14:textId="77777777" w:rsidR="00877A3B" w:rsidRDefault="00000000">
            <w:pPr>
              <w:pStyle w:val="TableParagraph"/>
              <w:spacing w:before="157"/>
              <w:ind w:left="369"/>
              <w:rPr>
                <w:b/>
                <w:sz w:val="20"/>
              </w:rPr>
            </w:pPr>
            <w:r>
              <w:rPr>
                <w:b/>
                <w:spacing w:val="-5"/>
                <w:sz w:val="20"/>
              </w:rPr>
              <w:t>391</w:t>
            </w:r>
          </w:p>
        </w:tc>
        <w:tc>
          <w:tcPr>
            <w:tcW w:w="1241" w:type="dxa"/>
            <w:tcBorders>
              <w:top w:val="double" w:sz="8" w:space="0" w:color="000000"/>
            </w:tcBorders>
          </w:tcPr>
          <w:p w14:paraId="5E66D772" w14:textId="77777777" w:rsidR="00877A3B" w:rsidRDefault="00000000">
            <w:pPr>
              <w:pStyle w:val="TableParagraph"/>
              <w:spacing w:before="157"/>
              <w:ind w:right="368"/>
              <w:jc w:val="right"/>
              <w:rPr>
                <w:b/>
                <w:sz w:val="20"/>
              </w:rPr>
            </w:pPr>
            <w:r>
              <w:rPr>
                <w:b/>
                <w:spacing w:val="-2"/>
                <w:sz w:val="20"/>
              </w:rPr>
              <w:t>7,015</w:t>
            </w:r>
          </w:p>
        </w:tc>
        <w:tc>
          <w:tcPr>
            <w:tcW w:w="1261" w:type="dxa"/>
            <w:tcBorders>
              <w:top w:val="double" w:sz="8" w:space="0" w:color="000000"/>
            </w:tcBorders>
          </w:tcPr>
          <w:p w14:paraId="2A641C64" w14:textId="77777777" w:rsidR="00877A3B" w:rsidRDefault="00000000">
            <w:pPr>
              <w:pStyle w:val="TableParagraph"/>
              <w:spacing w:before="157"/>
              <w:ind w:left="312"/>
              <w:rPr>
                <w:b/>
                <w:sz w:val="20"/>
              </w:rPr>
            </w:pPr>
            <w:r>
              <w:rPr>
                <w:b/>
                <w:spacing w:val="-2"/>
                <w:sz w:val="20"/>
              </w:rPr>
              <w:t>4,929</w:t>
            </w:r>
          </w:p>
        </w:tc>
        <w:tc>
          <w:tcPr>
            <w:tcW w:w="1152" w:type="dxa"/>
            <w:tcBorders>
              <w:top w:val="double" w:sz="8" w:space="0" w:color="000000"/>
            </w:tcBorders>
          </w:tcPr>
          <w:p w14:paraId="5DA1E8FD" w14:textId="77777777" w:rsidR="00877A3B" w:rsidRDefault="00000000">
            <w:pPr>
              <w:pStyle w:val="TableParagraph"/>
              <w:spacing w:before="157"/>
              <w:ind w:right="423"/>
              <w:jc w:val="right"/>
              <w:rPr>
                <w:b/>
                <w:sz w:val="20"/>
              </w:rPr>
            </w:pPr>
            <w:r>
              <w:rPr>
                <w:b/>
                <w:spacing w:val="-5"/>
                <w:sz w:val="20"/>
              </w:rPr>
              <w:t>205</w:t>
            </w:r>
          </w:p>
        </w:tc>
        <w:tc>
          <w:tcPr>
            <w:tcW w:w="1319" w:type="dxa"/>
            <w:tcBorders>
              <w:top w:val="double" w:sz="8" w:space="0" w:color="000000"/>
            </w:tcBorders>
          </w:tcPr>
          <w:p w14:paraId="277428C0" w14:textId="77777777" w:rsidR="00877A3B" w:rsidRDefault="00000000">
            <w:pPr>
              <w:pStyle w:val="TableParagraph"/>
              <w:spacing w:before="157"/>
              <w:ind w:right="451"/>
              <w:jc w:val="right"/>
              <w:rPr>
                <w:b/>
                <w:sz w:val="20"/>
              </w:rPr>
            </w:pPr>
            <w:r>
              <w:rPr>
                <w:b/>
                <w:spacing w:val="-2"/>
                <w:sz w:val="20"/>
              </w:rPr>
              <w:t>2,180</w:t>
            </w:r>
          </w:p>
        </w:tc>
        <w:tc>
          <w:tcPr>
            <w:tcW w:w="1233" w:type="dxa"/>
            <w:tcBorders>
              <w:top w:val="double" w:sz="8" w:space="0" w:color="000000"/>
            </w:tcBorders>
          </w:tcPr>
          <w:p w14:paraId="2E4C0460" w14:textId="77777777" w:rsidR="00877A3B" w:rsidRDefault="00000000">
            <w:pPr>
              <w:pStyle w:val="TableParagraph"/>
              <w:spacing w:before="157"/>
              <w:ind w:right="505"/>
              <w:jc w:val="right"/>
              <w:rPr>
                <w:b/>
                <w:sz w:val="20"/>
              </w:rPr>
            </w:pPr>
            <w:r>
              <w:rPr>
                <w:b/>
                <w:spacing w:val="-5"/>
                <w:sz w:val="20"/>
              </w:rPr>
              <w:t>235</w:t>
            </w:r>
          </w:p>
        </w:tc>
        <w:tc>
          <w:tcPr>
            <w:tcW w:w="833" w:type="dxa"/>
            <w:tcBorders>
              <w:top w:val="double" w:sz="8" w:space="0" w:color="000000"/>
            </w:tcBorders>
          </w:tcPr>
          <w:p w14:paraId="35509A50" w14:textId="77777777" w:rsidR="00877A3B" w:rsidRDefault="00000000">
            <w:pPr>
              <w:pStyle w:val="TableParagraph"/>
              <w:spacing w:before="157"/>
              <w:ind w:right="272"/>
              <w:jc w:val="right"/>
              <w:rPr>
                <w:b/>
                <w:sz w:val="20"/>
              </w:rPr>
            </w:pPr>
            <w:r>
              <w:rPr>
                <w:b/>
                <w:spacing w:val="-10"/>
                <w:sz w:val="20"/>
              </w:rPr>
              <w:t>1</w:t>
            </w:r>
          </w:p>
        </w:tc>
        <w:tc>
          <w:tcPr>
            <w:tcW w:w="975" w:type="dxa"/>
            <w:tcBorders>
              <w:top w:val="double" w:sz="8" w:space="0" w:color="000000"/>
            </w:tcBorders>
          </w:tcPr>
          <w:p w14:paraId="703CB4D1" w14:textId="77777777" w:rsidR="00877A3B" w:rsidRDefault="00000000">
            <w:pPr>
              <w:pStyle w:val="TableParagraph"/>
              <w:spacing w:before="157"/>
              <w:ind w:right="98"/>
              <w:jc w:val="right"/>
              <w:rPr>
                <w:b/>
                <w:sz w:val="20"/>
              </w:rPr>
            </w:pPr>
            <w:r>
              <w:rPr>
                <w:b/>
                <w:spacing w:val="-2"/>
                <w:sz w:val="20"/>
              </w:rPr>
              <w:t>60,464</w:t>
            </w:r>
          </w:p>
        </w:tc>
      </w:tr>
      <w:tr w:rsidR="00877A3B" w14:paraId="39E1BCCF" w14:textId="77777777">
        <w:trPr>
          <w:trHeight w:val="257"/>
        </w:trPr>
        <w:tc>
          <w:tcPr>
            <w:tcW w:w="3898" w:type="dxa"/>
          </w:tcPr>
          <w:p w14:paraId="4B82FAB2" w14:textId="77777777" w:rsidR="00877A3B" w:rsidRDefault="00000000">
            <w:pPr>
              <w:pStyle w:val="TableParagraph"/>
              <w:spacing w:before="16" w:line="222" w:lineRule="exact"/>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2023</w:t>
            </w:r>
          </w:p>
        </w:tc>
        <w:tc>
          <w:tcPr>
            <w:tcW w:w="1144" w:type="dxa"/>
          </w:tcPr>
          <w:p w14:paraId="7AD86982" w14:textId="77777777" w:rsidR="00877A3B" w:rsidRDefault="00000000">
            <w:pPr>
              <w:pStyle w:val="TableParagraph"/>
              <w:spacing w:before="28" w:line="210" w:lineRule="exact"/>
              <w:ind w:right="312"/>
              <w:jc w:val="right"/>
              <w:rPr>
                <w:b/>
                <w:sz w:val="20"/>
              </w:rPr>
            </w:pPr>
            <w:r>
              <w:rPr>
                <w:b/>
                <w:spacing w:val="-2"/>
                <w:sz w:val="20"/>
              </w:rPr>
              <w:t>4,663</w:t>
            </w:r>
          </w:p>
        </w:tc>
        <w:tc>
          <w:tcPr>
            <w:tcW w:w="1292" w:type="dxa"/>
          </w:tcPr>
          <w:p w14:paraId="5B54A12D" w14:textId="77777777" w:rsidR="00877A3B" w:rsidRDefault="00000000">
            <w:pPr>
              <w:pStyle w:val="TableParagraph"/>
              <w:spacing w:before="28" w:line="210" w:lineRule="exact"/>
              <w:ind w:right="425"/>
              <w:jc w:val="right"/>
              <w:rPr>
                <w:b/>
                <w:sz w:val="20"/>
              </w:rPr>
            </w:pPr>
            <w:r>
              <w:rPr>
                <w:b/>
                <w:spacing w:val="-2"/>
                <w:sz w:val="20"/>
              </w:rPr>
              <w:t>40,061</w:t>
            </w:r>
          </w:p>
        </w:tc>
        <w:tc>
          <w:tcPr>
            <w:tcW w:w="1133" w:type="dxa"/>
          </w:tcPr>
          <w:p w14:paraId="58B82C6A" w14:textId="77777777" w:rsidR="00877A3B" w:rsidRDefault="00000000">
            <w:pPr>
              <w:pStyle w:val="TableParagraph"/>
              <w:spacing w:before="28" w:line="210" w:lineRule="exact"/>
              <w:ind w:left="369"/>
              <w:rPr>
                <w:b/>
                <w:sz w:val="20"/>
              </w:rPr>
            </w:pPr>
            <w:r>
              <w:rPr>
                <w:b/>
                <w:spacing w:val="-5"/>
                <w:sz w:val="20"/>
              </w:rPr>
              <w:t>375</w:t>
            </w:r>
          </w:p>
        </w:tc>
        <w:tc>
          <w:tcPr>
            <w:tcW w:w="1241" w:type="dxa"/>
          </w:tcPr>
          <w:p w14:paraId="2C8CBC05" w14:textId="77777777" w:rsidR="00877A3B" w:rsidRDefault="00000000">
            <w:pPr>
              <w:pStyle w:val="TableParagraph"/>
              <w:spacing w:before="28" w:line="210" w:lineRule="exact"/>
              <w:ind w:right="368"/>
              <w:jc w:val="right"/>
              <w:rPr>
                <w:b/>
                <w:sz w:val="20"/>
              </w:rPr>
            </w:pPr>
            <w:r>
              <w:rPr>
                <w:b/>
                <w:spacing w:val="-2"/>
                <w:sz w:val="20"/>
              </w:rPr>
              <w:t>6,467</w:t>
            </w:r>
          </w:p>
        </w:tc>
        <w:tc>
          <w:tcPr>
            <w:tcW w:w="1261" w:type="dxa"/>
          </w:tcPr>
          <w:p w14:paraId="2E15D9AB" w14:textId="77777777" w:rsidR="00877A3B" w:rsidRDefault="00000000">
            <w:pPr>
              <w:pStyle w:val="TableParagraph"/>
              <w:spacing w:before="28" w:line="210" w:lineRule="exact"/>
              <w:ind w:left="312"/>
              <w:rPr>
                <w:b/>
                <w:sz w:val="20"/>
              </w:rPr>
            </w:pPr>
            <w:r>
              <w:rPr>
                <w:b/>
                <w:spacing w:val="-2"/>
                <w:sz w:val="20"/>
              </w:rPr>
              <w:t>4,657</w:t>
            </w:r>
          </w:p>
        </w:tc>
        <w:tc>
          <w:tcPr>
            <w:tcW w:w="1152" w:type="dxa"/>
          </w:tcPr>
          <w:p w14:paraId="174C4466" w14:textId="77777777" w:rsidR="00877A3B" w:rsidRDefault="00000000">
            <w:pPr>
              <w:pStyle w:val="TableParagraph"/>
              <w:spacing w:before="28" w:line="210" w:lineRule="exact"/>
              <w:ind w:right="423"/>
              <w:jc w:val="right"/>
              <w:rPr>
                <w:b/>
                <w:sz w:val="20"/>
              </w:rPr>
            </w:pPr>
            <w:r>
              <w:rPr>
                <w:b/>
                <w:spacing w:val="-5"/>
                <w:sz w:val="20"/>
              </w:rPr>
              <w:t>203</w:t>
            </w:r>
          </w:p>
        </w:tc>
        <w:tc>
          <w:tcPr>
            <w:tcW w:w="1319" w:type="dxa"/>
          </w:tcPr>
          <w:p w14:paraId="63E8B746" w14:textId="77777777" w:rsidR="00877A3B" w:rsidRDefault="00000000">
            <w:pPr>
              <w:pStyle w:val="TableParagraph"/>
              <w:spacing w:before="28" w:line="210" w:lineRule="exact"/>
              <w:ind w:right="451"/>
              <w:jc w:val="right"/>
              <w:rPr>
                <w:b/>
                <w:sz w:val="20"/>
              </w:rPr>
            </w:pPr>
            <w:r>
              <w:rPr>
                <w:b/>
                <w:spacing w:val="-2"/>
                <w:sz w:val="20"/>
              </w:rPr>
              <w:t>2,104</w:t>
            </w:r>
          </w:p>
        </w:tc>
        <w:tc>
          <w:tcPr>
            <w:tcW w:w="1233" w:type="dxa"/>
          </w:tcPr>
          <w:p w14:paraId="71CBD770" w14:textId="77777777" w:rsidR="00877A3B" w:rsidRDefault="00000000">
            <w:pPr>
              <w:pStyle w:val="TableParagraph"/>
              <w:spacing w:before="28" w:line="210" w:lineRule="exact"/>
              <w:ind w:right="505"/>
              <w:jc w:val="right"/>
              <w:rPr>
                <w:b/>
                <w:sz w:val="20"/>
              </w:rPr>
            </w:pPr>
            <w:r>
              <w:rPr>
                <w:b/>
                <w:spacing w:val="-5"/>
                <w:sz w:val="20"/>
              </w:rPr>
              <w:t>215</w:t>
            </w:r>
          </w:p>
        </w:tc>
        <w:tc>
          <w:tcPr>
            <w:tcW w:w="833" w:type="dxa"/>
          </w:tcPr>
          <w:p w14:paraId="3414C9D1" w14:textId="77777777" w:rsidR="00877A3B" w:rsidRDefault="00000000">
            <w:pPr>
              <w:pStyle w:val="TableParagraph"/>
              <w:spacing w:before="28" w:line="210" w:lineRule="exact"/>
              <w:ind w:right="272"/>
              <w:jc w:val="right"/>
              <w:rPr>
                <w:b/>
                <w:sz w:val="20"/>
              </w:rPr>
            </w:pPr>
            <w:r>
              <w:rPr>
                <w:b/>
                <w:spacing w:val="-10"/>
                <w:sz w:val="20"/>
              </w:rPr>
              <w:t>8</w:t>
            </w:r>
          </w:p>
        </w:tc>
        <w:tc>
          <w:tcPr>
            <w:tcW w:w="975" w:type="dxa"/>
          </w:tcPr>
          <w:p w14:paraId="1C8F2095" w14:textId="77777777" w:rsidR="00877A3B" w:rsidRDefault="00000000">
            <w:pPr>
              <w:pStyle w:val="TableParagraph"/>
              <w:spacing w:before="28" w:line="210" w:lineRule="exact"/>
              <w:ind w:right="98"/>
              <w:jc w:val="right"/>
              <w:rPr>
                <w:b/>
                <w:sz w:val="20"/>
              </w:rPr>
            </w:pPr>
            <w:r>
              <w:rPr>
                <w:b/>
                <w:spacing w:val="-2"/>
                <w:sz w:val="20"/>
              </w:rPr>
              <w:t>58,753</w:t>
            </w:r>
          </w:p>
        </w:tc>
      </w:tr>
    </w:tbl>
    <w:p w14:paraId="24153262" w14:textId="77777777" w:rsidR="00877A3B" w:rsidRDefault="00877A3B">
      <w:pPr>
        <w:pStyle w:val="BodyText"/>
        <w:spacing w:before="11"/>
        <w:rPr>
          <w:sz w:val="17"/>
        </w:rPr>
      </w:pPr>
    </w:p>
    <w:tbl>
      <w:tblPr>
        <w:tblW w:w="0" w:type="auto"/>
        <w:tblInd w:w="118" w:type="dxa"/>
        <w:tblLayout w:type="fixed"/>
        <w:tblCellMar>
          <w:left w:w="0" w:type="dxa"/>
          <w:right w:w="0" w:type="dxa"/>
        </w:tblCellMar>
        <w:tblLook w:val="01E0" w:firstRow="1" w:lastRow="1" w:firstColumn="1" w:lastColumn="1" w:noHBand="0" w:noVBand="0"/>
      </w:tblPr>
      <w:tblGrid>
        <w:gridCol w:w="14526"/>
      </w:tblGrid>
      <w:tr w:rsidR="00877A3B" w14:paraId="50A44302" w14:textId="77777777">
        <w:trPr>
          <w:trHeight w:val="276"/>
        </w:trPr>
        <w:tc>
          <w:tcPr>
            <w:tcW w:w="14526" w:type="dxa"/>
          </w:tcPr>
          <w:p w14:paraId="5C3AA3A1" w14:textId="77777777" w:rsidR="00877A3B" w:rsidRDefault="00000000">
            <w:pPr>
              <w:pStyle w:val="TableParagraph"/>
              <w:spacing w:line="223" w:lineRule="exact"/>
              <w:ind w:left="50"/>
              <w:rPr>
                <w:sz w:val="20"/>
              </w:rPr>
            </w:pPr>
            <w:r>
              <w:rPr>
                <w:sz w:val="20"/>
              </w:rPr>
              <w:t>Details</w:t>
            </w:r>
            <w:r>
              <w:rPr>
                <w:spacing w:val="-12"/>
                <w:sz w:val="20"/>
              </w:rPr>
              <w:t xml:space="preserve"> </w:t>
            </w:r>
            <w:r>
              <w:rPr>
                <w:sz w:val="20"/>
              </w:rPr>
              <w:t>of</w:t>
            </w:r>
            <w:r>
              <w:rPr>
                <w:spacing w:val="-8"/>
                <w:sz w:val="20"/>
              </w:rPr>
              <w:t xml:space="preserve"> </w:t>
            </w:r>
            <w:r>
              <w:rPr>
                <w:sz w:val="20"/>
              </w:rPr>
              <w:t>donations</w:t>
            </w:r>
            <w:r>
              <w:rPr>
                <w:spacing w:val="-10"/>
                <w:sz w:val="20"/>
              </w:rPr>
              <w:t xml:space="preserve"> </w:t>
            </w:r>
            <w:r>
              <w:rPr>
                <w:sz w:val="20"/>
              </w:rPr>
              <w:t>received</w:t>
            </w:r>
            <w:r>
              <w:rPr>
                <w:spacing w:val="-10"/>
                <w:sz w:val="20"/>
              </w:rPr>
              <w:t xml:space="preserve"> </w:t>
            </w:r>
            <w:r>
              <w:rPr>
                <w:sz w:val="20"/>
              </w:rPr>
              <w:t>during</w:t>
            </w:r>
            <w:r>
              <w:rPr>
                <w:spacing w:val="-11"/>
                <w:sz w:val="20"/>
              </w:rPr>
              <w:t xml:space="preserve"> </w:t>
            </w:r>
            <w:r>
              <w:rPr>
                <w:sz w:val="20"/>
              </w:rPr>
              <w:t>the</w:t>
            </w:r>
            <w:r>
              <w:rPr>
                <w:spacing w:val="-10"/>
                <w:sz w:val="20"/>
              </w:rPr>
              <w:t xml:space="preserve"> </w:t>
            </w:r>
            <w:r>
              <w:rPr>
                <w:sz w:val="20"/>
              </w:rPr>
              <w:t>year</w:t>
            </w:r>
            <w:r>
              <w:rPr>
                <w:spacing w:val="-9"/>
                <w:sz w:val="20"/>
              </w:rPr>
              <w:t xml:space="preserve"> </w:t>
            </w:r>
            <w:r>
              <w:rPr>
                <w:sz w:val="20"/>
              </w:rPr>
              <w:t>including</w:t>
            </w:r>
            <w:r>
              <w:rPr>
                <w:spacing w:val="-11"/>
                <w:sz w:val="20"/>
              </w:rPr>
              <w:t xml:space="preserve"> </w:t>
            </w:r>
            <w:r>
              <w:rPr>
                <w:sz w:val="20"/>
              </w:rPr>
              <w:t>any</w:t>
            </w:r>
            <w:r>
              <w:rPr>
                <w:spacing w:val="-14"/>
                <w:sz w:val="20"/>
              </w:rPr>
              <w:t xml:space="preserve"> </w:t>
            </w:r>
            <w:r>
              <w:rPr>
                <w:sz w:val="20"/>
              </w:rPr>
              <w:t>restrictions</w:t>
            </w:r>
            <w:r>
              <w:rPr>
                <w:spacing w:val="-9"/>
                <w:sz w:val="20"/>
              </w:rPr>
              <w:t xml:space="preserve"> </w:t>
            </w:r>
            <w:r>
              <w:rPr>
                <w:sz w:val="20"/>
              </w:rPr>
              <w:t>or</w:t>
            </w:r>
            <w:r>
              <w:rPr>
                <w:spacing w:val="-10"/>
                <w:sz w:val="20"/>
              </w:rPr>
              <w:t xml:space="preserve"> </w:t>
            </w:r>
            <w:r>
              <w:rPr>
                <w:sz w:val="20"/>
              </w:rPr>
              <w:t>conditions</w:t>
            </w:r>
            <w:r>
              <w:rPr>
                <w:spacing w:val="-10"/>
                <w:sz w:val="20"/>
              </w:rPr>
              <w:t xml:space="preserve"> </w:t>
            </w:r>
            <w:r>
              <w:rPr>
                <w:sz w:val="20"/>
              </w:rPr>
              <w:t>imposed</w:t>
            </w:r>
            <w:r>
              <w:rPr>
                <w:spacing w:val="-11"/>
                <w:sz w:val="20"/>
              </w:rPr>
              <w:t xml:space="preserve"> </w:t>
            </w:r>
            <w:r>
              <w:rPr>
                <w:sz w:val="20"/>
              </w:rPr>
              <w:t>by</w:t>
            </w:r>
            <w:r>
              <w:rPr>
                <w:spacing w:val="-13"/>
                <w:sz w:val="20"/>
              </w:rPr>
              <w:t xml:space="preserve"> </w:t>
            </w:r>
            <w:r>
              <w:rPr>
                <w:sz w:val="20"/>
              </w:rPr>
              <w:t>the</w:t>
            </w:r>
            <w:r>
              <w:rPr>
                <w:spacing w:val="-10"/>
                <w:sz w:val="20"/>
              </w:rPr>
              <w:t xml:space="preserve"> </w:t>
            </w:r>
            <w:r>
              <w:rPr>
                <w:sz w:val="20"/>
              </w:rPr>
              <w:t>donor</w:t>
            </w:r>
            <w:r>
              <w:rPr>
                <w:spacing w:val="-10"/>
                <w:sz w:val="20"/>
              </w:rPr>
              <w:t xml:space="preserve"> </w:t>
            </w:r>
            <w:r>
              <w:rPr>
                <w:sz w:val="20"/>
              </w:rPr>
              <w:t>are</w:t>
            </w:r>
            <w:r>
              <w:rPr>
                <w:spacing w:val="-10"/>
                <w:sz w:val="20"/>
              </w:rPr>
              <w:t xml:space="preserve"> </w:t>
            </w:r>
            <w:r>
              <w:rPr>
                <w:sz w:val="20"/>
              </w:rPr>
              <w:t>disclosed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accounts</w:t>
            </w:r>
            <w:r>
              <w:rPr>
                <w:spacing w:val="-9"/>
                <w:sz w:val="20"/>
              </w:rPr>
              <w:t xml:space="preserve"> </w:t>
            </w:r>
            <w:r>
              <w:rPr>
                <w:sz w:val="20"/>
              </w:rPr>
              <w:t>of</w:t>
            </w:r>
            <w:r>
              <w:rPr>
                <w:spacing w:val="-9"/>
                <w:sz w:val="20"/>
              </w:rPr>
              <w:t xml:space="preserve"> </w:t>
            </w:r>
            <w:r>
              <w:rPr>
                <w:sz w:val="20"/>
              </w:rPr>
              <w:t>individual</w:t>
            </w:r>
            <w:r>
              <w:rPr>
                <w:spacing w:val="-11"/>
                <w:sz w:val="20"/>
              </w:rPr>
              <w:t xml:space="preserve"> </w:t>
            </w:r>
            <w:r>
              <w:rPr>
                <w:sz w:val="20"/>
              </w:rPr>
              <w:t>NHS</w:t>
            </w:r>
            <w:r>
              <w:rPr>
                <w:spacing w:val="-10"/>
                <w:sz w:val="20"/>
              </w:rPr>
              <w:t xml:space="preserve"> </w:t>
            </w:r>
            <w:r>
              <w:rPr>
                <w:spacing w:val="-2"/>
                <w:sz w:val="20"/>
              </w:rPr>
              <w:t>providers.</w:t>
            </w:r>
          </w:p>
        </w:tc>
      </w:tr>
      <w:tr w:rsidR="00877A3B" w14:paraId="79BFEA05" w14:textId="77777777">
        <w:trPr>
          <w:trHeight w:val="276"/>
        </w:trPr>
        <w:tc>
          <w:tcPr>
            <w:tcW w:w="14526" w:type="dxa"/>
          </w:tcPr>
          <w:p w14:paraId="48AB96AB" w14:textId="77777777" w:rsidR="00877A3B" w:rsidRDefault="00000000">
            <w:pPr>
              <w:pStyle w:val="TableParagraph"/>
              <w:spacing w:before="47" w:line="210" w:lineRule="exact"/>
              <w:ind w:left="50"/>
              <w:rPr>
                <w:sz w:val="20"/>
              </w:rPr>
            </w:pPr>
            <w:r>
              <w:rPr>
                <w:sz w:val="20"/>
              </w:rPr>
              <w:t>Of</w:t>
            </w:r>
            <w:r>
              <w:rPr>
                <w:spacing w:val="-8"/>
                <w:sz w:val="20"/>
              </w:rPr>
              <w:t xml:space="preserve"> </w:t>
            </w:r>
            <w:r>
              <w:rPr>
                <w:sz w:val="20"/>
              </w:rPr>
              <w:t>the</w:t>
            </w:r>
            <w:r>
              <w:rPr>
                <w:spacing w:val="-9"/>
                <w:sz w:val="20"/>
              </w:rPr>
              <w:t xml:space="preserve"> </w:t>
            </w:r>
            <w:r>
              <w:rPr>
                <w:sz w:val="20"/>
              </w:rPr>
              <w:t>total</w:t>
            </w:r>
            <w:r>
              <w:rPr>
                <w:spacing w:val="-11"/>
                <w:sz w:val="20"/>
              </w:rPr>
              <w:t xml:space="preserve"> </w:t>
            </w:r>
            <w:r>
              <w:rPr>
                <w:sz w:val="20"/>
              </w:rPr>
              <w:t>net</w:t>
            </w:r>
            <w:r>
              <w:rPr>
                <w:spacing w:val="-9"/>
                <w:sz w:val="20"/>
              </w:rPr>
              <w:t xml:space="preserve"> </w:t>
            </w:r>
            <w:r>
              <w:rPr>
                <w:sz w:val="20"/>
              </w:rPr>
              <w:t>impairments</w:t>
            </w:r>
            <w:r>
              <w:rPr>
                <w:spacing w:val="-8"/>
                <w:sz w:val="20"/>
              </w:rPr>
              <w:t xml:space="preserve"> </w:t>
            </w:r>
            <w:r>
              <w:rPr>
                <w:sz w:val="20"/>
              </w:rPr>
              <w:t>of</w:t>
            </w:r>
            <w:r>
              <w:rPr>
                <w:spacing w:val="-8"/>
                <w:sz w:val="20"/>
              </w:rPr>
              <w:t xml:space="preserve"> </w:t>
            </w:r>
            <w:r>
              <w:rPr>
                <w:sz w:val="20"/>
              </w:rPr>
              <w:t>£3,337</w:t>
            </w:r>
            <w:r>
              <w:rPr>
                <w:spacing w:val="-9"/>
                <w:sz w:val="20"/>
              </w:rPr>
              <w:t xml:space="preserve"> </w:t>
            </w:r>
            <w:r>
              <w:rPr>
                <w:sz w:val="20"/>
              </w:rPr>
              <w:t>million</w:t>
            </w:r>
            <w:r>
              <w:rPr>
                <w:spacing w:val="-11"/>
                <w:sz w:val="20"/>
              </w:rPr>
              <w:t xml:space="preserve"> </w:t>
            </w:r>
            <w:r>
              <w:rPr>
                <w:sz w:val="20"/>
              </w:rPr>
              <w:t>shown</w:t>
            </w:r>
            <w:r>
              <w:rPr>
                <w:spacing w:val="-9"/>
                <w:sz w:val="20"/>
              </w:rPr>
              <w:t xml:space="preserve"> </w:t>
            </w:r>
            <w:r>
              <w:rPr>
                <w:sz w:val="20"/>
              </w:rPr>
              <w:t>in</w:t>
            </w:r>
            <w:r>
              <w:rPr>
                <w:spacing w:val="-9"/>
                <w:sz w:val="20"/>
              </w:rPr>
              <w:t xml:space="preserve"> </w:t>
            </w:r>
            <w:r>
              <w:rPr>
                <w:sz w:val="20"/>
              </w:rPr>
              <w:t>this</w:t>
            </w:r>
            <w:r>
              <w:rPr>
                <w:spacing w:val="-9"/>
                <w:sz w:val="20"/>
              </w:rPr>
              <w:t xml:space="preserve"> </w:t>
            </w:r>
            <w:r>
              <w:rPr>
                <w:sz w:val="20"/>
              </w:rPr>
              <w:t>note,</w:t>
            </w:r>
            <w:r>
              <w:rPr>
                <w:spacing w:val="-9"/>
                <w:sz w:val="20"/>
              </w:rPr>
              <w:t xml:space="preserve"> </w:t>
            </w:r>
            <w:r>
              <w:rPr>
                <w:sz w:val="20"/>
              </w:rPr>
              <w:t>£1,894</w:t>
            </w:r>
            <w:r>
              <w:rPr>
                <w:spacing w:val="-9"/>
                <w:sz w:val="20"/>
              </w:rPr>
              <w:t xml:space="preserve"> </w:t>
            </w:r>
            <w:r>
              <w:rPr>
                <w:sz w:val="20"/>
              </w:rPr>
              <w:t>million</w:t>
            </w:r>
            <w:r>
              <w:rPr>
                <w:spacing w:val="-11"/>
                <w:sz w:val="20"/>
              </w:rPr>
              <w:t xml:space="preserve"> </w:t>
            </w:r>
            <w:r>
              <w:rPr>
                <w:sz w:val="20"/>
              </w:rPr>
              <w:t>was</w:t>
            </w:r>
            <w:r>
              <w:rPr>
                <w:spacing w:val="-8"/>
                <w:sz w:val="20"/>
              </w:rPr>
              <w:t xml:space="preserve"> </w:t>
            </w:r>
            <w:r>
              <w:rPr>
                <w:sz w:val="20"/>
              </w:rPr>
              <w:t>charged</w:t>
            </w:r>
            <w:r>
              <w:rPr>
                <w:spacing w:val="-9"/>
                <w:sz w:val="20"/>
              </w:rPr>
              <w:t xml:space="preserve"> </w:t>
            </w:r>
            <w:r>
              <w:rPr>
                <w:sz w:val="20"/>
              </w:rPr>
              <w:t>to</w:t>
            </w:r>
            <w:r>
              <w:rPr>
                <w:spacing w:val="-10"/>
                <w:sz w:val="20"/>
              </w:rPr>
              <w:t xml:space="preserve"> </w:t>
            </w:r>
            <w:r>
              <w:rPr>
                <w:sz w:val="20"/>
              </w:rPr>
              <w:t>operating</w:t>
            </w:r>
            <w:r>
              <w:rPr>
                <w:spacing w:val="-10"/>
                <w:sz w:val="20"/>
              </w:rPr>
              <w:t xml:space="preserve"> </w:t>
            </w:r>
            <w:r>
              <w:rPr>
                <w:sz w:val="20"/>
              </w:rPr>
              <w:t>expenses</w:t>
            </w:r>
            <w:r>
              <w:rPr>
                <w:spacing w:val="-8"/>
                <w:sz w:val="20"/>
              </w:rPr>
              <w:t xml:space="preserve"> </w:t>
            </w:r>
            <w:r>
              <w:rPr>
                <w:sz w:val="20"/>
              </w:rPr>
              <w:t>and</w:t>
            </w:r>
            <w:r>
              <w:rPr>
                <w:spacing w:val="-10"/>
                <w:sz w:val="20"/>
              </w:rPr>
              <w:t xml:space="preserve"> </w:t>
            </w:r>
            <w:r>
              <w:rPr>
                <w:sz w:val="20"/>
              </w:rPr>
              <w:t>£1,443</w:t>
            </w:r>
            <w:r>
              <w:rPr>
                <w:spacing w:val="-10"/>
                <w:sz w:val="20"/>
              </w:rPr>
              <w:t xml:space="preserve"> </w:t>
            </w:r>
            <w:r>
              <w:rPr>
                <w:sz w:val="20"/>
              </w:rPr>
              <w:t>million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revaluation</w:t>
            </w:r>
            <w:r>
              <w:rPr>
                <w:spacing w:val="-10"/>
                <w:sz w:val="20"/>
              </w:rPr>
              <w:t xml:space="preserve"> </w:t>
            </w:r>
            <w:r>
              <w:rPr>
                <w:spacing w:val="-2"/>
                <w:sz w:val="20"/>
              </w:rPr>
              <w:t>reserve.</w:t>
            </w:r>
          </w:p>
        </w:tc>
      </w:tr>
    </w:tbl>
    <w:p w14:paraId="5281C218" w14:textId="77777777" w:rsidR="00877A3B" w:rsidRDefault="00877A3B">
      <w:pPr>
        <w:pStyle w:val="TableParagraph"/>
        <w:spacing w:line="210" w:lineRule="exact"/>
        <w:rPr>
          <w:sz w:val="20"/>
        </w:rPr>
        <w:sectPr w:rsidR="00877A3B">
          <w:headerReference w:type="default" r:id="rId95"/>
          <w:footerReference w:type="default" r:id="rId96"/>
          <w:pgSz w:w="16840" w:h="11910" w:orient="landscape"/>
          <w:pgMar w:top="680" w:right="566" w:bottom="680" w:left="566" w:header="0" w:footer="489" w:gutter="0"/>
          <w:cols w:space="720"/>
        </w:sectPr>
      </w:pPr>
    </w:p>
    <w:p w14:paraId="56FFEB5C" w14:textId="77777777" w:rsidR="00877A3B" w:rsidRDefault="00877A3B">
      <w:pPr>
        <w:pStyle w:val="BodyText"/>
        <w:spacing w:before="3"/>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019"/>
        <w:gridCol w:w="1153"/>
        <w:gridCol w:w="1078"/>
        <w:gridCol w:w="1349"/>
        <w:gridCol w:w="1171"/>
        <w:gridCol w:w="1188"/>
        <w:gridCol w:w="1248"/>
        <w:gridCol w:w="1188"/>
        <w:gridCol w:w="1242"/>
        <w:gridCol w:w="941"/>
      </w:tblGrid>
      <w:tr w:rsidR="00877A3B" w14:paraId="7BB53DE6" w14:textId="77777777">
        <w:trPr>
          <w:trHeight w:val="240"/>
        </w:trPr>
        <w:tc>
          <w:tcPr>
            <w:tcW w:w="15475" w:type="dxa"/>
            <w:gridSpan w:val="11"/>
          </w:tcPr>
          <w:p w14:paraId="32F4FDB1" w14:textId="77777777" w:rsidR="00877A3B" w:rsidRDefault="00000000">
            <w:pPr>
              <w:pStyle w:val="TableParagraph"/>
              <w:spacing w:line="221" w:lineRule="exact"/>
              <w:ind w:left="50"/>
              <w:rPr>
                <w:b/>
                <w:sz w:val="20"/>
              </w:rPr>
            </w:pPr>
            <w:r>
              <w:rPr>
                <w:b/>
                <w:sz w:val="20"/>
              </w:rPr>
              <w:t>Note</w:t>
            </w:r>
            <w:r>
              <w:rPr>
                <w:b/>
                <w:spacing w:val="-8"/>
                <w:sz w:val="20"/>
              </w:rPr>
              <w:t xml:space="preserve"> </w:t>
            </w:r>
            <w:r>
              <w:rPr>
                <w:b/>
                <w:sz w:val="20"/>
              </w:rPr>
              <w:t>14.3</w:t>
            </w:r>
            <w:r>
              <w:rPr>
                <w:b/>
                <w:spacing w:val="-9"/>
                <w:sz w:val="20"/>
              </w:rPr>
              <w:t xml:space="preserve"> </w:t>
            </w:r>
            <w:r>
              <w:rPr>
                <w:b/>
                <w:sz w:val="20"/>
              </w:rPr>
              <w:t>Property,</w:t>
            </w:r>
            <w:r>
              <w:rPr>
                <w:b/>
                <w:spacing w:val="-7"/>
                <w:sz w:val="20"/>
              </w:rPr>
              <w:t xml:space="preserve"> </w:t>
            </w:r>
            <w:r>
              <w:rPr>
                <w:b/>
                <w:sz w:val="20"/>
              </w:rPr>
              <w:t>plant</w:t>
            </w:r>
            <w:r>
              <w:rPr>
                <w:b/>
                <w:spacing w:val="-6"/>
                <w:sz w:val="20"/>
              </w:rPr>
              <w:t xml:space="preserve"> </w:t>
            </w:r>
            <w:r>
              <w:rPr>
                <w:b/>
                <w:sz w:val="20"/>
              </w:rPr>
              <w:t>and</w:t>
            </w:r>
            <w:r>
              <w:rPr>
                <w:b/>
                <w:spacing w:val="-7"/>
                <w:sz w:val="20"/>
              </w:rPr>
              <w:t xml:space="preserve"> </w:t>
            </w:r>
            <w:r>
              <w:rPr>
                <w:b/>
                <w:sz w:val="20"/>
              </w:rPr>
              <w:t>equipment</w:t>
            </w:r>
            <w:r>
              <w:rPr>
                <w:b/>
                <w:spacing w:val="-6"/>
                <w:sz w:val="20"/>
              </w:rPr>
              <w:t xml:space="preserve"> </w:t>
            </w:r>
            <w:r>
              <w:rPr>
                <w:b/>
                <w:sz w:val="20"/>
              </w:rPr>
              <w:t>financing</w:t>
            </w:r>
            <w:r>
              <w:rPr>
                <w:b/>
                <w:spacing w:val="-7"/>
                <w:sz w:val="20"/>
              </w:rPr>
              <w:t xml:space="preserve"> </w:t>
            </w:r>
            <w:r>
              <w:rPr>
                <w:b/>
                <w:sz w:val="20"/>
              </w:rPr>
              <w:t>-</w:t>
            </w:r>
            <w:r>
              <w:rPr>
                <w:b/>
                <w:spacing w:val="-7"/>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r>
      <w:tr w:rsidR="00877A3B" w14:paraId="004114F5" w14:textId="77777777">
        <w:trPr>
          <w:trHeight w:val="1040"/>
        </w:trPr>
        <w:tc>
          <w:tcPr>
            <w:tcW w:w="3898" w:type="dxa"/>
          </w:tcPr>
          <w:p w14:paraId="73148F25" w14:textId="77777777" w:rsidR="00877A3B" w:rsidRDefault="00877A3B">
            <w:pPr>
              <w:pStyle w:val="TableParagraph"/>
              <w:rPr>
                <w:rFonts w:ascii="Times New Roman"/>
                <w:sz w:val="18"/>
              </w:rPr>
            </w:pPr>
          </w:p>
        </w:tc>
        <w:tc>
          <w:tcPr>
            <w:tcW w:w="1019" w:type="dxa"/>
          </w:tcPr>
          <w:p w14:paraId="76C48289" w14:textId="77777777" w:rsidR="00877A3B" w:rsidRDefault="00877A3B">
            <w:pPr>
              <w:pStyle w:val="TableParagraph"/>
              <w:rPr>
                <w:sz w:val="20"/>
              </w:rPr>
            </w:pPr>
          </w:p>
          <w:p w14:paraId="6BD0CAF6" w14:textId="77777777" w:rsidR="00877A3B" w:rsidRDefault="00877A3B">
            <w:pPr>
              <w:pStyle w:val="TableParagraph"/>
              <w:rPr>
                <w:sz w:val="20"/>
              </w:rPr>
            </w:pPr>
          </w:p>
          <w:p w14:paraId="44072FAF" w14:textId="77777777" w:rsidR="00877A3B" w:rsidRDefault="00877A3B">
            <w:pPr>
              <w:pStyle w:val="TableParagraph"/>
              <w:spacing w:before="91"/>
              <w:rPr>
                <w:sz w:val="20"/>
              </w:rPr>
            </w:pPr>
          </w:p>
          <w:p w14:paraId="62BD3133" w14:textId="77777777" w:rsidR="00877A3B" w:rsidRDefault="00000000">
            <w:pPr>
              <w:pStyle w:val="TableParagraph"/>
              <w:spacing w:before="1"/>
              <w:ind w:right="123"/>
              <w:jc w:val="right"/>
              <w:rPr>
                <w:b/>
                <w:sz w:val="20"/>
              </w:rPr>
            </w:pPr>
            <w:r>
              <w:rPr>
                <w:b/>
                <w:spacing w:val="-4"/>
                <w:sz w:val="20"/>
              </w:rPr>
              <w:t>Land</w:t>
            </w:r>
          </w:p>
        </w:tc>
        <w:tc>
          <w:tcPr>
            <w:tcW w:w="1153" w:type="dxa"/>
          </w:tcPr>
          <w:p w14:paraId="0F156F8F" w14:textId="77777777" w:rsidR="00877A3B" w:rsidRDefault="00877A3B">
            <w:pPr>
              <w:pStyle w:val="TableParagraph"/>
              <w:spacing w:before="18"/>
              <w:rPr>
                <w:sz w:val="20"/>
              </w:rPr>
            </w:pPr>
          </w:p>
          <w:p w14:paraId="4465885B" w14:textId="77777777" w:rsidR="00877A3B" w:rsidRDefault="00000000">
            <w:pPr>
              <w:pStyle w:val="TableParagraph"/>
              <w:spacing w:line="250" w:lineRule="atLeast"/>
              <w:ind w:left="123" w:right="96" w:firstLine="21"/>
              <w:jc w:val="both"/>
              <w:rPr>
                <w:b/>
                <w:sz w:val="20"/>
              </w:rPr>
            </w:pPr>
            <w:r>
              <w:rPr>
                <w:b/>
                <w:spacing w:val="-2"/>
                <w:sz w:val="20"/>
              </w:rPr>
              <w:t>Buildings excluding dwellings</w:t>
            </w:r>
          </w:p>
        </w:tc>
        <w:tc>
          <w:tcPr>
            <w:tcW w:w="1078" w:type="dxa"/>
          </w:tcPr>
          <w:p w14:paraId="062CE8DF" w14:textId="77777777" w:rsidR="00877A3B" w:rsidRDefault="00877A3B">
            <w:pPr>
              <w:pStyle w:val="TableParagraph"/>
              <w:rPr>
                <w:sz w:val="20"/>
              </w:rPr>
            </w:pPr>
          </w:p>
          <w:p w14:paraId="03EE7660" w14:textId="77777777" w:rsidR="00877A3B" w:rsidRDefault="00877A3B">
            <w:pPr>
              <w:pStyle w:val="TableParagraph"/>
              <w:rPr>
                <w:sz w:val="20"/>
              </w:rPr>
            </w:pPr>
          </w:p>
          <w:p w14:paraId="6E3FFFAA" w14:textId="77777777" w:rsidR="00877A3B" w:rsidRDefault="00877A3B">
            <w:pPr>
              <w:pStyle w:val="TableParagraph"/>
              <w:spacing w:before="91"/>
              <w:rPr>
                <w:sz w:val="20"/>
              </w:rPr>
            </w:pPr>
          </w:p>
          <w:p w14:paraId="283FFED7" w14:textId="77777777" w:rsidR="00877A3B" w:rsidRDefault="00000000">
            <w:pPr>
              <w:pStyle w:val="TableParagraph"/>
              <w:spacing w:before="1"/>
              <w:ind w:right="46"/>
              <w:jc w:val="right"/>
              <w:rPr>
                <w:b/>
                <w:sz w:val="20"/>
              </w:rPr>
            </w:pPr>
            <w:r>
              <w:rPr>
                <w:b/>
                <w:spacing w:val="-2"/>
                <w:sz w:val="20"/>
              </w:rPr>
              <w:t>Dwellings</w:t>
            </w:r>
          </w:p>
        </w:tc>
        <w:tc>
          <w:tcPr>
            <w:tcW w:w="1349" w:type="dxa"/>
          </w:tcPr>
          <w:p w14:paraId="3A204F1B" w14:textId="77777777" w:rsidR="00877A3B" w:rsidRDefault="00877A3B">
            <w:pPr>
              <w:pStyle w:val="TableParagraph"/>
              <w:spacing w:before="18"/>
              <w:rPr>
                <w:sz w:val="20"/>
              </w:rPr>
            </w:pPr>
          </w:p>
          <w:p w14:paraId="04877FDA" w14:textId="77777777" w:rsidR="00877A3B" w:rsidRDefault="00000000">
            <w:pPr>
              <w:pStyle w:val="TableParagraph"/>
              <w:spacing w:line="250" w:lineRule="atLeast"/>
              <w:ind w:left="45" w:right="91" w:firstLine="564"/>
              <w:jc w:val="right"/>
              <w:rPr>
                <w:b/>
                <w:sz w:val="20"/>
              </w:rPr>
            </w:pPr>
            <w:r>
              <w:rPr>
                <w:b/>
                <w:spacing w:val="-4"/>
                <w:sz w:val="20"/>
              </w:rPr>
              <w:t xml:space="preserve">Assets under </w:t>
            </w:r>
            <w:r>
              <w:rPr>
                <w:b/>
                <w:spacing w:val="-2"/>
                <w:sz w:val="20"/>
              </w:rPr>
              <w:t>construction</w:t>
            </w:r>
          </w:p>
        </w:tc>
        <w:tc>
          <w:tcPr>
            <w:tcW w:w="1171" w:type="dxa"/>
          </w:tcPr>
          <w:p w14:paraId="5D4074C8" w14:textId="77777777" w:rsidR="00877A3B" w:rsidRDefault="00877A3B">
            <w:pPr>
              <w:pStyle w:val="TableParagraph"/>
              <w:rPr>
                <w:sz w:val="20"/>
              </w:rPr>
            </w:pPr>
          </w:p>
          <w:p w14:paraId="0CCD0B67" w14:textId="77777777" w:rsidR="00877A3B" w:rsidRDefault="00877A3B">
            <w:pPr>
              <w:pStyle w:val="TableParagraph"/>
              <w:spacing w:before="45"/>
              <w:rPr>
                <w:sz w:val="20"/>
              </w:rPr>
            </w:pPr>
          </w:p>
          <w:p w14:paraId="313B33BA" w14:textId="77777777" w:rsidR="00877A3B" w:rsidRDefault="00000000">
            <w:pPr>
              <w:pStyle w:val="TableParagraph"/>
              <w:spacing w:line="250" w:lineRule="atLeast"/>
              <w:ind w:left="91" w:right="77"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88" w:type="dxa"/>
          </w:tcPr>
          <w:p w14:paraId="473C4115" w14:textId="77777777" w:rsidR="00877A3B" w:rsidRDefault="00877A3B">
            <w:pPr>
              <w:pStyle w:val="TableParagraph"/>
              <w:rPr>
                <w:sz w:val="20"/>
              </w:rPr>
            </w:pPr>
          </w:p>
          <w:p w14:paraId="6D99ACA6" w14:textId="77777777" w:rsidR="00877A3B" w:rsidRDefault="00877A3B">
            <w:pPr>
              <w:pStyle w:val="TableParagraph"/>
              <w:spacing w:before="45"/>
              <w:rPr>
                <w:sz w:val="20"/>
              </w:rPr>
            </w:pPr>
          </w:p>
          <w:p w14:paraId="3B815D55" w14:textId="77777777" w:rsidR="00877A3B" w:rsidRDefault="00000000">
            <w:pPr>
              <w:pStyle w:val="TableParagraph"/>
              <w:spacing w:line="250" w:lineRule="atLeast"/>
              <w:ind w:left="81" w:right="93" w:firstLine="76"/>
              <w:rPr>
                <w:b/>
                <w:sz w:val="20"/>
              </w:rPr>
            </w:pPr>
            <w:r>
              <w:rPr>
                <w:b/>
                <w:spacing w:val="-2"/>
                <w:sz w:val="20"/>
              </w:rPr>
              <w:t>Transport equipment</w:t>
            </w:r>
          </w:p>
        </w:tc>
        <w:tc>
          <w:tcPr>
            <w:tcW w:w="1248" w:type="dxa"/>
          </w:tcPr>
          <w:p w14:paraId="6CE657A0" w14:textId="77777777" w:rsidR="00877A3B" w:rsidRDefault="00877A3B">
            <w:pPr>
              <w:pStyle w:val="TableParagraph"/>
              <w:rPr>
                <w:sz w:val="20"/>
              </w:rPr>
            </w:pPr>
          </w:p>
          <w:p w14:paraId="5BBC757B" w14:textId="77777777" w:rsidR="00877A3B" w:rsidRDefault="00877A3B">
            <w:pPr>
              <w:pStyle w:val="TableParagraph"/>
              <w:spacing w:before="45"/>
              <w:rPr>
                <w:sz w:val="20"/>
              </w:rPr>
            </w:pPr>
          </w:p>
          <w:p w14:paraId="67F3E04C" w14:textId="77777777" w:rsidR="00877A3B" w:rsidRDefault="00000000">
            <w:pPr>
              <w:pStyle w:val="TableParagraph"/>
              <w:spacing w:line="250" w:lineRule="atLeast"/>
              <w:ind w:left="132" w:hanging="36"/>
              <w:rPr>
                <w:b/>
                <w:sz w:val="20"/>
              </w:rPr>
            </w:pPr>
            <w:r>
              <w:rPr>
                <w:b/>
                <w:spacing w:val="-2"/>
                <w:sz w:val="20"/>
              </w:rPr>
              <w:t>Information technology</w:t>
            </w:r>
          </w:p>
        </w:tc>
        <w:tc>
          <w:tcPr>
            <w:tcW w:w="1188" w:type="dxa"/>
          </w:tcPr>
          <w:p w14:paraId="11F0C40A" w14:textId="77777777" w:rsidR="00877A3B" w:rsidRDefault="00877A3B">
            <w:pPr>
              <w:pStyle w:val="TableParagraph"/>
              <w:rPr>
                <w:sz w:val="20"/>
              </w:rPr>
            </w:pPr>
          </w:p>
          <w:p w14:paraId="5C9D73D8" w14:textId="77777777" w:rsidR="00877A3B" w:rsidRDefault="00877A3B">
            <w:pPr>
              <w:pStyle w:val="TableParagraph"/>
              <w:spacing w:before="65"/>
              <w:rPr>
                <w:sz w:val="20"/>
              </w:rPr>
            </w:pPr>
          </w:p>
          <w:p w14:paraId="1F7218DC" w14:textId="77777777" w:rsidR="00877A3B" w:rsidRDefault="00000000">
            <w:pPr>
              <w:pStyle w:val="TableParagraph"/>
              <w:ind w:right="60"/>
              <w:jc w:val="right"/>
              <w:rPr>
                <w:b/>
                <w:sz w:val="20"/>
              </w:rPr>
            </w:pPr>
            <w:r>
              <w:rPr>
                <w:b/>
                <w:sz w:val="20"/>
              </w:rPr>
              <w:t>Furniture</w:t>
            </w:r>
            <w:r>
              <w:rPr>
                <w:b/>
                <w:spacing w:val="-12"/>
                <w:sz w:val="20"/>
              </w:rPr>
              <w:t xml:space="preserve"> </w:t>
            </w:r>
            <w:r>
              <w:rPr>
                <w:b/>
                <w:spacing w:val="-10"/>
                <w:sz w:val="20"/>
              </w:rPr>
              <w:t>&amp;</w:t>
            </w:r>
          </w:p>
          <w:p w14:paraId="77307F45" w14:textId="77777777" w:rsidR="00877A3B" w:rsidRDefault="00000000">
            <w:pPr>
              <w:pStyle w:val="TableParagraph"/>
              <w:spacing w:before="27"/>
              <w:ind w:right="60"/>
              <w:jc w:val="right"/>
              <w:rPr>
                <w:b/>
                <w:sz w:val="20"/>
              </w:rPr>
            </w:pPr>
            <w:r>
              <w:rPr>
                <w:b/>
                <w:spacing w:val="-2"/>
                <w:sz w:val="20"/>
              </w:rPr>
              <w:t>fittings</w:t>
            </w:r>
          </w:p>
        </w:tc>
        <w:tc>
          <w:tcPr>
            <w:tcW w:w="1242" w:type="dxa"/>
          </w:tcPr>
          <w:p w14:paraId="1A8F619F" w14:textId="77777777" w:rsidR="00877A3B" w:rsidRDefault="00000000">
            <w:pPr>
              <w:pStyle w:val="TableParagraph"/>
              <w:spacing w:before="11"/>
              <w:ind w:left="584"/>
              <w:rPr>
                <w:b/>
                <w:sz w:val="20"/>
              </w:rPr>
            </w:pPr>
            <w:r>
              <w:rPr>
                <w:b/>
                <w:spacing w:val="-5"/>
                <w:sz w:val="20"/>
              </w:rPr>
              <w:t>NHS</w:t>
            </w:r>
          </w:p>
          <w:p w14:paraId="09A0C571" w14:textId="77777777" w:rsidR="00877A3B" w:rsidRDefault="00000000">
            <w:pPr>
              <w:pStyle w:val="TableParagraph"/>
              <w:spacing w:before="27"/>
              <w:ind w:right="236"/>
              <w:jc w:val="right"/>
              <w:rPr>
                <w:b/>
                <w:sz w:val="20"/>
              </w:rPr>
            </w:pPr>
            <w:r>
              <w:rPr>
                <w:b/>
                <w:spacing w:val="-2"/>
                <w:sz w:val="20"/>
              </w:rPr>
              <w:t>charitable</w:t>
            </w:r>
          </w:p>
          <w:p w14:paraId="77C327C2" w14:textId="77777777" w:rsidR="00877A3B" w:rsidRDefault="00000000">
            <w:pPr>
              <w:pStyle w:val="TableParagraph"/>
              <w:spacing w:before="7" w:line="250" w:lineRule="atLeast"/>
              <w:ind w:left="384" w:right="235" w:firstLine="184"/>
              <w:jc w:val="right"/>
              <w:rPr>
                <w:b/>
                <w:sz w:val="20"/>
              </w:rPr>
            </w:pPr>
            <w:r>
              <w:rPr>
                <w:b/>
                <w:spacing w:val="-4"/>
                <w:sz w:val="20"/>
              </w:rPr>
              <w:t xml:space="preserve">fund </w:t>
            </w:r>
            <w:r>
              <w:rPr>
                <w:b/>
                <w:spacing w:val="-2"/>
                <w:sz w:val="20"/>
              </w:rPr>
              <w:t>assets</w:t>
            </w:r>
          </w:p>
        </w:tc>
        <w:tc>
          <w:tcPr>
            <w:tcW w:w="941" w:type="dxa"/>
          </w:tcPr>
          <w:p w14:paraId="14D94806" w14:textId="77777777" w:rsidR="00877A3B" w:rsidRDefault="00877A3B">
            <w:pPr>
              <w:pStyle w:val="TableParagraph"/>
              <w:rPr>
                <w:sz w:val="20"/>
              </w:rPr>
            </w:pPr>
          </w:p>
          <w:p w14:paraId="6EACBC1C" w14:textId="77777777" w:rsidR="00877A3B" w:rsidRDefault="00877A3B">
            <w:pPr>
              <w:pStyle w:val="TableParagraph"/>
              <w:rPr>
                <w:sz w:val="20"/>
              </w:rPr>
            </w:pPr>
          </w:p>
          <w:p w14:paraId="73B96545" w14:textId="77777777" w:rsidR="00877A3B" w:rsidRDefault="00877A3B">
            <w:pPr>
              <w:pStyle w:val="TableParagraph"/>
              <w:spacing w:before="91"/>
              <w:rPr>
                <w:sz w:val="20"/>
              </w:rPr>
            </w:pPr>
          </w:p>
          <w:p w14:paraId="2A6F05DF" w14:textId="77777777" w:rsidR="00877A3B" w:rsidRDefault="00000000">
            <w:pPr>
              <w:pStyle w:val="TableParagraph"/>
              <w:spacing w:before="1"/>
              <w:ind w:right="27"/>
              <w:jc w:val="right"/>
              <w:rPr>
                <w:b/>
                <w:sz w:val="20"/>
              </w:rPr>
            </w:pPr>
            <w:r>
              <w:rPr>
                <w:b/>
                <w:spacing w:val="-2"/>
                <w:sz w:val="20"/>
              </w:rPr>
              <w:t>Total</w:t>
            </w:r>
          </w:p>
        </w:tc>
      </w:tr>
      <w:tr w:rsidR="00877A3B" w14:paraId="7BAB9E81" w14:textId="77777777">
        <w:trPr>
          <w:trHeight w:val="286"/>
        </w:trPr>
        <w:tc>
          <w:tcPr>
            <w:tcW w:w="3898" w:type="dxa"/>
          </w:tcPr>
          <w:p w14:paraId="5BCD9F6B" w14:textId="77777777" w:rsidR="00877A3B" w:rsidRDefault="00877A3B">
            <w:pPr>
              <w:pStyle w:val="TableParagraph"/>
              <w:rPr>
                <w:rFonts w:ascii="Times New Roman"/>
                <w:sz w:val="18"/>
              </w:rPr>
            </w:pPr>
          </w:p>
        </w:tc>
        <w:tc>
          <w:tcPr>
            <w:tcW w:w="1019" w:type="dxa"/>
          </w:tcPr>
          <w:p w14:paraId="7A69B059" w14:textId="77777777" w:rsidR="00877A3B" w:rsidRDefault="00000000">
            <w:pPr>
              <w:pStyle w:val="TableParagraph"/>
              <w:spacing w:before="22"/>
              <w:ind w:right="123"/>
              <w:jc w:val="right"/>
              <w:rPr>
                <w:b/>
                <w:sz w:val="20"/>
              </w:rPr>
            </w:pPr>
            <w:r>
              <w:rPr>
                <w:b/>
                <w:spacing w:val="-5"/>
                <w:sz w:val="20"/>
              </w:rPr>
              <w:t>£m</w:t>
            </w:r>
          </w:p>
        </w:tc>
        <w:tc>
          <w:tcPr>
            <w:tcW w:w="1153" w:type="dxa"/>
          </w:tcPr>
          <w:p w14:paraId="439F44D0" w14:textId="77777777" w:rsidR="00877A3B" w:rsidRDefault="00000000">
            <w:pPr>
              <w:pStyle w:val="TableParagraph"/>
              <w:spacing w:before="22"/>
              <w:ind w:right="97"/>
              <w:jc w:val="right"/>
              <w:rPr>
                <w:b/>
                <w:sz w:val="20"/>
              </w:rPr>
            </w:pPr>
            <w:r>
              <w:rPr>
                <w:b/>
                <w:spacing w:val="-5"/>
                <w:sz w:val="20"/>
              </w:rPr>
              <w:t>£m</w:t>
            </w:r>
          </w:p>
        </w:tc>
        <w:tc>
          <w:tcPr>
            <w:tcW w:w="1078" w:type="dxa"/>
          </w:tcPr>
          <w:p w14:paraId="501FAA6A" w14:textId="77777777" w:rsidR="00877A3B" w:rsidRDefault="00000000">
            <w:pPr>
              <w:pStyle w:val="TableParagraph"/>
              <w:spacing w:before="22"/>
              <w:ind w:right="47"/>
              <w:jc w:val="right"/>
              <w:rPr>
                <w:b/>
                <w:sz w:val="20"/>
              </w:rPr>
            </w:pPr>
            <w:r>
              <w:rPr>
                <w:b/>
                <w:spacing w:val="-5"/>
                <w:sz w:val="20"/>
              </w:rPr>
              <w:t>£m</w:t>
            </w:r>
          </w:p>
        </w:tc>
        <w:tc>
          <w:tcPr>
            <w:tcW w:w="1349" w:type="dxa"/>
          </w:tcPr>
          <w:p w14:paraId="69D98FF4" w14:textId="77777777" w:rsidR="00877A3B" w:rsidRDefault="00000000">
            <w:pPr>
              <w:pStyle w:val="TableParagraph"/>
              <w:spacing w:before="22"/>
              <w:ind w:right="92"/>
              <w:jc w:val="right"/>
              <w:rPr>
                <w:b/>
                <w:sz w:val="20"/>
              </w:rPr>
            </w:pPr>
            <w:r>
              <w:rPr>
                <w:b/>
                <w:spacing w:val="-5"/>
                <w:sz w:val="20"/>
              </w:rPr>
              <w:t>£m</w:t>
            </w:r>
          </w:p>
        </w:tc>
        <w:tc>
          <w:tcPr>
            <w:tcW w:w="1171" w:type="dxa"/>
          </w:tcPr>
          <w:p w14:paraId="5A746F9C" w14:textId="77777777" w:rsidR="00877A3B" w:rsidRDefault="00000000">
            <w:pPr>
              <w:pStyle w:val="TableParagraph"/>
              <w:spacing w:before="22"/>
              <w:ind w:right="85"/>
              <w:jc w:val="right"/>
              <w:rPr>
                <w:b/>
                <w:sz w:val="20"/>
              </w:rPr>
            </w:pPr>
            <w:r>
              <w:rPr>
                <w:b/>
                <w:spacing w:val="-5"/>
                <w:sz w:val="20"/>
              </w:rPr>
              <w:t>£m</w:t>
            </w:r>
          </w:p>
        </w:tc>
        <w:tc>
          <w:tcPr>
            <w:tcW w:w="1188" w:type="dxa"/>
          </w:tcPr>
          <w:p w14:paraId="3FEAAA0F" w14:textId="77777777" w:rsidR="00877A3B" w:rsidRDefault="00000000">
            <w:pPr>
              <w:pStyle w:val="TableParagraph"/>
              <w:spacing w:before="22"/>
              <w:ind w:right="94"/>
              <w:jc w:val="right"/>
              <w:rPr>
                <w:b/>
                <w:sz w:val="20"/>
              </w:rPr>
            </w:pPr>
            <w:r>
              <w:rPr>
                <w:b/>
                <w:spacing w:val="-5"/>
                <w:sz w:val="20"/>
              </w:rPr>
              <w:t>£m</w:t>
            </w:r>
          </w:p>
        </w:tc>
        <w:tc>
          <w:tcPr>
            <w:tcW w:w="1248" w:type="dxa"/>
          </w:tcPr>
          <w:p w14:paraId="288ADAFE" w14:textId="77777777" w:rsidR="00877A3B" w:rsidRDefault="00000000">
            <w:pPr>
              <w:pStyle w:val="TableParagraph"/>
              <w:spacing w:before="22"/>
              <w:ind w:right="50"/>
              <w:jc w:val="right"/>
              <w:rPr>
                <w:b/>
                <w:sz w:val="20"/>
              </w:rPr>
            </w:pPr>
            <w:r>
              <w:rPr>
                <w:b/>
                <w:spacing w:val="-5"/>
                <w:sz w:val="20"/>
              </w:rPr>
              <w:t>£m</w:t>
            </w:r>
          </w:p>
        </w:tc>
        <w:tc>
          <w:tcPr>
            <w:tcW w:w="1188" w:type="dxa"/>
          </w:tcPr>
          <w:p w14:paraId="71FFF812" w14:textId="77777777" w:rsidR="00877A3B" w:rsidRDefault="00000000">
            <w:pPr>
              <w:pStyle w:val="TableParagraph"/>
              <w:spacing w:before="22"/>
              <w:ind w:right="60"/>
              <w:jc w:val="right"/>
              <w:rPr>
                <w:b/>
                <w:sz w:val="20"/>
              </w:rPr>
            </w:pPr>
            <w:r>
              <w:rPr>
                <w:b/>
                <w:spacing w:val="-5"/>
                <w:sz w:val="20"/>
              </w:rPr>
              <w:t>£m</w:t>
            </w:r>
          </w:p>
        </w:tc>
        <w:tc>
          <w:tcPr>
            <w:tcW w:w="1242" w:type="dxa"/>
          </w:tcPr>
          <w:p w14:paraId="03DCB46B" w14:textId="77777777" w:rsidR="00877A3B" w:rsidRDefault="00000000">
            <w:pPr>
              <w:pStyle w:val="TableParagraph"/>
              <w:spacing w:before="22"/>
              <w:ind w:right="236"/>
              <w:jc w:val="right"/>
              <w:rPr>
                <w:b/>
                <w:sz w:val="20"/>
              </w:rPr>
            </w:pPr>
            <w:r>
              <w:rPr>
                <w:b/>
                <w:spacing w:val="-5"/>
                <w:sz w:val="20"/>
              </w:rPr>
              <w:t>£m</w:t>
            </w:r>
          </w:p>
        </w:tc>
        <w:tc>
          <w:tcPr>
            <w:tcW w:w="941" w:type="dxa"/>
          </w:tcPr>
          <w:p w14:paraId="4502134F" w14:textId="77777777" w:rsidR="00877A3B" w:rsidRDefault="00000000">
            <w:pPr>
              <w:pStyle w:val="TableParagraph"/>
              <w:spacing w:before="22"/>
              <w:ind w:right="28"/>
              <w:jc w:val="right"/>
              <w:rPr>
                <w:b/>
                <w:sz w:val="20"/>
              </w:rPr>
            </w:pPr>
            <w:r>
              <w:rPr>
                <w:b/>
                <w:spacing w:val="-5"/>
                <w:sz w:val="20"/>
              </w:rPr>
              <w:t>£m</w:t>
            </w:r>
          </w:p>
        </w:tc>
      </w:tr>
      <w:tr w:rsidR="00877A3B" w14:paraId="5DBBCA84" w14:textId="77777777">
        <w:trPr>
          <w:trHeight w:val="279"/>
        </w:trPr>
        <w:tc>
          <w:tcPr>
            <w:tcW w:w="3898" w:type="dxa"/>
          </w:tcPr>
          <w:p w14:paraId="01ECAEC8" w14:textId="77777777" w:rsidR="00877A3B" w:rsidRDefault="00000000">
            <w:pPr>
              <w:pStyle w:val="TableParagraph"/>
              <w:spacing w:before="28"/>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2025</w:t>
            </w:r>
          </w:p>
        </w:tc>
        <w:tc>
          <w:tcPr>
            <w:tcW w:w="1019" w:type="dxa"/>
          </w:tcPr>
          <w:p w14:paraId="6FF9E221" w14:textId="77777777" w:rsidR="00877A3B" w:rsidRDefault="00877A3B">
            <w:pPr>
              <w:pStyle w:val="TableParagraph"/>
              <w:rPr>
                <w:rFonts w:ascii="Times New Roman"/>
                <w:sz w:val="18"/>
              </w:rPr>
            </w:pPr>
          </w:p>
        </w:tc>
        <w:tc>
          <w:tcPr>
            <w:tcW w:w="1153" w:type="dxa"/>
          </w:tcPr>
          <w:p w14:paraId="60650406" w14:textId="77777777" w:rsidR="00877A3B" w:rsidRDefault="00877A3B">
            <w:pPr>
              <w:pStyle w:val="TableParagraph"/>
              <w:rPr>
                <w:rFonts w:ascii="Times New Roman"/>
                <w:sz w:val="18"/>
              </w:rPr>
            </w:pPr>
          </w:p>
        </w:tc>
        <w:tc>
          <w:tcPr>
            <w:tcW w:w="1078" w:type="dxa"/>
          </w:tcPr>
          <w:p w14:paraId="1E584AA6" w14:textId="77777777" w:rsidR="00877A3B" w:rsidRDefault="00877A3B">
            <w:pPr>
              <w:pStyle w:val="TableParagraph"/>
              <w:rPr>
                <w:rFonts w:ascii="Times New Roman"/>
                <w:sz w:val="18"/>
              </w:rPr>
            </w:pPr>
          </w:p>
        </w:tc>
        <w:tc>
          <w:tcPr>
            <w:tcW w:w="1349" w:type="dxa"/>
          </w:tcPr>
          <w:p w14:paraId="3C348E6F" w14:textId="77777777" w:rsidR="00877A3B" w:rsidRDefault="00877A3B">
            <w:pPr>
              <w:pStyle w:val="TableParagraph"/>
              <w:rPr>
                <w:rFonts w:ascii="Times New Roman"/>
                <w:sz w:val="18"/>
              </w:rPr>
            </w:pPr>
          </w:p>
        </w:tc>
        <w:tc>
          <w:tcPr>
            <w:tcW w:w="1171" w:type="dxa"/>
          </w:tcPr>
          <w:p w14:paraId="474900C8" w14:textId="77777777" w:rsidR="00877A3B" w:rsidRDefault="00877A3B">
            <w:pPr>
              <w:pStyle w:val="TableParagraph"/>
              <w:rPr>
                <w:rFonts w:ascii="Times New Roman"/>
                <w:sz w:val="18"/>
              </w:rPr>
            </w:pPr>
          </w:p>
        </w:tc>
        <w:tc>
          <w:tcPr>
            <w:tcW w:w="1188" w:type="dxa"/>
          </w:tcPr>
          <w:p w14:paraId="56AFC4EF" w14:textId="77777777" w:rsidR="00877A3B" w:rsidRDefault="00877A3B">
            <w:pPr>
              <w:pStyle w:val="TableParagraph"/>
              <w:rPr>
                <w:rFonts w:ascii="Times New Roman"/>
                <w:sz w:val="18"/>
              </w:rPr>
            </w:pPr>
          </w:p>
        </w:tc>
        <w:tc>
          <w:tcPr>
            <w:tcW w:w="1248" w:type="dxa"/>
          </w:tcPr>
          <w:p w14:paraId="3022DB38" w14:textId="77777777" w:rsidR="00877A3B" w:rsidRDefault="00877A3B">
            <w:pPr>
              <w:pStyle w:val="TableParagraph"/>
              <w:rPr>
                <w:rFonts w:ascii="Times New Roman"/>
                <w:sz w:val="18"/>
              </w:rPr>
            </w:pPr>
          </w:p>
        </w:tc>
        <w:tc>
          <w:tcPr>
            <w:tcW w:w="1188" w:type="dxa"/>
          </w:tcPr>
          <w:p w14:paraId="4440B761" w14:textId="77777777" w:rsidR="00877A3B" w:rsidRDefault="00877A3B">
            <w:pPr>
              <w:pStyle w:val="TableParagraph"/>
              <w:rPr>
                <w:rFonts w:ascii="Times New Roman"/>
                <w:sz w:val="18"/>
              </w:rPr>
            </w:pPr>
          </w:p>
        </w:tc>
        <w:tc>
          <w:tcPr>
            <w:tcW w:w="1242" w:type="dxa"/>
          </w:tcPr>
          <w:p w14:paraId="01C7DB62" w14:textId="77777777" w:rsidR="00877A3B" w:rsidRDefault="00877A3B">
            <w:pPr>
              <w:pStyle w:val="TableParagraph"/>
              <w:rPr>
                <w:rFonts w:ascii="Times New Roman"/>
                <w:sz w:val="18"/>
              </w:rPr>
            </w:pPr>
          </w:p>
        </w:tc>
        <w:tc>
          <w:tcPr>
            <w:tcW w:w="941" w:type="dxa"/>
          </w:tcPr>
          <w:p w14:paraId="6B37FB97" w14:textId="77777777" w:rsidR="00877A3B" w:rsidRDefault="00877A3B">
            <w:pPr>
              <w:pStyle w:val="TableParagraph"/>
              <w:rPr>
                <w:rFonts w:ascii="Times New Roman"/>
                <w:sz w:val="18"/>
              </w:rPr>
            </w:pPr>
          </w:p>
        </w:tc>
      </w:tr>
      <w:tr w:rsidR="00877A3B" w14:paraId="7E0045B2" w14:textId="77777777">
        <w:trPr>
          <w:trHeight w:val="280"/>
        </w:trPr>
        <w:tc>
          <w:tcPr>
            <w:tcW w:w="3898" w:type="dxa"/>
          </w:tcPr>
          <w:p w14:paraId="085501B3" w14:textId="77777777" w:rsidR="00877A3B" w:rsidRDefault="00000000">
            <w:pPr>
              <w:pStyle w:val="TableParagraph"/>
              <w:spacing w:before="14"/>
              <w:ind w:left="201"/>
              <w:rPr>
                <w:sz w:val="20"/>
              </w:rPr>
            </w:pPr>
            <w:r>
              <w:rPr>
                <w:sz w:val="20"/>
              </w:rPr>
              <w:t>Owned</w:t>
            </w:r>
            <w:r>
              <w:rPr>
                <w:spacing w:val="-9"/>
                <w:sz w:val="20"/>
              </w:rPr>
              <w:t xml:space="preserve"> </w:t>
            </w:r>
            <w:r>
              <w:rPr>
                <w:sz w:val="20"/>
              </w:rPr>
              <w:t>-</w:t>
            </w:r>
            <w:r>
              <w:rPr>
                <w:spacing w:val="-7"/>
                <w:sz w:val="20"/>
              </w:rPr>
              <w:t xml:space="preserve"> </w:t>
            </w:r>
            <w:r>
              <w:rPr>
                <w:spacing w:val="-2"/>
                <w:sz w:val="20"/>
              </w:rPr>
              <w:t>purchased</w:t>
            </w:r>
          </w:p>
        </w:tc>
        <w:tc>
          <w:tcPr>
            <w:tcW w:w="1019" w:type="dxa"/>
          </w:tcPr>
          <w:p w14:paraId="402ED80A" w14:textId="77777777" w:rsidR="00877A3B" w:rsidRDefault="00000000">
            <w:pPr>
              <w:pStyle w:val="TableParagraph"/>
              <w:spacing w:before="29"/>
              <w:ind w:right="187"/>
              <w:jc w:val="right"/>
              <w:rPr>
                <w:sz w:val="20"/>
              </w:rPr>
            </w:pPr>
            <w:r>
              <w:rPr>
                <w:spacing w:val="-2"/>
                <w:sz w:val="20"/>
              </w:rPr>
              <w:t>4,129</w:t>
            </w:r>
          </w:p>
        </w:tc>
        <w:tc>
          <w:tcPr>
            <w:tcW w:w="1153" w:type="dxa"/>
          </w:tcPr>
          <w:p w14:paraId="6022D152" w14:textId="77777777" w:rsidR="00877A3B" w:rsidRDefault="00000000">
            <w:pPr>
              <w:pStyle w:val="TableParagraph"/>
              <w:spacing w:before="29"/>
              <w:ind w:left="382"/>
              <w:rPr>
                <w:sz w:val="20"/>
              </w:rPr>
            </w:pPr>
            <w:r>
              <w:rPr>
                <w:spacing w:val="-2"/>
                <w:sz w:val="20"/>
              </w:rPr>
              <w:t>31,920</w:t>
            </w:r>
          </w:p>
        </w:tc>
        <w:tc>
          <w:tcPr>
            <w:tcW w:w="1078" w:type="dxa"/>
          </w:tcPr>
          <w:p w14:paraId="32C520E3" w14:textId="77777777" w:rsidR="00877A3B" w:rsidRDefault="00000000">
            <w:pPr>
              <w:pStyle w:val="TableParagraph"/>
              <w:spacing w:before="29"/>
              <w:ind w:right="111"/>
              <w:jc w:val="right"/>
              <w:rPr>
                <w:sz w:val="20"/>
              </w:rPr>
            </w:pPr>
            <w:r>
              <w:rPr>
                <w:spacing w:val="-5"/>
                <w:sz w:val="20"/>
              </w:rPr>
              <w:t>285</w:t>
            </w:r>
          </w:p>
        </w:tc>
        <w:tc>
          <w:tcPr>
            <w:tcW w:w="1349" w:type="dxa"/>
          </w:tcPr>
          <w:p w14:paraId="4F8B8619" w14:textId="77777777" w:rsidR="00877A3B" w:rsidRDefault="00000000">
            <w:pPr>
              <w:pStyle w:val="TableParagraph"/>
              <w:spacing w:before="29"/>
              <w:ind w:right="157"/>
              <w:jc w:val="right"/>
              <w:rPr>
                <w:sz w:val="20"/>
              </w:rPr>
            </w:pPr>
            <w:r>
              <w:rPr>
                <w:spacing w:val="-2"/>
                <w:sz w:val="20"/>
              </w:rPr>
              <w:t>5,766</w:t>
            </w:r>
          </w:p>
        </w:tc>
        <w:tc>
          <w:tcPr>
            <w:tcW w:w="1171" w:type="dxa"/>
          </w:tcPr>
          <w:p w14:paraId="36A43A8F" w14:textId="77777777" w:rsidR="00877A3B" w:rsidRDefault="00000000">
            <w:pPr>
              <w:pStyle w:val="TableParagraph"/>
              <w:spacing w:before="29"/>
              <w:ind w:right="149"/>
              <w:jc w:val="right"/>
              <w:rPr>
                <w:sz w:val="20"/>
              </w:rPr>
            </w:pPr>
            <w:r>
              <w:rPr>
                <w:spacing w:val="-2"/>
                <w:sz w:val="20"/>
              </w:rPr>
              <w:t>4,517</w:t>
            </w:r>
          </w:p>
        </w:tc>
        <w:tc>
          <w:tcPr>
            <w:tcW w:w="1188" w:type="dxa"/>
          </w:tcPr>
          <w:p w14:paraId="556752BE" w14:textId="77777777" w:rsidR="00877A3B" w:rsidRDefault="00000000">
            <w:pPr>
              <w:pStyle w:val="TableParagraph"/>
              <w:spacing w:before="29"/>
              <w:ind w:right="158"/>
              <w:jc w:val="right"/>
              <w:rPr>
                <w:sz w:val="20"/>
              </w:rPr>
            </w:pPr>
            <w:r>
              <w:rPr>
                <w:spacing w:val="-5"/>
                <w:sz w:val="20"/>
              </w:rPr>
              <w:t>241</w:t>
            </w:r>
          </w:p>
        </w:tc>
        <w:tc>
          <w:tcPr>
            <w:tcW w:w="1248" w:type="dxa"/>
          </w:tcPr>
          <w:p w14:paraId="77DE3835" w14:textId="77777777" w:rsidR="00877A3B" w:rsidRDefault="00000000">
            <w:pPr>
              <w:pStyle w:val="TableParagraph"/>
              <w:spacing w:before="29"/>
              <w:ind w:right="115"/>
              <w:jc w:val="right"/>
              <w:rPr>
                <w:sz w:val="20"/>
              </w:rPr>
            </w:pPr>
            <w:r>
              <w:rPr>
                <w:spacing w:val="-2"/>
                <w:sz w:val="20"/>
              </w:rPr>
              <w:t>2,118</w:t>
            </w:r>
          </w:p>
        </w:tc>
        <w:tc>
          <w:tcPr>
            <w:tcW w:w="1188" w:type="dxa"/>
          </w:tcPr>
          <w:p w14:paraId="231F4CC1" w14:textId="77777777" w:rsidR="00877A3B" w:rsidRDefault="00000000">
            <w:pPr>
              <w:pStyle w:val="TableParagraph"/>
              <w:spacing w:before="29"/>
              <w:ind w:right="124"/>
              <w:jc w:val="right"/>
              <w:rPr>
                <w:sz w:val="20"/>
              </w:rPr>
            </w:pPr>
            <w:r>
              <w:rPr>
                <w:spacing w:val="-5"/>
                <w:sz w:val="20"/>
              </w:rPr>
              <w:t>244</w:t>
            </w:r>
          </w:p>
        </w:tc>
        <w:tc>
          <w:tcPr>
            <w:tcW w:w="1242" w:type="dxa"/>
          </w:tcPr>
          <w:p w14:paraId="02D05990" w14:textId="77777777" w:rsidR="00877A3B" w:rsidRDefault="00000000">
            <w:pPr>
              <w:pStyle w:val="TableParagraph"/>
              <w:spacing w:before="29"/>
              <w:ind w:right="300"/>
              <w:jc w:val="right"/>
              <w:rPr>
                <w:sz w:val="20"/>
              </w:rPr>
            </w:pPr>
            <w:r>
              <w:rPr>
                <w:spacing w:val="-10"/>
                <w:sz w:val="20"/>
              </w:rPr>
              <w:t>1</w:t>
            </w:r>
          </w:p>
        </w:tc>
        <w:tc>
          <w:tcPr>
            <w:tcW w:w="941" w:type="dxa"/>
          </w:tcPr>
          <w:p w14:paraId="0E08ADCD" w14:textId="77777777" w:rsidR="00877A3B" w:rsidRDefault="00000000">
            <w:pPr>
              <w:pStyle w:val="TableParagraph"/>
              <w:spacing w:before="29"/>
              <w:ind w:left="239"/>
              <w:rPr>
                <w:b/>
                <w:sz w:val="20"/>
              </w:rPr>
            </w:pPr>
            <w:r>
              <w:rPr>
                <w:b/>
                <w:spacing w:val="-2"/>
                <w:sz w:val="20"/>
              </w:rPr>
              <w:t>49,221</w:t>
            </w:r>
          </w:p>
        </w:tc>
      </w:tr>
      <w:tr w:rsidR="00877A3B" w14:paraId="6337359E" w14:textId="77777777">
        <w:trPr>
          <w:trHeight w:val="282"/>
        </w:trPr>
        <w:tc>
          <w:tcPr>
            <w:tcW w:w="3898" w:type="dxa"/>
          </w:tcPr>
          <w:p w14:paraId="6B7EC5A8" w14:textId="77777777" w:rsidR="00877A3B" w:rsidRDefault="00000000">
            <w:pPr>
              <w:pStyle w:val="TableParagraph"/>
              <w:spacing w:before="14"/>
              <w:ind w:left="201"/>
              <w:rPr>
                <w:sz w:val="20"/>
              </w:rPr>
            </w:pPr>
            <w:r>
              <w:rPr>
                <w:sz w:val="20"/>
              </w:rPr>
              <w:t>Owned</w:t>
            </w:r>
            <w:r>
              <w:rPr>
                <w:spacing w:val="-9"/>
                <w:sz w:val="20"/>
              </w:rPr>
              <w:t xml:space="preserve"> </w:t>
            </w:r>
            <w:r>
              <w:rPr>
                <w:sz w:val="20"/>
              </w:rPr>
              <w:t>-</w:t>
            </w:r>
            <w:r>
              <w:rPr>
                <w:spacing w:val="-7"/>
                <w:sz w:val="20"/>
              </w:rPr>
              <w:t xml:space="preserve"> </w:t>
            </w:r>
            <w:r>
              <w:rPr>
                <w:spacing w:val="-2"/>
                <w:sz w:val="20"/>
              </w:rPr>
              <w:t>donated/granted</w:t>
            </w:r>
          </w:p>
        </w:tc>
        <w:tc>
          <w:tcPr>
            <w:tcW w:w="1019" w:type="dxa"/>
          </w:tcPr>
          <w:p w14:paraId="7971B1F1" w14:textId="77777777" w:rsidR="00877A3B" w:rsidRDefault="00000000">
            <w:pPr>
              <w:pStyle w:val="TableParagraph"/>
              <w:spacing w:before="29"/>
              <w:ind w:right="187"/>
              <w:jc w:val="right"/>
              <w:rPr>
                <w:sz w:val="20"/>
              </w:rPr>
            </w:pPr>
            <w:r>
              <w:rPr>
                <w:spacing w:val="-5"/>
                <w:sz w:val="20"/>
              </w:rPr>
              <w:t>88</w:t>
            </w:r>
          </w:p>
        </w:tc>
        <w:tc>
          <w:tcPr>
            <w:tcW w:w="1153" w:type="dxa"/>
          </w:tcPr>
          <w:p w14:paraId="19C46AC1" w14:textId="77777777" w:rsidR="00877A3B" w:rsidRDefault="00000000">
            <w:pPr>
              <w:pStyle w:val="TableParagraph"/>
              <w:spacing w:before="29"/>
              <w:ind w:right="161"/>
              <w:jc w:val="right"/>
              <w:rPr>
                <w:sz w:val="20"/>
              </w:rPr>
            </w:pPr>
            <w:r>
              <w:rPr>
                <w:spacing w:val="-2"/>
                <w:sz w:val="20"/>
              </w:rPr>
              <w:t>1,798</w:t>
            </w:r>
          </w:p>
        </w:tc>
        <w:tc>
          <w:tcPr>
            <w:tcW w:w="1078" w:type="dxa"/>
          </w:tcPr>
          <w:p w14:paraId="1F403FDD" w14:textId="77777777" w:rsidR="00877A3B" w:rsidRDefault="00000000">
            <w:pPr>
              <w:pStyle w:val="TableParagraph"/>
              <w:spacing w:before="29"/>
              <w:ind w:right="111"/>
              <w:jc w:val="right"/>
              <w:rPr>
                <w:sz w:val="20"/>
              </w:rPr>
            </w:pPr>
            <w:r>
              <w:rPr>
                <w:spacing w:val="-5"/>
                <w:sz w:val="20"/>
              </w:rPr>
              <w:t>15</w:t>
            </w:r>
          </w:p>
        </w:tc>
        <w:tc>
          <w:tcPr>
            <w:tcW w:w="1349" w:type="dxa"/>
          </w:tcPr>
          <w:p w14:paraId="7EDEBB47" w14:textId="77777777" w:rsidR="00877A3B" w:rsidRDefault="00000000">
            <w:pPr>
              <w:pStyle w:val="TableParagraph"/>
              <w:spacing w:before="29"/>
              <w:ind w:right="156"/>
              <w:jc w:val="right"/>
              <w:rPr>
                <w:sz w:val="20"/>
              </w:rPr>
            </w:pPr>
            <w:r>
              <w:rPr>
                <w:spacing w:val="-5"/>
                <w:sz w:val="20"/>
              </w:rPr>
              <w:t>435</w:t>
            </w:r>
          </w:p>
        </w:tc>
        <w:tc>
          <w:tcPr>
            <w:tcW w:w="1171" w:type="dxa"/>
          </w:tcPr>
          <w:p w14:paraId="41C38343" w14:textId="77777777" w:rsidR="00877A3B" w:rsidRDefault="00000000">
            <w:pPr>
              <w:pStyle w:val="TableParagraph"/>
              <w:spacing w:before="29"/>
              <w:ind w:right="149"/>
              <w:jc w:val="right"/>
              <w:rPr>
                <w:sz w:val="20"/>
              </w:rPr>
            </w:pPr>
            <w:r>
              <w:rPr>
                <w:spacing w:val="-5"/>
                <w:sz w:val="20"/>
              </w:rPr>
              <w:t>446</w:t>
            </w:r>
          </w:p>
        </w:tc>
        <w:tc>
          <w:tcPr>
            <w:tcW w:w="1188" w:type="dxa"/>
          </w:tcPr>
          <w:p w14:paraId="048F6D8C" w14:textId="77777777" w:rsidR="00877A3B" w:rsidRDefault="00000000">
            <w:pPr>
              <w:pStyle w:val="TableParagraph"/>
              <w:spacing w:before="29"/>
              <w:ind w:right="158"/>
              <w:jc w:val="right"/>
              <w:rPr>
                <w:sz w:val="20"/>
              </w:rPr>
            </w:pPr>
            <w:r>
              <w:rPr>
                <w:spacing w:val="-10"/>
                <w:sz w:val="20"/>
              </w:rPr>
              <w:t>1</w:t>
            </w:r>
          </w:p>
        </w:tc>
        <w:tc>
          <w:tcPr>
            <w:tcW w:w="1248" w:type="dxa"/>
          </w:tcPr>
          <w:p w14:paraId="0D6A3CEC" w14:textId="77777777" w:rsidR="00877A3B" w:rsidRDefault="00000000">
            <w:pPr>
              <w:pStyle w:val="TableParagraph"/>
              <w:spacing w:before="29"/>
              <w:ind w:right="114"/>
              <w:jc w:val="right"/>
              <w:rPr>
                <w:sz w:val="20"/>
              </w:rPr>
            </w:pPr>
            <w:r>
              <w:rPr>
                <w:spacing w:val="-5"/>
                <w:sz w:val="20"/>
              </w:rPr>
              <w:t>19</w:t>
            </w:r>
          </w:p>
        </w:tc>
        <w:tc>
          <w:tcPr>
            <w:tcW w:w="1188" w:type="dxa"/>
          </w:tcPr>
          <w:p w14:paraId="3FAFF1E4" w14:textId="77777777" w:rsidR="00877A3B" w:rsidRDefault="00000000">
            <w:pPr>
              <w:pStyle w:val="TableParagraph"/>
              <w:spacing w:before="29"/>
              <w:ind w:right="124"/>
              <w:jc w:val="right"/>
              <w:rPr>
                <w:sz w:val="20"/>
              </w:rPr>
            </w:pPr>
            <w:r>
              <w:rPr>
                <w:spacing w:val="-5"/>
                <w:sz w:val="20"/>
              </w:rPr>
              <w:t>16</w:t>
            </w:r>
          </w:p>
        </w:tc>
        <w:tc>
          <w:tcPr>
            <w:tcW w:w="1242" w:type="dxa"/>
          </w:tcPr>
          <w:p w14:paraId="5BDF8E98" w14:textId="77777777" w:rsidR="00877A3B" w:rsidRDefault="00000000">
            <w:pPr>
              <w:pStyle w:val="TableParagraph"/>
              <w:spacing w:before="29"/>
              <w:ind w:right="301"/>
              <w:jc w:val="right"/>
              <w:rPr>
                <w:sz w:val="20"/>
              </w:rPr>
            </w:pPr>
            <w:r>
              <w:rPr>
                <w:spacing w:val="-10"/>
                <w:sz w:val="20"/>
              </w:rPr>
              <w:t>-</w:t>
            </w:r>
          </w:p>
        </w:tc>
        <w:tc>
          <w:tcPr>
            <w:tcW w:w="941" w:type="dxa"/>
          </w:tcPr>
          <w:p w14:paraId="2A6E4419" w14:textId="77777777" w:rsidR="00877A3B" w:rsidRDefault="00000000">
            <w:pPr>
              <w:pStyle w:val="TableParagraph"/>
              <w:spacing w:before="29"/>
              <w:ind w:right="92"/>
              <w:jc w:val="right"/>
              <w:rPr>
                <w:b/>
                <w:sz w:val="20"/>
              </w:rPr>
            </w:pPr>
            <w:r>
              <w:rPr>
                <w:b/>
                <w:spacing w:val="-2"/>
                <w:sz w:val="20"/>
              </w:rPr>
              <w:t>2,818</w:t>
            </w:r>
          </w:p>
        </w:tc>
      </w:tr>
      <w:tr w:rsidR="00877A3B" w14:paraId="23E3A247" w14:textId="77777777">
        <w:trPr>
          <w:trHeight w:val="529"/>
        </w:trPr>
        <w:tc>
          <w:tcPr>
            <w:tcW w:w="3898" w:type="dxa"/>
          </w:tcPr>
          <w:p w14:paraId="5810D3A0" w14:textId="77777777" w:rsidR="00877A3B" w:rsidRDefault="00000000">
            <w:pPr>
              <w:pStyle w:val="TableParagraph"/>
              <w:spacing w:before="16" w:line="256" w:lineRule="auto"/>
              <w:ind w:left="201"/>
              <w:rPr>
                <w:sz w:val="20"/>
              </w:rPr>
            </w:pPr>
            <w:r>
              <w:rPr>
                <w:sz w:val="20"/>
              </w:rPr>
              <w:t>On-SoFP</w:t>
            </w:r>
            <w:r>
              <w:rPr>
                <w:spacing w:val="-11"/>
                <w:sz w:val="20"/>
              </w:rPr>
              <w:t xml:space="preserve"> </w:t>
            </w:r>
            <w:r>
              <w:rPr>
                <w:sz w:val="20"/>
              </w:rPr>
              <w:t>PFI</w:t>
            </w:r>
            <w:r>
              <w:rPr>
                <w:spacing w:val="-11"/>
                <w:sz w:val="20"/>
              </w:rPr>
              <w:t xml:space="preserve"> </w:t>
            </w:r>
            <w:r>
              <w:rPr>
                <w:sz w:val="20"/>
              </w:rPr>
              <w:t>contracts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service concession arrangements</w:t>
            </w:r>
          </w:p>
        </w:tc>
        <w:tc>
          <w:tcPr>
            <w:tcW w:w="1019" w:type="dxa"/>
          </w:tcPr>
          <w:p w14:paraId="18938A2D" w14:textId="77777777" w:rsidR="00877A3B" w:rsidRDefault="00877A3B">
            <w:pPr>
              <w:pStyle w:val="TableParagraph"/>
              <w:spacing w:before="47"/>
              <w:rPr>
                <w:sz w:val="20"/>
              </w:rPr>
            </w:pPr>
          </w:p>
          <w:p w14:paraId="6F28AD26" w14:textId="77777777" w:rsidR="00877A3B" w:rsidRDefault="00000000">
            <w:pPr>
              <w:pStyle w:val="TableParagraph"/>
              <w:ind w:right="187"/>
              <w:jc w:val="right"/>
              <w:rPr>
                <w:sz w:val="20"/>
              </w:rPr>
            </w:pPr>
            <w:r>
              <w:rPr>
                <w:spacing w:val="-5"/>
                <w:sz w:val="20"/>
              </w:rPr>
              <w:t>31</w:t>
            </w:r>
          </w:p>
        </w:tc>
        <w:tc>
          <w:tcPr>
            <w:tcW w:w="1153" w:type="dxa"/>
          </w:tcPr>
          <w:p w14:paraId="06876B9E" w14:textId="77777777" w:rsidR="00877A3B" w:rsidRDefault="00877A3B">
            <w:pPr>
              <w:pStyle w:val="TableParagraph"/>
              <w:spacing w:before="47"/>
              <w:rPr>
                <w:sz w:val="20"/>
              </w:rPr>
            </w:pPr>
          </w:p>
          <w:p w14:paraId="14383397" w14:textId="77777777" w:rsidR="00877A3B" w:rsidRDefault="00000000">
            <w:pPr>
              <w:pStyle w:val="TableParagraph"/>
              <w:ind w:right="161"/>
              <w:jc w:val="right"/>
              <w:rPr>
                <w:sz w:val="20"/>
              </w:rPr>
            </w:pPr>
            <w:r>
              <w:rPr>
                <w:spacing w:val="-2"/>
                <w:sz w:val="20"/>
              </w:rPr>
              <w:t>9,210</w:t>
            </w:r>
          </w:p>
        </w:tc>
        <w:tc>
          <w:tcPr>
            <w:tcW w:w="1078" w:type="dxa"/>
          </w:tcPr>
          <w:p w14:paraId="4B1FDB42" w14:textId="77777777" w:rsidR="00877A3B" w:rsidRDefault="00877A3B">
            <w:pPr>
              <w:pStyle w:val="TableParagraph"/>
              <w:spacing w:before="47"/>
              <w:rPr>
                <w:sz w:val="20"/>
              </w:rPr>
            </w:pPr>
          </w:p>
          <w:p w14:paraId="202B3DAF" w14:textId="77777777" w:rsidR="00877A3B" w:rsidRDefault="00000000">
            <w:pPr>
              <w:pStyle w:val="TableParagraph"/>
              <w:ind w:right="111"/>
              <w:jc w:val="right"/>
              <w:rPr>
                <w:sz w:val="20"/>
              </w:rPr>
            </w:pPr>
            <w:r>
              <w:rPr>
                <w:spacing w:val="-5"/>
                <w:sz w:val="20"/>
              </w:rPr>
              <w:t>62</w:t>
            </w:r>
          </w:p>
        </w:tc>
        <w:tc>
          <w:tcPr>
            <w:tcW w:w="1349" w:type="dxa"/>
          </w:tcPr>
          <w:p w14:paraId="35EA19B9" w14:textId="77777777" w:rsidR="00877A3B" w:rsidRDefault="00877A3B">
            <w:pPr>
              <w:pStyle w:val="TableParagraph"/>
              <w:spacing w:before="47"/>
              <w:rPr>
                <w:sz w:val="20"/>
              </w:rPr>
            </w:pPr>
          </w:p>
          <w:p w14:paraId="70E99C0E" w14:textId="77777777" w:rsidR="00877A3B" w:rsidRDefault="00000000">
            <w:pPr>
              <w:pStyle w:val="TableParagraph"/>
              <w:ind w:right="156"/>
              <w:jc w:val="right"/>
              <w:rPr>
                <w:sz w:val="20"/>
              </w:rPr>
            </w:pPr>
            <w:r>
              <w:rPr>
                <w:spacing w:val="-5"/>
                <w:sz w:val="20"/>
              </w:rPr>
              <w:t>14</w:t>
            </w:r>
          </w:p>
        </w:tc>
        <w:tc>
          <w:tcPr>
            <w:tcW w:w="1171" w:type="dxa"/>
          </w:tcPr>
          <w:p w14:paraId="4D14BAB9" w14:textId="77777777" w:rsidR="00877A3B" w:rsidRDefault="00877A3B">
            <w:pPr>
              <w:pStyle w:val="TableParagraph"/>
              <w:spacing w:before="47"/>
              <w:rPr>
                <w:sz w:val="20"/>
              </w:rPr>
            </w:pPr>
          </w:p>
          <w:p w14:paraId="2F4C2BF1" w14:textId="77777777" w:rsidR="00877A3B" w:rsidRDefault="00000000">
            <w:pPr>
              <w:pStyle w:val="TableParagraph"/>
              <w:ind w:right="149"/>
              <w:jc w:val="right"/>
              <w:rPr>
                <w:sz w:val="20"/>
              </w:rPr>
            </w:pPr>
            <w:r>
              <w:rPr>
                <w:spacing w:val="-5"/>
                <w:sz w:val="20"/>
              </w:rPr>
              <w:t>186</w:t>
            </w:r>
          </w:p>
        </w:tc>
        <w:tc>
          <w:tcPr>
            <w:tcW w:w="1188" w:type="dxa"/>
          </w:tcPr>
          <w:p w14:paraId="183E8323" w14:textId="77777777" w:rsidR="00877A3B" w:rsidRDefault="00877A3B">
            <w:pPr>
              <w:pStyle w:val="TableParagraph"/>
              <w:spacing w:before="47"/>
              <w:rPr>
                <w:sz w:val="20"/>
              </w:rPr>
            </w:pPr>
          </w:p>
          <w:p w14:paraId="31398D3D" w14:textId="77777777" w:rsidR="00877A3B" w:rsidRDefault="00000000">
            <w:pPr>
              <w:pStyle w:val="TableParagraph"/>
              <w:ind w:right="159"/>
              <w:jc w:val="right"/>
              <w:rPr>
                <w:sz w:val="20"/>
              </w:rPr>
            </w:pPr>
            <w:r>
              <w:rPr>
                <w:spacing w:val="-10"/>
                <w:sz w:val="20"/>
              </w:rPr>
              <w:t>-</w:t>
            </w:r>
          </w:p>
        </w:tc>
        <w:tc>
          <w:tcPr>
            <w:tcW w:w="1248" w:type="dxa"/>
          </w:tcPr>
          <w:p w14:paraId="07EC277E" w14:textId="77777777" w:rsidR="00877A3B" w:rsidRDefault="00877A3B">
            <w:pPr>
              <w:pStyle w:val="TableParagraph"/>
              <w:spacing w:before="47"/>
              <w:rPr>
                <w:sz w:val="20"/>
              </w:rPr>
            </w:pPr>
          </w:p>
          <w:p w14:paraId="09B3C772" w14:textId="77777777" w:rsidR="00877A3B" w:rsidRDefault="00000000">
            <w:pPr>
              <w:pStyle w:val="TableParagraph"/>
              <w:ind w:right="114"/>
              <w:jc w:val="right"/>
              <w:rPr>
                <w:sz w:val="20"/>
              </w:rPr>
            </w:pPr>
            <w:r>
              <w:rPr>
                <w:spacing w:val="-10"/>
                <w:sz w:val="20"/>
              </w:rPr>
              <w:t>6</w:t>
            </w:r>
          </w:p>
        </w:tc>
        <w:tc>
          <w:tcPr>
            <w:tcW w:w="1188" w:type="dxa"/>
          </w:tcPr>
          <w:p w14:paraId="50F71C81" w14:textId="77777777" w:rsidR="00877A3B" w:rsidRDefault="00877A3B">
            <w:pPr>
              <w:pStyle w:val="TableParagraph"/>
              <w:spacing w:before="47"/>
              <w:rPr>
                <w:sz w:val="20"/>
              </w:rPr>
            </w:pPr>
          </w:p>
          <w:p w14:paraId="330D74A1" w14:textId="77777777" w:rsidR="00877A3B" w:rsidRDefault="00000000">
            <w:pPr>
              <w:pStyle w:val="TableParagraph"/>
              <w:ind w:right="125"/>
              <w:jc w:val="right"/>
              <w:rPr>
                <w:sz w:val="20"/>
              </w:rPr>
            </w:pPr>
            <w:r>
              <w:rPr>
                <w:spacing w:val="-10"/>
                <w:sz w:val="20"/>
              </w:rPr>
              <w:t>-</w:t>
            </w:r>
          </w:p>
        </w:tc>
        <w:tc>
          <w:tcPr>
            <w:tcW w:w="1242" w:type="dxa"/>
          </w:tcPr>
          <w:p w14:paraId="26401051" w14:textId="77777777" w:rsidR="00877A3B" w:rsidRDefault="00877A3B">
            <w:pPr>
              <w:pStyle w:val="TableParagraph"/>
              <w:spacing w:before="47"/>
              <w:rPr>
                <w:sz w:val="20"/>
              </w:rPr>
            </w:pPr>
          </w:p>
          <w:p w14:paraId="02BEC660" w14:textId="77777777" w:rsidR="00877A3B" w:rsidRDefault="00000000">
            <w:pPr>
              <w:pStyle w:val="TableParagraph"/>
              <w:ind w:right="301"/>
              <w:jc w:val="right"/>
              <w:rPr>
                <w:sz w:val="20"/>
              </w:rPr>
            </w:pPr>
            <w:r>
              <w:rPr>
                <w:spacing w:val="-10"/>
                <w:sz w:val="20"/>
              </w:rPr>
              <w:t>-</w:t>
            </w:r>
          </w:p>
        </w:tc>
        <w:tc>
          <w:tcPr>
            <w:tcW w:w="941" w:type="dxa"/>
          </w:tcPr>
          <w:p w14:paraId="6BCD0745" w14:textId="77777777" w:rsidR="00877A3B" w:rsidRDefault="00877A3B">
            <w:pPr>
              <w:pStyle w:val="TableParagraph"/>
              <w:spacing w:before="47"/>
              <w:rPr>
                <w:sz w:val="20"/>
              </w:rPr>
            </w:pPr>
          </w:p>
          <w:p w14:paraId="339CDD54" w14:textId="77777777" w:rsidR="00877A3B" w:rsidRDefault="00000000">
            <w:pPr>
              <w:pStyle w:val="TableParagraph"/>
              <w:ind w:right="92"/>
              <w:jc w:val="right"/>
              <w:rPr>
                <w:b/>
                <w:sz w:val="20"/>
              </w:rPr>
            </w:pPr>
            <w:r>
              <w:rPr>
                <w:b/>
                <w:spacing w:val="-2"/>
                <w:sz w:val="20"/>
              </w:rPr>
              <w:t>9,509</w:t>
            </w:r>
          </w:p>
        </w:tc>
      </w:tr>
      <w:tr w:rsidR="00877A3B" w14:paraId="4ACBC99E" w14:textId="77777777">
        <w:trPr>
          <w:trHeight w:val="274"/>
        </w:trPr>
        <w:tc>
          <w:tcPr>
            <w:tcW w:w="3898" w:type="dxa"/>
          </w:tcPr>
          <w:p w14:paraId="6ED5518F" w14:textId="77777777" w:rsidR="00877A3B" w:rsidRDefault="00000000">
            <w:pPr>
              <w:pStyle w:val="TableParagraph"/>
              <w:spacing w:before="15"/>
              <w:ind w:left="201"/>
              <w:rPr>
                <w:sz w:val="20"/>
              </w:rPr>
            </w:pPr>
            <w:r>
              <w:rPr>
                <w:sz w:val="20"/>
              </w:rPr>
              <w:t>Off-</w:t>
            </w:r>
            <w:proofErr w:type="spellStart"/>
            <w:r>
              <w:rPr>
                <w:sz w:val="20"/>
              </w:rPr>
              <w:t>SoFP</w:t>
            </w:r>
            <w:proofErr w:type="spellEnd"/>
            <w:r>
              <w:rPr>
                <w:spacing w:val="-8"/>
                <w:sz w:val="20"/>
              </w:rPr>
              <w:t xml:space="preserve"> </w:t>
            </w:r>
            <w:r>
              <w:rPr>
                <w:sz w:val="20"/>
              </w:rPr>
              <w:t>PFI</w:t>
            </w:r>
            <w:r>
              <w:rPr>
                <w:spacing w:val="-8"/>
                <w:sz w:val="20"/>
              </w:rPr>
              <w:t xml:space="preserve"> </w:t>
            </w:r>
            <w:r>
              <w:rPr>
                <w:sz w:val="20"/>
              </w:rPr>
              <w:t>residual</w:t>
            </w:r>
            <w:r>
              <w:rPr>
                <w:spacing w:val="-9"/>
                <w:sz w:val="20"/>
              </w:rPr>
              <w:t xml:space="preserve"> </w:t>
            </w:r>
            <w:r>
              <w:rPr>
                <w:spacing w:val="-2"/>
                <w:sz w:val="20"/>
              </w:rPr>
              <w:t>interests</w:t>
            </w:r>
          </w:p>
        </w:tc>
        <w:tc>
          <w:tcPr>
            <w:tcW w:w="1019" w:type="dxa"/>
            <w:tcBorders>
              <w:bottom w:val="single" w:sz="8" w:space="0" w:color="000000"/>
            </w:tcBorders>
          </w:tcPr>
          <w:p w14:paraId="08A6DE01" w14:textId="77777777" w:rsidR="00877A3B" w:rsidRDefault="00000000">
            <w:pPr>
              <w:pStyle w:val="TableParagraph"/>
              <w:spacing w:before="29" w:line="225" w:lineRule="exact"/>
              <w:ind w:right="187"/>
              <w:jc w:val="right"/>
              <w:rPr>
                <w:sz w:val="20"/>
              </w:rPr>
            </w:pPr>
            <w:r>
              <w:rPr>
                <w:spacing w:val="-10"/>
                <w:sz w:val="20"/>
              </w:rPr>
              <w:t>-</w:t>
            </w:r>
          </w:p>
        </w:tc>
        <w:tc>
          <w:tcPr>
            <w:tcW w:w="1153" w:type="dxa"/>
            <w:tcBorders>
              <w:bottom w:val="single" w:sz="8" w:space="0" w:color="000000"/>
            </w:tcBorders>
          </w:tcPr>
          <w:p w14:paraId="049F7401" w14:textId="77777777" w:rsidR="00877A3B" w:rsidRDefault="00000000">
            <w:pPr>
              <w:pStyle w:val="TableParagraph"/>
              <w:spacing w:before="29" w:line="225" w:lineRule="exact"/>
              <w:ind w:right="161"/>
              <w:jc w:val="right"/>
              <w:rPr>
                <w:sz w:val="20"/>
              </w:rPr>
            </w:pPr>
            <w:r>
              <w:rPr>
                <w:spacing w:val="-10"/>
                <w:sz w:val="20"/>
              </w:rPr>
              <w:t>-</w:t>
            </w:r>
          </w:p>
        </w:tc>
        <w:tc>
          <w:tcPr>
            <w:tcW w:w="1078" w:type="dxa"/>
            <w:tcBorders>
              <w:bottom w:val="single" w:sz="8" w:space="0" w:color="000000"/>
            </w:tcBorders>
          </w:tcPr>
          <w:p w14:paraId="74320135" w14:textId="77777777" w:rsidR="00877A3B" w:rsidRDefault="00000000">
            <w:pPr>
              <w:pStyle w:val="TableParagraph"/>
              <w:spacing w:before="29" w:line="225" w:lineRule="exact"/>
              <w:ind w:right="110"/>
              <w:jc w:val="right"/>
              <w:rPr>
                <w:sz w:val="20"/>
              </w:rPr>
            </w:pPr>
            <w:r>
              <w:rPr>
                <w:spacing w:val="-10"/>
                <w:sz w:val="20"/>
              </w:rPr>
              <w:t>3</w:t>
            </w:r>
          </w:p>
        </w:tc>
        <w:tc>
          <w:tcPr>
            <w:tcW w:w="1349" w:type="dxa"/>
            <w:tcBorders>
              <w:bottom w:val="single" w:sz="8" w:space="0" w:color="000000"/>
            </w:tcBorders>
          </w:tcPr>
          <w:p w14:paraId="3D654CF5" w14:textId="77777777" w:rsidR="00877A3B" w:rsidRDefault="00000000">
            <w:pPr>
              <w:pStyle w:val="TableParagraph"/>
              <w:spacing w:before="29" w:line="225" w:lineRule="exact"/>
              <w:ind w:right="157"/>
              <w:jc w:val="right"/>
              <w:rPr>
                <w:sz w:val="20"/>
              </w:rPr>
            </w:pPr>
            <w:r>
              <w:rPr>
                <w:spacing w:val="-10"/>
                <w:sz w:val="20"/>
              </w:rPr>
              <w:t>-</w:t>
            </w:r>
          </w:p>
        </w:tc>
        <w:tc>
          <w:tcPr>
            <w:tcW w:w="1171" w:type="dxa"/>
            <w:tcBorders>
              <w:bottom w:val="single" w:sz="8" w:space="0" w:color="000000"/>
            </w:tcBorders>
          </w:tcPr>
          <w:p w14:paraId="724632D6" w14:textId="77777777" w:rsidR="00877A3B" w:rsidRDefault="00000000">
            <w:pPr>
              <w:pStyle w:val="TableParagraph"/>
              <w:spacing w:before="29" w:line="225" w:lineRule="exact"/>
              <w:ind w:right="149"/>
              <w:jc w:val="right"/>
              <w:rPr>
                <w:sz w:val="20"/>
              </w:rPr>
            </w:pPr>
            <w:r>
              <w:rPr>
                <w:spacing w:val="-10"/>
                <w:sz w:val="20"/>
              </w:rPr>
              <w:t>-</w:t>
            </w:r>
          </w:p>
        </w:tc>
        <w:tc>
          <w:tcPr>
            <w:tcW w:w="1188" w:type="dxa"/>
            <w:tcBorders>
              <w:bottom w:val="single" w:sz="8" w:space="0" w:color="000000"/>
            </w:tcBorders>
          </w:tcPr>
          <w:p w14:paraId="0A1921CC" w14:textId="77777777" w:rsidR="00877A3B" w:rsidRDefault="00000000">
            <w:pPr>
              <w:pStyle w:val="TableParagraph"/>
              <w:spacing w:before="29" w:line="225" w:lineRule="exact"/>
              <w:ind w:right="159"/>
              <w:jc w:val="right"/>
              <w:rPr>
                <w:sz w:val="20"/>
              </w:rPr>
            </w:pPr>
            <w:r>
              <w:rPr>
                <w:spacing w:val="-10"/>
                <w:sz w:val="20"/>
              </w:rPr>
              <w:t>-</w:t>
            </w:r>
          </w:p>
        </w:tc>
        <w:tc>
          <w:tcPr>
            <w:tcW w:w="1248" w:type="dxa"/>
            <w:tcBorders>
              <w:bottom w:val="single" w:sz="8" w:space="0" w:color="000000"/>
            </w:tcBorders>
          </w:tcPr>
          <w:p w14:paraId="013251E0" w14:textId="77777777" w:rsidR="00877A3B" w:rsidRDefault="00000000">
            <w:pPr>
              <w:pStyle w:val="TableParagraph"/>
              <w:spacing w:before="29" w:line="225" w:lineRule="exact"/>
              <w:ind w:right="115"/>
              <w:jc w:val="right"/>
              <w:rPr>
                <w:sz w:val="20"/>
              </w:rPr>
            </w:pPr>
            <w:r>
              <w:rPr>
                <w:spacing w:val="-10"/>
                <w:sz w:val="20"/>
              </w:rPr>
              <w:t>-</w:t>
            </w:r>
          </w:p>
        </w:tc>
        <w:tc>
          <w:tcPr>
            <w:tcW w:w="1188" w:type="dxa"/>
            <w:tcBorders>
              <w:bottom w:val="single" w:sz="8" w:space="0" w:color="000000"/>
            </w:tcBorders>
          </w:tcPr>
          <w:p w14:paraId="027BABC9" w14:textId="77777777" w:rsidR="00877A3B" w:rsidRDefault="00000000">
            <w:pPr>
              <w:pStyle w:val="TableParagraph"/>
              <w:spacing w:before="29" w:line="225" w:lineRule="exact"/>
              <w:ind w:right="125"/>
              <w:jc w:val="right"/>
              <w:rPr>
                <w:sz w:val="20"/>
              </w:rPr>
            </w:pPr>
            <w:r>
              <w:rPr>
                <w:spacing w:val="-10"/>
                <w:sz w:val="20"/>
              </w:rPr>
              <w:t>-</w:t>
            </w:r>
          </w:p>
        </w:tc>
        <w:tc>
          <w:tcPr>
            <w:tcW w:w="1242" w:type="dxa"/>
            <w:tcBorders>
              <w:bottom w:val="single" w:sz="8" w:space="0" w:color="000000"/>
            </w:tcBorders>
          </w:tcPr>
          <w:p w14:paraId="5D79F458" w14:textId="77777777" w:rsidR="00877A3B" w:rsidRDefault="00000000">
            <w:pPr>
              <w:pStyle w:val="TableParagraph"/>
              <w:spacing w:before="29" w:line="225" w:lineRule="exact"/>
              <w:ind w:right="301"/>
              <w:jc w:val="right"/>
              <w:rPr>
                <w:sz w:val="20"/>
              </w:rPr>
            </w:pPr>
            <w:r>
              <w:rPr>
                <w:spacing w:val="-10"/>
                <w:sz w:val="20"/>
              </w:rPr>
              <w:t>-</w:t>
            </w:r>
          </w:p>
        </w:tc>
        <w:tc>
          <w:tcPr>
            <w:tcW w:w="941" w:type="dxa"/>
            <w:tcBorders>
              <w:bottom w:val="single" w:sz="8" w:space="0" w:color="000000"/>
            </w:tcBorders>
          </w:tcPr>
          <w:p w14:paraId="2A9FAD65" w14:textId="77777777" w:rsidR="00877A3B" w:rsidRDefault="00000000">
            <w:pPr>
              <w:pStyle w:val="TableParagraph"/>
              <w:spacing w:before="29" w:line="225" w:lineRule="exact"/>
              <w:ind w:right="91"/>
              <w:jc w:val="right"/>
              <w:rPr>
                <w:b/>
                <w:sz w:val="20"/>
              </w:rPr>
            </w:pPr>
            <w:r>
              <w:rPr>
                <w:b/>
                <w:spacing w:val="-10"/>
                <w:sz w:val="20"/>
              </w:rPr>
              <w:t>3</w:t>
            </w:r>
          </w:p>
        </w:tc>
      </w:tr>
      <w:tr w:rsidR="00877A3B" w14:paraId="08CCCCFF" w14:textId="77777777">
        <w:trPr>
          <w:trHeight w:val="288"/>
        </w:trPr>
        <w:tc>
          <w:tcPr>
            <w:tcW w:w="3898" w:type="dxa"/>
          </w:tcPr>
          <w:p w14:paraId="070288A5" w14:textId="77777777" w:rsidR="00877A3B" w:rsidRDefault="00000000">
            <w:pPr>
              <w:pStyle w:val="TableParagraph"/>
              <w:spacing w:before="40" w:line="229" w:lineRule="exact"/>
              <w:ind w:left="50"/>
              <w:rPr>
                <w:b/>
                <w:sz w:val="20"/>
              </w:rPr>
            </w:pPr>
            <w:r>
              <w:rPr>
                <w:b/>
                <w:sz w:val="20"/>
              </w:rPr>
              <w:t>NBV</w:t>
            </w:r>
            <w:r>
              <w:rPr>
                <w:b/>
                <w:spacing w:val="-5"/>
                <w:sz w:val="20"/>
              </w:rPr>
              <w:t xml:space="preserve"> </w:t>
            </w:r>
            <w:r>
              <w:rPr>
                <w:b/>
                <w:sz w:val="20"/>
              </w:rPr>
              <w:t>total</w:t>
            </w:r>
            <w:r>
              <w:rPr>
                <w:b/>
                <w:spacing w:val="-5"/>
                <w:sz w:val="20"/>
              </w:rPr>
              <w:t xml:space="preserve"> </w:t>
            </w:r>
            <w:r>
              <w:rPr>
                <w:b/>
                <w:sz w:val="20"/>
              </w:rPr>
              <w:t>at</w:t>
            </w:r>
            <w:r>
              <w:rPr>
                <w:b/>
                <w:spacing w:val="-5"/>
                <w:sz w:val="20"/>
              </w:rPr>
              <w:t xml:space="preserve"> </w:t>
            </w:r>
            <w:r>
              <w:rPr>
                <w:b/>
                <w:sz w:val="20"/>
              </w:rPr>
              <w:t>31</w:t>
            </w:r>
            <w:r>
              <w:rPr>
                <w:b/>
                <w:spacing w:val="-5"/>
                <w:sz w:val="20"/>
              </w:rPr>
              <w:t xml:space="preserve"> </w:t>
            </w:r>
            <w:r>
              <w:rPr>
                <w:b/>
                <w:sz w:val="20"/>
              </w:rPr>
              <w:t>March</w:t>
            </w:r>
            <w:r>
              <w:rPr>
                <w:b/>
                <w:spacing w:val="-5"/>
                <w:sz w:val="20"/>
              </w:rPr>
              <w:t xml:space="preserve"> </w:t>
            </w:r>
            <w:r>
              <w:rPr>
                <w:b/>
                <w:spacing w:val="-4"/>
                <w:sz w:val="20"/>
              </w:rPr>
              <w:t>2025</w:t>
            </w:r>
          </w:p>
        </w:tc>
        <w:tc>
          <w:tcPr>
            <w:tcW w:w="1019" w:type="dxa"/>
            <w:tcBorders>
              <w:top w:val="single" w:sz="8" w:space="0" w:color="000000"/>
              <w:bottom w:val="double" w:sz="8" w:space="0" w:color="000000"/>
            </w:tcBorders>
          </w:tcPr>
          <w:p w14:paraId="0740D80B" w14:textId="77777777" w:rsidR="00877A3B" w:rsidRDefault="00000000">
            <w:pPr>
              <w:pStyle w:val="TableParagraph"/>
              <w:spacing w:before="40" w:line="229" w:lineRule="exact"/>
              <w:ind w:right="187"/>
              <w:jc w:val="right"/>
              <w:rPr>
                <w:b/>
                <w:sz w:val="20"/>
              </w:rPr>
            </w:pPr>
            <w:r>
              <w:rPr>
                <w:b/>
                <w:spacing w:val="-2"/>
                <w:sz w:val="20"/>
              </w:rPr>
              <w:t>4,248</w:t>
            </w:r>
          </w:p>
        </w:tc>
        <w:tc>
          <w:tcPr>
            <w:tcW w:w="1153" w:type="dxa"/>
            <w:tcBorders>
              <w:top w:val="single" w:sz="8" w:space="0" w:color="000000"/>
              <w:bottom w:val="double" w:sz="8" w:space="0" w:color="000000"/>
            </w:tcBorders>
          </w:tcPr>
          <w:p w14:paraId="5DACD704" w14:textId="77777777" w:rsidR="00877A3B" w:rsidRDefault="00000000">
            <w:pPr>
              <w:pStyle w:val="TableParagraph"/>
              <w:spacing w:before="40" w:line="229" w:lineRule="exact"/>
              <w:ind w:left="382"/>
              <w:rPr>
                <w:b/>
                <w:sz w:val="20"/>
              </w:rPr>
            </w:pPr>
            <w:r>
              <w:rPr>
                <w:b/>
                <w:spacing w:val="-2"/>
                <w:sz w:val="20"/>
              </w:rPr>
              <w:t>42,928</w:t>
            </w:r>
          </w:p>
        </w:tc>
        <w:tc>
          <w:tcPr>
            <w:tcW w:w="1078" w:type="dxa"/>
            <w:tcBorders>
              <w:top w:val="single" w:sz="8" w:space="0" w:color="000000"/>
              <w:bottom w:val="double" w:sz="8" w:space="0" w:color="000000"/>
            </w:tcBorders>
          </w:tcPr>
          <w:p w14:paraId="4AC1970F" w14:textId="77777777" w:rsidR="00877A3B" w:rsidRDefault="00000000">
            <w:pPr>
              <w:pStyle w:val="TableParagraph"/>
              <w:spacing w:before="40" w:line="229" w:lineRule="exact"/>
              <w:ind w:right="111"/>
              <w:jc w:val="right"/>
              <w:rPr>
                <w:b/>
                <w:sz w:val="20"/>
              </w:rPr>
            </w:pPr>
            <w:r>
              <w:rPr>
                <w:b/>
                <w:spacing w:val="-5"/>
                <w:sz w:val="20"/>
              </w:rPr>
              <w:t>365</w:t>
            </w:r>
          </w:p>
        </w:tc>
        <w:tc>
          <w:tcPr>
            <w:tcW w:w="1349" w:type="dxa"/>
            <w:tcBorders>
              <w:top w:val="single" w:sz="8" w:space="0" w:color="000000"/>
              <w:bottom w:val="double" w:sz="8" w:space="0" w:color="000000"/>
            </w:tcBorders>
          </w:tcPr>
          <w:p w14:paraId="7FCCF5C9" w14:textId="77777777" w:rsidR="00877A3B" w:rsidRDefault="00000000">
            <w:pPr>
              <w:pStyle w:val="TableParagraph"/>
              <w:spacing w:before="40" w:line="229" w:lineRule="exact"/>
              <w:ind w:right="157"/>
              <w:jc w:val="right"/>
              <w:rPr>
                <w:b/>
                <w:sz w:val="20"/>
              </w:rPr>
            </w:pPr>
            <w:r>
              <w:rPr>
                <w:b/>
                <w:spacing w:val="-2"/>
                <w:sz w:val="20"/>
              </w:rPr>
              <w:t>6,215</w:t>
            </w:r>
          </w:p>
        </w:tc>
        <w:tc>
          <w:tcPr>
            <w:tcW w:w="1171" w:type="dxa"/>
            <w:tcBorders>
              <w:top w:val="single" w:sz="8" w:space="0" w:color="000000"/>
              <w:bottom w:val="double" w:sz="8" w:space="0" w:color="000000"/>
            </w:tcBorders>
          </w:tcPr>
          <w:p w14:paraId="74FE09F7" w14:textId="77777777" w:rsidR="00877A3B" w:rsidRDefault="00000000">
            <w:pPr>
              <w:pStyle w:val="TableParagraph"/>
              <w:spacing w:before="40" w:line="229" w:lineRule="exact"/>
              <w:ind w:right="149"/>
              <w:jc w:val="right"/>
              <w:rPr>
                <w:b/>
                <w:sz w:val="20"/>
              </w:rPr>
            </w:pPr>
            <w:r>
              <w:rPr>
                <w:b/>
                <w:spacing w:val="-2"/>
                <w:sz w:val="20"/>
              </w:rPr>
              <w:t>5,149</w:t>
            </w:r>
          </w:p>
        </w:tc>
        <w:tc>
          <w:tcPr>
            <w:tcW w:w="1188" w:type="dxa"/>
            <w:tcBorders>
              <w:top w:val="single" w:sz="8" w:space="0" w:color="000000"/>
              <w:bottom w:val="double" w:sz="8" w:space="0" w:color="000000"/>
            </w:tcBorders>
          </w:tcPr>
          <w:p w14:paraId="50D142F0" w14:textId="77777777" w:rsidR="00877A3B" w:rsidRDefault="00000000">
            <w:pPr>
              <w:pStyle w:val="TableParagraph"/>
              <w:spacing w:before="40" w:line="229" w:lineRule="exact"/>
              <w:ind w:right="158"/>
              <w:jc w:val="right"/>
              <w:rPr>
                <w:b/>
                <w:sz w:val="20"/>
              </w:rPr>
            </w:pPr>
            <w:r>
              <w:rPr>
                <w:b/>
                <w:spacing w:val="-5"/>
                <w:sz w:val="20"/>
              </w:rPr>
              <w:t>242</w:t>
            </w:r>
          </w:p>
        </w:tc>
        <w:tc>
          <w:tcPr>
            <w:tcW w:w="1248" w:type="dxa"/>
            <w:tcBorders>
              <w:top w:val="single" w:sz="8" w:space="0" w:color="000000"/>
              <w:bottom w:val="double" w:sz="8" w:space="0" w:color="000000"/>
            </w:tcBorders>
          </w:tcPr>
          <w:p w14:paraId="0701D4EC" w14:textId="77777777" w:rsidR="00877A3B" w:rsidRDefault="00000000">
            <w:pPr>
              <w:pStyle w:val="TableParagraph"/>
              <w:spacing w:before="40" w:line="229" w:lineRule="exact"/>
              <w:ind w:right="115"/>
              <w:jc w:val="right"/>
              <w:rPr>
                <w:b/>
                <w:sz w:val="20"/>
              </w:rPr>
            </w:pPr>
            <w:r>
              <w:rPr>
                <w:b/>
                <w:spacing w:val="-2"/>
                <w:sz w:val="20"/>
              </w:rPr>
              <w:t>2,143</w:t>
            </w:r>
          </w:p>
        </w:tc>
        <w:tc>
          <w:tcPr>
            <w:tcW w:w="1188" w:type="dxa"/>
            <w:tcBorders>
              <w:top w:val="single" w:sz="8" w:space="0" w:color="000000"/>
              <w:bottom w:val="double" w:sz="8" w:space="0" w:color="000000"/>
            </w:tcBorders>
          </w:tcPr>
          <w:p w14:paraId="6C520C24" w14:textId="77777777" w:rsidR="00877A3B" w:rsidRDefault="00000000">
            <w:pPr>
              <w:pStyle w:val="TableParagraph"/>
              <w:spacing w:before="40" w:line="229" w:lineRule="exact"/>
              <w:ind w:right="124"/>
              <w:jc w:val="right"/>
              <w:rPr>
                <w:b/>
                <w:sz w:val="20"/>
              </w:rPr>
            </w:pPr>
            <w:r>
              <w:rPr>
                <w:b/>
                <w:spacing w:val="-5"/>
                <w:sz w:val="20"/>
              </w:rPr>
              <w:t>260</w:t>
            </w:r>
          </w:p>
        </w:tc>
        <w:tc>
          <w:tcPr>
            <w:tcW w:w="1242" w:type="dxa"/>
            <w:tcBorders>
              <w:top w:val="single" w:sz="8" w:space="0" w:color="000000"/>
              <w:bottom w:val="double" w:sz="8" w:space="0" w:color="000000"/>
            </w:tcBorders>
          </w:tcPr>
          <w:p w14:paraId="22A8B9F1" w14:textId="77777777" w:rsidR="00877A3B" w:rsidRDefault="00000000">
            <w:pPr>
              <w:pStyle w:val="TableParagraph"/>
              <w:spacing w:before="40" w:line="229" w:lineRule="exact"/>
              <w:ind w:right="300"/>
              <w:jc w:val="right"/>
              <w:rPr>
                <w:b/>
                <w:sz w:val="20"/>
              </w:rPr>
            </w:pPr>
            <w:r>
              <w:rPr>
                <w:b/>
                <w:spacing w:val="-10"/>
                <w:sz w:val="20"/>
              </w:rPr>
              <w:t>1</w:t>
            </w:r>
          </w:p>
        </w:tc>
        <w:tc>
          <w:tcPr>
            <w:tcW w:w="941" w:type="dxa"/>
            <w:tcBorders>
              <w:top w:val="single" w:sz="8" w:space="0" w:color="000000"/>
              <w:bottom w:val="double" w:sz="8" w:space="0" w:color="000000"/>
            </w:tcBorders>
          </w:tcPr>
          <w:p w14:paraId="3DF20594" w14:textId="77777777" w:rsidR="00877A3B" w:rsidRDefault="00000000">
            <w:pPr>
              <w:pStyle w:val="TableParagraph"/>
              <w:spacing w:before="40" w:line="229" w:lineRule="exact"/>
              <w:ind w:left="239"/>
              <w:rPr>
                <w:b/>
                <w:sz w:val="20"/>
              </w:rPr>
            </w:pPr>
            <w:r>
              <w:rPr>
                <w:b/>
                <w:spacing w:val="-2"/>
                <w:sz w:val="20"/>
              </w:rPr>
              <w:t>61,551</w:t>
            </w:r>
          </w:p>
        </w:tc>
      </w:tr>
    </w:tbl>
    <w:p w14:paraId="33E0F807" w14:textId="77777777" w:rsidR="00877A3B" w:rsidRDefault="00877A3B">
      <w:pPr>
        <w:pStyle w:val="BodyText"/>
        <w:rPr>
          <w:sz w:val="20"/>
        </w:rPr>
      </w:pPr>
    </w:p>
    <w:p w14:paraId="5897F085" w14:textId="77777777" w:rsidR="00877A3B" w:rsidRDefault="00877A3B">
      <w:pPr>
        <w:pStyle w:val="BodyText"/>
        <w:spacing w:before="11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3898"/>
        <w:gridCol w:w="1019"/>
        <w:gridCol w:w="1153"/>
        <w:gridCol w:w="1078"/>
        <w:gridCol w:w="1349"/>
        <w:gridCol w:w="1171"/>
        <w:gridCol w:w="1188"/>
        <w:gridCol w:w="1248"/>
        <w:gridCol w:w="1188"/>
        <w:gridCol w:w="1242"/>
        <w:gridCol w:w="941"/>
      </w:tblGrid>
      <w:tr w:rsidR="00877A3B" w14:paraId="20351C0C" w14:textId="77777777">
        <w:trPr>
          <w:trHeight w:val="240"/>
        </w:trPr>
        <w:tc>
          <w:tcPr>
            <w:tcW w:w="15475" w:type="dxa"/>
            <w:gridSpan w:val="11"/>
          </w:tcPr>
          <w:p w14:paraId="57F2FF33" w14:textId="77777777" w:rsidR="00877A3B" w:rsidRDefault="00000000">
            <w:pPr>
              <w:pStyle w:val="TableParagraph"/>
              <w:spacing w:line="221" w:lineRule="exact"/>
              <w:ind w:left="50"/>
              <w:rPr>
                <w:b/>
                <w:sz w:val="20"/>
              </w:rPr>
            </w:pPr>
            <w:r>
              <w:rPr>
                <w:b/>
                <w:sz w:val="20"/>
              </w:rPr>
              <w:t>Note</w:t>
            </w:r>
            <w:r>
              <w:rPr>
                <w:b/>
                <w:spacing w:val="-8"/>
                <w:sz w:val="20"/>
              </w:rPr>
              <w:t xml:space="preserve"> </w:t>
            </w:r>
            <w:r>
              <w:rPr>
                <w:b/>
                <w:sz w:val="20"/>
              </w:rPr>
              <w:t>14.4</w:t>
            </w:r>
            <w:r>
              <w:rPr>
                <w:b/>
                <w:spacing w:val="-9"/>
                <w:sz w:val="20"/>
              </w:rPr>
              <w:t xml:space="preserve"> </w:t>
            </w:r>
            <w:r>
              <w:rPr>
                <w:b/>
                <w:sz w:val="20"/>
              </w:rPr>
              <w:t>Property,</w:t>
            </w:r>
            <w:r>
              <w:rPr>
                <w:b/>
                <w:spacing w:val="-7"/>
                <w:sz w:val="20"/>
              </w:rPr>
              <w:t xml:space="preserve"> </w:t>
            </w:r>
            <w:r>
              <w:rPr>
                <w:b/>
                <w:sz w:val="20"/>
              </w:rPr>
              <w:t>plant</w:t>
            </w:r>
            <w:r>
              <w:rPr>
                <w:b/>
                <w:spacing w:val="-6"/>
                <w:sz w:val="20"/>
              </w:rPr>
              <w:t xml:space="preserve"> </w:t>
            </w:r>
            <w:r>
              <w:rPr>
                <w:b/>
                <w:sz w:val="20"/>
              </w:rPr>
              <w:t>and</w:t>
            </w:r>
            <w:r>
              <w:rPr>
                <w:b/>
                <w:spacing w:val="-7"/>
                <w:sz w:val="20"/>
              </w:rPr>
              <w:t xml:space="preserve"> </w:t>
            </w:r>
            <w:r>
              <w:rPr>
                <w:b/>
                <w:sz w:val="20"/>
              </w:rPr>
              <w:t>equipment</w:t>
            </w:r>
            <w:r>
              <w:rPr>
                <w:b/>
                <w:spacing w:val="-6"/>
                <w:sz w:val="20"/>
              </w:rPr>
              <w:t xml:space="preserve"> </w:t>
            </w:r>
            <w:r>
              <w:rPr>
                <w:b/>
                <w:sz w:val="20"/>
              </w:rPr>
              <w:t>financing</w:t>
            </w:r>
            <w:r>
              <w:rPr>
                <w:b/>
                <w:spacing w:val="-7"/>
                <w:sz w:val="20"/>
              </w:rPr>
              <w:t xml:space="preserve"> </w:t>
            </w:r>
            <w:r>
              <w:rPr>
                <w:b/>
                <w:sz w:val="20"/>
              </w:rPr>
              <w:t>-</w:t>
            </w:r>
            <w:r>
              <w:rPr>
                <w:b/>
                <w:spacing w:val="-7"/>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2024</w:t>
            </w:r>
          </w:p>
        </w:tc>
      </w:tr>
      <w:tr w:rsidR="00877A3B" w14:paraId="36B5D12F" w14:textId="77777777">
        <w:trPr>
          <w:trHeight w:val="1040"/>
        </w:trPr>
        <w:tc>
          <w:tcPr>
            <w:tcW w:w="3898" w:type="dxa"/>
          </w:tcPr>
          <w:p w14:paraId="3081CE01" w14:textId="77777777" w:rsidR="00877A3B" w:rsidRDefault="00877A3B">
            <w:pPr>
              <w:pStyle w:val="TableParagraph"/>
              <w:rPr>
                <w:rFonts w:ascii="Times New Roman"/>
                <w:sz w:val="18"/>
              </w:rPr>
            </w:pPr>
          </w:p>
        </w:tc>
        <w:tc>
          <w:tcPr>
            <w:tcW w:w="1019" w:type="dxa"/>
          </w:tcPr>
          <w:p w14:paraId="7EC8C770" w14:textId="77777777" w:rsidR="00877A3B" w:rsidRDefault="00877A3B">
            <w:pPr>
              <w:pStyle w:val="TableParagraph"/>
              <w:rPr>
                <w:sz w:val="20"/>
              </w:rPr>
            </w:pPr>
          </w:p>
          <w:p w14:paraId="77981409" w14:textId="77777777" w:rsidR="00877A3B" w:rsidRDefault="00877A3B">
            <w:pPr>
              <w:pStyle w:val="TableParagraph"/>
              <w:rPr>
                <w:sz w:val="20"/>
              </w:rPr>
            </w:pPr>
          </w:p>
          <w:p w14:paraId="2045A352" w14:textId="77777777" w:rsidR="00877A3B" w:rsidRDefault="00877A3B">
            <w:pPr>
              <w:pStyle w:val="TableParagraph"/>
              <w:spacing w:before="91"/>
              <w:rPr>
                <w:sz w:val="20"/>
              </w:rPr>
            </w:pPr>
          </w:p>
          <w:p w14:paraId="2A97329E" w14:textId="77777777" w:rsidR="00877A3B" w:rsidRDefault="00000000">
            <w:pPr>
              <w:pStyle w:val="TableParagraph"/>
              <w:ind w:right="123"/>
              <w:jc w:val="right"/>
              <w:rPr>
                <w:b/>
                <w:sz w:val="20"/>
              </w:rPr>
            </w:pPr>
            <w:r>
              <w:rPr>
                <w:b/>
                <w:spacing w:val="-4"/>
                <w:sz w:val="20"/>
              </w:rPr>
              <w:t>Land</w:t>
            </w:r>
          </w:p>
        </w:tc>
        <w:tc>
          <w:tcPr>
            <w:tcW w:w="1153" w:type="dxa"/>
          </w:tcPr>
          <w:p w14:paraId="057DA939" w14:textId="77777777" w:rsidR="00877A3B" w:rsidRDefault="00877A3B">
            <w:pPr>
              <w:pStyle w:val="TableParagraph"/>
              <w:spacing w:before="17"/>
              <w:rPr>
                <w:sz w:val="20"/>
              </w:rPr>
            </w:pPr>
          </w:p>
          <w:p w14:paraId="40D1B0AC" w14:textId="77777777" w:rsidR="00877A3B" w:rsidRDefault="00000000">
            <w:pPr>
              <w:pStyle w:val="TableParagraph"/>
              <w:spacing w:before="1" w:line="250" w:lineRule="atLeast"/>
              <w:ind w:left="123" w:right="96" w:firstLine="21"/>
              <w:jc w:val="both"/>
              <w:rPr>
                <w:b/>
                <w:sz w:val="20"/>
              </w:rPr>
            </w:pPr>
            <w:r>
              <w:rPr>
                <w:b/>
                <w:spacing w:val="-2"/>
                <w:sz w:val="20"/>
              </w:rPr>
              <w:t>Buildings excluding dwellings</w:t>
            </w:r>
          </w:p>
        </w:tc>
        <w:tc>
          <w:tcPr>
            <w:tcW w:w="1078" w:type="dxa"/>
          </w:tcPr>
          <w:p w14:paraId="47737C78" w14:textId="77777777" w:rsidR="00877A3B" w:rsidRDefault="00877A3B">
            <w:pPr>
              <w:pStyle w:val="TableParagraph"/>
              <w:rPr>
                <w:sz w:val="20"/>
              </w:rPr>
            </w:pPr>
          </w:p>
          <w:p w14:paraId="347AD419" w14:textId="77777777" w:rsidR="00877A3B" w:rsidRDefault="00877A3B">
            <w:pPr>
              <w:pStyle w:val="TableParagraph"/>
              <w:rPr>
                <w:sz w:val="20"/>
              </w:rPr>
            </w:pPr>
          </w:p>
          <w:p w14:paraId="67278804" w14:textId="77777777" w:rsidR="00877A3B" w:rsidRDefault="00877A3B">
            <w:pPr>
              <w:pStyle w:val="TableParagraph"/>
              <w:spacing w:before="91"/>
              <w:rPr>
                <w:sz w:val="20"/>
              </w:rPr>
            </w:pPr>
          </w:p>
          <w:p w14:paraId="7299DF7C" w14:textId="77777777" w:rsidR="00877A3B" w:rsidRDefault="00000000">
            <w:pPr>
              <w:pStyle w:val="TableParagraph"/>
              <w:ind w:right="46"/>
              <w:jc w:val="right"/>
              <w:rPr>
                <w:b/>
                <w:sz w:val="20"/>
              </w:rPr>
            </w:pPr>
            <w:r>
              <w:rPr>
                <w:b/>
                <w:spacing w:val="-2"/>
                <w:sz w:val="20"/>
              </w:rPr>
              <w:t>Dwellings</w:t>
            </w:r>
          </w:p>
        </w:tc>
        <w:tc>
          <w:tcPr>
            <w:tcW w:w="1349" w:type="dxa"/>
          </w:tcPr>
          <w:p w14:paraId="141F96AE" w14:textId="77777777" w:rsidR="00877A3B" w:rsidRDefault="00877A3B">
            <w:pPr>
              <w:pStyle w:val="TableParagraph"/>
              <w:spacing w:before="17"/>
              <w:rPr>
                <w:sz w:val="20"/>
              </w:rPr>
            </w:pPr>
          </w:p>
          <w:p w14:paraId="1AE443CA" w14:textId="77777777" w:rsidR="00877A3B" w:rsidRDefault="00000000">
            <w:pPr>
              <w:pStyle w:val="TableParagraph"/>
              <w:spacing w:before="1" w:line="250" w:lineRule="atLeast"/>
              <w:ind w:left="45" w:right="91" w:firstLine="564"/>
              <w:jc w:val="right"/>
              <w:rPr>
                <w:b/>
                <w:sz w:val="20"/>
              </w:rPr>
            </w:pPr>
            <w:r>
              <w:rPr>
                <w:b/>
                <w:spacing w:val="-4"/>
                <w:sz w:val="20"/>
              </w:rPr>
              <w:t xml:space="preserve">Assets under </w:t>
            </w:r>
            <w:r>
              <w:rPr>
                <w:b/>
                <w:spacing w:val="-2"/>
                <w:sz w:val="20"/>
              </w:rPr>
              <w:t>construction</w:t>
            </w:r>
          </w:p>
        </w:tc>
        <w:tc>
          <w:tcPr>
            <w:tcW w:w="1171" w:type="dxa"/>
          </w:tcPr>
          <w:p w14:paraId="42096729" w14:textId="77777777" w:rsidR="00877A3B" w:rsidRDefault="00877A3B">
            <w:pPr>
              <w:pStyle w:val="TableParagraph"/>
              <w:rPr>
                <w:sz w:val="20"/>
              </w:rPr>
            </w:pPr>
          </w:p>
          <w:p w14:paraId="7DC7745F" w14:textId="77777777" w:rsidR="00877A3B" w:rsidRDefault="00877A3B">
            <w:pPr>
              <w:pStyle w:val="TableParagraph"/>
              <w:spacing w:before="44"/>
              <w:rPr>
                <w:sz w:val="20"/>
              </w:rPr>
            </w:pPr>
          </w:p>
          <w:p w14:paraId="67C8509A" w14:textId="77777777" w:rsidR="00877A3B" w:rsidRDefault="00000000">
            <w:pPr>
              <w:pStyle w:val="TableParagraph"/>
              <w:spacing w:line="250" w:lineRule="atLeast"/>
              <w:ind w:left="91" w:right="77"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88" w:type="dxa"/>
          </w:tcPr>
          <w:p w14:paraId="0AC919F6" w14:textId="77777777" w:rsidR="00877A3B" w:rsidRDefault="00877A3B">
            <w:pPr>
              <w:pStyle w:val="TableParagraph"/>
              <w:rPr>
                <w:sz w:val="20"/>
              </w:rPr>
            </w:pPr>
          </w:p>
          <w:p w14:paraId="5FF5A910" w14:textId="77777777" w:rsidR="00877A3B" w:rsidRDefault="00877A3B">
            <w:pPr>
              <w:pStyle w:val="TableParagraph"/>
              <w:spacing w:before="44"/>
              <w:rPr>
                <w:sz w:val="20"/>
              </w:rPr>
            </w:pPr>
          </w:p>
          <w:p w14:paraId="6E63BB94" w14:textId="77777777" w:rsidR="00877A3B" w:rsidRDefault="00000000">
            <w:pPr>
              <w:pStyle w:val="TableParagraph"/>
              <w:spacing w:line="250" w:lineRule="atLeast"/>
              <w:ind w:left="81" w:right="93" w:firstLine="76"/>
              <w:rPr>
                <w:b/>
                <w:sz w:val="20"/>
              </w:rPr>
            </w:pPr>
            <w:r>
              <w:rPr>
                <w:b/>
                <w:spacing w:val="-2"/>
                <w:sz w:val="20"/>
              </w:rPr>
              <w:t>Transport equipment</w:t>
            </w:r>
          </w:p>
        </w:tc>
        <w:tc>
          <w:tcPr>
            <w:tcW w:w="1248" w:type="dxa"/>
          </w:tcPr>
          <w:p w14:paraId="032004C5" w14:textId="77777777" w:rsidR="00877A3B" w:rsidRDefault="00877A3B">
            <w:pPr>
              <w:pStyle w:val="TableParagraph"/>
              <w:rPr>
                <w:sz w:val="20"/>
              </w:rPr>
            </w:pPr>
          </w:p>
          <w:p w14:paraId="7E63B189" w14:textId="77777777" w:rsidR="00877A3B" w:rsidRDefault="00877A3B">
            <w:pPr>
              <w:pStyle w:val="TableParagraph"/>
              <w:spacing w:before="44"/>
              <w:rPr>
                <w:sz w:val="20"/>
              </w:rPr>
            </w:pPr>
          </w:p>
          <w:p w14:paraId="519EC8E9" w14:textId="77777777" w:rsidR="00877A3B" w:rsidRDefault="00000000">
            <w:pPr>
              <w:pStyle w:val="TableParagraph"/>
              <w:spacing w:line="250" w:lineRule="atLeast"/>
              <w:ind w:left="132" w:hanging="36"/>
              <w:rPr>
                <w:b/>
                <w:sz w:val="20"/>
              </w:rPr>
            </w:pPr>
            <w:r>
              <w:rPr>
                <w:b/>
                <w:spacing w:val="-2"/>
                <w:sz w:val="20"/>
              </w:rPr>
              <w:t>Information technology</w:t>
            </w:r>
          </w:p>
        </w:tc>
        <w:tc>
          <w:tcPr>
            <w:tcW w:w="1188" w:type="dxa"/>
          </w:tcPr>
          <w:p w14:paraId="538E7207" w14:textId="77777777" w:rsidR="00877A3B" w:rsidRDefault="00877A3B">
            <w:pPr>
              <w:pStyle w:val="TableParagraph"/>
              <w:rPr>
                <w:sz w:val="20"/>
              </w:rPr>
            </w:pPr>
          </w:p>
          <w:p w14:paraId="1AB95927" w14:textId="77777777" w:rsidR="00877A3B" w:rsidRDefault="00877A3B">
            <w:pPr>
              <w:pStyle w:val="TableParagraph"/>
              <w:spacing w:before="64"/>
              <w:rPr>
                <w:sz w:val="20"/>
              </w:rPr>
            </w:pPr>
          </w:p>
          <w:p w14:paraId="539DE224" w14:textId="77777777" w:rsidR="00877A3B" w:rsidRDefault="00000000">
            <w:pPr>
              <w:pStyle w:val="TableParagraph"/>
              <w:ind w:right="60"/>
              <w:jc w:val="right"/>
              <w:rPr>
                <w:b/>
                <w:sz w:val="20"/>
              </w:rPr>
            </w:pPr>
            <w:r>
              <w:rPr>
                <w:b/>
                <w:sz w:val="20"/>
              </w:rPr>
              <w:t>Furniture</w:t>
            </w:r>
            <w:r>
              <w:rPr>
                <w:b/>
                <w:spacing w:val="-12"/>
                <w:sz w:val="20"/>
              </w:rPr>
              <w:t xml:space="preserve"> </w:t>
            </w:r>
            <w:r>
              <w:rPr>
                <w:b/>
                <w:spacing w:val="-10"/>
                <w:sz w:val="20"/>
              </w:rPr>
              <w:t>&amp;</w:t>
            </w:r>
          </w:p>
          <w:p w14:paraId="6AF96906" w14:textId="77777777" w:rsidR="00877A3B" w:rsidRDefault="00000000">
            <w:pPr>
              <w:pStyle w:val="TableParagraph"/>
              <w:spacing w:before="27"/>
              <w:ind w:right="60"/>
              <w:jc w:val="right"/>
              <w:rPr>
                <w:b/>
                <w:sz w:val="20"/>
              </w:rPr>
            </w:pPr>
            <w:r>
              <w:rPr>
                <w:b/>
                <w:spacing w:val="-2"/>
                <w:sz w:val="20"/>
              </w:rPr>
              <w:t>fittings</w:t>
            </w:r>
          </w:p>
        </w:tc>
        <w:tc>
          <w:tcPr>
            <w:tcW w:w="1242" w:type="dxa"/>
          </w:tcPr>
          <w:p w14:paraId="7D3F053C" w14:textId="77777777" w:rsidR="00877A3B" w:rsidRDefault="00000000">
            <w:pPr>
              <w:pStyle w:val="TableParagraph"/>
              <w:spacing w:before="11"/>
              <w:ind w:left="584"/>
              <w:rPr>
                <w:b/>
                <w:sz w:val="20"/>
              </w:rPr>
            </w:pPr>
            <w:r>
              <w:rPr>
                <w:b/>
                <w:spacing w:val="-5"/>
                <w:sz w:val="20"/>
              </w:rPr>
              <w:t>NHS</w:t>
            </w:r>
          </w:p>
          <w:p w14:paraId="75B8CAF3" w14:textId="77777777" w:rsidR="00877A3B" w:rsidRDefault="00000000">
            <w:pPr>
              <w:pStyle w:val="TableParagraph"/>
              <w:spacing w:before="27"/>
              <w:ind w:right="236"/>
              <w:jc w:val="right"/>
              <w:rPr>
                <w:b/>
                <w:sz w:val="20"/>
              </w:rPr>
            </w:pPr>
            <w:r>
              <w:rPr>
                <w:b/>
                <w:spacing w:val="-2"/>
                <w:sz w:val="20"/>
              </w:rPr>
              <w:t>charitable</w:t>
            </w:r>
          </w:p>
          <w:p w14:paraId="4D4ECBBB" w14:textId="77777777" w:rsidR="00877A3B" w:rsidRDefault="00000000">
            <w:pPr>
              <w:pStyle w:val="TableParagraph"/>
              <w:spacing w:before="6" w:line="250" w:lineRule="atLeast"/>
              <w:ind w:left="384" w:right="235" w:firstLine="184"/>
              <w:jc w:val="right"/>
              <w:rPr>
                <w:b/>
                <w:sz w:val="20"/>
              </w:rPr>
            </w:pPr>
            <w:r>
              <w:rPr>
                <w:b/>
                <w:spacing w:val="-4"/>
                <w:sz w:val="20"/>
              </w:rPr>
              <w:t xml:space="preserve">fund </w:t>
            </w:r>
            <w:r>
              <w:rPr>
                <w:b/>
                <w:spacing w:val="-2"/>
                <w:sz w:val="20"/>
              </w:rPr>
              <w:t>assets</w:t>
            </w:r>
          </w:p>
        </w:tc>
        <w:tc>
          <w:tcPr>
            <w:tcW w:w="941" w:type="dxa"/>
          </w:tcPr>
          <w:p w14:paraId="62EA9DB9" w14:textId="77777777" w:rsidR="00877A3B" w:rsidRDefault="00877A3B">
            <w:pPr>
              <w:pStyle w:val="TableParagraph"/>
              <w:rPr>
                <w:sz w:val="20"/>
              </w:rPr>
            </w:pPr>
          </w:p>
          <w:p w14:paraId="5DB1A569" w14:textId="77777777" w:rsidR="00877A3B" w:rsidRDefault="00877A3B">
            <w:pPr>
              <w:pStyle w:val="TableParagraph"/>
              <w:rPr>
                <w:sz w:val="20"/>
              </w:rPr>
            </w:pPr>
          </w:p>
          <w:p w14:paraId="032399DF" w14:textId="77777777" w:rsidR="00877A3B" w:rsidRDefault="00877A3B">
            <w:pPr>
              <w:pStyle w:val="TableParagraph"/>
              <w:spacing w:before="91"/>
              <w:rPr>
                <w:sz w:val="20"/>
              </w:rPr>
            </w:pPr>
          </w:p>
          <w:p w14:paraId="07D2A2A2" w14:textId="77777777" w:rsidR="00877A3B" w:rsidRDefault="00000000">
            <w:pPr>
              <w:pStyle w:val="TableParagraph"/>
              <w:ind w:right="27"/>
              <w:jc w:val="right"/>
              <w:rPr>
                <w:b/>
                <w:sz w:val="20"/>
              </w:rPr>
            </w:pPr>
            <w:r>
              <w:rPr>
                <w:b/>
                <w:spacing w:val="-2"/>
                <w:sz w:val="20"/>
              </w:rPr>
              <w:t>Total</w:t>
            </w:r>
          </w:p>
        </w:tc>
      </w:tr>
      <w:tr w:rsidR="00877A3B" w14:paraId="56C34C44" w14:textId="77777777">
        <w:trPr>
          <w:trHeight w:val="287"/>
        </w:trPr>
        <w:tc>
          <w:tcPr>
            <w:tcW w:w="3898" w:type="dxa"/>
          </w:tcPr>
          <w:p w14:paraId="7826C89C" w14:textId="77777777" w:rsidR="00877A3B" w:rsidRDefault="00877A3B">
            <w:pPr>
              <w:pStyle w:val="TableParagraph"/>
              <w:rPr>
                <w:rFonts w:ascii="Times New Roman"/>
                <w:sz w:val="18"/>
              </w:rPr>
            </w:pPr>
          </w:p>
        </w:tc>
        <w:tc>
          <w:tcPr>
            <w:tcW w:w="1019" w:type="dxa"/>
          </w:tcPr>
          <w:p w14:paraId="02EB03B5" w14:textId="77777777" w:rsidR="00877A3B" w:rsidRDefault="00000000">
            <w:pPr>
              <w:pStyle w:val="TableParagraph"/>
              <w:spacing w:before="22"/>
              <w:ind w:right="123"/>
              <w:jc w:val="right"/>
              <w:rPr>
                <w:b/>
                <w:sz w:val="20"/>
              </w:rPr>
            </w:pPr>
            <w:r>
              <w:rPr>
                <w:b/>
                <w:spacing w:val="-5"/>
                <w:sz w:val="20"/>
              </w:rPr>
              <w:t>£m</w:t>
            </w:r>
          </w:p>
        </w:tc>
        <w:tc>
          <w:tcPr>
            <w:tcW w:w="1153" w:type="dxa"/>
          </w:tcPr>
          <w:p w14:paraId="0CF9F420" w14:textId="77777777" w:rsidR="00877A3B" w:rsidRDefault="00000000">
            <w:pPr>
              <w:pStyle w:val="TableParagraph"/>
              <w:spacing w:before="22"/>
              <w:ind w:right="97"/>
              <w:jc w:val="right"/>
              <w:rPr>
                <w:b/>
                <w:sz w:val="20"/>
              </w:rPr>
            </w:pPr>
            <w:r>
              <w:rPr>
                <w:b/>
                <w:spacing w:val="-5"/>
                <w:sz w:val="20"/>
              </w:rPr>
              <w:t>£m</w:t>
            </w:r>
          </w:p>
        </w:tc>
        <w:tc>
          <w:tcPr>
            <w:tcW w:w="1078" w:type="dxa"/>
          </w:tcPr>
          <w:p w14:paraId="6C171A09" w14:textId="77777777" w:rsidR="00877A3B" w:rsidRDefault="00000000">
            <w:pPr>
              <w:pStyle w:val="TableParagraph"/>
              <w:spacing w:before="22"/>
              <w:ind w:right="47"/>
              <w:jc w:val="right"/>
              <w:rPr>
                <w:b/>
                <w:sz w:val="20"/>
              </w:rPr>
            </w:pPr>
            <w:r>
              <w:rPr>
                <w:b/>
                <w:spacing w:val="-5"/>
                <w:sz w:val="20"/>
              </w:rPr>
              <w:t>£m</w:t>
            </w:r>
          </w:p>
        </w:tc>
        <w:tc>
          <w:tcPr>
            <w:tcW w:w="1349" w:type="dxa"/>
          </w:tcPr>
          <w:p w14:paraId="4D4EB4C2" w14:textId="77777777" w:rsidR="00877A3B" w:rsidRDefault="00000000">
            <w:pPr>
              <w:pStyle w:val="TableParagraph"/>
              <w:spacing w:before="22"/>
              <w:ind w:right="92"/>
              <w:jc w:val="right"/>
              <w:rPr>
                <w:b/>
                <w:sz w:val="20"/>
              </w:rPr>
            </w:pPr>
            <w:r>
              <w:rPr>
                <w:b/>
                <w:spacing w:val="-5"/>
                <w:sz w:val="20"/>
              </w:rPr>
              <w:t>£m</w:t>
            </w:r>
          </w:p>
        </w:tc>
        <w:tc>
          <w:tcPr>
            <w:tcW w:w="1171" w:type="dxa"/>
          </w:tcPr>
          <w:p w14:paraId="5F795DF3" w14:textId="77777777" w:rsidR="00877A3B" w:rsidRDefault="00000000">
            <w:pPr>
              <w:pStyle w:val="TableParagraph"/>
              <w:spacing w:before="22"/>
              <w:ind w:right="85"/>
              <w:jc w:val="right"/>
              <w:rPr>
                <w:b/>
                <w:sz w:val="20"/>
              </w:rPr>
            </w:pPr>
            <w:r>
              <w:rPr>
                <w:b/>
                <w:spacing w:val="-5"/>
                <w:sz w:val="20"/>
              </w:rPr>
              <w:t>£m</w:t>
            </w:r>
          </w:p>
        </w:tc>
        <w:tc>
          <w:tcPr>
            <w:tcW w:w="1188" w:type="dxa"/>
          </w:tcPr>
          <w:p w14:paraId="4E162D8F" w14:textId="77777777" w:rsidR="00877A3B" w:rsidRDefault="00000000">
            <w:pPr>
              <w:pStyle w:val="TableParagraph"/>
              <w:spacing w:before="22"/>
              <w:ind w:right="94"/>
              <w:jc w:val="right"/>
              <w:rPr>
                <w:b/>
                <w:sz w:val="20"/>
              </w:rPr>
            </w:pPr>
            <w:r>
              <w:rPr>
                <w:b/>
                <w:spacing w:val="-5"/>
                <w:sz w:val="20"/>
              </w:rPr>
              <w:t>£m</w:t>
            </w:r>
          </w:p>
        </w:tc>
        <w:tc>
          <w:tcPr>
            <w:tcW w:w="1248" w:type="dxa"/>
          </w:tcPr>
          <w:p w14:paraId="43DEB193" w14:textId="77777777" w:rsidR="00877A3B" w:rsidRDefault="00000000">
            <w:pPr>
              <w:pStyle w:val="TableParagraph"/>
              <w:spacing w:before="22"/>
              <w:ind w:right="50"/>
              <w:jc w:val="right"/>
              <w:rPr>
                <w:b/>
                <w:sz w:val="20"/>
              </w:rPr>
            </w:pPr>
            <w:r>
              <w:rPr>
                <w:b/>
                <w:spacing w:val="-5"/>
                <w:sz w:val="20"/>
              </w:rPr>
              <w:t>£m</w:t>
            </w:r>
          </w:p>
        </w:tc>
        <w:tc>
          <w:tcPr>
            <w:tcW w:w="1188" w:type="dxa"/>
          </w:tcPr>
          <w:p w14:paraId="514F1A16" w14:textId="77777777" w:rsidR="00877A3B" w:rsidRDefault="00000000">
            <w:pPr>
              <w:pStyle w:val="TableParagraph"/>
              <w:spacing w:before="22"/>
              <w:ind w:right="60"/>
              <w:jc w:val="right"/>
              <w:rPr>
                <w:b/>
                <w:sz w:val="20"/>
              </w:rPr>
            </w:pPr>
            <w:r>
              <w:rPr>
                <w:b/>
                <w:spacing w:val="-5"/>
                <w:sz w:val="20"/>
              </w:rPr>
              <w:t>£m</w:t>
            </w:r>
          </w:p>
        </w:tc>
        <w:tc>
          <w:tcPr>
            <w:tcW w:w="1242" w:type="dxa"/>
          </w:tcPr>
          <w:p w14:paraId="62A894FB" w14:textId="77777777" w:rsidR="00877A3B" w:rsidRDefault="00000000">
            <w:pPr>
              <w:pStyle w:val="TableParagraph"/>
              <w:spacing w:before="22"/>
              <w:ind w:right="236"/>
              <w:jc w:val="right"/>
              <w:rPr>
                <w:b/>
                <w:sz w:val="20"/>
              </w:rPr>
            </w:pPr>
            <w:r>
              <w:rPr>
                <w:b/>
                <w:spacing w:val="-5"/>
                <w:sz w:val="20"/>
              </w:rPr>
              <w:t>£m</w:t>
            </w:r>
          </w:p>
        </w:tc>
        <w:tc>
          <w:tcPr>
            <w:tcW w:w="941" w:type="dxa"/>
          </w:tcPr>
          <w:p w14:paraId="78685CF6" w14:textId="77777777" w:rsidR="00877A3B" w:rsidRDefault="00000000">
            <w:pPr>
              <w:pStyle w:val="TableParagraph"/>
              <w:spacing w:before="22"/>
              <w:ind w:right="28"/>
              <w:jc w:val="right"/>
              <w:rPr>
                <w:b/>
                <w:sz w:val="20"/>
              </w:rPr>
            </w:pPr>
            <w:r>
              <w:rPr>
                <w:b/>
                <w:spacing w:val="-5"/>
                <w:sz w:val="20"/>
              </w:rPr>
              <w:t>£m</w:t>
            </w:r>
          </w:p>
        </w:tc>
      </w:tr>
      <w:tr w:rsidR="00877A3B" w14:paraId="5B360B63" w14:textId="77777777">
        <w:trPr>
          <w:trHeight w:val="279"/>
        </w:trPr>
        <w:tc>
          <w:tcPr>
            <w:tcW w:w="3898" w:type="dxa"/>
          </w:tcPr>
          <w:p w14:paraId="1D51B322" w14:textId="77777777" w:rsidR="00877A3B" w:rsidRDefault="00000000">
            <w:pPr>
              <w:pStyle w:val="TableParagraph"/>
              <w:spacing w:before="28"/>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2024</w:t>
            </w:r>
          </w:p>
        </w:tc>
        <w:tc>
          <w:tcPr>
            <w:tcW w:w="1019" w:type="dxa"/>
          </w:tcPr>
          <w:p w14:paraId="6251DE70" w14:textId="77777777" w:rsidR="00877A3B" w:rsidRDefault="00877A3B">
            <w:pPr>
              <w:pStyle w:val="TableParagraph"/>
              <w:rPr>
                <w:rFonts w:ascii="Times New Roman"/>
                <w:sz w:val="18"/>
              </w:rPr>
            </w:pPr>
          </w:p>
        </w:tc>
        <w:tc>
          <w:tcPr>
            <w:tcW w:w="1153" w:type="dxa"/>
          </w:tcPr>
          <w:p w14:paraId="79CF6CA4" w14:textId="77777777" w:rsidR="00877A3B" w:rsidRDefault="00877A3B">
            <w:pPr>
              <w:pStyle w:val="TableParagraph"/>
              <w:rPr>
                <w:rFonts w:ascii="Times New Roman"/>
                <w:sz w:val="18"/>
              </w:rPr>
            </w:pPr>
          </w:p>
        </w:tc>
        <w:tc>
          <w:tcPr>
            <w:tcW w:w="1078" w:type="dxa"/>
          </w:tcPr>
          <w:p w14:paraId="2587B662" w14:textId="77777777" w:rsidR="00877A3B" w:rsidRDefault="00877A3B">
            <w:pPr>
              <w:pStyle w:val="TableParagraph"/>
              <w:rPr>
                <w:rFonts w:ascii="Times New Roman"/>
                <w:sz w:val="18"/>
              </w:rPr>
            </w:pPr>
          </w:p>
        </w:tc>
        <w:tc>
          <w:tcPr>
            <w:tcW w:w="1349" w:type="dxa"/>
          </w:tcPr>
          <w:p w14:paraId="626C892B" w14:textId="77777777" w:rsidR="00877A3B" w:rsidRDefault="00877A3B">
            <w:pPr>
              <w:pStyle w:val="TableParagraph"/>
              <w:rPr>
                <w:rFonts w:ascii="Times New Roman"/>
                <w:sz w:val="18"/>
              </w:rPr>
            </w:pPr>
          </w:p>
        </w:tc>
        <w:tc>
          <w:tcPr>
            <w:tcW w:w="1171" w:type="dxa"/>
          </w:tcPr>
          <w:p w14:paraId="78D71FF8" w14:textId="77777777" w:rsidR="00877A3B" w:rsidRDefault="00877A3B">
            <w:pPr>
              <w:pStyle w:val="TableParagraph"/>
              <w:rPr>
                <w:rFonts w:ascii="Times New Roman"/>
                <w:sz w:val="18"/>
              </w:rPr>
            </w:pPr>
          </w:p>
        </w:tc>
        <w:tc>
          <w:tcPr>
            <w:tcW w:w="1188" w:type="dxa"/>
          </w:tcPr>
          <w:p w14:paraId="6FF255C4" w14:textId="77777777" w:rsidR="00877A3B" w:rsidRDefault="00877A3B">
            <w:pPr>
              <w:pStyle w:val="TableParagraph"/>
              <w:rPr>
                <w:rFonts w:ascii="Times New Roman"/>
                <w:sz w:val="18"/>
              </w:rPr>
            </w:pPr>
          </w:p>
        </w:tc>
        <w:tc>
          <w:tcPr>
            <w:tcW w:w="1248" w:type="dxa"/>
          </w:tcPr>
          <w:p w14:paraId="3ED136F7" w14:textId="77777777" w:rsidR="00877A3B" w:rsidRDefault="00877A3B">
            <w:pPr>
              <w:pStyle w:val="TableParagraph"/>
              <w:rPr>
                <w:rFonts w:ascii="Times New Roman"/>
                <w:sz w:val="18"/>
              </w:rPr>
            </w:pPr>
          </w:p>
        </w:tc>
        <w:tc>
          <w:tcPr>
            <w:tcW w:w="1188" w:type="dxa"/>
          </w:tcPr>
          <w:p w14:paraId="7B3677D2" w14:textId="77777777" w:rsidR="00877A3B" w:rsidRDefault="00877A3B">
            <w:pPr>
              <w:pStyle w:val="TableParagraph"/>
              <w:rPr>
                <w:rFonts w:ascii="Times New Roman"/>
                <w:sz w:val="18"/>
              </w:rPr>
            </w:pPr>
          </w:p>
        </w:tc>
        <w:tc>
          <w:tcPr>
            <w:tcW w:w="1242" w:type="dxa"/>
          </w:tcPr>
          <w:p w14:paraId="739FA82D" w14:textId="77777777" w:rsidR="00877A3B" w:rsidRDefault="00877A3B">
            <w:pPr>
              <w:pStyle w:val="TableParagraph"/>
              <w:rPr>
                <w:rFonts w:ascii="Times New Roman"/>
                <w:sz w:val="18"/>
              </w:rPr>
            </w:pPr>
          </w:p>
        </w:tc>
        <w:tc>
          <w:tcPr>
            <w:tcW w:w="941" w:type="dxa"/>
          </w:tcPr>
          <w:p w14:paraId="4F03ADF9" w14:textId="77777777" w:rsidR="00877A3B" w:rsidRDefault="00877A3B">
            <w:pPr>
              <w:pStyle w:val="TableParagraph"/>
              <w:rPr>
                <w:rFonts w:ascii="Times New Roman"/>
                <w:sz w:val="18"/>
              </w:rPr>
            </w:pPr>
          </w:p>
        </w:tc>
      </w:tr>
      <w:tr w:rsidR="00877A3B" w14:paraId="604506E3" w14:textId="77777777">
        <w:trPr>
          <w:trHeight w:val="280"/>
        </w:trPr>
        <w:tc>
          <w:tcPr>
            <w:tcW w:w="3898" w:type="dxa"/>
          </w:tcPr>
          <w:p w14:paraId="435FBE50" w14:textId="77777777" w:rsidR="00877A3B" w:rsidRDefault="00000000">
            <w:pPr>
              <w:pStyle w:val="TableParagraph"/>
              <w:spacing w:before="14"/>
              <w:ind w:left="201"/>
              <w:rPr>
                <w:sz w:val="20"/>
              </w:rPr>
            </w:pPr>
            <w:r>
              <w:rPr>
                <w:sz w:val="20"/>
              </w:rPr>
              <w:t>Owned</w:t>
            </w:r>
            <w:r>
              <w:rPr>
                <w:spacing w:val="-9"/>
                <w:sz w:val="20"/>
              </w:rPr>
              <w:t xml:space="preserve"> </w:t>
            </w:r>
            <w:r>
              <w:rPr>
                <w:sz w:val="20"/>
              </w:rPr>
              <w:t>-</w:t>
            </w:r>
            <w:r>
              <w:rPr>
                <w:spacing w:val="-7"/>
                <w:sz w:val="20"/>
              </w:rPr>
              <w:t xml:space="preserve"> </w:t>
            </w:r>
            <w:r>
              <w:rPr>
                <w:spacing w:val="-2"/>
                <w:sz w:val="20"/>
              </w:rPr>
              <w:t>purchased</w:t>
            </w:r>
          </w:p>
        </w:tc>
        <w:tc>
          <w:tcPr>
            <w:tcW w:w="1019" w:type="dxa"/>
          </w:tcPr>
          <w:p w14:paraId="4B14EBBD" w14:textId="77777777" w:rsidR="00877A3B" w:rsidRDefault="00000000">
            <w:pPr>
              <w:pStyle w:val="TableParagraph"/>
              <w:spacing w:before="29"/>
              <w:ind w:right="187"/>
              <w:jc w:val="right"/>
              <w:rPr>
                <w:sz w:val="20"/>
              </w:rPr>
            </w:pPr>
            <w:r>
              <w:rPr>
                <w:spacing w:val="-2"/>
                <w:sz w:val="20"/>
              </w:rPr>
              <w:t>4,295</w:t>
            </w:r>
          </w:p>
        </w:tc>
        <w:tc>
          <w:tcPr>
            <w:tcW w:w="1153" w:type="dxa"/>
          </w:tcPr>
          <w:p w14:paraId="7CA481FB" w14:textId="77777777" w:rsidR="00877A3B" w:rsidRDefault="00000000">
            <w:pPr>
              <w:pStyle w:val="TableParagraph"/>
              <w:spacing w:before="29"/>
              <w:ind w:left="382"/>
              <w:rPr>
                <w:sz w:val="20"/>
              </w:rPr>
            </w:pPr>
            <w:r>
              <w:rPr>
                <w:spacing w:val="-2"/>
                <w:sz w:val="20"/>
              </w:rPr>
              <w:t>30,220</w:t>
            </w:r>
          </w:p>
        </w:tc>
        <w:tc>
          <w:tcPr>
            <w:tcW w:w="1078" w:type="dxa"/>
          </w:tcPr>
          <w:p w14:paraId="4E1B6F98" w14:textId="77777777" w:rsidR="00877A3B" w:rsidRDefault="00000000">
            <w:pPr>
              <w:pStyle w:val="TableParagraph"/>
              <w:spacing w:before="29"/>
              <w:ind w:right="111"/>
              <w:jc w:val="right"/>
              <w:rPr>
                <w:sz w:val="20"/>
              </w:rPr>
            </w:pPr>
            <w:r>
              <w:rPr>
                <w:spacing w:val="-5"/>
                <w:sz w:val="20"/>
              </w:rPr>
              <w:t>302</w:t>
            </w:r>
          </w:p>
        </w:tc>
        <w:tc>
          <w:tcPr>
            <w:tcW w:w="1349" w:type="dxa"/>
          </w:tcPr>
          <w:p w14:paraId="0D950C57" w14:textId="77777777" w:rsidR="00877A3B" w:rsidRDefault="00000000">
            <w:pPr>
              <w:pStyle w:val="TableParagraph"/>
              <w:spacing w:before="29"/>
              <w:ind w:right="157"/>
              <w:jc w:val="right"/>
              <w:rPr>
                <w:sz w:val="20"/>
              </w:rPr>
            </w:pPr>
            <w:r>
              <w:rPr>
                <w:spacing w:val="-2"/>
                <w:sz w:val="20"/>
              </w:rPr>
              <w:t>6,551</w:t>
            </w:r>
          </w:p>
        </w:tc>
        <w:tc>
          <w:tcPr>
            <w:tcW w:w="1171" w:type="dxa"/>
          </w:tcPr>
          <w:p w14:paraId="2A070B39" w14:textId="77777777" w:rsidR="00877A3B" w:rsidRDefault="00000000">
            <w:pPr>
              <w:pStyle w:val="TableParagraph"/>
              <w:spacing w:before="29"/>
              <w:ind w:right="149"/>
              <w:jc w:val="right"/>
              <w:rPr>
                <w:sz w:val="20"/>
              </w:rPr>
            </w:pPr>
            <w:r>
              <w:rPr>
                <w:spacing w:val="-2"/>
                <w:sz w:val="20"/>
              </w:rPr>
              <w:t>4,352</w:t>
            </w:r>
          </w:p>
        </w:tc>
        <w:tc>
          <w:tcPr>
            <w:tcW w:w="1188" w:type="dxa"/>
          </w:tcPr>
          <w:p w14:paraId="6B464439" w14:textId="77777777" w:rsidR="00877A3B" w:rsidRDefault="00000000">
            <w:pPr>
              <w:pStyle w:val="TableParagraph"/>
              <w:spacing w:before="29"/>
              <w:ind w:right="158"/>
              <w:jc w:val="right"/>
              <w:rPr>
                <w:sz w:val="20"/>
              </w:rPr>
            </w:pPr>
            <w:r>
              <w:rPr>
                <w:spacing w:val="-5"/>
                <w:sz w:val="20"/>
              </w:rPr>
              <w:t>204</w:t>
            </w:r>
          </w:p>
        </w:tc>
        <w:tc>
          <w:tcPr>
            <w:tcW w:w="1248" w:type="dxa"/>
          </w:tcPr>
          <w:p w14:paraId="01B43998" w14:textId="77777777" w:rsidR="00877A3B" w:rsidRDefault="00000000">
            <w:pPr>
              <w:pStyle w:val="TableParagraph"/>
              <w:spacing w:before="29"/>
              <w:ind w:right="115"/>
              <w:jc w:val="right"/>
              <w:rPr>
                <w:sz w:val="20"/>
              </w:rPr>
            </w:pPr>
            <w:r>
              <w:rPr>
                <w:spacing w:val="-2"/>
                <w:sz w:val="20"/>
              </w:rPr>
              <w:t>2,163</w:t>
            </w:r>
          </w:p>
        </w:tc>
        <w:tc>
          <w:tcPr>
            <w:tcW w:w="1188" w:type="dxa"/>
          </w:tcPr>
          <w:p w14:paraId="7A122B7F" w14:textId="77777777" w:rsidR="00877A3B" w:rsidRDefault="00000000">
            <w:pPr>
              <w:pStyle w:val="TableParagraph"/>
              <w:spacing w:before="29"/>
              <w:ind w:right="124"/>
              <w:jc w:val="right"/>
              <w:rPr>
                <w:sz w:val="20"/>
              </w:rPr>
            </w:pPr>
            <w:r>
              <w:rPr>
                <w:spacing w:val="-5"/>
                <w:sz w:val="20"/>
              </w:rPr>
              <w:t>218</w:t>
            </w:r>
          </w:p>
        </w:tc>
        <w:tc>
          <w:tcPr>
            <w:tcW w:w="1242" w:type="dxa"/>
          </w:tcPr>
          <w:p w14:paraId="261B9895" w14:textId="77777777" w:rsidR="00877A3B" w:rsidRDefault="00000000">
            <w:pPr>
              <w:pStyle w:val="TableParagraph"/>
              <w:spacing w:before="29"/>
              <w:ind w:right="300"/>
              <w:jc w:val="right"/>
              <w:rPr>
                <w:sz w:val="20"/>
              </w:rPr>
            </w:pPr>
            <w:r>
              <w:rPr>
                <w:spacing w:val="-10"/>
                <w:sz w:val="20"/>
              </w:rPr>
              <w:t>1</w:t>
            </w:r>
          </w:p>
        </w:tc>
        <w:tc>
          <w:tcPr>
            <w:tcW w:w="941" w:type="dxa"/>
          </w:tcPr>
          <w:p w14:paraId="0BB956D6" w14:textId="77777777" w:rsidR="00877A3B" w:rsidRDefault="00000000">
            <w:pPr>
              <w:pStyle w:val="TableParagraph"/>
              <w:spacing w:before="29"/>
              <w:ind w:left="239"/>
              <w:rPr>
                <w:b/>
                <w:sz w:val="20"/>
              </w:rPr>
            </w:pPr>
            <w:r>
              <w:rPr>
                <w:b/>
                <w:spacing w:val="-2"/>
                <w:sz w:val="20"/>
              </w:rPr>
              <w:t>48,306</w:t>
            </w:r>
          </w:p>
        </w:tc>
      </w:tr>
      <w:tr w:rsidR="00877A3B" w14:paraId="187C9DA6" w14:textId="77777777">
        <w:trPr>
          <w:trHeight w:val="282"/>
        </w:trPr>
        <w:tc>
          <w:tcPr>
            <w:tcW w:w="3898" w:type="dxa"/>
          </w:tcPr>
          <w:p w14:paraId="532626AE" w14:textId="77777777" w:rsidR="00877A3B" w:rsidRDefault="00000000">
            <w:pPr>
              <w:pStyle w:val="TableParagraph"/>
              <w:spacing w:before="14"/>
              <w:ind w:left="201"/>
              <w:rPr>
                <w:sz w:val="20"/>
              </w:rPr>
            </w:pPr>
            <w:r>
              <w:rPr>
                <w:sz w:val="20"/>
              </w:rPr>
              <w:t>Owned</w:t>
            </w:r>
            <w:r>
              <w:rPr>
                <w:spacing w:val="-9"/>
                <w:sz w:val="20"/>
              </w:rPr>
              <w:t xml:space="preserve"> </w:t>
            </w:r>
            <w:r>
              <w:rPr>
                <w:sz w:val="20"/>
              </w:rPr>
              <w:t>-</w:t>
            </w:r>
            <w:r>
              <w:rPr>
                <w:spacing w:val="-7"/>
                <w:sz w:val="20"/>
              </w:rPr>
              <w:t xml:space="preserve"> </w:t>
            </w:r>
            <w:r>
              <w:rPr>
                <w:spacing w:val="-2"/>
                <w:sz w:val="20"/>
              </w:rPr>
              <w:t>donated/granted</w:t>
            </w:r>
          </w:p>
        </w:tc>
        <w:tc>
          <w:tcPr>
            <w:tcW w:w="1019" w:type="dxa"/>
          </w:tcPr>
          <w:p w14:paraId="79A6B07B" w14:textId="77777777" w:rsidR="00877A3B" w:rsidRDefault="00000000">
            <w:pPr>
              <w:pStyle w:val="TableParagraph"/>
              <w:spacing w:before="29"/>
              <w:ind w:right="187"/>
              <w:jc w:val="right"/>
              <w:rPr>
                <w:sz w:val="20"/>
              </w:rPr>
            </w:pPr>
            <w:r>
              <w:rPr>
                <w:spacing w:val="-5"/>
                <w:sz w:val="20"/>
              </w:rPr>
              <w:t>88</w:t>
            </w:r>
          </w:p>
        </w:tc>
        <w:tc>
          <w:tcPr>
            <w:tcW w:w="1153" w:type="dxa"/>
          </w:tcPr>
          <w:p w14:paraId="0ACD65A2" w14:textId="77777777" w:rsidR="00877A3B" w:rsidRDefault="00000000">
            <w:pPr>
              <w:pStyle w:val="TableParagraph"/>
              <w:spacing w:before="29"/>
              <w:ind w:right="161"/>
              <w:jc w:val="right"/>
              <w:rPr>
                <w:sz w:val="20"/>
              </w:rPr>
            </w:pPr>
            <w:r>
              <w:rPr>
                <w:spacing w:val="-2"/>
                <w:sz w:val="20"/>
              </w:rPr>
              <w:t>1,647</w:t>
            </w:r>
          </w:p>
        </w:tc>
        <w:tc>
          <w:tcPr>
            <w:tcW w:w="1078" w:type="dxa"/>
          </w:tcPr>
          <w:p w14:paraId="04C0B094" w14:textId="77777777" w:rsidR="00877A3B" w:rsidRDefault="00000000">
            <w:pPr>
              <w:pStyle w:val="TableParagraph"/>
              <w:spacing w:before="29"/>
              <w:ind w:right="111"/>
              <w:jc w:val="right"/>
              <w:rPr>
                <w:sz w:val="20"/>
              </w:rPr>
            </w:pPr>
            <w:r>
              <w:rPr>
                <w:spacing w:val="-5"/>
                <w:sz w:val="20"/>
              </w:rPr>
              <w:t>17</w:t>
            </w:r>
          </w:p>
        </w:tc>
        <w:tc>
          <w:tcPr>
            <w:tcW w:w="1349" w:type="dxa"/>
          </w:tcPr>
          <w:p w14:paraId="6F42BE22" w14:textId="77777777" w:rsidR="00877A3B" w:rsidRDefault="00000000">
            <w:pPr>
              <w:pStyle w:val="TableParagraph"/>
              <w:spacing w:before="29"/>
              <w:ind w:right="156"/>
              <w:jc w:val="right"/>
              <w:rPr>
                <w:sz w:val="20"/>
              </w:rPr>
            </w:pPr>
            <w:r>
              <w:rPr>
                <w:spacing w:val="-5"/>
                <w:sz w:val="20"/>
              </w:rPr>
              <w:t>448</w:t>
            </w:r>
          </w:p>
        </w:tc>
        <w:tc>
          <w:tcPr>
            <w:tcW w:w="1171" w:type="dxa"/>
          </w:tcPr>
          <w:p w14:paraId="6E850A2C" w14:textId="77777777" w:rsidR="00877A3B" w:rsidRDefault="00000000">
            <w:pPr>
              <w:pStyle w:val="TableParagraph"/>
              <w:spacing w:before="29"/>
              <w:ind w:right="149"/>
              <w:jc w:val="right"/>
              <w:rPr>
                <w:sz w:val="20"/>
              </w:rPr>
            </w:pPr>
            <w:r>
              <w:rPr>
                <w:spacing w:val="-5"/>
                <w:sz w:val="20"/>
              </w:rPr>
              <w:t>419</w:t>
            </w:r>
          </w:p>
        </w:tc>
        <w:tc>
          <w:tcPr>
            <w:tcW w:w="1188" w:type="dxa"/>
          </w:tcPr>
          <w:p w14:paraId="00E42283" w14:textId="77777777" w:rsidR="00877A3B" w:rsidRDefault="00000000">
            <w:pPr>
              <w:pStyle w:val="TableParagraph"/>
              <w:spacing w:before="29"/>
              <w:ind w:right="158"/>
              <w:jc w:val="right"/>
              <w:rPr>
                <w:sz w:val="20"/>
              </w:rPr>
            </w:pPr>
            <w:r>
              <w:rPr>
                <w:spacing w:val="-10"/>
                <w:sz w:val="20"/>
              </w:rPr>
              <w:t>1</w:t>
            </w:r>
          </w:p>
        </w:tc>
        <w:tc>
          <w:tcPr>
            <w:tcW w:w="1248" w:type="dxa"/>
          </w:tcPr>
          <w:p w14:paraId="4B0CBE0D" w14:textId="77777777" w:rsidR="00877A3B" w:rsidRDefault="00000000">
            <w:pPr>
              <w:pStyle w:val="TableParagraph"/>
              <w:spacing w:before="29"/>
              <w:ind w:right="114"/>
              <w:jc w:val="right"/>
              <w:rPr>
                <w:sz w:val="20"/>
              </w:rPr>
            </w:pPr>
            <w:r>
              <w:rPr>
                <w:spacing w:val="-5"/>
                <w:sz w:val="20"/>
              </w:rPr>
              <w:t>12</w:t>
            </w:r>
          </w:p>
        </w:tc>
        <w:tc>
          <w:tcPr>
            <w:tcW w:w="1188" w:type="dxa"/>
          </w:tcPr>
          <w:p w14:paraId="42E3D6FC" w14:textId="77777777" w:rsidR="00877A3B" w:rsidRDefault="00000000">
            <w:pPr>
              <w:pStyle w:val="TableParagraph"/>
              <w:spacing w:before="29"/>
              <w:ind w:right="124"/>
              <w:jc w:val="right"/>
              <w:rPr>
                <w:sz w:val="20"/>
              </w:rPr>
            </w:pPr>
            <w:r>
              <w:rPr>
                <w:spacing w:val="-5"/>
                <w:sz w:val="20"/>
              </w:rPr>
              <w:t>17</w:t>
            </w:r>
          </w:p>
        </w:tc>
        <w:tc>
          <w:tcPr>
            <w:tcW w:w="1242" w:type="dxa"/>
          </w:tcPr>
          <w:p w14:paraId="39BB53D2" w14:textId="77777777" w:rsidR="00877A3B" w:rsidRDefault="00000000">
            <w:pPr>
              <w:pStyle w:val="TableParagraph"/>
              <w:spacing w:before="29"/>
              <w:ind w:right="301"/>
              <w:jc w:val="right"/>
              <w:rPr>
                <w:sz w:val="20"/>
              </w:rPr>
            </w:pPr>
            <w:r>
              <w:rPr>
                <w:spacing w:val="-10"/>
                <w:sz w:val="20"/>
              </w:rPr>
              <w:t>-</w:t>
            </w:r>
          </w:p>
        </w:tc>
        <w:tc>
          <w:tcPr>
            <w:tcW w:w="941" w:type="dxa"/>
          </w:tcPr>
          <w:p w14:paraId="628B63B2" w14:textId="77777777" w:rsidR="00877A3B" w:rsidRDefault="00000000">
            <w:pPr>
              <w:pStyle w:val="TableParagraph"/>
              <w:spacing w:before="29"/>
              <w:ind w:right="92"/>
              <w:jc w:val="right"/>
              <w:rPr>
                <w:b/>
                <w:sz w:val="20"/>
              </w:rPr>
            </w:pPr>
            <w:r>
              <w:rPr>
                <w:b/>
                <w:spacing w:val="-2"/>
                <w:sz w:val="20"/>
              </w:rPr>
              <w:t>2,649</w:t>
            </w:r>
          </w:p>
        </w:tc>
      </w:tr>
      <w:tr w:rsidR="00877A3B" w14:paraId="66E11503" w14:textId="77777777">
        <w:trPr>
          <w:trHeight w:val="529"/>
        </w:trPr>
        <w:tc>
          <w:tcPr>
            <w:tcW w:w="3898" w:type="dxa"/>
          </w:tcPr>
          <w:p w14:paraId="7FB8B80D" w14:textId="77777777" w:rsidR="00877A3B" w:rsidRDefault="00000000">
            <w:pPr>
              <w:pStyle w:val="TableParagraph"/>
              <w:spacing w:before="16" w:line="256" w:lineRule="auto"/>
              <w:ind w:left="201"/>
              <w:rPr>
                <w:sz w:val="20"/>
              </w:rPr>
            </w:pPr>
            <w:r>
              <w:rPr>
                <w:sz w:val="20"/>
              </w:rPr>
              <w:t>On-SoFP</w:t>
            </w:r>
            <w:r>
              <w:rPr>
                <w:spacing w:val="-11"/>
                <w:sz w:val="20"/>
              </w:rPr>
              <w:t xml:space="preserve"> </w:t>
            </w:r>
            <w:r>
              <w:rPr>
                <w:sz w:val="20"/>
              </w:rPr>
              <w:t>PFI</w:t>
            </w:r>
            <w:r>
              <w:rPr>
                <w:spacing w:val="-11"/>
                <w:sz w:val="20"/>
              </w:rPr>
              <w:t xml:space="preserve"> </w:t>
            </w:r>
            <w:r>
              <w:rPr>
                <w:sz w:val="20"/>
              </w:rPr>
              <w:t>contracts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service concession arrangements</w:t>
            </w:r>
          </w:p>
        </w:tc>
        <w:tc>
          <w:tcPr>
            <w:tcW w:w="1019" w:type="dxa"/>
          </w:tcPr>
          <w:p w14:paraId="6C79C740" w14:textId="77777777" w:rsidR="00877A3B" w:rsidRDefault="00877A3B">
            <w:pPr>
              <w:pStyle w:val="TableParagraph"/>
              <w:spacing w:before="47"/>
              <w:rPr>
                <w:sz w:val="20"/>
              </w:rPr>
            </w:pPr>
          </w:p>
          <w:p w14:paraId="16DDDE42" w14:textId="77777777" w:rsidR="00877A3B" w:rsidRDefault="00000000">
            <w:pPr>
              <w:pStyle w:val="TableParagraph"/>
              <w:ind w:right="187"/>
              <w:jc w:val="right"/>
              <w:rPr>
                <w:sz w:val="20"/>
              </w:rPr>
            </w:pPr>
            <w:r>
              <w:rPr>
                <w:spacing w:val="-5"/>
                <w:sz w:val="20"/>
              </w:rPr>
              <w:t>31</w:t>
            </w:r>
          </w:p>
        </w:tc>
        <w:tc>
          <w:tcPr>
            <w:tcW w:w="1153" w:type="dxa"/>
          </w:tcPr>
          <w:p w14:paraId="58A45521" w14:textId="77777777" w:rsidR="00877A3B" w:rsidRDefault="00877A3B">
            <w:pPr>
              <w:pStyle w:val="TableParagraph"/>
              <w:spacing w:before="47"/>
              <w:rPr>
                <w:sz w:val="20"/>
              </w:rPr>
            </w:pPr>
          </w:p>
          <w:p w14:paraId="3362B3F2" w14:textId="77777777" w:rsidR="00877A3B" w:rsidRDefault="00000000">
            <w:pPr>
              <w:pStyle w:val="TableParagraph"/>
              <w:ind w:right="161"/>
              <w:jc w:val="right"/>
              <w:rPr>
                <w:sz w:val="20"/>
              </w:rPr>
            </w:pPr>
            <w:r>
              <w:rPr>
                <w:spacing w:val="-2"/>
                <w:sz w:val="20"/>
              </w:rPr>
              <w:t>9,227</w:t>
            </w:r>
          </w:p>
        </w:tc>
        <w:tc>
          <w:tcPr>
            <w:tcW w:w="1078" w:type="dxa"/>
          </w:tcPr>
          <w:p w14:paraId="6C9E2666" w14:textId="77777777" w:rsidR="00877A3B" w:rsidRDefault="00877A3B">
            <w:pPr>
              <w:pStyle w:val="TableParagraph"/>
              <w:spacing w:before="47"/>
              <w:rPr>
                <w:sz w:val="20"/>
              </w:rPr>
            </w:pPr>
          </w:p>
          <w:p w14:paraId="0A340EF2" w14:textId="77777777" w:rsidR="00877A3B" w:rsidRDefault="00000000">
            <w:pPr>
              <w:pStyle w:val="TableParagraph"/>
              <w:ind w:right="111"/>
              <w:jc w:val="right"/>
              <w:rPr>
                <w:sz w:val="20"/>
              </w:rPr>
            </w:pPr>
            <w:r>
              <w:rPr>
                <w:spacing w:val="-5"/>
                <w:sz w:val="20"/>
              </w:rPr>
              <w:t>69</w:t>
            </w:r>
          </w:p>
        </w:tc>
        <w:tc>
          <w:tcPr>
            <w:tcW w:w="1349" w:type="dxa"/>
          </w:tcPr>
          <w:p w14:paraId="0A2DFF02" w14:textId="77777777" w:rsidR="00877A3B" w:rsidRDefault="00877A3B">
            <w:pPr>
              <w:pStyle w:val="TableParagraph"/>
              <w:spacing w:before="47"/>
              <w:rPr>
                <w:sz w:val="20"/>
              </w:rPr>
            </w:pPr>
          </w:p>
          <w:p w14:paraId="219C9FD5" w14:textId="77777777" w:rsidR="00877A3B" w:rsidRDefault="00000000">
            <w:pPr>
              <w:pStyle w:val="TableParagraph"/>
              <w:ind w:right="156"/>
              <w:jc w:val="right"/>
              <w:rPr>
                <w:sz w:val="20"/>
              </w:rPr>
            </w:pPr>
            <w:r>
              <w:rPr>
                <w:spacing w:val="-5"/>
                <w:sz w:val="20"/>
              </w:rPr>
              <w:t>16</w:t>
            </w:r>
          </w:p>
        </w:tc>
        <w:tc>
          <w:tcPr>
            <w:tcW w:w="1171" w:type="dxa"/>
          </w:tcPr>
          <w:p w14:paraId="10AC7963" w14:textId="77777777" w:rsidR="00877A3B" w:rsidRDefault="00877A3B">
            <w:pPr>
              <w:pStyle w:val="TableParagraph"/>
              <w:spacing w:before="47"/>
              <w:rPr>
                <w:sz w:val="20"/>
              </w:rPr>
            </w:pPr>
          </w:p>
          <w:p w14:paraId="43B9779F" w14:textId="77777777" w:rsidR="00877A3B" w:rsidRDefault="00000000">
            <w:pPr>
              <w:pStyle w:val="TableParagraph"/>
              <w:ind w:right="149"/>
              <w:jc w:val="right"/>
              <w:rPr>
                <w:sz w:val="20"/>
              </w:rPr>
            </w:pPr>
            <w:r>
              <w:rPr>
                <w:spacing w:val="-5"/>
                <w:sz w:val="20"/>
              </w:rPr>
              <w:t>158</w:t>
            </w:r>
          </w:p>
        </w:tc>
        <w:tc>
          <w:tcPr>
            <w:tcW w:w="1188" w:type="dxa"/>
          </w:tcPr>
          <w:p w14:paraId="3D2EF27E" w14:textId="77777777" w:rsidR="00877A3B" w:rsidRDefault="00877A3B">
            <w:pPr>
              <w:pStyle w:val="TableParagraph"/>
              <w:spacing w:before="47"/>
              <w:rPr>
                <w:sz w:val="20"/>
              </w:rPr>
            </w:pPr>
          </w:p>
          <w:p w14:paraId="4D199C8C" w14:textId="77777777" w:rsidR="00877A3B" w:rsidRDefault="00000000">
            <w:pPr>
              <w:pStyle w:val="TableParagraph"/>
              <w:ind w:right="159"/>
              <w:jc w:val="right"/>
              <w:rPr>
                <w:sz w:val="20"/>
              </w:rPr>
            </w:pPr>
            <w:r>
              <w:rPr>
                <w:spacing w:val="-10"/>
                <w:sz w:val="20"/>
              </w:rPr>
              <w:t>-</w:t>
            </w:r>
          </w:p>
        </w:tc>
        <w:tc>
          <w:tcPr>
            <w:tcW w:w="1248" w:type="dxa"/>
          </w:tcPr>
          <w:p w14:paraId="6A97795A" w14:textId="77777777" w:rsidR="00877A3B" w:rsidRDefault="00877A3B">
            <w:pPr>
              <w:pStyle w:val="TableParagraph"/>
              <w:spacing w:before="47"/>
              <w:rPr>
                <w:sz w:val="20"/>
              </w:rPr>
            </w:pPr>
          </w:p>
          <w:p w14:paraId="5017715F" w14:textId="77777777" w:rsidR="00877A3B" w:rsidRDefault="00000000">
            <w:pPr>
              <w:pStyle w:val="TableParagraph"/>
              <w:ind w:right="114"/>
              <w:jc w:val="right"/>
              <w:rPr>
                <w:sz w:val="20"/>
              </w:rPr>
            </w:pPr>
            <w:r>
              <w:rPr>
                <w:spacing w:val="-10"/>
                <w:sz w:val="20"/>
              </w:rPr>
              <w:t>5</w:t>
            </w:r>
          </w:p>
        </w:tc>
        <w:tc>
          <w:tcPr>
            <w:tcW w:w="1188" w:type="dxa"/>
          </w:tcPr>
          <w:p w14:paraId="2E653722" w14:textId="77777777" w:rsidR="00877A3B" w:rsidRDefault="00877A3B">
            <w:pPr>
              <w:pStyle w:val="TableParagraph"/>
              <w:spacing w:before="47"/>
              <w:rPr>
                <w:sz w:val="20"/>
              </w:rPr>
            </w:pPr>
          </w:p>
          <w:p w14:paraId="7C00E339" w14:textId="77777777" w:rsidR="00877A3B" w:rsidRDefault="00000000">
            <w:pPr>
              <w:pStyle w:val="TableParagraph"/>
              <w:ind w:right="125"/>
              <w:jc w:val="right"/>
              <w:rPr>
                <w:sz w:val="20"/>
              </w:rPr>
            </w:pPr>
            <w:r>
              <w:rPr>
                <w:spacing w:val="-10"/>
                <w:sz w:val="20"/>
              </w:rPr>
              <w:t>-</w:t>
            </w:r>
          </w:p>
        </w:tc>
        <w:tc>
          <w:tcPr>
            <w:tcW w:w="1242" w:type="dxa"/>
          </w:tcPr>
          <w:p w14:paraId="4919F3AC" w14:textId="77777777" w:rsidR="00877A3B" w:rsidRDefault="00877A3B">
            <w:pPr>
              <w:pStyle w:val="TableParagraph"/>
              <w:spacing w:before="47"/>
              <w:rPr>
                <w:sz w:val="20"/>
              </w:rPr>
            </w:pPr>
          </w:p>
          <w:p w14:paraId="03A5F1F8" w14:textId="77777777" w:rsidR="00877A3B" w:rsidRDefault="00000000">
            <w:pPr>
              <w:pStyle w:val="TableParagraph"/>
              <w:ind w:right="301"/>
              <w:jc w:val="right"/>
              <w:rPr>
                <w:sz w:val="20"/>
              </w:rPr>
            </w:pPr>
            <w:r>
              <w:rPr>
                <w:spacing w:val="-10"/>
                <w:sz w:val="20"/>
              </w:rPr>
              <w:t>-</w:t>
            </w:r>
          </w:p>
        </w:tc>
        <w:tc>
          <w:tcPr>
            <w:tcW w:w="941" w:type="dxa"/>
          </w:tcPr>
          <w:p w14:paraId="10405A77" w14:textId="77777777" w:rsidR="00877A3B" w:rsidRDefault="00877A3B">
            <w:pPr>
              <w:pStyle w:val="TableParagraph"/>
              <w:spacing w:before="47"/>
              <w:rPr>
                <w:sz w:val="20"/>
              </w:rPr>
            </w:pPr>
          </w:p>
          <w:p w14:paraId="0FDB3085" w14:textId="77777777" w:rsidR="00877A3B" w:rsidRDefault="00000000">
            <w:pPr>
              <w:pStyle w:val="TableParagraph"/>
              <w:ind w:right="92"/>
              <w:jc w:val="right"/>
              <w:rPr>
                <w:b/>
                <w:sz w:val="20"/>
              </w:rPr>
            </w:pPr>
            <w:r>
              <w:rPr>
                <w:b/>
                <w:spacing w:val="-2"/>
                <w:sz w:val="20"/>
              </w:rPr>
              <w:t>9,506</w:t>
            </w:r>
          </w:p>
        </w:tc>
      </w:tr>
      <w:tr w:rsidR="00877A3B" w14:paraId="005A73FE" w14:textId="77777777">
        <w:trPr>
          <w:trHeight w:val="273"/>
        </w:trPr>
        <w:tc>
          <w:tcPr>
            <w:tcW w:w="3898" w:type="dxa"/>
          </w:tcPr>
          <w:p w14:paraId="63F004DB" w14:textId="77777777" w:rsidR="00877A3B" w:rsidRDefault="00000000">
            <w:pPr>
              <w:pStyle w:val="TableParagraph"/>
              <w:spacing w:before="14"/>
              <w:ind w:left="201"/>
              <w:rPr>
                <w:sz w:val="20"/>
              </w:rPr>
            </w:pPr>
            <w:r>
              <w:rPr>
                <w:sz w:val="20"/>
              </w:rPr>
              <w:t>Off-</w:t>
            </w:r>
            <w:proofErr w:type="spellStart"/>
            <w:r>
              <w:rPr>
                <w:sz w:val="20"/>
              </w:rPr>
              <w:t>SoFP</w:t>
            </w:r>
            <w:proofErr w:type="spellEnd"/>
            <w:r>
              <w:rPr>
                <w:spacing w:val="-8"/>
                <w:sz w:val="20"/>
              </w:rPr>
              <w:t xml:space="preserve"> </w:t>
            </w:r>
            <w:r>
              <w:rPr>
                <w:sz w:val="20"/>
              </w:rPr>
              <w:t>PFI</w:t>
            </w:r>
            <w:r>
              <w:rPr>
                <w:spacing w:val="-8"/>
                <w:sz w:val="20"/>
              </w:rPr>
              <w:t xml:space="preserve"> </w:t>
            </w:r>
            <w:r>
              <w:rPr>
                <w:sz w:val="20"/>
              </w:rPr>
              <w:t>residual</w:t>
            </w:r>
            <w:r>
              <w:rPr>
                <w:spacing w:val="-9"/>
                <w:sz w:val="20"/>
              </w:rPr>
              <w:t xml:space="preserve"> </w:t>
            </w:r>
            <w:r>
              <w:rPr>
                <w:spacing w:val="-2"/>
                <w:sz w:val="20"/>
              </w:rPr>
              <w:t>interests</w:t>
            </w:r>
          </w:p>
        </w:tc>
        <w:tc>
          <w:tcPr>
            <w:tcW w:w="1019" w:type="dxa"/>
            <w:tcBorders>
              <w:bottom w:val="single" w:sz="8" w:space="0" w:color="000000"/>
            </w:tcBorders>
          </w:tcPr>
          <w:p w14:paraId="09F72D90" w14:textId="77777777" w:rsidR="00877A3B" w:rsidRDefault="00000000">
            <w:pPr>
              <w:pStyle w:val="TableParagraph"/>
              <w:spacing w:before="29" w:line="225" w:lineRule="exact"/>
              <w:ind w:right="187"/>
              <w:jc w:val="right"/>
              <w:rPr>
                <w:sz w:val="20"/>
              </w:rPr>
            </w:pPr>
            <w:r>
              <w:rPr>
                <w:spacing w:val="-10"/>
                <w:sz w:val="20"/>
              </w:rPr>
              <w:t>-</w:t>
            </w:r>
          </w:p>
        </w:tc>
        <w:tc>
          <w:tcPr>
            <w:tcW w:w="1153" w:type="dxa"/>
            <w:tcBorders>
              <w:bottom w:val="single" w:sz="8" w:space="0" w:color="000000"/>
            </w:tcBorders>
          </w:tcPr>
          <w:p w14:paraId="6A9BA548" w14:textId="77777777" w:rsidR="00877A3B" w:rsidRDefault="00000000">
            <w:pPr>
              <w:pStyle w:val="TableParagraph"/>
              <w:spacing w:before="29" w:line="225" w:lineRule="exact"/>
              <w:ind w:right="161"/>
              <w:jc w:val="right"/>
              <w:rPr>
                <w:sz w:val="20"/>
              </w:rPr>
            </w:pPr>
            <w:r>
              <w:rPr>
                <w:spacing w:val="-10"/>
                <w:sz w:val="20"/>
              </w:rPr>
              <w:t>-</w:t>
            </w:r>
          </w:p>
        </w:tc>
        <w:tc>
          <w:tcPr>
            <w:tcW w:w="1078" w:type="dxa"/>
            <w:tcBorders>
              <w:bottom w:val="single" w:sz="8" w:space="0" w:color="000000"/>
            </w:tcBorders>
          </w:tcPr>
          <w:p w14:paraId="7020AF4B" w14:textId="77777777" w:rsidR="00877A3B" w:rsidRDefault="00000000">
            <w:pPr>
              <w:pStyle w:val="TableParagraph"/>
              <w:spacing w:before="29" w:line="225" w:lineRule="exact"/>
              <w:ind w:right="110"/>
              <w:jc w:val="right"/>
              <w:rPr>
                <w:sz w:val="20"/>
              </w:rPr>
            </w:pPr>
            <w:r>
              <w:rPr>
                <w:spacing w:val="-10"/>
                <w:sz w:val="20"/>
              </w:rPr>
              <w:t>3</w:t>
            </w:r>
          </w:p>
        </w:tc>
        <w:tc>
          <w:tcPr>
            <w:tcW w:w="1349" w:type="dxa"/>
            <w:tcBorders>
              <w:bottom w:val="single" w:sz="8" w:space="0" w:color="000000"/>
            </w:tcBorders>
          </w:tcPr>
          <w:p w14:paraId="30F1BEEB" w14:textId="77777777" w:rsidR="00877A3B" w:rsidRDefault="00000000">
            <w:pPr>
              <w:pStyle w:val="TableParagraph"/>
              <w:spacing w:before="29" w:line="225" w:lineRule="exact"/>
              <w:ind w:right="157"/>
              <w:jc w:val="right"/>
              <w:rPr>
                <w:sz w:val="20"/>
              </w:rPr>
            </w:pPr>
            <w:r>
              <w:rPr>
                <w:spacing w:val="-10"/>
                <w:sz w:val="20"/>
              </w:rPr>
              <w:t>-</w:t>
            </w:r>
          </w:p>
        </w:tc>
        <w:tc>
          <w:tcPr>
            <w:tcW w:w="1171" w:type="dxa"/>
            <w:tcBorders>
              <w:bottom w:val="single" w:sz="8" w:space="0" w:color="000000"/>
            </w:tcBorders>
          </w:tcPr>
          <w:p w14:paraId="4535FBC9" w14:textId="77777777" w:rsidR="00877A3B" w:rsidRDefault="00000000">
            <w:pPr>
              <w:pStyle w:val="TableParagraph"/>
              <w:spacing w:before="29" w:line="225" w:lineRule="exact"/>
              <w:ind w:right="149"/>
              <w:jc w:val="right"/>
              <w:rPr>
                <w:sz w:val="20"/>
              </w:rPr>
            </w:pPr>
            <w:r>
              <w:rPr>
                <w:spacing w:val="-10"/>
                <w:sz w:val="20"/>
              </w:rPr>
              <w:t>-</w:t>
            </w:r>
          </w:p>
        </w:tc>
        <w:tc>
          <w:tcPr>
            <w:tcW w:w="1188" w:type="dxa"/>
            <w:tcBorders>
              <w:bottom w:val="single" w:sz="8" w:space="0" w:color="000000"/>
            </w:tcBorders>
          </w:tcPr>
          <w:p w14:paraId="4309339F" w14:textId="77777777" w:rsidR="00877A3B" w:rsidRDefault="00000000">
            <w:pPr>
              <w:pStyle w:val="TableParagraph"/>
              <w:spacing w:before="29" w:line="225" w:lineRule="exact"/>
              <w:ind w:right="159"/>
              <w:jc w:val="right"/>
              <w:rPr>
                <w:sz w:val="20"/>
              </w:rPr>
            </w:pPr>
            <w:r>
              <w:rPr>
                <w:spacing w:val="-10"/>
                <w:sz w:val="20"/>
              </w:rPr>
              <w:t>-</w:t>
            </w:r>
          </w:p>
        </w:tc>
        <w:tc>
          <w:tcPr>
            <w:tcW w:w="1248" w:type="dxa"/>
            <w:tcBorders>
              <w:bottom w:val="single" w:sz="8" w:space="0" w:color="000000"/>
            </w:tcBorders>
          </w:tcPr>
          <w:p w14:paraId="530E404A" w14:textId="77777777" w:rsidR="00877A3B" w:rsidRDefault="00000000">
            <w:pPr>
              <w:pStyle w:val="TableParagraph"/>
              <w:spacing w:before="29" w:line="225" w:lineRule="exact"/>
              <w:ind w:right="115"/>
              <w:jc w:val="right"/>
              <w:rPr>
                <w:sz w:val="20"/>
              </w:rPr>
            </w:pPr>
            <w:r>
              <w:rPr>
                <w:spacing w:val="-10"/>
                <w:sz w:val="20"/>
              </w:rPr>
              <w:t>-</w:t>
            </w:r>
          </w:p>
        </w:tc>
        <w:tc>
          <w:tcPr>
            <w:tcW w:w="1188" w:type="dxa"/>
            <w:tcBorders>
              <w:bottom w:val="single" w:sz="8" w:space="0" w:color="000000"/>
            </w:tcBorders>
          </w:tcPr>
          <w:p w14:paraId="64C53571" w14:textId="77777777" w:rsidR="00877A3B" w:rsidRDefault="00000000">
            <w:pPr>
              <w:pStyle w:val="TableParagraph"/>
              <w:spacing w:before="29" w:line="225" w:lineRule="exact"/>
              <w:ind w:right="125"/>
              <w:jc w:val="right"/>
              <w:rPr>
                <w:sz w:val="20"/>
              </w:rPr>
            </w:pPr>
            <w:r>
              <w:rPr>
                <w:spacing w:val="-10"/>
                <w:sz w:val="20"/>
              </w:rPr>
              <w:t>-</w:t>
            </w:r>
          </w:p>
        </w:tc>
        <w:tc>
          <w:tcPr>
            <w:tcW w:w="1242" w:type="dxa"/>
            <w:tcBorders>
              <w:bottom w:val="single" w:sz="8" w:space="0" w:color="000000"/>
            </w:tcBorders>
          </w:tcPr>
          <w:p w14:paraId="7CA012BA" w14:textId="77777777" w:rsidR="00877A3B" w:rsidRDefault="00000000">
            <w:pPr>
              <w:pStyle w:val="TableParagraph"/>
              <w:spacing w:before="29" w:line="225" w:lineRule="exact"/>
              <w:ind w:right="301"/>
              <w:jc w:val="right"/>
              <w:rPr>
                <w:sz w:val="20"/>
              </w:rPr>
            </w:pPr>
            <w:r>
              <w:rPr>
                <w:spacing w:val="-10"/>
                <w:sz w:val="20"/>
              </w:rPr>
              <w:t>-</w:t>
            </w:r>
          </w:p>
        </w:tc>
        <w:tc>
          <w:tcPr>
            <w:tcW w:w="941" w:type="dxa"/>
            <w:tcBorders>
              <w:bottom w:val="single" w:sz="8" w:space="0" w:color="000000"/>
            </w:tcBorders>
          </w:tcPr>
          <w:p w14:paraId="23FB723E" w14:textId="77777777" w:rsidR="00877A3B" w:rsidRDefault="00000000">
            <w:pPr>
              <w:pStyle w:val="TableParagraph"/>
              <w:spacing w:before="29" w:line="225" w:lineRule="exact"/>
              <w:ind w:right="91"/>
              <w:jc w:val="right"/>
              <w:rPr>
                <w:b/>
                <w:sz w:val="20"/>
              </w:rPr>
            </w:pPr>
            <w:r>
              <w:rPr>
                <w:b/>
                <w:spacing w:val="-10"/>
                <w:sz w:val="20"/>
              </w:rPr>
              <w:t>3</w:t>
            </w:r>
          </w:p>
        </w:tc>
      </w:tr>
      <w:tr w:rsidR="00877A3B" w14:paraId="38AD4769" w14:textId="77777777">
        <w:trPr>
          <w:trHeight w:val="310"/>
        </w:trPr>
        <w:tc>
          <w:tcPr>
            <w:tcW w:w="3898" w:type="dxa"/>
          </w:tcPr>
          <w:p w14:paraId="292084FB" w14:textId="77777777" w:rsidR="00877A3B" w:rsidRDefault="00000000">
            <w:pPr>
              <w:pStyle w:val="TableParagraph"/>
              <w:spacing w:before="49"/>
              <w:ind w:left="50"/>
              <w:rPr>
                <w:b/>
                <w:sz w:val="20"/>
              </w:rPr>
            </w:pPr>
            <w:r>
              <w:rPr>
                <w:b/>
                <w:sz w:val="20"/>
              </w:rPr>
              <w:t>NBV</w:t>
            </w:r>
            <w:r>
              <w:rPr>
                <w:b/>
                <w:spacing w:val="-5"/>
                <w:sz w:val="20"/>
              </w:rPr>
              <w:t xml:space="preserve"> </w:t>
            </w:r>
            <w:r>
              <w:rPr>
                <w:b/>
                <w:sz w:val="20"/>
              </w:rPr>
              <w:t>total</w:t>
            </w:r>
            <w:r>
              <w:rPr>
                <w:b/>
                <w:spacing w:val="-5"/>
                <w:sz w:val="20"/>
              </w:rPr>
              <w:t xml:space="preserve"> </w:t>
            </w:r>
            <w:r>
              <w:rPr>
                <w:b/>
                <w:sz w:val="20"/>
              </w:rPr>
              <w:t>at</w:t>
            </w:r>
            <w:r>
              <w:rPr>
                <w:b/>
                <w:spacing w:val="-5"/>
                <w:sz w:val="20"/>
              </w:rPr>
              <w:t xml:space="preserve"> </w:t>
            </w:r>
            <w:r>
              <w:rPr>
                <w:b/>
                <w:sz w:val="20"/>
              </w:rPr>
              <w:t>31</w:t>
            </w:r>
            <w:r>
              <w:rPr>
                <w:b/>
                <w:spacing w:val="-5"/>
                <w:sz w:val="20"/>
              </w:rPr>
              <w:t xml:space="preserve"> </w:t>
            </w:r>
            <w:r>
              <w:rPr>
                <w:b/>
                <w:sz w:val="20"/>
              </w:rPr>
              <w:t>March</w:t>
            </w:r>
            <w:r>
              <w:rPr>
                <w:b/>
                <w:spacing w:val="-5"/>
                <w:sz w:val="20"/>
              </w:rPr>
              <w:t xml:space="preserve"> </w:t>
            </w:r>
            <w:r>
              <w:rPr>
                <w:b/>
                <w:spacing w:val="-4"/>
                <w:sz w:val="20"/>
              </w:rPr>
              <w:t>2024</w:t>
            </w:r>
          </w:p>
        </w:tc>
        <w:tc>
          <w:tcPr>
            <w:tcW w:w="1019" w:type="dxa"/>
            <w:tcBorders>
              <w:top w:val="single" w:sz="8" w:space="0" w:color="000000"/>
              <w:bottom w:val="double" w:sz="8" w:space="0" w:color="000000"/>
            </w:tcBorders>
          </w:tcPr>
          <w:p w14:paraId="5F9A6361" w14:textId="77777777" w:rsidR="00877A3B" w:rsidRDefault="00000000">
            <w:pPr>
              <w:pStyle w:val="TableParagraph"/>
              <w:spacing w:before="49"/>
              <w:ind w:right="187"/>
              <w:jc w:val="right"/>
              <w:rPr>
                <w:b/>
                <w:sz w:val="20"/>
              </w:rPr>
            </w:pPr>
            <w:r>
              <w:rPr>
                <w:b/>
                <w:spacing w:val="-2"/>
                <w:sz w:val="20"/>
              </w:rPr>
              <w:t>4,414</w:t>
            </w:r>
          </w:p>
        </w:tc>
        <w:tc>
          <w:tcPr>
            <w:tcW w:w="1153" w:type="dxa"/>
            <w:tcBorders>
              <w:top w:val="single" w:sz="8" w:space="0" w:color="000000"/>
              <w:bottom w:val="double" w:sz="8" w:space="0" w:color="000000"/>
            </w:tcBorders>
          </w:tcPr>
          <w:p w14:paraId="40E3726E" w14:textId="77777777" w:rsidR="00877A3B" w:rsidRDefault="00000000">
            <w:pPr>
              <w:pStyle w:val="TableParagraph"/>
              <w:spacing w:before="49"/>
              <w:ind w:left="382"/>
              <w:rPr>
                <w:b/>
                <w:sz w:val="20"/>
              </w:rPr>
            </w:pPr>
            <w:r>
              <w:rPr>
                <w:b/>
                <w:spacing w:val="-2"/>
                <w:sz w:val="20"/>
              </w:rPr>
              <w:t>41,094</w:t>
            </w:r>
          </w:p>
        </w:tc>
        <w:tc>
          <w:tcPr>
            <w:tcW w:w="1078" w:type="dxa"/>
            <w:tcBorders>
              <w:top w:val="single" w:sz="8" w:space="0" w:color="000000"/>
              <w:bottom w:val="double" w:sz="8" w:space="0" w:color="000000"/>
            </w:tcBorders>
          </w:tcPr>
          <w:p w14:paraId="70A9B8E7" w14:textId="77777777" w:rsidR="00877A3B" w:rsidRDefault="00000000">
            <w:pPr>
              <w:pStyle w:val="TableParagraph"/>
              <w:spacing w:before="49"/>
              <w:ind w:right="111"/>
              <w:jc w:val="right"/>
              <w:rPr>
                <w:b/>
                <w:sz w:val="20"/>
              </w:rPr>
            </w:pPr>
            <w:r>
              <w:rPr>
                <w:b/>
                <w:spacing w:val="-5"/>
                <w:sz w:val="20"/>
              </w:rPr>
              <w:t>391</w:t>
            </w:r>
          </w:p>
        </w:tc>
        <w:tc>
          <w:tcPr>
            <w:tcW w:w="1349" w:type="dxa"/>
            <w:tcBorders>
              <w:top w:val="single" w:sz="8" w:space="0" w:color="000000"/>
              <w:bottom w:val="double" w:sz="8" w:space="0" w:color="000000"/>
            </w:tcBorders>
          </w:tcPr>
          <w:p w14:paraId="3A27790B" w14:textId="77777777" w:rsidR="00877A3B" w:rsidRDefault="00000000">
            <w:pPr>
              <w:pStyle w:val="TableParagraph"/>
              <w:spacing w:before="49"/>
              <w:ind w:right="157"/>
              <w:jc w:val="right"/>
              <w:rPr>
                <w:b/>
                <w:sz w:val="20"/>
              </w:rPr>
            </w:pPr>
            <w:r>
              <w:rPr>
                <w:b/>
                <w:spacing w:val="-2"/>
                <w:sz w:val="20"/>
              </w:rPr>
              <w:t>7,015</w:t>
            </w:r>
          </w:p>
        </w:tc>
        <w:tc>
          <w:tcPr>
            <w:tcW w:w="1171" w:type="dxa"/>
            <w:tcBorders>
              <w:top w:val="single" w:sz="8" w:space="0" w:color="000000"/>
              <w:bottom w:val="double" w:sz="8" w:space="0" w:color="000000"/>
            </w:tcBorders>
          </w:tcPr>
          <w:p w14:paraId="175B700B" w14:textId="77777777" w:rsidR="00877A3B" w:rsidRDefault="00000000">
            <w:pPr>
              <w:pStyle w:val="TableParagraph"/>
              <w:spacing w:before="49"/>
              <w:ind w:right="149"/>
              <w:jc w:val="right"/>
              <w:rPr>
                <w:b/>
                <w:sz w:val="20"/>
              </w:rPr>
            </w:pPr>
            <w:r>
              <w:rPr>
                <w:b/>
                <w:spacing w:val="-2"/>
                <w:sz w:val="20"/>
              </w:rPr>
              <w:t>4,929</w:t>
            </w:r>
          </w:p>
        </w:tc>
        <w:tc>
          <w:tcPr>
            <w:tcW w:w="1188" w:type="dxa"/>
            <w:tcBorders>
              <w:top w:val="single" w:sz="8" w:space="0" w:color="000000"/>
              <w:bottom w:val="double" w:sz="8" w:space="0" w:color="000000"/>
            </w:tcBorders>
          </w:tcPr>
          <w:p w14:paraId="29E60FB1" w14:textId="77777777" w:rsidR="00877A3B" w:rsidRDefault="00000000">
            <w:pPr>
              <w:pStyle w:val="TableParagraph"/>
              <w:spacing w:before="49"/>
              <w:ind w:right="158"/>
              <w:jc w:val="right"/>
              <w:rPr>
                <w:b/>
                <w:sz w:val="20"/>
              </w:rPr>
            </w:pPr>
            <w:r>
              <w:rPr>
                <w:b/>
                <w:spacing w:val="-5"/>
                <w:sz w:val="20"/>
              </w:rPr>
              <w:t>205</w:t>
            </w:r>
          </w:p>
        </w:tc>
        <w:tc>
          <w:tcPr>
            <w:tcW w:w="1248" w:type="dxa"/>
            <w:tcBorders>
              <w:top w:val="single" w:sz="8" w:space="0" w:color="000000"/>
              <w:bottom w:val="double" w:sz="8" w:space="0" w:color="000000"/>
            </w:tcBorders>
          </w:tcPr>
          <w:p w14:paraId="79F4CDE4" w14:textId="77777777" w:rsidR="00877A3B" w:rsidRDefault="00000000">
            <w:pPr>
              <w:pStyle w:val="TableParagraph"/>
              <w:spacing w:before="49"/>
              <w:ind w:right="115"/>
              <w:jc w:val="right"/>
              <w:rPr>
                <w:b/>
                <w:sz w:val="20"/>
              </w:rPr>
            </w:pPr>
            <w:r>
              <w:rPr>
                <w:b/>
                <w:spacing w:val="-2"/>
                <w:sz w:val="20"/>
              </w:rPr>
              <w:t>2,180</w:t>
            </w:r>
          </w:p>
        </w:tc>
        <w:tc>
          <w:tcPr>
            <w:tcW w:w="1188" w:type="dxa"/>
            <w:tcBorders>
              <w:top w:val="single" w:sz="8" w:space="0" w:color="000000"/>
              <w:bottom w:val="double" w:sz="8" w:space="0" w:color="000000"/>
            </w:tcBorders>
          </w:tcPr>
          <w:p w14:paraId="3F8BA6CE" w14:textId="77777777" w:rsidR="00877A3B" w:rsidRDefault="00000000">
            <w:pPr>
              <w:pStyle w:val="TableParagraph"/>
              <w:spacing w:before="49"/>
              <w:ind w:right="124"/>
              <w:jc w:val="right"/>
              <w:rPr>
                <w:b/>
                <w:sz w:val="20"/>
              </w:rPr>
            </w:pPr>
            <w:r>
              <w:rPr>
                <w:b/>
                <w:spacing w:val="-5"/>
                <w:sz w:val="20"/>
              </w:rPr>
              <w:t>235</w:t>
            </w:r>
          </w:p>
        </w:tc>
        <w:tc>
          <w:tcPr>
            <w:tcW w:w="1242" w:type="dxa"/>
            <w:tcBorders>
              <w:top w:val="single" w:sz="8" w:space="0" w:color="000000"/>
              <w:bottom w:val="double" w:sz="8" w:space="0" w:color="000000"/>
            </w:tcBorders>
          </w:tcPr>
          <w:p w14:paraId="6B8AF3CA" w14:textId="77777777" w:rsidR="00877A3B" w:rsidRDefault="00000000">
            <w:pPr>
              <w:pStyle w:val="TableParagraph"/>
              <w:spacing w:before="49"/>
              <w:ind w:right="300"/>
              <w:jc w:val="right"/>
              <w:rPr>
                <w:b/>
                <w:sz w:val="20"/>
              </w:rPr>
            </w:pPr>
            <w:r>
              <w:rPr>
                <w:b/>
                <w:spacing w:val="-10"/>
                <w:sz w:val="20"/>
              </w:rPr>
              <w:t>1</w:t>
            </w:r>
          </w:p>
        </w:tc>
        <w:tc>
          <w:tcPr>
            <w:tcW w:w="941" w:type="dxa"/>
            <w:tcBorders>
              <w:top w:val="single" w:sz="8" w:space="0" w:color="000000"/>
              <w:bottom w:val="double" w:sz="8" w:space="0" w:color="000000"/>
            </w:tcBorders>
          </w:tcPr>
          <w:p w14:paraId="4CB78D1C" w14:textId="77777777" w:rsidR="00877A3B" w:rsidRDefault="00000000">
            <w:pPr>
              <w:pStyle w:val="TableParagraph"/>
              <w:spacing w:before="49"/>
              <w:ind w:left="239"/>
              <w:rPr>
                <w:b/>
                <w:sz w:val="20"/>
              </w:rPr>
            </w:pPr>
            <w:r>
              <w:rPr>
                <w:b/>
                <w:spacing w:val="-2"/>
                <w:sz w:val="20"/>
              </w:rPr>
              <w:t>60,464</w:t>
            </w:r>
          </w:p>
        </w:tc>
      </w:tr>
    </w:tbl>
    <w:p w14:paraId="6A99519F" w14:textId="77777777" w:rsidR="00877A3B" w:rsidRDefault="00877A3B">
      <w:pPr>
        <w:pStyle w:val="BodyText"/>
        <w:rPr>
          <w:sz w:val="20"/>
        </w:rPr>
      </w:pPr>
    </w:p>
    <w:p w14:paraId="16DD2FBC" w14:textId="77777777" w:rsidR="00877A3B" w:rsidRDefault="00877A3B">
      <w:pPr>
        <w:pStyle w:val="BodyText"/>
        <w:spacing w:before="109"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5462"/>
      </w:tblGrid>
      <w:tr w:rsidR="00877A3B" w14:paraId="5A88C6F4" w14:textId="77777777">
        <w:trPr>
          <w:trHeight w:val="329"/>
        </w:trPr>
        <w:tc>
          <w:tcPr>
            <w:tcW w:w="15462" w:type="dxa"/>
          </w:tcPr>
          <w:p w14:paraId="3E7CF326"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14.5</w:t>
            </w:r>
            <w:r>
              <w:rPr>
                <w:b/>
                <w:spacing w:val="-9"/>
                <w:sz w:val="20"/>
              </w:rPr>
              <w:t xml:space="preserve"> </w:t>
            </w:r>
            <w:r>
              <w:rPr>
                <w:b/>
                <w:sz w:val="20"/>
              </w:rPr>
              <w:t>Property</w:t>
            </w:r>
            <w:r>
              <w:rPr>
                <w:b/>
                <w:spacing w:val="-9"/>
                <w:sz w:val="20"/>
              </w:rPr>
              <w:t xml:space="preserve"> </w:t>
            </w:r>
            <w:r>
              <w:rPr>
                <w:b/>
                <w:sz w:val="20"/>
              </w:rPr>
              <w:t>plant</w:t>
            </w:r>
            <w:r>
              <w:rPr>
                <w:b/>
                <w:spacing w:val="-7"/>
                <w:sz w:val="20"/>
              </w:rPr>
              <w:t xml:space="preserve"> </w:t>
            </w:r>
            <w:r>
              <w:rPr>
                <w:b/>
                <w:sz w:val="20"/>
              </w:rPr>
              <w:t>and</w:t>
            </w:r>
            <w:r>
              <w:rPr>
                <w:b/>
                <w:spacing w:val="-6"/>
                <w:sz w:val="20"/>
              </w:rPr>
              <w:t xml:space="preserve"> </w:t>
            </w:r>
            <w:r>
              <w:rPr>
                <w:b/>
                <w:sz w:val="20"/>
              </w:rPr>
              <w:t>equipment</w:t>
            </w:r>
            <w:r>
              <w:rPr>
                <w:b/>
                <w:spacing w:val="-7"/>
                <w:sz w:val="20"/>
              </w:rPr>
              <w:t xml:space="preserve"> </w:t>
            </w:r>
            <w:r>
              <w:rPr>
                <w:b/>
                <w:sz w:val="20"/>
              </w:rPr>
              <w:t>assets</w:t>
            </w:r>
            <w:r>
              <w:rPr>
                <w:b/>
                <w:spacing w:val="-8"/>
                <w:sz w:val="20"/>
              </w:rPr>
              <w:t xml:space="preserve"> </w:t>
            </w:r>
            <w:r>
              <w:rPr>
                <w:b/>
                <w:sz w:val="20"/>
              </w:rPr>
              <w:t>subject</w:t>
            </w:r>
            <w:r>
              <w:rPr>
                <w:b/>
                <w:spacing w:val="-7"/>
                <w:sz w:val="20"/>
              </w:rPr>
              <w:t xml:space="preserve"> </w:t>
            </w:r>
            <w:r>
              <w:rPr>
                <w:b/>
                <w:sz w:val="20"/>
              </w:rPr>
              <w:t>to</w:t>
            </w:r>
            <w:r>
              <w:rPr>
                <w:b/>
                <w:spacing w:val="-6"/>
                <w:sz w:val="20"/>
              </w:rPr>
              <w:t xml:space="preserve"> </w:t>
            </w:r>
            <w:r>
              <w:rPr>
                <w:b/>
                <w:sz w:val="20"/>
              </w:rPr>
              <w:t>an</w:t>
            </w:r>
            <w:r>
              <w:rPr>
                <w:b/>
                <w:spacing w:val="-8"/>
                <w:sz w:val="20"/>
              </w:rPr>
              <w:t xml:space="preserve"> </w:t>
            </w:r>
            <w:r>
              <w:rPr>
                <w:b/>
                <w:sz w:val="20"/>
              </w:rPr>
              <w:t>operating</w:t>
            </w:r>
            <w:r>
              <w:rPr>
                <w:b/>
                <w:spacing w:val="-7"/>
                <w:sz w:val="20"/>
              </w:rPr>
              <w:t xml:space="preserve"> </w:t>
            </w:r>
            <w:r>
              <w:rPr>
                <w:b/>
                <w:sz w:val="20"/>
              </w:rPr>
              <w:t>lease</w:t>
            </w:r>
            <w:r>
              <w:rPr>
                <w:b/>
                <w:spacing w:val="-7"/>
                <w:sz w:val="20"/>
              </w:rPr>
              <w:t xml:space="preserve"> </w:t>
            </w:r>
            <w:r>
              <w:rPr>
                <w:b/>
                <w:sz w:val="20"/>
              </w:rPr>
              <w:t>(Trust</w:t>
            </w:r>
            <w:r>
              <w:rPr>
                <w:b/>
                <w:spacing w:val="-8"/>
                <w:sz w:val="20"/>
              </w:rPr>
              <w:t xml:space="preserve"> </w:t>
            </w:r>
            <w:r>
              <w:rPr>
                <w:b/>
                <w:sz w:val="20"/>
              </w:rPr>
              <w:t>as</w:t>
            </w:r>
            <w:r>
              <w:rPr>
                <w:b/>
                <w:spacing w:val="-8"/>
                <w:sz w:val="20"/>
              </w:rPr>
              <w:t xml:space="preserve"> </w:t>
            </w:r>
            <w:r>
              <w:rPr>
                <w:b/>
                <w:sz w:val="20"/>
              </w:rPr>
              <w:t>a</w:t>
            </w:r>
            <w:r>
              <w:rPr>
                <w:b/>
                <w:spacing w:val="-8"/>
                <w:sz w:val="20"/>
              </w:rPr>
              <w:t xml:space="preserve"> </w:t>
            </w:r>
            <w:r>
              <w:rPr>
                <w:b/>
                <w:spacing w:val="-2"/>
                <w:sz w:val="20"/>
              </w:rPr>
              <w:t>lessor)</w:t>
            </w:r>
          </w:p>
        </w:tc>
      </w:tr>
      <w:tr w:rsidR="00877A3B" w14:paraId="1DF83A7C" w14:textId="77777777">
        <w:trPr>
          <w:trHeight w:val="1071"/>
        </w:trPr>
        <w:tc>
          <w:tcPr>
            <w:tcW w:w="15462" w:type="dxa"/>
          </w:tcPr>
          <w:p w14:paraId="4C4569CA" w14:textId="77777777" w:rsidR="00877A3B" w:rsidRDefault="00000000">
            <w:pPr>
              <w:pStyle w:val="TableParagraph"/>
              <w:spacing w:before="90" w:line="240" w:lineRule="atLeast"/>
              <w:ind w:left="50" w:right="47"/>
              <w:jc w:val="both"/>
              <w:rPr>
                <w:sz w:val="20"/>
              </w:rPr>
            </w:pPr>
            <w:r>
              <w:rPr>
                <w:sz w:val="20"/>
              </w:rPr>
              <w:t>Property,</w:t>
            </w:r>
            <w:r>
              <w:rPr>
                <w:spacing w:val="-5"/>
                <w:sz w:val="20"/>
              </w:rPr>
              <w:t xml:space="preserve"> </w:t>
            </w:r>
            <w:r>
              <w:rPr>
                <w:sz w:val="20"/>
              </w:rPr>
              <w:t>plant</w:t>
            </w:r>
            <w:r>
              <w:rPr>
                <w:spacing w:val="-5"/>
                <w:sz w:val="20"/>
              </w:rPr>
              <w:t xml:space="preserve"> </w:t>
            </w:r>
            <w:r>
              <w:rPr>
                <w:sz w:val="20"/>
              </w:rPr>
              <w:t>and</w:t>
            </w:r>
            <w:r>
              <w:rPr>
                <w:spacing w:val="-6"/>
                <w:sz w:val="20"/>
              </w:rPr>
              <w:t xml:space="preserve"> </w:t>
            </w:r>
            <w:r>
              <w:rPr>
                <w:sz w:val="20"/>
              </w:rPr>
              <w:t>equipment</w:t>
            </w:r>
            <w:r>
              <w:rPr>
                <w:spacing w:val="-5"/>
                <w:sz w:val="20"/>
              </w:rPr>
              <w:t xml:space="preserve"> </w:t>
            </w:r>
            <w:r>
              <w:rPr>
                <w:sz w:val="20"/>
              </w:rPr>
              <w:t>disclosed</w:t>
            </w:r>
            <w:r>
              <w:rPr>
                <w:spacing w:val="-6"/>
                <w:sz w:val="20"/>
              </w:rPr>
              <w:t xml:space="preserve"> </w:t>
            </w:r>
            <w:r>
              <w:rPr>
                <w:sz w:val="20"/>
              </w:rPr>
              <w:t>in</w:t>
            </w:r>
            <w:r>
              <w:rPr>
                <w:spacing w:val="-5"/>
                <w:sz w:val="20"/>
              </w:rPr>
              <w:t xml:space="preserve"> </w:t>
            </w:r>
            <w:r>
              <w:rPr>
                <w:sz w:val="20"/>
              </w:rPr>
              <w:t>this</w:t>
            </w:r>
            <w:r>
              <w:rPr>
                <w:spacing w:val="-4"/>
                <w:sz w:val="20"/>
              </w:rPr>
              <w:t xml:space="preserve"> </w:t>
            </w:r>
            <w:r>
              <w:rPr>
                <w:sz w:val="20"/>
              </w:rPr>
              <w:t>note</w:t>
            </w:r>
            <w:r>
              <w:rPr>
                <w:spacing w:val="-6"/>
                <w:sz w:val="20"/>
              </w:rPr>
              <w:t xml:space="preserve"> </w:t>
            </w:r>
            <w:r>
              <w:rPr>
                <w:sz w:val="20"/>
              </w:rPr>
              <w:t>includes</w:t>
            </w:r>
            <w:r>
              <w:rPr>
                <w:spacing w:val="-4"/>
                <w:sz w:val="20"/>
              </w:rPr>
              <w:t xml:space="preserve"> </w:t>
            </w:r>
            <w:r>
              <w:rPr>
                <w:sz w:val="20"/>
              </w:rPr>
              <w:t>assets</w:t>
            </w:r>
            <w:r>
              <w:rPr>
                <w:spacing w:val="-4"/>
                <w:sz w:val="20"/>
              </w:rPr>
              <w:t xml:space="preserve"> </w:t>
            </w:r>
            <w:r>
              <w:rPr>
                <w:sz w:val="20"/>
              </w:rPr>
              <w:t>which</w:t>
            </w:r>
            <w:r>
              <w:rPr>
                <w:spacing w:val="-5"/>
                <w:sz w:val="20"/>
              </w:rPr>
              <w:t xml:space="preserve"> </w:t>
            </w:r>
            <w:r>
              <w:rPr>
                <w:sz w:val="20"/>
              </w:rPr>
              <w:t>are</w:t>
            </w:r>
            <w:r>
              <w:rPr>
                <w:spacing w:val="-5"/>
                <w:sz w:val="20"/>
              </w:rPr>
              <w:t xml:space="preserve"> </w:t>
            </w:r>
            <w:r>
              <w:rPr>
                <w:sz w:val="20"/>
              </w:rPr>
              <w:t>subject</w:t>
            </w:r>
            <w:r>
              <w:rPr>
                <w:spacing w:val="-5"/>
                <w:sz w:val="20"/>
              </w:rPr>
              <w:t xml:space="preserve"> </w:t>
            </w:r>
            <w:r>
              <w:rPr>
                <w:sz w:val="20"/>
              </w:rPr>
              <w:t>to</w:t>
            </w:r>
            <w:r>
              <w:rPr>
                <w:spacing w:val="-6"/>
                <w:sz w:val="20"/>
              </w:rPr>
              <w:t xml:space="preserve"> </w:t>
            </w:r>
            <w:r>
              <w:rPr>
                <w:sz w:val="20"/>
              </w:rPr>
              <w:t>operating</w:t>
            </w:r>
            <w:r>
              <w:rPr>
                <w:spacing w:val="-6"/>
                <w:sz w:val="20"/>
              </w:rPr>
              <w:t xml:space="preserve"> </w:t>
            </w:r>
            <w:r>
              <w:rPr>
                <w:sz w:val="20"/>
              </w:rPr>
              <w:t>leases</w:t>
            </w:r>
            <w:r>
              <w:rPr>
                <w:spacing w:val="-4"/>
                <w:sz w:val="20"/>
              </w:rPr>
              <w:t xml:space="preserve"> </w:t>
            </w:r>
            <w:r>
              <w:rPr>
                <w:sz w:val="20"/>
              </w:rPr>
              <w:t>where</w:t>
            </w:r>
            <w:r>
              <w:rPr>
                <w:spacing w:val="-5"/>
                <w:sz w:val="20"/>
              </w:rPr>
              <w:t xml:space="preserve"> </w:t>
            </w:r>
            <w:r>
              <w:rPr>
                <w:sz w:val="20"/>
              </w:rPr>
              <w:t>providers</w:t>
            </w:r>
            <w:r>
              <w:rPr>
                <w:spacing w:val="-4"/>
                <w:sz w:val="20"/>
              </w:rPr>
              <w:t xml:space="preserve"> </w:t>
            </w:r>
            <w:r>
              <w:rPr>
                <w:sz w:val="20"/>
              </w:rPr>
              <w:t>grant</w:t>
            </w:r>
            <w:r>
              <w:rPr>
                <w:spacing w:val="-5"/>
                <w:sz w:val="20"/>
              </w:rPr>
              <w:t xml:space="preserve"> </w:t>
            </w:r>
            <w:r>
              <w:rPr>
                <w:sz w:val="20"/>
              </w:rPr>
              <w:t>use</w:t>
            </w:r>
            <w:r>
              <w:rPr>
                <w:spacing w:val="-5"/>
                <w:sz w:val="20"/>
              </w:rPr>
              <w:t xml:space="preserve"> </w:t>
            </w:r>
            <w:r>
              <w:rPr>
                <w:sz w:val="20"/>
              </w:rPr>
              <w:t>of</w:t>
            </w:r>
            <w:r>
              <w:rPr>
                <w:spacing w:val="-3"/>
                <w:sz w:val="20"/>
              </w:rPr>
              <w:t xml:space="preserve"> </w:t>
            </w:r>
            <w:r>
              <w:rPr>
                <w:sz w:val="20"/>
              </w:rPr>
              <w:t>assets</w:t>
            </w:r>
            <w:r>
              <w:rPr>
                <w:spacing w:val="-4"/>
                <w:sz w:val="20"/>
              </w:rPr>
              <w:t xml:space="preserve"> </w:t>
            </w:r>
            <w:r>
              <w:rPr>
                <w:sz w:val="20"/>
              </w:rPr>
              <w:t>to</w:t>
            </w:r>
            <w:r>
              <w:rPr>
                <w:spacing w:val="-6"/>
                <w:sz w:val="20"/>
              </w:rPr>
              <w:t xml:space="preserve"> </w:t>
            </w:r>
            <w:r>
              <w:rPr>
                <w:sz w:val="20"/>
              </w:rPr>
              <w:t>third</w:t>
            </w:r>
            <w:r>
              <w:rPr>
                <w:spacing w:val="-5"/>
                <w:sz w:val="20"/>
              </w:rPr>
              <w:t xml:space="preserve"> </w:t>
            </w:r>
            <w:r>
              <w:rPr>
                <w:sz w:val="20"/>
              </w:rPr>
              <w:t>parties.</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possible to</w:t>
            </w:r>
            <w:r>
              <w:rPr>
                <w:spacing w:val="-4"/>
                <w:sz w:val="20"/>
              </w:rPr>
              <w:t xml:space="preserve"> </w:t>
            </w:r>
            <w:r>
              <w:rPr>
                <w:sz w:val="20"/>
              </w:rPr>
              <w:t>accurately</w:t>
            </w:r>
            <w:r>
              <w:rPr>
                <w:spacing w:val="-9"/>
                <w:sz w:val="20"/>
              </w:rPr>
              <w:t xml:space="preserve"> </w:t>
            </w:r>
            <w:r>
              <w:rPr>
                <w:sz w:val="20"/>
              </w:rPr>
              <w:t>quantify</w:t>
            </w:r>
            <w:r>
              <w:rPr>
                <w:spacing w:val="-9"/>
                <w:sz w:val="20"/>
              </w:rPr>
              <w:t xml:space="preserve"> </w:t>
            </w:r>
            <w:r>
              <w:rPr>
                <w:sz w:val="20"/>
              </w:rPr>
              <w:t>the</w:t>
            </w:r>
            <w:r>
              <w:rPr>
                <w:spacing w:val="-4"/>
                <w:sz w:val="20"/>
              </w:rPr>
              <w:t xml:space="preserve"> </w:t>
            </w:r>
            <w:r>
              <w:rPr>
                <w:sz w:val="20"/>
              </w:rPr>
              <w:t>total</w:t>
            </w:r>
            <w:r>
              <w:rPr>
                <w:spacing w:val="-4"/>
                <w:sz w:val="20"/>
              </w:rPr>
              <w:t xml:space="preserve"> </w:t>
            </w:r>
            <w:r>
              <w:rPr>
                <w:sz w:val="20"/>
              </w:rPr>
              <w:t>value</w:t>
            </w:r>
            <w:r>
              <w:rPr>
                <w:spacing w:val="-4"/>
                <w:sz w:val="20"/>
              </w:rPr>
              <w:t xml:space="preserve"> </w:t>
            </w:r>
            <w:r>
              <w:rPr>
                <w:sz w:val="20"/>
              </w:rPr>
              <w:t>of</w:t>
            </w:r>
            <w:r>
              <w:rPr>
                <w:spacing w:val="-2"/>
                <w:sz w:val="20"/>
              </w:rPr>
              <w:t xml:space="preserve"> </w:t>
            </w:r>
            <w:r>
              <w:rPr>
                <w:sz w:val="20"/>
              </w:rPr>
              <w:t>such</w:t>
            </w:r>
            <w:r>
              <w:rPr>
                <w:spacing w:val="-4"/>
                <w:sz w:val="20"/>
              </w:rPr>
              <w:t xml:space="preserve"> </w:t>
            </w:r>
            <w:r>
              <w:rPr>
                <w:sz w:val="20"/>
              </w:rPr>
              <w:t>assets</w:t>
            </w:r>
            <w:r>
              <w:rPr>
                <w:spacing w:val="-3"/>
                <w:sz w:val="20"/>
              </w:rPr>
              <w:t xml:space="preserve"> </w:t>
            </w:r>
            <w:r>
              <w:rPr>
                <w:sz w:val="20"/>
              </w:rPr>
              <w:t>due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impracticability</w:t>
            </w:r>
            <w:r>
              <w:rPr>
                <w:spacing w:val="-9"/>
                <w:sz w:val="20"/>
              </w:rPr>
              <w:t xml:space="preserve"> </w:t>
            </w:r>
            <w:r>
              <w:rPr>
                <w:sz w:val="20"/>
              </w:rPr>
              <w:t>in</w:t>
            </w:r>
            <w:r>
              <w:rPr>
                <w:spacing w:val="-4"/>
                <w:sz w:val="20"/>
              </w:rPr>
              <w:t xml:space="preserve"> </w:t>
            </w:r>
            <w:r>
              <w:rPr>
                <w:sz w:val="20"/>
              </w:rPr>
              <w:t>apportioning</w:t>
            </w:r>
            <w:r>
              <w:rPr>
                <w:spacing w:val="-4"/>
                <w:sz w:val="20"/>
              </w:rPr>
              <w:t xml:space="preserve"> </w:t>
            </w:r>
            <w:r>
              <w:rPr>
                <w:sz w:val="20"/>
              </w:rPr>
              <w:t>whole</w:t>
            </w:r>
            <w:r>
              <w:rPr>
                <w:spacing w:val="-4"/>
                <w:sz w:val="20"/>
              </w:rPr>
              <w:t xml:space="preserve"> </w:t>
            </w:r>
            <w:r>
              <w:rPr>
                <w:sz w:val="20"/>
              </w:rPr>
              <w:t>site</w:t>
            </w:r>
            <w:r>
              <w:rPr>
                <w:spacing w:val="-4"/>
                <w:sz w:val="20"/>
              </w:rPr>
              <w:t xml:space="preserve"> </w:t>
            </w:r>
            <w:r>
              <w:rPr>
                <w:sz w:val="20"/>
              </w:rPr>
              <w:t>valuations</w:t>
            </w:r>
            <w:r>
              <w:rPr>
                <w:spacing w:val="-3"/>
                <w:sz w:val="20"/>
              </w:rPr>
              <w:t xml:space="preserve"> </w:t>
            </w:r>
            <w:r>
              <w:rPr>
                <w:sz w:val="20"/>
              </w:rPr>
              <w:t>to</w:t>
            </w:r>
            <w:r>
              <w:rPr>
                <w:spacing w:val="-4"/>
                <w:sz w:val="20"/>
              </w:rPr>
              <w:t xml:space="preserve"> </w:t>
            </w:r>
            <w:r>
              <w:rPr>
                <w:sz w:val="20"/>
              </w:rPr>
              <w:t>partial</w:t>
            </w:r>
            <w:r>
              <w:rPr>
                <w:spacing w:val="-4"/>
                <w:sz w:val="20"/>
              </w:rPr>
              <w:t xml:space="preserve"> </w:t>
            </w:r>
            <w:r>
              <w:rPr>
                <w:sz w:val="20"/>
              </w:rPr>
              <w:t>assets</w:t>
            </w:r>
            <w:r>
              <w:rPr>
                <w:spacing w:val="-3"/>
                <w:sz w:val="20"/>
              </w:rPr>
              <w:t xml:space="preserve"> </w:t>
            </w:r>
            <w:r>
              <w:rPr>
                <w:sz w:val="20"/>
              </w:rPr>
              <w:t>subject</w:t>
            </w:r>
            <w:r>
              <w:rPr>
                <w:spacing w:val="-4"/>
                <w:sz w:val="20"/>
              </w:rPr>
              <w:t xml:space="preserve"> </w:t>
            </w:r>
            <w:r>
              <w:rPr>
                <w:sz w:val="20"/>
              </w:rPr>
              <w:t>to</w:t>
            </w:r>
            <w:r>
              <w:rPr>
                <w:spacing w:val="-4"/>
                <w:sz w:val="20"/>
              </w:rPr>
              <w:t xml:space="preserve"> </w:t>
            </w:r>
            <w:r>
              <w:rPr>
                <w:sz w:val="20"/>
              </w:rPr>
              <w:t>such</w:t>
            </w:r>
            <w:r>
              <w:rPr>
                <w:spacing w:val="-4"/>
                <w:sz w:val="20"/>
              </w:rPr>
              <w:t xml:space="preserve"> </w:t>
            </w:r>
            <w:r>
              <w:rPr>
                <w:sz w:val="20"/>
              </w:rPr>
              <w:t>leases.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public</w:t>
            </w:r>
            <w:r>
              <w:rPr>
                <w:spacing w:val="-3"/>
                <w:sz w:val="20"/>
              </w:rPr>
              <w:t xml:space="preserve"> </w:t>
            </w:r>
            <w:r>
              <w:rPr>
                <w:sz w:val="20"/>
              </w:rPr>
              <w:t xml:space="preserve">sector, </w:t>
            </w:r>
            <w:proofErr w:type="spellStart"/>
            <w:r>
              <w:rPr>
                <w:sz w:val="20"/>
              </w:rPr>
              <w:t>specialised</w:t>
            </w:r>
            <w:proofErr w:type="spellEnd"/>
            <w:r>
              <w:rPr>
                <w:spacing w:val="-5"/>
                <w:sz w:val="20"/>
              </w:rPr>
              <w:t xml:space="preserve"> </w:t>
            </w:r>
            <w:r>
              <w:rPr>
                <w:sz w:val="20"/>
              </w:rPr>
              <w:t>assets</w:t>
            </w:r>
            <w:r>
              <w:rPr>
                <w:spacing w:val="-3"/>
                <w:sz w:val="20"/>
              </w:rPr>
              <w:t xml:space="preserve"> </w:t>
            </w:r>
            <w:r>
              <w:rPr>
                <w:sz w:val="20"/>
              </w:rPr>
              <w:t>are</w:t>
            </w:r>
            <w:r>
              <w:rPr>
                <w:spacing w:val="-4"/>
                <w:sz w:val="20"/>
              </w:rPr>
              <w:t xml:space="preserve"> </w:t>
            </w:r>
            <w:r>
              <w:rPr>
                <w:sz w:val="20"/>
              </w:rPr>
              <w:t>valued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depreciated</w:t>
            </w:r>
            <w:r>
              <w:rPr>
                <w:spacing w:val="-4"/>
                <w:sz w:val="20"/>
              </w:rPr>
              <w:t xml:space="preserve"> </w:t>
            </w:r>
            <w:r>
              <w:rPr>
                <w:sz w:val="20"/>
              </w:rPr>
              <w:t>replacement</w:t>
            </w:r>
            <w:r>
              <w:rPr>
                <w:spacing w:val="-4"/>
                <w:sz w:val="20"/>
              </w:rPr>
              <w:t xml:space="preserve"> </w:t>
            </w:r>
            <w:r>
              <w:rPr>
                <w:sz w:val="20"/>
              </w:rPr>
              <w:t>cost</w:t>
            </w:r>
            <w:r>
              <w:rPr>
                <w:spacing w:val="-4"/>
                <w:sz w:val="20"/>
              </w:rPr>
              <w:t xml:space="preserve"> </w:t>
            </w:r>
            <w:r>
              <w:rPr>
                <w:sz w:val="20"/>
              </w:rPr>
              <w:t>of</w:t>
            </w:r>
            <w:r>
              <w:rPr>
                <w:spacing w:val="-2"/>
                <w:sz w:val="20"/>
              </w:rPr>
              <w:t xml:space="preserve"> </w:t>
            </w:r>
            <w:r>
              <w:rPr>
                <w:sz w:val="20"/>
              </w:rPr>
              <w:t>a</w:t>
            </w:r>
            <w:r>
              <w:rPr>
                <w:spacing w:val="-5"/>
                <w:sz w:val="20"/>
              </w:rPr>
              <w:t xml:space="preserve"> </w:t>
            </w:r>
            <w:r>
              <w:rPr>
                <w:sz w:val="20"/>
              </w:rPr>
              <w:t>modern</w:t>
            </w:r>
            <w:r>
              <w:rPr>
                <w:spacing w:val="-4"/>
                <w:sz w:val="20"/>
              </w:rPr>
              <w:t xml:space="preserve"> </w:t>
            </w:r>
            <w:r>
              <w:rPr>
                <w:sz w:val="20"/>
              </w:rPr>
              <w:t>equivalent</w:t>
            </w:r>
            <w:r>
              <w:rPr>
                <w:spacing w:val="-4"/>
                <w:sz w:val="20"/>
              </w:rPr>
              <w:t xml:space="preserve"> </w:t>
            </w:r>
            <w:r>
              <w:rPr>
                <w:sz w:val="20"/>
              </w:rPr>
              <w:t>asset</w:t>
            </w:r>
            <w:r>
              <w:rPr>
                <w:spacing w:val="-4"/>
                <w:sz w:val="20"/>
              </w:rPr>
              <w:t xml:space="preserve"> </w:t>
            </w:r>
            <w:r>
              <w:rPr>
                <w:sz w:val="20"/>
              </w:rPr>
              <w:t>required</w:t>
            </w:r>
            <w:r>
              <w:rPr>
                <w:spacing w:val="-5"/>
                <w:sz w:val="20"/>
              </w:rPr>
              <w:t xml:space="preserve"> </w:t>
            </w:r>
            <w:r>
              <w:rPr>
                <w:sz w:val="20"/>
              </w:rPr>
              <w:t>to</w:t>
            </w:r>
            <w:r>
              <w:rPr>
                <w:spacing w:val="-5"/>
                <w:sz w:val="20"/>
              </w:rPr>
              <w:t xml:space="preserve"> </w:t>
            </w:r>
            <w:r>
              <w:rPr>
                <w:sz w:val="20"/>
              </w:rPr>
              <w:t>replace</w:t>
            </w:r>
            <w:r>
              <w:rPr>
                <w:spacing w:val="-4"/>
                <w:sz w:val="20"/>
              </w:rPr>
              <w:t xml:space="preserve"> </w:t>
            </w:r>
            <w:r>
              <w:rPr>
                <w:sz w:val="20"/>
              </w:rPr>
              <w:t>the</w:t>
            </w:r>
            <w:r>
              <w:rPr>
                <w:spacing w:val="-5"/>
                <w:sz w:val="20"/>
              </w:rPr>
              <w:t xml:space="preserve"> </w:t>
            </w:r>
            <w:r>
              <w:rPr>
                <w:sz w:val="20"/>
              </w:rPr>
              <w:t>existing</w:t>
            </w:r>
            <w:r>
              <w:rPr>
                <w:spacing w:val="-5"/>
                <w:sz w:val="20"/>
              </w:rPr>
              <w:t xml:space="preserve"> </w:t>
            </w:r>
            <w:r>
              <w:rPr>
                <w:sz w:val="20"/>
              </w:rPr>
              <w:t>service</w:t>
            </w:r>
            <w:r>
              <w:rPr>
                <w:spacing w:val="-4"/>
                <w:sz w:val="20"/>
              </w:rPr>
              <w:t xml:space="preserve"> </w:t>
            </w:r>
            <w:r>
              <w:rPr>
                <w:sz w:val="20"/>
              </w:rPr>
              <w:t>potential</w:t>
            </w:r>
            <w:r>
              <w:rPr>
                <w:spacing w:val="-5"/>
                <w:sz w:val="20"/>
              </w:rPr>
              <w:t xml:space="preserve"> </w:t>
            </w:r>
            <w:r>
              <w:rPr>
                <w:sz w:val="20"/>
              </w:rPr>
              <w:t>of</w:t>
            </w:r>
            <w:r>
              <w:rPr>
                <w:spacing w:val="-2"/>
                <w:sz w:val="20"/>
              </w:rPr>
              <w:t xml:space="preserve"> </w:t>
            </w:r>
            <w:r>
              <w:rPr>
                <w:sz w:val="20"/>
              </w:rPr>
              <w:t>the</w:t>
            </w:r>
            <w:r>
              <w:rPr>
                <w:spacing w:val="-4"/>
                <w:sz w:val="20"/>
              </w:rPr>
              <w:t xml:space="preserve"> </w:t>
            </w:r>
            <w:proofErr w:type="spellStart"/>
            <w:r>
              <w:rPr>
                <w:sz w:val="20"/>
              </w:rPr>
              <w:t>trusts</w:t>
            </w:r>
            <w:proofErr w:type="spellEnd"/>
            <w:r>
              <w:rPr>
                <w:spacing w:val="-3"/>
                <w:sz w:val="20"/>
              </w:rPr>
              <w:t xml:space="preserve"> </w:t>
            </w:r>
            <w:r>
              <w:rPr>
                <w:sz w:val="20"/>
              </w:rPr>
              <w:t>assets</w:t>
            </w:r>
            <w:r>
              <w:rPr>
                <w:spacing w:val="-3"/>
                <w:sz w:val="20"/>
              </w:rPr>
              <w:t xml:space="preserve"> </w:t>
            </w:r>
            <w:r>
              <w:rPr>
                <w:sz w:val="20"/>
              </w:rPr>
              <w:t>as</w:t>
            </w:r>
            <w:r>
              <w:rPr>
                <w:spacing w:val="-3"/>
                <w:sz w:val="20"/>
              </w:rPr>
              <w:t xml:space="preserve"> </w:t>
            </w:r>
            <w:r>
              <w:rPr>
                <w:sz w:val="20"/>
              </w:rPr>
              <w:t>set</w:t>
            </w:r>
            <w:r>
              <w:rPr>
                <w:spacing w:val="-4"/>
                <w:sz w:val="20"/>
              </w:rPr>
              <w:t xml:space="preserve"> </w:t>
            </w:r>
            <w:r>
              <w:rPr>
                <w:sz w:val="20"/>
              </w:rPr>
              <w:t>out in accounting policy 1.7.</w:t>
            </w:r>
          </w:p>
        </w:tc>
      </w:tr>
    </w:tbl>
    <w:p w14:paraId="56E86131" w14:textId="77777777" w:rsidR="00877A3B" w:rsidRDefault="00877A3B">
      <w:pPr>
        <w:pStyle w:val="TableParagraph"/>
        <w:spacing w:line="240" w:lineRule="atLeast"/>
        <w:jc w:val="both"/>
        <w:rPr>
          <w:sz w:val="20"/>
        </w:rPr>
        <w:sectPr w:rsidR="00877A3B">
          <w:headerReference w:type="default" r:id="rId97"/>
          <w:footerReference w:type="default" r:id="rId98"/>
          <w:pgSz w:w="16840" w:h="11910" w:orient="landscape"/>
          <w:pgMar w:top="680" w:right="566" w:bottom="680" w:left="566" w:header="0" w:footer="489" w:gutter="0"/>
          <w:cols w:space="720"/>
        </w:sectPr>
      </w:pPr>
    </w:p>
    <w:p w14:paraId="2BE56CD8" w14:textId="77777777" w:rsidR="00877A3B" w:rsidRDefault="00000000">
      <w:pPr>
        <w:spacing w:before="68"/>
        <w:ind w:left="161"/>
        <w:rPr>
          <w:b/>
          <w:sz w:val="20"/>
        </w:rPr>
      </w:pPr>
      <w:r>
        <w:rPr>
          <w:b/>
          <w:sz w:val="20"/>
        </w:rPr>
        <w:lastRenderedPageBreak/>
        <w:t>Note</w:t>
      </w:r>
      <w:r>
        <w:rPr>
          <w:b/>
          <w:spacing w:val="-8"/>
          <w:sz w:val="20"/>
        </w:rPr>
        <w:t xml:space="preserve"> </w:t>
      </w:r>
      <w:r>
        <w:rPr>
          <w:b/>
          <w:sz w:val="20"/>
        </w:rPr>
        <w:t>15</w:t>
      </w:r>
      <w:r>
        <w:rPr>
          <w:b/>
          <w:spacing w:val="-7"/>
          <w:sz w:val="20"/>
        </w:rPr>
        <w:t xml:space="preserve"> </w:t>
      </w:r>
      <w:r>
        <w:rPr>
          <w:b/>
          <w:sz w:val="20"/>
        </w:rPr>
        <w:t>Leases</w:t>
      </w:r>
      <w:r>
        <w:rPr>
          <w:b/>
          <w:spacing w:val="-8"/>
          <w:sz w:val="20"/>
        </w:rPr>
        <w:t xml:space="preserve"> </w:t>
      </w:r>
      <w:r>
        <w:rPr>
          <w:b/>
          <w:sz w:val="20"/>
        </w:rPr>
        <w:t>-</w:t>
      </w:r>
      <w:r>
        <w:rPr>
          <w:b/>
          <w:spacing w:val="-6"/>
          <w:sz w:val="20"/>
        </w:rPr>
        <w:t xml:space="preserve"> </w:t>
      </w:r>
      <w:r>
        <w:rPr>
          <w:b/>
          <w:sz w:val="20"/>
        </w:rPr>
        <w:t>NHS</w:t>
      </w:r>
      <w:r>
        <w:rPr>
          <w:b/>
          <w:spacing w:val="-7"/>
          <w:sz w:val="20"/>
        </w:rPr>
        <w:t xml:space="preserve"> </w:t>
      </w:r>
      <w:r>
        <w:rPr>
          <w:b/>
          <w:sz w:val="20"/>
        </w:rPr>
        <w:t>providers</w:t>
      </w:r>
      <w:r>
        <w:rPr>
          <w:b/>
          <w:spacing w:val="-8"/>
          <w:sz w:val="20"/>
        </w:rPr>
        <w:t xml:space="preserve"> </w:t>
      </w:r>
      <w:r>
        <w:rPr>
          <w:b/>
          <w:sz w:val="20"/>
        </w:rPr>
        <w:t>as</w:t>
      </w:r>
      <w:r>
        <w:rPr>
          <w:b/>
          <w:spacing w:val="-8"/>
          <w:sz w:val="20"/>
        </w:rPr>
        <w:t xml:space="preserve"> </w:t>
      </w:r>
      <w:r>
        <w:rPr>
          <w:b/>
          <w:spacing w:val="-2"/>
          <w:sz w:val="20"/>
        </w:rPr>
        <w:t>lessees</w:t>
      </w:r>
    </w:p>
    <w:p w14:paraId="1B8D5E5B" w14:textId="77777777" w:rsidR="00877A3B" w:rsidRDefault="00877A3B">
      <w:pPr>
        <w:pStyle w:val="BodyText"/>
        <w:spacing w:before="109"/>
        <w:rPr>
          <w:b/>
          <w:sz w:val="20"/>
        </w:rPr>
      </w:pPr>
    </w:p>
    <w:p w14:paraId="19699244" w14:textId="77777777" w:rsidR="00877A3B" w:rsidRDefault="00000000">
      <w:pPr>
        <w:spacing w:line="256" w:lineRule="auto"/>
        <w:ind w:left="161" w:right="182"/>
        <w:rPr>
          <w:sz w:val="20"/>
        </w:rPr>
      </w:pPr>
      <w:r>
        <w:rPr>
          <w:sz w:val="20"/>
        </w:rPr>
        <w:t>The</w:t>
      </w:r>
      <w:r>
        <w:rPr>
          <w:spacing w:val="-1"/>
          <w:sz w:val="20"/>
        </w:rPr>
        <w:t xml:space="preserve"> </w:t>
      </w:r>
      <w:r>
        <w:rPr>
          <w:sz w:val="20"/>
        </w:rPr>
        <w:t>majority</w:t>
      </w:r>
      <w:r>
        <w:rPr>
          <w:spacing w:val="-6"/>
          <w:sz w:val="20"/>
        </w:rPr>
        <w:t xml:space="preserve"> </w:t>
      </w:r>
      <w:r>
        <w:rPr>
          <w:sz w:val="20"/>
        </w:rPr>
        <w:t>of NHS provider lease arrangements are for the</w:t>
      </w:r>
      <w:r>
        <w:rPr>
          <w:spacing w:val="-1"/>
          <w:sz w:val="20"/>
        </w:rPr>
        <w:t xml:space="preserve"> </w:t>
      </w:r>
      <w:r>
        <w:rPr>
          <w:sz w:val="20"/>
        </w:rPr>
        <w:t>use of land and</w:t>
      </w:r>
      <w:r>
        <w:rPr>
          <w:spacing w:val="-1"/>
          <w:sz w:val="20"/>
        </w:rPr>
        <w:t xml:space="preserve"> </w:t>
      </w:r>
      <w:r>
        <w:rPr>
          <w:sz w:val="20"/>
        </w:rPr>
        <w:t>buildings ranging</w:t>
      </w:r>
      <w:r>
        <w:rPr>
          <w:spacing w:val="-1"/>
          <w:sz w:val="20"/>
        </w:rPr>
        <w:t xml:space="preserve"> </w:t>
      </w:r>
      <w:r>
        <w:rPr>
          <w:sz w:val="20"/>
        </w:rPr>
        <w:t>from integrated</w:t>
      </w:r>
      <w:r>
        <w:rPr>
          <w:spacing w:val="-1"/>
          <w:sz w:val="20"/>
        </w:rPr>
        <w:t xml:space="preserve"> </w:t>
      </w:r>
      <w:r>
        <w:rPr>
          <w:sz w:val="20"/>
        </w:rPr>
        <w:t>care units to</w:t>
      </w:r>
      <w:r>
        <w:rPr>
          <w:spacing w:val="-1"/>
          <w:sz w:val="20"/>
        </w:rPr>
        <w:t xml:space="preserve"> </w:t>
      </w:r>
      <w:r>
        <w:rPr>
          <w:sz w:val="20"/>
        </w:rPr>
        <w:t>office accommodation, and</w:t>
      </w:r>
      <w:r>
        <w:rPr>
          <w:spacing w:val="-1"/>
          <w:sz w:val="20"/>
        </w:rPr>
        <w:t xml:space="preserve"> </w:t>
      </w:r>
      <w:r>
        <w:rPr>
          <w:sz w:val="20"/>
        </w:rPr>
        <w:t>used</w:t>
      </w:r>
      <w:r>
        <w:rPr>
          <w:spacing w:val="-1"/>
          <w:sz w:val="20"/>
        </w:rPr>
        <w:t xml:space="preserve"> </w:t>
      </w:r>
      <w:r>
        <w:rPr>
          <w:sz w:val="20"/>
        </w:rPr>
        <w:t>by</w:t>
      </w:r>
      <w:r>
        <w:rPr>
          <w:spacing w:val="-6"/>
          <w:sz w:val="20"/>
        </w:rPr>
        <w:t xml:space="preserve"> </w:t>
      </w:r>
      <w:r>
        <w:rPr>
          <w:sz w:val="20"/>
        </w:rPr>
        <w:t>providers to deliver</w:t>
      </w:r>
      <w:r>
        <w:rPr>
          <w:spacing w:val="-6"/>
          <w:sz w:val="20"/>
        </w:rPr>
        <w:t xml:space="preserve"> </w:t>
      </w:r>
      <w:r>
        <w:rPr>
          <w:sz w:val="20"/>
        </w:rPr>
        <w:t>clinical</w:t>
      </w:r>
      <w:r>
        <w:rPr>
          <w:spacing w:val="-6"/>
          <w:sz w:val="20"/>
        </w:rPr>
        <w:t xml:space="preserve"> </w:t>
      </w:r>
      <w:r>
        <w:rPr>
          <w:sz w:val="20"/>
        </w:rPr>
        <w:t>and</w:t>
      </w:r>
      <w:r>
        <w:rPr>
          <w:spacing w:val="-6"/>
          <w:sz w:val="20"/>
        </w:rPr>
        <w:t xml:space="preserve"> </w:t>
      </w:r>
      <w:r>
        <w:rPr>
          <w:sz w:val="20"/>
        </w:rPr>
        <w:t>non-clinical</w:t>
      </w:r>
      <w:r>
        <w:rPr>
          <w:spacing w:val="-6"/>
          <w:sz w:val="20"/>
        </w:rPr>
        <w:t xml:space="preserve"> </w:t>
      </w:r>
      <w:r>
        <w:rPr>
          <w:sz w:val="20"/>
        </w:rPr>
        <w:t>services.</w:t>
      </w:r>
      <w:r>
        <w:rPr>
          <w:spacing w:val="-6"/>
          <w:sz w:val="20"/>
        </w:rPr>
        <w:t xml:space="preserve"> </w:t>
      </w:r>
      <w:r>
        <w:rPr>
          <w:sz w:val="20"/>
        </w:rPr>
        <w:t>Approximately</w:t>
      </w:r>
      <w:r>
        <w:rPr>
          <w:spacing w:val="-11"/>
          <w:sz w:val="20"/>
        </w:rPr>
        <w:t xml:space="preserve"> </w:t>
      </w:r>
      <w:r>
        <w:rPr>
          <w:sz w:val="20"/>
        </w:rPr>
        <w:t>42%</w:t>
      </w:r>
      <w:r>
        <w:rPr>
          <w:spacing w:val="-6"/>
          <w:sz w:val="20"/>
        </w:rPr>
        <w:t xml:space="preserve"> </w:t>
      </w:r>
      <w:r>
        <w:rPr>
          <w:sz w:val="20"/>
        </w:rPr>
        <w:t>(2023/24:</w:t>
      </w:r>
      <w:r>
        <w:rPr>
          <w:spacing w:val="-6"/>
          <w:sz w:val="20"/>
        </w:rPr>
        <w:t xml:space="preserve"> </w:t>
      </w:r>
      <w:r>
        <w:rPr>
          <w:sz w:val="20"/>
        </w:rPr>
        <w:t>43%)</w:t>
      </w:r>
      <w:r>
        <w:rPr>
          <w:spacing w:val="-5"/>
          <w:sz w:val="20"/>
        </w:rPr>
        <w:t xml:space="preserve"> </w:t>
      </w:r>
      <w:r>
        <w:rPr>
          <w:sz w:val="20"/>
        </w:rPr>
        <w:t>of</w:t>
      </w:r>
      <w:r>
        <w:rPr>
          <w:spacing w:val="-4"/>
          <w:sz w:val="20"/>
        </w:rPr>
        <w:t xml:space="preserve"> </w:t>
      </w:r>
      <w:r>
        <w:rPr>
          <w:sz w:val="20"/>
        </w:rPr>
        <w:t>lease</w:t>
      </w:r>
      <w:r>
        <w:rPr>
          <w:spacing w:val="-6"/>
          <w:sz w:val="20"/>
        </w:rPr>
        <w:t xml:space="preserve"> </w:t>
      </w:r>
      <w:r>
        <w:rPr>
          <w:sz w:val="20"/>
        </w:rPr>
        <w:t>arrangements</w:t>
      </w:r>
      <w:r>
        <w:rPr>
          <w:spacing w:val="-5"/>
          <w:sz w:val="20"/>
        </w:rPr>
        <w:t xml:space="preserve"> </w:t>
      </w:r>
      <w:r>
        <w:rPr>
          <w:sz w:val="20"/>
        </w:rPr>
        <w:t>based</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value</w:t>
      </w:r>
      <w:r>
        <w:rPr>
          <w:spacing w:val="-6"/>
          <w:sz w:val="20"/>
        </w:rPr>
        <w:t xml:space="preserve"> </w:t>
      </w:r>
      <w:r>
        <w:rPr>
          <w:sz w:val="20"/>
        </w:rPr>
        <w:t>of</w:t>
      </w:r>
      <w:r>
        <w:rPr>
          <w:spacing w:val="-4"/>
          <w:sz w:val="20"/>
        </w:rPr>
        <w:t xml:space="preserve"> </w:t>
      </w:r>
      <w:r>
        <w:rPr>
          <w:sz w:val="20"/>
        </w:rPr>
        <w:t>lease</w:t>
      </w:r>
      <w:r>
        <w:rPr>
          <w:spacing w:val="-6"/>
          <w:sz w:val="20"/>
        </w:rPr>
        <w:t xml:space="preserve"> </w:t>
      </w:r>
      <w:r>
        <w:rPr>
          <w:sz w:val="20"/>
        </w:rPr>
        <w:t>obligations</w:t>
      </w:r>
      <w:r>
        <w:rPr>
          <w:spacing w:val="-5"/>
          <w:sz w:val="20"/>
        </w:rPr>
        <w:t xml:space="preserve"> </w:t>
      </w:r>
      <w:r>
        <w:rPr>
          <w:sz w:val="20"/>
        </w:rPr>
        <w:t>at</w:t>
      </w:r>
      <w:r>
        <w:rPr>
          <w:spacing w:val="-6"/>
          <w:sz w:val="20"/>
        </w:rPr>
        <w:t xml:space="preserve"> </w:t>
      </w:r>
      <w:r>
        <w:rPr>
          <w:sz w:val="20"/>
        </w:rPr>
        <w:t>the</w:t>
      </w:r>
      <w:r>
        <w:rPr>
          <w:spacing w:val="-6"/>
          <w:sz w:val="20"/>
        </w:rPr>
        <w:t xml:space="preserve"> </w:t>
      </w:r>
      <w:r>
        <w:rPr>
          <w:sz w:val="20"/>
        </w:rPr>
        <w:t>reporting</w:t>
      </w:r>
      <w:r>
        <w:rPr>
          <w:spacing w:val="-6"/>
          <w:sz w:val="20"/>
        </w:rPr>
        <w:t xml:space="preserve"> </w:t>
      </w:r>
      <w:r>
        <w:rPr>
          <w:sz w:val="20"/>
        </w:rPr>
        <w:t>date</w:t>
      </w:r>
      <w:r>
        <w:rPr>
          <w:spacing w:val="-7"/>
          <w:sz w:val="20"/>
        </w:rPr>
        <w:t xml:space="preserve"> </w:t>
      </w:r>
      <w:r>
        <w:rPr>
          <w:sz w:val="20"/>
        </w:rPr>
        <w:t>are</w:t>
      </w:r>
      <w:r>
        <w:rPr>
          <w:spacing w:val="-6"/>
          <w:sz w:val="20"/>
        </w:rPr>
        <w:t xml:space="preserve"> </w:t>
      </w:r>
      <w:r>
        <w:rPr>
          <w:sz w:val="20"/>
        </w:rPr>
        <w:t>with</w:t>
      </w:r>
      <w:r>
        <w:rPr>
          <w:spacing w:val="-6"/>
          <w:sz w:val="20"/>
        </w:rPr>
        <w:t xml:space="preserve"> </w:t>
      </w:r>
      <w:r>
        <w:rPr>
          <w:sz w:val="20"/>
        </w:rPr>
        <w:t>NHS Property</w:t>
      </w:r>
      <w:r>
        <w:rPr>
          <w:spacing w:val="-4"/>
          <w:sz w:val="20"/>
        </w:rPr>
        <w:t xml:space="preserve"> </w:t>
      </w:r>
      <w:r>
        <w:rPr>
          <w:sz w:val="20"/>
        </w:rPr>
        <w:t>Services, a Government-owned property</w:t>
      </w:r>
      <w:r>
        <w:rPr>
          <w:spacing w:val="-4"/>
          <w:sz w:val="20"/>
        </w:rPr>
        <w:t xml:space="preserve"> </w:t>
      </w:r>
      <w:r>
        <w:rPr>
          <w:sz w:val="20"/>
        </w:rPr>
        <w:t>management company</w:t>
      </w:r>
      <w:r>
        <w:rPr>
          <w:spacing w:val="-5"/>
          <w:sz w:val="20"/>
        </w:rPr>
        <w:t xml:space="preserve"> </w:t>
      </w:r>
      <w:r>
        <w:rPr>
          <w:sz w:val="20"/>
        </w:rPr>
        <w:t>maintaining approximately</w:t>
      </w:r>
      <w:r>
        <w:rPr>
          <w:spacing w:val="-5"/>
          <w:sz w:val="20"/>
        </w:rPr>
        <w:t xml:space="preserve"> </w:t>
      </w:r>
      <w:r>
        <w:rPr>
          <w:sz w:val="20"/>
        </w:rPr>
        <w:t>10% of the total NHS estate. The remaining leases are mainly</w:t>
      </w:r>
      <w:r>
        <w:rPr>
          <w:spacing w:val="-5"/>
          <w:sz w:val="20"/>
        </w:rPr>
        <w:t xml:space="preserve"> </w:t>
      </w:r>
      <w:r>
        <w:rPr>
          <w:sz w:val="20"/>
        </w:rPr>
        <w:t>with private</w:t>
      </w:r>
      <w:r>
        <w:rPr>
          <w:spacing w:val="-1"/>
          <w:sz w:val="20"/>
        </w:rPr>
        <w:t xml:space="preserve"> </w:t>
      </w:r>
      <w:r>
        <w:rPr>
          <w:sz w:val="20"/>
        </w:rPr>
        <w:t>landlords under commercial</w:t>
      </w:r>
      <w:r>
        <w:rPr>
          <w:spacing w:val="-1"/>
          <w:sz w:val="20"/>
        </w:rPr>
        <w:t xml:space="preserve"> </w:t>
      </w:r>
      <w:r>
        <w:rPr>
          <w:sz w:val="20"/>
        </w:rPr>
        <w:t>terms. Across providers there is a</w:t>
      </w:r>
      <w:r>
        <w:rPr>
          <w:spacing w:val="-1"/>
          <w:sz w:val="20"/>
        </w:rPr>
        <w:t xml:space="preserve"> </w:t>
      </w:r>
      <w:r>
        <w:rPr>
          <w:sz w:val="20"/>
        </w:rPr>
        <w:t>wide</w:t>
      </w:r>
      <w:r>
        <w:rPr>
          <w:spacing w:val="-1"/>
          <w:sz w:val="20"/>
        </w:rPr>
        <w:t xml:space="preserve"> </w:t>
      </w:r>
      <w:r>
        <w:rPr>
          <w:sz w:val="20"/>
        </w:rPr>
        <w:t>variety</w:t>
      </w:r>
      <w:r>
        <w:rPr>
          <w:spacing w:val="-6"/>
          <w:sz w:val="20"/>
        </w:rPr>
        <w:t xml:space="preserve"> </w:t>
      </w:r>
      <w:r>
        <w:rPr>
          <w:sz w:val="20"/>
        </w:rPr>
        <w:t>of lease terms on</w:t>
      </w:r>
      <w:r>
        <w:rPr>
          <w:spacing w:val="-1"/>
          <w:sz w:val="20"/>
        </w:rPr>
        <w:t xml:space="preserve"> </w:t>
      </w:r>
      <w:r>
        <w:rPr>
          <w:sz w:val="20"/>
        </w:rPr>
        <w:t>individual</w:t>
      </w:r>
      <w:r>
        <w:rPr>
          <w:spacing w:val="-1"/>
          <w:sz w:val="20"/>
        </w:rPr>
        <w:t xml:space="preserve"> </w:t>
      </w:r>
      <w:r>
        <w:rPr>
          <w:sz w:val="20"/>
        </w:rPr>
        <w:t>leases. More detail</w:t>
      </w:r>
      <w:r>
        <w:rPr>
          <w:spacing w:val="-1"/>
          <w:sz w:val="20"/>
        </w:rPr>
        <w:t xml:space="preserve"> </w:t>
      </w:r>
      <w:r>
        <w:rPr>
          <w:sz w:val="20"/>
        </w:rPr>
        <w:t>on</w:t>
      </w:r>
      <w:r>
        <w:rPr>
          <w:spacing w:val="-1"/>
          <w:sz w:val="20"/>
        </w:rPr>
        <w:t xml:space="preserve"> </w:t>
      </w:r>
      <w:r>
        <w:rPr>
          <w:sz w:val="20"/>
        </w:rPr>
        <w:t>the nature of lease arrangements including any</w:t>
      </w:r>
      <w:r>
        <w:rPr>
          <w:spacing w:val="-3"/>
          <w:sz w:val="20"/>
        </w:rPr>
        <w:t xml:space="preserve"> </w:t>
      </w:r>
      <w:r>
        <w:rPr>
          <w:sz w:val="20"/>
        </w:rPr>
        <w:t>restrictions or covenants imposed can be found in the accounts of individual NHS providers.</w:t>
      </w:r>
    </w:p>
    <w:p w14:paraId="021CFFF1" w14:textId="77777777" w:rsidR="00877A3B" w:rsidRDefault="00877A3B">
      <w:pPr>
        <w:pStyle w:val="BodyText"/>
        <w:spacing w:before="1"/>
        <w:rPr>
          <w:sz w:val="14"/>
        </w:rPr>
      </w:pPr>
    </w:p>
    <w:tbl>
      <w:tblPr>
        <w:tblW w:w="0" w:type="auto"/>
        <w:tblInd w:w="118" w:type="dxa"/>
        <w:tblLayout w:type="fixed"/>
        <w:tblCellMar>
          <w:left w:w="0" w:type="dxa"/>
          <w:right w:w="0" w:type="dxa"/>
        </w:tblCellMar>
        <w:tblLook w:val="01E0" w:firstRow="1" w:lastRow="1" w:firstColumn="1" w:lastColumn="1" w:noHBand="0" w:noVBand="0"/>
      </w:tblPr>
      <w:tblGrid>
        <w:gridCol w:w="5703"/>
        <w:gridCol w:w="1095"/>
        <w:gridCol w:w="1201"/>
        <w:gridCol w:w="1163"/>
        <w:gridCol w:w="1222"/>
        <w:gridCol w:w="1274"/>
        <w:gridCol w:w="1400"/>
        <w:gridCol w:w="916"/>
        <w:gridCol w:w="160"/>
        <w:gridCol w:w="1293"/>
      </w:tblGrid>
      <w:tr w:rsidR="00877A3B" w14:paraId="172D62F2" w14:textId="77777777">
        <w:trPr>
          <w:trHeight w:val="1051"/>
        </w:trPr>
        <w:tc>
          <w:tcPr>
            <w:tcW w:w="5703" w:type="dxa"/>
          </w:tcPr>
          <w:p w14:paraId="2D936DBC" w14:textId="77777777" w:rsidR="00877A3B" w:rsidRDefault="00000000">
            <w:pPr>
              <w:pStyle w:val="TableParagraph"/>
              <w:spacing w:line="223" w:lineRule="exact"/>
              <w:ind w:left="50"/>
              <w:rPr>
                <w:b/>
                <w:sz w:val="20"/>
              </w:rPr>
            </w:pPr>
            <w:r>
              <w:rPr>
                <w:b/>
                <w:sz w:val="20"/>
              </w:rPr>
              <w:t>Note</w:t>
            </w:r>
            <w:r>
              <w:rPr>
                <w:b/>
                <w:spacing w:val="-6"/>
                <w:sz w:val="20"/>
              </w:rPr>
              <w:t xml:space="preserve"> </w:t>
            </w:r>
            <w:r>
              <w:rPr>
                <w:b/>
                <w:sz w:val="20"/>
              </w:rPr>
              <w:t>15.1</w:t>
            </w:r>
            <w:r>
              <w:rPr>
                <w:b/>
                <w:spacing w:val="-7"/>
                <w:sz w:val="20"/>
              </w:rPr>
              <w:t xml:space="preserve"> </w:t>
            </w:r>
            <w:r>
              <w:rPr>
                <w:b/>
                <w:sz w:val="20"/>
              </w:rPr>
              <w:t>Right</w:t>
            </w:r>
            <w:r>
              <w:rPr>
                <w:b/>
                <w:spacing w:val="-5"/>
                <w:sz w:val="20"/>
              </w:rPr>
              <w:t xml:space="preserve"> </w:t>
            </w:r>
            <w:r>
              <w:rPr>
                <w:b/>
                <w:sz w:val="20"/>
              </w:rPr>
              <w:t>of</w:t>
            </w:r>
            <w:r>
              <w:rPr>
                <w:b/>
                <w:spacing w:val="-4"/>
                <w:sz w:val="20"/>
              </w:rPr>
              <w:t xml:space="preserve"> </w:t>
            </w:r>
            <w:r>
              <w:rPr>
                <w:b/>
                <w:sz w:val="20"/>
              </w:rPr>
              <w:t>use</w:t>
            </w:r>
            <w:r>
              <w:rPr>
                <w:b/>
                <w:spacing w:val="-6"/>
                <w:sz w:val="20"/>
              </w:rPr>
              <w:t xml:space="preserve"> </w:t>
            </w:r>
            <w:r>
              <w:rPr>
                <w:b/>
                <w:sz w:val="20"/>
              </w:rPr>
              <w:t>assets</w:t>
            </w:r>
            <w:r>
              <w:rPr>
                <w:b/>
                <w:spacing w:val="-6"/>
                <w:sz w:val="20"/>
              </w:rPr>
              <w:t xml:space="preserve"> </w:t>
            </w:r>
            <w:r>
              <w:rPr>
                <w:b/>
                <w:sz w:val="20"/>
              </w:rPr>
              <w:t>-</w:t>
            </w:r>
            <w:r>
              <w:rPr>
                <w:b/>
                <w:spacing w:val="-5"/>
                <w:sz w:val="20"/>
              </w:rPr>
              <w:t xml:space="preserve"> </w:t>
            </w:r>
            <w:r>
              <w:rPr>
                <w:b/>
                <w:spacing w:val="-2"/>
                <w:sz w:val="20"/>
              </w:rPr>
              <w:t>2024/25</w:t>
            </w:r>
          </w:p>
        </w:tc>
        <w:tc>
          <w:tcPr>
            <w:tcW w:w="1095" w:type="dxa"/>
          </w:tcPr>
          <w:p w14:paraId="0BE58D16" w14:textId="77777777" w:rsidR="00877A3B" w:rsidRDefault="00877A3B">
            <w:pPr>
              <w:pStyle w:val="TableParagraph"/>
              <w:spacing w:before="62"/>
              <w:rPr>
                <w:sz w:val="20"/>
              </w:rPr>
            </w:pPr>
          </w:p>
          <w:p w14:paraId="00622990" w14:textId="77777777" w:rsidR="00877A3B" w:rsidRDefault="00000000">
            <w:pPr>
              <w:pStyle w:val="TableParagraph"/>
              <w:ind w:left="158" w:firstLine="12"/>
              <w:rPr>
                <w:b/>
                <w:sz w:val="20"/>
              </w:rPr>
            </w:pPr>
            <w:r>
              <w:rPr>
                <w:b/>
                <w:spacing w:val="-2"/>
                <w:sz w:val="20"/>
              </w:rPr>
              <w:t>Property</w:t>
            </w:r>
          </w:p>
          <w:p w14:paraId="50E11F00" w14:textId="77777777" w:rsidR="00877A3B" w:rsidRDefault="00000000">
            <w:pPr>
              <w:pStyle w:val="TableParagraph"/>
              <w:spacing w:before="10" w:line="240" w:lineRule="atLeast"/>
              <w:ind w:left="136" w:right="98" w:firstLine="21"/>
              <w:rPr>
                <w:sz w:val="20"/>
              </w:rPr>
            </w:pPr>
            <w:r>
              <w:rPr>
                <w:sz w:val="20"/>
              </w:rPr>
              <w:t>(land</w:t>
            </w:r>
            <w:r>
              <w:rPr>
                <w:spacing w:val="-14"/>
                <w:sz w:val="20"/>
              </w:rPr>
              <w:t xml:space="preserve"> </w:t>
            </w:r>
            <w:r>
              <w:rPr>
                <w:sz w:val="20"/>
              </w:rPr>
              <w:t xml:space="preserve">and </w:t>
            </w:r>
            <w:r>
              <w:rPr>
                <w:spacing w:val="-2"/>
                <w:sz w:val="20"/>
              </w:rPr>
              <w:t>buildings)</w:t>
            </w:r>
          </w:p>
        </w:tc>
        <w:tc>
          <w:tcPr>
            <w:tcW w:w="1201" w:type="dxa"/>
          </w:tcPr>
          <w:p w14:paraId="676F2ADA" w14:textId="77777777" w:rsidR="00877A3B" w:rsidRDefault="00877A3B">
            <w:pPr>
              <w:pStyle w:val="TableParagraph"/>
              <w:rPr>
                <w:sz w:val="20"/>
              </w:rPr>
            </w:pPr>
          </w:p>
          <w:p w14:paraId="2ECBCBFB" w14:textId="77777777" w:rsidR="00877A3B" w:rsidRDefault="00877A3B">
            <w:pPr>
              <w:pStyle w:val="TableParagraph"/>
              <w:spacing w:before="55"/>
              <w:rPr>
                <w:sz w:val="20"/>
              </w:rPr>
            </w:pPr>
          </w:p>
          <w:p w14:paraId="5B5D2D68" w14:textId="77777777" w:rsidR="00877A3B" w:rsidRDefault="00000000">
            <w:pPr>
              <w:pStyle w:val="TableParagraph"/>
              <w:spacing w:line="250" w:lineRule="atLeast"/>
              <w:ind w:left="107" w:right="91"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63" w:type="dxa"/>
          </w:tcPr>
          <w:p w14:paraId="20A3C4BA" w14:textId="77777777" w:rsidR="00877A3B" w:rsidRDefault="00877A3B">
            <w:pPr>
              <w:pStyle w:val="TableParagraph"/>
              <w:rPr>
                <w:sz w:val="20"/>
              </w:rPr>
            </w:pPr>
          </w:p>
          <w:p w14:paraId="45BED429" w14:textId="77777777" w:rsidR="00877A3B" w:rsidRDefault="00877A3B">
            <w:pPr>
              <w:pStyle w:val="TableParagraph"/>
              <w:spacing w:before="55"/>
              <w:rPr>
                <w:sz w:val="20"/>
              </w:rPr>
            </w:pPr>
          </w:p>
          <w:p w14:paraId="44DDF266" w14:textId="77777777" w:rsidR="00877A3B" w:rsidRDefault="00000000">
            <w:pPr>
              <w:pStyle w:val="TableParagraph"/>
              <w:spacing w:line="250" w:lineRule="atLeast"/>
              <w:ind w:left="99" w:right="50" w:firstLine="77"/>
              <w:rPr>
                <w:b/>
                <w:sz w:val="20"/>
              </w:rPr>
            </w:pPr>
            <w:r>
              <w:rPr>
                <w:b/>
                <w:spacing w:val="-2"/>
                <w:sz w:val="20"/>
              </w:rPr>
              <w:t>Transport equipment</w:t>
            </w:r>
          </w:p>
        </w:tc>
        <w:tc>
          <w:tcPr>
            <w:tcW w:w="1222" w:type="dxa"/>
          </w:tcPr>
          <w:p w14:paraId="11A9142A" w14:textId="77777777" w:rsidR="00877A3B" w:rsidRDefault="00877A3B">
            <w:pPr>
              <w:pStyle w:val="TableParagraph"/>
              <w:rPr>
                <w:sz w:val="20"/>
              </w:rPr>
            </w:pPr>
          </w:p>
          <w:p w14:paraId="1E775252" w14:textId="77777777" w:rsidR="00877A3B" w:rsidRDefault="00877A3B">
            <w:pPr>
              <w:pStyle w:val="TableParagraph"/>
              <w:spacing w:before="55"/>
              <w:rPr>
                <w:sz w:val="20"/>
              </w:rPr>
            </w:pPr>
          </w:p>
          <w:p w14:paraId="629DDD11" w14:textId="77777777" w:rsidR="00877A3B" w:rsidRDefault="00000000">
            <w:pPr>
              <w:pStyle w:val="TableParagraph"/>
              <w:spacing w:line="250" w:lineRule="atLeast"/>
              <w:ind w:left="93" w:hanging="36"/>
              <w:rPr>
                <w:b/>
                <w:sz w:val="20"/>
              </w:rPr>
            </w:pPr>
            <w:r>
              <w:rPr>
                <w:b/>
                <w:spacing w:val="-2"/>
                <w:sz w:val="20"/>
              </w:rPr>
              <w:t>Information technology</w:t>
            </w:r>
          </w:p>
        </w:tc>
        <w:tc>
          <w:tcPr>
            <w:tcW w:w="1274" w:type="dxa"/>
          </w:tcPr>
          <w:p w14:paraId="5D36C7BD" w14:textId="77777777" w:rsidR="00877A3B" w:rsidRDefault="00877A3B">
            <w:pPr>
              <w:pStyle w:val="TableParagraph"/>
              <w:rPr>
                <w:sz w:val="20"/>
              </w:rPr>
            </w:pPr>
          </w:p>
          <w:p w14:paraId="19999373" w14:textId="77777777" w:rsidR="00877A3B" w:rsidRDefault="00877A3B">
            <w:pPr>
              <w:pStyle w:val="TableParagraph"/>
              <w:spacing w:before="75"/>
              <w:rPr>
                <w:sz w:val="20"/>
              </w:rPr>
            </w:pPr>
          </w:p>
          <w:p w14:paraId="33BA6AEF" w14:textId="77777777" w:rsidR="00877A3B" w:rsidRDefault="00000000">
            <w:pPr>
              <w:pStyle w:val="TableParagraph"/>
              <w:ind w:right="128"/>
              <w:jc w:val="right"/>
              <w:rPr>
                <w:b/>
                <w:sz w:val="20"/>
              </w:rPr>
            </w:pPr>
            <w:r>
              <w:rPr>
                <w:b/>
                <w:sz w:val="20"/>
              </w:rPr>
              <w:t>Furniture</w:t>
            </w:r>
            <w:r>
              <w:rPr>
                <w:b/>
                <w:spacing w:val="-12"/>
                <w:sz w:val="20"/>
              </w:rPr>
              <w:t xml:space="preserve"> </w:t>
            </w:r>
            <w:r>
              <w:rPr>
                <w:b/>
                <w:spacing w:val="-10"/>
                <w:sz w:val="20"/>
              </w:rPr>
              <w:t>&amp;</w:t>
            </w:r>
          </w:p>
          <w:p w14:paraId="11A52998" w14:textId="77777777" w:rsidR="00877A3B" w:rsidRDefault="00000000">
            <w:pPr>
              <w:pStyle w:val="TableParagraph"/>
              <w:spacing w:before="27"/>
              <w:ind w:right="128"/>
              <w:jc w:val="right"/>
              <w:rPr>
                <w:b/>
                <w:sz w:val="20"/>
              </w:rPr>
            </w:pPr>
            <w:r>
              <w:rPr>
                <w:b/>
                <w:spacing w:val="-2"/>
                <w:sz w:val="20"/>
              </w:rPr>
              <w:t>fittings</w:t>
            </w:r>
          </w:p>
        </w:tc>
        <w:tc>
          <w:tcPr>
            <w:tcW w:w="1400" w:type="dxa"/>
          </w:tcPr>
          <w:p w14:paraId="08396CBC" w14:textId="77777777" w:rsidR="00877A3B" w:rsidRDefault="00877A3B">
            <w:pPr>
              <w:pStyle w:val="TableParagraph"/>
              <w:rPr>
                <w:sz w:val="20"/>
              </w:rPr>
            </w:pPr>
          </w:p>
          <w:p w14:paraId="1E0D2AD6" w14:textId="77777777" w:rsidR="00877A3B" w:rsidRDefault="00877A3B">
            <w:pPr>
              <w:pStyle w:val="TableParagraph"/>
              <w:spacing w:before="75"/>
              <w:rPr>
                <w:sz w:val="20"/>
              </w:rPr>
            </w:pPr>
          </w:p>
          <w:p w14:paraId="7A31129B" w14:textId="77777777" w:rsidR="00877A3B" w:rsidRDefault="00000000">
            <w:pPr>
              <w:pStyle w:val="TableParagraph"/>
              <w:ind w:right="318"/>
              <w:jc w:val="right"/>
              <w:rPr>
                <w:b/>
                <w:sz w:val="20"/>
              </w:rPr>
            </w:pPr>
            <w:r>
              <w:rPr>
                <w:b/>
                <w:spacing w:val="-2"/>
                <w:sz w:val="20"/>
              </w:rPr>
              <w:t>Intangible</w:t>
            </w:r>
          </w:p>
          <w:p w14:paraId="47A3AD5C" w14:textId="77777777" w:rsidR="00877A3B" w:rsidRDefault="00000000">
            <w:pPr>
              <w:pStyle w:val="TableParagraph"/>
              <w:spacing w:before="27"/>
              <w:ind w:right="317"/>
              <w:jc w:val="right"/>
              <w:rPr>
                <w:b/>
                <w:sz w:val="20"/>
              </w:rPr>
            </w:pPr>
            <w:r>
              <w:rPr>
                <w:b/>
                <w:spacing w:val="-2"/>
                <w:sz w:val="20"/>
              </w:rPr>
              <w:t>assets</w:t>
            </w:r>
          </w:p>
        </w:tc>
        <w:tc>
          <w:tcPr>
            <w:tcW w:w="916" w:type="dxa"/>
          </w:tcPr>
          <w:p w14:paraId="6D3E6F5F" w14:textId="77777777" w:rsidR="00877A3B" w:rsidRDefault="00877A3B">
            <w:pPr>
              <w:pStyle w:val="TableParagraph"/>
              <w:rPr>
                <w:sz w:val="20"/>
              </w:rPr>
            </w:pPr>
          </w:p>
          <w:p w14:paraId="0F437E42" w14:textId="77777777" w:rsidR="00877A3B" w:rsidRDefault="00877A3B">
            <w:pPr>
              <w:pStyle w:val="TableParagraph"/>
              <w:rPr>
                <w:sz w:val="20"/>
              </w:rPr>
            </w:pPr>
          </w:p>
          <w:p w14:paraId="2B4F6F70" w14:textId="77777777" w:rsidR="00877A3B" w:rsidRDefault="00877A3B">
            <w:pPr>
              <w:pStyle w:val="TableParagraph"/>
              <w:spacing w:before="102"/>
              <w:rPr>
                <w:sz w:val="20"/>
              </w:rPr>
            </w:pPr>
          </w:p>
          <w:p w14:paraId="2172DDC7" w14:textId="77777777" w:rsidR="00877A3B" w:rsidRDefault="00000000">
            <w:pPr>
              <w:pStyle w:val="TableParagraph"/>
              <w:ind w:right="24"/>
              <w:jc w:val="right"/>
              <w:rPr>
                <w:b/>
                <w:sz w:val="20"/>
              </w:rPr>
            </w:pPr>
            <w:r>
              <w:rPr>
                <w:b/>
                <w:spacing w:val="-2"/>
                <w:sz w:val="20"/>
              </w:rPr>
              <w:t>Total</w:t>
            </w:r>
          </w:p>
        </w:tc>
        <w:tc>
          <w:tcPr>
            <w:tcW w:w="160" w:type="dxa"/>
          </w:tcPr>
          <w:p w14:paraId="4EB2D6B6" w14:textId="77777777" w:rsidR="00877A3B" w:rsidRDefault="00877A3B">
            <w:pPr>
              <w:pStyle w:val="TableParagraph"/>
              <w:rPr>
                <w:rFonts w:ascii="Times New Roman"/>
                <w:sz w:val="18"/>
              </w:rPr>
            </w:pPr>
          </w:p>
        </w:tc>
        <w:tc>
          <w:tcPr>
            <w:tcW w:w="1293" w:type="dxa"/>
          </w:tcPr>
          <w:p w14:paraId="3DE3DF88" w14:textId="77777777" w:rsidR="00877A3B" w:rsidRDefault="00000000">
            <w:pPr>
              <w:pStyle w:val="TableParagraph"/>
              <w:spacing w:before="48" w:line="256" w:lineRule="auto"/>
              <w:ind w:left="140" w:right="22" w:firstLine="297"/>
              <w:jc w:val="both"/>
              <w:rPr>
                <w:sz w:val="20"/>
              </w:rPr>
            </w:pPr>
            <w:r>
              <w:rPr>
                <w:sz w:val="20"/>
              </w:rPr>
              <w:t>Of</w:t>
            </w:r>
            <w:r>
              <w:rPr>
                <w:spacing w:val="-14"/>
                <w:sz w:val="20"/>
              </w:rPr>
              <w:t xml:space="preserve"> </w:t>
            </w:r>
            <w:r>
              <w:rPr>
                <w:sz w:val="20"/>
              </w:rPr>
              <w:t>which: leased from DHSC</w:t>
            </w:r>
            <w:r>
              <w:rPr>
                <w:spacing w:val="-10"/>
                <w:sz w:val="20"/>
              </w:rPr>
              <w:t xml:space="preserve"> </w:t>
            </w:r>
            <w:r>
              <w:rPr>
                <w:spacing w:val="-2"/>
                <w:sz w:val="20"/>
              </w:rPr>
              <w:t>group</w:t>
            </w:r>
          </w:p>
          <w:p w14:paraId="6A032EF5" w14:textId="77777777" w:rsidR="00877A3B" w:rsidRDefault="00000000">
            <w:pPr>
              <w:pStyle w:val="TableParagraph"/>
              <w:spacing w:before="3"/>
              <w:ind w:left="682"/>
              <w:rPr>
                <w:sz w:val="20"/>
              </w:rPr>
            </w:pPr>
            <w:r>
              <w:rPr>
                <w:spacing w:val="-2"/>
                <w:sz w:val="20"/>
              </w:rPr>
              <w:t>bodies</w:t>
            </w:r>
          </w:p>
        </w:tc>
      </w:tr>
      <w:tr w:rsidR="00877A3B" w14:paraId="3183B707" w14:textId="77777777">
        <w:trPr>
          <w:trHeight w:val="290"/>
        </w:trPr>
        <w:tc>
          <w:tcPr>
            <w:tcW w:w="5703" w:type="dxa"/>
          </w:tcPr>
          <w:p w14:paraId="43398DA5" w14:textId="77777777" w:rsidR="00877A3B" w:rsidRDefault="00877A3B">
            <w:pPr>
              <w:pStyle w:val="TableParagraph"/>
              <w:rPr>
                <w:rFonts w:ascii="Times New Roman"/>
                <w:sz w:val="18"/>
              </w:rPr>
            </w:pPr>
          </w:p>
        </w:tc>
        <w:tc>
          <w:tcPr>
            <w:tcW w:w="1095" w:type="dxa"/>
          </w:tcPr>
          <w:p w14:paraId="11FBC178" w14:textId="77777777" w:rsidR="00877A3B" w:rsidRDefault="00000000">
            <w:pPr>
              <w:pStyle w:val="TableParagraph"/>
              <w:spacing w:before="22"/>
              <w:ind w:right="107"/>
              <w:jc w:val="right"/>
              <w:rPr>
                <w:b/>
                <w:sz w:val="20"/>
              </w:rPr>
            </w:pPr>
            <w:r>
              <w:rPr>
                <w:b/>
                <w:spacing w:val="-5"/>
                <w:sz w:val="20"/>
              </w:rPr>
              <w:t>£m</w:t>
            </w:r>
          </w:p>
        </w:tc>
        <w:tc>
          <w:tcPr>
            <w:tcW w:w="1201" w:type="dxa"/>
          </w:tcPr>
          <w:p w14:paraId="0239D9DC" w14:textId="77777777" w:rsidR="00877A3B" w:rsidRDefault="00000000">
            <w:pPr>
              <w:pStyle w:val="TableParagraph"/>
              <w:spacing w:before="22"/>
              <w:ind w:right="98"/>
              <w:jc w:val="right"/>
              <w:rPr>
                <w:b/>
                <w:sz w:val="20"/>
              </w:rPr>
            </w:pPr>
            <w:r>
              <w:rPr>
                <w:b/>
                <w:spacing w:val="-5"/>
                <w:sz w:val="20"/>
              </w:rPr>
              <w:t>£m</w:t>
            </w:r>
          </w:p>
        </w:tc>
        <w:tc>
          <w:tcPr>
            <w:tcW w:w="1163" w:type="dxa"/>
          </w:tcPr>
          <w:p w14:paraId="0067886B" w14:textId="77777777" w:rsidR="00877A3B" w:rsidRDefault="00000000">
            <w:pPr>
              <w:pStyle w:val="TableParagraph"/>
              <w:spacing w:before="22"/>
              <w:ind w:right="51"/>
              <w:jc w:val="right"/>
              <w:rPr>
                <w:b/>
                <w:sz w:val="20"/>
              </w:rPr>
            </w:pPr>
            <w:r>
              <w:rPr>
                <w:b/>
                <w:spacing w:val="-5"/>
                <w:sz w:val="20"/>
              </w:rPr>
              <w:t>£m</w:t>
            </w:r>
          </w:p>
        </w:tc>
        <w:tc>
          <w:tcPr>
            <w:tcW w:w="1222" w:type="dxa"/>
          </w:tcPr>
          <w:p w14:paraId="1EE92CE5" w14:textId="77777777" w:rsidR="00877A3B" w:rsidRDefault="00000000">
            <w:pPr>
              <w:pStyle w:val="TableParagraph"/>
              <w:spacing w:before="22"/>
              <w:ind w:right="64"/>
              <w:jc w:val="right"/>
              <w:rPr>
                <w:b/>
                <w:sz w:val="20"/>
              </w:rPr>
            </w:pPr>
            <w:r>
              <w:rPr>
                <w:b/>
                <w:spacing w:val="-5"/>
                <w:sz w:val="20"/>
              </w:rPr>
              <w:t>£m</w:t>
            </w:r>
          </w:p>
        </w:tc>
        <w:tc>
          <w:tcPr>
            <w:tcW w:w="1274" w:type="dxa"/>
          </w:tcPr>
          <w:p w14:paraId="726C0441" w14:textId="77777777" w:rsidR="00877A3B" w:rsidRDefault="00000000">
            <w:pPr>
              <w:pStyle w:val="TableParagraph"/>
              <w:spacing w:before="22"/>
              <w:ind w:right="128"/>
              <w:jc w:val="right"/>
              <w:rPr>
                <w:b/>
                <w:sz w:val="20"/>
              </w:rPr>
            </w:pPr>
            <w:r>
              <w:rPr>
                <w:b/>
                <w:spacing w:val="-5"/>
                <w:sz w:val="20"/>
              </w:rPr>
              <w:t>£m</w:t>
            </w:r>
          </w:p>
        </w:tc>
        <w:tc>
          <w:tcPr>
            <w:tcW w:w="1400" w:type="dxa"/>
          </w:tcPr>
          <w:p w14:paraId="34EC34F7" w14:textId="77777777" w:rsidR="00877A3B" w:rsidRDefault="00000000">
            <w:pPr>
              <w:pStyle w:val="TableParagraph"/>
              <w:spacing w:before="22"/>
              <w:ind w:right="318"/>
              <w:jc w:val="right"/>
              <w:rPr>
                <w:b/>
                <w:sz w:val="20"/>
              </w:rPr>
            </w:pPr>
            <w:r>
              <w:rPr>
                <w:b/>
                <w:spacing w:val="-5"/>
                <w:sz w:val="20"/>
              </w:rPr>
              <w:t>£m</w:t>
            </w:r>
          </w:p>
        </w:tc>
        <w:tc>
          <w:tcPr>
            <w:tcW w:w="916" w:type="dxa"/>
          </w:tcPr>
          <w:p w14:paraId="64B8AB3D" w14:textId="77777777" w:rsidR="00877A3B" w:rsidRDefault="00000000">
            <w:pPr>
              <w:pStyle w:val="TableParagraph"/>
              <w:spacing w:before="22"/>
              <w:ind w:right="24"/>
              <w:jc w:val="right"/>
              <w:rPr>
                <w:b/>
                <w:sz w:val="20"/>
              </w:rPr>
            </w:pPr>
            <w:r>
              <w:rPr>
                <w:b/>
                <w:spacing w:val="-5"/>
                <w:sz w:val="20"/>
              </w:rPr>
              <w:t>£m</w:t>
            </w:r>
          </w:p>
        </w:tc>
        <w:tc>
          <w:tcPr>
            <w:tcW w:w="160" w:type="dxa"/>
          </w:tcPr>
          <w:p w14:paraId="1B8E3641" w14:textId="77777777" w:rsidR="00877A3B" w:rsidRDefault="00877A3B">
            <w:pPr>
              <w:pStyle w:val="TableParagraph"/>
              <w:rPr>
                <w:rFonts w:ascii="Times New Roman"/>
                <w:sz w:val="18"/>
              </w:rPr>
            </w:pPr>
          </w:p>
        </w:tc>
        <w:tc>
          <w:tcPr>
            <w:tcW w:w="1293" w:type="dxa"/>
          </w:tcPr>
          <w:p w14:paraId="39C40F17" w14:textId="77777777" w:rsidR="00877A3B" w:rsidRDefault="00000000">
            <w:pPr>
              <w:pStyle w:val="TableParagraph"/>
              <w:spacing w:before="22"/>
              <w:ind w:right="23"/>
              <w:jc w:val="right"/>
              <w:rPr>
                <w:b/>
                <w:sz w:val="20"/>
              </w:rPr>
            </w:pPr>
            <w:r>
              <w:rPr>
                <w:b/>
                <w:spacing w:val="-5"/>
                <w:sz w:val="20"/>
              </w:rPr>
              <w:t>£m</w:t>
            </w:r>
          </w:p>
        </w:tc>
      </w:tr>
      <w:tr w:rsidR="00877A3B" w14:paraId="4D966EE7" w14:textId="77777777">
        <w:trPr>
          <w:trHeight w:val="291"/>
        </w:trPr>
        <w:tc>
          <w:tcPr>
            <w:tcW w:w="5703" w:type="dxa"/>
          </w:tcPr>
          <w:p w14:paraId="251160EF" w14:textId="77777777" w:rsidR="00877A3B" w:rsidRDefault="00000000">
            <w:pPr>
              <w:pStyle w:val="TableParagraph"/>
              <w:spacing w:before="31"/>
              <w:ind w:left="50"/>
              <w:rPr>
                <w:b/>
                <w:sz w:val="20"/>
              </w:rPr>
            </w:pPr>
            <w:r>
              <w:rPr>
                <w:b/>
                <w:sz w:val="20"/>
              </w:rPr>
              <w:t>Valuation</w:t>
            </w:r>
            <w:r>
              <w:rPr>
                <w:b/>
                <w:spacing w:val="-6"/>
                <w:sz w:val="20"/>
              </w:rPr>
              <w:t xml:space="preserve"> </w:t>
            </w:r>
            <w:r>
              <w:rPr>
                <w:b/>
                <w:sz w:val="20"/>
              </w:rPr>
              <w:t>/</w:t>
            </w:r>
            <w:r>
              <w:rPr>
                <w:b/>
                <w:spacing w:val="-7"/>
                <w:sz w:val="20"/>
              </w:rPr>
              <w:t xml:space="preserve"> </w:t>
            </w:r>
            <w:r>
              <w:rPr>
                <w:b/>
                <w:sz w:val="20"/>
              </w:rPr>
              <w:t>gross</w:t>
            </w:r>
            <w:r>
              <w:rPr>
                <w:b/>
                <w:spacing w:val="-8"/>
                <w:sz w:val="20"/>
              </w:rPr>
              <w:t xml:space="preserve"> </w:t>
            </w:r>
            <w:r>
              <w:rPr>
                <w:b/>
                <w:sz w:val="20"/>
              </w:rPr>
              <w:t>cost</w:t>
            </w:r>
            <w:r>
              <w:rPr>
                <w:b/>
                <w:spacing w:val="-5"/>
                <w:sz w:val="20"/>
              </w:rPr>
              <w:t xml:space="preserve"> </w:t>
            </w:r>
            <w:r>
              <w:rPr>
                <w:b/>
                <w:sz w:val="20"/>
              </w:rPr>
              <w:t>at</w:t>
            </w:r>
            <w:r>
              <w:rPr>
                <w:b/>
                <w:spacing w:val="-7"/>
                <w:sz w:val="20"/>
              </w:rPr>
              <w:t xml:space="preserve"> </w:t>
            </w:r>
            <w:r>
              <w:rPr>
                <w:b/>
                <w:sz w:val="20"/>
              </w:rPr>
              <w:t>1</w:t>
            </w:r>
            <w:r>
              <w:rPr>
                <w:b/>
                <w:spacing w:val="-7"/>
                <w:sz w:val="20"/>
              </w:rPr>
              <w:t xml:space="preserve"> </w:t>
            </w:r>
            <w:r>
              <w:rPr>
                <w:b/>
                <w:sz w:val="20"/>
              </w:rPr>
              <w:t>April</w:t>
            </w:r>
            <w:r>
              <w:rPr>
                <w:b/>
                <w:spacing w:val="-7"/>
                <w:sz w:val="20"/>
              </w:rPr>
              <w:t xml:space="preserve"> </w:t>
            </w:r>
            <w:r>
              <w:rPr>
                <w:b/>
                <w:sz w:val="20"/>
              </w:rPr>
              <w:t>2024</w:t>
            </w:r>
            <w:r>
              <w:rPr>
                <w:b/>
                <w:spacing w:val="-6"/>
                <w:sz w:val="20"/>
              </w:rPr>
              <w:t xml:space="preserve"> </w:t>
            </w:r>
            <w:r>
              <w:rPr>
                <w:b/>
                <w:sz w:val="20"/>
              </w:rPr>
              <w:t>-</w:t>
            </w:r>
            <w:r>
              <w:rPr>
                <w:b/>
                <w:spacing w:val="-7"/>
                <w:sz w:val="20"/>
              </w:rPr>
              <w:t xml:space="preserve"> </w:t>
            </w:r>
            <w:r>
              <w:rPr>
                <w:b/>
                <w:sz w:val="20"/>
              </w:rPr>
              <w:t>brought</w:t>
            </w:r>
            <w:r>
              <w:rPr>
                <w:b/>
                <w:spacing w:val="-6"/>
                <w:sz w:val="20"/>
              </w:rPr>
              <w:t xml:space="preserve"> </w:t>
            </w:r>
            <w:r>
              <w:rPr>
                <w:b/>
                <w:spacing w:val="-2"/>
                <w:sz w:val="20"/>
              </w:rPr>
              <w:t>forward</w:t>
            </w:r>
          </w:p>
        </w:tc>
        <w:tc>
          <w:tcPr>
            <w:tcW w:w="1095" w:type="dxa"/>
          </w:tcPr>
          <w:p w14:paraId="26C07F0D" w14:textId="77777777" w:rsidR="00877A3B" w:rsidRDefault="00000000">
            <w:pPr>
              <w:pStyle w:val="TableParagraph"/>
              <w:spacing w:before="43" w:line="228" w:lineRule="exact"/>
              <w:ind w:left="424"/>
              <w:rPr>
                <w:b/>
                <w:sz w:val="20"/>
              </w:rPr>
            </w:pPr>
            <w:r>
              <w:rPr>
                <w:b/>
                <w:spacing w:val="-2"/>
                <w:sz w:val="20"/>
              </w:rPr>
              <w:t>5,935</w:t>
            </w:r>
          </w:p>
        </w:tc>
        <w:tc>
          <w:tcPr>
            <w:tcW w:w="1201" w:type="dxa"/>
          </w:tcPr>
          <w:p w14:paraId="41D6E17A" w14:textId="77777777" w:rsidR="00877A3B" w:rsidRDefault="00000000">
            <w:pPr>
              <w:pStyle w:val="TableParagraph"/>
              <w:spacing w:before="43" w:line="228" w:lineRule="exact"/>
              <w:ind w:right="163"/>
              <w:jc w:val="right"/>
              <w:rPr>
                <w:b/>
                <w:sz w:val="20"/>
              </w:rPr>
            </w:pPr>
            <w:r>
              <w:rPr>
                <w:b/>
                <w:spacing w:val="-2"/>
                <w:sz w:val="20"/>
              </w:rPr>
              <w:t>1,059</w:t>
            </w:r>
          </w:p>
        </w:tc>
        <w:tc>
          <w:tcPr>
            <w:tcW w:w="1163" w:type="dxa"/>
          </w:tcPr>
          <w:p w14:paraId="6B94D14C" w14:textId="77777777" w:rsidR="00877A3B" w:rsidRDefault="00000000">
            <w:pPr>
              <w:pStyle w:val="TableParagraph"/>
              <w:spacing w:before="43" w:line="228" w:lineRule="exact"/>
              <w:ind w:right="115"/>
              <w:jc w:val="right"/>
              <w:rPr>
                <w:b/>
                <w:sz w:val="20"/>
              </w:rPr>
            </w:pPr>
            <w:r>
              <w:rPr>
                <w:b/>
                <w:spacing w:val="-5"/>
                <w:sz w:val="20"/>
              </w:rPr>
              <w:t>196</w:t>
            </w:r>
          </w:p>
        </w:tc>
        <w:tc>
          <w:tcPr>
            <w:tcW w:w="1222" w:type="dxa"/>
          </w:tcPr>
          <w:p w14:paraId="472E317E" w14:textId="77777777" w:rsidR="00877A3B" w:rsidRDefault="00000000">
            <w:pPr>
              <w:pStyle w:val="TableParagraph"/>
              <w:spacing w:before="43" w:line="228" w:lineRule="exact"/>
              <w:ind w:right="128"/>
              <w:jc w:val="right"/>
              <w:rPr>
                <w:b/>
                <w:sz w:val="20"/>
              </w:rPr>
            </w:pPr>
            <w:r>
              <w:rPr>
                <w:b/>
                <w:spacing w:val="-5"/>
                <w:sz w:val="20"/>
              </w:rPr>
              <w:t>137</w:t>
            </w:r>
          </w:p>
        </w:tc>
        <w:tc>
          <w:tcPr>
            <w:tcW w:w="1274" w:type="dxa"/>
          </w:tcPr>
          <w:p w14:paraId="522D835E" w14:textId="77777777" w:rsidR="00877A3B" w:rsidRDefault="00000000">
            <w:pPr>
              <w:pStyle w:val="TableParagraph"/>
              <w:spacing w:before="43" w:line="228" w:lineRule="exact"/>
              <w:ind w:right="192"/>
              <w:jc w:val="right"/>
              <w:rPr>
                <w:b/>
                <w:sz w:val="20"/>
              </w:rPr>
            </w:pPr>
            <w:r>
              <w:rPr>
                <w:b/>
                <w:spacing w:val="-5"/>
                <w:sz w:val="20"/>
              </w:rPr>
              <w:t>13</w:t>
            </w:r>
          </w:p>
        </w:tc>
        <w:tc>
          <w:tcPr>
            <w:tcW w:w="1400" w:type="dxa"/>
          </w:tcPr>
          <w:p w14:paraId="371589C3" w14:textId="77777777" w:rsidR="00877A3B" w:rsidRDefault="00000000">
            <w:pPr>
              <w:pStyle w:val="TableParagraph"/>
              <w:spacing w:before="43" w:line="228" w:lineRule="exact"/>
              <w:ind w:right="382"/>
              <w:jc w:val="right"/>
              <w:rPr>
                <w:b/>
                <w:sz w:val="20"/>
              </w:rPr>
            </w:pPr>
            <w:r>
              <w:rPr>
                <w:b/>
                <w:spacing w:val="-5"/>
                <w:sz w:val="20"/>
              </w:rPr>
              <w:t>11</w:t>
            </w:r>
          </w:p>
        </w:tc>
        <w:tc>
          <w:tcPr>
            <w:tcW w:w="916" w:type="dxa"/>
          </w:tcPr>
          <w:p w14:paraId="5052C4CC" w14:textId="77777777" w:rsidR="00877A3B" w:rsidRDefault="00000000">
            <w:pPr>
              <w:pStyle w:val="TableParagraph"/>
              <w:spacing w:before="43" w:line="228" w:lineRule="exact"/>
              <w:ind w:right="89"/>
              <w:jc w:val="right"/>
              <w:rPr>
                <w:b/>
                <w:sz w:val="20"/>
              </w:rPr>
            </w:pPr>
            <w:r>
              <w:rPr>
                <w:b/>
                <w:spacing w:val="-2"/>
                <w:sz w:val="20"/>
              </w:rPr>
              <w:t>7,351</w:t>
            </w:r>
          </w:p>
        </w:tc>
        <w:tc>
          <w:tcPr>
            <w:tcW w:w="160" w:type="dxa"/>
          </w:tcPr>
          <w:p w14:paraId="1254A07A" w14:textId="77777777" w:rsidR="00877A3B" w:rsidRDefault="00877A3B">
            <w:pPr>
              <w:pStyle w:val="TableParagraph"/>
              <w:rPr>
                <w:rFonts w:ascii="Times New Roman"/>
                <w:sz w:val="18"/>
              </w:rPr>
            </w:pPr>
          </w:p>
        </w:tc>
        <w:tc>
          <w:tcPr>
            <w:tcW w:w="1293" w:type="dxa"/>
          </w:tcPr>
          <w:p w14:paraId="539D1E0B" w14:textId="77777777" w:rsidR="00877A3B" w:rsidRDefault="00000000">
            <w:pPr>
              <w:pStyle w:val="TableParagraph"/>
              <w:spacing w:before="43" w:line="228" w:lineRule="exact"/>
              <w:ind w:right="87"/>
              <w:jc w:val="right"/>
              <w:rPr>
                <w:b/>
                <w:sz w:val="20"/>
              </w:rPr>
            </w:pPr>
            <w:r>
              <w:rPr>
                <w:b/>
                <w:spacing w:val="-2"/>
                <w:sz w:val="20"/>
              </w:rPr>
              <w:t>2,731</w:t>
            </w:r>
          </w:p>
        </w:tc>
      </w:tr>
      <w:tr w:rsidR="00877A3B" w14:paraId="70F19C8A" w14:textId="77777777">
        <w:trPr>
          <w:trHeight w:val="277"/>
        </w:trPr>
        <w:tc>
          <w:tcPr>
            <w:tcW w:w="5703" w:type="dxa"/>
          </w:tcPr>
          <w:p w14:paraId="1F2964C5" w14:textId="77777777" w:rsidR="00877A3B" w:rsidRDefault="00000000">
            <w:pPr>
              <w:pStyle w:val="TableParagraph"/>
              <w:spacing w:before="11"/>
              <w:ind w:left="50"/>
              <w:rPr>
                <w:sz w:val="20"/>
              </w:rPr>
            </w:pPr>
            <w:r>
              <w:rPr>
                <w:sz w:val="20"/>
              </w:rPr>
              <w:t>Prior</w:t>
            </w:r>
            <w:r>
              <w:rPr>
                <w:spacing w:val="-13"/>
                <w:sz w:val="20"/>
              </w:rPr>
              <w:t xml:space="preserve"> </w:t>
            </w:r>
            <w:r>
              <w:rPr>
                <w:sz w:val="20"/>
              </w:rPr>
              <w:t>period</w:t>
            </w:r>
            <w:r>
              <w:rPr>
                <w:spacing w:val="-12"/>
                <w:sz w:val="20"/>
              </w:rPr>
              <w:t xml:space="preserve"> </w:t>
            </w:r>
            <w:r>
              <w:rPr>
                <w:sz w:val="20"/>
              </w:rPr>
              <w:t>adjustments</w:t>
            </w:r>
            <w:r>
              <w:rPr>
                <w:spacing w:val="-11"/>
                <w:sz w:val="20"/>
              </w:rPr>
              <w:t xml:space="preserve"> </w:t>
            </w:r>
            <w:r>
              <w:rPr>
                <w:sz w:val="20"/>
              </w:rPr>
              <w:t>recorded</w:t>
            </w:r>
            <w:r>
              <w:rPr>
                <w:spacing w:val="-13"/>
                <w:sz w:val="20"/>
              </w:rPr>
              <w:t xml:space="preserve"> </w:t>
            </w:r>
            <w:r>
              <w:rPr>
                <w:sz w:val="20"/>
              </w:rPr>
              <w:t>in-</w:t>
            </w:r>
            <w:r>
              <w:rPr>
                <w:spacing w:val="-4"/>
                <w:sz w:val="20"/>
              </w:rPr>
              <w:t>year</w:t>
            </w:r>
          </w:p>
        </w:tc>
        <w:tc>
          <w:tcPr>
            <w:tcW w:w="1095" w:type="dxa"/>
          </w:tcPr>
          <w:p w14:paraId="120B8CAC" w14:textId="77777777" w:rsidR="00877A3B" w:rsidRDefault="00000000">
            <w:pPr>
              <w:pStyle w:val="TableParagraph"/>
              <w:spacing w:before="25"/>
              <w:ind w:right="116"/>
              <w:jc w:val="right"/>
              <w:rPr>
                <w:sz w:val="20"/>
              </w:rPr>
            </w:pPr>
            <w:r>
              <w:rPr>
                <w:spacing w:val="-5"/>
                <w:sz w:val="20"/>
              </w:rPr>
              <w:t>(9)</w:t>
            </w:r>
          </w:p>
        </w:tc>
        <w:tc>
          <w:tcPr>
            <w:tcW w:w="1201" w:type="dxa"/>
          </w:tcPr>
          <w:p w14:paraId="60205150" w14:textId="77777777" w:rsidR="00877A3B" w:rsidRDefault="00000000">
            <w:pPr>
              <w:pStyle w:val="TableParagraph"/>
              <w:spacing w:before="25"/>
              <w:ind w:right="108"/>
              <w:jc w:val="right"/>
              <w:rPr>
                <w:sz w:val="20"/>
              </w:rPr>
            </w:pPr>
            <w:r>
              <w:rPr>
                <w:spacing w:val="-4"/>
                <w:sz w:val="20"/>
              </w:rPr>
              <w:t>(30)</w:t>
            </w:r>
          </w:p>
        </w:tc>
        <w:tc>
          <w:tcPr>
            <w:tcW w:w="1163" w:type="dxa"/>
          </w:tcPr>
          <w:p w14:paraId="52DC580E" w14:textId="77777777" w:rsidR="00877A3B" w:rsidRDefault="00000000">
            <w:pPr>
              <w:pStyle w:val="TableParagraph"/>
              <w:spacing w:before="25"/>
              <w:ind w:right="116"/>
              <w:jc w:val="right"/>
              <w:rPr>
                <w:sz w:val="20"/>
              </w:rPr>
            </w:pPr>
            <w:r>
              <w:rPr>
                <w:spacing w:val="-10"/>
                <w:sz w:val="20"/>
              </w:rPr>
              <w:t>-</w:t>
            </w:r>
          </w:p>
        </w:tc>
        <w:tc>
          <w:tcPr>
            <w:tcW w:w="1222" w:type="dxa"/>
          </w:tcPr>
          <w:p w14:paraId="6A2B03CD" w14:textId="77777777" w:rsidR="00877A3B" w:rsidRDefault="00000000">
            <w:pPr>
              <w:pStyle w:val="TableParagraph"/>
              <w:spacing w:before="25"/>
              <w:ind w:right="73"/>
              <w:jc w:val="right"/>
              <w:rPr>
                <w:sz w:val="20"/>
              </w:rPr>
            </w:pPr>
            <w:r>
              <w:rPr>
                <w:spacing w:val="-5"/>
                <w:sz w:val="20"/>
              </w:rPr>
              <w:t>(1)</w:t>
            </w:r>
          </w:p>
        </w:tc>
        <w:tc>
          <w:tcPr>
            <w:tcW w:w="1274" w:type="dxa"/>
          </w:tcPr>
          <w:p w14:paraId="0F3DACD6" w14:textId="77777777" w:rsidR="00877A3B" w:rsidRDefault="00000000">
            <w:pPr>
              <w:pStyle w:val="TableParagraph"/>
              <w:spacing w:before="25"/>
              <w:ind w:right="193"/>
              <w:jc w:val="right"/>
              <w:rPr>
                <w:sz w:val="20"/>
              </w:rPr>
            </w:pPr>
            <w:r>
              <w:rPr>
                <w:spacing w:val="-10"/>
                <w:sz w:val="20"/>
              </w:rPr>
              <w:t>-</w:t>
            </w:r>
          </w:p>
        </w:tc>
        <w:tc>
          <w:tcPr>
            <w:tcW w:w="1400" w:type="dxa"/>
          </w:tcPr>
          <w:p w14:paraId="4C1C4DA8" w14:textId="77777777" w:rsidR="00877A3B" w:rsidRDefault="00000000">
            <w:pPr>
              <w:pStyle w:val="TableParagraph"/>
              <w:spacing w:before="25"/>
              <w:ind w:right="383"/>
              <w:jc w:val="right"/>
              <w:rPr>
                <w:sz w:val="20"/>
              </w:rPr>
            </w:pPr>
            <w:r>
              <w:rPr>
                <w:spacing w:val="-10"/>
                <w:sz w:val="20"/>
              </w:rPr>
              <w:t>-</w:t>
            </w:r>
          </w:p>
        </w:tc>
        <w:tc>
          <w:tcPr>
            <w:tcW w:w="916" w:type="dxa"/>
          </w:tcPr>
          <w:p w14:paraId="74DBFD8B" w14:textId="77777777" w:rsidR="00877A3B" w:rsidRDefault="00000000">
            <w:pPr>
              <w:pStyle w:val="TableParagraph"/>
              <w:spacing w:before="25"/>
              <w:ind w:right="34"/>
              <w:jc w:val="right"/>
              <w:rPr>
                <w:b/>
                <w:sz w:val="20"/>
              </w:rPr>
            </w:pPr>
            <w:r>
              <w:rPr>
                <w:b/>
                <w:spacing w:val="-4"/>
                <w:sz w:val="20"/>
              </w:rPr>
              <w:t>(40)</w:t>
            </w:r>
          </w:p>
        </w:tc>
        <w:tc>
          <w:tcPr>
            <w:tcW w:w="160" w:type="dxa"/>
          </w:tcPr>
          <w:p w14:paraId="369AC3B2" w14:textId="77777777" w:rsidR="00877A3B" w:rsidRDefault="00877A3B">
            <w:pPr>
              <w:pStyle w:val="TableParagraph"/>
              <w:rPr>
                <w:rFonts w:ascii="Times New Roman"/>
                <w:sz w:val="18"/>
              </w:rPr>
            </w:pPr>
          </w:p>
        </w:tc>
        <w:tc>
          <w:tcPr>
            <w:tcW w:w="1293" w:type="dxa"/>
          </w:tcPr>
          <w:p w14:paraId="6A52436D" w14:textId="77777777" w:rsidR="00877A3B" w:rsidRDefault="00000000">
            <w:pPr>
              <w:pStyle w:val="TableParagraph"/>
              <w:spacing w:before="25"/>
              <w:ind w:right="87"/>
              <w:jc w:val="right"/>
              <w:rPr>
                <w:sz w:val="20"/>
              </w:rPr>
            </w:pPr>
            <w:r>
              <w:rPr>
                <w:spacing w:val="-10"/>
                <w:sz w:val="20"/>
              </w:rPr>
              <w:t>1</w:t>
            </w:r>
          </w:p>
        </w:tc>
      </w:tr>
      <w:tr w:rsidR="00877A3B" w14:paraId="33702C81" w14:textId="77777777">
        <w:trPr>
          <w:trHeight w:val="280"/>
        </w:trPr>
        <w:tc>
          <w:tcPr>
            <w:tcW w:w="5703" w:type="dxa"/>
          </w:tcPr>
          <w:p w14:paraId="000F4236" w14:textId="77777777" w:rsidR="00877A3B" w:rsidRDefault="00000000">
            <w:pPr>
              <w:pStyle w:val="TableParagraph"/>
              <w:spacing w:before="14"/>
              <w:ind w:left="50"/>
              <w:rPr>
                <w:sz w:val="20"/>
              </w:rPr>
            </w:pPr>
            <w:r>
              <w:rPr>
                <w:spacing w:val="-2"/>
                <w:sz w:val="20"/>
              </w:rPr>
              <w:t>Additions</w:t>
            </w:r>
          </w:p>
        </w:tc>
        <w:tc>
          <w:tcPr>
            <w:tcW w:w="1095" w:type="dxa"/>
          </w:tcPr>
          <w:p w14:paraId="646BD0A1" w14:textId="77777777" w:rsidR="00877A3B" w:rsidRDefault="00000000">
            <w:pPr>
              <w:pStyle w:val="TableParagraph"/>
              <w:spacing w:before="29"/>
              <w:ind w:right="171"/>
              <w:jc w:val="right"/>
              <w:rPr>
                <w:sz w:val="20"/>
              </w:rPr>
            </w:pPr>
            <w:r>
              <w:rPr>
                <w:spacing w:val="-5"/>
                <w:sz w:val="20"/>
              </w:rPr>
              <w:t>387</w:t>
            </w:r>
          </w:p>
        </w:tc>
        <w:tc>
          <w:tcPr>
            <w:tcW w:w="1201" w:type="dxa"/>
          </w:tcPr>
          <w:p w14:paraId="172FA77B" w14:textId="77777777" w:rsidR="00877A3B" w:rsidRDefault="00000000">
            <w:pPr>
              <w:pStyle w:val="TableParagraph"/>
              <w:spacing w:before="29"/>
              <w:ind w:right="162"/>
              <w:jc w:val="right"/>
              <w:rPr>
                <w:sz w:val="20"/>
              </w:rPr>
            </w:pPr>
            <w:r>
              <w:rPr>
                <w:spacing w:val="-5"/>
                <w:sz w:val="20"/>
              </w:rPr>
              <w:t>156</w:t>
            </w:r>
          </w:p>
        </w:tc>
        <w:tc>
          <w:tcPr>
            <w:tcW w:w="1163" w:type="dxa"/>
          </w:tcPr>
          <w:p w14:paraId="1A38C585" w14:textId="77777777" w:rsidR="00877A3B" w:rsidRDefault="00000000">
            <w:pPr>
              <w:pStyle w:val="TableParagraph"/>
              <w:spacing w:before="29"/>
              <w:ind w:right="115"/>
              <w:jc w:val="right"/>
              <w:rPr>
                <w:sz w:val="20"/>
              </w:rPr>
            </w:pPr>
            <w:r>
              <w:rPr>
                <w:spacing w:val="-5"/>
                <w:sz w:val="20"/>
              </w:rPr>
              <w:t>80</w:t>
            </w:r>
          </w:p>
        </w:tc>
        <w:tc>
          <w:tcPr>
            <w:tcW w:w="1222" w:type="dxa"/>
          </w:tcPr>
          <w:p w14:paraId="0EFE3CC3" w14:textId="77777777" w:rsidR="00877A3B" w:rsidRDefault="00000000">
            <w:pPr>
              <w:pStyle w:val="TableParagraph"/>
              <w:spacing w:before="29"/>
              <w:ind w:right="128"/>
              <w:jc w:val="right"/>
              <w:rPr>
                <w:sz w:val="20"/>
              </w:rPr>
            </w:pPr>
            <w:r>
              <w:rPr>
                <w:spacing w:val="-5"/>
                <w:sz w:val="20"/>
              </w:rPr>
              <w:t>20</w:t>
            </w:r>
          </w:p>
        </w:tc>
        <w:tc>
          <w:tcPr>
            <w:tcW w:w="1274" w:type="dxa"/>
          </w:tcPr>
          <w:p w14:paraId="4A6DB638" w14:textId="77777777" w:rsidR="00877A3B" w:rsidRDefault="00000000">
            <w:pPr>
              <w:pStyle w:val="TableParagraph"/>
              <w:spacing w:before="29"/>
              <w:ind w:right="193"/>
              <w:jc w:val="right"/>
              <w:rPr>
                <w:sz w:val="20"/>
              </w:rPr>
            </w:pPr>
            <w:r>
              <w:rPr>
                <w:spacing w:val="-10"/>
                <w:sz w:val="20"/>
              </w:rPr>
              <w:t>-</w:t>
            </w:r>
          </w:p>
        </w:tc>
        <w:tc>
          <w:tcPr>
            <w:tcW w:w="1400" w:type="dxa"/>
          </w:tcPr>
          <w:p w14:paraId="6DF450B7" w14:textId="77777777" w:rsidR="00877A3B" w:rsidRDefault="00000000">
            <w:pPr>
              <w:pStyle w:val="TableParagraph"/>
              <w:spacing w:before="29"/>
              <w:ind w:right="383"/>
              <w:jc w:val="right"/>
              <w:rPr>
                <w:sz w:val="20"/>
              </w:rPr>
            </w:pPr>
            <w:r>
              <w:rPr>
                <w:spacing w:val="-10"/>
                <w:sz w:val="20"/>
              </w:rPr>
              <w:t>-</w:t>
            </w:r>
          </w:p>
        </w:tc>
        <w:tc>
          <w:tcPr>
            <w:tcW w:w="916" w:type="dxa"/>
          </w:tcPr>
          <w:p w14:paraId="50C97C88" w14:textId="77777777" w:rsidR="00877A3B" w:rsidRDefault="00000000">
            <w:pPr>
              <w:pStyle w:val="TableParagraph"/>
              <w:spacing w:before="29"/>
              <w:ind w:right="88"/>
              <w:jc w:val="right"/>
              <w:rPr>
                <w:b/>
                <w:sz w:val="20"/>
              </w:rPr>
            </w:pPr>
            <w:r>
              <w:rPr>
                <w:b/>
                <w:spacing w:val="-5"/>
                <w:sz w:val="20"/>
              </w:rPr>
              <w:t>643</w:t>
            </w:r>
          </w:p>
        </w:tc>
        <w:tc>
          <w:tcPr>
            <w:tcW w:w="160" w:type="dxa"/>
          </w:tcPr>
          <w:p w14:paraId="5CBB5794" w14:textId="77777777" w:rsidR="00877A3B" w:rsidRDefault="00877A3B">
            <w:pPr>
              <w:pStyle w:val="TableParagraph"/>
              <w:rPr>
                <w:rFonts w:ascii="Times New Roman"/>
                <w:sz w:val="18"/>
              </w:rPr>
            </w:pPr>
          </w:p>
        </w:tc>
        <w:tc>
          <w:tcPr>
            <w:tcW w:w="1293" w:type="dxa"/>
          </w:tcPr>
          <w:p w14:paraId="1A1BB15E" w14:textId="77777777" w:rsidR="00877A3B" w:rsidRDefault="00000000">
            <w:pPr>
              <w:pStyle w:val="TableParagraph"/>
              <w:spacing w:before="29"/>
              <w:ind w:right="87"/>
              <w:jc w:val="right"/>
              <w:rPr>
                <w:sz w:val="20"/>
              </w:rPr>
            </w:pPr>
            <w:r>
              <w:rPr>
                <w:spacing w:val="-5"/>
                <w:sz w:val="20"/>
              </w:rPr>
              <w:t>86</w:t>
            </w:r>
          </w:p>
        </w:tc>
      </w:tr>
      <w:tr w:rsidR="00877A3B" w14:paraId="0E47823B" w14:textId="77777777">
        <w:trPr>
          <w:trHeight w:val="280"/>
        </w:trPr>
        <w:tc>
          <w:tcPr>
            <w:tcW w:w="5703" w:type="dxa"/>
          </w:tcPr>
          <w:p w14:paraId="71682408" w14:textId="77777777" w:rsidR="00877A3B" w:rsidRDefault="00000000">
            <w:pPr>
              <w:pStyle w:val="TableParagraph"/>
              <w:spacing w:before="14"/>
              <w:ind w:left="50"/>
              <w:rPr>
                <w:sz w:val="20"/>
              </w:rPr>
            </w:pPr>
            <w:r>
              <w:rPr>
                <w:sz w:val="20"/>
              </w:rPr>
              <w:t>Remeasurements</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lease</w:t>
            </w:r>
            <w:r>
              <w:rPr>
                <w:spacing w:val="-8"/>
                <w:sz w:val="20"/>
              </w:rPr>
              <w:t xml:space="preserve"> </w:t>
            </w:r>
            <w:r>
              <w:rPr>
                <w:spacing w:val="-2"/>
                <w:sz w:val="20"/>
              </w:rPr>
              <w:t>liability</w:t>
            </w:r>
          </w:p>
        </w:tc>
        <w:tc>
          <w:tcPr>
            <w:tcW w:w="1095" w:type="dxa"/>
          </w:tcPr>
          <w:p w14:paraId="433B3893" w14:textId="77777777" w:rsidR="00877A3B" w:rsidRDefault="00000000">
            <w:pPr>
              <w:pStyle w:val="TableParagraph"/>
              <w:spacing w:before="29"/>
              <w:ind w:right="171"/>
              <w:jc w:val="right"/>
              <w:rPr>
                <w:sz w:val="20"/>
              </w:rPr>
            </w:pPr>
            <w:r>
              <w:rPr>
                <w:spacing w:val="-5"/>
                <w:sz w:val="20"/>
              </w:rPr>
              <w:t>236</w:t>
            </w:r>
          </w:p>
        </w:tc>
        <w:tc>
          <w:tcPr>
            <w:tcW w:w="1201" w:type="dxa"/>
          </w:tcPr>
          <w:p w14:paraId="51F62802" w14:textId="77777777" w:rsidR="00877A3B" w:rsidRDefault="00000000">
            <w:pPr>
              <w:pStyle w:val="TableParagraph"/>
              <w:spacing w:before="29"/>
              <w:ind w:right="162"/>
              <w:jc w:val="right"/>
              <w:rPr>
                <w:sz w:val="20"/>
              </w:rPr>
            </w:pPr>
            <w:r>
              <w:rPr>
                <w:spacing w:val="-5"/>
                <w:sz w:val="20"/>
              </w:rPr>
              <w:t>22</w:t>
            </w:r>
          </w:p>
        </w:tc>
        <w:tc>
          <w:tcPr>
            <w:tcW w:w="1163" w:type="dxa"/>
          </w:tcPr>
          <w:p w14:paraId="6B69AEF0" w14:textId="77777777" w:rsidR="00877A3B" w:rsidRDefault="00000000">
            <w:pPr>
              <w:pStyle w:val="TableParagraph"/>
              <w:spacing w:before="29"/>
              <w:ind w:right="115"/>
              <w:jc w:val="right"/>
              <w:rPr>
                <w:sz w:val="20"/>
              </w:rPr>
            </w:pPr>
            <w:r>
              <w:rPr>
                <w:spacing w:val="-10"/>
                <w:sz w:val="20"/>
              </w:rPr>
              <w:t>7</w:t>
            </w:r>
          </w:p>
        </w:tc>
        <w:tc>
          <w:tcPr>
            <w:tcW w:w="1222" w:type="dxa"/>
          </w:tcPr>
          <w:p w14:paraId="506921B3" w14:textId="77777777" w:rsidR="00877A3B" w:rsidRDefault="00000000">
            <w:pPr>
              <w:pStyle w:val="TableParagraph"/>
              <w:spacing w:before="29"/>
              <w:ind w:right="73"/>
              <w:jc w:val="right"/>
              <w:rPr>
                <w:sz w:val="20"/>
              </w:rPr>
            </w:pPr>
            <w:r>
              <w:rPr>
                <w:spacing w:val="-5"/>
                <w:sz w:val="20"/>
              </w:rPr>
              <w:t>(1)</w:t>
            </w:r>
          </w:p>
        </w:tc>
        <w:tc>
          <w:tcPr>
            <w:tcW w:w="1274" w:type="dxa"/>
          </w:tcPr>
          <w:p w14:paraId="6C3EBB3F" w14:textId="77777777" w:rsidR="00877A3B" w:rsidRDefault="00000000">
            <w:pPr>
              <w:pStyle w:val="TableParagraph"/>
              <w:spacing w:before="29"/>
              <w:ind w:right="193"/>
              <w:jc w:val="right"/>
              <w:rPr>
                <w:sz w:val="20"/>
              </w:rPr>
            </w:pPr>
            <w:r>
              <w:rPr>
                <w:spacing w:val="-10"/>
                <w:sz w:val="20"/>
              </w:rPr>
              <w:t>-</w:t>
            </w:r>
          </w:p>
        </w:tc>
        <w:tc>
          <w:tcPr>
            <w:tcW w:w="1400" w:type="dxa"/>
          </w:tcPr>
          <w:p w14:paraId="3DA25D51" w14:textId="77777777" w:rsidR="00877A3B" w:rsidRDefault="00000000">
            <w:pPr>
              <w:pStyle w:val="TableParagraph"/>
              <w:spacing w:before="29"/>
              <w:ind w:right="383"/>
              <w:jc w:val="right"/>
              <w:rPr>
                <w:sz w:val="20"/>
              </w:rPr>
            </w:pPr>
            <w:r>
              <w:rPr>
                <w:spacing w:val="-10"/>
                <w:sz w:val="20"/>
              </w:rPr>
              <w:t>-</w:t>
            </w:r>
          </w:p>
        </w:tc>
        <w:tc>
          <w:tcPr>
            <w:tcW w:w="916" w:type="dxa"/>
          </w:tcPr>
          <w:p w14:paraId="18E2C8F7" w14:textId="77777777" w:rsidR="00877A3B" w:rsidRDefault="00000000">
            <w:pPr>
              <w:pStyle w:val="TableParagraph"/>
              <w:spacing w:before="29"/>
              <w:ind w:right="88"/>
              <w:jc w:val="right"/>
              <w:rPr>
                <w:b/>
                <w:sz w:val="20"/>
              </w:rPr>
            </w:pPr>
            <w:r>
              <w:rPr>
                <w:b/>
                <w:spacing w:val="-5"/>
                <w:sz w:val="20"/>
              </w:rPr>
              <w:t>264</w:t>
            </w:r>
          </w:p>
        </w:tc>
        <w:tc>
          <w:tcPr>
            <w:tcW w:w="160" w:type="dxa"/>
          </w:tcPr>
          <w:p w14:paraId="4F446BB8" w14:textId="77777777" w:rsidR="00877A3B" w:rsidRDefault="00877A3B">
            <w:pPr>
              <w:pStyle w:val="TableParagraph"/>
              <w:rPr>
                <w:rFonts w:ascii="Times New Roman"/>
                <w:sz w:val="18"/>
              </w:rPr>
            </w:pPr>
          </w:p>
        </w:tc>
        <w:tc>
          <w:tcPr>
            <w:tcW w:w="1293" w:type="dxa"/>
          </w:tcPr>
          <w:p w14:paraId="0EE55055" w14:textId="77777777" w:rsidR="00877A3B" w:rsidRDefault="00000000">
            <w:pPr>
              <w:pStyle w:val="TableParagraph"/>
              <w:spacing w:before="29"/>
              <w:ind w:right="87"/>
              <w:jc w:val="right"/>
              <w:rPr>
                <w:sz w:val="20"/>
              </w:rPr>
            </w:pPr>
            <w:r>
              <w:rPr>
                <w:spacing w:val="-5"/>
                <w:sz w:val="20"/>
              </w:rPr>
              <w:t>127</w:t>
            </w:r>
          </w:p>
        </w:tc>
      </w:tr>
      <w:tr w:rsidR="00877A3B" w14:paraId="36251397" w14:textId="77777777">
        <w:trPr>
          <w:trHeight w:val="280"/>
        </w:trPr>
        <w:tc>
          <w:tcPr>
            <w:tcW w:w="5703" w:type="dxa"/>
          </w:tcPr>
          <w:p w14:paraId="685BD17F" w14:textId="77777777" w:rsidR="00877A3B" w:rsidRDefault="00000000">
            <w:pPr>
              <w:pStyle w:val="TableParagraph"/>
              <w:spacing w:before="14"/>
              <w:ind w:left="50"/>
              <w:rPr>
                <w:sz w:val="20"/>
              </w:rPr>
            </w:pPr>
            <w:r>
              <w:rPr>
                <w:sz w:val="20"/>
              </w:rPr>
              <w:t>Movements</w:t>
            </w:r>
            <w:r>
              <w:rPr>
                <w:spacing w:val="-9"/>
                <w:sz w:val="20"/>
              </w:rPr>
              <w:t xml:space="preserve"> </w:t>
            </w:r>
            <w:r>
              <w:rPr>
                <w:sz w:val="20"/>
              </w:rPr>
              <w:t>in</w:t>
            </w:r>
            <w:r>
              <w:rPr>
                <w:spacing w:val="-9"/>
                <w:sz w:val="20"/>
              </w:rPr>
              <w:t xml:space="preserve"> </w:t>
            </w:r>
            <w:r>
              <w:rPr>
                <w:sz w:val="20"/>
              </w:rPr>
              <w:t>provisions</w:t>
            </w:r>
            <w:r>
              <w:rPr>
                <w:spacing w:val="-9"/>
                <w:sz w:val="20"/>
              </w:rPr>
              <w:t xml:space="preserve"> </w:t>
            </w:r>
            <w:r>
              <w:rPr>
                <w:sz w:val="20"/>
              </w:rPr>
              <w:t>for</w:t>
            </w:r>
            <w:r>
              <w:rPr>
                <w:spacing w:val="-9"/>
                <w:sz w:val="20"/>
              </w:rPr>
              <w:t xml:space="preserve"> </w:t>
            </w:r>
            <w:r>
              <w:rPr>
                <w:sz w:val="20"/>
              </w:rPr>
              <w:t>restoration</w:t>
            </w:r>
            <w:r>
              <w:rPr>
                <w:spacing w:val="-10"/>
                <w:sz w:val="20"/>
              </w:rPr>
              <w:t xml:space="preserve"> </w:t>
            </w:r>
            <w:r>
              <w:rPr>
                <w:sz w:val="20"/>
              </w:rPr>
              <w:t>/</w:t>
            </w:r>
            <w:r>
              <w:rPr>
                <w:spacing w:val="-10"/>
                <w:sz w:val="20"/>
              </w:rPr>
              <w:t xml:space="preserve"> </w:t>
            </w:r>
            <w:r>
              <w:rPr>
                <w:sz w:val="20"/>
              </w:rPr>
              <w:t>removal</w:t>
            </w:r>
            <w:r>
              <w:rPr>
                <w:spacing w:val="-10"/>
                <w:sz w:val="20"/>
              </w:rPr>
              <w:t xml:space="preserve"> </w:t>
            </w:r>
            <w:r>
              <w:rPr>
                <w:spacing w:val="-2"/>
                <w:sz w:val="20"/>
              </w:rPr>
              <w:t>costs</w:t>
            </w:r>
          </w:p>
        </w:tc>
        <w:tc>
          <w:tcPr>
            <w:tcW w:w="1095" w:type="dxa"/>
          </w:tcPr>
          <w:p w14:paraId="2580DA97" w14:textId="77777777" w:rsidR="00877A3B" w:rsidRDefault="00000000">
            <w:pPr>
              <w:pStyle w:val="TableParagraph"/>
              <w:spacing w:before="29"/>
              <w:ind w:right="171"/>
              <w:jc w:val="right"/>
              <w:rPr>
                <w:sz w:val="20"/>
              </w:rPr>
            </w:pPr>
            <w:r>
              <w:rPr>
                <w:spacing w:val="-10"/>
                <w:sz w:val="20"/>
              </w:rPr>
              <w:t>8</w:t>
            </w:r>
          </w:p>
        </w:tc>
        <w:tc>
          <w:tcPr>
            <w:tcW w:w="1201" w:type="dxa"/>
          </w:tcPr>
          <w:p w14:paraId="5B4EAA72" w14:textId="77777777" w:rsidR="00877A3B" w:rsidRDefault="00000000">
            <w:pPr>
              <w:pStyle w:val="TableParagraph"/>
              <w:spacing w:before="29"/>
              <w:ind w:right="163"/>
              <w:jc w:val="right"/>
              <w:rPr>
                <w:sz w:val="20"/>
              </w:rPr>
            </w:pPr>
            <w:r>
              <w:rPr>
                <w:spacing w:val="-10"/>
                <w:sz w:val="20"/>
              </w:rPr>
              <w:t>-</w:t>
            </w:r>
          </w:p>
        </w:tc>
        <w:tc>
          <w:tcPr>
            <w:tcW w:w="1163" w:type="dxa"/>
          </w:tcPr>
          <w:p w14:paraId="73EDBE36" w14:textId="77777777" w:rsidR="00877A3B" w:rsidRDefault="00000000">
            <w:pPr>
              <w:pStyle w:val="TableParagraph"/>
              <w:spacing w:before="29"/>
              <w:ind w:right="116"/>
              <w:jc w:val="right"/>
              <w:rPr>
                <w:sz w:val="20"/>
              </w:rPr>
            </w:pPr>
            <w:r>
              <w:rPr>
                <w:spacing w:val="-10"/>
                <w:sz w:val="20"/>
              </w:rPr>
              <w:t>-</w:t>
            </w:r>
          </w:p>
        </w:tc>
        <w:tc>
          <w:tcPr>
            <w:tcW w:w="1222" w:type="dxa"/>
          </w:tcPr>
          <w:p w14:paraId="02A725EA" w14:textId="77777777" w:rsidR="00877A3B" w:rsidRDefault="00000000">
            <w:pPr>
              <w:pStyle w:val="TableParagraph"/>
              <w:spacing w:before="29"/>
              <w:ind w:right="129"/>
              <w:jc w:val="right"/>
              <w:rPr>
                <w:sz w:val="20"/>
              </w:rPr>
            </w:pPr>
            <w:r>
              <w:rPr>
                <w:spacing w:val="-10"/>
                <w:sz w:val="20"/>
              </w:rPr>
              <w:t>-</w:t>
            </w:r>
          </w:p>
        </w:tc>
        <w:tc>
          <w:tcPr>
            <w:tcW w:w="1274" w:type="dxa"/>
          </w:tcPr>
          <w:p w14:paraId="61664511" w14:textId="77777777" w:rsidR="00877A3B" w:rsidRDefault="00000000">
            <w:pPr>
              <w:pStyle w:val="TableParagraph"/>
              <w:spacing w:before="29"/>
              <w:ind w:right="193"/>
              <w:jc w:val="right"/>
              <w:rPr>
                <w:sz w:val="20"/>
              </w:rPr>
            </w:pPr>
            <w:r>
              <w:rPr>
                <w:spacing w:val="-10"/>
                <w:sz w:val="20"/>
              </w:rPr>
              <w:t>-</w:t>
            </w:r>
          </w:p>
        </w:tc>
        <w:tc>
          <w:tcPr>
            <w:tcW w:w="1400" w:type="dxa"/>
          </w:tcPr>
          <w:p w14:paraId="2B748CD3" w14:textId="77777777" w:rsidR="00877A3B" w:rsidRDefault="00000000">
            <w:pPr>
              <w:pStyle w:val="TableParagraph"/>
              <w:spacing w:before="29"/>
              <w:ind w:right="383"/>
              <w:jc w:val="right"/>
              <w:rPr>
                <w:sz w:val="20"/>
              </w:rPr>
            </w:pPr>
            <w:r>
              <w:rPr>
                <w:spacing w:val="-10"/>
                <w:sz w:val="20"/>
              </w:rPr>
              <w:t>-</w:t>
            </w:r>
          </w:p>
        </w:tc>
        <w:tc>
          <w:tcPr>
            <w:tcW w:w="916" w:type="dxa"/>
          </w:tcPr>
          <w:p w14:paraId="314B377F" w14:textId="77777777" w:rsidR="00877A3B" w:rsidRDefault="00000000">
            <w:pPr>
              <w:pStyle w:val="TableParagraph"/>
              <w:spacing w:before="29"/>
              <w:ind w:right="88"/>
              <w:jc w:val="right"/>
              <w:rPr>
                <w:b/>
                <w:sz w:val="20"/>
              </w:rPr>
            </w:pPr>
            <w:r>
              <w:rPr>
                <w:b/>
                <w:spacing w:val="-10"/>
                <w:sz w:val="20"/>
              </w:rPr>
              <w:t>8</w:t>
            </w:r>
          </w:p>
        </w:tc>
        <w:tc>
          <w:tcPr>
            <w:tcW w:w="160" w:type="dxa"/>
          </w:tcPr>
          <w:p w14:paraId="2D9CC97F" w14:textId="77777777" w:rsidR="00877A3B" w:rsidRDefault="00877A3B">
            <w:pPr>
              <w:pStyle w:val="TableParagraph"/>
              <w:rPr>
                <w:rFonts w:ascii="Times New Roman"/>
                <w:sz w:val="18"/>
              </w:rPr>
            </w:pPr>
          </w:p>
        </w:tc>
        <w:tc>
          <w:tcPr>
            <w:tcW w:w="1293" w:type="dxa"/>
          </w:tcPr>
          <w:p w14:paraId="72EAD61D" w14:textId="77777777" w:rsidR="00877A3B" w:rsidRDefault="00000000">
            <w:pPr>
              <w:pStyle w:val="TableParagraph"/>
              <w:spacing w:before="29"/>
              <w:ind w:right="87"/>
              <w:jc w:val="right"/>
              <w:rPr>
                <w:sz w:val="20"/>
              </w:rPr>
            </w:pPr>
            <w:r>
              <w:rPr>
                <w:spacing w:val="-10"/>
                <w:sz w:val="20"/>
              </w:rPr>
              <w:t>-</w:t>
            </w:r>
          </w:p>
        </w:tc>
      </w:tr>
      <w:tr w:rsidR="00877A3B" w14:paraId="4A5ED559" w14:textId="77777777">
        <w:trPr>
          <w:trHeight w:val="280"/>
        </w:trPr>
        <w:tc>
          <w:tcPr>
            <w:tcW w:w="5703" w:type="dxa"/>
          </w:tcPr>
          <w:p w14:paraId="476D67D7" w14:textId="77777777" w:rsidR="00877A3B" w:rsidRDefault="00000000">
            <w:pPr>
              <w:pStyle w:val="TableParagraph"/>
              <w:spacing w:before="14"/>
              <w:ind w:left="50"/>
              <w:rPr>
                <w:sz w:val="20"/>
              </w:rPr>
            </w:pPr>
            <w:r>
              <w:rPr>
                <w:spacing w:val="-2"/>
                <w:sz w:val="20"/>
              </w:rPr>
              <w:t>Impairments</w:t>
            </w:r>
          </w:p>
        </w:tc>
        <w:tc>
          <w:tcPr>
            <w:tcW w:w="1095" w:type="dxa"/>
          </w:tcPr>
          <w:p w14:paraId="4B3570BB" w14:textId="77777777" w:rsidR="00877A3B" w:rsidRDefault="00000000">
            <w:pPr>
              <w:pStyle w:val="TableParagraph"/>
              <w:spacing w:before="29"/>
              <w:ind w:right="117"/>
              <w:jc w:val="right"/>
              <w:rPr>
                <w:sz w:val="20"/>
              </w:rPr>
            </w:pPr>
            <w:r>
              <w:rPr>
                <w:spacing w:val="-2"/>
                <w:sz w:val="20"/>
              </w:rPr>
              <w:t>(187)</w:t>
            </w:r>
          </w:p>
        </w:tc>
        <w:tc>
          <w:tcPr>
            <w:tcW w:w="1201" w:type="dxa"/>
          </w:tcPr>
          <w:p w14:paraId="5C3296AA" w14:textId="77777777" w:rsidR="00877A3B" w:rsidRDefault="00000000">
            <w:pPr>
              <w:pStyle w:val="TableParagraph"/>
              <w:spacing w:before="29"/>
              <w:ind w:right="108"/>
              <w:jc w:val="right"/>
              <w:rPr>
                <w:sz w:val="20"/>
              </w:rPr>
            </w:pPr>
            <w:r>
              <w:rPr>
                <w:spacing w:val="-5"/>
                <w:sz w:val="20"/>
              </w:rPr>
              <w:t>(3)</w:t>
            </w:r>
          </w:p>
        </w:tc>
        <w:tc>
          <w:tcPr>
            <w:tcW w:w="1163" w:type="dxa"/>
          </w:tcPr>
          <w:p w14:paraId="1BCAE4B5" w14:textId="77777777" w:rsidR="00877A3B" w:rsidRDefault="00000000">
            <w:pPr>
              <w:pStyle w:val="TableParagraph"/>
              <w:spacing w:before="29"/>
              <w:ind w:right="116"/>
              <w:jc w:val="right"/>
              <w:rPr>
                <w:sz w:val="20"/>
              </w:rPr>
            </w:pPr>
            <w:r>
              <w:rPr>
                <w:spacing w:val="-10"/>
                <w:sz w:val="20"/>
              </w:rPr>
              <w:t>-</w:t>
            </w:r>
          </w:p>
        </w:tc>
        <w:tc>
          <w:tcPr>
            <w:tcW w:w="1222" w:type="dxa"/>
          </w:tcPr>
          <w:p w14:paraId="51B4AB46" w14:textId="77777777" w:rsidR="00877A3B" w:rsidRDefault="00000000">
            <w:pPr>
              <w:pStyle w:val="TableParagraph"/>
              <w:spacing w:before="29"/>
              <w:ind w:right="129"/>
              <w:jc w:val="right"/>
              <w:rPr>
                <w:sz w:val="20"/>
              </w:rPr>
            </w:pPr>
            <w:r>
              <w:rPr>
                <w:spacing w:val="-10"/>
                <w:sz w:val="20"/>
              </w:rPr>
              <w:t>-</w:t>
            </w:r>
          </w:p>
        </w:tc>
        <w:tc>
          <w:tcPr>
            <w:tcW w:w="1274" w:type="dxa"/>
          </w:tcPr>
          <w:p w14:paraId="1B1B8D20" w14:textId="77777777" w:rsidR="00877A3B" w:rsidRDefault="00000000">
            <w:pPr>
              <w:pStyle w:val="TableParagraph"/>
              <w:spacing w:before="29"/>
              <w:ind w:right="193"/>
              <w:jc w:val="right"/>
              <w:rPr>
                <w:sz w:val="20"/>
              </w:rPr>
            </w:pPr>
            <w:r>
              <w:rPr>
                <w:spacing w:val="-10"/>
                <w:sz w:val="20"/>
              </w:rPr>
              <w:t>-</w:t>
            </w:r>
          </w:p>
        </w:tc>
        <w:tc>
          <w:tcPr>
            <w:tcW w:w="1400" w:type="dxa"/>
          </w:tcPr>
          <w:p w14:paraId="0B01BF4C" w14:textId="77777777" w:rsidR="00877A3B" w:rsidRDefault="00000000">
            <w:pPr>
              <w:pStyle w:val="TableParagraph"/>
              <w:spacing w:before="29"/>
              <w:ind w:right="383"/>
              <w:jc w:val="right"/>
              <w:rPr>
                <w:sz w:val="20"/>
              </w:rPr>
            </w:pPr>
            <w:r>
              <w:rPr>
                <w:spacing w:val="-10"/>
                <w:sz w:val="20"/>
              </w:rPr>
              <w:t>-</w:t>
            </w:r>
          </w:p>
        </w:tc>
        <w:tc>
          <w:tcPr>
            <w:tcW w:w="916" w:type="dxa"/>
          </w:tcPr>
          <w:p w14:paraId="5D1482B3" w14:textId="77777777" w:rsidR="00877A3B" w:rsidRDefault="00000000">
            <w:pPr>
              <w:pStyle w:val="TableParagraph"/>
              <w:spacing w:before="29"/>
              <w:ind w:right="34"/>
              <w:jc w:val="right"/>
              <w:rPr>
                <w:b/>
                <w:sz w:val="20"/>
              </w:rPr>
            </w:pPr>
            <w:r>
              <w:rPr>
                <w:b/>
                <w:spacing w:val="-2"/>
                <w:sz w:val="20"/>
              </w:rPr>
              <w:t>(190)</w:t>
            </w:r>
          </w:p>
        </w:tc>
        <w:tc>
          <w:tcPr>
            <w:tcW w:w="160" w:type="dxa"/>
          </w:tcPr>
          <w:p w14:paraId="76E700CA" w14:textId="77777777" w:rsidR="00877A3B" w:rsidRDefault="00877A3B">
            <w:pPr>
              <w:pStyle w:val="TableParagraph"/>
              <w:rPr>
                <w:rFonts w:ascii="Times New Roman"/>
                <w:sz w:val="18"/>
              </w:rPr>
            </w:pPr>
          </w:p>
        </w:tc>
        <w:tc>
          <w:tcPr>
            <w:tcW w:w="1293" w:type="dxa"/>
          </w:tcPr>
          <w:p w14:paraId="17163794" w14:textId="77777777" w:rsidR="00877A3B" w:rsidRDefault="00000000">
            <w:pPr>
              <w:pStyle w:val="TableParagraph"/>
              <w:spacing w:before="29"/>
              <w:ind w:right="33"/>
              <w:jc w:val="right"/>
              <w:rPr>
                <w:sz w:val="20"/>
              </w:rPr>
            </w:pPr>
            <w:r>
              <w:rPr>
                <w:spacing w:val="-4"/>
                <w:sz w:val="20"/>
              </w:rPr>
              <w:t>(86)</w:t>
            </w:r>
          </w:p>
        </w:tc>
      </w:tr>
      <w:tr w:rsidR="00877A3B" w14:paraId="5341291F" w14:textId="77777777">
        <w:trPr>
          <w:trHeight w:val="280"/>
        </w:trPr>
        <w:tc>
          <w:tcPr>
            <w:tcW w:w="5703" w:type="dxa"/>
          </w:tcPr>
          <w:p w14:paraId="332B9418"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095" w:type="dxa"/>
          </w:tcPr>
          <w:p w14:paraId="29DD319D" w14:textId="77777777" w:rsidR="00877A3B" w:rsidRDefault="00000000">
            <w:pPr>
              <w:pStyle w:val="TableParagraph"/>
              <w:spacing w:before="29"/>
              <w:ind w:right="171"/>
              <w:jc w:val="right"/>
              <w:rPr>
                <w:sz w:val="20"/>
              </w:rPr>
            </w:pPr>
            <w:r>
              <w:rPr>
                <w:spacing w:val="-10"/>
                <w:sz w:val="20"/>
              </w:rPr>
              <w:t>8</w:t>
            </w:r>
          </w:p>
        </w:tc>
        <w:tc>
          <w:tcPr>
            <w:tcW w:w="1201" w:type="dxa"/>
          </w:tcPr>
          <w:p w14:paraId="25C52629" w14:textId="77777777" w:rsidR="00877A3B" w:rsidRDefault="00000000">
            <w:pPr>
              <w:pStyle w:val="TableParagraph"/>
              <w:spacing w:before="29"/>
              <w:ind w:right="163"/>
              <w:jc w:val="right"/>
              <w:rPr>
                <w:sz w:val="20"/>
              </w:rPr>
            </w:pPr>
            <w:r>
              <w:rPr>
                <w:spacing w:val="-10"/>
                <w:sz w:val="20"/>
              </w:rPr>
              <w:t>-</w:t>
            </w:r>
          </w:p>
        </w:tc>
        <w:tc>
          <w:tcPr>
            <w:tcW w:w="1163" w:type="dxa"/>
          </w:tcPr>
          <w:p w14:paraId="1755A95F" w14:textId="77777777" w:rsidR="00877A3B" w:rsidRDefault="00000000">
            <w:pPr>
              <w:pStyle w:val="TableParagraph"/>
              <w:spacing w:before="29"/>
              <w:ind w:right="116"/>
              <w:jc w:val="right"/>
              <w:rPr>
                <w:sz w:val="20"/>
              </w:rPr>
            </w:pPr>
            <w:r>
              <w:rPr>
                <w:spacing w:val="-10"/>
                <w:sz w:val="20"/>
              </w:rPr>
              <w:t>-</w:t>
            </w:r>
          </w:p>
        </w:tc>
        <w:tc>
          <w:tcPr>
            <w:tcW w:w="1222" w:type="dxa"/>
          </w:tcPr>
          <w:p w14:paraId="4C4F5703" w14:textId="77777777" w:rsidR="00877A3B" w:rsidRDefault="00000000">
            <w:pPr>
              <w:pStyle w:val="TableParagraph"/>
              <w:spacing w:before="29"/>
              <w:ind w:right="129"/>
              <w:jc w:val="right"/>
              <w:rPr>
                <w:sz w:val="20"/>
              </w:rPr>
            </w:pPr>
            <w:r>
              <w:rPr>
                <w:spacing w:val="-10"/>
                <w:sz w:val="20"/>
              </w:rPr>
              <w:t>-</w:t>
            </w:r>
          </w:p>
        </w:tc>
        <w:tc>
          <w:tcPr>
            <w:tcW w:w="1274" w:type="dxa"/>
          </w:tcPr>
          <w:p w14:paraId="1AC9DC18" w14:textId="77777777" w:rsidR="00877A3B" w:rsidRDefault="00000000">
            <w:pPr>
              <w:pStyle w:val="TableParagraph"/>
              <w:spacing w:before="29"/>
              <w:ind w:right="193"/>
              <w:jc w:val="right"/>
              <w:rPr>
                <w:sz w:val="20"/>
              </w:rPr>
            </w:pPr>
            <w:r>
              <w:rPr>
                <w:spacing w:val="-10"/>
                <w:sz w:val="20"/>
              </w:rPr>
              <w:t>-</w:t>
            </w:r>
          </w:p>
        </w:tc>
        <w:tc>
          <w:tcPr>
            <w:tcW w:w="1400" w:type="dxa"/>
          </w:tcPr>
          <w:p w14:paraId="4D0D3B91" w14:textId="77777777" w:rsidR="00877A3B" w:rsidRDefault="00000000">
            <w:pPr>
              <w:pStyle w:val="TableParagraph"/>
              <w:spacing w:before="29"/>
              <w:ind w:right="383"/>
              <w:jc w:val="right"/>
              <w:rPr>
                <w:sz w:val="20"/>
              </w:rPr>
            </w:pPr>
            <w:r>
              <w:rPr>
                <w:spacing w:val="-10"/>
                <w:sz w:val="20"/>
              </w:rPr>
              <w:t>-</w:t>
            </w:r>
          </w:p>
        </w:tc>
        <w:tc>
          <w:tcPr>
            <w:tcW w:w="916" w:type="dxa"/>
          </w:tcPr>
          <w:p w14:paraId="0FB30205" w14:textId="77777777" w:rsidR="00877A3B" w:rsidRDefault="00000000">
            <w:pPr>
              <w:pStyle w:val="TableParagraph"/>
              <w:spacing w:before="29"/>
              <w:ind w:right="88"/>
              <w:jc w:val="right"/>
              <w:rPr>
                <w:b/>
                <w:sz w:val="20"/>
              </w:rPr>
            </w:pPr>
            <w:r>
              <w:rPr>
                <w:b/>
                <w:spacing w:val="-10"/>
                <w:sz w:val="20"/>
              </w:rPr>
              <w:t>8</w:t>
            </w:r>
          </w:p>
        </w:tc>
        <w:tc>
          <w:tcPr>
            <w:tcW w:w="160" w:type="dxa"/>
          </w:tcPr>
          <w:p w14:paraId="61613336" w14:textId="77777777" w:rsidR="00877A3B" w:rsidRDefault="00877A3B">
            <w:pPr>
              <w:pStyle w:val="TableParagraph"/>
              <w:rPr>
                <w:rFonts w:ascii="Times New Roman"/>
                <w:sz w:val="18"/>
              </w:rPr>
            </w:pPr>
          </w:p>
        </w:tc>
        <w:tc>
          <w:tcPr>
            <w:tcW w:w="1293" w:type="dxa"/>
          </w:tcPr>
          <w:p w14:paraId="68F67DB3" w14:textId="77777777" w:rsidR="00877A3B" w:rsidRDefault="00000000">
            <w:pPr>
              <w:pStyle w:val="TableParagraph"/>
              <w:spacing w:before="29"/>
              <w:ind w:right="87"/>
              <w:jc w:val="right"/>
              <w:rPr>
                <w:sz w:val="20"/>
              </w:rPr>
            </w:pPr>
            <w:r>
              <w:rPr>
                <w:spacing w:val="-10"/>
                <w:sz w:val="20"/>
              </w:rPr>
              <w:t>5</w:t>
            </w:r>
          </w:p>
        </w:tc>
      </w:tr>
      <w:tr w:rsidR="00877A3B" w14:paraId="6C607568" w14:textId="77777777">
        <w:trPr>
          <w:trHeight w:val="280"/>
        </w:trPr>
        <w:tc>
          <w:tcPr>
            <w:tcW w:w="5703" w:type="dxa"/>
          </w:tcPr>
          <w:p w14:paraId="05D37616" w14:textId="77777777" w:rsidR="00877A3B" w:rsidRDefault="00000000">
            <w:pPr>
              <w:pStyle w:val="TableParagraph"/>
              <w:spacing w:before="14"/>
              <w:ind w:left="50"/>
              <w:rPr>
                <w:sz w:val="20"/>
              </w:rPr>
            </w:pPr>
            <w:r>
              <w:rPr>
                <w:spacing w:val="-2"/>
                <w:sz w:val="20"/>
              </w:rPr>
              <w:t>Reclassifications</w:t>
            </w:r>
          </w:p>
        </w:tc>
        <w:tc>
          <w:tcPr>
            <w:tcW w:w="1095" w:type="dxa"/>
          </w:tcPr>
          <w:p w14:paraId="1C65EC15" w14:textId="77777777" w:rsidR="00877A3B" w:rsidRDefault="00000000">
            <w:pPr>
              <w:pStyle w:val="TableParagraph"/>
              <w:spacing w:before="29"/>
              <w:ind w:right="117"/>
              <w:jc w:val="right"/>
              <w:rPr>
                <w:sz w:val="20"/>
              </w:rPr>
            </w:pPr>
            <w:r>
              <w:rPr>
                <w:spacing w:val="-4"/>
                <w:sz w:val="20"/>
              </w:rPr>
              <w:t>(12)</w:t>
            </w:r>
          </w:p>
        </w:tc>
        <w:tc>
          <w:tcPr>
            <w:tcW w:w="1201" w:type="dxa"/>
          </w:tcPr>
          <w:p w14:paraId="0D1E9D0D" w14:textId="77777777" w:rsidR="00877A3B" w:rsidRDefault="00000000">
            <w:pPr>
              <w:pStyle w:val="TableParagraph"/>
              <w:spacing w:before="29"/>
              <w:ind w:right="108"/>
              <w:jc w:val="right"/>
              <w:rPr>
                <w:sz w:val="20"/>
              </w:rPr>
            </w:pPr>
            <w:r>
              <w:rPr>
                <w:spacing w:val="-5"/>
                <w:sz w:val="20"/>
              </w:rPr>
              <w:t>(9)</w:t>
            </w:r>
          </w:p>
        </w:tc>
        <w:tc>
          <w:tcPr>
            <w:tcW w:w="1163" w:type="dxa"/>
          </w:tcPr>
          <w:p w14:paraId="6A7BB0C5" w14:textId="77777777" w:rsidR="00877A3B" w:rsidRDefault="00000000">
            <w:pPr>
              <w:pStyle w:val="TableParagraph"/>
              <w:spacing w:before="29"/>
              <w:ind w:right="116"/>
              <w:jc w:val="right"/>
              <w:rPr>
                <w:sz w:val="20"/>
              </w:rPr>
            </w:pPr>
            <w:r>
              <w:rPr>
                <w:spacing w:val="-10"/>
                <w:sz w:val="20"/>
              </w:rPr>
              <w:t>-</w:t>
            </w:r>
          </w:p>
        </w:tc>
        <w:tc>
          <w:tcPr>
            <w:tcW w:w="1222" w:type="dxa"/>
          </w:tcPr>
          <w:p w14:paraId="2639667C" w14:textId="77777777" w:rsidR="00877A3B" w:rsidRDefault="00000000">
            <w:pPr>
              <w:pStyle w:val="TableParagraph"/>
              <w:spacing w:before="29"/>
              <w:ind w:right="73"/>
              <w:jc w:val="right"/>
              <w:rPr>
                <w:sz w:val="20"/>
              </w:rPr>
            </w:pPr>
            <w:r>
              <w:rPr>
                <w:spacing w:val="-5"/>
                <w:sz w:val="20"/>
              </w:rPr>
              <w:t>(4)</w:t>
            </w:r>
          </w:p>
        </w:tc>
        <w:tc>
          <w:tcPr>
            <w:tcW w:w="1274" w:type="dxa"/>
          </w:tcPr>
          <w:p w14:paraId="031D72A0" w14:textId="77777777" w:rsidR="00877A3B" w:rsidRDefault="00000000">
            <w:pPr>
              <w:pStyle w:val="TableParagraph"/>
              <w:spacing w:before="29"/>
              <w:ind w:right="193"/>
              <w:jc w:val="right"/>
              <w:rPr>
                <w:sz w:val="20"/>
              </w:rPr>
            </w:pPr>
            <w:r>
              <w:rPr>
                <w:spacing w:val="-10"/>
                <w:sz w:val="20"/>
              </w:rPr>
              <w:t>-</w:t>
            </w:r>
          </w:p>
        </w:tc>
        <w:tc>
          <w:tcPr>
            <w:tcW w:w="1400" w:type="dxa"/>
          </w:tcPr>
          <w:p w14:paraId="1BC313DB" w14:textId="77777777" w:rsidR="00877A3B" w:rsidRDefault="00000000">
            <w:pPr>
              <w:pStyle w:val="TableParagraph"/>
              <w:spacing w:before="29"/>
              <w:ind w:right="383"/>
              <w:jc w:val="right"/>
              <w:rPr>
                <w:sz w:val="20"/>
              </w:rPr>
            </w:pPr>
            <w:r>
              <w:rPr>
                <w:spacing w:val="-10"/>
                <w:sz w:val="20"/>
              </w:rPr>
              <w:t>-</w:t>
            </w:r>
          </w:p>
        </w:tc>
        <w:tc>
          <w:tcPr>
            <w:tcW w:w="916" w:type="dxa"/>
          </w:tcPr>
          <w:p w14:paraId="25DD8716" w14:textId="77777777" w:rsidR="00877A3B" w:rsidRDefault="00000000">
            <w:pPr>
              <w:pStyle w:val="TableParagraph"/>
              <w:spacing w:before="29"/>
              <w:ind w:right="34"/>
              <w:jc w:val="right"/>
              <w:rPr>
                <w:b/>
                <w:sz w:val="20"/>
              </w:rPr>
            </w:pPr>
            <w:r>
              <w:rPr>
                <w:b/>
                <w:spacing w:val="-4"/>
                <w:sz w:val="20"/>
              </w:rPr>
              <w:t>(25)</w:t>
            </w:r>
          </w:p>
        </w:tc>
        <w:tc>
          <w:tcPr>
            <w:tcW w:w="160" w:type="dxa"/>
          </w:tcPr>
          <w:p w14:paraId="3E942F42" w14:textId="77777777" w:rsidR="00877A3B" w:rsidRDefault="00877A3B">
            <w:pPr>
              <w:pStyle w:val="TableParagraph"/>
              <w:rPr>
                <w:rFonts w:ascii="Times New Roman"/>
                <w:sz w:val="18"/>
              </w:rPr>
            </w:pPr>
          </w:p>
        </w:tc>
        <w:tc>
          <w:tcPr>
            <w:tcW w:w="1293" w:type="dxa"/>
          </w:tcPr>
          <w:p w14:paraId="55E5CFC4" w14:textId="77777777" w:rsidR="00877A3B" w:rsidRDefault="00000000">
            <w:pPr>
              <w:pStyle w:val="TableParagraph"/>
              <w:spacing w:before="29"/>
              <w:ind w:right="32"/>
              <w:jc w:val="right"/>
              <w:rPr>
                <w:sz w:val="20"/>
              </w:rPr>
            </w:pPr>
            <w:r>
              <w:rPr>
                <w:spacing w:val="-5"/>
                <w:sz w:val="20"/>
              </w:rPr>
              <w:t>(6)</w:t>
            </w:r>
          </w:p>
        </w:tc>
      </w:tr>
      <w:tr w:rsidR="00877A3B" w14:paraId="4375133B" w14:textId="77777777">
        <w:trPr>
          <w:trHeight w:val="281"/>
        </w:trPr>
        <w:tc>
          <w:tcPr>
            <w:tcW w:w="5703" w:type="dxa"/>
          </w:tcPr>
          <w:p w14:paraId="4B850380" w14:textId="77777777" w:rsidR="00877A3B" w:rsidRDefault="00000000">
            <w:pPr>
              <w:pStyle w:val="TableParagraph"/>
              <w:spacing w:before="15"/>
              <w:ind w:left="50"/>
              <w:rPr>
                <w:sz w:val="20"/>
              </w:rPr>
            </w:pPr>
            <w:r>
              <w:rPr>
                <w:spacing w:val="-2"/>
                <w:sz w:val="20"/>
              </w:rPr>
              <w:t>Revaluations</w:t>
            </w:r>
          </w:p>
        </w:tc>
        <w:tc>
          <w:tcPr>
            <w:tcW w:w="1095" w:type="dxa"/>
          </w:tcPr>
          <w:p w14:paraId="48E434EB" w14:textId="77777777" w:rsidR="00877A3B" w:rsidRDefault="00000000">
            <w:pPr>
              <w:pStyle w:val="TableParagraph"/>
              <w:spacing w:before="29"/>
              <w:ind w:right="117"/>
              <w:jc w:val="right"/>
              <w:rPr>
                <w:sz w:val="20"/>
              </w:rPr>
            </w:pPr>
            <w:r>
              <w:rPr>
                <w:spacing w:val="-4"/>
                <w:sz w:val="20"/>
              </w:rPr>
              <w:t>(40)</w:t>
            </w:r>
          </w:p>
        </w:tc>
        <w:tc>
          <w:tcPr>
            <w:tcW w:w="1201" w:type="dxa"/>
          </w:tcPr>
          <w:p w14:paraId="75CEF907" w14:textId="77777777" w:rsidR="00877A3B" w:rsidRDefault="00000000">
            <w:pPr>
              <w:pStyle w:val="TableParagraph"/>
              <w:spacing w:before="29"/>
              <w:ind w:right="108"/>
              <w:jc w:val="right"/>
              <w:rPr>
                <w:sz w:val="20"/>
              </w:rPr>
            </w:pPr>
            <w:r>
              <w:rPr>
                <w:spacing w:val="-5"/>
                <w:sz w:val="20"/>
              </w:rPr>
              <w:t>(4)</w:t>
            </w:r>
          </w:p>
        </w:tc>
        <w:tc>
          <w:tcPr>
            <w:tcW w:w="1163" w:type="dxa"/>
          </w:tcPr>
          <w:p w14:paraId="203483B2" w14:textId="77777777" w:rsidR="00877A3B" w:rsidRDefault="00000000">
            <w:pPr>
              <w:pStyle w:val="TableParagraph"/>
              <w:spacing w:before="29"/>
              <w:ind w:right="116"/>
              <w:jc w:val="right"/>
              <w:rPr>
                <w:sz w:val="20"/>
              </w:rPr>
            </w:pPr>
            <w:r>
              <w:rPr>
                <w:spacing w:val="-10"/>
                <w:sz w:val="20"/>
              </w:rPr>
              <w:t>-</w:t>
            </w:r>
          </w:p>
        </w:tc>
        <w:tc>
          <w:tcPr>
            <w:tcW w:w="1222" w:type="dxa"/>
          </w:tcPr>
          <w:p w14:paraId="19AD0AC6" w14:textId="77777777" w:rsidR="00877A3B" w:rsidRDefault="00000000">
            <w:pPr>
              <w:pStyle w:val="TableParagraph"/>
              <w:spacing w:before="29"/>
              <w:ind w:right="129"/>
              <w:jc w:val="right"/>
              <w:rPr>
                <w:sz w:val="20"/>
              </w:rPr>
            </w:pPr>
            <w:r>
              <w:rPr>
                <w:spacing w:val="-10"/>
                <w:sz w:val="20"/>
              </w:rPr>
              <w:t>-</w:t>
            </w:r>
          </w:p>
        </w:tc>
        <w:tc>
          <w:tcPr>
            <w:tcW w:w="1274" w:type="dxa"/>
          </w:tcPr>
          <w:p w14:paraId="1E830FDE" w14:textId="77777777" w:rsidR="00877A3B" w:rsidRDefault="00000000">
            <w:pPr>
              <w:pStyle w:val="TableParagraph"/>
              <w:spacing w:before="29"/>
              <w:ind w:right="193"/>
              <w:jc w:val="right"/>
              <w:rPr>
                <w:sz w:val="20"/>
              </w:rPr>
            </w:pPr>
            <w:r>
              <w:rPr>
                <w:spacing w:val="-10"/>
                <w:sz w:val="20"/>
              </w:rPr>
              <w:t>-</w:t>
            </w:r>
          </w:p>
        </w:tc>
        <w:tc>
          <w:tcPr>
            <w:tcW w:w="1400" w:type="dxa"/>
          </w:tcPr>
          <w:p w14:paraId="25048B7F" w14:textId="77777777" w:rsidR="00877A3B" w:rsidRDefault="00000000">
            <w:pPr>
              <w:pStyle w:val="TableParagraph"/>
              <w:spacing w:before="29"/>
              <w:ind w:right="383"/>
              <w:jc w:val="right"/>
              <w:rPr>
                <w:sz w:val="20"/>
              </w:rPr>
            </w:pPr>
            <w:r>
              <w:rPr>
                <w:spacing w:val="-10"/>
                <w:sz w:val="20"/>
              </w:rPr>
              <w:t>-</w:t>
            </w:r>
          </w:p>
        </w:tc>
        <w:tc>
          <w:tcPr>
            <w:tcW w:w="916" w:type="dxa"/>
          </w:tcPr>
          <w:p w14:paraId="3A68446E" w14:textId="77777777" w:rsidR="00877A3B" w:rsidRDefault="00000000">
            <w:pPr>
              <w:pStyle w:val="TableParagraph"/>
              <w:spacing w:before="29"/>
              <w:ind w:right="34"/>
              <w:jc w:val="right"/>
              <w:rPr>
                <w:b/>
                <w:sz w:val="20"/>
              </w:rPr>
            </w:pPr>
            <w:r>
              <w:rPr>
                <w:b/>
                <w:spacing w:val="-4"/>
                <w:sz w:val="20"/>
              </w:rPr>
              <w:t>(44)</w:t>
            </w:r>
          </w:p>
        </w:tc>
        <w:tc>
          <w:tcPr>
            <w:tcW w:w="160" w:type="dxa"/>
          </w:tcPr>
          <w:p w14:paraId="4D15F9C4" w14:textId="77777777" w:rsidR="00877A3B" w:rsidRDefault="00877A3B">
            <w:pPr>
              <w:pStyle w:val="TableParagraph"/>
              <w:rPr>
                <w:rFonts w:ascii="Times New Roman"/>
                <w:sz w:val="18"/>
              </w:rPr>
            </w:pPr>
          </w:p>
        </w:tc>
        <w:tc>
          <w:tcPr>
            <w:tcW w:w="1293" w:type="dxa"/>
          </w:tcPr>
          <w:p w14:paraId="5F1BAAD2" w14:textId="77777777" w:rsidR="00877A3B" w:rsidRDefault="00000000">
            <w:pPr>
              <w:pStyle w:val="TableParagraph"/>
              <w:spacing w:before="29"/>
              <w:ind w:right="33"/>
              <w:jc w:val="right"/>
              <w:rPr>
                <w:sz w:val="20"/>
              </w:rPr>
            </w:pPr>
            <w:r>
              <w:rPr>
                <w:spacing w:val="-4"/>
                <w:sz w:val="20"/>
              </w:rPr>
              <w:t>(20)</w:t>
            </w:r>
          </w:p>
        </w:tc>
      </w:tr>
      <w:tr w:rsidR="00877A3B" w14:paraId="018F351D" w14:textId="77777777">
        <w:trPr>
          <w:trHeight w:val="273"/>
        </w:trPr>
        <w:tc>
          <w:tcPr>
            <w:tcW w:w="5703" w:type="dxa"/>
          </w:tcPr>
          <w:p w14:paraId="7D6F8935"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095" w:type="dxa"/>
            <w:tcBorders>
              <w:bottom w:val="single" w:sz="8" w:space="0" w:color="000000"/>
            </w:tcBorders>
          </w:tcPr>
          <w:p w14:paraId="3AEFC119" w14:textId="77777777" w:rsidR="00877A3B" w:rsidRDefault="00000000">
            <w:pPr>
              <w:pStyle w:val="TableParagraph"/>
              <w:spacing w:before="29" w:line="225" w:lineRule="exact"/>
              <w:ind w:right="117"/>
              <w:jc w:val="right"/>
              <w:rPr>
                <w:sz w:val="20"/>
              </w:rPr>
            </w:pPr>
            <w:r>
              <w:rPr>
                <w:spacing w:val="-2"/>
                <w:sz w:val="20"/>
              </w:rPr>
              <w:t>(129)</w:t>
            </w:r>
          </w:p>
        </w:tc>
        <w:tc>
          <w:tcPr>
            <w:tcW w:w="1201" w:type="dxa"/>
            <w:tcBorders>
              <w:bottom w:val="single" w:sz="8" w:space="0" w:color="000000"/>
            </w:tcBorders>
          </w:tcPr>
          <w:p w14:paraId="1ACFA5E4" w14:textId="77777777" w:rsidR="00877A3B" w:rsidRDefault="00000000">
            <w:pPr>
              <w:pStyle w:val="TableParagraph"/>
              <w:spacing w:before="29" w:line="225" w:lineRule="exact"/>
              <w:ind w:right="108"/>
              <w:jc w:val="right"/>
              <w:rPr>
                <w:sz w:val="20"/>
              </w:rPr>
            </w:pPr>
            <w:r>
              <w:rPr>
                <w:spacing w:val="-4"/>
                <w:sz w:val="20"/>
              </w:rPr>
              <w:t>(74)</w:t>
            </w:r>
          </w:p>
        </w:tc>
        <w:tc>
          <w:tcPr>
            <w:tcW w:w="1163" w:type="dxa"/>
            <w:tcBorders>
              <w:bottom w:val="single" w:sz="8" w:space="0" w:color="000000"/>
            </w:tcBorders>
          </w:tcPr>
          <w:p w14:paraId="2B1BCC15" w14:textId="77777777" w:rsidR="00877A3B" w:rsidRDefault="00000000">
            <w:pPr>
              <w:pStyle w:val="TableParagraph"/>
              <w:spacing w:before="29" w:line="225" w:lineRule="exact"/>
              <w:ind w:right="61"/>
              <w:jc w:val="right"/>
              <w:rPr>
                <w:sz w:val="20"/>
              </w:rPr>
            </w:pPr>
            <w:r>
              <w:rPr>
                <w:spacing w:val="-4"/>
                <w:sz w:val="20"/>
              </w:rPr>
              <w:t>(22)</w:t>
            </w:r>
          </w:p>
        </w:tc>
        <w:tc>
          <w:tcPr>
            <w:tcW w:w="1222" w:type="dxa"/>
            <w:tcBorders>
              <w:bottom w:val="single" w:sz="8" w:space="0" w:color="000000"/>
            </w:tcBorders>
          </w:tcPr>
          <w:p w14:paraId="64711A91" w14:textId="77777777" w:rsidR="00877A3B" w:rsidRDefault="00000000">
            <w:pPr>
              <w:pStyle w:val="TableParagraph"/>
              <w:spacing w:before="29" w:line="225" w:lineRule="exact"/>
              <w:ind w:right="74"/>
              <w:jc w:val="right"/>
              <w:rPr>
                <w:sz w:val="20"/>
              </w:rPr>
            </w:pPr>
            <w:r>
              <w:rPr>
                <w:spacing w:val="-4"/>
                <w:sz w:val="20"/>
              </w:rPr>
              <w:t>(20)</w:t>
            </w:r>
          </w:p>
        </w:tc>
        <w:tc>
          <w:tcPr>
            <w:tcW w:w="1274" w:type="dxa"/>
            <w:tcBorders>
              <w:bottom w:val="single" w:sz="8" w:space="0" w:color="000000"/>
            </w:tcBorders>
          </w:tcPr>
          <w:p w14:paraId="62151DD1" w14:textId="77777777" w:rsidR="00877A3B" w:rsidRDefault="00000000">
            <w:pPr>
              <w:pStyle w:val="TableParagraph"/>
              <w:spacing w:before="29" w:line="225" w:lineRule="exact"/>
              <w:ind w:right="193"/>
              <w:jc w:val="right"/>
              <w:rPr>
                <w:sz w:val="20"/>
              </w:rPr>
            </w:pPr>
            <w:r>
              <w:rPr>
                <w:spacing w:val="-10"/>
                <w:sz w:val="20"/>
              </w:rPr>
              <w:t>-</w:t>
            </w:r>
          </w:p>
        </w:tc>
        <w:tc>
          <w:tcPr>
            <w:tcW w:w="1400" w:type="dxa"/>
            <w:tcBorders>
              <w:bottom w:val="single" w:sz="8" w:space="0" w:color="000000"/>
            </w:tcBorders>
          </w:tcPr>
          <w:p w14:paraId="5F25BF67" w14:textId="77777777" w:rsidR="00877A3B" w:rsidRDefault="00000000">
            <w:pPr>
              <w:pStyle w:val="TableParagraph"/>
              <w:spacing w:before="29" w:line="225" w:lineRule="exact"/>
              <w:ind w:right="327"/>
              <w:jc w:val="right"/>
              <w:rPr>
                <w:sz w:val="20"/>
              </w:rPr>
            </w:pPr>
            <w:r>
              <w:rPr>
                <w:spacing w:val="-5"/>
                <w:sz w:val="20"/>
              </w:rPr>
              <w:t>(4)</w:t>
            </w:r>
          </w:p>
        </w:tc>
        <w:tc>
          <w:tcPr>
            <w:tcW w:w="916" w:type="dxa"/>
            <w:tcBorders>
              <w:bottom w:val="single" w:sz="8" w:space="0" w:color="000000"/>
            </w:tcBorders>
          </w:tcPr>
          <w:p w14:paraId="462CC283" w14:textId="77777777" w:rsidR="00877A3B" w:rsidRDefault="00000000">
            <w:pPr>
              <w:pStyle w:val="TableParagraph"/>
              <w:spacing w:before="29" w:line="225" w:lineRule="exact"/>
              <w:ind w:right="34"/>
              <w:jc w:val="right"/>
              <w:rPr>
                <w:b/>
                <w:sz w:val="20"/>
              </w:rPr>
            </w:pPr>
            <w:r>
              <w:rPr>
                <w:b/>
                <w:spacing w:val="-2"/>
                <w:sz w:val="20"/>
              </w:rPr>
              <w:t>(249)</w:t>
            </w:r>
          </w:p>
        </w:tc>
        <w:tc>
          <w:tcPr>
            <w:tcW w:w="160" w:type="dxa"/>
          </w:tcPr>
          <w:p w14:paraId="3E2EEB3D" w14:textId="77777777" w:rsidR="00877A3B" w:rsidRDefault="00877A3B">
            <w:pPr>
              <w:pStyle w:val="TableParagraph"/>
              <w:rPr>
                <w:rFonts w:ascii="Times New Roman"/>
                <w:sz w:val="18"/>
              </w:rPr>
            </w:pPr>
          </w:p>
        </w:tc>
        <w:tc>
          <w:tcPr>
            <w:tcW w:w="1293" w:type="dxa"/>
            <w:tcBorders>
              <w:bottom w:val="single" w:sz="8" w:space="0" w:color="000000"/>
            </w:tcBorders>
          </w:tcPr>
          <w:p w14:paraId="29036039" w14:textId="77777777" w:rsidR="00877A3B" w:rsidRDefault="00000000">
            <w:pPr>
              <w:pStyle w:val="TableParagraph"/>
              <w:spacing w:before="29" w:line="225" w:lineRule="exact"/>
              <w:ind w:right="33"/>
              <w:jc w:val="right"/>
              <w:rPr>
                <w:sz w:val="20"/>
              </w:rPr>
            </w:pPr>
            <w:r>
              <w:rPr>
                <w:spacing w:val="-4"/>
                <w:sz w:val="20"/>
              </w:rPr>
              <w:t>(41)</w:t>
            </w:r>
          </w:p>
        </w:tc>
      </w:tr>
      <w:tr w:rsidR="00877A3B" w14:paraId="2CCBB843" w14:textId="77777777">
        <w:trPr>
          <w:trHeight w:val="240"/>
        </w:trPr>
        <w:tc>
          <w:tcPr>
            <w:tcW w:w="5703" w:type="dxa"/>
          </w:tcPr>
          <w:p w14:paraId="6DF55B2B" w14:textId="77777777" w:rsidR="00877A3B" w:rsidRDefault="00000000">
            <w:pPr>
              <w:pStyle w:val="TableParagraph"/>
              <w:spacing w:line="217" w:lineRule="exact"/>
              <w:ind w:left="50"/>
              <w:rPr>
                <w:b/>
                <w:sz w:val="20"/>
              </w:rPr>
            </w:pPr>
            <w:r>
              <w:rPr>
                <w:b/>
                <w:sz w:val="20"/>
              </w:rPr>
              <w:t>Valuation</w:t>
            </w:r>
            <w:r>
              <w:rPr>
                <w:b/>
                <w:spacing w:val="-7"/>
                <w:sz w:val="20"/>
              </w:rPr>
              <w:t xml:space="preserve"> </w:t>
            </w:r>
            <w:r>
              <w:rPr>
                <w:b/>
                <w:sz w:val="20"/>
              </w:rPr>
              <w:t>/</w:t>
            </w:r>
            <w:r>
              <w:rPr>
                <w:b/>
                <w:spacing w:val="-6"/>
                <w:sz w:val="20"/>
              </w:rPr>
              <w:t xml:space="preserve"> </w:t>
            </w:r>
            <w:r>
              <w:rPr>
                <w:b/>
                <w:sz w:val="20"/>
              </w:rPr>
              <w:t>gross</w:t>
            </w:r>
            <w:r>
              <w:rPr>
                <w:b/>
                <w:spacing w:val="-7"/>
                <w:sz w:val="20"/>
              </w:rPr>
              <w:t xml:space="preserve"> </w:t>
            </w:r>
            <w:r>
              <w:rPr>
                <w:b/>
                <w:sz w:val="20"/>
              </w:rPr>
              <w:t>cost</w:t>
            </w:r>
            <w:r>
              <w:rPr>
                <w:b/>
                <w:spacing w:val="-5"/>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5"/>
                <w:sz w:val="20"/>
              </w:rPr>
              <w:t xml:space="preserve"> </w:t>
            </w:r>
            <w:r>
              <w:rPr>
                <w:b/>
                <w:spacing w:val="-4"/>
                <w:sz w:val="20"/>
              </w:rPr>
              <w:t>2025</w:t>
            </w:r>
          </w:p>
        </w:tc>
        <w:tc>
          <w:tcPr>
            <w:tcW w:w="1095" w:type="dxa"/>
            <w:tcBorders>
              <w:top w:val="single" w:sz="8" w:space="0" w:color="000000"/>
              <w:bottom w:val="double" w:sz="8" w:space="0" w:color="000000"/>
            </w:tcBorders>
          </w:tcPr>
          <w:p w14:paraId="78B78551" w14:textId="77777777" w:rsidR="00877A3B" w:rsidRDefault="00000000">
            <w:pPr>
              <w:pStyle w:val="TableParagraph"/>
              <w:spacing w:line="217" w:lineRule="exact"/>
              <w:ind w:left="424"/>
              <w:rPr>
                <w:b/>
                <w:sz w:val="20"/>
              </w:rPr>
            </w:pPr>
            <w:r>
              <w:rPr>
                <w:b/>
                <w:spacing w:val="-2"/>
                <w:sz w:val="20"/>
              </w:rPr>
              <w:t>6,197</w:t>
            </w:r>
          </w:p>
        </w:tc>
        <w:tc>
          <w:tcPr>
            <w:tcW w:w="1201" w:type="dxa"/>
            <w:tcBorders>
              <w:top w:val="single" w:sz="8" w:space="0" w:color="000000"/>
              <w:bottom w:val="double" w:sz="8" w:space="0" w:color="000000"/>
            </w:tcBorders>
          </w:tcPr>
          <w:p w14:paraId="3382742E" w14:textId="77777777" w:rsidR="00877A3B" w:rsidRDefault="00000000">
            <w:pPr>
              <w:pStyle w:val="TableParagraph"/>
              <w:spacing w:line="217" w:lineRule="exact"/>
              <w:ind w:right="163"/>
              <w:jc w:val="right"/>
              <w:rPr>
                <w:b/>
                <w:sz w:val="20"/>
              </w:rPr>
            </w:pPr>
            <w:r>
              <w:rPr>
                <w:b/>
                <w:spacing w:val="-2"/>
                <w:sz w:val="20"/>
              </w:rPr>
              <w:t>1,117</w:t>
            </w:r>
          </w:p>
        </w:tc>
        <w:tc>
          <w:tcPr>
            <w:tcW w:w="1163" w:type="dxa"/>
            <w:tcBorders>
              <w:top w:val="single" w:sz="8" w:space="0" w:color="000000"/>
              <w:bottom w:val="double" w:sz="8" w:space="0" w:color="000000"/>
            </w:tcBorders>
          </w:tcPr>
          <w:p w14:paraId="2EAFD703" w14:textId="77777777" w:rsidR="00877A3B" w:rsidRDefault="00000000">
            <w:pPr>
              <w:pStyle w:val="TableParagraph"/>
              <w:spacing w:line="217" w:lineRule="exact"/>
              <w:ind w:right="115"/>
              <w:jc w:val="right"/>
              <w:rPr>
                <w:b/>
                <w:sz w:val="20"/>
              </w:rPr>
            </w:pPr>
            <w:r>
              <w:rPr>
                <w:b/>
                <w:spacing w:val="-5"/>
                <w:sz w:val="20"/>
              </w:rPr>
              <w:t>261</w:t>
            </w:r>
          </w:p>
        </w:tc>
        <w:tc>
          <w:tcPr>
            <w:tcW w:w="1222" w:type="dxa"/>
            <w:tcBorders>
              <w:top w:val="single" w:sz="8" w:space="0" w:color="000000"/>
              <w:bottom w:val="double" w:sz="8" w:space="0" w:color="000000"/>
            </w:tcBorders>
          </w:tcPr>
          <w:p w14:paraId="2AD860D0" w14:textId="77777777" w:rsidR="00877A3B" w:rsidRDefault="00000000">
            <w:pPr>
              <w:pStyle w:val="TableParagraph"/>
              <w:spacing w:line="217" w:lineRule="exact"/>
              <w:ind w:right="128"/>
              <w:jc w:val="right"/>
              <w:rPr>
                <w:b/>
                <w:sz w:val="20"/>
              </w:rPr>
            </w:pPr>
            <w:r>
              <w:rPr>
                <w:b/>
                <w:spacing w:val="-5"/>
                <w:sz w:val="20"/>
              </w:rPr>
              <w:t>131</w:t>
            </w:r>
          </w:p>
        </w:tc>
        <w:tc>
          <w:tcPr>
            <w:tcW w:w="1274" w:type="dxa"/>
            <w:tcBorders>
              <w:top w:val="single" w:sz="8" w:space="0" w:color="000000"/>
              <w:bottom w:val="double" w:sz="8" w:space="0" w:color="000000"/>
            </w:tcBorders>
          </w:tcPr>
          <w:p w14:paraId="4A06D36B" w14:textId="77777777" w:rsidR="00877A3B" w:rsidRDefault="00000000">
            <w:pPr>
              <w:pStyle w:val="TableParagraph"/>
              <w:spacing w:line="217" w:lineRule="exact"/>
              <w:ind w:right="192"/>
              <w:jc w:val="right"/>
              <w:rPr>
                <w:b/>
                <w:sz w:val="20"/>
              </w:rPr>
            </w:pPr>
            <w:r>
              <w:rPr>
                <w:b/>
                <w:spacing w:val="-5"/>
                <w:sz w:val="20"/>
              </w:rPr>
              <w:t>13</w:t>
            </w:r>
          </w:p>
        </w:tc>
        <w:tc>
          <w:tcPr>
            <w:tcW w:w="1400" w:type="dxa"/>
            <w:tcBorders>
              <w:top w:val="single" w:sz="8" w:space="0" w:color="000000"/>
              <w:bottom w:val="double" w:sz="8" w:space="0" w:color="000000"/>
            </w:tcBorders>
          </w:tcPr>
          <w:p w14:paraId="02E99122" w14:textId="77777777" w:rsidR="00877A3B" w:rsidRDefault="00000000">
            <w:pPr>
              <w:pStyle w:val="TableParagraph"/>
              <w:spacing w:line="217" w:lineRule="exact"/>
              <w:ind w:right="382"/>
              <w:jc w:val="right"/>
              <w:rPr>
                <w:b/>
                <w:sz w:val="20"/>
              </w:rPr>
            </w:pPr>
            <w:r>
              <w:rPr>
                <w:b/>
                <w:spacing w:val="-10"/>
                <w:sz w:val="20"/>
              </w:rPr>
              <w:t>7</w:t>
            </w:r>
          </w:p>
        </w:tc>
        <w:tc>
          <w:tcPr>
            <w:tcW w:w="916" w:type="dxa"/>
            <w:tcBorders>
              <w:top w:val="single" w:sz="8" w:space="0" w:color="000000"/>
              <w:bottom w:val="double" w:sz="8" w:space="0" w:color="000000"/>
            </w:tcBorders>
          </w:tcPr>
          <w:p w14:paraId="55716FFC" w14:textId="77777777" w:rsidR="00877A3B" w:rsidRDefault="00000000">
            <w:pPr>
              <w:pStyle w:val="TableParagraph"/>
              <w:spacing w:line="217" w:lineRule="exact"/>
              <w:ind w:right="89"/>
              <w:jc w:val="right"/>
              <w:rPr>
                <w:b/>
                <w:sz w:val="20"/>
              </w:rPr>
            </w:pPr>
            <w:r>
              <w:rPr>
                <w:b/>
                <w:spacing w:val="-2"/>
                <w:sz w:val="20"/>
              </w:rPr>
              <w:t>7,726</w:t>
            </w:r>
          </w:p>
        </w:tc>
        <w:tc>
          <w:tcPr>
            <w:tcW w:w="160" w:type="dxa"/>
          </w:tcPr>
          <w:p w14:paraId="7BE1FDF2"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27D8373C" w14:textId="77777777" w:rsidR="00877A3B" w:rsidRDefault="00000000">
            <w:pPr>
              <w:pStyle w:val="TableParagraph"/>
              <w:spacing w:line="217" w:lineRule="exact"/>
              <w:ind w:right="87"/>
              <w:jc w:val="right"/>
              <w:rPr>
                <w:b/>
                <w:sz w:val="20"/>
              </w:rPr>
            </w:pPr>
            <w:r>
              <w:rPr>
                <w:b/>
                <w:spacing w:val="-2"/>
                <w:sz w:val="20"/>
              </w:rPr>
              <w:t>2,797</w:t>
            </w:r>
          </w:p>
        </w:tc>
      </w:tr>
    </w:tbl>
    <w:p w14:paraId="1E68B669" w14:textId="77777777" w:rsidR="00877A3B" w:rsidRDefault="00877A3B">
      <w:pPr>
        <w:pStyle w:val="BodyText"/>
        <w:spacing w:before="139"/>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703"/>
        <w:gridCol w:w="1388"/>
        <w:gridCol w:w="1210"/>
        <w:gridCol w:w="1225"/>
        <w:gridCol w:w="1304"/>
        <w:gridCol w:w="1143"/>
        <w:gridCol w:w="1083"/>
        <w:gridCol w:w="922"/>
        <w:gridCol w:w="161"/>
        <w:gridCol w:w="1294"/>
      </w:tblGrid>
      <w:tr w:rsidR="00877A3B" w14:paraId="5C29DA91" w14:textId="77777777">
        <w:trPr>
          <w:trHeight w:val="252"/>
        </w:trPr>
        <w:tc>
          <w:tcPr>
            <w:tcW w:w="5703" w:type="dxa"/>
          </w:tcPr>
          <w:p w14:paraId="322AAC58" w14:textId="77777777" w:rsidR="00877A3B" w:rsidRDefault="00000000">
            <w:pPr>
              <w:pStyle w:val="TableParagraph"/>
              <w:spacing w:line="223" w:lineRule="exact"/>
              <w:ind w:left="50"/>
              <w:rPr>
                <w:b/>
                <w:sz w:val="20"/>
              </w:rPr>
            </w:pPr>
            <w:r>
              <w:rPr>
                <w:b/>
                <w:sz w:val="20"/>
              </w:rPr>
              <w:t>Accumulated</w:t>
            </w:r>
            <w:r>
              <w:rPr>
                <w:b/>
                <w:spacing w:val="-9"/>
                <w:sz w:val="20"/>
              </w:rPr>
              <w:t xml:space="preserve"> </w:t>
            </w:r>
            <w:r>
              <w:rPr>
                <w:b/>
                <w:sz w:val="20"/>
              </w:rPr>
              <w:t>depreciation</w:t>
            </w:r>
            <w:r>
              <w:rPr>
                <w:b/>
                <w:spacing w:val="-9"/>
                <w:sz w:val="20"/>
              </w:rPr>
              <w:t xml:space="preserve"> </w:t>
            </w:r>
            <w:r>
              <w:rPr>
                <w:b/>
                <w:sz w:val="20"/>
              </w:rPr>
              <w:t>at</w:t>
            </w:r>
            <w:r>
              <w:rPr>
                <w:b/>
                <w:spacing w:val="-9"/>
                <w:sz w:val="20"/>
              </w:rPr>
              <w:t xml:space="preserve"> </w:t>
            </w:r>
            <w:r>
              <w:rPr>
                <w:b/>
                <w:sz w:val="20"/>
              </w:rPr>
              <w:t>1</w:t>
            </w:r>
            <w:r>
              <w:rPr>
                <w:b/>
                <w:spacing w:val="-10"/>
                <w:sz w:val="20"/>
              </w:rPr>
              <w:t xml:space="preserve"> </w:t>
            </w:r>
            <w:r>
              <w:rPr>
                <w:b/>
                <w:sz w:val="20"/>
              </w:rPr>
              <w:t>April</w:t>
            </w:r>
            <w:r>
              <w:rPr>
                <w:b/>
                <w:spacing w:val="-9"/>
                <w:sz w:val="20"/>
              </w:rPr>
              <w:t xml:space="preserve"> </w:t>
            </w:r>
            <w:r>
              <w:rPr>
                <w:b/>
                <w:sz w:val="20"/>
              </w:rPr>
              <w:t>2024</w:t>
            </w:r>
            <w:r>
              <w:rPr>
                <w:b/>
                <w:spacing w:val="-10"/>
                <w:sz w:val="20"/>
              </w:rPr>
              <w:t xml:space="preserve"> </w:t>
            </w:r>
            <w:r>
              <w:rPr>
                <w:b/>
                <w:sz w:val="20"/>
              </w:rPr>
              <w:t>-</w:t>
            </w:r>
            <w:r>
              <w:rPr>
                <w:b/>
                <w:spacing w:val="-9"/>
                <w:sz w:val="20"/>
              </w:rPr>
              <w:t xml:space="preserve"> </w:t>
            </w:r>
            <w:r>
              <w:rPr>
                <w:b/>
                <w:sz w:val="20"/>
              </w:rPr>
              <w:t>brought</w:t>
            </w:r>
            <w:r>
              <w:rPr>
                <w:b/>
                <w:spacing w:val="-9"/>
                <w:sz w:val="20"/>
              </w:rPr>
              <w:t xml:space="preserve"> </w:t>
            </w:r>
            <w:r>
              <w:rPr>
                <w:b/>
                <w:spacing w:val="-2"/>
                <w:sz w:val="20"/>
              </w:rPr>
              <w:t>forward</w:t>
            </w:r>
          </w:p>
        </w:tc>
        <w:tc>
          <w:tcPr>
            <w:tcW w:w="1388" w:type="dxa"/>
          </w:tcPr>
          <w:p w14:paraId="2A226969" w14:textId="77777777" w:rsidR="00877A3B" w:rsidRDefault="00000000">
            <w:pPr>
              <w:pStyle w:val="TableParagraph"/>
              <w:spacing w:before="4" w:line="228" w:lineRule="exact"/>
              <w:ind w:right="464"/>
              <w:jc w:val="right"/>
              <w:rPr>
                <w:b/>
                <w:sz w:val="20"/>
              </w:rPr>
            </w:pPr>
            <w:r>
              <w:rPr>
                <w:b/>
                <w:spacing w:val="-2"/>
                <w:sz w:val="20"/>
              </w:rPr>
              <w:t>1,095</w:t>
            </w:r>
          </w:p>
        </w:tc>
        <w:tc>
          <w:tcPr>
            <w:tcW w:w="1210" w:type="dxa"/>
          </w:tcPr>
          <w:p w14:paraId="0532B8E4" w14:textId="77777777" w:rsidR="00877A3B" w:rsidRDefault="00000000">
            <w:pPr>
              <w:pStyle w:val="TableParagraph"/>
              <w:spacing w:before="4" w:line="228" w:lineRule="exact"/>
              <w:ind w:left="412"/>
              <w:rPr>
                <w:b/>
                <w:sz w:val="20"/>
              </w:rPr>
            </w:pPr>
            <w:r>
              <w:rPr>
                <w:b/>
                <w:spacing w:val="-5"/>
                <w:sz w:val="20"/>
              </w:rPr>
              <w:t>480</w:t>
            </w:r>
          </w:p>
        </w:tc>
        <w:tc>
          <w:tcPr>
            <w:tcW w:w="1225" w:type="dxa"/>
          </w:tcPr>
          <w:p w14:paraId="05EBAAD8" w14:textId="77777777" w:rsidR="00877A3B" w:rsidRDefault="00000000">
            <w:pPr>
              <w:pStyle w:val="TableParagraph"/>
              <w:spacing w:before="4" w:line="228" w:lineRule="exact"/>
              <w:ind w:right="479"/>
              <w:jc w:val="right"/>
              <w:rPr>
                <w:b/>
                <w:sz w:val="20"/>
              </w:rPr>
            </w:pPr>
            <w:r>
              <w:rPr>
                <w:b/>
                <w:spacing w:val="-5"/>
                <w:sz w:val="20"/>
              </w:rPr>
              <w:t>96</w:t>
            </w:r>
          </w:p>
        </w:tc>
        <w:tc>
          <w:tcPr>
            <w:tcW w:w="1304" w:type="dxa"/>
          </w:tcPr>
          <w:p w14:paraId="3D05D3CC" w14:textId="77777777" w:rsidR="00877A3B" w:rsidRDefault="00000000">
            <w:pPr>
              <w:pStyle w:val="TableParagraph"/>
              <w:spacing w:before="4" w:line="228" w:lineRule="exact"/>
              <w:ind w:right="574"/>
              <w:jc w:val="right"/>
              <w:rPr>
                <w:b/>
                <w:sz w:val="20"/>
              </w:rPr>
            </w:pPr>
            <w:r>
              <w:rPr>
                <w:b/>
                <w:spacing w:val="-5"/>
                <w:sz w:val="20"/>
              </w:rPr>
              <w:t>76</w:t>
            </w:r>
          </w:p>
        </w:tc>
        <w:tc>
          <w:tcPr>
            <w:tcW w:w="1143" w:type="dxa"/>
          </w:tcPr>
          <w:p w14:paraId="239AFCD9" w14:textId="77777777" w:rsidR="00877A3B" w:rsidRDefault="00000000">
            <w:pPr>
              <w:pStyle w:val="TableParagraph"/>
              <w:spacing w:before="4" w:line="228" w:lineRule="exact"/>
              <w:ind w:left="55" w:right="42"/>
              <w:jc w:val="center"/>
              <w:rPr>
                <w:b/>
                <w:sz w:val="20"/>
              </w:rPr>
            </w:pPr>
            <w:r>
              <w:rPr>
                <w:b/>
                <w:spacing w:val="-10"/>
                <w:sz w:val="20"/>
              </w:rPr>
              <w:t>6</w:t>
            </w:r>
          </w:p>
        </w:tc>
        <w:tc>
          <w:tcPr>
            <w:tcW w:w="1083" w:type="dxa"/>
          </w:tcPr>
          <w:p w14:paraId="0BE2CC1B" w14:textId="77777777" w:rsidR="00877A3B" w:rsidRDefault="00000000">
            <w:pPr>
              <w:pStyle w:val="TableParagraph"/>
              <w:spacing w:before="4" w:line="228" w:lineRule="exact"/>
              <w:ind w:left="250" w:right="42"/>
              <w:jc w:val="center"/>
              <w:rPr>
                <w:b/>
                <w:sz w:val="20"/>
              </w:rPr>
            </w:pPr>
            <w:r>
              <w:rPr>
                <w:b/>
                <w:spacing w:val="-10"/>
                <w:sz w:val="20"/>
              </w:rPr>
              <w:t>9</w:t>
            </w:r>
          </w:p>
        </w:tc>
        <w:tc>
          <w:tcPr>
            <w:tcW w:w="922" w:type="dxa"/>
          </w:tcPr>
          <w:p w14:paraId="16BCCEED" w14:textId="77777777" w:rsidR="00877A3B" w:rsidRDefault="00000000">
            <w:pPr>
              <w:pStyle w:val="TableParagraph"/>
              <w:spacing w:before="4" w:line="228" w:lineRule="exact"/>
              <w:ind w:right="93"/>
              <w:jc w:val="right"/>
              <w:rPr>
                <w:b/>
                <w:sz w:val="20"/>
              </w:rPr>
            </w:pPr>
            <w:r>
              <w:rPr>
                <w:b/>
                <w:spacing w:val="-2"/>
                <w:sz w:val="20"/>
              </w:rPr>
              <w:t>1,762</w:t>
            </w:r>
          </w:p>
        </w:tc>
        <w:tc>
          <w:tcPr>
            <w:tcW w:w="161" w:type="dxa"/>
          </w:tcPr>
          <w:p w14:paraId="645B0687" w14:textId="77777777" w:rsidR="00877A3B" w:rsidRDefault="00877A3B">
            <w:pPr>
              <w:pStyle w:val="TableParagraph"/>
              <w:rPr>
                <w:rFonts w:ascii="Times New Roman"/>
                <w:sz w:val="18"/>
              </w:rPr>
            </w:pPr>
          </w:p>
        </w:tc>
        <w:tc>
          <w:tcPr>
            <w:tcW w:w="1294" w:type="dxa"/>
          </w:tcPr>
          <w:p w14:paraId="13165E3C" w14:textId="77777777" w:rsidR="00877A3B" w:rsidRDefault="00000000">
            <w:pPr>
              <w:pStyle w:val="TableParagraph"/>
              <w:spacing w:before="4" w:line="228" w:lineRule="exact"/>
              <w:ind w:right="93"/>
              <w:jc w:val="right"/>
              <w:rPr>
                <w:b/>
                <w:sz w:val="20"/>
              </w:rPr>
            </w:pPr>
            <w:r>
              <w:rPr>
                <w:b/>
                <w:spacing w:val="-5"/>
                <w:sz w:val="20"/>
              </w:rPr>
              <w:t>545</w:t>
            </w:r>
          </w:p>
        </w:tc>
      </w:tr>
      <w:tr w:rsidR="00877A3B" w14:paraId="728769E2" w14:textId="77777777">
        <w:trPr>
          <w:trHeight w:val="277"/>
        </w:trPr>
        <w:tc>
          <w:tcPr>
            <w:tcW w:w="5703" w:type="dxa"/>
          </w:tcPr>
          <w:p w14:paraId="4CB2E469" w14:textId="77777777" w:rsidR="00877A3B" w:rsidRDefault="00000000">
            <w:pPr>
              <w:pStyle w:val="TableParagraph"/>
              <w:spacing w:before="11"/>
              <w:ind w:left="50"/>
              <w:rPr>
                <w:sz w:val="20"/>
              </w:rPr>
            </w:pPr>
            <w:r>
              <w:rPr>
                <w:sz w:val="20"/>
              </w:rPr>
              <w:t>Prior</w:t>
            </w:r>
            <w:r>
              <w:rPr>
                <w:spacing w:val="-13"/>
                <w:sz w:val="20"/>
              </w:rPr>
              <w:t xml:space="preserve"> </w:t>
            </w:r>
            <w:r>
              <w:rPr>
                <w:sz w:val="20"/>
              </w:rPr>
              <w:t>period</w:t>
            </w:r>
            <w:r>
              <w:rPr>
                <w:spacing w:val="-12"/>
                <w:sz w:val="20"/>
              </w:rPr>
              <w:t xml:space="preserve"> </w:t>
            </w:r>
            <w:r>
              <w:rPr>
                <w:sz w:val="20"/>
              </w:rPr>
              <w:t>adjustments</w:t>
            </w:r>
            <w:r>
              <w:rPr>
                <w:spacing w:val="-11"/>
                <w:sz w:val="20"/>
              </w:rPr>
              <w:t xml:space="preserve"> </w:t>
            </w:r>
            <w:r>
              <w:rPr>
                <w:sz w:val="20"/>
              </w:rPr>
              <w:t>recorded</w:t>
            </w:r>
            <w:r>
              <w:rPr>
                <w:spacing w:val="-13"/>
                <w:sz w:val="20"/>
              </w:rPr>
              <w:t xml:space="preserve"> </w:t>
            </w:r>
            <w:r>
              <w:rPr>
                <w:sz w:val="20"/>
              </w:rPr>
              <w:t>in-</w:t>
            </w:r>
            <w:r>
              <w:rPr>
                <w:spacing w:val="-4"/>
                <w:sz w:val="20"/>
              </w:rPr>
              <w:t>year</w:t>
            </w:r>
          </w:p>
        </w:tc>
        <w:tc>
          <w:tcPr>
            <w:tcW w:w="1388" w:type="dxa"/>
          </w:tcPr>
          <w:p w14:paraId="05F17407" w14:textId="77777777" w:rsidR="00877A3B" w:rsidRDefault="00000000">
            <w:pPr>
              <w:pStyle w:val="TableParagraph"/>
              <w:spacing w:before="25"/>
              <w:ind w:right="410"/>
              <w:jc w:val="right"/>
              <w:rPr>
                <w:sz w:val="20"/>
              </w:rPr>
            </w:pPr>
            <w:r>
              <w:rPr>
                <w:spacing w:val="-4"/>
                <w:sz w:val="20"/>
              </w:rPr>
              <w:t>(13)</w:t>
            </w:r>
          </w:p>
        </w:tc>
        <w:tc>
          <w:tcPr>
            <w:tcW w:w="1210" w:type="dxa"/>
          </w:tcPr>
          <w:p w14:paraId="1AFCE8E4" w14:textId="77777777" w:rsidR="00877A3B" w:rsidRDefault="00000000">
            <w:pPr>
              <w:pStyle w:val="TableParagraph"/>
              <w:spacing w:before="25"/>
              <w:ind w:left="443"/>
              <w:rPr>
                <w:sz w:val="20"/>
              </w:rPr>
            </w:pPr>
            <w:r>
              <w:rPr>
                <w:spacing w:val="-4"/>
                <w:sz w:val="20"/>
              </w:rPr>
              <w:t>(11)</w:t>
            </w:r>
          </w:p>
        </w:tc>
        <w:tc>
          <w:tcPr>
            <w:tcW w:w="1225" w:type="dxa"/>
          </w:tcPr>
          <w:p w14:paraId="737F3D14" w14:textId="77777777" w:rsidR="00877A3B" w:rsidRDefault="00000000">
            <w:pPr>
              <w:pStyle w:val="TableParagraph"/>
              <w:spacing w:before="25"/>
              <w:ind w:right="480"/>
              <w:jc w:val="right"/>
              <w:rPr>
                <w:sz w:val="20"/>
              </w:rPr>
            </w:pPr>
            <w:r>
              <w:rPr>
                <w:spacing w:val="-10"/>
                <w:sz w:val="20"/>
              </w:rPr>
              <w:t>-</w:t>
            </w:r>
          </w:p>
        </w:tc>
        <w:tc>
          <w:tcPr>
            <w:tcW w:w="1304" w:type="dxa"/>
          </w:tcPr>
          <w:p w14:paraId="735728B1" w14:textId="77777777" w:rsidR="00877A3B" w:rsidRDefault="00000000">
            <w:pPr>
              <w:pStyle w:val="TableParagraph"/>
              <w:spacing w:before="25"/>
              <w:ind w:right="575"/>
              <w:jc w:val="right"/>
              <w:rPr>
                <w:sz w:val="20"/>
              </w:rPr>
            </w:pPr>
            <w:r>
              <w:rPr>
                <w:spacing w:val="-10"/>
                <w:sz w:val="20"/>
              </w:rPr>
              <w:t>-</w:t>
            </w:r>
          </w:p>
        </w:tc>
        <w:tc>
          <w:tcPr>
            <w:tcW w:w="1143" w:type="dxa"/>
          </w:tcPr>
          <w:p w14:paraId="71C0F506" w14:textId="77777777" w:rsidR="00877A3B" w:rsidRDefault="00000000">
            <w:pPr>
              <w:pStyle w:val="TableParagraph"/>
              <w:spacing w:before="25"/>
              <w:ind w:left="55"/>
              <w:jc w:val="center"/>
              <w:rPr>
                <w:sz w:val="20"/>
              </w:rPr>
            </w:pPr>
            <w:r>
              <w:rPr>
                <w:spacing w:val="-10"/>
                <w:sz w:val="20"/>
              </w:rPr>
              <w:t>-</w:t>
            </w:r>
          </w:p>
        </w:tc>
        <w:tc>
          <w:tcPr>
            <w:tcW w:w="1083" w:type="dxa"/>
          </w:tcPr>
          <w:p w14:paraId="1284E895" w14:textId="77777777" w:rsidR="00877A3B" w:rsidRDefault="00000000">
            <w:pPr>
              <w:pStyle w:val="TableParagraph"/>
              <w:spacing w:before="25"/>
              <w:ind w:left="250"/>
              <w:jc w:val="center"/>
              <w:rPr>
                <w:sz w:val="20"/>
              </w:rPr>
            </w:pPr>
            <w:r>
              <w:rPr>
                <w:spacing w:val="-10"/>
                <w:sz w:val="20"/>
              </w:rPr>
              <w:t>-</w:t>
            </w:r>
          </w:p>
        </w:tc>
        <w:tc>
          <w:tcPr>
            <w:tcW w:w="922" w:type="dxa"/>
          </w:tcPr>
          <w:p w14:paraId="0FDB6A48" w14:textId="77777777" w:rsidR="00877A3B" w:rsidRDefault="00000000">
            <w:pPr>
              <w:pStyle w:val="TableParagraph"/>
              <w:spacing w:before="25"/>
              <w:ind w:right="38"/>
              <w:jc w:val="right"/>
              <w:rPr>
                <w:b/>
                <w:sz w:val="20"/>
              </w:rPr>
            </w:pPr>
            <w:r>
              <w:rPr>
                <w:b/>
                <w:spacing w:val="-4"/>
                <w:sz w:val="20"/>
              </w:rPr>
              <w:t>(24)</w:t>
            </w:r>
          </w:p>
        </w:tc>
        <w:tc>
          <w:tcPr>
            <w:tcW w:w="161" w:type="dxa"/>
          </w:tcPr>
          <w:p w14:paraId="6F8910F0" w14:textId="77777777" w:rsidR="00877A3B" w:rsidRDefault="00877A3B">
            <w:pPr>
              <w:pStyle w:val="TableParagraph"/>
              <w:rPr>
                <w:rFonts w:ascii="Times New Roman"/>
                <w:sz w:val="18"/>
              </w:rPr>
            </w:pPr>
          </w:p>
        </w:tc>
        <w:tc>
          <w:tcPr>
            <w:tcW w:w="1294" w:type="dxa"/>
          </w:tcPr>
          <w:p w14:paraId="785BBDA5" w14:textId="77777777" w:rsidR="00877A3B" w:rsidRDefault="00000000">
            <w:pPr>
              <w:pStyle w:val="TableParagraph"/>
              <w:spacing w:before="25"/>
              <w:ind w:right="93"/>
              <w:jc w:val="right"/>
              <w:rPr>
                <w:sz w:val="20"/>
              </w:rPr>
            </w:pPr>
            <w:r>
              <w:rPr>
                <w:spacing w:val="-10"/>
                <w:sz w:val="20"/>
              </w:rPr>
              <w:t>-</w:t>
            </w:r>
          </w:p>
        </w:tc>
      </w:tr>
      <w:tr w:rsidR="00877A3B" w14:paraId="41E9927A" w14:textId="77777777">
        <w:trPr>
          <w:trHeight w:val="280"/>
        </w:trPr>
        <w:tc>
          <w:tcPr>
            <w:tcW w:w="5703" w:type="dxa"/>
          </w:tcPr>
          <w:p w14:paraId="4FF6088C" w14:textId="77777777" w:rsidR="00877A3B" w:rsidRDefault="00000000">
            <w:pPr>
              <w:pStyle w:val="TableParagraph"/>
              <w:spacing w:before="14"/>
              <w:ind w:left="50"/>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388" w:type="dxa"/>
          </w:tcPr>
          <w:p w14:paraId="2CB2D008" w14:textId="77777777" w:rsidR="00877A3B" w:rsidRDefault="00000000">
            <w:pPr>
              <w:pStyle w:val="TableParagraph"/>
              <w:spacing w:before="29"/>
              <w:ind w:right="464"/>
              <w:jc w:val="right"/>
              <w:rPr>
                <w:sz w:val="20"/>
              </w:rPr>
            </w:pPr>
            <w:r>
              <w:rPr>
                <w:spacing w:val="-5"/>
                <w:sz w:val="20"/>
              </w:rPr>
              <w:t>600</w:t>
            </w:r>
          </w:p>
        </w:tc>
        <w:tc>
          <w:tcPr>
            <w:tcW w:w="1210" w:type="dxa"/>
          </w:tcPr>
          <w:p w14:paraId="62E38F55" w14:textId="77777777" w:rsidR="00877A3B" w:rsidRDefault="00000000">
            <w:pPr>
              <w:pStyle w:val="TableParagraph"/>
              <w:spacing w:before="29"/>
              <w:ind w:left="412"/>
              <w:rPr>
                <w:sz w:val="20"/>
              </w:rPr>
            </w:pPr>
            <w:r>
              <w:rPr>
                <w:spacing w:val="-5"/>
                <w:sz w:val="20"/>
              </w:rPr>
              <w:t>162</w:t>
            </w:r>
          </w:p>
        </w:tc>
        <w:tc>
          <w:tcPr>
            <w:tcW w:w="1225" w:type="dxa"/>
          </w:tcPr>
          <w:p w14:paraId="4EFE9435" w14:textId="77777777" w:rsidR="00877A3B" w:rsidRDefault="00000000">
            <w:pPr>
              <w:pStyle w:val="TableParagraph"/>
              <w:spacing w:before="29"/>
              <w:ind w:right="479"/>
              <w:jc w:val="right"/>
              <w:rPr>
                <w:sz w:val="20"/>
              </w:rPr>
            </w:pPr>
            <w:r>
              <w:rPr>
                <w:spacing w:val="-5"/>
                <w:sz w:val="20"/>
              </w:rPr>
              <w:t>59</w:t>
            </w:r>
          </w:p>
        </w:tc>
        <w:tc>
          <w:tcPr>
            <w:tcW w:w="1304" w:type="dxa"/>
          </w:tcPr>
          <w:p w14:paraId="1788976A" w14:textId="77777777" w:rsidR="00877A3B" w:rsidRDefault="00000000">
            <w:pPr>
              <w:pStyle w:val="TableParagraph"/>
              <w:spacing w:before="29"/>
              <w:ind w:right="574"/>
              <w:jc w:val="right"/>
              <w:rPr>
                <w:sz w:val="20"/>
              </w:rPr>
            </w:pPr>
            <w:r>
              <w:rPr>
                <w:spacing w:val="-5"/>
                <w:sz w:val="20"/>
              </w:rPr>
              <w:t>20</w:t>
            </w:r>
          </w:p>
        </w:tc>
        <w:tc>
          <w:tcPr>
            <w:tcW w:w="1143" w:type="dxa"/>
          </w:tcPr>
          <w:p w14:paraId="6E256F08" w14:textId="77777777" w:rsidR="00877A3B" w:rsidRDefault="00000000">
            <w:pPr>
              <w:pStyle w:val="TableParagraph"/>
              <w:spacing w:before="29"/>
              <w:ind w:left="55" w:right="42"/>
              <w:jc w:val="center"/>
              <w:rPr>
                <w:sz w:val="20"/>
              </w:rPr>
            </w:pPr>
            <w:r>
              <w:rPr>
                <w:spacing w:val="-10"/>
                <w:sz w:val="20"/>
              </w:rPr>
              <w:t>2</w:t>
            </w:r>
          </w:p>
        </w:tc>
        <w:tc>
          <w:tcPr>
            <w:tcW w:w="1083" w:type="dxa"/>
          </w:tcPr>
          <w:p w14:paraId="2D218895" w14:textId="77777777" w:rsidR="00877A3B" w:rsidRDefault="00000000">
            <w:pPr>
              <w:pStyle w:val="TableParagraph"/>
              <w:spacing w:before="29"/>
              <w:ind w:left="250"/>
              <w:jc w:val="center"/>
              <w:rPr>
                <w:sz w:val="20"/>
              </w:rPr>
            </w:pPr>
            <w:r>
              <w:rPr>
                <w:spacing w:val="-10"/>
                <w:sz w:val="20"/>
              </w:rPr>
              <w:t>-</w:t>
            </w:r>
          </w:p>
        </w:tc>
        <w:tc>
          <w:tcPr>
            <w:tcW w:w="922" w:type="dxa"/>
          </w:tcPr>
          <w:p w14:paraId="7A818D93" w14:textId="77777777" w:rsidR="00877A3B" w:rsidRDefault="00000000">
            <w:pPr>
              <w:pStyle w:val="TableParagraph"/>
              <w:spacing w:before="29"/>
              <w:ind w:right="92"/>
              <w:jc w:val="right"/>
              <w:rPr>
                <w:b/>
                <w:sz w:val="20"/>
              </w:rPr>
            </w:pPr>
            <w:r>
              <w:rPr>
                <w:b/>
                <w:spacing w:val="-5"/>
                <w:sz w:val="20"/>
              </w:rPr>
              <w:t>843</w:t>
            </w:r>
          </w:p>
        </w:tc>
        <w:tc>
          <w:tcPr>
            <w:tcW w:w="161" w:type="dxa"/>
          </w:tcPr>
          <w:p w14:paraId="57212B40" w14:textId="77777777" w:rsidR="00877A3B" w:rsidRDefault="00877A3B">
            <w:pPr>
              <w:pStyle w:val="TableParagraph"/>
              <w:rPr>
                <w:rFonts w:ascii="Times New Roman"/>
                <w:sz w:val="18"/>
              </w:rPr>
            </w:pPr>
          </w:p>
        </w:tc>
        <w:tc>
          <w:tcPr>
            <w:tcW w:w="1294" w:type="dxa"/>
          </w:tcPr>
          <w:p w14:paraId="2E8510FD" w14:textId="77777777" w:rsidR="00877A3B" w:rsidRDefault="00000000">
            <w:pPr>
              <w:pStyle w:val="TableParagraph"/>
              <w:spacing w:before="29"/>
              <w:ind w:right="93"/>
              <w:jc w:val="right"/>
              <w:rPr>
                <w:sz w:val="20"/>
              </w:rPr>
            </w:pPr>
            <w:r>
              <w:rPr>
                <w:spacing w:val="-5"/>
                <w:sz w:val="20"/>
              </w:rPr>
              <w:t>301</w:t>
            </w:r>
          </w:p>
        </w:tc>
      </w:tr>
      <w:tr w:rsidR="00877A3B" w14:paraId="455761AC" w14:textId="77777777">
        <w:trPr>
          <w:trHeight w:val="281"/>
        </w:trPr>
        <w:tc>
          <w:tcPr>
            <w:tcW w:w="5703" w:type="dxa"/>
          </w:tcPr>
          <w:p w14:paraId="38A5209F" w14:textId="77777777" w:rsidR="00877A3B" w:rsidRDefault="00000000">
            <w:pPr>
              <w:pStyle w:val="TableParagraph"/>
              <w:spacing w:before="14"/>
              <w:ind w:left="50"/>
              <w:rPr>
                <w:sz w:val="20"/>
              </w:rPr>
            </w:pPr>
            <w:r>
              <w:rPr>
                <w:spacing w:val="-2"/>
                <w:sz w:val="20"/>
              </w:rPr>
              <w:t>Impairments</w:t>
            </w:r>
          </w:p>
        </w:tc>
        <w:tc>
          <w:tcPr>
            <w:tcW w:w="1388" w:type="dxa"/>
          </w:tcPr>
          <w:p w14:paraId="31E1467C" w14:textId="77777777" w:rsidR="00877A3B" w:rsidRDefault="00000000">
            <w:pPr>
              <w:pStyle w:val="TableParagraph"/>
              <w:spacing w:before="29"/>
              <w:ind w:right="410"/>
              <w:jc w:val="right"/>
              <w:rPr>
                <w:sz w:val="20"/>
              </w:rPr>
            </w:pPr>
            <w:r>
              <w:rPr>
                <w:spacing w:val="-4"/>
                <w:sz w:val="20"/>
              </w:rPr>
              <w:t>(14)</w:t>
            </w:r>
          </w:p>
        </w:tc>
        <w:tc>
          <w:tcPr>
            <w:tcW w:w="1210" w:type="dxa"/>
          </w:tcPr>
          <w:p w14:paraId="2A59CAE8" w14:textId="77777777" w:rsidR="00877A3B" w:rsidRDefault="00000000">
            <w:pPr>
              <w:pStyle w:val="TableParagraph"/>
              <w:spacing w:before="29"/>
              <w:ind w:left="208"/>
              <w:jc w:val="center"/>
              <w:rPr>
                <w:sz w:val="20"/>
              </w:rPr>
            </w:pPr>
            <w:r>
              <w:rPr>
                <w:spacing w:val="-10"/>
                <w:sz w:val="20"/>
              </w:rPr>
              <w:t>-</w:t>
            </w:r>
          </w:p>
        </w:tc>
        <w:tc>
          <w:tcPr>
            <w:tcW w:w="1225" w:type="dxa"/>
          </w:tcPr>
          <w:p w14:paraId="51C9E12D" w14:textId="77777777" w:rsidR="00877A3B" w:rsidRDefault="00000000">
            <w:pPr>
              <w:pStyle w:val="TableParagraph"/>
              <w:spacing w:before="29"/>
              <w:ind w:right="480"/>
              <w:jc w:val="right"/>
              <w:rPr>
                <w:sz w:val="20"/>
              </w:rPr>
            </w:pPr>
            <w:r>
              <w:rPr>
                <w:spacing w:val="-10"/>
                <w:sz w:val="20"/>
              </w:rPr>
              <w:t>-</w:t>
            </w:r>
          </w:p>
        </w:tc>
        <w:tc>
          <w:tcPr>
            <w:tcW w:w="1304" w:type="dxa"/>
          </w:tcPr>
          <w:p w14:paraId="48D04C58" w14:textId="77777777" w:rsidR="00877A3B" w:rsidRDefault="00000000">
            <w:pPr>
              <w:pStyle w:val="TableParagraph"/>
              <w:spacing w:before="29"/>
              <w:ind w:right="575"/>
              <w:jc w:val="right"/>
              <w:rPr>
                <w:sz w:val="20"/>
              </w:rPr>
            </w:pPr>
            <w:r>
              <w:rPr>
                <w:spacing w:val="-10"/>
                <w:sz w:val="20"/>
              </w:rPr>
              <w:t>-</w:t>
            </w:r>
          </w:p>
        </w:tc>
        <w:tc>
          <w:tcPr>
            <w:tcW w:w="1143" w:type="dxa"/>
          </w:tcPr>
          <w:p w14:paraId="7A0DB35E" w14:textId="77777777" w:rsidR="00877A3B" w:rsidRDefault="00000000">
            <w:pPr>
              <w:pStyle w:val="TableParagraph"/>
              <w:spacing w:before="29"/>
              <w:ind w:left="55"/>
              <w:jc w:val="center"/>
              <w:rPr>
                <w:sz w:val="20"/>
              </w:rPr>
            </w:pPr>
            <w:r>
              <w:rPr>
                <w:spacing w:val="-10"/>
                <w:sz w:val="20"/>
              </w:rPr>
              <w:t>-</w:t>
            </w:r>
          </w:p>
        </w:tc>
        <w:tc>
          <w:tcPr>
            <w:tcW w:w="1083" w:type="dxa"/>
          </w:tcPr>
          <w:p w14:paraId="7AA71076" w14:textId="77777777" w:rsidR="00877A3B" w:rsidRDefault="00000000">
            <w:pPr>
              <w:pStyle w:val="TableParagraph"/>
              <w:spacing w:before="29"/>
              <w:ind w:left="250"/>
              <w:jc w:val="center"/>
              <w:rPr>
                <w:sz w:val="20"/>
              </w:rPr>
            </w:pPr>
            <w:r>
              <w:rPr>
                <w:spacing w:val="-10"/>
                <w:sz w:val="20"/>
              </w:rPr>
              <w:t>-</w:t>
            </w:r>
          </w:p>
        </w:tc>
        <w:tc>
          <w:tcPr>
            <w:tcW w:w="922" w:type="dxa"/>
          </w:tcPr>
          <w:p w14:paraId="762F6DAF" w14:textId="77777777" w:rsidR="00877A3B" w:rsidRDefault="00000000">
            <w:pPr>
              <w:pStyle w:val="TableParagraph"/>
              <w:spacing w:before="29"/>
              <w:ind w:right="38"/>
              <w:jc w:val="right"/>
              <w:rPr>
                <w:b/>
                <w:sz w:val="20"/>
              </w:rPr>
            </w:pPr>
            <w:r>
              <w:rPr>
                <w:b/>
                <w:spacing w:val="-4"/>
                <w:sz w:val="20"/>
              </w:rPr>
              <w:t>(14)</w:t>
            </w:r>
          </w:p>
        </w:tc>
        <w:tc>
          <w:tcPr>
            <w:tcW w:w="161" w:type="dxa"/>
          </w:tcPr>
          <w:p w14:paraId="148FC54B" w14:textId="77777777" w:rsidR="00877A3B" w:rsidRDefault="00877A3B">
            <w:pPr>
              <w:pStyle w:val="TableParagraph"/>
              <w:rPr>
                <w:rFonts w:ascii="Times New Roman"/>
                <w:sz w:val="18"/>
              </w:rPr>
            </w:pPr>
          </w:p>
        </w:tc>
        <w:tc>
          <w:tcPr>
            <w:tcW w:w="1294" w:type="dxa"/>
          </w:tcPr>
          <w:p w14:paraId="6A908551" w14:textId="77777777" w:rsidR="00877A3B" w:rsidRDefault="00000000">
            <w:pPr>
              <w:pStyle w:val="TableParagraph"/>
              <w:spacing w:before="29"/>
              <w:ind w:right="39"/>
              <w:jc w:val="right"/>
              <w:rPr>
                <w:sz w:val="20"/>
              </w:rPr>
            </w:pPr>
            <w:r>
              <w:rPr>
                <w:spacing w:val="-4"/>
                <w:sz w:val="20"/>
              </w:rPr>
              <w:t>(17)</w:t>
            </w:r>
          </w:p>
        </w:tc>
      </w:tr>
      <w:tr w:rsidR="00877A3B" w14:paraId="789F74A8" w14:textId="77777777">
        <w:trPr>
          <w:trHeight w:val="281"/>
        </w:trPr>
        <w:tc>
          <w:tcPr>
            <w:tcW w:w="5703" w:type="dxa"/>
          </w:tcPr>
          <w:p w14:paraId="444AD6E1" w14:textId="77777777" w:rsidR="00877A3B" w:rsidRDefault="00000000">
            <w:pPr>
              <w:pStyle w:val="TableParagraph"/>
              <w:spacing w:before="15"/>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388" w:type="dxa"/>
          </w:tcPr>
          <w:p w14:paraId="062255F3" w14:textId="77777777" w:rsidR="00877A3B" w:rsidRDefault="00000000">
            <w:pPr>
              <w:pStyle w:val="TableParagraph"/>
              <w:spacing w:before="29"/>
              <w:ind w:right="410"/>
              <w:jc w:val="right"/>
              <w:rPr>
                <w:sz w:val="20"/>
              </w:rPr>
            </w:pPr>
            <w:r>
              <w:rPr>
                <w:spacing w:val="-4"/>
                <w:sz w:val="20"/>
              </w:rPr>
              <w:t>(10)</w:t>
            </w:r>
          </w:p>
        </w:tc>
        <w:tc>
          <w:tcPr>
            <w:tcW w:w="1210" w:type="dxa"/>
          </w:tcPr>
          <w:p w14:paraId="6E480771" w14:textId="77777777" w:rsidR="00877A3B" w:rsidRDefault="00000000">
            <w:pPr>
              <w:pStyle w:val="TableParagraph"/>
              <w:spacing w:before="29"/>
              <w:ind w:left="208"/>
              <w:jc w:val="center"/>
              <w:rPr>
                <w:sz w:val="20"/>
              </w:rPr>
            </w:pPr>
            <w:r>
              <w:rPr>
                <w:spacing w:val="-10"/>
                <w:sz w:val="20"/>
              </w:rPr>
              <w:t>-</w:t>
            </w:r>
          </w:p>
        </w:tc>
        <w:tc>
          <w:tcPr>
            <w:tcW w:w="1225" w:type="dxa"/>
          </w:tcPr>
          <w:p w14:paraId="5C5274C8" w14:textId="77777777" w:rsidR="00877A3B" w:rsidRDefault="00000000">
            <w:pPr>
              <w:pStyle w:val="TableParagraph"/>
              <w:spacing w:before="29"/>
              <w:ind w:right="480"/>
              <w:jc w:val="right"/>
              <w:rPr>
                <w:sz w:val="20"/>
              </w:rPr>
            </w:pPr>
            <w:r>
              <w:rPr>
                <w:spacing w:val="-10"/>
                <w:sz w:val="20"/>
              </w:rPr>
              <w:t>-</w:t>
            </w:r>
          </w:p>
        </w:tc>
        <w:tc>
          <w:tcPr>
            <w:tcW w:w="1304" w:type="dxa"/>
          </w:tcPr>
          <w:p w14:paraId="62570AE0" w14:textId="77777777" w:rsidR="00877A3B" w:rsidRDefault="00000000">
            <w:pPr>
              <w:pStyle w:val="TableParagraph"/>
              <w:spacing w:before="29"/>
              <w:ind w:right="575"/>
              <w:jc w:val="right"/>
              <w:rPr>
                <w:sz w:val="20"/>
              </w:rPr>
            </w:pPr>
            <w:r>
              <w:rPr>
                <w:spacing w:val="-10"/>
                <w:sz w:val="20"/>
              </w:rPr>
              <w:t>-</w:t>
            </w:r>
          </w:p>
        </w:tc>
        <w:tc>
          <w:tcPr>
            <w:tcW w:w="1143" w:type="dxa"/>
          </w:tcPr>
          <w:p w14:paraId="404914A2" w14:textId="77777777" w:rsidR="00877A3B" w:rsidRDefault="00000000">
            <w:pPr>
              <w:pStyle w:val="TableParagraph"/>
              <w:spacing w:before="29"/>
              <w:ind w:left="55"/>
              <w:jc w:val="center"/>
              <w:rPr>
                <w:sz w:val="20"/>
              </w:rPr>
            </w:pPr>
            <w:r>
              <w:rPr>
                <w:spacing w:val="-10"/>
                <w:sz w:val="20"/>
              </w:rPr>
              <w:t>-</w:t>
            </w:r>
          </w:p>
        </w:tc>
        <w:tc>
          <w:tcPr>
            <w:tcW w:w="1083" w:type="dxa"/>
          </w:tcPr>
          <w:p w14:paraId="4EA95BD9" w14:textId="77777777" w:rsidR="00877A3B" w:rsidRDefault="00000000">
            <w:pPr>
              <w:pStyle w:val="TableParagraph"/>
              <w:spacing w:before="29"/>
              <w:ind w:left="250"/>
              <w:jc w:val="center"/>
              <w:rPr>
                <w:sz w:val="20"/>
              </w:rPr>
            </w:pPr>
            <w:r>
              <w:rPr>
                <w:spacing w:val="-10"/>
                <w:sz w:val="20"/>
              </w:rPr>
              <w:t>-</w:t>
            </w:r>
          </w:p>
        </w:tc>
        <w:tc>
          <w:tcPr>
            <w:tcW w:w="922" w:type="dxa"/>
          </w:tcPr>
          <w:p w14:paraId="52357B3B" w14:textId="77777777" w:rsidR="00877A3B" w:rsidRDefault="00000000">
            <w:pPr>
              <w:pStyle w:val="TableParagraph"/>
              <w:spacing w:before="29"/>
              <w:ind w:right="38"/>
              <w:jc w:val="right"/>
              <w:rPr>
                <w:b/>
                <w:sz w:val="20"/>
              </w:rPr>
            </w:pPr>
            <w:r>
              <w:rPr>
                <w:b/>
                <w:spacing w:val="-4"/>
                <w:sz w:val="20"/>
              </w:rPr>
              <w:t>(10)</w:t>
            </w:r>
          </w:p>
        </w:tc>
        <w:tc>
          <w:tcPr>
            <w:tcW w:w="161" w:type="dxa"/>
          </w:tcPr>
          <w:p w14:paraId="68C579BF" w14:textId="77777777" w:rsidR="00877A3B" w:rsidRDefault="00877A3B">
            <w:pPr>
              <w:pStyle w:val="TableParagraph"/>
              <w:rPr>
                <w:rFonts w:ascii="Times New Roman"/>
                <w:sz w:val="18"/>
              </w:rPr>
            </w:pPr>
          </w:p>
        </w:tc>
        <w:tc>
          <w:tcPr>
            <w:tcW w:w="1294" w:type="dxa"/>
          </w:tcPr>
          <w:p w14:paraId="7ADC8321" w14:textId="77777777" w:rsidR="00877A3B" w:rsidRDefault="00000000">
            <w:pPr>
              <w:pStyle w:val="TableParagraph"/>
              <w:spacing w:before="29"/>
              <w:ind w:right="38"/>
              <w:jc w:val="right"/>
              <w:rPr>
                <w:sz w:val="20"/>
              </w:rPr>
            </w:pPr>
            <w:r>
              <w:rPr>
                <w:spacing w:val="-5"/>
                <w:sz w:val="20"/>
              </w:rPr>
              <w:t>(6)</w:t>
            </w:r>
          </w:p>
        </w:tc>
      </w:tr>
      <w:tr w:rsidR="00877A3B" w14:paraId="37DA8471" w14:textId="77777777">
        <w:trPr>
          <w:trHeight w:val="280"/>
        </w:trPr>
        <w:tc>
          <w:tcPr>
            <w:tcW w:w="5703" w:type="dxa"/>
          </w:tcPr>
          <w:p w14:paraId="184B51FC" w14:textId="77777777" w:rsidR="00877A3B" w:rsidRDefault="00000000">
            <w:pPr>
              <w:pStyle w:val="TableParagraph"/>
              <w:spacing w:before="14"/>
              <w:ind w:left="50"/>
              <w:rPr>
                <w:sz w:val="20"/>
              </w:rPr>
            </w:pPr>
            <w:r>
              <w:rPr>
                <w:spacing w:val="-2"/>
                <w:sz w:val="20"/>
              </w:rPr>
              <w:t>Reclassifications</w:t>
            </w:r>
          </w:p>
        </w:tc>
        <w:tc>
          <w:tcPr>
            <w:tcW w:w="1388" w:type="dxa"/>
          </w:tcPr>
          <w:p w14:paraId="1C94FB41" w14:textId="77777777" w:rsidR="00877A3B" w:rsidRDefault="00000000">
            <w:pPr>
              <w:pStyle w:val="TableParagraph"/>
              <w:spacing w:before="29"/>
              <w:ind w:right="409"/>
              <w:jc w:val="right"/>
              <w:rPr>
                <w:sz w:val="20"/>
              </w:rPr>
            </w:pPr>
            <w:r>
              <w:rPr>
                <w:spacing w:val="-5"/>
                <w:sz w:val="20"/>
              </w:rPr>
              <w:t>(8)</w:t>
            </w:r>
          </w:p>
        </w:tc>
        <w:tc>
          <w:tcPr>
            <w:tcW w:w="1210" w:type="dxa"/>
          </w:tcPr>
          <w:p w14:paraId="1A77A3C3" w14:textId="77777777" w:rsidR="00877A3B" w:rsidRDefault="00000000">
            <w:pPr>
              <w:pStyle w:val="TableParagraph"/>
              <w:spacing w:before="29"/>
              <w:ind w:right="410"/>
              <w:jc w:val="right"/>
              <w:rPr>
                <w:sz w:val="20"/>
              </w:rPr>
            </w:pPr>
            <w:r>
              <w:rPr>
                <w:spacing w:val="-5"/>
                <w:sz w:val="20"/>
              </w:rPr>
              <w:t>(4)</w:t>
            </w:r>
          </w:p>
        </w:tc>
        <w:tc>
          <w:tcPr>
            <w:tcW w:w="1225" w:type="dxa"/>
          </w:tcPr>
          <w:p w14:paraId="7AD23DB0" w14:textId="77777777" w:rsidR="00877A3B" w:rsidRDefault="00000000">
            <w:pPr>
              <w:pStyle w:val="TableParagraph"/>
              <w:spacing w:before="29"/>
              <w:ind w:right="480"/>
              <w:jc w:val="right"/>
              <w:rPr>
                <w:sz w:val="20"/>
              </w:rPr>
            </w:pPr>
            <w:r>
              <w:rPr>
                <w:spacing w:val="-10"/>
                <w:sz w:val="20"/>
              </w:rPr>
              <w:t>-</w:t>
            </w:r>
          </w:p>
        </w:tc>
        <w:tc>
          <w:tcPr>
            <w:tcW w:w="1304" w:type="dxa"/>
          </w:tcPr>
          <w:p w14:paraId="6E957E93" w14:textId="77777777" w:rsidR="00877A3B" w:rsidRDefault="00000000">
            <w:pPr>
              <w:pStyle w:val="TableParagraph"/>
              <w:spacing w:before="29"/>
              <w:ind w:right="519"/>
              <w:jc w:val="right"/>
              <w:rPr>
                <w:sz w:val="20"/>
              </w:rPr>
            </w:pPr>
            <w:r>
              <w:rPr>
                <w:spacing w:val="-5"/>
                <w:sz w:val="20"/>
              </w:rPr>
              <w:t>(3)</w:t>
            </w:r>
          </w:p>
        </w:tc>
        <w:tc>
          <w:tcPr>
            <w:tcW w:w="1143" w:type="dxa"/>
          </w:tcPr>
          <w:p w14:paraId="7825AE22" w14:textId="77777777" w:rsidR="00877A3B" w:rsidRDefault="00000000">
            <w:pPr>
              <w:pStyle w:val="TableParagraph"/>
              <w:spacing w:before="29"/>
              <w:ind w:left="55"/>
              <w:jc w:val="center"/>
              <w:rPr>
                <w:sz w:val="20"/>
              </w:rPr>
            </w:pPr>
            <w:r>
              <w:rPr>
                <w:spacing w:val="-10"/>
                <w:sz w:val="20"/>
              </w:rPr>
              <w:t>-</w:t>
            </w:r>
          </w:p>
        </w:tc>
        <w:tc>
          <w:tcPr>
            <w:tcW w:w="1083" w:type="dxa"/>
          </w:tcPr>
          <w:p w14:paraId="58963B5F" w14:textId="77777777" w:rsidR="00877A3B" w:rsidRDefault="00000000">
            <w:pPr>
              <w:pStyle w:val="TableParagraph"/>
              <w:spacing w:before="29"/>
              <w:ind w:left="250"/>
              <w:jc w:val="center"/>
              <w:rPr>
                <w:sz w:val="20"/>
              </w:rPr>
            </w:pPr>
            <w:r>
              <w:rPr>
                <w:spacing w:val="-10"/>
                <w:sz w:val="20"/>
              </w:rPr>
              <w:t>-</w:t>
            </w:r>
          </w:p>
        </w:tc>
        <w:tc>
          <w:tcPr>
            <w:tcW w:w="922" w:type="dxa"/>
          </w:tcPr>
          <w:p w14:paraId="16709071" w14:textId="77777777" w:rsidR="00877A3B" w:rsidRDefault="00000000">
            <w:pPr>
              <w:pStyle w:val="TableParagraph"/>
              <w:spacing w:before="29"/>
              <w:ind w:right="38"/>
              <w:jc w:val="right"/>
              <w:rPr>
                <w:b/>
                <w:sz w:val="20"/>
              </w:rPr>
            </w:pPr>
            <w:r>
              <w:rPr>
                <w:b/>
                <w:spacing w:val="-4"/>
                <w:sz w:val="20"/>
              </w:rPr>
              <w:t>(15)</w:t>
            </w:r>
          </w:p>
        </w:tc>
        <w:tc>
          <w:tcPr>
            <w:tcW w:w="161" w:type="dxa"/>
          </w:tcPr>
          <w:p w14:paraId="77620C39" w14:textId="77777777" w:rsidR="00877A3B" w:rsidRDefault="00877A3B">
            <w:pPr>
              <w:pStyle w:val="TableParagraph"/>
              <w:rPr>
                <w:rFonts w:ascii="Times New Roman"/>
                <w:sz w:val="18"/>
              </w:rPr>
            </w:pPr>
          </w:p>
        </w:tc>
        <w:tc>
          <w:tcPr>
            <w:tcW w:w="1294" w:type="dxa"/>
          </w:tcPr>
          <w:p w14:paraId="077BEA5C" w14:textId="77777777" w:rsidR="00877A3B" w:rsidRDefault="00000000">
            <w:pPr>
              <w:pStyle w:val="TableParagraph"/>
              <w:spacing w:before="29"/>
              <w:ind w:right="38"/>
              <w:jc w:val="right"/>
              <w:rPr>
                <w:sz w:val="20"/>
              </w:rPr>
            </w:pPr>
            <w:r>
              <w:rPr>
                <w:spacing w:val="-5"/>
                <w:sz w:val="20"/>
              </w:rPr>
              <w:t>(5)</w:t>
            </w:r>
          </w:p>
        </w:tc>
      </w:tr>
      <w:tr w:rsidR="00877A3B" w14:paraId="1CFEE136" w14:textId="77777777">
        <w:trPr>
          <w:trHeight w:val="280"/>
        </w:trPr>
        <w:tc>
          <w:tcPr>
            <w:tcW w:w="5703" w:type="dxa"/>
          </w:tcPr>
          <w:p w14:paraId="5517C5A8" w14:textId="77777777" w:rsidR="00877A3B" w:rsidRDefault="00000000">
            <w:pPr>
              <w:pStyle w:val="TableParagraph"/>
              <w:spacing w:before="14"/>
              <w:ind w:left="50"/>
              <w:rPr>
                <w:sz w:val="20"/>
              </w:rPr>
            </w:pPr>
            <w:r>
              <w:rPr>
                <w:spacing w:val="-2"/>
                <w:sz w:val="20"/>
              </w:rPr>
              <w:t>Revaluations</w:t>
            </w:r>
          </w:p>
        </w:tc>
        <w:tc>
          <w:tcPr>
            <w:tcW w:w="1388" w:type="dxa"/>
          </w:tcPr>
          <w:p w14:paraId="0C06995F" w14:textId="77777777" w:rsidR="00877A3B" w:rsidRDefault="00000000">
            <w:pPr>
              <w:pStyle w:val="TableParagraph"/>
              <w:spacing w:before="29"/>
              <w:ind w:right="410"/>
              <w:jc w:val="right"/>
              <w:rPr>
                <w:sz w:val="20"/>
              </w:rPr>
            </w:pPr>
            <w:r>
              <w:rPr>
                <w:spacing w:val="-4"/>
                <w:sz w:val="20"/>
              </w:rPr>
              <w:t>(52)</w:t>
            </w:r>
          </w:p>
        </w:tc>
        <w:tc>
          <w:tcPr>
            <w:tcW w:w="1210" w:type="dxa"/>
          </w:tcPr>
          <w:p w14:paraId="74369518" w14:textId="77777777" w:rsidR="00877A3B" w:rsidRDefault="00000000">
            <w:pPr>
              <w:pStyle w:val="TableParagraph"/>
              <w:spacing w:before="29"/>
              <w:ind w:right="410"/>
              <w:jc w:val="right"/>
              <w:rPr>
                <w:sz w:val="20"/>
              </w:rPr>
            </w:pPr>
            <w:r>
              <w:rPr>
                <w:spacing w:val="-5"/>
                <w:sz w:val="20"/>
              </w:rPr>
              <w:t>(4)</w:t>
            </w:r>
          </w:p>
        </w:tc>
        <w:tc>
          <w:tcPr>
            <w:tcW w:w="1225" w:type="dxa"/>
          </w:tcPr>
          <w:p w14:paraId="6D02B3C6" w14:textId="77777777" w:rsidR="00877A3B" w:rsidRDefault="00000000">
            <w:pPr>
              <w:pStyle w:val="TableParagraph"/>
              <w:spacing w:before="29"/>
              <w:ind w:right="480"/>
              <w:jc w:val="right"/>
              <w:rPr>
                <w:sz w:val="20"/>
              </w:rPr>
            </w:pPr>
            <w:r>
              <w:rPr>
                <w:spacing w:val="-10"/>
                <w:sz w:val="20"/>
              </w:rPr>
              <w:t>-</w:t>
            </w:r>
          </w:p>
        </w:tc>
        <w:tc>
          <w:tcPr>
            <w:tcW w:w="1304" w:type="dxa"/>
          </w:tcPr>
          <w:p w14:paraId="1BB7AF17" w14:textId="77777777" w:rsidR="00877A3B" w:rsidRDefault="00000000">
            <w:pPr>
              <w:pStyle w:val="TableParagraph"/>
              <w:spacing w:before="29"/>
              <w:ind w:right="575"/>
              <w:jc w:val="right"/>
              <w:rPr>
                <w:sz w:val="20"/>
              </w:rPr>
            </w:pPr>
            <w:r>
              <w:rPr>
                <w:spacing w:val="-10"/>
                <w:sz w:val="20"/>
              </w:rPr>
              <w:t>-</w:t>
            </w:r>
          </w:p>
        </w:tc>
        <w:tc>
          <w:tcPr>
            <w:tcW w:w="1143" w:type="dxa"/>
          </w:tcPr>
          <w:p w14:paraId="70C4B814" w14:textId="77777777" w:rsidR="00877A3B" w:rsidRDefault="00000000">
            <w:pPr>
              <w:pStyle w:val="TableParagraph"/>
              <w:spacing w:before="29"/>
              <w:ind w:left="55"/>
              <w:jc w:val="center"/>
              <w:rPr>
                <w:sz w:val="20"/>
              </w:rPr>
            </w:pPr>
            <w:r>
              <w:rPr>
                <w:spacing w:val="-10"/>
                <w:sz w:val="20"/>
              </w:rPr>
              <w:t>-</w:t>
            </w:r>
          </w:p>
        </w:tc>
        <w:tc>
          <w:tcPr>
            <w:tcW w:w="1083" w:type="dxa"/>
          </w:tcPr>
          <w:p w14:paraId="45D6D658" w14:textId="77777777" w:rsidR="00877A3B" w:rsidRDefault="00000000">
            <w:pPr>
              <w:pStyle w:val="TableParagraph"/>
              <w:spacing w:before="29"/>
              <w:ind w:left="250"/>
              <w:jc w:val="center"/>
              <w:rPr>
                <w:sz w:val="20"/>
              </w:rPr>
            </w:pPr>
            <w:r>
              <w:rPr>
                <w:spacing w:val="-10"/>
                <w:sz w:val="20"/>
              </w:rPr>
              <w:t>-</w:t>
            </w:r>
          </w:p>
        </w:tc>
        <w:tc>
          <w:tcPr>
            <w:tcW w:w="922" w:type="dxa"/>
          </w:tcPr>
          <w:p w14:paraId="5DE9CA34" w14:textId="77777777" w:rsidR="00877A3B" w:rsidRDefault="00000000">
            <w:pPr>
              <w:pStyle w:val="TableParagraph"/>
              <w:spacing w:before="29"/>
              <w:ind w:right="38"/>
              <w:jc w:val="right"/>
              <w:rPr>
                <w:b/>
                <w:sz w:val="20"/>
              </w:rPr>
            </w:pPr>
            <w:r>
              <w:rPr>
                <w:b/>
                <w:spacing w:val="-4"/>
                <w:sz w:val="20"/>
              </w:rPr>
              <w:t>(56)</w:t>
            </w:r>
          </w:p>
        </w:tc>
        <w:tc>
          <w:tcPr>
            <w:tcW w:w="161" w:type="dxa"/>
          </w:tcPr>
          <w:p w14:paraId="6CFF1DBB" w14:textId="77777777" w:rsidR="00877A3B" w:rsidRDefault="00877A3B">
            <w:pPr>
              <w:pStyle w:val="TableParagraph"/>
              <w:rPr>
                <w:rFonts w:ascii="Times New Roman"/>
                <w:sz w:val="18"/>
              </w:rPr>
            </w:pPr>
          </w:p>
        </w:tc>
        <w:tc>
          <w:tcPr>
            <w:tcW w:w="1294" w:type="dxa"/>
          </w:tcPr>
          <w:p w14:paraId="12247DE8" w14:textId="77777777" w:rsidR="00877A3B" w:rsidRDefault="00000000">
            <w:pPr>
              <w:pStyle w:val="TableParagraph"/>
              <w:spacing w:before="29"/>
              <w:ind w:right="39"/>
              <w:jc w:val="right"/>
              <w:rPr>
                <w:sz w:val="20"/>
              </w:rPr>
            </w:pPr>
            <w:r>
              <w:rPr>
                <w:spacing w:val="-4"/>
                <w:sz w:val="20"/>
              </w:rPr>
              <w:t>(23)</w:t>
            </w:r>
          </w:p>
        </w:tc>
      </w:tr>
      <w:tr w:rsidR="00877A3B" w14:paraId="7B8F638C" w14:textId="77777777">
        <w:trPr>
          <w:trHeight w:val="266"/>
        </w:trPr>
        <w:tc>
          <w:tcPr>
            <w:tcW w:w="5703" w:type="dxa"/>
          </w:tcPr>
          <w:p w14:paraId="7912835F"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388" w:type="dxa"/>
            <w:tcBorders>
              <w:bottom w:val="single" w:sz="8" w:space="0" w:color="000000"/>
            </w:tcBorders>
          </w:tcPr>
          <w:p w14:paraId="5646BA89" w14:textId="77777777" w:rsidR="00877A3B" w:rsidRDefault="00000000">
            <w:pPr>
              <w:pStyle w:val="TableParagraph"/>
              <w:spacing w:before="29" w:line="225" w:lineRule="exact"/>
              <w:ind w:right="410"/>
              <w:jc w:val="right"/>
              <w:rPr>
                <w:sz w:val="20"/>
              </w:rPr>
            </w:pPr>
            <w:r>
              <w:rPr>
                <w:spacing w:val="-4"/>
                <w:sz w:val="20"/>
              </w:rPr>
              <w:t>(75)</w:t>
            </w:r>
          </w:p>
        </w:tc>
        <w:tc>
          <w:tcPr>
            <w:tcW w:w="1210" w:type="dxa"/>
            <w:tcBorders>
              <w:bottom w:val="single" w:sz="8" w:space="0" w:color="000000"/>
            </w:tcBorders>
          </w:tcPr>
          <w:p w14:paraId="726F10AE" w14:textId="77777777" w:rsidR="00877A3B" w:rsidRDefault="00000000">
            <w:pPr>
              <w:pStyle w:val="TableParagraph"/>
              <w:spacing w:before="29" w:line="225" w:lineRule="exact"/>
              <w:ind w:left="443"/>
              <w:rPr>
                <w:sz w:val="20"/>
              </w:rPr>
            </w:pPr>
            <w:r>
              <w:rPr>
                <w:spacing w:val="-4"/>
                <w:sz w:val="20"/>
              </w:rPr>
              <w:t>(65)</w:t>
            </w:r>
          </w:p>
        </w:tc>
        <w:tc>
          <w:tcPr>
            <w:tcW w:w="1225" w:type="dxa"/>
            <w:tcBorders>
              <w:bottom w:val="single" w:sz="8" w:space="0" w:color="000000"/>
            </w:tcBorders>
          </w:tcPr>
          <w:p w14:paraId="29DFC72B" w14:textId="77777777" w:rsidR="00877A3B" w:rsidRDefault="00000000">
            <w:pPr>
              <w:pStyle w:val="TableParagraph"/>
              <w:spacing w:before="29" w:line="225" w:lineRule="exact"/>
              <w:ind w:right="425"/>
              <w:jc w:val="right"/>
              <w:rPr>
                <w:sz w:val="20"/>
              </w:rPr>
            </w:pPr>
            <w:r>
              <w:rPr>
                <w:spacing w:val="-4"/>
                <w:sz w:val="20"/>
              </w:rPr>
              <w:t>(19)</w:t>
            </w:r>
          </w:p>
        </w:tc>
        <w:tc>
          <w:tcPr>
            <w:tcW w:w="1304" w:type="dxa"/>
            <w:tcBorders>
              <w:bottom w:val="single" w:sz="8" w:space="0" w:color="000000"/>
            </w:tcBorders>
          </w:tcPr>
          <w:p w14:paraId="08E87C17" w14:textId="77777777" w:rsidR="00877A3B" w:rsidRDefault="00000000">
            <w:pPr>
              <w:pStyle w:val="TableParagraph"/>
              <w:spacing w:before="29" w:line="225" w:lineRule="exact"/>
              <w:ind w:right="520"/>
              <w:jc w:val="right"/>
              <w:rPr>
                <w:sz w:val="20"/>
              </w:rPr>
            </w:pPr>
            <w:r>
              <w:rPr>
                <w:spacing w:val="-4"/>
                <w:sz w:val="20"/>
              </w:rPr>
              <w:t>(15)</w:t>
            </w:r>
          </w:p>
        </w:tc>
        <w:tc>
          <w:tcPr>
            <w:tcW w:w="1143" w:type="dxa"/>
            <w:tcBorders>
              <w:bottom w:val="single" w:sz="8" w:space="0" w:color="000000"/>
            </w:tcBorders>
          </w:tcPr>
          <w:p w14:paraId="59ED2C0F" w14:textId="77777777" w:rsidR="00877A3B" w:rsidRDefault="00000000">
            <w:pPr>
              <w:pStyle w:val="TableParagraph"/>
              <w:spacing w:before="29" w:line="225" w:lineRule="exact"/>
              <w:ind w:left="55"/>
              <w:jc w:val="center"/>
              <w:rPr>
                <w:sz w:val="20"/>
              </w:rPr>
            </w:pPr>
            <w:r>
              <w:rPr>
                <w:spacing w:val="-10"/>
                <w:sz w:val="20"/>
              </w:rPr>
              <w:t>-</w:t>
            </w:r>
          </w:p>
        </w:tc>
        <w:tc>
          <w:tcPr>
            <w:tcW w:w="1083" w:type="dxa"/>
            <w:tcBorders>
              <w:bottom w:val="single" w:sz="8" w:space="0" w:color="000000"/>
            </w:tcBorders>
          </w:tcPr>
          <w:p w14:paraId="7AC03401" w14:textId="77777777" w:rsidR="00877A3B" w:rsidRDefault="00000000">
            <w:pPr>
              <w:pStyle w:val="TableParagraph"/>
              <w:spacing w:before="29" w:line="225" w:lineRule="exact"/>
              <w:ind w:left="250" w:right="67"/>
              <w:jc w:val="center"/>
              <w:rPr>
                <w:sz w:val="20"/>
              </w:rPr>
            </w:pPr>
            <w:r>
              <w:rPr>
                <w:spacing w:val="-5"/>
                <w:sz w:val="20"/>
              </w:rPr>
              <w:t>(4)</w:t>
            </w:r>
          </w:p>
        </w:tc>
        <w:tc>
          <w:tcPr>
            <w:tcW w:w="922" w:type="dxa"/>
            <w:tcBorders>
              <w:bottom w:val="single" w:sz="8" w:space="0" w:color="000000"/>
            </w:tcBorders>
          </w:tcPr>
          <w:p w14:paraId="3A981488" w14:textId="77777777" w:rsidR="00877A3B" w:rsidRDefault="00000000">
            <w:pPr>
              <w:pStyle w:val="TableParagraph"/>
              <w:spacing w:before="29" w:line="225" w:lineRule="exact"/>
              <w:ind w:right="38"/>
              <w:jc w:val="right"/>
              <w:rPr>
                <w:b/>
                <w:sz w:val="20"/>
              </w:rPr>
            </w:pPr>
            <w:r>
              <w:rPr>
                <w:b/>
                <w:spacing w:val="-2"/>
                <w:sz w:val="20"/>
              </w:rPr>
              <w:t>(178)</w:t>
            </w:r>
          </w:p>
        </w:tc>
        <w:tc>
          <w:tcPr>
            <w:tcW w:w="161" w:type="dxa"/>
          </w:tcPr>
          <w:p w14:paraId="77587D25" w14:textId="77777777" w:rsidR="00877A3B" w:rsidRDefault="00877A3B">
            <w:pPr>
              <w:pStyle w:val="TableParagraph"/>
              <w:rPr>
                <w:rFonts w:ascii="Times New Roman"/>
                <w:sz w:val="18"/>
              </w:rPr>
            </w:pPr>
          </w:p>
        </w:tc>
        <w:tc>
          <w:tcPr>
            <w:tcW w:w="1294" w:type="dxa"/>
            <w:tcBorders>
              <w:bottom w:val="single" w:sz="8" w:space="0" w:color="000000"/>
            </w:tcBorders>
          </w:tcPr>
          <w:p w14:paraId="18C5E92F" w14:textId="77777777" w:rsidR="00877A3B" w:rsidRDefault="00000000">
            <w:pPr>
              <w:pStyle w:val="TableParagraph"/>
              <w:spacing w:before="29" w:line="225" w:lineRule="exact"/>
              <w:ind w:right="39"/>
              <w:jc w:val="right"/>
              <w:rPr>
                <w:sz w:val="20"/>
              </w:rPr>
            </w:pPr>
            <w:r>
              <w:rPr>
                <w:spacing w:val="-4"/>
                <w:sz w:val="20"/>
              </w:rPr>
              <w:t>(23)</w:t>
            </w:r>
          </w:p>
        </w:tc>
      </w:tr>
      <w:tr w:rsidR="00877A3B" w14:paraId="7A9B79BD" w14:textId="77777777">
        <w:trPr>
          <w:trHeight w:val="236"/>
        </w:trPr>
        <w:tc>
          <w:tcPr>
            <w:tcW w:w="5703" w:type="dxa"/>
          </w:tcPr>
          <w:p w14:paraId="46EAE9E5" w14:textId="77777777" w:rsidR="00877A3B" w:rsidRDefault="00000000">
            <w:pPr>
              <w:pStyle w:val="TableParagraph"/>
              <w:spacing w:before="11" w:line="205" w:lineRule="exact"/>
              <w:ind w:left="50"/>
              <w:rPr>
                <w:b/>
                <w:sz w:val="20"/>
              </w:rPr>
            </w:pPr>
            <w:r>
              <w:rPr>
                <w:b/>
                <w:sz w:val="20"/>
              </w:rPr>
              <w:t>Accumulated</w:t>
            </w:r>
            <w:r>
              <w:rPr>
                <w:b/>
                <w:spacing w:val="-10"/>
                <w:sz w:val="20"/>
              </w:rPr>
              <w:t xml:space="preserve"> </w:t>
            </w:r>
            <w:r>
              <w:rPr>
                <w:b/>
                <w:sz w:val="20"/>
              </w:rPr>
              <w:t>depreciation</w:t>
            </w:r>
            <w:r>
              <w:rPr>
                <w:b/>
                <w:spacing w:val="-9"/>
                <w:sz w:val="20"/>
              </w:rPr>
              <w:t xml:space="preserve"> </w:t>
            </w:r>
            <w:r>
              <w:rPr>
                <w:b/>
                <w:sz w:val="20"/>
              </w:rPr>
              <w:t>at</w:t>
            </w:r>
            <w:r>
              <w:rPr>
                <w:b/>
                <w:spacing w:val="-10"/>
                <w:sz w:val="20"/>
              </w:rPr>
              <w:t xml:space="preserve"> </w:t>
            </w:r>
            <w:r>
              <w:rPr>
                <w:b/>
                <w:sz w:val="20"/>
              </w:rPr>
              <w:t>31</w:t>
            </w:r>
            <w:r>
              <w:rPr>
                <w:b/>
                <w:spacing w:val="-11"/>
                <w:sz w:val="20"/>
              </w:rPr>
              <w:t xml:space="preserve"> </w:t>
            </w:r>
            <w:r>
              <w:rPr>
                <w:b/>
                <w:sz w:val="20"/>
              </w:rPr>
              <w:t>March</w:t>
            </w:r>
            <w:r>
              <w:rPr>
                <w:b/>
                <w:spacing w:val="-10"/>
                <w:sz w:val="20"/>
              </w:rPr>
              <w:t xml:space="preserve"> </w:t>
            </w:r>
            <w:r>
              <w:rPr>
                <w:b/>
                <w:spacing w:val="-4"/>
                <w:sz w:val="20"/>
              </w:rPr>
              <w:t>2025</w:t>
            </w:r>
          </w:p>
        </w:tc>
        <w:tc>
          <w:tcPr>
            <w:tcW w:w="1388" w:type="dxa"/>
            <w:tcBorders>
              <w:top w:val="single" w:sz="8" w:space="0" w:color="000000"/>
              <w:bottom w:val="double" w:sz="8" w:space="0" w:color="000000"/>
            </w:tcBorders>
          </w:tcPr>
          <w:p w14:paraId="3D1BCFBB" w14:textId="77777777" w:rsidR="00877A3B" w:rsidRDefault="00000000">
            <w:pPr>
              <w:pStyle w:val="TableParagraph"/>
              <w:spacing w:line="205" w:lineRule="exact"/>
              <w:ind w:right="464"/>
              <w:jc w:val="right"/>
              <w:rPr>
                <w:b/>
                <w:sz w:val="20"/>
              </w:rPr>
            </w:pPr>
            <w:r>
              <w:rPr>
                <w:b/>
                <w:spacing w:val="-2"/>
                <w:sz w:val="20"/>
              </w:rPr>
              <w:t>1,523</w:t>
            </w:r>
          </w:p>
        </w:tc>
        <w:tc>
          <w:tcPr>
            <w:tcW w:w="1210" w:type="dxa"/>
            <w:tcBorders>
              <w:top w:val="single" w:sz="8" w:space="0" w:color="000000"/>
              <w:bottom w:val="double" w:sz="8" w:space="0" w:color="000000"/>
            </w:tcBorders>
          </w:tcPr>
          <w:p w14:paraId="6EFD1518" w14:textId="77777777" w:rsidR="00877A3B" w:rsidRDefault="00000000">
            <w:pPr>
              <w:pStyle w:val="TableParagraph"/>
              <w:spacing w:line="205" w:lineRule="exact"/>
              <w:ind w:left="412"/>
              <w:rPr>
                <w:b/>
                <w:sz w:val="20"/>
              </w:rPr>
            </w:pPr>
            <w:r>
              <w:rPr>
                <w:b/>
                <w:spacing w:val="-5"/>
                <w:sz w:val="20"/>
              </w:rPr>
              <w:t>558</w:t>
            </w:r>
          </w:p>
        </w:tc>
        <w:tc>
          <w:tcPr>
            <w:tcW w:w="1225" w:type="dxa"/>
            <w:tcBorders>
              <w:top w:val="single" w:sz="8" w:space="0" w:color="000000"/>
              <w:bottom w:val="double" w:sz="8" w:space="0" w:color="000000"/>
            </w:tcBorders>
          </w:tcPr>
          <w:p w14:paraId="7E1F2397" w14:textId="77777777" w:rsidR="00877A3B" w:rsidRDefault="00000000">
            <w:pPr>
              <w:pStyle w:val="TableParagraph"/>
              <w:spacing w:line="205" w:lineRule="exact"/>
              <w:ind w:right="479"/>
              <w:jc w:val="right"/>
              <w:rPr>
                <w:b/>
                <w:sz w:val="20"/>
              </w:rPr>
            </w:pPr>
            <w:r>
              <w:rPr>
                <w:b/>
                <w:spacing w:val="-5"/>
                <w:sz w:val="20"/>
              </w:rPr>
              <w:t>136</w:t>
            </w:r>
          </w:p>
        </w:tc>
        <w:tc>
          <w:tcPr>
            <w:tcW w:w="1304" w:type="dxa"/>
            <w:tcBorders>
              <w:top w:val="single" w:sz="8" w:space="0" w:color="000000"/>
              <w:bottom w:val="double" w:sz="8" w:space="0" w:color="000000"/>
            </w:tcBorders>
          </w:tcPr>
          <w:p w14:paraId="0BA54B06" w14:textId="77777777" w:rsidR="00877A3B" w:rsidRDefault="00000000">
            <w:pPr>
              <w:pStyle w:val="TableParagraph"/>
              <w:spacing w:line="205" w:lineRule="exact"/>
              <w:ind w:right="574"/>
              <w:jc w:val="right"/>
              <w:rPr>
                <w:b/>
                <w:sz w:val="20"/>
              </w:rPr>
            </w:pPr>
            <w:r>
              <w:rPr>
                <w:b/>
                <w:spacing w:val="-5"/>
                <w:sz w:val="20"/>
              </w:rPr>
              <w:t>78</w:t>
            </w:r>
          </w:p>
        </w:tc>
        <w:tc>
          <w:tcPr>
            <w:tcW w:w="1143" w:type="dxa"/>
            <w:tcBorders>
              <w:top w:val="single" w:sz="8" w:space="0" w:color="000000"/>
              <w:bottom w:val="double" w:sz="8" w:space="0" w:color="000000"/>
            </w:tcBorders>
          </w:tcPr>
          <w:p w14:paraId="5F3BDFB2" w14:textId="77777777" w:rsidR="00877A3B" w:rsidRDefault="00000000">
            <w:pPr>
              <w:pStyle w:val="TableParagraph"/>
              <w:spacing w:line="205" w:lineRule="exact"/>
              <w:ind w:left="55" w:right="42"/>
              <w:jc w:val="center"/>
              <w:rPr>
                <w:b/>
                <w:sz w:val="20"/>
              </w:rPr>
            </w:pPr>
            <w:r>
              <w:rPr>
                <w:b/>
                <w:spacing w:val="-10"/>
                <w:sz w:val="20"/>
              </w:rPr>
              <w:t>8</w:t>
            </w:r>
          </w:p>
        </w:tc>
        <w:tc>
          <w:tcPr>
            <w:tcW w:w="1083" w:type="dxa"/>
            <w:tcBorders>
              <w:top w:val="single" w:sz="8" w:space="0" w:color="000000"/>
              <w:bottom w:val="double" w:sz="8" w:space="0" w:color="000000"/>
            </w:tcBorders>
          </w:tcPr>
          <w:p w14:paraId="1701AA8D" w14:textId="77777777" w:rsidR="00877A3B" w:rsidRDefault="00000000">
            <w:pPr>
              <w:pStyle w:val="TableParagraph"/>
              <w:spacing w:line="205" w:lineRule="exact"/>
              <w:ind w:left="250" w:right="42"/>
              <w:jc w:val="center"/>
              <w:rPr>
                <w:b/>
                <w:sz w:val="20"/>
              </w:rPr>
            </w:pPr>
            <w:r>
              <w:rPr>
                <w:b/>
                <w:spacing w:val="-10"/>
                <w:sz w:val="20"/>
              </w:rPr>
              <w:t>5</w:t>
            </w:r>
          </w:p>
        </w:tc>
        <w:tc>
          <w:tcPr>
            <w:tcW w:w="922" w:type="dxa"/>
            <w:tcBorders>
              <w:top w:val="single" w:sz="8" w:space="0" w:color="000000"/>
              <w:bottom w:val="double" w:sz="8" w:space="0" w:color="000000"/>
            </w:tcBorders>
          </w:tcPr>
          <w:p w14:paraId="35F89281" w14:textId="77777777" w:rsidR="00877A3B" w:rsidRDefault="00000000">
            <w:pPr>
              <w:pStyle w:val="TableParagraph"/>
              <w:spacing w:line="205" w:lineRule="exact"/>
              <w:ind w:right="93"/>
              <w:jc w:val="right"/>
              <w:rPr>
                <w:b/>
                <w:sz w:val="20"/>
              </w:rPr>
            </w:pPr>
            <w:r>
              <w:rPr>
                <w:b/>
                <w:spacing w:val="-2"/>
                <w:sz w:val="20"/>
              </w:rPr>
              <w:t>2,308</w:t>
            </w:r>
          </w:p>
        </w:tc>
        <w:tc>
          <w:tcPr>
            <w:tcW w:w="161" w:type="dxa"/>
          </w:tcPr>
          <w:p w14:paraId="1C1929F2" w14:textId="77777777" w:rsidR="00877A3B" w:rsidRDefault="00877A3B">
            <w:pPr>
              <w:pStyle w:val="TableParagraph"/>
              <w:rPr>
                <w:rFonts w:ascii="Times New Roman"/>
                <w:sz w:val="16"/>
              </w:rPr>
            </w:pPr>
          </w:p>
        </w:tc>
        <w:tc>
          <w:tcPr>
            <w:tcW w:w="1294" w:type="dxa"/>
            <w:tcBorders>
              <w:top w:val="single" w:sz="8" w:space="0" w:color="000000"/>
              <w:bottom w:val="double" w:sz="8" w:space="0" w:color="000000"/>
            </w:tcBorders>
          </w:tcPr>
          <w:p w14:paraId="0C6ADC8B" w14:textId="77777777" w:rsidR="00877A3B" w:rsidRDefault="00000000">
            <w:pPr>
              <w:pStyle w:val="TableParagraph"/>
              <w:spacing w:line="205" w:lineRule="exact"/>
              <w:ind w:right="93"/>
              <w:jc w:val="right"/>
              <w:rPr>
                <w:b/>
                <w:sz w:val="20"/>
              </w:rPr>
            </w:pPr>
            <w:r>
              <w:rPr>
                <w:b/>
                <w:spacing w:val="-5"/>
                <w:sz w:val="20"/>
              </w:rPr>
              <w:t>772</w:t>
            </w:r>
          </w:p>
        </w:tc>
      </w:tr>
    </w:tbl>
    <w:p w14:paraId="399A3F2C" w14:textId="77777777" w:rsidR="00877A3B" w:rsidRDefault="00000000">
      <w:pPr>
        <w:pStyle w:val="BodyText"/>
        <w:spacing w:before="9"/>
        <w:rPr>
          <w:sz w:val="8"/>
        </w:rPr>
      </w:pPr>
      <w:r>
        <w:rPr>
          <w:noProof/>
          <w:sz w:val="8"/>
        </w:rPr>
        <mc:AlternateContent>
          <mc:Choice Requires="wps">
            <w:drawing>
              <wp:anchor distT="0" distB="0" distL="0" distR="0" simplePos="0" relativeHeight="251693056" behindDoc="1" locked="0" layoutInCell="1" allowOverlap="1" wp14:anchorId="0E706791" wp14:editId="0941DCC0">
                <wp:simplePos x="0" y="0"/>
                <wp:positionH relativeFrom="page">
                  <wp:posOffset>430022</wp:posOffset>
                </wp:positionH>
                <wp:positionV relativeFrom="paragraph">
                  <wp:posOffset>79451</wp:posOffset>
                </wp:positionV>
                <wp:extent cx="8847455" cy="548640"/>
                <wp:effectExtent l="0" t="0" r="0" b="0"/>
                <wp:wrapTopAndBottom/>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7455" cy="5486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624"/>
                              <w:gridCol w:w="2439"/>
                              <w:gridCol w:w="1210"/>
                              <w:gridCol w:w="1265"/>
                              <w:gridCol w:w="1265"/>
                              <w:gridCol w:w="1210"/>
                              <w:gridCol w:w="1017"/>
                              <w:gridCol w:w="903"/>
                            </w:tblGrid>
                            <w:tr w:rsidR="00877A3B" w14:paraId="19507C38" w14:textId="77777777">
                              <w:trPr>
                                <w:trHeight w:val="256"/>
                              </w:trPr>
                              <w:tc>
                                <w:tcPr>
                                  <w:tcW w:w="4624" w:type="dxa"/>
                                </w:tcPr>
                                <w:p w14:paraId="1E3A8DE2" w14:textId="77777777" w:rsidR="00877A3B" w:rsidRDefault="00000000">
                                  <w:pPr>
                                    <w:pStyle w:val="TableParagraph"/>
                                    <w:spacing w:line="223" w:lineRule="exact"/>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2025</w:t>
                                  </w:r>
                                </w:p>
                              </w:tc>
                              <w:tc>
                                <w:tcPr>
                                  <w:tcW w:w="2439" w:type="dxa"/>
                                </w:tcPr>
                                <w:p w14:paraId="4761D55E" w14:textId="77777777" w:rsidR="00877A3B" w:rsidRDefault="00000000">
                                  <w:pPr>
                                    <w:pStyle w:val="TableParagraph"/>
                                    <w:spacing w:before="14" w:line="222" w:lineRule="exact"/>
                                    <w:ind w:right="436"/>
                                    <w:jc w:val="right"/>
                                    <w:rPr>
                                      <w:b/>
                                      <w:sz w:val="20"/>
                                    </w:rPr>
                                  </w:pPr>
                                  <w:r>
                                    <w:rPr>
                                      <w:b/>
                                      <w:spacing w:val="-2"/>
                                      <w:sz w:val="20"/>
                                    </w:rPr>
                                    <w:t>4,674</w:t>
                                  </w:r>
                                </w:p>
                              </w:tc>
                              <w:tc>
                                <w:tcPr>
                                  <w:tcW w:w="1210" w:type="dxa"/>
                                </w:tcPr>
                                <w:p w14:paraId="0F434ED1" w14:textId="77777777" w:rsidR="00877A3B" w:rsidRDefault="00000000">
                                  <w:pPr>
                                    <w:pStyle w:val="TableParagraph"/>
                                    <w:spacing w:before="14" w:line="222" w:lineRule="exact"/>
                                    <w:ind w:left="208" w:right="207"/>
                                    <w:jc w:val="center"/>
                                    <w:rPr>
                                      <w:b/>
                                      <w:sz w:val="20"/>
                                    </w:rPr>
                                  </w:pPr>
                                  <w:r>
                                    <w:rPr>
                                      <w:b/>
                                      <w:spacing w:val="-5"/>
                                      <w:sz w:val="20"/>
                                    </w:rPr>
                                    <w:t>559</w:t>
                                  </w:r>
                                </w:p>
                              </w:tc>
                              <w:tc>
                                <w:tcPr>
                                  <w:tcW w:w="1265" w:type="dxa"/>
                                </w:tcPr>
                                <w:p w14:paraId="24336F56" w14:textId="77777777" w:rsidR="00877A3B" w:rsidRDefault="00000000">
                                  <w:pPr>
                                    <w:pStyle w:val="TableParagraph"/>
                                    <w:spacing w:before="14" w:line="222" w:lineRule="exact"/>
                                    <w:ind w:left="113" w:right="164"/>
                                    <w:jc w:val="center"/>
                                    <w:rPr>
                                      <w:b/>
                                      <w:sz w:val="20"/>
                                    </w:rPr>
                                  </w:pPr>
                                  <w:r>
                                    <w:rPr>
                                      <w:b/>
                                      <w:spacing w:val="-5"/>
                                      <w:sz w:val="20"/>
                                    </w:rPr>
                                    <w:t>125</w:t>
                                  </w:r>
                                </w:p>
                              </w:tc>
                              <w:tc>
                                <w:tcPr>
                                  <w:tcW w:w="1265" w:type="dxa"/>
                                </w:tcPr>
                                <w:p w14:paraId="6442EDB0" w14:textId="77777777" w:rsidR="00877A3B" w:rsidRDefault="00000000">
                                  <w:pPr>
                                    <w:pStyle w:val="TableParagraph"/>
                                    <w:spacing w:before="14" w:line="222" w:lineRule="exact"/>
                                    <w:ind w:left="113" w:right="165"/>
                                    <w:jc w:val="center"/>
                                    <w:rPr>
                                      <w:b/>
                                      <w:sz w:val="20"/>
                                    </w:rPr>
                                  </w:pPr>
                                  <w:r>
                                    <w:rPr>
                                      <w:b/>
                                      <w:spacing w:val="-5"/>
                                      <w:sz w:val="20"/>
                                    </w:rPr>
                                    <w:t>53</w:t>
                                  </w:r>
                                </w:p>
                              </w:tc>
                              <w:tc>
                                <w:tcPr>
                                  <w:tcW w:w="1210" w:type="dxa"/>
                                </w:tcPr>
                                <w:p w14:paraId="76A562A9" w14:textId="77777777" w:rsidR="00877A3B" w:rsidRDefault="00000000">
                                  <w:pPr>
                                    <w:pStyle w:val="TableParagraph"/>
                                    <w:spacing w:before="14" w:line="222" w:lineRule="exact"/>
                                    <w:ind w:left="208" w:right="208"/>
                                    <w:jc w:val="center"/>
                                    <w:rPr>
                                      <w:b/>
                                      <w:sz w:val="20"/>
                                    </w:rPr>
                                  </w:pPr>
                                  <w:r>
                                    <w:rPr>
                                      <w:b/>
                                      <w:spacing w:val="-10"/>
                                      <w:sz w:val="20"/>
                                    </w:rPr>
                                    <w:t>5</w:t>
                                  </w:r>
                                </w:p>
                              </w:tc>
                              <w:tc>
                                <w:tcPr>
                                  <w:tcW w:w="1017" w:type="dxa"/>
                                </w:tcPr>
                                <w:p w14:paraId="41C6D28C" w14:textId="77777777" w:rsidR="00877A3B" w:rsidRDefault="00000000">
                                  <w:pPr>
                                    <w:pStyle w:val="TableParagraph"/>
                                    <w:spacing w:before="14" w:line="222" w:lineRule="exact"/>
                                    <w:ind w:right="354"/>
                                    <w:jc w:val="right"/>
                                    <w:rPr>
                                      <w:b/>
                                      <w:sz w:val="20"/>
                                    </w:rPr>
                                  </w:pPr>
                                  <w:r>
                                    <w:rPr>
                                      <w:b/>
                                      <w:spacing w:val="-10"/>
                                      <w:sz w:val="20"/>
                                    </w:rPr>
                                    <w:t>2</w:t>
                                  </w:r>
                                </w:p>
                              </w:tc>
                              <w:tc>
                                <w:tcPr>
                                  <w:tcW w:w="903" w:type="dxa"/>
                                </w:tcPr>
                                <w:p w14:paraId="03882718" w14:textId="77777777" w:rsidR="00877A3B" w:rsidRDefault="00000000">
                                  <w:pPr>
                                    <w:pStyle w:val="TableParagraph"/>
                                    <w:spacing w:before="14" w:line="222" w:lineRule="exact"/>
                                    <w:ind w:right="48"/>
                                    <w:jc w:val="right"/>
                                    <w:rPr>
                                      <w:b/>
                                      <w:sz w:val="20"/>
                                    </w:rPr>
                                  </w:pPr>
                                  <w:r>
                                    <w:rPr>
                                      <w:b/>
                                      <w:spacing w:val="-2"/>
                                      <w:sz w:val="20"/>
                                    </w:rPr>
                                    <w:t>5,418</w:t>
                                  </w:r>
                                </w:p>
                              </w:tc>
                            </w:tr>
                            <w:tr w:rsidR="00877A3B" w14:paraId="5A5AC771" w14:textId="77777777">
                              <w:trPr>
                                <w:trHeight w:val="320"/>
                              </w:trPr>
                              <w:tc>
                                <w:tcPr>
                                  <w:tcW w:w="4624" w:type="dxa"/>
                                </w:tcPr>
                                <w:p w14:paraId="3FBA222C" w14:textId="77777777" w:rsidR="00877A3B" w:rsidRDefault="00000000">
                                  <w:pPr>
                                    <w:pStyle w:val="TableParagraph"/>
                                    <w:spacing w:before="5"/>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2024</w:t>
                                  </w:r>
                                </w:p>
                              </w:tc>
                              <w:tc>
                                <w:tcPr>
                                  <w:tcW w:w="2439" w:type="dxa"/>
                                </w:tcPr>
                                <w:p w14:paraId="62BDC3CE" w14:textId="77777777" w:rsidR="00877A3B" w:rsidRDefault="00000000">
                                  <w:pPr>
                                    <w:pStyle w:val="TableParagraph"/>
                                    <w:spacing w:before="26"/>
                                    <w:ind w:right="436"/>
                                    <w:jc w:val="right"/>
                                    <w:rPr>
                                      <w:b/>
                                      <w:sz w:val="20"/>
                                    </w:rPr>
                                  </w:pPr>
                                  <w:r>
                                    <w:rPr>
                                      <w:b/>
                                      <w:spacing w:val="-2"/>
                                      <w:sz w:val="20"/>
                                    </w:rPr>
                                    <w:t>4,840</w:t>
                                  </w:r>
                                </w:p>
                              </w:tc>
                              <w:tc>
                                <w:tcPr>
                                  <w:tcW w:w="1210" w:type="dxa"/>
                                </w:tcPr>
                                <w:p w14:paraId="250D9D2A" w14:textId="77777777" w:rsidR="00877A3B" w:rsidRDefault="00000000">
                                  <w:pPr>
                                    <w:pStyle w:val="TableParagraph"/>
                                    <w:spacing w:before="26"/>
                                    <w:ind w:left="208" w:right="207"/>
                                    <w:jc w:val="center"/>
                                    <w:rPr>
                                      <w:b/>
                                      <w:sz w:val="20"/>
                                    </w:rPr>
                                  </w:pPr>
                                  <w:r>
                                    <w:rPr>
                                      <w:b/>
                                      <w:spacing w:val="-5"/>
                                      <w:sz w:val="20"/>
                                    </w:rPr>
                                    <w:t>579</w:t>
                                  </w:r>
                                </w:p>
                              </w:tc>
                              <w:tc>
                                <w:tcPr>
                                  <w:tcW w:w="1265" w:type="dxa"/>
                                </w:tcPr>
                                <w:p w14:paraId="16531A3E" w14:textId="77777777" w:rsidR="00877A3B" w:rsidRDefault="00000000">
                                  <w:pPr>
                                    <w:pStyle w:val="TableParagraph"/>
                                    <w:spacing w:before="26"/>
                                    <w:ind w:left="113" w:right="164"/>
                                    <w:jc w:val="center"/>
                                    <w:rPr>
                                      <w:b/>
                                      <w:sz w:val="20"/>
                                    </w:rPr>
                                  </w:pPr>
                                  <w:r>
                                    <w:rPr>
                                      <w:b/>
                                      <w:spacing w:val="-5"/>
                                      <w:sz w:val="20"/>
                                    </w:rPr>
                                    <w:t>100</w:t>
                                  </w:r>
                                </w:p>
                              </w:tc>
                              <w:tc>
                                <w:tcPr>
                                  <w:tcW w:w="1265" w:type="dxa"/>
                                </w:tcPr>
                                <w:p w14:paraId="0D228907" w14:textId="77777777" w:rsidR="00877A3B" w:rsidRDefault="00000000">
                                  <w:pPr>
                                    <w:pStyle w:val="TableParagraph"/>
                                    <w:spacing w:before="26"/>
                                    <w:ind w:left="113" w:right="165"/>
                                    <w:jc w:val="center"/>
                                    <w:rPr>
                                      <w:b/>
                                      <w:sz w:val="20"/>
                                    </w:rPr>
                                  </w:pPr>
                                  <w:r>
                                    <w:rPr>
                                      <w:b/>
                                      <w:spacing w:val="-5"/>
                                      <w:sz w:val="20"/>
                                    </w:rPr>
                                    <w:t>61</w:t>
                                  </w:r>
                                </w:p>
                              </w:tc>
                              <w:tc>
                                <w:tcPr>
                                  <w:tcW w:w="1210" w:type="dxa"/>
                                </w:tcPr>
                                <w:p w14:paraId="00EF967B" w14:textId="77777777" w:rsidR="00877A3B" w:rsidRDefault="00000000">
                                  <w:pPr>
                                    <w:pStyle w:val="TableParagraph"/>
                                    <w:spacing w:before="26"/>
                                    <w:ind w:left="208" w:right="208"/>
                                    <w:jc w:val="center"/>
                                    <w:rPr>
                                      <w:b/>
                                      <w:sz w:val="20"/>
                                    </w:rPr>
                                  </w:pPr>
                                  <w:r>
                                    <w:rPr>
                                      <w:b/>
                                      <w:spacing w:val="-10"/>
                                      <w:sz w:val="20"/>
                                    </w:rPr>
                                    <w:t>7</w:t>
                                  </w:r>
                                </w:p>
                              </w:tc>
                              <w:tc>
                                <w:tcPr>
                                  <w:tcW w:w="1017" w:type="dxa"/>
                                </w:tcPr>
                                <w:p w14:paraId="026CA45C" w14:textId="77777777" w:rsidR="00877A3B" w:rsidRDefault="00000000">
                                  <w:pPr>
                                    <w:pStyle w:val="TableParagraph"/>
                                    <w:spacing w:before="26"/>
                                    <w:ind w:right="354"/>
                                    <w:jc w:val="right"/>
                                    <w:rPr>
                                      <w:b/>
                                      <w:sz w:val="20"/>
                                    </w:rPr>
                                  </w:pPr>
                                  <w:r>
                                    <w:rPr>
                                      <w:b/>
                                      <w:spacing w:val="-10"/>
                                      <w:sz w:val="20"/>
                                    </w:rPr>
                                    <w:t>2</w:t>
                                  </w:r>
                                </w:p>
                              </w:tc>
                              <w:tc>
                                <w:tcPr>
                                  <w:tcW w:w="903" w:type="dxa"/>
                                </w:tcPr>
                                <w:p w14:paraId="1CEA0F54" w14:textId="77777777" w:rsidR="00877A3B" w:rsidRDefault="00000000">
                                  <w:pPr>
                                    <w:pStyle w:val="TableParagraph"/>
                                    <w:spacing w:before="26"/>
                                    <w:ind w:right="48"/>
                                    <w:jc w:val="right"/>
                                    <w:rPr>
                                      <w:b/>
                                      <w:sz w:val="20"/>
                                    </w:rPr>
                                  </w:pPr>
                                  <w:r>
                                    <w:rPr>
                                      <w:b/>
                                      <w:spacing w:val="-2"/>
                                      <w:sz w:val="20"/>
                                    </w:rPr>
                                    <w:t>5,589</w:t>
                                  </w:r>
                                </w:p>
                              </w:tc>
                            </w:tr>
                            <w:tr w:rsidR="00877A3B" w14:paraId="5008B1CA" w14:textId="77777777">
                              <w:trPr>
                                <w:trHeight w:val="286"/>
                              </w:trPr>
                              <w:tc>
                                <w:tcPr>
                                  <w:tcW w:w="13933" w:type="dxa"/>
                                  <w:gridSpan w:val="8"/>
                                </w:tcPr>
                                <w:p w14:paraId="67A214E6" w14:textId="77777777" w:rsidR="00877A3B" w:rsidRDefault="00000000">
                                  <w:pPr>
                                    <w:pStyle w:val="TableParagraph"/>
                                    <w:spacing w:before="56" w:line="210" w:lineRule="exact"/>
                                    <w:ind w:left="50"/>
                                    <w:rPr>
                                      <w:sz w:val="20"/>
                                    </w:rPr>
                                  </w:pPr>
                                  <w:r>
                                    <w:rPr>
                                      <w:sz w:val="20"/>
                                    </w:rPr>
                                    <w:t>Of</w:t>
                                  </w:r>
                                  <w:r>
                                    <w:rPr>
                                      <w:spacing w:val="-8"/>
                                      <w:sz w:val="20"/>
                                    </w:rPr>
                                    <w:t xml:space="preserve"> </w:t>
                                  </w:r>
                                  <w:r>
                                    <w:rPr>
                                      <w:sz w:val="20"/>
                                    </w:rPr>
                                    <w:t>the</w:t>
                                  </w:r>
                                  <w:r>
                                    <w:rPr>
                                      <w:spacing w:val="-8"/>
                                      <w:sz w:val="20"/>
                                    </w:rPr>
                                    <w:t xml:space="preserve"> </w:t>
                                  </w:r>
                                  <w:r>
                                    <w:rPr>
                                      <w:sz w:val="20"/>
                                    </w:rPr>
                                    <w:t>total</w:t>
                                  </w:r>
                                  <w:r>
                                    <w:rPr>
                                      <w:spacing w:val="-10"/>
                                      <w:sz w:val="20"/>
                                    </w:rPr>
                                    <w:t xml:space="preserve"> </w:t>
                                  </w:r>
                                  <w:r>
                                    <w:rPr>
                                      <w:sz w:val="20"/>
                                    </w:rPr>
                                    <w:t>net</w:t>
                                  </w:r>
                                  <w:r>
                                    <w:rPr>
                                      <w:spacing w:val="-9"/>
                                      <w:sz w:val="20"/>
                                    </w:rPr>
                                    <w:t xml:space="preserve"> </w:t>
                                  </w:r>
                                  <w:r>
                                    <w:rPr>
                                      <w:sz w:val="20"/>
                                    </w:rPr>
                                    <w:t>impairments</w:t>
                                  </w:r>
                                  <w:r>
                                    <w:rPr>
                                      <w:spacing w:val="-7"/>
                                      <w:sz w:val="20"/>
                                    </w:rPr>
                                    <w:t xml:space="preserve"> </w:t>
                                  </w:r>
                                  <w:r>
                                    <w:rPr>
                                      <w:sz w:val="20"/>
                                    </w:rPr>
                                    <w:t>of</w:t>
                                  </w:r>
                                  <w:r>
                                    <w:rPr>
                                      <w:spacing w:val="-7"/>
                                      <w:sz w:val="20"/>
                                    </w:rPr>
                                    <w:t xml:space="preserve"> </w:t>
                                  </w:r>
                                  <w:r>
                                    <w:rPr>
                                      <w:sz w:val="20"/>
                                    </w:rPr>
                                    <w:t>£158</w:t>
                                  </w:r>
                                  <w:r>
                                    <w:rPr>
                                      <w:spacing w:val="-10"/>
                                      <w:sz w:val="20"/>
                                    </w:rPr>
                                    <w:t xml:space="preserve"> </w:t>
                                  </w:r>
                                  <w:r>
                                    <w:rPr>
                                      <w:sz w:val="20"/>
                                    </w:rPr>
                                    <w:t>million</w:t>
                                  </w:r>
                                  <w:r>
                                    <w:rPr>
                                      <w:spacing w:val="-10"/>
                                      <w:sz w:val="20"/>
                                    </w:rPr>
                                    <w:t xml:space="preserve"> </w:t>
                                  </w:r>
                                  <w:r>
                                    <w:rPr>
                                      <w:sz w:val="20"/>
                                    </w:rPr>
                                    <w:t>shown</w:t>
                                  </w:r>
                                  <w:r>
                                    <w:rPr>
                                      <w:spacing w:val="-8"/>
                                      <w:sz w:val="20"/>
                                    </w:rPr>
                                    <w:t xml:space="preserve"> </w:t>
                                  </w:r>
                                  <w:r>
                                    <w:rPr>
                                      <w:sz w:val="20"/>
                                    </w:rPr>
                                    <w:t>in</w:t>
                                  </w:r>
                                  <w:r>
                                    <w:rPr>
                                      <w:spacing w:val="-9"/>
                                      <w:sz w:val="20"/>
                                    </w:rPr>
                                    <w:t xml:space="preserve"> </w:t>
                                  </w:r>
                                  <w:r>
                                    <w:rPr>
                                      <w:sz w:val="20"/>
                                    </w:rPr>
                                    <w:t>this</w:t>
                                  </w:r>
                                  <w:r>
                                    <w:rPr>
                                      <w:spacing w:val="-8"/>
                                      <w:sz w:val="20"/>
                                    </w:rPr>
                                    <w:t xml:space="preserve"> </w:t>
                                  </w:r>
                                  <w:r>
                                    <w:rPr>
                                      <w:sz w:val="20"/>
                                    </w:rPr>
                                    <w:t>note,</w:t>
                                  </w:r>
                                  <w:r>
                                    <w:rPr>
                                      <w:spacing w:val="-9"/>
                                      <w:sz w:val="20"/>
                                    </w:rPr>
                                    <w:t xml:space="preserve"> </w:t>
                                  </w:r>
                                  <w:r>
                                    <w:rPr>
                                      <w:sz w:val="20"/>
                                    </w:rPr>
                                    <w:t>£147</w:t>
                                  </w:r>
                                  <w:r>
                                    <w:rPr>
                                      <w:spacing w:val="-9"/>
                                      <w:sz w:val="20"/>
                                    </w:rPr>
                                    <w:t xml:space="preserve"> </w:t>
                                  </w:r>
                                  <w:r>
                                    <w:rPr>
                                      <w:sz w:val="20"/>
                                    </w:rPr>
                                    <w:t>million</w:t>
                                  </w:r>
                                  <w:r>
                                    <w:rPr>
                                      <w:spacing w:val="-10"/>
                                      <w:sz w:val="20"/>
                                    </w:rPr>
                                    <w:t xml:space="preserve"> </w:t>
                                  </w:r>
                                  <w:r>
                                    <w:rPr>
                                      <w:sz w:val="20"/>
                                    </w:rPr>
                                    <w:t>was</w:t>
                                  </w:r>
                                  <w:r>
                                    <w:rPr>
                                      <w:spacing w:val="-8"/>
                                      <w:sz w:val="20"/>
                                    </w:rPr>
                                    <w:t xml:space="preserve"> </w:t>
                                  </w:r>
                                  <w:r>
                                    <w:rPr>
                                      <w:sz w:val="20"/>
                                    </w:rPr>
                                    <w:t>charged</w:t>
                                  </w:r>
                                  <w:r>
                                    <w:rPr>
                                      <w:spacing w:val="-9"/>
                                      <w:sz w:val="20"/>
                                    </w:rPr>
                                    <w:t xml:space="preserve"> </w:t>
                                  </w:r>
                                  <w:r>
                                    <w:rPr>
                                      <w:sz w:val="20"/>
                                    </w:rPr>
                                    <w:t>to</w:t>
                                  </w:r>
                                  <w:r>
                                    <w:rPr>
                                      <w:spacing w:val="-8"/>
                                      <w:sz w:val="20"/>
                                    </w:rPr>
                                    <w:t xml:space="preserve"> </w:t>
                                  </w:r>
                                  <w:r>
                                    <w:rPr>
                                      <w:sz w:val="20"/>
                                    </w:rPr>
                                    <w:t>operating</w:t>
                                  </w:r>
                                  <w:r>
                                    <w:rPr>
                                      <w:spacing w:val="-10"/>
                                      <w:sz w:val="20"/>
                                    </w:rPr>
                                    <w:t xml:space="preserve"> </w:t>
                                  </w:r>
                                  <w:r>
                                    <w:rPr>
                                      <w:sz w:val="20"/>
                                    </w:rPr>
                                    <w:t>expenses</w:t>
                                  </w:r>
                                  <w:r>
                                    <w:rPr>
                                      <w:spacing w:val="-8"/>
                                      <w:sz w:val="20"/>
                                    </w:rPr>
                                    <w:t xml:space="preserve"> </w:t>
                                  </w:r>
                                  <w:r>
                                    <w:rPr>
                                      <w:sz w:val="20"/>
                                    </w:rPr>
                                    <w:t>and</w:t>
                                  </w:r>
                                  <w:r>
                                    <w:rPr>
                                      <w:spacing w:val="-8"/>
                                      <w:sz w:val="20"/>
                                    </w:rPr>
                                    <w:t xml:space="preserve"> </w:t>
                                  </w:r>
                                  <w:r>
                                    <w:rPr>
                                      <w:sz w:val="20"/>
                                    </w:rPr>
                                    <w:t>£11</w:t>
                                  </w:r>
                                  <w:r>
                                    <w:rPr>
                                      <w:spacing w:val="-10"/>
                                      <w:sz w:val="20"/>
                                    </w:rPr>
                                    <w:t xml:space="preserve"> </w:t>
                                  </w:r>
                                  <w:r>
                                    <w:rPr>
                                      <w:sz w:val="20"/>
                                    </w:rPr>
                                    <w:t>million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revaluation</w:t>
                                  </w:r>
                                  <w:r>
                                    <w:rPr>
                                      <w:spacing w:val="-10"/>
                                      <w:sz w:val="20"/>
                                    </w:rPr>
                                    <w:t xml:space="preserve"> </w:t>
                                  </w:r>
                                  <w:r>
                                    <w:rPr>
                                      <w:spacing w:val="-2"/>
                                      <w:sz w:val="20"/>
                                    </w:rPr>
                                    <w:t>reserve.</w:t>
                                  </w:r>
                                </w:p>
                              </w:tc>
                            </w:tr>
                          </w:tbl>
                          <w:p w14:paraId="78998458" w14:textId="77777777" w:rsidR="00877A3B" w:rsidRDefault="00877A3B">
                            <w:pPr>
                              <w:pStyle w:val="BodyText"/>
                            </w:pPr>
                          </w:p>
                        </w:txbxContent>
                      </wps:txbx>
                      <wps:bodyPr wrap="square" lIns="0" tIns="0" rIns="0" bIns="0" rtlCol="0">
                        <a:noAutofit/>
                      </wps:bodyPr>
                    </wps:wsp>
                  </a:graphicData>
                </a:graphic>
              </wp:anchor>
            </w:drawing>
          </mc:Choice>
          <mc:Fallback>
            <w:pict>
              <v:shape w14:anchorId="0E706791" id="Textbox 317" o:spid="_x0000_s1068" type="#_x0000_t202" style="position:absolute;margin-left:33.85pt;margin-top:6.25pt;width:696.65pt;height:43.2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624"/>
                        <w:gridCol w:w="2439"/>
                        <w:gridCol w:w="1210"/>
                        <w:gridCol w:w="1265"/>
                        <w:gridCol w:w="1265"/>
                        <w:gridCol w:w="1210"/>
                        <w:gridCol w:w="1017"/>
                        <w:gridCol w:w="903"/>
                      </w:tblGrid>
                      <w:tr w:rsidR="00877A3B" w14:paraId="19507C38" w14:textId="77777777">
                        <w:trPr>
                          <w:trHeight w:val="256"/>
                        </w:trPr>
                        <w:tc>
                          <w:tcPr>
                            <w:tcW w:w="4624" w:type="dxa"/>
                          </w:tcPr>
                          <w:p w14:paraId="1E3A8DE2" w14:textId="77777777" w:rsidR="00877A3B" w:rsidRDefault="00000000">
                            <w:pPr>
                              <w:pStyle w:val="TableParagraph"/>
                              <w:spacing w:line="223" w:lineRule="exact"/>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2025</w:t>
                            </w:r>
                          </w:p>
                        </w:tc>
                        <w:tc>
                          <w:tcPr>
                            <w:tcW w:w="2439" w:type="dxa"/>
                          </w:tcPr>
                          <w:p w14:paraId="4761D55E" w14:textId="77777777" w:rsidR="00877A3B" w:rsidRDefault="00000000">
                            <w:pPr>
                              <w:pStyle w:val="TableParagraph"/>
                              <w:spacing w:before="14" w:line="222" w:lineRule="exact"/>
                              <w:ind w:right="436"/>
                              <w:jc w:val="right"/>
                              <w:rPr>
                                <w:b/>
                                <w:sz w:val="20"/>
                              </w:rPr>
                            </w:pPr>
                            <w:r>
                              <w:rPr>
                                <w:b/>
                                <w:spacing w:val="-2"/>
                                <w:sz w:val="20"/>
                              </w:rPr>
                              <w:t>4,674</w:t>
                            </w:r>
                          </w:p>
                        </w:tc>
                        <w:tc>
                          <w:tcPr>
                            <w:tcW w:w="1210" w:type="dxa"/>
                          </w:tcPr>
                          <w:p w14:paraId="0F434ED1" w14:textId="77777777" w:rsidR="00877A3B" w:rsidRDefault="00000000">
                            <w:pPr>
                              <w:pStyle w:val="TableParagraph"/>
                              <w:spacing w:before="14" w:line="222" w:lineRule="exact"/>
                              <w:ind w:left="208" w:right="207"/>
                              <w:jc w:val="center"/>
                              <w:rPr>
                                <w:b/>
                                <w:sz w:val="20"/>
                              </w:rPr>
                            </w:pPr>
                            <w:r>
                              <w:rPr>
                                <w:b/>
                                <w:spacing w:val="-5"/>
                                <w:sz w:val="20"/>
                              </w:rPr>
                              <w:t>559</w:t>
                            </w:r>
                          </w:p>
                        </w:tc>
                        <w:tc>
                          <w:tcPr>
                            <w:tcW w:w="1265" w:type="dxa"/>
                          </w:tcPr>
                          <w:p w14:paraId="24336F56" w14:textId="77777777" w:rsidR="00877A3B" w:rsidRDefault="00000000">
                            <w:pPr>
                              <w:pStyle w:val="TableParagraph"/>
                              <w:spacing w:before="14" w:line="222" w:lineRule="exact"/>
                              <w:ind w:left="113" w:right="164"/>
                              <w:jc w:val="center"/>
                              <w:rPr>
                                <w:b/>
                                <w:sz w:val="20"/>
                              </w:rPr>
                            </w:pPr>
                            <w:r>
                              <w:rPr>
                                <w:b/>
                                <w:spacing w:val="-5"/>
                                <w:sz w:val="20"/>
                              </w:rPr>
                              <w:t>125</w:t>
                            </w:r>
                          </w:p>
                        </w:tc>
                        <w:tc>
                          <w:tcPr>
                            <w:tcW w:w="1265" w:type="dxa"/>
                          </w:tcPr>
                          <w:p w14:paraId="6442EDB0" w14:textId="77777777" w:rsidR="00877A3B" w:rsidRDefault="00000000">
                            <w:pPr>
                              <w:pStyle w:val="TableParagraph"/>
                              <w:spacing w:before="14" w:line="222" w:lineRule="exact"/>
                              <w:ind w:left="113" w:right="165"/>
                              <w:jc w:val="center"/>
                              <w:rPr>
                                <w:b/>
                                <w:sz w:val="20"/>
                              </w:rPr>
                            </w:pPr>
                            <w:r>
                              <w:rPr>
                                <w:b/>
                                <w:spacing w:val="-5"/>
                                <w:sz w:val="20"/>
                              </w:rPr>
                              <w:t>53</w:t>
                            </w:r>
                          </w:p>
                        </w:tc>
                        <w:tc>
                          <w:tcPr>
                            <w:tcW w:w="1210" w:type="dxa"/>
                          </w:tcPr>
                          <w:p w14:paraId="76A562A9" w14:textId="77777777" w:rsidR="00877A3B" w:rsidRDefault="00000000">
                            <w:pPr>
                              <w:pStyle w:val="TableParagraph"/>
                              <w:spacing w:before="14" w:line="222" w:lineRule="exact"/>
                              <w:ind w:left="208" w:right="208"/>
                              <w:jc w:val="center"/>
                              <w:rPr>
                                <w:b/>
                                <w:sz w:val="20"/>
                              </w:rPr>
                            </w:pPr>
                            <w:r>
                              <w:rPr>
                                <w:b/>
                                <w:spacing w:val="-10"/>
                                <w:sz w:val="20"/>
                              </w:rPr>
                              <w:t>5</w:t>
                            </w:r>
                          </w:p>
                        </w:tc>
                        <w:tc>
                          <w:tcPr>
                            <w:tcW w:w="1017" w:type="dxa"/>
                          </w:tcPr>
                          <w:p w14:paraId="41C6D28C" w14:textId="77777777" w:rsidR="00877A3B" w:rsidRDefault="00000000">
                            <w:pPr>
                              <w:pStyle w:val="TableParagraph"/>
                              <w:spacing w:before="14" w:line="222" w:lineRule="exact"/>
                              <w:ind w:right="354"/>
                              <w:jc w:val="right"/>
                              <w:rPr>
                                <w:b/>
                                <w:sz w:val="20"/>
                              </w:rPr>
                            </w:pPr>
                            <w:r>
                              <w:rPr>
                                <w:b/>
                                <w:spacing w:val="-10"/>
                                <w:sz w:val="20"/>
                              </w:rPr>
                              <w:t>2</w:t>
                            </w:r>
                          </w:p>
                        </w:tc>
                        <w:tc>
                          <w:tcPr>
                            <w:tcW w:w="903" w:type="dxa"/>
                          </w:tcPr>
                          <w:p w14:paraId="03882718" w14:textId="77777777" w:rsidR="00877A3B" w:rsidRDefault="00000000">
                            <w:pPr>
                              <w:pStyle w:val="TableParagraph"/>
                              <w:spacing w:before="14" w:line="222" w:lineRule="exact"/>
                              <w:ind w:right="48"/>
                              <w:jc w:val="right"/>
                              <w:rPr>
                                <w:b/>
                                <w:sz w:val="20"/>
                              </w:rPr>
                            </w:pPr>
                            <w:r>
                              <w:rPr>
                                <w:b/>
                                <w:spacing w:val="-2"/>
                                <w:sz w:val="20"/>
                              </w:rPr>
                              <w:t>5,418</w:t>
                            </w:r>
                          </w:p>
                        </w:tc>
                      </w:tr>
                      <w:tr w:rsidR="00877A3B" w14:paraId="5A5AC771" w14:textId="77777777">
                        <w:trPr>
                          <w:trHeight w:val="320"/>
                        </w:trPr>
                        <w:tc>
                          <w:tcPr>
                            <w:tcW w:w="4624" w:type="dxa"/>
                          </w:tcPr>
                          <w:p w14:paraId="3FBA222C" w14:textId="77777777" w:rsidR="00877A3B" w:rsidRDefault="00000000">
                            <w:pPr>
                              <w:pStyle w:val="TableParagraph"/>
                              <w:spacing w:before="5"/>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2024</w:t>
                            </w:r>
                          </w:p>
                        </w:tc>
                        <w:tc>
                          <w:tcPr>
                            <w:tcW w:w="2439" w:type="dxa"/>
                          </w:tcPr>
                          <w:p w14:paraId="62BDC3CE" w14:textId="77777777" w:rsidR="00877A3B" w:rsidRDefault="00000000">
                            <w:pPr>
                              <w:pStyle w:val="TableParagraph"/>
                              <w:spacing w:before="26"/>
                              <w:ind w:right="436"/>
                              <w:jc w:val="right"/>
                              <w:rPr>
                                <w:b/>
                                <w:sz w:val="20"/>
                              </w:rPr>
                            </w:pPr>
                            <w:r>
                              <w:rPr>
                                <w:b/>
                                <w:spacing w:val="-2"/>
                                <w:sz w:val="20"/>
                              </w:rPr>
                              <w:t>4,840</w:t>
                            </w:r>
                          </w:p>
                        </w:tc>
                        <w:tc>
                          <w:tcPr>
                            <w:tcW w:w="1210" w:type="dxa"/>
                          </w:tcPr>
                          <w:p w14:paraId="250D9D2A" w14:textId="77777777" w:rsidR="00877A3B" w:rsidRDefault="00000000">
                            <w:pPr>
                              <w:pStyle w:val="TableParagraph"/>
                              <w:spacing w:before="26"/>
                              <w:ind w:left="208" w:right="207"/>
                              <w:jc w:val="center"/>
                              <w:rPr>
                                <w:b/>
                                <w:sz w:val="20"/>
                              </w:rPr>
                            </w:pPr>
                            <w:r>
                              <w:rPr>
                                <w:b/>
                                <w:spacing w:val="-5"/>
                                <w:sz w:val="20"/>
                              </w:rPr>
                              <w:t>579</w:t>
                            </w:r>
                          </w:p>
                        </w:tc>
                        <w:tc>
                          <w:tcPr>
                            <w:tcW w:w="1265" w:type="dxa"/>
                          </w:tcPr>
                          <w:p w14:paraId="16531A3E" w14:textId="77777777" w:rsidR="00877A3B" w:rsidRDefault="00000000">
                            <w:pPr>
                              <w:pStyle w:val="TableParagraph"/>
                              <w:spacing w:before="26"/>
                              <w:ind w:left="113" w:right="164"/>
                              <w:jc w:val="center"/>
                              <w:rPr>
                                <w:b/>
                                <w:sz w:val="20"/>
                              </w:rPr>
                            </w:pPr>
                            <w:r>
                              <w:rPr>
                                <w:b/>
                                <w:spacing w:val="-5"/>
                                <w:sz w:val="20"/>
                              </w:rPr>
                              <w:t>100</w:t>
                            </w:r>
                          </w:p>
                        </w:tc>
                        <w:tc>
                          <w:tcPr>
                            <w:tcW w:w="1265" w:type="dxa"/>
                          </w:tcPr>
                          <w:p w14:paraId="0D228907" w14:textId="77777777" w:rsidR="00877A3B" w:rsidRDefault="00000000">
                            <w:pPr>
                              <w:pStyle w:val="TableParagraph"/>
                              <w:spacing w:before="26"/>
                              <w:ind w:left="113" w:right="165"/>
                              <w:jc w:val="center"/>
                              <w:rPr>
                                <w:b/>
                                <w:sz w:val="20"/>
                              </w:rPr>
                            </w:pPr>
                            <w:r>
                              <w:rPr>
                                <w:b/>
                                <w:spacing w:val="-5"/>
                                <w:sz w:val="20"/>
                              </w:rPr>
                              <w:t>61</w:t>
                            </w:r>
                          </w:p>
                        </w:tc>
                        <w:tc>
                          <w:tcPr>
                            <w:tcW w:w="1210" w:type="dxa"/>
                          </w:tcPr>
                          <w:p w14:paraId="00EF967B" w14:textId="77777777" w:rsidR="00877A3B" w:rsidRDefault="00000000">
                            <w:pPr>
                              <w:pStyle w:val="TableParagraph"/>
                              <w:spacing w:before="26"/>
                              <w:ind w:left="208" w:right="208"/>
                              <w:jc w:val="center"/>
                              <w:rPr>
                                <w:b/>
                                <w:sz w:val="20"/>
                              </w:rPr>
                            </w:pPr>
                            <w:r>
                              <w:rPr>
                                <w:b/>
                                <w:spacing w:val="-10"/>
                                <w:sz w:val="20"/>
                              </w:rPr>
                              <w:t>7</w:t>
                            </w:r>
                          </w:p>
                        </w:tc>
                        <w:tc>
                          <w:tcPr>
                            <w:tcW w:w="1017" w:type="dxa"/>
                          </w:tcPr>
                          <w:p w14:paraId="026CA45C" w14:textId="77777777" w:rsidR="00877A3B" w:rsidRDefault="00000000">
                            <w:pPr>
                              <w:pStyle w:val="TableParagraph"/>
                              <w:spacing w:before="26"/>
                              <w:ind w:right="354"/>
                              <w:jc w:val="right"/>
                              <w:rPr>
                                <w:b/>
                                <w:sz w:val="20"/>
                              </w:rPr>
                            </w:pPr>
                            <w:r>
                              <w:rPr>
                                <w:b/>
                                <w:spacing w:val="-10"/>
                                <w:sz w:val="20"/>
                              </w:rPr>
                              <w:t>2</w:t>
                            </w:r>
                          </w:p>
                        </w:tc>
                        <w:tc>
                          <w:tcPr>
                            <w:tcW w:w="903" w:type="dxa"/>
                          </w:tcPr>
                          <w:p w14:paraId="1CEA0F54" w14:textId="77777777" w:rsidR="00877A3B" w:rsidRDefault="00000000">
                            <w:pPr>
                              <w:pStyle w:val="TableParagraph"/>
                              <w:spacing w:before="26"/>
                              <w:ind w:right="48"/>
                              <w:jc w:val="right"/>
                              <w:rPr>
                                <w:b/>
                                <w:sz w:val="20"/>
                              </w:rPr>
                            </w:pPr>
                            <w:r>
                              <w:rPr>
                                <w:b/>
                                <w:spacing w:val="-2"/>
                                <w:sz w:val="20"/>
                              </w:rPr>
                              <w:t>5,589</w:t>
                            </w:r>
                          </w:p>
                        </w:tc>
                      </w:tr>
                      <w:tr w:rsidR="00877A3B" w14:paraId="5008B1CA" w14:textId="77777777">
                        <w:trPr>
                          <w:trHeight w:val="286"/>
                        </w:trPr>
                        <w:tc>
                          <w:tcPr>
                            <w:tcW w:w="13933" w:type="dxa"/>
                            <w:gridSpan w:val="8"/>
                          </w:tcPr>
                          <w:p w14:paraId="67A214E6" w14:textId="77777777" w:rsidR="00877A3B" w:rsidRDefault="00000000">
                            <w:pPr>
                              <w:pStyle w:val="TableParagraph"/>
                              <w:spacing w:before="56" w:line="210" w:lineRule="exact"/>
                              <w:ind w:left="50"/>
                              <w:rPr>
                                <w:sz w:val="20"/>
                              </w:rPr>
                            </w:pPr>
                            <w:r>
                              <w:rPr>
                                <w:sz w:val="20"/>
                              </w:rPr>
                              <w:t>Of</w:t>
                            </w:r>
                            <w:r>
                              <w:rPr>
                                <w:spacing w:val="-8"/>
                                <w:sz w:val="20"/>
                              </w:rPr>
                              <w:t xml:space="preserve"> </w:t>
                            </w:r>
                            <w:r>
                              <w:rPr>
                                <w:sz w:val="20"/>
                              </w:rPr>
                              <w:t>the</w:t>
                            </w:r>
                            <w:r>
                              <w:rPr>
                                <w:spacing w:val="-8"/>
                                <w:sz w:val="20"/>
                              </w:rPr>
                              <w:t xml:space="preserve"> </w:t>
                            </w:r>
                            <w:r>
                              <w:rPr>
                                <w:sz w:val="20"/>
                              </w:rPr>
                              <w:t>total</w:t>
                            </w:r>
                            <w:r>
                              <w:rPr>
                                <w:spacing w:val="-10"/>
                                <w:sz w:val="20"/>
                              </w:rPr>
                              <w:t xml:space="preserve"> </w:t>
                            </w:r>
                            <w:r>
                              <w:rPr>
                                <w:sz w:val="20"/>
                              </w:rPr>
                              <w:t>net</w:t>
                            </w:r>
                            <w:r>
                              <w:rPr>
                                <w:spacing w:val="-9"/>
                                <w:sz w:val="20"/>
                              </w:rPr>
                              <w:t xml:space="preserve"> </w:t>
                            </w:r>
                            <w:r>
                              <w:rPr>
                                <w:sz w:val="20"/>
                              </w:rPr>
                              <w:t>impairments</w:t>
                            </w:r>
                            <w:r>
                              <w:rPr>
                                <w:spacing w:val="-7"/>
                                <w:sz w:val="20"/>
                              </w:rPr>
                              <w:t xml:space="preserve"> </w:t>
                            </w:r>
                            <w:r>
                              <w:rPr>
                                <w:sz w:val="20"/>
                              </w:rPr>
                              <w:t>of</w:t>
                            </w:r>
                            <w:r>
                              <w:rPr>
                                <w:spacing w:val="-7"/>
                                <w:sz w:val="20"/>
                              </w:rPr>
                              <w:t xml:space="preserve"> </w:t>
                            </w:r>
                            <w:r>
                              <w:rPr>
                                <w:sz w:val="20"/>
                              </w:rPr>
                              <w:t>£158</w:t>
                            </w:r>
                            <w:r>
                              <w:rPr>
                                <w:spacing w:val="-10"/>
                                <w:sz w:val="20"/>
                              </w:rPr>
                              <w:t xml:space="preserve"> </w:t>
                            </w:r>
                            <w:r>
                              <w:rPr>
                                <w:sz w:val="20"/>
                              </w:rPr>
                              <w:t>million</w:t>
                            </w:r>
                            <w:r>
                              <w:rPr>
                                <w:spacing w:val="-10"/>
                                <w:sz w:val="20"/>
                              </w:rPr>
                              <w:t xml:space="preserve"> </w:t>
                            </w:r>
                            <w:r>
                              <w:rPr>
                                <w:sz w:val="20"/>
                              </w:rPr>
                              <w:t>shown</w:t>
                            </w:r>
                            <w:r>
                              <w:rPr>
                                <w:spacing w:val="-8"/>
                                <w:sz w:val="20"/>
                              </w:rPr>
                              <w:t xml:space="preserve"> </w:t>
                            </w:r>
                            <w:r>
                              <w:rPr>
                                <w:sz w:val="20"/>
                              </w:rPr>
                              <w:t>in</w:t>
                            </w:r>
                            <w:r>
                              <w:rPr>
                                <w:spacing w:val="-9"/>
                                <w:sz w:val="20"/>
                              </w:rPr>
                              <w:t xml:space="preserve"> </w:t>
                            </w:r>
                            <w:r>
                              <w:rPr>
                                <w:sz w:val="20"/>
                              </w:rPr>
                              <w:t>this</w:t>
                            </w:r>
                            <w:r>
                              <w:rPr>
                                <w:spacing w:val="-8"/>
                                <w:sz w:val="20"/>
                              </w:rPr>
                              <w:t xml:space="preserve"> </w:t>
                            </w:r>
                            <w:r>
                              <w:rPr>
                                <w:sz w:val="20"/>
                              </w:rPr>
                              <w:t>note,</w:t>
                            </w:r>
                            <w:r>
                              <w:rPr>
                                <w:spacing w:val="-9"/>
                                <w:sz w:val="20"/>
                              </w:rPr>
                              <w:t xml:space="preserve"> </w:t>
                            </w:r>
                            <w:r>
                              <w:rPr>
                                <w:sz w:val="20"/>
                              </w:rPr>
                              <w:t>£147</w:t>
                            </w:r>
                            <w:r>
                              <w:rPr>
                                <w:spacing w:val="-9"/>
                                <w:sz w:val="20"/>
                              </w:rPr>
                              <w:t xml:space="preserve"> </w:t>
                            </w:r>
                            <w:r>
                              <w:rPr>
                                <w:sz w:val="20"/>
                              </w:rPr>
                              <w:t>million</w:t>
                            </w:r>
                            <w:r>
                              <w:rPr>
                                <w:spacing w:val="-10"/>
                                <w:sz w:val="20"/>
                              </w:rPr>
                              <w:t xml:space="preserve"> </w:t>
                            </w:r>
                            <w:r>
                              <w:rPr>
                                <w:sz w:val="20"/>
                              </w:rPr>
                              <w:t>was</w:t>
                            </w:r>
                            <w:r>
                              <w:rPr>
                                <w:spacing w:val="-8"/>
                                <w:sz w:val="20"/>
                              </w:rPr>
                              <w:t xml:space="preserve"> </w:t>
                            </w:r>
                            <w:r>
                              <w:rPr>
                                <w:sz w:val="20"/>
                              </w:rPr>
                              <w:t>charged</w:t>
                            </w:r>
                            <w:r>
                              <w:rPr>
                                <w:spacing w:val="-9"/>
                                <w:sz w:val="20"/>
                              </w:rPr>
                              <w:t xml:space="preserve"> </w:t>
                            </w:r>
                            <w:r>
                              <w:rPr>
                                <w:sz w:val="20"/>
                              </w:rPr>
                              <w:t>to</w:t>
                            </w:r>
                            <w:r>
                              <w:rPr>
                                <w:spacing w:val="-8"/>
                                <w:sz w:val="20"/>
                              </w:rPr>
                              <w:t xml:space="preserve"> </w:t>
                            </w:r>
                            <w:r>
                              <w:rPr>
                                <w:sz w:val="20"/>
                              </w:rPr>
                              <w:t>operating</w:t>
                            </w:r>
                            <w:r>
                              <w:rPr>
                                <w:spacing w:val="-10"/>
                                <w:sz w:val="20"/>
                              </w:rPr>
                              <w:t xml:space="preserve"> </w:t>
                            </w:r>
                            <w:r>
                              <w:rPr>
                                <w:sz w:val="20"/>
                              </w:rPr>
                              <w:t>expenses</w:t>
                            </w:r>
                            <w:r>
                              <w:rPr>
                                <w:spacing w:val="-8"/>
                                <w:sz w:val="20"/>
                              </w:rPr>
                              <w:t xml:space="preserve"> </w:t>
                            </w:r>
                            <w:r>
                              <w:rPr>
                                <w:sz w:val="20"/>
                              </w:rPr>
                              <w:t>and</w:t>
                            </w:r>
                            <w:r>
                              <w:rPr>
                                <w:spacing w:val="-8"/>
                                <w:sz w:val="20"/>
                              </w:rPr>
                              <w:t xml:space="preserve"> </w:t>
                            </w:r>
                            <w:r>
                              <w:rPr>
                                <w:sz w:val="20"/>
                              </w:rPr>
                              <w:t>£11</w:t>
                            </w:r>
                            <w:r>
                              <w:rPr>
                                <w:spacing w:val="-10"/>
                                <w:sz w:val="20"/>
                              </w:rPr>
                              <w:t xml:space="preserve"> </w:t>
                            </w:r>
                            <w:r>
                              <w:rPr>
                                <w:sz w:val="20"/>
                              </w:rPr>
                              <w:t>million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revaluation</w:t>
                            </w:r>
                            <w:r>
                              <w:rPr>
                                <w:spacing w:val="-10"/>
                                <w:sz w:val="20"/>
                              </w:rPr>
                              <w:t xml:space="preserve"> </w:t>
                            </w:r>
                            <w:r>
                              <w:rPr>
                                <w:spacing w:val="-2"/>
                                <w:sz w:val="20"/>
                              </w:rPr>
                              <w:t>reserve.</w:t>
                            </w:r>
                          </w:p>
                        </w:tc>
                      </w:tr>
                    </w:tbl>
                    <w:p w14:paraId="78998458" w14:textId="77777777" w:rsidR="00877A3B" w:rsidRDefault="00877A3B">
                      <w:pPr>
                        <w:pStyle w:val="BodyText"/>
                      </w:pPr>
                    </w:p>
                  </w:txbxContent>
                </v:textbox>
                <w10:wrap type="topAndBottom" anchorx="page"/>
              </v:shape>
            </w:pict>
          </mc:Fallback>
        </mc:AlternateContent>
      </w:r>
      <w:r>
        <w:rPr>
          <w:noProof/>
          <w:sz w:val="8"/>
        </w:rPr>
        <mc:AlternateContent>
          <mc:Choice Requires="wps">
            <w:drawing>
              <wp:anchor distT="0" distB="0" distL="0" distR="0" simplePos="0" relativeHeight="251694080" behindDoc="1" locked="0" layoutInCell="1" allowOverlap="1" wp14:anchorId="3EBE78A2" wp14:editId="2C26B240">
                <wp:simplePos x="0" y="0"/>
                <wp:positionH relativeFrom="page">
                  <wp:posOffset>9822180</wp:posOffset>
                </wp:positionH>
                <wp:positionV relativeFrom="paragraph">
                  <wp:posOffset>93167</wp:posOffset>
                </wp:positionV>
                <wp:extent cx="379095" cy="312420"/>
                <wp:effectExtent l="0" t="0" r="0" b="0"/>
                <wp:wrapTopAndBottom/>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124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97"/>
                            </w:tblGrid>
                            <w:tr w:rsidR="00877A3B" w14:paraId="12B0C202" w14:textId="77777777">
                              <w:trPr>
                                <w:trHeight w:val="245"/>
                              </w:trPr>
                              <w:tc>
                                <w:tcPr>
                                  <w:tcW w:w="597" w:type="dxa"/>
                                </w:tcPr>
                                <w:p w14:paraId="5B48CB6C" w14:textId="77777777" w:rsidR="00877A3B" w:rsidRDefault="00000000">
                                  <w:pPr>
                                    <w:pStyle w:val="TableParagraph"/>
                                    <w:spacing w:line="223" w:lineRule="exact"/>
                                    <w:jc w:val="center"/>
                                    <w:rPr>
                                      <w:b/>
                                      <w:sz w:val="20"/>
                                    </w:rPr>
                                  </w:pPr>
                                  <w:r>
                                    <w:rPr>
                                      <w:b/>
                                      <w:spacing w:val="-2"/>
                                      <w:sz w:val="20"/>
                                    </w:rPr>
                                    <w:t>2,025</w:t>
                                  </w:r>
                                </w:p>
                              </w:tc>
                            </w:tr>
                            <w:tr w:rsidR="00877A3B" w14:paraId="473D29A6" w14:textId="77777777">
                              <w:trPr>
                                <w:trHeight w:val="245"/>
                              </w:trPr>
                              <w:tc>
                                <w:tcPr>
                                  <w:tcW w:w="597" w:type="dxa"/>
                                </w:tcPr>
                                <w:p w14:paraId="220F7D0D" w14:textId="77777777" w:rsidR="00877A3B" w:rsidRDefault="00000000">
                                  <w:pPr>
                                    <w:pStyle w:val="TableParagraph"/>
                                    <w:spacing w:before="16" w:line="210" w:lineRule="exact"/>
                                    <w:jc w:val="center"/>
                                    <w:rPr>
                                      <w:b/>
                                      <w:sz w:val="20"/>
                                    </w:rPr>
                                  </w:pPr>
                                  <w:r>
                                    <w:rPr>
                                      <w:b/>
                                      <w:spacing w:val="-2"/>
                                      <w:sz w:val="20"/>
                                    </w:rPr>
                                    <w:t>2,186</w:t>
                                  </w:r>
                                </w:p>
                              </w:tc>
                            </w:tr>
                          </w:tbl>
                          <w:p w14:paraId="10739B8D" w14:textId="77777777" w:rsidR="00877A3B" w:rsidRDefault="00877A3B">
                            <w:pPr>
                              <w:pStyle w:val="BodyText"/>
                            </w:pPr>
                          </w:p>
                        </w:txbxContent>
                      </wps:txbx>
                      <wps:bodyPr wrap="square" lIns="0" tIns="0" rIns="0" bIns="0" rtlCol="0">
                        <a:noAutofit/>
                      </wps:bodyPr>
                    </wps:wsp>
                  </a:graphicData>
                </a:graphic>
              </wp:anchor>
            </w:drawing>
          </mc:Choice>
          <mc:Fallback>
            <w:pict>
              <v:shape w14:anchorId="3EBE78A2" id="Textbox 318" o:spid="_x0000_s1069" type="#_x0000_t202" style="position:absolute;margin-left:773.4pt;margin-top:7.35pt;width:29.85pt;height:24.6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&#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97"/>
                      </w:tblGrid>
                      <w:tr w:rsidR="00877A3B" w14:paraId="12B0C202" w14:textId="77777777">
                        <w:trPr>
                          <w:trHeight w:val="245"/>
                        </w:trPr>
                        <w:tc>
                          <w:tcPr>
                            <w:tcW w:w="597" w:type="dxa"/>
                          </w:tcPr>
                          <w:p w14:paraId="5B48CB6C" w14:textId="77777777" w:rsidR="00877A3B" w:rsidRDefault="00000000">
                            <w:pPr>
                              <w:pStyle w:val="TableParagraph"/>
                              <w:spacing w:line="223" w:lineRule="exact"/>
                              <w:jc w:val="center"/>
                              <w:rPr>
                                <w:b/>
                                <w:sz w:val="20"/>
                              </w:rPr>
                            </w:pPr>
                            <w:r>
                              <w:rPr>
                                <w:b/>
                                <w:spacing w:val="-2"/>
                                <w:sz w:val="20"/>
                              </w:rPr>
                              <w:t>2,025</w:t>
                            </w:r>
                          </w:p>
                        </w:tc>
                      </w:tr>
                      <w:tr w:rsidR="00877A3B" w14:paraId="473D29A6" w14:textId="77777777">
                        <w:trPr>
                          <w:trHeight w:val="245"/>
                        </w:trPr>
                        <w:tc>
                          <w:tcPr>
                            <w:tcW w:w="597" w:type="dxa"/>
                          </w:tcPr>
                          <w:p w14:paraId="220F7D0D" w14:textId="77777777" w:rsidR="00877A3B" w:rsidRDefault="00000000">
                            <w:pPr>
                              <w:pStyle w:val="TableParagraph"/>
                              <w:spacing w:before="16" w:line="210" w:lineRule="exact"/>
                              <w:jc w:val="center"/>
                              <w:rPr>
                                <w:b/>
                                <w:sz w:val="20"/>
                              </w:rPr>
                            </w:pPr>
                            <w:r>
                              <w:rPr>
                                <w:b/>
                                <w:spacing w:val="-2"/>
                                <w:sz w:val="20"/>
                              </w:rPr>
                              <w:t>2,186</w:t>
                            </w:r>
                          </w:p>
                        </w:tc>
                      </w:tr>
                    </w:tbl>
                    <w:p w14:paraId="10739B8D" w14:textId="77777777" w:rsidR="00877A3B" w:rsidRDefault="00877A3B">
                      <w:pPr>
                        <w:pStyle w:val="BodyText"/>
                      </w:pPr>
                    </w:p>
                  </w:txbxContent>
                </v:textbox>
                <w10:wrap type="topAndBottom" anchorx="page"/>
              </v:shape>
            </w:pict>
          </mc:Fallback>
        </mc:AlternateContent>
      </w:r>
    </w:p>
    <w:p w14:paraId="6D764A08" w14:textId="77777777" w:rsidR="00877A3B" w:rsidRDefault="00877A3B">
      <w:pPr>
        <w:pStyle w:val="BodyText"/>
        <w:rPr>
          <w:sz w:val="8"/>
        </w:rPr>
        <w:sectPr w:rsidR="00877A3B">
          <w:headerReference w:type="default" r:id="rId99"/>
          <w:footerReference w:type="default" r:id="rId100"/>
          <w:pgSz w:w="16840" w:h="11910" w:orient="landscape"/>
          <w:pgMar w:top="640" w:right="566" w:bottom="680" w:left="566" w:header="0" w:footer="489" w:gutter="0"/>
          <w:cols w:space="720"/>
        </w:sectPr>
      </w:pPr>
    </w:p>
    <w:p w14:paraId="6E0306F2" w14:textId="77777777" w:rsidR="00877A3B" w:rsidRDefault="00000000">
      <w:pPr>
        <w:tabs>
          <w:tab w:val="left" w:pos="14335"/>
        </w:tabs>
        <w:ind w:left="111"/>
        <w:rPr>
          <w:sz w:val="20"/>
        </w:rPr>
      </w:pPr>
      <w:r>
        <w:rPr>
          <w:noProof/>
          <w:sz w:val="20"/>
        </w:rPr>
        <w:lastRenderedPageBreak/>
        <mc:AlternateContent>
          <mc:Choice Requires="wps">
            <w:drawing>
              <wp:inline distT="0" distB="0" distL="0" distR="0" wp14:anchorId="6390FB18" wp14:editId="4BFDAA40">
                <wp:extent cx="8888730" cy="1065530"/>
                <wp:effectExtent l="0" t="0" r="0" b="0"/>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8730" cy="10655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261"/>
                              <w:gridCol w:w="2538"/>
                              <w:gridCol w:w="1202"/>
                              <w:gridCol w:w="1164"/>
                              <w:gridCol w:w="1223"/>
                              <w:gridCol w:w="1275"/>
                              <w:gridCol w:w="1442"/>
                              <w:gridCol w:w="895"/>
                            </w:tblGrid>
                            <w:tr w:rsidR="00877A3B" w14:paraId="76C34FEB" w14:textId="77777777">
                              <w:trPr>
                                <w:trHeight w:val="448"/>
                              </w:trPr>
                              <w:tc>
                                <w:tcPr>
                                  <w:tcW w:w="4261" w:type="dxa"/>
                                </w:tcPr>
                                <w:p w14:paraId="6581F72C" w14:textId="77777777" w:rsidR="00877A3B" w:rsidRDefault="00000000">
                                  <w:pPr>
                                    <w:pStyle w:val="TableParagraph"/>
                                    <w:spacing w:line="223" w:lineRule="exact"/>
                                    <w:ind w:left="50"/>
                                    <w:rPr>
                                      <w:b/>
                                      <w:sz w:val="20"/>
                                    </w:rPr>
                                  </w:pPr>
                                  <w:r>
                                    <w:rPr>
                                      <w:b/>
                                      <w:sz w:val="20"/>
                                    </w:rPr>
                                    <w:t>Note</w:t>
                                  </w:r>
                                  <w:r>
                                    <w:rPr>
                                      <w:b/>
                                      <w:spacing w:val="-6"/>
                                      <w:sz w:val="20"/>
                                    </w:rPr>
                                    <w:t xml:space="preserve"> </w:t>
                                  </w:r>
                                  <w:r>
                                    <w:rPr>
                                      <w:b/>
                                      <w:sz w:val="20"/>
                                    </w:rPr>
                                    <w:t>15.2</w:t>
                                  </w:r>
                                  <w:r>
                                    <w:rPr>
                                      <w:b/>
                                      <w:spacing w:val="-7"/>
                                      <w:sz w:val="20"/>
                                    </w:rPr>
                                    <w:t xml:space="preserve"> </w:t>
                                  </w:r>
                                  <w:r>
                                    <w:rPr>
                                      <w:b/>
                                      <w:sz w:val="20"/>
                                    </w:rPr>
                                    <w:t>Right</w:t>
                                  </w:r>
                                  <w:r>
                                    <w:rPr>
                                      <w:b/>
                                      <w:spacing w:val="-5"/>
                                      <w:sz w:val="20"/>
                                    </w:rPr>
                                    <w:t xml:space="preserve"> </w:t>
                                  </w:r>
                                  <w:r>
                                    <w:rPr>
                                      <w:b/>
                                      <w:sz w:val="20"/>
                                    </w:rPr>
                                    <w:t>of</w:t>
                                  </w:r>
                                  <w:r>
                                    <w:rPr>
                                      <w:b/>
                                      <w:spacing w:val="-4"/>
                                      <w:sz w:val="20"/>
                                    </w:rPr>
                                    <w:t xml:space="preserve"> </w:t>
                                  </w:r>
                                  <w:r>
                                    <w:rPr>
                                      <w:b/>
                                      <w:sz w:val="20"/>
                                    </w:rPr>
                                    <w:t>use</w:t>
                                  </w:r>
                                  <w:r>
                                    <w:rPr>
                                      <w:b/>
                                      <w:spacing w:val="-6"/>
                                      <w:sz w:val="20"/>
                                    </w:rPr>
                                    <w:t xml:space="preserve"> </w:t>
                                  </w:r>
                                  <w:r>
                                    <w:rPr>
                                      <w:b/>
                                      <w:sz w:val="20"/>
                                    </w:rPr>
                                    <w:t>assets</w:t>
                                  </w:r>
                                  <w:r>
                                    <w:rPr>
                                      <w:b/>
                                      <w:spacing w:val="-6"/>
                                      <w:sz w:val="20"/>
                                    </w:rPr>
                                    <w:t xml:space="preserve"> </w:t>
                                  </w:r>
                                  <w:r>
                                    <w:rPr>
                                      <w:b/>
                                      <w:sz w:val="20"/>
                                    </w:rPr>
                                    <w:t>-</w:t>
                                  </w:r>
                                  <w:r>
                                    <w:rPr>
                                      <w:b/>
                                      <w:spacing w:val="-5"/>
                                      <w:sz w:val="20"/>
                                    </w:rPr>
                                    <w:t xml:space="preserve"> </w:t>
                                  </w:r>
                                  <w:r>
                                    <w:rPr>
                                      <w:b/>
                                      <w:spacing w:val="-2"/>
                                      <w:sz w:val="20"/>
                                    </w:rPr>
                                    <w:t>2023/24</w:t>
                                  </w:r>
                                </w:p>
                              </w:tc>
                              <w:tc>
                                <w:tcPr>
                                  <w:tcW w:w="2538" w:type="dxa"/>
                                </w:tcPr>
                                <w:p w14:paraId="45F43597" w14:textId="77777777" w:rsidR="00877A3B" w:rsidRDefault="00877A3B">
                                  <w:pPr>
                                    <w:pStyle w:val="TableParagraph"/>
                                    <w:rPr>
                                      <w:rFonts w:ascii="Times New Roman"/>
                                      <w:sz w:val="18"/>
                                    </w:rPr>
                                  </w:pPr>
                                </w:p>
                              </w:tc>
                              <w:tc>
                                <w:tcPr>
                                  <w:tcW w:w="1202" w:type="dxa"/>
                                </w:tcPr>
                                <w:p w14:paraId="44B8BD31" w14:textId="77777777" w:rsidR="00877A3B" w:rsidRDefault="00877A3B">
                                  <w:pPr>
                                    <w:pStyle w:val="TableParagraph"/>
                                    <w:rPr>
                                      <w:rFonts w:ascii="Times New Roman"/>
                                      <w:sz w:val="18"/>
                                    </w:rPr>
                                  </w:pPr>
                                </w:p>
                              </w:tc>
                              <w:tc>
                                <w:tcPr>
                                  <w:tcW w:w="1164" w:type="dxa"/>
                                </w:tcPr>
                                <w:p w14:paraId="7E3EEABF" w14:textId="77777777" w:rsidR="00877A3B" w:rsidRDefault="00877A3B">
                                  <w:pPr>
                                    <w:pStyle w:val="TableParagraph"/>
                                    <w:rPr>
                                      <w:rFonts w:ascii="Times New Roman"/>
                                      <w:sz w:val="18"/>
                                    </w:rPr>
                                  </w:pPr>
                                </w:p>
                              </w:tc>
                              <w:tc>
                                <w:tcPr>
                                  <w:tcW w:w="1223" w:type="dxa"/>
                                </w:tcPr>
                                <w:p w14:paraId="4EC09B72" w14:textId="77777777" w:rsidR="00877A3B" w:rsidRDefault="00877A3B">
                                  <w:pPr>
                                    <w:pStyle w:val="TableParagraph"/>
                                    <w:rPr>
                                      <w:rFonts w:ascii="Times New Roman"/>
                                      <w:sz w:val="18"/>
                                    </w:rPr>
                                  </w:pPr>
                                </w:p>
                              </w:tc>
                              <w:tc>
                                <w:tcPr>
                                  <w:tcW w:w="1275" w:type="dxa"/>
                                </w:tcPr>
                                <w:p w14:paraId="4E183A35" w14:textId="77777777" w:rsidR="00877A3B" w:rsidRDefault="00877A3B">
                                  <w:pPr>
                                    <w:pStyle w:val="TableParagraph"/>
                                    <w:rPr>
                                      <w:rFonts w:ascii="Times New Roman"/>
                                      <w:sz w:val="18"/>
                                    </w:rPr>
                                  </w:pPr>
                                </w:p>
                              </w:tc>
                              <w:tc>
                                <w:tcPr>
                                  <w:tcW w:w="1442" w:type="dxa"/>
                                </w:tcPr>
                                <w:p w14:paraId="127DDC46" w14:textId="77777777" w:rsidR="00877A3B" w:rsidRDefault="00877A3B">
                                  <w:pPr>
                                    <w:pStyle w:val="TableParagraph"/>
                                    <w:rPr>
                                      <w:rFonts w:ascii="Times New Roman"/>
                                      <w:sz w:val="18"/>
                                    </w:rPr>
                                  </w:pPr>
                                </w:p>
                              </w:tc>
                              <w:tc>
                                <w:tcPr>
                                  <w:tcW w:w="895" w:type="dxa"/>
                                </w:tcPr>
                                <w:p w14:paraId="017814D1" w14:textId="77777777" w:rsidR="00877A3B" w:rsidRDefault="00877A3B">
                                  <w:pPr>
                                    <w:pStyle w:val="TableParagraph"/>
                                    <w:rPr>
                                      <w:rFonts w:ascii="Times New Roman"/>
                                      <w:sz w:val="18"/>
                                    </w:rPr>
                                  </w:pPr>
                                </w:p>
                              </w:tc>
                            </w:tr>
                            <w:tr w:rsidR="00877A3B" w14:paraId="287DBF26" w14:textId="77777777">
                              <w:trPr>
                                <w:trHeight w:val="977"/>
                              </w:trPr>
                              <w:tc>
                                <w:tcPr>
                                  <w:tcW w:w="4261" w:type="dxa"/>
                                </w:tcPr>
                                <w:p w14:paraId="3DDDDAD7" w14:textId="77777777" w:rsidR="00877A3B" w:rsidRDefault="00877A3B">
                                  <w:pPr>
                                    <w:pStyle w:val="TableParagraph"/>
                                    <w:rPr>
                                      <w:rFonts w:ascii="Times New Roman"/>
                                      <w:sz w:val="18"/>
                                    </w:rPr>
                                  </w:pPr>
                                </w:p>
                              </w:tc>
                              <w:tc>
                                <w:tcPr>
                                  <w:tcW w:w="2538" w:type="dxa"/>
                                </w:tcPr>
                                <w:p w14:paraId="032141DA" w14:textId="77777777" w:rsidR="00877A3B" w:rsidRDefault="00000000">
                                  <w:pPr>
                                    <w:pStyle w:val="TableParagraph"/>
                                    <w:spacing w:before="219"/>
                                    <w:ind w:left="1600" w:firstLine="12"/>
                                    <w:rPr>
                                      <w:b/>
                                      <w:sz w:val="20"/>
                                    </w:rPr>
                                  </w:pPr>
                                  <w:r>
                                    <w:rPr>
                                      <w:b/>
                                      <w:spacing w:val="-2"/>
                                      <w:sz w:val="20"/>
                                    </w:rPr>
                                    <w:t>Property</w:t>
                                  </w:r>
                                </w:p>
                                <w:p w14:paraId="2DE7F035" w14:textId="77777777" w:rsidR="00877A3B" w:rsidRDefault="00000000">
                                  <w:pPr>
                                    <w:pStyle w:val="TableParagraph"/>
                                    <w:spacing w:before="9" w:line="240" w:lineRule="atLeast"/>
                                    <w:ind w:left="1578" w:right="99" w:firstLine="21"/>
                                    <w:rPr>
                                      <w:sz w:val="20"/>
                                    </w:rPr>
                                  </w:pPr>
                                  <w:r>
                                    <w:rPr>
                                      <w:sz w:val="20"/>
                                    </w:rPr>
                                    <w:t>(land</w:t>
                                  </w:r>
                                  <w:r>
                                    <w:rPr>
                                      <w:spacing w:val="-14"/>
                                      <w:sz w:val="20"/>
                                    </w:rPr>
                                    <w:t xml:space="preserve"> </w:t>
                                  </w:r>
                                  <w:r>
                                    <w:rPr>
                                      <w:sz w:val="20"/>
                                    </w:rPr>
                                    <w:t xml:space="preserve">and </w:t>
                                  </w:r>
                                  <w:r>
                                    <w:rPr>
                                      <w:spacing w:val="-2"/>
                                      <w:sz w:val="20"/>
                                    </w:rPr>
                                    <w:t>buildings)</w:t>
                                  </w:r>
                                </w:p>
                              </w:tc>
                              <w:tc>
                                <w:tcPr>
                                  <w:tcW w:w="1202" w:type="dxa"/>
                                </w:tcPr>
                                <w:p w14:paraId="35F6FAF2" w14:textId="77777777" w:rsidR="00877A3B" w:rsidRDefault="00877A3B">
                                  <w:pPr>
                                    <w:pStyle w:val="TableParagraph"/>
                                    <w:spacing w:before="211"/>
                                    <w:rPr>
                                      <w:sz w:val="20"/>
                                    </w:rPr>
                                  </w:pPr>
                                </w:p>
                                <w:p w14:paraId="5F05F0A7" w14:textId="77777777" w:rsidR="00877A3B" w:rsidRDefault="00000000">
                                  <w:pPr>
                                    <w:pStyle w:val="TableParagraph"/>
                                    <w:spacing w:line="250" w:lineRule="atLeast"/>
                                    <w:ind w:left="106" w:right="93"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64" w:type="dxa"/>
                                </w:tcPr>
                                <w:p w14:paraId="01EE0F3D" w14:textId="77777777" w:rsidR="00877A3B" w:rsidRDefault="00877A3B">
                                  <w:pPr>
                                    <w:pStyle w:val="TableParagraph"/>
                                    <w:spacing w:before="211"/>
                                    <w:rPr>
                                      <w:sz w:val="20"/>
                                    </w:rPr>
                                  </w:pPr>
                                </w:p>
                                <w:p w14:paraId="24CB3F19" w14:textId="77777777" w:rsidR="00877A3B" w:rsidRDefault="00000000">
                                  <w:pPr>
                                    <w:pStyle w:val="TableParagraph"/>
                                    <w:spacing w:line="250" w:lineRule="atLeast"/>
                                    <w:ind w:left="97" w:right="53" w:firstLine="77"/>
                                    <w:rPr>
                                      <w:b/>
                                      <w:sz w:val="20"/>
                                    </w:rPr>
                                  </w:pPr>
                                  <w:r>
                                    <w:rPr>
                                      <w:b/>
                                      <w:spacing w:val="-2"/>
                                      <w:sz w:val="20"/>
                                    </w:rPr>
                                    <w:t>Transport equipment</w:t>
                                  </w:r>
                                </w:p>
                              </w:tc>
                              <w:tc>
                                <w:tcPr>
                                  <w:tcW w:w="1223" w:type="dxa"/>
                                </w:tcPr>
                                <w:p w14:paraId="244074CF" w14:textId="77777777" w:rsidR="00877A3B" w:rsidRDefault="00877A3B">
                                  <w:pPr>
                                    <w:pStyle w:val="TableParagraph"/>
                                    <w:spacing w:before="211"/>
                                    <w:rPr>
                                      <w:sz w:val="20"/>
                                    </w:rPr>
                                  </w:pPr>
                                </w:p>
                                <w:p w14:paraId="57CDE1B2" w14:textId="77777777" w:rsidR="00877A3B" w:rsidRDefault="00000000">
                                  <w:pPr>
                                    <w:pStyle w:val="TableParagraph"/>
                                    <w:spacing w:line="250" w:lineRule="atLeast"/>
                                    <w:ind w:left="90" w:hanging="36"/>
                                    <w:rPr>
                                      <w:b/>
                                      <w:sz w:val="20"/>
                                    </w:rPr>
                                  </w:pPr>
                                  <w:r>
                                    <w:rPr>
                                      <w:b/>
                                      <w:spacing w:val="-2"/>
                                      <w:sz w:val="20"/>
                                    </w:rPr>
                                    <w:t>Information technology</w:t>
                                  </w:r>
                                </w:p>
                              </w:tc>
                              <w:tc>
                                <w:tcPr>
                                  <w:tcW w:w="1275" w:type="dxa"/>
                                </w:tcPr>
                                <w:p w14:paraId="105841DC" w14:textId="77777777" w:rsidR="00877A3B" w:rsidRDefault="00877A3B">
                                  <w:pPr>
                                    <w:pStyle w:val="TableParagraph"/>
                                    <w:rPr>
                                      <w:sz w:val="20"/>
                                    </w:rPr>
                                  </w:pPr>
                                </w:p>
                                <w:p w14:paraId="24E34062" w14:textId="77777777" w:rsidR="00877A3B" w:rsidRDefault="00877A3B">
                                  <w:pPr>
                                    <w:pStyle w:val="TableParagraph"/>
                                    <w:spacing w:before="1"/>
                                    <w:rPr>
                                      <w:sz w:val="20"/>
                                    </w:rPr>
                                  </w:pPr>
                                </w:p>
                                <w:p w14:paraId="3D29B091" w14:textId="77777777" w:rsidR="00877A3B" w:rsidRDefault="00000000">
                                  <w:pPr>
                                    <w:pStyle w:val="TableParagraph"/>
                                    <w:ind w:right="133"/>
                                    <w:jc w:val="right"/>
                                    <w:rPr>
                                      <w:b/>
                                      <w:sz w:val="20"/>
                                    </w:rPr>
                                  </w:pPr>
                                  <w:r>
                                    <w:rPr>
                                      <w:b/>
                                      <w:sz w:val="20"/>
                                    </w:rPr>
                                    <w:t>Furniture</w:t>
                                  </w:r>
                                  <w:r>
                                    <w:rPr>
                                      <w:b/>
                                      <w:spacing w:val="-12"/>
                                      <w:sz w:val="20"/>
                                    </w:rPr>
                                    <w:t xml:space="preserve"> </w:t>
                                  </w:r>
                                  <w:r>
                                    <w:rPr>
                                      <w:b/>
                                      <w:spacing w:val="-10"/>
                                      <w:sz w:val="20"/>
                                    </w:rPr>
                                    <w:t>&amp;</w:t>
                                  </w:r>
                                </w:p>
                                <w:p w14:paraId="036770AA" w14:textId="77777777" w:rsidR="00877A3B" w:rsidRDefault="00000000">
                                  <w:pPr>
                                    <w:pStyle w:val="TableParagraph"/>
                                    <w:spacing w:before="27"/>
                                    <w:ind w:right="133"/>
                                    <w:jc w:val="right"/>
                                    <w:rPr>
                                      <w:b/>
                                      <w:sz w:val="20"/>
                                    </w:rPr>
                                  </w:pPr>
                                  <w:r>
                                    <w:rPr>
                                      <w:b/>
                                      <w:spacing w:val="-2"/>
                                      <w:sz w:val="20"/>
                                    </w:rPr>
                                    <w:t>fittings</w:t>
                                  </w:r>
                                </w:p>
                              </w:tc>
                              <w:tc>
                                <w:tcPr>
                                  <w:tcW w:w="1442" w:type="dxa"/>
                                </w:tcPr>
                                <w:p w14:paraId="3259CFE6" w14:textId="77777777" w:rsidR="00877A3B" w:rsidRDefault="00877A3B">
                                  <w:pPr>
                                    <w:pStyle w:val="TableParagraph"/>
                                    <w:rPr>
                                      <w:sz w:val="20"/>
                                    </w:rPr>
                                  </w:pPr>
                                </w:p>
                                <w:p w14:paraId="3A896F7D" w14:textId="77777777" w:rsidR="00877A3B" w:rsidRDefault="00877A3B">
                                  <w:pPr>
                                    <w:pStyle w:val="TableParagraph"/>
                                    <w:spacing w:before="1"/>
                                    <w:rPr>
                                      <w:sz w:val="20"/>
                                    </w:rPr>
                                  </w:pPr>
                                </w:p>
                                <w:p w14:paraId="4586EC72" w14:textId="77777777" w:rsidR="00877A3B" w:rsidRDefault="00000000">
                                  <w:pPr>
                                    <w:pStyle w:val="TableParagraph"/>
                                    <w:ind w:right="365"/>
                                    <w:jc w:val="right"/>
                                    <w:rPr>
                                      <w:b/>
                                      <w:sz w:val="20"/>
                                    </w:rPr>
                                  </w:pPr>
                                  <w:r>
                                    <w:rPr>
                                      <w:b/>
                                      <w:spacing w:val="-2"/>
                                      <w:sz w:val="20"/>
                                    </w:rPr>
                                    <w:t>Intangible</w:t>
                                  </w:r>
                                </w:p>
                                <w:p w14:paraId="6429A9AD" w14:textId="77777777" w:rsidR="00877A3B" w:rsidRDefault="00000000">
                                  <w:pPr>
                                    <w:pStyle w:val="TableParagraph"/>
                                    <w:spacing w:before="27"/>
                                    <w:ind w:right="364"/>
                                    <w:jc w:val="right"/>
                                    <w:rPr>
                                      <w:b/>
                                      <w:sz w:val="20"/>
                                    </w:rPr>
                                  </w:pPr>
                                  <w:r>
                                    <w:rPr>
                                      <w:b/>
                                      <w:spacing w:val="-2"/>
                                      <w:sz w:val="20"/>
                                    </w:rPr>
                                    <w:t>assets</w:t>
                                  </w:r>
                                </w:p>
                              </w:tc>
                              <w:tc>
                                <w:tcPr>
                                  <w:tcW w:w="895" w:type="dxa"/>
                                </w:tcPr>
                                <w:p w14:paraId="2D5F5101" w14:textId="77777777" w:rsidR="00877A3B" w:rsidRDefault="00877A3B">
                                  <w:pPr>
                                    <w:pStyle w:val="TableParagraph"/>
                                    <w:rPr>
                                      <w:sz w:val="20"/>
                                    </w:rPr>
                                  </w:pPr>
                                </w:p>
                                <w:p w14:paraId="3CB35035" w14:textId="77777777" w:rsidR="00877A3B" w:rsidRDefault="00877A3B">
                                  <w:pPr>
                                    <w:pStyle w:val="TableParagraph"/>
                                    <w:rPr>
                                      <w:sz w:val="20"/>
                                    </w:rPr>
                                  </w:pPr>
                                </w:p>
                                <w:p w14:paraId="4618C79D" w14:textId="77777777" w:rsidR="00877A3B" w:rsidRDefault="00877A3B">
                                  <w:pPr>
                                    <w:pStyle w:val="TableParagraph"/>
                                    <w:spacing w:before="28"/>
                                    <w:rPr>
                                      <w:sz w:val="20"/>
                                    </w:rPr>
                                  </w:pPr>
                                </w:p>
                                <w:p w14:paraId="3FAE9B04" w14:textId="77777777" w:rsidR="00877A3B" w:rsidRDefault="00000000">
                                  <w:pPr>
                                    <w:pStyle w:val="TableParagraph"/>
                                    <w:ind w:right="50"/>
                                    <w:jc w:val="right"/>
                                    <w:rPr>
                                      <w:b/>
                                      <w:sz w:val="20"/>
                                    </w:rPr>
                                  </w:pPr>
                                  <w:r>
                                    <w:rPr>
                                      <w:b/>
                                      <w:spacing w:val="-2"/>
                                      <w:sz w:val="20"/>
                                    </w:rPr>
                                    <w:t>Total</w:t>
                                  </w:r>
                                </w:p>
                              </w:tc>
                            </w:tr>
                            <w:tr w:rsidR="00877A3B" w14:paraId="09A29E3A" w14:textId="77777777">
                              <w:trPr>
                                <w:trHeight w:val="251"/>
                              </w:trPr>
                              <w:tc>
                                <w:tcPr>
                                  <w:tcW w:w="4261" w:type="dxa"/>
                                </w:tcPr>
                                <w:p w14:paraId="7B1ACE59" w14:textId="77777777" w:rsidR="00877A3B" w:rsidRDefault="00000000">
                                  <w:pPr>
                                    <w:pStyle w:val="TableParagraph"/>
                                    <w:spacing w:before="22" w:line="210" w:lineRule="exact"/>
                                    <w:ind w:left="50"/>
                                    <w:rPr>
                                      <w:b/>
                                      <w:sz w:val="20"/>
                                    </w:rPr>
                                  </w:pPr>
                                  <w:r>
                                    <w:rPr>
                                      <w:b/>
                                      <w:sz w:val="20"/>
                                    </w:rPr>
                                    <w:t>Valuation</w:t>
                                  </w:r>
                                  <w:r>
                                    <w:rPr>
                                      <w:b/>
                                      <w:spacing w:val="-9"/>
                                      <w:sz w:val="20"/>
                                    </w:rPr>
                                    <w:t xml:space="preserve"> </w:t>
                                  </w:r>
                                  <w:r>
                                    <w:rPr>
                                      <w:b/>
                                      <w:sz w:val="20"/>
                                    </w:rPr>
                                    <w:t>/</w:t>
                                  </w:r>
                                  <w:r>
                                    <w:rPr>
                                      <w:b/>
                                      <w:spacing w:val="-8"/>
                                      <w:sz w:val="20"/>
                                    </w:rPr>
                                    <w:t xml:space="preserve"> </w:t>
                                  </w:r>
                                  <w:r>
                                    <w:rPr>
                                      <w:b/>
                                      <w:sz w:val="20"/>
                                    </w:rPr>
                                    <w:t>gross</w:t>
                                  </w:r>
                                  <w:r>
                                    <w:rPr>
                                      <w:b/>
                                      <w:spacing w:val="-8"/>
                                      <w:sz w:val="20"/>
                                    </w:rPr>
                                    <w:t xml:space="preserve"> </w:t>
                                  </w:r>
                                  <w:r>
                                    <w:rPr>
                                      <w:b/>
                                      <w:spacing w:val="-4"/>
                                      <w:sz w:val="20"/>
                                    </w:rPr>
                                    <w:t>cost</w:t>
                                  </w:r>
                                </w:p>
                              </w:tc>
                              <w:tc>
                                <w:tcPr>
                                  <w:tcW w:w="2538" w:type="dxa"/>
                                </w:tcPr>
                                <w:p w14:paraId="4E6B195A" w14:textId="77777777" w:rsidR="00877A3B" w:rsidRDefault="00000000">
                                  <w:pPr>
                                    <w:pStyle w:val="TableParagraph"/>
                                    <w:spacing w:before="22" w:line="210" w:lineRule="exact"/>
                                    <w:ind w:right="108"/>
                                    <w:jc w:val="right"/>
                                    <w:rPr>
                                      <w:b/>
                                      <w:sz w:val="20"/>
                                    </w:rPr>
                                  </w:pPr>
                                  <w:r>
                                    <w:rPr>
                                      <w:b/>
                                      <w:spacing w:val="-5"/>
                                      <w:sz w:val="20"/>
                                    </w:rPr>
                                    <w:t>£m</w:t>
                                  </w:r>
                                </w:p>
                              </w:tc>
                              <w:tc>
                                <w:tcPr>
                                  <w:tcW w:w="1202" w:type="dxa"/>
                                </w:tcPr>
                                <w:p w14:paraId="7DB8769F" w14:textId="77777777" w:rsidR="00877A3B" w:rsidRDefault="00000000">
                                  <w:pPr>
                                    <w:pStyle w:val="TableParagraph"/>
                                    <w:spacing w:before="22" w:line="210" w:lineRule="exact"/>
                                    <w:ind w:right="100"/>
                                    <w:jc w:val="right"/>
                                    <w:rPr>
                                      <w:b/>
                                      <w:sz w:val="20"/>
                                    </w:rPr>
                                  </w:pPr>
                                  <w:r>
                                    <w:rPr>
                                      <w:b/>
                                      <w:spacing w:val="-5"/>
                                      <w:sz w:val="20"/>
                                    </w:rPr>
                                    <w:t>£m</w:t>
                                  </w:r>
                                </w:p>
                              </w:tc>
                              <w:tc>
                                <w:tcPr>
                                  <w:tcW w:w="1164" w:type="dxa"/>
                                </w:tcPr>
                                <w:p w14:paraId="28ABA54E" w14:textId="77777777" w:rsidR="00877A3B" w:rsidRDefault="00000000">
                                  <w:pPr>
                                    <w:pStyle w:val="TableParagraph"/>
                                    <w:spacing w:before="22" w:line="210" w:lineRule="exact"/>
                                    <w:ind w:right="54"/>
                                    <w:jc w:val="right"/>
                                    <w:rPr>
                                      <w:b/>
                                      <w:sz w:val="20"/>
                                    </w:rPr>
                                  </w:pPr>
                                  <w:r>
                                    <w:rPr>
                                      <w:b/>
                                      <w:spacing w:val="-5"/>
                                      <w:sz w:val="20"/>
                                    </w:rPr>
                                    <w:t>£m</w:t>
                                  </w:r>
                                </w:p>
                              </w:tc>
                              <w:tc>
                                <w:tcPr>
                                  <w:tcW w:w="1223" w:type="dxa"/>
                                </w:tcPr>
                                <w:p w14:paraId="5BF15868" w14:textId="77777777" w:rsidR="00877A3B" w:rsidRDefault="00000000">
                                  <w:pPr>
                                    <w:pStyle w:val="TableParagraph"/>
                                    <w:spacing w:before="22" w:line="210" w:lineRule="exact"/>
                                    <w:ind w:right="68"/>
                                    <w:jc w:val="right"/>
                                    <w:rPr>
                                      <w:b/>
                                      <w:sz w:val="20"/>
                                    </w:rPr>
                                  </w:pPr>
                                  <w:r>
                                    <w:rPr>
                                      <w:b/>
                                      <w:spacing w:val="-5"/>
                                      <w:sz w:val="20"/>
                                    </w:rPr>
                                    <w:t>£m</w:t>
                                  </w:r>
                                </w:p>
                              </w:tc>
                              <w:tc>
                                <w:tcPr>
                                  <w:tcW w:w="1275" w:type="dxa"/>
                                </w:tcPr>
                                <w:p w14:paraId="54D97B07" w14:textId="77777777" w:rsidR="00877A3B" w:rsidRDefault="00000000">
                                  <w:pPr>
                                    <w:pStyle w:val="TableParagraph"/>
                                    <w:spacing w:before="22" w:line="210" w:lineRule="exact"/>
                                    <w:ind w:right="133"/>
                                    <w:jc w:val="right"/>
                                    <w:rPr>
                                      <w:b/>
                                      <w:sz w:val="20"/>
                                    </w:rPr>
                                  </w:pPr>
                                  <w:r>
                                    <w:rPr>
                                      <w:b/>
                                      <w:spacing w:val="-5"/>
                                      <w:sz w:val="20"/>
                                    </w:rPr>
                                    <w:t>£m</w:t>
                                  </w:r>
                                </w:p>
                              </w:tc>
                              <w:tc>
                                <w:tcPr>
                                  <w:tcW w:w="1442" w:type="dxa"/>
                                </w:tcPr>
                                <w:p w14:paraId="36518EF0" w14:textId="77777777" w:rsidR="00877A3B" w:rsidRDefault="00000000">
                                  <w:pPr>
                                    <w:pStyle w:val="TableParagraph"/>
                                    <w:spacing w:before="22" w:line="210" w:lineRule="exact"/>
                                    <w:ind w:left="787"/>
                                    <w:rPr>
                                      <w:b/>
                                      <w:sz w:val="20"/>
                                    </w:rPr>
                                  </w:pPr>
                                  <w:r>
                                    <w:rPr>
                                      <w:b/>
                                      <w:spacing w:val="-5"/>
                                      <w:sz w:val="20"/>
                                    </w:rPr>
                                    <w:t>£m</w:t>
                                  </w:r>
                                </w:p>
                              </w:tc>
                              <w:tc>
                                <w:tcPr>
                                  <w:tcW w:w="895" w:type="dxa"/>
                                </w:tcPr>
                                <w:p w14:paraId="71E56D65" w14:textId="77777777" w:rsidR="00877A3B" w:rsidRDefault="00000000">
                                  <w:pPr>
                                    <w:pStyle w:val="TableParagraph"/>
                                    <w:spacing w:before="22" w:line="210" w:lineRule="exact"/>
                                    <w:ind w:right="50"/>
                                    <w:jc w:val="right"/>
                                    <w:rPr>
                                      <w:b/>
                                      <w:sz w:val="20"/>
                                    </w:rPr>
                                  </w:pPr>
                                  <w:r>
                                    <w:rPr>
                                      <w:b/>
                                      <w:spacing w:val="-5"/>
                                      <w:sz w:val="20"/>
                                    </w:rPr>
                                    <w:t>£m</w:t>
                                  </w:r>
                                </w:p>
                              </w:tc>
                            </w:tr>
                          </w:tbl>
                          <w:p w14:paraId="3E9CC527" w14:textId="77777777" w:rsidR="00877A3B" w:rsidRDefault="00877A3B">
                            <w:pPr>
                              <w:pStyle w:val="BodyText"/>
                            </w:pPr>
                          </w:p>
                        </w:txbxContent>
                      </wps:txbx>
                      <wps:bodyPr wrap="square" lIns="0" tIns="0" rIns="0" bIns="0" rtlCol="0">
                        <a:noAutofit/>
                      </wps:bodyPr>
                    </wps:wsp>
                  </a:graphicData>
                </a:graphic>
              </wp:inline>
            </w:drawing>
          </mc:Choice>
          <mc:Fallback>
            <w:pict>
              <v:shape w14:anchorId="6390FB18" id="Textbox 320" o:spid="_x0000_s1070" type="#_x0000_t202" style="width:699.9pt;height: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261"/>
                        <w:gridCol w:w="2538"/>
                        <w:gridCol w:w="1202"/>
                        <w:gridCol w:w="1164"/>
                        <w:gridCol w:w="1223"/>
                        <w:gridCol w:w="1275"/>
                        <w:gridCol w:w="1442"/>
                        <w:gridCol w:w="895"/>
                      </w:tblGrid>
                      <w:tr w:rsidR="00877A3B" w14:paraId="76C34FEB" w14:textId="77777777">
                        <w:trPr>
                          <w:trHeight w:val="448"/>
                        </w:trPr>
                        <w:tc>
                          <w:tcPr>
                            <w:tcW w:w="4261" w:type="dxa"/>
                          </w:tcPr>
                          <w:p w14:paraId="6581F72C" w14:textId="77777777" w:rsidR="00877A3B" w:rsidRDefault="00000000">
                            <w:pPr>
                              <w:pStyle w:val="TableParagraph"/>
                              <w:spacing w:line="223" w:lineRule="exact"/>
                              <w:ind w:left="50"/>
                              <w:rPr>
                                <w:b/>
                                <w:sz w:val="20"/>
                              </w:rPr>
                            </w:pPr>
                            <w:r>
                              <w:rPr>
                                <w:b/>
                                <w:sz w:val="20"/>
                              </w:rPr>
                              <w:t>Note</w:t>
                            </w:r>
                            <w:r>
                              <w:rPr>
                                <w:b/>
                                <w:spacing w:val="-6"/>
                                <w:sz w:val="20"/>
                              </w:rPr>
                              <w:t xml:space="preserve"> </w:t>
                            </w:r>
                            <w:r>
                              <w:rPr>
                                <w:b/>
                                <w:sz w:val="20"/>
                              </w:rPr>
                              <w:t>15.2</w:t>
                            </w:r>
                            <w:r>
                              <w:rPr>
                                <w:b/>
                                <w:spacing w:val="-7"/>
                                <w:sz w:val="20"/>
                              </w:rPr>
                              <w:t xml:space="preserve"> </w:t>
                            </w:r>
                            <w:r>
                              <w:rPr>
                                <w:b/>
                                <w:sz w:val="20"/>
                              </w:rPr>
                              <w:t>Right</w:t>
                            </w:r>
                            <w:r>
                              <w:rPr>
                                <w:b/>
                                <w:spacing w:val="-5"/>
                                <w:sz w:val="20"/>
                              </w:rPr>
                              <w:t xml:space="preserve"> </w:t>
                            </w:r>
                            <w:r>
                              <w:rPr>
                                <w:b/>
                                <w:sz w:val="20"/>
                              </w:rPr>
                              <w:t>of</w:t>
                            </w:r>
                            <w:r>
                              <w:rPr>
                                <w:b/>
                                <w:spacing w:val="-4"/>
                                <w:sz w:val="20"/>
                              </w:rPr>
                              <w:t xml:space="preserve"> </w:t>
                            </w:r>
                            <w:r>
                              <w:rPr>
                                <w:b/>
                                <w:sz w:val="20"/>
                              </w:rPr>
                              <w:t>use</w:t>
                            </w:r>
                            <w:r>
                              <w:rPr>
                                <w:b/>
                                <w:spacing w:val="-6"/>
                                <w:sz w:val="20"/>
                              </w:rPr>
                              <w:t xml:space="preserve"> </w:t>
                            </w:r>
                            <w:r>
                              <w:rPr>
                                <w:b/>
                                <w:sz w:val="20"/>
                              </w:rPr>
                              <w:t>assets</w:t>
                            </w:r>
                            <w:r>
                              <w:rPr>
                                <w:b/>
                                <w:spacing w:val="-6"/>
                                <w:sz w:val="20"/>
                              </w:rPr>
                              <w:t xml:space="preserve"> </w:t>
                            </w:r>
                            <w:r>
                              <w:rPr>
                                <w:b/>
                                <w:sz w:val="20"/>
                              </w:rPr>
                              <w:t>-</w:t>
                            </w:r>
                            <w:r>
                              <w:rPr>
                                <w:b/>
                                <w:spacing w:val="-5"/>
                                <w:sz w:val="20"/>
                              </w:rPr>
                              <w:t xml:space="preserve"> </w:t>
                            </w:r>
                            <w:r>
                              <w:rPr>
                                <w:b/>
                                <w:spacing w:val="-2"/>
                                <w:sz w:val="20"/>
                              </w:rPr>
                              <w:t>2023/24</w:t>
                            </w:r>
                          </w:p>
                        </w:tc>
                        <w:tc>
                          <w:tcPr>
                            <w:tcW w:w="2538" w:type="dxa"/>
                          </w:tcPr>
                          <w:p w14:paraId="45F43597" w14:textId="77777777" w:rsidR="00877A3B" w:rsidRDefault="00877A3B">
                            <w:pPr>
                              <w:pStyle w:val="TableParagraph"/>
                              <w:rPr>
                                <w:rFonts w:ascii="Times New Roman"/>
                                <w:sz w:val="18"/>
                              </w:rPr>
                            </w:pPr>
                          </w:p>
                        </w:tc>
                        <w:tc>
                          <w:tcPr>
                            <w:tcW w:w="1202" w:type="dxa"/>
                          </w:tcPr>
                          <w:p w14:paraId="44B8BD31" w14:textId="77777777" w:rsidR="00877A3B" w:rsidRDefault="00877A3B">
                            <w:pPr>
                              <w:pStyle w:val="TableParagraph"/>
                              <w:rPr>
                                <w:rFonts w:ascii="Times New Roman"/>
                                <w:sz w:val="18"/>
                              </w:rPr>
                            </w:pPr>
                          </w:p>
                        </w:tc>
                        <w:tc>
                          <w:tcPr>
                            <w:tcW w:w="1164" w:type="dxa"/>
                          </w:tcPr>
                          <w:p w14:paraId="7E3EEABF" w14:textId="77777777" w:rsidR="00877A3B" w:rsidRDefault="00877A3B">
                            <w:pPr>
                              <w:pStyle w:val="TableParagraph"/>
                              <w:rPr>
                                <w:rFonts w:ascii="Times New Roman"/>
                                <w:sz w:val="18"/>
                              </w:rPr>
                            </w:pPr>
                          </w:p>
                        </w:tc>
                        <w:tc>
                          <w:tcPr>
                            <w:tcW w:w="1223" w:type="dxa"/>
                          </w:tcPr>
                          <w:p w14:paraId="4EC09B72" w14:textId="77777777" w:rsidR="00877A3B" w:rsidRDefault="00877A3B">
                            <w:pPr>
                              <w:pStyle w:val="TableParagraph"/>
                              <w:rPr>
                                <w:rFonts w:ascii="Times New Roman"/>
                                <w:sz w:val="18"/>
                              </w:rPr>
                            </w:pPr>
                          </w:p>
                        </w:tc>
                        <w:tc>
                          <w:tcPr>
                            <w:tcW w:w="1275" w:type="dxa"/>
                          </w:tcPr>
                          <w:p w14:paraId="4E183A35" w14:textId="77777777" w:rsidR="00877A3B" w:rsidRDefault="00877A3B">
                            <w:pPr>
                              <w:pStyle w:val="TableParagraph"/>
                              <w:rPr>
                                <w:rFonts w:ascii="Times New Roman"/>
                                <w:sz w:val="18"/>
                              </w:rPr>
                            </w:pPr>
                          </w:p>
                        </w:tc>
                        <w:tc>
                          <w:tcPr>
                            <w:tcW w:w="1442" w:type="dxa"/>
                          </w:tcPr>
                          <w:p w14:paraId="127DDC46" w14:textId="77777777" w:rsidR="00877A3B" w:rsidRDefault="00877A3B">
                            <w:pPr>
                              <w:pStyle w:val="TableParagraph"/>
                              <w:rPr>
                                <w:rFonts w:ascii="Times New Roman"/>
                                <w:sz w:val="18"/>
                              </w:rPr>
                            </w:pPr>
                          </w:p>
                        </w:tc>
                        <w:tc>
                          <w:tcPr>
                            <w:tcW w:w="895" w:type="dxa"/>
                          </w:tcPr>
                          <w:p w14:paraId="017814D1" w14:textId="77777777" w:rsidR="00877A3B" w:rsidRDefault="00877A3B">
                            <w:pPr>
                              <w:pStyle w:val="TableParagraph"/>
                              <w:rPr>
                                <w:rFonts w:ascii="Times New Roman"/>
                                <w:sz w:val="18"/>
                              </w:rPr>
                            </w:pPr>
                          </w:p>
                        </w:tc>
                      </w:tr>
                      <w:tr w:rsidR="00877A3B" w14:paraId="287DBF26" w14:textId="77777777">
                        <w:trPr>
                          <w:trHeight w:val="977"/>
                        </w:trPr>
                        <w:tc>
                          <w:tcPr>
                            <w:tcW w:w="4261" w:type="dxa"/>
                          </w:tcPr>
                          <w:p w14:paraId="3DDDDAD7" w14:textId="77777777" w:rsidR="00877A3B" w:rsidRDefault="00877A3B">
                            <w:pPr>
                              <w:pStyle w:val="TableParagraph"/>
                              <w:rPr>
                                <w:rFonts w:ascii="Times New Roman"/>
                                <w:sz w:val="18"/>
                              </w:rPr>
                            </w:pPr>
                          </w:p>
                        </w:tc>
                        <w:tc>
                          <w:tcPr>
                            <w:tcW w:w="2538" w:type="dxa"/>
                          </w:tcPr>
                          <w:p w14:paraId="032141DA" w14:textId="77777777" w:rsidR="00877A3B" w:rsidRDefault="00000000">
                            <w:pPr>
                              <w:pStyle w:val="TableParagraph"/>
                              <w:spacing w:before="219"/>
                              <w:ind w:left="1600" w:firstLine="12"/>
                              <w:rPr>
                                <w:b/>
                                <w:sz w:val="20"/>
                              </w:rPr>
                            </w:pPr>
                            <w:r>
                              <w:rPr>
                                <w:b/>
                                <w:spacing w:val="-2"/>
                                <w:sz w:val="20"/>
                              </w:rPr>
                              <w:t>Property</w:t>
                            </w:r>
                          </w:p>
                          <w:p w14:paraId="2DE7F035" w14:textId="77777777" w:rsidR="00877A3B" w:rsidRDefault="00000000">
                            <w:pPr>
                              <w:pStyle w:val="TableParagraph"/>
                              <w:spacing w:before="9" w:line="240" w:lineRule="atLeast"/>
                              <w:ind w:left="1578" w:right="99" w:firstLine="21"/>
                              <w:rPr>
                                <w:sz w:val="20"/>
                              </w:rPr>
                            </w:pPr>
                            <w:r>
                              <w:rPr>
                                <w:sz w:val="20"/>
                              </w:rPr>
                              <w:t>(land</w:t>
                            </w:r>
                            <w:r>
                              <w:rPr>
                                <w:spacing w:val="-14"/>
                                <w:sz w:val="20"/>
                              </w:rPr>
                              <w:t xml:space="preserve"> </w:t>
                            </w:r>
                            <w:r>
                              <w:rPr>
                                <w:sz w:val="20"/>
                              </w:rPr>
                              <w:t xml:space="preserve">and </w:t>
                            </w:r>
                            <w:r>
                              <w:rPr>
                                <w:spacing w:val="-2"/>
                                <w:sz w:val="20"/>
                              </w:rPr>
                              <w:t>buildings)</w:t>
                            </w:r>
                          </w:p>
                        </w:tc>
                        <w:tc>
                          <w:tcPr>
                            <w:tcW w:w="1202" w:type="dxa"/>
                          </w:tcPr>
                          <w:p w14:paraId="35F6FAF2" w14:textId="77777777" w:rsidR="00877A3B" w:rsidRDefault="00877A3B">
                            <w:pPr>
                              <w:pStyle w:val="TableParagraph"/>
                              <w:spacing w:before="211"/>
                              <w:rPr>
                                <w:sz w:val="20"/>
                              </w:rPr>
                            </w:pPr>
                          </w:p>
                          <w:p w14:paraId="5F05F0A7" w14:textId="77777777" w:rsidR="00877A3B" w:rsidRDefault="00000000">
                            <w:pPr>
                              <w:pStyle w:val="TableParagraph"/>
                              <w:spacing w:line="250" w:lineRule="atLeast"/>
                              <w:ind w:left="106" w:right="93" w:firstLine="307"/>
                              <w:rPr>
                                <w:b/>
                                <w:sz w:val="20"/>
                              </w:rPr>
                            </w:pPr>
                            <w:r>
                              <w:rPr>
                                <w:b/>
                                <w:sz w:val="20"/>
                              </w:rPr>
                              <w:t>Plant</w:t>
                            </w:r>
                            <w:r>
                              <w:rPr>
                                <w:b/>
                                <w:spacing w:val="-14"/>
                                <w:sz w:val="20"/>
                              </w:rPr>
                              <w:t xml:space="preserve"> </w:t>
                            </w:r>
                            <w:r>
                              <w:rPr>
                                <w:b/>
                                <w:sz w:val="20"/>
                              </w:rPr>
                              <w:t xml:space="preserve">&amp; </w:t>
                            </w:r>
                            <w:r>
                              <w:rPr>
                                <w:b/>
                                <w:spacing w:val="-2"/>
                                <w:sz w:val="20"/>
                              </w:rPr>
                              <w:t>machinery</w:t>
                            </w:r>
                          </w:p>
                        </w:tc>
                        <w:tc>
                          <w:tcPr>
                            <w:tcW w:w="1164" w:type="dxa"/>
                          </w:tcPr>
                          <w:p w14:paraId="01EE0F3D" w14:textId="77777777" w:rsidR="00877A3B" w:rsidRDefault="00877A3B">
                            <w:pPr>
                              <w:pStyle w:val="TableParagraph"/>
                              <w:spacing w:before="211"/>
                              <w:rPr>
                                <w:sz w:val="20"/>
                              </w:rPr>
                            </w:pPr>
                          </w:p>
                          <w:p w14:paraId="24CB3F19" w14:textId="77777777" w:rsidR="00877A3B" w:rsidRDefault="00000000">
                            <w:pPr>
                              <w:pStyle w:val="TableParagraph"/>
                              <w:spacing w:line="250" w:lineRule="atLeast"/>
                              <w:ind w:left="97" w:right="53" w:firstLine="77"/>
                              <w:rPr>
                                <w:b/>
                                <w:sz w:val="20"/>
                              </w:rPr>
                            </w:pPr>
                            <w:r>
                              <w:rPr>
                                <w:b/>
                                <w:spacing w:val="-2"/>
                                <w:sz w:val="20"/>
                              </w:rPr>
                              <w:t>Transport equipment</w:t>
                            </w:r>
                          </w:p>
                        </w:tc>
                        <w:tc>
                          <w:tcPr>
                            <w:tcW w:w="1223" w:type="dxa"/>
                          </w:tcPr>
                          <w:p w14:paraId="244074CF" w14:textId="77777777" w:rsidR="00877A3B" w:rsidRDefault="00877A3B">
                            <w:pPr>
                              <w:pStyle w:val="TableParagraph"/>
                              <w:spacing w:before="211"/>
                              <w:rPr>
                                <w:sz w:val="20"/>
                              </w:rPr>
                            </w:pPr>
                          </w:p>
                          <w:p w14:paraId="57CDE1B2" w14:textId="77777777" w:rsidR="00877A3B" w:rsidRDefault="00000000">
                            <w:pPr>
                              <w:pStyle w:val="TableParagraph"/>
                              <w:spacing w:line="250" w:lineRule="atLeast"/>
                              <w:ind w:left="90" w:hanging="36"/>
                              <w:rPr>
                                <w:b/>
                                <w:sz w:val="20"/>
                              </w:rPr>
                            </w:pPr>
                            <w:r>
                              <w:rPr>
                                <w:b/>
                                <w:spacing w:val="-2"/>
                                <w:sz w:val="20"/>
                              </w:rPr>
                              <w:t>Information technology</w:t>
                            </w:r>
                          </w:p>
                        </w:tc>
                        <w:tc>
                          <w:tcPr>
                            <w:tcW w:w="1275" w:type="dxa"/>
                          </w:tcPr>
                          <w:p w14:paraId="105841DC" w14:textId="77777777" w:rsidR="00877A3B" w:rsidRDefault="00877A3B">
                            <w:pPr>
                              <w:pStyle w:val="TableParagraph"/>
                              <w:rPr>
                                <w:sz w:val="20"/>
                              </w:rPr>
                            </w:pPr>
                          </w:p>
                          <w:p w14:paraId="24E34062" w14:textId="77777777" w:rsidR="00877A3B" w:rsidRDefault="00877A3B">
                            <w:pPr>
                              <w:pStyle w:val="TableParagraph"/>
                              <w:spacing w:before="1"/>
                              <w:rPr>
                                <w:sz w:val="20"/>
                              </w:rPr>
                            </w:pPr>
                          </w:p>
                          <w:p w14:paraId="3D29B091" w14:textId="77777777" w:rsidR="00877A3B" w:rsidRDefault="00000000">
                            <w:pPr>
                              <w:pStyle w:val="TableParagraph"/>
                              <w:ind w:right="133"/>
                              <w:jc w:val="right"/>
                              <w:rPr>
                                <w:b/>
                                <w:sz w:val="20"/>
                              </w:rPr>
                            </w:pPr>
                            <w:r>
                              <w:rPr>
                                <w:b/>
                                <w:sz w:val="20"/>
                              </w:rPr>
                              <w:t>Furniture</w:t>
                            </w:r>
                            <w:r>
                              <w:rPr>
                                <w:b/>
                                <w:spacing w:val="-12"/>
                                <w:sz w:val="20"/>
                              </w:rPr>
                              <w:t xml:space="preserve"> </w:t>
                            </w:r>
                            <w:r>
                              <w:rPr>
                                <w:b/>
                                <w:spacing w:val="-10"/>
                                <w:sz w:val="20"/>
                              </w:rPr>
                              <w:t>&amp;</w:t>
                            </w:r>
                          </w:p>
                          <w:p w14:paraId="036770AA" w14:textId="77777777" w:rsidR="00877A3B" w:rsidRDefault="00000000">
                            <w:pPr>
                              <w:pStyle w:val="TableParagraph"/>
                              <w:spacing w:before="27"/>
                              <w:ind w:right="133"/>
                              <w:jc w:val="right"/>
                              <w:rPr>
                                <w:b/>
                                <w:sz w:val="20"/>
                              </w:rPr>
                            </w:pPr>
                            <w:r>
                              <w:rPr>
                                <w:b/>
                                <w:spacing w:val="-2"/>
                                <w:sz w:val="20"/>
                              </w:rPr>
                              <w:t>fittings</w:t>
                            </w:r>
                          </w:p>
                        </w:tc>
                        <w:tc>
                          <w:tcPr>
                            <w:tcW w:w="1442" w:type="dxa"/>
                          </w:tcPr>
                          <w:p w14:paraId="3259CFE6" w14:textId="77777777" w:rsidR="00877A3B" w:rsidRDefault="00877A3B">
                            <w:pPr>
                              <w:pStyle w:val="TableParagraph"/>
                              <w:rPr>
                                <w:sz w:val="20"/>
                              </w:rPr>
                            </w:pPr>
                          </w:p>
                          <w:p w14:paraId="3A896F7D" w14:textId="77777777" w:rsidR="00877A3B" w:rsidRDefault="00877A3B">
                            <w:pPr>
                              <w:pStyle w:val="TableParagraph"/>
                              <w:spacing w:before="1"/>
                              <w:rPr>
                                <w:sz w:val="20"/>
                              </w:rPr>
                            </w:pPr>
                          </w:p>
                          <w:p w14:paraId="4586EC72" w14:textId="77777777" w:rsidR="00877A3B" w:rsidRDefault="00000000">
                            <w:pPr>
                              <w:pStyle w:val="TableParagraph"/>
                              <w:ind w:right="365"/>
                              <w:jc w:val="right"/>
                              <w:rPr>
                                <w:b/>
                                <w:sz w:val="20"/>
                              </w:rPr>
                            </w:pPr>
                            <w:r>
                              <w:rPr>
                                <w:b/>
                                <w:spacing w:val="-2"/>
                                <w:sz w:val="20"/>
                              </w:rPr>
                              <w:t>Intangible</w:t>
                            </w:r>
                          </w:p>
                          <w:p w14:paraId="6429A9AD" w14:textId="77777777" w:rsidR="00877A3B" w:rsidRDefault="00000000">
                            <w:pPr>
                              <w:pStyle w:val="TableParagraph"/>
                              <w:spacing w:before="27"/>
                              <w:ind w:right="364"/>
                              <w:jc w:val="right"/>
                              <w:rPr>
                                <w:b/>
                                <w:sz w:val="20"/>
                              </w:rPr>
                            </w:pPr>
                            <w:r>
                              <w:rPr>
                                <w:b/>
                                <w:spacing w:val="-2"/>
                                <w:sz w:val="20"/>
                              </w:rPr>
                              <w:t>assets</w:t>
                            </w:r>
                          </w:p>
                        </w:tc>
                        <w:tc>
                          <w:tcPr>
                            <w:tcW w:w="895" w:type="dxa"/>
                          </w:tcPr>
                          <w:p w14:paraId="2D5F5101" w14:textId="77777777" w:rsidR="00877A3B" w:rsidRDefault="00877A3B">
                            <w:pPr>
                              <w:pStyle w:val="TableParagraph"/>
                              <w:rPr>
                                <w:sz w:val="20"/>
                              </w:rPr>
                            </w:pPr>
                          </w:p>
                          <w:p w14:paraId="3CB35035" w14:textId="77777777" w:rsidR="00877A3B" w:rsidRDefault="00877A3B">
                            <w:pPr>
                              <w:pStyle w:val="TableParagraph"/>
                              <w:rPr>
                                <w:sz w:val="20"/>
                              </w:rPr>
                            </w:pPr>
                          </w:p>
                          <w:p w14:paraId="4618C79D" w14:textId="77777777" w:rsidR="00877A3B" w:rsidRDefault="00877A3B">
                            <w:pPr>
                              <w:pStyle w:val="TableParagraph"/>
                              <w:spacing w:before="28"/>
                              <w:rPr>
                                <w:sz w:val="20"/>
                              </w:rPr>
                            </w:pPr>
                          </w:p>
                          <w:p w14:paraId="3FAE9B04" w14:textId="77777777" w:rsidR="00877A3B" w:rsidRDefault="00000000">
                            <w:pPr>
                              <w:pStyle w:val="TableParagraph"/>
                              <w:ind w:right="50"/>
                              <w:jc w:val="right"/>
                              <w:rPr>
                                <w:b/>
                                <w:sz w:val="20"/>
                              </w:rPr>
                            </w:pPr>
                            <w:r>
                              <w:rPr>
                                <w:b/>
                                <w:spacing w:val="-2"/>
                                <w:sz w:val="20"/>
                              </w:rPr>
                              <w:t>Total</w:t>
                            </w:r>
                          </w:p>
                        </w:tc>
                      </w:tr>
                      <w:tr w:rsidR="00877A3B" w14:paraId="09A29E3A" w14:textId="77777777">
                        <w:trPr>
                          <w:trHeight w:val="251"/>
                        </w:trPr>
                        <w:tc>
                          <w:tcPr>
                            <w:tcW w:w="4261" w:type="dxa"/>
                          </w:tcPr>
                          <w:p w14:paraId="7B1ACE59" w14:textId="77777777" w:rsidR="00877A3B" w:rsidRDefault="00000000">
                            <w:pPr>
                              <w:pStyle w:val="TableParagraph"/>
                              <w:spacing w:before="22" w:line="210" w:lineRule="exact"/>
                              <w:ind w:left="50"/>
                              <w:rPr>
                                <w:b/>
                                <w:sz w:val="20"/>
                              </w:rPr>
                            </w:pPr>
                            <w:r>
                              <w:rPr>
                                <w:b/>
                                <w:sz w:val="20"/>
                              </w:rPr>
                              <w:t>Valuation</w:t>
                            </w:r>
                            <w:r>
                              <w:rPr>
                                <w:b/>
                                <w:spacing w:val="-9"/>
                                <w:sz w:val="20"/>
                              </w:rPr>
                              <w:t xml:space="preserve"> </w:t>
                            </w:r>
                            <w:r>
                              <w:rPr>
                                <w:b/>
                                <w:sz w:val="20"/>
                              </w:rPr>
                              <w:t>/</w:t>
                            </w:r>
                            <w:r>
                              <w:rPr>
                                <w:b/>
                                <w:spacing w:val="-8"/>
                                <w:sz w:val="20"/>
                              </w:rPr>
                              <w:t xml:space="preserve"> </w:t>
                            </w:r>
                            <w:r>
                              <w:rPr>
                                <w:b/>
                                <w:sz w:val="20"/>
                              </w:rPr>
                              <w:t>gross</w:t>
                            </w:r>
                            <w:r>
                              <w:rPr>
                                <w:b/>
                                <w:spacing w:val="-8"/>
                                <w:sz w:val="20"/>
                              </w:rPr>
                              <w:t xml:space="preserve"> </w:t>
                            </w:r>
                            <w:r>
                              <w:rPr>
                                <w:b/>
                                <w:spacing w:val="-4"/>
                                <w:sz w:val="20"/>
                              </w:rPr>
                              <w:t>cost</w:t>
                            </w:r>
                          </w:p>
                        </w:tc>
                        <w:tc>
                          <w:tcPr>
                            <w:tcW w:w="2538" w:type="dxa"/>
                          </w:tcPr>
                          <w:p w14:paraId="4E6B195A" w14:textId="77777777" w:rsidR="00877A3B" w:rsidRDefault="00000000">
                            <w:pPr>
                              <w:pStyle w:val="TableParagraph"/>
                              <w:spacing w:before="22" w:line="210" w:lineRule="exact"/>
                              <w:ind w:right="108"/>
                              <w:jc w:val="right"/>
                              <w:rPr>
                                <w:b/>
                                <w:sz w:val="20"/>
                              </w:rPr>
                            </w:pPr>
                            <w:r>
                              <w:rPr>
                                <w:b/>
                                <w:spacing w:val="-5"/>
                                <w:sz w:val="20"/>
                              </w:rPr>
                              <w:t>£m</w:t>
                            </w:r>
                          </w:p>
                        </w:tc>
                        <w:tc>
                          <w:tcPr>
                            <w:tcW w:w="1202" w:type="dxa"/>
                          </w:tcPr>
                          <w:p w14:paraId="7DB8769F" w14:textId="77777777" w:rsidR="00877A3B" w:rsidRDefault="00000000">
                            <w:pPr>
                              <w:pStyle w:val="TableParagraph"/>
                              <w:spacing w:before="22" w:line="210" w:lineRule="exact"/>
                              <w:ind w:right="100"/>
                              <w:jc w:val="right"/>
                              <w:rPr>
                                <w:b/>
                                <w:sz w:val="20"/>
                              </w:rPr>
                            </w:pPr>
                            <w:r>
                              <w:rPr>
                                <w:b/>
                                <w:spacing w:val="-5"/>
                                <w:sz w:val="20"/>
                              </w:rPr>
                              <w:t>£m</w:t>
                            </w:r>
                          </w:p>
                        </w:tc>
                        <w:tc>
                          <w:tcPr>
                            <w:tcW w:w="1164" w:type="dxa"/>
                          </w:tcPr>
                          <w:p w14:paraId="28ABA54E" w14:textId="77777777" w:rsidR="00877A3B" w:rsidRDefault="00000000">
                            <w:pPr>
                              <w:pStyle w:val="TableParagraph"/>
                              <w:spacing w:before="22" w:line="210" w:lineRule="exact"/>
                              <w:ind w:right="54"/>
                              <w:jc w:val="right"/>
                              <w:rPr>
                                <w:b/>
                                <w:sz w:val="20"/>
                              </w:rPr>
                            </w:pPr>
                            <w:r>
                              <w:rPr>
                                <w:b/>
                                <w:spacing w:val="-5"/>
                                <w:sz w:val="20"/>
                              </w:rPr>
                              <w:t>£m</w:t>
                            </w:r>
                          </w:p>
                        </w:tc>
                        <w:tc>
                          <w:tcPr>
                            <w:tcW w:w="1223" w:type="dxa"/>
                          </w:tcPr>
                          <w:p w14:paraId="5BF15868" w14:textId="77777777" w:rsidR="00877A3B" w:rsidRDefault="00000000">
                            <w:pPr>
                              <w:pStyle w:val="TableParagraph"/>
                              <w:spacing w:before="22" w:line="210" w:lineRule="exact"/>
                              <w:ind w:right="68"/>
                              <w:jc w:val="right"/>
                              <w:rPr>
                                <w:b/>
                                <w:sz w:val="20"/>
                              </w:rPr>
                            </w:pPr>
                            <w:r>
                              <w:rPr>
                                <w:b/>
                                <w:spacing w:val="-5"/>
                                <w:sz w:val="20"/>
                              </w:rPr>
                              <w:t>£m</w:t>
                            </w:r>
                          </w:p>
                        </w:tc>
                        <w:tc>
                          <w:tcPr>
                            <w:tcW w:w="1275" w:type="dxa"/>
                          </w:tcPr>
                          <w:p w14:paraId="54D97B07" w14:textId="77777777" w:rsidR="00877A3B" w:rsidRDefault="00000000">
                            <w:pPr>
                              <w:pStyle w:val="TableParagraph"/>
                              <w:spacing w:before="22" w:line="210" w:lineRule="exact"/>
                              <w:ind w:right="133"/>
                              <w:jc w:val="right"/>
                              <w:rPr>
                                <w:b/>
                                <w:sz w:val="20"/>
                              </w:rPr>
                            </w:pPr>
                            <w:r>
                              <w:rPr>
                                <w:b/>
                                <w:spacing w:val="-5"/>
                                <w:sz w:val="20"/>
                              </w:rPr>
                              <w:t>£m</w:t>
                            </w:r>
                          </w:p>
                        </w:tc>
                        <w:tc>
                          <w:tcPr>
                            <w:tcW w:w="1442" w:type="dxa"/>
                          </w:tcPr>
                          <w:p w14:paraId="36518EF0" w14:textId="77777777" w:rsidR="00877A3B" w:rsidRDefault="00000000">
                            <w:pPr>
                              <w:pStyle w:val="TableParagraph"/>
                              <w:spacing w:before="22" w:line="210" w:lineRule="exact"/>
                              <w:ind w:left="787"/>
                              <w:rPr>
                                <w:b/>
                                <w:sz w:val="20"/>
                              </w:rPr>
                            </w:pPr>
                            <w:r>
                              <w:rPr>
                                <w:b/>
                                <w:spacing w:val="-5"/>
                                <w:sz w:val="20"/>
                              </w:rPr>
                              <w:t>£m</w:t>
                            </w:r>
                          </w:p>
                        </w:tc>
                        <w:tc>
                          <w:tcPr>
                            <w:tcW w:w="895" w:type="dxa"/>
                          </w:tcPr>
                          <w:p w14:paraId="71E56D65" w14:textId="77777777" w:rsidR="00877A3B" w:rsidRDefault="00000000">
                            <w:pPr>
                              <w:pStyle w:val="TableParagraph"/>
                              <w:spacing w:before="22" w:line="210" w:lineRule="exact"/>
                              <w:ind w:right="50"/>
                              <w:jc w:val="right"/>
                              <w:rPr>
                                <w:b/>
                                <w:sz w:val="20"/>
                              </w:rPr>
                            </w:pPr>
                            <w:r>
                              <w:rPr>
                                <w:b/>
                                <w:spacing w:val="-5"/>
                                <w:sz w:val="20"/>
                              </w:rPr>
                              <w:t>£m</w:t>
                            </w:r>
                          </w:p>
                        </w:tc>
                      </w:tr>
                    </w:tbl>
                    <w:p w14:paraId="3E9CC527" w14:textId="77777777" w:rsidR="00877A3B" w:rsidRDefault="00877A3B">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5D792D9E" wp14:editId="0CD7F479">
                <wp:extent cx="780415" cy="792480"/>
                <wp:effectExtent l="0" t="0" r="0" b="0"/>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0415" cy="7924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28"/>
                            </w:tblGrid>
                            <w:tr w:rsidR="00877A3B" w14:paraId="2E176C6E" w14:textId="77777777">
                              <w:trPr>
                                <w:trHeight w:val="994"/>
                              </w:trPr>
                              <w:tc>
                                <w:tcPr>
                                  <w:tcW w:w="1228" w:type="dxa"/>
                                </w:tcPr>
                                <w:p w14:paraId="171F28AC" w14:textId="77777777" w:rsidR="00877A3B" w:rsidRDefault="00000000">
                                  <w:pPr>
                                    <w:pStyle w:val="TableParagraph"/>
                                    <w:spacing w:line="256" w:lineRule="auto"/>
                                    <w:ind w:left="50" w:right="47" w:firstLine="297"/>
                                    <w:jc w:val="both"/>
                                    <w:rPr>
                                      <w:sz w:val="20"/>
                                    </w:rPr>
                                  </w:pPr>
                                  <w:r>
                                    <w:rPr>
                                      <w:sz w:val="20"/>
                                    </w:rPr>
                                    <w:t>Of</w:t>
                                  </w:r>
                                  <w:r>
                                    <w:rPr>
                                      <w:spacing w:val="-14"/>
                                      <w:sz w:val="20"/>
                                    </w:rPr>
                                    <w:t xml:space="preserve"> </w:t>
                                  </w:r>
                                  <w:r>
                                    <w:rPr>
                                      <w:sz w:val="20"/>
                                    </w:rPr>
                                    <w:t>which: leased from DHSC</w:t>
                                  </w:r>
                                  <w:r>
                                    <w:rPr>
                                      <w:spacing w:val="-10"/>
                                      <w:sz w:val="20"/>
                                    </w:rPr>
                                    <w:t xml:space="preserve"> </w:t>
                                  </w:r>
                                  <w:r>
                                    <w:rPr>
                                      <w:spacing w:val="-2"/>
                                      <w:sz w:val="20"/>
                                    </w:rPr>
                                    <w:t>group</w:t>
                                  </w:r>
                                </w:p>
                                <w:p w14:paraId="216801BD" w14:textId="77777777" w:rsidR="00877A3B" w:rsidRDefault="00000000">
                                  <w:pPr>
                                    <w:pStyle w:val="TableParagraph"/>
                                    <w:ind w:left="592"/>
                                    <w:rPr>
                                      <w:sz w:val="20"/>
                                    </w:rPr>
                                  </w:pPr>
                                  <w:r>
                                    <w:rPr>
                                      <w:spacing w:val="-2"/>
                                      <w:sz w:val="20"/>
                                    </w:rPr>
                                    <w:t>bodies</w:t>
                                  </w:r>
                                </w:p>
                              </w:tc>
                            </w:tr>
                            <w:tr w:rsidR="00877A3B" w14:paraId="5A9A84CC" w14:textId="77777777">
                              <w:trPr>
                                <w:trHeight w:val="252"/>
                              </w:trPr>
                              <w:tc>
                                <w:tcPr>
                                  <w:tcW w:w="1228" w:type="dxa"/>
                                </w:tcPr>
                                <w:p w14:paraId="53A77759" w14:textId="77777777" w:rsidR="00877A3B" w:rsidRDefault="00000000">
                                  <w:pPr>
                                    <w:pStyle w:val="TableParagraph"/>
                                    <w:spacing w:before="23" w:line="210" w:lineRule="exact"/>
                                    <w:ind w:right="48"/>
                                    <w:jc w:val="right"/>
                                    <w:rPr>
                                      <w:b/>
                                      <w:sz w:val="20"/>
                                    </w:rPr>
                                  </w:pPr>
                                  <w:r>
                                    <w:rPr>
                                      <w:b/>
                                      <w:spacing w:val="-5"/>
                                      <w:sz w:val="20"/>
                                    </w:rPr>
                                    <w:t>£m</w:t>
                                  </w:r>
                                </w:p>
                              </w:tc>
                            </w:tr>
                          </w:tbl>
                          <w:p w14:paraId="74E55C6D" w14:textId="77777777" w:rsidR="00877A3B" w:rsidRDefault="00877A3B">
                            <w:pPr>
                              <w:pStyle w:val="BodyText"/>
                            </w:pPr>
                          </w:p>
                        </w:txbxContent>
                      </wps:txbx>
                      <wps:bodyPr wrap="square" lIns="0" tIns="0" rIns="0" bIns="0" rtlCol="0">
                        <a:noAutofit/>
                      </wps:bodyPr>
                    </wps:wsp>
                  </a:graphicData>
                </a:graphic>
              </wp:inline>
            </w:drawing>
          </mc:Choice>
          <mc:Fallback>
            <w:pict>
              <v:shape w14:anchorId="5D792D9E" id="Textbox 321" o:spid="_x0000_s1071" type="#_x0000_t202" style="width:61.45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28"/>
                      </w:tblGrid>
                      <w:tr w:rsidR="00877A3B" w14:paraId="2E176C6E" w14:textId="77777777">
                        <w:trPr>
                          <w:trHeight w:val="994"/>
                        </w:trPr>
                        <w:tc>
                          <w:tcPr>
                            <w:tcW w:w="1228" w:type="dxa"/>
                          </w:tcPr>
                          <w:p w14:paraId="171F28AC" w14:textId="77777777" w:rsidR="00877A3B" w:rsidRDefault="00000000">
                            <w:pPr>
                              <w:pStyle w:val="TableParagraph"/>
                              <w:spacing w:line="256" w:lineRule="auto"/>
                              <w:ind w:left="50" w:right="47" w:firstLine="297"/>
                              <w:jc w:val="both"/>
                              <w:rPr>
                                <w:sz w:val="20"/>
                              </w:rPr>
                            </w:pPr>
                            <w:r>
                              <w:rPr>
                                <w:sz w:val="20"/>
                              </w:rPr>
                              <w:t>Of</w:t>
                            </w:r>
                            <w:r>
                              <w:rPr>
                                <w:spacing w:val="-14"/>
                                <w:sz w:val="20"/>
                              </w:rPr>
                              <w:t xml:space="preserve"> </w:t>
                            </w:r>
                            <w:r>
                              <w:rPr>
                                <w:sz w:val="20"/>
                              </w:rPr>
                              <w:t>which: leased from DHSC</w:t>
                            </w:r>
                            <w:r>
                              <w:rPr>
                                <w:spacing w:val="-10"/>
                                <w:sz w:val="20"/>
                              </w:rPr>
                              <w:t xml:space="preserve"> </w:t>
                            </w:r>
                            <w:r>
                              <w:rPr>
                                <w:spacing w:val="-2"/>
                                <w:sz w:val="20"/>
                              </w:rPr>
                              <w:t>group</w:t>
                            </w:r>
                          </w:p>
                          <w:p w14:paraId="216801BD" w14:textId="77777777" w:rsidR="00877A3B" w:rsidRDefault="00000000">
                            <w:pPr>
                              <w:pStyle w:val="TableParagraph"/>
                              <w:ind w:left="592"/>
                              <w:rPr>
                                <w:sz w:val="20"/>
                              </w:rPr>
                            </w:pPr>
                            <w:r>
                              <w:rPr>
                                <w:spacing w:val="-2"/>
                                <w:sz w:val="20"/>
                              </w:rPr>
                              <w:t>bodies</w:t>
                            </w:r>
                          </w:p>
                        </w:tc>
                      </w:tr>
                      <w:tr w:rsidR="00877A3B" w14:paraId="5A9A84CC" w14:textId="77777777">
                        <w:trPr>
                          <w:trHeight w:val="252"/>
                        </w:trPr>
                        <w:tc>
                          <w:tcPr>
                            <w:tcW w:w="1228" w:type="dxa"/>
                          </w:tcPr>
                          <w:p w14:paraId="53A77759" w14:textId="77777777" w:rsidR="00877A3B" w:rsidRDefault="00000000">
                            <w:pPr>
                              <w:pStyle w:val="TableParagraph"/>
                              <w:spacing w:before="23" w:line="210" w:lineRule="exact"/>
                              <w:ind w:right="48"/>
                              <w:jc w:val="right"/>
                              <w:rPr>
                                <w:b/>
                                <w:sz w:val="20"/>
                              </w:rPr>
                            </w:pPr>
                            <w:r>
                              <w:rPr>
                                <w:b/>
                                <w:spacing w:val="-5"/>
                                <w:sz w:val="20"/>
                              </w:rPr>
                              <w:t>£m</w:t>
                            </w:r>
                          </w:p>
                        </w:tc>
                      </w:tr>
                    </w:tbl>
                    <w:p w14:paraId="74E55C6D" w14:textId="77777777" w:rsidR="00877A3B" w:rsidRDefault="00877A3B">
                      <w:pPr>
                        <w:pStyle w:val="BodyText"/>
                      </w:pPr>
                    </w:p>
                  </w:txbxContent>
                </v:textbox>
                <w10:anchorlock/>
              </v:shape>
            </w:pict>
          </mc:Fallback>
        </mc:AlternateContent>
      </w:r>
    </w:p>
    <w:p w14:paraId="052E5D71" w14:textId="77777777" w:rsidR="00877A3B" w:rsidRDefault="00877A3B">
      <w:pPr>
        <w:pStyle w:val="BodyText"/>
        <w:spacing w:before="11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703"/>
        <w:gridCol w:w="1305"/>
        <w:gridCol w:w="1292"/>
        <w:gridCol w:w="1209"/>
        <w:gridCol w:w="1264"/>
        <w:gridCol w:w="1182"/>
        <w:gridCol w:w="1071"/>
        <w:gridCol w:w="2403"/>
      </w:tblGrid>
      <w:tr w:rsidR="00877A3B" w14:paraId="414923B1" w14:textId="77777777">
        <w:trPr>
          <w:trHeight w:val="252"/>
        </w:trPr>
        <w:tc>
          <w:tcPr>
            <w:tcW w:w="5703" w:type="dxa"/>
          </w:tcPr>
          <w:p w14:paraId="5EC35E56" w14:textId="77777777" w:rsidR="00877A3B" w:rsidRDefault="00000000">
            <w:pPr>
              <w:pStyle w:val="TableParagraph"/>
              <w:spacing w:line="223" w:lineRule="exact"/>
              <w:ind w:left="50"/>
              <w:rPr>
                <w:b/>
                <w:sz w:val="20"/>
              </w:rPr>
            </w:pPr>
            <w:r>
              <w:rPr>
                <w:b/>
                <w:sz w:val="20"/>
              </w:rPr>
              <w:t>Valuation/gross</w:t>
            </w:r>
            <w:r>
              <w:rPr>
                <w:b/>
                <w:spacing w:val="-9"/>
                <w:sz w:val="20"/>
              </w:rPr>
              <w:t xml:space="preserve"> </w:t>
            </w:r>
            <w:r>
              <w:rPr>
                <w:b/>
                <w:sz w:val="20"/>
              </w:rPr>
              <w:t>cost</w:t>
            </w:r>
            <w:r>
              <w:rPr>
                <w:b/>
                <w:spacing w:val="-8"/>
                <w:sz w:val="20"/>
              </w:rPr>
              <w:t xml:space="preserve"> </w:t>
            </w:r>
            <w:r>
              <w:rPr>
                <w:b/>
                <w:sz w:val="20"/>
              </w:rPr>
              <w:t>at</w:t>
            </w:r>
            <w:r>
              <w:rPr>
                <w:b/>
                <w:spacing w:val="-7"/>
                <w:sz w:val="20"/>
              </w:rPr>
              <w:t xml:space="preserve"> </w:t>
            </w:r>
            <w:r>
              <w:rPr>
                <w:b/>
                <w:sz w:val="20"/>
              </w:rPr>
              <w:t>1</w:t>
            </w:r>
            <w:r>
              <w:rPr>
                <w:b/>
                <w:spacing w:val="-9"/>
                <w:sz w:val="20"/>
              </w:rPr>
              <w:t xml:space="preserve"> </w:t>
            </w:r>
            <w:r>
              <w:rPr>
                <w:b/>
                <w:sz w:val="20"/>
              </w:rPr>
              <w:t>April</w:t>
            </w:r>
            <w:r>
              <w:rPr>
                <w:b/>
                <w:spacing w:val="-8"/>
                <w:sz w:val="20"/>
              </w:rPr>
              <w:t xml:space="preserve"> </w:t>
            </w:r>
            <w:r>
              <w:rPr>
                <w:b/>
                <w:sz w:val="20"/>
              </w:rPr>
              <w:t>2023</w:t>
            </w:r>
            <w:r>
              <w:rPr>
                <w:b/>
                <w:spacing w:val="-8"/>
                <w:sz w:val="20"/>
              </w:rPr>
              <w:t xml:space="preserve"> </w:t>
            </w:r>
            <w:r>
              <w:rPr>
                <w:b/>
                <w:sz w:val="20"/>
              </w:rPr>
              <w:t>-</w:t>
            </w:r>
            <w:r>
              <w:rPr>
                <w:b/>
                <w:spacing w:val="-8"/>
                <w:sz w:val="20"/>
              </w:rPr>
              <w:t xml:space="preserve"> </w:t>
            </w:r>
            <w:r>
              <w:rPr>
                <w:b/>
                <w:sz w:val="20"/>
              </w:rPr>
              <w:t>brought</w:t>
            </w:r>
            <w:r>
              <w:rPr>
                <w:b/>
                <w:spacing w:val="-8"/>
                <w:sz w:val="20"/>
              </w:rPr>
              <w:t xml:space="preserve"> </w:t>
            </w:r>
            <w:r>
              <w:rPr>
                <w:b/>
                <w:spacing w:val="-2"/>
                <w:sz w:val="20"/>
              </w:rPr>
              <w:t>forward</w:t>
            </w:r>
          </w:p>
        </w:tc>
        <w:tc>
          <w:tcPr>
            <w:tcW w:w="1305" w:type="dxa"/>
          </w:tcPr>
          <w:p w14:paraId="0807027B" w14:textId="77777777" w:rsidR="00877A3B" w:rsidRDefault="00000000">
            <w:pPr>
              <w:pStyle w:val="TableParagraph"/>
              <w:spacing w:before="4" w:line="228" w:lineRule="exact"/>
              <w:ind w:right="381"/>
              <w:jc w:val="right"/>
              <w:rPr>
                <w:b/>
                <w:sz w:val="20"/>
              </w:rPr>
            </w:pPr>
            <w:r>
              <w:rPr>
                <w:b/>
                <w:spacing w:val="-2"/>
                <w:sz w:val="20"/>
              </w:rPr>
              <w:t>5,796</w:t>
            </w:r>
          </w:p>
        </w:tc>
        <w:tc>
          <w:tcPr>
            <w:tcW w:w="1292" w:type="dxa"/>
          </w:tcPr>
          <w:p w14:paraId="0FF6D81E" w14:textId="77777777" w:rsidR="00877A3B" w:rsidRDefault="00000000">
            <w:pPr>
              <w:pStyle w:val="TableParagraph"/>
              <w:spacing w:before="4" w:line="228" w:lineRule="exact"/>
              <w:ind w:left="292" w:right="263"/>
              <w:jc w:val="center"/>
              <w:rPr>
                <w:b/>
                <w:sz w:val="20"/>
              </w:rPr>
            </w:pPr>
            <w:r>
              <w:rPr>
                <w:b/>
                <w:spacing w:val="-5"/>
                <w:sz w:val="20"/>
              </w:rPr>
              <w:t>945</w:t>
            </w:r>
          </w:p>
        </w:tc>
        <w:tc>
          <w:tcPr>
            <w:tcW w:w="1209" w:type="dxa"/>
          </w:tcPr>
          <w:p w14:paraId="0BCDA98E" w14:textId="77777777" w:rsidR="00877A3B" w:rsidRDefault="00000000">
            <w:pPr>
              <w:pStyle w:val="TableParagraph"/>
              <w:spacing w:before="4" w:line="228" w:lineRule="exact"/>
              <w:ind w:right="462"/>
              <w:jc w:val="right"/>
              <w:rPr>
                <w:b/>
                <w:sz w:val="20"/>
              </w:rPr>
            </w:pPr>
            <w:r>
              <w:rPr>
                <w:b/>
                <w:spacing w:val="-5"/>
                <w:sz w:val="20"/>
              </w:rPr>
              <w:t>161</w:t>
            </w:r>
          </w:p>
        </w:tc>
        <w:tc>
          <w:tcPr>
            <w:tcW w:w="1264" w:type="dxa"/>
          </w:tcPr>
          <w:p w14:paraId="6BEE57F8" w14:textId="77777777" w:rsidR="00877A3B" w:rsidRDefault="00000000">
            <w:pPr>
              <w:pStyle w:val="TableParagraph"/>
              <w:spacing w:before="4" w:line="228" w:lineRule="exact"/>
              <w:ind w:right="517"/>
              <w:jc w:val="right"/>
              <w:rPr>
                <w:b/>
                <w:sz w:val="20"/>
              </w:rPr>
            </w:pPr>
            <w:r>
              <w:rPr>
                <w:b/>
                <w:spacing w:val="-5"/>
                <w:sz w:val="20"/>
              </w:rPr>
              <w:t>120</w:t>
            </w:r>
          </w:p>
        </w:tc>
        <w:tc>
          <w:tcPr>
            <w:tcW w:w="1182" w:type="dxa"/>
          </w:tcPr>
          <w:p w14:paraId="31B1A574" w14:textId="77777777" w:rsidR="00877A3B" w:rsidRDefault="00000000">
            <w:pPr>
              <w:pStyle w:val="TableParagraph"/>
              <w:spacing w:before="4" w:line="228" w:lineRule="exact"/>
              <w:ind w:right="489"/>
              <w:jc w:val="right"/>
              <w:rPr>
                <w:b/>
                <w:sz w:val="20"/>
              </w:rPr>
            </w:pPr>
            <w:r>
              <w:rPr>
                <w:b/>
                <w:spacing w:val="-5"/>
                <w:sz w:val="20"/>
              </w:rPr>
              <w:t>12</w:t>
            </w:r>
          </w:p>
        </w:tc>
        <w:tc>
          <w:tcPr>
            <w:tcW w:w="1071" w:type="dxa"/>
          </w:tcPr>
          <w:p w14:paraId="07251D66" w14:textId="77777777" w:rsidR="00877A3B" w:rsidRDefault="00000000">
            <w:pPr>
              <w:pStyle w:val="TableParagraph"/>
              <w:spacing w:before="4" w:line="228" w:lineRule="exact"/>
              <w:ind w:right="350"/>
              <w:jc w:val="right"/>
              <w:rPr>
                <w:b/>
                <w:sz w:val="20"/>
              </w:rPr>
            </w:pPr>
            <w:r>
              <w:rPr>
                <w:b/>
                <w:spacing w:val="-5"/>
                <w:sz w:val="20"/>
              </w:rPr>
              <w:t>11</w:t>
            </w:r>
          </w:p>
        </w:tc>
        <w:tc>
          <w:tcPr>
            <w:tcW w:w="2403" w:type="dxa"/>
          </w:tcPr>
          <w:p w14:paraId="35E585C2" w14:textId="77777777" w:rsidR="00877A3B" w:rsidRDefault="00000000">
            <w:pPr>
              <w:pStyle w:val="TableParagraph"/>
              <w:tabs>
                <w:tab w:val="left" w:pos="1454"/>
              </w:tabs>
              <w:spacing w:before="4" w:line="228" w:lineRule="exact"/>
              <w:ind w:right="89"/>
              <w:jc w:val="right"/>
              <w:rPr>
                <w:b/>
                <w:sz w:val="20"/>
              </w:rPr>
            </w:pPr>
            <w:r>
              <w:rPr>
                <w:b/>
                <w:spacing w:val="-2"/>
                <w:sz w:val="20"/>
              </w:rPr>
              <w:t>7,045</w:t>
            </w:r>
            <w:r>
              <w:rPr>
                <w:b/>
                <w:sz w:val="20"/>
              </w:rPr>
              <w:tab/>
            </w:r>
            <w:r>
              <w:rPr>
                <w:b/>
                <w:spacing w:val="-2"/>
                <w:sz w:val="20"/>
              </w:rPr>
              <w:t>2,885</w:t>
            </w:r>
          </w:p>
        </w:tc>
      </w:tr>
      <w:tr w:rsidR="00877A3B" w14:paraId="4BE132A3" w14:textId="77777777">
        <w:trPr>
          <w:trHeight w:val="277"/>
        </w:trPr>
        <w:tc>
          <w:tcPr>
            <w:tcW w:w="5703" w:type="dxa"/>
          </w:tcPr>
          <w:p w14:paraId="2DEB0A54" w14:textId="77777777" w:rsidR="00877A3B" w:rsidRDefault="00000000">
            <w:pPr>
              <w:pStyle w:val="TableParagraph"/>
              <w:spacing w:before="11"/>
              <w:ind w:left="50"/>
              <w:rPr>
                <w:sz w:val="20"/>
              </w:rPr>
            </w:pPr>
            <w:r>
              <w:rPr>
                <w:sz w:val="20"/>
              </w:rPr>
              <w:t>Previous</w:t>
            </w:r>
            <w:r>
              <w:rPr>
                <w:spacing w:val="-9"/>
                <w:sz w:val="20"/>
              </w:rPr>
              <w:t xml:space="preserve"> </w:t>
            </w:r>
            <w:r>
              <w:rPr>
                <w:sz w:val="20"/>
              </w:rPr>
              <w:t>prior</w:t>
            </w:r>
            <w:r>
              <w:rPr>
                <w:spacing w:val="-10"/>
                <w:sz w:val="20"/>
              </w:rPr>
              <w:t xml:space="preserve"> </w:t>
            </w:r>
            <w:r>
              <w:rPr>
                <w:sz w:val="20"/>
              </w:rPr>
              <w:t>period</w:t>
            </w:r>
            <w:r>
              <w:rPr>
                <w:spacing w:val="-9"/>
                <w:sz w:val="20"/>
              </w:rPr>
              <w:t xml:space="preserve"> </w:t>
            </w:r>
            <w:r>
              <w:rPr>
                <w:sz w:val="20"/>
              </w:rPr>
              <w:t>adjustments</w:t>
            </w:r>
            <w:r>
              <w:rPr>
                <w:spacing w:val="-9"/>
                <w:sz w:val="20"/>
              </w:rPr>
              <w:t xml:space="preserve"> </w:t>
            </w:r>
            <w:r>
              <w:rPr>
                <w:sz w:val="20"/>
              </w:rPr>
              <w:t>accounted</w:t>
            </w:r>
            <w:r>
              <w:rPr>
                <w:spacing w:val="-10"/>
                <w:sz w:val="20"/>
              </w:rPr>
              <w:t xml:space="preserve"> </w:t>
            </w:r>
            <w:r>
              <w:rPr>
                <w:sz w:val="20"/>
              </w:rPr>
              <w:t>for</w:t>
            </w:r>
            <w:r>
              <w:rPr>
                <w:spacing w:val="-9"/>
                <w:sz w:val="20"/>
              </w:rPr>
              <w:t xml:space="preserve"> </w:t>
            </w:r>
            <w:r>
              <w:rPr>
                <w:sz w:val="20"/>
              </w:rPr>
              <w:t>in</w:t>
            </w:r>
            <w:r>
              <w:rPr>
                <w:spacing w:val="-10"/>
                <w:sz w:val="20"/>
              </w:rPr>
              <w:t xml:space="preserve"> </w:t>
            </w:r>
            <w:r>
              <w:rPr>
                <w:spacing w:val="-2"/>
                <w:sz w:val="20"/>
              </w:rPr>
              <w:t>2023/24</w:t>
            </w:r>
          </w:p>
        </w:tc>
        <w:tc>
          <w:tcPr>
            <w:tcW w:w="1305" w:type="dxa"/>
          </w:tcPr>
          <w:p w14:paraId="2CF807DE" w14:textId="77777777" w:rsidR="00877A3B" w:rsidRDefault="00000000">
            <w:pPr>
              <w:pStyle w:val="TableParagraph"/>
              <w:spacing w:before="25"/>
              <w:ind w:right="327"/>
              <w:jc w:val="right"/>
              <w:rPr>
                <w:sz w:val="20"/>
              </w:rPr>
            </w:pPr>
            <w:r>
              <w:rPr>
                <w:spacing w:val="-4"/>
                <w:sz w:val="20"/>
              </w:rPr>
              <w:t>(79)</w:t>
            </w:r>
          </w:p>
        </w:tc>
        <w:tc>
          <w:tcPr>
            <w:tcW w:w="1292" w:type="dxa"/>
          </w:tcPr>
          <w:p w14:paraId="425290D6" w14:textId="77777777" w:rsidR="00877A3B" w:rsidRDefault="00000000">
            <w:pPr>
              <w:pStyle w:val="TableParagraph"/>
              <w:spacing w:before="25"/>
              <w:ind w:left="292" w:right="42"/>
              <w:jc w:val="center"/>
              <w:rPr>
                <w:sz w:val="20"/>
              </w:rPr>
            </w:pPr>
            <w:r>
              <w:rPr>
                <w:spacing w:val="-10"/>
                <w:sz w:val="20"/>
              </w:rPr>
              <w:t>3</w:t>
            </w:r>
          </w:p>
        </w:tc>
        <w:tc>
          <w:tcPr>
            <w:tcW w:w="1209" w:type="dxa"/>
          </w:tcPr>
          <w:p w14:paraId="748B3CA1" w14:textId="77777777" w:rsidR="00877A3B" w:rsidRDefault="00000000">
            <w:pPr>
              <w:pStyle w:val="TableParagraph"/>
              <w:spacing w:before="25"/>
              <w:ind w:right="463"/>
              <w:jc w:val="right"/>
              <w:rPr>
                <w:sz w:val="20"/>
              </w:rPr>
            </w:pPr>
            <w:r>
              <w:rPr>
                <w:spacing w:val="-10"/>
                <w:sz w:val="20"/>
              </w:rPr>
              <w:t>-</w:t>
            </w:r>
          </w:p>
        </w:tc>
        <w:tc>
          <w:tcPr>
            <w:tcW w:w="1264" w:type="dxa"/>
          </w:tcPr>
          <w:p w14:paraId="1CA1D2FE" w14:textId="77777777" w:rsidR="00877A3B" w:rsidRDefault="00000000">
            <w:pPr>
              <w:pStyle w:val="TableParagraph"/>
              <w:spacing w:before="25"/>
              <w:ind w:right="518"/>
              <w:jc w:val="right"/>
              <w:rPr>
                <w:sz w:val="20"/>
              </w:rPr>
            </w:pPr>
            <w:r>
              <w:rPr>
                <w:spacing w:val="-10"/>
                <w:sz w:val="20"/>
              </w:rPr>
              <w:t>-</w:t>
            </w:r>
          </w:p>
        </w:tc>
        <w:tc>
          <w:tcPr>
            <w:tcW w:w="1182" w:type="dxa"/>
          </w:tcPr>
          <w:p w14:paraId="07282056" w14:textId="77777777" w:rsidR="00877A3B" w:rsidRDefault="00000000">
            <w:pPr>
              <w:pStyle w:val="TableParagraph"/>
              <w:spacing w:before="25"/>
              <w:ind w:right="490"/>
              <w:jc w:val="right"/>
              <w:rPr>
                <w:sz w:val="20"/>
              </w:rPr>
            </w:pPr>
            <w:r>
              <w:rPr>
                <w:spacing w:val="-10"/>
                <w:sz w:val="20"/>
              </w:rPr>
              <w:t>-</w:t>
            </w:r>
          </w:p>
        </w:tc>
        <w:tc>
          <w:tcPr>
            <w:tcW w:w="1071" w:type="dxa"/>
          </w:tcPr>
          <w:p w14:paraId="296D305A" w14:textId="77777777" w:rsidR="00877A3B" w:rsidRDefault="00000000">
            <w:pPr>
              <w:pStyle w:val="TableParagraph"/>
              <w:spacing w:before="25"/>
              <w:ind w:right="351"/>
              <w:jc w:val="right"/>
              <w:rPr>
                <w:sz w:val="20"/>
              </w:rPr>
            </w:pPr>
            <w:r>
              <w:rPr>
                <w:spacing w:val="-10"/>
                <w:sz w:val="20"/>
              </w:rPr>
              <w:t>-</w:t>
            </w:r>
          </w:p>
        </w:tc>
        <w:tc>
          <w:tcPr>
            <w:tcW w:w="2403" w:type="dxa"/>
          </w:tcPr>
          <w:p w14:paraId="5CE4AD82" w14:textId="77777777" w:rsidR="00877A3B" w:rsidRDefault="00000000">
            <w:pPr>
              <w:pStyle w:val="TableParagraph"/>
              <w:tabs>
                <w:tab w:val="left" w:pos="1454"/>
              </w:tabs>
              <w:spacing w:before="25"/>
              <w:ind w:right="35"/>
              <w:jc w:val="right"/>
              <w:rPr>
                <w:sz w:val="20"/>
              </w:rPr>
            </w:pPr>
            <w:r>
              <w:rPr>
                <w:b/>
                <w:spacing w:val="-4"/>
                <w:sz w:val="20"/>
              </w:rPr>
              <w:t>(76)</w:t>
            </w:r>
            <w:r>
              <w:rPr>
                <w:b/>
                <w:sz w:val="20"/>
              </w:rPr>
              <w:tab/>
            </w:r>
            <w:r>
              <w:rPr>
                <w:spacing w:val="-4"/>
                <w:sz w:val="20"/>
              </w:rPr>
              <w:t>(42)</w:t>
            </w:r>
          </w:p>
        </w:tc>
      </w:tr>
      <w:tr w:rsidR="00877A3B" w14:paraId="4A46A3FA" w14:textId="77777777">
        <w:trPr>
          <w:trHeight w:val="281"/>
        </w:trPr>
        <w:tc>
          <w:tcPr>
            <w:tcW w:w="5703" w:type="dxa"/>
          </w:tcPr>
          <w:p w14:paraId="19606BF6" w14:textId="77777777" w:rsidR="00877A3B" w:rsidRDefault="00000000">
            <w:pPr>
              <w:pStyle w:val="TableParagraph"/>
              <w:spacing w:before="14"/>
              <w:ind w:left="50"/>
              <w:rPr>
                <w:sz w:val="20"/>
              </w:rPr>
            </w:pPr>
            <w:r>
              <w:rPr>
                <w:spacing w:val="-2"/>
                <w:sz w:val="20"/>
              </w:rPr>
              <w:t>Additions</w:t>
            </w:r>
          </w:p>
        </w:tc>
        <w:tc>
          <w:tcPr>
            <w:tcW w:w="1305" w:type="dxa"/>
          </w:tcPr>
          <w:p w14:paraId="231A808E" w14:textId="77777777" w:rsidR="00877A3B" w:rsidRDefault="00000000">
            <w:pPr>
              <w:pStyle w:val="TableParagraph"/>
              <w:spacing w:before="29"/>
              <w:ind w:right="381"/>
              <w:jc w:val="right"/>
              <w:rPr>
                <w:sz w:val="20"/>
              </w:rPr>
            </w:pPr>
            <w:r>
              <w:rPr>
                <w:spacing w:val="-5"/>
                <w:sz w:val="20"/>
              </w:rPr>
              <w:t>402</w:t>
            </w:r>
          </w:p>
        </w:tc>
        <w:tc>
          <w:tcPr>
            <w:tcW w:w="1292" w:type="dxa"/>
          </w:tcPr>
          <w:p w14:paraId="4AC2864D" w14:textId="77777777" w:rsidR="00877A3B" w:rsidRDefault="00000000">
            <w:pPr>
              <w:pStyle w:val="TableParagraph"/>
              <w:spacing w:before="29"/>
              <w:ind w:left="292" w:right="263"/>
              <w:jc w:val="center"/>
              <w:rPr>
                <w:sz w:val="20"/>
              </w:rPr>
            </w:pPr>
            <w:r>
              <w:rPr>
                <w:spacing w:val="-5"/>
                <w:sz w:val="20"/>
              </w:rPr>
              <w:t>128</w:t>
            </w:r>
          </w:p>
        </w:tc>
        <w:tc>
          <w:tcPr>
            <w:tcW w:w="1209" w:type="dxa"/>
          </w:tcPr>
          <w:p w14:paraId="23A71316" w14:textId="77777777" w:rsidR="00877A3B" w:rsidRDefault="00000000">
            <w:pPr>
              <w:pStyle w:val="TableParagraph"/>
              <w:spacing w:before="29"/>
              <w:ind w:right="462"/>
              <w:jc w:val="right"/>
              <w:rPr>
                <w:sz w:val="20"/>
              </w:rPr>
            </w:pPr>
            <w:r>
              <w:rPr>
                <w:spacing w:val="-5"/>
                <w:sz w:val="20"/>
              </w:rPr>
              <w:t>43</w:t>
            </w:r>
          </w:p>
        </w:tc>
        <w:tc>
          <w:tcPr>
            <w:tcW w:w="1264" w:type="dxa"/>
          </w:tcPr>
          <w:p w14:paraId="5B940809" w14:textId="77777777" w:rsidR="00877A3B" w:rsidRDefault="00000000">
            <w:pPr>
              <w:pStyle w:val="TableParagraph"/>
              <w:spacing w:before="29"/>
              <w:ind w:right="517"/>
              <w:jc w:val="right"/>
              <w:rPr>
                <w:sz w:val="20"/>
              </w:rPr>
            </w:pPr>
            <w:r>
              <w:rPr>
                <w:spacing w:val="-5"/>
                <w:sz w:val="20"/>
              </w:rPr>
              <w:t>24</w:t>
            </w:r>
          </w:p>
        </w:tc>
        <w:tc>
          <w:tcPr>
            <w:tcW w:w="1182" w:type="dxa"/>
          </w:tcPr>
          <w:p w14:paraId="59052154" w14:textId="77777777" w:rsidR="00877A3B" w:rsidRDefault="00000000">
            <w:pPr>
              <w:pStyle w:val="TableParagraph"/>
              <w:spacing w:before="29"/>
              <w:ind w:right="490"/>
              <w:jc w:val="right"/>
              <w:rPr>
                <w:sz w:val="20"/>
              </w:rPr>
            </w:pPr>
            <w:r>
              <w:rPr>
                <w:spacing w:val="-10"/>
                <w:sz w:val="20"/>
              </w:rPr>
              <w:t>-</w:t>
            </w:r>
          </w:p>
        </w:tc>
        <w:tc>
          <w:tcPr>
            <w:tcW w:w="1071" w:type="dxa"/>
          </w:tcPr>
          <w:p w14:paraId="34DC681C" w14:textId="77777777" w:rsidR="00877A3B" w:rsidRDefault="00000000">
            <w:pPr>
              <w:pStyle w:val="TableParagraph"/>
              <w:spacing w:before="29"/>
              <w:ind w:right="351"/>
              <w:jc w:val="right"/>
              <w:rPr>
                <w:sz w:val="20"/>
              </w:rPr>
            </w:pPr>
            <w:r>
              <w:rPr>
                <w:spacing w:val="-10"/>
                <w:sz w:val="20"/>
              </w:rPr>
              <w:t>-</w:t>
            </w:r>
          </w:p>
        </w:tc>
        <w:tc>
          <w:tcPr>
            <w:tcW w:w="2403" w:type="dxa"/>
          </w:tcPr>
          <w:p w14:paraId="0692D6C9" w14:textId="77777777" w:rsidR="00877A3B" w:rsidRDefault="00000000">
            <w:pPr>
              <w:pStyle w:val="TableParagraph"/>
              <w:tabs>
                <w:tab w:val="left" w:pos="1564"/>
              </w:tabs>
              <w:spacing w:before="29"/>
              <w:ind w:right="89"/>
              <w:jc w:val="right"/>
              <w:rPr>
                <w:sz w:val="20"/>
              </w:rPr>
            </w:pPr>
            <w:r>
              <w:rPr>
                <w:b/>
                <w:spacing w:val="-5"/>
                <w:sz w:val="20"/>
              </w:rPr>
              <w:t>597</w:t>
            </w:r>
            <w:r>
              <w:rPr>
                <w:b/>
                <w:sz w:val="20"/>
              </w:rPr>
              <w:tab/>
            </w:r>
            <w:r>
              <w:rPr>
                <w:spacing w:val="-5"/>
                <w:sz w:val="20"/>
              </w:rPr>
              <w:t>74</w:t>
            </w:r>
          </w:p>
        </w:tc>
      </w:tr>
      <w:tr w:rsidR="00877A3B" w14:paraId="0D956030" w14:textId="77777777">
        <w:trPr>
          <w:trHeight w:val="281"/>
        </w:trPr>
        <w:tc>
          <w:tcPr>
            <w:tcW w:w="5703" w:type="dxa"/>
          </w:tcPr>
          <w:p w14:paraId="130D8830" w14:textId="77777777" w:rsidR="00877A3B" w:rsidRDefault="00000000">
            <w:pPr>
              <w:pStyle w:val="TableParagraph"/>
              <w:spacing w:before="15"/>
              <w:ind w:left="50"/>
              <w:rPr>
                <w:sz w:val="20"/>
              </w:rPr>
            </w:pPr>
            <w:r>
              <w:rPr>
                <w:sz w:val="20"/>
              </w:rPr>
              <w:t>Remeasurements</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lease</w:t>
            </w:r>
            <w:r>
              <w:rPr>
                <w:spacing w:val="-8"/>
                <w:sz w:val="20"/>
              </w:rPr>
              <w:t xml:space="preserve"> </w:t>
            </w:r>
            <w:r>
              <w:rPr>
                <w:spacing w:val="-2"/>
                <w:sz w:val="20"/>
              </w:rPr>
              <w:t>liability</w:t>
            </w:r>
          </w:p>
        </w:tc>
        <w:tc>
          <w:tcPr>
            <w:tcW w:w="1305" w:type="dxa"/>
          </w:tcPr>
          <w:p w14:paraId="092E4F2A" w14:textId="77777777" w:rsidR="00877A3B" w:rsidRDefault="00000000">
            <w:pPr>
              <w:pStyle w:val="TableParagraph"/>
              <w:spacing w:before="29"/>
              <w:ind w:right="381"/>
              <w:jc w:val="right"/>
              <w:rPr>
                <w:sz w:val="20"/>
              </w:rPr>
            </w:pPr>
            <w:r>
              <w:rPr>
                <w:spacing w:val="-5"/>
                <w:sz w:val="20"/>
              </w:rPr>
              <w:t>219</w:t>
            </w:r>
          </w:p>
        </w:tc>
        <w:tc>
          <w:tcPr>
            <w:tcW w:w="1292" w:type="dxa"/>
          </w:tcPr>
          <w:p w14:paraId="509FBACD" w14:textId="77777777" w:rsidR="00877A3B" w:rsidRDefault="00000000">
            <w:pPr>
              <w:pStyle w:val="TableParagraph"/>
              <w:spacing w:before="29"/>
              <w:ind w:left="292" w:right="42"/>
              <w:jc w:val="center"/>
              <w:rPr>
                <w:sz w:val="20"/>
              </w:rPr>
            </w:pPr>
            <w:r>
              <w:rPr>
                <w:spacing w:val="-10"/>
                <w:sz w:val="20"/>
              </w:rPr>
              <w:t>8</w:t>
            </w:r>
          </w:p>
        </w:tc>
        <w:tc>
          <w:tcPr>
            <w:tcW w:w="1209" w:type="dxa"/>
          </w:tcPr>
          <w:p w14:paraId="1ACE1B53" w14:textId="77777777" w:rsidR="00877A3B" w:rsidRDefault="00000000">
            <w:pPr>
              <w:pStyle w:val="TableParagraph"/>
              <w:spacing w:before="29"/>
              <w:ind w:right="462"/>
              <w:jc w:val="right"/>
              <w:rPr>
                <w:sz w:val="20"/>
              </w:rPr>
            </w:pPr>
            <w:r>
              <w:rPr>
                <w:spacing w:val="-10"/>
                <w:sz w:val="20"/>
              </w:rPr>
              <w:t>1</w:t>
            </w:r>
          </w:p>
        </w:tc>
        <w:tc>
          <w:tcPr>
            <w:tcW w:w="1264" w:type="dxa"/>
          </w:tcPr>
          <w:p w14:paraId="6FFAF240" w14:textId="77777777" w:rsidR="00877A3B" w:rsidRDefault="00000000">
            <w:pPr>
              <w:pStyle w:val="TableParagraph"/>
              <w:spacing w:before="29"/>
              <w:ind w:right="516"/>
              <w:jc w:val="right"/>
              <w:rPr>
                <w:sz w:val="20"/>
              </w:rPr>
            </w:pPr>
            <w:r>
              <w:rPr>
                <w:spacing w:val="-10"/>
                <w:sz w:val="20"/>
              </w:rPr>
              <w:t>2</w:t>
            </w:r>
          </w:p>
        </w:tc>
        <w:tc>
          <w:tcPr>
            <w:tcW w:w="1182" w:type="dxa"/>
          </w:tcPr>
          <w:p w14:paraId="092C7CCF" w14:textId="77777777" w:rsidR="00877A3B" w:rsidRDefault="00000000">
            <w:pPr>
              <w:pStyle w:val="TableParagraph"/>
              <w:spacing w:before="29"/>
              <w:ind w:right="490"/>
              <w:jc w:val="right"/>
              <w:rPr>
                <w:sz w:val="20"/>
              </w:rPr>
            </w:pPr>
            <w:r>
              <w:rPr>
                <w:spacing w:val="-10"/>
                <w:sz w:val="20"/>
              </w:rPr>
              <w:t>-</w:t>
            </w:r>
          </w:p>
        </w:tc>
        <w:tc>
          <w:tcPr>
            <w:tcW w:w="1071" w:type="dxa"/>
          </w:tcPr>
          <w:p w14:paraId="0ABCD8E9" w14:textId="77777777" w:rsidR="00877A3B" w:rsidRDefault="00000000">
            <w:pPr>
              <w:pStyle w:val="TableParagraph"/>
              <w:spacing w:before="29"/>
              <w:ind w:right="351"/>
              <w:jc w:val="right"/>
              <w:rPr>
                <w:sz w:val="20"/>
              </w:rPr>
            </w:pPr>
            <w:r>
              <w:rPr>
                <w:spacing w:val="-10"/>
                <w:sz w:val="20"/>
              </w:rPr>
              <w:t>-</w:t>
            </w:r>
          </w:p>
        </w:tc>
        <w:tc>
          <w:tcPr>
            <w:tcW w:w="2403" w:type="dxa"/>
          </w:tcPr>
          <w:p w14:paraId="09DA0F9B" w14:textId="77777777" w:rsidR="00877A3B" w:rsidRDefault="00000000">
            <w:pPr>
              <w:pStyle w:val="TableParagraph"/>
              <w:tabs>
                <w:tab w:val="left" w:pos="1454"/>
              </w:tabs>
              <w:spacing w:before="29"/>
              <w:ind w:right="89"/>
              <w:jc w:val="right"/>
              <w:rPr>
                <w:sz w:val="20"/>
              </w:rPr>
            </w:pPr>
            <w:r>
              <w:rPr>
                <w:b/>
                <w:spacing w:val="-5"/>
                <w:sz w:val="20"/>
              </w:rPr>
              <w:t>230</w:t>
            </w:r>
            <w:r>
              <w:rPr>
                <w:b/>
                <w:sz w:val="20"/>
              </w:rPr>
              <w:tab/>
            </w:r>
            <w:r>
              <w:rPr>
                <w:spacing w:val="-5"/>
                <w:sz w:val="20"/>
              </w:rPr>
              <w:t>122</w:t>
            </w:r>
          </w:p>
        </w:tc>
      </w:tr>
      <w:tr w:rsidR="00877A3B" w14:paraId="69A8EB29" w14:textId="77777777">
        <w:trPr>
          <w:trHeight w:val="280"/>
        </w:trPr>
        <w:tc>
          <w:tcPr>
            <w:tcW w:w="5703" w:type="dxa"/>
          </w:tcPr>
          <w:p w14:paraId="3697D1BA" w14:textId="77777777" w:rsidR="00877A3B" w:rsidRDefault="00000000">
            <w:pPr>
              <w:pStyle w:val="TableParagraph"/>
              <w:spacing w:before="14"/>
              <w:ind w:left="50"/>
              <w:rPr>
                <w:sz w:val="20"/>
              </w:rPr>
            </w:pPr>
            <w:r>
              <w:rPr>
                <w:sz w:val="20"/>
              </w:rPr>
              <w:t>Movements</w:t>
            </w:r>
            <w:r>
              <w:rPr>
                <w:spacing w:val="-9"/>
                <w:sz w:val="20"/>
              </w:rPr>
              <w:t xml:space="preserve"> </w:t>
            </w:r>
            <w:r>
              <w:rPr>
                <w:sz w:val="20"/>
              </w:rPr>
              <w:t>in</w:t>
            </w:r>
            <w:r>
              <w:rPr>
                <w:spacing w:val="-9"/>
                <w:sz w:val="20"/>
              </w:rPr>
              <w:t xml:space="preserve"> </w:t>
            </w:r>
            <w:r>
              <w:rPr>
                <w:sz w:val="20"/>
              </w:rPr>
              <w:t>provisions</w:t>
            </w:r>
            <w:r>
              <w:rPr>
                <w:spacing w:val="-9"/>
                <w:sz w:val="20"/>
              </w:rPr>
              <w:t xml:space="preserve"> </w:t>
            </w:r>
            <w:r>
              <w:rPr>
                <w:sz w:val="20"/>
              </w:rPr>
              <w:t>for</w:t>
            </w:r>
            <w:r>
              <w:rPr>
                <w:spacing w:val="-9"/>
                <w:sz w:val="20"/>
              </w:rPr>
              <w:t xml:space="preserve"> </w:t>
            </w:r>
            <w:r>
              <w:rPr>
                <w:sz w:val="20"/>
              </w:rPr>
              <w:t>restoration</w:t>
            </w:r>
            <w:r>
              <w:rPr>
                <w:spacing w:val="-10"/>
                <w:sz w:val="20"/>
              </w:rPr>
              <w:t xml:space="preserve"> </w:t>
            </w:r>
            <w:r>
              <w:rPr>
                <w:sz w:val="20"/>
              </w:rPr>
              <w:t>/</w:t>
            </w:r>
            <w:r>
              <w:rPr>
                <w:spacing w:val="-10"/>
                <w:sz w:val="20"/>
              </w:rPr>
              <w:t xml:space="preserve"> </w:t>
            </w:r>
            <w:r>
              <w:rPr>
                <w:sz w:val="20"/>
              </w:rPr>
              <w:t>removal</w:t>
            </w:r>
            <w:r>
              <w:rPr>
                <w:spacing w:val="-10"/>
                <w:sz w:val="20"/>
              </w:rPr>
              <w:t xml:space="preserve"> </w:t>
            </w:r>
            <w:r>
              <w:rPr>
                <w:spacing w:val="-2"/>
                <w:sz w:val="20"/>
              </w:rPr>
              <w:t>costs</w:t>
            </w:r>
          </w:p>
        </w:tc>
        <w:tc>
          <w:tcPr>
            <w:tcW w:w="1305" w:type="dxa"/>
          </w:tcPr>
          <w:p w14:paraId="7955A090" w14:textId="77777777" w:rsidR="00877A3B" w:rsidRDefault="00000000">
            <w:pPr>
              <w:pStyle w:val="TableParagraph"/>
              <w:spacing w:before="29"/>
              <w:ind w:right="381"/>
              <w:jc w:val="right"/>
              <w:rPr>
                <w:sz w:val="20"/>
              </w:rPr>
            </w:pPr>
            <w:r>
              <w:rPr>
                <w:spacing w:val="-5"/>
                <w:sz w:val="20"/>
              </w:rPr>
              <w:t>22</w:t>
            </w:r>
          </w:p>
        </w:tc>
        <w:tc>
          <w:tcPr>
            <w:tcW w:w="1292" w:type="dxa"/>
          </w:tcPr>
          <w:p w14:paraId="64FDA5E7" w14:textId="77777777" w:rsidR="00877A3B" w:rsidRDefault="00000000">
            <w:pPr>
              <w:pStyle w:val="TableParagraph"/>
              <w:spacing w:before="29"/>
              <w:ind w:left="292"/>
              <w:jc w:val="center"/>
              <w:rPr>
                <w:sz w:val="20"/>
              </w:rPr>
            </w:pPr>
            <w:r>
              <w:rPr>
                <w:spacing w:val="-10"/>
                <w:sz w:val="20"/>
              </w:rPr>
              <w:t>-</w:t>
            </w:r>
          </w:p>
        </w:tc>
        <w:tc>
          <w:tcPr>
            <w:tcW w:w="1209" w:type="dxa"/>
          </w:tcPr>
          <w:p w14:paraId="71D276D7" w14:textId="77777777" w:rsidR="00877A3B" w:rsidRDefault="00000000">
            <w:pPr>
              <w:pStyle w:val="TableParagraph"/>
              <w:spacing w:before="29"/>
              <w:ind w:right="463"/>
              <w:jc w:val="right"/>
              <w:rPr>
                <w:sz w:val="20"/>
              </w:rPr>
            </w:pPr>
            <w:r>
              <w:rPr>
                <w:spacing w:val="-10"/>
                <w:sz w:val="20"/>
              </w:rPr>
              <w:t>-</w:t>
            </w:r>
          </w:p>
        </w:tc>
        <w:tc>
          <w:tcPr>
            <w:tcW w:w="1264" w:type="dxa"/>
          </w:tcPr>
          <w:p w14:paraId="322613D6" w14:textId="77777777" w:rsidR="00877A3B" w:rsidRDefault="00000000">
            <w:pPr>
              <w:pStyle w:val="TableParagraph"/>
              <w:spacing w:before="29"/>
              <w:ind w:right="518"/>
              <w:jc w:val="right"/>
              <w:rPr>
                <w:sz w:val="20"/>
              </w:rPr>
            </w:pPr>
            <w:r>
              <w:rPr>
                <w:spacing w:val="-10"/>
                <w:sz w:val="20"/>
              </w:rPr>
              <w:t>-</w:t>
            </w:r>
          </w:p>
        </w:tc>
        <w:tc>
          <w:tcPr>
            <w:tcW w:w="1182" w:type="dxa"/>
          </w:tcPr>
          <w:p w14:paraId="79D3CAC9" w14:textId="77777777" w:rsidR="00877A3B" w:rsidRDefault="00000000">
            <w:pPr>
              <w:pStyle w:val="TableParagraph"/>
              <w:spacing w:before="29"/>
              <w:ind w:right="490"/>
              <w:jc w:val="right"/>
              <w:rPr>
                <w:sz w:val="20"/>
              </w:rPr>
            </w:pPr>
            <w:r>
              <w:rPr>
                <w:spacing w:val="-10"/>
                <w:sz w:val="20"/>
              </w:rPr>
              <w:t>-</w:t>
            </w:r>
          </w:p>
        </w:tc>
        <w:tc>
          <w:tcPr>
            <w:tcW w:w="1071" w:type="dxa"/>
          </w:tcPr>
          <w:p w14:paraId="4D177D40" w14:textId="77777777" w:rsidR="00877A3B" w:rsidRDefault="00000000">
            <w:pPr>
              <w:pStyle w:val="TableParagraph"/>
              <w:spacing w:before="29"/>
              <w:ind w:right="351"/>
              <w:jc w:val="right"/>
              <w:rPr>
                <w:sz w:val="20"/>
              </w:rPr>
            </w:pPr>
            <w:r>
              <w:rPr>
                <w:spacing w:val="-10"/>
                <w:sz w:val="20"/>
              </w:rPr>
              <w:t>-</w:t>
            </w:r>
          </w:p>
        </w:tc>
        <w:tc>
          <w:tcPr>
            <w:tcW w:w="2403" w:type="dxa"/>
          </w:tcPr>
          <w:p w14:paraId="192CE063" w14:textId="77777777" w:rsidR="00877A3B" w:rsidRDefault="00000000">
            <w:pPr>
              <w:pStyle w:val="TableParagraph"/>
              <w:tabs>
                <w:tab w:val="left" w:pos="1564"/>
              </w:tabs>
              <w:spacing w:before="29"/>
              <w:ind w:right="89"/>
              <w:jc w:val="right"/>
              <w:rPr>
                <w:sz w:val="20"/>
              </w:rPr>
            </w:pPr>
            <w:r>
              <w:rPr>
                <w:b/>
                <w:spacing w:val="-5"/>
                <w:sz w:val="20"/>
              </w:rPr>
              <w:t>22</w:t>
            </w:r>
            <w:r>
              <w:rPr>
                <w:b/>
                <w:sz w:val="20"/>
              </w:rPr>
              <w:tab/>
            </w:r>
            <w:r>
              <w:rPr>
                <w:spacing w:val="-10"/>
                <w:sz w:val="20"/>
              </w:rPr>
              <w:t>4</w:t>
            </w:r>
          </w:p>
        </w:tc>
      </w:tr>
      <w:tr w:rsidR="00877A3B" w14:paraId="11DA17FE" w14:textId="77777777">
        <w:trPr>
          <w:trHeight w:val="280"/>
        </w:trPr>
        <w:tc>
          <w:tcPr>
            <w:tcW w:w="5703" w:type="dxa"/>
          </w:tcPr>
          <w:p w14:paraId="105282C0" w14:textId="77777777" w:rsidR="00877A3B" w:rsidRDefault="00000000">
            <w:pPr>
              <w:pStyle w:val="TableParagraph"/>
              <w:spacing w:before="14"/>
              <w:ind w:left="50"/>
              <w:rPr>
                <w:sz w:val="20"/>
              </w:rPr>
            </w:pPr>
            <w:r>
              <w:rPr>
                <w:spacing w:val="-2"/>
                <w:sz w:val="20"/>
              </w:rPr>
              <w:t>Impairments</w:t>
            </w:r>
          </w:p>
        </w:tc>
        <w:tc>
          <w:tcPr>
            <w:tcW w:w="1305" w:type="dxa"/>
          </w:tcPr>
          <w:p w14:paraId="486EC715" w14:textId="77777777" w:rsidR="00877A3B" w:rsidRDefault="00000000">
            <w:pPr>
              <w:pStyle w:val="TableParagraph"/>
              <w:spacing w:before="29"/>
              <w:ind w:right="327"/>
              <w:jc w:val="right"/>
              <w:rPr>
                <w:sz w:val="20"/>
              </w:rPr>
            </w:pPr>
            <w:r>
              <w:rPr>
                <w:spacing w:val="-2"/>
                <w:sz w:val="20"/>
              </w:rPr>
              <w:t>(189)</w:t>
            </w:r>
          </w:p>
        </w:tc>
        <w:tc>
          <w:tcPr>
            <w:tcW w:w="1292" w:type="dxa"/>
          </w:tcPr>
          <w:p w14:paraId="5CD84778" w14:textId="77777777" w:rsidR="00877A3B" w:rsidRDefault="00000000">
            <w:pPr>
              <w:pStyle w:val="TableParagraph"/>
              <w:spacing w:before="29"/>
              <w:ind w:left="292"/>
              <w:jc w:val="center"/>
              <w:rPr>
                <w:sz w:val="20"/>
              </w:rPr>
            </w:pPr>
            <w:r>
              <w:rPr>
                <w:spacing w:val="-10"/>
                <w:sz w:val="20"/>
              </w:rPr>
              <w:t>-</w:t>
            </w:r>
          </w:p>
        </w:tc>
        <w:tc>
          <w:tcPr>
            <w:tcW w:w="1209" w:type="dxa"/>
          </w:tcPr>
          <w:p w14:paraId="703AB470" w14:textId="77777777" w:rsidR="00877A3B" w:rsidRDefault="00000000">
            <w:pPr>
              <w:pStyle w:val="TableParagraph"/>
              <w:spacing w:before="29"/>
              <w:ind w:right="463"/>
              <w:jc w:val="right"/>
              <w:rPr>
                <w:sz w:val="20"/>
              </w:rPr>
            </w:pPr>
            <w:r>
              <w:rPr>
                <w:spacing w:val="-10"/>
                <w:sz w:val="20"/>
              </w:rPr>
              <w:t>-</w:t>
            </w:r>
          </w:p>
        </w:tc>
        <w:tc>
          <w:tcPr>
            <w:tcW w:w="1264" w:type="dxa"/>
          </w:tcPr>
          <w:p w14:paraId="17291178" w14:textId="77777777" w:rsidR="00877A3B" w:rsidRDefault="00000000">
            <w:pPr>
              <w:pStyle w:val="TableParagraph"/>
              <w:spacing w:before="29"/>
              <w:ind w:right="462"/>
              <w:jc w:val="right"/>
              <w:rPr>
                <w:sz w:val="20"/>
              </w:rPr>
            </w:pPr>
            <w:r>
              <w:rPr>
                <w:spacing w:val="-5"/>
                <w:sz w:val="20"/>
              </w:rPr>
              <w:t>(1)</w:t>
            </w:r>
          </w:p>
        </w:tc>
        <w:tc>
          <w:tcPr>
            <w:tcW w:w="1182" w:type="dxa"/>
          </w:tcPr>
          <w:p w14:paraId="1D8FE7E9" w14:textId="77777777" w:rsidR="00877A3B" w:rsidRDefault="00000000">
            <w:pPr>
              <w:pStyle w:val="TableParagraph"/>
              <w:spacing w:before="29"/>
              <w:ind w:right="490"/>
              <w:jc w:val="right"/>
              <w:rPr>
                <w:sz w:val="20"/>
              </w:rPr>
            </w:pPr>
            <w:r>
              <w:rPr>
                <w:spacing w:val="-10"/>
                <w:sz w:val="20"/>
              </w:rPr>
              <w:t>-</w:t>
            </w:r>
          </w:p>
        </w:tc>
        <w:tc>
          <w:tcPr>
            <w:tcW w:w="1071" w:type="dxa"/>
          </w:tcPr>
          <w:p w14:paraId="34C09BC7" w14:textId="77777777" w:rsidR="00877A3B" w:rsidRDefault="00000000">
            <w:pPr>
              <w:pStyle w:val="TableParagraph"/>
              <w:spacing w:before="29"/>
              <w:ind w:right="351"/>
              <w:jc w:val="right"/>
              <w:rPr>
                <w:sz w:val="20"/>
              </w:rPr>
            </w:pPr>
            <w:r>
              <w:rPr>
                <w:spacing w:val="-10"/>
                <w:sz w:val="20"/>
              </w:rPr>
              <w:t>-</w:t>
            </w:r>
          </w:p>
        </w:tc>
        <w:tc>
          <w:tcPr>
            <w:tcW w:w="2403" w:type="dxa"/>
          </w:tcPr>
          <w:p w14:paraId="5C24FBBB" w14:textId="77777777" w:rsidR="00877A3B" w:rsidRDefault="00000000">
            <w:pPr>
              <w:pStyle w:val="TableParagraph"/>
              <w:tabs>
                <w:tab w:val="left" w:pos="1454"/>
              </w:tabs>
              <w:spacing w:before="29"/>
              <w:ind w:right="35"/>
              <w:jc w:val="right"/>
              <w:rPr>
                <w:sz w:val="20"/>
              </w:rPr>
            </w:pPr>
            <w:r>
              <w:rPr>
                <w:b/>
                <w:spacing w:val="-2"/>
                <w:sz w:val="20"/>
              </w:rPr>
              <w:t>(190)</w:t>
            </w:r>
            <w:r>
              <w:rPr>
                <w:b/>
                <w:sz w:val="20"/>
              </w:rPr>
              <w:tab/>
            </w:r>
            <w:r>
              <w:rPr>
                <w:spacing w:val="-2"/>
                <w:sz w:val="20"/>
              </w:rPr>
              <w:t>(146)</w:t>
            </w:r>
          </w:p>
        </w:tc>
      </w:tr>
      <w:tr w:rsidR="00877A3B" w14:paraId="65FA59D4" w14:textId="77777777">
        <w:trPr>
          <w:trHeight w:val="280"/>
        </w:trPr>
        <w:tc>
          <w:tcPr>
            <w:tcW w:w="5703" w:type="dxa"/>
          </w:tcPr>
          <w:p w14:paraId="76D723B1"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305" w:type="dxa"/>
          </w:tcPr>
          <w:p w14:paraId="368134E3" w14:textId="77777777" w:rsidR="00877A3B" w:rsidRDefault="00000000">
            <w:pPr>
              <w:pStyle w:val="TableParagraph"/>
              <w:spacing w:before="29"/>
              <w:ind w:right="381"/>
              <w:jc w:val="right"/>
              <w:rPr>
                <w:sz w:val="20"/>
              </w:rPr>
            </w:pPr>
            <w:r>
              <w:rPr>
                <w:spacing w:val="-10"/>
                <w:sz w:val="20"/>
              </w:rPr>
              <w:t>4</w:t>
            </w:r>
          </w:p>
        </w:tc>
        <w:tc>
          <w:tcPr>
            <w:tcW w:w="1292" w:type="dxa"/>
          </w:tcPr>
          <w:p w14:paraId="15D6BE69" w14:textId="77777777" w:rsidR="00877A3B" w:rsidRDefault="00000000">
            <w:pPr>
              <w:pStyle w:val="TableParagraph"/>
              <w:spacing w:before="29"/>
              <w:ind w:left="292"/>
              <w:jc w:val="center"/>
              <w:rPr>
                <w:sz w:val="20"/>
              </w:rPr>
            </w:pPr>
            <w:r>
              <w:rPr>
                <w:spacing w:val="-10"/>
                <w:sz w:val="20"/>
              </w:rPr>
              <w:t>-</w:t>
            </w:r>
          </w:p>
        </w:tc>
        <w:tc>
          <w:tcPr>
            <w:tcW w:w="1209" w:type="dxa"/>
          </w:tcPr>
          <w:p w14:paraId="6A5382BB" w14:textId="77777777" w:rsidR="00877A3B" w:rsidRDefault="00000000">
            <w:pPr>
              <w:pStyle w:val="TableParagraph"/>
              <w:spacing w:before="29"/>
              <w:ind w:right="463"/>
              <w:jc w:val="right"/>
              <w:rPr>
                <w:sz w:val="20"/>
              </w:rPr>
            </w:pPr>
            <w:r>
              <w:rPr>
                <w:spacing w:val="-10"/>
                <w:sz w:val="20"/>
              </w:rPr>
              <w:t>-</w:t>
            </w:r>
          </w:p>
        </w:tc>
        <w:tc>
          <w:tcPr>
            <w:tcW w:w="1264" w:type="dxa"/>
          </w:tcPr>
          <w:p w14:paraId="20CB2FCE" w14:textId="77777777" w:rsidR="00877A3B" w:rsidRDefault="00000000">
            <w:pPr>
              <w:pStyle w:val="TableParagraph"/>
              <w:spacing w:before="29"/>
              <w:ind w:right="518"/>
              <w:jc w:val="right"/>
              <w:rPr>
                <w:sz w:val="20"/>
              </w:rPr>
            </w:pPr>
            <w:r>
              <w:rPr>
                <w:spacing w:val="-10"/>
                <w:sz w:val="20"/>
              </w:rPr>
              <w:t>-</w:t>
            </w:r>
          </w:p>
        </w:tc>
        <w:tc>
          <w:tcPr>
            <w:tcW w:w="1182" w:type="dxa"/>
          </w:tcPr>
          <w:p w14:paraId="2DF5AC95" w14:textId="77777777" w:rsidR="00877A3B" w:rsidRDefault="00000000">
            <w:pPr>
              <w:pStyle w:val="TableParagraph"/>
              <w:spacing w:before="29"/>
              <w:ind w:right="490"/>
              <w:jc w:val="right"/>
              <w:rPr>
                <w:sz w:val="20"/>
              </w:rPr>
            </w:pPr>
            <w:r>
              <w:rPr>
                <w:spacing w:val="-10"/>
                <w:sz w:val="20"/>
              </w:rPr>
              <w:t>-</w:t>
            </w:r>
          </w:p>
        </w:tc>
        <w:tc>
          <w:tcPr>
            <w:tcW w:w="1071" w:type="dxa"/>
          </w:tcPr>
          <w:p w14:paraId="44EA9331" w14:textId="77777777" w:rsidR="00877A3B" w:rsidRDefault="00000000">
            <w:pPr>
              <w:pStyle w:val="TableParagraph"/>
              <w:spacing w:before="29"/>
              <w:ind w:right="351"/>
              <w:jc w:val="right"/>
              <w:rPr>
                <w:sz w:val="20"/>
              </w:rPr>
            </w:pPr>
            <w:r>
              <w:rPr>
                <w:spacing w:val="-10"/>
                <w:sz w:val="20"/>
              </w:rPr>
              <w:t>-</w:t>
            </w:r>
          </w:p>
        </w:tc>
        <w:tc>
          <w:tcPr>
            <w:tcW w:w="2403" w:type="dxa"/>
          </w:tcPr>
          <w:p w14:paraId="761D8814" w14:textId="77777777" w:rsidR="00877A3B" w:rsidRDefault="00000000">
            <w:pPr>
              <w:pStyle w:val="TableParagraph"/>
              <w:tabs>
                <w:tab w:val="left" w:pos="1454"/>
              </w:tabs>
              <w:spacing w:before="29"/>
              <w:ind w:right="89"/>
              <w:jc w:val="right"/>
              <w:rPr>
                <w:sz w:val="20"/>
              </w:rPr>
            </w:pPr>
            <w:r>
              <w:rPr>
                <w:b/>
                <w:spacing w:val="-10"/>
                <w:sz w:val="20"/>
              </w:rPr>
              <w:t>4</w:t>
            </w:r>
            <w:r>
              <w:rPr>
                <w:b/>
                <w:sz w:val="20"/>
              </w:rPr>
              <w:tab/>
            </w:r>
            <w:r>
              <w:rPr>
                <w:spacing w:val="-10"/>
                <w:sz w:val="20"/>
              </w:rPr>
              <w:t>1</w:t>
            </w:r>
          </w:p>
        </w:tc>
      </w:tr>
      <w:tr w:rsidR="00877A3B" w14:paraId="12555049" w14:textId="77777777">
        <w:trPr>
          <w:trHeight w:val="280"/>
        </w:trPr>
        <w:tc>
          <w:tcPr>
            <w:tcW w:w="5703" w:type="dxa"/>
          </w:tcPr>
          <w:p w14:paraId="50550FE1" w14:textId="77777777" w:rsidR="00877A3B" w:rsidRDefault="00000000">
            <w:pPr>
              <w:pStyle w:val="TableParagraph"/>
              <w:spacing w:before="14"/>
              <w:ind w:left="50"/>
              <w:rPr>
                <w:sz w:val="20"/>
              </w:rPr>
            </w:pPr>
            <w:r>
              <w:rPr>
                <w:spacing w:val="-2"/>
                <w:sz w:val="20"/>
              </w:rPr>
              <w:t>Reclassifications</w:t>
            </w:r>
          </w:p>
        </w:tc>
        <w:tc>
          <w:tcPr>
            <w:tcW w:w="1305" w:type="dxa"/>
          </w:tcPr>
          <w:p w14:paraId="6A4EF9DC" w14:textId="77777777" w:rsidR="00877A3B" w:rsidRDefault="00000000">
            <w:pPr>
              <w:pStyle w:val="TableParagraph"/>
              <w:spacing w:before="29"/>
              <w:ind w:right="327"/>
              <w:jc w:val="right"/>
              <w:rPr>
                <w:sz w:val="20"/>
              </w:rPr>
            </w:pPr>
            <w:r>
              <w:rPr>
                <w:spacing w:val="-4"/>
                <w:sz w:val="20"/>
              </w:rPr>
              <w:t>(13)</w:t>
            </w:r>
          </w:p>
        </w:tc>
        <w:tc>
          <w:tcPr>
            <w:tcW w:w="1292" w:type="dxa"/>
          </w:tcPr>
          <w:p w14:paraId="72D465EE" w14:textId="77777777" w:rsidR="00877A3B" w:rsidRDefault="00000000">
            <w:pPr>
              <w:pStyle w:val="TableParagraph"/>
              <w:spacing w:before="29"/>
              <w:ind w:left="292" w:right="153"/>
              <w:jc w:val="center"/>
              <w:rPr>
                <w:sz w:val="20"/>
              </w:rPr>
            </w:pPr>
            <w:r>
              <w:rPr>
                <w:spacing w:val="-5"/>
                <w:sz w:val="20"/>
              </w:rPr>
              <w:t>27</w:t>
            </w:r>
          </w:p>
        </w:tc>
        <w:tc>
          <w:tcPr>
            <w:tcW w:w="1209" w:type="dxa"/>
          </w:tcPr>
          <w:p w14:paraId="595742B6" w14:textId="77777777" w:rsidR="00877A3B" w:rsidRDefault="00000000">
            <w:pPr>
              <w:pStyle w:val="TableParagraph"/>
              <w:spacing w:before="29"/>
              <w:ind w:right="463"/>
              <w:jc w:val="right"/>
              <w:rPr>
                <w:sz w:val="20"/>
              </w:rPr>
            </w:pPr>
            <w:r>
              <w:rPr>
                <w:spacing w:val="-10"/>
                <w:sz w:val="20"/>
              </w:rPr>
              <w:t>-</w:t>
            </w:r>
          </w:p>
        </w:tc>
        <w:tc>
          <w:tcPr>
            <w:tcW w:w="1264" w:type="dxa"/>
          </w:tcPr>
          <w:p w14:paraId="03A725A6" w14:textId="77777777" w:rsidR="00877A3B" w:rsidRDefault="00000000">
            <w:pPr>
              <w:pStyle w:val="TableParagraph"/>
              <w:spacing w:before="29"/>
              <w:ind w:right="516"/>
              <w:jc w:val="right"/>
              <w:rPr>
                <w:sz w:val="20"/>
              </w:rPr>
            </w:pPr>
            <w:r>
              <w:rPr>
                <w:spacing w:val="-10"/>
                <w:sz w:val="20"/>
              </w:rPr>
              <w:t>1</w:t>
            </w:r>
          </w:p>
        </w:tc>
        <w:tc>
          <w:tcPr>
            <w:tcW w:w="1182" w:type="dxa"/>
          </w:tcPr>
          <w:p w14:paraId="3E5C0980" w14:textId="77777777" w:rsidR="00877A3B" w:rsidRDefault="00000000">
            <w:pPr>
              <w:pStyle w:val="TableParagraph"/>
              <w:spacing w:before="29"/>
              <w:ind w:right="490"/>
              <w:jc w:val="right"/>
              <w:rPr>
                <w:sz w:val="20"/>
              </w:rPr>
            </w:pPr>
            <w:r>
              <w:rPr>
                <w:spacing w:val="-10"/>
                <w:sz w:val="20"/>
              </w:rPr>
              <w:t>-</w:t>
            </w:r>
          </w:p>
        </w:tc>
        <w:tc>
          <w:tcPr>
            <w:tcW w:w="1071" w:type="dxa"/>
          </w:tcPr>
          <w:p w14:paraId="6BE5562E" w14:textId="77777777" w:rsidR="00877A3B" w:rsidRDefault="00000000">
            <w:pPr>
              <w:pStyle w:val="TableParagraph"/>
              <w:spacing w:before="29"/>
              <w:ind w:right="351"/>
              <w:jc w:val="right"/>
              <w:rPr>
                <w:sz w:val="20"/>
              </w:rPr>
            </w:pPr>
            <w:r>
              <w:rPr>
                <w:spacing w:val="-10"/>
                <w:sz w:val="20"/>
              </w:rPr>
              <w:t>-</w:t>
            </w:r>
          </w:p>
        </w:tc>
        <w:tc>
          <w:tcPr>
            <w:tcW w:w="2403" w:type="dxa"/>
          </w:tcPr>
          <w:p w14:paraId="58280504" w14:textId="77777777" w:rsidR="00877A3B" w:rsidRDefault="00000000">
            <w:pPr>
              <w:pStyle w:val="TableParagraph"/>
              <w:tabs>
                <w:tab w:val="left" w:pos="1564"/>
              </w:tabs>
              <w:spacing w:before="29"/>
              <w:ind w:right="89"/>
              <w:jc w:val="right"/>
              <w:rPr>
                <w:sz w:val="20"/>
              </w:rPr>
            </w:pPr>
            <w:r>
              <w:rPr>
                <w:b/>
                <w:spacing w:val="-5"/>
                <w:sz w:val="20"/>
              </w:rPr>
              <w:t>15</w:t>
            </w:r>
            <w:r>
              <w:rPr>
                <w:b/>
                <w:sz w:val="20"/>
              </w:rPr>
              <w:tab/>
            </w:r>
            <w:r>
              <w:rPr>
                <w:spacing w:val="-10"/>
                <w:sz w:val="20"/>
              </w:rPr>
              <w:t>9</w:t>
            </w:r>
          </w:p>
        </w:tc>
      </w:tr>
      <w:tr w:rsidR="00877A3B" w14:paraId="013DA164" w14:textId="77777777">
        <w:trPr>
          <w:trHeight w:val="280"/>
        </w:trPr>
        <w:tc>
          <w:tcPr>
            <w:tcW w:w="5703" w:type="dxa"/>
          </w:tcPr>
          <w:p w14:paraId="6DF5AE39" w14:textId="77777777" w:rsidR="00877A3B" w:rsidRDefault="00000000">
            <w:pPr>
              <w:pStyle w:val="TableParagraph"/>
              <w:spacing w:before="14"/>
              <w:ind w:left="50"/>
              <w:rPr>
                <w:sz w:val="20"/>
              </w:rPr>
            </w:pPr>
            <w:r>
              <w:rPr>
                <w:spacing w:val="-2"/>
                <w:sz w:val="20"/>
              </w:rPr>
              <w:t>Revaluations</w:t>
            </w:r>
          </w:p>
        </w:tc>
        <w:tc>
          <w:tcPr>
            <w:tcW w:w="1305" w:type="dxa"/>
          </w:tcPr>
          <w:p w14:paraId="0529B945" w14:textId="77777777" w:rsidR="00877A3B" w:rsidRDefault="00000000">
            <w:pPr>
              <w:pStyle w:val="TableParagraph"/>
              <w:spacing w:before="29"/>
              <w:ind w:right="327"/>
              <w:jc w:val="right"/>
              <w:rPr>
                <w:sz w:val="20"/>
              </w:rPr>
            </w:pPr>
            <w:r>
              <w:rPr>
                <w:spacing w:val="-2"/>
                <w:sz w:val="20"/>
              </w:rPr>
              <w:t>(128)</w:t>
            </w:r>
          </w:p>
        </w:tc>
        <w:tc>
          <w:tcPr>
            <w:tcW w:w="1292" w:type="dxa"/>
          </w:tcPr>
          <w:p w14:paraId="2CB54996" w14:textId="77777777" w:rsidR="00877A3B" w:rsidRDefault="00000000">
            <w:pPr>
              <w:pStyle w:val="TableParagraph"/>
              <w:spacing w:before="29"/>
              <w:ind w:left="292" w:right="42"/>
              <w:jc w:val="center"/>
              <w:rPr>
                <w:sz w:val="20"/>
              </w:rPr>
            </w:pPr>
            <w:r>
              <w:rPr>
                <w:spacing w:val="-10"/>
                <w:sz w:val="20"/>
              </w:rPr>
              <w:t>1</w:t>
            </w:r>
          </w:p>
        </w:tc>
        <w:tc>
          <w:tcPr>
            <w:tcW w:w="1209" w:type="dxa"/>
          </w:tcPr>
          <w:p w14:paraId="41D4B7D7" w14:textId="77777777" w:rsidR="00877A3B" w:rsidRDefault="00000000">
            <w:pPr>
              <w:pStyle w:val="TableParagraph"/>
              <w:spacing w:before="29"/>
              <w:ind w:right="463"/>
              <w:jc w:val="right"/>
              <w:rPr>
                <w:sz w:val="20"/>
              </w:rPr>
            </w:pPr>
            <w:r>
              <w:rPr>
                <w:spacing w:val="-10"/>
                <w:sz w:val="20"/>
              </w:rPr>
              <w:t>-</w:t>
            </w:r>
          </w:p>
        </w:tc>
        <w:tc>
          <w:tcPr>
            <w:tcW w:w="1264" w:type="dxa"/>
          </w:tcPr>
          <w:p w14:paraId="189D7D5D" w14:textId="77777777" w:rsidR="00877A3B" w:rsidRDefault="00000000">
            <w:pPr>
              <w:pStyle w:val="TableParagraph"/>
              <w:spacing w:before="29"/>
              <w:ind w:right="518"/>
              <w:jc w:val="right"/>
              <w:rPr>
                <w:sz w:val="20"/>
              </w:rPr>
            </w:pPr>
            <w:r>
              <w:rPr>
                <w:spacing w:val="-10"/>
                <w:sz w:val="20"/>
              </w:rPr>
              <w:t>-</w:t>
            </w:r>
          </w:p>
        </w:tc>
        <w:tc>
          <w:tcPr>
            <w:tcW w:w="1182" w:type="dxa"/>
          </w:tcPr>
          <w:p w14:paraId="6CDF0C7C" w14:textId="77777777" w:rsidR="00877A3B" w:rsidRDefault="00000000">
            <w:pPr>
              <w:pStyle w:val="TableParagraph"/>
              <w:spacing w:before="29"/>
              <w:ind w:right="490"/>
              <w:jc w:val="right"/>
              <w:rPr>
                <w:sz w:val="20"/>
              </w:rPr>
            </w:pPr>
            <w:r>
              <w:rPr>
                <w:spacing w:val="-10"/>
                <w:sz w:val="20"/>
              </w:rPr>
              <w:t>-</w:t>
            </w:r>
          </w:p>
        </w:tc>
        <w:tc>
          <w:tcPr>
            <w:tcW w:w="1071" w:type="dxa"/>
          </w:tcPr>
          <w:p w14:paraId="43EED7A0" w14:textId="77777777" w:rsidR="00877A3B" w:rsidRDefault="00000000">
            <w:pPr>
              <w:pStyle w:val="TableParagraph"/>
              <w:spacing w:before="29"/>
              <w:ind w:right="351"/>
              <w:jc w:val="right"/>
              <w:rPr>
                <w:sz w:val="20"/>
              </w:rPr>
            </w:pPr>
            <w:r>
              <w:rPr>
                <w:spacing w:val="-10"/>
                <w:sz w:val="20"/>
              </w:rPr>
              <w:t>-</w:t>
            </w:r>
          </w:p>
        </w:tc>
        <w:tc>
          <w:tcPr>
            <w:tcW w:w="2403" w:type="dxa"/>
          </w:tcPr>
          <w:p w14:paraId="3CD2E23A" w14:textId="77777777" w:rsidR="00877A3B" w:rsidRDefault="00000000">
            <w:pPr>
              <w:pStyle w:val="TableParagraph"/>
              <w:tabs>
                <w:tab w:val="left" w:pos="1454"/>
              </w:tabs>
              <w:spacing w:before="29"/>
              <w:ind w:right="35"/>
              <w:jc w:val="right"/>
              <w:rPr>
                <w:sz w:val="20"/>
              </w:rPr>
            </w:pPr>
            <w:r>
              <w:rPr>
                <w:b/>
                <w:spacing w:val="-2"/>
                <w:sz w:val="20"/>
              </w:rPr>
              <w:t>(127)</w:t>
            </w:r>
            <w:r>
              <w:rPr>
                <w:b/>
                <w:sz w:val="20"/>
              </w:rPr>
              <w:tab/>
            </w:r>
            <w:r>
              <w:rPr>
                <w:spacing w:val="-2"/>
                <w:sz w:val="20"/>
              </w:rPr>
              <w:t>(115)</w:t>
            </w:r>
          </w:p>
        </w:tc>
      </w:tr>
      <w:tr w:rsidR="00877A3B" w14:paraId="3D2B7420" w14:textId="77777777">
        <w:trPr>
          <w:trHeight w:val="273"/>
        </w:trPr>
        <w:tc>
          <w:tcPr>
            <w:tcW w:w="5703" w:type="dxa"/>
          </w:tcPr>
          <w:p w14:paraId="34653665"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305" w:type="dxa"/>
            <w:tcBorders>
              <w:bottom w:val="single" w:sz="8" w:space="0" w:color="000000"/>
            </w:tcBorders>
          </w:tcPr>
          <w:p w14:paraId="29E49BF5" w14:textId="77777777" w:rsidR="00877A3B" w:rsidRDefault="00000000">
            <w:pPr>
              <w:pStyle w:val="TableParagraph"/>
              <w:spacing w:before="29" w:line="225" w:lineRule="exact"/>
              <w:ind w:right="327"/>
              <w:jc w:val="right"/>
              <w:rPr>
                <w:sz w:val="20"/>
              </w:rPr>
            </w:pPr>
            <w:r>
              <w:rPr>
                <w:spacing w:val="-4"/>
                <w:sz w:val="20"/>
              </w:rPr>
              <w:t>(99)</w:t>
            </w:r>
          </w:p>
        </w:tc>
        <w:tc>
          <w:tcPr>
            <w:tcW w:w="1292" w:type="dxa"/>
            <w:tcBorders>
              <w:bottom w:val="single" w:sz="8" w:space="0" w:color="000000"/>
            </w:tcBorders>
          </w:tcPr>
          <w:p w14:paraId="423FCE1F" w14:textId="77777777" w:rsidR="00877A3B" w:rsidRDefault="00000000">
            <w:pPr>
              <w:pStyle w:val="TableParagraph"/>
              <w:spacing w:before="29" w:line="225" w:lineRule="exact"/>
              <w:ind w:right="409"/>
              <w:jc w:val="right"/>
              <w:rPr>
                <w:sz w:val="20"/>
              </w:rPr>
            </w:pPr>
            <w:r>
              <w:rPr>
                <w:spacing w:val="-4"/>
                <w:sz w:val="20"/>
              </w:rPr>
              <w:t>(53)</w:t>
            </w:r>
          </w:p>
        </w:tc>
        <w:tc>
          <w:tcPr>
            <w:tcW w:w="1209" w:type="dxa"/>
            <w:tcBorders>
              <w:bottom w:val="single" w:sz="8" w:space="0" w:color="000000"/>
            </w:tcBorders>
          </w:tcPr>
          <w:p w14:paraId="24D361BA" w14:textId="77777777" w:rsidR="00877A3B" w:rsidRDefault="00000000">
            <w:pPr>
              <w:pStyle w:val="TableParagraph"/>
              <w:spacing w:before="29" w:line="225" w:lineRule="exact"/>
              <w:ind w:right="408"/>
              <w:jc w:val="right"/>
              <w:rPr>
                <w:sz w:val="20"/>
              </w:rPr>
            </w:pPr>
            <w:r>
              <w:rPr>
                <w:spacing w:val="-5"/>
                <w:sz w:val="20"/>
              </w:rPr>
              <w:t>(9)</w:t>
            </w:r>
          </w:p>
        </w:tc>
        <w:tc>
          <w:tcPr>
            <w:tcW w:w="1264" w:type="dxa"/>
            <w:tcBorders>
              <w:bottom w:val="single" w:sz="8" w:space="0" w:color="000000"/>
            </w:tcBorders>
          </w:tcPr>
          <w:p w14:paraId="5C58F249" w14:textId="77777777" w:rsidR="00877A3B" w:rsidRDefault="00000000">
            <w:pPr>
              <w:pStyle w:val="TableParagraph"/>
              <w:spacing w:before="29" w:line="225" w:lineRule="exact"/>
              <w:ind w:right="462"/>
              <w:jc w:val="right"/>
              <w:rPr>
                <w:sz w:val="20"/>
              </w:rPr>
            </w:pPr>
            <w:r>
              <w:rPr>
                <w:spacing w:val="-5"/>
                <w:sz w:val="20"/>
              </w:rPr>
              <w:t>(9)</w:t>
            </w:r>
          </w:p>
        </w:tc>
        <w:tc>
          <w:tcPr>
            <w:tcW w:w="1182" w:type="dxa"/>
            <w:tcBorders>
              <w:bottom w:val="single" w:sz="8" w:space="0" w:color="000000"/>
            </w:tcBorders>
          </w:tcPr>
          <w:p w14:paraId="5B53D2EE" w14:textId="77777777" w:rsidR="00877A3B" w:rsidRDefault="00000000">
            <w:pPr>
              <w:pStyle w:val="TableParagraph"/>
              <w:spacing w:before="29" w:line="225" w:lineRule="exact"/>
              <w:ind w:right="489"/>
              <w:jc w:val="right"/>
              <w:rPr>
                <w:sz w:val="20"/>
              </w:rPr>
            </w:pPr>
            <w:r>
              <w:rPr>
                <w:spacing w:val="-10"/>
                <w:sz w:val="20"/>
              </w:rPr>
              <w:t>1</w:t>
            </w:r>
          </w:p>
        </w:tc>
        <w:tc>
          <w:tcPr>
            <w:tcW w:w="1071" w:type="dxa"/>
            <w:tcBorders>
              <w:bottom w:val="single" w:sz="8" w:space="0" w:color="000000"/>
            </w:tcBorders>
          </w:tcPr>
          <w:p w14:paraId="39CFCA54" w14:textId="77777777" w:rsidR="00877A3B" w:rsidRDefault="00000000">
            <w:pPr>
              <w:pStyle w:val="TableParagraph"/>
              <w:spacing w:before="29" w:line="225" w:lineRule="exact"/>
              <w:ind w:right="351"/>
              <w:jc w:val="right"/>
              <w:rPr>
                <w:sz w:val="20"/>
              </w:rPr>
            </w:pPr>
            <w:r>
              <w:rPr>
                <w:spacing w:val="-10"/>
                <w:sz w:val="20"/>
              </w:rPr>
              <w:t>-</w:t>
            </w:r>
          </w:p>
        </w:tc>
        <w:tc>
          <w:tcPr>
            <w:tcW w:w="2403" w:type="dxa"/>
          </w:tcPr>
          <w:p w14:paraId="7391D87F" w14:textId="77777777" w:rsidR="00877A3B" w:rsidRDefault="00000000">
            <w:pPr>
              <w:pStyle w:val="TableParagraph"/>
              <w:tabs>
                <w:tab w:val="left" w:pos="1564"/>
              </w:tabs>
              <w:spacing w:before="29" w:line="225" w:lineRule="exact"/>
              <w:ind w:right="35"/>
              <w:jc w:val="right"/>
              <w:rPr>
                <w:sz w:val="20"/>
              </w:rPr>
            </w:pPr>
            <w:r>
              <w:rPr>
                <w:b/>
                <w:spacing w:val="-2"/>
                <w:sz w:val="20"/>
              </w:rPr>
              <w:t>(169)</w:t>
            </w:r>
            <w:r>
              <w:rPr>
                <w:b/>
                <w:sz w:val="20"/>
              </w:rPr>
              <w:tab/>
            </w:r>
            <w:r>
              <w:rPr>
                <w:spacing w:val="-4"/>
                <w:sz w:val="20"/>
              </w:rPr>
              <w:t>(61)</w:t>
            </w:r>
          </w:p>
        </w:tc>
      </w:tr>
      <w:tr w:rsidR="00877A3B" w14:paraId="2D43D785" w14:textId="77777777">
        <w:trPr>
          <w:trHeight w:val="260"/>
        </w:trPr>
        <w:tc>
          <w:tcPr>
            <w:tcW w:w="5703" w:type="dxa"/>
          </w:tcPr>
          <w:p w14:paraId="4712D05B" w14:textId="77777777" w:rsidR="00877A3B" w:rsidRDefault="00000000">
            <w:pPr>
              <w:pStyle w:val="TableParagraph"/>
              <w:spacing w:before="6"/>
              <w:ind w:left="50"/>
              <w:rPr>
                <w:b/>
                <w:sz w:val="20"/>
              </w:rPr>
            </w:pPr>
            <w:r>
              <w:rPr>
                <w:b/>
                <w:sz w:val="20"/>
              </w:rPr>
              <w:t>Valuation</w:t>
            </w:r>
            <w:r>
              <w:rPr>
                <w:b/>
                <w:spacing w:val="-7"/>
                <w:sz w:val="20"/>
              </w:rPr>
              <w:t xml:space="preserve"> </w:t>
            </w:r>
            <w:r>
              <w:rPr>
                <w:b/>
                <w:sz w:val="20"/>
              </w:rPr>
              <w:t>/</w:t>
            </w:r>
            <w:r>
              <w:rPr>
                <w:b/>
                <w:spacing w:val="-6"/>
                <w:sz w:val="20"/>
              </w:rPr>
              <w:t xml:space="preserve"> </w:t>
            </w:r>
            <w:r>
              <w:rPr>
                <w:b/>
                <w:sz w:val="20"/>
              </w:rPr>
              <w:t>gross</w:t>
            </w:r>
            <w:r>
              <w:rPr>
                <w:b/>
                <w:spacing w:val="-7"/>
                <w:sz w:val="20"/>
              </w:rPr>
              <w:t xml:space="preserve"> </w:t>
            </w:r>
            <w:r>
              <w:rPr>
                <w:b/>
                <w:sz w:val="20"/>
              </w:rPr>
              <w:t>cost</w:t>
            </w:r>
            <w:r>
              <w:rPr>
                <w:b/>
                <w:spacing w:val="-5"/>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5"/>
                <w:sz w:val="20"/>
              </w:rPr>
              <w:t xml:space="preserve"> </w:t>
            </w:r>
            <w:r>
              <w:rPr>
                <w:b/>
                <w:spacing w:val="-4"/>
                <w:sz w:val="20"/>
              </w:rPr>
              <w:t>2024</w:t>
            </w:r>
          </w:p>
        </w:tc>
        <w:tc>
          <w:tcPr>
            <w:tcW w:w="1305" w:type="dxa"/>
            <w:tcBorders>
              <w:top w:val="single" w:sz="8" w:space="0" w:color="000000"/>
              <w:bottom w:val="double" w:sz="8" w:space="0" w:color="000000"/>
            </w:tcBorders>
          </w:tcPr>
          <w:p w14:paraId="37D02001" w14:textId="77777777" w:rsidR="00877A3B" w:rsidRDefault="00000000">
            <w:pPr>
              <w:pStyle w:val="TableParagraph"/>
              <w:spacing w:before="6"/>
              <w:ind w:right="381"/>
              <w:jc w:val="right"/>
              <w:rPr>
                <w:b/>
                <w:sz w:val="20"/>
              </w:rPr>
            </w:pPr>
            <w:r>
              <w:rPr>
                <w:b/>
                <w:spacing w:val="-2"/>
                <w:sz w:val="20"/>
              </w:rPr>
              <w:t>5,935</w:t>
            </w:r>
          </w:p>
        </w:tc>
        <w:tc>
          <w:tcPr>
            <w:tcW w:w="1292" w:type="dxa"/>
            <w:tcBorders>
              <w:top w:val="single" w:sz="8" w:space="0" w:color="000000"/>
              <w:bottom w:val="double" w:sz="8" w:space="0" w:color="000000"/>
            </w:tcBorders>
          </w:tcPr>
          <w:p w14:paraId="4668A440" w14:textId="77777777" w:rsidR="00877A3B" w:rsidRDefault="00000000">
            <w:pPr>
              <w:pStyle w:val="TableParagraph"/>
              <w:spacing w:before="6"/>
              <w:ind w:left="329"/>
              <w:rPr>
                <w:b/>
                <w:sz w:val="20"/>
              </w:rPr>
            </w:pPr>
            <w:r>
              <w:rPr>
                <w:b/>
                <w:spacing w:val="-2"/>
                <w:sz w:val="20"/>
              </w:rPr>
              <w:t>1,059</w:t>
            </w:r>
          </w:p>
        </w:tc>
        <w:tc>
          <w:tcPr>
            <w:tcW w:w="1209" w:type="dxa"/>
            <w:tcBorders>
              <w:top w:val="single" w:sz="8" w:space="0" w:color="000000"/>
              <w:bottom w:val="double" w:sz="8" w:space="0" w:color="000000"/>
            </w:tcBorders>
          </w:tcPr>
          <w:p w14:paraId="3771F594" w14:textId="77777777" w:rsidR="00877A3B" w:rsidRDefault="00000000">
            <w:pPr>
              <w:pStyle w:val="TableParagraph"/>
              <w:spacing w:before="6"/>
              <w:ind w:right="462"/>
              <w:jc w:val="right"/>
              <w:rPr>
                <w:b/>
                <w:sz w:val="20"/>
              </w:rPr>
            </w:pPr>
            <w:r>
              <w:rPr>
                <w:b/>
                <w:spacing w:val="-5"/>
                <w:sz w:val="20"/>
              </w:rPr>
              <w:t>196</w:t>
            </w:r>
          </w:p>
        </w:tc>
        <w:tc>
          <w:tcPr>
            <w:tcW w:w="1264" w:type="dxa"/>
            <w:tcBorders>
              <w:top w:val="single" w:sz="8" w:space="0" w:color="000000"/>
              <w:bottom w:val="double" w:sz="8" w:space="0" w:color="000000"/>
            </w:tcBorders>
          </w:tcPr>
          <w:p w14:paraId="29E70FCD" w14:textId="77777777" w:rsidR="00877A3B" w:rsidRDefault="00000000">
            <w:pPr>
              <w:pStyle w:val="TableParagraph"/>
              <w:spacing w:before="6"/>
              <w:ind w:right="517"/>
              <w:jc w:val="right"/>
              <w:rPr>
                <w:b/>
                <w:sz w:val="20"/>
              </w:rPr>
            </w:pPr>
            <w:r>
              <w:rPr>
                <w:b/>
                <w:spacing w:val="-5"/>
                <w:sz w:val="20"/>
              </w:rPr>
              <w:t>137</w:t>
            </w:r>
          </w:p>
        </w:tc>
        <w:tc>
          <w:tcPr>
            <w:tcW w:w="1182" w:type="dxa"/>
            <w:tcBorders>
              <w:top w:val="single" w:sz="8" w:space="0" w:color="000000"/>
              <w:bottom w:val="double" w:sz="8" w:space="0" w:color="000000"/>
            </w:tcBorders>
          </w:tcPr>
          <w:p w14:paraId="2055E791" w14:textId="77777777" w:rsidR="00877A3B" w:rsidRDefault="00000000">
            <w:pPr>
              <w:pStyle w:val="TableParagraph"/>
              <w:spacing w:before="6"/>
              <w:ind w:right="489"/>
              <w:jc w:val="right"/>
              <w:rPr>
                <w:b/>
                <w:sz w:val="20"/>
              </w:rPr>
            </w:pPr>
            <w:r>
              <w:rPr>
                <w:b/>
                <w:spacing w:val="-5"/>
                <w:sz w:val="20"/>
              </w:rPr>
              <w:t>13</w:t>
            </w:r>
          </w:p>
        </w:tc>
        <w:tc>
          <w:tcPr>
            <w:tcW w:w="1071" w:type="dxa"/>
            <w:tcBorders>
              <w:top w:val="single" w:sz="8" w:space="0" w:color="000000"/>
              <w:bottom w:val="double" w:sz="8" w:space="0" w:color="000000"/>
            </w:tcBorders>
          </w:tcPr>
          <w:p w14:paraId="1AA17314" w14:textId="77777777" w:rsidR="00877A3B" w:rsidRDefault="00000000">
            <w:pPr>
              <w:pStyle w:val="TableParagraph"/>
              <w:spacing w:before="6"/>
              <w:ind w:right="350"/>
              <w:jc w:val="right"/>
              <w:rPr>
                <w:b/>
                <w:sz w:val="20"/>
              </w:rPr>
            </w:pPr>
            <w:r>
              <w:rPr>
                <w:b/>
                <w:spacing w:val="-5"/>
                <w:sz w:val="20"/>
              </w:rPr>
              <w:t>11</w:t>
            </w:r>
          </w:p>
        </w:tc>
        <w:tc>
          <w:tcPr>
            <w:tcW w:w="2403" w:type="dxa"/>
          </w:tcPr>
          <w:p w14:paraId="3EC89218" w14:textId="77777777" w:rsidR="00877A3B" w:rsidRDefault="00000000">
            <w:pPr>
              <w:pStyle w:val="TableParagraph"/>
              <w:spacing w:line="20" w:lineRule="exact"/>
              <w:ind w:left="1113" w:right="-87"/>
              <w:rPr>
                <w:sz w:val="2"/>
              </w:rPr>
            </w:pPr>
            <w:r>
              <w:rPr>
                <w:noProof/>
                <w:sz w:val="2"/>
              </w:rPr>
              <mc:AlternateContent>
                <mc:Choice Requires="wpg">
                  <w:drawing>
                    <wp:anchor distT="0" distB="0" distL="0" distR="0" simplePos="0" relativeHeight="251656192" behindDoc="1" locked="0" layoutInCell="1" allowOverlap="1" wp14:anchorId="53CA72EA" wp14:editId="18A75440">
                      <wp:simplePos x="0" y="0"/>
                      <wp:positionH relativeFrom="column">
                        <wp:posOffset>704727</wp:posOffset>
                      </wp:positionH>
                      <wp:positionV relativeFrom="paragraph">
                        <wp:posOffset>178815</wp:posOffset>
                      </wp:positionV>
                      <wp:extent cx="822325" cy="3683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36830"/>
                                <a:chOff x="0" y="0"/>
                                <a:chExt cx="822325" cy="36830"/>
                              </a:xfrm>
                            </wpg:grpSpPr>
                            <wps:wsp>
                              <wps:cNvPr id="323" name="Graphic 323"/>
                              <wps:cNvSpPr/>
                              <wps:spPr>
                                <a:xfrm>
                                  <a:off x="0" y="0"/>
                                  <a:ext cx="822325" cy="36830"/>
                                </a:xfrm>
                                <a:custGeom>
                                  <a:avLst/>
                                  <a:gdLst/>
                                  <a:ahLst/>
                                  <a:cxnLst/>
                                  <a:rect l="l" t="t" r="r" b="b"/>
                                  <a:pathLst>
                                    <a:path w="822325" h="36830">
                                      <a:moveTo>
                                        <a:pt x="821740" y="24396"/>
                                      </a:moveTo>
                                      <a:lnTo>
                                        <a:pt x="0" y="24396"/>
                                      </a:lnTo>
                                      <a:lnTo>
                                        <a:pt x="0" y="36576"/>
                                      </a:lnTo>
                                      <a:lnTo>
                                        <a:pt x="821740" y="36576"/>
                                      </a:lnTo>
                                      <a:lnTo>
                                        <a:pt x="821740" y="24396"/>
                                      </a:lnTo>
                                      <a:close/>
                                    </a:path>
                                    <a:path w="822325" h="36830">
                                      <a:moveTo>
                                        <a:pt x="821740" y="0"/>
                                      </a:moveTo>
                                      <a:lnTo>
                                        <a:pt x="0" y="0"/>
                                      </a:lnTo>
                                      <a:lnTo>
                                        <a:pt x="0" y="12192"/>
                                      </a:lnTo>
                                      <a:lnTo>
                                        <a:pt x="821740" y="12192"/>
                                      </a:lnTo>
                                      <a:lnTo>
                                        <a:pt x="8217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495FAA" id="Group 322" o:spid="_x0000_s1026" style="position:absolute;margin-left:55.5pt;margin-top:14.1pt;width:64.75pt;height:2.9pt;z-index:-251660288;mso-wrap-distance-left:0;mso-wrap-distance-right:0" coordsize="822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">
                      <v:shape id="Graphic 323" o:spid="_x0000_s1027" style="position:absolute;width:8223;height:368;visibility:visible;mso-wrap-style:square;v-text-anchor:top" coordsize="82232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" path="m821740,24396l,24396,,36576r821740,l821740,24396xem821740,l,,,12192r821740,l821740,xe" fillcolor="black" stroked="f">
                        <v:path arrowok="t"/>
                      </v:shape>
                    </v:group>
                  </w:pict>
                </mc:Fallback>
              </mc:AlternateContent>
            </w:r>
            <w:r>
              <w:rPr>
                <w:noProof/>
                <w:sz w:val="2"/>
              </w:rPr>
              <mc:AlternateContent>
                <mc:Choice Requires="wpg">
                  <w:drawing>
                    <wp:inline distT="0" distB="0" distL="0" distR="0" wp14:anchorId="6657DB89" wp14:editId="538E1120">
                      <wp:extent cx="822325" cy="12700"/>
                      <wp:effectExtent l="9525" t="0" r="0" b="6350"/>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12700"/>
                                <a:chOff x="0" y="0"/>
                                <a:chExt cx="822325" cy="12700"/>
                              </a:xfrm>
                            </wpg:grpSpPr>
                            <wps:wsp>
                              <wps:cNvPr id="325" name="Graphic 325"/>
                              <wps:cNvSpPr/>
                              <wps:spPr>
                                <a:xfrm>
                                  <a:off x="761" y="889"/>
                                  <a:ext cx="820419" cy="1270"/>
                                </a:xfrm>
                                <a:custGeom>
                                  <a:avLst/>
                                  <a:gdLst/>
                                  <a:ahLst/>
                                  <a:cxnLst/>
                                  <a:rect l="l" t="t" r="r" b="b"/>
                                  <a:pathLst>
                                    <a:path w="820419">
                                      <a:moveTo>
                                        <a:pt x="0" y="0"/>
                                      </a:moveTo>
                                      <a:lnTo>
                                        <a:pt x="820166" y="0"/>
                                      </a:lnTo>
                                    </a:path>
                                  </a:pathLst>
                                </a:custGeom>
                                <a:ln w="1778">
                                  <a:solidFill>
                                    <a:srgbClr val="000000"/>
                                  </a:solidFill>
                                  <a:prstDash val="solid"/>
                                </a:ln>
                              </wps:spPr>
                              <wps:bodyPr wrap="square" lIns="0" tIns="0" rIns="0" bIns="0" rtlCol="0">
                                <a:prstTxWarp prst="textNoShape">
                                  <a:avLst/>
                                </a:prstTxWarp>
                                <a:noAutofit/>
                              </wps:bodyPr>
                            </wps:wsp>
                            <wps:wsp>
                              <wps:cNvPr id="326" name="Graphic 326"/>
                              <wps:cNvSpPr/>
                              <wps:spPr>
                                <a:xfrm>
                                  <a:off x="0" y="127"/>
                                  <a:ext cx="822325" cy="12700"/>
                                </a:xfrm>
                                <a:custGeom>
                                  <a:avLst/>
                                  <a:gdLst/>
                                  <a:ahLst/>
                                  <a:cxnLst/>
                                  <a:rect l="l" t="t" r="r" b="b"/>
                                  <a:pathLst>
                                    <a:path w="822325" h="12700">
                                      <a:moveTo>
                                        <a:pt x="821740" y="0"/>
                                      </a:moveTo>
                                      <a:lnTo>
                                        <a:pt x="0" y="0"/>
                                      </a:lnTo>
                                      <a:lnTo>
                                        <a:pt x="0" y="12191"/>
                                      </a:lnTo>
                                      <a:lnTo>
                                        <a:pt x="821740" y="12191"/>
                                      </a:lnTo>
                                      <a:lnTo>
                                        <a:pt x="821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EFC765" id="Group 324" o:spid="_x0000_s1026" style="width:64.75pt;height:1pt;mso-position-horizontal-relative:char;mso-position-vertical-relative:line" coordsize="82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">
                      <v:shape id="Graphic 325"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" path="m,l820166,e" filled="f" strokeweight=".14pt">
                        <v:path arrowok="t"/>
                      </v:shape>
                      <v:shape id="Graphic 326" o:spid="_x0000_s1028" style="position:absolute;top:1;width:8223;height:127;visibility:visible;mso-wrap-style:square;v-text-anchor:top" coordsize="822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" path="m821740,l,,,12191r821740,l821740,xe" fillcolor="black" stroked="f">
                        <v:path arrowok="t"/>
                      </v:shape>
                      <w10:anchorlock/>
                    </v:group>
                  </w:pict>
                </mc:Fallback>
              </mc:AlternateContent>
            </w:r>
          </w:p>
          <w:p w14:paraId="2F9975AA" w14:textId="77777777" w:rsidR="00877A3B" w:rsidRDefault="00000000">
            <w:pPr>
              <w:pStyle w:val="TableParagraph"/>
              <w:tabs>
                <w:tab w:val="left" w:pos="1454"/>
              </w:tabs>
              <w:ind w:right="89"/>
              <w:jc w:val="right"/>
              <w:rPr>
                <w:b/>
                <w:sz w:val="20"/>
              </w:rPr>
            </w:pPr>
            <w:r>
              <w:rPr>
                <w:b/>
                <w:spacing w:val="-2"/>
                <w:sz w:val="20"/>
              </w:rPr>
              <w:t>7,351</w:t>
            </w:r>
            <w:r>
              <w:rPr>
                <w:b/>
                <w:sz w:val="20"/>
              </w:rPr>
              <w:tab/>
            </w:r>
            <w:r>
              <w:rPr>
                <w:b/>
                <w:spacing w:val="-2"/>
                <w:sz w:val="20"/>
              </w:rPr>
              <w:t>2,731</w:t>
            </w:r>
          </w:p>
        </w:tc>
      </w:tr>
      <w:tr w:rsidR="00877A3B" w14:paraId="2B4721ED" w14:textId="77777777">
        <w:trPr>
          <w:trHeight w:val="445"/>
        </w:trPr>
        <w:tc>
          <w:tcPr>
            <w:tcW w:w="5703" w:type="dxa"/>
          </w:tcPr>
          <w:p w14:paraId="1EAFDE36" w14:textId="77777777" w:rsidR="00877A3B" w:rsidRDefault="00000000">
            <w:pPr>
              <w:pStyle w:val="TableParagraph"/>
              <w:spacing w:before="46"/>
              <w:ind w:left="50"/>
              <w:rPr>
                <w:b/>
                <w:sz w:val="20"/>
              </w:rPr>
            </w:pPr>
            <w:r>
              <w:rPr>
                <w:b/>
                <w:spacing w:val="-2"/>
                <w:sz w:val="20"/>
              </w:rPr>
              <w:t>Accumulated</w:t>
            </w:r>
            <w:r>
              <w:rPr>
                <w:b/>
                <w:spacing w:val="1"/>
                <w:sz w:val="20"/>
              </w:rPr>
              <w:t xml:space="preserve"> </w:t>
            </w:r>
            <w:r>
              <w:rPr>
                <w:b/>
                <w:spacing w:val="-2"/>
                <w:sz w:val="20"/>
              </w:rPr>
              <w:t>depreciation</w:t>
            </w:r>
          </w:p>
        </w:tc>
        <w:tc>
          <w:tcPr>
            <w:tcW w:w="1305" w:type="dxa"/>
            <w:tcBorders>
              <w:top w:val="double" w:sz="8" w:space="0" w:color="000000"/>
            </w:tcBorders>
          </w:tcPr>
          <w:p w14:paraId="5BEC8FBD" w14:textId="77777777" w:rsidR="00877A3B" w:rsidRDefault="00877A3B">
            <w:pPr>
              <w:pStyle w:val="TableParagraph"/>
              <w:rPr>
                <w:rFonts w:ascii="Times New Roman"/>
                <w:sz w:val="18"/>
              </w:rPr>
            </w:pPr>
          </w:p>
        </w:tc>
        <w:tc>
          <w:tcPr>
            <w:tcW w:w="1292" w:type="dxa"/>
            <w:tcBorders>
              <w:top w:val="double" w:sz="8" w:space="0" w:color="000000"/>
            </w:tcBorders>
          </w:tcPr>
          <w:p w14:paraId="1D532280" w14:textId="77777777" w:rsidR="00877A3B" w:rsidRDefault="00877A3B">
            <w:pPr>
              <w:pStyle w:val="TableParagraph"/>
              <w:rPr>
                <w:rFonts w:ascii="Times New Roman"/>
                <w:sz w:val="18"/>
              </w:rPr>
            </w:pPr>
          </w:p>
        </w:tc>
        <w:tc>
          <w:tcPr>
            <w:tcW w:w="1209" w:type="dxa"/>
            <w:tcBorders>
              <w:top w:val="double" w:sz="8" w:space="0" w:color="000000"/>
            </w:tcBorders>
          </w:tcPr>
          <w:p w14:paraId="195F3E00" w14:textId="77777777" w:rsidR="00877A3B" w:rsidRDefault="00877A3B">
            <w:pPr>
              <w:pStyle w:val="TableParagraph"/>
              <w:rPr>
                <w:rFonts w:ascii="Times New Roman"/>
                <w:sz w:val="18"/>
              </w:rPr>
            </w:pPr>
          </w:p>
        </w:tc>
        <w:tc>
          <w:tcPr>
            <w:tcW w:w="1264" w:type="dxa"/>
            <w:tcBorders>
              <w:top w:val="double" w:sz="8" w:space="0" w:color="000000"/>
            </w:tcBorders>
          </w:tcPr>
          <w:p w14:paraId="75DA53FF" w14:textId="77777777" w:rsidR="00877A3B" w:rsidRDefault="00877A3B">
            <w:pPr>
              <w:pStyle w:val="TableParagraph"/>
              <w:rPr>
                <w:rFonts w:ascii="Times New Roman"/>
                <w:sz w:val="18"/>
              </w:rPr>
            </w:pPr>
          </w:p>
        </w:tc>
        <w:tc>
          <w:tcPr>
            <w:tcW w:w="1182" w:type="dxa"/>
            <w:tcBorders>
              <w:top w:val="double" w:sz="8" w:space="0" w:color="000000"/>
            </w:tcBorders>
          </w:tcPr>
          <w:p w14:paraId="53D56136" w14:textId="77777777" w:rsidR="00877A3B" w:rsidRDefault="00877A3B">
            <w:pPr>
              <w:pStyle w:val="TableParagraph"/>
              <w:rPr>
                <w:rFonts w:ascii="Times New Roman"/>
                <w:sz w:val="18"/>
              </w:rPr>
            </w:pPr>
          </w:p>
        </w:tc>
        <w:tc>
          <w:tcPr>
            <w:tcW w:w="1071" w:type="dxa"/>
            <w:tcBorders>
              <w:top w:val="double" w:sz="8" w:space="0" w:color="000000"/>
            </w:tcBorders>
          </w:tcPr>
          <w:p w14:paraId="3BFF2CF5" w14:textId="77777777" w:rsidR="00877A3B" w:rsidRDefault="00877A3B">
            <w:pPr>
              <w:pStyle w:val="TableParagraph"/>
              <w:rPr>
                <w:rFonts w:ascii="Times New Roman"/>
                <w:sz w:val="18"/>
              </w:rPr>
            </w:pPr>
          </w:p>
        </w:tc>
        <w:tc>
          <w:tcPr>
            <w:tcW w:w="2403" w:type="dxa"/>
          </w:tcPr>
          <w:p w14:paraId="476C92C3" w14:textId="77777777" w:rsidR="00877A3B" w:rsidRDefault="00877A3B">
            <w:pPr>
              <w:pStyle w:val="TableParagraph"/>
              <w:rPr>
                <w:rFonts w:ascii="Times New Roman"/>
                <w:sz w:val="18"/>
              </w:rPr>
            </w:pPr>
          </w:p>
        </w:tc>
      </w:tr>
      <w:tr w:rsidR="00877A3B" w14:paraId="59936649" w14:textId="77777777">
        <w:trPr>
          <w:trHeight w:val="422"/>
        </w:trPr>
        <w:tc>
          <w:tcPr>
            <w:tcW w:w="5703" w:type="dxa"/>
          </w:tcPr>
          <w:p w14:paraId="62ED47D4" w14:textId="77777777" w:rsidR="00877A3B" w:rsidRDefault="00000000">
            <w:pPr>
              <w:pStyle w:val="TableParagraph"/>
              <w:spacing w:before="162"/>
              <w:ind w:left="50"/>
              <w:rPr>
                <w:b/>
                <w:sz w:val="20"/>
              </w:rPr>
            </w:pPr>
            <w:r>
              <w:rPr>
                <w:b/>
                <w:sz w:val="20"/>
              </w:rPr>
              <w:t>Accumulated</w:t>
            </w:r>
            <w:r>
              <w:rPr>
                <w:b/>
                <w:spacing w:val="-9"/>
                <w:sz w:val="20"/>
              </w:rPr>
              <w:t xml:space="preserve"> </w:t>
            </w:r>
            <w:r>
              <w:rPr>
                <w:b/>
                <w:sz w:val="20"/>
              </w:rPr>
              <w:t>depreciation</w:t>
            </w:r>
            <w:r>
              <w:rPr>
                <w:b/>
                <w:spacing w:val="-9"/>
                <w:sz w:val="20"/>
              </w:rPr>
              <w:t xml:space="preserve"> </w:t>
            </w:r>
            <w:r>
              <w:rPr>
                <w:b/>
                <w:sz w:val="20"/>
              </w:rPr>
              <w:t>at</w:t>
            </w:r>
            <w:r>
              <w:rPr>
                <w:b/>
                <w:spacing w:val="-9"/>
                <w:sz w:val="20"/>
              </w:rPr>
              <w:t xml:space="preserve"> </w:t>
            </w:r>
            <w:r>
              <w:rPr>
                <w:b/>
                <w:sz w:val="20"/>
              </w:rPr>
              <w:t>1</w:t>
            </w:r>
            <w:r>
              <w:rPr>
                <w:b/>
                <w:spacing w:val="-10"/>
                <w:sz w:val="20"/>
              </w:rPr>
              <w:t xml:space="preserve"> </w:t>
            </w:r>
            <w:r>
              <w:rPr>
                <w:b/>
                <w:sz w:val="20"/>
              </w:rPr>
              <w:t>April</w:t>
            </w:r>
            <w:r>
              <w:rPr>
                <w:b/>
                <w:spacing w:val="-9"/>
                <w:sz w:val="20"/>
              </w:rPr>
              <w:t xml:space="preserve"> </w:t>
            </w:r>
            <w:r>
              <w:rPr>
                <w:b/>
                <w:sz w:val="20"/>
              </w:rPr>
              <w:t>2023</w:t>
            </w:r>
            <w:r>
              <w:rPr>
                <w:b/>
                <w:spacing w:val="-10"/>
                <w:sz w:val="20"/>
              </w:rPr>
              <w:t xml:space="preserve"> </w:t>
            </w:r>
            <w:r>
              <w:rPr>
                <w:b/>
                <w:sz w:val="20"/>
              </w:rPr>
              <w:t>-</w:t>
            </w:r>
            <w:r>
              <w:rPr>
                <w:b/>
                <w:spacing w:val="-9"/>
                <w:sz w:val="20"/>
              </w:rPr>
              <w:t xml:space="preserve"> </w:t>
            </w:r>
            <w:r>
              <w:rPr>
                <w:b/>
                <w:sz w:val="20"/>
              </w:rPr>
              <w:t>brought</w:t>
            </w:r>
            <w:r>
              <w:rPr>
                <w:b/>
                <w:spacing w:val="-9"/>
                <w:sz w:val="20"/>
              </w:rPr>
              <w:t xml:space="preserve"> </w:t>
            </w:r>
            <w:r>
              <w:rPr>
                <w:b/>
                <w:spacing w:val="-2"/>
                <w:sz w:val="20"/>
              </w:rPr>
              <w:t>forward</w:t>
            </w:r>
          </w:p>
        </w:tc>
        <w:tc>
          <w:tcPr>
            <w:tcW w:w="1305" w:type="dxa"/>
          </w:tcPr>
          <w:p w14:paraId="43E97BD6" w14:textId="77777777" w:rsidR="00877A3B" w:rsidRDefault="00000000">
            <w:pPr>
              <w:pStyle w:val="TableParagraph"/>
              <w:spacing w:before="174" w:line="228" w:lineRule="exact"/>
              <w:ind w:right="381"/>
              <w:jc w:val="right"/>
              <w:rPr>
                <w:b/>
                <w:sz w:val="20"/>
              </w:rPr>
            </w:pPr>
            <w:r>
              <w:rPr>
                <w:b/>
                <w:spacing w:val="-5"/>
                <w:sz w:val="20"/>
              </w:rPr>
              <w:t>665</w:t>
            </w:r>
          </w:p>
        </w:tc>
        <w:tc>
          <w:tcPr>
            <w:tcW w:w="1292" w:type="dxa"/>
          </w:tcPr>
          <w:p w14:paraId="6F40A931" w14:textId="77777777" w:rsidR="00877A3B" w:rsidRDefault="00000000">
            <w:pPr>
              <w:pStyle w:val="TableParagraph"/>
              <w:spacing w:before="174" w:line="228" w:lineRule="exact"/>
              <w:ind w:left="292" w:right="263"/>
              <w:jc w:val="center"/>
              <w:rPr>
                <w:b/>
                <w:sz w:val="20"/>
              </w:rPr>
            </w:pPr>
            <w:r>
              <w:rPr>
                <w:b/>
                <w:spacing w:val="-5"/>
                <w:sz w:val="20"/>
              </w:rPr>
              <w:t>359</w:t>
            </w:r>
          </w:p>
        </w:tc>
        <w:tc>
          <w:tcPr>
            <w:tcW w:w="1209" w:type="dxa"/>
          </w:tcPr>
          <w:p w14:paraId="1EA79E96" w14:textId="77777777" w:rsidR="00877A3B" w:rsidRDefault="00000000">
            <w:pPr>
              <w:pStyle w:val="TableParagraph"/>
              <w:spacing w:before="174" w:line="228" w:lineRule="exact"/>
              <w:ind w:right="462"/>
              <w:jc w:val="right"/>
              <w:rPr>
                <w:b/>
                <w:sz w:val="20"/>
              </w:rPr>
            </w:pPr>
            <w:r>
              <w:rPr>
                <w:b/>
                <w:spacing w:val="-5"/>
                <w:sz w:val="20"/>
              </w:rPr>
              <w:t>49</w:t>
            </w:r>
          </w:p>
        </w:tc>
        <w:tc>
          <w:tcPr>
            <w:tcW w:w="1264" w:type="dxa"/>
          </w:tcPr>
          <w:p w14:paraId="1F7B959E" w14:textId="77777777" w:rsidR="00877A3B" w:rsidRDefault="00000000">
            <w:pPr>
              <w:pStyle w:val="TableParagraph"/>
              <w:spacing w:before="174" w:line="228" w:lineRule="exact"/>
              <w:ind w:right="517"/>
              <w:jc w:val="right"/>
              <w:rPr>
                <w:b/>
                <w:sz w:val="20"/>
              </w:rPr>
            </w:pPr>
            <w:r>
              <w:rPr>
                <w:b/>
                <w:spacing w:val="-5"/>
                <w:sz w:val="20"/>
              </w:rPr>
              <w:t>64</w:t>
            </w:r>
          </w:p>
        </w:tc>
        <w:tc>
          <w:tcPr>
            <w:tcW w:w="1182" w:type="dxa"/>
          </w:tcPr>
          <w:p w14:paraId="63279FEB" w14:textId="77777777" w:rsidR="00877A3B" w:rsidRDefault="00000000">
            <w:pPr>
              <w:pStyle w:val="TableParagraph"/>
              <w:spacing w:before="174" w:line="228" w:lineRule="exact"/>
              <w:ind w:right="489"/>
              <w:jc w:val="right"/>
              <w:rPr>
                <w:b/>
                <w:sz w:val="20"/>
              </w:rPr>
            </w:pPr>
            <w:r>
              <w:rPr>
                <w:b/>
                <w:spacing w:val="-10"/>
                <w:sz w:val="20"/>
              </w:rPr>
              <w:t>4</w:t>
            </w:r>
          </w:p>
        </w:tc>
        <w:tc>
          <w:tcPr>
            <w:tcW w:w="1071" w:type="dxa"/>
          </w:tcPr>
          <w:p w14:paraId="022EEC31" w14:textId="77777777" w:rsidR="00877A3B" w:rsidRDefault="00000000">
            <w:pPr>
              <w:pStyle w:val="TableParagraph"/>
              <w:spacing w:before="174" w:line="228" w:lineRule="exact"/>
              <w:ind w:right="350"/>
              <w:jc w:val="right"/>
              <w:rPr>
                <w:b/>
                <w:sz w:val="20"/>
              </w:rPr>
            </w:pPr>
            <w:r>
              <w:rPr>
                <w:b/>
                <w:spacing w:val="-10"/>
                <w:sz w:val="20"/>
              </w:rPr>
              <w:t>8</w:t>
            </w:r>
          </w:p>
        </w:tc>
        <w:tc>
          <w:tcPr>
            <w:tcW w:w="2403" w:type="dxa"/>
          </w:tcPr>
          <w:p w14:paraId="5D27C3E7" w14:textId="77777777" w:rsidR="00877A3B" w:rsidRDefault="00000000">
            <w:pPr>
              <w:pStyle w:val="TableParagraph"/>
              <w:tabs>
                <w:tab w:val="left" w:pos="1619"/>
              </w:tabs>
              <w:spacing w:before="174" w:line="228" w:lineRule="exact"/>
              <w:ind w:right="89"/>
              <w:jc w:val="right"/>
              <w:rPr>
                <w:b/>
                <w:sz w:val="20"/>
              </w:rPr>
            </w:pPr>
            <w:r>
              <w:rPr>
                <w:b/>
                <w:spacing w:val="-2"/>
                <w:sz w:val="20"/>
              </w:rPr>
              <w:t>1,149</w:t>
            </w:r>
            <w:r>
              <w:rPr>
                <w:b/>
                <w:sz w:val="20"/>
              </w:rPr>
              <w:tab/>
            </w:r>
            <w:r>
              <w:rPr>
                <w:b/>
                <w:spacing w:val="-5"/>
                <w:sz w:val="20"/>
              </w:rPr>
              <w:t>370</w:t>
            </w:r>
          </w:p>
        </w:tc>
      </w:tr>
      <w:tr w:rsidR="00877A3B" w14:paraId="3E17D2E9" w14:textId="77777777">
        <w:trPr>
          <w:trHeight w:val="277"/>
        </w:trPr>
        <w:tc>
          <w:tcPr>
            <w:tcW w:w="5703" w:type="dxa"/>
          </w:tcPr>
          <w:p w14:paraId="06C7E88C" w14:textId="77777777" w:rsidR="00877A3B" w:rsidRDefault="00000000">
            <w:pPr>
              <w:pStyle w:val="TableParagraph"/>
              <w:spacing w:before="11"/>
              <w:ind w:left="50"/>
              <w:rPr>
                <w:sz w:val="20"/>
              </w:rPr>
            </w:pPr>
            <w:r>
              <w:rPr>
                <w:sz w:val="20"/>
              </w:rPr>
              <w:t>Previous</w:t>
            </w:r>
            <w:r>
              <w:rPr>
                <w:spacing w:val="-9"/>
                <w:sz w:val="20"/>
              </w:rPr>
              <w:t xml:space="preserve"> </w:t>
            </w:r>
            <w:r>
              <w:rPr>
                <w:sz w:val="20"/>
              </w:rPr>
              <w:t>prior</w:t>
            </w:r>
            <w:r>
              <w:rPr>
                <w:spacing w:val="-10"/>
                <w:sz w:val="20"/>
              </w:rPr>
              <w:t xml:space="preserve"> </w:t>
            </w:r>
            <w:r>
              <w:rPr>
                <w:sz w:val="20"/>
              </w:rPr>
              <w:t>period</w:t>
            </w:r>
            <w:r>
              <w:rPr>
                <w:spacing w:val="-9"/>
                <w:sz w:val="20"/>
              </w:rPr>
              <w:t xml:space="preserve"> </w:t>
            </w:r>
            <w:r>
              <w:rPr>
                <w:sz w:val="20"/>
              </w:rPr>
              <w:t>adjustments</w:t>
            </w:r>
            <w:r>
              <w:rPr>
                <w:spacing w:val="-9"/>
                <w:sz w:val="20"/>
              </w:rPr>
              <w:t xml:space="preserve"> </w:t>
            </w:r>
            <w:r>
              <w:rPr>
                <w:sz w:val="20"/>
              </w:rPr>
              <w:t>accounted</w:t>
            </w:r>
            <w:r>
              <w:rPr>
                <w:spacing w:val="-10"/>
                <w:sz w:val="20"/>
              </w:rPr>
              <w:t xml:space="preserve"> </w:t>
            </w:r>
            <w:r>
              <w:rPr>
                <w:sz w:val="20"/>
              </w:rPr>
              <w:t>for</w:t>
            </w:r>
            <w:r>
              <w:rPr>
                <w:spacing w:val="-9"/>
                <w:sz w:val="20"/>
              </w:rPr>
              <w:t xml:space="preserve"> </w:t>
            </w:r>
            <w:r>
              <w:rPr>
                <w:sz w:val="20"/>
              </w:rPr>
              <w:t>in</w:t>
            </w:r>
            <w:r>
              <w:rPr>
                <w:spacing w:val="-10"/>
                <w:sz w:val="20"/>
              </w:rPr>
              <w:t xml:space="preserve"> </w:t>
            </w:r>
            <w:r>
              <w:rPr>
                <w:spacing w:val="-2"/>
                <w:sz w:val="20"/>
              </w:rPr>
              <w:t>2023/24</w:t>
            </w:r>
          </w:p>
        </w:tc>
        <w:tc>
          <w:tcPr>
            <w:tcW w:w="1305" w:type="dxa"/>
          </w:tcPr>
          <w:p w14:paraId="3E30F729" w14:textId="77777777" w:rsidR="00877A3B" w:rsidRDefault="00000000">
            <w:pPr>
              <w:pStyle w:val="TableParagraph"/>
              <w:spacing w:before="25"/>
              <w:ind w:right="326"/>
              <w:jc w:val="right"/>
              <w:rPr>
                <w:sz w:val="20"/>
              </w:rPr>
            </w:pPr>
            <w:r>
              <w:rPr>
                <w:spacing w:val="-5"/>
                <w:sz w:val="20"/>
              </w:rPr>
              <w:t>(2)</w:t>
            </w:r>
          </w:p>
        </w:tc>
        <w:tc>
          <w:tcPr>
            <w:tcW w:w="1292" w:type="dxa"/>
          </w:tcPr>
          <w:p w14:paraId="7786B17D" w14:textId="77777777" w:rsidR="00877A3B" w:rsidRDefault="00000000">
            <w:pPr>
              <w:pStyle w:val="TableParagraph"/>
              <w:spacing w:before="25"/>
              <w:ind w:left="292" w:right="42"/>
              <w:jc w:val="center"/>
              <w:rPr>
                <w:sz w:val="20"/>
              </w:rPr>
            </w:pPr>
            <w:r>
              <w:rPr>
                <w:spacing w:val="-10"/>
                <w:sz w:val="20"/>
              </w:rPr>
              <w:t>1</w:t>
            </w:r>
          </w:p>
        </w:tc>
        <w:tc>
          <w:tcPr>
            <w:tcW w:w="1209" w:type="dxa"/>
          </w:tcPr>
          <w:p w14:paraId="05540133" w14:textId="77777777" w:rsidR="00877A3B" w:rsidRDefault="00000000">
            <w:pPr>
              <w:pStyle w:val="TableParagraph"/>
              <w:spacing w:before="25"/>
              <w:ind w:right="463"/>
              <w:jc w:val="right"/>
              <w:rPr>
                <w:sz w:val="20"/>
              </w:rPr>
            </w:pPr>
            <w:r>
              <w:rPr>
                <w:spacing w:val="-10"/>
                <w:sz w:val="20"/>
              </w:rPr>
              <w:t>-</w:t>
            </w:r>
          </w:p>
        </w:tc>
        <w:tc>
          <w:tcPr>
            <w:tcW w:w="1264" w:type="dxa"/>
          </w:tcPr>
          <w:p w14:paraId="02BEAD84" w14:textId="77777777" w:rsidR="00877A3B" w:rsidRDefault="00000000">
            <w:pPr>
              <w:pStyle w:val="TableParagraph"/>
              <w:spacing w:before="25"/>
              <w:ind w:right="518"/>
              <w:jc w:val="right"/>
              <w:rPr>
                <w:sz w:val="20"/>
              </w:rPr>
            </w:pPr>
            <w:r>
              <w:rPr>
                <w:spacing w:val="-10"/>
                <w:sz w:val="20"/>
              </w:rPr>
              <w:t>-</w:t>
            </w:r>
          </w:p>
        </w:tc>
        <w:tc>
          <w:tcPr>
            <w:tcW w:w="1182" w:type="dxa"/>
          </w:tcPr>
          <w:p w14:paraId="681345F7" w14:textId="77777777" w:rsidR="00877A3B" w:rsidRDefault="00000000">
            <w:pPr>
              <w:pStyle w:val="TableParagraph"/>
              <w:spacing w:before="25"/>
              <w:ind w:right="490"/>
              <w:jc w:val="right"/>
              <w:rPr>
                <w:sz w:val="20"/>
              </w:rPr>
            </w:pPr>
            <w:r>
              <w:rPr>
                <w:spacing w:val="-10"/>
                <w:sz w:val="20"/>
              </w:rPr>
              <w:t>-</w:t>
            </w:r>
          </w:p>
        </w:tc>
        <w:tc>
          <w:tcPr>
            <w:tcW w:w="1071" w:type="dxa"/>
          </w:tcPr>
          <w:p w14:paraId="46700A98" w14:textId="77777777" w:rsidR="00877A3B" w:rsidRDefault="00000000">
            <w:pPr>
              <w:pStyle w:val="TableParagraph"/>
              <w:spacing w:before="25"/>
              <w:ind w:right="351"/>
              <w:jc w:val="right"/>
              <w:rPr>
                <w:sz w:val="20"/>
              </w:rPr>
            </w:pPr>
            <w:r>
              <w:rPr>
                <w:spacing w:val="-10"/>
                <w:sz w:val="20"/>
              </w:rPr>
              <w:t>-</w:t>
            </w:r>
          </w:p>
        </w:tc>
        <w:tc>
          <w:tcPr>
            <w:tcW w:w="2403" w:type="dxa"/>
          </w:tcPr>
          <w:p w14:paraId="53534F58" w14:textId="77777777" w:rsidR="00877A3B" w:rsidRDefault="00000000">
            <w:pPr>
              <w:pStyle w:val="TableParagraph"/>
              <w:tabs>
                <w:tab w:val="left" w:pos="1577"/>
              </w:tabs>
              <w:spacing w:before="25"/>
              <w:ind w:right="89"/>
              <w:jc w:val="right"/>
              <w:rPr>
                <w:sz w:val="20"/>
              </w:rPr>
            </w:pPr>
            <w:r>
              <w:rPr>
                <w:b/>
                <w:spacing w:val="-5"/>
                <w:sz w:val="20"/>
              </w:rPr>
              <w:t>(1)</w:t>
            </w:r>
            <w:r>
              <w:rPr>
                <w:b/>
                <w:sz w:val="20"/>
              </w:rPr>
              <w:tab/>
            </w:r>
            <w:r>
              <w:rPr>
                <w:spacing w:val="-10"/>
                <w:sz w:val="20"/>
              </w:rPr>
              <w:t>-</w:t>
            </w:r>
          </w:p>
        </w:tc>
      </w:tr>
      <w:tr w:rsidR="00877A3B" w14:paraId="3C8A5E33" w14:textId="77777777">
        <w:trPr>
          <w:trHeight w:val="280"/>
        </w:trPr>
        <w:tc>
          <w:tcPr>
            <w:tcW w:w="5703" w:type="dxa"/>
          </w:tcPr>
          <w:p w14:paraId="33031CB9" w14:textId="77777777" w:rsidR="00877A3B" w:rsidRDefault="00000000">
            <w:pPr>
              <w:pStyle w:val="TableParagraph"/>
              <w:spacing w:before="14"/>
              <w:ind w:left="50"/>
              <w:rPr>
                <w:sz w:val="20"/>
              </w:rPr>
            </w:pPr>
            <w:r>
              <w:rPr>
                <w:sz w:val="20"/>
              </w:rPr>
              <w:t>Provided</w:t>
            </w:r>
            <w:r>
              <w:rPr>
                <w:spacing w:val="-12"/>
                <w:sz w:val="20"/>
              </w:rPr>
              <w:t xml:space="preserve"> </w:t>
            </w:r>
            <w:r>
              <w:rPr>
                <w:sz w:val="20"/>
              </w:rPr>
              <w:t>during</w:t>
            </w:r>
            <w:r>
              <w:rPr>
                <w:spacing w:val="-11"/>
                <w:sz w:val="20"/>
              </w:rPr>
              <w:t xml:space="preserve"> </w:t>
            </w:r>
            <w:r>
              <w:rPr>
                <w:sz w:val="20"/>
              </w:rPr>
              <w:t>the</w:t>
            </w:r>
            <w:r>
              <w:rPr>
                <w:spacing w:val="-12"/>
                <w:sz w:val="20"/>
              </w:rPr>
              <w:t xml:space="preserve"> </w:t>
            </w:r>
            <w:r>
              <w:rPr>
                <w:spacing w:val="-4"/>
                <w:sz w:val="20"/>
              </w:rPr>
              <w:t>year</w:t>
            </w:r>
          </w:p>
        </w:tc>
        <w:tc>
          <w:tcPr>
            <w:tcW w:w="1305" w:type="dxa"/>
          </w:tcPr>
          <w:p w14:paraId="1971A426" w14:textId="77777777" w:rsidR="00877A3B" w:rsidRDefault="00000000">
            <w:pPr>
              <w:pStyle w:val="TableParagraph"/>
              <w:spacing w:before="29"/>
              <w:ind w:right="381"/>
              <w:jc w:val="right"/>
              <w:rPr>
                <w:sz w:val="20"/>
              </w:rPr>
            </w:pPr>
            <w:r>
              <w:rPr>
                <w:spacing w:val="-5"/>
                <w:sz w:val="20"/>
              </w:rPr>
              <w:t>601</w:t>
            </w:r>
          </w:p>
        </w:tc>
        <w:tc>
          <w:tcPr>
            <w:tcW w:w="1292" w:type="dxa"/>
          </w:tcPr>
          <w:p w14:paraId="37B30F76" w14:textId="77777777" w:rsidR="00877A3B" w:rsidRDefault="00000000">
            <w:pPr>
              <w:pStyle w:val="TableParagraph"/>
              <w:spacing w:before="29"/>
              <w:ind w:left="292" w:right="263"/>
              <w:jc w:val="center"/>
              <w:rPr>
                <w:sz w:val="20"/>
              </w:rPr>
            </w:pPr>
            <w:r>
              <w:rPr>
                <w:spacing w:val="-5"/>
                <w:sz w:val="20"/>
              </w:rPr>
              <w:t>166</w:t>
            </w:r>
          </w:p>
        </w:tc>
        <w:tc>
          <w:tcPr>
            <w:tcW w:w="1209" w:type="dxa"/>
          </w:tcPr>
          <w:p w14:paraId="6B64EA8C" w14:textId="77777777" w:rsidR="00877A3B" w:rsidRDefault="00000000">
            <w:pPr>
              <w:pStyle w:val="TableParagraph"/>
              <w:spacing w:before="29"/>
              <w:ind w:right="462"/>
              <w:jc w:val="right"/>
              <w:rPr>
                <w:sz w:val="20"/>
              </w:rPr>
            </w:pPr>
            <w:r>
              <w:rPr>
                <w:spacing w:val="-5"/>
                <w:sz w:val="20"/>
              </w:rPr>
              <w:t>55</w:t>
            </w:r>
          </w:p>
        </w:tc>
        <w:tc>
          <w:tcPr>
            <w:tcW w:w="1264" w:type="dxa"/>
          </w:tcPr>
          <w:p w14:paraId="1986DE0B" w14:textId="77777777" w:rsidR="00877A3B" w:rsidRDefault="00000000">
            <w:pPr>
              <w:pStyle w:val="TableParagraph"/>
              <w:spacing w:before="29"/>
              <w:ind w:right="517"/>
              <w:jc w:val="right"/>
              <w:rPr>
                <w:sz w:val="20"/>
              </w:rPr>
            </w:pPr>
            <w:r>
              <w:rPr>
                <w:spacing w:val="-5"/>
                <w:sz w:val="20"/>
              </w:rPr>
              <w:t>21</w:t>
            </w:r>
          </w:p>
        </w:tc>
        <w:tc>
          <w:tcPr>
            <w:tcW w:w="1182" w:type="dxa"/>
          </w:tcPr>
          <w:p w14:paraId="66011619" w14:textId="77777777" w:rsidR="00877A3B" w:rsidRDefault="00000000">
            <w:pPr>
              <w:pStyle w:val="TableParagraph"/>
              <w:spacing w:before="29"/>
              <w:ind w:right="489"/>
              <w:jc w:val="right"/>
              <w:rPr>
                <w:sz w:val="20"/>
              </w:rPr>
            </w:pPr>
            <w:r>
              <w:rPr>
                <w:spacing w:val="-10"/>
                <w:sz w:val="20"/>
              </w:rPr>
              <w:t>2</w:t>
            </w:r>
          </w:p>
        </w:tc>
        <w:tc>
          <w:tcPr>
            <w:tcW w:w="1071" w:type="dxa"/>
          </w:tcPr>
          <w:p w14:paraId="52B9AF92" w14:textId="77777777" w:rsidR="00877A3B" w:rsidRDefault="00000000">
            <w:pPr>
              <w:pStyle w:val="TableParagraph"/>
              <w:spacing w:before="29"/>
              <w:ind w:right="351"/>
              <w:jc w:val="right"/>
              <w:rPr>
                <w:sz w:val="20"/>
              </w:rPr>
            </w:pPr>
            <w:r>
              <w:rPr>
                <w:spacing w:val="-10"/>
                <w:sz w:val="20"/>
              </w:rPr>
              <w:t>-</w:t>
            </w:r>
          </w:p>
        </w:tc>
        <w:tc>
          <w:tcPr>
            <w:tcW w:w="2403" w:type="dxa"/>
          </w:tcPr>
          <w:p w14:paraId="389162DC" w14:textId="77777777" w:rsidR="00877A3B" w:rsidRDefault="00000000">
            <w:pPr>
              <w:pStyle w:val="TableParagraph"/>
              <w:tabs>
                <w:tab w:val="left" w:pos="1454"/>
              </w:tabs>
              <w:spacing w:before="29"/>
              <w:ind w:right="89"/>
              <w:jc w:val="right"/>
              <w:rPr>
                <w:sz w:val="20"/>
              </w:rPr>
            </w:pPr>
            <w:r>
              <w:rPr>
                <w:b/>
                <w:spacing w:val="-5"/>
                <w:sz w:val="20"/>
              </w:rPr>
              <w:t>845</w:t>
            </w:r>
            <w:r>
              <w:rPr>
                <w:b/>
                <w:sz w:val="20"/>
              </w:rPr>
              <w:tab/>
            </w:r>
            <w:r>
              <w:rPr>
                <w:spacing w:val="-5"/>
                <w:sz w:val="20"/>
              </w:rPr>
              <w:t>303</w:t>
            </w:r>
          </w:p>
        </w:tc>
      </w:tr>
      <w:tr w:rsidR="00877A3B" w14:paraId="71EA28D7" w14:textId="77777777">
        <w:trPr>
          <w:trHeight w:val="280"/>
        </w:trPr>
        <w:tc>
          <w:tcPr>
            <w:tcW w:w="5703" w:type="dxa"/>
          </w:tcPr>
          <w:p w14:paraId="234CA0EC" w14:textId="77777777" w:rsidR="00877A3B" w:rsidRDefault="00000000">
            <w:pPr>
              <w:pStyle w:val="TableParagraph"/>
              <w:spacing w:before="14"/>
              <w:ind w:left="50"/>
              <w:rPr>
                <w:sz w:val="20"/>
              </w:rPr>
            </w:pPr>
            <w:r>
              <w:rPr>
                <w:spacing w:val="-2"/>
                <w:sz w:val="20"/>
              </w:rPr>
              <w:t>Impairments</w:t>
            </w:r>
          </w:p>
        </w:tc>
        <w:tc>
          <w:tcPr>
            <w:tcW w:w="1305" w:type="dxa"/>
          </w:tcPr>
          <w:p w14:paraId="4DC641C5" w14:textId="77777777" w:rsidR="00877A3B" w:rsidRDefault="00000000">
            <w:pPr>
              <w:pStyle w:val="TableParagraph"/>
              <w:spacing w:before="29"/>
              <w:ind w:right="381"/>
              <w:jc w:val="right"/>
              <w:rPr>
                <w:sz w:val="20"/>
              </w:rPr>
            </w:pPr>
            <w:r>
              <w:rPr>
                <w:spacing w:val="-5"/>
                <w:sz w:val="20"/>
              </w:rPr>
              <w:t>28</w:t>
            </w:r>
          </w:p>
        </w:tc>
        <w:tc>
          <w:tcPr>
            <w:tcW w:w="1292" w:type="dxa"/>
          </w:tcPr>
          <w:p w14:paraId="49D5F9B5" w14:textId="77777777" w:rsidR="00877A3B" w:rsidRDefault="00000000">
            <w:pPr>
              <w:pStyle w:val="TableParagraph"/>
              <w:spacing w:before="29"/>
              <w:ind w:left="292"/>
              <w:jc w:val="center"/>
              <w:rPr>
                <w:sz w:val="20"/>
              </w:rPr>
            </w:pPr>
            <w:r>
              <w:rPr>
                <w:spacing w:val="-10"/>
                <w:sz w:val="20"/>
              </w:rPr>
              <w:t>-</w:t>
            </w:r>
          </w:p>
        </w:tc>
        <w:tc>
          <w:tcPr>
            <w:tcW w:w="1209" w:type="dxa"/>
          </w:tcPr>
          <w:p w14:paraId="30D9781C" w14:textId="77777777" w:rsidR="00877A3B" w:rsidRDefault="00000000">
            <w:pPr>
              <w:pStyle w:val="TableParagraph"/>
              <w:spacing w:before="29"/>
              <w:ind w:right="463"/>
              <w:jc w:val="right"/>
              <w:rPr>
                <w:sz w:val="20"/>
              </w:rPr>
            </w:pPr>
            <w:r>
              <w:rPr>
                <w:spacing w:val="-10"/>
                <w:sz w:val="20"/>
              </w:rPr>
              <w:t>-</w:t>
            </w:r>
          </w:p>
        </w:tc>
        <w:tc>
          <w:tcPr>
            <w:tcW w:w="1264" w:type="dxa"/>
          </w:tcPr>
          <w:p w14:paraId="21E19E78" w14:textId="77777777" w:rsidR="00877A3B" w:rsidRDefault="00000000">
            <w:pPr>
              <w:pStyle w:val="TableParagraph"/>
              <w:spacing w:before="29"/>
              <w:ind w:right="518"/>
              <w:jc w:val="right"/>
              <w:rPr>
                <w:sz w:val="20"/>
              </w:rPr>
            </w:pPr>
            <w:r>
              <w:rPr>
                <w:spacing w:val="-10"/>
                <w:sz w:val="20"/>
              </w:rPr>
              <w:t>-</w:t>
            </w:r>
          </w:p>
        </w:tc>
        <w:tc>
          <w:tcPr>
            <w:tcW w:w="1182" w:type="dxa"/>
          </w:tcPr>
          <w:p w14:paraId="67892254" w14:textId="77777777" w:rsidR="00877A3B" w:rsidRDefault="00000000">
            <w:pPr>
              <w:pStyle w:val="TableParagraph"/>
              <w:spacing w:before="29"/>
              <w:ind w:right="490"/>
              <w:jc w:val="right"/>
              <w:rPr>
                <w:sz w:val="20"/>
              </w:rPr>
            </w:pPr>
            <w:r>
              <w:rPr>
                <w:spacing w:val="-10"/>
                <w:sz w:val="20"/>
              </w:rPr>
              <w:t>-</w:t>
            </w:r>
          </w:p>
        </w:tc>
        <w:tc>
          <w:tcPr>
            <w:tcW w:w="1071" w:type="dxa"/>
          </w:tcPr>
          <w:p w14:paraId="12F6EE53" w14:textId="77777777" w:rsidR="00877A3B" w:rsidRDefault="00000000">
            <w:pPr>
              <w:pStyle w:val="TableParagraph"/>
              <w:spacing w:before="29"/>
              <w:ind w:right="351"/>
              <w:jc w:val="right"/>
              <w:rPr>
                <w:sz w:val="20"/>
              </w:rPr>
            </w:pPr>
            <w:r>
              <w:rPr>
                <w:spacing w:val="-10"/>
                <w:sz w:val="20"/>
              </w:rPr>
              <w:t>-</w:t>
            </w:r>
          </w:p>
        </w:tc>
        <w:tc>
          <w:tcPr>
            <w:tcW w:w="2403" w:type="dxa"/>
          </w:tcPr>
          <w:p w14:paraId="262198A8" w14:textId="77777777" w:rsidR="00877A3B" w:rsidRDefault="00000000">
            <w:pPr>
              <w:pStyle w:val="TableParagraph"/>
              <w:tabs>
                <w:tab w:val="left" w:pos="1454"/>
              </w:tabs>
              <w:spacing w:before="29"/>
              <w:ind w:right="89"/>
              <w:jc w:val="right"/>
              <w:rPr>
                <w:sz w:val="20"/>
              </w:rPr>
            </w:pPr>
            <w:r>
              <w:rPr>
                <w:b/>
                <w:spacing w:val="-5"/>
                <w:sz w:val="20"/>
              </w:rPr>
              <w:t>28</w:t>
            </w:r>
            <w:r>
              <w:rPr>
                <w:b/>
                <w:sz w:val="20"/>
              </w:rPr>
              <w:tab/>
            </w:r>
            <w:r>
              <w:rPr>
                <w:spacing w:val="-5"/>
                <w:sz w:val="20"/>
              </w:rPr>
              <w:t>12</w:t>
            </w:r>
          </w:p>
        </w:tc>
      </w:tr>
      <w:tr w:rsidR="00877A3B" w14:paraId="363B9BDE" w14:textId="77777777">
        <w:trPr>
          <w:trHeight w:val="280"/>
        </w:trPr>
        <w:tc>
          <w:tcPr>
            <w:tcW w:w="5703" w:type="dxa"/>
          </w:tcPr>
          <w:p w14:paraId="3F2DA8B5" w14:textId="77777777" w:rsidR="00877A3B" w:rsidRDefault="00000000">
            <w:pPr>
              <w:pStyle w:val="TableParagraph"/>
              <w:spacing w:before="14"/>
              <w:ind w:left="50"/>
              <w:rPr>
                <w:sz w:val="20"/>
              </w:rPr>
            </w:pPr>
            <w:r>
              <w:rPr>
                <w:sz w:val="20"/>
              </w:rPr>
              <w:t>Reversals</w:t>
            </w:r>
            <w:r>
              <w:rPr>
                <w:spacing w:val="-8"/>
                <w:sz w:val="20"/>
              </w:rPr>
              <w:t xml:space="preserve"> </w:t>
            </w:r>
            <w:r>
              <w:rPr>
                <w:sz w:val="20"/>
              </w:rPr>
              <w:t>of</w:t>
            </w:r>
            <w:r>
              <w:rPr>
                <w:spacing w:val="-6"/>
                <w:sz w:val="20"/>
              </w:rPr>
              <w:t xml:space="preserve"> </w:t>
            </w:r>
            <w:r>
              <w:rPr>
                <w:spacing w:val="-2"/>
                <w:sz w:val="20"/>
              </w:rPr>
              <w:t>impairments</w:t>
            </w:r>
          </w:p>
        </w:tc>
        <w:tc>
          <w:tcPr>
            <w:tcW w:w="1305" w:type="dxa"/>
          </w:tcPr>
          <w:p w14:paraId="55ADF11C" w14:textId="77777777" w:rsidR="00877A3B" w:rsidRDefault="00000000">
            <w:pPr>
              <w:pStyle w:val="TableParagraph"/>
              <w:spacing w:before="29"/>
              <w:ind w:right="326"/>
              <w:jc w:val="right"/>
              <w:rPr>
                <w:sz w:val="20"/>
              </w:rPr>
            </w:pPr>
            <w:r>
              <w:rPr>
                <w:spacing w:val="-5"/>
                <w:sz w:val="20"/>
              </w:rPr>
              <w:t>(8)</w:t>
            </w:r>
          </w:p>
        </w:tc>
        <w:tc>
          <w:tcPr>
            <w:tcW w:w="1292" w:type="dxa"/>
          </w:tcPr>
          <w:p w14:paraId="0D079259" w14:textId="77777777" w:rsidR="00877A3B" w:rsidRDefault="00000000">
            <w:pPr>
              <w:pStyle w:val="TableParagraph"/>
              <w:spacing w:before="29"/>
              <w:ind w:left="292"/>
              <w:jc w:val="center"/>
              <w:rPr>
                <w:sz w:val="20"/>
              </w:rPr>
            </w:pPr>
            <w:r>
              <w:rPr>
                <w:spacing w:val="-10"/>
                <w:sz w:val="20"/>
              </w:rPr>
              <w:t>-</w:t>
            </w:r>
          </w:p>
        </w:tc>
        <w:tc>
          <w:tcPr>
            <w:tcW w:w="1209" w:type="dxa"/>
          </w:tcPr>
          <w:p w14:paraId="76860545" w14:textId="77777777" w:rsidR="00877A3B" w:rsidRDefault="00000000">
            <w:pPr>
              <w:pStyle w:val="TableParagraph"/>
              <w:spacing w:before="29"/>
              <w:ind w:right="463"/>
              <w:jc w:val="right"/>
              <w:rPr>
                <w:sz w:val="20"/>
              </w:rPr>
            </w:pPr>
            <w:r>
              <w:rPr>
                <w:spacing w:val="-10"/>
                <w:sz w:val="20"/>
              </w:rPr>
              <w:t>-</w:t>
            </w:r>
          </w:p>
        </w:tc>
        <w:tc>
          <w:tcPr>
            <w:tcW w:w="1264" w:type="dxa"/>
          </w:tcPr>
          <w:p w14:paraId="0E8516F7" w14:textId="77777777" w:rsidR="00877A3B" w:rsidRDefault="00000000">
            <w:pPr>
              <w:pStyle w:val="TableParagraph"/>
              <w:spacing w:before="29"/>
              <w:ind w:right="518"/>
              <w:jc w:val="right"/>
              <w:rPr>
                <w:sz w:val="20"/>
              </w:rPr>
            </w:pPr>
            <w:r>
              <w:rPr>
                <w:spacing w:val="-10"/>
                <w:sz w:val="20"/>
              </w:rPr>
              <w:t>-</w:t>
            </w:r>
          </w:p>
        </w:tc>
        <w:tc>
          <w:tcPr>
            <w:tcW w:w="1182" w:type="dxa"/>
          </w:tcPr>
          <w:p w14:paraId="22CEAE9D" w14:textId="77777777" w:rsidR="00877A3B" w:rsidRDefault="00000000">
            <w:pPr>
              <w:pStyle w:val="TableParagraph"/>
              <w:spacing w:before="29"/>
              <w:ind w:right="490"/>
              <w:jc w:val="right"/>
              <w:rPr>
                <w:sz w:val="20"/>
              </w:rPr>
            </w:pPr>
            <w:r>
              <w:rPr>
                <w:spacing w:val="-10"/>
                <w:sz w:val="20"/>
              </w:rPr>
              <w:t>-</w:t>
            </w:r>
          </w:p>
        </w:tc>
        <w:tc>
          <w:tcPr>
            <w:tcW w:w="1071" w:type="dxa"/>
          </w:tcPr>
          <w:p w14:paraId="6E0D8F4E" w14:textId="77777777" w:rsidR="00877A3B" w:rsidRDefault="00000000">
            <w:pPr>
              <w:pStyle w:val="TableParagraph"/>
              <w:spacing w:before="29"/>
              <w:ind w:right="351"/>
              <w:jc w:val="right"/>
              <w:rPr>
                <w:sz w:val="20"/>
              </w:rPr>
            </w:pPr>
            <w:r>
              <w:rPr>
                <w:spacing w:val="-10"/>
                <w:sz w:val="20"/>
              </w:rPr>
              <w:t>-</w:t>
            </w:r>
          </w:p>
        </w:tc>
        <w:tc>
          <w:tcPr>
            <w:tcW w:w="2403" w:type="dxa"/>
          </w:tcPr>
          <w:p w14:paraId="193F8E1D" w14:textId="77777777" w:rsidR="00877A3B" w:rsidRDefault="00000000">
            <w:pPr>
              <w:pStyle w:val="TableParagraph"/>
              <w:tabs>
                <w:tab w:val="left" w:pos="1454"/>
              </w:tabs>
              <w:spacing w:before="29"/>
              <w:ind w:right="34"/>
              <w:jc w:val="right"/>
              <w:rPr>
                <w:sz w:val="20"/>
              </w:rPr>
            </w:pPr>
            <w:r>
              <w:rPr>
                <w:b/>
                <w:spacing w:val="-5"/>
                <w:sz w:val="20"/>
              </w:rPr>
              <w:t>(8)</w:t>
            </w:r>
            <w:r>
              <w:rPr>
                <w:b/>
                <w:sz w:val="20"/>
              </w:rPr>
              <w:tab/>
            </w:r>
            <w:r>
              <w:rPr>
                <w:spacing w:val="-5"/>
                <w:sz w:val="20"/>
              </w:rPr>
              <w:t>(3)</w:t>
            </w:r>
          </w:p>
        </w:tc>
      </w:tr>
      <w:tr w:rsidR="00877A3B" w14:paraId="3867B928" w14:textId="77777777">
        <w:trPr>
          <w:trHeight w:val="280"/>
        </w:trPr>
        <w:tc>
          <w:tcPr>
            <w:tcW w:w="5703" w:type="dxa"/>
          </w:tcPr>
          <w:p w14:paraId="27D7695E" w14:textId="77777777" w:rsidR="00877A3B" w:rsidRDefault="00000000">
            <w:pPr>
              <w:pStyle w:val="TableParagraph"/>
              <w:spacing w:before="14"/>
              <w:ind w:left="50"/>
              <w:rPr>
                <w:sz w:val="20"/>
              </w:rPr>
            </w:pPr>
            <w:r>
              <w:rPr>
                <w:spacing w:val="-2"/>
                <w:sz w:val="20"/>
              </w:rPr>
              <w:t>Reclassifications</w:t>
            </w:r>
          </w:p>
        </w:tc>
        <w:tc>
          <w:tcPr>
            <w:tcW w:w="1305" w:type="dxa"/>
          </w:tcPr>
          <w:p w14:paraId="0DF20D33" w14:textId="77777777" w:rsidR="00877A3B" w:rsidRDefault="00000000">
            <w:pPr>
              <w:pStyle w:val="TableParagraph"/>
              <w:spacing w:before="29"/>
              <w:ind w:right="326"/>
              <w:jc w:val="right"/>
              <w:rPr>
                <w:sz w:val="20"/>
              </w:rPr>
            </w:pPr>
            <w:r>
              <w:rPr>
                <w:spacing w:val="-5"/>
                <w:sz w:val="20"/>
              </w:rPr>
              <w:t>(4)</w:t>
            </w:r>
          </w:p>
        </w:tc>
        <w:tc>
          <w:tcPr>
            <w:tcW w:w="1292" w:type="dxa"/>
          </w:tcPr>
          <w:p w14:paraId="19F10D09" w14:textId="77777777" w:rsidR="00877A3B" w:rsidRDefault="00000000">
            <w:pPr>
              <w:pStyle w:val="TableParagraph"/>
              <w:spacing w:before="29"/>
              <w:ind w:right="409"/>
              <w:jc w:val="right"/>
              <w:rPr>
                <w:sz w:val="20"/>
              </w:rPr>
            </w:pPr>
            <w:r>
              <w:rPr>
                <w:spacing w:val="-5"/>
                <w:sz w:val="20"/>
              </w:rPr>
              <w:t>(1)</w:t>
            </w:r>
          </w:p>
        </w:tc>
        <w:tc>
          <w:tcPr>
            <w:tcW w:w="1209" w:type="dxa"/>
          </w:tcPr>
          <w:p w14:paraId="4F8DCBE4" w14:textId="77777777" w:rsidR="00877A3B" w:rsidRDefault="00000000">
            <w:pPr>
              <w:pStyle w:val="TableParagraph"/>
              <w:spacing w:before="29"/>
              <w:ind w:right="462"/>
              <w:jc w:val="right"/>
              <w:rPr>
                <w:sz w:val="20"/>
              </w:rPr>
            </w:pPr>
            <w:r>
              <w:rPr>
                <w:spacing w:val="-10"/>
                <w:sz w:val="20"/>
              </w:rPr>
              <w:t>1</w:t>
            </w:r>
          </w:p>
        </w:tc>
        <w:tc>
          <w:tcPr>
            <w:tcW w:w="1264" w:type="dxa"/>
          </w:tcPr>
          <w:p w14:paraId="0DD3B775" w14:textId="77777777" w:rsidR="00877A3B" w:rsidRDefault="00000000">
            <w:pPr>
              <w:pStyle w:val="TableParagraph"/>
              <w:spacing w:before="29"/>
              <w:ind w:right="462"/>
              <w:jc w:val="right"/>
              <w:rPr>
                <w:sz w:val="20"/>
              </w:rPr>
            </w:pPr>
            <w:r>
              <w:rPr>
                <w:spacing w:val="-5"/>
                <w:sz w:val="20"/>
              </w:rPr>
              <w:t>(1)</w:t>
            </w:r>
          </w:p>
        </w:tc>
        <w:tc>
          <w:tcPr>
            <w:tcW w:w="1182" w:type="dxa"/>
          </w:tcPr>
          <w:p w14:paraId="0E31BDE0" w14:textId="77777777" w:rsidR="00877A3B" w:rsidRDefault="00000000">
            <w:pPr>
              <w:pStyle w:val="TableParagraph"/>
              <w:spacing w:before="29"/>
              <w:ind w:right="490"/>
              <w:jc w:val="right"/>
              <w:rPr>
                <w:sz w:val="20"/>
              </w:rPr>
            </w:pPr>
            <w:r>
              <w:rPr>
                <w:spacing w:val="-10"/>
                <w:sz w:val="20"/>
              </w:rPr>
              <w:t>-</w:t>
            </w:r>
          </w:p>
        </w:tc>
        <w:tc>
          <w:tcPr>
            <w:tcW w:w="1071" w:type="dxa"/>
          </w:tcPr>
          <w:p w14:paraId="254E00F6" w14:textId="77777777" w:rsidR="00877A3B" w:rsidRDefault="00000000">
            <w:pPr>
              <w:pStyle w:val="TableParagraph"/>
              <w:spacing w:before="29"/>
              <w:ind w:right="351"/>
              <w:jc w:val="right"/>
              <w:rPr>
                <w:sz w:val="20"/>
              </w:rPr>
            </w:pPr>
            <w:r>
              <w:rPr>
                <w:spacing w:val="-10"/>
                <w:sz w:val="20"/>
              </w:rPr>
              <w:t>-</w:t>
            </w:r>
          </w:p>
        </w:tc>
        <w:tc>
          <w:tcPr>
            <w:tcW w:w="2403" w:type="dxa"/>
          </w:tcPr>
          <w:p w14:paraId="3C8794E4" w14:textId="77777777" w:rsidR="00877A3B" w:rsidRDefault="00000000">
            <w:pPr>
              <w:pStyle w:val="TableParagraph"/>
              <w:tabs>
                <w:tab w:val="left" w:pos="1577"/>
              </w:tabs>
              <w:spacing w:before="29"/>
              <w:ind w:right="89"/>
              <w:jc w:val="right"/>
              <w:rPr>
                <w:sz w:val="20"/>
              </w:rPr>
            </w:pPr>
            <w:r>
              <w:rPr>
                <w:b/>
                <w:spacing w:val="-5"/>
                <w:sz w:val="20"/>
              </w:rPr>
              <w:t>(5)</w:t>
            </w:r>
            <w:r>
              <w:rPr>
                <w:b/>
                <w:sz w:val="20"/>
              </w:rPr>
              <w:tab/>
            </w:r>
            <w:r>
              <w:rPr>
                <w:spacing w:val="-10"/>
                <w:sz w:val="20"/>
              </w:rPr>
              <w:t>-</w:t>
            </w:r>
          </w:p>
        </w:tc>
      </w:tr>
      <w:tr w:rsidR="00877A3B" w14:paraId="01F90213" w14:textId="77777777">
        <w:trPr>
          <w:trHeight w:val="280"/>
        </w:trPr>
        <w:tc>
          <w:tcPr>
            <w:tcW w:w="5703" w:type="dxa"/>
          </w:tcPr>
          <w:p w14:paraId="7E37148F" w14:textId="77777777" w:rsidR="00877A3B" w:rsidRDefault="00000000">
            <w:pPr>
              <w:pStyle w:val="TableParagraph"/>
              <w:spacing w:before="14"/>
              <w:ind w:left="50"/>
              <w:rPr>
                <w:sz w:val="20"/>
              </w:rPr>
            </w:pPr>
            <w:r>
              <w:rPr>
                <w:spacing w:val="-2"/>
                <w:sz w:val="20"/>
              </w:rPr>
              <w:t>Revaluations</w:t>
            </w:r>
          </w:p>
        </w:tc>
        <w:tc>
          <w:tcPr>
            <w:tcW w:w="1305" w:type="dxa"/>
          </w:tcPr>
          <w:p w14:paraId="221CBAC5" w14:textId="77777777" w:rsidR="00877A3B" w:rsidRDefault="00000000">
            <w:pPr>
              <w:pStyle w:val="TableParagraph"/>
              <w:spacing w:before="29"/>
              <w:ind w:right="327"/>
              <w:jc w:val="right"/>
              <w:rPr>
                <w:sz w:val="20"/>
              </w:rPr>
            </w:pPr>
            <w:r>
              <w:rPr>
                <w:spacing w:val="-2"/>
                <w:sz w:val="20"/>
              </w:rPr>
              <w:t>(150)</w:t>
            </w:r>
          </w:p>
        </w:tc>
        <w:tc>
          <w:tcPr>
            <w:tcW w:w="1292" w:type="dxa"/>
          </w:tcPr>
          <w:p w14:paraId="4335E51E" w14:textId="77777777" w:rsidR="00877A3B" w:rsidRDefault="00000000">
            <w:pPr>
              <w:pStyle w:val="TableParagraph"/>
              <w:spacing w:before="29"/>
              <w:ind w:left="292"/>
              <w:jc w:val="center"/>
              <w:rPr>
                <w:sz w:val="20"/>
              </w:rPr>
            </w:pPr>
            <w:r>
              <w:rPr>
                <w:spacing w:val="-10"/>
                <w:sz w:val="20"/>
              </w:rPr>
              <w:t>-</w:t>
            </w:r>
          </w:p>
        </w:tc>
        <w:tc>
          <w:tcPr>
            <w:tcW w:w="1209" w:type="dxa"/>
          </w:tcPr>
          <w:p w14:paraId="05A389AB" w14:textId="77777777" w:rsidR="00877A3B" w:rsidRDefault="00000000">
            <w:pPr>
              <w:pStyle w:val="TableParagraph"/>
              <w:spacing w:before="29"/>
              <w:ind w:right="463"/>
              <w:jc w:val="right"/>
              <w:rPr>
                <w:sz w:val="20"/>
              </w:rPr>
            </w:pPr>
            <w:r>
              <w:rPr>
                <w:spacing w:val="-10"/>
                <w:sz w:val="20"/>
              </w:rPr>
              <w:t>-</w:t>
            </w:r>
          </w:p>
        </w:tc>
        <w:tc>
          <w:tcPr>
            <w:tcW w:w="1264" w:type="dxa"/>
          </w:tcPr>
          <w:p w14:paraId="6DE50975" w14:textId="77777777" w:rsidR="00877A3B" w:rsidRDefault="00000000">
            <w:pPr>
              <w:pStyle w:val="TableParagraph"/>
              <w:spacing w:before="29"/>
              <w:ind w:right="518"/>
              <w:jc w:val="right"/>
              <w:rPr>
                <w:sz w:val="20"/>
              </w:rPr>
            </w:pPr>
            <w:r>
              <w:rPr>
                <w:spacing w:val="-10"/>
                <w:sz w:val="20"/>
              </w:rPr>
              <w:t>-</w:t>
            </w:r>
          </w:p>
        </w:tc>
        <w:tc>
          <w:tcPr>
            <w:tcW w:w="1182" w:type="dxa"/>
          </w:tcPr>
          <w:p w14:paraId="06A8D162" w14:textId="77777777" w:rsidR="00877A3B" w:rsidRDefault="00000000">
            <w:pPr>
              <w:pStyle w:val="TableParagraph"/>
              <w:spacing w:before="29"/>
              <w:ind w:right="490"/>
              <w:jc w:val="right"/>
              <w:rPr>
                <w:sz w:val="20"/>
              </w:rPr>
            </w:pPr>
            <w:r>
              <w:rPr>
                <w:spacing w:val="-10"/>
                <w:sz w:val="20"/>
              </w:rPr>
              <w:t>-</w:t>
            </w:r>
          </w:p>
        </w:tc>
        <w:tc>
          <w:tcPr>
            <w:tcW w:w="1071" w:type="dxa"/>
          </w:tcPr>
          <w:p w14:paraId="15754417" w14:textId="77777777" w:rsidR="00877A3B" w:rsidRDefault="00000000">
            <w:pPr>
              <w:pStyle w:val="TableParagraph"/>
              <w:spacing w:before="29"/>
              <w:ind w:right="351"/>
              <w:jc w:val="right"/>
              <w:rPr>
                <w:sz w:val="20"/>
              </w:rPr>
            </w:pPr>
            <w:r>
              <w:rPr>
                <w:spacing w:val="-10"/>
                <w:sz w:val="20"/>
              </w:rPr>
              <w:t>-</w:t>
            </w:r>
          </w:p>
        </w:tc>
        <w:tc>
          <w:tcPr>
            <w:tcW w:w="2403" w:type="dxa"/>
          </w:tcPr>
          <w:p w14:paraId="4EC1F5A1" w14:textId="77777777" w:rsidR="00877A3B" w:rsidRDefault="00000000">
            <w:pPr>
              <w:pStyle w:val="TableParagraph"/>
              <w:tabs>
                <w:tab w:val="left" w:pos="1454"/>
              </w:tabs>
              <w:spacing w:before="29"/>
              <w:ind w:right="35"/>
              <w:jc w:val="right"/>
              <w:rPr>
                <w:sz w:val="20"/>
              </w:rPr>
            </w:pPr>
            <w:r>
              <w:rPr>
                <w:b/>
                <w:spacing w:val="-2"/>
                <w:sz w:val="20"/>
              </w:rPr>
              <w:t>(150)</w:t>
            </w:r>
            <w:r>
              <w:rPr>
                <w:b/>
                <w:sz w:val="20"/>
              </w:rPr>
              <w:tab/>
            </w:r>
            <w:r>
              <w:rPr>
                <w:spacing w:val="-2"/>
                <w:sz w:val="20"/>
              </w:rPr>
              <w:t>(122)</w:t>
            </w:r>
          </w:p>
        </w:tc>
      </w:tr>
      <w:tr w:rsidR="00877A3B" w14:paraId="2EAF3EE6" w14:textId="77777777">
        <w:trPr>
          <w:trHeight w:val="266"/>
        </w:trPr>
        <w:tc>
          <w:tcPr>
            <w:tcW w:w="5703" w:type="dxa"/>
          </w:tcPr>
          <w:p w14:paraId="48D14B8C" w14:textId="77777777" w:rsidR="00877A3B" w:rsidRDefault="00000000">
            <w:pPr>
              <w:pStyle w:val="TableParagraph"/>
              <w:spacing w:before="14"/>
              <w:ind w:left="50"/>
              <w:rPr>
                <w:sz w:val="20"/>
              </w:rPr>
            </w:pPr>
            <w:r>
              <w:rPr>
                <w:sz w:val="20"/>
              </w:rPr>
              <w:t>Disposals</w:t>
            </w:r>
            <w:r>
              <w:rPr>
                <w:spacing w:val="-8"/>
                <w:sz w:val="20"/>
              </w:rPr>
              <w:t xml:space="preserve"> </w:t>
            </w:r>
            <w:r>
              <w:rPr>
                <w:sz w:val="20"/>
              </w:rPr>
              <w:t>/</w:t>
            </w:r>
            <w:r>
              <w:rPr>
                <w:spacing w:val="-8"/>
                <w:sz w:val="20"/>
              </w:rPr>
              <w:t xml:space="preserve"> </w:t>
            </w:r>
            <w:r>
              <w:rPr>
                <w:spacing w:val="-2"/>
                <w:sz w:val="20"/>
              </w:rPr>
              <w:t>derecognition</w:t>
            </w:r>
          </w:p>
        </w:tc>
        <w:tc>
          <w:tcPr>
            <w:tcW w:w="1305" w:type="dxa"/>
            <w:tcBorders>
              <w:bottom w:val="single" w:sz="8" w:space="0" w:color="000000"/>
            </w:tcBorders>
          </w:tcPr>
          <w:p w14:paraId="204C1FFE" w14:textId="77777777" w:rsidR="00877A3B" w:rsidRDefault="00000000">
            <w:pPr>
              <w:pStyle w:val="TableParagraph"/>
              <w:spacing w:before="29" w:line="225" w:lineRule="exact"/>
              <w:ind w:right="327"/>
              <w:jc w:val="right"/>
              <w:rPr>
                <w:sz w:val="20"/>
              </w:rPr>
            </w:pPr>
            <w:r>
              <w:rPr>
                <w:spacing w:val="-4"/>
                <w:sz w:val="20"/>
              </w:rPr>
              <w:t>(35)</w:t>
            </w:r>
          </w:p>
        </w:tc>
        <w:tc>
          <w:tcPr>
            <w:tcW w:w="1292" w:type="dxa"/>
            <w:tcBorders>
              <w:bottom w:val="single" w:sz="8" w:space="0" w:color="000000"/>
            </w:tcBorders>
          </w:tcPr>
          <w:p w14:paraId="23740D7F" w14:textId="77777777" w:rsidR="00877A3B" w:rsidRDefault="00000000">
            <w:pPr>
              <w:pStyle w:val="TableParagraph"/>
              <w:spacing w:before="29" w:line="225" w:lineRule="exact"/>
              <w:ind w:right="409"/>
              <w:jc w:val="right"/>
              <w:rPr>
                <w:sz w:val="20"/>
              </w:rPr>
            </w:pPr>
            <w:r>
              <w:rPr>
                <w:spacing w:val="-4"/>
                <w:sz w:val="20"/>
              </w:rPr>
              <w:t>(45)</w:t>
            </w:r>
          </w:p>
        </w:tc>
        <w:tc>
          <w:tcPr>
            <w:tcW w:w="1209" w:type="dxa"/>
            <w:tcBorders>
              <w:bottom w:val="single" w:sz="8" w:space="0" w:color="000000"/>
            </w:tcBorders>
          </w:tcPr>
          <w:p w14:paraId="363679C9" w14:textId="77777777" w:rsidR="00877A3B" w:rsidRDefault="00000000">
            <w:pPr>
              <w:pStyle w:val="TableParagraph"/>
              <w:spacing w:before="29" w:line="225" w:lineRule="exact"/>
              <w:ind w:right="408"/>
              <w:jc w:val="right"/>
              <w:rPr>
                <w:sz w:val="20"/>
              </w:rPr>
            </w:pPr>
            <w:r>
              <w:rPr>
                <w:spacing w:val="-5"/>
                <w:sz w:val="20"/>
              </w:rPr>
              <w:t>(9)</w:t>
            </w:r>
          </w:p>
        </w:tc>
        <w:tc>
          <w:tcPr>
            <w:tcW w:w="1264" w:type="dxa"/>
            <w:tcBorders>
              <w:bottom w:val="single" w:sz="8" w:space="0" w:color="000000"/>
            </w:tcBorders>
          </w:tcPr>
          <w:p w14:paraId="62EAD3C8" w14:textId="77777777" w:rsidR="00877A3B" w:rsidRDefault="00000000">
            <w:pPr>
              <w:pStyle w:val="TableParagraph"/>
              <w:spacing w:before="29" w:line="225" w:lineRule="exact"/>
              <w:ind w:right="462"/>
              <w:jc w:val="right"/>
              <w:rPr>
                <w:sz w:val="20"/>
              </w:rPr>
            </w:pPr>
            <w:r>
              <w:rPr>
                <w:spacing w:val="-5"/>
                <w:sz w:val="20"/>
              </w:rPr>
              <w:t>(8)</w:t>
            </w:r>
          </w:p>
        </w:tc>
        <w:tc>
          <w:tcPr>
            <w:tcW w:w="1182" w:type="dxa"/>
            <w:tcBorders>
              <w:bottom w:val="single" w:sz="8" w:space="0" w:color="000000"/>
            </w:tcBorders>
          </w:tcPr>
          <w:p w14:paraId="65CB8F99" w14:textId="77777777" w:rsidR="00877A3B" w:rsidRDefault="00000000">
            <w:pPr>
              <w:pStyle w:val="TableParagraph"/>
              <w:spacing w:before="29" w:line="225" w:lineRule="exact"/>
              <w:ind w:right="490"/>
              <w:jc w:val="right"/>
              <w:rPr>
                <w:sz w:val="20"/>
              </w:rPr>
            </w:pPr>
            <w:r>
              <w:rPr>
                <w:spacing w:val="-10"/>
                <w:sz w:val="20"/>
              </w:rPr>
              <w:t>-</w:t>
            </w:r>
          </w:p>
        </w:tc>
        <w:tc>
          <w:tcPr>
            <w:tcW w:w="1071" w:type="dxa"/>
            <w:tcBorders>
              <w:bottom w:val="single" w:sz="8" w:space="0" w:color="000000"/>
            </w:tcBorders>
          </w:tcPr>
          <w:p w14:paraId="4D50C8A8" w14:textId="77777777" w:rsidR="00877A3B" w:rsidRDefault="00000000">
            <w:pPr>
              <w:pStyle w:val="TableParagraph"/>
              <w:spacing w:before="29" w:line="225" w:lineRule="exact"/>
              <w:ind w:right="350"/>
              <w:jc w:val="right"/>
              <w:rPr>
                <w:sz w:val="20"/>
              </w:rPr>
            </w:pPr>
            <w:r>
              <w:rPr>
                <w:spacing w:val="-10"/>
                <w:sz w:val="20"/>
              </w:rPr>
              <w:t>1</w:t>
            </w:r>
          </w:p>
        </w:tc>
        <w:tc>
          <w:tcPr>
            <w:tcW w:w="2403" w:type="dxa"/>
          </w:tcPr>
          <w:p w14:paraId="2F2EBA56" w14:textId="77777777" w:rsidR="00877A3B" w:rsidRDefault="00000000">
            <w:pPr>
              <w:pStyle w:val="TableParagraph"/>
              <w:tabs>
                <w:tab w:val="left" w:pos="1454"/>
              </w:tabs>
              <w:spacing w:before="29" w:line="225" w:lineRule="exact"/>
              <w:ind w:right="35"/>
              <w:jc w:val="right"/>
              <w:rPr>
                <w:sz w:val="20"/>
              </w:rPr>
            </w:pPr>
            <w:r>
              <w:rPr>
                <w:noProof/>
                <w:sz w:val="20"/>
              </w:rPr>
              <mc:AlternateContent>
                <mc:Choice Requires="wpg">
                  <w:drawing>
                    <wp:anchor distT="0" distB="0" distL="0" distR="0" simplePos="0" relativeHeight="251657216" behindDoc="1" locked="0" layoutInCell="1" allowOverlap="1" wp14:anchorId="0C33EA38" wp14:editId="3EAD27E8">
                      <wp:simplePos x="0" y="0"/>
                      <wp:positionH relativeFrom="column">
                        <wp:posOffset>704727</wp:posOffset>
                      </wp:positionH>
                      <wp:positionV relativeFrom="paragraph">
                        <wp:posOffset>173988</wp:posOffset>
                      </wp:positionV>
                      <wp:extent cx="822325" cy="12700"/>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12700"/>
                                <a:chOff x="0" y="0"/>
                                <a:chExt cx="822325" cy="12700"/>
                              </a:xfrm>
                            </wpg:grpSpPr>
                            <wps:wsp>
                              <wps:cNvPr id="328" name="Graphic 328"/>
                              <wps:cNvSpPr/>
                              <wps:spPr>
                                <a:xfrm>
                                  <a:off x="761" y="889"/>
                                  <a:ext cx="820419" cy="1270"/>
                                </a:xfrm>
                                <a:custGeom>
                                  <a:avLst/>
                                  <a:gdLst/>
                                  <a:ahLst/>
                                  <a:cxnLst/>
                                  <a:rect l="l" t="t" r="r" b="b"/>
                                  <a:pathLst>
                                    <a:path w="820419">
                                      <a:moveTo>
                                        <a:pt x="0" y="0"/>
                                      </a:moveTo>
                                      <a:lnTo>
                                        <a:pt x="820166" y="0"/>
                                      </a:lnTo>
                                    </a:path>
                                  </a:pathLst>
                                </a:custGeom>
                                <a:ln w="1778">
                                  <a:solidFill>
                                    <a:srgbClr val="000000"/>
                                  </a:solidFill>
                                  <a:prstDash val="solid"/>
                                </a:ln>
                              </wps:spPr>
                              <wps:bodyPr wrap="square" lIns="0" tIns="0" rIns="0" bIns="0" rtlCol="0">
                                <a:prstTxWarp prst="textNoShape">
                                  <a:avLst/>
                                </a:prstTxWarp>
                                <a:noAutofit/>
                              </wps:bodyPr>
                            </wps:wsp>
                            <wps:wsp>
                              <wps:cNvPr id="329" name="Graphic 329"/>
                              <wps:cNvSpPr/>
                              <wps:spPr>
                                <a:xfrm>
                                  <a:off x="0" y="127"/>
                                  <a:ext cx="822325" cy="12700"/>
                                </a:xfrm>
                                <a:custGeom>
                                  <a:avLst/>
                                  <a:gdLst/>
                                  <a:ahLst/>
                                  <a:cxnLst/>
                                  <a:rect l="l" t="t" r="r" b="b"/>
                                  <a:pathLst>
                                    <a:path w="822325" h="12700">
                                      <a:moveTo>
                                        <a:pt x="821740" y="0"/>
                                      </a:moveTo>
                                      <a:lnTo>
                                        <a:pt x="0" y="0"/>
                                      </a:lnTo>
                                      <a:lnTo>
                                        <a:pt x="0" y="12191"/>
                                      </a:lnTo>
                                      <a:lnTo>
                                        <a:pt x="821740" y="12191"/>
                                      </a:lnTo>
                                      <a:lnTo>
                                        <a:pt x="8217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897E04" id="Group 327" o:spid="_x0000_s1026" style="position:absolute;margin-left:55.5pt;margin-top:13.7pt;width:64.75pt;height:1pt;z-index:-251659264;mso-wrap-distance-left:0;mso-wrap-distance-right:0" coordsize="82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">
                      <v:shape id="Graphic 328"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" path="m,l820166,e" filled="f" strokeweight=".14pt">
                        <v:path arrowok="t"/>
                      </v:shape>
                      <v:shape id="Graphic 329" o:spid="_x0000_s1028" style="position:absolute;top:1;width:8223;height:127;visibility:visible;mso-wrap-style:square;v-text-anchor:top" coordsize="822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" path="m821740,l,,,12191r821740,l821740,xe" fillcolor="black" stroked="f">
                        <v:path arrowok="t"/>
                      </v:shape>
                    </v:group>
                  </w:pict>
                </mc:Fallback>
              </mc:AlternateContent>
            </w:r>
            <w:r>
              <w:rPr>
                <w:b/>
                <w:spacing w:val="-4"/>
                <w:sz w:val="20"/>
              </w:rPr>
              <w:t>(96)</w:t>
            </w:r>
            <w:r>
              <w:rPr>
                <w:b/>
                <w:sz w:val="20"/>
              </w:rPr>
              <w:tab/>
            </w:r>
            <w:r>
              <w:rPr>
                <w:spacing w:val="-4"/>
                <w:sz w:val="20"/>
              </w:rPr>
              <w:t>(15)</w:t>
            </w:r>
          </w:p>
        </w:tc>
      </w:tr>
      <w:tr w:rsidR="00877A3B" w14:paraId="31DEE33E" w14:textId="77777777">
        <w:trPr>
          <w:trHeight w:val="236"/>
        </w:trPr>
        <w:tc>
          <w:tcPr>
            <w:tcW w:w="5703" w:type="dxa"/>
          </w:tcPr>
          <w:p w14:paraId="140CC63D" w14:textId="77777777" w:rsidR="00877A3B" w:rsidRDefault="00000000">
            <w:pPr>
              <w:pStyle w:val="TableParagraph"/>
              <w:spacing w:before="11" w:line="205" w:lineRule="exact"/>
              <w:ind w:left="50"/>
              <w:rPr>
                <w:b/>
                <w:sz w:val="20"/>
              </w:rPr>
            </w:pPr>
            <w:r>
              <w:rPr>
                <w:b/>
                <w:sz w:val="20"/>
              </w:rPr>
              <w:t>Accumulated</w:t>
            </w:r>
            <w:r>
              <w:rPr>
                <w:b/>
                <w:spacing w:val="-10"/>
                <w:sz w:val="20"/>
              </w:rPr>
              <w:t xml:space="preserve"> </w:t>
            </w:r>
            <w:r>
              <w:rPr>
                <w:b/>
                <w:sz w:val="20"/>
              </w:rPr>
              <w:t>depreciation</w:t>
            </w:r>
            <w:r>
              <w:rPr>
                <w:b/>
                <w:spacing w:val="-9"/>
                <w:sz w:val="20"/>
              </w:rPr>
              <w:t xml:space="preserve"> </w:t>
            </w:r>
            <w:r>
              <w:rPr>
                <w:b/>
                <w:sz w:val="20"/>
              </w:rPr>
              <w:t>at</w:t>
            </w:r>
            <w:r>
              <w:rPr>
                <w:b/>
                <w:spacing w:val="-10"/>
                <w:sz w:val="20"/>
              </w:rPr>
              <w:t xml:space="preserve"> </w:t>
            </w:r>
            <w:r>
              <w:rPr>
                <w:b/>
                <w:sz w:val="20"/>
              </w:rPr>
              <w:t>31</w:t>
            </w:r>
            <w:r>
              <w:rPr>
                <w:b/>
                <w:spacing w:val="-11"/>
                <w:sz w:val="20"/>
              </w:rPr>
              <w:t xml:space="preserve"> </w:t>
            </w:r>
            <w:r>
              <w:rPr>
                <w:b/>
                <w:sz w:val="20"/>
              </w:rPr>
              <w:t>March</w:t>
            </w:r>
            <w:r>
              <w:rPr>
                <w:b/>
                <w:spacing w:val="-10"/>
                <w:sz w:val="20"/>
              </w:rPr>
              <w:t xml:space="preserve"> </w:t>
            </w:r>
            <w:r>
              <w:rPr>
                <w:b/>
                <w:spacing w:val="-4"/>
                <w:sz w:val="20"/>
              </w:rPr>
              <w:t>2024</w:t>
            </w:r>
          </w:p>
        </w:tc>
        <w:tc>
          <w:tcPr>
            <w:tcW w:w="1305" w:type="dxa"/>
            <w:tcBorders>
              <w:top w:val="single" w:sz="8" w:space="0" w:color="000000"/>
              <w:bottom w:val="double" w:sz="8" w:space="0" w:color="000000"/>
            </w:tcBorders>
          </w:tcPr>
          <w:p w14:paraId="491DCCFB" w14:textId="77777777" w:rsidR="00877A3B" w:rsidRDefault="00000000">
            <w:pPr>
              <w:pStyle w:val="TableParagraph"/>
              <w:spacing w:line="206" w:lineRule="exact"/>
              <w:ind w:right="381"/>
              <w:jc w:val="right"/>
              <w:rPr>
                <w:b/>
                <w:sz w:val="20"/>
              </w:rPr>
            </w:pPr>
            <w:r>
              <w:rPr>
                <w:b/>
                <w:spacing w:val="-2"/>
                <w:sz w:val="20"/>
              </w:rPr>
              <w:t>1,095</w:t>
            </w:r>
          </w:p>
        </w:tc>
        <w:tc>
          <w:tcPr>
            <w:tcW w:w="1292" w:type="dxa"/>
            <w:tcBorders>
              <w:top w:val="single" w:sz="8" w:space="0" w:color="000000"/>
              <w:bottom w:val="double" w:sz="8" w:space="0" w:color="000000"/>
            </w:tcBorders>
          </w:tcPr>
          <w:p w14:paraId="174D8337" w14:textId="77777777" w:rsidR="00877A3B" w:rsidRDefault="00000000">
            <w:pPr>
              <w:pStyle w:val="TableParagraph"/>
              <w:spacing w:line="206" w:lineRule="exact"/>
              <w:ind w:left="292" w:right="263"/>
              <w:jc w:val="center"/>
              <w:rPr>
                <w:b/>
                <w:sz w:val="20"/>
              </w:rPr>
            </w:pPr>
            <w:r>
              <w:rPr>
                <w:b/>
                <w:spacing w:val="-5"/>
                <w:sz w:val="20"/>
              </w:rPr>
              <w:t>480</w:t>
            </w:r>
          </w:p>
        </w:tc>
        <w:tc>
          <w:tcPr>
            <w:tcW w:w="1209" w:type="dxa"/>
            <w:tcBorders>
              <w:top w:val="single" w:sz="8" w:space="0" w:color="000000"/>
              <w:bottom w:val="double" w:sz="8" w:space="0" w:color="000000"/>
            </w:tcBorders>
          </w:tcPr>
          <w:p w14:paraId="13AF9A24" w14:textId="77777777" w:rsidR="00877A3B" w:rsidRDefault="00000000">
            <w:pPr>
              <w:pStyle w:val="TableParagraph"/>
              <w:spacing w:line="206" w:lineRule="exact"/>
              <w:ind w:right="462"/>
              <w:jc w:val="right"/>
              <w:rPr>
                <w:b/>
                <w:sz w:val="20"/>
              </w:rPr>
            </w:pPr>
            <w:r>
              <w:rPr>
                <w:b/>
                <w:spacing w:val="-5"/>
                <w:sz w:val="20"/>
              </w:rPr>
              <w:t>96</w:t>
            </w:r>
          </w:p>
        </w:tc>
        <w:tc>
          <w:tcPr>
            <w:tcW w:w="1264" w:type="dxa"/>
            <w:tcBorders>
              <w:top w:val="single" w:sz="8" w:space="0" w:color="000000"/>
              <w:bottom w:val="double" w:sz="8" w:space="0" w:color="000000"/>
            </w:tcBorders>
          </w:tcPr>
          <w:p w14:paraId="52B923A7" w14:textId="77777777" w:rsidR="00877A3B" w:rsidRDefault="00000000">
            <w:pPr>
              <w:pStyle w:val="TableParagraph"/>
              <w:spacing w:line="206" w:lineRule="exact"/>
              <w:ind w:right="517"/>
              <w:jc w:val="right"/>
              <w:rPr>
                <w:b/>
                <w:sz w:val="20"/>
              </w:rPr>
            </w:pPr>
            <w:r>
              <w:rPr>
                <w:b/>
                <w:spacing w:val="-5"/>
                <w:sz w:val="20"/>
              </w:rPr>
              <w:t>76</w:t>
            </w:r>
          </w:p>
        </w:tc>
        <w:tc>
          <w:tcPr>
            <w:tcW w:w="1182" w:type="dxa"/>
            <w:tcBorders>
              <w:top w:val="single" w:sz="8" w:space="0" w:color="000000"/>
              <w:bottom w:val="double" w:sz="8" w:space="0" w:color="000000"/>
            </w:tcBorders>
          </w:tcPr>
          <w:p w14:paraId="2399AFF0" w14:textId="77777777" w:rsidR="00877A3B" w:rsidRDefault="00000000">
            <w:pPr>
              <w:pStyle w:val="TableParagraph"/>
              <w:spacing w:line="206" w:lineRule="exact"/>
              <w:ind w:right="489"/>
              <w:jc w:val="right"/>
              <w:rPr>
                <w:b/>
                <w:sz w:val="20"/>
              </w:rPr>
            </w:pPr>
            <w:r>
              <w:rPr>
                <w:b/>
                <w:spacing w:val="-10"/>
                <w:sz w:val="20"/>
              </w:rPr>
              <w:t>6</w:t>
            </w:r>
          </w:p>
        </w:tc>
        <w:tc>
          <w:tcPr>
            <w:tcW w:w="1071" w:type="dxa"/>
            <w:tcBorders>
              <w:top w:val="single" w:sz="8" w:space="0" w:color="000000"/>
              <w:bottom w:val="double" w:sz="8" w:space="0" w:color="000000"/>
            </w:tcBorders>
          </w:tcPr>
          <w:p w14:paraId="59FF3DBD" w14:textId="77777777" w:rsidR="00877A3B" w:rsidRDefault="00000000">
            <w:pPr>
              <w:pStyle w:val="TableParagraph"/>
              <w:spacing w:line="206" w:lineRule="exact"/>
              <w:ind w:right="350"/>
              <w:jc w:val="right"/>
              <w:rPr>
                <w:b/>
                <w:sz w:val="20"/>
              </w:rPr>
            </w:pPr>
            <w:r>
              <w:rPr>
                <w:b/>
                <w:spacing w:val="-10"/>
                <w:sz w:val="20"/>
              </w:rPr>
              <w:t>9</w:t>
            </w:r>
          </w:p>
        </w:tc>
        <w:tc>
          <w:tcPr>
            <w:tcW w:w="2403" w:type="dxa"/>
          </w:tcPr>
          <w:p w14:paraId="2FF0544D" w14:textId="77777777" w:rsidR="00877A3B" w:rsidRDefault="00000000">
            <w:pPr>
              <w:pStyle w:val="TableParagraph"/>
              <w:tabs>
                <w:tab w:val="left" w:pos="1619"/>
              </w:tabs>
              <w:spacing w:line="206" w:lineRule="exact"/>
              <w:ind w:right="89"/>
              <w:jc w:val="right"/>
              <w:rPr>
                <w:b/>
                <w:sz w:val="20"/>
              </w:rPr>
            </w:pPr>
            <w:r>
              <w:rPr>
                <w:b/>
                <w:spacing w:val="-2"/>
                <w:sz w:val="20"/>
              </w:rPr>
              <w:t>1,762</w:t>
            </w:r>
            <w:r>
              <w:rPr>
                <w:b/>
                <w:sz w:val="20"/>
              </w:rPr>
              <w:tab/>
            </w:r>
            <w:r>
              <w:rPr>
                <w:b/>
                <w:spacing w:val="-5"/>
                <w:sz w:val="20"/>
              </w:rPr>
              <w:t>545</w:t>
            </w:r>
          </w:p>
        </w:tc>
      </w:tr>
    </w:tbl>
    <w:p w14:paraId="4EC0901F" w14:textId="77777777" w:rsidR="00877A3B" w:rsidRDefault="00877A3B">
      <w:pPr>
        <w:pStyle w:val="BodyText"/>
        <w:spacing w:before="7"/>
        <w:rPr>
          <w:sz w:val="11"/>
        </w:rPr>
      </w:pPr>
    </w:p>
    <w:tbl>
      <w:tblPr>
        <w:tblW w:w="0" w:type="auto"/>
        <w:tblInd w:w="118" w:type="dxa"/>
        <w:tblLayout w:type="fixed"/>
        <w:tblCellMar>
          <w:left w:w="0" w:type="dxa"/>
          <w:right w:w="0" w:type="dxa"/>
        </w:tblCellMar>
        <w:tblLook w:val="01E0" w:firstRow="1" w:lastRow="1" w:firstColumn="1" w:lastColumn="1" w:noHBand="0" w:noVBand="0"/>
      </w:tblPr>
      <w:tblGrid>
        <w:gridCol w:w="4624"/>
        <w:gridCol w:w="2439"/>
        <w:gridCol w:w="1210"/>
        <w:gridCol w:w="1265"/>
        <w:gridCol w:w="1265"/>
        <w:gridCol w:w="1210"/>
        <w:gridCol w:w="1017"/>
        <w:gridCol w:w="1332"/>
        <w:gridCol w:w="1026"/>
      </w:tblGrid>
      <w:tr w:rsidR="00877A3B" w14:paraId="621F0AB1" w14:textId="77777777">
        <w:trPr>
          <w:trHeight w:val="262"/>
        </w:trPr>
        <w:tc>
          <w:tcPr>
            <w:tcW w:w="4624" w:type="dxa"/>
          </w:tcPr>
          <w:p w14:paraId="4C65E3DB" w14:textId="77777777" w:rsidR="00877A3B" w:rsidRDefault="00000000">
            <w:pPr>
              <w:pStyle w:val="TableParagraph"/>
              <w:spacing w:line="223" w:lineRule="exact"/>
              <w:ind w:left="50"/>
              <w:rPr>
                <w:b/>
                <w:sz w:val="20"/>
              </w:rPr>
            </w:pPr>
            <w:r>
              <w:rPr>
                <w:b/>
                <w:sz w:val="20"/>
              </w:rPr>
              <w:t>Net</w:t>
            </w:r>
            <w:r>
              <w:rPr>
                <w:b/>
                <w:spacing w:val="-7"/>
                <w:sz w:val="20"/>
              </w:rPr>
              <w:t xml:space="preserve"> </w:t>
            </w:r>
            <w:r>
              <w:rPr>
                <w:b/>
                <w:sz w:val="20"/>
              </w:rPr>
              <w:t>book</w:t>
            </w:r>
            <w:r>
              <w:rPr>
                <w:b/>
                <w:spacing w:val="-5"/>
                <w:sz w:val="20"/>
              </w:rPr>
              <w:t xml:space="preserve"> </w:t>
            </w:r>
            <w:r>
              <w:rPr>
                <w:b/>
                <w:sz w:val="20"/>
              </w:rPr>
              <w:t>value</w:t>
            </w:r>
            <w:r>
              <w:rPr>
                <w:b/>
                <w:spacing w:val="-5"/>
                <w:sz w:val="20"/>
              </w:rPr>
              <w:t xml:space="preserve"> </w:t>
            </w:r>
            <w:r>
              <w:rPr>
                <w:b/>
                <w:sz w:val="20"/>
              </w:rPr>
              <w:t>at</w:t>
            </w:r>
            <w:r>
              <w:rPr>
                <w:b/>
                <w:spacing w:val="-4"/>
                <w:sz w:val="20"/>
              </w:rPr>
              <w:t xml:space="preserve"> </w:t>
            </w:r>
            <w:r>
              <w:rPr>
                <w:b/>
                <w:sz w:val="20"/>
              </w:rPr>
              <w:t>31</w:t>
            </w:r>
            <w:r>
              <w:rPr>
                <w:b/>
                <w:spacing w:val="-6"/>
                <w:sz w:val="20"/>
              </w:rPr>
              <w:t xml:space="preserve"> </w:t>
            </w:r>
            <w:r>
              <w:rPr>
                <w:b/>
                <w:sz w:val="20"/>
              </w:rPr>
              <w:t>March</w:t>
            </w:r>
            <w:r>
              <w:rPr>
                <w:b/>
                <w:spacing w:val="-5"/>
                <w:sz w:val="20"/>
              </w:rPr>
              <w:t xml:space="preserve"> </w:t>
            </w:r>
            <w:r>
              <w:rPr>
                <w:b/>
                <w:spacing w:val="-4"/>
                <w:sz w:val="20"/>
              </w:rPr>
              <w:t>2024</w:t>
            </w:r>
          </w:p>
        </w:tc>
        <w:tc>
          <w:tcPr>
            <w:tcW w:w="2439" w:type="dxa"/>
          </w:tcPr>
          <w:p w14:paraId="7BE3264A" w14:textId="77777777" w:rsidR="00877A3B" w:rsidRDefault="00000000">
            <w:pPr>
              <w:pStyle w:val="TableParagraph"/>
              <w:spacing w:before="14" w:line="228" w:lineRule="exact"/>
              <w:ind w:right="436"/>
              <w:jc w:val="right"/>
              <w:rPr>
                <w:b/>
                <w:sz w:val="20"/>
              </w:rPr>
            </w:pPr>
            <w:r>
              <w:rPr>
                <w:b/>
                <w:spacing w:val="-2"/>
                <w:sz w:val="20"/>
              </w:rPr>
              <w:t>4,840</w:t>
            </w:r>
          </w:p>
        </w:tc>
        <w:tc>
          <w:tcPr>
            <w:tcW w:w="1210" w:type="dxa"/>
          </w:tcPr>
          <w:p w14:paraId="5440EE00" w14:textId="77777777" w:rsidR="00877A3B" w:rsidRDefault="00000000">
            <w:pPr>
              <w:pStyle w:val="TableParagraph"/>
              <w:spacing w:before="14" w:line="228" w:lineRule="exact"/>
              <w:ind w:left="208" w:right="207"/>
              <w:jc w:val="center"/>
              <w:rPr>
                <w:b/>
                <w:sz w:val="20"/>
              </w:rPr>
            </w:pPr>
            <w:r>
              <w:rPr>
                <w:b/>
                <w:spacing w:val="-5"/>
                <w:sz w:val="20"/>
              </w:rPr>
              <w:t>579</w:t>
            </w:r>
          </w:p>
        </w:tc>
        <w:tc>
          <w:tcPr>
            <w:tcW w:w="1265" w:type="dxa"/>
          </w:tcPr>
          <w:p w14:paraId="59F75F6C" w14:textId="77777777" w:rsidR="00877A3B" w:rsidRDefault="00000000">
            <w:pPr>
              <w:pStyle w:val="TableParagraph"/>
              <w:spacing w:before="14" w:line="228" w:lineRule="exact"/>
              <w:ind w:left="113" w:right="164"/>
              <w:jc w:val="center"/>
              <w:rPr>
                <w:b/>
                <w:sz w:val="20"/>
              </w:rPr>
            </w:pPr>
            <w:r>
              <w:rPr>
                <w:b/>
                <w:spacing w:val="-5"/>
                <w:sz w:val="20"/>
              </w:rPr>
              <w:t>100</w:t>
            </w:r>
          </w:p>
        </w:tc>
        <w:tc>
          <w:tcPr>
            <w:tcW w:w="1265" w:type="dxa"/>
          </w:tcPr>
          <w:p w14:paraId="0214A1E2" w14:textId="77777777" w:rsidR="00877A3B" w:rsidRDefault="00000000">
            <w:pPr>
              <w:pStyle w:val="TableParagraph"/>
              <w:spacing w:before="14" w:line="228" w:lineRule="exact"/>
              <w:ind w:left="113" w:right="165"/>
              <w:jc w:val="center"/>
              <w:rPr>
                <w:b/>
                <w:sz w:val="20"/>
              </w:rPr>
            </w:pPr>
            <w:r>
              <w:rPr>
                <w:b/>
                <w:spacing w:val="-5"/>
                <w:sz w:val="20"/>
              </w:rPr>
              <w:t>61</w:t>
            </w:r>
          </w:p>
        </w:tc>
        <w:tc>
          <w:tcPr>
            <w:tcW w:w="1210" w:type="dxa"/>
          </w:tcPr>
          <w:p w14:paraId="6C9300F0" w14:textId="77777777" w:rsidR="00877A3B" w:rsidRDefault="00000000">
            <w:pPr>
              <w:pStyle w:val="TableParagraph"/>
              <w:spacing w:before="14" w:line="228" w:lineRule="exact"/>
              <w:ind w:left="208" w:right="208"/>
              <w:jc w:val="center"/>
              <w:rPr>
                <w:b/>
                <w:sz w:val="20"/>
              </w:rPr>
            </w:pPr>
            <w:r>
              <w:rPr>
                <w:b/>
                <w:spacing w:val="-10"/>
                <w:sz w:val="20"/>
              </w:rPr>
              <w:t>7</w:t>
            </w:r>
          </w:p>
        </w:tc>
        <w:tc>
          <w:tcPr>
            <w:tcW w:w="1017" w:type="dxa"/>
          </w:tcPr>
          <w:p w14:paraId="5E97ECFA" w14:textId="77777777" w:rsidR="00877A3B" w:rsidRDefault="00000000">
            <w:pPr>
              <w:pStyle w:val="TableParagraph"/>
              <w:spacing w:before="14" w:line="228" w:lineRule="exact"/>
              <w:ind w:right="354"/>
              <w:jc w:val="right"/>
              <w:rPr>
                <w:b/>
                <w:sz w:val="20"/>
              </w:rPr>
            </w:pPr>
            <w:r>
              <w:rPr>
                <w:b/>
                <w:spacing w:val="-10"/>
                <w:sz w:val="20"/>
              </w:rPr>
              <w:t>2</w:t>
            </w:r>
          </w:p>
        </w:tc>
        <w:tc>
          <w:tcPr>
            <w:tcW w:w="1332" w:type="dxa"/>
          </w:tcPr>
          <w:p w14:paraId="056B120F" w14:textId="77777777" w:rsidR="00877A3B" w:rsidRDefault="00000000">
            <w:pPr>
              <w:pStyle w:val="TableParagraph"/>
              <w:spacing w:before="14" w:line="228" w:lineRule="exact"/>
              <w:ind w:right="120"/>
              <w:jc w:val="center"/>
              <w:rPr>
                <w:b/>
                <w:sz w:val="20"/>
              </w:rPr>
            </w:pPr>
            <w:r>
              <w:rPr>
                <w:b/>
                <w:spacing w:val="-2"/>
                <w:sz w:val="20"/>
              </w:rPr>
              <w:t>5,589</w:t>
            </w:r>
          </w:p>
        </w:tc>
        <w:tc>
          <w:tcPr>
            <w:tcW w:w="1026" w:type="dxa"/>
          </w:tcPr>
          <w:p w14:paraId="77A077C0" w14:textId="77777777" w:rsidR="00877A3B" w:rsidRDefault="00000000">
            <w:pPr>
              <w:pStyle w:val="TableParagraph"/>
              <w:spacing w:before="14" w:line="228" w:lineRule="exact"/>
              <w:ind w:right="48"/>
              <w:jc w:val="right"/>
              <w:rPr>
                <w:b/>
                <w:sz w:val="20"/>
              </w:rPr>
            </w:pPr>
            <w:r>
              <w:rPr>
                <w:b/>
                <w:spacing w:val="-2"/>
                <w:sz w:val="20"/>
              </w:rPr>
              <w:t>2,186</w:t>
            </w:r>
          </w:p>
        </w:tc>
      </w:tr>
      <w:tr w:rsidR="00877A3B" w14:paraId="12114A31" w14:textId="77777777">
        <w:trPr>
          <w:trHeight w:val="262"/>
        </w:trPr>
        <w:tc>
          <w:tcPr>
            <w:tcW w:w="4624" w:type="dxa"/>
          </w:tcPr>
          <w:p w14:paraId="5BEA1193" w14:textId="77777777" w:rsidR="00877A3B" w:rsidRDefault="00000000">
            <w:pPr>
              <w:pStyle w:val="TableParagraph"/>
              <w:spacing w:before="11"/>
              <w:ind w:left="50"/>
              <w:rPr>
                <w:b/>
                <w:sz w:val="20"/>
              </w:rPr>
            </w:pPr>
            <w:r>
              <w:rPr>
                <w:b/>
                <w:sz w:val="20"/>
              </w:rPr>
              <w:t>Net</w:t>
            </w:r>
            <w:r>
              <w:rPr>
                <w:b/>
                <w:spacing w:val="-6"/>
                <w:sz w:val="20"/>
              </w:rPr>
              <w:t xml:space="preserve"> </w:t>
            </w:r>
            <w:r>
              <w:rPr>
                <w:b/>
                <w:sz w:val="20"/>
              </w:rPr>
              <w:t>book</w:t>
            </w:r>
            <w:r>
              <w:rPr>
                <w:b/>
                <w:spacing w:val="-6"/>
                <w:sz w:val="20"/>
              </w:rPr>
              <w:t xml:space="preserve"> </w:t>
            </w:r>
            <w:r>
              <w:rPr>
                <w:b/>
                <w:sz w:val="20"/>
              </w:rPr>
              <w:t>value</w:t>
            </w:r>
            <w:r>
              <w:rPr>
                <w:b/>
                <w:spacing w:val="-6"/>
                <w:sz w:val="20"/>
              </w:rPr>
              <w:t xml:space="preserve"> </w:t>
            </w:r>
            <w:r>
              <w:rPr>
                <w:b/>
                <w:sz w:val="20"/>
              </w:rPr>
              <w:t>at</w:t>
            </w:r>
            <w:r>
              <w:rPr>
                <w:b/>
                <w:spacing w:val="-5"/>
                <w:sz w:val="20"/>
              </w:rPr>
              <w:t xml:space="preserve"> </w:t>
            </w:r>
            <w:r>
              <w:rPr>
                <w:b/>
                <w:sz w:val="20"/>
              </w:rPr>
              <w:t>1</w:t>
            </w:r>
            <w:r>
              <w:rPr>
                <w:b/>
                <w:spacing w:val="-7"/>
                <w:sz w:val="20"/>
              </w:rPr>
              <w:t xml:space="preserve"> </w:t>
            </w:r>
            <w:r>
              <w:rPr>
                <w:b/>
                <w:sz w:val="20"/>
              </w:rPr>
              <w:t>April</w:t>
            </w:r>
            <w:r>
              <w:rPr>
                <w:b/>
                <w:spacing w:val="-6"/>
                <w:sz w:val="20"/>
              </w:rPr>
              <w:t xml:space="preserve"> </w:t>
            </w:r>
            <w:r>
              <w:rPr>
                <w:b/>
                <w:spacing w:val="-4"/>
                <w:sz w:val="20"/>
              </w:rPr>
              <w:t>2023</w:t>
            </w:r>
          </w:p>
        </w:tc>
        <w:tc>
          <w:tcPr>
            <w:tcW w:w="2439" w:type="dxa"/>
          </w:tcPr>
          <w:p w14:paraId="3DB1161C" w14:textId="77777777" w:rsidR="00877A3B" w:rsidRDefault="00000000">
            <w:pPr>
              <w:pStyle w:val="TableParagraph"/>
              <w:spacing w:before="32" w:line="210" w:lineRule="exact"/>
              <w:ind w:right="436"/>
              <w:jc w:val="right"/>
              <w:rPr>
                <w:b/>
                <w:sz w:val="20"/>
              </w:rPr>
            </w:pPr>
            <w:r>
              <w:rPr>
                <w:b/>
                <w:spacing w:val="-2"/>
                <w:sz w:val="20"/>
              </w:rPr>
              <w:t>5,131</w:t>
            </w:r>
          </w:p>
        </w:tc>
        <w:tc>
          <w:tcPr>
            <w:tcW w:w="1210" w:type="dxa"/>
          </w:tcPr>
          <w:p w14:paraId="4DAA049E" w14:textId="77777777" w:rsidR="00877A3B" w:rsidRDefault="00000000">
            <w:pPr>
              <w:pStyle w:val="TableParagraph"/>
              <w:spacing w:before="32" w:line="210" w:lineRule="exact"/>
              <w:ind w:left="208" w:right="207"/>
              <w:jc w:val="center"/>
              <w:rPr>
                <w:b/>
                <w:sz w:val="20"/>
              </w:rPr>
            </w:pPr>
            <w:r>
              <w:rPr>
                <w:b/>
                <w:spacing w:val="-5"/>
                <w:sz w:val="20"/>
              </w:rPr>
              <w:t>586</w:t>
            </w:r>
          </w:p>
        </w:tc>
        <w:tc>
          <w:tcPr>
            <w:tcW w:w="1265" w:type="dxa"/>
          </w:tcPr>
          <w:p w14:paraId="0E7FF014" w14:textId="77777777" w:rsidR="00877A3B" w:rsidRDefault="00000000">
            <w:pPr>
              <w:pStyle w:val="TableParagraph"/>
              <w:spacing w:before="32" w:line="210" w:lineRule="exact"/>
              <w:ind w:left="113" w:right="164"/>
              <w:jc w:val="center"/>
              <w:rPr>
                <w:b/>
                <w:sz w:val="20"/>
              </w:rPr>
            </w:pPr>
            <w:r>
              <w:rPr>
                <w:b/>
                <w:spacing w:val="-5"/>
                <w:sz w:val="20"/>
              </w:rPr>
              <w:t>112</w:t>
            </w:r>
          </w:p>
        </w:tc>
        <w:tc>
          <w:tcPr>
            <w:tcW w:w="1265" w:type="dxa"/>
          </w:tcPr>
          <w:p w14:paraId="5D29D81A" w14:textId="77777777" w:rsidR="00877A3B" w:rsidRDefault="00000000">
            <w:pPr>
              <w:pStyle w:val="TableParagraph"/>
              <w:spacing w:before="32" w:line="210" w:lineRule="exact"/>
              <w:ind w:left="113" w:right="165"/>
              <w:jc w:val="center"/>
              <w:rPr>
                <w:b/>
                <w:sz w:val="20"/>
              </w:rPr>
            </w:pPr>
            <w:r>
              <w:rPr>
                <w:b/>
                <w:spacing w:val="-5"/>
                <w:sz w:val="20"/>
              </w:rPr>
              <w:t>56</w:t>
            </w:r>
          </w:p>
        </w:tc>
        <w:tc>
          <w:tcPr>
            <w:tcW w:w="1210" w:type="dxa"/>
          </w:tcPr>
          <w:p w14:paraId="29543710" w14:textId="77777777" w:rsidR="00877A3B" w:rsidRDefault="00000000">
            <w:pPr>
              <w:pStyle w:val="TableParagraph"/>
              <w:spacing w:before="32" w:line="210" w:lineRule="exact"/>
              <w:ind w:left="208" w:right="208"/>
              <w:jc w:val="center"/>
              <w:rPr>
                <w:b/>
                <w:sz w:val="20"/>
              </w:rPr>
            </w:pPr>
            <w:r>
              <w:rPr>
                <w:b/>
                <w:spacing w:val="-10"/>
                <w:sz w:val="20"/>
              </w:rPr>
              <w:t>8</w:t>
            </w:r>
          </w:p>
        </w:tc>
        <w:tc>
          <w:tcPr>
            <w:tcW w:w="1017" w:type="dxa"/>
          </w:tcPr>
          <w:p w14:paraId="1ED11D95" w14:textId="77777777" w:rsidR="00877A3B" w:rsidRDefault="00000000">
            <w:pPr>
              <w:pStyle w:val="TableParagraph"/>
              <w:spacing w:before="32" w:line="210" w:lineRule="exact"/>
              <w:ind w:right="354"/>
              <w:jc w:val="right"/>
              <w:rPr>
                <w:b/>
                <w:sz w:val="20"/>
              </w:rPr>
            </w:pPr>
            <w:r>
              <w:rPr>
                <w:b/>
                <w:spacing w:val="-10"/>
                <w:sz w:val="20"/>
              </w:rPr>
              <w:t>3</w:t>
            </w:r>
          </w:p>
        </w:tc>
        <w:tc>
          <w:tcPr>
            <w:tcW w:w="1332" w:type="dxa"/>
          </w:tcPr>
          <w:p w14:paraId="57689C84" w14:textId="77777777" w:rsidR="00877A3B" w:rsidRDefault="00000000">
            <w:pPr>
              <w:pStyle w:val="TableParagraph"/>
              <w:spacing w:before="32" w:line="210" w:lineRule="exact"/>
              <w:ind w:right="120"/>
              <w:jc w:val="center"/>
              <w:rPr>
                <w:b/>
                <w:sz w:val="20"/>
              </w:rPr>
            </w:pPr>
            <w:r>
              <w:rPr>
                <w:b/>
                <w:spacing w:val="-2"/>
                <w:sz w:val="20"/>
              </w:rPr>
              <w:t>5,896</w:t>
            </w:r>
          </w:p>
        </w:tc>
        <w:tc>
          <w:tcPr>
            <w:tcW w:w="1026" w:type="dxa"/>
          </w:tcPr>
          <w:p w14:paraId="6349676A" w14:textId="77777777" w:rsidR="00877A3B" w:rsidRDefault="00000000">
            <w:pPr>
              <w:pStyle w:val="TableParagraph"/>
              <w:spacing w:before="32" w:line="210" w:lineRule="exact"/>
              <w:ind w:right="48"/>
              <w:jc w:val="right"/>
              <w:rPr>
                <w:b/>
                <w:sz w:val="20"/>
              </w:rPr>
            </w:pPr>
            <w:r>
              <w:rPr>
                <w:b/>
                <w:spacing w:val="-2"/>
                <w:sz w:val="20"/>
              </w:rPr>
              <w:t>2,515</w:t>
            </w:r>
          </w:p>
        </w:tc>
      </w:tr>
    </w:tbl>
    <w:p w14:paraId="3C57F6DE" w14:textId="77777777" w:rsidR="00877A3B" w:rsidRDefault="00877A3B">
      <w:pPr>
        <w:pStyle w:val="BodyText"/>
        <w:spacing w:before="141"/>
        <w:rPr>
          <w:sz w:val="20"/>
        </w:rPr>
      </w:pPr>
    </w:p>
    <w:p w14:paraId="15A67DEA" w14:textId="77777777" w:rsidR="00877A3B" w:rsidRDefault="00000000">
      <w:pPr>
        <w:ind w:left="161"/>
        <w:rPr>
          <w:sz w:val="20"/>
        </w:rPr>
      </w:pPr>
      <w:r>
        <w:rPr>
          <w:noProof/>
          <w:sz w:val="20"/>
        </w:rPr>
        <mc:AlternateContent>
          <mc:Choice Requires="wps">
            <w:drawing>
              <wp:anchor distT="0" distB="0" distL="0" distR="0" simplePos="0" relativeHeight="251619328" behindDoc="0" locked="0" layoutInCell="1" allowOverlap="1" wp14:anchorId="13E0C6A7" wp14:editId="3131A034">
                <wp:simplePos x="0" y="0"/>
                <wp:positionH relativeFrom="page">
                  <wp:posOffset>9408922</wp:posOffset>
                </wp:positionH>
                <wp:positionV relativeFrom="paragraph">
                  <wp:posOffset>-676294</wp:posOffset>
                </wp:positionV>
                <wp:extent cx="822325" cy="3683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36830"/>
                        </a:xfrm>
                        <a:custGeom>
                          <a:avLst/>
                          <a:gdLst/>
                          <a:ahLst/>
                          <a:cxnLst/>
                          <a:rect l="l" t="t" r="r" b="b"/>
                          <a:pathLst>
                            <a:path w="822325" h="36830">
                              <a:moveTo>
                                <a:pt x="821740" y="24384"/>
                              </a:moveTo>
                              <a:lnTo>
                                <a:pt x="0" y="24384"/>
                              </a:lnTo>
                              <a:lnTo>
                                <a:pt x="0" y="36563"/>
                              </a:lnTo>
                              <a:lnTo>
                                <a:pt x="821740" y="36563"/>
                              </a:lnTo>
                              <a:lnTo>
                                <a:pt x="821740" y="24384"/>
                              </a:lnTo>
                              <a:close/>
                            </a:path>
                            <a:path w="822325" h="36830">
                              <a:moveTo>
                                <a:pt x="821740" y="0"/>
                              </a:moveTo>
                              <a:lnTo>
                                <a:pt x="0" y="0"/>
                              </a:lnTo>
                              <a:lnTo>
                                <a:pt x="0" y="12179"/>
                              </a:lnTo>
                              <a:lnTo>
                                <a:pt x="821740" y="12179"/>
                              </a:lnTo>
                              <a:lnTo>
                                <a:pt x="82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6D9C1" id="Graphic 330" o:spid="_x0000_s1026" style="position:absolute;margin-left:740.85pt;margin-top:-53.25pt;width:64.75pt;height:2.9pt;z-index:251619328;visibility:visible;mso-wrap-style:square;mso-wrap-distance-left:0;mso-wrap-distance-top:0;mso-wrap-distance-right:0;mso-wrap-distance-bottom:0;mso-position-horizontal:absolute;mso-position-horizontal-relative:page;mso-position-vertical:absolute;mso-position-vertical-relative:text;v-text-anchor:top" coordsize="82232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" path="m821740,24384l,24384,,36563r821740,l821740,24384xem821740,l,,,12179r821740,l821740,xe" fillcolor="black" stroked="f">
                <v:path arrowok="t"/>
                <w10:wrap anchorx="page"/>
              </v:shape>
            </w:pict>
          </mc:Fallback>
        </mc:AlternateContent>
      </w:r>
      <w:r>
        <w:rPr>
          <w:sz w:val="20"/>
        </w:rPr>
        <w:t>Of</w:t>
      </w:r>
      <w:r>
        <w:rPr>
          <w:spacing w:val="-7"/>
          <w:sz w:val="20"/>
        </w:rPr>
        <w:t xml:space="preserve"> </w:t>
      </w:r>
      <w:r>
        <w:rPr>
          <w:sz w:val="20"/>
        </w:rPr>
        <w:t>the</w:t>
      </w:r>
      <w:r>
        <w:rPr>
          <w:spacing w:val="-9"/>
          <w:sz w:val="20"/>
        </w:rPr>
        <w:t xml:space="preserve"> </w:t>
      </w:r>
      <w:r>
        <w:rPr>
          <w:sz w:val="20"/>
        </w:rPr>
        <w:t>total</w:t>
      </w:r>
      <w:r>
        <w:rPr>
          <w:spacing w:val="-10"/>
          <w:sz w:val="20"/>
        </w:rPr>
        <w:t xml:space="preserve"> </w:t>
      </w:r>
      <w:r>
        <w:rPr>
          <w:sz w:val="20"/>
        </w:rPr>
        <w:t>net</w:t>
      </w:r>
      <w:r>
        <w:rPr>
          <w:spacing w:val="-8"/>
          <w:sz w:val="20"/>
        </w:rPr>
        <w:t xml:space="preserve"> </w:t>
      </w:r>
      <w:r>
        <w:rPr>
          <w:sz w:val="20"/>
        </w:rPr>
        <w:t>impairments</w:t>
      </w:r>
      <w:r>
        <w:rPr>
          <w:spacing w:val="-8"/>
          <w:sz w:val="20"/>
        </w:rPr>
        <w:t xml:space="preserve"> </w:t>
      </w:r>
      <w:r>
        <w:rPr>
          <w:sz w:val="20"/>
        </w:rPr>
        <w:t>of</w:t>
      </w:r>
      <w:r>
        <w:rPr>
          <w:spacing w:val="-7"/>
          <w:sz w:val="20"/>
        </w:rPr>
        <w:t xml:space="preserve"> </w:t>
      </w:r>
      <w:r>
        <w:rPr>
          <w:sz w:val="20"/>
        </w:rPr>
        <w:t>£206</w:t>
      </w:r>
      <w:r>
        <w:rPr>
          <w:spacing w:val="-10"/>
          <w:sz w:val="20"/>
        </w:rPr>
        <w:t xml:space="preserve"> </w:t>
      </w:r>
      <w:r>
        <w:rPr>
          <w:sz w:val="20"/>
        </w:rPr>
        <w:t>million</w:t>
      </w:r>
      <w:r>
        <w:rPr>
          <w:spacing w:val="-9"/>
          <w:sz w:val="20"/>
        </w:rPr>
        <w:t xml:space="preserve"> </w:t>
      </w:r>
      <w:r>
        <w:rPr>
          <w:sz w:val="20"/>
        </w:rPr>
        <w:t>shown</w:t>
      </w:r>
      <w:r>
        <w:rPr>
          <w:spacing w:val="-9"/>
          <w:sz w:val="20"/>
        </w:rPr>
        <w:t xml:space="preserve"> </w:t>
      </w:r>
      <w:r>
        <w:rPr>
          <w:sz w:val="20"/>
        </w:rPr>
        <w:t>in</w:t>
      </w:r>
      <w:r>
        <w:rPr>
          <w:spacing w:val="-9"/>
          <w:sz w:val="20"/>
        </w:rPr>
        <w:t xml:space="preserve"> </w:t>
      </w:r>
      <w:r>
        <w:rPr>
          <w:sz w:val="20"/>
        </w:rPr>
        <w:t>this</w:t>
      </w:r>
      <w:r>
        <w:rPr>
          <w:spacing w:val="-7"/>
          <w:sz w:val="20"/>
        </w:rPr>
        <w:t xml:space="preserve"> </w:t>
      </w:r>
      <w:r>
        <w:rPr>
          <w:sz w:val="20"/>
        </w:rPr>
        <w:t>note,</w:t>
      </w:r>
      <w:r>
        <w:rPr>
          <w:spacing w:val="-9"/>
          <w:sz w:val="20"/>
        </w:rPr>
        <w:t xml:space="preserve"> </w:t>
      </w:r>
      <w:r>
        <w:rPr>
          <w:sz w:val="20"/>
        </w:rPr>
        <w:t>£199</w:t>
      </w:r>
      <w:r>
        <w:rPr>
          <w:spacing w:val="-10"/>
          <w:sz w:val="20"/>
        </w:rPr>
        <w:t xml:space="preserve"> </w:t>
      </w:r>
      <w:r>
        <w:rPr>
          <w:sz w:val="20"/>
        </w:rPr>
        <w:t>million</w:t>
      </w:r>
      <w:r>
        <w:rPr>
          <w:spacing w:val="-9"/>
          <w:sz w:val="20"/>
        </w:rPr>
        <w:t xml:space="preserve"> </w:t>
      </w:r>
      <w:r>
        <w:rPr>
          <w:sz w:val="20"/>
        </w:rPr>
        <w:t>was</w:t>
      </w:r>
      <w:r>
        <w:rPr>
          <w:spacing w:val="-8"/>
          <w:sz w:val="20"/>
        </w:rPr>
        <w:t xml:space="preserve"> </w:t>
      </w:r>
      <w:r>
        <w:rPr>
          <w:sz w:val="20"/>
        </w:rPr>
        <w:t>charged</w:t>
      </w:r>
      <w:r>
        <w:rPr>
          <w:spacing w:val="-9"/>
          <w:sz w:val="20"/>
        </w:rPr>
        <w:t xml:space="preserve"> </w:t>
      </w:r>
      <w:r>
        <w:rPr>
          <w:sz w:val="20"/>
        </w:rPr>
        <w:t>to</w:t>
      </w:r>
      <w:r>
        <w:rPr>
          <w:spacing w:val="-8"/>
          <w:sz w:val="20"/>
        </w:rPr>
        <w:t xml:space="preserve"> </w:t>
      </w:r>
      <w:r>
        <w:rPr>
          <w:sz w:val="20"/>
        </w:rPr>
        <w:t>operating</w:t>
      </w:r>
      <w:r>
        <w:rPr>
          <w:spacing w:val="-10"/>
          <w:sz w:val="20"/>
        </w:rPr>
        <w:t xml:space="preserve"> </w:t>
      </w:r>
      <w:r>
        <w:rPr>
          <w:sz w:val="20"/>
        </w:rPr>
        <w:t>expenses</w:t>
      </w:r>
      <w:r>
        <w:rPr>
          <w:spacing w:val="-8"/>
          <w:sz w:val="20"/>
        </w:rPr>
        <w:t xml:space="preserve"> </w:t>
      </w:r>
      <w:r>
        <w:rPr>
          <w:sz w:val="20"/>
        </w:rPr>
        <w:t>and</w:t>
      </w:r>
      <w:r>
        <w:rPr>
          <w:spacing w:val="-8"/>
          <w:sz w:val="20"/>
        </w:rPr>
        <w:t xml:space="preserve"> </w:t>
      </w:r>
      <w:r>
        <w:rPr>
          <w:sz w:val="20"/>
        </w:rPr>
        <w:t>£7</w:t>
      </w:r>
      <w:r>
        <w:rPr>
          <w:spacing w:val="-9"/>
          <w:sz w:val="20"/>
        </w:rPr>
        <w:t xml:space="preserve"> </w:t>
      </w:r>
      <w:r>
        <w:rPr>
          <w:sz w:val="20"/>
        </w:rPr>
        <w:t>million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revaluation</w:t>
      </w:r>
      <w:r>
        <w:rPr>
          <w:spacing w:val="-9"/>
          <w:sz w:val="20"/>
        </w:rPr>
        <w:t xml:space="preserve"> </w:t>
      </w:r>
      <w:r>
        <w:rPr>
          <w:spacing w:val="-2"/>
          <w:sz w:val="20"/>
        </w:rPr>
        <w:t>reserve.</w:t>
      </w:r>
    </w:p>
    <w:p w14:paraId="2F3936A0" w14:textId="77777777" w:rsidR="00877A3B" w:rsidRDefault="00877A3B">
      <w:pPr>
        <w:rPr>
          <w:sz w:val="20"/>
        </w:rPr>
        <w:sectPr w:rsidR="00877A3B">
          <w:headerReference w:type="default" r:id="rId101"/>
          <w:footerReference w:type="default" r:id="rId102"/>
          <w:pgSz w:w="16840" w:h="11910" w:orient="landscape"/>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105"/>
      </w:tblGrid>
      <w:tr w:rsidR="00877A3B" w14:paraId="096045E6" w14:textId="77777777">
        <w:trPr>
          <w:trHeight w:val="278"/>
        </w:trPr>
        <w:tc>
          <w:tcPr>
            <w:tcW w:w="10105" w:type="dxa"/>
          </w:tcPr>
          <w:p w14:paraId="40F16FF1" w14:textId="77777777" w:rsidR="00877A3B" w:rsidRDefault="00000000">
            <w:pPr>
              <w:pStyle w:val="TableParagraph"/>
              <w:spacing w:line="223" w:lineRule="exact"/>
              <w:ind w:left="50"/>
              <w:rPr>
                <w:b/>
                <w:sz w:val="20"/>
              </w:rPr>
            </w:pPr>
            <w:r>
              <w:rPr>
                <w:b/>
                <w:sz w:val="20"/>
              </w:rPr>
              <w:lastRenderedPageBreak/>
              <w:t>Note</w:t>
            </w:r>
            <w:r>
              <w:rPr>
                <w:b/>
                <w:spacing w:val="-9"/>
                <w:sz w:val="20"/>
              </w:rPr>
              <w:t xml:space="preserve"> </w:t>
            </w:r>
            <w:r>
              <w:rPr>
                <w:b/>
                <w:sz w:val="20"/>
              </w:rPr>
              <w:t>15.3</w:t>
            </w:r>
            <w:r>
              <w:rPr>
                <w:b/>
                <w:spacing w:val="-9"/>
                <w:sz w:val="20"/>
              </w:rPr>
              <w:t xml:space="preserve"> </w:t>
            </w:r>
            <w:r>
              <w:rPr>
                <w:b/>
                <w:sz w:val="20"/>
              </w:rPr>
              <w:t>Reconciliation</w:t>
            </w:r>
            <w:r>
              <w:rPr>
                <w:b/>
                <w:spacing w:val="-8"/>
                <w:sz w:val="20"/>
              </w:rPr>
              <w:t xml:space="preserve"> </w:t>
            </w:r>
            <w:r>
              <w:rPr>
                <w:b/>
                <w:sz w:val="20"/>
              </w:rPr>
              <w:t>of</w:t>
            </w:r>
            <w:r>
              <w:rPr>
                <w:b/>
                <w:spacing w:val="-7"/>
                <w:sz w:val="20"/>
              </w:rPr>
              <w:t xml:space="preserve"> </w:t>
            </w:r>
            <w:r>
              <w:rPr>
                <w:b/>
                <w:sz w:val="20"/>
              </w:rPr>
              <w:t>the</w:t>
            </w:r>
            <w:r>
              <w:rPr>
                <w:b/>
                <w:spacing w:val="-8"/>
                <w:sz w:val="20"/>
              </w:rPr>
              <w:t xml:space="preserve"> </w:t>
            </w:r>
            <w:r>
              <w:rPr>
                <w:b/>
                <w:sz w:val="20"/>
              </w:rPr>
              <w:t>carrying</w:t>
            </w:r>
            <w:r>
              <w:rPr>
                <w:b/>
                <w:spacing w:val="-8"/>
                <w:sz w:val="20"/>
              </w:rPr>
              <w:t xml:space="preserve"> </w:t>
            </w:r>
            <w:r>
              <w:rPr>
                <w:b/>
                <w:sz w:val="20"/>
              </w:rPr>
              <w:t>value</w:t>
            </w:r>
            <w:r>
              <w:rPr>
                <w:b/>
                <w:spacing w:val="-8"/>
                <w:sz w:val="20"/>
              </w:rPr>
              <w:t xml:space="preserve"> </w:t>
            </w:r>
            <w:r>
              <w:rPr>
                <w:b/>
                <w:sz w:val="20"/>
              </w:rPr>
              <w:t>of</w:t>
            </w:r>
            <w:r>
              <w:rPr>
                <w:b/>
                <w:spacing w:val="-8"/>
                <w:sz w:val="20"/>
              </w:rPr>
              <w:t xml:space="preserve"> </w:t>
            </w:r>
            <w:r>
              <w:rPr>
                <w:b/>
                <w:sz w:val="20"/>
              </w:rPr>
              <w:t>lease</w:t>
            </w:r>
            <w:r>
              <w:rPr>
                <w:b/>
                <w:spacing w:val="-8"/>
                <w:sz w:val="20"/>
              </w:rPr>
              <w:t xml:space="preserve"> </w:t>
            </w:r>
            <w:r>
              <w:rPr>
                <w:b/>
                <w:spacing w:val="-2"/>
                <w:sz w:val="20"/>
              </w:rPr>
              <w:t>liabilities</w:t>
            </w:r>
          </w:p>
        </w:tc>
      </w:tr>
      <w:tr w:rsidR="00877A3B" w14:paraId="6575F7F3" w14:textId="77777777">
        <w:trPr>
          <w:trHeight w:val="525"/>
        </w:trPr>
        <w:tc>
          <w:tcPr>
            <w:tcW w:w="10105" w:type="dxa"/>
          </w:tcPr>
          <w:p w14:paraId="4D6637C2" w14:textId="77777777" w:rsidR="00877A3B" w:rsidRDefault="00000000">
            <w:pPr>
              <w:pStyle w:val="TableParagraph"/>
              <w:spacing w:before="25" w:line="240" w:lineRule="atLeast"/>
              <w:ind w:left="50"/>
              <w:rPr>
                <w:sz w:val="20"/>
              </w:rPr>
            </w:pPr>
            <w:r>
              <w:rPr>
                <w:sz w:val="20"/>
              </w:rPr>
              <w:t>Lease</w:t>
            </w:r>
            <w:r>
              <w:rPr>
                <w:spacing w:val="-7"/>
                <w:sz w:val="20"/>
              </w:rPr>
              <w:t xml:space="preserve"> </w:t>
            </w:r>
            <w:r>
              <w:rPr>
                <w:sz w:val="20"/>
              </w:rPr>
              <w:t>liabilities</w:t>
            </w:r>
            <w:r>
              <w:rPr>
                <w:spacing w:val="-6"/>
                <w:sz w:val="20"/>
              </w:rPr>
              <w:t xml:space="preserve"> </w:t>
            </w:r>
            <w:r>
              <w:rPr>
                <w:sz w:val="20"/>
              </w:rPr>
              <w:t>are</w:t>
            </w:r>
            <w:r>
              <w:rPr>
                <w:spacing w:val="-7"/>
                <w:sz w:val="20"/>
              </w:rPr>
              <w:t xml:space="preserve"> </w:t>
            </w:r>
            <w:r>
              <w:rPr>
                <w:sz w:val="20"/>
              </w:rPr>
              <w:t>included</w:t>
            </w:r>
            <w:r>
              <w:rPr>
                <w:spacing w:val="-8"/>
                <w:sz w:val="20"/>
              </w:rPr>
              <w:t xml:space="preserve"> </w:t>
            </w:r>
            <w:r>
              <w:rPr>
                <w:sz w:val="20"/>
              </w:rPr>
              <w:t>within</w:t>
            </w:r>
            <w:r>
              <w:rPr>
                <w:spacing w:val="-7"/>
                <w:sz w:val="20"/>
              </w:rPr>
              <w:t xml:space="preserve"> </w:t>
            </w:r>
            <w:r>
              <w:rPr>
                <w:sz w:val="20"/>
              </w:rPr>
              <w:t>borrowings</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statement</w:t>
            </w:r>
            <w:r>
              <w:rPr>
                <w:spacing w:val="-7"/>
                <w:sz w:val="20"/>
              </w:rPr>
              <w:t xml:space="preserve"> </w:t>
            </w:r>
            <w:r>
              <w:rPr>
                <w:sz w:val="20"/>
              </w:rPr>
              <w:t>of</w:t>
            </w:r>
            <w:r>
              <w:rPr>
                <w:spacing w:val="-5"/>
                <w:sz w:val="20"/>
              </w:rPr>
              <w:t xml:space="preserve"> </w:t>
            </w:r>
            <w:r>
              <w:rPr>
                <w:sz w:val="20"/>
              </w:rPr>
              <w:t>financial</w:t>
            </w:r>
            <w:r>
              <w:rPr>
                <w:spacing w:val="-8"/>
                <w:sz w:val="20"/>
              </w:rPr>
              <w:t xml:space="preserve"> </w:t>
            </w:r>
            <w:r>
              <w:rPr>
                <w:sz w:val="20"/>
              </w:rPr>
              <w:t>position.</w:t>
            </w:r>
            <w:r>
              <w:rPr>
                <w:spacing w:val="-7"/>
                <w:sz w:val="20"/>
              </w:rPr>
              <w:t xml:space="preserve"> </w:t>
            </w:r>
            <w:r>
              <w:rPr>
                <w:sz w:val="20"/>
              </w:rPr>
              <w:t>A</w:t>
            </w:r>
            <w:r>
              <w:rPr>
                <w:spacing w:val="-8"/>
                <w:sz w:val="20"/>
              </w:rPr>
              <w:t xml:space="preserve"> </w:t>
            </w:r>
            <w:r>
              <w:rPr>
                <w:sz w:val="20"/>
              </w:rPr>
              <w:t>breakdown</w:t>
            </w:r>
            <w:r>
              <w:rPr>
                <w:spacing w:val="-7"/>
                <w:sz w:val="20"/>
              </w:rPr>
              <w:t xml:space="preserve"> </w:t>
            </w:r>
            <w:r>
              <w:rPr>
                <w:sz w:val="20"/>
              </w:rPr>
              <w:t>of</w:t>
            </w:r>
            <w:r>
              <w:rPr>
                <w:spacing w:val="-5"/>
                <w:sz w:val="20"/>
              </w:rPr>
              <w:t xml:space="preserve"> </w:t>
            </w:r>
            <w:r>
              <w:rPr>
                <w:sz w:val="20"/>
              </w:rPr>
              <w:t>borrowings</w:t>
            </w:r>
            <w:r>
              <w:rPr>
                <w:spacing w:val="-6"/>
                <w:sz w:val="20"/>
              </w:rPr>
              <w:t xml:space="preserve"> </w:t>
            </w:r>
            <w:r>
              <w:rPr>
                <w:sz w:val="20"/>
              </w:rPr>
              <w:t>is disclosed in note 21.</w:t>
            </w:r>
          </w:p>
        </w:tc>
      </w:tr>
    </w:tbl>
    <w:p w14:paraId="79B60362" w14:textId="77777777" w:rsidR="00877A3B" w:rsidRDefault="00000000">
      <w:pPr>
        <w:pStyle w:val="BodyText"/>
        <w:spacing w:before="54"/>
        <w:rPr>
          <w:sz w:val="20"/>
        </w:rPr>
      </w:pPr>
      <w:r>
        <w:rPr>
          <w:noProof/>
          <w:sz w:val="20"/>
        </w:rPr>
        <mc:AlternateContent>
          <mc:Choice Requires="wps">
            <w:drawing>
              <wp:anchor distT="0" distB="0" distL="0" distR="0" simplePos="0" relativeHeight="251695104" behindDoc="1" locked="0" layoutInCell="1" allowOverlap="1" wp14:anchorId="57DBB2D2" wp14:editId="22680A84">
                <wp:simplePos x="0" y="0"/>
                <wp:positionH relativeFrom="page">
                  <wp:posOffset>430022</wp:posOffset>
                </wp:positionH>
                <wp:positionV relativeFrom="paragraph">
                  <wp:posOffset>550843</wp:posOffset>
                </wp:positionV>
                <wp:extent cx="1971675" cy="1174750"/>
                <wp:effectExtent l="0" t="0" r="0" b="0"/>
                <wp:wrapTopAndBottom/>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11747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104"/>
                            </w:tblGrid>
                            <w:tr w:rsidR="00877A3B" w14:paraId="2FE719B0" w14:textId="77777777">
                              <w:trPr>
                                <w:trHeight w:val="257"/>
                              </w:trPr>
                              <w:tc>
                                <w:tcPr>
                                  <w:tcW w:w="3104" w:type="dxa"/>
                                </w:tcPr>
                                <w:p w14:paraId="0C22D8E2" w14:textId="77777777" w:rsidR="00877A3B" w:rsidRDefault="00000000">
                                  <w:pPr>
                                    <w:pStyle w:val="TableParagraph"/>
                                    <w:spacing w:line="223" w:lineRule="exact"/>
                                    <w:ind w:left="50"/>
                                    <w:rPr>
                                      <w:b/>
                                      <w:sz w:val="20"/>
                                    </w:rPr>
                                  </w:pPr>
                                  <w:r>
                                    <w:rPr>
                                      <w:b/>
                                      <w:sz w:val="20"/>
                                    </w:rPr>
                                    <w:t>Carrying</w:t>
                                  </w:r>
                                  <w:r>
                                    <w:rPr>
                                      <w:b/>
                                      <w:spacing w:val="-7"/>
                                      <w:sz w:val="20"/>
                                    </w:rPr>
                                    <w:t xml:space="preserve"> </w:t>
                                  </w:r>
                                  <w:r>
                                    <w:rPr>
                                      <w:b/>
                                      <w:sz w:val="20"/>
                                    </w:rPr>
                                    <w:t>value</w:t>
                                  </w:r>
                                  <w:r>
                                    <w:rPr>
                                      <w:b/>
                                      <w:spacing w:val="-8"/>
                                      <w:sz w:val="20"/>
                                    </w:rPr>
                                    <w:t xml:space="preserve"> </w:t>
                                  </w:r>
                                  <w:r>
                                    <w:rPr>
                                      <w:b/>
                                      <w:sz w:val="20"/>
                                    </w:rPr>
                                    <w:t>at</w:t>
                                  </w:r>
                                  <w:r>
                                    <w:rPr>
                                      <w:b/>
                                      <w:spacing w:val="-6"/>
                                      <w:sz w:val="20"/>
                                    </w:rPr>
                                    <w:t xml:space="preserve"> </w:t>
                                  </w:r>
                                  <w:r>
                                    <w:rPr>
                                      <w:b/>
                                      <w:sz w:val="20"/>
                                    </w:rPr>
                                    <w:t>1</w:t>
                                  </w:r>
                                  <w:r>
                                    <w:rPr>
                                      <w:b/>
                                      <w:spacing w:val="-9"/>
                                      <w:sz w:val="20"/>
                                    </w:rPr>
                                    <w:t xml:space="preserve"> </w:t>
                                  </w:r>
                                  <w:r>
                                    <w:rPr>
                                      <w:b/>
                                      <w:spacing w:val="-4"/>
                                      <w:sz w:val="20"/>
                                    </w:rPr>
                                    <w:t>April</w:t>
                                  </w:r>
                                </w:p>
                              </w:tc>
                            </w:tr>
                            <w:tr w:rsidR="00877A3B" w14:paraId="2ADC4492" w14:textId="77777777">
                              <w:trPr>
                                <w:trHeight w:val="280"/>
                              </w:trPr>
                              <w:tc>
                                <w:tcPr>
                                  <w:tcW w:w="3104" w:type="dxa"/>
                                </w:tcPr>
                                <w:p w14:paraId="4FD148A2" w14:textId="77777777" w:rsidR="00877A3B" w:rsidRDefault="00000000">
                                  <w:pPr>
                                    <w:pStyle w:val="TableParagraph"/>
                                    <w:spacing w:before="28"/>
                                    <w:ind w:left="201"/>
                                    <w:rPr>
                                      <w:sz w:val="20"/>
                                    </w:rPr>
                                  </w:pPr>
                                  <w:r>
                                    <w:rPr>
                                      <w:sz w:val="20"/>
                                    </w:rPr>
                                    <w:t>Lease</w:t>
                                  </w:r>
                                  <w:r>
                                    <w:rPr>
                                      <w:spacing w:val="-9"/>
                                      <w:sz w:val="20"/>
                                    </w:rPr>
                                    <w:t xml:space="preserve"> </w:t>
                                  </w:r>
                                  <w:r>
                                    <w:rPr>
                                      <w:spacing w:val="-2"/>
                                      <w:sz w:val="20"/>
                                    </w:rPr>
                                    <w:t>additions</w:t>
                                  </w:r>
                                </w:p>
                              </w:tc>
                            </w:tr>
                            <w:tr w:rsidR="00877A3B" w14:paraId="1E628CDD" w14:textId="77777777">
                              <w:trPr>
                                <w:trHeight w:val="257"/>
                              </w:trPr>
                              <w:tc>
                                <w:tcPr>
                                  <w:tcW w:w="3104" w:type="dxa"/>
                                </w:tcPr>
                                <w:p w14:paraId="5F3F6715" w14:textId="77777777" w:rsidR="00877A3B" w:rsidRDefault="00000000">
                                  <w:pPr>
                                    <w:pStyle w:val="TableParagraph"/>
                                    <w:spacing w:before="16" w:line="222" w:lineRule="exact"/>
                                    <w:ind w:left="201"/>
                                    <w:rPr>
                                      <w:sz w:val="20"/>
                                    </w:rPr>
                                  </w:pPr>
                                  <w:r>
                                    <w:rPr>
                                      <w:spacing w:val="-2"/>
                                      <w:sz w:val="20"/>
                                    </w:rPr>
                                    <w:t>Lease</w:t>
                                  </w:r>
                                  <w:r>
                                    <w:rPr>
                                      <w:sz w:val="20"/>
                                    </w:rPr>
                                    <w:t xml:space="preserve"> </w:t>
                                  </w:r>
                                  <w:r>
                                    <w:rPr>
                                      <w:spacing w:val="-2"/>
                                      <w:sz w:val="20"/>
                                    </w:rPr>
                                    <w:t>liability</w:t>
                                  </w:r>
                                  <w:r>
                                    <w:rPr>
                                      <w:spacing w:val="-6"/>
                                      <w:sz w:val="20"/>
                                    </w:rPr>
                                    <w:t xml:space="preserve"> </w:t>
                                  </w:r>
                                  <w:r>
                                    <w:rPr>
                                      <w:spacing w:val="-2"/>
                                      <w:sz w:val="20"/>
                                    </w:rPr>
                                    <w:t>remeasurements</w:t>
                                  </w:r>
                                </w:p>
                              </w:tc>
                            </w:tr>
                            <w:tr w:rsidR="00877A3B" w14:paraId="597C98E8" w14:textId="77777777">
                              <w:trPr>
                                <w:trHeight w:val="268"/>
                              </w:trPr>
                              <w:tc>
                                <w:tcPr>
                                  <w:tcW w:w="3104" w:type="dxa"/>
                                </w:tcPr>
                                <w:p w14:paraId="45C2B3E8" w14:textId="77777777" w:rsidR="00877A3B" w:rsidRDefault="00000000">
                                  <w:pPr>
                                    <w:pStyle w:val="TableParagraph"/>
                                    <w:spacing w:before="5"/>
                                    <w:ind w:left="201"/>
                                    <w:rPr>
                                      <w:sz w:val="20"/>
                                    </w:rPr>
                                  </w:pPr>
                                  <w:r>
                                    <w:rPr>
                                      <w:sz w:val="20"/>
                                    </w:rPr>
                                    <w:t>Interest</w:t>
                                  </w:r>
                                  <w:r>
                                    <w:rPr>
                                      <w:spacing w:val="-9"/>
                                      <w:sz w:val="20"/>
                                    </w:rPr>
                                    <w:t xml:space="preserve"> </w:t>
                                  </w:r>
                                  <w:r>
                                    <w:rPr>
                                      <w:sz w:val="20"/>
                                    </w:rPr>
                                    <w:t>charge</w:t>
                                  </w:r>
                                  <w:r>
                                    <w:rPr>
                                      <w:spacing w:val="-10"/>
                                      <w:sz w:val="20"/>
                                    </w:rPr>
                                    <w:t xml:space="preserve"> </w:t>
                                  </w:r>
                                  <w:r>
                                    <w:rPr>
                                      <w:sz w:val="20"/>
                                    </w:rPr>
                                    <w:t>arising</w:t>
                                  </w:r>
                                  <w:r>
                                    <w:rPr>
                                      <w:spacing w:val="-9"/>
                                      <w:sz w:val="20"/>
                                    </w:rPr>
                                    <w:t xml:space="preserve"> </w:t>
                                  </w:r>
                                  <w:r>
                                    <w:rPr>
                                      <w:sz w:val="20"/>
                                    </w:rPr>
                                    <w:t>in</w:t>
                                  </w:r>
                                  <w:r>
                                    <w:rPr>
                                      <w:spacing w:val="-9"/>
                                      <w:sz w:val="20"/>
                                    </w:rPr>
                                    <w:t xml:space="preserve"> </w:t>
                                  </w:r>
                                  <w:r>
                                    <w:rPr>
                                      <w:spacing w:val="-4"/>
                                      <w:sz w:val="20"/>
                                    </w:rPr>
                                    <w:t>year</w:t>
                                  </w:r>
                                </w:p>
                              </w:tc>
                            </w:tr>
                            <w:tr w:rsidR="00877A3B" w14:paraId="34E5A909" w14:textId="77777777">
                              <w:trPr>
                                <w:trHeight w:val="268"/>
                              </w:trPr>
                              <w:tc>
                                <w:tcPr>
                                  <w:tcW w:w="3104" w:type="dxa"/>
                                </w:tcPr>
                                <w:p w14:paraId="1C02DD04" w14:textId="77777777" w:rsidR="00877A3B" w:rsidRDefault="00000000">
                                  <w:pPr>
                                    <w:pStyle w:val="TableParagraph"/>
                                    <w:spacing w:before="26" w:line="222" w:lineRule="exact"/>
                                    <w:ind w:left="201"/>
                                    <w:rPr>
                                      <w:sz w:val="20"/>
                                    </w:rPr>
                                  </w:pPr>
                                  <w:r>
                                    <w:rPr>
                                      <w:sz w:val="20"/>
                                    </w:rPr>
                                    <w:t>Early</w:t>
                                  </w:r>
                                  <w:r>
                                    <w:rPr>
                                      <w:spacing w:val="-13"/>
                                      <w:sz w:val="20"/>
                                    </w:rPr>
                                    <w:t xml:space="preserve"> </w:t>
                                  </w:r>
                                  <w:r>
                                    <w:rPr>
                                      <w:spacing w:val="-2"/>
                                      <w:sz w:val="20"/>
                                    </w:rPr>
                                    <w:t>terminations</w:t>
                                  </w:r>
                                </w:p>
                              </w:tc>
                            </w:tr>
                            <w:tr w:rsidR="00877A3B" w14:paraId="387D74DC" w14:textId="77777777">
                              <w:trPr>
                                <w:trHeight w:val="263"/>
                              </w:trPr>
                              <w:tc>
                                <w:tcPr>
                                  <w:tcW w:w="3104" w:type="dxa"/>
                                </w:tcPr>
                                <w:p w14:paraId="69929C27" w14:textId="77777777" w:rsidR="00877A3B" w:rsidRDefault="00000000">
                                  <w:pPr>
                                    <w:pStyle w:val="TableParagraph"/>
                                    <w:spacing w:before="5"/>
                                    <w:ind w:left="201"/>
                                    <w:rPr>
                                      <w:sz w:val="20"/>
                                    </w:rPr>
                                  </w:pPr>
                                  <w:r>
                                    <w:rPr>
                                      <w:sz w:val="20"/>
                                    </w:rPr>
                                    <w:t>Lease</w:t>
                                  </w:r>
                                  <w:r>
                                    <w:rPr>
                                      <w:spacing w:val="-10"/>
                                      <w:sz w:val="20"/>
                                    </w:rPr>
                                    <w:t xml:space="preserve"> </w:t>
                                  </w:r>
                                  <w:r>
                                    <w:rPr>
                                      <w:sz w:val="20"/>
                                    </w:rPr>
                                    <w:t>payments</w:t>
                                  </w:r>
                                  <w:r>
                                    <w:rPr>
                                      <w:spacing w:val="-9"/>
                                      <w:sz w:val="20"/>
                                    </w:rPr>
                                    <w:t xml:space="preserve"> </w:t>
                                  </w:r>
                                  <w:r>
                                    <w:rPr>
                                      <w:sz w:val="20"/>
                                    </w:rPr>
                                    <w:t>(cash</w:t>
                                  </w:r>
                                  <w:r>
                                    <w:rPr>
                                      <w:spacing w:val="-10"/>
                                      <w:sz w:val="20"/>
                                    </w:rPr>
                                    <w:t xml:space="preserve"> </w:t>
                                  </w:r>
                                  <w:r>
                                    <w:rPr>
                                      <w:spacing w:val="-2"/>
                                      <w:sz w:val="20"/>
                                    </w:rPr>
                                    <w:t>outflows)</w:t>
                                  </w:r>
                                </w:p>
                              </w:tc>
                            </w:tr>
                            <w:tr w:rsidR="00877A3B" w14:paraId="4E0CFF19" w14:textId="77777777">
                              <w:trPr>
                                <w:trHeight w:val="251"/>
                              </w:trPr>
                              <w:tc>
                                <w:tcPr>
                                  <w:tcW w:w="3104" w:type="dxa"/>
                                </w:tcPr>
                                <w:p w14:paraId="3FF8FCF4" w14:textId="77777777" w:rsidR="00877A3B" w:rsidRDefault="00000000">
                                  <w:pPr>
                                    <w:pStyle w:val="TableParagraph"/>
                                    <w:spacing w:before="22" w:line="210" w:lineRule="exact"/>
                                    <w:ind w:left="50"/>
                                    <w:rPr>
                                      <w:b/>
                                      <w:sz w:val="20"/>
                                    </w:rPr>
                                  </w:pPr>
                                  <w:r>
                                    <w:rPr>
                                      <w:b/>
                                      <w:sz w:val="20"/>
                                    </w:rPr>
                                    <w:t>Carrying</w:t>
                                  </w:r>
                                  <w:r>
                                    <w:rPr>
                                      <w:b/>
                                      <w:spacing w:val="-8"/>
                                      <w:sz w:val="20"/>
                                    </w:rPr>
                                    <w:t xml:space="preserve"> </w:t>
                                  </w:r>
                                  <w:r>
                                    <w:rPr>
                                      <w:b/>
                                      <w:sz w:val="20"/>
                                    </w:rPr>
                                    <w:t>value</w:t>
                                  </w:r>
                                  <w:r>
                                    <w:rPr>
                                      <w:b/>
                                      <w:spacing w:val="-8"/>
                                      <w:sz w:val="20"/>
                                    </w:rPr>
                                    <w:t xml:space="preserve"> </w:t>
                                  </w:r>
                                  <w:r>
                                    <w:rPr>
                                      <w:b/>
                                      <w:sz w:val="20"/>
                                    </w:rPr>
                                    <w:t>at</w:t>
                                  </w:r>
                                  <w:r>
                                    <w:rPr>
                                      <w:b/>
                                      <w:spacing w:val="-7"/>
                                      <w:sz w:val="20"/>
                                    </w:rPr>
                                    <w:t xml:space="preserve"> </w:t>
                                  </w:r>
                                  <w:r>
                                    <w:rPr>
                                      <w:b/>
                                      <w:sz w:val="20"/>
                                    </w:rPr>
                                    <w:t>31</w:t>
                                  </w:r>
                                  <w:r>
                                    <w:rPr>
                                      <w:b/>
                                      <w:spacing w:val="-9"/>
                                      <w:sz w:val="20"/>
                                    </w:rPr>
                                    <w:t xml:space="preserve"> </w:t>
                                  </w:r>
                                  <w:r>
                                    <w:rPr>
                                      <w:b/>
                                      <w:spacing w:val="-4"/>
                                      <w:sz w:val="20"/>
                                    </w:rPr>
                                    <w:t>March</w:t>
                                  </w:r>
                                </w:p>
                              </w:tc>
                            </w:tr>
                          </w:tbl>
                          <w:p w14:paraId="63A32F7B" w14:textId="77777777" w:rsidR="00877A3B" w:rsidRDefault="00877A3B">
                            <w:pPr>
                              <w:pStyle w:val="BodyText"/>
                            </w:pPr>
                          </w:p>
                        </w:txbxContent>
                      </wps:txbx>
                      <wps:bodyPr wrap="square" lIns="0" tIns="0" rIns="0" bIns="0" rtlCol="0">
                        <a:noAutofit/>
                      </wps:bodyPr>
                    </wps:wsp>
                  </a:graphicData>
                </a:graphic>
              </wp:anchor>
            </w:drawing>
          </mc:Choice>
          <mc:Fallback>
            <w:pict>
              <v:shape w14:anchorId="57DBB2D2" id="Textbox 332" o:spid="_x0000_s1072" type="#_x0000_t202" style="position:absolute;margin-left:33.85pt;margin-top:43.35pt;width:155.25pt;height:9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04"/>
                      </w:tblGrid>
                      <w:tr w:rsidR="00877A3B" w14:paraId="2FE719B0" w14:textId="77777777">
                        <w:trPr>
                          <w:trHeight w:val="257"/>
                        </w:trPr>
                        <w:tc>
                          <w:tcPr>
                            <w:tcW w:w="3104" w:type="dxa"/>
                          </w:tcPr>
                          <w:p w14:paraId="0C22D8E2" w14:textId="77777777" w:rsidR="00877A3B" w:rsidRDefault="00000000">
                            <w:pPr>
                              <w:pStyle w:val="TableParagraph"/>
                              <w:spacing w:line="223" w:lineRule="exact"/>
                              <w:ind w:left="50"/>
                              <w:rPr>
                                <w:b/>
                                <w:sz w:val="20"/>
                              </w:rPr>
                            </w:pPr>
                            <w:r>
                              <w:rPr>
                                <w:b/>
                                <w:sz w:val="20"/>
                              </w:rPr>
                              <w:t>Carrying</w:t>
                            </w:r>
                            <w:r>
                              <w:rPr>
                                <w:b/>
                                <w:spacing w:val="-7"/>
                                <w:sz w:val="20"/>
                              </w:rPr>
                              <w:t xml:space="preserve"> </w:t>
                            </w:r>
                            <w:r>
                              <w:rPr>
                                <w:b/>
                                <w:sz w:val="20"/>
                              </w:rPr>
                              <w:t>value</w:t>
                            </w:r>
                            <w:r>
                              <w:rPr>
                                <w:b/>
                                <w:spacing w:val="-8"/>
                                <w:sz w:val="20"/>
                              </w:rPr>
                              <w:t xml:space="preserve"> </w:t>
                            </w:r>
                            <w:r>
                              <w:rPr>
                                <w:b/>
                                <w:sz w:val="20"/>
                              </w:rPr>
                              <w:t>at</w:t>
                            </w:r>
                            <w:r>
                              <w:rPr>
                                <w:b/>
                                <w:spacing w:val="-6"/>
                                <w:sz w:val="20"/>
                              </w:rPr>
                              <w:t xml:space="preserve"> </w:t>
                            </w:r>
                            <w:r>
                              <w:rPr>
                                <w:b/>
                                <w:sz w:val="20"/>
                              </w:rPr>
                              <w:t>1</w:t>
                            </w:r>
                            <w:r>
                              <w:rPr>
                                <w:b/>
                                <w:spacing w:val="-9"/>
                                <w:sz w:val="20"/>
                              </w:rPr>
                              <w:t xml:space="preserve"> </w:t>
                            </w:r>
                            <w:r>
                              <w:rPr>
                                <w:b/>
                                <w:spacing w:val="-4"/>
                                <w:sz w:val="20"/>
                              </w:rPr>
                              <w:t>April</w:t>
                            </w:r>
                          </w:p>
                        </w:tc>
                      </w:tr>
                      <w:tr w:rsidR="00877A3B" w14:paraId="2ADC4492" w14:textId="77777777">
                        <w:trPr>
                          <w:trHeight w:val="280"/>
                        </w:trPr>
                        <w:tc>
                          <w:tcPr>
                            <w:tcW w:w="3104" w:type="dxa"/>
                          </w:tcPr>
                          <w:p w14:paraId="4FD148A2" w14:textId="77777777" w:rsidR="00877A3B" w:rsidRDefault="00000000">
                            <w:pPr>
                              <w:pStyle w:val="TableParagraph"/>
                              <w:spacing w:before="28"/>
                              <w:ind w:left="201"/>
                              <w:rPr>
                                <w:sz w:val="20"/>
                              </w:rPr>
                            </w:pPr>
                            <w:r>
                              <w:rPr>
                                <w:sz w:val="20"/>
                              </w:rPr>
                              <w:t>Lease</w:t>
                            </w:r>
                            <w:r>
                              <w:rPr>
                                <w:spacing w:val="-9"/>
                                <w:sz w:val="20"/>
                              </w:rPr>
                              <w:t xml:space="preserve"> </w:t>
                            </w:r>
                            <w:r>
                              <w:rPr>
                                <w:spacing w:val="-2"/>
                                <w:sz w:val="20"/>
                              </w:rPr>
                              <w:t>additions</w:t>
                            </w:r>
                          </w:p>
                        </w:tc>
                      </w:tr>
                      <w:tr w:rsidR="00877A3B" w14:paraId="1E628CDD" w14:textId="77777777">
                        <w:trPr>
                          <w:trHeight w:val="257"/>
                        </w:trPr>
                        <w:tc>
                          <w:tcPr>
                            <w:tcW w:w="3104" w:type="dxa"/>
                          </w:tcPr>
                          <w:p w14:paraId="5F3F6715" w14:textId="77777777" w:rsidR="00877A3B" w:rsidRDefault="00000000">
                            <w:pPr>
                              <w:pStyle w:val="TableParagraph"/>
                              <w:spacing w:before="16" w:line="222" w:lineRule="exact"/>
                              <w:ind w:left="201"/>
                              <w:rPr>
                                <w:sz w:val="20"/>
                              </w:rPr>
                            </w:pPr>
                            <w:r>
                              <w:rPr>
                                <w:spacing w:val="-2"/>
                                <w:sz w:val="20"/>
                              </w:rPr>
                              <w:t>Lease</w:t>
                            </w:r>
                            <w:r>
                              <w:rPr>
                                <w:sz w:val="20"/>
                              </w:rPr>
                              <w:t xml:space="preserve"> </w:t>
                            </w:r>
                            <w:r>
                              <w:rPr>
                                <w:spacing w:val="-2"/>
                                <w:sz w:val="20"/>
                              </w:rPr>
                              <w:t>liability</w:t>
                            </w:r>
                            <w:r>
                              <w:rPr>
                                <w:spacing w:val="-6"/>
                                <w:sz w:val="20"/>
                              </w:rPr>
                              <w:t xml:space="preserve"> </w:t>
                            </w:r>
                            <w:r>
                              <w:rPr>
                                <w:spacing w:val="-2"/>
                                <w:sz w:val="20"/>
                              </w:rPr>
                              <w:t>remeasurements</w:t>
                            </w:r>
                          </w:p>
                        </w:tc>
                      </w:tr>
                      <w:tr w:rsidR="00877A3B" w14:paraId="597C98E8" w14:textId="77777777">
                        <w:trPr>
                          <w:trHeight w:val="268"/>
                        </w:trPr>
                        <w:tc>
                          <w:tcPr>
                            <w:tcW w:w="3104" w:type="dxa"/>
                          </w:tcPr>
                          <w:p w14:paraId="45C2B3E8" w14:textId="77777777" w:rsidR="00877A3B" w:rsidRDefault="00000000">
                            <w:pPr>
                              <w:pStyle w:val="TableParagraph"/>
                              <w:spacing w:before="5"/>
                              <w:ind w:left="201"/>
                              <w:rPr>
                                <w:sz w:val="20"/>
                              </w:rPr>
                            </w:pPr>
                            <w:r>
                              <w:rPr>
                                <w:sz w:val="20"/>
                              </w:rPr>
                              <w:t>Interest</w:t>
                            </w:r>
                            <w:r>
                              <w:rPr>
                                <w:spacing w:val="-9"/>
                                <w:sz w:val="20"/>
                              </w:rPr>
                              <w:t xml:space="preserve"> </w:t>
                            </w:r>
                            <w:r>
                              <w:rPr>
                                <w:sz w:val="20"/>
                              </w:rPr>
                              <w:t>charge</w:t>
                            </w:r>
                            <w:r>
                              <w:rPr>
                                <w:spacing w:val="-10"/>
                                <w:sz w:val="20"/>
                              </w:rPr>
                              <w:t xml:space="preserve"> </w:t>
                            </w:r>
                            <w:r>
                              <w:rPr>
                                <w:sz w:val="20"/>
                              </w:rPr>
                              <w:t>arising</w:t>
                            </w:r>
                            <w:r>
                              <w:rPr>
                                <w:spacing w:val="-9"/>
                                <w:sz w:val="20"/>
                              </w:rPr>
                              <w:t xml:space="preserve"> </w:t>
                            </w:r>
                            <w:r>
                              <w:rPr>
                                <w:sz w:val="20"/>
                              </w:rPr>
                              <w:t>in</w:t>
                            </w:r>
                            <w:r>
                              <w:rPr>
                                <w:spacing w:val="-9"/>
                                <w:sz w:val="20"/>
                              </w:rPr>
                              <w:t xml:space="preserve"> </w:t>
                            </w:r>
                            <w:r>
                              <w:rPr>
                                <w:spacing w:val="-4"/>
                                <w:sz w:val="20"/>
                              </w:rPr>
                              <w:t>year</w:t>
                            </w:r>
                          </w:p>
                        </w:tc>
                      </w:tr>
                      <w:tr w:rsidR="00877A3B" w14:paraId="34E5A909" w14:textId="77777777">
                        <w:trPr>
                          <w:trHeight w:val="268"/>
                        </w:trPr>
                        <w:tc>
                          <w:tcPr>
                            <w:tcW w:w="3104" w:type="dxa"/>
                          </w:tcPr>
                          <w:p w14:paraId="1C02DD04" w14:textId="77777777" w:rsidR="00877A3B" w:rsidRDefault="00000000">
                            <w:pPr>
                              <w:pStyle w:val="TableParagraph"/>
                              <w:spacing w:before="26" w:line="222" w:lineRule="exact"/>
                              <w:ind w:left="201"/>
                              <w:rPr>
                                <w:sz w:val="20"/>
                              </w:rPr>
                            </w:pPr>
                            <w:r>
                              <w:rPr>
                                <w:sz w:val="20"/>
                              </w:rPr>
                              <w:t>Early</w:t>
                            </w:r>
                            <w:r>
                              <w:rPr>
                                <w:spacing w:val="-13"/>
                                <w:sz w:val="20"/>
                              </w:rPr>
                              <w:t xml:space="preserve"> </w:t>
                            </w:r>
                            <w:r>
                              <w:rPr>
                                <w:spacing w:val="-2"/>
                                <w:sz w:val="20"/>
                              </w:rPr>
                              <w:t>terminations</w:t>
                            </w:r>
                          </w:p>
                        </w:tc>
                      </w:tr>
                      <w:tr w:rsidR="00877A3B" w14:paraId="387D74DC" w14:textId="77777777">
                        <w:trPr>
                          <w:trHeight w:val="263"/>
                        </w:trPr>
                        <w:tc>
                          <w:tcPr>
                            <w:tcW w:w="3104" w:type="dxa"/>
                          </w:tcPr>
                          <w:p w14:paraId="69929C27" w14:textId="77777777" w:rsidR="00877A3B" w:rsidRDefault="00000000">
                            <w:pPr>
                              <w:pStyle w:val="TableParagraph"/>
                              <w:spacing w:before="5"/>
                              <w:ind w:left="201"/>
                              <w:rPr>
                                <w:sz w:val="20"/>
                              </w:rPr>
                            </w:pPr>
                            <w:r>
                              <w:rPr>
                                <w:sz w:val="20"/>
                              </w:rPr>
                              <w:t>Lease</w:t>
                            </w:r>
                            <w:r>
                              <w:rPr>
                                <w:spacing w:val="-10"/>
                                <w:sz w:val="20"/>
                              </w:rPr>
                              <w:t xml:space="preserve"> </w:t>
                            </w:r>
                            <w:r>
                              <w:rPr>
                                <w:sz w:val="20"/>
                              </w:rPr>
                              <w:t>payments</w:t>
                            </w:r>
                            <w:r>
                              <w:rPr>
                                <w:spacing w:val="-9"/>
                                <w:sz w:val="20"/>
                              </w:rPr>
                              <w:t xml:space="preserve"> </w:t>
                            </w:r>
                            <w:r>
                              <w:rPr>
                                <w:sz w:val="20"/>
                              </w:rPr>
                              <w:t>(cash</w:t>
                            </w:r>
                            <w:r>
                              <w:rPr>
                                <w:spacing w:val="-10"/>
                                <w:sz w:val="20"/>
                              </w:rPr>
                              <w:t xml:space="preserve"> </w:t>
                            </w:r>
                            <w:r>
                              <w:rPr>
                                <w:spacing w:val="-2"/>
                                <w:sz w:val="20"/>
                              </w:rPr>
                              <w:t>outflows)</w:t>
                            </w:r>
                          </w:p>
                        </w:tc>
                      </w:tr>
                      <w:tr w:rsidR="00877A3B" w14:paraId="4E0CFF19" w14:textId="77777777">
                        <w:trPr>
                          <w:trHeight w:val="251"/>
                        </w:trPr>
                        <w:tc>
                          <w:tcPr>
                            <w:tcW w:w="3104" w:type="dxa"/>
                          </w:tcPr>
                          <w:p w14:paraId="3FF8FCF4" w14:textId="77777777" w:rsidR="00877A3B" w:rsidRDefault="00000000">
                            <w:pPr>
                              <w:pStyle w:val="TableParagraph"/>
                              <w:spacing w:before="22" w:line="210" w:lineRule="exact"/>
                              <w:ind w:left="50"/>
                              <w:rPr>
                                <w:b/>
                                <w:sz w:val="20"/>
                              </w:rPr>
                            </w:pPr>
                            <w:r>
                              <w:rPr>
                                <w:b/>
                                <w:sz w:val="20"/>
                              </w:rPr>
                              <w:t>Carrying</w:t>
                            </w:r>
                            <w:r>
                              <w:rPr>
                                <w:b/>
                                <w:spacing w:val="-8"/>
                                <w:sz w:val="20"/>
                              </w:rPr>
                              <w:t xml:space="preserve"> </w:t>
                            </w:r>
                            <w:r>
                              <w:rPr>
                                <w:b/>
                                <w:sz w:val="20"/>
                              </w:rPr>
                              <w:t>value</w:t>
                            </w:r>
                            <w:r>
                              <w:rPr>
                                <w:b/>
                                <w:spacing w:val="-8"/>
                                <w:sz w:val="20"/>
                              </w:rPr>
                              <w:t xml:space="preserve"> </w:t>
                            </w:r>
                            <w:r>
                              <w:rPr>
                                <w:b/>
                                <w:sz w:val="20"/>
                              </w:rPr>
                              <w:t>at</w:t>
                            </w:r>
                            <w:r>
                              <w:rPr>
                                <w:b/>
                                <w:spacing w:val="-7"/>
                                <w:sz w:val="20"/>
                              </w:rPr>
                              <w:t xml:space="preserve"> </w:t>
                            </w:r>
                            <w:r>
                              <w:rPr>
                                <w:b/>
                                <w:sz w:val="20"/>
                              </w:rPr>
                              <w:t>31</w:t>
                            </w:r>
                            <w:r>
                              <w:rPr>
                                <w:b/>
                                <w:spacing w:val="-9"/>
                                <w:sz w:val="20"/>
                              </w:rPr>
                              <w:t xml:space="preserve"> </w:t>
                            </w:r>
                            <w:r>
                              <w:rPr>
                                <w:b/>
                                <w:spacing w:val="-4"/>
                                <w:sz w:val="20"/>
                              </w:rPr>
                              <w:t>March</w:t>
                            </w:r>
                          </w:p>
                        </w:tc>
                      </w:tr>
                    </w:tbl>
                    <w:p w14:paraId="63A32F7B" w14:textId="77777777" w:rsidR="00877A3B" w:rsidRDefault="00877A3B">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96128" behindDoc="1" locked="0" layoutInCell="1" allowOverlap="1" wp14:anchorId="0C6836D5" wp14:editId="150C4ACB">
                <wp:simplePos x="0" y="0"/>
                <wp:positionH relativeFrom="page">
                  <wp:posOffset>5465953</wp:posOffset>
                </wp:positionH>
                <wp:positionV relativeFrom="paragraph">
                  <wp:posOffset>195751</wp:posOffset>
                </wp:positionV>
                <wp:extent cx="1642110" cy="1570355"/>
                <wp:effectExtent l="0" t="0" r="0" b="0"/>
                <wp:wrapTopAndBottom/>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15703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53"/>
                              <w:gridCol w:w="89"/>
                              <w:gridCol w:w="1243"/>
                            </w:tblGrid>
                            <w:tr w:rsidR="00877A3B" w14:paraId="2F945C05" w14:textId="77777777">
                              <w:trPr>
                                <w:trHeight w:val="251"/>
                              </w:trPr>
                              <w:tc>
                                <w:tcPr>
                                  <w:tcW w:w="1253" w:type="dxa"/>
                                </w:tcPr>
                                <w:p w14:paraId="63A72B52" w14:textId="77777777" w:rsidR="00877A3B" w:rsidRDefault="00000000">
                                  <w:pPr>
                                    <w:pStyle w:val="TableParagraph"/>
                                    <w:spacing w:line="223" w:lineRule="exact"/>
                                    <w:ind w:right="29"/>
                                    <w:jc w:val="right"/>
                                    <w:rPr>
                                      <w:b/>
                                      <w:sz w:val="20"/>
                                    </w:rPr>
                                  </w:pPr>
                                  <w:r>
                                    <w:rPr>
                                      <w:b/>
                                      <w:spacing w:val="-2"/>
                                      <w:sz w:val="20"/>
                                    </w:rPr>
                                    <w:t>2024/25</w:t>
                                  </w:r>
                                </w:p>
                              </w:tc>
                              <w:tc>
                                <w:tcPr>
                                  <w:tcW w:w="89" w:type="dxa"/>
                                </w:tcPr>
                                <w:p w14:paraId="1F35C58D" w14:textId="77777777" w:rsidR="00877A3B" w:rsidRDefault="00877A3B">
                                  <w:pPr>
                                    <w:pStyle w:val="TableParagraph"/>
                                    <w:rPr>
                                      <w:rFonts w:ascii="Times New Roman"/>
                                      <w:sz w:val="18"/>
                                    </w:rPr>
                                  </w:pPr>
                                </w:p>
                              </w:tc>
                              <w:tc>
                                <w:tcPr>
                                  <w:tcW w:w="1243" w:type="dxa"/>
                                </w:tcPr>
                                <w:p w14:paraId="6CE8871D" w14:textId="77777777" w:rsidR="00877A3B" w:rsidRDefault="00000000">
                                  <w:pPr>
                                    <w:pStyle w:val="TableParagraph"/>
                                    <w:spacing w:line="223" w:lineRule="exact"/>
                                    <w:ind w:right="29"/>
                                    <w:jc w:val="right"/>
                                    <w:rPr>
                                      <w:b/>
                                      <w:sz w:val="20"/>
                                    </w:rPr>
                                  </w:pPr>
                                  <w:r>
                                    <w:rPr>
                                      <w:b/>
                                      <w:spacing w:val="-2"/>
                                      <w:sz w:val="20"/>
                                    </w:rPr>
                                    <w:t>2023/24</w:t>
                                  </w:r>
                                </w:p>
                              </w:tc>
                            </w:tr>
                            <w:tr w:rsidR="00877A3B" w14:paraId="10042012" w14:textId="77777777">
                              <w:trPr>
                                <w:trHeight w:val="280"/>
                              </w:trPr>
                              <w:tc>
                                <w:tcPr>
                                  <w:tcW w:w="1253" w:type="dxa"/>
                                </w:tcPr>
                                <w:p w14:paraId="699B08A6" w14:textId="77777777" w:rsidR="00877A3B" w:rsidRDefault="00000000">
                                  <w:pPr>
                                    <w:pStyle w:val="TableParagraph"/>
                                    <w:spacing w:before="22"/>
                                    <w:ind w:right="29"/>
                                    <w:jc w:val="right"/>
                                    <w:rPr>
                                      <w:b/>
                                      <w:sz w:val="20"/>
                                    </w:rPr>
                                  </w:pPr>
                                  <w:r>
                                    <w:rPr>
                                      <w:b/>
                                      <w:spacing w:val="-5"/>
                                      <w:sz w:val="20"/>
                                    </w:rPr>
                                    <w:t>£m</w:t>
                                  </w:r>
                                </w:p>
                              </w:tc>
                              <w:tc>
                                <w:tcPr>
                                  <w:tcW w:w="89" w:type="dxa"/>
                                </w:tcPr>
                                <w:p w14:paraId="7BA7CA87" w14:textId="77777777" w:rsidR="00877A3B" w:rsidRDefault="00877A3B">
                                  <w:pPr>
                                    <w:pStyle w:val="TableParagraph"/>
                                    <w:rPr>
                                      <w:rFonts w:ascii="Times New Roman"/>
                                      <w:sz w:val="18"/>
                                    </w:rPr>
                                  </w:pPr>
                                </w:p>
                              </w:tc>
                              <w:tc>
                                <w:tcPr>
                                  <w:tcW w:w="1243" w:type="dxa"/>
                                </w:tcPr>
                                <w:p w14:paraId="6F119167" w14:textId="77777777" w:rsidR="00877A3B" w:rsidRDefault="00000000">
                                  <w:pPr>
                                    <w:pStyle w:val="TableParagraph"/>
                                    <w:spacing w:before="22"/>
                                    <w:ind w:right="29"/>
                                    <w:jc w:val="right"/>
                                    <w:rPr>
                                      <w:b/>
                                      <w:sz w:val="20"/>
                                    </w:rPr>
                                  </w:pPr>
                                  <w:r>
                                    <w:rPr>
                                      <w:b/>
                                      <w:spacing w:val="-5"/>
                                      <w:sz w:val="20"/>
                                    </w:rPr>
                                    <w:t>£m</w:t>
                                  </w:r>
                                </w:p>
                              </w:tc>
                            </w:tr>
                            <w:tr w:rsidR="00877A3B" w14:paraId="5AC6A8AF" w14:textId="77777777">
                              <w:trPr>
                                <w:trHeight w:val="280"/>
                              </w:trPr>
                              <w:tc>
                                <w:tcPr>
                                  <w:tcW w:w="1253" w:type="dxa"/>
                                </w:tcPr>
                                <w:p w14:paraId="094F0B90" w14:textId="77777777" w:rsidR="00877A3B" w:rsidRDefault="00000000">
                                  <w:pPr>
                                    <w:pStyle w:val="TableParagraph"/>
                                    <w:spacing w:before="22"/>
                                    <w:ind w:right="93"/>
                                    <w:jc w:val="right"/>
                                    <w:rPr>
                                      <w:b/>
                                      <w:sz w:val="20"/>
                                    </w:rPr>
                                  </w:pPr>
                                  <w:r>
                                    <w:rPr>
                                      <w:b/>
                                      <w:spacing w:val="-2"/>
                                      <w:sz w:val="20"/>
                                    </w:rPr>
                                    <w:t>5,690</w:t>
                                  </w:r>
                                </w:p>
                              </w:tc>
                              <w:tc>
                                <w:tcPr>
                                  <w:tcW w:w="89" w:type="dxa"/>
                                </w:tcPr>
                                <w:p w14:paraId="387B4F8E" w14:textId="77777777" w:rsidR="00877A3B" w:rsidRDefault="00877A3B">
                                  <w:pPr>
                                    <w:pStyle w:val="TableParagraph"/>
                                    <w:rPr>
                                      <w:rFonts w:ascii="Times New Roman"/>
                                      <w:sz w:val="18"/>
                                    </w:rPr>
                                  </w:pPr>
                                </w:p>
                              </w:tc>
                              <w:tc>
                                <w:tcPr>
                                  <w:tcW w:w="1243" w:type="dxa"/>
                                </w:tcPr>
                                <w:p w14:paraId="6DA7D5EC" w14:textId="77777777" w:rsidR="00877A3B" w:rsidRDefault="00000000">
                                  <w:pPr>
                                    <w:pStyle w:val="TableParagraph"/>
                                    <w:spacing w:before="22"/>
                                    <w:ind w:right="93"/>
                                    <w:jc w:val="right"/>
                                    <w:rPr>
                                      <w:b/>
                                      <w:sz w:val="20"/>
                                    </w:rPr>
                                  </w:pPr>
                                  <w:r>
                                    <w:rPr>
                                      <w:b/>
                                      <w:spacing w:val="-2"/>
                                      <w:sz w:val="20"/>
                                    </w:rPr>
                                    <w:t>5,760</w:t>
                                  </w:r>
                                </w:p>
                              </w:tc>
                            </w:tr>
                            <w:tr w:rsidR="00877A3B" w14:paraId="5F678473" w14:textId="77777777">
                              <w:trPr>
                                <w:trHeight w:val="274"/>
                              </w:trPr>
                              <w:tc>
                                <w:tcPr>
                                  <w:tcW w:w="1253" w:type="dxa"/>
                                </w:tcPr>
                                <w:p w14:paraId="1242156C" w14:textId="77777777" w:rsidR="00877A3B" w:rsidRDefault="00000000">
                                  <w:pPr>
                                    <w:pStyle w:val="TableParagraph"/>
                                    <w:spacing w:before="22"/>
                                    <w:ind w:right="93"/>
                                    <w:jc w:val="right"/>
                                    <w:rPr>
                                      <w:sz w:val="20"/>
                                    </w:rPr>
                                  </w:pPr>
                                  <w:r>
                                    <w:rPr>
                                      <w:spacing w:val="-5"/>
                                      <w:sz w:val="20"/>
                                    </w:rPr>
                                    <w:t>618</w:t>
                                  </w:r>
                                </w:p>
                              </w:tc>
                              <w:tc>
                                <w:tcPr>
                                  <w:tcW w:w="89" w:type="dxa"/>
                                </w:tcPr>
                                <w:p w14:paraId="0C3C8D87" w14:textId="77777777" w:rsidR="00877A3B" w:rsidRDefault="00877A3B">
                                  <w:pPr>
                                    <w:pStyle w:val="TableParagraph"/>
                                    <w:rPr>
                                      <w:rFonts w:ascii="Times New Roman"/>
                                      <w:sz w:val="18"/>
                                    </w:rPr>
                                  </w:pPr>
                                </w:p>
                              </w:tc>
                              <w:tc>
                                <w:tcPr>
                                  <w:tcW w:w="1243" w:type="dxa"/>
                                </w:tcPr>
                                <w:p w14:paraId="0A0E3DDA" w14:textId="77777777" w:rsidR="00877A3B" w:rsidRDefault="00000000">
                                  <w:pPr>
                                    <w:pStyle w:val="TableParagraph"/>
                                    <w:spacing w:before="22"/>
                                    <w:ind w:right="93"/>
                                    <w:jc w:val="right"/>
                                    <w:rPr>
                                      <w:sz w:val="20"/>
                                    </w:rPr>
                                  </w:pPr>
                                  <w:r>
                                    <w:rPr>
                                      <w:spacing w:val="-5"/>
                                      <w:sz w:val="20"/>
                                    </w:rPr>
                                    <w:t>574</w:t>
                                  </w:r>
                                </w:p>
                              </w:tc>
                            </w:tr>
                            <w:tr w:rsidR="00877A3B" w14:paraId="79EC1940" w14:textId="77777777">
                              <w:trPr>
                                <w:trHeight w:val="257"/>
                              </w:trPr>
                              <w:tc>
                                <w:tcPr>
                                  <w:tcW w:w="1253" w:type="dxa"/>
                                </w:tcPr>
                                <w:p w14:paraId="215108B8" w14:textId="77777777" w:rsidR="00877A3B" w:rsidRDefault="00000000">
                                  <w:pPr>
                                    <w:pStyle w:val="TableParagraph"/>
                                    <w:spacing w:before="16" w:line="222" w:lineRule="exact"/>
                                    <w:ind w:right="93"/>
                                    <w:jc w:val="right"/>
                                    <w:rPr>
                                      <w:sz w:val="20"/>
                                    </w:rPr>
                                  </w:pPr>
                                  <w:r>
                                    <w:rPr>
                                      <w:spacing w:val="-5"/>
                                      <w:sz w:val="20"/>
                                    </w:rPr>
                                    <w:t>263</w:t>
                                  </w:r>
                                </w:p>
                              </w:tc>
                              <w:tc>
                                <w:tcPr>
                                  <w:tcW w:w="89" w:type="dxa"/>
                                </w:tcPr>
                                <w:p w14:paraId="3CC8459F" w14:textId="77777777" w:rsidR="00877A3B" w:rsidRDefault="00877A3B">
                                  <w:pPr>
                                    <w:pStyle w:val="TableParagraph"/>
                                    <w:rPr>
                                      <w:rFonts w:ascii="Times New Roman"/>
                                      <w:sz w:val="18"/>
                                    </w:rPr>
                                  </w:pPr>
                                </w:p>
                              </w:tc>
                              <w:tc>
                                <w:tcPr>
                                  <w:tcW w:w="1243" w:type="dxa"/>
                                </w:tcPr>
                                <w:p w14:paraId="6A23C93D" w14:textId="77777777" w:rsidR="00877A3B" w:rsidRDefault="00000000">
                                  <w:pPr>
                                    <w:pStyle w:val="TableParagraph"/>
                                    <w:spacing w:before="16" w:line="222" w:lineRule="exact"/>
                                    <w:ind w:right="93"/>
                                    <w:jc w:val="right"/>
                                    <w:rPr>
                                      <w:sz w:val="20"/>
                                    </w:rPr>
                                  </w:pPr>
                                  <w:r>
                                    <w:rPr>
                                      <w:spacing w:val="-5"/>
                                      <w:sz w:val="20"/>
                                    </w:rPr>
                                    <w:t>230</w:t>
                                  </w:r>
                                </w:p>
                              </w:tc>
                            </w:tr>
                            <w:tr w:rsidR="00877A3B" w14:paraId="1E1AE821" w14:textId="77777777">
                              <w:trPr>
                                <w:trHeight w:val="268"/>
                              </w:trPr>
                              <w:tc>
                                <w:tcPr>
                                  <w:tcW w:w="1253" w:type="dxa"/>
                                </w:tcPr>
                                <w:p w14:paraId="7191A242" w14:textId="77777777" w:rsidR="00877A3B" w:rsidRDefault="00000000">
                                  <w:pPr>
                                    <w:pStyle w:val="TableParagraph"/>
                                    <w:spacing w:before="5"/>
                                    <w:ind w:right="93"/>
                                    <w:jc w:val="right"/>
                                    <w:rPr>
                                      <w:sz w:val="20"/>
                                    </w:rPr>
                                  </w:pPr>
                                  <w:r>
                                    <w:rPr>
                                      <w:spacing w:val="-5"/>
                                      <w:sz w:val="20"/>
                                    </w:rPr>
                                    <w:t>112</w:t>
                                  </w:r>
                                </w:p>
                              </w:tc>
                              <w:tc>
                                <w:tcPr>
                                  <w:tcW w:w="89" w:type="dxa"/>
                                </w:tcPr>
                                <w:p w14:paraId="7B0AC179" w14:textId="77777777" w:rsidR="00877A3B" w:rsidRDefault="00877A3B">
                                  <w:pPr>
                                    <w:pStyle w:val="TableParagraph"/>
                                    <w:rPr>
                                      <w:rFonts w:ascii="Times New Roman"/>
                                      <w:sz w:val="18"/>
                                    </w:rPr>
                                  </w:pPr>
                                </w:p>
                              </w:tc>
                              <w:tc>
                                <w:tcPr>
                                  <w:tcW w:w="1243" w:type="dxa"/>
                                </w:tcPr>
                                <w:p w14:paraId="66AD36C4" w14:textId="77777777" w:rsidR="00877A3B" w:rsidRDefault="00000000">
                                  <w:pPr>
                                    <w:pStyle w:val="TableParagraph"/>
                                    <w:spacing w:before="5"/>
                                    <w:ind w:right="93"/>
                                    <w:jc w:val="right"/>
                                    <w:rPr>
                                      <w:sz w:val="20"/>
                                    </w:rPr>
                                  </w:pPr>
                                  <w:r>
                                    <w:rPr>
                                      <w:spacing w:val="-5"/>
                                      <w:sz w:val="20"/>
                                    </w:rPr>
                                    <w:t>94</w:t>
                                  </w:r>
                                </w:p>
                              </w:tc>
                            </w:tr>
                            <w:tr w:rsidR="00877A3B" w14:paraId="56E31BCF" w14:textId="77777777">
                              <w:trPr>
                                <w:trHeight w:val="268"/>
                              </w:trPr>
                              <w:tc>
                                <w:tcPr>
                                  <w:tcW w:w="1253" w:type="dxa"/>
                                </w:tcPr>
                                <w:p w14:paraId="0947F52F" w14:textId="77777777" w:rsidR="00877A3B" w:rsidRDefault="00000000">
                                  <w:pPr>
                                    <w:pStyle w:val="TableParagraph"/>
                                    <w:spacing w:before="26" w:line="222" w:lineRule="exact"/>
                                    <w:ind w:right="39"/>
                                    <w:jc w:val="right"/>
                                    <w:rPr>
                                      <w:sz w:val="20"/>
                                    </w:rPr>
                                  </w:pPr>
                                  <w:r>
                                    <w:rPr>
                                      <w:spacing w:val="-4"/>
                                      <w:sz w:val="20"/>
                                    </w:rPr>
                                    <w:t>(92)</w:t>
                                  </w:r>
                                </w:p>
                              </w:tc>
                              <w:tc>
                                <w:tcPr>
                                  <w:tcW w:w="89" w:type="dxa"/>
                                </w:tcPr>
                                <w:p w14:paraId="2895D295" w14:textId="77777777" w:rsidR="00877A3B" w:rsidRDefault="00877A3B">
                                  <w:pPr>
                                    <w:pStyle w:val="TableParagraph"/>
                                    <w:rPr>
                                      <w:rFonts w:ascii="Times New Roman"/>
                                      <w:sz w:val="18"/>
                                    </w:rPr>
                                  </w:pPr>
                                </w:p>
                              </w:tc>
                              <w:tc>
                                <w:tcPr>
                                  <w:tcW w:w="1243" w:type="dxa"/>
                                </w:tcPr>
                                <w:p w14:paraId="16BC750C" w14:textId="77777777" w:rsidR="00877A3B" w:rsidRDefault="00000000">
                                  <w:pPr>
                                    <w:pStyle w:val="TableParagraph"/>
                                    <w:spacing w:before="26" w:line="222" w:lineRule="exact"/>
                                    <w:ind w:right="39"/>
                                    <w:jc w:val="right"/>
                                    <w:rPr>
                                      <w:sz w:val="20"/>
                                    </w:rPr>
                                  </w:pPr>
                                  <w:r>
                                    <w:rPr>
                                      <w:spacing w:val="-4"/>
                                      <w:sz w:val="20"/>
                                    </w:rPr>
                                    <w:t>(62)</w:t>
                                  </w:r>
                                </w:p>
                              </w:tc>
                            </w:tr>
                            <w:tr w:rsidR="00877A3B" w14:paraId="4CECF43F" w14:textId="77777777">
                              <w:trPr>
                                <w:trHeight w:val="259"/>
                              </w:trPr>
                              <w:tc>
                                <w:tcPr>
                                  <w:tcW w:w="1253" w:type="dxa"/>
                                  <w:tcBorders>
                                    <w:bottom w:val="single" w:sz="8" w:space="0" w:color="000000"/>
                                  </w:tcBorders>
                                </w:tcPr>
                                <w:p w14:paraId="61AEB4DB" w14:textId="77777777" w:rsidR="00877A3B" w:rsidRDefault="00000000">
                                  <w:pPr>
                                    <w:pStyle w:val="TableParagraph"/>
                                    <w:spacing w:before="5"/>
                                    <w:ind w:right="39"/>
                                    <w:jc w:val="right"/>
                                    <w:rPr>
                                      <w:sz w:val="20"/>
                                    </w:rPr>
                                  </w:pPr>
                                  <w:r>
                                    <w:rPr>
                                      <w:spacing w:val="-2"/>
                                      <w:sz w:val="20"/>
                                    </w:rPr>
                                    <w:t>(955)</w:t>
                                  </w:r>
                                </w:p>
                              </w:tc>
                              <w:tc>
                                <w:tcPr>
                                  <w:tcW w:w="89" w:type="dxa"/>
                                </w:tcPr>
                                <w:p w14:paraId="065D1B8A" w14:textId="77777777" w:rsidR="00877A3B" w:rsidRDefault="00877A3B">
                                  <w:pPr>
                                    <w:pStyle w:val="TableParagraph"/>
                                    <w:rPr>
                                      <w:rFonts w:ascii="Times New Roman"/>
                                      <w:sz w:val="18"/>
                                    </w:rPr>
                                  </w:pPr>
                                </w:p>
                              </w:tc>
                              <w:tc>
                                <w:tcPr>
                                  <w:tcW w:w="1243" w:type="dxa"/>
                                  <w:tcBorders>
                                    <w:bottom w:val="single" w:sz="8" w:space="0" w:color="000000"/>
                                  </w:tcBorders>
                                </w:tcPr>
                                <w:p w14:paraId="3CF638C7" w14:textId="77777777" w:rsidR="00877A3B" w:rsidRDefault="00000000">
                                  <w:pPr>
                                    <w:pStyle w:val="TableParagraph"/>
                                    <w:spacing w:before="5"/>
                                    <w:ind w:right="39"/>
                                    <w:jc w:val="right"/>
                                    <w:rPr>
                                      <w:sz w:val="20"/>
                                    </w:rPr>
                                  </w:pPr>
                                  <w:r>
                                    <w:rPr>
                                      <w:spacing w:val="-2"/>
                                      <w:sz w:val="20"/>
                                    </w:rPr>
                                    <w:t>(906)</w:t>
                                  </w:r>
                                </w:p>
                              </w:tc>
                            </w:tr>
                            <w:tr w:rsidR="00877A3B" w14:paraId="128C023B" w14:textId="77777777">
                              <w:trPr>
                                <w:trHeight w:val="260"/>
                              </w:trPr>
                              <w:tc>
                                <w:tcPr>
                                  <w:tcW w:w="1253" w:type="dxa"/>
                                  <w:tcBorders>
                                    <w:top w:val="single" w:sz="8" w:space="0" w:color="000000"/>
                                    <w:bottom w:val="double" w:sz="8" w:space="0" w:color="000000"/>
                                  </w:tcBorders>
                                </w:tcPr>
                                <w:p w14:paraId="3962F971" w14:textId="77777777" w:rsidR="00877A3B" w:rsidRDefault="00000000">
                                  <w:pPr>
                                    <w:pStyle w:val="TableParagraph"/>
                                    <w:spacing w:before="6"/>
                                    <w:ind w:right="93"/>
                                    <w:jc w:val="right"/>
                                    <w:rPr>
                                      <w:b/>
                                      <w:sz w:val="20"/>
                                    </w:rPr>
                                  </w:pPr>
                                  <w:r>
                                    <w:rPr>
                                      <w:b/>
                                      <w:spacing w:val="-2"/>
                                      <w:sz w:val="20"/>
                                    </w:rPr>
                                    <w:t>5,636</w:t>
                                  </w:r>
                                </w:p>
                              </w:tc>
                              <w:tc>
                                <w:tcPr>
                                  <w:tcW w:w="89" w:type="dxa"/>
                                </w:tcPr>
                                <w:p w14:paraId="250834C0" w14:textId="77777777" w:rsidR="00877A3B" w:rsidRDefault="00877A3B">
                                  <w:pPr>
                                    <w:pStyle w:val="TableParagraph"/>
                                    <w:rPr>
                                      <w:rFonts w:ascii="Times New Roman"/>
                                      <w:sz w:val="18"/>
                                    </w:rPr>
                                  </w:pPr>
                                </w:p>
                              </w:tc>
                              <w:tc>
                                <w:tcPr>
                                  <w:tcW w:w="1243" w:type="dxa"/>
                                  <w:tcBorders>
                                    <w:top w:val="single" w:sz="8" w:space="0" w:color="000000"/>
                                    <w:bottom w:val="double" w:sz="8" w:space="0" w:color="000000"/>
                                  </w:tcBorders>
                                </w:tcPr>
                                <w:p w14:paraId="46DC7547" w14:textId="77777777" w:rsidR="00877A3B" w:rsidRDefault="00000000">
                                  <w:pPr>
                                    <w:pStyle w:val="TableParagraph"/>
                                    <w:spacing w:before="6"/>
                                    <w:ind w:right="93"/>
                                    <w:jc w:val="right"/>
                                    <w:rPr>
                                      <w:b/>
                                      <w:sz w:val="20"/>
                                    </w:rPr>
                                  </w:pPr>
                                  <w:r>
                                    <w:rPr>
                                      <w:b/>
                                      <w:spacing w:val="-2"/>
                                      <w:sz w:val="20"/>
                                    </w:rPr>
                                    <w:t>5,690</w:t>
                                  </w:r>
                                </w:p>
                              </w:tc>
                            </w:tr>
                          </w:tbl>
                          <w:p w14:paraId="203E5851" w14:textId="77777777" w:rsidR="00877A3B" w:rsidRDefault="00877A3B">
                            <w:pPr>
                              <w:pStyle w:val="BodyText"/>
                            </w:pPr>
                          </w:p>
                        </w:txbxContent>
                      </wps:txbx>
                      <wps:bodyPr wrap="square" lIns="0" tIns="0" rIns="0" bIns="0" rtlCol="0">
                        <a:noAutofit/>
                      </wps:bodyPr>
                    </wps:wsp>
                  </a:graphicData>
                </a:graphic>
              </wp:anchor>
            </w:drawing>
          </mc:Choice>
          <mc:Fallback>
            <w:pict>
              <v:shape w14:anchorId="0C6836D5" id="Textbox 333" o:spid="_x0000_s1073" type="#_x0000_t202" style="position:absolute;margin-left:430.4pt;margin-top:15.4pt;width:129.3pt;height:123.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53"/>
                        <w:gridCol w:w="89"/>
                        <w:gridCol w:w="1243"/>
                      </w:tblGrid>
                      <w:tr w:rsidR="00877A3B" w14:paraId="2F945C05" w14:textId="77777777">
                        <w:trPr>
                          <w:trHeight w:val="251"/>
                        </w:trPr>
                        <w:tc>
                          <w:tcPr>
                            <w:tcW w:w="1253" w:type="dxa"/>
                          </w:tcPr>
                          <w:p w14:paraId="63A72B52" w14:textId="77777777" w:rsidR="00877A3B" w:rsidRDefault="00000000">
                            <w:pPr>
                              <w:pStyle w:val="TableParagraph"/>
                              <w:spacing w:line="223" w:lineRule="exact"/>
                              <w:ind w:right="29"/>
                              <w:jc w:val="right"/>
                              <w:rPr>
                                <w:b/>
                                <w:sz w:val="20"/>
                              </w:rPr>
                            </w:pPr>
                            <w:r>
                              <w:rPr>
                                <w:b/>
                                <w:spacing w:val="-2"/>
                                <w:sz w:val="20"/>
                              </w:rPr>
                              <w:t>2024/25</w:t>
                            </w:r>
                          </w:p>
                        </w:tc>
                        <w:tc>
                          <w:tcPr>
                            <w:tcW w:w="89" w:type="dxa"/>
                          </w:tcPr>
                          <w:p w14:paraId="1F35C58D" w14:textId="77777777" w:rsidR="00877A3B" w:rsidRDefault="00877A3B">
                            <w:pPr>
                              <w:pStyle w:val="TableParagraph"/>
                              <w:rPr>
                                <w:rFonts w:ascii="Times New Roman"/>
                                <w:sz w:val="18"/>
                              </w:rPr>
                            </w:pPr>
                          </w:p>
                        </w:tc>
                        <w:tc>
                          <w:tcPr>
                            <w:tcW w:w="1243" w:type="dxa"/>
                          </w:tcPr>
                          <w:p w14:paraId="6CE8871D" w14:textId="77777777" w:rsidR="00877A3B" w:rsidRDefault="00000000">
                            <w:pPr>
                              <w:pStyle w:val="TableParagraph"/>
                              <w:spacing w:line="223" w:lineRule="exact"/>
                              <w:ind w:right="29"/>
                              <w:jc w:val="right"/>
                              <w:rPr>
                                <w:b/>
                                <w:sz w:val="20"/>
                              </w:rPr>
                            </w:pPr>
                            <w:r>
                              <w:rPr>
                                <w:b/>
                                <w:spacing w:val="-2"/>
                                <w:sz w:val="20"/>
                              </w:rPr>
                              <w:t>2023/24</w:t>
                            </w:r>
                          </w:p>
                        </w:tc>
                      </w:tr>
                      <w:tr w:rsidR="00877A3B" w14:paraId="10042012" w14:textId="77777777">
                        <w:trPr>
                          <w:trHeight w:val="280"/>
                        </w:trPr>
                        <w:tc>
                          <w:tcPr>
                            <w:tcW w:w="1253" w:type="dxa"/>
                          </w:tcPr>
                          <w:p w14:paraId="699B08A6" w14:textId="77777777" w:rsidR="00877A3B" w:rsidRDefault="00000000">
                            <w:pPr>
                              <w:pStyle w:val="TableParagraph"/>
                              <w:spacing w:before="22"/>
                              <w:ind w:right="29"/>
                              <w:jc w:val="right"/>
                              <w:rPr>
                                <w:b/>
                                <w:sz w:val="20"/>
                              </w:rPr>
                            </w:pPr>
                            <w:r>
                              <w:rPr>
                                <w:b/>
                                <w:spacing w:val="-5"/>
                                <w:sz w:val="20"/>
                              </w:rPr>
                              <w:t>£m</w:t>
                            </w:r>
                          </w:p>
                        </w:tc>
                        <w:tc>
                          <w:tcPr>
                            <w:tcW w:w="89" w:type="dxa"/>
                          </w:tcPr>
                          <w:p w14:paraId="7BA7CA87" w14:textId="77777777" w:rsidR="00877A3B" w:rsidRDefault="00877A3B">
                            <w:pPr>
                              <w:pStyle w:val="TableParagraph"/>
                              <w:rPr>
                                <w:rFonts w:ascii="Times New Roman"/>
                                <w:sz w:val="18"/>
                              </w:rPr>
                            </w:pPr>
                          </w:p>
                        </w:tc>
                        <w:tc>
                          <w:tcPr>
                            <w:tcW w:w="1243" w:type="dxa"/>
                          </w:tcPr>
                          <w:p w14:paraId="6F119167" w14:textId="77777777" w:rsidR="00877A3B" w:rsidRDefault="00000000">
                            <w:pPr>
                              <w:pStyle w:val="TableParagraph"/>
                              <w:spacing w:before="22"/>
                              <w:ind w:right="29"/>
                              <w:jc w:val="right"/>
                              <w:rPr>
                                <w:b/>
                                <w:sz w:val="20"/>
                              </w:rPr>
                            </w:pPr>
                            <w:r>
                              <w:rPr>
                                <w:b/>
                                <w:spacing w:val="-5"/>
                                <w:sz w:val="20"/>
                              </w:rPr>
                              <w:t>£m</w:t>
                            </w:r>
                          </w:p>
                        </w:tc>
                      </w:tr>
                      <w:tr w:rsidR="00877A3B" w14:paraId="5AC6A8AF" w14:textId="77777777">
                        <w:trPr>
                          <w:trHeight w:val="280"/>
                        </w:trPr>
                        <w:tc>
                          <w:tcPr>
                            <w:tcW w:w="1253" w:type="dxa"/>
                          </w:tcPr>
                          <w:p w14:paraId="094F0B90" w14:textId="77777777" w:rsidR="00877A3B" w:rsidRDefault="00000000">
                            <w:pPr>
                              <w:pStyle w:val="TableParagraph"/>
                              <w:spacing w:before="22"/>
                              <w:ind w:right="93"/>
                              <w:jc w:val="right"/>
                              <w:rPr>
                                <w:b/>
                                <w:sz w:val="20"/>
                              </w:rPr>
                            </w:pPr>
                            <w:r>
                              <w:rPr>
                                <w:b/>
                                <w:spacing w:val="-2"/>
                                <w:sz w:val="20"/>
                              </w:rPr>
                              <w:t>5,690</w:t>
                            </w:r>
                          </w:p>
                        </w:tc>
                        <w:tc>
                          <w:tcPr>
                            <w:tcW w:w="89" w:type="dxa"/>
                          </w:tcPr>
                          <w:p w14:paraId="387B4F8E" w14:textId="77777777" w:rsidR="00877A3B" w:rsidRDefault="00877A3B">
                            <w:pPr>
                              <w:pStyle w:val="TableParagraph"/>
                              <w:rPr>
                                <w:rFonts w:ascii="Times New Roman"/>
                                <w:sz w:val="18"/>
                              </w:rPr>
                            </w:pPr>
                          </w:p>
                        </w:tc>
                        <w:tc>
                          <w:tcPr>
                            <w:tcW w:w="1243" w:type="dxa"/>
                          </w:tcPr>
                          <w:p w14:paraId="6DA7D5EC" w14:textId="77777777" w:rsidR="00877A3B" w:rsidRDefault="00000000">
                            <w:pPr>
                              <w:pStyle w:val="TableParagraph"/>
                              <w:spacing w:before="22"/>
                              <w:ind w:right="93"/>
                              <w:jc w:val="right"/>
                              <w:rPr>
                                <w:b/>
                                <w:sz w:val="20"/>
                              </w:rPr>
                            </w:pPr>
                            <w:r>
                              <w:rPr>
                                <w:b/>
                                <w:spacing w:val="-2"/>
                                <w:sz w:val="20"/>
                              </w:rPr>
                              <w:t>5,760</w:t>
                            </w:r>
                          </w:p>
                        </w:tc>
                      </w:tr>
                      <w:tr w:rsidR="00877A3B" w14:paraId="5F678473" w14:textId="77777777">
                        <w:trPr>
                          <w:trHeight w:val="274"/>
                        </w:trPr>
                        <w:tc>
                          <w:tcPr>
                            <w:tcW w:w="1253" w:type="dxa"/>
                          </w:tcPr>
                          <w:p w14:paraId="1242156C" w14:textId="77777777" w:rsidR="00877A3B" w:rsidRDefault="00000000">
                            <w:pPr>
                              <w:pStyle w:val="TableParagraph"/>
                              <w:spacing w:before="22"/>
                              <w:ind w:right="93"/>
                              <w:jc w:val="right"/>
                              <w:rPr>
                                <w:sz w:val="20"/>
                              </w:rPr>
                            </w:pPr>
                            <w:r>
                              <w:rPr>
                                <w:spacing w:val="-5"/>
                                <w:sz w:val="20"/>
                              </w:rPr>
                              <w:t>618</w:t>
                            </w:r>
                          </w:p>
                        </w:tc>
                        <w:tc>
                          <w:tcPr>
                            <w:tcW w:w="89" w:type="dxa"/>
                          </w:tcPr>
                          <w:p w14:paraId="0C3C8D87" w14:textId="77777777" w:rsidR="00877A3B" w:rsidRDefault="00877A3B">
                            <w:pPr>
                              <w:pStyle w:val="TableParagraph"/>
                              <w:rPr>
                                <w:rFonts w:ascii="Times New Roman"/>
                                <w:sz w:val="18"/>
                              </w:rPr>
                            </w:pPr>
                          </w:p>
                        </w:tc>
                        <w:tc>
                          <w:tcPr>
                            <w:tcW w:w="1243" w:type="dxa"/>
                          </w:tcPr>
                          <w:p w14:paraId="0A0E3DDA" w14:textId="77777777" w:rsidR="00877A3B" w:rsidRDefault="00000000">
                            <w:pPr>
                              <w:pStyle w:val="TableParagraph"/>
                              <w:spacing w:before="22"/>
                              <w:ind w:right="93"/>
                              <w:jc w:val="right"/>
                              <w:rPr>
                                <w:sz w:val="20"/>
                              </w:rPr>
                            </w:pPr>
                            <w:r>
                              <w:rPr>
                                <w:spacing w:val="-5"/>
                                <w:sz w:val="20"/>
                              </w:rPr>
                              <w:t>574</w:t>
                            </w:r>
                          </w:p>
                        </w:tc>
                      </w:tr>
                      <w:tr w:rsidR="00877A3B" w14:paraId="79EC1940" w14:textId="77777777">
                        <w:trPr>
                          <w:trHeight w:val="257"/>
                        </w:trPr>
                        <w:tc>
                          <w:tcPr>
                            <w:tcW w:w="1253" w:type="dxa"/>
                          </w:tcPr>
                          <w:p w14:paraId="215108B8" w14:textId="77777777" w:rsidR="00877A3B" w:rsidRDefault="00000000">
                            <w:pPr>
                              <w:pStyle w:val="TableParagraph"/>
                              <w:spacing w:before="16" w:line="222" w:lineRule="exact"/>
                              <w:ind w:right="93"/>
                              <w:jc w:val="right"/>
                              <w:rPr>
                                <w:sz w:val="20"/>
                              </w:rPr>
                            </w:pPr>
                            <w:r>
                              <w:rPr>
                                <w:spacing w:val="-5"/>
                                <w:sz w:val="20"/>
                              </w:rPr>
                              <w:t>263</w:t>
                            </w:r>
                          </w:p>
                        </w:tc>
                        <w:tc>
                          <w:tcPr>
                            <w:tcW w:w="89" w:type="dxa"/>
                          </w:tcPr>
                          <w:p w14:paraId="3CC8459F" w14:textId="77777777" w:rsidR="00877A3B" w:rsidRDefault="00877A3B">
                            <w:pPr>
                              <w:pStyle w:val="TableParagraph"/>
                              <w:rPr>
                                <w:rFonts w:ascii="Times New Roman"/>
                                <w:sz w:val="18"/>
                              </w:rPr>
                            </w:pPr>
                          </w:p>
                        </w:tc>
                        <w:tc>
                          <w:tcPr>
                            <w:tcW w:w="1243" w:type="dxa"/>
                          </w:tcPr>
                          <w:p w14:paraId="6A23C93D" w14:textId="77777777" w:rsidR="00877A3B" w:rsidRDefault="00000000">
                            <w:pPr>
                              <w:pStyle w:val="TableParagraph"/>
                              <w:spacing w:before="16" w:line="222" w:lineRule="exact"/>
                              <w:ind w:right="93"/>
                              <w:jc w:val="right"/>
                              <w:rPr>
                                <w:sz w:val="20"/>
                              </w:rPr>
                            </w:pPr>
                            <w:r>
                              <w:rPr>
                                <w:spacing w:val="-5"/>
                                <w:sz w:val="20"/>
                              </w:rPr>
                              <w:t>230</w:t>
                            </w:r>
                          </w:p>
                        </w:tc>
                      </w:tr>
                      <w:tr w:rsidR="00877A3B" w14:paraId="1E1AE821" w14:textId="77777777">
                        <w:trPr>
                          <w:trHeight w:val="268"/>
                        </w:trPr>
                        <w:tc>
                          <w:tcPr>
                            <w:tcW w:w="1253" w:type="dxa"/>
                          </w:tcPr>
                          <w:p w14:paraId="7191A242" w14:textId="77777777" w:rsidR="00877A3B" w:rsidRDefault="00000000">
                            <w:pPr>
                              <w:pStyle w:val="TableParagraph"/>
                              <w:spacing w:before="5"/>
                              <w:ind w:right="93"/>
                              <w:jc w:val="right"/>
                              <w:rPr>
                                <w:sz w:val="20"/>
                              </w:rPr>
                            </w:pPr>
                            <w:r>
                              <w:rPr>
                                <w:spacing w:val="-5"/>
                                <w:sz w:val="20"/>
                              </w:rPr>
                              <w:t>112</w:t>
                            </w:r>
                          </w:p>
                        </w:tc>
                        <w:tc>
                          <w:tcPr>
                            <w:tcW w:w="89" w:type="dxa"/>
                          </w:tcPr>
                          <w:p w14:paraId="7B0AC179" w14:textId="77777777" w:rsidR="00877A3B" w:rsidRDefault="00877A3B">
                            <w:pPr>
                              <w:pStyle w:val="TableParagraph"/>
                              <w:rPr>
                                <w:rFonts w:ascii="Times New Roman"/>
                                <w:sz w:val="18"/>
                              </w:rPr>
                            </w:pPr>
                          </w:p>
                        </w:tc>
                        <w:tc>
                          <w:tcPr>
                            <w:tcW w:w="1243" w:type="dxa"/>
                          </w:tcPr>
                          <w:p w14:paraId="66AD36C4" w14:textId="77777777" w:rsidR="00877A3B" w:rsidRDefault="00000000">
                            <w:pPr>
                              <w:pStyle w:val="TableParagraph"/>
                              <w:spacing w:before="5"/>
                              <w:ind w:right="93"/>
                              <w:jc w:val="right"/>
                              <w:rPr>
                                <w:sz w:val="20"/>
                              </w:rPr>
                            </w:pPr>
                            <w:r>
                              <w:rPr>
                                <w:spacing w:val="-5"/>
                                <w:sz w:val="20"/>
                              </w:rPr>
                              <w:t>94</w:t>
                            </w:r>
                          </w:p>
                        </w:tc>
                      </w:tr>
                      <w:tr w:rsidR="00877A3B" w14:paraId="56E31BCF" w14:textId="77777777">
                        <w:trPr>
                          <w:trHeight w:val="268"/>
                        </w:trPr>
                        <w:tc>
                          <w:tcPr>
                            <w:tcW w:w="1253" w:type="dxa"/>
                          </w:tcPr>
                          <w:p w14:paraId="0947F52F" w14:textId="77777777" w:rsidR="00877A3B" w:rsidRDefault="00000000">
                            <w:pPr>
                              <w:pStyle w:val="TableParagraph"/>
                              <w:spacing w:before="26" w:line="222" w:lineRule="exact"/>
                              <w:ind w:right="39"/>
                              <w:jc w:val="right"/>
                              <w:rPr>
                                <w:sz w:val="20"/>
                              </w:rPr>
                            </w:pPr>
                            <w:r>
                              <w:rPr>
                                <w:spacing w:val="-4"/>
                                <w:sz w:val="20"/>
                              </w:rPr>
                              <w:t>(92)</w:t>
                            </w:r>
                          </w:p>
                        </w:tc>
                        <w:tc>
                          <w:tcPr>
                            <w:tcW w:w="89" w:type="dxa"/>
                          </w:tcPr>
                          <w:p w14:paraId="2895D295" w14:textId="77777777" w:rsidR="00877A3B" w:rsidRDefault="00877A3B">
                            <w:pPr>
                              <w:pStyle w:val="TableParagraph"/>
                              <w:rPr>
                                <w:rFonts w:ascii="Times New Roman"/>
                                <w:sz w:val="18"/>
                              </w:rPr>
                            </w:pPr>
                          </w:p>
                        </w:tc>
                        <w:tc>
                          <w:tcPr>
                            <w:tcW w:w="1243" w:type="dxa"/>
                          </w:tcPr>
                          <w:p w14:paraId="16BC750C" w14:textId="77777777" w:rsidR="00877A3B" w:rsidRDefault="00000000">
                            <w:pPr>
                              <w:pStyle w:val="TableParagraph"/>
                              <w:spacing w:before="26" w:line="222" w:lineRule="exact"/>
                              <w:ind w:right="39"/>
                              <w:jc w:val="right"/>
                              <w:rPr>
                                <w:sz w:val="20"/>
                              </w:rPr>
                            </w:pPr>
                            <w:r>
                              <w:rPr>
                                <w:spacing w:val="-4"/>
                                <w:sz w:val="20"/>
                              </w:rPr>
                              <w:t>(62)</w:t>
                            </w:r>
                          </w:p>
                        </w:tc>
                      </w:tr>
                      <w:tr w:rsidR="00877A3B" w14:paraId="4CECF43F" w14:textId="77777777">
                        <w:trPr>
                          <w:trHeight w:val="259"/>
                        </w:trPr>
                        <w:tc>
                          <w:tcPr>
                            <w:tcW w:w="1253" w:type="dxa"/>
                            <w:tcBorders>
                              <w:bottom w:val="single" w:sz="8" w:space="0" w:color="000000"/>
                            </w:tcBorders>
                          </w:tcPr>
                          <w:p w14:paraId="61AEB4DB" w14:textId="77777777" w:rsidR="00877A3B" w:rsidRDefault="00000000">
                            <w:pPr>
                              <w:pStyle w:val="TableParagraph"/>
                              <w:spacing w:before="5"/>
                              <w:ind w:right="39"/>
                              <w:jc w:val="right"/>
                              <w:rPr>
                                <w:sz w:val="20"/>
                              </w:rPr>
                            </w:pPr>
                            <w:r>
                              <w:rPr>
                                <w:spacing w:val="-2"/>
                                <w:sz w:val="20"/>
                              </w:rPr>
                              <w:t>(955)</w:t>
                            </w:r>
                          </w:p>
                        </w:tc>
                        <w:tc>
                          <w:tcPr>
                            <w:tcW w:w="89" w:type="dxa"/>
                          </w:tcPr>
                          <w:p w14:paraId="065D1B8A" w14:textId="77777777" w:rsidR="00877A3B" w:rsidRDefault="00877A3B">
                            <w:pPr>
                              <w:pStyle w:val="TableParagraph"/>
                              <w:rPr>
                                <w:rFonts w:ascii="Times New Roman"/>
                                <w:sz w:val="18"/>
                              </w:rPr>
                            </w:pPr>
                          </w:p>
                        </w:tc>
                        <w:tc>
                          <w:tcPr>
                            <w:tcW w:w="1243" w:type="dxa"/>
                            <w:tcBorders>
                              <w:bottom w:val="single" w:sz="8" w:space="0" w:color="000000"/>
                            </w:tcBorders>
                          </w:tcPr>
                          <w:p w14:paraId="3CF638C7" w14:textId="77777777" w:rsidR="00877A3B" w:rsidRDefault="00000000">
                            <w:pPr>
                              <w:pStyle w:val="TableParagraph"/>
                              <w:spacing w:before="5"/>
                              <w:ind w:right="39"/>
                              <w:jc w:val="right"/>
                              <w:rPr>
                                <w:sz w:val="20"/>
                              </w:rPr>
                            </w:pPr>
                            <w:r>
                              <w:rPr>
                                <w:spacing w:val="-2"/>
                                <w:sz w:val="20"/>
                              </w:rPr>
                              <w:t>(906)</w:t>
                            </w:r>
                          </w:p>
                        </w:tc>
                      </w:tr>
                      <w:tr w:rsidR="00877A3B" w14:paraId="128C023B" w14:textId="77777777">
                        <w:trPr>
                          <w:trHeight w:val="260"/>
                        </w:trPr>
                        <w:tc>
                          <w:tcPr>
                            <w:tcW w:w="1253" w:type="dxa"/>
                            <w:tcBorders>
                              <w:top w:val="single" w:sz="8" w:space="0" w:color="000000"/>
                              <w:bottom w:val="double" w:sz="8" w:space="0" w:color="000000"/>
                            </w:tcBorders>
                          </w:tcPr>
                          <w:p w14:paraId="3962F971" w14:textId="77777777" w:rsidR="00877A3B" w:rsidRDefault="00000000">
                            <w:pPr>
                              <w:pStyle w:val="TableParagraph"/>
                              <w:spacing w:before="6"/>
                              <w:ind w:right="93"/>
                              <w:jc w:val="right"/>
                              <w:rPr>
                                <w:b/>
                                <w:sz w:val="20"/>
                              </w:rPr>
                            </w:pPr>
                            <w:r>
                              <w:rPr>
                                <w:b/>
                                <w:spacing w:val="-2"/>
                                <w:sz w:val="20"/>
                              </w:rPr>
                              <w:t>5,636</w:t>
                            </w:r>
                          </w:p>
                        </w:tc>
                        <w:tc>
                          <w:tcPr>
                            <w:tcW w:w="89" w:type="dxa"/>
                          </w:tcPr>
                          <w:p w14:paraId="250834C0" w14:textId="77777777" w:rsidR="00877A3B" w:rsidRDefault="00877A3B">
                            <w:pPr>
                              <w:pStyle w:val="TableParagraph"/>
                              <w:rPr>
                                <w:rFonts w:ascii="Times New Roman"/>
                                <w:sz w:val="18"/>
                              </w:rPr>
                            </w:pPr>
                          </w:p>
                        </w:tc>
                        <w:tc>
                          <w:tcPr>
                            <w:tcW w:w="1243" w:type="dxa"/>
                            <w:tcBorders>
                              <w:top w:val="single" w:sz="8" w:space="0" w:color="000000"/>
                              <w:bottom w:val="double" w:sz="8" w:space="0" w:color="000000"/>
                            </w:tcBorders>
                          </w:tcPr>
                          <w:p w14:paraId="46DC7547" w14:textId="77777777" w:rsidR="00877A3B" w:rsidRDefault="00000000">
                            <w:pPr>
                              <w:pStyle w:val="TableParagraph"/>
                              <w:spacing w:before="6"/>
                              <w:ind w:right="93"/>
                              <w:jc w:val="right"/>
                              <w:rPr>
                                <w:b/>
                                <w:sz w:val="20"/>
                              </w:rPr>
                            </w:pPr>
                            <w:r>
                              <w:rPr>
                                <w:b/>
                                <w:spacing w:val="-2"/>
                                <w:sz w:val="20"/>
                              </w:rPr>
                              <w:t>5,690</w:t>
                            </w:r>
                          </w:p>
                        </w:tc>
                      </w:tr>
                    </w:tbl>
                    <w:p w14:paraId="203E5851" w14:textId="77777777" w:rsidR="00877A3B" w:rsidRDefault="00877A3B">
                      <w:pPr>
                        <w:pStyle w:val="BodyText"/>
                      </w:pPr>
                    </w:p>
                  </w:txbxContent>
                </v:textbox>
                <w10:wrap type="topAndBottom" anchorx="page"/>
              </v:shape>
            </w:pict>
          </mc:Fallback>
        </mc:AlternateContent>
      </w:r>
    </w:p>
    <w:p w14:paraId="56ACCC33" w14:textId="77777777" w:rsidR="00877A3B" w:rsidRDefault="00877A3B">
      <w:pPr>
        <w:pStyle w:val="BodyText"/>
        <w:spacing w:before="84"/>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68"/>
      </w:tblGrid>
      <w:tr w:rsidR="00877A3B" w14:paraId="4FC5629D" w14:textId="77777777">
        <w:trPr>
          <w:trHeight w:val="523"/>
        </w:trPr>
        <w:tc>
          <w:tcPr>
            <w:tcW w:w="10368" w:type="dxa"/>
          </w:tcPr>
          <w:p w14:paraId="3E229546" w14:textId="77777777" w:rsidR="00877A3B" w:rsidRDefault="00000000">
            <w:pPr>
              <w:pStyle w:val="TableParagraph"/>
              <w:spacing w:line="256" w:lineRule="auto"/>
              <w:ind w:left="50"/>
              <w:rPr>
                <w:sz w:val="20"/>
              </w:rPr>
            </w:pPr>
            <w:r>
              <w:rPr>
                <w:sz w:val="20"/>
              </w:rPr>
              <w:t>Lease</w:t>
            </w:r>
            <w:r>
              <w:rPr>
                <w:spacing w:val="-7"/>
                <w:sz w:val="20"/>
              </w:rPr>
              <w:t xml:space="preserve"> </w:t>
            </w:r>
            <w:r>
              <w:rPr>
                <w:sz w:val="20"/>
              </w:rPr>
              <w:t>payments</w:t>
            </w:r>
            <w:r>
              <w:rPr>
                <w:spacing w:val="-6"/>
                <w:sz w:val="20"/>
              </w:rPr>
              <w:t xml:space="preserve"> </w:t>
            </w:r>
            <w:r>
              <w:rPr>
                <w:sz w:val="20"/>
              </w:rPr>
              <w:t>for</w:t>
            </w:r>
            <w:r>
              <w:rPr>
                <w:spacing w:val="-7"/>
                <w:sz w:val="20"/>
              </w:rPr>
              <w:t xml:space="preserve"> </w:t>
            </w:r>
            <w:r>
              <w:rPr>
                <w:sz w:val="20"/>
              </w:rPr>
              <w:t>short</w:t>
            </w:r>
            <w:r>
              <w:rPr>
                <w:spacing w:val="-7"/>
                <w:sz w:val="20"/>
              </w:rPr>
              <w:t xml:space="preserve"> </w:t>
            </w:r>
            <w:r>
              <w:rPr>
                <w:sz w:val="20"/>
              </w:rPr>
              <w:t>term</w:t>
            </w:r>
            <w:r>
              <w:rPr>
                <w:spacing w:val="-3"/>
                <w:sz w:val="20"/>
              </w:rPr>
              <w:t xml:space="preserve"> </w:t>
            </w:r>
            <w:r>
              <w:rPr>
                <w:sz w:val="20"/>
              </w:rPr>
              <w:t>leases,</w:t>
            </w:r>
            <w:r>
              <w:rPr>
                <w:spacing w:val="-7"/>
                <w:sz w:val="20"/>
              </w:rPr>
              <w:t xml:space="preserve"> </w:t>
            </w:r>
            <w:r>
              <w:rPr>
                <w:sz w:val="20"/>
              </w:rPr>
              <w:t>leases</w:t>
            </w:r>
            <w:r>
              <w:rPr>
                <w:spacing w:val="-6"/>
                <w:sz w:val="20"/>
              </w:rPr>
              <w:t xml:space="preserve"> </w:t>
            </w:r>
            <w:r>
              <w:rPr>
                <w:sz w:val="20"/>
              </w:rPr>
              <w:t>of</w:t>
            </w:r>
            <w:r>
              <w:rPr>
                <w:spacing w:val="-5"/>
                <w:sz w:val="20"/>
              </w:rPr>
              <w:t xml:space="preserve"> </w:t>
            </w:r>
            <w:r>
              <w:rPr>
                <w:sz w:val="20"/>
              </w:rPr>
              <w:t>low</w:t>
            </w:r>
            <w:r>
              <w:rPr>
                <w:spacing w:val="-9"/>
                <w:sz w:val="20"/>
              </w:rPr>
              <w:t xml:space="preserve"> </w:t>
            </w:r>
            <w:r>
              <w:rPr>
                <w:sz w:val="20"/>
              </w:rPr>
              <w:t>value</w:t>
            </w:r>
            <w:r>
              <w:rPr>
                <w:spacing w:val="-8"/>
                <w:sz w:val="20"/>
              </w:rPr>
              <w:t xml:space="preserve"> </w:t>
            </w:r>
            <w:r>
              <w:rPr>
                <w:sz w:val="20"/>
              </w:rPr>
              <w:t>underlying</w:t>
            </w:r>
            <w:r>
              <w:rPr>
                <w:spacing w:val="-8"/>
                <w:sz w:val="20"/>
              </w:rPr>
              <w:t xml:space="preserve"> </w:t>
            </w:r>
            <w:r>
              <w:rPr>
                <w:sz w:val="20"/>
              </w:rPr>
              <w:t>assets</w:t>
            </w:r>
            <w:r>
              <w:rPr>
                <w:spacing w:val="-6"/>
                <w:sz w:val="20"/>
              </w:rPr>
              <w:t xml:space="preserve"> </w:t>
            </w:r>
            <w:r>
              <w:rPr>
                <w:sz w:val="20"/>
              </w:rPr>
              <w:t>and</w:t>
            </w:r>
            <w:r>
              <w:rPr>
                <w:spacing w:val="-7"/>
                <w:sz w:val="20"/>
              </w:rPr>
              <w:t xml:space="preserve"> </w:t>
            </w:r>
            <w:r>
              <w:rPr>
                <w:sz w:val="20"/>
              </w:rPr>
              <w:t>variable</w:t>
            </w:r>
            <w:r>
              <w:rPr>
                <w:spacing w:val="-7"/>
                <w:sz w:val="20"/>
              </w:rPr>
              <w:t xml:space="preserve"> </w:t>
            </w:r>
            <w:r>
              <w:rPr>
                <w:sz w:val="20"/>
              </w:rPr>
              <w:t>lease</w:t>
            </w:r>
            <w:r>
              <w:rPr>
                <w:spacing w:val="-7"/>
                <w:sz w:val="20"/>
              </w:rPr>
              <w:t xml:space="preserve"> </w:t>
            </w:r>
            <w:r>
              <w:rPr>
                <w:sz w:val="20"/>
              </w:rPr>
              <w:t>payments</w:t>
            </w:r>
            <w:r>
              <w:rPr>
                <w:spacing w:val="-6"/>
                <w:sz w:val="20"/>
              </w:rPr>
              <w:t xml:space="preserve"> </w:t>
            </w:r>
            <w:r>
              <w:rPr>
                <w:sz w:val="20"/>
              </w:rPr>
              <w:t xml:space="preserve">not dependent on an index or rate are </w:t>
            </w:r>
            <w:proofErr w:type="spellStart"/>
            <w:r>
              <w:rPr>
                <w:sz w:val="20"/>
              </w:rPr>
              <w:t>recognised</w:t>
            </w:r>
            <w:proofErr w:type="spellEnd"/>
            <w:r>
              <w:rPr>
                <w:sz w:val="20"/>
              </w:rPr>
              <w:t xml:space="preserve"> in operating expenditure and disclosed in Note 7.1.</w:t>
            </w:r>
          </w:p>
        </w:tc>
      </w:tr>
      <w:tr w:rsidR="00877A3B" w14:paraId="58A861A6" w14:textId="77777777">
        <w:trPr>
          <w:trHeight w:val="335"/>
        </w:trPr>
        <w:tc>
          <w:tcPr>
            <w:tcW w:w="10368" w:type="dxa"/>
          </w:tcPr>
          <w:p w14:paraId="6265061D" w14:textId="77777777" w:rsidR="00877A3B" w:rsidRDefault="00000000">
            <w:pPr>
              <w:pStyle w:val="TableParagraph"/>
              <w:spacing w:before="46"/>
              <w:ind w:left="50"/>
              <w:rPr>
                <w:sz w:val="20"/>
              </w:rPr>
            </w:pPr>
            <w:r>
              <w:rPr>
                <w:sz w:val="20"/>
              </w:rPr>
              <w:t>Cash</w:t>
            </w:r>
            <w:r>
              <w:rPr>
                <w:spacing w:val="-10"/>
                <w:sz w:val="20"/>
              </w:rPr>
              <w:t xml:space="preserve"> </w:t>
            </w:r>
            <w:r>
              <w:rPr>
                <w:sz w:val="20"/>
              </w:rPr>
              <w:t>outflows</w:t>
            </w:r>
            <w:r>
              <w:rPr>
                <w:spacing w:val="-9"/>
                <w:sz w:val="20"/>
              </w:rPr>
              <w:t xml:space="preserve"> </w:t>
            </w:r>
            <w:r>
              <w:rPr>
                <w:sz w:val="20"/>
              </w:rPr>
              <w:t>in</w:t>
            </w:r>
            <w:r>
              <w:rPr>
                <w:spacing w:val="-10"/>
                <w:sz w:val="20"/>
              </w:rPr>
              <w:t xml:space="preserve"> </w:t>
            </w:r>
            <w:r>
              <w:rPr>
                <w:sz w:val="20"/>
              </w:rPr>
              <w:t>respect</w:t>
            </w:r>
            <w:r>
              <w:rPr>
                <w:spacing w:val="-10"/>
                <w:sz w:val="20"/>
              </w:rPr>
              <w:t xml:space="preserve"> </w:t>
            </w:r>
            <w:r>
              <w:rPr>
                <w:sz w:val="20"/>
              </w:rPr>
              <w:t>of</w:t>
            </w:r>
            <w:r>
              <w:rPr>
                <w:spacing w:val="-8"/>
                <w:sz w:val="20"/>
              </w:rPr>
              <w:t xml:space="preserve"> </w:t>
            </w:r>
            <w:r>
              <w:rPr>
                <w:sz w:val="20"/>
              </w:rPr>
              <w:t>leases</w:t>
            </w:r>
            <w:r>
              <w:rPr>
                <w:spacing w:val="-9"/>
                <w:sz w:val="20"/>
              </w:rPr>
              <w:t xml:space="preserve"> </w:t>
            </w:r>
            <w:proofErr w:type="spellStart"/>
            <w:r>
              <w:rPr>
                <w:sz w:val="20"/>
              </w:rPr>
              <w:t>recognised</w:t>
            </w:r>
            <w:proofErr w:type="spellEnd"/>
            <w:r>
              <w:rPr>
                <w:spacing w:val="-11"/>
                <w:sz w:val="20"/>
              </w:rPr>
              <w:t xml:space="preserve"> </w:t>
            </w:r>
            <w:r>
              <w:rPr>
                <w:sz w:val="20"/>
              </w:rPr>
              <w:t>on-</w:t>
            </w:r>
            <w:proofErr w:type="spellStart"/>
            <w:r>
              <w:rPr>
                <w:sz w:val="20"/>
              </w:rPr>
              <w:t>SoFP</w:t>
            </w:r>
            <w:proofErr w:type="spellEnd"/>
            <w:r>
              <w:rPr>
                <w:spacing w:val="-9"/>
                <w:sz w:val="20"/>
              </w:rPr>
              <w:t xml:space="preserve"> </w:t>
            </w:r>
            <w:r>
              <w:rPr>
                <w:sz w:val="20"/>
              </w:rPr>
              <w:t>are</w:t>
            </w:r>
            <w:r>
              <w:rPr>
                <w:spacing w:val="-10"/>
                <w:sz w:val="20"/>
              </w:rPr>
              <w:t xml:space="preserve"> </w:t>
            </w:r>
            <w:r>
              <w:rPr>
                <w:sz w:val="20"/>
              </w:rPr>
              <w:t>disclosed</w:t>
            </w:r>
            <w:r>
              <w:rPr>
                <w:spacing w:val="-11"/>
                <w:sz w:val="20"/>
              </w:rPr>
              <w:t xml:space="preserve"> </w:t>
            </w:r>
            <w:r>
              <w:rPr>
                <w:sz w:val="20"/>
              </w:rPr>
              <w:t>in</w:t>
            </w:r>
            <w:r>
              <w:rPr>
                <w:spacing w:val="-10"/>
                <w:sz w:val="20"/>
              </w:rPr>
              <w:t xml:space="preserve"> </w:t>
            </w:r>
            <w:r>
              <w:rPr>
                <w:sz w:val="20"/>
              </w:rPr>
              <w:t>the</w:t>
            </w:r>
            <w:r>
              <w:rPr>
                <w:spacing w:val="-10"/>
                <w:sz w:val="20"/>
              </w:rPr>
              <w:t xml:space="preserve"> </w:t>
            </w:r>
            <w:r>
              <w:rPr>
                <w:sz w:val="20"/>
              </w:rPr>
              <w:t>reconciliation</w:t>
            </w:r>
            <w:r>
              <w:rPr>
                <w:spacing w:val="-11"/>
                <w:sz w:val="20"/>
              </w:rPr>
              <w:t xml:space="preserve"> </w:t>
            </w:r>
            <w:r>
              <w:rPr>
                <w:spacing w:val="-2"/>
                <w:sz w:val="20"/>
              </w:rPr>
              <w:t>above.</w:t>
            </w:r>
          </w:p>
        </w:tc>
      </w:tr>
      <w:tr w:rsidR="00877A3B" w14:paraId="5B7C2064" w14:textId="77777777">
        <w:trPr>
          <w:trHeight w:val="528"/>
        </w:trPr>
        <w:tc>
          <w:tcPr>
            <w:tcW w:w="10368" w:type="dxa"/>
          </w:tcPr>
          <w:p w14:paraId="4EB6F259" w14:textId="77777777" w:rsidR="00877A3B" w:rsidRDefault="00000000">
            <w:pPr>
              <w:pStyle w:val="TableParagraph"/>
              <w:spacing w:before="29" w:line="240" w:lineRule="atLeast"/>
              <w:ind w:left="50"/>
              <w:rPr>
                <w:sz w:val="20"/>
              </w:rPr>
            </w:pPr>
            <w:r>
              <w:rPr>
                <w:sz w:val="20"/>
              </w:rPr>
              <w:t>Income</w:t>
            </w:r>
            <w:r>
              <w:rPr>
                <w:spacing w:val="-6"/>
                <w:sz w:val="20"/>
              </w:rPr>
              <w:t xml:space="preserve"> </w:t>
            </w:r>
            <w:r>
              <w:rPr>
                <w:sz w:val="20"/>
              </w:rPr>
              <w:t>generated</w:t>
            </w:r>
            <w:r>
              <w:rPr>
                <w:spacing w:val="-7"/>
                <w:sz w:val="20"/>
              </w:rPr>
              <w:t xml:space="preserve"> </w:t>
            </w:r>
            <w:r>
              <w:rPr>
                <w:sz w:val="20"/>
              </w:rPr>
              <w:t>from</w:t>
            </w:r>
            <w:r>
              <w:rPr>
                <w:spacing w:val="-2"/>
                <w:sz w:val="20"/>
              </w:rPr>
              <w:t xml:space="preserve"> </w:t>
            </w:r>
            <w:r>
              <w:rPr>
                <w:sz w:val="20"/>
              </w:rPr>
              <w:t>subleasing</w:t>
            </w:r>
            <w:r>
              <w:rPr>
                <w:spacing w:val="-7"/>
                <w:sz w:val="20"/>
              </w:rPr>
              <w:t xml:space="preserve"> </w:t>
            </w:r>
            <w:r>
              <w:rPr>
                <w:sz w:val="20"/>
              </w:rPr>
              <w:t>right</w:t>
            </w:r>
            <w:r>
              <w:rPr>
                <w:spacing w:val="-6"/>
                <w:sz w:val="20"/>
              </w:rPr>
              <w:t xml:space="preserve"> </w:t>
            </w:r>
            <w:r>
              <w:rPr>
                <w:sz w:val="20"/>
              </w:rPr>
              <w:t>of</w:t>
            </w:r>
            <w:r>
              <w:rPr>
                <w:spacing w:val="-4"/>
                <w:sz w:val="20"/>
              </w:rPr>
              <w:t xml:space="preserve"> </w:t>
            </w:r>
            <w:r>
              <w:rPr>
                <w:sz w:val="20"/>
              </w:rPr>
              <w:t>use</w:t>
            </w:r>
            <w:r>
              <w:rPr>
                <w:spacing w:val="-6"/>
                <w:sz w:val="20"/>
              </w:rPr>
              <w:t xml:space="preserve"> </w:t>
            </w:r>
            <w:r>
              <w:rPr>
                <w:sz w:val="20"/>
              </w:rPr>
              <w:t>assets</w:t>
            </w:r>
            <w:r>
              <w:rPr>
                <w:spacing w:val="-5"/>
                <w:sz w:val="20"/>
              </w:rPr>
              <w:t xml:space="preserve"> </w:t>
            </w:r>
            <w:r>
              <w:rPr>
                <w:sz w:val="20"/>
              </w:rPr>
              <w:t>in</w:t>
            </w:r>
            <w:r>
              <w:rPr>
                <w:spacing w:val="-6"/>
                <w:sz w:val="20"/>
              </w:rPr>
              <w:t xml:space="preserve"> </w:t>
            </w:r>
            <w:r>
              <w:rPr>
                <w:sz w:val="20"/>
              </w:rPr>
              <w:t>2024/25</w:t>
            </w:r>
            <w:r>
              <w:rPr>
                <w:spacing w:val="-6"/>
                <w:sz w:val="20"/>
              </w:rPr>
              <w:t xml:space="preserve"> </w:t>
            </w:r>
            <w:r>
              <w:rPr>
                <w:sz w:val="20"/>
              </w:rPr>
              <w:t>was</w:t>
            </w:r>
            <w:r>
              <w:rPr>
                <w:spacing w:val="-5"/>
                <w:sz w:val="20"/>
              </w:rPr>
              <w:t xml:space="preserve"> </w:t>
            </w:r>
            <w:r>
              <w:rPr>
                <w:sz w:val="20"/>
              </w:rPr>
              <w:t>£7</w:t>
            </w:r>
            <w:r>
              <w:rPr>
                <w:spacing w:val="-7"/>
                <w:sz w:val="20"/>
              </w:rPr>
              <w:t xml:space="preserve"> </w:t>
            </w:r>
            <w:r>
              <w:rPr>
                <w:sz w:val="20"/>
              </w:rPr>
              <w:t>million</w:t>
            </w:r>
            <w:r>
              <w:rPr>
                <w:spacing w:val="-7"/>
                <w:sz w:val="20"/>
              </w:rPr>
              <w:t xml:space="preserve"> </w:t>
            </w:r>
            <w:r>
              <w:rPr>
                <w:sz w:val="20"/>
              </w:rPr>
              <w:t>(2023/24:</w:t>
            </w:r>
            <w:r>
              <w:rPr>
                <w:spacing w:val="-6"/>
                <w:sz w:val="20"/>
              </w:rPr>
              <w:t xml:space="preserve"> </w:t>
            </w:r>
            <w:r>
              <w:rPr>
                <w:sz w:val="20"/>
              </w:rPr>
              <w:t>£1</w:t>
            </w:r>
            <w:r>
              <w:rPr>
                <w:spacing w:val="-6"/>
                <w:sz w:val="20"/>
              </w:rPr>
              <w:t xml:space="preserve"> </w:t>
            </w:r>
            <w:r>
              <w:rPr>
                <w:sz w:val="20"/>
              </w:rPr>
              <w:t>million)</w:t>
            </w:r>
            <w:r>
              <w:rPr>
                <w:spacing w:val="-5"/>
                <w:sz w:val="20"/>
              </w:rPr>
              <w:t xml:space="preserve"> </w:t>
            </w:r>
            <w:r>
              <w:rPr>
                <w:sz w:val="20"/>
              </w:rPr>
              <w:t>and</w:t>
            </w:r>
            <w:r>
              <w:rPr>
                <w:spacing w:val="-6"/>
                <w:sz w:val="20"/>
              </w:rPr>
              <w:t xml:space="preserve"> </w:t>
            </w:r>
            <w:r>
              <w:rPr>
                <w:sz w:val="20"/>
              </w:rPr>
              <w:t>is</w:t>
            </w:r>
            <w:r>
              <w:rPr>
                <w:spacing w:val="-5"/>
                <w:sz w:val="20"/>
              </w:rPr>
              <w:t xml:space="preserve"> </w:t>
            </w:r>
            <w:r>
              <w:rPr>
                <w:sz w:val="20"/>
              </w:rPr>
              <w:t>included within revenue from operating leases in note 4.</w:t>
            </w:r>
          </w:p>
        </w:tc>
      </w:tr>
    </w:tbl>
    <w:p w14:paraId="43F370EC" w14:textId="77777777" w:rsidR="00877A3B" w:rsidRDefault="00877A3B">
      <w:pPr>
        <w:pStyle w:val="BodyText"/>
        <w:spacing w:before="203"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405"/>
        <w:gridCol w:w="1301"/>
        <w:gridCol w:w="1226"/>
        <w:gridCol w:w="88"/>
        <w:gridCol w:w="1232"/>
        <w:gridCol w:w="1260"/>
      </w:tblGrid>
      <w:tr w:rsidR="00877A3B" w14:paraId="480E1F4A" w14:textId="77777777">
        <w:trPr>
          <w:trHeight w:val="418"/>
        </w:trPr>
        <w:tc>
          <w:tcPr>
            <w:tcW w:w="10512" w:type="dxa"/>
            <w:gridSpan w:val="6"/>
          </w:tcPr>
          <w:p w14:paraId="6D3FEA58"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15.4</w:t>
            </w:r>
            <w:r>
              <w:rPr>
                <w:b/>
                <w:spacing w:val="-9"/>
                <w:sz w:val="20"/>
              </w:rPr>
              <w:t xml:space="preserve"> </w:t>
            </w:r>
            <w:r>
              <w:rPr>
                <w:b/>
                <w:sz w:val="20"/>
              </w:rPr>
              <w:t>Maturity</w:t>
            </w:r>
            <w:r>
              <w:rPr>
                <w:b/>
                <w:spacing w:val="-10"/>
                <w:sz w:val="20"/>
              </w:rPr>
              <w:t xml:space="preserve"> </w:t>
            </w:r>
            <w:r>
              <w:rPr>
                <w:b/>
                <w:sz w:val="20"/>
              </w:rPr>
              <w:t>analysis</w:t>
            </w:r>
            <w:r>
              <w:rPr>
                <w:b/>
                <w:spacing w:val="-9"/>
                <w:sz w:val="20"/>
              </w:rPr>
              <w:t xml:space="preserve"> </w:t>
            </w:r>
            <w:r>
              <w:rPr>
                <w:b/>
                <w:sz w:val="20"/>
              </w:rPr>
              <w:t>of</w:t>
            </w:r>
            <w:r>
              <w:rPr>
                <w:b/>
                <w:spacing w:val="-6"/>
                <w:sz w:val="20"/>
              </w:rPr>
              <w:t xml:space="preserve"> </w:t>
            </w:r>
            <w:r>
              <w:rPr>
                <w:b/>
                <w:sz w:val="20"/>
              </w:rPr>
              <w:t>future</w:t>
            </w:r>
            <w:r>
              <w:rPr>
                <w:b/>
                <w:spacing w:val="-8"/>
                <w:sz w:val="20"/>
              </w:rPr>
              <w:t xml:space="preserve"> </w:t>
            </w:r>
            <w:r>
              <w:rPr>
                <w:b/>
                <w:sz w:val="20"/>
              </w:rPr>
              <w:t>lease</w:t>
            </w:r>
            <w:r>
              <w:rPr>
                <w:b/>
                <w:spacing w:val="-9"/>
                <w:sz w:val="20"/>
              </w:rPr>
              <w:t xml:space="preserve"> </w:t>
            </w:r>
            <w:r>
              <w:rPr>
                <w:b/>
                <w:sz w:val="20"/>
              </w:rPr>
              <w:t>payments</w:t>
            </w:r>
            <w:r>
              <w:rPr>
                <w:b/>
                <w:spacing w:val="-8"/>
                <w:sz w:val="20"/>
              </w:rPr>
              <w:t xml:space="preserve"> </w:t>
            </w:r>
            <w:r>
              <w:rPr>
                <w:b/>
                <w:sz w:val="20"/>
              </w:rPr>
              <w:t>at</w:t>
            </w:r>
            <w:r>
              <w:rPr>
                <w:b/>
                <w:spacing w:val="-7"/>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r>
      <w:tr w:rsidR="00877A3B" w14:paraId="0737B2B0" w14:textId="77777777">
        <w:trPr>
          <w:trHeight w:val="434"/>
        </w:trPr>
        <w:tc>
          <w:tcPr>
            <w:tcW w:w="5405" w:type="dxa"/>
          </w:tcPr>
          <w:p w14:paraId="60D33452" w14:textId="77777777" w:rsidR="00877A3B" w:rsidRDefault="00877A3B">
            <w:pPr>
              <w:pStyle w:val="TableParagraph"/>
              <w:rPr>
                <w:rFonts w:ascii="Times New Roman"/>
                <w:sz w:val="18"/>
              </w:rPr>
            </w:pPr>
          </w:p>
        </w:tc>
        <w:tc>
          <w:tcPr>
            <w:tcW w:w="2527" w:type="dxa"/>
            <w:gridSpan w:val="2"/>
          </w:tcPr>
          <w:p w14:paraId="218B10D9" w14:textId="77777777" w:rsidR="00877A3B" w:rsidRDefault="00000000">
            <w:pPr>
              <w:pStyle w:val="TableParagraph"/>
              <w:spacing w:before="188" w:line="226" w:lineRule="exact"/>
              <w:ind w:left="586"/>
              <w:rPr>
                <w:b/>
                <w:sz w:val="20"/>
              </w:rPr>
            </w:pPr>
            <w:r>
              <w:rPr>
                <w:b/>
                <w:sz w:val="20"/>
              </w:rPr>
              <w:t>31</w:t>
            </w:r>
            <w:r>
              <w:rPr>
                <w:b/>
                <w:spacing w:val="-7"/>
                <w:sz w:val="20"/>
              </w:rPr>
              <w:t xml:space="preserve"> </w:t>
            </w:r>
            <w:r>
              <w:rPr>
                <w:b/>
                <w:sz w:val="20"/>
              </w:rPr>
              <w:t>March</w:t>
            </w:r>
            <w:r>
              <w:rPr>
                <w:b/>
                <w:spacing w:val="-5"/>
                <w:sz w:val="20"/>
              </w:rPr>
              <w:t xml:space="preserve"> </w:t>
            </w:r>
            <w:r>
              <w:rPr>
                <w:b/>
                <w:spacing w:val="-4"/>
                <w:sz w:val="20"/>
              </w:rPr>
              <w:t>2025</w:t>
            </w:r>
          </w:p>
        </w:tc>
        <w:tc>
          <w:tcPr>
            <w:tcW w:w="88" w:type="dxa"/>
          </w:tcPr>
          <w:p w14:paraId="6F120D40" w14:textId="77777777" w:rsidR="00877A3B" w:rsidRDefault="00877A3B">
            <w:pPr>
              <w:pStyle w:val="TableParagraph"/>
              <w:rPr>
                <w:rFonts w:ascii="Times New Roman"/>
                <w:sz w:val="18"/>
              </w:rPr>
            </w:pPr>
          </w:p>
        </w:tc>
        <w:tc>
          <w:tcPr>
            <w:tcW w:w="2492" w:type="dxa"/>
            <w:gridSpan w:val="2"/>
          </w:tcPr>
          <w:p w14:paraId="229347D6" w14:textId="77777777" w:rsidR="00877A3B" w:rsidRDefault="00000000">
            <w:pPr>
              <w:pStyle w:val="TableParagraph"/>
              <w:spacing w:before="188" w:line="226" w:lineRule="exact"/>
              <w:ind w:left="571"/>
              <w:rPr>
                <w:b/>
                <w:sz w:val="20"/>
              </w:rPr>
            </w:pPr>
            <w:r>
              <w:rPr>
                <w:b/>
                <w:sz w:val="20"/>
              </w:rPr>
              <w:t>31</w:t>
            </w:r>
            <w:r>
              <w:rPr>
                <w:b/>
                <w:spacing w:val="-7"/>
                <w:sz w:val="20"/>
              </w:rPr>
              <w:t xml:space="preserve"> </w:t>
            </w:r>
            <w:r>
              <w:rPr>
                <w:b/>
                <w:sz w:val="20"/>
              </w:rPr>
              <w:t>March</w:t>
            </w:r>
            <w:r>
              <w:rPr>
                <w:b/>
                <w:spacing w:val="-5"/>
                <w:sz w:val="20"/>
              </w:rPr>
              <w:t xml:space="preserve"> </w:t>
            </w:r>
            <w:r>
              <w:rPr>
                <w:b/>
                <w:spacing w:val="-4"/>
                <w:sz w:val="20"/>
              </w:rPr>
              <w:t>2024</w:t>
            </w:r>
          </w:p>
        </w:tc>
      </w:tr>
      <w:tr w:rsidR="00877A3B" w14:paraId="1B1F525B" w14:textId="77777777">
        <w:trPr>
          <w:trHeight w:val="1011"/>
        </w:trPr>
        <w:tc>
          <w:tcPr>
            <w:tcW w:w="5405" w:type="dxa"/>
          </w:tcPr>
          <w:p w14:paraId="7ECECA86" w14:textId="77777777" w:rsidR="00877A3B" w:rsidRDefault="00877A3B">
            <w:pPr>
              <w:pStyle w:val="TableParagraph"/>
              <w:rPr>
                <w:rFonts w:ascii="Times New Roman"/>
                <w:sz w:val="18"/>
              </w:rPr>
            </w:pPr>
          </w:p>
        </w:tc>
        <w:tc>
          <w:tcPr>
            <w:tcW w:w="1301" w:type="dxa"/>
          </w:tcPr>
          <w:p w14:paraId="5E3C668C" w14:textId="77777777" w:rsidR="00877A3B" w:rsidRDefault="00877A3B">
            <w:pPr>
              <w:pStyle w:val="TableParagraph"/>
              <w:rPr>
                <w:sz w:val="20"/>
              </w:rPr>
            </w:pPr>
          </w:p>
          <w:p w14:paraId="4E36EA0A" w14:textId="77777777" w:rsidR="00877A3B" w:rsidRDefault="00877A3B">
            <w:pPr>
              <w:pStyle w:val="TableParagraph"/>
              <w:rPr>
                <w:sz w:val="20"/>
              </w:rPr>
            </w:pPr>
          </w:p>
          <w:p w14:paraId="2BBD7207" w14:textId="77777777" w:rsidR="00877A3B" w:rsidRDefault="00877A3B">
            <w:pPr>
              <w:pStyle w:val="TableParagraph"/>
              <w:spacing w:before="62"/>
              <w:rPr>
                <w:sz w:val="20"/>
              </w:rPr>
            </w:pPr>
          </w:p>
          <w:p w14:paraId="1DCC3BB4" w14:textId="77777777" w:rsidR="00877A3B" w:rsidRDefault="00000000">
            <w:pPr>
              <w:pStyle w:val="TableParagraph"/>
              <w:ind w:right="64"/>
              <w:jc w:val="right"/>
              <w:rPr>
                <w:b/>
                <w:sz w:val="20"/>
              </w:rPr>
            </w:pPr>
            <w:r>
              <w:rPr>
                <w:b/>
                <w:spacing w:val="-2"/>
                <w:sz w:val="20"/>
              </w:rPr>
              <w:t>Total</w:t>
            </w:r>
          </w:p>
        </w:tc>
        <w:tc>
          <w:tcPr>
            <w:tcW w:w="1226" w:type="dxa"/>
          </w:tcPr>
          <w:p w14:paraId="3F1B34F8" w14:textId="77777777" w:rsidR="00877A3B" w:rsidRDefault="00000000">
            <w:pPr>
              <w:pStyle w:val="TableParagraph"/>
              <w:spacing w:before="8" w:line="256" w:lineRule="auto"/>
              <w:ind w:left="67" w:right="28" w:firstLine="352"/>
              <w:jc w:val="both"/>
              <w:rPr>
                <w:sz w:val="20"/>
              </w:rPr>
            </w:pPr>
            <w:r>
              <w:rPr>
                <w:sz w:val="20"/>
              </w:rPr>
              <w:t>Of</w:t>
            </w:r>
            <w:r>
              <w:rPr>
                <w:spacing w:val="-14"/>
                <w:sz w:val="20"/>
              </w:rPr>
              <w:t xml:space="preserve"> </w:t>
            </w:r>
            <w:r>
              <w:rPr>
                <w:sz w:val="20"/>
              </w:rPr>
              <w:t>which leased from DHSC</w:t>
            </w:r>
            <w:r>
              <w:rPr>
                <w:spacing w:val="-10"/>
                <w:sz w:val="20"/>
              </w:rPr>
              <w:t xml:space="preserve"> </w:t>
            </w:r>
            <w:r>
              <w:rPr>
                <w:spacing w:val="-2"/>
                <w:sz w:val="20"/>
              </w:rPr>
              <w:t>group</w:t>
            </w:r>
          </w:p>
          <w:p w14:paraId="11CBDA00" w14:textId="77777777" w:rsidR="00877A3B" w:rsidRDefault="00000000">
            <w:pPr>
              <w:pStyle w:val="TableParagraph"/>
              <w:spacing w:before="4"/>
              <w:ind w:left="555"/>
              <w:rPr>
                <w:sz w:val="20"/>
              </w:rPr>
            </w:pPr>
            <w:r>
              <w:rPr>
                <w:spacing w:val="-2"/>
                <w:sz w:val="20"/>
              </w:rPr>
              <w:t>bodies:</w:t>
            </w:r>
          </w:p>
        </w:tc>
        <w:tc>
          <w:tcPr>
            <w:tcW w:w="88" w:type="dxa"/>
          </w:tcPr>
          <w:p w14:paraId="5476E58D" w14:textId="77777777" w:rsidR="00877A3B" w:rsidRDefault="00877A3B">
            <w:pPr>
              <w:pStyle w:val="TableParagraph"/>
              <w:rPr>
                <w:rFonts w:ascii="Times New Roman"/>
                <w:sz w:val="18"/>
              </w:rPr>
            </w:pPr>
          </w:p>
        </w:tc>
        <w:tc>
          <w:tcPr>
            <w:tcW w:w="1232" w:type="dxa"/>
          </w:tcPr>
          <w:p w14:paraId="70512ADC" w14:textId="77777777" w:rsidR="00877A3B" w:rsidRDefault="00877A3B">
            <w:pPr>
              <w:pStyle w:val="TableParagraph"/>
              <w:rPr>
                <w:sz w:val="20"/>
              </w:rPr>
            </w:pPr>
          </w:p>
          <w:p w14:paraId="74E6358D" w14:textId="77777777" w:rsidR="00877A3B" w:rsidRDefault="00877A3B">
            <w:pPr>
              <w:pStyle w:val="TableParagraph"/>
              <w:rPr>
                <w:sz w:val="20"/>
              </w:rPr>
            </w:pPr>
          </w:p>
          <w:p w14:paraId="3EA15756" w14:textId="77777777" w:rsidR="00877A3B" w:rsidRDefault="00877A3B">
            <w:pPr>
              <w:pStyle w:val="TableParagraph"/>
              <w:spacing w:before="62"/>
              <w:rPr>
                <w:sz w:val="20"/>
              </w:rPr>
            </w:pPr>
          </w:p>
          <w:p w14:paraId="4EA0547C" w14:textId="77777777" w:rsidR="00877A3B" w:rsidRDefault="00000000">
            <w:pPr>
              <w:pStyle w:val="TableParagraph"/>
              <w:ind w:right="97"/>
              <w:jc w:val="right"/>
              <w:rPr>
                <w:b/>
                <w:sz w:val="20"/>
              </w:rPr>
            </w:pPr>
            <w:r>
              <w:rPr>
                <w:b/>
                <w:spacing w:val="-2"/>
                <w:sz w:val="20"/>
              </w:rPr>
              <w:t>Total</w:t>
            </w:r>
          </w:p>
        </w:tc>
        <w:tc>
          <w:tcPr>
            <w:tcW w:w="1260" w:type="dxa"/>
          </w:tcPr>
          <w:p w14:paraId="77D5F581" w14:textId="77777777" w:rsidR="00877A3B" w:rsidRDefault="00000000">
            <w:pPr>
              <w:pStyle w:val="TableParagraph"/>
              <w:spacing w:before="8" w:line="256" w:lineRule="auto"/>
              <w:ind w:left="104" w:right="25" w:firstLine="352"/>
              <w:jc w:val="both"/>
              <w:rPr>
                <w:sz w:val="20"/>
              </w:rPr>
            </w:pPr>
            <w:r>
              <w:rPr>
                <w:sz w:val="20"/>
              </w:rPr>
              <w:t>Of</w:t>
            </w:r>
            <w:r>
              <w:rPr>
                <w:spacing w:val="-14"/>
                <w:sz w:val="20"/>
              </w:rPr>
              <w:t xml:space="preserve"> </w:t>
            </w:r>
            <w:r>
              <w:rPr>
                <w:sz w:val="20"/>
              </w:rPr>
              <w:t>which leased from DHSC</w:t>
            </w:r>
            <w:r>
              <w:rPr>
                <w:spacing w:val="-10"/>
                <w:sz w:val="20"/>
              </w:rPr>
              <w:t xml:space="preserve"> </w:t>
            </w:r>
            <w:r>
              <w:rPr>
                <w:spacing w:val="-2"/>
                <w:sz w:val="20"/>
              </w:rPr>
              <w:t>group</w:t>
            </w:r>
          </w:p>
          <w:p w14:paraId="66385B9C" w14:textId="77777777" w:rsidR="00877A3B" w:rsidRDefault="00000000">
            <w:pPr>
              <w:pStyle w:val="TableParagraph"/>
              <w:spacing w:before="4"/>
              <w:ind w:left="591"/>
              <w:rPr>
                <w:sz w:val="20"/>
              </w:rPr>
            </w:pPr>
            <w:r>
              <w:rPr>
                <w:spacing w:val="-2"/>
                <w:sz w:val="20"/>
              </w:rPr>
              <w:t>bodies:</w:t>
            </w:r>
          </w:p>
        </w:tc>
      </w:tr>
      <w:tr w:rsidR="00877A3B" w14:paraId="1782F77D" w14:textId="77777777">
        <w:trPr>
          <w:trHeight w:val="460"/>
        </w:trPr>
        <w:tc>
          <w:tcPr>
            <w:tcW w:w="5405" w:type="dxa"/>
          </w:tcPr>
          <w:p w14:paraId="1BA72901" w14:textId="77777777" w:rsidR="00877A3B" w:rsidRDefault="00000000">
            <w:pPr>
              <w:pStyle w:val="TableParagraph"/>
              <w:spacing w:before="197"/>
              <w:ind w:left="50"/>
              <w:rPr>
                <w:b/>
                <w:sz w:val="20"/>
              </w:rPr>
            </w:pPr>
            <w:r>
              <w:rPr>
                <w:b/>
                <w:sz w:val="20"/>
              </w:rPr>
              <w:t>Undiscounted</w:t>
            </w:r>
            <w:r>
              <w:rPr>
                <w:b/>
                <w:spacing w:val="-14"/>
                <w:sz w:val="20"/>
              </w:rPr>
              <w:t xml:space="preserve"> </w:t>
            </w:r>
            <w:r>
              <w:rPr>
                <w:b/>
                <w:sz w:val="20"/>
              </w:rPr>
              <w:t>future</w:t>
            </w:r>
            <w:r>
              <w:rPr>
                <w:b/>
                <w:spacing w:val="-14"/>
                <w:sz w:val="20"/>
              </w:rPr>
              <w:t xml:space="preserve"> </w:t>
            </w:r>
            <w:r>
              <w:rPr>
                <w:b/>
                <w:sz w:val="20"/>
              </w:rPr>
              <w:t>lease</w:t>
            </w:r>
            <w:r>
              <w:rPr>
                <w:b/>
                <w:spacing w:val="-14"/>
                <w:sz w:val="20"/>
              </w:rPr>
              <w:t xml:space="preserve"> </w:t>
            </w:r>
            <w:r>
              <w:rPr>
                <w:b/>
                <w:sz w:val="20"/>
              </w:rPr>
              <w:t>payments</w:t>
            </w:r>
            <w:r>
              <w:rPr>
                <w:b/>
                <w:spacing w:val="-14"/>
                <w:sz w:val="20"/>
              </w:rPr>
              <w:t xml:space="preserve"> </w:t>
            </w:r>
            <w:r>
              <w:rPr>
                <w:b/>
                <w:sz w:val="20"/>
              </w:rPr>
              <w:t>payable</w:t>
            </w:r>
            <w:r>
              <w:rPr>
                <w:b/>
                <w:spacing w:val="-13"/>
                <w:sz w:val="20"/>
              </w:rPr>
              <w:t xml:space="preserve"> </w:t>
            </w:r>
            <w:r>
              <w:rPr>
                <w:b/>
                <w:spacing w:val="-5"/>
                <w:sz w:val="20"/>
              </w:rPr>
              <w:t>in:</w:t>
            </w:r>
          </w:p>
        </w:tc>
        <w:tc>
          <w:tcPr>
            <w:tcW w:w="1301" w:type="dxa"/>
          </w:tcPr>
          <w:p w14:paraId="76DCCAD3" w14:textId="77777777" w:rsidR="00877A3B" w:rsidRDefault="00000000">
            <w:pPr>
              <w:pStyle w:val="TableParagraph"/>
              <w:spacing w:before="22"/>
              <w:ind w:right="65"/>
              <w:jc w:val="right"/>
              <w:rPr>
                <w:b/>
                <w:sz w:val="20"/>
              </w:rPr>
            </w:pPr>
            <w:r>
              <w:rPr>
                <w:b/>
                <w:spacing w:val="-5"/>
                <w:sz w:val="20"/>
              </w:rPr>
              <w:t>£m</w:t>
            </w:r>
          </w:p>
        </w:tc>
        <w:tc>
          <w:tcPr>
            <w:tcW w:w="1226" w:type="dxa"/>
          </w:tcPr>
          <w:p w14:paraId="0F5DFB17" w14:textId="77777777" w:rsidR="00877A3B" w:rsidRDefault="00000000">
            <w:pPr>
              <w:pStyle w:val="TableParagraph"/>
              <w:spacing w:before="22"/>
              <w:ind w:right="29"/>
              <w:jc w:val="right"/>
              <w:rPr>
                <w:b/>
                <w:sz w:val="20"/>
              </w:rPr>
            </w:pPr>
            <w:r>
              <w:rPr>
                <w:b/>
                <w:spacing w:val="-5"/>
                <w:sz w:val="20"/>
              </w:rPr>
              <w:t>£m</w:t>
            </w:r>
          </w:p>
        </w:tc>
        <w:tc>
          <w:tcPr>
            <w:tcW w:w="88" w:type="dxa"/>
          </w:tcPr>
          <w:p w14:paraId="23764D57" w14:textId="77777777" w:rsidR="00877A3B" w:rsidRDefault="00877A3B">
            <w:pPr>
              <w:pStyle w:val="TableParagraph"/>
              <w:rPr>
                <w:rFonts w:ascii="Times New Roman"/>
                <w:sz w:val="18"/>
              </w:rPr>
            </w:pPr>
          </w:p>
        </w:tc>
        <w:tc>
          <w:tcPr>
            <w:tcW w:w="1232" w:type="dxa"/>
          </w:tcPr>
          <w:p w14:paraId="0C81CDFD" w14:textId="77777777" w:rsidR="00877A3B" w:rsidRDefault="00877A3B">
            <w:pPr>
              <w:pStyle w:val="TableParagraph"/>
              <w:rPr>
                <w:rFonts w:ascii="Times New Roman"/>
                <w:sz w:val="18"/>
              </w:rPr>
            </w:pPr>
          </w:p>
        </w:tc>
        <w:tc>
          <w:tcPr>
            <w:tcW w:w="1260" w:type="dxa"/>
          </w:tcPr>
          <w:p w14:paraId="6AC80C0B" w14:textId="77777777" w:rsidR="00877A3B" w:rsidRDefault="00877A3B">
            <w:pPr>
              <w:pStyle w:val="TableParagraph"/>
              <w:rPr>
                <w:rFonts w:ascii="Times New Roman"/>
                <w:sz w:val="18"/>
              </w:rPr>
            </w:pPr>
          </w:p>
        </w:tc>
      </w:tr>
      <w:tr w:rsidR="00877A3B" w14:paraId="0F8DF8E3" w14:textId="77777777">
        <w:trPr>
          <w:trHeight w:val="287"/>
        </w:trPr>
        <w:tc>
          <w:tcPr>
            <w:tcW w:w="5405" w:type="dxa"/>
          </w:tcPr>
          <w:p w14:paraId="165D22B2" w14:textId="77777777" w:rsidR="00877A3B" w:rsidRDefault="00000000">
            <w:pPr>
              <w:pStyle w:val="TableParagraph"/>
              <w:spacing w:before="27"/>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c>
          <w:tcPr>
            <w:tcW w:w="1301" w:type="dxa"/>
          </w:tcPr>
          <w:p w14:paraId="0E08C78E" w14:textId="77777777" w:rsidR="00877A3B" w:rsidRDefault="00000000">
            <w:pPr>
              <w:pStyle w:val="TableParagraph"/>
              <w:spacing w:before="29"/>
              <w:ind w:right="129"/>
              <w:jc w:val="right"/>
              <w:rPr>
                <w:sz w:val="20"/>
              </w:rPr>
            </w:pPr>
            <w:r>
              <w:rPr>
                <w:spacing w:val="-5"/>
                <w:sz w:val="20"/>
              </w:rPr>
              <w:t>898</w:t>
            </w:r>
          </w:p>
        </w:tc>
        <w:tc>
          <w:tcPr>
            <w:tcW w:w="1226" w:type="dxa"/>
          </w:tcPr>
          <w:p w14:paraId="01DC519B" w14:textId="77777777" w:rsidR="00877A3B" w:rsidRDefault="00000000">
            <w:pPr>
              <w:pStyle w:val="TableParagraph"/>
              <w:spacing w:before="29"/>
              <w:ind w:right="93"/>
              <w:jc w:val="right"/>
              <w:rPr>
                <w:sz w:val="20"/>
              </w:rPr>
            </w:pPr>
            <w:r>
              <w:rPr>
                <w:spacing w:val="-5"/>
                <w:sz w:val="20"/>
              </w:rPr>
              <w:t>348</w:t>
            </w:r>
          </w:p>
        </w:tc>
        <w:tc>
          <w:tcPr>
            <w:tcW w:w="88" w:type="dxa"/>
          </w:tcPr>
          <w:p w14:paraId="7C335191" w14:textId="77777777" w:rsidR="00877A3B" w:rsidRDefault="00877A3B">
            <w:pPr>
              <w:pStyle w:val="TableParagraph"/>
              <w:rPr>
                <w:rFonts w:ascii="Times New Roman"/>
                <w:sz w:val="18"/>
              </w:rPr>
            </w:pPr>
          </w:p>
        </w:tc>
        <w:tc>
          <w:tcPr>
            <w:tcW w:w="1232" w:type="dxa"/>
          </w:tcPr>
          <w:p w14:paraId="57CD129A" w14:textId="77777777" w:rsidR="00877A3B" w:rsidRDefault="00000000">
            <w:pPr>
              <w:pStyle w:val="TableParagraph"/>
              <w:spacing w:before="29"/>
              <w:ind w:right="162"/>
              <w:jc w:val="right"/>
              <w:rPr>
                <w:sz w:val="20"/>
              </w:rPr>
            </w:pPr>
            <w:r>
              <w:rPr>
                <w:spacing w:val="-5"/>
                <w:sz w:val="20"/>
              </w:rPr>
              <w:t>839</w:t>
            </w:r>
          </w:p>
        </w:tc>
        <w:tc>
          <w:tcPr>
            <w:tcW w:w="1260" w:type="dxa"/>
          </w:tcPr>
          <w:p w14:paraId="714F7024" w14:textId="77777777" w:rsidR="00877A3B" w:rsidRDefault="00000000">
            <w:pPr>
              <w:pStyle w:val="TableParagraph"/>
              <w:spacing w:before="29"/>
              <w:ind w:right="90"/>
              <w:jc w:val="right"/>
              <w:rPr>
                <w:sz w:val="20"/>
              </w:rPr>
            </w:pPr>
            <w:r>
              <w:rPr>
                <w:spacing w:val="-5"/>
                <w:sz w:val="20"/>
              </w:rPr>
              <w:t>311</w:t>
            </w:r>
          </w:p>
        </w:tc>
      </w:tr>
      <w:tr w:rsidR="00877A3B" w14:paraId="084072AA" w14:textId="77777777">
        <w:trPr>
          <w:trHeight w:val="280"/>
        </w:trPr>
        <w:tc>
          <w:tcPr>
            <w:tcW w:w="5405" w:type="dxa"/>
          </w:tcPr>
          <w:p w14:paraId="5491CDD7" w14:textId="77777777" w:rsidR="00877A3B" w:rsidRDefault="00000000">
            <w:pPr>
              <w:pStyle w:val="TableParagraph"/>
              <w:spacing w:before="20"/>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one</w:t>
            </w:r>
            <w:r>
              <w:rPr>
                <w:spacing w:val="-8"/>
                <w:sz w:val="20"/>
              </w:rPr>
              <w:t xml:space="preserve"> </w:t>
            </w:r>
            <w:r>
              <w:rPr>
                <w:sz w:val="20"/>
              </w:rPr>
              <w:t>year</w:t>
            </w:r>
            <w:r>
              <w:rPr>
                <w:spacing w:val="-6"/>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c>
          <w:tcPr>
            <w:tcW w:w="1301" w:type="dxa"/>
          </w:tcPr>
          <w:p w14:paraId="7892A5D7" w14:textId="77777777" w:rsidR="00877A3B" w:rsidRDefault="00000000">
            <w:pPr>
              <w:pStyle w:val="TableParagraph"/>
              <w:spacing w:before="23"/>
              <w:ind w:right="129"/>
              <w:jc w:val="right"/>
              <w:rPr>
                <w:sz w:val="20"/>
              </w:rPr>
            </w:pPr>
            <w:r>
              <w:rPr>
                <w:spacing w:val="-2"/>
                <w:sz w:val="20"/>
              </w:rPr>
              <w:t>2,610</w:t>
            </w:r>
          </w:p>
        </w:tc>
        <w:tc>
          <w:tcPr>
            <w:tcW w:w="1226" w:type="dxa"/>
          </w:tcPr>
          <w:p w14:paraId="2CF12929" w14:textId="77777777" w:rsidR="00877A3B" w:rsidRDefault="00000000">
            <w:pPr>
              <w:pStyle w:val="TableParagraph"/>
              <w:spacing w:before="23"/>
              <w:ind w:right="93"/>
              <w:jc w:val="right"/>
              <w:rPr>
                <w:sz w:val="20"/>
              </w:rPr>
            </w:pPr>
            <w:r>
              <w:rPr>
                <w:spacing w:val="-2"/>
                <w:sz w:val="20"/>
              </w:rPr>
              <w:t>1,171</w:t>
            </w:r>
          </w:p>
        </w:tc>
        <w:tc>
          <w:tcPr>
            <w:tcW w:w="88" w:type="dxa"/>
          </w:tcPr>
          <w:p w14:paraId="3AC4CDB5" w14:textId="77777777" w:rsidR="00877A3B" w:rsidRDefault="00877A3B">
            <w:pPr>
              <w:pStyle w:val="TableParagraph"/>
              <w:rPr>
                <w:rFonts w:ascii="Times New Roman"/>
                <w:sz w:val="18"/>
              </w:rPr>
            </w:pPr>
          </w:p>
        </w:tc>
        <w:tc>
          <w:tcPr>
            <w:tcW w:w="1232" w:type="dxa"/>
          </w:tcPr>
          <w:p w14:paraId="2B145AFE" w14:textId="77777777" w:rsidR="00877A3B" w:rsidRDefault="00000000">
            <w:pPr>
              <w:pStyle w:val="TableParagraph"/>
              <w:spacing w:before="23"/>
              <w:ind w:right="162"/>
              <w:jc w:val="right"/>
              <w:rPr>
                <w:sz w:val="20"/>
              </w:rPr>
            </w:pPr>
            <w:r>
              <w:rPr>
                <w:spacing w:val="-2"/>
                <w:sz w:val="20"/>
              </w:rPr>
              <w:t>2,452</w:t>
            </w:r>
          </w:p>
        </w:tc>
        <w:tc>
          <w:tcPr>
            <w:tcW w:w="1260" w:type="dxa"/>
          </w:tcPr>
          <w:p w14:paraId="46F38BA1" w14:textId="77777777" w:rsidR="00877A3B" w:rsidRDefault="00000000">
            <w:pPr>
              <w:pStyle w:val="TableParagraph"/>
              <w:spacing w:before="23"/>
              <w:ind w:right="90"/>
              <w:jc w:val="right"/>
              <w:rPr>
                <w:sz w:val="20"/>
              </w:rPr>
            </w:pPr>
            <w:r>
              <w:rPr>
                <w:spacing w:val="-2"/>
                <w:sz w:val="20"/>
              </w:rPr>
              <w:t>1,106</w:t>
            </w:r>
          </w:p>
        </w:tc>
      </w:tr>
      <w:tr w:rsidR="00877A3B" w14:paraId="7237EF23" w14:textId="77777777">
        <w:trPr>
          <w:trHeight w:val="255"/>
        </w:trPr>
        <w:tc>
          <w:tcPr>
            <w:tcW w:w="5405" w:type="dxa"/>
          </w:tcPr>
          <w:p w14:paraId="2B7B88B3" w14:textId="77777777" w:rsidR="00877A3B" w:rsidRDefault="00000000">
            <w:pPr>
              <w:pStyle w:val="TableParagraph"/>
              <w:spacing w:before="20" w:line="215"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c>
          <w:tcPr>
            <w:tcW w:w="1301" w:type="dxa"/>
            <w:tcBorders>
              <w:bottom w:val="single" w:sz="8" w:space="0" w:color="000000"/>
            </w:tcBorders>
          </w:tcPr>
          <w:p w14:paraId="3D38038F" w14:textId="77777777" w:rsidR="00877A3B" w:rsidRDefault="00000000">
            <w:pPr>
              <w:pStyle w:val="TableParagraph"/>
              <w:spacing w:before="23" w:line="213" w:lineRule="exact"/>
              <w:ind w:right="129"/>
              <w:jc w:val="right"/>
              <w:rPr>
                <w:sz w:val="20"/>
              </w:rPr>
            </w:pPr>
            <w:r>
              <w:rPr>
                <w:spacing w:val="-2"/>
                <w:sz w:val="20"/>
              </w:rPr>
              <w:t>2,895</w:t>
            </w:r>
          </w:p>
        </w:tc>
        <w:tc>
          <w:tcPr>
            <w:tcW w:w="1226" w:type="dxa"/>
            <w:tcBorders>
              <w:bottom w:val="single" w:sz="8" w:space="0" w:color="000000"/>
            </w:tcBorders>
          </w:tcPr>
          <w:p w14:paraId="28ED5832" w14:textId="77777777" w:rsidR="00877A3B" w:rsidRDefault="00000000">
            <w:pPr>
              <w:pStyle w:val="TableParagraph"/>
              <w:spacing w:before="23" w:line="213" w:lineRule="exact"/>
              <w:ind w:right="93"/>
              <w:jc w:val="right"/>
              <w:rPr>
                <w:sz w:val="20"/>
              </w:rPr>
            </w:pPr>
            <w:r>
              <w:rPr>
                <w:spacing w:val="-2"/>
                <w:sz w:val="20"/>
              </w:rPr>
              <w:t>1,007</w:t>
            </w:r>
          </w:p>
        </w:tc>
        <w:tc>
          <w:tcPr>
            <w:tcW w:w="88" w:type="dxa"/>
          </w:tcPr>
          <w:p w14:paraId="345D4870" w14:textId="77777777" w:rsidR="00877A3B" w:rsidRDefault="00877A3B">
            <w:pPr>
              <w:pStyle w:val="TableParagraph"/>
              <w:rPr>
                <w:rFonts w:ascii="Times New Roman"/>
                <w:sz w:val="18"/>
              </w:rPr>
            </w:pPr>
          </w:p>
        </w:tc>
        <w:tc>
          <w:tcPr>
            <w:tcW w:w="1232" w:type="dxa"/>
            <w:tcBorders>
              <w:bottom w:val="single" w:sz="8" w:space="0" w:color="000000"/>
            </w:tcBorders>
          </w:tcPr>
          <w:p w14:paraId="79B0B518" w14:textId="77777777" w:rsidR="00877A3B" w:rsidRDefault="00000000">
            <w:pPr>
              <w:pStyle w:val="TableParagraph"/>
              <w:spacing w:before="23" w:line="213" w:lineRule="exact"/>
              <w:ind w:right="162"/>
              <w:jc w:val="right"/>
              <w:rPr>
                <w:sz w:val="20"/>
              </w:rPr>
            </w:pPr>
            <w:r>
              <w:rPr>
                <w:spacing w:val="-2"/>
                <w:sz w:val="20"/>
              </w:rPr>
              <w:t>3,014</w:t>
            </w:r>
          </w:p>
        </w:tc>
        <w:tc>
          <w:tcPr>
            <w:tcW w:w="1260" w:type="dxa"/>
            <w:tcBorders>
              <w:bottom w:val="single" w:sz="8" w:space="0" w:color="000000"/>
            </w:tcBorders>
          </w:tcPr>
          <w:p w14:paraId="0B2053B5" w14:textId="77777777" w:rsidR="00877A3B" w:rsidRDefault="00000000">
            <w:pPr>
              <w:pStyle w:val="TableParagraph"/>
              <w:spacing w:before="23" w:line="213" w:lineRule="exact"/>
              <w:ind w:right="90"/>
              <w:jc w:val="right"/>
              <w:rPr>
                <w:sz w:val="20"/>
              </w:rPr>
            </w:pPr>
            <w:r>
              <w:rPr>
                <w:spacing w:val="-2"/>
                <w:sz w:val="20"/>
              </w:rPr>
              <w:t>1,193</w:t>
            </w:r>
          </w:p>
        </w:tc>
      </w:tr>
      <w:tr w:rsidR="00877A3B" w14:paraId="419516EC" w14:textId="77777777">
        <w:trPr>
          <w:trHeight w:val="260"/>
        </w:trPr>
        <w:tc>
          <w:tcPr>
            <w:tcW w:w="5405" w:type="dxa"/>
          </w:tcPr>
          <w:p w14:paraId="66DE0E3E" w14:textId="77777777" w:rsidR="00877A3B" w:rsidRDefault="00000000">
            <w:pPr>
              <w:pStyle w:val="TableParagraph"/>
              <w:spacing w:before="4"/>
              <w:ind w:left="50"/>
              <w:rPr>
                <w:b/>
                <w:sz w:val="20"/>
              </w:rPr>
            </w:pPr>
            <w:r>
              <w:rPr>
                <w:b/>
                <w:sz w:val="20"/>
              </w:rPr>
              <w:t>Total</w:t>
            </w:r>
            <w:r>
              <w:rPr>
                <w:b/>
                <w:spacing w:val="-8"/>
                <w:sz w:val="20"/>
              </w:rPr>
              <w:t xml:space="preserve"> </w:t>
            </w:r>
            <w:r>
              <w:rPr>
                <w:b/>
                <w:sz w:val="20"/>
              </w:rPr>
              <w:t>gross</w:t>
            </w:r>
            <w:r>
              <w:rPr>
                <w:b/>
                <w:spacing w:val="-8"/>
                <w:sz w:val="20"/>
              </w:rPr>
              <w:t xml:space="preserve"> </w:t>
            </w:r>
            <w:r>
              <w:rPr>
                <w:b/>
                <w:sz w:val="20"/>
              </w:rPr>
              <w:t>future</w:t>
            </w:r>
            <w:r>
              <w:rPr>
                <w:b/>
                <w:spacing w:val="-7"/>
                <w:sz w:val="20"/>
              </w:rPr>
              <w:t xml:space="preserve"> </w:t>
            </w:r>
            <w:r>
              <w:rPr>
                <w:b/>
                <w:sz w:val="20"/>
              </w:rPr>
              <w:t>lease</w:t>
            </w:r>
            <w:r>
              <w:rPr>
                <w:b/>
                <w:spacing w:val="-8"/>
                <w:sz w:val="20"/>
              </w:rPr>
              <w:t xml:space="preserve"> </w:t>
            </w:r>
            <w:r>
              <w:rPr>
                <w:b/>
                <w:spacing w:val="-2"/>
                <w:sz w:val="20"/>
              </w:rPr>
              <w:t>payments</w:t>
            </w:r>
          </w:p>
        </w:tc>
        <w:tc>
          <w:tcPr>
            <w:tcW w:w="1301" w:type="dxa"/>
            <w:tcBorders>
              <w:top w:val="single" w:sz="8" w:space="0" w:color="000000"/>
              <w:bottom w:val="single" w:sz="8" w:space="0" w:color="000000"/>
            </w:tcBorders>
          </w:tcPr>
          <w:p w14:paraId="6FD55C87" w14:textId="77777777" w:rsidR="00877A3B" w:rsidRDefault="00000000">
            <w:pPr>
              <w:pStyle w:val="TableParagraph"/>
              <w:spacing w:before="16" w:line="225" w:lineRule="exact"/>
              <w:ind w:right="129"/>
              <w:jc w:val="right"/>
              <w:rPr>
                <w:b/>
                <w:sz w:val="20"/>
              </w:rPr>
            </w:pPr>
            <w:r>
              <w:rPr>
                <w:b/>
                <w:spacing w:val="-2"/>
                <w:sz w:val="20"/>
              </w:rPr>
              <w:t>6,403</w:t>
            </w:r>
          </w:p>
        </w:tc>
        <w:tc>
          <w:tcPr>
            <w:tcW w:w="1226" w:type="dxa"/>
            <w:tcBorders>
              <w:top w:val="single" w:sz="8" w:space="0" w:color="000000"/>
              <w:bottom w:val="single" w:sz="8" w:space="0" w:color="000000"/>
            </w:tcBorders>
          </w:tcPr>
          <w:p w14:paraId="674B987B" w14:textId="77777777" w:rsidR="00877A3B" w:rsidRDefault="00000000">
            <w:pPr>
              <w:pStyle w:val="TableParagraph"/>
              <w:spacing w:before="16" w:line="225" w:lineRule="exact"/>
              <w:ind w:right="93"/>
              <w:jc w:val="right"/>
              <w:rPr>
                <w:b/>
                <w:sz w:val="20"/>
              </w:rPr>
            </w:pPr>
            <w:r>
              <w:rPr>
                <w:b/>
                <w:spacing w:val="-2"/>
                <w:sz w:val="20"/>
              </w:rPr>
              <w:t>2,526</w:t>
            </w:r>
          </w:p>
        </w:tc>
        <w:tc>
          <w:tcPr>
            <w:tcW w:w="88" w:type="dxa"/>
          </w:tcPr>
          <w:p w14:paraId="5A25A72F" w14:textId="77777777" w:rsidR="00877A3B" w:rsidRDefault="00877A3B">
            <w:pPr>
              <w:pStyle w:val="TableParagraph"/>
              <w:rPr>
                <w:rFonts w:ascii="Times New Roman"/>
                <w:sz w:val="18"/>
              </w:rPr>
            </w:pPr>
          </w:p>
        </w:tc>
        <w:tc>
          <w:tcPr>
            <w:tcW w:w="1232" w:type="dxa"/>
            <w:tcBorders>
              <w:top w:val="single" w:sz="8" w:space="0" w:color="000000"/>
              <w:bottom w:val="single" w:sz="8" w:space="0" w:color="000000"/>
            </w:tcBorders>
          </w:tcPr>
          <w:p w14:paraId="718BA39E" w14:textId="77777777" w:rsidR="00877A3B" w:rsidRDefault="00000000">
            <w:pPr>
              <w:pStyle w:val="TableParagraph"/>
              <w:spacing w:before="16" w:line="225" w:lineRule="exact"/>
              <w:ind w:right="162"/>
              <w:jc w:val="right"/>
              <w:rPr>
                <w:b/>
                <w:sz w:val="20"/>
              </w:rPr>
            </w:pPr>
            <w:r>
              <w:rPr>
                <w:b/>
                <w:spacing w:val="-2"/>
                <w:sz w:val="20"/>
              </w:rPr>
              <w:t>6,305</w:t>
            </w:r>
          </w:p>
        </w:tc>
        <w:tc>
          <w:tcPr>
            <w:tcW w:w="1260" w:type="dxa"/>
            <w:tcBorders>
              <w:top w:val="single" w:sz="8" w:space="0" w:color="000000"/>
              <w:bottom w:val="single" w:sz="8" w:space="0" w:color="000000"/>
            </w:tcBorders>
          </w:tcPr>
          <w:p w14:paraId="1510D3AB" w14:textId="77777777" w:rsidR="00877A3B" w:rsidRDefault="00000000">
            <w:pPr>
              <w:pStyle w:val="TableParagraph"/>
              <w:spacing w:before="16" w:line="225" w:lineRule="exact"/>
              <w:ind w:right="90"/>
              <w:jc w:val="right"/>
              <w:rPr>
                <w:b/>
                <w:sz w:val="20"/>
              </w:rPr>
            </w:pPr>
            <w:r>
              <w:rPr>
                <w:b/>
                <w:spacing w:val="-2"/>
                <w:sz w:val="20"/>
              </w:rPr>
              <w:t>2,610</w:t>
            </w:r>
          </w:p>
        </w:tc>
      </w:tr>
      <w:tr w:rsidR="00877A3B" w14:paraId="572347E3" w14:textId="77777777">
        <w:trPr>
          <w:trHeight w:val="248"/>
        </w:trPr>
        <w:tc>
          <w:tcPr>
            <w:tcW w:w="5405" w:type="dxa"/>
          </w:tcPr>
          <w:p w14:paraId="0F9D205F" w14:textId="77777777" w:rsidR="00877A3B" w:rsidRDefault="00000000">
            <w:pPr>
              <w:pStyle w:val="TableParagraph"/>
              <w:spacing w:before="25" w:line="203" w:lineRule="exact"/>
              <w:ind w:left="201"/>
              <w:rPr>
                <w:sz w:val="20"/>
              </w:rPr>
            </w:pPr>
            <w:r>
              <w:rPr>
                <w:sz w:val="20"/>
              </w:rPr>
              <w:t>Finance</w:t>
            </w:r>
            <w:r>
              <w:rPr>
                <w:spacing w:val="-11"/>
                <w:sz w:val="20"/>
              </w:rPr>
              <w:t xml:space="preserve"> </w:t>
            </w:r>
            <w:r>
              <w:rPr>
                <w:sz w:val="20"/>
              </w:rPr>
              <w:t>charges</w:t>
            </w:r>
            <w:r>
              <w:rPr>
                <w:spacing w:val="-10"/>
                <w:sz w:val="20"/>
              </w:rPr>
              <w:t xml:space="preserve"> </w:t>
            </w:r>
            <w:r>
              <w:rPr>
                <w:sz w:val="20"/>
              </w:rPr>
              <w:t>allocated</w:t>
            </w:r>
            <w:r>
              <w:rPr>
                <w:spacing w:val="-10"/>
                <w:sz w:val="20"/>
              </w:rPr>
              <w:t xml:space="preserve"> </w:t>
            </w:r>
            <w:r>
              <w:rPr>
                <w:sz w:val="20"/>
              </w:rPr>
              <w:t>to</w:t>
            </w:r>
            <w:r>
              <w:rPr>
                <w:spacing w:val="-11"/>
                <w:sz w:val="20"/>
              </w:rPr>
              <w:t xml:space="preserve"> </w:t>
            </w:r>
            <w:r>
              <w:rPr>
                <w:sz w:val="20"/>
              </w:rPr>
              <w:t>future</w:t>
            </w:r>
            <w:r>
              <w:rPr>
                <w:spacing w:val="-11"/>
                <w:sz w:val="20"/>
              </w:rPr>
              <w:t xml:space="preserve"> </w:t>
            </w:r>
            <w:r>
              <w:rPr>
                <w:spacing w:val="-2"/>
                <w:sz w:val="20"/>
              </w:rPr>
              <w:t>periods</w:t>
            </w:r>
          </w:p>
        </w:tc>
        <w:tc>
          <w:tcPr>
            <w:tcW w:w="1301" w:type="dxa"/>
            <w:tcBorders>
              <w:top w:val="single" w:sz="8" w:space="0" w:color="000000"/>
              <w:bottom w:val="single" w:sz="8" w:space="0" w:color="000000"/>
            </w:tcBorders>
          </w:tcPr>
          <w:p w14:paraId="19EF9EAD" w14:textId="77777777" w:rsidR="00877A3B" w:rsidRDefault="00000000">
            <w:pPr>
              <w:pStyle w:val="TableParagraph"/>
              <w:spacing w:before="28" w:line="213" w:lineRule="exact"/>
              <w:ind w:right="75"/>
              <w:jc w:val="right"/>
              <w:rPr>
                <w:sz w:val="20"/>
              </w:rPr>
            </w:pPr>
            <w:r>
              <w:rPr>
                <w:spacing w:val="-2"/>
                <w:sz w:val="20"/>
              </w:rPr>
              <w:t>(767)</w:t>
            </w:r>
          </w:p>
        </w:tc>
        <w:tc>
          <w:tcPr>
            <w:tcW w:w="1226" w:type="dxa"/>
            <w:tcBorders>
              <w:top w:val="single" w:sz="8" w:space="0" w:color="000000"/>
              <w:bottom w:val="single" w:sz="8" w:space="0" w:color="000000"/>
            </w:tcBorders>
          </w:tcPr>
          <w:p w14:paraId="18A7153D" w14:textId="77777777" w:rsidR="00877A3B" w:rsidRDefault="00000000">
            <w:pPr>
              <w:pStyle w:val="TableParagraph"/>
              <w:spacing w:before="28" w:line="213" w:lineRule="exact"/>
              <w:ind w:right="38"/>
              <w:jc w:val="right"/>
              <w:rPr>
                <w:sz w:val="20"/>
              </w:rPr>
            </w:pPr>
            <w:r>
              <w:rPr>
                <w:spacing w:val="-2"/>
                <w:sz w:val="20"/>
              </w:rPr>
              <w:t>(174)</w:t>
            </w:r>
          </w:p>
        </w:tc>
        <w:tc>
          <w:tcPr>
            <w:tcW w:w="88" w:type="dxa"/>
          </w:tcPr>
          <w:p w14:paraId="5CE67616" w14:textId="77777777" w:rsidR="00877A3B" w:rsidRDefault="00877A3B">
            <w:pPr>
              <w:pStyle w:val="TableParagraph"/>
              <w:rPr>
                <w:rFonts w:ascii="Times New Roman"/>
                <w:sz w:val="18"/>
              </w:rPr>
            </w:pPr>
          </w:p>
        </w:tc>
        <w:tc>
          <w:tcPr>
            <w:tcW w:w="1232" w:type="dxa"/>
            <w:tcBorders>
              <w:top w:val="single" w:sz="8" w:space="0" w:color="000000"/>
              <w:bottom w:val="single" w:sz="8" w:space="0" w:color="000000"/>
            </w:tcBorders>
          </w:tcPr>
          <w:p w14:paraId="104D1B49" w14:textId="77777777" w:rsidR="00877A3B" w:rsidRDefault="00000000">
            <w:pPr>
              <w:pStyle w:val="TableParagraph"/>
              <w:spacing w:before="28" w:line="213" w:lineRule="exact"/>
              <w:ind w:right="107"/>
              <w:jc w:val="right"/>
              <w:rPr>
                <w:sz w:val="20"/>
              </w:rPr>
            </w:pPr>
            <w:r>
              <w:rPr>
                <w:spacing w:val="-2"/>
                <w:sz w:val="20"/>
              </w:rPr>
              <w:t>(615)</w:t>
            </w:r>
          </w:p>
        </w:tc>
        <w:tc>
          <w:tcPr>
            <w:tcW w:w="1260" w:type="dxa"/>
            <w:tcBorders>
              <w:top w:val="single" w:sz="8" w:space="0" w:color="000000"/>
              <w:bottom w:val="single" w:sz="8" w:space="0" w:color="000000"/>
            </w:tcBorders>
          </w:tcPr>
          <w:p w14:paraId="791C8B92" w14:textId="77777777" w:rsidR="00877A3B" w:rsidRDefault="00000000">
            <w:pPr>
              <w:pStyle w:val="TableParagraph"/>
              <w:spacing w:before="28" w:line="213" w:lineRule="exact"/>
              <w:ind w:right="35"/>
              <w:jc w:val="right"/>
              <w:rPr>
                <w:sz w:val="20"/>
              </w:rPr>
            </w:pPr>
            <w:r>
              <w:rPr>
                <w:spacing w:val="-2"/>
                <w:sz w:val="20"/>
              </w:rPr>
              <w:t>(138)</w:t>
            </w:r>
          </w:p>
        </w:tc>
      </w:tr>
      <w:tr w:rsidR="00877A3B" w14:paraId="300EDB88" w14:textId="77777777">
        <w:trPr>
          <w:trHeight w:val="316"/>
        </w:trPr>
        <w:tc>
          <w:tcPr>
            <w:tcW w:w="5405" w:type="dxa"/>
          </w:tcPr>
          <w:p w14:paraId="7F89C65F" w14:textId="77777777" w:rsidR="00877A3B" w:rsidRDefault="00000000">
            <w:pPr>
              <w:pStyle w:val="TableParagraph"/>
              <w:spacing w:line="213" w:lineRule="exact"/>
              <w:ind w:left="50"/>
              <w:rPr>
                <w:b/>
                <w:sz w:val="20"/>
              </w:rPr>
            </w:pPr>
            <w:r>
              <w:rPr>
                <w:b/>
                <w:sz w:val="20"/>
              </w:rPr>
              <w:t>Net</w:t>
            </w:r>
            <w:r>
              <w:rPr>
                <w:b/>
                <w:spacing w:val="-8"/>
                <w:sz w:val="20"/>
              </w:rPr>
              <w:t xml:space="preserve"> </w:t>
            </w:r>
            <w:r>
              <w:rPr>
                <w:b/>
                <w:sz w:val="20"/>
              </w:rPr>
              <w:t>lease</w:t>
            </w:r>
            <w:r>
              <w:rPr>
                <w:b/>
                <w:spacing w:val="-9"/>
                <w:sz w:val="20"/>
              </w:rPr>
              <w:t xml:space="preserve"> </w:t>
            </w:r>
            <w:r>
              <w:rPr>
                <w:b/>
                <w:sz w:val="20"/>
              </w:rPr>
              <w:t>liabilities</w:t>
            </w:r>
            <w:r>
              <w:rPr>
                <w:b/>
                <w:spacing w:val="-8"/>
                <w:sz w:val="20"/>
              </w:rPr>
              <w:t xml:space="preserve"> </w:t>
            </w:r>
            <w:r>
              <w:rPr>
                <w:b/>
                <w:sz w:val="20"/>
              </w:rPr>
              <w:t>at</w:t>
            </w:r>
            <w:r>
              <w:rPr>
                <w:b/>
                <w:spacing w:val="-8"/>
                <w:sz w:val="20"/>
              </w:rPr>
              <w:t xml:space="preserve"> </w:t>
            </w:r>
            <w:r>
              <w:rPr>
                <w:b/>
                <w:sz w:val="20"/>
              </w:rPr>
              <w:t>31</w:t>
            </w:r>
            <w:r>
              <w:rPr>
                <w:b/>
                <w:spacing w:val="-9"/>
                <w:sz w:val="20"/>
              </w:rPr>
              <w:t xml:space="preserve"> </w:t>
            </w:r>
            <w:r>
              <w:rPr>
                <w:b/>
                <w:spacing w:val="-2"/>
                <w:sz w:val="20"/>
              </w:rPr>
              <w:t>March</w:t>
            </w:r>
          </w:p>
        </w:tc>
        <w:tc>
          <w:tcPr>
            <w:tcW w:w="1301" w:type="dxa"/>
            <w:tcBorders>
              <w:top w:val="single" w:sz="8" w:space="0" w:color="000000"/>
            </w:tcBorders>
          </w:tcPr>
          <w:p w14:paraId="638C34D4" w14:textId="77777777" w:rsidR="00877A3B" w:rsidRDefault="00000000">
            <w:pPr>
              <w:pStyle w:val="TableParagraph"/>
              <w:spacing w:before="1"/>
              <w:ind w:right="129"/>
              <w:jc w:val="right"/>
              <w:rPr>
                <w:b/>
                <w:sz w:val="20"/>
              </w:rPr>
            </w:pPr>
            <w:r>
              <w:rPr>
                <w:b/>
                <w:noProof/>
                <w:sz w:val="20"/>
              </w:rPr>
              <mc:AlternateContent>
                <mc:Choice Requires="wpg">
                  <w:drawing>
                    <wp:anchor distT="0" distB="0" distL="0" distR="0" simplePos="0" relativeHeight="251658240" behindDoc="1" locked="0" layoutInCell="1" allowOverlap="1" wp14:anchorId="139E172E" wp14:editId="32EBF37D">
                      <wp:simplePos x="0" y="0"/>
                      <wp:positionH relativeFrom="column">
                        <wp:posOffset>0</wp:posOffset>
                      </wp:positionH>
                      <wp:positionV relativeFrom="paragraph">
                        <wp:posOffset>156335</wp:posOffset>
                      </wp:positionV>
                      <wp:extent cx="1605280" cy="36830"/>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5280" cy="36830"/>
                                <a:chOff x="0" y="0"/>
                                <a:chExt cx="1605280" cy="36830"/>
                              </a:xfrm>
                            </wpg:grpSpPr>
                            <wps:wsp>
                              <wps:cNvPr id="335" name="Graphic 335"/>
                              <wps:cNvSpPr/>
                              <wps:spPr>
                                <a:xfrm>
                                  <a:off x="0" y="0"/>
                                  <a:ext cx="1605280" cy="36830"/>
                                </a:xfrm>
                                <a:custGeom>
                                  <a:avLst/>
                                  <a:gdLst/>
                                  <a:ahLst/>
                                  <a:cxnLst/>
                                  <a:rect l="l" t="t" r="r" b="b"/>
                                  <a:pathLst>
                                    <a:path w="1605280" h="36830">
                                      <a:moveTo>
                                        <a:pt x="1605026" y="24384"/>
                                      </a:moveTo>
                                      <a:lnTo>
                                        <a:pt x="0" y="24384"/>
                                      </a:lnTo>
                                      <a:lnTo>
                                        <a:pt x="0" y="36576"/>
                                      </a:lnTo>
                                      <a:lnTo>
                                        <a:pt x="1605026" y="36576"/>
                                      </a:lnTo>
                                      <a:lnTo>
                                        <a:pt x="1605026" y="24384"/>
                                      </a:lnTo>
                                      <a:close/>
                                    </a:path>
                                    <a:path w="1605280" h="36830">
                                      <a:moveTo>
                                        <a:pt x="1605026" y="0"/>
                                      </a:moveTo>
                                      <a:lnTo>
                                        <a:pt x="0" y="0"/>
                                      </a:lnTo>
                                      <a:lnTo>
                                        <a:pt x="0" y="12192"/>
                                      </a:lnTo>
                                      <a:lnTo>
                                        <a:pt x="1605026" y="12192"/>
                                      </a:lnTo>
                                      <a:lnTo>
                                        <a:pt x="16050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C473B8" id="Group 334" o:spid="_x0000_s1026" style="position:absolute;margin-left:0;margin-top:12.3pt;width:126.4pt;height:2.9pt;z-index:-251658240;mso-wrap-distance-left:0;mso-wrap-distance-right:0" coordsize="1605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">
                      <v:shape id="Graphic 335" o:spid="_x0000_s1027" style="position:absolute;width:16052;height:368;visibility:visible;mso-wrap-style:square;v-text-anchor:top" coordsize="160528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" path="m1605026,24384l,24384,,36576r1605026,l1605026,24384xem1605026,l,,,12192r1605026,l1605026,xe" fillcolor="black" stroked="f">
                        <v:path arrowok="t"/>
                      </v:shape>
                    </v:group>
                  </w:pict>
                </mc:Fallback>
              </mc:AlternateContent>
            </w:r>
            <w:r>
              <w:rPr>
                <w:b/>
                <w:spacing w:val="-2"/>
                <w:sz w:val="20"/>
              </w:rPr>
              <w:t>5,636</w:t>
            </w:r>
          </w:p>
        </w:tc>
        <w:tc>
          <w:tcPr>
            <w:tcW w:w="1226" w:type="dxa"/>
            <w:tcBorders>
              <w:top w:val="single" w:sz="8" w:space="0" w:color="000000"/>
            </w:tcBorders>
          </w:tcPr>
          <w:p w14:paraId="14D38ED9" w14:textId="77777777" w:rsidR="00877A3B" w:rsidRDefault="00000000">
            <w:pPr>
              <w:pStyle w:val="TableParagraph"/>
              <w:spacing w:before="1"/>
              <w:ind w:right="93"/>
              <w:jc w:val="right"/>
              <w:rPr>
                <w:b/>
                <w:sz w:val="20"/>
              </w:rPr>
            </w:pPr>
            <w:r>
              <w:rPr>
                <w:b/>
                <w:spacing w:val="-2"/>
                <w:sz w:val="20"/>
              </w:rPr>
              <w:t>2,352</w:t>
            </w:r>
          </w:p>
        </w:tc>
        <w:tc>
          <w:tcPr>
            <w:tcW w:w="88" w:type="dxa"/>
          </w:tcPr>
          <w:p w14:paraId="131BC88B" w14:textId="77777777" w:rsidR="00877A3B" w:rsidRDefault="00877A3B">
            <w:pPr>
              <w:pStyle w:val="TableParagraph"/>
              <w:rPr>
                <w:rFonts w:ascii="Times New Roman"/>
                <w:sz w:val="18"/>
              </w:rPr>
            </w:pPr>
          </w:p>
        </w:tc>
        <w:tc>
          <w:tcPr>
            <w:tcW w:w="1232" w:type="dxa"/>
            <w:tcBorders>
              <w:top w:val="single" w:sz="8" w:space="0" w:color="000000"/>
            </w:tcBorders>
          </w:tcPr>
          <w:p w14:paraId="2BE92855" w14:textId="77777777" w:rsidR="00877A3B" w:rsidRDefault="00000000">
            <w:pPr>
              <w:pStyle w:val="TableParagraph"/>
              <w:spacing w:before="1"/>
              <w:ind w:right="162"/>
              <w:jc w:val="right"/>
              <w:rPr>
                <w:b/>
                <w:sz w:val="20"/>
              </w:rPr>
            </w:pPr>
            <w:r>
              <w:rPr>
                <w:b/>
                <w:noProof/>
                <w:sz w:val="20"/>
              </w:rPr>
              <mc:AlternateContent>
                <mc:Choice Requires="wpg">
                  <w:drawing>
                    <wp:anchor distT="0" distB="0" distL="0" distR="0" simplePos="0" relativeHeight="251659264" behindDoc="1" locked="0" layoutInCell="1" allowOverlap="1" wp14:anchorId="20E8C998" wp14:editId="1D8A9520">
                      <wp:simplePos x="0" y="0"/>
                      <wp:positionH relativeFrom="column">
                        <wp:posOffset>0</wp:posOffset>
                      </wp:positionH>
                      <wp:positionV relativeFrom="paragraph">
                        <wp:posOffset>156335</wp:posOffset>
                      </wp:positionV>
                      <wp:extent cx="1583690" cy="3683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36830"/>
                                <a:chOff x="0" y="0"/>
                                <a:chExt cx="1583690" cy="36830"/>
                              </a:xfrm>
                            </wpg:grpSpPr>
                            <wps:wsp>
                              <wps:cNvPr id="337" name="Graphic 337"/>
                              <wps:cNvSpPr/>
                              <wps:spPr>
                                <a:xfrm>
                                  <a:off x="0" y="0"/>
                                  <a:ext cx="1583690" cy="36830"/>
                                </a:xfrm>
                                <a:custGeom>
                                  <a:avLst/>
                                  <a:gdLst/>
                                  <a:ahLst/>
                                  <a:cxnLst/>
                                  <a:rect l="l" t="t" r="r" b="b"/>
                                  <a:pathLst>
                                    <a:path w="1583690" h="36830">
                                      <a:moveTo>
                                        <a:pt x="1583690" y="24384"/>
                                      </a:moveTo>
                                      <a:lnTo>
                                        <a:pt x="0" y="24384"/>
                                      </a:lnTo>
                                      <a:lnTo>
                                        <a:pt x="0" y="36576"/>
                                      </a:lnTo>
                                      <a:lnTo>
                                        <a:pt x="1583690" y="36576"/>
                                      </a:lnTo>
                                      <a:lnTo>
                                        <a:pt x="1583690" y="24384"/>
                                      </a:lnTo>
                                      <a:close/>
                                    </a:path>
                                    <a:path w="1583690" h="36830">
                                      <a:moveTo>
                                        <a:pt x="1583690" y="0"/>
                                      </a:moveTo>
                                      <a:lnTo>
                                        <a:pt x="0" y="0"/>
                                      </a:lnTo>
                                      <a:lnTo>
                                        <a:pt x="0" y="12192"/>
                                      </a:lnTo>
                                      <a:lnTo>
                                        <a:pt x="1583690" y="12192"/>
                                      </a:lnTo>
                                      <a:lnTo>
                                        <a:pt x="15836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EE34A9" id="Group 336" o:spid="_x0000_s1026" style="position:absolute;margin-left:0;margin-top:12.3pt;width:124.7pt;height:2.9pt;z-index:-251657216;mso-wrap-distance-left:0;mso-wrap-distance-right:0" coordsize="1583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">
                      <v:shape id="Graphic 337" o:spid="_x0000_s1027" style="position:absolute;width:15836;height:368;visibility:visible;mso-wrap-style:square;v-text-anchor:top" coordsize="15836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" path="m1583690,24384l,24384,,36576r1583690,l1583690,24384xem1583690,l,,,12192r1583690,l1583690,xe" fillcolor="black" stroked="f">
                        <v:path arrowok="t"/>
                      </v:shape>
                    </v:group>
                  </w:pict>
                </mc:Fallback>
              </mc:AlternateContent>
            </w:r>
            <w:r>
              <w:rPr>
                <w:b/>
                <w:spacing w:val="-2"/>
                <w:sz w:val="20"/>
              </w:rPr>
              <w:t>5,690</w:t>
            </w:r>
          </w:p>
        </w:tc>
        <w:tc>
          <w:tcPr>
            <w:tcW w:w="1260" w:type="dxa"/>
            <w:tcBorders>
              <w:top w:val="single" w:sz="8" w:space="0" w:color="000000"/>
            </w:tcBorders>
          </w:tcPr>
          <w:p w14:paraId="2ABD0252" w14:textId="77777777" w:rsidR="00877A3B" w:rsidRDefault="00000000">
            <w:pPr>
              <w:pStyle w:val="TableParagraph"/>
              <w:spacing w:before="1"/>
              <w:ind w:right="90"/>
              <w:jc w:val="right"/>
              <w:rPr>
                <w:b/>
                <w:sz w:val="20"/>
              </w:rPr>
            </w:pPr>
            <w:r>
              <w:rPr>
                <w:b/>
                <w:spacing w:val="-2"/>
                <w:sz w:val="20"/>
              </w:rPr>
              <w:t>2,472</w:t>
            </w:r>
          </w:p>
        </w:tc>
      </w:tr>
    </w:tbl>
    <w:p w14:paraId="4508BEC8" w14:textId="77777777" w:rsidR="00877A3B" w:rsidRDefault="00877A3B">
      <w:pPr>
        <w:pStyle w:val="BodyText"/>
        <w:spacing w:before="46"/>
        <w:rPr>
          <w:sz w:val="20"/>
        </w:rPr>
      </w:pPr>
    </w:p>
    <w:p w14:paraId="7B8BD858" w14:textId="77777777" w:rsidR="00877A3B" w:rsidRDefault="00000000">
      <w:pPr>
        <w:spacing w:before="1" w:line="256" w:lineRule="auto"/>
        <w:ind w:left="161" w:right="68"/>
        <w:rPr>
          <w:sz w:val="20"/>
        </w:rPr>
      </w:pPr>
      <w:r>
        <w:rPr>
          <w:sz w:val="20"/>
        </w:rPr>
        <w:t>A</w:t>
      </w:r>
      <w:r>
        <w:rPr>
          <w:spacing w:val="-5"/>
          <w:sz w:val="20"/>
        </w:rPr>
        <w:t xml:space="preserve"> </w:t>
      </w:r>
      <w:r>
        <w:rPr>
          <w:sz w:val="20"/>
        </w:rPr>
        <w:t>description</w:t>
      </w:r>
      <w:r>
        <w:rPr>
          <w:spacing w:val="-6"/>
          <w:sz w:val="20"/>
        </w:rPr>
        <w:t xml:space="preserve"> </w:t>
      </w:r>
      <w:r>
        <w:rPr>
          <w:sz w:val="20"/>
        </w:rPr>
        <w:t>of</w:t>
      </w:r>
      <w:r>
        <w:rPr>
          <w:spacing w:val="-3"/>
          <w:sz w:val="20"/>
        </w:rPr>
        <w:t xml:space="preserve"> </w:t>
      </w:r>
      <w:r>
        <w:rPr>
          <w:sz w:val="20"/>
        </w:rPr>
        <w:t>how</w:t>
      </w:r>
      <w:r>
        <w:rPr>
          <w:spacing w:val="-7"/>
          <w:sz w:val="20"/>
        </w:rPr>
        <w:t xml:space="preserve"> </w:t>
      </w:r>
      <w:r>
        <w:rPr>
          <w:sz w:val="20"/>
        </w:rPr>
        <w:t>liquidity</w:t>
      </w:r>
      <w:r>
        <w:rPr>
          <w:spacing w:val="-10"/>
          <w:sz w:val="20"/>
        </w:rPr>
        <w:t xml:space="preserve"> </w:t>
      </w:r>
      <w:r>
        <w:rPr>
          <w:sz w:val="20"/>
        </w:rPr>
        <w:t>risk</w:t>
      </w:r>
      <w:r>
        <w:rPr>
          <w:spacing w:val="-1"/>
          <w:sz w:val="20"/>
        </w:rPr>
        <w:t xml:space="preserve"> </w:t>
      </w:r>
      <w:r>
        <w:rPr>
          <w:sz w:val="20"/>
        </w:rPr>
        <w:t>is</w:t>
      </w:r>
      <w:r>
        <w:rPr>
          <w:spacing w:val="-4"/>
          <w:sz w:val="20"/>
        </w:rPr>
        <w:t xml:space="preserve"> </w:t>
      </w:r>
      <w:r>
        <w:rPr>
          <w:sz w:val="20"/>
        </w:rPr>
        <w:t>managed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provider</w:t>
      </w:r>
      <w:r>
        <w:rPr>
          <w:spacing w:val="-4"/>
          <w:sz w:val="20"/>
        </w:rPr>
        <w:t xml:space="preserve"> </w:t>
      </w:r>
      <w:r>
        <w:rPr>
          <w:sz w:val="20"/>
        </w:rPr>
        <w:t>sector</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these</w:t>
      </w:r>
      <w:r>
        <w:rPr>
          <w:spacing w:val="-5"/>
          <w:sz w:val="20"/>
        </w:rPr>
        <w:t xml:space="preserve"> </w:t>
      </w:r>
      <w:r>
        <w:rPr>
          <w:sz w:val="20"/>
        </w:rPr>
        <w:t>liabilities</w:t>
      </w:r>
      <w:r>
        <w:rPr>
          <w:spacing w:val="-4"/>
          <w:sz w:val="20"/>
        </w:rPr>
        <w:t xml:space="preserve"> </w:t>
      </w:r>
      <w:r>
        <w:rPr>
          <w:sz w:val="20"/>
        </w:rPr>
        <w:t>can</w:t>
      </w:r>
      <w:r>
        <w:rPr>
          <w:spacing w:val="-6"/>
          <w:sz w:val="20"/>
        </w:rPr>
        <w:t xml:space="preserve"> </w:t>
      </w:r>
      <w:r>
        <w:rPr>
          <w:sz w:val="20"/>
        </w:rPr>
        <w:t>be</w:t>
      </w:r>
      <w:r>
        <w:rPr>
          <w:spacing w:val="-6"/>
          <w:sz w:val="20"/>
        </w:rPr>
        <w:t xml:space="preserve"> </w:t>
      </w:r>
      <w:r>
        <w:rPr>
          <w:sz w:val="20"/>
        </w:rPr>
        <w:t>met</w:t>
      </w:r>
      <w:r>
        <w:rPr>
          <w:spacing w:val="-5"/>
          <w:sz w:val="20"/>
        </w:rPr>
        <w:t xml:space="preserve"> </w:t>
      </w:r>
      <w:r>
        <w:rPr>
          <w:sz w:val="20"/>
        </w:rPr>
        <w:t>as</w:t>
      </w:r>
      <w:r>
        <w:rPr>
          <w:spacing w:val="-4"/>
          <w:sz w:val="20"/>
        </w:rPr>
        <w:t xml:space="preserve"> </w:t>
      </w:r>
      <w:r>
        <w:rPr>
          <w:sz w:val="20"/>
        </w:rPr>
        <w:t>they</w:t>
      </w:r>
      <w:r>
        <w:rPr>
          <w:spacing w:val="-10"/>
          <w:sz w:val="20"/>
        </w:rPr>
        <w:t xml:space="preserve"> </w:t>
      </w:r>
      <w:r>
        <w:rPr>
          <w:sz w:val="20"/>
        </w:rPr>
        <w:t>fall due is disclosed in Note 27.1.</w:t>
      </w:r>
    </w:p>
    <w:p w14:paraId="3EF79211" w14:textId="77777777" w:rsidR="00877A3B" w:rsidRDefault="00877A3B">
      <w:pPr>
        <w:spacing w:line="256" w:lineRule="auto"/>
        <w:rPr>
          <w:sz w:val="20"/>
        </w:rPr>
        <w:sectPr w:rsidR="00877A3B">
          <w:headerReference w:type="default" r:id="rId103"/>
          <w:footerReference w:type="default" r:id="rId104"/>
          <w:pgSz w:w="11910" w:h="16840"/>
          <w:pgMar w:top="680" w:right="708"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07"/>
        <w:gridCol w:w="1141"/>
      </w:tblGrid>
      <w:tr w:rsidR="00877A3B" w14:paraId="6BB978A4" w14:textId="77777777">
        <w:trPr>
          <w:trHeight w:val="230"/>
        </w:trPr>
        <w:tc>
          <w:tcPr>
            <w:tcW w:w="7859" w:type="dxa"/>
          </w:tcPr>
          <w:p w14:paraId="3AAB77CF" w14:textId="77777777" w:rsidR="00877A3B" w:rsidRDefault="00000000">
            <w:pPr>
              <w:pStyle w:val="TableParagraph"/>
              <w:spacing w:line="210" w:lineRule="exact"/>
              <w:ind w:left="50"/>
              <w:rPr>
                <w:b/>
                <w:sz w:val="20"/>
              </w:rPr>
            </w:pPr>
            <w:r>
              <w:rPr>
                <w:b/>
                <w:sz w:val="20"/>
              </w:rPr>
              <w:lastRenderedPageBreak/>
              <w:t>Note</w:t>
            </w:r>
            <w:r>
              <w:rPr>
                <w:b/>
                <w:spacing w:val="-5"/>
                <w:sz w:val="20"/>
              </w:rPr>
              <w:t xml:space="preserve"> </w:t>
            </w:r>
            <w:r>
              <w:rPr>
                <w:b/>
                <w:sz w:val="20"/>
              </w:rPr>
              <w:t>16</w:t>
            </w:r>
            <w:r>
              <w:rPr>
                <w:b/>
                <w:spacing w:val="-5"/>
                <w:sz w:val="20"/>
              </w:rPr>
              <w:t xml:space="preserve"> </w:t>
            </w:r>
            <w:r>
              <w:rPr>
                <w:b/>
                <w:spacing w:val="-2"/>
                <w:sz w:val="20"/>
              </w:rPr>
              <w:t>Inventories</w:t>
            </w:r>
          </w:p>
        </w:tc>
        <w:tc>
          <w:tcPr>
            <w:tcW w:w="2648" w:type="dxa"/>
            <w:gridSpan w:val="2"/>
          </w:tcPr>
          <w:p w14:paraId="5F200DAC" w14:textId="77777777" w:rsidR="00877A3B" w:rsidRDefault="00877A3B">
            <w:pPr>
              <w:pStyle w:val="TableParagraph"/>
              <w:rPr>
                <w:rFonts w:ascii="Times New Roman"/>
                <w:sz w:val="16"/>
              </w:rPr>
            </w:pPr>
          </w:p>
        </w:tc>
      </w:tr>
      <w:tr w:rsidR="00877A3B" w14:paraId="4D80F1EA" w14:textId="77777777">
        <w:trPr>
          <w:trHeight w:val="519"/>
        </w:trPr>
        <w:tc>
          <w:tcPr>
            <w:tcW w:w="7859" w:type="dxa"/>
          </w:tcPr>
          <w:p w14:paraId="455620C4" w14:textId="77777777" w:rsidR="00877A3B" w:rsidRDefault="00877A3B">
            <w:pPr>
              <w:pStyle w:val="TableParagraph"/>
              <w:rPr>
                <w:rFonts w:ascii="Times New Roman"/>
                <w:sz w:val="18"/>
              </w:rPr>
            </w:pPr>
          </w:p>
        </w:tc>
        <w:tc>
          <w:tcPr>
            <w:tcW w:w="1507" w:type="dxa"/>
          </w:tcPr>
          <w:p w14:paraId="1433DC58" w14:textId="77777777" w:rsidR="00877A3B" w:rsidRDefault="00000000">
            <w:pPr>
              <w:pStyle w:val="TableParagraph"/>
              <w:ind w:right="242"/>
              <w:jc w:val="right"/>
              <w:rPr>
                <w:b/>
                <w:sz w:val="20"/>
              </w:rPr>
            </w:pPr>
            <w:r>
              <w:rPr>
                <w:b/>
                <w:sz w:val="20"/>
              </w:rPr>
              <w:t>31</w:t>
            </w:r>
            <w:r>
              <w:rPr>
                <w:b/>
                <w:spacing w:val="-6"/>
                <w:sz w:val="20"/>
              </w:rPr>
              <w:t xml:space="preserve"> </w:t>
            </w:r>
            <w:r>
              <w:rPr>
                <w:b/>
                <w:spacing w:val="-2"/>
                <w:sz w:val="20"/>
              </w:rPr>
              <w:t>March</w:t>
            </w:r>
          </w:p>
          <w:p w14:paraId="2498C6FB" w14:textId="77777777" w:rsidR="00877A3B" w:rsidRDefault="00000000">
            <w:pPr>
              <w:pStyle w:val="TableParagraph"/>
              <w:spacing w:before="27"/>
              <w:ind w:right="242"/>
              <w:jc w:val="right"/>
              <w:rPr>
                <w:b/>
                <w:sz w:val="20"/>
              </w:rPr>
            </w:pPr>
            <w:r>
              <w:rPr>
                <w:b/>
                <w:spacing w:val="-4"/>
                <w:sz w:val="20"/>
              </w:rPr>
              <w:t>2025</w:t>
            </w:r>
          </w:p>
        </w:tc>
        <w:tc>
          <w:tcPr>
            <w:tcW w:w="1141" w:type="dxa"/>
          </w:tcPr>
          <w:p w14:paraId="141648B4" w14:textId="77777777" w:rsidR="00877A3B" w:rsidRDefault="00000000">
            <w:pPr>
              <w:pStyle w:val="TableParagraph"/>
              <w:ind w:right="30"/>
              <w:jc w:val="right"/>
              <w:rPr>
                <w:b/>
                <w:sz w:val="20"/>
              </w:rPr>
            </w:pPr>
            <w:r>
              <w:rPr>
                <w:b/>
                <w:sz w:val="20"/>
              </w:rPr>
              <w:t>31</w:t>
            </w:r>
            <w:r>
              <w:rPr>
                <w:b/>
                <w:spacing w:val="-6"/>
                <w:sz w:val="20"/>
              </w:rPr>
              <w:t xml:space="preserve"> </w:t>
            </w:r>
            <w:r>
              <w:rPr>
                <w:b/>
                <w:spacing w:val="-2"/>
                <w:sz w:val="20"/>
              </w:rPr>
              <w:t>March</w:t>
            </w:r>
          </w:p>
          <w:p w14:paraId="35EFD9BD" w14:textId="77777777" w:rsidR="00877A3B" w:rsidRDefault="00000000">
            <w:pPr>
              <w:pStyle w:val="TableParagraph"/>
              <w:spacing w:before="27"/>
              <w:ind w:right="29"/>
              <w:jc w:val="right"/>
              <w:rPr>
                <w:b/>
                <w:sz w:val="20"/>
              </w:rPr>
            </w:pPr>
            <w:r>
              <w:rPr>
                <w:b/>
                <w:spacing w:val="-4"/>
                <w:sz w:val="20"/>
              </w:rPr>
              <w:t>2024</w:t>
            </w:r>
          </w:p>
        </w:tc>
      </w:tr>
      <w:tr w:rsidR="00877A3B" w14:paraId="5B920B72" w14:textId="77777777">
        <w:trPr>
          <w:trHeight w:val="288"/>
        </w:trPr>
        <w:tc>
          <w:tcPr>
            <w:tcW w:w="7859" w:type="dxa"/>
          </w:tcPr>
          <w:p w14:paraId="66CD7812" w14:textId="77777777" w:rsidR="00877A3B" w:rsidRDefault="00877A3B">
            <w:pPr>
              <w:pStyle w:val="TableParagraph"/>
              <w:rPr>
                <w:rFonts w:ascii="Times New Roman"/>
                <w:sz w:val="18"/>
              </w:rPr>
            </w:pPr>
          </w:p>
        </w:tc>
        <w:tc>
          <w:tcPr>
            <w:tcW w:w="1507" w:type="dxa"/>
          </w:tcPr>
          <w:p w14:paraId="7384311D" w14:textId="77777777" w:rsidR="00877A3B" w:rsidRDefault="00000000">
            <w:pPr>
              <w:pStyle w:val="TableParagraph"/>
              <w:spacing w:before="25"/>
              <w:ind w:right="243"/>
              <w:jc w:val="right"/>
              <w:rPr>
                <w:b/>
                <w:sz w:val="20"/>
              </w:rPr>
            </w:pPr>
            <w:r>
              <w:rPr>
                <w:b/>
                <w:spacing w:val="-5"/>
                <w:sz w:val="20"/>
              </w:rPr>
              <w:t>£m</w:t>
            </w:r>
          </w:p>
        </w:tc>
        <w:tc>
          <w:tcPr>
            <w:tcW w:w="1141" w:type="dxa"/>
          </w:tcPr>
          <w:p w14:paraId="315D18ED" w14:textId="77777777" w:rsidR="00877A3B" w:rsidRDefault="00000000">
            <w:pPr>
              <w:pStyle w:val="TableParagraph"/>
              <w:spacing w:before="25"/>
              <w:ind w:right="30"/>
              <w:jc w:val="right"/>
              <w:rPr>
                <w:b/>
                <w:sz w:val="20"/>
              </w:rPr>
            </w:pPr>
            <w:r>
              <w:rPr>
                <w:b/>
                <w:spacing w:val="-5"/>
                <w:sz w:val="20"/>
              </w:rPr>
              <w:t>£m</w:t>
            </w:r>
          </w:p>
        </w:tc>
      </w:tr>
      <w:tr w:rsidR="00877A3B" w14:paraId="3F75FFFA" w14:textId="77777777">
        <w:trPr>
          <w:trHeight w:val="285"/>
        </w:trPr>
        <w:tc>
          <w:tcPr>
            <w:tcW w:w="7859" w:type="dxa"/>
          </w:tcPr>
          <w:p w14:paraId="0CCDFBF8" w14:textId="77777777" w:rsidR="00877A3B" w:rsidRDefault="00000000">
            <w:pPr>
              <w:pStyle w:val="TableParagraph"/>
              <w:spacing w:before="25"/>
              <w:ind w:left="201"/>
              <w:rPr>
                <w:sz w:val="20"/>
              </w:rPr>
            </w:pPr>
            <w:r>
              <w:rPr>
                <w:spacing w:val="-2"/>
                <w:sz w:val="20"/>
              </w:rPr>
              <w:t>Drugs</w:t>
            </w:r>
          </w:p>
        </w:tc>
        <w:tc>
          <w:tcPr>
            <w:tcW w:w="1507" w:type="dxa"/>
          </w:tcPr>
          <w:p w14:paraId="55480D9E" w14:textId="77777777" w:rsidR="00877A3B" w:rsidRDefault="00000000">
            <w:pPr>
              <w:pStyle w:val="TableParagraph"/>
              <w:spacing w:before="28"/>
              <w:ind w:right="307"/>
              <w:jc w:val="right"/>
              <w:rPr>
                <w:sz w:val="20"/>
              </w:rPr>
            </w:pPr>
            <w:r>
              <w:rPr>
                <w:spacing w:val="-5"/>
                <w:sz w:val="20"/>
              </w:rPr>
              <w:t>575</w:t>
            </w:r>
          </w:p>
        </w:tc>
        <w:tc>
          <w:tcPr>
            <w:tcW w:w="1141" w:type="dxa"/>
          </w:tcPr>
          <w:p w14:paraId="483F4CE6" w14:textId="77777777" w:rsidR="00877A3B" w:rsidRDefault="00000000">
            <w:pPr>
              <w:pStyle w:val="TableParagraph"/>
              <w:spacing w:before="28"/>
              <w:ind w:right="94"/>
              <w:jc w:val="right"/>
              <w:rPr>
                <w:sz w:val="20"/>
              </w:rPr>
            </w:pPr>
            <w:r>
              <w:rPr>
                <w:spacing w:val="-5"/>
                <w:sz w:val="20"/>
              </w:rPr>
              <w:t>538</w:t>
            </w:r>
          </w:p>
        </w:tc>
      </w:tr>
      <w:tr w:rsidR="00877A3B" w14:paraId="250F64AB" w14:textId="77777777">
        <w:trPr>
          <w:trHeight w:val="280"/>
        </w:trPr>
        <w:tc>
          <w:tcPr>
            <w:tcW w:w="7859" w:type="dxa"/>
          </w:tcPr>
          <w:p w14:paraId="2CE9ED4B" w14:textId="77777777" w:rsidR="00877A3B" w:rsidRDefault="00000000">
            <w:pPr>
              <w:pStyle w:val="TableParagraph"/>
              <w:spacing w:before="20"/>
              <w:ind w:left="201"/>
              <w:rPr>
                <w:sz w:val="20"/>
              </w:rPr>
            </w:pPr>
            <w:r>
              <w:rPr>
                <w:sz w:val="20"/>
              </w:rPr>
              <w:t>Work</w:t>
            </w:r>
            <w:r>
              <w:rPr>
                <w:spacing w:val="3"/>
                <w:sz w:val="20"/>
              </w:rPr>
              <w:t xml:space="preserve"> </w:t>
            </w:r>
            <w:r>
              <w:rPr>
                <w:sz w:val="20"/>
              </w:rPr>
              <w:t xml:space="preserve">in </w:t>
            </w:r>
            <w:r>
              <w:rPr>
                <w:spacing w:val="-2"/>
                <w:sz w:val="20"/>
              </w:rPr>
              <w:t>progress</w:t>
            </w:r>
          </w:p>
        </w:tc>
        <w:tc>
          <w:tcPr>
            <w:tcW w:w="1507" w:type="dxa"/>
          </w:tcPr>
          <w:p w14:paraId="25411710" w14:textId="77777777" w:rsidR="00877A3B" w:rsidRDefault="00000000">
            <w:pPr>
              <w:pStyle w:val="TableParagraph"/>
              <w:spacing w:before="23"/>
              <w:ind w:right="306"/>
              <w:jc w:val="right"/>
              <w:rPr>
                <w:sz w:val="20"/>
              </w:rPr>
            </w:pPr>
            <w:r>
              <w:rPr>
                <w:spacing w:val="-10"/>
                <w:sz w:val="20"/>
              </w:rPr>
              <w:t>2</w:t>
            </w:r>
          </w:p>
        </w:tc>
        <w:tc>
          <w:tcPr>
            <w:tcW w:w="1141" w:type="dxa"/>
          </w:tcPr>
          <w:p w14:paraId="4D1E78DC" w14:textId="77777777" w:rsidR="00877A3B" w:rsidRDefault="00000000">
            <w:pPr>
              <w:pStyle w:val="TableParagraph"/>
              <w:spacing w:before="23"/>
              <w:ind w:right="94"/>
              <w:jc w:val="right"/>
              <w:rPr>
                <w:sz w:val="20"/>
              </w:rPr>
            </w:pPr>
            <w:r>
              <w:rPr>
                <w:spacing w:val="-10"/>
                <w:sz w:val="20"/>
              </w:rPr>
              <w:t>2</w:t>
            </w:r>
          </w:p>
        </w:tc>
      </w:tr>
      <w:tr w:rsidR="00877A3B" w14:paraId="349DE6CE" w14:textId="77777777">
        <w:trPr>
          <w:trHeight w:val="280"/>
        </w:trPr>
        <w:tc>
          <w:tcPr>
            <w:tcW w:w="7859" w:type="dxa"/>
          </w:tcPr>
          <w:p w14:paraId="5A95B84E" w14:textId="77777777" w:rsidR="00877A3B" w:rsidRDefault="00000000">
            <w:pPr>
              <w:pStyle w:val="TableParagraph"/>
              <w:spacing w:before="20"/>
              <w:ind w:left="201"/>
              <w:rPr>
                <w:sz w:val="20"/>
              </w:rPr>
            </w:pPr>
            <w:r>
              <w:rPr>
                <w:spacing w:val="-2"/>
                <w:sz w:val="20"/>
              </w:rPr>
              <w:t>Consumables</w:t>
            </w:r>
          </w:p>
        </w:tc>
        <w:tc>
          <w:tcPr>
            <w:tcW w:w="1507" w:type="dxa"/>
          </w:tcPr>
          <w:p w14:paraId="3CCC6D6A" w14:textId="77777777" w:rsidR="00877A3B" w:rsidRDefault="00000000">
            <w:pPr>
              <w:pStyle w:val="TableParagraph"/>
              <w:spacing w:before="23"/>
              <w:ind w:right="307"/>
              <w:jc w:val="right"/>
              <w:rPr>
                <w:sz w:val="20"/>
              </w:rPr>
            </w:pPr>
            <w:r>
              <w:rPr>
                <w:spacing w:val="-5"/>
                <w:sz w:val="20"/>
              </w:rPr>
              <w:t>893</w:t>
            </w:r>
          </w:p>
        </w:tc>
        <w:tc>
          <w:tcPr>
            <w:tcW w:w="1141" w:type="dxa"/>
          </w:tcPr>
          <w:p w14:paraId="098E56A0" w14:textId="77777777" w:rsidR="00877A3B" w:rsidRDefault="00000000">
            <w:pPr>
              <w:pStyle w:val="TableParagraph"/>
              <w:spacing w:before="23"/>
              <w:ind w:right="94"/>
              <w:jc w:val="right"/>
              <w:rPr>
                <w:sz w:val="20"/>
              </w:rPr>
            </w:pPr>
            <w:r>
              <w:rPr>
                <w:spacing w:val="-5"/>
                <w:sz w:val="20"/>
              </w:rPr>
              <w:t>854</w:t>
            </w:r>
          </w:p>
        </w:tc>
      </w:tr>
      <w:tr w:rsidR="00877A3B" w14:paraId="2716C5CF" w14:textId="77777777">
        <w:trPr>
          <w:trHeight w:val="280"/>
        </w:trPr>
        <w:tc>
          <w:tcPr>
            <w:tcW w:w="7859" w:type="dxa"/>
          </w:tcPr>
          <w:p w14:paraId="28AC4CE5" w14:textId="77777777" w:rsidR="00877A3B" w:rsidRDefault="00000000">
            <w:pPr>
              <w:pStyle w:val="TableParagraph"/>
              <w:spacing w:before="20"/>
              <w:ind w:left="201"/>
              <w:rPr>
                <w:sz w:val="20"/>
              </w:rPr>
            </w:pPr>
            <w:r>
              <w:rPr>
                <w:spacing w:val="-2"/>
                <w:sz w:val="20"/>
              </w:rPr>
              <w:t>Energy</w:t>
            </w:r>
          </w:p>
        </w:tc>
        <w:tc>
          <w:tcPr>
            <w:tcW w:w="1507" w:type="dxa"/>
          </w:tcPr>
          <w:p w14:paraId="750EC1C8" w14:textId="77777777" w:rsidR="00877A3B" w:rsidRDefault="00000000">
            <w:pPr>
              <w:pStyle w:val="TableParagraph"/>
              <w:spacing w:before="23"/>
              <w:ind w:right="307"/>
              <w:jc w:val="right"/>
              <w:rPr>
                <w:sz w:val="20"/>
              </w:rPr>
            </w:pPr>
            <w:r>
              <w:rPr>
                <w:spacing w:val="-5"/>
                <w:sz w:val="20"/>
              </w:rPr>
              <w:t>17</w:t>
            </w:r>
          </w:p>
        </w:tc>
        <w:tc>
          <w:tcPr>
            <w:tcW w:w="1141" w:type="dxa"/>
          </w:tcPr>
          <w:p w14:paraId="522D18A1" w14:textId="77777777" w:rsidR="00877A3B" w:rsidRDefault="00000000">
            <w:pPr>
              <w:pStyle w:val="TableParagraph"/>
              <w:spacing w:before="23"/>
              <w:ind w:right="94"/>
              <w:jc w:val="right"/>
              <w:rPr>
                <w:sz w:val="20"/>
              </w:rPr>
            </w:pPr>
            <w:r>
              <w:rPr>
                <w:spacing w:val="-5"/>
                <w:sz w:val="20"/>
              </w:rPr>
              <w:t>18</w:t>
            </w:r>
          </w:p>
        </w:tc>
      </w:tr>
      <w:tr w:rsidR="00877A3B" w14:paraId="3B766D37" w14:textId="77777777">
        <w:trPr>
          <w:trHeight w:val="255"/>
        </w:trPr>
        <w:tc>
          <w:tcPr>
            <w:tcW w:w="7859" w:type="dxa"/>
          </w:tcPr>
          <w:p w14:paraId="2FAF7090" w14:textId="77777777" w:rsidR="00877A3B" w:rsidRDefault="00000000">
            <w:pPr>
              <w:pStyle w:val="TableParagraph"/>
              <w:spacing w:before="20" w:line="215" w:lineRule="exact"/>
              <w:ind w:left="201"/>
              <w:rPr>
                <w:sz w:val="20"/>
              </w:rPr>
            </w:pPr>
            <w:r>
              <w:rPr>
                <w:spacing w:val="-2"/>
                <w:sz w:val="20"/>
              </w:rPr>
              <w:t>Other</w:t>
            </w:r>
          </w:p>
        </w:tc>
        <w:tc>
          <w:tcPr>
            <w:tcW w:w="1507" w:type="dxa"/>
            <w:tcBorders>
              <w:bottom w:val="single" w:sz="8" w:space="0" w:color="000000"/>
            </w:tcBorders>
          </w:tcPr>
          <w:p w14:paraId="787E2065" w14:textId="77777777" w:rsidR="00877A3B" w:rsidRDefault="00000000">
            <w:pPr>
              <w:pStyle w:val="TableParagraph"/>
              <w:spacing w:before="23" w:line="213" w:lineRule="exact"/>
              <w:ind w:right="307"/>
              <w:jc w:val="right"/>
              <w:rPr>
                <w:sz w:val="20"/>
              </w:rPr>
            </w:pPr>
            <w:r>
              <w:rPr>
                <w:spacing w:val="-5"/>
                <w:sz w:val="20"/>
              </w:rPr>
              <w:t>48</w:t>
            </w:r>
          </w:p>
        </w:tc>
        <w:tc>
          <w:tcPr>
            <w:tcW w:w="1141" w:type="dxa"/>
            <w:tcBorders>
              <w:bottom w:val="single" w:sz="8" w:space="0" w:color="000000"/>
            </w:tcBorders>
          </w:tcPr>
          <w:p w14:paraId="19ADCBF6" w14:textId="77777777" w:rsidR="00877A3B" w:rsidRDefault="00000000">
            <w:pPr>
              <w:pStyle w:val="TableParagraph"/>
              <w:spacing w:before="23" w:line="213" w:lineRule="exact"/>
              <w:ind w:right="94"/>
              <w:jc w:val="right"/>
              <w:rPr>
                <w:sz w:val="20"/>
              </w:rPr>
            </w:pPr>
            <w:r>
              <w:rPr>
                <w:spacing w:val="-5"/>
                <w:sz w:val="20"/>
              </w:rPr>
              <w:t>47</w:t>
            </w:r>
          </w:p>
        </w:tc>
      </w:tr>
      <w:tr w:rsidR="00877A3B" w14:paraId="13552EB1" w14:textId="77777777">
        <w:trPr>
          <w:trHeight w:val="233"/>
        </w:trPr>
        <w:tc>
          <w:tcPr>
            <w:tcW w:w="7859" w:type="dxa"/>
          </w:tcPr>
          <w:p w14:paraId="4948B072" w14:textId="77777777" w:rsidR="00877A3B" w:rsidRDefault="00000000">
            <w:pPr>
              <w:pStyle w:val="TableParagraph"/>
              <w:spacing w:line="214" w:lineRule="exact"/>
              <w:ind w:left="50"/>
              <w:rPr>
                <w:b/>
                <w:sz w:val="20"/>
              </w:rPr>
            </w:pPr>
            <w:r>
              <w:rPr>
                <w:b/>
                <w:sz w:val="20"/>
              </w:rPr>
              <w:t>Total</w:t>
            </w:r>
            <w:r>
              <w:rPr>
                <w:b/>
                <w:spacing w:val="-3"/>
                <w:sz w:val="20"/>
              </w:rPr>
              <w:t xml:space="preserve"> </w:t>
            </w:r>
            <w:r>
              <w:rPr>
                <w:b/>
                <w:spacing w:val="-2"/>
                <w:sz w:val="20"/>
              </w:rPr>
              <w:t>inventories</w:t>
            </w:r>
          </w:p>
        </w:tc>
        <w:tc>
          <w:tcPr>
            <w:tcW w:w="1507" w:type="dxa"/>
            <w:tcBorders>
              <w:top w:val="single" w:sz="8" w:space="0" w:color="000000"/>
              <w:bottom w:val="double" w:sz="8" w:space="0" w:color="000000"/>
            </w:tcBorders>
          </w:tcPr>
          <w:p w14:paraId="04A5DA9D" w14:textId="77777777" w:rsidR="00877A3B" w:rsidRDefault="00000000">
            <w:pPr>
              <w:pStyle w:val="TableParagraph"/>
              <w:spacing w:line="214" w:lineRule="exact"/>
              <w:ind w:right="307"/>
              <w:jc w:val="right"/>
              <w:rPr>
                <w:b/>
                <w:sz w:val="20"/>
              </w:rPr>
            </w:pPr>
            <w:r>
              <w:rPr>
                <w:b/>
                <w:spacing w:val="-2"/>
                <w:sz w:val="20"/>
              </w:rPr>
              <w:t>1,535</w:t>
            </w:r>
          </w:p>
        </w:tc>
        <w:tc>
          <w:tcPr>
            <w:tcW w:w="1141" w:type="dxa"/>
            <w:tcBorders>
              <w:top w:val="single" w:sz="8" w:space="0" w:color="000000"/>
              <w:bottom w:val="double" w:sz="8" w:space="0" w:color="000000"/>
            </w:tcBorders>
          </w:tcPr>
          <w:p w14:paraId="69C05A4D" w14:textId="77777777" w:rsidR="00877A3B" w:rsidRDefault="00000000">
            <w:pPr>
              <w:pStyle w:val="TableParagraph"/>
              <w:spacing w:line="214" w:lineRule="exact"/>
              <w:ind w:right="94"/>
              <w:jc w:val="right"/>
              <w:rPr>
                <w:b/>
                <w:sz w:val="20"/>
              </w:rPr>
            </w:pPr>
            <w:r>
              <w:rPr>
                <w:b/>
                <w:spacing w:val="-2"/>
                <w:sz w:val="20"/>
              </w:rPr>
              <w:t>1,459</w:t>
            </w:r>
          </w:p>
        </w:tc>
      </w:tr>
    </w:tbl>
    <w:p w14:paraId="45ECF34C" w14:textId="77777777" w:rsidR="00877A3B" w:rsidRDefault="00000000">
      <w:pPr>
        <w:spacing w:before="212" w:line="256" w:lineRule="auto"/>
        <w:ind w:left="161"/>
        <w:rPr>
          <w:sz w:val="20"/>
        </w:rPr>
      </w:pPr>
      <w:r>
        <w:rPr>
          <w:sz w:val="20"/>
        </w:rPr>
        <w:t>Inventories</w:t>
      </w:r>
      <w:r>
        <w:rPr>
          <w:spacing w:val="-6"/>
          <w:sz w:val="20"/>
        </w:rPr>
        <w:t xml:space="preserve"> </w:t>
      </w:r>
      <w:proofErr w:type="spellStart"/>
      <w:r>
        <w:rPr>
          <w:sz w:val="20"/>
        </w:rPr>
        <w:t>recognised</w:t>
      </w:r>
      <w:proofErr w:type="spellEnd"/>
      <w:r>
        <w:rPr>
          <w:spacing w:val="-7"/>
          <w:sz w:val="20"/>
        </w:rPr>
        <w:t xml:space="preserve"> </w:t>
      </w:r>
      <w:r>
        <w:rPr>
          <w:sz w:val="20"/>
        </w:rPr>
        <w:t>in</w:t>
      </w:r>
      <w:r>
        <w:rPr>
          <w:spacing w:val="-6"/>
          <w:sz w:val="20"/>
        </w:rPr>
        <w:t xml:space="preserve"> </w:t>
      </w:r>
      <w:r>
        <w:rPr>
          <w:sz w:val="20"/>
        </w:rPr>
        <w:t>expenditure</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year</w:t>
      </w:r>
      <w:r>
        <w:rPr>
          <w:spacing w:val="-6"/>
          <w:sz w:val="20"/>
        </w:rPr>
        <w:t xml:space="preserve"> </w:t>
      </w:r>
      <w:r>
        <w:rPr>
          <w:sz w:val="20"/>
        </w:rPr>
        <w:t>were</w:t>
      </w:r>
      <w:r>
        <w:rPr>
          <w:spacing w:val="-6"/>
          <w:sz w:val="20"/>
        </w:rPr>
        <w:t xml:space="preserve"> </w:t>
      </w:r>
      <w:r>
        <w:rPr>
          <w:sz w:val="20"/>
        </w:rPr>
        <w:t>£15,787</w:t>
      </w:r>
      <w:r>
        <w:rPr>
          <w:spacing w:val="-7"/>
          <w:sz w:val="20"/>
        </w:rPr>
        <w:t xml:space="preserve"> </w:t>
      </w:r>
      <w:r>
        <w:rPr>
          <w:sz w:val="20"/>
        </w:rPr>
        <w:t>million</w:t>
      </w:r>
      <w:r>
        <w:rPr>
          <w:spacing w:val="-7"/>
          <w:sz w:val="20"/>
        </w:rPr>
        <w:t xml:space="preserve"> </w:t>
      </w:r>
      <w:r>
        <w:rPr>
          <w:sz w:val="20"/>
        </w:rPr>
        <w:t>(2023/24:</w:t>
      </w:r>
      <w:r>
        <w:rPr>
          <w:spacing w:val="-6"/>
          <w:sz w:val="20"/>
        </w:rPr>
        <w:t xml:space="preserve"> </w:t>
      </w:r>
      <w:r>
        <w:rPr>
          <w:sz w:val="20"/>
        </w:rPr>
        <w:t>£14,460</w:t>
      </w:r>
      <w:r>
        <w:rPr>
          <w:spacing w:val="-6"/>
          <w:sz w:val="20"/>
        </w:rPr>
        <w:t xml:space="preserve"> </w:t>
      </w:r>
      <w:r>
        <w:rPr>
          <w:sz w:val="20"/>
        </w:rPr>
        <w:t>million).</w:t>
      </w:r>
      <w:r>
        <w:rPr>
          <w:spacing w:val="40"/>
          <w:sz w:val="20"/>
        </w:rPr>
        <w:t xml:space="preserve"> </w:t>
      </w:r>
      <w:r>
        <w:rPr>
          <w:sz w:val="20"/>
        </w:rPr>
        <w:t>Write-downs</w:t>
      </w:r>
      <w:r>
        <w:rPr>
          <w:spacing w:val="-6"/>
          <w:sz w:val="20"/>
        </w:rPr>
        <w:t xml:space="preserve"> </w:t>
      </w:r>
      <w:r>
        <w:rPr>
          <w:sz w:val="20"/>
        </w:rPr>
        <w:t xml:space="preserve">of inventories </w:t>
      </w:r>
      <w:proofErr w:type="spellStart"/>
      <w:r>
        <w:rPr>
          <w:sz w:val="20"/>
        </w:rPr>
        <w:t>recognised</w:t>
      </w:r>
      <w:proofErr w:type="spellEnd"/>
      <w:r>
        <w:rPr>
          <w:sz w:val="20"/>
        </w:rPr>
        <w:t xml:space="preserve"> in expenditure for the year were £23 million (2023/24: £19 million).</w:t>
      </w:r>
    </w:p>
    <w:p w14:paraId="2E3E90E3" w14:textId="77777777" w:rsidR="00877A3B" w:rsidRDefault="00877A3B">
      <w:pPr>
        <w:pStyle w:val="BodyText"/>
        <w:spacing w:before="11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07"/>
        <w:gridCol w:w="1141"/>
      </w:tblGrid>
      <w:tr w:rsidR="00877A3B" w14:paraId="4724AB81" w14:textId="77777777">
        <w:trPr>
          <w:trHeight w:val="263"/>
        </w:trPr>
        <w:tc>
          <w:tcPr>
            <w:tcW w:w="7859" w:type="dxa"/>
          </w:tcPr>
          <w:p w14:paraId="31492BFB" w14:textId="77777777" w:rsidR="00877A3B" w:rsidRDefault="00000000">
            <w:pPr>
              <w:pStyle w:val="TableParagraph"/>
              <w:spacing w:line="223" w:lineRule="exact"/>
              <w:ind w:left="50"/>
              <w:rPr>
                <w:b/>
                <w:sz w:val="20"/>
              </w:rPr>
            </w:pPr>
            <w:r>
              <w:rPr>
                <w:b/>
                <w:sz w:val="20"/>
              </w:rPr>
              <w:t>Note</w:t>
            </w:r>
            <w:r>
              <w:rPr>
                <w:b/>
                <w:spacing w:val="-7"/>
                <w:sz w:val="20"/>
              </w:rPr>
              <w:t xml:space="preserve"> </w:t>
            </w:r>
            <w:r>
              <w:rPr>
                <w:b/>
                <w:sz w:val="20"/>
              </w:rPr>
              <w:t>17.1</w:t>
            </w:r>
            <w:r>
              <w:rPr>
                <w:b/>
                <w:spacing w:val="-8"/>
                <w:sz w:val="20"/>
              </w:rPr>
              <w:t xml:space="preserve"> </w:t>
            </w:r>
            <w:r>
              <w:rPr>
                <w:b/>
                <w:spacing w:val="-2"/>
                <w:sz w:val="20"/>
              </w:rPr>
              <w:t>Receivables</w:t>
            </w:r>
          </w:p>
        </w:tc>
        <w:tc>
          <w:tcPr>
            <w:tcW w:w="2648" w:type="dxa"/>
            <w:gridSpan w:val="2"/>
          </w:tcPr>
          <w:p w14:paraId="5F291C04" w14:textId="77777777" w:rsidR="00877A3B" w:rsidRDefault="00877A3B">
            <w:pPr>
              <w:pStyle w:val="TableParagraph"/>
              <w:rPr>
                <w:rFonts w:ascii="Times New Roman"/>
                <w:sz w:val="18"/>
              </w:rPr>
            </w:pPr>
          </w:p>
        </w:tc>
      </w:tr>
      <w:tr w:rsidR="00877A3B" w14:paraId="4400DFBF" w14:textId="77777777">
        <w:trPr>
          <w:trHeight w:val="549"/>
        </w:trPr>
        <w:tc>
          <w:tcPr>
            <w:tcW w:w="7859" w:type="dxa"/>
          </w:tcPr>
          <w:p w14:paraId="64D45CD6" w14:textId="77777777" w:rsidR="00877A3B" w:rsidRDefault="00877A3B">
            <w:pPr>
              <w:pStyle w:val="TableParagraph"/>
              <w:rPr>
                <w:rFonts w:ascii="Times New Roman"/>
                <w:sz w:val="18"/>
              </w:rPr>
            </w:pPr>
          </w:p>
        </w:tc>
        <w:tc>
          <w:tcPr>
            <w:tcW w:w="1507" w:type="dxa"/>
          </w:tcPr>
          <w:p w14:paraId="41FA69F0" w14:textId="77777777" w:rsidR="00877A3B" w:rsidRDefault="00000000">
            <w:pPr>
              <w:pStyle w:val="TableParagraph"/>
              <w:spacing w:before="34"/>
              <w:ind w:right="242"/>
              <w:jc w:val="right"/>
              <w:rPr>
                <w:b/>
                <w:sz w:val="20"/>
              </w:rPr>
            </w:pPr>
            <w:r>
              <w:rPr>
                <w:b/>
                <w:sz w:val="20"/>
              </w:rPr>
              <w:t>31</w:t>
            </w:r>
            <w:r>
              <w:rPr>
                <w:b/>
                <w:spacing w:val="-6"/>
                <w:sz w:val="20"/>
              </w:rPr>
              <w:t xml:space="preserve"> </w:t>
            </w:r>
            <w:r>
              <w:rPr>
                <w:b/>
                <w:spacing w:val="-2"/>
                <w:sz w:val="20"/>
              </w:rPr>
              <w:t>March</w:t>
            </w:r>
          </w:p>
          <w:p w14:paraId="3EBF011E" w14:textId="77777777" w:rsidR="00877A3B" w:rsidRDefault="00000000">
            <w:pPr>
              <w:pStyle w:val="TableParagraph"/>
              <w:spacing w:before="26"/>
              <w:ind w:right="242"/>
              <w:jc w:val="right"/>
              <w:rPr>
                <w:b/>
                <w:sz w:val="20"/>
              </w:rPr>
            </w:pPr>
            <w:r>
              <w:rPr>
                <w:b/>
                <w:spacing w:val="-4"/>
                <w:sz w:val="20"/>
              </w:rPr>
              <w:t>2025</w:t>
            </w:r>
          </w:p>
        </w:tc>
        <w:tc>
          <w:tcPr>
            <w:tcW w:w="1141" w:type="dxa"/>
          </w:tcPr>
          <w:p w14:paraId="409AA913" w14:textId="77777777" w:rsidR="00877A3B" w:rsidRDefault="00000000">
            <w:pPr>
              <w:pStyle w:val="TableParagraph"/>
              <w:spacing w:before="34"/>
              <w:ind w:right="30"/>
              <w:jc w:val="right"/>
              <w:rPr>
                <w:b/>
                <w:sz w:val="20"/>
              </w:rPr>
            </w:pPr>
            <w:r>
              <w:rPr>
                <w:b/>
                <w:sz w:val="20"/>
              </w:rPr>
              <w:t>31</w:t>
            </w:r>
            <w:r>
              <w:rPr>
                <w:b/>
                <w:spacing w:val="-6"/>
                <w:sz w:val="20"/>
              </w:rPr>
              <w:t xml:space="preserve"> </w:t>
            </w:r>
            <w:r>
              <w:rPr>
                <w:b/>
                <w:spacing w:val="-2"/>
                <w:sz w:val="20"/>
              </w:rPr>
              <w:t>March</w:t>
            </w:r>
          </w:p>
          <w:p w14:paraId="08551B31" w14:textId="77777777" w:rsidR="00877A3B" w:rsidRDefault="00000000">
            <w:pPr>
              <w:pStyle w:val="TableParagraph"/>
              <w:spacing w:before="26"/>
              <w:ind w:right="29"/>
              <w:jc w:val="right"/>
              <w:rPr>
                <w:b/>
                <w:sz w:val="20"/>
              </w:rPr>
            </w:pPr>
            <w:r>
              <w:rPr>
                <w:b/>
                <w:spacing w:val="-4"/>
                <w:sz w:val="20"/>
              </w:rPr>
              <w:t>2024</w:t>
            </w:r>
          </w:p>
        </w:tc>
      </w:tr>
      <w:tr w:rsidR="00877A3B" w14:paraId="751C3D56" w14:textId="77777777">
        <w:trPr>
          <w:trHeight w:val="293"/>
        </w:trPr>
        <w:tc>
          <w:tcPr>
            <w:tcW w:w="7859" w:type="dxa"/>
          </w:tcPr>
          <w:p w14:paraId="70947E05" w14:textId="77777777" w:rsidR="00877A3B" w:rsidRDefault="00000000">
            <w:pPr>
              <w:pStyle w:val="TableParagraph"/>
              <w:spacing w:before="22"/>
              <w:ind w:left="50"/>
              <w:rPr>
                <w:b/>
                <w:sz w:val="20"/>
              </w:rPr>
            </w:pPr>
            <w:r>
              <w:rPr>
                <w:b/>
                <w:spacing w:val="-2"/>
                <w:sz w:val="20"/>
              </w:rPr>
              <w:t>Current</w:t>
            </w:r>
          </w:p>
        </w:tc>
        <w:tc>
          <w:tcPr>
            <w:tcW w:w="1507" w:type="dxa"/>
          </w:tcPr>
          <w:p w14:paraId="0BB38BA4" w14:textId="77777777" w:rsidR="00877A3B" w:rsidRDefault="00000000">
            <w:pPr>
              <w:pStyle w:val="TableParagraph"/>
              <w:spacing w:before="22"/>
              <w:ind w:right="243"/>
              <w:jc w:val="right"/>
              <w:rPr>
                <w:b/>
                <w:sz w:val="20"/>
              </w:rPr>
            </w:pPr>
            <w:r>
              <w:rPr>
                <w:b/>
                <w:spacing w:val="-5"/>
                <w:sz w:val="20"/>
              </w:rPr>
              <w:t>£m</w:t>
            </w:r>
          </w:p>
        </w:tc>
        <w:tc>
          <w:tcPr>
            <w:tcW w:w="1141" w:type="dxa"/>
          </w:tcPr>
          <w:p w14:paraId="0200D5F1" w14:textId="77777777" w:rsidR="00877A3B" w:rsidRDefault="00000000">
            <w:pPr>
              <w:pStyle w:val="TableParagraph"/>
              <w:spacing w:before="22"/>
              <w:ind w:right="30"/>
              <w:jc w:val="right"/>
              <w:rPr>
                <w:b/>
                <w:sz w:val="20"/>
              </w:rPr>
            </w:pPr>
            <w:r>
              <w:rPr>
                <w:b/>
                <w:spacing w:val="-5"/>
                <w:sz w:val="20"/>
              </w:rPr>
              <w:t>£m</w:t>
            </w:r>
          </w:p>
        </w:tc>
      </w:tr>
      <w:tr w:rsidR="00877A3B" w14:paraId="2829FC91" w14:textId="77777777">
        <w:trPr>
          <w:trHeight w:val="292"/>
        </w:trPr>
        <w:tc>
          <w:tcPr>
            <w:tcW w:w="7859" w:type="dxa"/>
          </w:tcPr>
          <w:p w14:paraId="576A14B0" w14:textId="77777777" w:rsidR="00877A3B" w:rsidRDefault="00000000">
            <w:pPr>
              <w:pStyle w:val="TableParagraph"/>
              <w:spacing w:before="34"/>
              <w:ind w:left="201"/>
              <w:rPr>
                <w:sz w:val="20"/>
              </w:rPr>
            </w:pPr>
            <w:r>
              <w:rPr>
                <w:sz w:val="20"/>
              </w:rPr>
              <w:t>Contract</w:t>
            </w:r>
            <w:r>
              <w:rPr>
                <w:spacing w:val="-10"/>
                <w:sz w:val="20"/>
              </w:rPr>
              <w:t xml:space="preserve"> </w:t>
            </w:r>
            <w:r>
              <w:rPr>
                <w:spacing w:val="-2"/>
                <w:sz w:val="20"/>
              </w:rPr>
              <w:t>receivables</w:t>
            </w:r>
          </w:p>
        </w:tc>
        <w:tc>
          <w:tcPr>
            <w:tcW w:w="1507" w:type="dxa"/>
          </w:tcPr>
          <w:p w14:paraId="1BA88BDE" w14:textId="77777777" w:rsidR="00877A3B" w:rsidRDefault="00000000">
            <w:pPr>
              <w:pStyle w:val="TableParagraph"/>
              <w:spacing w:before="34"/>
              <w:ind w:right="307"/>
              <w:jc w:val="right"/>
              <w:rPr>
                <w:sz w:val="20"/>
              </w:rPr>
            </w:pPr>
            <w:r>
              <w:rPr>
                <w:spacing w:val="-2"/>
                <w:sz w:val="20"/>
              </w:rPr>
              <w:t>3,880</w:t>
            </w:r>
          </w:p>
        </w:tc>
        <w:tc>
          <w:tcPr>
            <w:tcW w:w="1141" w:type="dxa"/>
          </w:tcPr>
          <w:p w14:paraId="2C0A74A7" w14:textId="77777777" w:rsidR="00877A3B" w:rsidRDefault="00000000">
            <w:pPr>
              <w:pStyle w:val="TableParagraph"/>
              <w:spacing w:before="34"/>
              <w:ind w:right="94"/>
              <w:jc w:val="right"/>
              <w:rPr>
                <w:sz w:val="20"/>
              </w:rPr>
            </w:pPr>
            <w:r>
              <w:rPr>
                <w:spacing w:val="-2"/>
                <w:sz w:val="20"/>
              </w:rPr>
              <w:t>4,091</w:t>
            </w:r>
          </w:p>
        </w:tc>
      </w:tr>
      <w:tr w:rsidR="00877A3B" w14:paraId="151BFD97" w14:textId="77777777">
        <w:trPr>
          <w:trHeight w:val="280"/>
        </w:trPr>
        <w:tc>
          <w:tcPr>
            <w:tcW w:w="7859" w:type="dxa"/>
          </w:tcPr>
          <w:p w14:paraId="6DCB0E9B" w14:textId="77777777" w:rsidR="00877A3B" w:rsidRDefault="00000000">
            <w:pPr>
              <w:pStyle w:val="TableParagraph"/>
              <w:spacing w:before="22"/>
              <w:ind w:left="201"/>
              <w:rPr>
                <w:sz w:val="20"/>
              </w:rPr>
            </w:pPr>
            <w:r>
              <w:rPr>
                <w:sz w:val="20"/>
              </w:rPr>
              <w:t>Contract</w:t>
            </w:r>
            <w:r>
              <w:rPr>
                <w:spacing w:val="-10"/>
                <w:sz w:val="20"/>
              </w:rPr>
              <w:t xml:space="preserve"> </w:t>
            </w:r>
            <w:r>
              <w:rPr>
                <w:spacing w:val="-2"/>
                <w:sz w:val="20"/>
              </w:rPr>
              <w:t>assets</w:t>
            </w:r>
          </w:p>
        </w:tc>
        <w:tc>
          <w:tcPr>
            <w:tcW w:w="1507" w:type="dxa"/>
          </w:tcPr>
          <w:p w14:paraId="21FC3889" w14:textId="77777777" w:rsidR="00877A3B" w:rsidRDefault="00000000">
            <w:pPr>
              <w:pStyle w:val="TableParagraph"/>
              <w:spacing w:before="22"/>
              <w:ind w:right="306"/>
              <w:jc w:val="right"/>
              <w:rPr>
                <w:sz w:val="20"/>
              </w:rPr>
            </w:pPr>
            <w:r>
              <w:rPr>
                <w:spacing w:val="-10"/>
                <w:sz w:val="20"/>
              </w:rPr>
              <w:t>2</w:t>
            </w:r>
          </w:p>
        </w:tc>
        <w:tc>
          <w:tcPr>
            <w:tcW w:w="1141" w:type="dxa"/>
          </w:tcPr>
          <w:p w14:paraId="6411ACB8" w14:textId="77777777" w:rsidR="00877A3B" w:rsidRDefault="00000000">
            <w:pPr>
              <w:pStyle w:val="TableParagraph"/>
              <w:spacing w:before="22"/>
              <w:ind w:right="94"/>
              <w:jc w:val="right"/>
              <w:rPr>
                <w:sz w:val="20"/>
              </w:rPr>
            </w:pPr>
            <w:r>
              <w:rPr>
                <w:spacing w:val="-10"/>
                <w:sz w:val="20"/>
              </w:rPr>
              <w:t>3</w:t>
            </w:r>
          </w:p>
        </w:tc>
      </w:tr>
      <w:tr w:rsidR="00877A3B" w14:paraId="25666685" w14:textId="77777777">
        <w:trPr>
          <w:trHeight w:val="270"/>
        </w:trPr>
        <w:tc>
          <w:tcPr>
            <w:tcW w:w="7859" w:type="dxa"/>
          </w:tcPr>
          <w:p w14:paraId="6DDC4F29" w14:textId="77777777" w:rsidR="00877A3B" w:rsidRDefault="00000000">
            <w:pPr>
              <w:pStyle w:val="TableParagraph"/>
              <w:spacing w:before="22" w:line="228" w:lineRule="exact"/>
              <w:ind w:left="201"/>
              <w:rPr>
                <w:sz w:val="20"/>
              </w:rPr>
            </w:pPr>
            <w:r>
              <w:rPr>
                <w:spacing w:val="-2"/>
                <w:sz w:val="20"/>
              </w:rPr>
              <w:t>Capital receivables</w:t>
            </w:r>
          </w:p>
        </w:tc>
        <w:tc>
          <w:tcPr>
            <w:tcW w:w="1507" w:type="dxa"/>
          </w:tcPr>
          <w:p w14:paraId="37D5D8C6" w14:textId="77777777" w:rsidR="00877A3B" w:rsidRDefault="00000000">
            <w:pPr>
              <w:pStyle w:val="TableParagraph"/>
              <w:spacing w:before="22" w:line="228" w:lineRule="exact"/>
              <w:ind w:right="307"/>
              <w:jc w:val="right"/>
              <w:rPr>
                <w:sz w:val="20"/>
              </w:rPr>
            </w:pPr>
            <w:r>
              <w:rPr>
                <w:spacing w:val="-5"/>
                <w:sz w:val="20"/>
              </w:rPr>
              <w:t>62</w:t>
            </w:r>
          </w:p>
        </w:tc>
        <w:tc>
          <w:tcPr>
            <w:tcW w:w="1141" w:type="dxa"/>
          </w:tcPr>
          <w:p w14:paraId="21E9E798" w14:textId="77777777" w:rsidR="00877A3B" w:rsidRDefault="00000000">
            <w:pPr>
              <w:pStyle w:val="TableParagraph"/>
              <w:spacing w:before="22" w:line="228" w:lineRule="exact"/>
              <w:ind w:right="94"/>
              <w:jc w:val="right"/>
              <w:rPr>
                <w:sz w:val="20"/>
              </w:rPr>
            </w:pPr>
            <w:r>
              <w:rPr>
                <w:spacing w:val="-5"/>
                <w:sz w:val="20"/>
              </w:rPr>
              <w:t>39</w:t>
            </w:r>
          </w:p>
        </w:tc>
      </w:tr>
      <w:tr w:rsidR="00877A3B" w14:paraId="64013413" w14:textId="77777777">
        <w:trPr>
          <w:trHeight w:val="270"/>
        </w:trPr>
        <w:tc>
          <w:tcPr>
            <w:tcW w:w="7859" w:type="dxa"/>
          </w:tcPr>
          <w:p w14:paraId="6477CDE9" w14:textId="77777777" w:rsidR="00877A3B" w:rsidRDefault="00000000">
            <w:pPr>
              <w:pStyle w:val="TableParagraph"/>
              <w:spacing w:before="11"/>
              <w:ind w:left="201"/>
              <w:rPr>
                <w:sz w:val="20"/>
              </w:rPr>
            </w:pPr>
            <w:r>
              <w:rPr>
                <w:sz w:val="20"/>
              </w:rPr>
              <w:t>Allowance</w:t>
            </w:r>
            <w:r>
              <w:rPr>
                <w:spacing w:val="-11"/>
                <w:sz w:val="20"/>
              </w:rPr>
              <w:t xml:space="preserve"> </w:t>
            </w:r>
            <w:r>
              <w:rPr>
                <w:sz w:val="20"/>
              </w:rPr>
              <w:t>for</w:t>
            </w:r>
            <w:r>
              <w:rPr>
                <w:spacing w:val="-11"/>
                <w:sz w:val="20"/>
              </w:rPr>
              <w:t xml:space="preserve"> </w:t>
            </w:r>
            <w:r>
              <w:rPr>
                <w:sz w:val="20"/>
              </w:rPr>
              <w:t>impaired</w:t>
            </w:r>
            <w:r>
              <w:rPr>
                <w:spacing w:val="-11"/>
                <w:sz w:val="20"/>
              </w:rPr>
              <w:t xml:space="preserve"> </w:t>
            </w:r>
            <w:r>
              <w:rPr>
                <w:sz w:val="20"/>
              </w:rPr>
              <w:t>contract</w:t>
            </w:r>
            <w:r>
              <w:rPr>
                <w:spacing w:val="-11"/>
                <w:sz w:val="20"/>
              </w:rPr>
              <w:t xml:space="preserve"> </w:t>
            </w:r>
            <w:r>
              <w:rPr>
                <w:sz w:val="20"/>
              </w:rPr>
              <w:t>receivables</w:t>
            </w:r>
            <w:r>
              <w:rPr>
                <w:spacing w:val="-10"/>
                <w:sz w:val="20"/>
              </w:rPr>
              <w:t xml:space="preserve"> </w:t>
            </w:r>
            <w:r>
              <w:rPr>
                <w:sz w:val="20"/>
              </w:rPr>
              <w:t>/</w:t>
            </w:r>
            <w:r>
              <w:rPr>
                <w:spacing w:val="-10"/>
                <w:sz w:val="20"/>
              </w:rPr>
              <w:t xml:space="preserve"> </w:t>
            </w:r>
            <w:r>
              <w:rPr>
                <w:spacing w:val="-2"/>
                <w:sz w:val="20"/>
              </w:rPr>
              <w:t>assets</w:t>
            </w:r>
          </w:p>
        </w:tc>
        <w:tc>
          <w:tcPr>
            <w:tcW w:w="1507" w:type="dxa"/>
          </w:tcPr>
          <w:p w14:paraId="63235C6D" w14:textId="77777777" w:rsidR="00877A3B" w:rsidRDefault="00000000">
            <w:pPr>
              <w:pStyle w:val="TableParagraph"/>
              <w:spacing w:before="11"/>
              <w:ind w:right="252"/>
              <w:jc w:val="right"/>
              <w:rPr>
                <w:sz w:val="20"/>
              </w:rPr>
            </w:pPr>
            <w:r>
              <w:rPr>
                <w:spacing w:val="-2"/>
                <w:sz w:val="20"/>
              </w:rPr>
              <w:t>(660)</w:t>
            </w:r>
          </w:p>
        </w:tc>
        <w:tc>
          <w:tcPr>
            <w:tcW w:w="1141" w:type="dxa"/>
          </w:tcPr>
          <w:p w14:paraId="5E9DBA4E" w14:textId="77777777" w:rsidR="00877A3B" w:rsidRDefault="00000000">
            <w:pPr>
              <w:pStyle w:val="TableParagraph"/>
              <w:spacing w:before="11"/>
              <w:ind w:right="40"/>
              <w:jc w:val="right"/>
              <w:rPr>
                <w:sz w:val="20"/>
              </w:rPr>
            </w:pPr>
            <w:r>
              <w:rPr>
                <w:spacing w:val="-2"/>
                <w:sz w:val="20"/>
              </w:rPr>
              <w:t>(631)</w:t>
            </w:r>
          </w:p>
        </w:tc>
      </w:tr>
      <w:tr w:rsidR="00877A3B" w14:paraId="4E1EC938" w14:textId="77777777">
        <w:trPr>
          <w:trHeight w:val="291"/>
        </w:trPr>
        <w:tc>
          <w:tcPr>
            <w:tcW w:w="7859" w:type="dxa"/>
          </w:tcPr>
          <w:p w14:paraId="1D37B2C4" w14:textId="77777777" w:rsidR="00877A3B" w:rsidRDefault="00000000">
            <w:pPr>
              <w:pStyle w:val="TableParagraph"/>
              <w:spacing w:before="22"/>
              <w:ind w:left="201"/>
              <w:rPr>
                <w:sz w:val="20"/>
              </w:rPr>
            </w:pPr>
            <w:r>
              <w:rPr>
                <w:sz w:val="20"/>
              </w:rPr>
              <w:t>Allowance</w:t>
            </w:r>
            <w:r>
              <w:rPr>
                <w:spacing w:val="-12"/>
                <w:sz w:val="20"/>
              </w:rPr>
              <w:t xml:space="preserve"> </w:t>
            </w:r>
            <w:r>
              <w:rPr>
                <w:sz w:val="20"/>
              </w:rPr>
              <w:t>for</w:t>
            </w:r>
            <w:r>
              <w:rPr>
                <w:spacing w:val="-11"/>
                <w:sz w:val="20"/>
              </w:rPr>
              <w:t xml:space="preserve"> </w:t>
            </w:r>
            <w:r>
              <w:rPr>
                <w:sz w:val="20"/>
              </w:rPr>
              <w:t>other</w:t>
            </w:r>
            <w:r>
              <w:rPr>
                <w:spacing w:val="-10"/>
                <w:sz w:val="20"/>
              </w:rPr>
              <w:t xml:space="preserve"> </w:t>
            </w:r>
            <w:r>
              <w:rPr>
                <w:sz w:val="20"/>
              </w:rPr>
              <w:t>impaired</w:t>
            </w:r>
            <w:r>
              <w:rPr>
                <w:spacing w:val="-12"/>
                <w:sz w:val="20"/>
              </w:rPr>
              <w:t xml:space="preserve"> </w:t>
            </w:r>
            <w:r>
              <w:rPr>
                <w:spacing w:val="-2"/>
                <w:sz w:val="20"/>
              </w:rPr>
              <w:t>receivables</w:t>
            </w:r>
          </w:p>
        </w:tc>
        <w:tc>
          <w:tcPr>
            <w:tcW w:w="1507" w:type="dxa"/>
          </w:tcPr>
          <w:p w14:paraId="7CD1D853" w14:textId="77777777" w:rsidR="00877A3B" w:rsidRDefault="00000000">
            <w:pPr>
              <w:pStyle w:val="TableParagraph"/>
              <w:spacing w:before="22"/>
              <w:ind w:right="253"/>
              <w:jc w:val="right"/>
              <w:rPr>
                <w:sz w:val="20"/>
              </w:rPr>
            </w:pPr>
            <w:r>
              <w:rPr>
                <w:spacing w:val="-4"/>
                <w:sz w:val="20"/>
              </w:rPr>
              <w:t>(36)</w:t>
            </w:r>
          </w:p>
        </w:tc>
        <w:tc>
          <w:tcPr>
            <w:tcW w:w="1141" w:type="dxa"/>
          </w:tcPr>
          <w:p w14:paraId="1964E12A" w14:textId="77777777" w:rsidR="00877A3B" w:rsidRDefault="00000000">
            <w:pPr>
              <w:pStyle w:val="TableParagraph"/>
              <w:spacing w:before="22"/>
              <w:ind w:right="40"/>
              <w:jc w:val="right"/>
              <w:rPr>
                <w:sz w:val="20"/>
              </w:rPr>
            </w:pPr>
            <w:r>
              <w:rPr>
                <w:spacing w:val="-4"/>
                <w:sz w:val="20"/>
              </w:rPr>
              <w:t>(31)</w:t>
            </w:r>
          </w:p>
        </w:tc>
      </w:tr>
      <w:tr w:rsidR="00877A3B" w14:paraId="638BA599" w14:textId="77777777">
        <w:trPr>
          <w:trHeight w:val="280"/>
        </w:trPr>
        <w:tc>
          <w:tcPr>
            <w:tcW w:w="7859" w:type="dxa"/>
          </w:tcPr>
          <w:p w14:paraId="0E1A55B2" w14:textId="77777777" w:rsidR="00877A3B" w:rsidRDefault="00000000">
            <w:pPr>
              <w:pStyle w:val="TableParagraph"/>
              <w:spacing w:before="32" w:line="228" w:lineRule="exact"/>
              <w:ind w:left="201"/>
              <w:rPr>
                <w:sz w:val="20"/>
              </w:rPr>
            </w:pPr>
            <w:r>
              <w:rPr>
                <w:sz w:val="20"/>
              </w:rPr>
              <w:t>Deposits</w:t>
            </w:r>
            <w:r>
              <w:rPr>
                <w:spacing w:val="-10"/>
                <w:sz w:val="20"/>
              </w:rPr>
              <w:t xml:space="preserve"> </w:t>
            </w:r>
            <w:r>
              <w:rPr>
                <w:sz w:val="20"/>
              </w:rPr>
              <w:t>and</w:t>
            </w:r>
            <w:r>
              <w:rPr>
                <w:spacing w:val="-10"/>
                <w:sz w:val="20"/>
              </w:rPr>
              <w:t xml:space="preserve"> </w:t>
            </w:r>
            <w:r>
              <w:rPr>
                <w:spacing w:val="-2"/>
                <w:sz w:val="20"/>
              </w:rPr>
              <w:t>advances</w:t>
            </w:r>
          </w:p>
        </w:tc>
        <w:tc>
          <w:tcPr>
            <w:tcW w:w="1507" w:type="dxa"/>
          </w:tcPr>
          <w:p w14:paraId="235633CE" w14:textId="77777777" w:rsidR="00877A3B" w:rsidRDefault="00000000">
            <w:pPr>
              <w:pStyle w:val="TableParagraph"/>
              <w:spacing w:before="32" w:line="228" w:lineRule="exact"/>
              <w:ind w:right="306"/>
              <w:jc w:val="right"/>
              <w:rPr>
                <w:sz w:val="20"/>
              </w:rPr>
            </w:pPr>
            <w:r>
              <w:rPr>
                <w:spacing w:val="-10"/>
                <w:sz w:val="20"/>
              </w:rPr>
              <w:t>6</w:t>
            </w:r>
          </w:p>
        </w:tc>
        <w:tc>
          <w:tcPr>
            <w:tcW w:w="1141" w:type="dxa"/>
          </w:tcPr>
          <w:p w14:paraId="3D0E2AC5" w14:textId="77777777" w:rsidR="00877A3B" w:rsidRDefault="00000000">
            <w:pPr>
              <w:pStyle w:val="TableParagraph"/>
              <w:spacing w:before="32" w:line="228" w:lineRule="exact"/>
              <w:ind w:right="94"/>
              <w:jc w:val="right"/>
              <w:rPr>
                <w:sz w:val="20"/>
              </w:rPr>
            </w:pPr>
            <w:r>
              <w:rPr>
                <w:spacing w:val="-10"/>
                <w:sz w:val="20"/>
              </w:rPr>
              <w:t>4</w:t>
            </w:r>
          </w:p>
        </w:tc>
      </w:tr>
      <w:tr w:rsidR="00877A3B" w14:paraId="2775E924" w14:textId="77777777">
        <w:trPr>
          <w:trHeight w:val="280"/>
        </w:trPr>
        <w:tc>
          <w:tcPr>
            <w:tcW w:w="7859" w:type="dxa"/>
          </w:tcPr>
          <w:p w14:paraId="7F5CDD35" w14:textId="77777777" w:rsidR="00877A3B" w:rsidRDefault="00000000">
            <w:pPr>
              <w:pStyle w:val="TableParagraph"/>
              <w:spacing w:before="11"/>
              <w:ind w:left="201"/>
              <w:rPr>
                <w:sz w:val="20"/>
              </w:rPr>
            </w:pPr>
            <w:r>
              <w:rPr>
                <w:spacing w:val="-2"/>
                <w:sz w:val="20"/>
              </w:rPr>
              <w:t>Prepayments</w:t>
            </w:r>
          </w:p>
        </w:tc>
        <w:tc>
          <w:tcPr>
            <w:tcW w:w="1507" w:type="dxa"/>
          </w:tcPr>
          <w:p w14:paraId="289F3969" w14:textId="77777777" w:rsidR="00877A3B" w:rsidRDefault="00000000">
            <w:pPr>
              <w:pStyle w:val="TableParagraph"/>
              <w:spacing w:before="11"/>
              <w:ind w:right="307"/>
              <w:jc w:val="right"/>
              <w:rPr>
                <w:sz w:val="20"/>
              </w:rPr>
            </w:pPr>
            <w:r>
              <w:rPr>
                <w:spacing w:val="-2"/>
                <w:sz w:val="20"/>
              </w:rPr>
              <w:t>1,366</w:t>
            </w:r>
          </w:p>
        </w:tc>
        <w:tc>
          <w:tcPr>
            <w:tcW w:w="1141" w:type="dxa"/>
          </w:tcPr>
          <w:p w14:paraId="7F6A2E0F" w14:textId="77777777" w:rsidR="00877A3B" w:rsidRDefault="00000000">
            <w:pPr>
              <w:pStyle w:val="TableParagraph"/>
              <w:spacing w:before="11"/>
              <w:ind w:right="94"/>
              <w:jc w:val="right"/>
              <w:rPr>
                <w:sz w:val="20"/>
              </w:rPr>
            </w:pPr>
            <w:r>
              <w:rPr>
                <w:spacing w:val="-2"/>
                <w:sz w:val="20"/>
              </w:rPr>
              <w:t>1,221</w:t>
            </w:r>
          </w:p>
        </w:tc>
      </w:tr>
      <w:tr w:rsidR="00877A3B" w14:paraId="2AF14E29" w14:textId="77777777">
        <w:trPr>
          <w:trHeight w:val="291"/>
        </w:trPr>
        <w:tc>
          <w:tcPr>
            <w:tcW w:w="7859" w:type="dxa"/>
          </w:tcPr>
          <w:p w14:paraId="717DCEEF" w14:textId="77777777" w:rsidR="00877A3B" w:rsidRDefault="00000000">
            <w:pPr>
              <w:pStyle w:val="TableParagraph"/>
              <w:spacing w:before="32"/>
              <w:ind w:left="201"/>
              <w:rPr>
                <w:sz w:val="20"/>
              </w:rPr>
            </w:pPr>
            <w:r>
              <w:rPr>
                <w:sz w:val="20"/>
              </w:rPr>
              <w:t>Interest</w:t>
            </w:r>
            <w:r>
              <w:rPr>
                <w:spacing w:val="-8"/>
                <w:sz w:val="20"/>
              </w:rPr>
              <w:t xml:space="preserve"> </w:t>
            </w:r>
            <w:r>
              <w:rPr>
                <w:spacing w:val="-2"/>
                <w:sz w:val="20"/>
              </w:rPr>
              <w:t>receivable</w:t>
            </w:r>
          </w:p>
        </w:tc>
        <w:tc>
          <w:tcPr>
            <w:tcW w:w="1507" w:type="dxa"/>
          </w:tcPr>
          <w:p w14:paraId="0278A442" w14:textId="77777777" w:rsidR="00877A3B" w:rsidRDefault="00000000">
            <w:pPr>
              <w:pStyle w:val="TableParagraph"/>
              <w:spacing w:before="32"/>
              <w:ind w:right="307"/>
              <w:jc w:val="right"/>
              <w:rPr>
                <w:sz w:val="20"/>
              </w:rPr>
            </w:pPr>
            <w:r>
              <w:rPr>
                <w:spacing w:val="-5"/>
                <w:sz w:val="20"/>
              </w:rPr>
              <w:t>15</w:t>
            </w:r>
          </w:p>
        </w:tc>
        <w:tc>
          <w:tcPr>
            <w:tcW w:w="1141" w:type="dxa"/>
          </w:tcPr>
          <w:p w14:paraId="69422E26" w14:textId="77777777" w:rsidR="00877A3B" w:rsidRDefault="00000000">
            <w:pPr>
              <w:pStyle w:val="TableParagraph"/>
              <w:spacing w:before="32"/>
              <w:ind w:right="94"/>
              <w:jc w:val="right"/>
              <w:rPr>
                <w:sz w:val="20"/>
              </w:rPr>
            </w:pPr>
            <w:r>
              <w:rPr>
                <w:spacing w:val="-5"/>
                <w:sz w:val="20"/>
              </w:rPr>
              <w:t>18</w:t>
            </w:r>
          </w:p>
        </w:tc>
      </w:tr>
      <w:tr w:rsidR="00877A3B" w14:paraId="0744F648" w14:textId="77777777">
        <w:trPr>
          <w:trHeight w:val="280"/>
        </w:trPr>
        <w:tc>
          <w:tcPr>
            <w:tcW w:w="7859" w:type="dxa"/>
          </w:tcPr>
          <w:p w14:paraId="06504A06" w14:textId="77777777" w:rsidR="00877A3B" w:rsidRDefault="00000000">
            <w:pPr>
              <w:pStyle w:val="TableParagraph"/>
              <w:spacing w:before="22"/>
              <w:ind w:left="201"/>
              <w:rPr>
                <w:sz w:val="20"/>
              </w:rPr>
            </w:pPr>
            <w:r>
              <w:rPr>
                <w:sz w:val="20"/>
              </w:rPr>
              <w:t>Finance</w:t>
            </w:r>
            <w:r>
              <w:rPr>
                <w:spacing w:val="-11"/>
                <w:sz w:val="20"/>
              </w:rPr>
              <w:t xml:space="preserve"> </w:t>
            </w:r>
            <w:r>
              <w:rPr>
                <w:sz w:val="20"/>
              </w:rPr>
              <w:t>lease</w:t>
            </w:r>
            <w:r>
              <w:rPr>
                <w:spacing w:val="-10"/>
                <w:sz w:val="20"/>
              </w:rPr>
              <w:t xml:space="preserve"> </w:t>
            </w:r>
            <w:r>
              <w:rPr>
                <w:spacing w:val="-2"/>
                <w:sz w:val="20"/>
              </w:rPr>
              <w:t>receivables</w:t>
            </w:r>
          </w:p>
        </w:tc>
        <w:tc>
          <w:tcPr>
            <w:tcW w:w="1507" w:type="dxa"/>
          </w:tcPr>
          <w:p w14:paraId="51347476" w14:textId="77777777" w:rsidR="00877A3B" w:rsidRDefault="00000000">
            <w:pPr>
              <w:pStyle w:val="TableParagraph"/>
              <w:spacing w:before="22"/>
              <w:ind w:right="308"/>
              <w:jc w:val="right"/>
              <w:rPr>
                <w:sz w:val="20"/>
              </w:rPr>
            </w:pPr>
            <w:r>
              <w:rPr>
                <w:spacing w:val="-10"/>
                <w:sz w:val="20"/>
              </w:rPr>
              <w:t>-</w:t>
            </w:r>
          </w:p>
        </w:tc>
        <w:tc>
          <w:tcPr>
            <w:tcW w:w="1141" w:type="dxa"/>
          </w:tcPr>
          <w:p w14:paraId="6464BA1E" w14:textId="77777777" w:rsidR="00877A3B" w:rsidRDefault="00000000">
            <w:pPr>
              <w:pStyle w:val="TableParagraph"/>
              <w:spacing w:before="22"/>
              <w:ind w:right="94"/>
              <w:jc w:val="right"/>
              <w:rPr>
                <w:sz w:val="20"/>
              </w:rPr>
            </w:pPr>
            <w:r>
              <w:rPr>
                <w:spacing w:val="-10"/>
                <w:sz w:val="20"/>
              </w:rPr>
              <w:t>3</w:t>
            </w:r>
          </w:p>
        </w:tc>
      </w:tr>
      <w:tr w:rsidR="00877A3B" w14:paraId="34EE6CB2" w14:textId="77777777">
        <w:trPr>
          <w:trHeight w:val="280"/>
        </w:trPr>
        <w:tc>
          <w:tcPr>
            <w:tcW w:w="7859" w:type="dxa"/>
          </w:tcPr>
          <w:p w14:paraId="7BA8D26A" w14:textId="77777777" w:rsidR="00877A3B" w:rsidRDefault="00000000">
            <w:pPr>
              <w:pStyle w:val="TableParagraph"/>
              <w:spacing w:before="22"/>
              <w:ind w:left="201"/>
              <w:rPr>
                <w:sz w:val="20"/>
              </w:rPr>
            </w:pPr>
            <w:r>
              <w:rPr>
                <w:sz w:val="20"/>
              </w:rPr>
              <w:t>PDC</w:t>
            </w:r>
            <w:r>
              <w:rPr>
                <w:spacing w:val="-13"/>
                <w:sz w:val="20"/>
              </w:rPr>
              <w:t xml:space="preserve"> </w:t>
            </w:r>
            <w:r>
              <w:rPr>
                <w:sz w:val="20"/>
              </w:rPr>
              <w:t>dividend</w:t>
            </w:r>
            <w:r>
              <w:rPr>
                <w:spacing w:val="-14"/>
                <w:sz w:val="20"/>
              </w:rPr>
              <w:t xml:space="preserve"> </w:t>
            </w:r>
            <w:r>
              <w:rPr>
                <w:spacing w:val="-2"/>
                <w:sz w:val="20"/>
              </w:rPr>
              <w:t>receivable</w:t>
            </w:r>
          </w:p>
        </w:tc>
        <w:tc>
          <w:tcPr>
            <w:tcW w:w="1507" w:type="dxa"/>
          </w:tcPr>
          <w:p w14:paraId="169D176F" w14:textId="77777777" w:rsidR="00877A3B" w:rsidRDefault="00000000">
            <w:pPr>
              <w:pStyle w:val="TableParagraph"/>
              <w:spacing w:before="22"/>
              <w:ind w:right="307"/>
              <w:jc w:val="right"/>
              <w:rPr>
                <w:sz w:val="20"/>
              </w:rPr>
            </w:pPr>
            <w:r>
              <w:rPr>
                <w:spacing w:val="-5"/>
                <w:sz w:val="20"/>
              </w:rPr>
              <w:t>71</w:t>
            </w:r>
          </w:p>
        </w:tc>
        <w:tc>
          <w:tcPr>
            <w:tcW w:w="1141" w:type="dxa"/>
          </w:tcPr>
          <w:p w14:paraId="2398B898" w14:textId="77777777" w:rsidR="00877A3B" w:rsidRDefault="00000000">
            <w:pPr>
              <w:pStyle w:val="TableParagraph"/>
              <w:spacing w:before="22"/>
              <w:ind w:right="94"/>
              <w:jc w:val="right"/>
              <w:rPr>
                <w:sz w:val="20"/>
              </w:rPr>
            </w:pPr>
            <w:r>
              <w:rPr>
                <w:spacing w:val="-5"/>
                <w:sz w:val="20"/>
              </w:rPr>
              <w:t>130</w:t>
            </w:r>
          </w:p>
        </w:tc>
      </w:tr>
      <w:tr w:rsidR="00877A3B" w14:paraId="156F5D23" w14:textId="77777777">
        <w:trPr>
          <w:trHeight w:val="280"/>
        </w:trPr>
        <w:tc>
          <w:tcPr>
            <w:tcW w:w="7859" w:type="dxa"/>
          </w:tcPr>
          <w:p w14:paraId="39CCBB76" w14:textId="77777777" w:rsidR="00877A3B" w:rsidRDefault="00000000">
            <w:pPr>
              <w:pStyle w:val="TableParagraph"/>
              <w:spacing w:before="22"/>
              <w:ind w:left="201"/>
              <w:rPr>
                <w:sz w:val="20"/>
              </w:rPr>
            </w:pPr>
            <w:r>
              <w:rPr>
                <w:sz w:val="20"/>
              </w:rPr>
              <w:t>VAT</w:t>
            </w:r>
            <w:r>
              <w:rPr>
                <w:spacing w:val="-4"/>
                <w:sz w:val="20"/>
              </w:rPr>
              <w:t xml:space="preserve"> </w:t>
            </w:r>
            <w:r>
              <w:rPr>
                <w:spacing w:val="-2"/>
                <w:sz w:val="20"/>
              </w:rPr>
              <w:t>receivable</w:t>
            </w:r>
          </w:p>
        </w:tc>
        <w:tc>
          <w:tcPr>
            <w:tcW w:w="1507" w:type="dxa"/>
          </w:tcPr>
          <w:p w14:paraId="7E406CB0" w14:textId="77777777" w:rsidR="00877A3B" w:rsidRDefault="00000000">
            <w:pPr>
              <w:pStyle w:val="TableParagraph"/>
              <w:spacing w:before="22"/>
              <w:ind w:right="307"/>
              <w:jc w:val="right"/>
              <w:rPr>
                <w:sz w:val="20"/>
              </w:rPr>
            </w:pPr>
            <w:r>
              <w:rPr>
                <w:spacing w:val="-5"/>
                <w:sz w:val="20"/>
              </w:rPr>
              <w:t>481</w:t>
            </w:r>
          </w:p>
        </w:tc>
        <w:tc>
          <w:tcPr>
            <w:tcW w:w="1141" w:type="dxa"/>
          </w:tcPr>
          <w:p w14:paraId="08969F71" w14:textId="77777777" w:rsidR="00877A3B" w:rsidRDefault="00000000">
            <w:pPr>
              <w:pStyle w:val="TableParagraph"/>
              <w:spacing w:before="22"/>
              <w:ind w:right="94"/>
              <w:jc w:val="right"/>
              <w:rPr>
                <w:sz w:val="20"/>
              </w:rPr>
            </w:pPr>
            <w:r>
              <w:rPr>
                <w:spacing w:val="-5"/>
                <w:sz w:val="20"/>
              </w:rPr>
              <w:t>470</w:t>
            </w:r>
          </w:p>
        </w:tc>
      </w:tr>
      <w:tr w:rsidR="00877A3B" w14:paraId="28242975" w14:textId="77777777">
        <w:trPr>
          <w:trHeight w:val="270"/>
        </w:trPr>
        <w:tc>
          <w:tcPr>
            <w:tcW w:w="7859" w:type="dxa"/>
          </w:tcPr>
          <w:p w14:paraId="6C54CC32" w14:textId="77777777" w:rsidR="00877A3B" w:rsidRDefault="00000000">
            <w:pPr>
              <w:pStyle w:val="TableParagraph"/>
              <w:spacing w:before="22" w:line="228" w:lineRule="exact"/>
              <w:ind w:left="201"/>
              <w:rPr>
                <w:sz w:val="20"/>
              </w:rPr>
            </w:pPr>
            <w:r>
              <w:rPr>
                <w:sz w:val="20"/>
              </w:rPr>
              <w:t>Corporation</w:t>
            </w:r>
            <w:r>
              <w:rPr>
                <w:spacing w:val="-13"/>
                <w:sz w:val="20"/>
              </w:rPr>
              <w:t xml:space="preserve"> </w:t>
            </w:r>
            <w:r>
              <w:rPr>
                <w:sz w:val="20"/>
              </w:rPr>
              <w:t>tax</w:t>
            </w:r>
            <w:r>
              <w:rPr>
                <w:spacing w:val="-12"/>
                <w:sz w:val="20"/>
              </w:rPr>
              <w:t xml:space="preserve"> </w:t>
            </w:r>
            <w:r>
              <w:rPr>
                <w:spacing w:val="-2"/>
                <w:sz w:val="20"/>
              </w:rPr>
              <w:t>receivable</w:t>
            </w:r>
          </w:p>
        </w:tc>
        <w:tc>
          <w:tcPr>
            <w:tcW w:w="1507" w:type="dxa"/>
          </w:tcPr>
          <w:p w14:paraId="0C2A9B1F" w14:textId="77777777" w:rsidR="00877A3B" w:rsidRDefault="00000000">
            <w:pPr>
              <w:pStyle w:val="TableParagraph"/>
              <w:spacing w:before="22" w:line="228" w:lineRule="exact"/>
              <w:ind w:right="306"/>
              <w:jc w:val="right"/>
              <w:rPr>
                <w:sz w:val="20"/>
              </w:rPr>
            </w:pPr>
            <w:r>
              <w:rPr>
                <w:spacing w:val="-10"/>
                <w:sz w:val="20"/>
              </w:rPr>
              <w:t>4</w:t>
            </w:r>
          </w:p>
        </w:tc>
        <w:tc>
          <w:tcPr>
            <w:tcW w:w="1141" w:type="dxa"/>
          </w:tcPr>
          <w:p w14:paraId="598D989A" w14:textId="77777777" w:rsidR="00877A3B" w:rsidRDefault="00000000">
            <w:pPr>
              <w:pStyle w:val="TableParagraph"/>
              <w:spacing w:before="22" w:line="228" w:lineRule="exact"/>
              <w:ind w:right="94"/>
              <w:jc w:val="right"/>
              <w:rPr>
                <w:sz w:val="20"/>
              </w:rPr>
            </w:pPr>
            <w:r>
              <w:rPr>
                <w:spacing w:val="-10"/>
                <w:sz w:val="20"/>
              </w:rPr>
              <w:t>1</w:t>
            </w:r>
          </w:p>
        </w:tc>
      </w:tr>
      <w:tr w:rsidR="00877A3B" w14:paraId="2B743FE1" w14:textId="77777777">
        <w:trPr>
          <w:trHeight w:val="280"/>
        </w:trPr>
        <w:tc>
          <w:tcPr>
            <w:tcW w:w="7859" w:type="dxa"/>
          </w:tcPr>
          <w:p w14:paraId="0E573B5C" w14:textId="77777777" w:rsidR="00877A3B" w:rsidRDefault="00000000">
            <w:pPr>
              <w:pStyle w:val="TableParagraph"/>
              <w:spacing w:before="11"/>
              <w:ind w:left="201"/>
              <w:rPr>
                <w:sz w:val="20"/>
              </w:rPr>
            </w:pPr>
            <w:r>
              <w:rPr>
                <w:sz w:val="20"/>
              </w:rPr>
              <w:t>Other</w:t>
            </w:r>
            <w:r>
              <w:rPr>
                <w:spacing w:val="-10"/>
                <w:sz w:val="20"/>
              </w:rPr>
              <w:t xml:space="preserve"> </w:t>
            </w:r>
            <w:r>
              <w:rPr>
                <w:spacing w:val="-2"/>
                <w:sz w:val="20"/>
              </w:rPr>
              <w:t>receivables</w:t>
            </w:r>
          </w:p>
        </w:tc>
        <w:tc>
          <w:tcPr>
            <w:tcW w:w="1507" w:type="dxa"/>
          </w:tcPr>
          <w:p w14:paraId="438CE155" w14:textId="77777777" w:rsidR="00877A3B" w:rsidRDefault="00000000">
            <w:pPr>
              <w:pStyle w:val="TableParagraph"/>
              <w:spacing w:before="11"/>
              <w:ind w:right="307"/>
              <w:jc w:val="right"/>
              <w:rPr>
                <w:sz w:val="20"/>
              </w:rPr>
            </w:pPr>
            <w:r>
              <w:rPr>
                <w:spacing w:val="-5"/>
                <w:sz w:val="20"/>
              </w:rPr>
              <w:t>311</w:t>
            </w:r>
          </w:p>
        </w:tc>
        <w:tc>
          <w:tcPr>
            <w:tcW w:w="1141" w:type="dxa"/>
          </w:tcPr>
          <w:p w14:paraId="0EAD5A77" w14:textId="77777777" w:rsidR="00877A3B" w:rsidRDefault="00000000">
            <w:pPr>
              <w:pStyle w:val="TableParagraph"/>
              <w:spacing w:before="11"/>
              <w:ind w:right="94"/>
              <w:jc w:val="right"/>
              <w:rPr>
                <w:sz w:val="20"/>
              </w:rPr>
            </w:pPr>
            <w:r>
              <w:rPr>
                <w:spacing w:val="-5"/>
                <w:sz w:val="20"/>
              </w:rPr>
              <w:t>247</w:t>
            </w:r>
          </w:p>
        </w:tc>
      </w:tr>
      <w:tr w:rsidR="00877A3B" w14:paraId="50511BED" w14:textId="77777777">
        <w:trPr>
          <w:trHeight w:val="265"/>
        </w:trPr>
        <w:tc>
          <w:tcPr>
            <w:tcW w:w="7859" w:type="dxa"/>
          </w:tcPr>
          <w:p w14:paraId="25C35A81" w14:textId="77777777" w:rsidR="00877A3B" w:rsidRDefault="00000000">
            <w:pPr>
              <w:pStyle w:val="TableParagraph"/>
              <w:spacing w:before="32" w:line="213" w:lineRule="exact"/>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funds</w:t>
            </w:r>
            <w:r>
              <w:rPr>
                <w:spacing w:val="-9"/>
                <w:sz w:val="20"/>
              </w:rPr>
              <w:t xml:space="preserve"> </w:t>
            </w:r>
            <w:r>
              <w:rPr>
                <w:spacing w:val="-2"/>
                <w:sz w:val="20"/>
              </w:rPr>
              <w:t>receivables</w:t>
            </w:r>
          </w:p>
        </w:tc>
        <w:tc>
          <w:tcPr>
            <w:tcW w:w="1507" w:type="dxa"/>
            <w:tcBorders>
              <w:bottom w:val="single" w:sz="8" w:space="0" w:color="000000"/>
            </w:tcBorders>
          </w:tcPr>
          <w:p w14:paraId="5273D071" w14:textId="77777777" w:rsidR="00877A3B" w:rsidRDefault="00000000">
            <w:pPr>
              <w:pStyle w:val="TableParagraph"/>
              <w:spacing w:before="32" w:line="213" w:lineRule="exact"/>
              <w:ind w:right="307"/>
              <w:jc w:val="right"/>
              <w:rPr>
                <w:sz w:val="20"/>
              </w:rPr>
            </w:pPr>
            <w:r>
              <w:rPr>
                <w:spacing w:val="-5"/>
                <w:sz w:val="20"/>
              </w:rPr>
              <w:t>14</w:t>
            </w:r>
          </w:p>
        </w:tc>
        <w:tc>
          <w:tcPr>
            <w:tcW w:w="1141" w:type="dxa"/>
            <w:tcBorders>
              <w:bottom w:val="single" w:sz="8" w:space="0" w:color="000000"/>
            </w:tcBorders>
          </w:tcPr>
          <w:p w14:paraId="40106720" w14:textId="77777777" w:rsidR="00877A3B" w:rsidRDefault="00000000">
            <w:pPr>
              <w:pStyle w:val="TableParagraph"/>
              <w:spacing w:before="32" w:line="213" w:lineRule="exact"/>
              <w:ind w:right="94"/>
              <w:jc w:val="right"/>
              <w:rPr>
                <w:sz w:val="20"/>
              </w:rPr>
            </w:pPr>
            <w:r>
              <w:rPr>
                <w:spacing w:val="-10"/>
                <w:sz w:val="20"/>
              </w:rPr>
              <w:t>7</w:t>
            </w:r>
          </w:p>
        </w:tc>
      </w:tr>
      <w:tr w:rsidR="00877A3B" w14:paraId="38A3584F" w14:textId="77777777">
        <w:trPr>
          <w:trHeight w:val="240"/>
        </w:trPr>
        <w:tc>
          <w:tcPr>
            <w:tcW w:w="7859" w:type="dxa"/>
          </w:tcPr>
          <w:p w14:paraId="52A9431D" w14:textId="77777777" w:rsidR="00877A3B" w:rsidRDefault="00000000">
            <w:pPr>
              <w:pStyle w:val="TableParagraph"/>
              <w:spacing w:line="221" w:lineRule="exact"/>
              <w:ind w:left="50"/>
              <w:rPr>
                <w:b/>
                <w:sz w:val="20"/>
              </w:rPr>
            </w:pPr>
            <w:r>
              <w:rPr>
                <w:b/>
                <w:sz w:val="20"/>
              </w:rPr>
              <w:t>Total</w:t>
            </w:r>
            <w:r>
              <w:rPr>
                <w:b/>
                <w:spacing w:val="-8"/>
                <w:sz w:val="20"/>
              </w:rPr>
              <w:t xml:space="preserve"> </w:t>
            </w:r>
            <w:r>
              <w:rPr>
                <w:b/>
                <w:sz w:val="20"/>
              </w:rPr>
              <w:t>current</w:t>
            </w:r>
            <w:r>
              <w:rPr>
                <w:b/>
                <w:spacing w:val="-7"/>
                <w:sz w:val="20"/>
              </w:rPr>
              <w:t xml:space="preserve"> </w:t>
            </w:r>
            <w:r>
              <w:rPr>
                <w:b/>
                <w:spacing w:val="-2"/>
                <w:sz w:val="20"/>
              </w:rPr>
              <w:t>receivables</w:t>
            </w:r>
          </w:p>
        </w:tc>
        <w:tc>
          <w:tcPr>
            <w:tcW w:w="1507" w:type="dxa"/>
            <w:tcBorders>
              <w:top w:val="single" w:sz="8" w:space="0" w:color="000000"/>
              <w:bottom w:val="double" w:sz="8" w:space="0" w:color="000000"/>
            </w:tcBorders>
          </w:tcPr>
          <w:p w14:paraId="42809E94" w14:textId="77777777" w:rsidR="00877A3B" w:rsidRDefault="00000000">
            <w:pPr>
              <w:pStyle w:val="TableParagraph"/>
              <w:spacing w:line="221" w:lineRule="exact"/>
              <w:ind w:right="307"/>
              <w:jc w:val="right"/>
              <w:rPr>
                <w:b/>
                <w:sz w:val="20"/>
              </w:rPr>
            </w:pPr>
            <w:r>
              <w:rPr>
                <w:b/>
                <w:spacing w:val="-2"/>
                <w:sz w:val="20"/>
              </w:rPr>
              <w:t>5,516</w:t>
            </w:r>
          </w:p>
        </w:tc>
        <w:tc>
          <w:tcPr>
            <w:tcW w:w="1141" w:type="dxa"/>
            <w:tcBorders>
              <w:top w:val="single" w:sz="8" w:space="0" w:color="000000"/>
              <w:bottom w:val="double" w:sz="8" w:space="0" w:color="000000"/>
            </w:tcBorders>
          </w:tcPr>
          <w:p w14:paraId="5B5074F2" w14:textId="77777777" w:rsidR="00877A3B" w:rsidRDefault="00000000">
            <w:pPr>
              <w:pStyle w:val="TableParagraph"/>
              <w:spacing w:line="221" w:lineRule="exact"/>
              <w:ind w:right="94"/>
              <w:jc w:val="right"/>
              <w:rPr>
                <w:b/>
                <w:sz w:val="20"/>
              </w:rPr>
            </w:pPr>
            <w:r>
              <w:rPr>
                <w:b/>
                <w:spacing w:val="-2"/>
                <w:sz w:val="20"/>
              </w:rPr>
              <w:t>5,572</w:t>
            </w:r>
          </w:p>
        </w:tc>
      </w:tr>
    </w:tbl>
    <w:p w14:paraId="6D7F93DB" w14:textId="77777777" w:rsidR="00877A3B" w:rsidRDefault="00877A3B">
      <w:pPr>
        <w:pStyle w:val="BodyText"/>
        <w:spacing w:before="4"/>
        <w:rPr>
          <w:sz w:val="18"/>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737"/>
        <w:gridCol w:w="912"/>
      </w:tblGrid>
      <w:tr w:rsidR="00877A3B" w14:paraId="08D49E14" w14:textId="77777777">
        <w:trPr>
          <w:trHeight w:val="263"/>
        </w:trPr>
        <w:tc>
          <w:tcPr>
            <w:tcW w:w="7859" w:type="dxa"/>
          </w:tcPr>
          <w:p w14:paraId="52582B7F" w14:textId="77777777" w:rsidR="00877A3B" w:rsidRDefault="00000000">
            <w:pPr>
              <w:pStyle w:val="TableParagraph"/>
              <w:spacing w:line="223" w:lineRule="exact"/>
              <w:ind w:left="50"/>
              <w:rPr>
                <w:b/>
                <w:sz w:val="20"/>
              </w:rPr>
            </w:pPr>
            <w:r>
              <w:rPr>
                <w:b/>
                <w:spacing w:val="-2"/>
                <w:sz w:val="20"/>
              </w:rPr>
              <w:t>Non-current</w:t>
            </w:r>
          </w:p>
        </w:tc>
        <w:tc>
          <w:tcPr>
            <w:tcW w:w="2649" w:type="dxa"/>
            <w:gridSpan w:val="2"/>
          </w:tcPr>
          <w:p w14:paraId="1B89998E" w14:textId="77777777" w:rsidR="00877A3B" w:rsidRDefault="00877A3B">
            <w:pPr>
              <w:pStyle w:val="TableParagraph"/>
              <w:rPr>
                <w:rFonts w:ascii="Times New Roman"/>
                <w:sz w:val="18"/>
              </w:rPr>
            </w:pPr>
          </w:p>
        </w:tc>
      </w:tr>
      <w:tr w:rsidR="00877A3B" w14:paraId="3D51ADC3" w14:textId="77777777">
        <w:trPr>
          <w:trHeight w:val="292"/>
        </w:trPr>
        <w:tc>
          <w:tcPr>
            <w:tcW w:w="7859" w:type="dxa"/>
          </w:tcPr>
          <w:p w14:paraId="5FC10F4C" w14:textId="77777777" w:rsidR="00877A3B" w:rsidRDefault="00000000">
            <w:pPr>
              <w:pStyle w:val="TableParagraph"/>
              <w:spacing w:before="34"/>
              <w:ind w:left="201"/>
              <w:rPr>
                <w:sz w:val="20"/>
              </w:rPr>
            </w:pPr>
            <w:r>
              <w:rPr>
                <w:sz w:val="20"/>
              </w:rPr>
              <w:t>Contract</w:t>
            </w:r>
            <w:r>
              <w:rPr>
                <w:spacing w:val="-10"/>
                <w:sz w:val="20"/>
              </w:rPr>
              <w:t xml:space="preserve"> </w:t>
            </w:r>
            <w:r>
              <w:rPr>
                <w:spacing w:val="-2"/>
                <w:sz w:val="20"/>
              </w:rPr>
              <w:t>receivables</w:t>
            </w:r>
          </w:p>
        </w:tc>
        <w:tc>
          <w:tcPr>
            <w:tcW w:w="1737" w:type="dxa"/>
          </w:tcPr>
          <w:p w14:paraId="0C74D2FE" w14:textId="77777777" w:rsidR="00877A3B" w:rsidRDefault="00000000">
            <w:pPr>
              <w:pStyle w:val="TableParagraph"/>
              <w:spacing w:before="34"/>
              <w:ind w:right="537"/>
              <w:jc w:val="right"/>
              <w:rPr>
                <w:sz w:val="20"/>
              </w:rPr>
            </w:pPr>
            <w:r>
              <w:rPr>
                <w:spacing w:val="-5"/>
                <w:sz w:val="20"/>
              </w:rPr>
              <w:t>225</w:t>
            </w:r>
          </w:p>
        </w:tc>
        <w:tc>
          <w:tcPr>
            <w:tcW w:w="912" w:type="dxa"/>
          </w:tcPr>
          <w:p w14:paraId="78CF21D4" w14:textId="77777777" w:rsidR="00877A3B" w:rsidRDefault="00000000">
            <w:pPr>
              <w:pStyle w:val="TableParagraph"/>
              <w:spacing w:before="34"/>
              <w:ind w:right="95"/>
              <w:jc w:val="right"/>
              <w:rPr>
                <w:sz w:val="20"/>
              </w:rPr>
            </w:pPr>
            <w:r>
              <w:rPr>
                <w:spacing w:val="-5"/>
                <w:sz w:val="20"/>
              </w:rPr>
              <w:t>217</w:t>
            </w:r>
          </w:p>
        </w:tc>
      </w:tr>
      <w:tr w:rsidR="00877A3B" w14:paraId="2D4B668D" w14:textId="77777777">
        <w:trPr>
          <w:trHeight w:val="280"/>
        </w:trPr>
        <w:tc>
          <w:tcPr>
            <w:tcW w:w="7859" w:type="dxa"/>
          </w:tcPr>
          <w:p w14:paraId="0183F37A" w14:textId="77777777" w:rsidR="00877A3B" w:rsidRDefault="00000000">
            <w:pPr>
              <w:pStyle w:val="TableParagraph"/>
              <w:spacing w:before="22"/>
              <w:ind w:left="201"/>
              <w:rPr>
                <w:sz w:val="20"/>
              </w:rPr>
            </w:pPr>
            <w:r>
              <w:rPr>
                <w:sz w:val="20"/>
              </w:rPr>
              <w:t>Contract</w:t>
            </w:r>
            <w:r>
              <w:rPr>
                <w:spacing w:val="-10"/>
                <w:sz w:val="20"/>
              </w:rPr>
              <w:t xml:space="preserve"> </w:t>
            </w:r>
            <w:r>
              <w:rPr>
                <w:spacing w:val="-2"/>
                <w:sz w:val="20"/>
              </w:rPr>
              <w:t>assets</w:t>
            </w:r>
          </w:p>
        </w:tc>
        <w:tc>
          <w:tcPr>
            <w:tcW w:w="1737" w:type="dxa"/>
          </w:tcPr>
          <w:p w14:paraId="3E20366F" w14:textId="77777777" w:rsidR="00877A3B" w:rsidRDefault="00000000">
            <w:pPr>
              <w:pStyle w:val="TableParagraph"/>
              <w:spacing w:before="22"/>
              <w:ind w:right="536"/>
              <w:jc w:val="right"/>
              <w:rPr>
                <w:sz w:val="20"/>
              </w:rPr>
            </w:pPr>
            <w:r>
              <w:rPr>
                <w:spacing w:val="-10"/>
                <w:sz w:val="20"/>
              </w:rPr>
              <w:t>5</w:t>
            </w:r>
          </w:p>
        </w:tc>
        <w:tc>
          <w:tcPr>
            <w:tcW w:w="912" w:type="dxa"/>
          </w:tcPr>
          <w:p w14:paraId="74D5131E" w14:textId="77777777" w:rsidR="00877A3B" w:rsidRDefault="00000000">
            <w:pPr>
              <w:pStyle w:val="TableParagraph"/>
              <w:spacing w:before="22"/>
              <w:ind w:right="95"/>
              <w:jc w:val="right"/>
              <w:rPr>
                <w:sz w:val="20"/>
              </w:rPr>
            </w:pPr>
            <w:r>
              <w:rPr>
                <w:spacing w:val="-10"/>
                <w:sz w:val="20"/>
              </w:rPr>
              <w:t>5</w:t>
            </w:r>
          </w:p>
        </w:tc>
      </w:tr>
      <w:tr w:rsidR="00877A3B" w14:paraId="5C487C57" w14:textId="77777777">
        <w:trPr>
          <w:trHeight w:val="280"/>
        </w:trPr>
        <w:tc>
          <w:tcPr>
            <w:tcW w:w="7859" w:type="dxa"/>
          </w:tcPr>
          <w:p w14:paraId="40AA046B" w14:textId="77777777" w:rsidR="00877A3B" w:rsidRDefault="00000000">
            <w:pPr>
              <w:pStyle w:val="TableParagraph"/>
              <w:spacing w:before="22"/>
              <w:ind w:left="201"/>
              <w:rPr>
                <w:sz w:val="20"/>
              </w:rPr>
            </w:pPr>
            <w:r>
              <w:rPr>
                <w:spacing w:val="-2"/>
                <w:sz w:val="20"/>
              </w:rPr>
              <w:t>Capital receivables</w:t>
            </w:r>
          </w:p>
        </w:tc>
        <w:tc>
          <w:tcPr>
            <w:tcW w:w="1737" w:type="dxa"/>
          </w:tcPr>
          <w:p w14:paraId="55784480" w14:textId="77777777" w:rsidR="00877A3B" w:rsidRDefault="00000000">
            <w:pPr>
              <w:pStyle w:val="TableParagraph"/>
              <w:spacing w:before="22"/>
              <w:ind w:right="536"/>
              <w:jc w:val="right"/>
              <w:rPr>
                <w:sz w:val="20"/>
              </w:rPr>
            </w:pPr>
            <w:r>
              <w:rPr>
                <w:spacing w:val="-10"/>
                <w:sz w:val="20"/>
              </w:rPr>
              <w:t>4</w:t>
            </w:r>
          </w:p>
        </w:tc>
        <w:tc>
          <w:tcPr>
            <w:tcW w:w="912" w:type="dxa"/>
          </w:tcPr>
          <w:p w14:paraId="01E8D538" w14:textId="77777777" w:rsidR="00877A3B" w:rsidRDefault="00000000">
            <w:pPr>
              <w:pStyle w:val="TableParagraph"/>
              <w:spacing w:before="22"/>
              <w:ind w:right="95"/>
              <w:jc w:val="right"/>
              <w:rPr>
                <w:sz w:val="20"/>
              </w:rPr>
            </w:pPr>
            <w:r>
              <w:rPr>
                <w:spacing w:val="-5"/>
                <w:sz w:val="20"/>
              </w:rPr>
              <w:t>25</w:t>
            </w:r>
          </w:p>
        </w:tc>
      </w:tr>
      <w:tr w:rsidR="00877A3B" w14:paraId="4953F6EB" w14:textId="77777777">
        <w:trPr>
          <w:trHeight w:val="280"/>
        </w:trPr>
        <w:tc>
          <w:tcPr>
            <w:tcW w:w="7859" w:type="dxa"/>
          </w:tcPr>
          <w:p w14:paraId="63D6FBE2" w14:textId="77777777" w:rsidR="00877A3B" w:rsidRDefault="00000000">
            <w:pPr>
              <w:pStyle w:val="TableParagraph"/>
              <w:spacing w:before="22"/>
              <w:ind w:left="201"/>
              <w:rPr>
                <w:sz w:val="20"/>
              </w:rPr>
            </w:pPr>
            <w:r>
              <w:rPr>
                <w:sz w:val="20"/>
              </w:rPr>
              <w:t>Allowance</w:t>
            </w:r>
            <w:r>
              <w:rPr>
                <w:spacing w:val="-11"/>
                <w:sz w:val="20"/>
              </w:rPr>
              <w:t xml:space="preserve"> </w:t>
            </w:r>
            <w:r>
              <w:rPr>
                <w:sz w:val="20"/>
              </w:rPr>
              <w:t>for</w:t>
            </w:r>
            <w:r>
              <w:rPr>
                <w:spacing w:val="-11"/>
                <w:sz w:val="20"/>
              </w:rPr>
              <w:t xml:space="preserve"> </w:t>
            </w:r>
            <w:r>
              <w:rPr>
                <w:sz w:val="20"/>
              </w:rPr>
              <w:t>impaired</w:t>
            </w:r>
            <w:r>
              <w:rPr>
                <w:spacing w:val="-11"/>
                <w:sz w:val="20"/>
              </w:rPr>
              <w:t xml:space="preserve"> </w:t>
            </w:r>
            <w:r>
              <w:rPr>
                <w:sz w:val="20"/>
              </w:rPr>
              <w:t>contract</w:t>
            </w:r>
            <w:r>
              <w:rPr>
                <w:spacing w:val="-11"/>
                <w:sz w:val="20"/>
              </w:rPr>
              <w:t xml:space="preserve"> </w:t>
            </w:r>
            <w:r>
              <w:rPr>
                <w:sz w:val="20"/>
              </w:rPr>
              <w:t>receivables</w:t>
            </w:r>
            <w:r>
              <w:rPr>
                <w:spacing w:val="-10"/>
                <w:sz w:val="20"/>
              </w:rPr>
              <w:t xml:space="preserve"> </w:t>
            </w:r>
            <w:r>
              <w:rPr>
                <w:sz w:val="20"/>
              </w:rPr>
              <w:t>/</w:t>
            </w:r>
            <w:r>
              <w:rPr>
                <w:spacing w:val="-10"/>
                <w:sz w:val="20"/>
              </w:rPr>
              <w:t xml:space="preserve"> </w:t>
            </w:r>
            <w:r>
              <w:rPr>
                <w:spacing w:val="-2"/>
                <w:sz w:val="20"/>
              </w:rPr>
              <w:t>assets</w:t>
            </w:r>
          </w:p>
        </w:tc>
        <w:tc>
          <w:tcPr>
            <w:tcW w:w="1737" w:type="dxa"/>
          </w:tcPr>
          <w:p w14:paraId="4989FB9F" w14:textId="77777777" w:rsidR="00877A3B" w:rsidRDefault="00000000">
            <w:pPr>
              <w:pStyle w:val="TableParagraph"/>
              <w:spacing w:before="22"/>
              <w:ind w:right="483"/>
              <w:jc w:val="right"/>
              <w:rPr>
                <w:sz w:val="20"/>
              </w:rPr>
            </w:pPr>
            <w:r>
              <w:rPr>
                <w:spacing w:val="-4"/>
                <w:sz w:val="20"/>
              </w:rPr>
              <w:t>(41)</w:t>
            </w:r>
          </w:p>
        </w:tc>
        <w:tc>
          <w:tcPr>
            <w:tcW w:w="912" w:type="dxa"/>
          </w:tcPr>
          <w:p w14:paraId="4D86D987" w14:textId="77777777" w:rsidR="00877A3B" w:rsidRDefault="00000000">
            <w:pPr>
              <w:pStyle w:val="TableParagraph"/>
              <w:spacing w:before="22"/>
              <w:ind w:right="41"/>
              <w:jc w:val="right"/>
              <w:rPr>
                <w:sz w:val="20"/>
              </w:rPr>
            </w:pPr>
            <w:r>
              <w:rPr>
                <w:spacing w:val="-4"/>
                <w:sz w:val="20"/>
              </w:rPr>
              <w:t>(40)</w:t>
            </w:r>
          </w:p>
        </w:tc>
      </w:tr>
      <w:tr w:rsidR="00877A3B" w14:paraId="1F82906A" w14:textId="77777777">
        <w:trPr>
          <w:trHeight w:val="280"/>
        </w:trPr>
        <w:tc>
          <w:tcPr>
            <w:tcW w:w="7859" w:type="dxa"/>
          </w:tcPr>
          <w:p w14:paraId="35347E46" w14:textId="77777777" w:rsidR="00877A3B" w:rsidRDefault="00000000">
            <w:pPr>
              <w:pStyle w:val="TableParagraph"/>
              <w:spacing w:before="22"/>
              <w:ind w:left="201"/>
              <w:rPr>
                <w:sz w:val="20"/>
              </w:rPr>
            </w:pPr>
            <w:r>
              <w:rPr>
                <w:sz w:val="20"/>
              </w:rPr>
              <w:t>Deposits</w:t>
            </w:r>
            <w:r>
              <w:rPr>
                <w:spacing w:val="-10"/>
                <w:sz w:val="20"/>
              </w:rPr>
              <w:t xml:space="preserve"> </w:t>
            </w:r>
            <w:r>
              <w:rPr>
                <w:sz w:val="20"/>
              </w:rPr>
              <w:t>and</w:t>
            </w:r>
            <w:r>
              <w:rPr>
                <w:spacing w:val="-10"/>
                <w:sz w:val="20"/>
              </w:rPr>
              <w:t xml:space="preserve"> </w:t>
            </w:r>
            <w:r>
              <w:rPr>
                <w:spacing w:val="-2"/>
                <w:sz w:val="20"/>
              </w:rPr>
              <w:t>advances</w:t>
            </w:r>
          </w:p>
        </w:tc>
        <w:tc>
          <w:tcPr>
            <w:tcW w:w="1737" w:type="dxa"/>
          </w:tcPr>
          <w:p w14:paraId="39DD024C" w14:textId="77777777" w:rsidR="00877A3B" w:rsidRDefault="00000000">
            <w:pPr>
              <w:pStyle w:val="TableParagraph"/>
              <w:spacing w:before="22"/>
              <w:ind w:right="536"/>
              <w:jc w:val="right"/>
              <w:rPr>
                <w:sz w:val="20"/>
              </w:rPr>
            </w:pPr>
            <w:r>
              <w:rPr>
                <w:spacing w:val="-10"/>
                <w:sz w:val="20"/>
              </w:rPr>
              <w:t>7</w:t>
            </w:r>
          </w:p>
        </w:tc>
        <w:tc>
          <w:tcPr>
            <w:tcW w:w="912" w:type="dxa"/>
          </w:tcPr>
          <w:p w14:paraId="6EADE04B" w14:textId="77777777" w:rsidR="00877A3B" w:rsidRDefault="00000000">
            <w:pPr>
              <w:pStyle w:val="TableParagraph"/>
              <w:spacing w:before="22"/>
              <w:ind w:right="95"/>
              <w:jc w:val="right"/>
              <w:rPr>
                <w:sz w:val="20"/>
              </w:rPr>
            </w:pPr>
            <w:r>
              <w:rPr>
                <w:spacing w:val="-10"/>
                <w:sz w:val="20"/>
              </w:rPr>
              <w:t>7</w:t>
            </w:r>
          </w:p>
        </w:tc>
      </w:tr>
      <w:tr w:rsidR="00877A3B" w14:paraId="192A0C96" w14:textId="77777777">
        <w:trPr>
          <w:trHeight w:val="280"/>
        </w:trPr>
        <w:tc>
          <w:tcPr>
            <w:tcW w:w="7859" w:type="dxa"/>
          </w:tcPr>
          <w:p w14:paraId="6EEAED06" w14:textId="77777777" w:rsidR="00877A3B" w:rsidRDefault="00000000">
            <w:pPr>
              <w:pStyle w:val="TableParagraph"/>
              <w:spacing w:before="22"/>
              <w:ind w:left="201"/>
              <w:rPr>
                <w:sz w:val="20"/>
              </w:rPr>
            </w:pPr>
            <w:r>
              <w:rPr>
                <w:spacing w:val="-2"/>
                <w:sz w:val="20"/>
              </w:rPr>
              <w:t>Prepayments</w:t>
            </w:r>
          </w:p>
        </w:tc>
        <w:tc>
          <w:tcPr>
            <w:tcW w:w="1737" w:type="dxa"/>
          </w:tcPr>
          <w:p w14:paraId="4593FA10" w14:textId="77777777" w:rsidR="00877A3B" w:rsidRDefault="00000000">
            <w:pPr>
              <w:pStyle w:val="TableParagraph"/>
              <w:spacing w:before="22"/>
              <w:ind w:right="537"/>
              <w:jc w:val="right"/>
              <w:rPr>
                <w:sz w:val="20"/>
              </w:rPr>
            </w:pPr>
            <w:r>
              <w:rPr>
                <w:spacing w:val="-5"/>
                <w:sz w:val="20"/>
              </w:rPr>
              <w:t>290</w:t>
            </w:r>
          </w:p>
        </w:tc>
        <w:tc>
          <w:tcPr>
            <w:tcW w:w="912" w:type="dxa"/>
          </w:tcPr>
          <w:p w14:paraId="58ED0D74" w14:textId="77777777" w:rsidR="00877A3B" w:rsidRDefault="00000000">
            <w:pPr>
              <w:pStyle w:val="TableParagraph"/>
              <w:spacing w:before="22"/>
              <w:ind w:right="95"/>
              <w:jc w:val="right"/>
              <w:rPr>
                <w:sz w:val="20"/>
              </w:rPr>
            </w:pPr>
            <w:r>
              <w:rPr>
                <w:spacing w:val="-5"/>
                <w:sz w:val="20"/>
              </w:rPr>
              <w:t>300</w:t>
            </w:r>
          </w:p>
        </w:tc>
      </w:tr>
      <w:tr w:rsidR="00877A3B" w14:paraId="59EF4DEC" w14:textId="77777777">
        <w:trPr>
          <w:trHeight w:val="281"/>
        </w:trPr>
        <w:tc>
          <w:tcPr>
            <w:tcW w:w="7859" w:type="dxa"/>
          </w:tcPr>
          <w:p w14:paraId="7D318A1D" w14:textId="77777777" w:rsidR="00877A3B" w:rsidRDefault="00000000">
            <w:pPr>
              <w:pStyle w:val="TableParagraph"/>
              <w:spacing w:before="22"/>
              <w:ind w:left="201"/>
              <w:rPr>
                <w:sz w:val="20"/>
              </w:rPr>
            </w:pPr>
            <w:r>
              <w:rPr>
                <w:sz w:val="20"/>
              </w:rPr>
              <w:t>Finance</w:t>
            </w:r>
            <w:r>
              <w:rPr>
                <w:spacing w:val="-11"/>
                <w:sz w:val="20"/>
              </w:rPr>
              <w:t xml:space="preserve"> </w:t>
            </w:r>
            <w:r>
              <w:rPr>
                <w:sz w:val="20"/>
              </w:rPr>
              <w:t>lease</w:t>
            </w:r>
            <w:r>
              <w:rPr>
                <w:spacing w:val="-10"/>
                <w:sz w:val="20"/>
              </w:rPr>
              <w:t xml:space="preserve"> </w:t>
            </w:r>
            <w:r>
              <w:rPr>
                <w:spacing w:val="-2"/>
                <w:sz w:val="20"/>
              </w:rPr>
              <w:t>receivables</w:t>
            </w:r>
          </w:p>
        </w:tc>
        <w:tc>
          <w:tcPr>
            <w:tcW w:w="1737" w:type="dxa"/>
          </w:tcPr>
          <w:p w14:paraId="708C8081" w14:textId="77777777" w:rsidR="00877A3B" w:rsidRDefault="00000000">
            <w:pPr>
              <w:pStyle w:val="TableParagraph"/>
              <w:spacing w:before="22"/>
              <w:ind w:right="536"/>
              <w:jc w:val="right"/>
              <w:rPr>
                <w:sz w:val="20"/>
              </w:rPr>
            </w:pPr>
            <w:r>
              <w:rPr>
                <w:spacing w:val="-10"/>
                <w:sz w:val="20"/>
              </w:rPr>
              <w:t>5</w:t>
            </w:r>
          </w:p>
        </w:tc>
        <w:tc>
          <w:tcPr>
            <w:tcW w:w="912" w:type="dxa"/>
          </w:tcPr>
          <w:p w14:paraId="592ACC5F" w14:textId="77777777" w:rsidR="00877A3B" w:rsidRDefault="00000000">
            <w:pPr>
              <w:pStyle w:val="TableParagraph"/>
              <w:spacing w:before="22"/>
              <w:ind w:right="95"/>
              <w:jc w:val="right"/>
              <w:rPr>
                <w:sz w:val="20"/>
              </w:rPr>
            </w:pPr>
            <w:r>
              <w:rPr>
                <w:spacing w:val="-5"/>
                <w:sz w:val="20"/>
              </w:rPr>
              <w:t>11</w:t>
            </w:r>
          </w:p>
        </w:tc>
      </w:tr>
      <w:tr w:rsidR="00877A3B" w14:paraId="395437F7" w14:textId="77777777">
        <w:trPr>
          <w:trHeight w:val="281"/>
        </w:trPr>
        <w:tc>
          <w:tcPr>
            <w:tcW w:w="7859" w:type="dxa"/>
          </w:tcPr>
          <w:p w14:paraId="4C8D48C6" w14:textId="77777777" w:rsidR="00877A3B" w:rsidRDefault="00000000">
            <w:pPr>
              <w:pStyle w:val="TableParagraph"/>
              <w:spacing w:before="22"/>
              <w:ind w:left="201"/>
              <w:rPr>
                <w:sz w:val="20"/>
              </w:rPr>
            </w:pPr>
            <w:r>
              <w:rPr>
                <w:sz w:val="20"/>
              </w:rPr>
              <w:t>VAT</w:t>
            </w:r>
            <w:r>
              <w:rPr>
                <w:spacing w:val="-4"/>
                <w:sz w:val="20"/>
              </w:rPr>
              <w:t xml:space="preserve"> </w:t>
            </w:r>
            <w:r>
              <w:rPr>
                <w:spacing w:val="-2"/>
                <w:sz w:val="20"/>
              </w:rPr>
              <w:t>receivable</w:t>
            </w:r>
          </w:p>
        </w:tc>
        <w:tc>
          <w:tcPr>
            <w:tcW w:w="1737" w:type="dxa"/>
          </w:tcPr>
          <w:p w14:paraId="632DBF4D" w14:textId="77777777" w:rsidR="00877A3B" w:rsidRDefault="00000000">
            <w:pPr>
              <w:pStyle w:val="TableParagraph"/>
              <w:spacing w:before="22"/>
              <w:ind w:right="538"/>
              <w:jc w:val="right"/>
              <w:rPr>
                <w:sz w:val="20"/>
              </w:rPr>
            </w:pPr>
            <w:r>
              <w:rPr>
                <w:spacing w:val="-10"/>
                <w:sz w:val="20"/>
              </w:rPr>
              <w:t>-</w:t>
            </w:r>
          </w:p>
        </w:tc>
        <w:tc>
          <w:tcPr>
            <w:tcW w:w="912" w:type="dxa"/>
          </w:tcPr>
          <w:p w14:paraId="6D10D1F9" w14:textId="77777777" w:rsidR="00877A3B" w:rsidRDefault="00000000">
            <w:pPr>
              <w:pStyle w:val="TableParagraph"/>
              <w:spacing w:before="22"/>
              <w:ind w:right="95"/>
              <w:jc w:val="right"/>
              <w:rPr>
                <w:sz w:val="20"/>
              </w:rPr>
            </w:pPr>
            <w:r>
              <w:rPr>
                <w:spacing w:val="-10"/>
                <w:sz w:val="20"/>
              </w:rPr>
              <w:t>1</w:t>
            </w:r>
          </w:p>
        </w:tc>
      </w:tr>
      <w:tr w:rsidR="00877A3B" w14:paraId="401BC492" w14:textId="77777777">
        <w:trPr>
          <w:trHeight w:val="280"/>
        </w:trPr>
        <w:tc>
          <w:tcPr>
            <w:tcW w:w="7859" w:type="dxa"/>
          </w:tcPr>
          <w:p w14:paraId="6EF3D7F8" w14:textId="77777777" w:rsidR="00877A3B" w:rsidRDefault="00000000">
            <w:pPr>
              <w:pStyle w:val="TableParagraph"/>
              <w:spacing w:before="22"/>
              <w:ind w:left="201"/>
              <w:rPr>
                <w:sz w:val="20"/>
              </w:rPr>
            </w:pPr>
            <w:r>
              <w:rPr>
                <w:sz w:val="20"/>
              </w:rPr>
              <w:t>Corporation</w:t>
            </w:r>
            <w:r>
              <w:rPr>
                <w:spacing w:val="-13"/>
                <w:sz w:val="20"/>
              </w:rPr>
              <w:t xml:space="preserve"> </w:t>
            </w:r>
            <w:r>
              <w:rPr>
                <w:sz w:val="20"/>
              </w:rPr>
              <w:t>tax</w:t>
            </w:r>
            <w:r>
              <w:rPr>
                <w:spacing w:val="-12"/>
                <w:sz w:val="20"/>
              </w:rPr>
              <w:t xml:space="preserve"> </w:t>
            </w:r>
            <w:r>
              <w:rPr>
                <w:spacing w:val="-2"/>
                <w:sz w:val="20"/>
              </w:rPr>
              <w:t>receivable</w:t>
            </w:r>
          </w:p>
        </w:tc>
        <w:tc>
          <w:tcPr>
            <w:tcW w:w="1737" w:type="dxa"/>
          </w:tcPr>
          <w:p w14:paraId="1BB12BC0" w14:textId="77777777" w:rsidR="00877A3B" w:rsidRDefault="00000000">
            <w:pPr>
              <w:pStyle w:val="TableParagraph"/>
              <w:spacing w:before="22"/>
              <w:ind w:right="536"/>
              <w:jc w:val="right"/>
              <w:rPr>
                <w:sz w:val="20"/>
              </w:rPr>
            </w:pPr>
            <w:r>
              <w:rPr>
                <w:spacing w:val="-10"/>
                <w:sz w:val="20"/>
              </w:rPr>
              <w:t>1</w:t>
            </w:r>
          </w:p>
        </w:tc>
        <w:tc>
          <w:tcPr>
            <w:tcW w:w="912" w:type="dxa"/>
          </w:tcPr>
          <w:p w14:paraId="76E81287" w14:textId="77777777" w:rsidR="00877A3B" w:rsidRDefault="00000000">
            <w:pPr>
              <w:pStyle w:val="TableParagraph"/>
              <w:spacing w:before="22"/>
              <w:ind w:right="95"/>
              <w:jc w:val="right"/>
              <w:rPr>
                <w:sz w:val="20"/>
              </w:rPr>
            </w:pPr>
            <w:r>
              <w:rPr>
                <w:spacing w:val="-10"/>
                <w:sz w:val="20"/>
              </w:rPr>
              <w:t>1</w:t>
            </w:r>
          </w:p>
        </w:tc>
      </w:tr>
      <w:tr w:rsidR="00877A3B" w14:paraId="1DADBE38" w14:textId="77777777">
        <w:trPr>
          <w:trHeight w:val="254"/>
        </w:trPr>
        <w:tc>
          <w:tcPr>
            <w:tcW w:w="7859" w:type="dxa"/>
          </w:tcPr>
          <w:p w14:paraId="0450F4E0" w14:textId="77777777" w:rsidR="00877A3B" w:rsidRDefault="00000000">
            <w:pPr>
              <w:pStyle w:val="TableParagraph"/>
              <w:spacing w:before="22" w:line="213" w:lineRule="exact"/>
              <w:ind w:left="201"/>
              <w:rPr>
                <w:sz w:val="20"/>
              </w:rPr>
            </w:pPr>
            <w:r>
              <w:rPr>
                <w:sz w:val="20"/>
              </w:rPr>
              <w:t>Other</w:t>
            </w:r>
            <w:r>
              <w:rPr>
                <w:spacing w:val="-10"/>
                <w:sz w:val="20"/>
              </w:rPr>
              <w:t xml:space="preserve"> </w:t>
            </w:r>
            <w:r>
              <w:rPr>
                <w:spacing w:val="-2"/>
                <w:sz w:val="20"/>
              </w:rPr>
              <w:t>receivables</w:t>
            </w:r>
          </w:p>
        </w:tc>
        <w:tc>
          <w:tcPr>
            <w:tcW w:w="1737" w:type="dxa"/>
            <w:tcBorders>
              <w:bottom w:val="single" w:sz="8" w:space="0" w:color="000000"/>
            </w:tcBorders>
          </w:tcPr>
          <w:p w14:paraId="30CEF511" w14:textId="77777777" w:rsidR="00877A3B" w:rsidRDefault="00000000">
            <w:pPr>
              <w:pStyle w:val="TableParagraph"/>
              <w:spacing w:before="22" w:line="213" w:lineRule="exact"/>
              <w:ind w:right="537"/>
              <w:jc w:val="right"/>
              <w:rPr>
                <w:sz w:val="20"/>
              </w:rPr>
            </w:pPr>
            <w:r>
              <w:rPr>
                <w:spacing w:val="-5"/>
                <w:sz w:val="20"/>
              </w:rPr>
              <w:t>212</w:t>
            </w:r>
          </w:p>
        </w:tc>
        <w:tc>
          <w:tcPr>
            <w:tcW w:w="912" w:type="dxa"/>
            <w:tcBorders>
              <w:bottom w:val="single" w:sz="8" w:space="0" w:color="000000"/>
            </w:tcBorders>
          </w:tcPr>
          <w:p w14:paraId="0E9C4FCA" w14:textId="77777777" w:rsidR="00877A3B" w:rsidRDefault="00000000">
            <w:pPr>
              <w:pStyle w:val="TableParagraph"/>
              <w:spacing w:before="22" w:line="213" w:lineRule="exact"/>
              <w:ind w:right="95"/>
              <w:jc w:val="right"/>
              <w:rPr>
                <w:sz w:val="20"/>
              </w:rPr>
            </w:pPr>
            <w:r>
              <w:rPr>
                <w:spacing w:val="-5"/>
                <w:sz w:val="20"/>
              </w:rPr>
              <w:t>157</w:t>
            </w:r>
          </w:p>
        </w:tc>
      </w:tr>
      <w:tr w:rsidR="00877A3B" w14:paraId="1CB13EB7" w14:textId="77777777">
        <w:trPr>
          <w:trHeight w:val="240"/>
        </w:trPr>
        <w:tc>
          <w:tcPr>
            <w:tcW w:w="7859" w:type="dxa"/>
          </w:tcPr>
          <w:p w14:paraId="2D6728E9" w14:textId="77777777" w:rsidR="00877A3B" w:rsidRDefault="00000000">
            <w:pPr>
              <w:pStyle w:val="TableParagraph"/>
              <w:spacing w:line="221" w:lineRule="exact"/>
              <w:ind w:left="50"/>
              <w:rPr>
                <w:b/>
                <w:sz w:val="20"/>
              </w:rPr>
            </w:pPr>
            <w:r>
              <w:rPr>
                <w:b/>
                <w:sz w:val="20"/>
              </w:rPr>
              <w:t>Total</w:t>
            </w:r>
            <w:r>
              <w:rPr>
                <w:b/>
                <w:spacing w:val="-10"/>
                <w:sz w:val="20"/>
              </w:rPr>
              <w:t xml:space="preserve"> </w:t>
            </w:r>
            <w:r>
              <w:rPr>
                <w:b/>
                <w:sz w:val="20"/>
              </w:rPr>
              <w:t>non-current</w:t>
            </w:r>
            <w:r>
              <w:rPr>
                <w:b/>
                <w:spacing w:val="-9"/>
                <w:sz w:val="20"/>
              </w:rPr>
              <w:t xml:space="preserve"> </w:t>
            </w:r>
            <w:r>
              <w:rPr>
                <w:b/>
                <w:spacing w:val="-2"/>
                <w:sz w:val="20"/>
              </w:rPr>
              <w:t>receivables</w:t>
            </w:r>
          </w:p>
        </w:tc>
        <w:tc>
          <w:tcPr>
            <w:tcW w:w="1737" w:type="dxa"/>
            <w:tcBorders>
              <w:top w:val="single" w:sz="8" w:space="0" w:color="000000"/>
              <w:bottom w:val="double" w:sz="8" w:space="0" w:color="000000"/>
            </w:tcBorders>
          </w:tcPr>
          <w:p w14:paraId="69993FD2" w14:textId="77777777" w:rsidR="00877A3B" w:rsidRDefault="00000000">
            <w:pPr>
              <w:pStyle w:val="TableParagraph"/>
              <w:spacing w:line="221" w:lineRule="exact"/>
              <w:ind w:right="537"/>
              <w:jc w:val="right"/>
              <w:rPr>
                <w:b/>
                <w:sz w:val="20"/>
              </w:rPr>
            </w:pPr>
            <w:r>
              <w:rPr>
                <w:b/>
                <w:spacing w:val="-5"/>
                <w:sz w:val="20"/>
              </w:rPr>
              <w:t>708</w:t>
            </w:r>
          </w:p>
        </w:tc>
        <w:tc>
          <w:tcPr>
            <w:tcW w:w="912" w:type="dxa"/>
            <w:tcBorders>
              <w:top w:val="single" w:sz="8" w:space="0" w:color="000000"/>
              <w:bottom w:val="double" w:sz="8" w:space="0" w:color="000000"/>
            </w:tcBorders>
          </w:tcPr>
          <w:p w14:paraId="37323893" w14:textId="77777777" w:rsidR="00877A3B" w:rsidRDefault="00000000">
            <w:pPr>
              <w:pStyle w:val="TableParagraph"/>
              <w:spacing w:line="221" w:lineRule="exact"/>
              <w:ind w:right="95"/>
              <w:jc w:val="right"/>
              <w:rPr>
                <w:b/>
                <w:sz w:val="20"/>
              </w:rPr>
            </w:pPr>
            <w:r>
              <w:rPr>
                <w:b/>
                <w:spacing w:val="-5"/>
                <w:sz w:val="20"/>
              </w:rPr>
              <w:t>684</w:t>
            </w:r>
          </w:p>
        </w:tc>
      </w:tr>
    </w:tbl>
    <w:p w14:paraId="56BFA7C1" w14:textId="77777777" w:rsidR="00877A3B" w:rsidRDefault="00000000">
      <w:pPr>
        <w:pStyle w:val="BodyText"/>
        <w:spacing w:before="3"/>
        <w:rPr>
          <w:sz w:val="8"/>
        </w:rPr>
      </w:pPr>
      <w:r>
        <w:rPr>
          <w:noProof/>
          <w:sz w:val="8"/>
        </w:rPr>
        <mc:AlternateContent>
          <mc:Choice Requires="wps">
            <w:drawing>
              <wp:anchor distT="0" distB="0" distL="0" distR="0" simplePos="0" relativeHeight="251697152" behindDoc="1" locked="0" layoutInCell="1" allowOverlap="1" wp14:anchorId="6887BC59" wp14:editId="3A51865D">
                <wp:simplePos x="0" y="0"/>
                <wp:positionH relativeFrom="page">
                  <wp:posOffset>430022</wp:posOffset>
                </wp:positionH>
                <wp:positionV relativeFrom="paragraph">
                  <wp:posOffset>75692</wp:posOffset>
                </wp:positionV>
                <wp:extent cx="5782945" cy="513715"/>
                <wp:effectExtent l="0" t="0" r="0" b="0"/>
                <wp:wrapTopAndBottom/>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5137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907"/>
                              <w:gridCol w:w="4199"/>
                            </w:tblGrid>
                            <w:tr w:rsidR="00877A3B" w14:paraId="2B7AC0AB" w14:textId="77777777">
                              <w:trPr>
                                <w:trHeight w:val="262"/>
                              </w:trPr>
                              <w:tc>
                                <w:tcPr>
                                  <w:tcW w:w="9106" w:type="dxa"/>
                                  <w:gridSpan w:val="2"/>
                                </w:tcPr>
                                <w:p w14:paraId="27ACCE80" w14:textId="77777777" w:rsidR="00877A3B" w:rsidRDefault="00000000">
                                  <w:pPr>
                                    <w:pStyle w:val="TableParagraph"/>
                                    <w:spacing w:line="223" w:lineRule="exact"/>
                                    <w:ind w:left="50"/>
                                    <w:rPr>
                                      <w:b/>
                                      <w:sz w:val="20"/>
                                    </w:rPr>
                                  </w:pPr>
                                  <w:r>
                                    <w:rPr>
                                      <w:b/>
                                      <w:sz w:val="20"/>
                                    </w:rPr>
                                    <w:t>Of</w:t>
                                  </w:r>
                                  <w:r>
                                    <w:rPr>
                                      <w:b/>
                                      <w:spacing w:val="-7"/>
                                      <w:sz w:val="20"/>
                                    </w:rPr>
                                    <w:t xml:space="preserve"> </w:t>
                                  </w:r>
                                  <w:r>
                                    <w:rPr>
                                      <w:b/>
                                      <w:sz w:val="20"/>
                                    </w:rPr>
                                    <w:t>which</w:t>
                                  </w:r>
                                  <w:r>
                                    <w:rPr>
                                      <w:b/>
                                      <w:spacing w:val="-7"/>
                                      <w:sz w:val="20"/>
                                    </w:rPr>
                                    <w:t xml:space="preserve"> </w:t>
                                  </w:r>
                                  <w:r>
                                    <w:rPr>
                                      <w:b/>
                                      <w:sz w:val="20"/>
                                    </w:rPr>
                                    <w:t>receivable</w:t>
                                  </w:r>
                                  <w:r>
                                    <w:rPr>
                                      <w:b/>
                                      <w:spacing w:val="-7"/>
                                      <w:sz w:val="20"/>
                                    </w:rPr>
                                    <w:t xml:space="preserve"> </w:t>
                                  </w:r>
                                  <w:r>
                                    <w:rPr>
                                      <w:b/>
                                      <w:sz w:val="20"/>
                                    </w:rPr>
                                    <w:t>from</w:t>
                                  </w:r>
                                  <w:r>
                                    <w:rPr>
                                      <w:b/>
                                      <w:spacing w:val="-7"/>
                                      <w:sz w:val="20"/>
                                    </w:rPr>
                                    <w:t xml:space="preserve"> </w:t>
                                  </w:r>
                                  <w:r>
                                    <w:rPr>
                                      <w:b/>
                                      <w:sz w:val="20"/>
                                    </w:rPr>
                                    <w:t>NHS</w:t>
                                  </w:r>
                                  <w:r>
                                    <w:rPr>
                                      <w:b/>
                                      <w:spacing w:val="-7"/>
                                      <w:sz w:val="20"/>
                                    </w:rPr>
                                    <w:t xml:space="preserve"> </w:t>
                                  </w:r>
                                  <w:r>
                                    <w:rPr>
                                      <w:b/>
                                      <w:sz w:val="20"/>
                                    </w:rPr>
                                    <w:t>and</w:t>
                                  </w:r>
                                  <w:r>
                                    <w:rPr>
                                      <w:b/>
                                      <w:spacing w:val="-6"/>
                                      <w:sz w:val="20"/>
                                    </w:rPr>
                                    <w:t xml:space="preserve"> </w:t>
                                  </w:r>
                                  <w:r>
                                    <w:rPr>
                                      <w:b/>
                                      <w:sz w:val="20"/>
                                    </w:rPr>
                                    <w:t>DHSC</w:t>
                                  </w:r>
                                  <w:r>
                                    <w:rPr>
                                      <w:b/>
                                      <w:spacing w:val="-7"/>
                                      <w:sz w:val="20"/>
                                    </w:rPr>
                                    <w:t xml:space="preserve"> </w:t>
                                  </w:r>
                                  <w:r>
                                    <w:rPr>
                                      <w:b/>
                                      <w:sz w:val="20"/>
                                    </w:rPr>
                                    <w:t>group</w:t>
                                  </w:r>
                                  <w:r>
                                    <w:rPr>
                                      <w:b/>
                                      <w:spacing w:val="-7"/>
                                      <w:sz w:val="20"/>
                                    </w:rPr>
                                    <w:t xml:space="preserve"> </w:t>
                                  </w:r>
                                  <w:r>
                                    <w:rPr>
                                      <w:b/>
                                      <w:spacing w:val="-2"/>
                                      <w:sz w:val="20"/>
                                    </w:rPr>
                                    <w:t>bodies</w:t>
                                  </w:r>
                                </w:p>
                              </w:tc>
                            </w:tr>
                            <w:tr w:rsidR="00877A3B" w14:paraId="68F07B00" w14:textId="77777777">
                              <w:trPr>
                                <w:trHeight w:val="292"/>
                              </w:trPr>
                              <w:tc>
                                <w:tcPr>
                                  <w:tcW w:w="4907" w:type="dxa"/>
                                </w:tcPr>
                                <w:p w14:paraId="1F3E347E" w14:textId="77777777" w:rsidR="00877A3B" w:rsidRDefault="00000000">
                                  <w:pPr>
                                    <w:pStyle w:val="TableParagraph"/>
                                    <w:spacing w:before="32"/>
                                    <w:ind w:left="201"/>
                                    <w:rPr>
                                      <w:sz w:val="20"/>
                                    </w:rPr>
                                  </w:pPr>
                                  <w:r>
                                    <w:rPr>
                                      <w:spacing w:val="-2"/>
                                      <w:sz w:val="20"/>
                                    </w:rPr>
                                    <w:t>Current</w:t>
                                  </w:r>
                                </w:p>
                              </w:tc>
                              <w:tc>
                                <w:tcPr>
                                  <w:tcW w:w="4199" w:type="dxa"/>
                                </w:tcPr>
                                <w:p w14:paraId="30708D7B" w14:textId="77777777" w:rsidR="00877A3B" w:rsidRDefault="00000000">
                                  <w:pPr>
                                    <w:pStyle w:val="TableParagraph"/>
                                    <w:spacing w:before="35"/>
                                    <w:ind w:right="47"/>
                                    <w:jc w:val="right"/>
                                    <w:rPr>
                                      <w:sz w:val="20"/>
                                    </w:rPr>
                                  </w:pPr>
                                  <w:r>
                                    <w:rPr>
                                      <w:spacing w:val="-2"/>
                                      <w:sz w:val="20"/>
                                    </w:rPr>
                                    <w:t>1,535</w:t>
                                  </w:r>
                                </w:p>
                              </w:tc>
                            </w:tr>
                            <w:tr w:rsidR="00877A3B" w14:paraId="329331BA" w14:textId="77777777">
                              <w:trPr>
                                <w:trHeight w:val="252"/>
                              </w:trPr>
                              <w:tc>
                                <w:tcPr>
                                  <w:tcW w:w="4907" w:type="dxa"/>
                                </w:tcPr>
                                <w:p w14:paraId="6CABAE9A" w14:textId="77777777" w:rsidR="00877A3B" w:rsidRDefault="00000000">
                                  <w:pPr>
                                    <w:pStyle w:val="TableParagraph"/>
                                    <w:spacing w:before="20" w:line="212" w:lineRule="exact"/>
                                    <w:ind w:left="201"/>
                                    <w:rPr>
                                      <w:sz w:val="20"/>
                                    </w:rPr>
                                  </w:pPr>
                                  <w:r>
                                    <w:rPr>
                                      <w:spacing w:val="-2"/>
                                      <w:sz w:val="20"/>
                                    </w:rPr>
                                    <w:t>Non-current</w:t>
                                  </w:r>
                                </w:p>
                              </w:tc>
                              <w:tc>
                                <w:tcPr>
                                  <w:tcW w:w="4199" w:type="dxa"/>
                                </w:tcPr>
                                <w:p w14:paraId="1156309A" w14:textId="77777777" w:rsidR="00877A3B" w:rsidRDefault="00000000">
                                  <w:pPr>
                                    <w:pStyle w:val="TableParagraph"/>
                                    <w:spacing w:before="23" w:line="210" w:lineRule="exact"/>
                                    <w:ind w:right="47"/>
                                    <w:jc w:val="right"/>
                                    <w:rPr>
                                      <w:sz w:val="20"/>
                                    </w:rPr>
                                  </w:pPr>
                                  <w:r>
                                    <w:rPr>
                                      <w:spacing w:val="-5"/>
                                      <w:sz w:val="20"/>
                                    </w:rPr>
                                    <w:t>129</w:t>
                                  </w:r>
                                </w:p>
                              </w:tc>
                            </w:tr>
                          </w:tbl>
                          <w:p w14:paraId="53E785BC" w14:textId="77777777" w:rsidR="00877A3B" w:rsidRDefault="00877A3B">
                            <w:pPr>
                              <w:pStyle w:val="BodyText"/>
                            </w:pPr>
                          </w:p>
                        </w:txbxContent>
                      </wps:txbx>
                      <wps:bodyPr wrap="square" lIns="0" tIns="0" rIns="0" bIns="0" rtlCol="0">
                        <a:noAutofit/>
                      </wps:bodyPr>
                    </wps:wsp>
                  </a:graphicData>
                </a:graphic>
              </wp:anchor>
            </w:drawing>
          </mc:Choice>
          <mc:Fallback>
            <w:pict>
              <v:shape w14:anchorId="6887BC59" id="Textbox 339" o:spid="_x0000_s1074" type="#_x0000_t202" style="position:absolute;margin-left:33.85pt;margin-top:5.95pt;width:455.35pt;height:40.4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907"/>
                        <w:gridCol w:w="4199"/>
                      </w:tblGrid>
                      <w:tr w:rsidR="00877A3B" w14:paraId="2B7AC0AB" w14:textId="77777777">
                        <w:trPr>
                          <w:trHeight w:val="262"/>
                        </w:trPr>
                        <w:tc>
                          <w:tcPr>
                            <w:tcW w:w="9106" w:type="dxa"/>
                            <w:gridSpan w:val="2"/>
                          </w:tcPr>
                          <w:p w14:paraId="27ACCE80" w14:textId="77777777" w:rsidR="00877A3B" w:rsidRDefault="00000000">
                            <w:pPr>
                              <w:pStyle w:val="TableParagraph"/>
                              <w:spacing w:line="223" w:lineRule="exact"/>
                              <w:ind w:left="50"/>
                              <w:rPr>
                                <w:b/>
                                <w:sz w:val="20"/>
                              </w:rPr>
                            </w:pPr>
                            <w:r>
                              <w:rPr>
                                <w:b/>
                                <w:sz w:val="20"/>
                              </w:rPr>
                              <w:t>Of</w:t>
                            </w:r>
                            <w:r>
                              <w:rPr>
                                <w:b/>
                                <w:spacing w:val="-7"/>
                                <w:sz w:val="20"/>
                              </w:rPr>
                              <w:t xml:space="preserve"> </w:t>
                            </w:r>
                            <w:r>
                              <w:rPr>
                                <w:b/>
                                <w:sz w:val="20"/>
                              </w:rPr>
                              <w:t>which</w:t>
                            </w:r>
                            <w:r>
                              <w:rPr>
                                <w:b/>
                                <w:spacing w:val="-7"/>
                                <w:sz w:val="20"/>
                              </w:rPr>
                              <w:t xml:space="preserve"> </w:t>
                            </w:r>
                            <w:r>
                              <w:rPr>
                                <w:b/>
                                <w:sz w:val="20"/>
                              </w:rPr>
                              <w:t>receivable</w:t>
                            </w:r>
                            <w:r>
                              <w:rPr>
                                <w:b/>
                                <w:spacing w:val="-7"/>
                                <w:sz w:val="20"/>
                              </w:rPr>
                              <w:t xml:space="preserve"> </w:t>
                            </w:r>
                            <w:r>
                              <w:rPr>
                                <w:b/>
                                <w:sz w:val="20"/>
                              </w:rPr>
                              <w:t>from</w:t>
                            </w:r>
                            <w:r>
                              <w:rPr>
                                <w:b/>
                                <w:spacing w:val="-7"/>
                                <w:sz w:val="20"/>
                              </w:rPr>
                              <w:t xml:space="preserve"> </w:t>
                            </w:r>
                            <w:r>
                              <w:rPr>
                                <w:b/>
                                <w:sz w:val="20"/>
                              </w:rPr>
                              <w:t>NHS</w:t>
                            </w:r>
                            <w:r>
                              <w:rPr>
                                <w:b/>
                                <w:spacing w:val="-7"/>
                                <w:sz w:val="20"/>
                              </w:rPr>
                              <w:t xml:space="preserve"> </w:t>
                            </w:r>
                            <w:r>
                              <w:rPr>
                                <w:b/>
                                <w:sz w:val="20"/>
                              </w:rPr>
                              <w:t>and</w:t>
                            </w:r>
                            <w:r>
                              <w:rPr>
                                <w:b/>
                                <w:spacing w:val="-6"/>
                                <w:sz w:val="20"/>
                              </w:rPr>
                              <w:t xml:space="preserve"> </w:t>
                            </w:r>
                            <w:r>
                              <w:rPr>
                                <w:b/>
                                <w:sz w:val="20"/>
                              </w:rPr>
                              <w:t>DHSC</w:t>
                            </w:r>
                            <w:r>
                              <w:rPr>
                                <w:b/>
                                <w:spacing w:val="-7"/>
                                <w:sz w:val="20"/>
                              </w:rPr>
                              <w:t xml:space="preserve"> </w:t>
                            </w:r>
                            <w:r>
                              <w:rPr>
                                <w:b/>
                                <w:sz w:val="20"/>
                              </w:rPr>
                              <w:t>group</w:t>
                            </w:r>
                            <w:r>
                              <w:rPr>
                                <w:b/>
                                <w:spacing w:val="-7"/>
                                <w:sz w:val="20"/>
                              </w:rPr>
                              <w:t xml:space="preserve"> </w:t>
                            </w:r>
                            <w:r>
                              <w:rPr>
                                <w:b/>
                                <w:spacing w:val="-2"/>
                                <w:sz w:val="20"/>
                              </w:rPr>
                              <w:t>bodies</w:t>
                            </w:r>
                          </w:p>
                        </w:tc>
                      </w:tr>
                      <w:tr w:rsidR="00877A3B" w14:paraId="68F07B00" w14:textId="77777777">
                        <w:trPr>
                          <w:trHeight w:val="292"/>
                        </w:trPr>
                        <w:tc>
                          <w:tcPr>
                            <w:tcW w:w="4907" w:type="dxa"/>
                          </w:tcPr>
                          <w:p w14:paraId="1F3E347E" w14:textId="77777777" w:rsidR="00877A3B" w:rsidRDefault="00000000">
                            <w:pPr>
                              <w:pStyle w:val="TableParagraph"/>
                              <w:spacing w:before="32"/>
                              <w:ind w:left="201"/>
                              <w:rPr>
                                <w:sz w:val="20"/>
                              </w:rPr>
                            </w:pPr>
                            <w:r>
                              <w:rPr>
                                <w:spacing w:val="-2"/>
                                <w:sz w:val="20"/>
                              </w:rPr>
                              <w:t>Current</w:t>
                            </w:r>
                          </w:p>
                        </w:tc>
                        <w:tc>
                          <w:tcPr>
                            <w:tcW w:w="4199" w:type="dxa"/>
                          </w:tcPr>
                          <w:p w14:paraId="30708D7B" w14:textId="77777777" w:rsidR="00877A3B" w:rsidRDefault="00000000">
                            <w:pPr>
                              <w:pStyle w:val="TableParagraph"/>
                              <w:spacing w:before="35"/>
                              <w:ind w:right="47"/>
                              <w:jc w:val="right"/>
                              <w:rPr>
                                <w:sz w:val="20"/>
                              </w:rPr>
                            </w:pPr>
                            <w:r>
                              <w:rPr>
                                <w:spacing w:val="-2"/>
                                <w:sz w:val="20"/>
                              </w:rPr>
                              <w:t>1,535</w:t>
                            </w:r>
                          </w:p>
                        </w:tc>
                      </w:tr>
                      <w:tr w:rsidR="00877A3B" w14:paraId="329331BA" w14:textId="77777777">
                        <w:trPr>
                          <w:trHeight w:val="252"/>
                        </w:trPr>
                        <w:tc>
                          <w:tcPr>
                            <w:tcW w:w="4907" w:type="dxa"/>
                          </w:tcPr>
                          <w:p w14:paraId="6CABAE9A" w14:textId="77777777" w:rsidR="00877A3B" w:rsidRDefault="00000000">
                            <w:pPr>
                              <w:pStyle w:val="TableParagraph"/>
                              <w:spacing w:before="20" w:line="212" w:lineRule="exact"/>
                              <w:ind w:left="201"/>
                              <w:rPr>
                                <w:sz w:val="20"/>
                              </w:rPr>
                            </w:pPr>
                            <w:r>
                              <w:rPr>
                                <w:spacing w:val="-2"/>
                                <w:sz w:val="20"/>
                              </w:rPr>
                              <w:t>Non-current</w:t>
                            </w:r>
                          </w:p>
                        </w:tc>
                        <w:tc>
                          <w:tcPr>
                            <w:tcW w:w="4199" w:type="dxa"/>
                          </w:tcPr>
                          <w:p w14:paraId="1156309A" w14:textId="77777777" w:rsidR="00877A3B" w:rsidRDefault="00000000">
                            <w:pPr>
                              <w:pStyle w:val="TableParagraph"/>
                              <w:spacing w:before="23" w:line="210" w:lineRule="exact"/>
                              <w:ind w:right="47"/>
                              <w:jc w:val="right"/>
                              <w:rPr>
                                <w:sz w:val="20"/>
                              </w:rPr>
                            </w:pPr>
                            <w:r>
                              <w:rPr>
                                <w:spacing w:val="-5"/>
                                <w:sz w:val="20"/>
                              </w:rPr>
                              <w:t>129</w:t>
                            </w:r>
                          </w:p>
                        </w:tc>
                      </w:tr>
                    </w:tbl>
                    <w:p w14:paraId="53E785BC" w14:textId="77777777" w:rsidR="00877A3B" w:rsidRDefault="00877A3B">
                      <w:pPr>
                        <w:pStyle w:val="BodyText"/>
                      </w:pPr>
                    </w:p>
                  </w:txbxContent>
                </v:textbox>
                <w10:wrap type="topAndBottom" anchorx="page"/>
              </v:shape>
            </w:pict>
          </mc:Fallback>
        </mc:AlternateContent>
      </w:r>
      <w:r>
        <w:rPr>
          <w:noProof/>
          <w:sz w:val="8"/>
        </w:rPr>
        <mc:AlternateContent>
          <mc:Choice Requires="wps">
            <w:drawing>
              <wp:anchor distT="0" distB="0" distL="0" distR="0" simplePos="0" relativeHeight="251698176" behindDoc="1" locked="0" layoutInCell="1" allowOverlap="1" wp14:anchorId="649C6411" wp14:editId="5EB7C88D">
                <wp:simplePos x="0" y="0"/>
                <wp:positionH relativeFrom="page">
                  <wp:posOffset>6693407</wp:posOffset>
                </wp:positionH>
                <wp:positionV relativeFrom="paragraph">
                  <wp:posOffset>269240</wp:posOffset>
                </wp:positionV>
                <wp:extent cx="379095" cy="320040"/>
                <wp:effectExtent l="0" t="0" r="0" b="0"/>
                <wp:wrapTopAndBottom/>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200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97"/>
                            </w:tblGrid>
                            <w:tr w:rsidR="00877A3B" w14:paraId="719111D3" w14:textId="77777777">
                              <w:trPr>
                                <w:trHeight w:val="251"/>
                              </w:trPr>
                              <w:tc>
                                <w:tcPr>
                                  <w:tcW w:w="597" w:type="dxa"/>
                                </w:tcPr>
                                <w:p w14:paraId="19B5E14D" w14:textId="77777777" w:rsidR="00877A3B" w:rsidRDefault="00000000">
                                  <w:pPr>
                                    <w:pStyle w:val="TableParagraph"/>
                                    <w:spacing w:line="223" w:lineRule="exact"/>
                                    <w:ind w:right="48"/>
                                    <w:jc w:val="right"/>
                                    <w:rPr>
                                      <w:sz w:val="20"/>
                                    </w:rPr>
                                  </w:pPr>
                                  <w:r>
                                    <w:rPr>
                                      <w:spacing w:val="-2"/>
                                      <w:sz w:val="20"/>
                                    </w:rPr>
                                    <w:t>2,068</w:t>
                                  </w:r>
                                </w:p>
                              </w:tc>
                            </w:tr>
                            <w:tr w:rsidR="00877A3B" w14:paraId="0A2E2635" w14:textId="77777777">
                              <w:trPr>
                                <w:trHeight w:val="251"/>
                              </w:trPr>
                              <w:tc>
                                <w:tcPr>
                                  <w:tcW w:w="597" w:type="dxa"/>
                                </w:tcPr>
                                <w:p w14:paraId="6565B719" w14:textId="77777777" w:rsidR="00877A3B" w:rsidRDefault="00000000">
                                  <w:pPr>
                                    <w:pStyle w:val="TableParagraph"/>
                                    <w:spacing w:before="22" w:line="210" w:lineRule="exact"/>
                                    <w:ind w:right="48"/>
                                    <w:jc w:val="right"/>
                                    <w:rPr>
                                      <w:sz w:val="20"/>
                                    </w:rPr>
                                  </w:pPr>
                                  <w:r>
                                    <w:rPr>
                                      <w:spacing w:val="-5"/>
                                      <w:sz w:val="20"/>
                                    </w:rPr>
                                    <w:t>127</w:t>
                                  </w:r>
                                </w:p>
                              </w:tc>
                            </w:tr>
                          </w:tbl>
                          <w:p w14:paraId="277C76DA" w14:textId="77777777" w:rsidR="00877A3B" w:rsidRDefault="00877A3B">
                            <w:pPr>
                              <w:pStyle w:val="BodyText"/>
                            </w:pPr>
                          </w:p>
                        </w:txbxContent>
                      </wps:txbx>
                      <wps:bodyPr wrap="square" lIns="0" tIns="0" rIns="0" bIns="0" rtlCol="0">
                        <a:noAutofit/>
                      </wps:bodyPr>
                    </wps:wsp>
                  </a:graphicData>
                </a:graphic>
              </wp:anchor>
            </w:drawing>
          </mc:Choice>
          <mc:Fallback>
            <w:pict>
              <v:shape w14:anchorId="649C6411" id="Textbox 340" o:spid="_x0000_s1075" type="#_x0000_t202" style="position:absolute;margin-left:527.05pt;margin-top:21.2pt;width:29.85pt;height:25.2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&#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97"/>
                      </w:tblGrid>
                      <w:tr w:rsidR="00877A3B" w14:paraId="719111D3" w14:textId="77777777">
                        <w:trPr>
                          <w:trHeight w:val="251"/>
                        </w:trPr>
                        <w:tc>
                          <w:tcPr>
                            <w:tcW w:w="597" w:type="dxa"/>
                          </w:tcPr>
                          <w:p w14:paraId="19B5E14D" w14:textId="77777777" w:rsidR="00877A3B" w:rsidRDefault="00000000">
                            <w:pPr>
                              <w:pStyle w:val="TableParagraph"/>
                              <w:spacing w:line="223" w:lineRule="exact"/>
                              <w:ind w:right="48"/>
                              <w:jc w:val="right"/>
                              <w:rPr>
                                <w:sz w:val="20"/>
                              </w:rPr>
                            </w:pPr>
                            <w:r>
                              <w:rPr>
                                <w:spacing w:val="-2"/>
                                <w:sz w:val="20"/>
                              </w:rPr>
                              <w:t>2,068</w:t>
                            </w:r>
                          </w:p>
                        </w:tc>
                      </w:tr>
                      <w:tr w:rsidR="00877A3B" w14:paraId="0A2E2635" w14:textId="77777777">
                        <w:trPr>
                          <w:trHeight w:val="251"/>
                        </w:trPr>
                        <w:tc>
                          <w:tcPr>
                            <w:tcW w:w="597" w:type="dxa"/>
                          </w:tcPr>
                          <w:p w14:paraId="6565B719" w14:textId="77777777" w:rsidR="00877A3B" w:rsidRDefault="00000000">
                            <w:pPr>
                              <w:pStyle w:val="TableParagraph"/>
                              <w:spacing w:before="22" w:line="210" w:lineRule="exact"/>
                              <w:ind w:right="48"/>
                              <w:jc w:val="right"/>
                              <w:rPr>
                                <w:sz w:val="20"/>
                              </w:rPr>
                            </w:pPr>
                            <w:r>
                              <w:rPr>
                                <w:spacing w:val="-5"/>
                                <w:sz w:val="20"/>
                              </w:rPr>
                              <w:t>127</w:t>
                            </w:r>
                          </w:p>
                        </w:tc>
                      </w:tr>
                    </w:tbl>
                    <w:p w14:paraId="277C76DA" w14:textId="77777777" w:rsidR="00877A3B" w:rsidRDefault="00877A3B">
                      <w:pPr>
                        <w:pStyle w:val="BodyText"/>
                      </w:pPr>
                    </w:p>
                  </w:txbxContent>
                </v:textbox>
                <w10:wrap type="topAndBottom" anchorx="page"/>
              </v:shape>
            </w:pict>
          </mc:Fallback>
        </mc:AlternateContent>
      </w:r>
    </w:p>
    <w:p w14:paraId="11937693" w14:textId="77777777" w:rsidR="00877A3B" w:rsidRDefault="00000000">
      <w:pPr>
        <w:spacing w:before="199"/>
        <w:ind w:left="161"/>
        <w:rPr>
          <w:sz w:val="20"/>
        </w:rPr>
      </w:pPr>
      <w:r>
        <w:rPr>
          <w:sz w:val="20"/>
        </w:rPr>
        <w:t>The</w:t>
      </w:r>
      <w:r>
        <w:rPr>
          <w:spacing w:val="-10"/>
          <w:sz w:val="20"/>
        </w:rPr>
        <w:t xml:space="preserve"> </w:t>
      </w:r>
      <w:r>
        <w:rPr>
          <w:sz w:val="20"/>
        </w:rPr>
        <w:t>terms</w:t>
      </w:r>
      <w:r>
        <w:rPr>
          <w:spacing w:val="-8"/>
          <w:sz w:val="20"/>
        </w:rPr>
        <w:t xml:space="preserve"> </w:t>
      </w:r>
      <w:r>
        <w:rPr>
          <w:sz w:val="20"/>
        </w:rPr>
        <w:t>'contract</w:t>
      </w:r>
      <w:r>
        <w:rPr>
          <w:spacing w:val="-9"/>
          <w:sz w:val="20"/>
        </w:rPr>
        <w:t xml:space="preserve"> </w:t>
      </w:r>
      <w:r>
        <w:rPr>
          <w:sz w:val="20"/>
        </w:rPr>
        <w:t>receivables'</w:t>
      </w:r>
      <w:r>
        <w:rPr>
          <w:spacing w:val="-9"/>
          <w:sz w:val="20"/>
        </w:rPr>
        <w:t xml:space="preserve"> </w:t>
      </w:r>
      <w:r>
        <w:rPr>
          <w:sz w:val="20"/>
        </w:rPr>
        <w:t>and</w:t>
      </w:r>
      <w:r>
        <w:rPr>
          <w:spacing w:val="-9"/>
          <w:sz w:val="20"/>
        </w:rPr>
        <w:t xml:space="preserve"> </w:t>
      </w:r>
      <w:r>
        <w:rPr>
          <w:sz w:val="20"/>
        </w:rPr>
        <w:t>'contract</w:t>
      </w:r>
      <w:r>
        <w:rPr>
          <w:spacing w:val="-9"/>
          <w:sz w:val="20"/>
        </w:rPr>
        <w:t xml:space="preserve"> </w:t>
      </w:r>
      <w:r>
        <w:rPr>
          <w:sz w:val="20"/>
        </w:rPr>
        <w:t>assets'</w:t>
      </w:r>
      <w:r>
        <w:rPr>
          <w:spacing w:val="-9"/>
          <w:sz w:val="20"/>
        </w:rPr>
        <w:t xml:space="preserve"> </w:t>
      </w:r>
      <w:r>
        <w:rPr>
          <w:sz w:val="20"/>
        </w:rPr>
        <w:t>are</w:t>
      </w:r>
      <w:r>
        <w:rPr>
          <w:spacing w:val="-9"/>
          <w:sz w:val="20"/>
        </w:rPr>
        <w:t xml:space="preserve"> </w:t>
      </w:r>
      <w:r>
        <w:rPr>
          <w:sz w:val="20"/>
        </w:rPr>
        <w:t>defined</w:t>
      </w:r>
      <w:r>
        <w:rPr>
          <w:spacing w:val="-9"/>
          <w:sz w:val="20"/>
        </w:rPr>
        <w:t xml:space="preserve"> </w:t>
      </w:r>
      <w:r>
        <w:rPr>
          <w:sz w:val="20"/>
        </w:rPr>
        <w:t>in</w:t>
      </w:r>
      <w:r>
        <w:rPr>
          <w:spacing w:val="-8"/>
          <w:sz w:val="20"/>
        </w:rPr>
        <w:t xml:space="preserve"> </w:t>
      </w:r>
      <w:r>
        <w:rPr>
          <w:sz w:val="20"/>
        </w:rPr>
        <w:t>accounting</w:t>
      </w:r>
      <w:r>
        <w:rPr>
          <w:spacing w:val="-10"/>
          <w:sz w:val="20"/>
        </w:rPr>
        <w:t xml:space="preserve"> </w:t>
      </w:r>
      <w:r>
        <w:rPr>
          <w:sz w:val="20"/>
        </w:rPr>
        <w:t>policy</w:t>
      </w:r>
      <w:r>
        <w:rPr>
          <w:spacing w:val="-14"/>
          <w:sz w:val="20"/>
        </w:rPr>
        <w:t xml:space="preserve"> </w:t>
      </w:r>
      <w:r>
        <w:rPr>
          <w:sz w:val="20"/>
        </w:rPr>
        <w:t>note</w:t>
      </w:r>
      <w:r>
        <w:rPr>
          <w:spacing w:val="-10"/>
          <w:sz w:val="20"/>
        </w:rPr>
        <w:t xml:space="preserve"> </w:t>
      </w:r>
      <w:r>
        <w:rPr>
          <w:spacing w:val="-4"/>
          <w:sz w:val="20"/>
        </w:rPr>
        <w:t>1.2.</w:t>
      </w:r>
    </w:p>
    <w:p w14:paraId="6138A89C" w14:textId="77777777" w:rsidR="00877A3B" w:rsidRDefault="00877A3B">
      <w:pPr>
        <w:rPr>
          <w:sz w:val="20"/>
        </w:rPr>
        <w:sectPr w:rsidR="00877A3B">
          <w:headerReference w:type="default" r:id="rId105"/>
          <w:footerReference w:type="default" r:id="rId106"/>
          <w:pgSz w:w="11910" w:h="16840"/>
          <w:pgMar w:top="680" w:right="708"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5233"/>
        <w:gridCol w:w="1348"/>
        <w:gridCol w:w="1230"/>
        <w:gridCol w:w="89"/>
        <w:gridCol w:w="1348"/>
        <w:gridCol w:w="1230"/>
      </w:tblGrid>
      <w:tr w:rsidR="00877A3B" w14:paraId="571E00B7" w14:textId="77777777">
        <w:trPr>
          <w:trHeight w:val="288"/>
        </w:trPr>
        <w:tc>
          <w:tcPr>
            <w:tcW w:w="5233" w:type="dxa"/>
          </w:tcPr>
          <w:p w14:paraId="55A96640" w14:textId="77777777" w:rsidR="00877A3B" w:rsidRDefault="00000000">
            <w:pPr>
              <w:pStyle w:val="TableParagraph"/>
              <w:spacing w:line="223" w:lineRule="exact"/>
              <w:ind w:left="50"/>
              <w:rPr>
                <w:b/>
                <w:sz w:val="20"/>
              </w:rPr>
            </w:pPr>
            <w:r>
              <w:rPr>
                <w:b/>
                <w:sz w:val="20"/>
              </w:rPr>
              <w:lastRenderedPageBreak/>
              <w:t>Note</w:t>
            </w:r>
            <w:r>
              <w:rPr>
                <w:b/>
                <w:spacing w:val="-10"/>
                <w:sz w:val="20"/>
              </w:rPr>
              <w:t xml:space="preserve"> </w:t>
            </w:r>
            <w:r>
              <w:rPr>
                <w:b/>
                <w:sz w:val="20"/>
              </w:rPr>
              <w:t>17.2</w:t>
            </w:r>
            <w:r>
              <w:rPr>
                <w:b/>
                <w:spacing w:val="-10"/>
                <w:sz w:val="20"/>
              </w:rPr>
              <w:t xml:space="preserve"> </w:t>
            </w:r>
            <w:r>
              <w:rPr>
                <w:b/>
                <w:sz w:val="20"/>
              </w:rPr>
              <w:t>Allowances</w:t>
            </w:r>
            <w:r>
              <w:rPr>
                <w:b/>
                <w:spacing w:val="-11"/>
                <w:sz w:val="20"/>
              </w:rPr>
              <w:t xml:space="preserve"> </w:t>
            </w:r>
            <w:r>
              <w:rPr>
                <w:b/>
                <w:sz w:val="20"/>
              </w:rPr>
              <w:t>for</w:t>
            </w:r>
            <w:r>
              <w:rPr>
                <w:b/>
                <w:spacing w:val="-9"/>
                <w:sz w:val="20"/>
              </w:rPr>
              <w:t xml:space="preserve"> </w:t>
            </w:r>
            <w:r>
              <w:rPr>
                <w:b/>
                <w:sz w:val="20"/>
              </w:rPr>
              <w:t>credit</w:t>
            </w:r>
            <w:r>
              <w:rPr>
                <w:b/>
                <w:spacing w:val="-9"/>
                <w:sz w:val="20"/>
              </w:rPr>
              <w:t xml:space="preserve"> </w:t>
            </w:r>
            <w:r>
              <w:rPr>
                <w:b/>
                <w:spacing w:val="-2"/>
                <w:sz w:val="20"/>
              </w:rPr>
              <w:t>losses</w:t>
            </w:r>
          </w:p>
        </w:tc>
        <w:tc>
          <w:tcPr>
            <w:tcW w:w="1348" w:type="dxa"/>
          </w:tcPr>
          <w:p w14:paraId="5EC48F92" w14:textId="77777777" w:rsidR="00877A3B" w:rsidRDefault="00877A3B">
            <w:pPr>
              <w:pStyle w:val="TableParagraph"/>
              <w:rPr>
                <w:rFonts w:ascii="Times New Roman"/>
                <w:sz w:val="18"/>
              </w:rPr>
            </w:pPr>
          </w:p>
        </w:tc>
        <w:tc>
          <w:tcPr>
            <w:tcW w:w="1230" w:type="dxa"/>
          </w:tcPr>
          <w:p w14:paraId="35C4CA94" w14:textId="77777777" w:rsidR="00877A3B" w:rsidRDefault="00877A3B">
            <w:pPr>
              <w:pStyle w:val="TableParagraph"/>
              <w:rPr>
                <w:rFonts w:ascii="Times New Roman"/>
                <w:sz w:val="18"/>
              </w:rPr>
            </w:pPr>
          </w:p>
        </w:tc>
        <w:tc>
          <w:tcPr>
            <w:tcW w:w="89" w:type="dxa"/>
          </w:tcPr>
          <w:p w14:paraId="599C50E1" w14:textId="77777777" w:rsidR="00877A3B" w:rsidRDefault="00877A3B">
            <w:pPr>
              <w:pStyle w:val="TableParagraph"/>
              <w:rPr>
                <w:rFonts w:ascii="Times New Roman"/>
                <w:sz w:val="18"/>
              </w:rPr>
            </w:pPr>
          </w:p>
        </w:tc>
        <w:tc>
          <w:tcPr>
            <w:tcW w:w="1348" w:type="dxa"/>
          </w:tcPr>
          <w:p w14:paraId="5CD79BA8" w14:textId="77777777" w:rsidR="00877A3B" w:rsidRDefault="00877A3B">
            <w:pPr>
              <w:pStyle w:val="TableParagraph"/>
              <w:rPr>
                <w:rFonts w:ascii="Times New Roman"/>
                <w:sz w:val="18"/>
              </w:rPr>
            </w:pPr>
          </w:p>
        </w:tc>
        <w:tc>
          <w:tcPr>
            <w:tcW w:w="1230" w:type="dxa"/>
          </w:tcPr>
          <w:p w14:paraId="567B66A7" w14:textId="77777777" w:rsidR="00877A3B" w:rsidRDefault="00877A3B">
            <w:pPr>
              <w:pStyle w:val="TableParagraph"/>
              <w:rPr>
                <w:rFonts w:ascii="Times New Roman"/>
                <w:sz w:val="18"/>
              </w:rPr>
            </w:pPr>
          </w:p>
        </w:tc>
      </w:tr>
      <w:tr w:rsidR="00877A3B" w14:paraId="7F3F4E5F" w14:textId="77777777">
        <w:trPr>
          <w:trHeight w:val="563"/>
        </w:trPr>
        <w:tc>
          <w:tcPr>
            <w:tcW w:w="10478" w:type="dxa"/>
            <w:gridSpan w:val="6"/>
          </w:tcPr>
          <w:p w14:paraId="350E4379" w14:textId="77777777" w:rsidR="00877A3B" w:rsidRDefault="00000000">
            <w:pPr>
              <w:pStyle w:val="TableParagraph"/>
              <w:spacing w:before="49" w:line="240" w:lineRule="atLeast"/>
              <w:ind w:left="50" w:right="97"/>
              <w:rPr>
                <w:sz w:val="20"/>
              </w:rPr>
            </w:pPr>
            <w:r>
              <w:rPr>
                <w:sz w:val="20"/>
              </w:rPr>
              <w:t>Where</w:t>
            </w:r>
            <w:r>
              <w:rPr>
                <w:spacing w:val="-6"/>
                <w:sz w:val="20"/>
              </w:rPr>
              <w:t xml:space="preserve"> </w:t>
            </w:r>
            <w:r>
              <w:rPr>
                <w:sz w:val="20"/>
              </w:rPr>
              <w:t>there</w:t>
            </w:r>
            <w:r>
              <w:rPr>
                <w:spacing w:val="-6"/>
                <w:sz w:val="20"/>
              </w:rPr>
              <w:t xml:space="preserve"> </w:t>
            </w:r>
            <w:r>
              <w:rPr>
                <w:sz w:val="20"/>
              </w:rPr>
              <w:t>is</w:t>
            </w:r>
            <w:r>
              <w:rPr>
                <w:spacing w:val="-5"/>
                <w:sz w:val="20"/>
              </w:rPr>
              <w:t xml:space="preserve"> </w:t>
            </w:r>
            <w:r>
              <w:rPr>
                <w:sz w:val="20"/>
              </w:rPr>
              <w:t>doubt</w:t>
            </w:r>
            <w:r>
              <w:rPr>
                <w:spacing w:val="-6"/>
                <w:sz w:val="20"/>
              </w:rPr>
              <w:t xml:space="preserve"> </w:t>
            </w:r>
            <w:r>
              <w:rPr>
                <w:sz w:val="20"/>
              </w:rPr>
              <w:t>over</w:t>
            </w:r>
            <w:r>
              <w:rPr>
                <w:spacing w:val="-6"/>
                <w:sz w:val="20"/>
              </w:rPr>
              <w:t xml:space="preserve"> </w:t>
            </w:r>
            <w:r>
              <w:rPr>
                <w:sz w:val="20"/>
              </w:rPr>
              <w:t>the</w:t>
            </w:r>
            <w:r>
              <w:rPr>
                <w:spacing w:val="-7"/>
                <w:sz w:val="20"/>
              </w:rPr>
              <w:t xml:space="preserve"> </w:t>
            </w:r>
            <w:r>
              <w:rPr>
                <w:sz w:val="20"/>
              </w:rPr>
              <w:t>recoverability</w:t>
            </w:r>
            <w:r>
              <w:rPr>
                <w:spacing w:val="-12"/>
                <w:sz w:val="20"/>
              </w:rPr>
              <w:t xml:space="preserve"> </w:t>
            </w:r>
            <w:r>
              <w:rPr>
                <w:sz w:val="20"/>
              </w:rPr>
              <w:t>of</w:t>
            </w:r>
            <w:r>
              <w:rPr>
                <w:spacing w:val="-4"/>
                <w:sz w:val="20"/>
              </w:rPr>
              <w:t xml:space="preserve"> </w:t>
            </w:r>
            <w:r>
              <w:rPr>
                <w:sz w:val="20"/>
              </w:rPr>
              <w:t>receivables,</w:t>
            </w:r>
            <w:r>
              <w:rPr>
                <w:spacing w:val="-6"/>
                <w:sz w:val="20"/>
              </w:rPr>
              <w:t xml:space="preserve"> </w:t>
            </w:r>
            <w:r>
              <w:rPr>
                <w:sz w:val="20"/>
              </w:rPr>
              <w:t>the</w:t>
            </w:r>
            <w:r>
              <w:rPr>
                <w:spacing w:val="-6"/>
                <w:sz w:val="20"/>
              </w:rPr>
              <w:t xml:space="preserve"> </w:t>
            </w:r>
            <w:r>
              <w:rPr>
                <w:sz w:val="20"/>
              </w:rPr>
              <w:t>carrying</w:t>
            </w:r>
            <w:r>
              <w:rPr>
                <w:spacing w:val="-7"/>
                <w:sz w:val="20"/>
              </w:rPr>
              <w:t xml:space="preserve"> </w:t>
            </w:r>
            <w:r>
              <w:rPr>
                <w:sz w:val="20"/>
              </w:rPr>
              <w:t>value</w:t>
            </w:r>
            <w:r>
              <w:rPr>
                <w:spacing w:val="-7"/>
                <w:sz w:val="20"/>
              </w:rPr>
              <w:t xml:space="preserve"> </w:t>
            </w:r>
            <w:r>
              <w:rPr>
                <w:sz w:val="20"/>
              </w:rPr>
              <w:t>of</w:t>
            </w:r>
            <w:r>
              <w:rPr>
                <w:spacing w:val="-4"/>
                <w:sz w:val="20"/>
              </w:rPr>
              <w:t xml:space="preserve"> </w:t>
            </w:r>
            <w:r>
              <w:rPr>
                <w:sz w:val="20"/>
              </w:rPr>
              <w:t>receivables</w:t>
            </w:r>
            <w:r>
              <w:rPr>
                <w:spacing w:val="-5"/>
                <w:sz w:val="20"/>
              </w:rPr>
              <w:t xml:space="preserve"> </w:t>
            </w:r>
            <w:r>
              <w:rPr>
                <w:sz w:val="20"/>
              </w:rPr>
              <w:t>is</w:t>
            </w:r>
            <w:r>
              <w:rPr>
                <w:spacing w:val="-5"/>
                <w:sz w:val="20"/>
              </w:rPr>
              <w:t xml:space="preserve"> </w:t>
            </w:r>
            <w:r>
              <w:rPr>
                <w:sz w:val="20"/>
              </w:rPr>
              <w:t>impaired</w:t>
            </w:r>
            <w:r>
              <w:rPr>
                <w:spacing w:val="-7"/>
                <w:sz w:val="20"/>
              </w:rPr>
              <w:t xml:space="preserve"> </w:t>
            </w:r>
            <w:r>
              <w:rPr>
                <w:sz w:val="20"/>
              </w:rPr>
              <w:t xml:space="preserve">by </w:t>
            </w:r>
            <w:proofErr w:type="spellStart"/>
            <w:r>
              <w:rPr>
                <w:sz w:val="20"/>
              </w:rPr>
              <w:t>recognising</w:t>
            </w:r>
            <w:proofErr w:type="spellEnd"/>
            <w:r>
              <w:rPr>
                <w:sz w:val="20"/>
              </w:rPr>
              <w:t xml:space="preserve"> an allowance for expected losses.</w:t>
            </w:r>
          </w:p>
        </w:tc>
      </w:tr>
      <w:tr w:rsidR="00877A3B" w14:paraId="122C5097" w14:textId="77777777">
        <w:trPr>
          <w:trHeight w:val="283"/>
        </w:trPr>
        <w:tc>
          <w:tcPr>
            <w:tcW w:w="5233" w:type="dxa"/>
          </w:tcPr>
          <w:p w14:paraId="3AAE9569" w14:textId="77777777" w:rsidR="00877A3B" w:rsidRDefault="00877A3B">
            <w:pPr>
              <w:pStyle w:val="TableParagraph"/>
              <w:rPr>
                <w:rFonts w:ascii="Times New Roman"/>
                <w:sz w:val="18"/>
              </w:rPr>
            </w:pPr>
          </w:p>
        </w:tc>
        <w:tc>
          <w:tcPr>
            <w:tcW w:w="2578" w:type="dxa"/>
            <w:gridSpan w:val="2"/>
          </w:tcPr>
          <w:p w14:paraId="56A6C392" w14:textId="77777777" w:rsidR="00877A3B" w:rsidRDefault="00000000">
            <w:pPr>
              <w:pStyle w:val="TableParagraph"/>
              <w:spacing w:before="19"/>
              <w:ind w:left="97"/>
              <w:jc w:val="center"/>
              <w:rPr>
                <w:b/>
                <w:sz w:val="20"/>
              </w:rPr>
            </w:pPr>
            <w:r>
              <w:rPr>
                <w:b/>
                <w:spacing w:val="-2"/>
                <w:sz w:val="20"/>
              </w:rPr>
              <w:t>2024/25</w:t>
            </w:r>
          </w:p>
        </w:tc>
        <w:tc>
          <w:tcPr>
            <w:tcW w:w="89" w:type="dxa"/>
          </w:tcPr>
          <w:p w14:paraId="56A99D7E" w14:textId="77777777" w:rsidR="00877A3B" w:rsidRDefault="00877A3B">
            <w:pPr>
              <w:pStyle w:val="TableParagraph"/>
              <w:rPr>
                <w:rFonts w:ascii="Times New Roman"/>
                <w:sz w:val="18"/>
              </w:rPr>
            </w:pPr>
          </w:p>
        </w:tc>
        <w:tc>
          <w:tcPr>
            <w:tcW w:w="2578" w:type="dxa"/>
            <w:gridSpan w:val="2"/>
          </w:tcPr>
          <w:p w14:paraId="440BC25D" w14:textId="77777777" w:rsidR="00877A3B" w:rsidRDefault="00000000">
            <w:pPr>
              <w:pStyle w:val="TableParagraph"/>
              <w:spacing w:before="19"/>
              <w:ind w:left="6"/>
              <w:jc w:val="center"/>
              <w:rPr>
                <w:b/>
                <w:sz w:val="20"/>
              </w:rPr>
            </w:pPr>
            <w:r>
              <w:rPr>
                <w:b/>
                <w:spacing w:val="-2"/>
                <w:sz w:val="20"/>
              </w:rPr>
              <w:t>2023/24</w:t>
            </w:r>
          </w:p>
        </w:tc>
      </w:tr>
      <w:tr w:rsidR="00877A3B" w14:paraId="5BA10048" w14:textId="77777777">
        <w:trPr>
          <w:trHeight w:val="1322"/>
        </w:trPr>
        <w:tc>
          <w:tcPr>
            <w:tcW w:w="5233" w:type="dxa"/>
          </w:tcPr>
          <w:p w14:paraId="491C6C6C" w14:textId="77777777" w:rsidR="00877A3B" w:rsidRDefault="00877A3B">
            <w:pPr>
              <w:pStyle w:val="TableParagraph"/>
              <w:rPr>
                <w:rFonts w:ascii="Times New Roman"/>
                <w:sz w:val="18"/>
              </w:rPr>
            </w:pPr>
          </w:p>
        </w:tc>
        <w:tc>
          <w:tcPr>
            <w:tcW w:w="1348" w:type="dxa"/>
          </w:tcPr>
          <w:p w14:paraId="62785495" w14:textId="77777777" w:rsidR="00877A3B" w:rsidRDefault="00000000">
            <w:pPr>
              <w:pStyle w:val="TableParagraph"/>
              <w:spacing w:before="26" w:line="268" w:lineRule="auto"/>
              <w:ind w:left="148" w:right="112" w:firstLine="264"/>
              <w:jc w:val="right"/>
              <w:rPr>
                <w:b/>
                <w:sz w:val="20"/>
              </w:rPr>
            </w:pPr>
            <w:r>
              <w:rPr>
                <w:b/>
                <w:spacing w:val="-2"/>
                <w:sz w:val="20"/>
              </w:rPr>
              <w:t>Contract receivables</w:t>
            </w:r>
          </w:p>
          <w:p w14:paraId="3D51C0CE" w14:textId="77777777" w:rsidR="00877A3B" w:rsidRDefault="00000000">
            <w:pPr>
              <w:pStyle w:val="TableParagraph"/>
              <w:spacing w:line="268" w:lineRule="auto"/>
              <w:ind w:left="446" w:right="113" w:firstLine="432"/>
              <w:jc w:val="right"/>
              <w:rPr>
                <w:b/>
                <w:sz w:val="20"/>
              </w:rPr>
            </w:pPr>
            <w:r>
              <w:rPr>
                <w:b/>
                <w:spacing w:val="-4"/>
                <w:sz w:val="20"/>
              </w:rPr>
              <w:t xml:space="preserve">and </w:t>
            </w:r>
            <w:r>
              <w:rPr>
                <w:b/>
                <w:spacing w:val="-2"/>
                <w:sz w:val="20"/>
              </w:rPr>
              <w:t>contract</w:t>
            </w:r>
          </w:p>
          <w:p w14:paraId="045E6F2A" w14:textId="77777777" w:rsidR="00877A3B" w:rsidRDefault="00000000">
            <w:pPr>
              <w:pStyle w:val="TableParagraph"/>
              <w:spacing w:line="228" w:lineRule="exact"/>
              <w:ind w:right="112"/>
              <w:jc w:val="right"/>
              <w:rPr>
                <w:b/>
                <w:sz w:val="20"/>
              </w:rPr>
            </w:pPr>
            <w:r>
              <w:rPr>
                <w:b/>
                <w:spacing w:val="-2"/>
                <w:sz w:val="20"/>
              </w:rPr>
              <w:t>assets</w:t>
            </w:r>
          </w:p>
        </w:tc>
        <w:tc>
          <w:tcPr>
            <w:tcW w:w="1230" w:type="dxa"/>
          </w:tcPr>
          <w:p w14:paraId="35DB46F2" w14:textId="77777777" w:rsidR="00877A3B" w:rsidRDefault="00877A3B">
            <w:pPr>
              <w:pStyle w:val="TableParagraph"/>
              <w:rPr>
                <w:sz w:val="20"/>
              </w:rPr>
            </w:pPr>
          </w:p>
          <w:p w14:paraId="383D7D98" w14:textId="77777777" w:rsidR="00877A3B" w:rsidRDefault="00877A3B">
            <w:pPr>
              <w:pStyle w:val="TableParagraph"/>
              <w:rPr>
                <w:sz w:val="20"/>
              </w:rPr>
            </w:pPr>
          </w:p>
          <w:p w14:paraId="2A07F53B" w14:textId="77777777" w:rsidR="00877A3B" w:rsidRDefault="00877A3B">
            <w:pPr>
              <w:pStyle w:val="TableParagraph"/>
              <w:spacing w:before="87"/>
              <w:rPr>
                <w:sz w:val="20"/>
              </w:rPr>
            </w:pPr>
          </w:p>
          <w:p w14:paraId="0E579714" w14:textId="77777777" w:rsidR="00877A3B" w:rsidRDefault="00000000">
            <w:pPr>
              <w:pStyle w:val="TableParagraph"/>
              <w:spacing w:line="250" w:lineRule="atLeast"/>
              <w:ind w:left="113" w:firstLine="283"/>
              <w:rPr>
                <w:b/>
                <w:sz w:val="20"/>
              </w:rPr>
            </w:pPr>
            <w:r>
              <w:rPr>
                <w:b/>
                <w:spacing w:val="-2"/>
                <w:sz w:val="20"/>
              </w:rPr>
              <w:t>All</w:t>
            </w:r>
            <w:r>
              <w:rPr>
                <w:b/>
                <w:spacing w:val="-12"/>
                <w:sz w:val="20"/>
              </w:rPr>
              <w:t xml:space="preserve"> </w:t>
            </w:r>
            <w:r>
              <w:rPr>
                <w:b/>
                <w:spacing w:val="-2"/>
                <w:sz w:val="20"/>
              </w:rPr>
              <w:t>other receivables</w:t>
            </w:r>
          </w:p>
        </w:tc>
        <w:tc>
          <w:tcPr>
            <w:tcW w:w="89" w:type="dxa"/>
          </w:tcPr>
          <w:p w14:paraId="514B880C" w14:textId="77777777" w:rsidR="00877A3B" w:rsidRDefault="00877A3B">
            <w:pPr>
              <w:pStyle w:val="TableParagraph"/>
              <w:rPr>
                <w:rFonts w:ascii="Times New Roman"/>
                <w:sz w:val="18"/>
              </w:rPr>
            </w:pPr>
          </w:p>
        </w:tc>
        <w:tc>
          <w:tcPr>
            <w:tcW w:w="1348" w:type="dxa"/>
          </w:tcPr>
          <w:p w14:paraId="59AF0D86" w14:textId="77777777" w:rsidR="00877A3B" w:rsidRDefault="00000000">
            <w:pPr>
              <w:pStyle w:val="TableParagraph"/>
              <w:spacing w:before="26" w:line="268" w:lineRule="auto"/>
              <w:ind w:left="148" w:right="112" w:firstLine="264"/>
              <w:jc w:val="right"/>
              <w:rPr>
                <w:b/>
                <w:sz w:val="20"/>
              </w:rPr>
            </w:pPr>
            <w:r>
              <w:rPr>
                <w:b/>
                <w:spacing w:val="-2"/>
                <w:sz w:val="20"/>
              </w:rPr>
              <w:t>Contract receivables</w:t>
            </w:r>
          </w:p>
          <w:p w14:paraId="2BA6AD5D" w14:textId="77777777" w:rsidR="00877A3B" w:rsidRDefault="00000000">
            <w:pPr>
              <w:pStyle w:val="TableParagraph"/>
              <w:spacing w:line="268" w:lineRule="auto"/>
              <w:ind w:left="446" w:right="113" w:firstLine="432"/>
              <w:jc w:val="right"/>
              <w:rPr>
                <w:b/>
                <w:sz w:val="20"/>
              </w:rPr>
            </w:pPr>
            <w:r>
              <w:rPr>
                <w:b/>
                <w:spacing w:val="-4"/>
                <w:sz w:val="20"/>
              </w:rPr>
              <w:t xml:space="preserve">and </w:t>
            </w:r>
            <w:r>
              <w:rPr>
                <w:b/>
                <w:spacing w:val="-2"/>
                <w:sz w:val="20"/>
              </w:rPr>
              <w:t>contract</w:t>
            </w:r>
          </w:p>
          <w:p w14:paraId="3455A0E7" w14:textId="77777777" w:rsidR="00877A3B" w:rsidRDefault="00000000">
            <w:pPr>
              <w:pStyle w:val="TableParagraph"/>
              <w:spacing w:line="228" w:lineRule="exact"/>
              <w:ind w:right="112"/>
              <w:jc w:val="right"/>
              <w:rPr>
                <w:b/>
                <w:sz w:val="20"/>
              </w:rPr>
            </w:pPr>
            <w:r>
              <w:rPr>
                <w:b/>
                <w:spacing w:val="-2"/>
                <w:sz w:val="20"/>
              </w:rPr>
              <w:t>assets</w:t>
            </w:r>
          </w:p>
        </w:tc>
        <w:tc>
          <w:tcPr>
            <w:tcW w:w="1230" w:type="dxa"/>
          </w:tcPr>
          <w:p w14:paraId="540A88C5" w14:textId="77777777" w:rsidR="00877A3B" w:rsidRDefault="00877A3B">
            <w:pPr>
              <w:pStyle w:val="TableParagraph"/>
              <w:rPr>
                <w:sz w:val="20"/>
              </w:rPr>
            </w:pPr>
          </w:p>
          <w:p w14:paraId="332DD904" w14:textId="77777777" w:rsidR="00877A3B" w:rsidRDefault="00877A3B">
            <w:pPr>
              <w:pStyle w:val="TableParagraph"/>
              <w:rPr>
                <w:sz w:val="20"/>
              </w:rPr>
            </w:pPr>
          </w:p>
          <w:p w14:paraId="00EB3411" w14:textId="77777777" w:rsidR="00877A3B" w:rsidRDefault="00877A3B">
            <w:pPr>
              <w:pStyle w:val="TableParagraph"/>
              <w:spacing w:before="87"/>
              <w:rPr>
                <w:sz w:val="20"/>
              </w:rPr>
            </w:pPr>
          </w:p>
          <w:p w14:paraId="5A3919D6" w14:textId="77777777" w:rsidR="00877A3B" w:rsidRDefault="00000000">
            <w:pPr>
              <w:pStyle w:val="TableParagraph"/>
              <w:spacing w:line="250" w:lineRule="atLeast"/>
              <w:ind w:left="113" w:firstLine="283"/>
              <w:rPr>
                <w:b/>
                <w:sz w:val="20"/>
              </w:rPr>
            </w:pPr>
            <w:r>
              <w:rPr>
                <w:b/>
                <w:spacing w:val="-2"/>
                <w:sz w:val="20"/>
              </w:rPr>
              <w:t>All</w:t>
            </w:r>
            <w:r>
              <w:rPr>
                <w:b/>
                <w:spacing w:val="-12"/>
                <w:sz w:val="20"/>
              </w:rPr>
              <w:t xml:space="preserve"> </w:t>
            </w:r>
            <w:r>
              <w:rPr>
                <w:b/>
                <w:spacing w:val="-2"/>
                <w:sz w:val="20"/>
              </w:rPr>
              <w:t>other receivables</w:t>
            </w:r>
          </w:p>
        </w:tc>
      </w:tr>
      <w:tr w:rsidR="00877A3B" w14:paraId="17FB58B8" w14:textId="77777777">
        <w:trPr>
          <w:trHeight w:val="286"/>
        </w:trPr>
        <w:tc>
          <w:tcPr>
            <w:tcW w:w="5233" w:type="dxa"/>
          </w:tcPr>
          <w:p w14:paraId="4A94B1C8" w14:textId="77777777" w:rsidR="00877A3B" w:rsidRDefault="00877A3B">
            <w:pPr>
              <w:pStyle w:val="TableParagraph"/>
              <w:rPr>
                <w:rFonts w:ascii="Times New Roman"/>
                <w:sz w:val="18"/>
              </w:rPr>
            </w:pPr>
          </w:p>
        </w:tc>
        <w:tc>
          <w:tcPr>
            <w:tcW w:w="1348" w:type="dxa"/>
          </w:tcPr>
          <w:p w14:paraId="45752783" w14:textId="77777777" w:rsidR="00877A3B" w:rsidRDefault="00000000">
            <w:pPr>
              <w:pStyle w:val="TableParagraph"/>
              <w:spacing w:before="31"/>
              <w:ind w:right="113"/>
              <w:jc w:val="right"/>
              <w:rPr>
                <w:b/>
                <w:sz w:val="20"/>
              </w:rPr>
            </w:pPr>
            <w:r>
              <w:rPr>
                <w:b/>
                <w:spacing w:val="-5"/>
                <w:sz w:val="20"/>
              </w:rPr>
              <w:t>£m</w:t>
            </w:r>
          </w:p>
        </w:tc>
        <w:tc>
          <w:tcPr>
            <w:tcW w:w="1230" w:type="dxa"/>
          </w:tcPr>
          <w:p w14:paraId="3A79AEF9" w14:textId="77777777" w:rsidR="00877A3B" w:rsidRDefault="00000000">
            <w:pPr>
              <w:pStyle w:val="TableParagraph"/>
              <w:spacing w:before="31"/>
              <w:ind w:right="30"/>
              <w:jc w:val="right"/>
              <w:rPr>
                <w:b/>
                <w:sz w:val="20"/>
              </w:rPr>
            </w:pPr>
            <w:r>
              <w:rPr>
                <w:b/>
                <w:spacing w:val="-5"/>
                <w:sz w:val="20"/>
              </w:rPr>
              <w:t>£m</w:t>
            </w:r>
          </w:p>
        </w:tc>
        <w:tc>
          <w:tcPr>
            <w:tcW w:w="89" w:type="dxa"/>
          </w:tcPr>
          <w:p w14:paraId="693A4CE3" w14:textId="77777777" w:rsidR="00877A3B" w:rsidRDefault="00877A3B">
            <w:pPr>
              <w:pStyle w:val="TableParagraph"/>
              <w:rPr>
                <w:rFonts w:ascii="Times New Roman"/>
                <w:sz w:val="18"/>
              </w:rPr>
            </w:pPr>
          </w:p>
        </w:tc>
        <w:tc>
          <w:tcPr>
            <w:tcW w:w="1348" w:type="dxa"/>
          </w:tcPr>
          <w:p w14:paraId="7CA496C6" w14:textId="77777777" w:rsidR="00877A3B" w:rsidRDefault="00000000">
            <w:pPr>
              <w:pStyle w:val="TableParagraph"/>
              <w:spacing w:before="31"/>
              <w:ind w:right="113"/>
              <w:jc w:val="right"/>
              <w:rPr>
                <w:b/>
                <w:sz w:val="20"/>
              </w:rPr>
            </w:pPr>
            <w:r>
              <w:rPr>
                <w:b/>
                <w:spacing w:val="-5"/>
                <w:sz w:val="20"/>
              </w:rPr>
              <w:t>£m</w:t>
            </w:r>
          </w:p>
        </w:tc>
        <w:tc>
          <w:tcPr>
            <w:tcW w:w="1230" w:type="dxa"/>
          </w:tcPr>
          <w:p w14:paraId="513922DD" w14:textId="77777777" w:rsidR="00877A3B" w:rsidRDefault="00000000">
            <w:pPr>
              <w:pStyle w:val="TableParagraph"/>
              <w:spacing w:before="31"/>
              <w:ind w:right="30"/>
              <w:jc w:val="right"/>
              <w:rPr>
                <w:b/>
                <w:sz w:val="20"/>
              </w:rPr>
            </w:pPr>
            <w:r>
              <w:rPr>
                <w:b/>
                <w:spacing w:val="-5"/>
                <w:sz w:val="20"/>
              </w:rPr>
              <w:t>£m</w:t>
            </w:r>
          </w:p>
        </w:tc>
      </w:tr>
      <w:tr w:rsidR="00877A3B" w14:paraId="4B92851A" w14:textId="77777777">
        <w:trPr>
          <w:trHeight w:val="273"/>
        </w:trPr>
        <w:tc>
          <w:tcPr>
            <w:tcW w:w="5233" w:type="dxa"/>
          </w:tcPr>
          <w:p w14:paraId="20875BEB" w14:textId="77777777" w:rsidR="00877A3B" w:rsidRDefault="00000000">
            <w:pPr>
              <w:pStyle w:val="TableParagraph"/>
              <w:spacing w:before="18"/>
              <w:ind w:left="50"/>
              <w:rPr>
                <w:b/>
                <w:sz w:val="20"/>
              </w:rPr>
            </w:pPr>
            <w:r>
              <w:rPr>
                <w:b/>
                <w:sz w:val="20"/>
              </w:rPr>
              <w:t>Allowances</w:t>
            </w:r>
            <w:r>
              <w:rPr>
                <w:b/>
                <w:spacing w:val="-9"/>
                <w:sz w:val="20"/>
              </w:rPr>
              <w:t xml:space="preserve"> </w:t>
            </w:r>
            <w:r>
              <w:rPr>
                <w:b/>
                <w:sz w:val="20"/>
              </w:rPr>
              <w:t>as</w:t>
            </w:r>
            <w:r>
              <w:rPr>
                <w:b/>
                <w:spacing w:val="-8"/>
                <w:sz w:val="20"/>
              </w:rPr>
              <w:t xml:space="preserve"> </w:t>
            </w:r>
            <w:r>
              <w:rPr>
                <w:b/>
                <w:sz w:val="20"/>
              </w:rPr>
              <w:t>at</w:t>
            </w:r>
            <w:r>
              <w:rPr>
                <w:b/>
                <w:spacing w:val="-7"/>
                <w:sz w:val="20"/>
              </w:rPr>
              <w:t xml:space="preserve"> </w:t>
            </w:r>
            <w:r>
              <w:rPr>
                <w:b/>
                <w:sz w:val="20"/>
              </w:rPr>
              <w:t>1</w:t>
            </w:r>
            <w:r>
              <w:rPr>
                <w:b/>
                <w:spacing w:val="-8"/>
                <w:sz w:val="20"/>
              </w:rPr>
              <w:t xml:space="preserve"> </w:t>
            </w:r>
            <w:r>
              <w:rPr>
                <w:b/>
                <w:spacing w:val="-4"/>
                <w:sz w:val="20"/>
              </w:rPr>
              <w:t>April</w:t>
            </w:r>
          </w:p>
        </w:tc>
        <w:tc>
          <w:tcPr>
            <w:tcW w:w="1348" w:type="dxa"/>
          </w:tcPr>
          <w:p w14:paraId="03DE0E62" w14:textId="77777777" w:rsidR="00877A3B" w:rsidRDefault="00000000">
            <w:pPr>
              <w:pStyle w:val="TableParagraph"/>
              <w:spacing w:before="18"/>
              <w:ind w:right="177"/>
              <w:jc w:val="right"/>
              <w:rPr>
                <w:b/>
                <w:sz w:val="20"/>
              </w:rPr>
            </w:pPr>
            <w:r>
              <w:rPr>
                <w:b/>
                <w:spacing w:val="-5"/>
                <w:sz w:val="20"/>
              </w:rPr>
              <w:t>671</w:t>
            </w:r>
          </w:p>
        </w:tc>
        <w:tc>
          <w:tcPr>
            <w:tcW w:w="1230" w:type="dxa"/>
          </w:tcPr>
          <w:p w14:paraId="78DA6811" w14:textId="77777777" w:rsidR="00877A3B" w:rsidRDefault="00000000">
            <w:pPr>
              <w:pStyle w:val="TableParagraph"/>
              <w:spacing w:before="18"/>
              <w:ind w:right="94"/>
              <w:jc w:val="right"/>
              <w:rPr>
                <w:b/>
                <w:sz w:val="20"/>
              </w:rPr>
            </w:pPr>
            <w:r>
              <w:rPr>
                <w:b/>
                <w:spacing w:val="-5"/>
                <w:sz w:val="20"/>
              </w:rPr>
              <w:t>31</w:t>
            </w:r>
          </w:p>
        </w:tc>
        <w:tc>
          <w:tcPr>
            <w:tcW w:w="89" w:type="dxa"/>
          </w:tcPr>
          <w:p w14:paraId="6DD7434B" w14:textId="77777777" w:rsidR="00877A3B" w:rsidRDefault="00877A3B">
            <w:pPr>
              <w:pStyle w:val="TableParagraph"/>
              <w:rPr>
                <w:rFonts w:ascii="Times New Roman"/>
                <w:sz w:val="18"/>
              </w:rPr>
            </w:pPr>
          </w:p>
        </w:tc>
        <w:tc>
          <w:tcPr>
            <w:tcW w:w="1348" w:type="dxa"/>
          </w:tcPr>
          <w:p w14:paraId="763D7C78" w14:textId="77777777" w:rsidR="00877A3B" w:rsidRDefault="00000000">
            <w:pPr>
              <w:pStyle w:val="TableParagraph"/>
              <w:spacing w:before="18"/>
              <w:ind w:right="177"/>
              <w:jc w:val="right"/>
              <w:rPr>
                <w:b/>
                <w:sz w:val="20"/>
              </w:rPr>
            </w:pPr>
            <w:r>
              <w:rPr>
                <w:b/>
                <w:spacing w:val="-5"/>
                <w:sz w:val="20"/>
              </w:rPr>
              <w:t>641</w:t>
            </w:r>
          </w:p>
        </w:tc>
        <w:tc>
          <w:tcPr>
            <w:tcW w:w="1230" w:type="dxa"/>
          </w:tcPr>
          <w:p w14:paraId="2FDCFAE9" w14:textId="77777777" w:rsidR="00877A3B" w:rsidRDefault="00000000">
            <w:pPr>
              <w:pStyle w:val="TableParagraph"/>
              <w:spacing w:before="18"/>
              <w:ind w:right="94"/>
              <w:jc w:val="right"/>
              <w:rPr>
                <w:b/>
                <w:sz w:val="20"/>
              </w:rPr>
            </w:pPr>
            <w:r>
              <w:rPr>
                <w:b/>
                <w:spacing w:val="-5"/>
                <w:sz w:val="20"/>
              </w:rPr>
              <w:t>25</w:t>
            </w:r>
          </w:p>
        </w:tc>
      </w:tr>
      <w:tr w:rsidR="00877A3B" w14:paraId="5D37D328" w14:textId="77777777">
        <w:trPr>
          <w:trHeight w:val="277"/>
        </w:trPr>
        <w:tc>
          <w:tcPr>
            <w:tcW w:w="5233" w:type="dxa"/>
          </w:tcPr>
          <w:p w14:paraId="4F0902B9" w14:textId="77777777" w:rsidR="00877A3B" w:rsidRDefault="00000000">
            <w:pPr>
              <w:pStyle w:val="TableParagraph"/>
              <w:spacing w:before="18"/>
              <w:ind w:left="201"/>
              <w:rPr>
                <w:sz w:val="20"/>
              </w:rPr>
            </w:pPr>
            <w:r>
              <w:rPr>
                <w:spacing w:val="-2"/>
                <w:sz w:val="20"/>
              </w:rPr>
              <w:t>New</w:t>
            </w:r>
            <w:r>
              <w:rPr>
                <w:spacing w:val="-3"/>
                <w:sz w:val="20"/>
              </w:rPr>
              <w:t xml:space="preserve"> </w:t>
            </w:r>
            <w:r>
              <w:rPr>
                <w:spacing w:val="-2"/>
                <w:sz w:val="20"/>
              </w:rPr>
              <w:t>allowances</w:t>
            </w:r>
            <w:r>
              <w:rPr>
                <w:sz w:val="20"/>
              </w:rPr>
              <w:t xml:space="preserve"> </w:t>
            </w:r>
            <w:r>
              <w:rPr>
                <w:spacing w:val="-2"/>
                <w:sz w:val="20"/>
              </w:rPr>
              <w:t>arising</w:t>
            </w:r>
          </w:p>
        </w:tc>
        <w:tc>
          <w:tcPr>
            <w:tcW w:w="1348" w:type="dxa"/>
          </w:tcPr>
          <w:p w14:paraId="27BA499A" w14:textId="77777777" w:rsidR="00877A3B" w:rsidRDefault="00000000">
            <w:pPr>
              <w:pStyle w:val="TableParagraph"/>
              <w:spacing w:before="18"/>
              <w:ind w:right="177"/>
              <w:jc w:val="right"/>
              <w:rPr>
                <w:sz w:val="20"/>
              </w:rPr>
            </w:pPr>
            <w:r>
              <w:rPr>
                <w:spacing w:val="-5"/>
                <w:sz w:val="20"/>
              </w:rPr>
              <w:t>272</w:t>
            </w:r>
          </w:p>
        </w:tc>
        <w:tc>
          <w:tcPr>
            <w:tcW w:w="1230" w:type="dxa"/>
          </w:tcPr>
          <w:p w14:paraId="30A65CFB" w14:textId="77777777" w:rsidR="00877A3B" w:rsidRDefault="00000000">
            <w:pPr>
              <w:pStyle w:val="TableParagraph"/>
              <w:spacing w:before="18"/>
              <w:ind w:right="94"/>
              <w:jc w:val="right"/>
              <w:rPr>
                <w:sz w:val="20"/>
              </w:rPr>
            </w:pPr>
            <w:r>
              <w:rPr>
                <w:spacing w:val="-10"/>
                <w:sz w:val="20"/>
              </w:rPr>
              <w:t>9</w:t>
            </w:r>
          </w:p>
        </w:tc>
        <w:tc>
          <w:tcPr>
            <w:tcW w:w="89" w:type="dxa"/>
          </w:tcPr>
          <w:p w14:paraId="7949E052" w14:textId="77777777" w:rsidR="00877A3B" w:rsidRDefault="00877A3B">
            <w:pPr>
              <w:pStyle w:val="TableParagraph"/>
              <w:rPr>
                <w:rFonts w:ascii="Times New Roman"/>
                <w:sz w:val="18"/>
              </w:rPr>
            </w:pPr>
          </w:p>
        </w:tc>
        <w:tc>
          <w:tcPr>
            <w:tcW w:w="1348" w:type="dxa"/>
          </w:tcPr>
          <w:p w14:paraId="222FB382" w14:textId="77777777" w:rsidR="00877A3B" w:rsidRDefault="00000000">
            <w:pPr>
              <w:pStyle w:val="TableParagraph"/>
              <w:spacing w:before="18"/>
              <w:ind w:right="177"/>
              <w:jc w:val="right"/>
              <w:rPr>
                <w:sz w:val="20"/>
              </w:rPr>
            </w:pPr>
            <w:r>
              <w:rPr>
                <w:spacing w:val="-5"/>
                <w:sz w:val="20"/>
              </w:rPr>
              <w:t>234</w:t>
            </w:r>
          </w:p>
        </w:tc>
        <w:tc>
          <w:tcPr>
            <w:tcW w:w="1230" w:type="dxa"/>
          </w:tcPr>
          <w:p w14:paraId="1B0656AC" w14:textId="77777777" w:rsidR="00877A3B" w:rsidRDefault="00000000">
            <w:pPr>
              <w:pStyle w:val="TableParagraph"/>
              <w:spacing w:before="18"/>
              <w:ind w:right="94"/>
              <w:jc w:val="right"/>
              <w:rPr>
                <w:sz w:val="20"/>
              </w:rPr>
            </w:pPr>
            <w:r>
              <w:rPr>
                <w:spacing w:val="-10"/>
                <w:sz w:val="20"/>
              </w:rPr>
              <w:t>9</w:t>
            </w:r>
          </w:p>
        </w:tc>
      </w:tr>
      <w:tr w:rsidR="00877A3B" w14:paraId="018161AD" w14:textId="77777777">
        <w:trPr>
          <w:trHeight w:val="280"/>
        </w:trPr>
        <w:tc>
          <w:tcPr>
            <w:tcW w:w="5233" w:type="dxa"/>
          </w:tcPr>
          <w:p w14:paraId="41AC9B18" w14:textId="77777777" w:rsidR="00877A3B" w:rsidRDefault="00000000">
            <w:pPr>
              <w:pStyle w:val="TableParagraph"/>
              <w:spacing w:before="22"/>
              <w:ind w:left="201"/>
              <w:rPr>
                <w:sz w:val="20"/>
              </w:rPr>
            </w:pPr>
            <w:r>
              <w:rPr>
                <w:sz w:val="20"/>
              </w:rPr>
              <w:t>Changes</w:t>
            </w:r>
            <w:r>
              <w:rPr>
                <w:spacing w:val="-10"/>
                <w:sz w:val="20"/>
              </w:rPr>
              <w:t xml:space="preserve"> </w:t>
            </w:r>
            <w:r>
              <w:rPr>
                <w:sz w:val="20"/>
              </w:rPr>
              <w:t>in</w:t>
            </w:r>
            <w:r>
              <w:rPr>
                <w:spacing w:val="-11"/>
                <w:sz w:val="20"/>
              </w:rPr>
              <w:t xml:space="preserve"> </w:t>
            </w:r>
            <w:r>
              <w:rPr>
                <w:sz w:val="20"/>
              </w:rPr>
              <w:t>existing</w:t>
            </w:r>
            <w:r>
              <w:rPr>
                <w:spacing w:val="-12"/>
                <w:sz w:val="20"/>
              </w:rPr>
              <w:t xml:space="preserve"> </w:t>
            </w:r>
            <w:r>
              <w:rPr>
                <w:spacing w:val="-2"/>
                <w:sz w:val="20"/>
              </w:rPr>
              <w:t>allowances</w:t>
            </w:r>
          </w:p>
        </w:tc>
        <w:tc>
          <w:tcPr>
            <w:tcW w:w="1348" w:type="dxa"/>
          </w:tcPr>
          <w:p w14:paraId="15C6C156" w14:textId="77777777" w:rsidR="00877A3B" w:rsidRDefault="00000000">
            <w:pPr>
              <w:pStyle w:val="TableParagraph"/>
              <w:spacing w:before="22"/>
              <w:ind w:right="122"/>
              <w:jc w:val="right"/>
              <w:rPr>
                <w:sz w:val="20"/>
              </w:rPr>
            </w:pPr>
            <w:r>
              <w:rPr>
                <w:spacing w:val="-5"/>
                <w:sz w:val="20"/>
              </w:rPr>
              <w:t>(1)</w:t>
            </w:r>
          </w:p>
        </w:tc>
        <w:tc>
          <w:tcPr>
            <w:tcW w:w="1230" w:type="dxa"/>
          </w:tcPr>
          <w:p w14:paraId="04F3BD03" w14:textId="77777777" w:rsidR="00877A3B" w:rsidRDefault="00000000">
            <w:pPr>
              <w:pStyle w:val="TableParagraph"/>
              <w:spacing w:before="22"/>
              <w:ind w:right="94"/>
              <w:jc w:val="right"/>
              <w:rPr>
                <w:sz w:val="20"/>
              </w:rPr>
            </w:pPr>
            <w:r>
              <w:rPr>
                <w:spacing w:val="-10"/>
                <w:sz w:val="20"/>
              </w:rPr>
              <w:t>1</w:t>
            </w:r>
          </w:p>
        </w:tc>
        <w:tc>
          <w:tcPr>
            <w:tcW w:w="89" w:type="dxa"/>
          </w:tcPr>
          <w:p w14:paraId="15A6DB7B" w14:textId="77777777" w:rsidR="00877A3B" w:rsidRDefault="00877A3B">
            <w:pPr>
              <w:pStyle w:val="TableParagraph"/>
              <w:rPr>
                <w:rFonts w:ascii="Times New Roman"/>
                <w:sz w:val="18"/>
              </w:rPr>
            </w:pPr>
          </w:p>
        </w:tc>
        <w:tc>
          <w:tcPr>
            <w:tcW w:w="1348" w:type="dxa"/>
          </w:tcPr>
          <w:p w14:paraId="3D3ECAC9" w14:textId="77777777" w:rsidR="00877A3B" w:rsidRDefault="00000000">
            <w:pPr>
              <w:pStyle w:val="TableParagraph"/>
              <w:spacing w:before="22"/>
              <w:ind w:right="122"/>
              <w:jc w:val="right"/>
              <w:rPr>
                <w:sz w:val="20"/>
              </w:rPr>
            </w:pPr>
            <w:r>
              <w:rPr>
                <w:spacing w:val="-5"/>
                <w:sz w:val="20"/>
              </w:rPr>
              <w:t>(4)</w:t>
            </w:r>
          </w:p>
        </w:tc>
        <w:tc>
          <w:tcPr>
            <w:tcW w:w="1230" w:type="dxa"/>
          </w:tcPr>
          <w:p w14:paraId="2CF65757" w14:textId="77777777" w:rsidR="00877A3B" w:rsidRDefault="00000000">
            <w:pPr>
              <w:pStyle w:val="TableParagraph"/>
              <w:spacing w:before="22"/>
              <w:ind w:right="94"/>
              <w:jc w:val="right"/>
              <w:rPr>
                <w:sz w:val="20"/>
              </w:rPr>
            </w:pPr>
            <w:r>
              <w:rPr>
                <w:spacing w:val="-10"/>
                <w:sz w:val="20"/>
              </w:rPr>
              <w:t>1</w:t>
            </w:r>
          </w:p>
        </w:tc>
      </w:tr>
      <w:tr w:rsidR="00877A3B" w14:paraId="49320FBE" w14:textId="77777777">
        <w:trPr>
          <w:trHeight w:val="280"/>
        </w:trPr>
        <w:tc>
          <w:tcPr>
            <w:tcW w:w="5233" w:type="dxa"/>
          </w:tcPr>
          <w:p w14:paraId="5B8CDEBF" w14:textId="77777777" w:rsidR="00877A3B" w:rsidRDefault="00000000">
            <w:pPr>
              <w:pStyle w:val="TableParagraph"/>
              <w:spacing w:before="22"/>
              <w:ind w:left="201"/>
              <w:rPr>
                <w:sz w:val="20"/>
              </w:rPr>
            </w:pPr>
            <w:r>
              <w:rPr>
                <w:sz w:val="20"/>
              </w:rPr>
              <w:t>Reversals</w:t>
            </w:r>
            <w:r>
              <w:rPr>
                <w:spacing w:val="-8"/>
                <w:sz w:val="20"/>
              </w:rPr>
              <w:t xml:space="preserve"> </w:t>
            </w:r>
            <w:r>
              <w:rPr>
                <w:sz w:val="20"/>
              </w:rPr>
              <w:t>of</w:t>
            </w:r>
            <w:r>
              <w:rPr>
                <w:spacing w:val="-6"/>
                <w:sz w:val="20"/>
              </w:rPr>
              <w:t xml:space="preserve"> </w:t>
            </w:r>
            <w:r>
              <w:rPr>
                <w:spacing w:val="-2"/>
                <w:sz w:val="20"/>
              </w:rPr>
              <w:t>allowances</w:t>
            </w:r>
          </w:p>
        </w:tc>
        <w:tc>
          <w:tcPr>
            <w:tcW w:w="1348" w:type="dxa"/>
          </w:tcPr>
          <w:p w14:paraId="464A285E" w14:textId="77777777" w:rsidR="00877A3B" w:rsidRDefault="00000000">
            <w:pPr>
              <w:pStyle w:val="TableParagraph"/>
              <w:spacing w:before="22"/>
              <w:ind w:right="122"/>
              <w:jc w:val="right"/>
              <w:rPr>
                <w:sz w:val="20"/>
              </w:rPr>
            </w:pPr>
            <w:r>
              <w:rPr>
                <w:spacing w:val="-2"/>
                <w:sz w:val="20"/>
              </w:rPr>
              <w:t>(149)</w:t>
            </w:r>
          </w:p>
        </w:tc>
        <w:tc>
          <w:tcPr>
            <w:tcW w:w="1230" w:type="dxa"/>
          </w:tcPr>
          <w:p w14:paraId="25FB816E" w14:textId="77777777" w:rsidR="00877A3B" w:rsidRDefault="00000000">
            <w:pPr>
              <w:pStyle w:val="TableParagraph"/>
              <w:spacing w:before="22"/>
              <w:ind w:right="39"/>
              <w:jc w:val="right"/>
              <w:rPr>
                <w:sz w:val="20"/>
              </w:rPr>
            </w:pPr>
            <w:r>
              <w:rPr>
                <w:spacing w:val="-5"/>
                <w:sz w:val="20"/>
              </w:rPr>
              <w:t>(3)</w:t>
            </w:r>
          </w:p>
        </w:tc>
        <w:tc>
          <w:tcPr>
            <w:tcW w:w="89" w:type="dxa"/>
          </w:tcPr>
          <w:p w14:paraId="3CA1264A" w14:textId="77777777" w:rsidR="00877A3B" w:rsidRDefault="00877A3B">
            <w:pPr>
              <w:pStyle w:val="TableParagraph"/>
              <w:rPr>
                <w:rFonts w:ascii="Times New Roman"/>
                <w:sz w:val="18"/>
              </w:rPr>
            </w:pPr>
          </w:p>
        </w:tc>
        <w:tc>
          <w:tcPr>
            <w:tcW w:w="1348" w:type="dxa"/>
          </w:tcPr>
          <w:p w14:paraId="0D46A9BF" w14:textId="77777777" w:rsidR="00877A3B" w:rsidRDefault="00000000">
            <w:pPr>
              <w:pStyle w:val="TableParagraph"/>
              <w:spacing w:before="22"/>
              <w:ind w:right="122"/>
              <w:jc w:val="right"/>
              <w:rPr>
                <w:sz w:val="20"/>
              </w:rPr>
            </w:pPr>
            <w:r>
              <w:rPr>
                <w:spacing w:val="-2"/>
                <w:sz w:val="20"/>
              </w:rPr>
              <w:t>(131)</w:t>
            </w:r>
          </w:p>
        </w:tc>
        <w:tc>
          <w:tcPr>
            <w:tcW w:w="1230" w:type="dxa"/>
          </w:tcPr>
          <w:p w14:paraId="6AEAB516" w14:textId="77777777" w:rsidR="00877A3B" w:rsidRDefault="00000000">
            <w:pPr>
              <w:pStyle w:val="TableParagraph"/>
              <w:spacing w:before="22"/>
              <w:ind w:right="39"/>
              <w:jc w:val="right"/>
              <w:rPr>
                <w:sz w:val="20"/>
              </w:rPr>
            </w:pPr>
            <w:r>
              <w:rPr>
                <w:spacing w:val="-5"/>
                <w:sz w:val="20"/>
              </w:rPr>
              <w:t>(2)</w:t>
            </w:r>
          </w:p>
        </w:tc>
      </w:tr>
      <w:tr w:rsidR="00877A3B" w14:paraId="37D43BD4" w14:textId="77777777">
        <w:trPr>
          <w:trHeight w:val="285"/>
        </w:trPr>
        <w:tc>
          <w:tcPr>
            <w:tcW w:w="5233" w:type="dxa"/>
          </w:tcPr>
          <w:p w14:paraId="2092C484" w14:textId="77777777" w:rsidR="00877A3B" w:rsidRDefault="00000000">
            <w:pPr>
              <w:pStyle w:val="TableParagraph"/>
              <w:spacing w:before="22"/>
              <w:ind w:left="201"/>
              <w:rPr>
                <w:sz w:val="20"/>
              </w:rPr>
            </w:pPr>
            <w:proofErr w:type="spellStart"/>
            <w:r>
              <w:rPr>
                <w:spacing w:val="-2"/>
                <w:sz w:val="20"/>
              </w:rPr>
              <w:t>Utilisation</w:t>
            </w:r>
            <w:proofErr w:type="spellEnd"/>
            <w:r>
              <w:rPr>
                <w:spacing w:val="-1"/>
                <w:sz w:val="20"/>
              </w:rPr>
              <w:t xml:space="preserve"> </w:t>
            </w:r>
            <w:r>
              <w:rPr>
                <w:spacing w:val="-2"/>
                <w:sz w:val="20"/>
              </w:rPr>
              <w:t>of</w:t>
            </w:r>
            <w:r>
              <w:rPr>
                <w:spacing w:val="2"/>
                <w:sz w:val="20"/>
              </w:rPr>
              <w:t xml:space="preserve"> </w:t>
            </w:r>
            <w:r>
              <w:rPr>
                <w:spacing w:val="-2"/>
                <w:sz w:val="20"/>
              </w:rPr>
              <w:t>allowances</w:t>
            </w:r>
            <w:r>
              <w:rPr>
                <w:spacing w:val="1"/>
                <w:sz w:val="20"/>
              </w:rPr>
              <w:t xml:space="preserve"> </w:t>
            </w:r>
            <w:r>
              <w:rPr>
                <w:spacing w:val="-2"/>
                <w:sz w:val="20"/>
              </w:rPr>
              <w:t>(write</w:t>
            </w:r>
            <w:r>
              <w:rPr>
                <w:spacing w:val="-1"/>
                <w:sz w:val="20"/>
              </w:rPr>
              <w:t xml:space="preserve"> </w:t>
            </w:r>
            <w:r>
              <w:rPr>
                <w:spacing w:val="-4"/>
                <w:sz w:val="20"/>
              </w:rPr>
              <w:t>offs)</w:t>
            </w:r>
          </w:p>
        </w:tc>
        <w:tc>
          <w:tcPr>
            <w:tcW w:w="1348" w:type="dxa"/>
            <w:tcBorders>
              <w:bottom w:val="single" w:sz="8" w:space="0" w:color="000000"/>
            </w:tcBorders>
          </w:tcPr>
          <w:p w14:paraId="3989C349" w14:textId="77777777" w:rsidR="00877A3B" w:rsidRDefault="00000000">
            <w:pPr>
              <w:pStyle w:val="TableParagraph"/>
              <w:spacing w:before="22"/>
              <w:ind w:right="123"/>
              <w:jc w:val="right"/>
              <w:rPr>
                <w:sz w:val="20"/>
              </w:rPr>
            </w:pPr>
            <w:r>
              <w:rPr>
                <w:spacing w:val="-4"/>
                <w:sz w:val="20"/>
              </w:rPr>
              <w:t>(92)</w:t>
            </w:r>
          </w:p>
        </w:tc>
        <w:tc>
          <w:tcPr>
            <w:tcW w:w="1230" w:type="dxa"/>
            <w:tcBorders>
              <w:bottom w:val="single" w:sz="8" w:space="0" w:color="000000"/>
            </w:tcBorders>
          </w:tcPr>
          <w:p w14:paraId="75159E5C" w14:textId="77777777" w:rsidR="00877A3B" w:rsidRDefault="00000000">
            <w:pPr>
              <w:pStyle w:val="TableParagraph"/>
              <w:spacing w:before="22"/>
              <w:ind w:right="39"/>
              <w:jc w:val="right"/>
              <w:rPr>
                <w:sz w:val="20"/>
              </w:rPr>
            </w:pPr>
            <w:r>
              <w:rPr>
                <w:spacing w:val="-5"/>
                <w:sz w:val="20"/>
              </w:rPr>
              <w:t>(2)</w:t>
            </w:r>
          </w:p>
        </w:tc>
        <w:tc>
          <w:tcPr>
            <w:tcW w:w="89" w:type="dxa"/>
          </w:tcPr>
          <w:p w14:paraId="59691D44" w14:textId="77777777" w:rsidR="00877A3B" w:rsidRDefault="00877A3B">
            <w:pPr>
              <w:pStyle w:val="TableParagraph"/>
              <w:rPr>
                <w:rFonts w:ascii="Times New Roman"/>
                <w:sz w:val="18"/>
              </w:rPr>
            </w:pPr>
          </w:p>
        </w:tc>
        <w:tc>
          <w:tcPr>
            <w:tcW w:w="1348" w:type="dxa"/>
            <w:tcBorders>
              <w:bottom w:val="single" w:sz="8" w:space="0" w:color="000000"/>
            </w:tcBorders>
          </w:tcPr>
          <w:p w14:paraId="30949EA2" w14:textId="77777777" w:rsidR="00877A3B" w:rsidRDefault="00000000">
            <w:pPr>
              <w:pStyle w:val="TableParagraph"/>
              <w:spacing w:before="22"/>
              <w:ind w:right="123"/>
              <w:jc w:val="right"/>
              <w:rPr>
                <w:sz w:val="20"/>
              </w:rPr>
            </w:pPr>
            <w:r>
              <w:rPr>
                <w:spacing w:val="-4"/>
                <w:sz w:val="20"/>
              </w:rPr>
              <w:t>(69)</w:t>
            </w:r>
          </w:p>
        </w:tc>
        <w:tc>
          <w:tcPr>
            <w:tcW w:w="1230" w:type="dxa"/>
            <w:tcBorders>
              <w:bottom w:val="single" w:sz="8" w:space="0" w:color="000000"/>
            </w:tcBorders>
          </w:tcPr>
          <w:p w14:paraId="50967A07" w14:textId="77777777" w:rsidR="00877A3B" w:rsidRDefault="00000000">
            <w:pPr>
              <w:pStyle w:val="TableParagraph"/>
              <w:spacing w:before="22"/>
              <w:ind w:right="39"/>
              <w:jc w:val="right"/>
              <w:rPr>
                <w:sz w:val="20"/>
              </w:rPr>
            </w:pPr>
            <w:r>
              <w:rPr>
                <w:spacing w:val="-5"/>
                <w:sz w:val="20"/>
              </w:rPr>
              <w:t>(2)</w:t>
            </w:r>
          </w:p>
        </w:tc>
      </w:tr>
      <w:tr w:rsidR="00877A3B" w14:paraId="4B901DE8" w14:textId="77777777">
        <w:trPr>
          <w:trHeight w:val="240"/>
        </w:trPr>
        <w:tc>
          <w:tcPr>
            <w:tcW w:w="5233" w:type="dxa"/>
          </w:tcPr>
          <w:p w14:paraId="64081353" w14:textId="77777777" w:rsidR="00877A3B" w:rsidRDefault="00000000">
            <w:pPr>
              <w:pStyle w:val="TableParagraph"/>
              <w:spacing w:before="4" w:line="217" w:lineRule="exact"/>
              <w:ind w:left="50"/>
              <w:rPr>
                <w:b/>
                <w:sz w:val="20"/>
              </w:rPr>
            </w:pPr>
            <w:r>
              <w:rPr>
                <w:b/>
                <w:sz w:val="20"/>
              </w:rPr>
              <w:t>Allowances</w:t>
            </w:r>
            <w:r>
              <w:rPr>
                <w:b/>
                <w:spacing w:val="-9"/>
                <w:sz w:val="20"/>
              </w:rPr>
              <w:t xml:space="preserve"> </w:t>
            </w:r>
            <w:r>
              <w:rPr>
                <w:b/>
                <w:sz w:val="20"/>
              </w:rPr>
              <w:t>as</w:t>
            </w:r>
            <w:r>
              <w:rPr>
                <w:b/>
                <w:spacing w:val="-9"/>
                <w:sz w:val="20"/>
              </w:rPr>
              <w:t xml:space="preserve"> </w:t>
            </w:r>
            <w:r>
              <w:rPr>
                <w:b/>
                <w:sz w:val="20"/>
              </w:rPr>
              <w:t>at</w:t>
            </w:r>
            <w:r>
              <w:rPr>
                <w:b/>
                <w:spacing w:val="-8"/>
                <w:sz w:val="20"/>
              </w:rPr>
              <w:t xml:space="preserve"> </w:t>
            </w:r>
            <w:r>
              <w:rPr>
                <w:b/>
                <w:sz w:val="20"/>
              </w:rPr>
              <w:t>31</w:t>
            </w:r>
            <w:r>
              <w:rPr>
                <w:b/>
                <w:spacing w:val="-9"/>
                <w:sz w:val="20"/>
              </w:rPr>
              <w:t xml:space="preserve"> </w:t>
            </w:r>
            <w:r>
              <w:rPr>
                <w:b/>
                <w:spacing w:val="-2"/>
                <w:sz w:val="20"/>
              </w:rPr>
              <w:t>March</w:t>
            </w:r>
          </w:p>
        </w:tc>
        <w:tc>
          <w:tcPr>
            <w:tcW w:w="1348" w:type="dxa"/>
            <w:tcBorders>
              <w:top w:val="single" w:sz="8" w:space="0" w:color="000000"/>
              <w:bottom w:val="double" w:sz="8" w:space="0" w:color="000000"/>
            </w:tcBorders>
          </w:tcPr>
          <w:p w14:paraId="24DA32CB" w14:textId="77777777" w:rsidR="00877A3B" w:rsidRDefault="00000000">
            <w:pPr>
              <w:pStyle w:val="TableParagraph"/>
              <w:spacing w:before="4" w:line="217" w:lineRule="exact"/>
              <w:ind w:right="177"/>
              <w:jc w:val="right"/>
              <w:rPr>
                <w:b/>
                <w:sz w:val="20"/>
              </w:rPr>
            </w:pPr>
            <w:r>
              <w:rPr>
                <w:b/>
                <w:spacing w:val="-5"/>
                <w:sz w:val="20"/>
              </w:rPr>
              <w:t>701</w:t>
            </w:r>
          </w:p>
        </w:tc>
        <w:tc>
          <w:tcPr>
            <w:tcW w:w="1230" w:type="dxa"/>
            <w:tcBorders>
              <w:top w:val="single" w:sz="8" w:space="0" w:color="000000"/>
              <w:bottom w:val="double" w:sz="8" w:space="0" w:color="000000"/>
            </w:tcBorders>
          </w:tcPr>
          <w:p w14:paraId="61DB4ED7" w14:textId="77777777" w:rsidR="00877A3B" w:rsidRDefault="00000000">
            <w:pPr>
              <w:pStyle w:val="TableParagraph"/>
              <w:spacing w:before="4" w:line="217" w:lineRule="exact"/>
              <w:ind w:right="94"/>
              <w:jc w:val="right"/>
              <w:rPr>
                <w:b/>
                <w:sz w:val="20"/>
              </w:rPr>
            </w:pPr>
            <w:r>
              <w:rPr>
                <w:b/>
                <w:spacing w:val="-5"/>
                <w:sz w:val="20"/>
              </w:rPr>
              <w:t>36</w:t>
            </w:r>
          </w:p>
        </w:tc>
        <w:tc>
          <w:tcPr>
            <w:tcW w:w="89" w:type="dxa"/>
          </w:tcPr>
          <w:p w14:paraId="356C77AE" w14:textId="77777777" w:rsidR="00877A3B" w:rsidRDefault="00877A3B">
            <w:pPr>
              <w:pStyle w:val="TableParagraph"/>
              <w:rPr>
                <w:rFonts w:ascii="Times New Roman"/>
                <w:sz w:val="16"/>
              </w:rPr>
            </w:pPr>
          </w:p>
        </w:tc>
        <w:tc>
          <w:tcPr>
            <w:tcW w:w="1348" w:type="dxa"/>
            <w:tcBorders>
              <w:top w:val="single" w:sz="8" w:space="0" w:color="000000"/>
              <w:bottom w:val="double" w:sz="8" w:space="0" w:color="000000"/>
            </w:tcBorders>
          </w:tcPr>
          <w:p w14:paraId="1D38256E" w14:textId="77777777" w:rsidR="00877A3B" w:rsidRDefault="00000000">
            <w:pPr>
              <w:pStyle w:val="TableParagraph"/>
              <w:spacing w:before="4" w:line="217" w:lineRule="exact"/>
              <w:ind w:right="177"/>
              <w:jc w:val="right"/>
              <w:rPr>
                <w:b/>
                <w:sz w:val="20"/>
              </w:rPr>
            </w:pPr>
            <w:r>
              <w:rPr>
                <w:b/>
                <w:spacing w:val="-5"/>
                <w:sz w:val="20"/>
              </w:rPr>
              <w:t>671</w:t>
            </w:r>
          </w:p>
        </w:tc>
        <w:tc>
          <w:tcPr>
            <w:tcW w:w="1230" w:type="dxa"/>
            <w:tcBorders>
              <w:top w:val="single" w:sz="8" w:space="0" w:color="000000"/>
              <w:bottom w:val="double" w:sz="8" w:space="0" w:color="000000"/>
            </w:tcBorders>
          </w:tcPr>
          <w:p w14:paraId="0E00B0ED" w14:textId="77777777" w:rsidR="00877A3B" w:rsidRDefault="00000000">
            <w:pPr>
              <w:pStyle w:val="TableParagraph"/>
              <w:spacing w:before="4" w:line="217" w:lineRule="exact"/>
              <w:ind w:right="94"/>
              <w:jc w:val="right"/>
              <w:rPr>
                <w:b/>
                <w:sz w:val="20"/>
              </w:rPr>
            </w:pPr>
            <w:r>
              <w:rPr>
                <w:b/>
                <w:spacing w:val="-5"/>
                <w:sz w:val="20"/>
              </w:rPr>
              <w:t>31</w:t>
            </w:r>
          </w:p>
        </w:tc>
      </w:tr>
    </w:tbl>
    <w:p w14:paraId="72D834C1" w14:textId="77777777" w:rsidR="00877A3B" w:rsidRDefault="00877A3B">
      <w:pPr>
        <w:pStyle w:val="BodyText"/>
        <w:rPr>
          <w:sz w:val="20"/>
        </w:rPr>
      </w:pPr>
    </w:p>
    <w:p w14:paraId="6B6CCA65" w14:textId="77777777" w:rsidR="00877A3B" w:rsidRDefault="00877A3B">
      <w:pPr>
        <w:pStyle w:val="BodyText"/>
        <w:rPr>
          <w:sz w:val="20"/>
        </w:rPr>
      </w:pPr>
    </w:p>
    <w:p w14:paraId="479D6F50" w14:textId="77777777" w:rsidR="00877A3B" w:rsidRDefault="00877A3B">
      <w:pPr>
        <w:pStyle w:val="BodyText"/>
        <w:spacing w:before="65"/>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99"/>
        <w:gridCol w:w="1531"/>
        <w:gridCol w:w="1046"/>
      </w:tblGrid>
      <w:tr w:rsidR="00877A3B" w14:paraId="0DE5B668" w14:textId="77777777">
        <w:trPr>
          <w:trHeight w:val="280"/>
        </w:trPr>
        <w:tc>
          <w:tcPr>
            <w:tcW w:w="7899" w:type="dxa"/>
          </w:tcPr>
          <w:p w14:paraId="7DC43C2E"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18.1</w:t>
            </w:r>
            <w:r>
              <w:rPr>
                <w:b/>
                <w:spacing w:val="-8"/>
                <w:sz w:val="20"/>
              </w:rPr>
              <w:t xml:space="preserve"> </w:t>
            </w:r>
            <w:r>
              <w:rPr>
                <w:b/>
                <w:sz w:val="20"/>
              </w:rPr>
              <w:t>Cash</w:t>
            </w:r>
            <w:r>
              <w:rPr>
                <w:b/>
                <w:spacing w:val="-8"/>
                <w:sz w:val="20"/>
              </w:rPr>
              <w:t xml:space="preserve"> </w:t>
            </w:r>
            <w:r>
              <w:rPr>
                <w:b/>
                <w:sz w:val="20"/>
              </w:rPr>
              <w:t>and</w:t>
            </w:r>
            <w:r>
              <w:rPr>
                <w:b/>
                <w:spacing w:val="-7"/>
                <w:sz w:val="20"/>
              </w:rPr>
              <w:t xml:space="preserve"> </w:t>
            </w:r>
            <w:r>
              <w:rPr>
                <w:b/>
                <w:sz w:val="20"/>
              </w:rPr>
              <w:t>cash</w:t>
            </w:r>
            <w:r>
              <w:rPr>
                <w:b/>
                <w:spacing w:val="-8"/>
                <w:sz w:val="20"/>
              </w:rPr>
              <w:t xml:space="preserve"> </w:t>
            </w:r>
            <w:r>
              <w:rPr>
                <w:b/>
                <w:sz w:val="20"/>
              </w:rPr>
              <w:t>equivalents</w:t>
            </w:r>
            <w:r>
              <w:rPr>
                <w:b/>
                <w:spacing w:val="-8"/>
                <w:sz w:val="20"/>
              </w:rPr>
              <w:t xml:space="preserve"> </w:t>
            </w:r>
            <w:r>
              <w:rPr>
                <w:b/>
                <w:spacing w:val="-2"/>
                <w:sz w:val="20"/>
              </w:rPr>
              <w:t>movements</w:t>
            </w:r>
          </w:p>
        </w:tc>
        <w:tc>
          <w:tcPr>
            <w:tcW w:w="1531" w:type="dxa"/>
          </w:tcPr>
          <w:p w14:paraId="6C45B508" w14:textId="77777777" w:rsidR="00877A3B" w:rsidRDefault="00877A3B">
            <w:pPr>
              <w:pStyle w:val="TableParagraph"/>
              <w:rPr>
                <w:rFonts w:ascii="Times New Roman"/>
                <w:sz w:val="18"/>
              </w:rPr>
            </w:pPr>
          </w:p>
        </w:tc>
        <w:tc>
          <w:tcPr>
            <w:tcW w:w="1046" w:type="dxa"/>
          </w:tcPr>
          <w:p w14:paraId="493EEBB7" w14:textId="77777777" w:rsidR="00877A3B" w:rsidRDefault="00877A3B">
            <w:pPr>
              <w:pStyle w:val="TableParagraph"/>
              <w:rPr>
                <w:rFonts w:ascii="Times New Roman"/>
                <w:sz w:val="18"/>
              </w:rPr>
            </w:pPr>
          </w:p>
        </w:tc>
      </w:tr>
      <w:tr w:rsidR="00877A3B" w14:paraId="73153353" w14:textId="77777777">
        <w:trPr>
          <w:trHeight w:val="595"/>
        </w:trPr>
        <w:tc>
          <w:tcPr>
            <w:tcW w:w="10476" w:type="dxa"/>
            <w:gridSpan w:val="3"/>
          </w:tcPr>
          <w:p w14:paraId="40936EFA" w14:textId="77777777" w:rsidR="00877A3B" w:rsidRDefault="00000000">
            <w:pPr>
              <w:pStyle w:val="TableParagraph"/>
              <w:spacing w:before="50" w:line="256" w:lineRule="auto"/>
              <w:ind w:left="50" w:right="682"/>
              <w:rPr>
                <w:sz w:val="20"/>
              </w:rPr>
            </w:pPr>
            <w:r>
              <w:rPr>
                <w:sz w:val="20"/>
              </w:rPr>
              <w:t>Cash</w:t>
            </w:r>
            <w:r>
              <w:rPr>
                <w:spacing w:val="-6"/>
                <w:sz w:val="20"/>
              </w:rPr>
              <w:t xml:space="preserve"> </w:t>
            </w:r>
            <w:r>
              <w:rPr>
                <w:sz w:val="20"/>
              </w:rPr>
              <w:t>and</w:t>
            </w:r>
            <w:r>
              <w:rPr>
                <w:spacing w:val="-7"/>
                <w:sz w:val="20"/>
              </w:rPr>
              <w:t xml:space="preserve"> </w:t>
            </w:r>
            <w:r>
              <w:rPr>
                <w:sz w:val="20"/>
              </w:rPr>
              <w:t>cash</w:t>
            </w:r>
            <w:r>
              <w:rPr>
                <w:spacing w:val="-6"/>
                <w:sz w:val="20"/>
              </w:rPr>
              <w:t xml:space="preserve"> </w:t>
            </w:r>
            <w:r>
              <w:rPr>
                <w:sz w:val="20"/>
              </w:rPr>
              <w:t>equivalents</w:t>
            </w:r>
            <w:r>
              <w:rPr>
                <w:spacing w:val="-5"/>
                <w:sz w:val="20"/>
              </w:rPr>
              <w:t xml:space="preserve"> </w:t>
            </w:r>
            <w:r>
              <w:rPr>
                <w:sz w:val="20"/>
              </w:rPr>
              <w:t>comprise</w:t>
            </w:r>
            <w:r>
              <w:rPr>
                <w:spacing w:val="-6"/>
                <w:sz w:val="20"/>
              </w:rPr>
              <w:t xml:space="preserve"> </w:t>
            </w:r>
            <w:r>
              <w:rPr>
                <w:sz w:val="20"/>
              </w:rPr>
              <w:t>cash</w:t>
            </w:r>
            <w:r>
              <w:rPr>
                <w:spacing w:val="-6"/>
                <w:sz w:val="20"/>
              </w:rPr>
              <w:t xml:space="preserve"> </w:t>
            </w:r>
            <w:r>
              <w:rPr>
                <w:sz w:val="20"/>
              </w:rPr>
              <w:t>at</w:t>
            </w:r>
            <w:r>
              <w:rPr>
                <w:spacing w:val="-6"/>
                <w:sz w:val="20"/>
              </w:rPr>
              <w:t xml:space="preserve"> </w:t>
            </w:r>
            <w:r>
              <w:rPr>
                <w:sz w:val="20"/>
              </w:rPr>
              <w:t>bank,</w:t>
            </w:r>
            <w:r>
              <w:rPr>
                <w:spacing w:val="-6"/>
                <w:sz w:val="20"/>
              </w:rPr>
              <w:t xml:space="preserve"> </w:t>
            </w:r>
            <w:r>
              <w:rPr>
                <w:sz w:val="20"/>
              </w:rPr>
              <w:t>in</w:t>
            </w:r>
            <w:r>
              <w:rPr>
                <w:spacing w:val="-6"/>
                <w:sz w:val="20"/>
              </w:rPr>
              <w:t xml:space="preserve"> </w:t>
            </w:r>
            <w:r>
              <w:rPr>
                <w:sz w:val="20"/>
              </w:rPr>
              <w:t>hand</w:t>
            </w:r>
            <w:r>
              <w:rPr>
                <w:spacing w:val="-6"/>
                <w:sz w:val="20"/>
              </w:rPr>
              <w:t xml:space="preserve"> </w:t>
            </w:r>
            <w:r>
              <w:rPr>
                <w:sz w:val="20"/>
              </w:rPr>
              <w:t>and</w:t>
            </w:r>
            <w:r>
              <w:rPr>
                <w:spacing w:val="-7"/>
                <w:sz w:val="20"/>
              </w:rPr>
              <w:t xml:space="preserve"> </w:t>
            </w:r>
            <w:r>
              <w:rPr>
                <w:sz w:val="20"/>
              </w:rPr>
              <w:t>cash</w:t>
            </w:r>
            <w:r>
              <w:rPr>
                <w:spacing w:val="-6"/>
                <w:sz w:val="20"/>
              </w:rPr>
              <w:t xml:space="preserve"> </w:t>
            </w:r>
            <w:r>
              <w:rPr>
                <w:sz w:val="20"/>
              </w:rPr>
              <w:t>equivalents.</w:t>
            </w:r>
            <w:r>
              <w:rPr>
                <w:spacing w:val="-6"/>
                <w:sz w:val="20"/>
              </w:rPr>
              <w:t xml:space="preserve"> </w:t>
            </w:r>
            <w:r>
              <w:rPr>
                <w:sz w:val="20"/>
              </w:rPr>
              <w:t>Cash</w:t>
            </w:r>
            <w:r>
              <w:rPr>
                <w:spacing w:val="-6"/>
                <w:sz w:val="20"/>
              </w:rPr>
              <w:t xml:space="preserve"> </w:t>
            </w:r>
            <w:r>
              <w:rPr>
                <w:sz w:val="20"/>
              </w:rPr>
              <w:t>equivalents</w:t>
            </w:r>
            <w:r>
              <w:rPr>
                <w:spacing w:val="-5"/>
                <w:sz w:val="20"/>
              </w:rPr>
              <w:t xml:space="preserve"> </w:t>
            </w:r>
            <w:r>
              <w:rPr>
                <w:sz w:val="20"/>
              </w:rPr>
              <w:t>are</w:t>
            </w:r>
            <w:r>
              <w:rPr>
                <w:spacing w:val="-6"/>
                <w:sz w:val="20"/>
              </w:rPr>
              <w:t xml:space="preserve"> </w:t>
            </w:r>
            <w:r>
              <w:rPr>
                <w:sz w:val="20"/>
              </w:rPr>
              <w:t>readily convertible investments of known value which are subject to an insignificant risk of change in value.</w:t>
            </w:r>
          </w:p>
        </w:tc>
      </w:tr>
      <w:tr w:rsidR="00877A3B" w14:paraId="77A7F077" w14:textId="77777777">
        <w:trPr>
          <w:trHeight w:val="319"/>
        </w:trPr>
        <w:tc>
          <w:tcPr>
            <w:tcW w:w="7899" w:type="dxa"/>
          </w:tcPr>
          <w:p w14:paraId="0F5EF470" w14:textId="77777777" w:rsidR="00877A3B" w:rsidRDefault="00877A3B">
            <w:pPr>
              <w:pStyle w:val="TableParagraph"/>
              <w:rPr>
                <w:rFonts w:ascii="Times New Roman"/>
                <w:sz w:val="18"/>
              </w:rPr>
            </w:pPr>
          </w:p>
        </w:tc>
        <w:tc>
          <w:tcPr>
            <w:tcW w:w="1531" w:type="dxa"/>
          </w:tcPr>
          <w:p w14:paraId="48D414C6" w14:textId="77777777" w:rsidR="00877A3B" w:rsidRDefault="00000000">
            <w:pPr>
              <w:pStyle w:val="TableParagraph"/>
              <w:spacing w:before="60"/>
              <w:ind w:right="294"/>
              <w:jc w:val="right"/>
              <w:rPr>
                <w:b/>
                <w:sz w:val="20"/>
              </w:rPr>
            </w:pPr>
            <w:r>
              <w:rPr>
                <w:b/>
                <w:spacing w:val="-2"/>
                <w:sz w:val="20"/>
              </w:rPr>
              <w:t>2024/25</w:t>
            </w:r>
          </w:p>
        </w:tc>
        <w:tc>
          <w:tcPr>
            <w:tcW w:w="1046" w:type="dxa"/>
          </w:tcPr>
          <w:p w14:paraId="0B2DD097" w14:textId="77777777" w:rsidR="00877A3B" w:rsidRDefault="00000000">
            <w:pPr>
              <w:pStyle w:val="TableParagraph"/>
              <w:spacing w:before="60"/>
              <w:ind w:right="27"/>
              <w:jc w:val="right"/>
              <w:rPr>
                <w:b/>
                <w:sz w:val="20"/>
              </w:rPr>
            </w:pPr>
            <w:r>
              <w:rPr>
                <w:b/>
                <w:spacing w:val="-2"/>
                <w:sz w:val="20"/>
              </w:rPr>
              <w:t>2023/24</w:t>
            </w:r>
          </w:p>
        </w:tc>
      </w:tr>
      <w:tr w:rsidR="00877A3B" w14:paraId="3C2C405F" w14:textId="77777777">
        <w:trPr>
          <w:trHeight w:val="280"/>
        </w:trPr>
        <w:tc>
          <w:tcPr>
            <w:tcW w:w="7899" w:type="dxa"/>
          </w:tcPr>
          <w:p w14:paraId="00C10D9B" w14:textId="77777777" w:rsidR="00877A3B" w:rsidRDefault="00877A3B">
            <w:pPr>
              <w:pStyle w:val="TableParagraph"/>
              <w:rPr>
                <w:rFonts w:ascii="Times New Roman"/>
                <w:sz w:val="18"/>
              </w:rPr>
            </w:pPr>
          </w:p>
        </w:tc>
        <w:tc>
          <w:tcPr>
            <w:tcW w:w="1531" w:type="dxa"/>
          </w:tcPr>
          <w:p w14:paraId="093396E7" w14:textId="77777777" w:rsidR="00877A3B" w:rsidRDefault="00000000">
            <w:pPr>
              <w:pStyle w:val="TableParagraph"/>
              <w:spacing w:before="22"/>
              <w:ind w:right="295"/>
              <w:jc w:val="right"/>
              <w:rPr>
                <w:b/>
                <w:sz w:val="20"/>
              </w:rPr>
            </w:pPr>
            <w:r>
              <w:rPr>
                <w:b/>
                <w:spacing w:val="-5"/>
                <w:sz w:val="20"/>
              </w:rPr>
              <w:t>£m</w:t>
            </w:r>
          </w:p>
        </w:tc>
        <w:tc>
          <w:tcPr>
            <w:tcW w:w="1046" w:type="dxa"/>
          </w:tcPr>
          <w:p w14:paraId="1B30DA1D" w14:textId="77777777" w:rsidR="00877A3B" w:rsidRDefault="00000000">
            <w:pPr>
              <w:pStyle w:val="TableParagraph"/>
              <w:spacing w:before="22"/>
              <w:ind w:right="28"/>
              <w:jc w:val="right"/>
              <w:rPr>
                <w:b/>
                <w:sz w:val="20"/>
              </w:rPr>
            </w:pPr>
            <w:r>
              <w:rPr>
                <w:b/>
                <w:spacing w:val="-5"/>
                <w:sz w:val="20"/>
              </w:rPr>
              <w:t>£m</w:t>
            </w:r>
          </w:p>
        </w:tc>
      </w:tr>
      <w:tr w:rsidR="00877A3B" w14:paraId="30ED6F54" w14:textId="77777777">
        <w:trPr>
          <w:trHeight w:val="298"/>
        </w:trPr>
        <w:tc>
          <w:tcPr>
            <w:tcW w:w="7899" w:type="dxa"/>
          </w:tcPr>
          <w:p w14:paraId="08AE56B1" w14:textId="77777777" w:rsidR="00877A3B" w:rsidRDefault="00000000">
            <w:pPr>
              <w:pStyle w:val="TableParagraph"/>
              <w:spacing w:before="22"/>
              <w:ind w:left="50"/>
              <w:rPr>
                <w:b/>
                <w:sz w:val="20"/>
              </w:rPr>
            </w:pPr>
            <w:r>
              <w:rPr>
                <w:b/>
                <w:sz w:val="20"/>
              </w:rPr>
              <w:t>At</w:t>
            </w:r>
            <w:r>
              <w:rPr>
                <w:b/>
                <w:spacing w:val="-6"/>
                <w:sz w:val="20"/>
              </w:rPr>
              <w:t xml:space="preserve"> </w:t>
            </w:r>
            <w:r>
              <w:rPr>
                <w:b/>
                <w:sz w:val="20"/>
              </w:rPr>
              <w:t>1</w:t>
            </w:r>
            <w:r>
              <w:rPr>
                <w:b/>
                <w:spacing w:val="-7"/>
                <w:sz w:val="20"/>
              </w:rPr>
              <w:t xml:space="preserve"> </w:t>
            </w:r>
            <w:r>
              <w:rPr>
                <w:b/>
                <w:spacing w:val="-2"/>
                <w:sz w:val="20"/>
              </w:rPr>
              <w:t>April</w:t>
            </w:r>
          </w:p>
        </w:tc>
        <w:tc>
          <w:tcPr>
            <w:tcW w:w="1531" w:type="dxa"/>
          </w:tcPr>
          <w:p w14:paraId="23407BC0" w14:textId="77777777" w:rsidR="00877A3B" w:rsidRDefault="00000000">
            <w:pPr>
              <w:pStyle w:val="TableParagraph"/>
              <w:spacing w:before="34"/>
              <w:ind w:left="562"/>
              <w:rPr>
                <w:b/>
                <w:sz w:val="20"/>
              </w:rPr>
            </w:pPr>
            <w:r>
              <w:rPr>
                <w:b/>
                <w:spacing w:val="-2"/>
                <w:sz w:val="20"/>
              </w:rPr>
              <w:t>10,802</w:t>
            </w:r>
          </w:p>
        </w:tc>
        <w:tc>
          <w:tcPr>
            <w:tcW w:w="1046" w:type="dxa"/>
          </w:tcPr>
          <w:p w14:paraId="7BD8381B" w14:textId="77777777" w:rsidR="00877A3B" w:rsidRDefault="00000000">
            <w:pPr>
              <w:pStyle w:val="TableParagraph"/>
              <w:spacing w:before="34"/>
              <w:ind w:right="92"/>
              <w:jc w:val="right"/>
              <w:rPr>
                <w:b/>
                <w:sz w:val="20"/>
              </w:rPr>
            </w:pPr>
            <w:r>
              <w:rPr>
                <w:b/>
                <w:spacing w:val="-2"/>
                <w:sz w:val="20"/>
              </w:rPr>
              <w:t>12,846</w:t>
            </w:r>
          </w:p>
        </w:tc>
      </w:tr>
      <w:tr w:rsidR="00877A3B" w14:paraId="4EB7D345" w14:textId="77777777">
        <w:trPr>
          <w:trHeight w:val="285"/>
        </w:trPr>
        <w:tc>
          <w:tcPr>
            <w:tcW w:w="7899" w:type="dxa"/>
          </w:tcPr>
          <w:p w14:paraId="1FD4A563" w14:textId="77777777" w:rsidR="00877A3B" w:rsidRDefault="00000000">
            <w:pPr>
              <w:pStyle w:val="TableParagraph"/>
              <w:spacing w:before="28"/>
              <w:ind w:left="201"/>
              <w:rPr>
                <w:sz w:val="20"/>
              </w:rPr>
            </w:pPr>
            <w:r>
              <w:rPr>
                <w:sz w:val="20"/>
              </w:rPr>
              <w:t>Adjustments</w:t>
            </w:r>
            <w:r>
              <w:rPr>
                <w:spacing w:val="-9"/>
                <w:sz w:val="20"/>
              </w:rPr>
              <w:t xml:space="preserve"> </w:t>
            </w:r>
            <w:r>
              <w:rPr>
                <w:sz w:val="20"/>
              </w:rPr>
              <w:t>to</w:t>
            </w:r>
            <w:r>
              <w:rPr>
                <w:spacing w:val="-11"/>
                <w:sz w:val="20"/>
              </w:rPr>
              <w:t xml:space="preserve"> </w:t>
            </w:r>
            <w:r>
              <w:rPr>
                <w:sz w:val="20"/>
              </w:rPr>
              <w:t>prior</w:t>
            </w:r>
            <w:r>
              <w:rPr>
                <w:spacing w:val="-10"/>
                <w:sz w:val="20"/>
              </w:rPr>
              <w:t xml:space="preserve"> </w:t>
            </w:r>
            <w:r>
              <w:rPr>
                <w:sz w:val="20"/>
              </w:rPr>
              <w:t>period</w:t>
            </w:r>
            <w:r>
              <w:rPr>
                <w:spacing w:val="-9"/>
                <w:sz w:val="20"/>
              </w:rPr>
              <w:t xml:space="preserve"> </w:t>
            </w:r>
            <w:r>
              <w:rPr>
                <w:sz w:val="20"/>
              </w:rPr>
              <w:t>accounted</w:t>
            </w:r>
            <w:r>
              <w:rPr>
                <w:spacing w:val="-10"/>
                <w:sz w:val="20"/>
              </w:rPr>
              <w:t xml:space="preserve"> </w:t>
            </w:r>
            <w:r>
              <w:rPr>
                <w:sz w:val="20"/>
              </w:rPr>
              <w:t>for</w:t>
            </w:r>
            <w:r>
              <w:rPr>
                <w:spacing w:val="-10"/>
                <w:sz w:val="20"/>
              </w:rPr>
              <w:t xml:space="preserve"> </w:t>
            </w:r>
            <w:r>
              <w:rPr>
                <w:sz w:val="20"/>
              </w:rPr>
              <w:t>in-year</w:t>
            </w:r>
            <w:r>
              <w:rPr>
                <w:spacing w:val="-8"/>
                <w:sz w:val="20"/>
              </w:rPr>
              <w:t xml:space="preserve"> </w:t>
            </w:r>
            <w:r>
              <w:rPr>
                <w:spacing w:val="-10"/>
                <w:sz w:val="20"/>
              </w:rPr>
              <w:t>*</w:t>
            </w:r>
          </w:p>
        </w:tc>
        <w:tc>
          <w:tcPr>
            <w:tcW w:w="1531" w:type="dxa"/>
          </w:tcPr>
          <w:p w14:paraId="3BD97F76" w14:textId="77777777" w:rsidR="00877A3B" w:rsidRDefault="00000000">
            <w:pPr>
              <w:pStyle w:val="TableParagraph"/>
              <w:spacing w:before="28"/>
              <w:ind w:right="304"/>
              <w:jc w:val="right"/>
              <w:rPr>
                <w:sz w:val="20"/>
              </w:rPr>
            </w:pPr>
            <w:r>
              <w:rPr>
                <w:spacing w:val="-2"/>
                <w:sz w:val="20"/>
              </w:rPr>
              <w:t>(100)</w:t>
            </w:r>
          </w:p>
        </w:tc>
        <w:tc>
          <w:tcPr>
            <w:tcW w:w="1046" w:type="dxa"/>
          </w:tcPr>
          <w:p w14:paraId="21FBAA0F" w14:textId="77777777" w:rsidR="00877A3B" w:rsidRDefault="00000000">
            <w:pPr>
              <w:pStyle w:val="TableParagraph"/>
              <w:spacing w:before="28"/>
              <w:ind w:right="38"/>
              <w:jc w:val="right"/>
              <w:rPr>
                <w:sz w:val="20"/>
              </w:rPr>
            </w:pPr>
            <w:r>
              <w:rPr>
                <w:spacing w:val="-4"/>
                <w:sz w:val="20"/>
              </w:rPr>
              <w:t>(94)</w:t>
            </w:r>
          </w:p>
        </w:tc>
      </w:tr>
      <w:tr w:rsidR="00877A3B" w14:paraId="16B4D760" w14:textId="77777777">
        <w:trPr>
          <w:trHeight w:val="280"/>
        </w:trPr>
        <w:tc>
          <w:tcPr>
            <w:tcW w:w="7899" w:type="dxa"/>
          </w:tcPr>
          <w:p w14:paraId="7D30E564" w14:textId="77777777" w:rsidR="00877A3B" w:rsidRDefault="00000000">
            <w:pPr>
              <w:pStyle w:val="TableParagraph"/>
              <w:spacing w:before="20"/>
              <w:ind w:left="201"/>
              <w:rPr>
                <w:sz w:val="20"/>
              </w:rPr>
            </w:pPr>
            <w:r>
              <w:rPr>
                <w:sz w:val="20"/>
              </w:rPr>
              <w:t>Transfers</w:t>
            </w:r>
            <w:r>
              <w:rPr>
                <w:spacing w:val="-3"/>
                <w:sz w:val="20"/>
              </w:rPr>
              <w:t xml:space="preserve"> </w:t>
            </w:r>
            <w:r>
              <w:rPr>
                <w:sz w:val="20"/>
              </w:rPr>
              <w:t>by</w:t>
            </w:r>
            <w:r>
              <w:rPr>
                <w:spacing w:val="-10"/>
                <w:sz w:val="20"/>
              </w:rPr>
              <w:t xml:space="preserve"> </w:t>
            </w:r>
            <w:r>
              <w:rPr>
                <w:spacing w:val="-2"/>
                <w:sz w:val="20"/>
              </w:rPr>
              <w:t>absorption</w:t>
            </w:r>
          </w:p>
        </w:tc>
        <w:tc>
          <w:tcPr>
            <w:tcW w:w="1531" w:type="dxa"/>
          </w:tcPr>
          <w:p w14:paraId="57DD19AC" w14:textId="77777777" w:rsidR="00877A3B" w:rsidRDefault="00000000">
            <w:pPr>
              <w:pStyle w:val="TableParagraph"/>
              <w:spacing w:before="23"/>
              <w:ind w:right="304"/>
              <w:jc w:val="right"/>
              <w:rPr>
                <w:sz w:val="20"/>
              </w:rPr>
            </w:pPr>
            <w:r>
              <w:rPr>
                <w:spacing w:val="-5"/>
                <w:sz w:val="20"/>
              </w:rPr>
              <w:t>(1)</w:t>
            </w:r>
          </w:p>
        </w:tc>
        <w:tc>
          <w:tcPr>
            <w:tcW w:w="1046" w:type="dxa"/>
          </w:tcPr>
          <w:p w14:paraId="582ECE80" w14:textId="77777777" w:rsidR="00877A3B" w:rsidRDefault="00000000">
            <w:pPr>
              <w:pStyle w:val="TableParagraph"/>
              <w:spacing w:before="23"/>
              <w:ind w:right="37"/>
              <w:jc w:val="right"/>
              <w:rPr>
                <w:sz w:val="20"/>
              </w:rPr>
            </w:pPr>
            <w:r>
              <w:rPr>
                <w:spacing w:val="-5"/>
                <w:sz w:val="20"/>
              </w:rPr>
              <w:t>(3)</w:t>
            </w:r>
          </w:p>
        </w:tc>
      </w:tr>
      <w:tr w:rsidR="00877A3B" w14:paraId="25649769" w14:textId="77777777">
        <w:trPr>
          <w:trHeight w:val="255"/>
        </w:trPr>
        <w:tc>
          <w:tcPr>
            <w:tcW w:w="7899" w:type="dxa"/>
          </w:tcPr>
          <w:p w14:paraId="32B72D4E" w14:textId="77777777" w:rsidR="00877A3B" w:rsidRDefault="00000000">
            <w:pPr>
              <w:pStyle w:val="TableParagraph"/>
              <w:spacing w:before="20" w:line="215" w:lineRule="exact"/>
              <w:ind w:left="201"/>
              <w:rPr>
                <w:sz w:val="20"/>
              </w:rPr>
            </w:pPr>
            <w:r>
              <w:rPr>
                <w:sz w:val="20"/>
              </w:rPr>
              <w:t>Net</w:t>
            </w:r>
            <w:r>
              <w:rPr>
                <w:spacing w:val="-7"/>
                <w:sz w:val="20"/>
              </w:rPr>
              <w:t xml:space="preserve"> </w:t>
            </w:r>
            <w:r>
              <w:rPr>
                <w:sz w:val="20"/>
              </w:rPr>
              <w:t>change</w:t>
            </w:r>
            <w:r>
              <w:rPr>
                <w:spacing w:val="-7"/>
                <w:sz w:val="20"/>
              </w:rPr>
              <w:t xml:space="preserve"> </w:t>
            </w:r>
            <w:r>
              <w:rPr>
                <w:sz w:val="20"/>
              </w:rPr>
              <w:t>in</w:t>
            </w:r>
            <w:r>
              <w:rPr>
                <w:spacing w:val="-7"/>
                <w:sz w:val="20"/>
              </w:rPr>
              <w:t xml:space="preserve"> </w:t>
            </w:r>
            <w:r>
              <w:rPr>
                <w:spacing w:val="-4"/>
                <w:sz w:val="20"/>
              </w:rPr>
              <w:t>year</w:t>
            </w:r>
          </w:p>
        </w:tc>
        <w:tc>
          <w:tcPr>
            <w:tcW w:w="1531" w:type="dxa"/>
            <w:tcBorders>
              <w:bottom w:val="single" w:sz="8" w:space="0" w:color="000000"/>
            </w:tcBorders>
          </w:tcPr>
          <w:p w14:paraId="3851E25A" w14:textId="77777777" w:rsidR="00877A3B" w:rsidRDefault="00000000">
            <w:pPr>
              <w:pStyle w:val="TableParagraph"/>
              <w:spacing w:before="23" w:line="213" w:lineRule="exact"/>
              <w:ind w:right="304"/>
              <w:jc w:val="right"/>
              <w:rPr>
                <w:sz w:val="20"/>
              </w:rPr>
            </w:pPr>
            <w:r>
              <w:rPr>
                <w:spacing w:val="-2"/>
                <w:sz w:val="20"/>
              </w:rPr>
              <w:t>(724)</w:t>
            </w:r>
          </w:p>
        </w:tc>
        <w:tc>
          <w:tcPr>
            <w:tcW w:w="1046" w:type="dxa"/>
            <w:tcBorders>
              <w:bottom w:val="single" w:sz="8" w:space="0" w:color="000000"/>
            </w:tcBorders>
          </w:tcPr>
          <w:p w14:paraId="38656871" w14:textId="77777777" w:rsidR="00877A3B" w:rsidRDefault="00000000">
            <w:pPr>
              <w:pStyle w:val="TableParagraph"/>
              <w:spacing w:before="23" w:line="213" w:lineRule="exact"/>
              <w:ind w:right="38"/>
              <w:jc w:val="right"/>
              <w:rPr>
                <w:sz w:val="20"/>
              </w:rPr>
            </w:pPr>
            <w:r>
              <w:rPr>
                <w:spacing w:val="-2"/>
                <w:sz w:val="20"/>
              </w:rPr>
              <w:t>(1,947)</w:t>
            </w:r>
          </w:p>
        </w:tc>
      </w:tr>
      <w:tr w:rsidR="00877A3B" w14:paraId="4CE38604" w14:textId="77777777">
        <w:trPr>
          <w:trHeight w:val="241"/>
        </w:trPr>
        <w:tc>
          <w:tcPr>
            <w:tcW w:w="7899" w:type="dxa"/>
          </w:tcPr>
          <w:p w14:paraId="1F116140" w14:textId="77777777" w:rsidR="00877A3B" w:rsidRDefault="00000000">
            <w:pPr>
              <w:pStyle w:val="TableParagraph"/>
              <w:spacing w:line="217" w:lineRule="exact"/>
              <w:ind w:left="50"/>
              <w:rPr>
                <w:b/>
                <w:sz w:val="20"/>
              </w:rPr>
            </w:pPr>
            <w:r>
              <w:rPr>
                <w:b/>
                <w:sz w:val="20"/>
              </w:rPr>
              <w:t>At</w:t>
            </w:r>
            <w:r>
              <w:rPr>
                <w:b/>
                <w:spacing w:val="-7"/>
                <w:sz w:val="20"/>
              </w:rPr>
              <w:t xml:space="preserve"> </w:t>
            </w:r>
            <w:r>
              <w:rPr>
                <w:b/>
                <w:sz w:val="20"/>
              </w:rPr>
              <w:t>31</w:t>
            </w:r>
            <w:r>
              <w:rPr>
                <w:b/>
                <w:spacing w:val="-8"/>
                <w:sz w:val="20"/>
              </w:rPr>
              <w:t xml:space="preserve"> </w:t>
            </w:r>
            <w:r>
              <w:rPr>
                <w:b/>
                <w:spacing w:val="-2"/>
                <w:sz w:val="20"/>
              </w:rPr>
              <w:t>March</w:t>
            </w:r>
          </w:p>
        </w:tc>
        <w:tc>
          <w:tcPr>
            <w:tcW w:w="1531" w:type="dxa"/>
            <w:tcBorders>
              <w:top w:val="single" w:sz="8" w:space="0" w:color="000000"/>
              <w:bottom w:val="double" w:sz="8" w:space="0" w:color="000000"/>
            </w:tcBorders>
          </w:tcPr>
          <w:p w14:paraId="78CCA060" w14:textId="77777777" w:rsidR="00877A3B" w:rsidRDefault="00000000">
            <w:pPr>
              <w:pStyle w:val="TableParagraph"/>
              <w:spacing w:line="217" w:lineRule="exact"/>
              <w:ind w:right="359"/>
              <w:jc w:val="right"/>
              <w:rPr>
                <w:b/>
                <w:sz w:val="20"/>
              </w:rPr>
            </w:pPr>
            <w:r>
              <w:rPr>
                <w:b/>
                <w:spacing w:val="-2"/>
                <w:sz w:val="20"/>
              </w:rPr>
              <w:t>9,977</w:t>
            </w:r>
          </w:p>
        </w:tc>
        <w:tc>
          <w:tcPr>
            <w:tcW w:w="1046" w:type="dxa"/>
            <w:tcBorders>
              <w:top w:val="single" w:sz="8" w:space="0" w:color="000000"/>
              <w:bottom w:val="double" w:sz="8" w:space="0" w:color="000000"/>
            </w:tcBorders>
          </w:tcPr>
          <w:p w14:paraId="5D3171B1" w14:textId="77777777" w:rsidR="00877A3B" w:rsidRDefault="00000000">
            <w:pPr>
              <w:pStyle w:val="TableParagraph"/>
              <w:spacing w:line="217" w:lineRule="exact"/>
              <w:ind w:right="92"/>
              <w:jc w:val="right"/>
              <w:rPr>
                <w:b/>
                <w:sz w:val="20"/>
              </w:rPr>
            </w:pPr>
            <w:r>
              <w:rPr>
                <w:b/>
                <w:spacing w:val="-2"/>
                <w:sz w:val="20"/>
              </w:rPr>
              <w:t>10,802</w:t>
            </w:r>
          </w:p>
        </w:tc>
      </w:tr>
      <w:tr w:rsidR="00877A3B" w14:paraId="16013399" w14:textId="77777777">
        <w:trPr>
          <w:trHeight w:val="234"/>
        </w:trPr>
        <w:tc>
          <w:tcPr>
            <w:tcW w:w="7899" w:type="dxa"/>
          </w:tcPr>
          <w:p w14:paraId="4F9924D0" w14:textId="77777777" w:rsidR="00877A3B" w:rsidRDefault="00000000">
            <w:pPr>
              <w:pStyle w:val="TableParagraph"/>
              <w:spacing w:line="195" w:lineRule="exact"/>
              <w:ind w:left="50"/>
              <w:rPr>
                <w:b/>
                <w:sz w:val="20"/>
              </w:rPr>
            </w:pPr>
            <w:r>
              <w:rPr>
                <w:b/>
                <w:sz w:val="20"/>
              </w:rPr>
              <w:t>Broken</w:t>
            </w:r>
            <w:r>
              <w:rPr>
                <w:b/>
                <w:spacing w:val="-6"/>
                <w:sz w:val="20"/>
              </w:rPr>
              <w:t xml:space="preserve"> </w:t>
            </w:r>
            <w:r>
              <w:rPr>
                <w:b/>
                <w:sz w:val="20"/>
              </w:rPr>
              <w:t>down</w:t>
            </w:r>
            <w:r>
              <w:rPr>
                <w:b/>
                <w:spacing w:val="-5"/>
                <w:sz w:val="20"/>
              </w:rPr>
              <w:t xml:space="preserve"> </w:t>
            </w:r>
            <w:r>
              <w:rPr>
                <w:b/>
                <w:spacing w:val="-2"/>
                <w:sz w:val="20"/>
              </w:rPr>
              <w:t>into:</w:t>
            </w:r>
          </w:p>
        </w:tc>
        <w:tc>
          <w:tcPr>
            <w:tcW w:w="1531" w:type="dxa"/>
            <w:tcBorders>
              <w:top w:val="double" w:sz="8" w:space="0" w:color="000000"/>
            </w:tcBorders>
          </w:tcPr>
          <w:p w14:paraId="412625D7" w14:textId="77777777" w:rsidR="00877A3B" w:rsidRDefault="00877A3B">
            <w:pPr>
              <w:pStyle w:val="TableParagraph"/>
              <w:rPr>
                <w:rFonts w:ascii="Times New Roman"/>
                <w:sz w:val="16"/>
              </w:rPr>
            </w:pPr>
          </w:p>
        </w:tc>
        <w:tc>
          <w:tcPr>
            <w:tcW w:w="1046" w:type="dxa"/>
            <w:tcBorders>
              <w:top w:val="double" w:sz="8" w:space="0" w:color="000000"/>
            </w:tcBorders>
          </w:tcPr>
          <w:p w14:paraId="6F86809E" w14:textId="77777777" w:rsidR="00877A3B" w:rsidRDefault="00877A3B">
            <w:pPr>
              <w:pStyle w:val="TableParagraph"/>
              <w:rPr>
                <w:rFonts w:ascii="Times New Roman"/>
                <w:sz w:val="16"/>
              </w:rPr>
            </w:pPr>
          </w:p>
        </w:tc>
      </w:tr>
      <w:tr w:rsidR="00877A3B" w14:paraId="16731D39" w14:textId="77777777">
        <w:trPr>
          <w:trHeight w:val="291"/>
        </w:trPr>
        <w:tc>
          <w:tcPr>
            <w:tcW w:w="7899" w:type="dxa"/>
          </w:tcPr>
          <w:p w14:paraId="47253459" w14:textId="77777777" w:rsidR="00877A3B" w:rsidRDefault="00000000">
            <w:pPr>
              <w:pStyle w:val="TableParagraph"/>
              <w:spacing w:before="32"/>
              <w:ind w:left="201"/>
              <w:rPr>
                <w:sz w:val="20"/>
              </w:rPr>
            </w:pPr>
            <w:r>
              <w:rPr>
                <w:sz w:val="20"/>
              </w:rPr>
              <w:t>Cash</w:t>
            </w:r>
            <w:r>
              <w:rPr>
                <w:spacing w:val="-9"/>
                <w:sz w:val="20"/>
              </w:rPr>
              <w:t xml:space="preserve"> </w:t>
            </w:r>
            <w:r>
              <w:rPr>
                <w:sz w:val="20"/>
              </w:rPr>
              <w:t>at</w:t>
            </w:r>
            <w:r>
              <w:rPr>
                <w:spacing w:val="-8"/>
                <w:sz w:val="20"/>
              </w:rPr>
              <w:t xml:space="preserve"> </w:t>
            </w:r>
            <w:r>
              <w:rPr>
                <w:sz w:val="20"/>
              </w:rPr>
              <w:t>commercial</w:t>
            </w:r>
            <w:r>
              <w:rPr>
                <w:spacing w:val="-9"/>
                <w:sz w:val="20"/>
              </w:rPr>
              <w:t xml:space="preserve"> </w:t>
            </w:r>
            <w:r>
              <w:rPr>
                <w:sz w:val="20"/>
              </w:rPr>
              <w:t>banks</w:t>
            </w:r>
            <w:r>
              <w:rPr>
                <w:spacing w:val="-8"/>
                <w:sz w:val="20"/>
              </w:rPr>
              <w:t xml:space="preserve"> </w:t>
            </w:r>
            <w:r>
              <w:rPr>
                <w:sz w:val="20"/>
              </w:rPr>
              <w:t>and</w:t>
            </w:r>
            <w:r>
              <w:rPr>
                <w:spacing w:val="-8"/>
                <w:sz w:val="20"/>
              </w:rPr>
              <w:t xml:space="preserve"> </w:t>
            </w:r>
            <w:r>
              <w:rPr>
                <w:sz w:val="20"/>
              </w:rPr>
              <w:t>in</w:t>
            </w:r>
            <w:r>
              <w:rPr>
                <w:spacing w:val="-9"/>
                <w:sz w:val="20"/>
              </w:rPr>
              <w:t xml:space="preserve"> </w:t>
            </w:r>
            <w:r>
              <w:rPr>
                <w:sz w:val="20"/>
              </w:rPr>
              <w:t>hand</w:t>
            </w:r>
            <w:r>
              <w:rPr>
                <w:spacing w:val="-8"/>
                <w:sz w:val="20"/>
              </w:rPr>
              <w:t xml:space="preserve"> </w:t>
            </w:r>
            <w:r>
              <w:rPr>
                <w:sz w:val="20"/>
              </w:rPr>
              <w:t>(excluding</w:t>
            </w:r>
            <w:r>
              <w:rPr>
                <w:spacing w:val="-9"/>
                <w:sz w:val="20"/>
              </w:rPr>
              <w:t xml:space="preserve"> </w:t>
            </w:r>
            <w:r>
              <w:rPr>
                <w:sz w:val="20"/>
              </w:rPr>
              <w:t>charitable</w:t>
            </w:r>
            <w:r>
              <w:rPr>
                <w:spacing w:val="-9"/>
                <w:sz w:val="20"/>
              </w:rPr>
              <w:t xml:space="preserve"> </w:t>
            </w:r>
            <w:r>
              <w:rPr>
                <w:spacing w:val="-2"/>
                <w:sz w:val="20"/>
              </w:rPr>
              <w:t>funds)</w:t>
            </w:r>
          </w:p>
        </w:tc>
        <w:tc>
          <w:tcPr>
            <w:tcW w:w="1531" w:type="dxa"/>
          </w:tcPr>
          <w:p w14:paraId="795603E9" w14:textId="77777777" w:rsidR="00877A3B" w:rsidRDefault="00000000">
            <w:pPr>
              <w:pStyle w:val="TableParagraph"/>
              <w:spacing w:before="32"/>
              <w:ind w:right="359"/>
              <w:jc w:val="right"/>
              <w:rPr>
                <w:sz w:val="20"/>
              </w:rPr>
            </w:pPr>
            <w:r>
              <w:rPr>
                <w:spacing w:val="-5"/>
                <w:sz w:val="20"/>
              </w:rPr>
              <w:t>195</w:t>
            </w:r>
          </w:p>
        </w:tc>
        <w:tc>
          <w:tcPr>
            <w:tcW w:w="1046" w:type="dxa"/>
          </w:tcPr>
          <w:p w14:paraId="73E0E9B8" w14:textId="77777777" w:rsidR="00877A3B" w:rsidRDefault="00000000">
            <w:pPr>
              <w:pStyle w:val="TableParagraph"/>
              <w:spacing w:before="32"/>
              <w:ind w:right="92"/>
              <w:jc w:val="right"/>
              <w:rPr>
                <w:sz w:val="20"/>
              </w:rPr>
            </w:pPr>
            <w:r>
              <w:rPr>
                <w:spacing w:val="-5"/>
                <w:sz w:val="20"/>
              </w:rPr>
              <w:t>159</w:t>
            </w:r>
          </w:p>
        </w:tc>
      </w:tr>
      <w:tr w:rsidR="00877A3B" w14:paraId="35D10699" w14:textId="77777777">
        <w:trPr>
          <w:trHeight w:val="280"/>
        </w:trPr>
        <w:tc>
          <w:tcPr>
            <w:tcW w:w="7899" w:type="dxa"/>
          </w:tcPr>
          <w:p w14:paraId="5934E467" w14:textId="77777777" w:rsidR="00877A3B" w:rsidRDefault="00000000">
            <w:pPr>
              <w:pStyle w:val="TableParagraph"/>
              <w:spacing w:before="22"/>
              <w:ind w:left="201"/>
              <w:rPr>
                <w:sz w:val="20"/>
              </w:rPr>
            </w:pPr>
            <w:r>
              <w:rPr>
                <w:sz w:val="20"/>
              </w:rPr>
              <w:t>Cash</w:t>
            </w:r>
            <w:r>
              <w:rPr>
                <w:spacing w:val="-12"/>
                <w:sz w:val="20"/>
              </w:rPr>
              <w:t xml:space="preserve"> </w:t>
            </w:r>
            <w:r>
              <w:rPr>
                <w:sz w:val="20"/>
              </w:rPr>
              <w:t>with</w:t>
            </w:r>
            <w:r>
              <w:rPr>
                <w:spacing w:val="-12"/>
                <w:sz w:val="20"/>
              </w:rPr>
              <w:t xml:space="preserve"> </w:t>
            </w:r>
            <w:r>
              <w:rPr>
                <w:sz w:val="20"/>
              </w:rPr>
              <w:t>the</w:t>
            </w:r>
            <w:r>
              <w:rPr>
                <w:spacing w:val="-12"/>
                <w:sz w:val="20"/>
              </w:rPr>
              <w:t xml:space="preserve"> </w:t>
            </w:r>
            <w:r>
              <w:rPr>
                <w:sz w:val="20"/>
              </w:rPr>
              <w:t>Government</w:t>
            </w:r>
            <w:r>
              <w:rPr>
                <w:spacing w:val="-12"/>
                <w:sz w:val="20"/>
              </w:rPr>
              <w:t xml:space="preserve"> </w:t>
            </w:r>
            <w:r>
              <w:rPr>
                <w:sz w:val="20"/>
              </w:rPr>
              <w:t>Banking</w:t>
            </w:r>
            <w:r>
              <w:rPr>
                <w:spacing w:val="-12"/>
                <w:sz w:val="20"/>
              </w:rPr>
              <w:t xml:space="preserve"> </w:t>
            </w:r>
            <w:r>
              <w:rPr>
                <w:sz w:val="20"/>
              </w:rPr>
              <w:t>Service</w:t>
            </w:r>
            <w:r>
              <w:rPr>
                <w:spacing w:val="-12"/>
                <w:sz w:val="20"/>
              </w:rPr>
              <w:t xml:space="preserve"> </w:t>
            </w:r>
            <w:r>
              <w:rPr>
                <w:sz w:val="20"/>
              </w:rPr>
              <w:t>(excluding</w:t>
            </w:r>
            <w:r>
              <w:rPr>
                <w:spacing w:val="-12"/>
                <w:sz w:val="20"/>
              </w:rPr>
              <w:t xml:space="preserve"> </w:t>
            </w:r>
            <w:r>
              <w:rPr>
                <w:sz w:val="20"/>
              </w:rPr>
              <w:t>charitable</w:t>
            </w:r>
            <w:r>
              <w:rPr>
                <w:spacing w:val="-11"/>
                <w:sz w:val="20"/>
              </w:rPr>
              <w:t xml:space="preserve"> </w:t>
            </w:r>
            <w:r>
              <w:rPr>
                <w:spacing w:val="-2"/>
                <w:sz w:val="20"/>
              </w:rPr>
              <w:t>funds)</w:t>
            </w:r>
          </w:p>
        </w:tc>
        <w:tc>
          <w:tcPr>
            <w:tcW w:w="1531" w:type="dxa"/>
          </w:tcPr>
          <w:p w14:paraId="5D2B354F" w14:textId="77777777" w:rsidR="00877A3B" w:rsidRDefault="00000000">
            <w:pPr>
              <w:pStyle w:val="TableParagraph"/>
              <w:spacing w:before="22"/>
              <w:ind w:right="359"/>
              <w:jc w:val="right"/>
              <w:rPr>
                <w:sz w:val="20"/>
              </w:rPr>
            </w:pPr>
            <w:r>
              <w:rPr>
                <w:spacing w:val="-2"/>
                <w:sz w:val="20"/>
              </w:rPr>
              <w:t>9,548</w:t>
            </w:r>
          </w:p>
        </w:tc>
        <w:tc>
          <w:tcPr>
            <w:tcW w:w="1046" w:type="dxa"/>
          </w:tcPr>
          <w:p w14:paraId="5DA8F522" w14:textId="77777777" w:rsidR="00877A3B" w:rsidRDefault="00000000">
            <w:pPr>
              <w:pStyle w:val="TableParagraph"/>
              <w:spacing w:before="22"/>
              <w:ind w:right="92"/>
              <w:jc w:val="right"/>
              <w:rPr>
                <w:sz w:val="20"/>
              </w:rPr>
            </w:pPr>
            <w:r>
              <w:rPr>
                <w:spacing w:val="-2"/>
                <w:sz w:val="20"/>
              </w:rPr>
              <w:t>10,183</w:t>
            </w:r>
          </w:p>
        </w:tc>
      </w:tr>
      <w:tr w:rsidR="00877A3B" w14:paraId="6D1D7545" w14:textId="77777777">
        <w:trPr>
          <w:trHeight w:val="280"/>
        </w:trPr>
        <w:tc>
          <w:tcPr>
            <w:tcW w:w="7899" w:type="dxa"/>
          </w:tcPr>
          <w:p w14:paraId="2EF6EEFB" w14:textId="77777777" w:rsidR="00877A3B" w:rsidRDefault="00000000">
            <w:pPr>
              <w:pStyle w:val="TableParagraph"/>
              <w:spacing w:before="22"/>
              <w:ind w:left="201"/>
              <w:rPr>
                <w:sz w:val="20"/>
              </w:rPr>
            </w:pPr>
            <w:r>
              <w:rPr>
                <w:sz w:val="20"/>
              </w:rPr>
              <w:t>Deposits</w:t>
            </w:r>
            <w:r>
              <w:rPr>
                <w:spacing w:val="-12"/>
                <w:sz w:val="20"/>
              </w:rPr>
              <w:t xml:space="preserve"> </w:t>
            </w:r>
            <w:r>
              <w:rPr>
                <w:sz w:val="20"/>
              </w:rPr>
              <w:t>with</w:t>
            </w:r>
            <w:r>
              <w:rPr>
                <w:spacing w:val="-14"/>
                <w:sz w:val="20"/>
              </w:rPr>
              <w:t xml:space="preserve"> </w:t>
            </w:r>
            <w:r>
              <w:rPr>
                <w:sz w:val="20"/>
              </w:rPr>
              <w:t>the</w:t>
            </w:r>
            <w:r>
              <w:rPr>
                <w:spacing w:val="-13"/>
                <w:sz w:val="20"/>
              </w:rPr>
              <w:t xml:space="preserve"> </w:t>
            </w:r>
            <w:r>
              <w:rPr>
                <w:sz w:val="20"/>
              </w:rPr>
              <w:t>National</w:t>
            </w:r>
            <w:r>
              <w:rPr>
                <w:spacing w:val="-14"/>
                <w:sz w:val="20"/>
              </w:rPr>
              <w:t xml:space="preserve"> </w:t>
            </w:r>
            <w:r>
              <w:rPr>
                <w:sz w:val="20"/>
              </w:rPr>
              <w:t>Loans</w:t>
            </w:r>
            <w:r>
              <w:rPr>
                <w:spacing w:val="-11"/>
                <w:sz w:val="20"/>
              </w:rPr>
              <w:t xml:space="preserve"> </w:t>
            </w:r>
            <w:r>
              <w:rPr>
                <w:sz w:val="20"/>
              </w:rPr>
              <w:t>Fund</w:t>
            </w:r>
            <w:r>
              <w:rPr>
                <w:spacing w:val="-14"/>
                <w:sz w:val="20"/>
              </w:rPr>
              <w:t xml:space="preserve"> </w:t>
            </w:r>
            <w:r>
              <w:rPr>
                <w:sz w:val="20"/>
              </w:rPr>
              <w:t>(excluding</w:t>
            </w:r>
            <w:r>
              <w:rPr>
                <w:spacing w:val="-13"/>
                <w:sz w:val="20"/>
              </w:rPr>
              <w:t xml:space="preserve"> </w:t>
            </w:r>
            <w:r>
              <w:rPr>
                <w:sz w:val="20"/>
              </w:rPr>
              <w:t>charitable</w:t>
            </w:r>
            <w:r>
              <w:rPr>
                <w:spacing w:val="-13"/>
                <w:sz w:val="20"/>
              </w:rPr>
              <w:t xml:space="preserve"> </w:t>
            </w:r>
            <w:r>
              <w:rPr>
                <w:spacing w:val="-2"/>
                <w:sz w:val="20"/>
              </w:rPr>
              <w:t>funds)</w:t>
            </w:r>
          </w:p>
        </w:tc>
        <w:tc>
          <w:tcPr>
            <w:tcW w:w="1531" w:type="dxa"/>
          </w:tcPr>
          <w:p w14:paraId="523ACD07" w14:textId="77777777" w:rsidR="00877A3B" w:rsidRDefault="00000000">
            <w:pPr>
              <w:pStyle w:val="TableParagraph"/>
              <w:spacing w:before="22"/>
              <w:ind w:right="359"/>
              <w:jc w:val="right"/>
              <w:rPr>
                <w:sz w:val="20"/>
              </w:rPr>
            </w:pPr>
            <w:r>
              <w:rPr>
                <w:spacing w:val="-5"/>
                <w:sz w:val="20"/>
              </w:rPr>
              <w:t>159</w:t>
            </w:r>
          </w:p>
        </w:tc>
        <w:tc>
          <w:tcPr>
            <w:tcW w:w="1046" w:type="dxa"/>
          </w:tcPr>
          <w:p w14:paraId="34D86813" w14:textId="77777777" w:rsidR="00877A3B" w:rsidRDefault="00000000">
            <w:pPr>
              <w:pStyle w:val="TableParagraph"/>
              <w:spacing w:before="22"/>
              <w:ind w:right="92"/>
              <w:jc w:val="right"/>
              <w:rPr>
                <w:sz w:val="20"/>
              </w:rPr>
            </w:pPr>
            <w:r>
              <w:rPr>
                <w:spacing w:val="-5"/>
                <w:sz w:val="20"/>
              </w:rPr>
              <w:t>371</w:t>
            </w:r>
          </w:p>
        </w:tc>
      </w:tr>
      <w:tr w:rsidR="00877A3B" w14:paraId="22F0F5C5" w14:textId="77777777">
        <w:trPr>
          <w:trHeight w:val="276"/>
        </w:trPr>
        <w:tc>
          <w:tcPr>
            <w:tcW w:w="7899" w:type="dxa"/>
          </w:tcPr>
          <w:p w14:paraId="1E28C623" w14:textId="77777777" w:rsidR="00877A3B" w:rsidRDefault="00000000">
            <w:pPr>
              <w:pStyle w:val="TableParagraph"/>
              <w:spacing w:before="22"/>
              <w:ind w:left="201"/>
              <w:rPr>
                <w:sz w:val="20"/>
              </w:rPr>
            </w:pPr>
            <w:r>
              <w:rPr>
                <w:sz w:val="20"/>
              </w:rPr>
              <w:t>NHS</w:t>
            </w:r>
            <w:r>
              <w:rPr>
                <w:spacing w:val="-8"/>
                <w:sz w:val="20"/>
              </w:rPr>
              <w:t xml:space="preserve"> </w:t>
            </w:r>
            <w:r>
              <w:rPr>
                <w:sz w:val="20"/>
              </w:rPr>
              <w:t>charitable</w:t>
            </w:r>
            <w:r>
              <w:rPr>
                <w:spacing w:val="-8"/>
                <w:sz w:val="20"/>
              </w:rPr>
              <w:t xml:space="preserve"> </w:t>
            </w:r>
            <w:r>
              <w:rPr>
                <w:sz w:val="20"/>
              </w:rPr>
              <w:t>funds</w:t>
            </w:r>
            <w:r>
              <w:rPr>
                <w:spacing w:val="-7"/>
                <w:sz w:val="20"/>
              </w:rPr>
              <w:t xml:space="preserve"> </w:t>
            </w:r>
            <w:r>
              <w:rPr>
                <w:sz w:val="20"/>
              </w:rPr>
              <w:t>cash</w:t>
            </w:r>
            <w:r>
              <w:rPr>
                <w:spacing w:val="-8"/>
                <w:sz w:val="20"/>
              </w:rPr>
              <w:t xml:space="preserve"> </w:t>
            </w:r>
            <w:r>
              <w:rPr>
                <w:sz w:val="20"/>
              </w:rPr>
              <w:t>and</w:t>
            </w:r>
            <w:r>
              <w:rPr>
                <w:spacing w:val="-8"/>
                <w:sz w:val="20"/>
              </w:rPr>
              <w:t xml:space="preserve"> </w:t>
            </w:r>
            <w:r>
              <w:rPr>
                <w:sz w:val="20"/>
              </w:rPr>
              <w:t>cash</w:t>
            </w:r>
            <w:r>
              <w:rPr>
                <w:spacing w:val="-8"/>
                <w:sz w:val="20"/>
              </w:rPr>
              <w:t xml:space="preserve"> </w:t>
            </w:r>
            <w:r>
              <w:rPr>
                <w:spacing w:val="-2"/>
                <w:sz w:val="20"/>
              </w:rPr>
              <w:t>equivalents</w:t>
            </w:r>
          </w:p>
        </w:tc>
        <w:tc>
          <w:tcPr>
            <w:tcW w:w="1531" w:type="dxa"/>
            <w:tcBorders>
              <w:bottom w:val="single" w:sz="8" w:space="0" w:color="000000"/>
            </w:tcBorders>
          </w:tcPr>
          <w:p w14:paraId="1D46001D" w14:textId="77777777" w:rsidR="00877A3B" w:rsidRDefault="00000000">
            <w:pPr>
              <w:pStyle w:val="TableParagraph"/>
              <w:spacing w:before="22"/>
              <w:ind w:right="359"/>
              <w:jc w:val="right"/>
              <w:rPr>
                <w:sz w:val="20"/>
              </w:rPr>
            </w:pPr>
            <w:r>
              <w:rPr>
                <w:spacing w:val="-5"/>
                <w:sz w:val="20"/>
              </w:rPr>
              <w:t>75</w:t>
            </w:r>
          </w:p>
        </w:tc>
        <w:tc>
          <w:tcPr>
            <w:tcW w:w="1046" w:type="dxa"/>
            <w:tcBorders>
              <w:bottom w:val="single" w:sz="8" w:space="0" w:color="000000"/>
            </w:tcBorders>
          </w:tcPr>
          <w:p w14:paraId="217F1262" w14:textId="77777777" w:rsidR="00877A3B" w:rsidRDefault="00000000">
            <w:pPr>
              <w:pStyle w:val="TableParagraph"/>
              <w:spacing w:before="22"/>
              <w:ind w:right="92"/>
              <w:jc w:val="right"/>
              <w:rPr>
                <w:sz w:val="20"/>
              </w:rPr>
            </w:pPr>
            <w:r>
              <w:rPr>
                <w:spacing w:val="-5"/>
                <w:sz w:val="20"/>
              </w:rPr>
              <w:t>89</w:t>
            </w:r>
          </w:p>
        </w:tc>
      </w:tr>
      <w:tr w:rsidR="00877A3B" w14:paraId="23CA7ED5" w14:textId="77777777">
        <w:trPr>
          <w:trHeight w:val="260"/>
        </w:trPr>
        <w:tc>
          <w:tcPr>
            <w:tcW w:w="7899" w:type="dxa"/>
          </w:tcPr>
          <w:p w14:paraId="11115AF0" w14:textId="77777777" w:rsidR="00877A3B" w:rsidRDefault="00000000">
            <w:pPr>
              <w:pStyle w:val="TableParagraph"/>
              <w:spacing w:before="6"/>
              <w:ind w:left="50"/>
              <w:rPr>
                <w:b/>
                <w:sz w:val="20"/>
              </w:rPr>
            </w:pPr>
            <w:r>
              <w:rPr>
                <w:b/>
                <w:sz w:val="20"/>
              </w:rPr>
              <w:t>Total</w:t>
            </w:r>
            <w:r>
              <w:rPr>
                <w:b/>
                <w:spacing w:val="-8"/>
                <w:sz w:val="20"/>
              </w:rPr>
              <w:t xml:space="preserve"> </w:t>
            </w:r>
            <w:r>
              <w:rPr>
                <w:b/>
                <w:sz w:val="20"/>
              </w:rPr>
              <w:t>cash</w:t>
            </w:r>
            <w:r>
              <w:rPr>
                <w:b/>
                <w:spacing w:val="-7"/>
                <w:sz w:val="20"/>
              </w:rPr>
              <w:t xml:space="preserve"> </w:t>
            </w:r>
            <w:r>
              <w:rPr>
                <w:b/>
                <w:sz w:val="20"/>
              </w:rPr>
              <w:t>and</w:t>
            </w:r>
            <w:r>
              <w:rPr>
                <w:b/>
                <w:spacing w:val="-6"/>
                <w:sz w:val="20"/>
              </w:rPr>
              <w:t xml:space="preserve"> </w:t>
            </w:r>
            <w:r>
              <w:rPr>
                <w:b/>
                <w:sz w:val="20"/>
              </w:rPr>
              <w:t>cash</w:t>
            </w:r>
            <w:r>
              <w:rPr>
                <w:b/>
                <w:spacing w:val="-7"/>
                <w:sz w:val="20"/>
              </w:rPr>
              <w:t xml:space="preserve"> </w:t>
            </w:r>
            <w:r>
              <w:rPr>
                <w:b/>
                <w:sz w:val="20"/>
              </w:rPr>
              <w:t>equivalents</w:t>
            </w:r>
            <w:r>
              <w:rPr>
                <w:b/>
                <w:spacing w:val="-7"/>
                <w:sz w:val="20"/>
              </w:rPr>
              <w:t xml:space="preserve"> </w:t>
            </w:r>
            <w:r>
              <w:rPr>
                <w:b/>
                <w:sz w:val="20"/>
              </w:rPr>
              <w:t>as</w:t>
            </w:r>
            <w:r>
              <w:rPr>
                <w:b/>
                <w:spacing w:val="-7"/>
                <w:sz w:val="20"/>
              </w:rPr>
              <w:t xml:space="preserve"> </w:t>
            </w:r>
            <w:r>
              <w:rPr>
                <w:b/>
                <w:sz w:val="20"/>
              </w:rPr>
              <w:t>in</w:t>
            </w:r>
            <w:r>
              <w:rPr>
                <w:b/>
                <w:spacing w:val="-6"/>
                <w:sz w:val="20"/>
              </w:rPr>
              <w:t xml:space="preserve"> </w:t>
            </w:r>
            <w:r>
              <w:rPr>
                <w:b/>
                <w:sz w:val="20"/>
              </w:rPr>
              <w:t>Statement</w:t>
            </w:r>
            <w:r>
              <w:rPr>
                <w:b/>
                <w:spacing w:val="-7"/>
                <w:sz w:val="20"/>
              </w:rPr>
              <w:t xml:space="preserve"> </w:t>
            </w:r>
            <w:r>
              <w:rPr>
                <w:b/>
                <w:sz w:val="20"/>
              </w:rPr>
              <w:t>of</w:t>
            </w:r>
            <w:r>
              <w:rPr>
                <w:b/>
                <w:spacing w:val="-5"/>
                <w:sz w:val="20"/>
              </w:rPr>
              <w:t xml:space="preserve"> </w:t>
            </w:r>
            <w:r>
              <w:rPr>
                <w:b/>
                <w:sz w:val="20"/>
              </w:rPr>
              <w:t>Financial</w:t>
            </w:r>
            <w:r>
              <w:rPr>
                <w:b/>
                <w:spacing w:val="-7"/>
                <w:sz w:val="20"/>
              </w:rPr>
              <w:t xml:space="preserve"> </w:t>
            </w:r>
            <w:r>
              <w:rPr>
                <w:b/>
                <w:spacing w:val="-2"/>
                <w:sz w:val="20"/>
              </w:rPr>
              <w:t>Position</w:t>
            </w:r>
          </w:p>
        </w:tc>
        <w:tc>
          <w:tcPr>
            <w:tcW w:w="1531" w:type="dxa"/>
            <w:tcBorders>
              <w:top w:val="single" w:sz="8" w:space="0" w:color="000000"/>
              <w:bottom w:val="single" w:sz="8" w:space="0" w:color="000000"/>
            </w:tcBorders>
          </w:tcPr>
          <w:p w14:paraId="61DA70E4" w14:textId="77777777" w:rsidR="00877A3B" w:rsidRDefault="00000000">
            <w:pPr>
              <w:pStyle w:val="TableParagraph"/>
              <w:spacing w:before="6"/>
              <w:ind w:right="359"/>
              <w:jc w:val="right"/>
              <w:rPr>
                <w:b/>
                <w:sz w:val="20"/>
              </w:rPr>
            </w:pPr>
            <w:r>
              <w:rPr>
                <w:b/>
                <w:spacing w:val="-2"/>
                <w:sz w:val="20"/>
              </w:rPr>
              <w:t>9,977</w:t>
            </w:r>
          </w:p>
        </w:tc>
        <w:tc>
          <w:tcPr>
            <w:tcW w:w="1046" w:type="dxa"/>
            <w:tcBorders>
              <w:top w:val="single" w:sz="8" w:space="0" w:color="000000"/>
              <w:bottom w:val="single" w:sz="8" w:space="0" w:color="000000"/>
            </w:tcBorders>
          </w:tcPr>
          <w:p w14:paraId="1429D484" w14:textId="77777777" w:rsidR="00877A3B" w:rsidRDefault="00000000">
            <w:pPr>
              <w:pStyle w:val="TableParagraph"/>
              <w:spacing w:before="6"/>
              <w:ind w:right="92"/>
              <w:jc w:val="right"/>
              <w:rPr>
                <w:b/>
                <w:sz w:val="20"/>
              </w:rPr>
            </w:pPr>
            <w:r>
              <w:rPr>
                <w:b/>
                <w:spacing w:val="-2"/>
                <w:sz w:val="20"/>
              </w:rPr>
              <w:t>10,802</w:t>
            </w:r>
          </w:p>
        </w:tc>
      </w:tr>
      <w:tr w:rsidR="00877A3B" w14:paraId="11A4DE8E" w14:textId="77777777">
        <w:trPr>
          <w:trHeight w:val="261"/>
        </w:trPr>
        <w:tc>
          <w:tcPr>
            <w:tcW w:w="7899" w:type="dxa"/>
          </w:tcPr>
          <w:p w14:paraId="2A7071AB" w14:textId="77777777" w:rsidR="00877A3B" w:rsidRDefault="00000000">
            <w:pPr>
              <w:pStyle w:val="TableParagraph"/>
              <w:spacing w:line="213" w:lineRule="exact"/>
              <w:ind w:left="201"/>
              <w:rPr>
                <w:sz w:val="20"/>
              </w:rPr>
            </w:pPr>
            <w:r>
              <w:rPr>
                <w:sz w:val="20"/>
              </w:rPr>
              <w:t>Bank</w:t>
            </w:r>
            <w:r>
              <w:rPr>
                <w:spacing w:val="-5"/>
                <w:sz w:val="20"/>
              </w:rPr>
              <w:t xml:space="preserve"> </w:t>
            </w:r>
            <w:r>
              <w:rPr>
                <w:spacing w:val="-2"/>
                <w:sz w:val="20"/>
              </w:rPr>
              <w:t>overdrafts</w:t>
            </w:r>
          </w:p>
        </w:tc>
        <w:tc>
          <w:tcPr>
            <w:tcW w:w="1531" w:type="dxa"/>
            <w:tcBorders>
              <w:top w:val="single" w:sz="8" w:space="0" w:color="000000"/>
              <w:bottom w:val="single" w:sz="8" w:space="0" w:color="000000"/>
            </w:tcBorders>
          </w:tcPr>
          <w:p w14:paraId="36C5811E" w14:textId="77777777" w:rsidR="00877A3B" w:rsidRDefault="00000000">
            <w:pPr>
              <w:pStyle w:val="TableParagraph"/>
              <w:spacing w:before="6"/>
              <w:ind w:right="360"/>
              <w:jc w:val="right"/>
              <w:rPr>
                <w:sz w:val="20"/>
              </w:rPr>
            </w:pPr>
            <w:r>
              <w:rPr>
                <w:spacing w:val="-10"/>
                <w:sz w:val="20"/>
              </w:rPr>
              <w:t>-</w:t>
            </w:r>
          </w:p>
        </w:tc>
        <w:tc>
          <w:tcPr>
            <w:tcW w:w="1046" w:type="dxa"/>
            <w:tcBorders>
              <w:top w:val="single" w:sz="8" w:space="0" w:color="000000"/>
              <w:bottom w:val="single" w:sz="8" w:space="0" w:color="000000"/>
            </w:tcBorders>
          </w:tcPr>
          <w:p w14:paraId="51F72720" w14:textId="77777777" w:rsidR="00877A3B" w:rsidRDefault="00000000">
            <w:pPr>
              <w:pStyle w:val="TableParagraph"/>
              <w:spacing w:before="6"/>
              <w:ind w:right="93"/>
              <w:jc w:val="right"/>
              <w:rPr>
                <w:sz w:val="20"/>
              </w:rPr>
            </w:pPr>
            <w:r>
              <w:rPr>
                <w:spacing w:val="-10"/>
                <w:sz w:val="20"/>
              </w:rPr>
              <w:t>-</w:t>
            </w:r>
          </w:p>
        </w:tc>
      </w:tr>
      <w:tr w:rsidR="00877A3B" w14:paraId="28436A18" w14:textId="77777777">
        <w:trPr>
          <w:trHeight w:val="240"/>
        </w:trPr>
        <w:tc>
          <w:tcPr>
            <w:tcW w:w="7899" w:type="dxa"/>
          </w:tcPr>
          <w:p w14:paraId="7CFA9E96" w14:textId="77777777" w:rsidR="00877A3B" w:rsidRDefault="00000000">
            <w:pPr>
              <w:pStyle w:val="TableParagraph"/>
              <w:spacing w:line="217" w:lineRule="exact"/>
              <w:ind w:left="50"/>
              <w:rPr>
                <w:b/>
                <w:sz w:val="20"/>
              </w:rPr>
            </w:pPr>
            <w:r>
              <w:rPr>
                <w:b/>
                <w:sz w:val="20"/>
              </w:rPr>
              <w:t>Total</w:t>
            </w:r>
            <w:r>
              <w:rPr>
                <w:b/>
                <w:spacing w:val="-8"/>
                <w:sz w:val="20"/>
              </w:rPr>
              <w:t xml:space="preserve"> </w:t>
            </w:r>
            <w:r>
              <w:rPr>
                <w:b/>
                <w:sz w:val="20"/>
              </w:rPr>
              <w:t>cash</w:t>
            </w:r>
            <w:r>
              <w:rPr>
                <w:b/>
                <w:spacing w:val="-7"/>
                <w:sz w:val="20"/>
              </w:rPr>
              <w:t xml:space="preserve"> </w:t>
            </w:r>
            <w:r>
              <w:rPr>
                <w:b/>
                <w:sz w:val="20"/>
              </w:rPr>
              <w:t>and</w:t>
            </w:r>
            <w:r>
              <w:rPr>
                <w:b/>
                <w:spacing w:val="-6"/>
                <w:sz w:val="20"/>
              </w:rPr>
              <w:t xml:space="preserve"> </w:t>
            </w:r>
            <w:r>
              <w:rPr>
                <w:b/>
                <w:sz w:val="20"/>
              </w:rPr>
              <w:t>cash</w:t>
            </w:r>
            <w:r>
              <w:rPr>
                <w:b/>
                <w:spacing w:val="-7"/>
                <w:sz w:val="20"/>
              </w:rPr>
              <w:t xml:space="preserve"> </w:t>
            </w:r>
            <w:r>
              <w:rPr>
                <w:b/>
                <w:sz w:val="20"/>
              </w:rPr>
              <w:t>equivalents</w:t>
            </w:r>
            <w:r>
              <w:rPr>
                <w:b/>
                <w:spacing w:val="-7"/>
                <w:sz w:val="20"/>
              </w:rPr>
              <w:t xml:space="preserve"> </w:t>
            </w:r>
            <w:r>
              <w:rPr>
                <w:b/>
                <w:sz w:val="20"/>
              </w:rPr>
              <w:t>as</w:t>
            </w:r>
            <w:r>
              <w:rPr>
                <w:b/>
                <w:spacing w:val="-7"/>
                <w:sz w:val="20"/>
              </w:rPr>
              <w:t xml:space="preserve"> </w:t>
            </w:r>
            <w:r>
              <w:rPr>
                <w:b/>
                <w:sz w:val="20"/>
              </w:rPr>
              <w:t>in</w:t>
            </w:r>
            <w:r>
              <w:rPr>
                <w:b/>
                <w:spacing w:val="-6"/>
                <w:sz w:val="20"/>
              </w:rPr>
              <w:t xml:space="preserve"> </w:t>
            </w:r>
            <w:r>
              <w:rPr>
                <w:b/>
                <w:sz w:val="20"/>
              </w:rPr>
              <w:t>Statement</w:t>
            </w:r>
            <w:r>
              <w:rPr>
                <w:b/>
                <w:spacing w:val="-6"/>
                <w:sz w:val="20"/>
              </w:rPr>
              <w:t xml:space="preserve"> </w:t>
            </w:r>
            <w:r>
              <w:rPr>
                <w:b/>
                <w:sz w:val="20"/>
              </w:rPr>
              <w:t>of</w:t>
            </w:r>
            <w:r>
              <w:rPr>
                <w:b/>
                <w:spacing w:val="-5"/>
                <w:sz w:val="20"/>
              </w:rPr>
              <w:t xml:space="preserve"> </w:t>
            </w:r>
            <w:r>
              <w:rPr>
                <w:b/>
                <w:sz w:val="20"/>
              </w:rPr>
              <w:t>Cash</w:t>
            </w:r>
            <w:r>
              <w:rPr>
                <w:b/>
                <w:spacing w:val="-6"/>
                <w:sz w:val="20"/>
              </w:rPr>
              <w:t xml:space="preserve"> </w:t>
            </w:r>
            <w:r>
              <w:rPr>
                <w:b/>
                <w:spacing w:val="-2"/>
                <w:sz w:val="20"/>
              </w:rPr>
              <w:t>Flows</w:t>
            </w:r>
          </w:p>
        </w:tc>
        <w:tc>
          <w:tcPr>
            <w:tcW w:w="1531" w:type="dxa"/>
            <w:tcBorders>
              <w:top w:val="single" w:sz="8" w:space="0" w:color="000000"/>
              <w:bottom w:val="double" w:sz="8" w:space="0" w:color="000000"/>
            </w:tcBorders>
          </w:tcPr>
          <w:p w14:paraId="35A2D8C1" w14:textId="77777777" w:rsidR="00877A3B" w:rsidRDefault="00000000">
            <w:pPr>
              <w:pStyle w:val="TableParagraph"/>
              <w:spacing w:line="217" w:lineRule="exact"/>
              <w:ind w:right="359"/>
              <w:jc w:val="right"/>
              <w:rPr>
                <w:b/>
                <w:sz w:val="20"/>
              </w:rPr>
            </w:pPr>
            <w:r>
              <w:rPr>
                <w:b/>
                <w:spacing w:val="-2"/>
                <w:sz w:val="20"/>
              </w:rPr>
              <w:t>9,977</w:t>
            </w:r>
          </w:p>
        </w:tc>
        <w:tc>
          <w:tcPr>
            <w:tcW w:w="1046" w:type="dxa"/>
            <w:tcBorders>
              <w:top w:val="single" w:sz="8" w:space="0" w:color="000000"/>
              <w:bottom w:val="double" w:sz="8" w:space="0" w:color="000000"/>
            </w:tcBorders>
          </w:tcPr>
          <w:p w14:paraId="43622C1F" w14:textId="77777777" w:rsidR="00877A3B" w:rsidRDefault="00000000">
            <w:pPr>
              <w:pStyle w:val="TableParagraph"/>
              <w:spacing w:line="217" w:lineRule="exact"/>
              <w:ind w:right="92"/>
              <w:jc w:val="right"/>
              <w:rPr>
                <w:b/>
                <w:sz w:val="20"/>
              </w:rPr>
            </w:pPr>
            <w:r>
              <w:rPr>
                <w:b/>
                <w:spacing w:val="-2"/>
                <w:sz w:val="20"/>
              </w:rPr>
              <w:t>10,802</w:t>
            </w:r>
          </w:p>
        </w:tc>
      </w:tr>
    </w:tbl>
    <w:p w14:paraId="3D49E37A" w14:textId="77777777" w:rsidR="00877A3B" w:rsidRDefault="00877A3B">
      <w:pPr>
        <w:pStyle w:val="BodyText"/>
        <w:spacing w:before="96"/>
        <w:rPr>
          <w:sz w:val="20"/>
        </w:rPr>
      </w:pPr>
    </w:p>
    <w:p w14:paraId="56A8811B" w14:textId="77777777" w:rsidR="00877A3B" w:rsidRDefault="00000000">
      <w:pPr>
        <w:spacing w:before="1" w:line="256" w:lineRule="auto"/>
        <w:ind w:left="161"/>
        <w:rPr>
          <w:sz w:val="20"/>
        </w:rPr>
      </w:pPr>
      <w:r>
        <w:rPr>
          <w:sz w:val="20"/>
        </w:rPr>
        <w:t>* These adjustments reflect NHS providers' reclassification of prior year NLF deposits as a short term investments rather</w:t>
      </w:r>
      <w:r>
        <w:rPr>
          <w:spacing w:val="-6"/>
          <w:sz w:val="20"/>
        </w:rPr>
        <w:t xml:space="preserve"> </w:t>
      </w:r>
      <w:r>
        <w:rPr>
          <w:sz w:val="20"/>
        </w:rPr>
        <w:t>than</w:t>
      </w:r>
      <w:r>
        <w:rPr>
          <w:spacing w:val="-7"/>
          <w:sz w:val="20"/>
        </w:rPr>
        <w:t xml:space="preserve"> </w:t>
      </w:r>
      <w:r>
        <w:rPr>
          <w:sz w:val="20"/>
        </w:rPr>
        <w:t>cash</w:t>
      </w:r>
      <w:r>
        <w:rPr>
          <w:spacing w:val="-6"/>
          <w:sz w:val="20"/>
        </w:rPr>
        <w:t xml:space="preserve"> </w:t>
      </w:r>
      <w:r>
        <w:rPr>
          <w:sz w:val="20"/>
        </w:rPr>
        <w:t>equivalents.</w:t>
      </w:r>
      <w:r>
        <w:rPr>
          <w:spacing w:val="-6"/>
          <w:sz w:val="20"/>
        </w:rPr>
        <w:t xml:space="preserve"> </w:t>
      </w:r>
      <w:r>
        <w:rPr>
          <w:sz w:val="20"/>
        </w:rPr>
        <w:t>Prior</w:t>
      </w:r>
      <w:r>
        <w:rPr>
          <w:spacing w:val="-6"/>
          <w:sz w:val="20"/>
        </w:rPr>
        <w:t xml:space="preserve"> </w:t>
      </w:r>
      <w:r>
        <w:rPr>
          <w:sz w:val="20"/>
        </w:rPr>
        <w:t>period</w:t>
      </w:r>
      <w:r>
        <w:rPr>
          <w:spacing w:val="-6"/>
          <w:sz w:val="20"/>
        </w:rPr>
        <w:t xml:space="preserve"> </w:t>
      </w:r>
      <w:r>
        <w:rPr>
          <w:sz w:val="20"/>
        </w:rPr>
        <w:t>adjustments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material</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consolidated</w:t>
      </w:r>
      <w:r>
        <w:rPr>
          <w:spacing w:val="-7"/>
          <w:sz w:val="20"/>
        </w:rPr>
        <w:t xml:space="preserve"> </w:t>
      </w:r>
      <w:r>
        <w:rPr>
          <w:sz w:val="20"/>
        </w:rPr>
        <w:t>provider</w:t>
      </w:r>
      <w:r>
        <w:rPr>
          <w:spacing w:val="-5"/>
          <w:sz w:val="20"/>
        </w:rPr>
        <w:t xml:space="preserve"> </w:t>
      </w:r>
      <w:r>
        <w:rPr>
          <w:sz w:val="20"/>
        </w:rPr>
        <w:t>accounts</w:t>
      </w:r>
      <w:r>
        <w:rPr>
          <w:spacing w:val="-5"/>
          <w:sz w:val="20"/>
        </w:rPr>
        <w:t xml:space="preserve"> </w:t>
      </w:r>
      <w:r>
        <w:rPr>
          <w:sz w:val="20"/>
        </w:rPr>
        <w:t>and</w:t>
      </w:r>
      <w:r>
        <w:rPr>
          <w:spacing w:val="-6"/>
          <w:sz w:val="20"/>
        </w:rPr>
        <w:t xml:space="preserve"> </w:t>
      </w:r>
      <w:r>
        <w:rPr>
          <w:sz w:val="20"/>
        </w:rPr>
        <w:t>so prior year balances are not restated.</w:t>
      </w:r>
    </w:p>
    <w:p w14:paraId="196DD515" w14:textId="77777777" w:rsidR="00877A3B" w:rsidRDefault="00877A3B">
      <w:pPr>
        <w:pStyle w:val="BodyText"/>
        <w:spacing w:before="83"/>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79"/>
      </w:tblGrid>
      <w:tr w:rsidR="00877A3B" w14:paraId="453AB050" w14:textId="77777777">
        <w:trPr>
          <w:trHeight w:val="297"/>
        </w:trPr>
        <w:tc>
          <w:tcPr>
            <w:tcW w:w="10479" w:type="dxa"/>
          </w:tcPr>
          <w:p w14:paraId="25944C2A" w14:textId="77777777" w:rsidR="00877A3B" w:rsidRDefault="00000000">
            <w:pPr>
              <w:pStyle w:val="TableParagraph"/>
              <w:spacing w:line="223" w:lineRule="exact"/>
              <w:ind w:left="50"/>
              <w:rPr>
                <w:b/>
                <w:sz w:val="20"/>
              </w:rPr>
            </w:pPr>
            <w:r>
              <w:rPr>
                <w:b/>
                <w:sz w:val="20"/>
              </w:rPr>
              <w:t>Note</w:t>
            </w:r>
            <w:r>
              <w:rPr>
                <w:b/>
                <w:spacing w:val="-8"/>
                <w:sz w:val="20"/>
              </w:rPr>
              <w:t xml:space="preserve"> </w:t>
            </w:r>
            <w:r>
              <w:rPr>
                <w:b/>
                <w:sz w:val="20"/>
              </w:rPr>
              <w:t>18.2</w:t>
            </w:r>
            <w:r>
              <w:rPr>
                <w:b/>
                <w:spacing w:val="-8"/>
                <w:sz w:val="20"/>
              </w:rPr>
              <w:t xml:space="preserve"> </w:t>
            </w:r>
            <w:r>
              <w:rPr>
                <w:b/>
                <w:sz w:val="20"/>
              </w:rPr>
              <w:t>Third</w:t>
            </w:r>
            <w:r>
              <w:rPr>
                <w:b/>
                <w:spacing w:val="-7"/>
                <w:sz w:val="20"/>
              </w:rPr>
              <w:t xml:space="preserve"> </w:t>
            </w:r>
            <w:r>
              <w:rPr>
                <w:b/>
                <w:sz w:val="20"/>
              </w:rPr>
              <w:t>party</w:t>
            </w:r>
            <w:r>
              <w:rPr>
                <w:b/>
                <w:spacing w:val="-9"/>
                <w:sz w:val="20"/>
              </w:rPr>
              <w:t xml:space="preserve"> </w:t>
            </w:r>
            <w:r>
              <w:rPr>
                <w:b/>
                <w:spacing w:val="-2"/>
                <w:sz w:val="20"/>
              </w:rPr>
              <w:t>assets</w:t>
            </w:r>
          </w:p>
        </w:tc>
      </w:tr>
      <w:tr w:rsidR="00877A3B" w14:paraId="228FF6FF" w14:textId="77777777">
        <w:trPr>
          <w:trHeight w:val="1038"/>
        </w:trPr>
        <w:tc>
          <w:tcPr>
            <w:tcW w:w="10479" w:type="dxa"/>
          </w:tcPr>
          <w:p w14:paraId="778ACAB8" w14:textId="77777777" w:rsidR="00877A3B" w:rsidRDefault="00000000">
            <w:pPr>
              <w:pStyle w:val="TableParagraph"/>
              <w:spacing w:before="57" w:line="240" w:lineRule="atLeast"/>
              <w:ind w:left="50"/>
              <w:rPr>
                <w:sz w:val="20"/>
              </w:rPr>
            </w:pPr>
            <w:r>
              <w:rPr>
                <w:sz w:val="20"/>
              </w:rPr>
              <w:t>The</w:t>
            </w:r>
            <w:r>
              <w:rPr>
                <w:spacing w:val="-7"/>
                <w:sz w:val="20"/>
              </w:rPr>
              <w:t xml:space="preserve"> </w:t>
            </w:r>
            <w:r>
              <w:rPr>
                <w:sz w:val="20"/>
              </w:rPr>
              <w:t>balance</w:t>
            </w:r>
            <w:r>
              <w:rPr>
                <w:spacing w:val="-6"/>
                <w:sz w:val="20"/>
              </w:rPr>
              <w:t xml:space="preserve"> </w:t>
            </w:r>
            <w:r>
              <w:rPr>
                <w:sz w:val="20"/>
              </w:rPr>
              <w:t>of</w:t>
            </w:r>
            <w:r>
              <w:rPr>
                <w:spacing w:val="-4"/>
                <w:sz w:val="20"/>
              </w:rPr>
              <w:t xml:space="preserve"> </w:t>
            </w:r>
            <w:r>
              <w:rPr>
                <w:sz w:val="20"/>
              </w:rPr>
              <w:t>third</w:t>
            </w:r>
            <w:r>
              <w:rPr>
                <w:spacing w:val="-6"/>
                <w:sz w:val="20"/>
              </w:rPr>
              <w:t xml:space="preserve"> </w:t>
            </w:r>
            <w:r>
              <w:rPr>
                <w:sz w:val="20"/>
              </w:rPr>
              <w:t>party</w:t>
            </w:r>
            <w:r>
              <w:rPr>
                <w:spacing w:val="-10"/>
                <w:sz w:val="20"/>
              </w:rPr>
              <w:t xml:space="preserve"> </w:t>
            </w:r>
            <w:r>
              <w:rPr>
                <w:sz w:val="20"/>
              </w:rPr>
              <w:t>assets,</w:t>
            </w:r>
            <w:r>
              <w:rPr>
                <w:spacing w:val="-6"/>
                <w:sz w:val="20"/>
              </w:rPr>
              <w:t xml:space="preserve"> </w:t>
            </w:r>
            <w:r>
              <w:rPr>
                <w:sz w:val="20"/>
              </w:rPr>
              <w:t>including</w:t>
            </w:r>
            <w:r>
              <w:rPr>
                <w:spacing w:val="-7"/>
                <w:sz w:val="20"/>
              </w:rPr>
              <w:t xml:space="preserve"> </w:t>
            </w:r>
            <w:r>
              <w:rPr>
                <w:sz w:val="20"/>
              </w:rPr>
              <w:t>patients’</w:t>
            </w:r>
            <w:r>
              <w:rPr>
                <w:spacing w:val="-7"/>
                <w:sz w:val="20"/>
              </w:rPr>
              <w:t xml:space="preserve"> </w:t>
            </w:r>
            <w:r>
              <w:rPr>
                <w:sz w:val="20"/>
              </w:rPr>
              <w:t>money</w:t>
            </w:r>
            <w:r>
              <w:rPr>
                <w:spacing w:val="-11"/>
                <w:sz w:val="20"/>
              </w:rPr>
              <w:t xml:space="preserve"> </w:t>
            </w:r>
            <w:r>
              <w:rPr>
                <w:sz w:val="20"/>
              </w:rPr>
              <w:t>held</w:t>
            </w:r>
            <w:r>
              <w:rPr>
                <w:spacing w:val="-6"/>
                <w:sz w:val="20"/>
              </w:rPr>
              <w:t xml:space="preserve"> </w:t>
            </w:r>
            <w:r>
              <w:rPr>
                <w:sz w:val="20"/>
              </w:rPr>
              <w:t>within</w:t>
            </w:r>
            <w:r>
              <w:rPr>
                <w:spacing w:val="-6"/>
                <w:sz w:val="20"/>
              </w:rPr>
              <w:t xml:space="preserve"> </w:t>
            </w:r>
            <w:r>
              <w:rPr>
                <w:sz w:val="20"/>
              </w:rPr>
              <w:t>the</w:t>
            </w:r>
            <w:r>
              <w:rPr>
                <w:spacing w:val="-7"/>
                <w:sz w:val="20"/>
              </w:rPr>
              <w:t xml:space="preserve"> </w:t>
            </w:r>
            <w:r>
              <w:rPr>
                <w:sz w:val="20"/>
              </w:rPr>
              <w:t>NHS</w:t>
            </w:r>
            <w:r>
              <w:rPr>
                <w:spacing w:val="-6"/>
                <w:sz w:val="20"/>
              </w:rPr>
              <w:t xml:space="preserve"> </w:t>
            </w:r>
            <w:r>
              <w:rPr>
                <w:sz w:val="20"/>
              </w:rPr>
              <w:t>providers'</w:t>
            </w:r>
            <w:r>
              <w:rPr>
                <w:spacing w:val="-6"/>
                <w:sz w:val="20"/>
              </w:rPr>
              <w:t xml:space="preserve"> </w:t>
            </w:r>
            <w:r>
              <w:rPr>
                <w:sz w:val="20"/>
              </w:rPr>
              <w:t>bank</w:t>
            </w:r>
            <w:r>
              <w:rPr>
                <w:spacing w:val="-2"/>
                <w:sz w:val="20"/>
              </w:rPr>
              <w:t xml:space="preserve"> </w:t>
            </w:r>
            <w:r>
              <w:rPr>
                <w:sz w:val="20"/>
              </w:rPr>
              <w:t>accounts</w:t>
            </w:r>
            <w:r>
              <w:rPr>
                <w:spacing w:val="-5"/>
                <w:sz w:val="20"/>
              </w:rPr>
              <w:t xml:space="preserve"> </w:t>
            </w:r>
            <w:r>
              <w:rPr>
                <w:sz w:val="20"/>
              </w:rPr>
              <w:t>at</w:t>
            </w:r>
            <w:r>
              <w:rPr>
                <w:spacing w:val="-6"/>
                <w:sz w:val="20"/>
              </w:rPr>
              <w:t xml:space="preserve"> </w:t>
            </w:r>
            <w:r>
              <w:rPr>
                <w:sz w:val="20"/>
              </w:rPr>
              <w:t>31</w:t>
            </w:r>
            <w:r>
              <w:rPr>
                <w:spacing w:val="-7"/>
                <w:sz w:val="20"/>
              </w:rPr>
              <w:t xml:space="preserve"> </w:t>
            </w:r>
            <w:r>
              <w:rPr>
                <w:sz w:val="20"/>
              </w:rPr>
              <w:t>March 2025 was £35 million (31 March 2024: £37 million). These have been excluded from the Consolidated Statement of Financial Position as they</w:t>
            </w:r>
            <w:r>
              <w:rPr>
                <w:spacing w:val="-3"/>
                <w:sz w:val="20"/>
              </w:rPr>
              <w:t xml:space="preserve"> </w:t>
            </w:r>
            <w:r>
              <w:rPr>
                <w:sz w:val="20"/>
              </w:rPr>
              <w:t>are not assets of the NHS provider sector. Neither NHS providers nor Government more widely has a beneficial interest in these assets.</w:t>
            </w:r>
          </w:p>
        </w:tc>
      </w:tr>
    </w:tbl>
    <w:p w14:paraId="08035BBF" w14:textId="77777777" w:rsidR="00877A3B" w:rsidRDefault="00877A3B">
      <w:pPr>
        <w:pStyle w:val="TableParagraph"/>
        <w:spacing w:line="240" w:lineRule="atLeast"/>
        <w:rPr>
          <w:sz w:val="20"/>
        </w:rPr>
        <w:sectPr w:rsidR="00877A3B">
          <w:headerReference w:type="default" r:id="rId107"/>
          <w:footerReference w:type="default" r:id="rId108"/>
          <w:pgSz w:w="11910" w:h="16840"/>
          <w:pgMar w:top="640" w:right="708"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07"/>
        <w:gridCol w:w="1141"/>
      </w:tblGrid>
      <w:tr w:rsidR="00877A3B" w14:paraId="3A95614B" w14:textId="77777777">
        <w:trPr>
          <w:trHeight w:val="312"/>
        </w:trPr>
        <w:tc>
          <w:tcPr>
            <w:tcW w:w="7859" w:type="dxa"/>
          </w:tcPr>
          <w:p w14:paraId="03E37054" w14:textId="77777777" w:rsidR="00877A3B" w:rsidRDefault="00000000">
            <w:pPr>
              <w:pStyle w:val="TableParagraph"/>
              <w:spacing w:line="223" w:lineRule="exact"/>
              <w:ind w:left="50"/>
              <w:rPr>
                <w:b/>
                <w:sz w:val="20"/>
              </w:rPr>
            </w:pPr>
            <w:r>
              <w:rPr>
                <w:b/>
                <w:sz w:val="20"/>
              </w:rPr>
              <w:lastRenderedPageBreak/>
              <w:t>Note</w:t>
            </w:r>
            <w:r>
              <w:rPr>
                <w:b/>
                <w:spacing w:val="-6"/>
                <w:sz w:val="20"/>
              </w:rPr>
              <w:t xml:space="preserve"> </w:t>
            </w:r>
            <w:r>
              <w:rPr>
                <w:b/>
                <w:sz w:val="20"/>
              </w:rPr>
              <w:t>19</w:t>
            </w:r>
            <w:r>
              <w:rPr>
                <w:b/>
                <w:spacing w:val="-6"/>
                <w:sz w:val="20"/>
              </w:rPr>
              <w:t xml:space="preserve"> </w:t>
            </w:r>
            <w:r>
              <w:rPr>
                <w:b/>
                <w:sz w:val="20"/>
              </w:rPr>
              <w:t>Trade</w:t>
            </w:r>
            <w:r>
              <w:rPr>
                <w:b/>
                <w:spacing w:val="-5"/>
                <w:sz w:val="20"/>
              </w:rPr>
              <w:t xml:space="preserve"> </w:t>
            </w:r>
            <w:r>
              <w:rPr>
                <w:b/>
                <w:sz w:val="20"/>
              </w:rPr>
              <w:t>and</w:t>
            </w:r>
            <w:r>
              <w:rPr>
                <w:b/>
                <w:spacing w:val="-5"/>
                <w:sz w:val="20"/>
              </w:rPr>
              <w:t xml:space="preserve"> </w:t>
            </w:r>
            <w:r>
              <w:rPr>
                <w:b/>
                <w:sz w:val="20"/>
              </w:rPr>
              <w:t>other</w:t>
            </w:r>
            <w:r>
              <w:rPr>
                <w:b/>
                <w:spacing w:val="-6"/>
                <w:sz w:val="20"/>
              </w:rPr>
              <w:t xml:space="preserve"> </w:t>
            </w:r>
            <w:r>
              <w:rPr>
                <w:b/>
                <w:spacing w:val="-2"/>
                <w:sz w:val="20"/>
              </w:rPr>
              <w:t>payables</w:t>
            </w:r>
          </w:p>
        </w:tc>
        <w:tc>
          <w:tcPr>
            <w:tcW w:w="2648" w:type="dxa"/>
            <w:gridSpan w:val="2"/>
          </w:tcPr>
          <w:p w14:paraId="4758F3FF" w14:textId="77777777" w:rsidR="00877A3B" w:rsidRDefault="00877A3B">
            <w:pPr>
              <w:pStyle w:val="TableParagraph"/>
              <w:rPr>
                <w:rFonts w:ascii="Times New Roman"/>
                <w:sz w:val="18"/>
              </w:rPr>
            </w:pPr>
          </w:p>
        </w:tc>
      </w:tr>
      <w:tr w:rsidR="00877A3B" w14:paraId="617C0764" w14:textId="77777777">
        <w:trPr>
          <w:trHeight w:val="598"/>
        </w:trPr>
        <w:tc>
          <w:tcPr>
            <w:tcW w:w="7859" w:type="dxa"/>
          </w:tcPr>
          <w:p w14:paraId="0FC2440E" w14:textId="77777777" w:rsidR="00877A3B" w:rsidRDefault="00877A3B">
            <w:pPr>
              <w:pStyle w:val="TableParagraph"/>
              <w:rPr>
                <w:rFonts w:ascii="Times New Roman"/>
                <w:sz w:val="18"/>
              </w:rPr>
            </w:pPr>
          </w:p>
        </w:tc>
        <w:tc>
          <w:tcPr>
            <w:tcW w:w="1507" w:type="dxa"/>
          </w:tcPr>
          <w:p w14:paraId="2AB97D57" w14:textId="77777777" w:rsidR="00877A3B" w:rsidRDefault="00000000">
            <w:pPr>
              <w:pStyle w:val="TableParagraph"/>
              <w:spacing w:before="83"/>
              <w:ind w:right="242"/>
              <w:jc w:val="right"/>
              <w:rPr>
                <w:b/>
                <w:sz w:val="20"/>
              </w:rPr>
            </w:pPr>
            <w:r>
              <w:rPr>
                <w:b/>
                <w:sz w:val="20"/>
              </w:rPr>
              <w:t>31</w:t>
            </w:r>
            <w:r>
              <w:rPr>
                <w:b/>
                <w:spacing w:val="-6"/>
                <w:sz w:val="20"/>
              </w:rPr>
              <w:t xml:space="preserve"> </w:t>
            </w:r>
            <w:r>
              <w:rPr>
                <w:b/>
                <w:spacing w:val="-2"/>
                <w:sz w:val="20"/>
              </w:rPr>
              <w:t>March</w:t>
            </w:r>
          </w:p>
          <w:p w14:paraId="290A4B8C" w14:textId="77777777" w:rsidR="00877A3B" w:rsidRDefault="00000000">
            <w:pPr>
              <w:pStyle w:val="TableParagraph"/>
              <w:spacing w:before="27"/>
              <w:ind w:right="242"/>
              <w:jc w:val="right"/>
              <w:rPr>
                <w:b/>
                <w:sz w:val="20"/>
              </w:rPr>
            </w:pPr>
            <w:r>
              <w:rPr>
                <w:b/>
                <w:spacing w:val="-4"/>
                <w:sz w:val="20"/>
              </w:rPr>
              <w:t>2025</w:t>
            </w:r>
          </w:p>
        </w:tc>
        <w:tc>
          <w:tcPr>
            <w:tcW w:w="1141" w:type="dxa"/>
          </w:tcPr>
          <w:p w14:paraId="0B0104A4" w14:textId="77777777" w:rsidR="00877A3B" w:rsidRDefault="00000000">
            <w:pPr>
              <w:pStyle w:val="TableParagraph"/>
              <w:spacing w:before="83"/>
              <w:ind w:right="30"/>
              <w:jc w:val="right"/>
              <w:rPr>
                <w:b/>
                <w:sz w:val="20"/>
              </w:rPr>
            </w:pPr>
            <w:r>
              <w:rPr>
                <w:b/>
                <w:sz w:val="20"/>
              </w:rPr>
              <w:t>31</w:t>
            </w:r>
            <w:r>
              <w:rPr>
                <w:b/>
                <w:spacing w:val="-6"/>
                <w:sz w:val="20"/>
              </w:rPr>
              <w:t xml:space="preserve"> </w:t>
            </w:r>
            <w:r>
              <w:rPr>
                <w:b/>
                <w:spacing w:val="-2"/>
                <w:sz w:val="20"/>
              </w:rPr>
              <w:t>March</w:t>
            </w:r>
          </w:p>
          <w:p w14:paraId="411BC5B2" w14:textId="77777777" w:rsidR="00877A3B" w:rsidRDefault="00000000">
            <w:pPr>
              <w:pStyle w:val="TableParagraph"/>
              <w:spacing w:before="27"/>
              <w:ind w:right="29"/>
              <w:jc w:val="right"/>
              <w:rPr>
                <w:b/>
                <w:sz w:val="20"/>
              </w:rPr>
            </w:pPr>
            <w:r>
              <w:rPr>
                <w:b/>
                <w:spacing w:val="-4"/>
                <w:sz w:val="20"/>
              </w:rPr>
              <w:t>2024</w:t>
            </w:r>
          </w:p>
        </w:tc>
      </w:tr>
      <w:tr w:rsidR="00877A3B" w14:paraId="5BA9457F" w14:textId="77777777">
        <w:trPr>
          <w:trHeight w:val="281"/>
        </w:trPr>
        <w:tc>
          <w:tcPr>
            <w:tcW w:w="7859" w:type="dxa"/>
          </w:tcPr>
          <w:p w14:paraId="6E347D56" w14:textId="77777777" w:rsidR="00877A3B" w:rsidRDefault="00877A3B">
            <w:pPr>
              <w:pStyle w:val="TableParagraph"/>
              <w:rPr>
                <w:rFonts w:ascii="Times New Roman"/>
                <w:sz w:val="18"/>
              </w:rPr>
            </w:pPr>
          </w:p>
        </w:tc>
        <w:tc>
          <w:tcPr>
            <w:tcW w:w="1507" w:type="dxa"/>
          </w:tcPr>
          <w:p w14:paraId="6EB94FAA" w14:textId="77777777" w:rsidR="00877A3B" w:rsidRDefault="00000000">
            <w:pPr>
              <w:pStyle w:val="TableParagraph"/>
              <w:spacing w:before="22"/>
              <w:ind w:right="243"/>
              <w:jc w:val="right"/>
              <w:rPr>
                <w:b/>
                <w:sz w:val="20"/>
              </w:rPr>
            </w:pPr>
            <w:r>
              <w:rPr>
                <w:b/>
                <w:spacing w:val="-5"/>
                <w:sz w:val="20"/>
              </w:rPr>
              <w:t>£m</w:t>
            </w:r>
          </w:p>
        </w:tc>
        <w:tc>
          <w:tcPr>
            <w:tcW w:w="1141" w:type="dxa"/>
          </w:tcPr>
          <w:p w14:paraId="56321DAC" w14:textId="77777777" w:rsidR="00877A3B" w:rsidRDefault="00000000">
            <w:pPr>
              <w:pStyle w:val="TableParagraph"/>
              <w:spacing w:before="22"/>
              <w:ind w:right="30"/>
              <w:jc w:val="right"/>
              <w:rPr>
                <w:b/>
                <w:sz w:val="20"/>
              </w:rPr>
            </w:pPr>
            <w:r>
              <w:rPr>
                <w:b/>
                <w:spacing w:val="-5"/>
                <w:sz w:val="20"/>
              </w:rPr>
              <w:t>£m</w:t>
            </w:r>
          </w:p>
        </w:tc>
      </w:tr>
      <w:tr w:rsidR="00877A3B" w14:paraId="1442AE77" w14:textId="77777777">
        <w:trPr>
          <w:trHeight w:val="291"/>
        </w:trPr>
        <w:tc>
          <w:tcPr>
            <w:tcW w:w="7859" w:type="dxa"/>
          </w:tcPr>
          <w:p w14:paraId="07DBF634" w14:textId="77777777" w:rsidR="00877A3B" w:rsidRDefault="00000000">
            <w:pPr>
              <w:pStyle w:val="TableParagraph"/>
              <w:spacing w:before="22"/>
              <w:ind w:left="50"/>
              <w:rPr>
                <w:b/>
                <w:sz w:val="20"/>
              </w:rPr>
            </w:pPr>
            <w:r>
              <w:rPr>
                <w:b/>
                <w:spacing w:val="-2"/>
                <w:sz w:val="20"/>
              </w:rPr>
              <w:t>Current</w:t>
            </w:r>
          </w:p>
        </w:tc>
        <w:tc>
          <w:tcPr>
            <w:tcW w:w="2648" w:type="dxa"/>
            <w:gridSpan w:val="2"/>
          </w:tcPr>
          <w:p w14:paraId="1C80CCEF" w14:textId="77777777" w:rsidR="00877A3B" w:rsidRDefault="00877A3B">
            <w:pPr>
              <w:pStyle w:val="TableParagraph"/>
              <w:rPr>
                <w:rFonts w:ascii="Times New Roman"/>
                <w:sz w:val="18"/>
              </w:rPr>
            </w:pPr>
          </w:p>
        </w:tc>
      </w:tr>
      <w:tr w:rsidR="00877A3B" w14:paraId="46172960" w14:textId="77777777">
        <w:trPr>
          <w:trHeight w:val="292"/>
        </w:trPr>
        <w:tc>
          <w:tcPr>
            <w:tcW w:w="7859" w:type="dxa"/>
          </w:tcPr>
          <w:p w14:paraId="5D2BC333" w14:textId="77777777" w:rsidR="00877A3B" w:rsidRDefault="00000000">
            <w:pPr>
              <w:pStyle w:val="TableParagraph"/>
              <w:spacing w:before="32"/>
              <w:ind w:left="201"/>
              <w:rPr>
                <w:sz w:val="20"/>
              </w:rPr>
            </w:pPr>
            <w:r>
              <w:rPr>
                <w:sz w:val="20"/>
              </w:rPr>
              <w:t>Trade</w:t>
            </w:r>
            <w:r>
              <w:rPr>
                <w:spacing w:val="-6"/>
                <w:sz w:val="20"/>
              </w:rPr>
              <w:t xml:space="preserve"> </w:t>
            </w:r>
            <w:r>
              <w:rPr>
                <w:spacing w:val="-2"/>
                <w:sz w:val="20"/>
              </w:rPr>
              <w:t>payables</w:t>
            </w:r>
          </w:p>
        </w:tc>
        <w:tc>
          <w:tcPr>
            <w:tcW w:w="1507" w:type="dxa"/>
          </w:tcPr>
          <w:p w14:paraId="72EC6FAA" w14:textId="77777777" w:rsidR="00877A3B" w:rsidRDefault="00000000">
            <w:pPr>
              <w:pStyle w:val="TableParagraph"/>
              <w:spacing w:before="35"/>
              <w:ind w:right="307"/>
              <w:jc w:val="right"/>
              <w:rPr>
                <w:sz w:val="20"/>
              </w:rPr>
            </w:pPr>
            <w:r>
              <w:rPr>
                <w:spacing w:val="-2"/>
                <w:sz w:val="20"/>
              </w:rPr>
              <w:t>3,361</w:t>
            </w:r>
          </w:p>
        </w:tc>
        <w:tc>
          <w:tcPr>
            <w:tcW w:w="1141" w:type="dxa"/>
          </w:tcPr>
          <w:p w14:paraId="7384BB6D" w14:textId="77777777" w:rsidR="00877A3B" w:rsidRDefault="00000000">
            <w:pPr>
              <w:pStyle w:val="TableParagraph"/>
              <w:spacing w:before="35"/>
              <w:ind w:right="94"/>
              <w:jc w:val="right"/>
              <w:rPr>
                <w:sz w:val="20"/>
              </w:rPr>
            </w:pPr>
            <w:r>
              <w:rPr>
                <w:spacing w:val="-2"/>
                <w:sz w:val="20"/>
              </w:rPr>
              <w:t>3,004</w:t>
            </w:r>
          </w:p>
        </w:tc>
      </w:tr>
      <w:tr w:rsidR="00877A3B" w14:paraId="777A67AC" w14:textId="77777777">
        <w:trPr>
          <w:trHeight w:val="280"/>
        </w:trPr>
        <w:tc>
          <w:tcPr>
            <w:tcW w:w="7859" w:type="dxa"/>
          </w:tcPr>
          <w:p w14:paraId="019B2D8F" w14:textId="77777777" w:rsidR="00877A3B" w:rsidRDefault="00000000">
            <w:pPr>
              <w:pStyle w:val="TableParagraph"/>
              <w:spacing w:before="20"/>
              <w:ind w:left="201"/>
              <w:rPr>
                <w:sz w:val="20"/>
              </w:rPr>
            </w:pPr>
            <w:r>
              <w:rPr>
                <w:spacing w:val="-2"/>
                <w:sz w:val="20"/>
              </w:rPr>
              <w:t>Capital payables</w:t>
            </w:r>
          </w:p>
        </w:tc>
        <w:tc>
          <w:tcPr>
            <w:tcW w:w="1507" w:type="dxa"/>
          </w:tcPr>
          <w:p w14:paraId="392F66B8" w14:textId="77777777" w:rsidR="00877A3B" w:rsidRDefault="00000000">
            <w:pPr>
              <w:pStyle w:val="TableParagraph"/>
              <w:spacing w:before="23"/>
              <w:ind w:right="307"/>
              <w:jc w:val="right"/>
              <w:rPr>
                <w:sz w:val="20"/>
              </w:rPr>
            </w:pPr>
            <w:r>
              <w:rPr>
                <w:spacing w:val="-2"/>
                <w:sz w:val="20"/>
              </w:rPr>
              <w:t>1,980</w:t>
            </w:r>
          </w:p>
        </w:tc>
        <w:tc>
          <w:tcPr>
            <w:tcW w:w="1141" w:type="dxa"/>
          </w:tcPr>
          <w:p w14:paraId="6A847B48" w14:textId="77777777" w:rsidR="00877A3B" w:rsidRDefault="00000000">
            <w:pPr>
              <w:pStyle w:val="TableParagraph"/>
              <w:spacing w:before="23"/>
              <w:ind w:right="94"/>
              <w:jc w:val="right"/>
              <w:rPr>
                <w:sz w:val="20"/>
              </w:rPr>
            </w:pPr>
            <w:r>
              <w:rPr>
                <w:spacing w:val="-2"/>
                <w:sz w:val="20"/>
              </w:rPr>
              <w:t>2,136</w:t>
            </w:r>
          </w:p>
        </w:tc>
      </w:tr>
      <w:tr w:rsidR="00877A3B" w14:paraId="2BEBAF82" w14:textId="77777777">
        <w:trPr>
          <w:trHeight w:val="280"/>
        </w:trPr>
        <w:tc>
          <w:tcPr>
            <w:tcW w:w="7859" w:type="dxa"/>
          </w:tcPr>
          <w:p w14:paraId="2DE82E9E" w14:textId="77777777" w:rsidR="00877A3B" w:rsidRDefault="00000000">
            <w:pPr>
              <w:pStyle w:val="TableParagraph"/>
              <w:spacing w:before="20"/>
              <w:ind w:left="201"/>
              <w:rPr>
                <w:sz w:val="20"/>
              </w:rPr>
            </w:pPr>
            <w:r>
              <w:rPr>
                <w:spacing w:val="-2"/>
                <w:sz w:val="20"/>
              </w:rPr>
              <w:t>Accruals</w:t>
            </w:r>
          </w:p>
        </w:tc>
        <w:tc>
          <w:tcPr>
            <w:tcW w:w="1507" w:type="dxa"/>
          </w:tcPr>
          <w:p w14:paraId="3F512410" w14:textId="77777777" w:rsidR="00877A3B" w:rsidRDefault="00000000">
            <w:pPr>
              <w:pStyle w:val="TableParagraph"/>
              <w:spacing w:before="23"/>
              <w:ind w:right="307"/>
              <w:jc w:val="right"/>
              <w:rPr>
                <w:sz w:val="20"/>
              </w:rPr>
            </w:pPr>
            <w:r>
              <w:rPr>
                <w:spacing w:val="-2"/>
                <w:sz w:val="20"/>
              </w:rPr>
              <w:t>6,184</w:t>
            </w:r>
          </w:p>
        </w:tc>
        <w:tc>
          <w:tcPr>
            <w:tcW w:w="1141" w:type="dxa"/>
          </w:tcPr>
          <w:p w14:paraId="26E14A4A" w14:textId="77777777" w:rsidR="00877A3B" w:rsidRDefault="00000000">
            <w:pPr>
              <w:pStyle w:val="TableParagraph"/>
              <w:spacing w:before="23"/>
              <w:ind w:right="94"/>
              <w:jc w:val="right"/>
              <w:rPr>
                <w:sz w:val="20"/>
              </w:rPr>
            </w:pPr>
            <w:r>
              <w:rPr>
                <w:spacing w:val="-2"/>
                <w:sz w:val="20"/>
              </w:rPr>
              <w:t>6,965</w:t>
            </w:r>
          </w:p>
        </w:tc>
      </w:tr>
      <w:tr w:rsidR="00877A3B" w14:paraId="3DF85F4E" w14:textId="77777777">
        <w:trPr>
          <w:trHeight w:val="281"/>
        </w:trPr>
        <w:tc>
          <w:tcPr>
            <w:tcW w:w="7859" w:type="dxa"/>
          </w:tcPr>
          <w:p w14:paraId="0BB8D1AA" w14:textId="77777777" w:rsidR="00877A3B" w:rsidRDefault="00000000">
            <w:pPr>
              <w:pStyle w:val="TableParagraph"/>
              <w:spacing w:before="20"/>
              <w:ind w:left="201"/>
              <w:rPr>
                <w:sz w:val="20"/>
              </w:rPr>
            </w:pPr>
            <w:r>
              <w:rPr>
                <w:sz w:val="20"/>
              </w:rPr>
              <w:t>Receipts</w:t>
            </w:r>
            <w:r>
              <w:rPr>
                <w:spacing w:val="-8"/>
                <w:sz w:val="20"/>
              </w:rPr>
              <w:t xml:space="preserve"> </w:t>
            </w:r>
            <w:r>
              <w:rPr>
                <w:sz w:val="20"/>
              </w:rPr>
              <w:t>in</w:t>
            </w:r>
            <w:r>
              <w:rPr>
                <w:spacing w:val="-8"/>
                <w:sz w:val="20"/>
              </w:rPr>
              <w:t xml:space="preserve"> </w:t>
            </w:r>
            <w:r>
              <w:rPr>
                <w:spacing w:val="-2"/>
                <w:sz w:val="20"/>
              </w:rPr>
              <w:t>advance</w:t>
            </w:r>
          </w:p>
        </w:tc>
        <w:tc>
          <w:tcPr>
            <w:tcW w:w="1507" w:type="dxa"/>
          </w:tcPr>
          <w:p w14:paraId="4C502C84" w14:textId="77777777" w:rsidR="00877A3B" w:rsidRDefault="00000000">
            <w:pPr>
              <w:pStyle w:val="TableParagraph"/>
              <w:spacing w:before="23"/>
              <w:ind w:right="307"/>
              <w:jc w:val="right"/>
              <w:rPr>
                <w:sz w:val="20"/>
              </w:rPr>
            </w:pPr>
            <w:r>
              <w:rPr>
                <w:spacing w:val="-5"/>
                <w:sz w:val="20"/>
              </w:rPr>
              <w:t>59</w:t>
            </w:r>
          </w:p>
        </w:tc>
        <w:tc>
          <w:tcPr>
            <w:tcW w:w="1141" w:type="dxa"/>
          </w:tcPr>
          <w:p w14:paraId="3AC8A1EA" w14:textId="77777777" w:rsidR="00877A3B" w:rsidRDefault="00000000">
            <w:pPr>
              <w:pStyle w:val="TableParagraph"/>
              <w:spacing w:before="23"/>
              <w:ind w:right="94"/>
              <w:jc w:val="right"/>
              <w:rPr>
                <w:sz w:val="20"/>
              </w:rPr>
            </w:pPr>
            <w:r>
              <w:rPr>
                <w:spacing w:val="-5"/>
                <w:sz w:val="20"/>
              </w:rPr>
              <w:t>46</w:t>
            </w:r>
          </w:p>
        </w:tc>
      </w:tr>
      <w:tr w:rsidR="00877A3B" w14:paraId="75EC5DBC" w14:textId="77777777">
        <w:trPr>
          <w:trHeight w:val="279"/>
        </w:trPr>
        <w:tc>
          <w:tcPr>
            <w:tcW w:w="7859" w:type="dxa"/>
          </w:tcPr>
          <w:p w14:paraId="7C6D103E" w14:textId="77777777" w:rsidR="00877A3B" w:rsidRDefault="00000000">
            <w:pPr>
              <w:pStyle w:val="TableParagraph"/>
              <w:spacing w:before="22"/>
              <w:ind w:left="201"/>
              <w:rPr>
                <w:sz w:val="20"/>
              </w:rPr>
            </w:pPr>
            <w:r>
              <w:rPr>
                <w:sz w:val="20"/>
              </w:rPr>
              <w:t>PFI</w:t>
            </w:r>
            <w:r>
              <w:rPr>
                <w:spacing w:val="-12"/>
                <w:sz w:val="20"/>
              </w:rPr>
              <w:t xml:space="preserve"> </w:t>
            </w:r>
            <w:r>
              <w:rPr>
                <w:sz w:val="20"/>
              </w:rPr>
              <w:t>lifecycle</w:t>
            </w:r>
            <w:r>
              <w:rPr>
                <w:spacing w:val="-11"/>
                <w:sz w:val="20"/>
              </w:rPr>
              <w:t xml:space="preserve"> </w:t>
            </w:r>
            <w:r>
              <w:rPr>
                <w:sz w:val="20"/>
              </w:rPr>
              <w:t>replacement</w:t>
            </w:r>
            <w:r>
              <w:rPr>
                <w:spacing w:val="-11"/>
                <w:sz w:val="20"/>
              </w:rPr>
              <w:t xml:space="preserve"> </w:t>
            </w:r>
            <w:r>
              <w:rPr>
                <w:sz w:val="20"/>
              </w:rPr>
              <w:t>received</w:t>
            </w:r>
            <w:r>
              <w:rPr>
                <w:spacing w:val="-13"/>
                <w:sz w:val="20"/>
              </w:rPr>
              <w:t xml:space="preserve"> </w:t>
            </w:r>
            <w:r>
              <w:rPr>
                <w:sz w:val="20"/>
              </w:rPr>
              <w:t>in</w:t>
            </w:r>
            <w:r>
              <w:rPr>
                <w:spacing w:val="-11"/>
                <w:sz w:val="20"/>
              </w:rPr>
              <w:t xml:space="preserve"> </w:t>
            </w:r>
            <w:r>
              <w:rPr>
                <w:spacing w:val="-2"/>
                <w:sz w:val="20"/>
              </w:rPr>
              <w:t>advance</w:t>
            </w:r>
          </w:p>
        </w:tc>
        <w:tc>
          <w:tcPr>
            <w:tcW w:w="1507" w:type="dxa"/>
          </w:tcPr>
          <w:p w14:paraId="7F1523B7" w14:textId="77777777" w:rsidR="00877A3B" w:rsidRDefault="00000000">
            <w:pPr>
              <w:pStyle w:val="TableParagraph"/>
              <w:spacing w:before="22"/>
              <w:ind w:right="306"/>
              <w:jc w:val="right"/>
              <w:rPr>
                <w:sz w:val="20"/>
              </w:rPr>
            </w:pPr>
            <w:r>
              <w:rPr>
                <w:spacing w:val="-10"/>
                <w:sz w:val="20"/>
              </w:rPr>
              <w:t>2</w:t>
            </w:r>
          </w:p>
        </w:tc>
        <w:tc>
          <w:tcPr>
            <w:tcW w:w="1141" w:type="dxa"/>
          </w:tcPr>
          <w:p w14:paraId="690813CC" w14:textId="77777777" w:rsidR="00877A3B" w:rsidRDefault="00000000">
            <w:pPr>
              <w:pStyle w:val="TableParagraph"/>
              <w:spacing w:before="22"/>
              <w:ind w:right="95"/>
              <w:jc w:val="right"/>
              <w:rPr>
                <w:sz w:val="20"/>
              </w:rPr>
            </w:pPr>
            <w:r>
              <w:rPr>
                <w:spacing w:val="-10"/>
                <w:sz w:val="20"/>
              </w:rPr>
              <w:t>-</w:t>
            </w:r>
          </w:p>
        </w:tc>
      </w:tr>
      <w:tr w:rsidR="00877A3B" w14:paraId="3289C501" w14:textId="77777777">
        <w:trPr>
          <w:trHeight w:val="280"/>
        </w:trPr>
        <w:tc>
          <w:tcPr>
            <w:tcW w:w="7859" w:type="dxa"/>
          </w:tcPr>
          <w:p w14:paraId="07D4F354" w14:textId="77777777" w:rsidR="00877A3B" w:rsidRDefault="00000000">
            <w:pPr>
              <w:pStyle w:val="TableParagraph"/>
              <w:spacing w:before="20"/>
              <w:ind w:left="201"/>
              <w:rPr>
                <w:sz w:val="20"/>
              </w:rPr>
            </w:pPr>
            <w:r>
              <w:rPr>
                <w:sz w:val="20"/>
              </w:rPr>
              <w:t>Social</w:t>
            </w:r>
            <w:r>
              <w:rPr>
                <w:spacing w:val="-13"/>
                <w:sz w:val="20"/>
              </w:rPr>
              <w:t xml:space="preserve"> </w:t>
            </w:r>
            <w:r>
              <w:rPr>
                <w:sz w:val="20"/>
              </w:rPr>
              <w:t>security</w:t>
            </w:r>
            <w:r>
              <w:rPr>
                <w:spacing w:val="-14"/>
                <w:sz w:val="20"/>
              </w:rPr>
              <w:t xml:space="preserve"> </w:t>
            </w:r>
            <w:r>
              <w:rPr>
                <w:spacing w:val="-2"/>
                <w:sz w:val="20"/>
              </w:rPr>
              <w:t>costs</w:t>
            </w:r>
          </w:p>
        </w:tc>
        <w:tc>
          <w:tcPr>
            <w:tcW w:w="1507" w:type="dxa"/>
          </w:tcPr>
          <w:p w14:paraId="0F87A513" w14:textId="77777777" w:rsidR="00877A3B" w:rsidRDefault="00000000">
            <w:pPr>
              <w:pStyle w:val="TableParagraph"/>
              <w:spacing w:before="23"/>
              <w:ind w:right="307"/>
              <w:jc w:val="right"/>
              <w:rPr>
                <w:sz w:val="20"/>
              </w:rPr>
            </w:pPr>
            <w:r>
              <w:rPr>
                <w:spacing w:val="-2"/>
                <w:sz w:val="20"/>
              </w:rPr>
              <w:t>1,027</w:t>
            </w:r>
          </w:p>
        </w:tc>
        <w:tc>
          <w:tcPr>
            <w:tcW w:w="1141" w:type="dxa"/>
          </w:tcPr>
          <w:p w14:paraId="61D48F49" w14:textId="77777777" w:rsidR="00877A3B" w:rsidRDefault="00000000">
            <w:pPr>
              <w:pStyle w:val="TableParagraph"/>
              <w:spacing w:before="23"/>
              <w:ind w:right="94"/>
              <w:jc w:val="right"/>
              <w:rPr>
                <w:sz w:val="20"/>
              </w:rPr>
            </w:pPr>
            <w:r>
              <w:rPr>
                <w:spacing w:val="-2"/>
                <w:sz w:val="20"/>
              </w:rPr>
              <w:t>1,022</w:t>
            </w:r>
          </w:p>
        </w:tc>
      </w:tr>
      <w:tr w:rsidR="00877A3B" w14:paraId="6B8DBA71" w14:textId="77777777">
        <w:trPr>
          <w:trHeight w:val="280"/>
        </w:trPr>
        <w:tc>
          <w:tcPr>
            <w:tcW w:w="7859" w:type="dxa"/>
          </w:tcPr>
          <w:p w14:paraId="6A5776E6" w14:textId="77777777" w:rsidR="00877A3B" w:rsidRDefault="00000000">
            <w:pPr>
              <w:pStyle w:val="TableParagraph"/>
              <w:spacing w:before="20"/>
              <w:ind w:left="201"/>
              <w:rPr>
                <w:sz w:val="20"/>
              </w:rPr>
            </w:pPr>
            <w:r>
              <w:rPr>
                <w:sz w:val="20"/>
              </w:rPr>
              <w:t>VAT</w:t>
            </w:r>
            <w:r>
              <w:rPr>
                <w:spacing w:val="-4"/>
                <w:sz w:val="20"/>
              </w:rPr>
              <w:t xml:space="preserve"> </w:t>
            </w:r>
            <w:r>
              <w:rPr>
                <w:spacing w:val="-2"/>
                <w:sz w:val="20"/>
              </w:rPr>
              <w:t>payable</w:t>
            </w:r>
          </w:p>
        </w:tc>
        <w:tc>
          <w:tcPr>
            <w:tcW w:w="1507" w:type="dxa"/>
          </w:tcPr>
          <w:p w14:paraId="387956F5" w14:textId="77777777" w:rsidR="00877A3B" w:rsidRDefault="00000000">
            <w:pPr>
              <w:pStyle w:val="TableParagraph"/>
              <w:spacing w:before="23"/>
              <w:ind w:right="307"/>
              <w:jc w:val="right"/>
              <w:rPr>
                <w:sz w:val="20"/>
              </w:rPr>
            </w:pPr>
            <w:r>
              <w:rPr>
                <w:spacing w:val="-5"/>
                <w:sz w:val="20"/>
              </w:rPr>
              <w:t>23</w:t>
            </w:r>
          </w:p>
        </w:tc>
        <w:tc>
          <w:tcPr>
            <w:tcW w:w="1141" w:type="dxa"/>
          </w:tcPr>
          <w:p w14:paraId="2209C315" w14:textId="77777777" w:rsidR="00877A3B" w:rsidRDefault="00000000">
            <w:pPr>
              <w:pStyle w:val="TableParagraph"/>
              <w:spacing w:before="23"/>
              <w:ind w:right="94"/>
              <w:jc w:val="right"/>
              <w:rPr>
                <w:sz w:val="20"/>
              </w:rPr>
            </w:pPr>
            <w:r>
              <w:rPr>
                <w:spacing w:val="-5"/>
                <w:sz w:val="20"/>
              </w:rPr>
              <w:t>19</w:t>
            </w:r>
          </w:p>
        </w:tc>
      </w:tr>
      <w:tr w:rsidR="00877A3B" w14:paraId="1C700AAA" w14:textId="77777777">
        <w:trPr>
          <w:trHeight w:val="280"/>
        </w:trPr>
        <w:tc>
          <w:tcPr>
            <w:tcW w:w="7859" w:type="dxa"/>
          </w:tcPr>
          <w:p w14:paraId="37367BA2" w14:textId="77777777" w:rsidR="00877A3B" w:rsidRDefault="00000000">
            <w:pPr>
              <w:pStyle w:val="TableParagraph"/>
              <w:spacing w:before="20"/>
              <w:ind w:left="201"/>
              <w:rPr>
                <w:sz w:val="20"/>
              </w:rPr>
            </w:pPr>
            <w:r>
              <w:rPr>
                <w:sz w:val="20"/>
              </w:rPr>
              <w:t>Other</w:t>
            </w:r>
            <w:r>
              <w:rPr>
                <w:spacing w:val="-7"/>
                <w:sz w:val="20"/>
              </w:rPr>
              <w:t xml:space="preserve"> </w:t>
            </w:r>
            <w:r>
              <w:rPr>
                <w:sz w:val="20"/>
              </w:rPr>
              <w:t>taxes</w:t>
            </w:r>
            <w:r>
              <w:rPr>
                <w:spacing w:val="-7"/>
                <w:sz w:val="20"/>
              </w:rPr>
              <w:t xml:space="preserve"> </w:t>
            </w:r>
            <w:r>
              <w:rPr>
                <w:spacing w:val="-2"/>
                <w:sz w:val="20"/>
              </w:rPr>
              <w:t>payable</w:t>
            </w:r>
          </w:p>
        </w:tc>
        <w:tc>
          <w:tcPr>
            <w:tcW w:w="1507" w:type="dxa"/>
          </w:tcPr>
          <w:p w14:paraId="4031D5FC" w14:textId="77777777" w:rsidR="00877A3B" w:rsidRDefault="00000000">
            <w:pPr>
              <w:pStyle w:val="TableParagraph"/>
              <w:spacing w:before="23"/>
              <w:ind w:right="307"/>
              <w:jc w:val="right"/>
              <w:rPr>
                <w:sz w:val="20"/>
              </w:rPr>
            </w:pPr>
            <w:r>
              <w:rPr>
                <w:spacing w:val="-5"/>
                <w:sz w:val="20"/>
              </w:rPr>
              <w:t>780</w:t>
            </w:r>
          </w:p>
        </w:tc>
        <w:tc>
          <w:tcPr>
            <w:tcW w:w="1141" w:type="dxa"/>
          </w:tcPr>
          <w:p w14:paraId="52EB001C" w14:textId="77777777" w:rsidR="00877A3B" w:rsidRDefault="00000000">
            <w:pPr>
              <w:pStyle w:val="TableParagraph"/>
              <w:spacing w:before="23"/>
              <w:ind w:right="94"/>
              <w:jc w:val="right"/>
              <w:rPr>
                <w:sz w:val="20"/>
              </w:rPr>
            </w:pPr>
            <w:r>
              <w:rPr>
                <w:spacing w:val="-5"/>
                <w:sz w:val="20"/>
              </w:rPr>
              <w:t>730</w:t>
            </w:r>
          </w:p>
        </w:tc>
      </w:tr>
      <w:tr w:rsidR="00877A3B" w14:paraId="3F342D81" w14:textId="77777777">
        <w:trPr>
          <w:trHeight w:val="280"/>
        </w:trPr>
        <w:tc>
          <w:tcPr>
            <w:tcW w:w="7859" w:type="dxa"/>
          </w:tcPr>
          <w:p w14:paraId="1155E318" w14:textId="77777777" w:rsidR="00877A3B" w:rsidRDefault="00000000">
            <w:pPr>
              <w:pStyle w:val="TableParagraph"/>
              <w:spacing w:before="20"/>
              <w:ind w:left="201"/>
              <w:rPr>
                <w:sz w:val="20"/>
              </w:rPr>
            </w:pPr>
            <w:r>
              <w:rPr>
                <w:sz w:val="20"/>
              </w:rPr>
              <w:t>PDC</w:t>
            </w:r>
            <w:r>
              <w:rPr>
                <w:spacing w:val="-13"/>
                <w:sz w:val="20"/>
              </w:rPr>
              <w:t xml:space="preserve"> </w:t>
            </w:r>
            <w:r>
              <w:rPr>
                <w:sz w:val="20"/>
              </w:rPr>
              <w:t>dividend</w:t>
            </w:r>
            <w:r>
              <w:rPr>
                <w:spacing w:val="-14"/>
                <w:sz w:val="20"/>
              </w:rPr>
              <w:t xml:space="preserve"> </w:t>
            </w:r>
            <w:r>
              <w:rPr>
                <w:spacing w:val="-2"/>
                <w:sz w:val="20"/>
              </w:rPr>
              <w:t>payable</w:t>
            </w:r>
          </w:p>
        </w:tc>
        <w:tc>
          <w:tcPr>
            <w:tcW w:w="1507" w:type="dxa"/>
          </w:tcPr>
          <w:p w14:paraId="26F5C033" w14:textId="77777777" w:rsidR="00877A3B" w:rsidRDefault="00000000">
            <w:pPr>
              <w:pStyle w:val="TableParagraph"/>
              <w:spacing w:before="23"/>
              <w:ind w:right="307"/>
              <w:jc w:val="right"/>
              <w:rPr>
                <w:sz w:val="20"/>
              </w:rPr>
            </w:pPr>
            <w:r>
              <w:rPr>
                <w:spacing w:val="-5"/>
                <w:sz w:val="20"/>
              </w:rPr>
              <w:t>18</w:t>
            </w:r>
          </w:p>
        </w:tc>
        <w:tc>
          <w:tcPr>
            <w:tcW w:w="1141" w:type="dxa"/>
          </w:tcPr>
          <w:p w14:paraId="3CDB2C02" w14:textId="77777777" w:rsidR="00877A3B" w:rsidRDefault="00000000">
            <w:pPr>
              <w:pStyle w:val="TableParagraph"/>
              <w:spacing w:before="23"/>
              <w:ind w:right="94"/>
              <w:jc w:val="right"/>
              <w:rPr>
                <w:sz w:val="20"/>
              </w:rPr>
            </w:pPr>
            <w:r>
              <w:rPr>
                <w:spacing w:val="-5"/>
                <w:sz w:val="20"/>
              </w:rPr>
              <w:t>12</w:t>
            </w:r>
          </w:p>
        </w:tc>
      </w:tr>
      <w:tr w:rsidR="00877A3B" w14:paraId="2E27B21A" w14:textId="77777777">
        <w:trPr>
          <w:trHeight w:val="280"/>
        </w:trPr>
        <w:tc>
          <w:tcPr>
            <w:tcW w:w="7859" w:type="dxa"/>
          </w:tcPr>
          <w:p w14:paraId="4FC29377" w14:textId="77777777" w:rsidR="00877A3B" w:rsidRDefault="00000000">
            <w:pPr>
              <w:pStyle w:val="TableParagraph"/>
              <w:spacing w:before="20"/>
              <w:ind w:left="201"/>
              <w:rPr>
                <w:sz w:val="20"/>
              </w:rPr>
            </w:pPr>
            <w:r>
              <w:rPr>
                <w:spacing w:val="-2"/>
                <w:sz w:val="20"/>
              </w:rPr>
              <w:t>Pension</w:t>
            </w:r>
            <w:r>
              <w:rPr>
                <w:sz w:val="20"/>
              </w:rPr>
              <w:t xml:space="preserve"> </w:t>
            </w:r>
            <w:r>
              <w:rPr>
                <w:spacing w:val="-2"/>
                <w:sz w:val="20"/>
              </w:rPr>
              <w:t>contributions</w:t>
            </w:r>
            <w:r>
              <w:rPr>
                <w:spacing w:val="3"/>
                <w:sz w:val="20"/>
              </w:rPr>
              <w:t xml:space="preserve"> </w:t>
            </w:r>
            <w:r>
              <w:rPr>
                <w:spacing w:val="-2"/>
                <w:sz w:val="20"/>
              </w:rPr>
              <w:t>payable</w:t>
            </w:r>
          </w:p>
        </w:tc>
        <w:tc>
          <w:tcPr>
            <w:tcW w:w="1507" w:type="dxa"/>
          </w:tcPr>
          <w:p w14:paraId="76A021C1" w14:textId="77777777" w:rsidR="00877A3B" w:rsidRDefault="00000000">
            <w:pPr>
              <w:pStyle w:val="TableParagraph"/>
              <w:spacing w:before="23"/>
              <w:ind w:right="307"/>
              <w:jc w:val="right"/>
              <w:rPr>
                <w:sz w:val="20"/>
              </w:rPr>
            </w:pPr>
            <w:r>
              <w:rPr>
                <w:spacing w:val="-2"/>
                <w:sz w:val="20"/>
              </w:rPr>
              <w:t>1,093</w:t>
            </w:r>
          </w:p>
        </w:tc>
        <w:tc>
          <w:tcPr>
            <w:tcW w:w="1141" w:type="dxa"/>
          </w:tcPr>
          <w:p w14:paraId="783BEE08" w14:textId="77777777" w:rsidR="00877A3B" w:rsidRDefault="00000000">
            <w:pPr>
              <w:pStyle w:val="TableParagraph"/>
              <w:spacing w:before="23"/>
              <w:ind w:right="94"/>
              <w:jc w:val="right"/>
              <w:rPr>
                <w:sz w:val="20"/>
              </w:rPr>
            </w:pPr>
            <w:r>
              <w:rPr>
                <w:spacing w:val="-5"/>
                <w:sz w:val="20"/>
              </w:rPr>
              <w:t>987</w:t>
            </w:r>
          </w:p>
        </w:tc>
      </w:tr>
      <w:tr w:rsidR="00877A3B" w14:paraId="33F0E70A" w14:textId="77777777">
        <w:trPr>
          <w:trHeight w:val="282"/>
        </w:trPr>
        <w:tc>
          <w:tcPr>
            <w:tcW w:w="7859" w:type="dxa"/>
          </w:tcPr>
          <w:p w14:paraId="43E85966" w14:textId="77777777" w:rsidR="00877A3B" w:rsidRDefault="00000000">
            <w:pPr>
              <w:pStyle w:val="TableParagraph"/>
              <w:spacing w:before="20"/>
              <w:ind w:left="201"/>
              <w:rPr>
                <w:sz w:val="20"/>
              </w:rPr>
            </w:pPr>
            <w:r>
              <w:rPr>
                <w:sz w:val="20"/>
              </w:rPr>
              <w:t>Other</w:t>
            </w:r>
            <w:r>
              <w:rPr>
                <w:spacing w:val="-10"/>
                <w:sz w:val="20"/>
              </w:rPr>
              <w:t xml:space="preserve"> </w:t>
            </w:r>
            <w:r>
              <w:rPr>
                <w:spacing w:val="-2"/>
                <w:sz w:val="20"/>
              </w:rPr>
              <w:t>payables</w:t>
            </w:r>
          </w:p>
        </w:tc>
        <w:tc>
          <w:tcPr>
            <w:tcW w:w="1507" w:type="dxa"/>
          </w:tcPr>
          <w:p w14:paraId="43BA829C" w14:textId="77777777" w:rsidR="00877A3B" w:rsidRDefault="00000000">
            <w:pPr>
              <w:pStyle w:val="TableParagraph"/>
              <w:spacing w:before="23"/>
              <w:ind w:right="307"/>
              <w:jc w:val="right"/>
              <w:rPr>
                <w:sz w:val="20"/>
              </w:rPr>
            </w:pPr>
            <w:r>
              <w:rPr>
                <w:spacing w:val="-5"/>
                <w:sz w:val="20"/>
              </w:rPr>
              <w:t>538</w:t>
            </w:r>
          </w:p>
        </w:tc>
        <w:tc>
          <w:tcPr>
            <w:tcW w:w="1141" w:type="dxa"/>
          </w:tcPr>
          <w:p w14:paraId="65316B5E" w14:textId="77777777" w:rsidR="00877A3B" w:rsidRDefault="00000000">
            <w:pPr>
              <w:pStyle w:val="TableParagraph"/>
              <w:spacing w:before="23"/>
              <w:ind w:right="94"/>
              <w:jc w:val="right"/>
              <w:rPr>
                <w:sz w:val="20"/>
              </w:rPr>
            </w:pPr>
            <w:r>
              <w:rPr>
                <w:spacing w:val="-5"/>
                <w:sz w:val="20"/>
              </w:rPr>
              <w:t>593</w:t>
            </w:r>
          </w:p>
        </w:tc>
      </w:tr>
      <w:tr w:rsidR="00877A3B" w14:paraId="510323B2" w14:textId="77777777">
        <w:trPr>
          <w:trHeight w:val="254"/>
        </w:trPr>
        <w:tc>
          <w:tcPr>
            <w:tcW w:w="7859" w:type="dxa"/>
          </w:tcPr>
          <w:p w14:paraId="3BDC4812" w14:textId="77777777" w:rsidR="00877A3B" w:rsidRDefault="00000000">
            <w:pPr>
              <w:pStyle w:val="TableParagraph"/>
              <w:spacing w:before="22" w:line="213" w:lineRule="exact"/>
              <w:ind w:left="201"/>
              <w:rPr>
                <w:sz w:val="20"/>
              </w:rPr>
            </w:pPr>
            <w:r>
              <w:rPr>
                <w:sz w:val="20"/>
              </w:rPr>
              <w:t>NHS</w:t>
            </w:r>
            <w:r>
              <w:rPr>
                <w:spacing w:val="-10"/>
                <w:sz w:val="20"/>
              </w:rPr>
              <w:t xml:space="preserve"> </w:t>
            </w:r>
            <w:r>
              <w:rPr>
                <w:sz w:val="20"/>
              </w:rPr>
              <w:t>charitable</w:t>
            </w:r>
            <w:r>
              <w:rPr>
                <w:spacing w:val="-9"/>
                <w:sz w:val="20"/>
              </w:rPr>
              <w:t xml:space="preserve"> </w:t>
            </w:r>
            <w:r>
              <w:rPr>
                <w:sz w:val="20"/>
              </w:rPr>
              <w:t>funds</w:t>
            </w:r>
            <w:r>
              <w:rPr>
                <w:spacing w:val="-8"/>
                <w:sz w:val="20"/>
              </w:rPr>
              <w:t xml:space="preserve"> </w:t>
            </w:r>
            <w:r>
              <w:rPr>
                <w:sz w:val="20"/>
              </w:rPr>
              <w:t>trade</w:t>
            </w:r>
            <w:r>
              <w:rPr>
                <w:spacing w:val="-10"/>
                <w:sz w:val="20"/>
              </w:rPr>
              <w:t xml:space="preserve"> </w:t>
            </w:r>
            <w:r>
              <w:rPr>
                <w:sz w:val="20"/>
              </w:rPr>
              <w:t>and</w:t>
            </w:r>
            <w:r>
              <w:rPr>
                <w:spacing w:val="-9"/>
                <w:sz w:val="20"/>
              </w:rPr>
              <w:t xml:space="preserve"> </w:t>
            </w:r>
            <w:r>
              <w:rPr>
                <w:sz w:val="20"/>
              </w:rPr>
              <w:t>other</w:t>
            </w:r>
            <w:r>
              <w:rPr>
                <w:spacing w:val="-9"/>
                <w:sz w:val="20"/>
              </w:rPr>
              <w:t xml:space="preserve"> </w:t>
            </w:r>
            <w:r>
              <w:rPr>
                <w:spacing w:val="-2"/>
                <w:sz w:val="20"/>
              </w:rPr>
              <w:t>payables</w:t>
            </w:r>
          </w:p>
        </w:tc>
        <w:tc>
          <w:tcPr>
            <w:tcW w:w="1507" w:type="dxa"/>
            <w:tcBorders>
              <w:bottom w:val="single" w:sz="8" w:space="0" w:color="000000"/>
            </w:tcBorders>
          </w:tcPr>
          <w:p w14:paraId="0CC5A16D" w14:textId="77777777" w:rsidR="00877A3B" w:rsidRDefault="00000000">
            <w:pPr>
              <w:pStyle w:val="TableParagraph"/>
              <w:spacing w:before="22" w:line="213" w:lineRule="exact"/>
              <w:ind w:right="306"/>
              <w:jc w:val="right"/>
              <w:rPr>
                <w:sz w:val="20"/>
              </w:rPr>
            </w:pPr>
            <w:r>
              <w:rPr>
                <w:spacing w:val="-10"/>
                <w:sz w:val="20"/>
              </w:rPr>
              <w:t>8</w:t>
            </w:r>
          </w:p>
        </w:tc>
        <w:tc>
          <w:tcPr>
            <w:tcW w:w="1141" w:type="dxa"/>
            <w:tcBorders>
              <w:bottom w:val="single" w:sz="8" w:space="0" w:color="000000"/>
            </w:tcBorders>
          </w:tcPr>
          <w:p w14:paraId="14CE7FA2" w14:textId="77777777" w:rsidR="00877A3B" w:rsidRDefault="00000000">
            <w:pPr>
              <w:pStyle w:val="TableParagraph"/>
              <w:spacing w:before="22" w:line="213" w:lineRule="exact"/>
              <w:ind w:right="94"/>
              <w:jc w:val="right"/>
              <w:rPr>
                <w:sz w:val="20"/>
              </w:rPr>
            </w:pPr>
            <w:r>
              <w:rPr>
                <w:spacing w:val="-5"/>
                <w:sz w:val="20"/>
              </w:rPr>
              <w:t>14</w:t>
            </w:r>
          </w:p>
        </w:tc>
      </w:tr>
      <w:tr w:rsidR="00877A3B" w14:paraId="6C939A1A" w14:textId="77777777">
        <w:trPr>
          <w:trHeight w:val="240"/>
        </w:trPr>
        <w:tc>
          <w:tcPr>
            <w:tcW w:w="7859" w:type="dxa"/>
          </w:tcPr>
          <w:p w14:paraId="007D4633" w14:textId="77777777" w:rsidR="00877A3B" w:rsidRDefault="00000000">
            <w:pPr>
              <w:pStyle w:val="TableParagraph"/>
              <w:spacing w:line="221" w:lineRule="exact"/>
              <w:ind w:left="50"/>
              <w:rPr>
                <w:b/>
                <w:sz w:val="20"/>
              </w:rPr>
            </w:pPr>
            <w:r>
              <w:rPr>
                <w:b/>
                <w:sz w:val="20"/>
              </w:rPr>
              <w:t>Total</w:t>
            </w:r>
            <w:r>
              <w:rPr>
                <w:b/>
                <w:spacing w:val="-7"/>
                <w:sz w:val="20"/>
              </w:rPr>
              <w:t xml:space="preserve"> </w:t>
            </w:r>
            <w:r>
              <w:rPr>
                <w:b/>
                <w:sz w:val="20"/>
              </w:rPr>
              <w:t>current</w:t>
            </w:r>
            <w:r>
              <w:rPr>
                <w:b/>
                <w:spacing w:val="-7"/>
                <w:sz w:val="20"/>
              </w:rPr>
              <w:t xml:space="preserve"> </w:t>
            </w:r>
            <w:r>
              <w:rPr>
                <w:b/>
                <w:sz w:val="20"/>
              </w:rPr>
              <w:t>trade</w:t>
            </w:r>
            <w:r>
              <w:rPr>
                <w:b/>
                <w:spacing w:val="-7"/>
                <w:sz w:val="20"/>
              </w:rPr>
              <w:t xml:space="preserve"> </w:t>
            </w:r>
            <w:r>
              <w:rPr>
                <w:b/>
                <w:sz w:val="20"/>
              </w:rPr>
              <w:t>and</w:t>
            </w:r>
            <w:r>
              <w:rPr>
                <w:b/>
                <w:spacing w:val="-6"/>
                <w:sz w:val="20"/>
              </w:rPr>
              <w:t xml:space="preserve"> </w:t>
            </w:r>
            <w:r>
              <w:rPr>
                <w:b/>
                <w:sz w:val="20"/>
              </w:rPr>
              <w:t>other</w:t>
            </w:r>
            <w:r>
              <w:rPr>
                <w:b/>
                <w:spacing w:val="-8"/>
                <w:sz w:val="20"/>
              </w:rPr>
              <w:t xml:space="preserve"> </w:t>
            </w:r>
            <w:r>
              <w:rPr>
                <w:b/>
                <w:spacing w:val="-2"/>
                <w:sz w:val="20"/>
              </w:rPr>
              <w:t>payables</w:t>
            </w:r>
          </w:p>
        </w:tc>
        <w:tc>
          <w:tcPr>
            <w:tcW w:w="1507" w:type="dxa"/>
            <w:tcBorders>
              <w:top w:val="single" w:sz="8" w:space="0" w:color="000000"/>
              <w:bottom w:val="double" w:sz="8" w:space="0" w:color="000000"/>
            </w:tcBorders>
          </w:tcPr>
          <w:p w14:paraId="60FAC088" w14:textId="77777777" w:rsidR="00877A3B" w:rsidRDefault="00000000">
            <w:pPr>
              <w:pStyle w:val="TableParagraph"/>
              <w:spacing w:line="221" w:lineRule="exact"/>
              <w:ind w:right="307"/>
              <w:jc w:val="right"/>
              <w:rPr>
                <w:b/>
                <w:sz w:val="20"/>
              </w:rPr>
            </w:pPr>
            <w:r>
              <w:rPr>
                <w:b/>
                <w:spacing w:val="-2"/>
                <w:sz w:val="20"/>
              </w:rPr>
              <w:t>15,073</w:t>
            </w:r>
          </w:p>
        </w:tc>
        <w:tc>
          <w:tcPr>
            <w:tcW w:w="1141" w:type="dxa"/>
            <w:tcBorders>
              <w:top w:val="single" w:sz="8" w:space="0" w:color="000000"/>
              <w:bottom w:val="double" w:sz="8" w:space="0" w:color="000000"/>
            </w:tcBorders>
          </w:tcPr>
          <w:p w14:paraId="0EB90F7B" w14:textId="77777777" w:rsidR="00877A3B" w:rsidRDefault="00000000">
            <w:pPr>
              <w:pStyle w:val="TableParagraph"/>
              <w:spacing w:line="221" w:lineRule="exact"/>
              <w:ind w:right="94"/>
              <w:jc w:val="right"/>
              <w:rPr>
                <w:b/>
                <w:sz w:val="20"/>
              </w:rPr>
            </w:pPr>
            <w:r>
              <w:rPr>
                <w:b/>
                <w:spacing w:val="-2"/>
                <w:sz w:val="20"/>
              </w:rPr>
              <w:t>15,528</w:t>
            </w:r>
          </w:p>
        </w:tc>
      </w:tr>
    </w:tbl>
    <w:p w14:paraId="758BCF07" w14:textId="77777777" w:rsidR="00877A3B" w:rsidRDefault="00877A3B">
      <w:pPr>
        <w:pStyle w:val="BodyText"/>
        <w:spacing w:before="1" w:after="1"/>
        <w:rPr>
          <w:sz w:val="16"/>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765"/>
        <w:gridCol w:w="883"/>
      </w:tblGrid>
      <w:tr w:rsidR="00877A3B" w14:paraId="6CEEFA64" w14:textId="77777777">
        <w:trPr>
          <w:trHeight w:val="262"/>
        </w:trPr>
        <w:tc>
          <w:tcPr>
            <w:tcW w:w="7859" w:type="dxa"/>
          </w:tcPr>
          <w:p w14:paraId="0F923BDA" w14:textId="77777777" w:rsidR="00877A3B" w:rsidRDefault="00000000">
            <w:pPr>
              <w:pStyle w:val="TableParagraph"/>
              <w:spacing w:line="223" w:lineRule="exact"/>
              <w:ind w:left="50"/>
              <w:rPr>
                <w:b/>
                <w:sz w:val="20"/>
              </w:rPr>
            </w:pPr>
            <w:r>
              <w:rPr>
                <w:b/>
                <w:spacing w:val="-2"/>
                <w:sz w:val="20"/>
              </w:rPr>
              <w:t>Non-current</w:t>
            </w:r>
          </w:p>
        </w:tc>
        <w:tc>
          <w:tcPr>
            <w:tcW w:w="2648" w:type="dxa"/>
            <w:gridSpan w:val="2"/>
          </w:tcPr>
          <w:p w14:paraId="780EDADB" w14:textId="77777777" w:rsidR="00877A3B" w:rsidRDefault="00877A3B">
            <w:pPr>
              <w:pStyle w:val="TableParagraph"/>
              <w:rPr>
                <w:rFonts w:ascii="Times New Roman"/>
                <w:sz w:val="18"/>
              </w:rPr>
            </w:pPr>
          </w:p>
        </w:tc>
      </w:tr>
      <w:tr w:rsidR="00877A3B" w14:paraId="142FB712" w14:textId="77777777">
        <w:trPr>
          <w:trHeight w:val="292"/>
        </w:trPr>
        <w:tc>
          <w:tcPr>
            <w:tcW w:w="7859" w:type="dxa"/>
          </w:tcPr>
          <w:p w14:paraId="2708D1D4" w14:textId="77777777" w:rsidR="00877A3B" w:rsidRDefault="00000000">
            <w:pPr>
              <w:pStyle w:val="TableParagraph"/>
              <w:spacing w:before="32"/>
              <w:ind w:left="201"/>
              <w:rPr>
                <w:sz w:val="20"/>
              </w:rPr>
            </w:pPr>
            <w:r>
              <w:rPr>
                <w:sz w:val="20"/>
              </w:rPr>
              <w:t>Trade</w:t>
            </w:r>
            <w:r>
              <w:rPr>
                <w:spacing w:val="-6"/>
                <w:sz w:val="20"/>
              </w:rPr>
              <w:t xml:space="preserve"> </w:t>
            </w:r>
            <w:r>
              <w:rPr>
                <w:spacing w:val="-2"/>
                <w:sz w:val="20"/>
              </w:rPr>
              <w:t>payables</w:t>
            </w:r>
          </w:p>
        </w:tc>
        <w:tc>
          <w:tcPr>
            <w:tcW w:w="1765" w:type="dxa"/>
          </w:tcPr>
          <w:p w14:paraId="18668377" w14:textId="77777777" w:rsidR="00877A3B" w:rsidRDefault="00000000">
            <w:pPr>
              <w:pStyle w:val="TableParagraph"/>
              <w:spacing w:before="35"/>
              <w:ind w:right="564"/>
              <w:jc w:val="right"/>
              <w:rPr>
                <w:sz w:val="20"/>
              </w:rPr>
            </w:pPr>
            <w:r>
              <w:rPr>
                <w:spacing w:val="-10"/>
                <w:sz w:val="20"/>
              </w:rPr>
              <w:t>2</w:t>
            </w:r>
          </w:p>
        </w:tc>
        <w:tc>
          <w:tcPr>
            <w:tcW w:w="883" w:type="dxa"/>
          </w:tcPr>
          <w:p w14:paraId="2FCE30B7" w14:textId="77777777" w:rsidR="00877A3B" w:rsidRDefault="00000000">
            <w:pPr>
              <w:pStyle w:val="TableParagraph"/>
              <w:spacing w:before="35"/>
              <w:ind w:right="94"/>
              <w:jc w:val="right"/>
              <w:rPr>
                <w:sz w:val="20"/>
              </w:rPr>
            </w:pPr>
            <w:r>
              <w:rPr>
                <w:spacing w:val="-10"/>
                <w:sz w:val="20"/>
              </w:rPr>
              <w:t>2</w:t>
            </w:r>
          </w:p>
        </w:tc>
      </w:tr>
      <w:tr w:rsidR="00877A3B" w14:paraId="332B8F56" w14:textId="77777777">
        <w:trPr>
          <w:trHeight w:val="280"/>
        </w:trPr>
        <w:tc>
          <w:tcPr>
            <w:tcW w:w="7859" w:type="dxa"/>
          </w:tcPr>
          <w:p w14:paraId="058EF82C" w14:textId="77777777" w:rsidR="00877A3B" w:rsidRDefault="00000000">
            <w:pPr>
              <w:pStyle w:val="TableParagraph"/>
              <w:spacing w:before="20"/>
              <w:ind w:left="201"/>
              <w:rPr>
                <w:sz w:val="20"/>
              </w:rPr>
            </w:pPr>
            <w:r>
              <w:rPr>
                <w:spacing w:val="-2"/>
                <w:sz w:val="20"/>
              </w:rPr>
              <w:t>Capital payables</w:t>
            </w:r>
          </w:p>
        </w:tc>
        <w:tc>
          <w:tcPr>
            <w:tcW w:w="1765" w:type="dxa"/>
          </w:tcPr>
          <w:p w14:paraId="58D36029" w14:textId="77777777" w:rsidR="00877A3B" w:rsidRDefault="00000000">
            <w:pPr>
              <w:pStyle w:val="TableParagraph"/>
              <w:spacing w:before="23"/>
              <w:ind w:right="564"/>
              <w:jc w:val="right"/>
              <w:rPr>
                <w:sz w:val="20"/>
              </w:rPr>
            </w:pPr>
            <w:r>
              <w:rPr>
                <w:spacing w:val="-10"/>
                <w:sz w:val="20"/>
              </w:rPr>
              <w:t>6</w:t>
            </w:r>
          </w:p>
        </w:tc>
        <w:tc>
          <w:tcPr>
            <w:tcW w:w="883" w:type="dxa"/>
          </w:tcPr>
          <w:p w14:paraId="401CFD3B" w14:textId="77777777" w:rsidR="00877A3B" w:rsidRDefault="00000000">
            <w:pPr>
              <w:pStyle w:val="TableParagraph"/>
              <w:spacing w:before="23"/>
              <w:ind w:right="94"/>
              <w:jc w:val="right"/>
              <w:rPr>
                <w:sz w:val="20"/>
              </w:rPr>
            </w:pPr>
            <w:r>
              <w:rPr>
                <w:spacing w:val="-5"/>
                <w:sz w:val="20"/>
              </w:rPr>
              <w:t>22</w:t>
            </w:r>
          </w:p>
        </w:tc>
      </w:tr>
      <w:tr w:rsidR="00877A3B" w14:paraId="260497FA" w14:textId="77777777">
        <w:trPr>
          <w:trHeight w:val="280"/>
        </w:trPr>
        <w:tc>
          <w:tcPr>
            <w:tcW w:w="7859" w:type="dxa"/>
          </w:tcPr>
          <w:p w14:paraId="292693FC" w14:textId="77777777" w:rsidR="00877A3B" w:rsidRDefault="00000000">
            <w:pPr>
              <w:pStyle w:val="TableParagraph"/>
              <w:spacing w:before="20"/>
              <w:ind w:left="201"/>
              <w:rPr>
                <w:sz w:val="20"/>
              </w:rPr>
            </w:pPr>
            <w:r>
              <w:rPr>
                <w:spacing w:val="-2"/>
                <w:sz w:val="20"/>
              </w:rPr>
              <w:t>Accruals</w:t>
            </w:r>
          </w:p>
        </w:tc>
        <w:tc>
          <w:tcPr>
            <w:tcW w:w="1765" w:type="dxa"/>
          </w:tcPr>
          <w:p w14:paraId="4807F7CC" w14:textId="77777777" w:rsidR="00877A3B" w:rsidRDefault="00000000">
            <w:pPr>
              <w:pStyle w:val="TableParagraph"/>
              <w:spacing w:before="23"/>
              <w:ind w:right="564"/>
              <w:jc w:val="right"/>
              <w:rPr>
                <w:sz w:val="20"/>
              </w:rPr>
            </w:pPr>
            <w:r>
              <w:rPr>
                <w:spacing w:val="-10"/>
                <w:sz w:val="20"/>
              </w:rPr>
              <w:t>1</w:t>
            </w:r>
          </w:p>
        </w:tc>
        <w:tc>
          <w:tcPr>
            <w:tcW w:w="883" w:type="dxa"/>
          </w:tcPr>
          <w:p w14:paraId="74BA315C" w14:textId="77777777" w:rsidR="00877A3B" w:rsidRDefault="00000000">
            <w:pPr>
              <w:pStyle w:val="TableParagraph"/>
              <w:spacing w:before="23"/>
              <w:ind w:right="94"/>
              <w:jc w:val="right"/>
              <w:rPr>
                <w:sz w:val="20"/>
              </w:rPr>
            </w:pPr>
            <w:r>
              <w:rPr>
                <w:spacing w:val="-10"/>
                <w:sz w:val="20"/>
              </w:rPr>
              <w:t>3</w:t>
            </w:r>
          </w:p>
        </w:tc>
      </w:tr>
      <w:tr w:rsidR="00877A3B" w14:paraId="21491C2B" w14:textId="77777777">
        <w:trPr>
          <w:trHeight w:val="280"/>
        </w:trPr>
        <w:tc>
          <w:tcPr>
            <w:tcW w:w="7859" w:type="dxa"/>
          </w:tcPr>
          <w:p w14:paraId="1947078C" w14:textId="77777777" w:rsidR="00877A3B" w:rsidRDefault="00000000">
            <w:pPr>
              <w:pStyle w:val="TableParagraph"/>
              <w:spacing w:before="20"/>
              <w:ind w:left="201"/>
              <w:rPr>
                <w:sz w:val="20"/>
              </w:rPr>
            </w:pPr>
            <w:r>
              <w:rPr>
                <w:sz w:val="20"/>
              </w:rPr>
              <w:t>Receipts</w:t>
            </w:r>
            <w:r>
              <w:rPr>
                <w:spacing w:val="-8"/>
                <w:sz w:val="20"/>
              </w:rPr>
              <w:t xml:space="preserve"> </w:t>
            </w:r>
            <w:r>
              <w:rPr>
                <w:sz w:val="20"/>
              </w:rPr>
              <w:t>in</w:t>
            </w:r>
            <w:r>
              <w:rPr>
                <w:spacing w:val="-8"/>
                <w:sz w:val="20"/>
              </w:rPr>
              <w:t xml:space="preserve"> </w:t>
            </w:r>
            <w:r>
              <w:rPr>
                <w:spacing w:val="-2"/>
                <w:sz w:val="20"/>
              </w:rPr>
              <w:t>advance</w:t>
            </w:r>
          </w:p>
        </w:tc>
        <w:tc>
          <w:tcPr>
            <w:tcW w:w="1765" w:type="dxa"/>
          </w:tcPr>
          <w:p w14:paraId="54F94267" w14:textId="77777777" w:rsidR="00877A3B" w:rsidRDefault="00000000">
            <w:pPr>
              <w:pStyle w:val="TableParagraph"/>
              <w:spacing w:before="23"/>
              <w:ind w:right="564"/>
              <w:jc w:val="right"/>
              <w:rPr>
                <w:sz w:val="20"/>
              </w:rPr>
            </w:pPr>
            <w:r>
              <w:rPr>
                <w:spacing w:val="-10"/>
                <w:sz w:val="20"/>
              </w:rPr>
              <w:t>8</w:t>
            </w:r>
          </w:p>
        </w:tc>
        <w:tc>
          <w:tcPr>
            <w:tcW w:w="883" w:type="dxa"/>
          </w:tcPr>
          <w:p w14:paraId="79753A43" w14:textId="77777777" w:rsidR="00877A3B" w:rsidRDefault="00000000">
            <w:pPr>
              <w:pStyle w:val="TableParagraph"/>
              <w:spacing w:before="23"/>
              <w:ind w:right="94"/>
              <w:jc w:val="right"/>
              <w:rPr>
                <w:sz w:val="20"/>
              </w:rPr>
            </w:pPr>
            <w:r>
              <w:rPr>
                <w:spacing w:val="-5"/>
                <w:sz w:val="20"/>
              </w:rPr>
              <w:t>10</w:t>
            </w:r>
          </w:p>
        </w:tc>
      </w:tr>
      <w:tr w:rsidR="00877A3B" w14:paraId="7BD4F4BC" w14:textId="77777777">
        <w:trPr>
          <w:trHeight w:val="280"/>
        </w:trPr>
        <w:tc>
          <w:tcPr>
            <w:tcW w:w="7859" w:type="dxa"/>
          </w:tcPr>
          <w:p w14:paraId="0CCA72F8" w14:textId="77777777" w:rsidR="00877A3B" w:rsidRDefault="00000000">
            <w:pPr>
              <w:pStyle w:val="TableParagraph"/>
              <w:spacing w:before="20"/>
              <w:ind w:left="201"/>
              <w:rPr>
                <w:sz w:val="20"/>
              </w:rPr>
            </w:pPr>
            <w:r>
              <w:rPr>
                <w:sz w:val="20"/>
              </w:rPr>
              <w:t>Other</w:t>
            </w:r>
            <w:r>
              <w:rPr>
                <w:spacing w:val="-7"/>
                <w:sz w:val="20"/>
              </w:rPr>
              <w:t xml:space="preserve"> </w:t>
            </w:r>
            <w:r>
              <w:rPr>
                <w:sz w:val="20"/>
              </w:rPr>
              <w:t>taxes</w:t>
            </w:r>
            <w:r>
              <w:rPr>
                <w:spacing w:val="-7"/>
                <w:sz w:val="20"/>
              </w:rPr>
              <w:t xml:space="preserve"> </w:t>
            </w:r>
            <w:r>
              <w:rPr>
                <w:spacing w:val="-2"/>
                <w:sz w:val="20"/>
              </w:rPr>
              <w:t>payable</w:t>
            </w:r>
          </w:p>
        </w:tc>
        <w:tc>
          <w:tcPr>
            <w:tcW w:w="1765" w:type="dxa"/>
          </w:tcPr>
          <w:p w14:paraId="4DA9434C" w14:textId="77777777" w:rsidR="00877A3B" w:rsidRDefault="00000000">
            <w:pPr>
              <w:pStyle w:val="TableParagraph"/>
              <w:spacing w:before="23"/>
              <w:ind w:right="564"/>
              <w:jc w:val="right"/>
              <w:rPr>
                <w:sz w:val="20"/>
              </w:rPr>
            </w:pPr>
            <w:r>
              <w:rPr>
                <w:spacing w:val="-10"/>
                <w:sz w:val="20"/>
              </w:rPr>
              <w:t>1</w:t>
            </w:r>
          </w:p>
        </w:tc>
        <w:tc>
          <w:tcPr>
            <w:tcW w:w="883" w:type="dxa"/>
          </w:tcPr>
          <w:p w14:paraId="7187A514" w14:textId="77777777" w:rsidR="00877A3B" w:rsidRDefault="00000000">
            <w:pPr>
              <w:pStyle w:val="TableParagraph"/>
              <w:spacing w:before="23"/>
              <w:ind w:right="95"/>
              <w:jc w:val="right"/>
              <w:rPr>
                <w:sz w:val="20"/>
              </w:rPr>
            </w:pPr>
            <w:r>
              <w:rPr>
                <w:spacing w:val="-10"/>
                <w:sz w:val="20"/>
              </w:rPr>
              <w:t>-</w:t>
            </w:r>
          </w:p>
        </w:tc>
      </w:tr>
      <w:tr w:rsidR="00877A3B" w14:paraId="59034697" w14:textId="77777777">
        <w:trPr>
          <w:trHeight w:val="255"/>
        </w:trPr>
        <w:tc>
          <w:tcPr>
            <w:tcW w:w="7859" w:type="dxa"/>
          </w:tcPr>
          <w:p w14:paraId="33BDD5E5" w14:textId="77777777" w:rsidR="00877A3B" w:rsidRDefault="00000000">
            <w:pPr>
              <w:pStyle w:val="TableParagraph"/>
              <w:spacing w:before="20" w:line="215" w:lineRule="exact"/>
              <w:ind w:left="201"/>
              <w:rPr>
                <w:sz w:val="20"/>
              </w:rPr>
            </w:pPr>
            <w:r>
              <w:rPr>
                <w:sz w:val="20"/>
              </w:rPr>
              <w:t>Other</w:t>
            </w:r>
            <w:r>
              <w:rPr>
                <w:spacing w:val="-10"/>
                <w:sz w:val="20"/>
              </w:rPr>
              <w:t xml:space="preserve"> </w:t>
            </w:r>
            <w:r>
              <w:rPr>
                <w:spacing w:val="-2"/>
                <w:sz w:val="20"/>
              </w:rPr>
              <w:t>payables</w:t>
            </w:r>
          </w:p>
        </w:tc>
        <w:tc>
          <w:tcPr>
            <w:tcW w:w="1765" w:type="dxa"/>
            <w:tcBorders>
              <w:bottom w:val="single" w:sz="8" w:space="0" w:color="000000"/>
            </w:tcBorders>
          </w:tcPr>
          <w:p w14:paraId="14C386F0" w14:textId="77777777" w:rsidR="00877A3B" w:rsidRDefault="00000000">
            <w:pPr>
              <w:pStyle w:val="TableParagraph"/>
              <w:spacing w:before="23" w:line="213" w:lineRule="exact"/>
              <w:ind w:right="565"/>
              <w:jc w:val="right"/>
              <w:rPr>
                <w:sz w:val="20"/>
              </w:rPr>
            </w:pPr>
            <w:r>
              <w:rPr>
                <w:spacing w:val="-5"/>
                <w:sz w:val="20"/>
              </w:rPr>
              <w:t>91</w:t>
            </w:r>
          </w:p>
        </w:tc>
        <w:tc>
          <w:tcPr>
            <w:tcW w:w="883" w:type="dxa"/>
            <w:tcBorders>
              <w:bottom w:val="single" w:sz="8" w:space="0" w:color="000000"/>
            </w:tcBorders>
          </w:tcPr>
          <w:p w14:paraId="2C1C6960" w14:textId="77777777" w:rsidR="00877A3B" w:rsidRDefault="00000000">
            <w:pPr>
              <w:pStyle w:val="TableParagraph"/>
              <w:spacing w:before="23" w:line="213" w:lineRule="exact"/>
              <w:ind w:right="94"/>
              <w:jc w:val="right"/>
              <w:rPr>
                <w:sz w:val="20"/>
              </w:rPr>
            </w:pPr>
            <w:r>
              <w:rPr>
                <w:spacing w:val="-5"/>
                <w:sz w:val="20"/>
              </w:rPr>
              <w:t>42</w:t>
            </w:r>
          </w:p>
        </w:tc>
      </w:tr>
      <w:tr w:rsidR="00877A3B" w14:paraId="035A0A66" w14:textId="77777777">
        <w:trPr>
          <w:trHeight w:val="240"/>
        </w:trPr>
        <w:tc>
          <w:tcPr>
            <w:tcW w:w="7859" w:type="dxa"/>
          </w:tcPr>
          <w:p w14:paraId="6DB7E9F7" w14:textId="77777777" w:rsidR="00877A3B" w:rsidRDefault="00000000">
            <w:pPr>
              <w:pStyle w:val="TableParagraph"/>
              <w:spacing w:line="221" w:lineRule="exact"/>
              <w:ind w:left="50"/>
              <w:rPr>
                <w:b/>
                <w:sz w:val="20"/>
              </w:rPr>
            </w:pPr>
            <w:r>
              <w:rPr>
                <w:b/>
                <w:sz w:val="20"/>
              </w:rPr>
              <w:t>Total</w:t>
            </w:r>
            <w:r>
              <w:rPr>
                <w:b/>
                <w:spacing w:val="-8"/>
                <w:sz w:val="20"/>
              </w:rPr>
              <w:t xml:space="preserve"> </w:t>
            </w:r>
            <w:r>
              <w:rPr>
                <w:b/>
                <w:sz w:val="20"/>
              </w:rPr>
              <w:t>non-current</w:t>
            </w:r>
            <w:r>
              <w:rPr>
                <w:b/>
                <w:spacing w:val="-7"/>
                <w:sz w:val="20"/>
              </w:rPr>
              <w:t xml:space="preserve"> </w:t>
            </w:r>
            <w:r>
              <w:rPr>
                <w:b/>
                <w:sz w:val="20"/>
              </w:rPr>
              <w:t>trade</w:t>
            </w:r>
            <w:r>
              <w:rPr>
                <w:b/>
                <w:spacing w:val="-8"/>
                <w:sz w:val="20"/>
              </w:rPr>
              <w:t xml:space="preserve"> </w:t>
            </w:r>
            <w:r>
              <w:rPr>
                <w:b/>
                <w:sz w:val="20"/>
              </w:rPr>
              <w:t>and</w:t>
            </w:r>
            <w:r>
              <w:rPr>
                <w:b/>
                <w:spacing w:val="-7"/>
                <w:sz w:val="20"/>
              </w:rPr>
              <w:t xml:space="preserve"> </w:t>
            </w:r>
            <w:r>
              <w:rPr>
                <w:b/>
                <w:sz w:val="20"/>
              </w:rPr>
              <w:t>other</w:t>
            </w:r>
            <w:r>
              <w:rPr>
                <w:b/>
                <w:spacing w:val="-9"/>
                <w:sz w:val="20"/>
              </w:rPr>
              <w:t xml:space="preserve"> </w:t>
            </w:r>
            <w:r>
              <w:rPr>
                <w:b/>
                <w:spacing w:val="-2"/>
                <w:sz w:val="20"/>
              </w:rPr>
              <w:t>payables</w:t>
            </w:r>
          </w:p>
        </w:tc>
        <w:tc>
          <w:tcPr>
            <w:tcW w:w="1765" w:type="dxa"/>
            <w:tcBorders>
              <w:top w:val="single" w:sz="8" w:space="0" w:color="000000"/>
              <w:bottom w:val="double" w:sz="8" w:space="0" w:color="000000"/>
            </w:tcBorders>
          </w:tcPr>
          <w:p w14:paraId="4397A423" w14:textId="77777777" w:rsidR="00877A3B" w:rsidRDefault="00000000">
            <w:pPr>
              <w:pStyle w:val="TableParagraph"/>
              <w:spacing w:line="221" w:lineRule="exact"/>
              <w:ind w:right="565"/>
              <w:jc w:val="right"/>
              <w:rPr>
                <w:b/>
                <w:sz w:val="20"/>
              </w:rPr>
            </w:pPr>
            <w:r>
              <w:rPr>
                <w:b/>
                <w:spacing w:val="-5"/>
                <w:sz w:val="20"/>
              </w:rPr>
              <w:t>109</w:t>
            </w:r>
          </w:p>
        </w:tc>
        <w:tc>
          <w:tcPr>
            <w:tcW w:w="883" w:type="dxa"/>
            <w:tcBorders>
              <w:top w:val="single" w:sz="8" w:space="0" w:color="000000"/>
              <w:bottom w:val="double" w:sz="8" w:space="0" w:color="000000"/>
            </w:tcBorders>
          </w:tcPr>
          <w:p w14:paraId="2B80B2D9" w14:textId="77777777" w:rsidR="00877A3B" w:rsidRDefault="00000000">
            <w:pPr>
              <w:pStyle w:val="TableParagraph"/>
              <w:spacing w:line="221" w:lineRule="exact"/>
              <w:ind w:right="94"/>
              <w:jc w:val="right"/>
              <w:rPr>
                <w:b/>
                <w:sz w:val="20"/>
              </w:rPr>
            </w:pPr>
            <w:r>
              <w:rPr>
                <w:b/>
                <w:spacing w:val="-5"/>
                <w:sz w:val="20"/>
              </w:rPr>
              <w:t>79</w:t>
            </w:r>
          </w:p>
        </w:tc>
      </w:tr>
    </w:tbl>
    <w:p w14:paraId="304D9D2F" w14:textId="77777777" w:rsidR="00877A3B" w:rsidRDefault="00000000">
      <w:pPr>
        <w:pStyle w:val="BodyText"/>
        <w:spacing w:before="3"/>
        <w:rPr>
          <w:sz w:val="13"/>
        </w:rPr>
      </w:pPr>
      <w:r>
        <w:rPr>
          <w:noProof/>
          <w:sz w:val="13"/>
        </w:rPr>
        <mc:AlternateContent>
          <mc:Choice Requires="wps">
            <w:drawing>
              <wp:anchor distT="0" distB="0" distL="0" distR="0" simplePos="0" relativeHeight="251699200" behindDoc="1" locked="0" layoutInCell="1" allowOverlap="1" wp14:anchorId="4B95A409" wp14:editId="46C2CCCE">
                <wp:simplePos x="0" y="0"/>
                <wp:positionH relativeFrom="page">
                  <wp:posOffset>430022</wp:posOffset>
                </wp:positionH>
                <wp:positionV relativeFrom="paragraph">
                  <wp:posOffset>112069</wp:posOffset>
                </wp:positionV>
                <wp:extent cx="5782945" cy="513715"/>
                <wp:effectExtent l="0" t="0" r="0" b="0"/>
                <wp:wrapTopAndBottom/>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5137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990"/>
                              <w:gridCol w:w="4117"/>
                            </w:tblGrid>
                            <w:tr w:rsidR="00877A3B" w14:paraId="18857BAA" w14:textId="77777777">
                              <w:trPr>
                                <w:trHeight w:val="262"/>
                              </w:trPr>
                              <w:tc>
                                <w:tcPr>
                                  <w:tcW w:w="4990" w:type="dxa"/>
                                </w:tcPr>
                                <w:p w14:paraId="28E470B0" w14:textId="77777777" w:rsidR="00877A3B" w:rsidRDefault="00000000">
                                  <w:pPr>
                                    <w:pStyle w:val="TableParagraph"/>
                                    <w:spacing w:line="223" w:lineRule="exact"/>
                                    <w:ind w:left="50"/>
                                    <w:rPr>
                                      <w:b/>
                                      <w:sz w:val="20"/>
                                    </w:rPr>
                                  </w:pPr>
                                  <w:r>
                                    <w:rPr>
                                      <w:b/>
                                      <w:sz w:val="20"/>
                                    </w:rPr>
                                    <w:t>Of</w:t>
                                  </w:r>
                                  <w:r>
                                    <w:rPr>
                                      <w:b/>
                                      <w:spacing w:val="-6"/>
                                      <w:sz w:val="20"/>
                                    </w:rPr>
                                    <w:t xml:space="preserve"> </w:t>
                                  </w:r>
                                  <w:r>
                                    <w:rPr>
                                      <w:b/>
                                      <w:sz w:val="20"/>
                                    </w:rPr>
                                    <w:t>which</w:t>
                                  </w:r>
                                  <w:r>
                                    <w:rPr>
                                      <w:b/>
                                      <w:spacing w:val="-6"/>
                                      <w:sz w:val="20"/>
                                    </w:rPr>
                                    <w:t xml:space="preserve"> </w:t>
                                  </w:r>
                                  <w:r>
                                    <w:rPr>
                                      <w:b/>
                                      <w:sz w:val="20"/>
                                    </w:rPr>
                                    <w:t>payable</w:t>
                                  </w:r>
                                  <w:r>
                                    <w:rPr>
                                      <w:b/>
                                      <w:spacing w:val="-7"/>
                                      <w:sz w:val="20"/>
                                    </w:rPr>
                                    <w:t xml:space="preserve"> </w:t>
                                  </w:r>
                                  <w:r>
                                    <w:rPr>
                                      <w:b/>
                                      <w:sz w:val="20"/>
                                    </w:rPr>
                                    <w:t>to</w:t>
                                  </w:r>
                                  <w:r>
                                    <w:rPr>
                                      <w:b/>
                                      <w:spacing w:val="-5"/>
                                      <w:sz w:val="20"/>
                                    </w:rPr>
                                    <w:t xml:space="preserve"> </w:t>
                                  </w:r>
                                  <w:r>
                                    <w:rPr>
                                      <w:b/>
                                      <w:sz w:val="20"/>
                                    </w:rPr>
                                    <w:t>NHS</w:t>
                                  </w:r>
                                  <w:r>
                                    <w:rPr>
                                      <w:b/>
                                      <w:spacing w:val="-7"/>
                                      <w:sz w:val="20"/>
                                    </w:rPr>
                                    <w:t xml:space="preserve"> </w:t>
                                  </w:r>
                                  <w:r>
                                    <w:rPr>
                                      <w:b/>
                                      <w:sz w:val="20"/>
                                    </w:rPr>
                                    <w:t>and</w:t>
                                  </w:r>
                                  <w:r>
                                    <w:rPr>
                                      <w:b/>
                                      <w:spacing w:val="-5"/>
                                      <w:sz w:val="20"/>
                                    </w:rPr>
                                    <w:t xml:space="preserve"> </w:t>
                                  </w:r>
                                  <w:r>
                                    <w:rPr>
                                      <w:b/>
                                      <w:sz w:val="20"/>
                                    </w:rPr>
                                    <w:t>DHSC</w:t>
                                  </w:r>
                                  <w:r>
                                    <w:rPr>
                                      <w:b/>
                                      <w:spacing w:val="-6"/>
                                      <w:sz w:val="20"/>
                                    </w:rPr>
                                    <w:t xml:space="preserve"> </w:t>
                                  </w:r>
                                  <w:r>
                                    <w:rPr>
                                      <w:b/>
                                      <w:sz w:val="20"/>
                                    </w:rPr>
                                    <w:t>group</w:t>
                                  </w:r>
                                  <w:r>
                                    <w:rPr>
                                      <w:b/>
                                      <w:spacing w:val="-6"/>
                                      <w:sz w:val="20"/>
                                    </w:rPr>
                                    <w:t xml:space="preserve"> </w:t>
                                  </w:r>
                                  <w:r>
                                    <w:rPr>
                                      <w:b/>
                                      <w:spacing w:val="-2"/>
                                      <w:sz w:val="20"/>
                                    </w:rPr>
                                    <w:t>bodies</w:t>
                                  </w:r>
                                </w:p>
                              </w:tc>
                              <w:tc>
                                <w:tcPr>
                                  <w:tcW w:w="4117" w:type="dxa"/>
                                </w:tcPr>
                                <w:p w14:paraId="5EC3CC67" w14:textId="77777777" w:rsidR="00877A3B" w:rsidRDefault="00877A3B">
                                  <w:pPr>
                                    <w:pStyle w:val="TableParagraph"/>
                                    <w:rPr>
                                      <w:rFonts w:ascii="Times New Roman"/>
                                      <w:sz w:val="18"/>
                                    </w:rPr>
                                  </w:pPr>
                                </w:p>
                              </w:tc>
                            </w:tr>
                            <w:tr w:rsidR="00877A3B" w14:paraId="6F6B7284" w14:textId="77777777">
                              <w:trPr>
                                <w:trHeight w:val="292"/>
                              </w:trPr>
                              <w:tc>
                                <w:tcPr>
                                  <w:tcW w:w="4990" w:type="dxa"/>
                                </w:tcPr>
                                <w:p w14:paraId="53E5DFFB" w14:textId="77777777" w:rsidR="00877A3B" w:rsidRDefault="00000000">
                                  <w:pPr>
                                    <w:pStyle w:val="TableParagraph"/>
                                    <w:spacing w:before="33"/>
                                    <w:ind w:left="201"/>
                                    <w:rPr>
                                      <w:sz w:val="20"/>
                                    </w:rPr>
                                  </w:pPr>
                                  <w:r>
                                    <w:rPr>
                                      <w:spacing w:val="-2"/>
                                      <w:sz w:val="20"/>
                                    </w:rPr>
                                    <w:t>Current</w:t>
                                  </w:r>
                                </w:p>
                              </w:tc>
                              <w:tc>
                                <w:tcPr>
                                  <w:tcW w:w="4117" w:type="dxa"/>
                                </w:tcPr>
                                <w:p w14:paraId="34CE7501" w14:textId="77777777" w:rsidR="00877A3B" w:rsidRDefault="00000000">
                                  <w:pPr>
                                    <w:pStyle w:val="TableParagraph"/>
                                    <w:spacing w:before="35"/>
                                    <w:ind w:right="48"/>
                                    <w:jc w:val="right"/>
                                    <w:rPr>
                                      <w:sz w:val="20"/>
                                    </w:rPr>
                                  </w:pPr>
                                  <w:r>
                                    <w:rPr>
                                      <w:spacing w:val="-5"/>
                                      <w:sz w:val="20"/>
                                    </w:rPr>
                                    <w:t>454</w:t>
                                  </w:r>
                                </w:p>
                              </w:tc>
                            </w:tr>
                            <w:tr w:rsidR="00877A3B" w14:paraId="67ABB99D" w14:textId="77777777">
                              <w:trPr>
                                <w:trHeight w:val="252"/>
                              </w:trPr>
                              <w:tc>
                                <w:tcPr>
                                  <w:tcW w:w="4990" w:type="dxa"/>
                                </w:tcPr>
                                <w:p w14:paraId="081512EA" w14:textId="77777777" w:rsidR="00877A3B" w:rsidRDefault="00000000">
                                  <w:pPr>
                                    <w:pStyle w:val="TableParagraph"/>
                                    <w:spacing w:before="20" w:line="212" w:lineRule="exact"/>
                                    <w:ind w:left="201"/>
                                    <w:rPr>
                                      <w:sz w:val="20"/>
                                    </w:rPr>
                                  </w:pPr>
                                  <w:r>
                                    <w:rPr>
                                      <w:spacing w:val="-2"/>
                                      <w:sz w:val="20"/>
                                    </w:rPr>
                                    <w:t>Non-current</w:t>
                                  </w:r>
                                </w:p>
                              </w:tc>
                              <w:tc>
                                <w:tcPr>
                                  <w:tcW w:w="4117" w:type="dxa"/>
                                </w:tcPr>
                                <w:p w14:paraId="2B835049" w14:textId="77777777" w:rsidR="00877A3B" w:rsidRDefault="00000000">
                                  <w:pPr>
                                    <w:pStyle w:val="TableParagraph"/>
                                    <w:spacing w:before="23" w:line="210" w:lineRule="exact"/>
                                    <w:ind w:right="49"/>
                                    <w:jc w:val="right"/>
                                    <w:rPr>
                                      <w:sz w:val="20"/>
                                    </w:rPr>
                                  </w:pPr>
                                  <w:r>
                                    <w:rPr>
                                      <w:spacing w:val="-10"/>
                                      <w:sz w:val="20"/>
                                    </w:rPr>
                                    <w:t>-</w:t>
                                  </w:r>
                                </w:p>
                              </w:tc>
                            </w:tr>
                          </w:tbl>
                          <w:p w14:paraId="41FCA59C" w14:textId="77777777" w:rsidR="00877A3B" w:rsidRDefault="00877A3B">
                            <w:pPr>
                              <w:pStyle w:val="BodyText"/>
                            </w:pPr>
                          </w:p>
                        </w:txbxContent>
                      </wps:txbx>
                      <wps:bodyPr wrap="square" lIns="0" tIns="0" rIns="0" bIns="0" rtlCol="0">
                        <a:noAutofit/>
                      </wps:bodyPr>
                    </wps:wsp>
                  </a:graphicData>
                </a:graphic>
              </wp:anchor>
            </w:drawing>
          </mc:Choice>
          <mc:Fallback>
            <w:pict>
              <v:shape w14:anchorId="4B95A409" id="Textbox 343" o:spid="_x0000_s1076" type="#_x0000_t202" style="position:absolute;margin-left:33.85pt;margin-top:8.8pt;width:455.35pt;height:40.4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990"/>
                        <w:gridCol w:w="4117"/>
                      </w:tblGrid>
                      <w:tr w:rsidR="00877A3B" w14:paraId="18857BAA" w14:textId="77777777">
                        <w:trPr>
                          <w:trHeight w:val="262"/>
                        </w:trPr>
                        <w:tc>
                          <w:tcPr>
                            <w:tcW w:w="4990" w:type="dxa"/>
                          </w:tcPr>
                          <w:p w14:paraId="28E470B0" w14:textId="77777777" w:rsidR="00877A3B" w:rsidRDefault="00000000">
                            <w:pPr>
                              <w:pStyle w:val="TableParagraph"/>
                              <w:spacing w:line="223" w:lineRule="exact"/>
                              <w:ind w:left="50"/>
                              <w:rPr>
                                <w:b/>
                                <w:sz w:val="20"/>
                              </w:rPr>
                            </w:pPr>
                            <w:r>
                              <w:rPr>
                                <w:b/>
                                <w:sz w:val="20"/>
                              </w:rPr>
                              <w:t>Of</w:t>
                            </w:r>
                            <w:r>
                              <w:rPr>
                                <w:b/>
                                <w:spacing w:val="-6"/>
                                <w:sz w:val="20"/>
                              </w:rPr>
                              <w:t xml:space="preserve"> </w:t>
                            </w:r>
                            <w:r>
                              <w:rPr>
                                <w:b/>
                                <w:sz w:val="20"/>
                              </w:rPr>
                              <w:t>which</w:t>
                            </w:r>
                            <w:r>
                              <w:rPr>
                                <w:b/>
                                <w:spacing w:val="-6"/>
                                <w:sz w:val="20"/>
                              </w:rPr>
                              <w:t xml:space="preserve"> </w:t>
                            </w:r>
                            <w:r>
                              <w:rPr>
                                <w:b/>
                                <w:sz w:val="20"/>
                              </w:rPr>
                              <w:t>payable</w:t>
                            </w:r>
                            <w:r>
                              <w:rPr>
                                <w:b/>
                                <w:spacing w:val="-7"/>
                                <w:sz w:val="20"/>
                              </w:rPr>
                              <w:t xml:space="preserve"> </w:t>
                            </w:r>
                            <w:r>
                              <w:rPr>
                                <w:b/>
                                <w:sz w:val="20"/>
                              </w:rPr>
                              <w:t>to</w:t>
                            </w:r>
                            <w:r>
                              <w:rPr>
                                <w:b/>
                                <w:spacing w:val="-5"/>
                                <w:sz w:val="20"/>
                              </w:rPr>
                              <w:t xml:space="preserve"> </w:t>
                            </w:r>
                            <w:r>
                              <w:rPr>
                                <w:b/>
                                <w:sz w:val="20"/>
                              </w:rPr>
                              <w:t>NHS</w:t>
                            </w:r>
                            <w:r>
                              <w:rPr>
                                <w:b/>
                                <w:spacing w:val="-7"/>
                                <w:sz w:val="20"/>
                              </w:rPr>
                              <w:t xml:space="preserve"> </w:t>
                            </w:r>
                            <w:r>
                              <w:rPr>
                                <w:b/>
                                <w:sz w:val="20"/>
                              </w:rPr>
                              <w:t>and</w:t>
                            </w:r>
                            <w:r>
                              <w:rPr>
                                <w:b/>
                                <w:spacing w:val="-5"/>
                                <w:sz w:val="20"/>
                              </w:rPr>
                              <w:t xml:space="preserve"> </w:t>
                            </w:r>
                            <w:r>
                              <w:rPr>
                                <w:b/>
                                <w:sz w:val="20"/>
                              </w:rPr>
                              <w:t>DHSC</w:t>
                            </w:r>
                            <w:r>
                              <w:rPr>
                                <w:b/>
                                <w:spacing w:val="-6"/>
                                <w:sz w:val="20"/>
                              </w:rPr>
                              <w:t xml:space="preserve"> </w:t>
                            </w:r>
                            <w:r>
                              <w:rPr>
                                <w:b/>
                                <w:sz w:val="20"/>
                              </w:rPr>
                              <w:t>group</w:t>
                            </w:r>
                            <w:r>
                              <w:rPr>
                                <w:b/>
                                <w:spacing w:val="-6"/>
                                <w:sz w:val="20"/>
                              </w:rPr>
                              <w:t xml:space="preserve"> </w:t>
                            </w:r>
                            <w:r>
                              <w:rPr>
                                <w:b/>
                                <w:spacing w:val="-2"/>
                                <w:sz w:val="20"/>
                              </w:rPr>
                              <w:t>bodies</w:t>
                            </w:r>
                          </w:p>
                        </w:tc>
                        <w:tc>
                          <w:tcPr>
                            <w:tcW w:w="4117" w:type="dxa"/>
                          </w:tcPr>
                          <w:p w14:paraId="5EC3CC67" w14:textId="77777777" w:rsidR="00877A3B" w:rsidRDefault="00877A3B">
                            <w:pPr>
                              <w:pStyle w:val="TableParagraph"/>
                              <w:rPr>
                                <w:rFonts w:ascii="Times New Roman"/>
                                <w:sz w:val="18"/>
                              </w:rPr>
                            </w:pPr>
                          </w:p>
                        </w:tc>
                      </w:tr>
                      <w:tr w:rsidR="00877A3B" w14:paraId="6F6B7284" w14:textId="77777777">
                        <w:trPr>
                          <w:trHeight w:val="292"/>
                        </w:trPr>
                        <w:tc>
                          <w:tcPr>
                            <w:tcW w:w="4990" w:type="dxa"/>
                          </w:tcPr>
                          <w:p w14:paraId="53E5DFFB" w14:textId="77777777" w:rsidR="00877A3B" w:rsidRDefault="00000000">
                            <w:pPr>
                              <w:pStyle w:val="TableParagraph"/>
                              <w:spacing w:before="33"/>
                              <w:ind w:left="201"/>
                              <w:rPr>
                                <w:sz w:val="20"/>
                              </w:rPr>
                            </w:pPr>
                            <w:r>
                              <w:rPr>
                                <w:spacing w:val="-2"/>
                                <w:sz w:val="20"/>
                              </w:rPr>
                              <w:t>Current</w:t>
                            </w:r>
                          </w:p>
                        </w:tc>
                        <w:tc>
                          <w:tcPr>
                            <w:tcW w:w="4117" w:type="dxa"/>
                          </w:tcPr>
                          <w:p w14:paraId="34CE7501" w14:textId="77777777" w:rsidR="00877A3B" w:rsidRDefault="00000000">
                            <w:pPr>
                              <w:pStyle w:val="TableParagraph"/>
                              <w:spacing w:before="35"/>
                              <w:ind w:right="48"/>
                              <w:jc w:val="right"/>
                              <w:rPr>
                                <w:sz w:val="20"/>
                              </w:rPr>
                            </w:pPr>
                            <w:r>
                              <w:rPr>
                                <w:spacing w:val="-5"/>
                                <w:sz w:val="20"/>
                              </w:rPr>
                              <w:t>454</w:t>
                            </w:r>
                          </w:p>
                        </w:tc>
                      </w:tr>
                      <w:tr w:rsidR="00877A3B" w14:paraId="67ABB99D" w14:textId="77777777">
                        <w:trPr>
                          <w:trHeight w:val="252"/>
                        </w:trPr>
                        <w:tc>
                          <w:tcPr>
                            <w:tcW w:w="4990" w:type="dxa"/>
                          </w:tcPr>
                          <w:p w14:paraId="081512EA" w14:textId="77777777" w:rsidR="00877A3B" w:rsidRDefault="00000000">
                            <w:pPr>
                              <w:pStyle w:val="TableParagraph"/>
                              <w:spacing w:before="20" w:line="212" w:lineRule="exact"/>
                              <w:ind w:left="201"/>
                              <w:rPr>
                                <w:sz w:val="20"/>
                              </w:rPr>
                            </w:pPr>
                            <w:r>
                              <w:rPr>
                                <w:spacing w:val="-2"/>
                                <w:sz w:val="20"/>
                              </w:rPr>
                              <w:t>Non-current</w:t>
                            </w:r>
                          </w:p>
                        </w:tc>
                        <w:tc>
                          <w:tcPr>
                            <w:tcW w:w="4117" w:type="dxa"/>
                          </w:tcPr>
                          <w:p w14:paraId="2B835049" w14:textId="77777777" w:rsidR="00877A3B" w:rsidRDefault="00000000">
                            <w:pPr>
                              <w:pStyle w:val="TableParagraph"/>
                              <w:spacing w:before="23" w:line="210" w:lineRule="exact"/>
                              <w:ind w:right="49"/>
                              <w:jc w:val="right"/>
                              <w:rPr>
                                <w:sz w:val="20"/>
                              </w:rPr>
                            </w:pPr>
                            <w:r>
                              <w:rPr>
                                <w:spacing w:val="-10"/>
                                <w:sz w:val="20"/>
                              </w:rPr>
                              <w:t>-</w:t>
                            </w:r>
                          </w:p>
                        </w:tc>
                      </w:tr>
                    </w:tbl>
                    <w:p w14:paraId="41FCA59C" w14:textId="77777777" w:rsidR="00877A3B" w:rsidRDefault="00877A3B">
                      <w:pPr>
                        <w:pStyle w:val="BodyText"/>
                      </w:pPr>
                    </w:p>
                  </w:txbxContent>
                </v:textbox>
                <w10:wrap type="topAndBottom" anchorx="page"/>
              </v:shape>
            </w:pict>
          </mc:Fallback>
        </mc:AlternateContent>
      </w:r>
      <w:r>
        <w:rPr>
          <w:noProof/>
          <w:sz w:val="13"/>
        </w:rPr>
        <mc:AlternateContent>
          <mc:Choice Requires="wps">
            <w:drawing>
              <wp:anchor distT="0" distB="0" distL="0" distR="0" simplePos="0" relativeHeight="251700224" behindDoc="1" locked="0" layoutInCell="1" allowOverlap="1" wp14:anchorId="3A37C504" wp14:editId="088DFD8D">
                <wp:simplePos x="0" y="0"/>
                <wp:positionH relativeFrom="page">
                  <wp:posOffset>6798564</wp:posOffset>
                </wp:positionH>
                <wp:positionV relativeFrom="paragraph">
                  <wp:posOffset>305871</wp:posOffset>
                </wp:positionV>
                <wp:extent cx="274320" cy="320040"/>
                <wp:effectExtent l="0" t="0" r="0" b="0"/>
                <wp:wrapTopAndBottom/>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3200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1"/>
                            </w:tblGrid>
                            <w:tr w:rsidR="00877A3B" w14:paraId="316CF38F" w14:textId="77777777">
                              <w:trPr>
                                <w:trHeight w:val="251"/>
                              </w:trPr>
                              <w:tc>
                                <w:tcPr>
                                  <w:tcW w:w="431" w:type="dxa"/>
                                </w:tcPr>
                                <w:p w14:paraId="47AF76CA" w14:textId="77777777" w:rsidR="00877A3B" w:rsidRDefault="00000000">
                                  <w:pPr>
                                    <w:pStyle w:val="TableParagraph"/>
                                    <w:spacing w:line="223" w:lineRule="exact"/>
                                    <w:ind w:right="47"/>
                                    <w:jc w:val="right"/>
                                    <w:rPr>
                                      <w:sz w:val="20"/>
                                    </w:rPr>
                                  </w:pPr>
                                  <w:r>
                                    <w:rPr>
                                      <w:spacing w:val="-5"/>
                                      <w:sz w:val="20"/>
                                    </w:rPr>
                                    <w:t>424</w:t>
                                  </w:r>
                                </w:p>
                              </w:tc>
                            </w:tr>
                            <w:tr w:rsidR="00877A3B" w14:paraId="146617BC" w14:textId="77777777">
                              <w:trPr>
                                <w:trHeight w:val="251"/>
                              </w:trPr>
                              <w:tc>
                                <w:tcPr>
                                  <w:tcW w:w="431" w:type="dxa"/>
                                </w:tcPr>
                                <w:p w14:paraId="3BC87610" w14:textId="77777777" w:rsidR="00877A3B" w:rsidRDefault="00000000">
                                  <w:pPr>
                                    <w:pStyle w:val="TableParagraph"/>
                                    <w:spacing w:before="22" w:line="210" w:lineRule="exact"/>
                                    <w:ind w:right="48"/>
                                    <w:jc w:val="right"/>
                                    <w:rPr>
                                      <w:sz w:val="20"/>
                                    </w:rPr>
                                  </w:pPr>
                                  <w:r>
                                    <w:rPr>
                                      <w:spacing w:val="-10"/>
                                      <w:sz w:val="20"/>
                                    </w:rPr>
                                    <w:t>-</w:t>
                                  </w:r>
                                </w:p>
                              </w:tc>
                            </w:tr>
                          </w:tbl>
                          <w:p w14:paraId="2BA94B8F" w14:textId="77777777" w:rsidR="00877A3B" w:rsidRDefault="00877A3B">
                            <w:pPr>
                              <w:pStyle w:val="BodyText"/>
                            </w:pPr>
                          </w:p>
                        </w:txbxContent>
                      </wps:txbx>
                      <wps:bodyPr wrap="square" lIns="0" tIns="0" rIns="0" bIns="0" rtlCol="0">
                        <a:noAutofit/>
                      </wps:bodyPr>
                    </wps:wsp>
                  </a:graphicData>
                </a:graphic>
              </wp:anchor>
            </w:drawing>
          </mc:Choice>
          <mc:Fallback>
            <w:pict>
              <v:shape w14:anchorId="3A37C504" id="Textbox 344" o:spid="_x0000_s1077" type="#_x0000_t202" style="position:absolute;margin-left:535.3pt;margin-top:24.1pt;width:21.6pt;height:25.2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
                      </w:tblGrid>
                      <w:tr w:rsidR="00877A3B" w14:paraId="316CF38F" w14:textId="77777777">
                        <w:trPr>
                          <w:trHeight w:val="251"/>
                        </w:trPr>
                        <w:tc>
                          <w:tcPr>
                            <w:tcW w:w="431" w:type="dxa"/>
                          </w:tcPr>
                          <w:p w14:paraId="47AF76CA" w14:textId="77777777" w:rsidR="00877A3B" w:rsidRDefault="00000000">
                            <w:pPr>
                              <w:pStyle w:val="TableParagraph"/>
                              <w:spacing w:line="223" w:lineRule="exact"/>
                              <w:ind w:right="47"/>
                              <w:jc w:val="right"/>
                              <w:rPr>
                                <w:sz w:val="20"/>
                              </w:rPr>
                            </w:pPr>
                            <w:r>
                              <w:rPr>
                                <w:spacing w:val="-5"/>
                                <w:sz w:val="20"/>
                              </w:rPr>
                              <w:t>424</w:t>
                            </w:r>
                          </w:p>
                        </w:tc>
                      </w:tr>
                      <w:tr w:rsidR="00877A3B" w14:paraId="146617BC" w14:textId="77777777">
                        <w:trPr>
                          <w:trHeight w:val="251"/>
                        </w:trPr>
                        <w:tc>
                          <w:tcPr>
                            <w:tcW w:w="431" w:type="dxa"/>
                          </w:tcPr>
                          <w:p w14:paraId="3BC87610" w14:textId="77777777" w:rsidR="00877A3B" w:rsidRDefault="00000000">
                            <w:pPr>
                              <w:pStyle w:val="TableParagraph"/>
                              <w:spacing w:before="22" w:line="210" w:lineRule="exact"/>
                              <w:ind w:right="48"/>
                              <w:jc w:val="right"/>
                              <w:rPr>
                                <w:sz w:val="20"/>
                              </w:rPr>
                            </w:pPr>
                            <w:r>
                              <w:rPr>
                                <w:spacing w:val="-10"/>
                                <w:sz w:val="20"/>
                              </w:rPr>
                              <w:t>-</w:t>
                            </w:r>
                          </w:p>
                        </w:tc>
                      </w:tr>
                    </w:tbl>
                    <w:p w14:paraId="2BA94B8F" w14:textId="77777777" w:rsidR="00877A3B" w:rsidRDefault="00877A3B">
                      <w:pPr>
                        <w:pStyle w:val="BodyText"/>
                      </w:pPr>
                    </w:p>
                  </w:txbxContent>
                </v:textbox>
                <w10:wrap type="topAndBottom" anchorx="page"/>
              </v:shape>
            </w:pict>
          </mc:Fallback>
        </mc:AlternateContent>
      </w:r>
    </w:p>
    <w:p w14:paraId="2C93DB68" w14:textId="77777777" w:rsidR="00877A3B" w:rsidRDefault="00877A3B">
      <w:pPr>
        <w:pStyle w:val="BodyText"/>
        <w:rPr>
          <w:sz w:val="13"/>
        </w:rPr>
        <w:sectPr w:rsidR="00877A3B">
          <w:headerReference w:type="default" r:id="rId109"/>
          <w:footerReference w:type="default" r:id="rId110"/>
          <w:pgSz w:w="11910" w:h="16840"/>
          <w:pgMar w:top="680" w:right="708"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07"/>
        <w:gridCol w:w="1141"/>
      </w:tblGrid>
      <w:tr w:rsidR="00877A3B" w14:paraId="282C4F17" w14:textId="77777777">
        <w:trPr>
          <w:trHeight w:val="263"/>
        </w:trPr>
        <w:tc>
          <w:tcPr>
            <w:tcW w:w="7859" w:type="dxa"/>
          </w:tcPr>
          <w:p w14:paraId="3F54FBA0"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20</w:t>
            </w:r>
            <w:r>
              <w:rPr>
                <w:b/>
                <w:spacing w:val="-5"/>
                <w:sz w:val="20"/>
              </w:rPr>
              <w:t xml:space="preserve"> </w:t>
            </w:r>
            <w:r>
              <w:rPr>
                <w:b/>
                <w:sz w:val="20"/>
              </w:rPr>
              <w:t>Other</w:t>
            </w:r>
            <w:r>
              <w:rPr>
                <w:b/>
                <w:spacing w:val="-6"/>
                <w:sz w:val="20"/>
              </w:rPr>
              <w:t xml:space="preserve"> </w:t>
            </w:r>
            <w:r>
              <w:rPr>
                <w:b/>
                <w:spacing w:val="-2"/>
                <w:sz w:val="20"/>
              </w:rPr>
              <w:t>liabilities</w:t>
            </w:r>
          </w:p>
        </w:tc>
        <w:tc>
          <w:tcPr>
            <w:tcW w:w="2648" w:type="dxa"/>
            <w:gridSpan w:val="2"/>
          </w:tcPr>
          <w:p w14:paraId="3A45F09B" w14:textId="77777777" w:rsidR="00877A3B" w:rsidRDefault="00877A3B">
            <w:pPr>
              <w:pStyle w:val="TableParagraph"/>
              <w:rPr>
                <w:rFonts w:ascii="Times New Roman"/>
                <w:sz w:val="18"/>
              </w:rPr>
            </w:pPr>
          </w:p>
        </w:tc>
      </w:tr>
      <w:tr w:rsidR="00877A3B" w14:paraId="71182681" w14:textId="77777777">
        <w:trPr>
          <w:trHeight w:val="549"/>
        </w:trPr>
        <w:tc>
          <w:tcPr>
            <w:tcW w:w="7859" w:type="dxa"/>
          </w:tcPr>
          <w:p w14:paraId="46E2E498" w14:textId="77777777" w:rsidR="00877A3B" w:rsidRDefault="00877A3B">
            <w:pPr>
              <w:pStyle w:val="TableParagraph"/>
              <w:rPr>
                <w:rFonts w:ascii="Times New Roman"/>
                <w:sz w:val="18"/>
              </w:rPr>
            </w:pPr>
          </w:p>
        </w:tc>
        <w:tc>
          <w:tcPr>
            <w:tcW w:w="1507" w:type="dxa"/>
          </w:tcPr>
          <w:p w14:paraId="096880C0" w14:textId="77777777" w:rsidR="00877A3B" w:rsidRDefault="00000000">
            <w:pPr>
              <w:pStyle w:val="TableParagraph"/>
              <w:spacing w:before="34"/>
              <w:ind w:right="242"/>
              <w:jc w:val="right"/>
              <w:rPr>
                <w:b/>
                <w:sz w:val="20"/>
              </w:rPr>
            </w:pPr>
            <w:r>
              <w:rPr>
                <w:b/>
                <w:sz w:val="20"/>
              </w:rPr>
              <w:t>31</w:t>
            </w:r>
            <w:r>
              <w:rPr>
                <w:b/>
                <w:spacing w:val="-6"/>
                <w:sz w:val="20"/>
              </w:rPr>
              <w:t xml:space="preserve"> </w:t>
            </w:r>
            <w:r>
              <w:rPr>
                <w:b/>
                <w:spacing w:val="-2"/>
                <w:sz w:val="20"/>
              </w:rPr>
              <w:t>March</w:t>
            </w:r>
          </w:p>
          <w:p w14:paraId="091FFDF3" w14:textId="77777777" w:rsidR="00877A3B" w:rsidRDefault="00000000">
            <w:pPr>
              <w:pStyle w:val="TableParagraph"/>
              <w:spacing w:before="26"/>
              <w:ind w:right="242"/>
              <w:jc w:val="right"/>
              <w:rPr>
                <w:b/>
                <w:sz w:val="20"/>
              </w:rPr>
            </w:pPr>
            <w:r>
              <w:rPr>
                <w:b/>
                <w:spacing w:val="-4"/>
                <w:sz w:val="20"/>
              </w:rPr>
              <w:t>2025</w:t>
            </w:r>
          </w:p>
        </w:tc>
        <w:tc>
          <w:tcPr>
            <w:tcW w:w="1141" w:type="dxa"/>
          </w:tcPr>
          <w:p w14:paraId="2B5E0F99" w14:textId="77777777" w:rsidR="00877A3B" w:rsidRDefault="00000000">
            <w:pPr>
              <w:pStyle w:val="TableParagraph"/>
              <w:spacing w:before="34"/>
              <w:ind w:right="30"/>
              <w:jc w:val="right"/>
              <w:rPr>
                <w:b/>
                <w:sz w:val="20"/>
              </w:rPr>
            </w:pPr>
            <w:r>
              <w:rPr>
                <w:b/>
                <w:sz w:val="20"/>
              </w:rPr>
              <w:t>31</w:t>
            </w:r>
            <w:r>
              <w:rPr>
                <w:b/>
                <w:spacing w:val="-6"/>
                <w:sz w:val="20"/>
              </w:rPr>
              <w:t xml:space="preserve"> </w:t>
            </w:r>
            <w:r>
              <w:rPr>
                <w:b/>
                <w:spacing w:val="-2"/>
                <w:sz w:val="20"/>
              </w:rPr>
              <w:t>March</w:t>
            </w:r>
          </w:p>
          <w:p w14:paraId="52891C86" w14:textId="77777777" w:rsidR="00877A3B" w:rsidRDefault="00000000">
            <w:pPr>
              <w:pStyle w:val="TableParagraph"/>
              <w:spacing w:before="26"/>
              <w:ind w:right="29"/>
              <w:jc w:val="right"/>
              <w:rPr>
                <w:b/>
                <w:sz w:val="20"/>
              </w:rPr>
            </w:pPr>
            <w:r>
              <w:rPr>
                <w:b/>
                <w:spacing w:val="-4"/>
                <w:sz w:val="20"/>
              </w:rPr>
              <w:t>2024</w:t>
            </w:r>
          </w:p>
        </w:tc>
      </w:tr>
      <w:tr w:rsidR="00877A3B" w14:paraId="33E0E71A" w14:textId="77777777">
        <w:trPr>
          <w:trHeight w:val="280"/>
        </w:trPr>
        <w:tc>
          <w:tcPr>
            <w:tcW w:w="7859" w:type="dxa"/>
          </w:tcPr>
          <w:p w14:paraId="468A1D4C" w14:textId="77777777" w:rsidR="00877A3B" w:rsidRDefault="00877A3B">
            <w:pPr>
              <w:pStyle w:val="TableParagraph"/>
              <w:rPr>
                <w:rFonts w:ascii="Times New Roman"/>
                <w:sz w:val="18"/>
              </w:rPr>
            </w:pPr>
          </w:p>
        </w:tc>
        <w:tc>
          <w:tcPr>
            <w:tcW w:w="1507" w:type="dxa"/>
          </w:tcPr>
          <w:p w14:paraId="3B92BEF5" w14:textId="77777777" w:rsidR="00877A3B" w:rsidRDefault="00000000">
            <w:pPr>
              <w:pStyle w:val="TableParagraph"/>
              <w:spacing w:before="22"/>
              <w:ind w:right="243"/>
              <w:jc w:val="right"/>
              <w:rPr>
                <w:b/>
                <w:sz w:val="20"/>
              </w:rPr>
            </w:pPr>
            <w:r>
              <w:rPr>
                <w:b/>
                <w:spacing w:val="-5"/>
                <w:sz w:val="20"/>
              </w:rPr>
              <w:t>£m</w:t>
            </w:r>
          </w:p>
        </w:tc>
        <w:tc>
          <w:tcPr>
            <w:tcW w:w="1141" w:type="dxa"/>
          </w:tcPr>
          <w:p w14:paraId="07B48863" w14:textId="77777777" w:rsidR="00877A3B" w:rsidRDefault="00000000">
            <w:pPr>
              <w:pStyle w:val="TableParagraph"/>
              <w:spacing w:before="22"/>
              <w:ind w:right="30"/>
              <w:jc w:val="right"/>
              <w:rPr>
                <w:b/>
                <w:sz w:val="20"/>
              </w:rPr>
            </w:pPr>
            <w:r>
              <w:rPr>
                <w:b/>
                <w:spacing w:val="-5"/>
                <w:sz w:val="20"/>
              </w:rPr>
              <w:t>£m</w:t>
            </w:r>
          </w:p>
        </w:tc>
      </w:tr>
      <w:tr w:rsidR="00877A3B" w14:paraId="1B31FED4" w14:textId="77777777">
        <w:trPr>
          <w:trHeight w:val="291"/>
        </w:trPr>
        <w:tc>
          <w:tcPr>
            <w:tcW w:w="7859" w:type="dxa"/>
          </w:tcPr>
          <w:p w14:paraId="560E9F92" w14:textId="77777777" w:rsidR="00877A3B" w:rsidRDefault="00000000">
            <w:pPr>
              <w:pStyle w:val="TableParagraph"/>
              <w:spacing w:before="22"/>
              <w:ind w:left="50"/>
              <w:rPr>
                <w:b/>
                <w:sz w:val="20"/>
              </w:rPr>
            </w:pPr>
            <w:r>
              <w:rPr>
                <w:b/>
                <w:spacing w:val="-2"/>
                <w:sz w:val="20"/>
              </w:rPr>
              <w:t>Current</w:t>
            </w:r>
          </w:p>
        </w:tc>
        <w:tc>
          <w:tcPr>
            <w:tcW w:w="2648" w:type="dxa"/>
            <w:gridSpan w:val="2"/>
          </w:tcPr>
          <w:p w14:paraId="0A0C76B0" w14:textId="77777777" w:rsidR="00877A3B" w:rsidRDefault="00877A3B">
            <w:pPr>
              <w:pStyle w:val="TableParagraph"/>
              <w:rPr>
                <w:rFonts w:ascii="Times New Roman"/>
                <w:sz w:val="18"/>
              </w:rPr>
            </w:pPr>
          </w:p>
        </w:tc>
      </w:tr>
      <w:tr w:rsidR="00877A3B" w14:paraId="60F2A349" w14:textId="77777777">
        <w:trPr>
          <w:trHeight w:val="292"/>
        </w:trPr>
        <w:tc>
          <w:tcPr>
            <w:tcW w:w="7859" w:type="dxa"/>
          </w:tcPr>
          <w:p w14:paraId="6809CA07" w14:textId="77777777" w:rsidR="00877A3B" w:rsidRDefault="00000000">
            <w:pPr>
              <w:pStyle w:val="TableParagraph"/>
              <w:spacing w:before="32"/>
              <w:ind w:left="201"/>
              <w:rPr>
                <w:sz w:val="20"/>
              </w:rPr>
            </w:pPr>
            <w:r>
              <w:rPr>
                <w:sz w:val="20"/>
              </w:rPr>
              <w:t>Deferred</w:t>
            </w:r>
            <w:r>
              <w:rPr>
                <w:spacing w:val="-9"/>
                <w:sz w:val="20"/>
              </w:rPr>
              <w:t xml:space="preserve"> </w:t>
            </w:r>
            <w:r>
              <w:rPr>
                <w:sz w:val="20"/>
              </w:rPr>
              <w:t>income:</w:t>
            </w:r>
            <w:r>
              <w:rPr>
                <w:spacing w:val="-8"/>
                <w:sz w:val="20"/>
              </w:rPr>
              <w:t xml:space="preserve"> </w:t>
            </w:r>
            <w:r>
              <w:rPr>
                <w:sz w:val="20"/>
              </w:rPr>
              <w:t>contract</w:t>
            </w:r>
            <w:r>
              <w:rPr>
                <w:spacing w:val="-8"/>
                <w:sz w:val="20"/>
              </w:rPr>
              <w:t xml:space="preserve"> </w:t>
            </w:r>
            <w:r>
              <w:rPr>
                <w:spacing w:val="-2"/>
                <w:sz w:val="20"/>
              </w:rPr>
              <w:t>liability</w:t>
            </w:r>
          </w:p>
        </w:tc>
        <w:tc>
          <w:tcPr>
            <w:tcW w:w="1507" w:type="dxa"/>
          </w:tcPr>
          <w:p w14:paraId="5A986587" w14:textId="77777777" w:rsidR="00877A3B" w:rsidRDefault="00000000">
            <w:pPr>
              <w:pStyle w:val="TableParagraph"/>
              <w:spacing w:before="35"/>
              <w:ind w:right="307"/>
              <w:jc w:val="right"/>
              <w:rPr>
                <w:sz w:val="20"/>
              </w:rPr>
            </w:pPr>
            <w:r>
              <w:rPr>
                <w:spacing w:val="-2"/>
                <w:sz w:val="20"/>
              </w:rPr>
              <w:t>1,602</w:t>
            </w:r>
          </w:p>
        </w:tc>
        <w:tc>
          <w:tcPr>
            <w:tcW w:w="1141" w:type="dxa"/>
          </w:tcPr>
          <w:p w14:paraId="237BD6F8" w14:textId="77777777" w:rsidR="00877A3B" w:rsidRDefault="00000000">
            <w:pPr>
              <w:pStyle w:val="TableParagraph"/>
              <w:spacing w:before="35"/>
              <w:ind w:right="94"/>
              <w:jc w:val="right"/>
              <w:rPr>
                <w:sz w:val="20"/>
              </w:rPr>
            </w:pPr>
            <w:r>
              <w:rPr>
                <w:spacing w:val="-2"/>
                <w:sz w:val="20"/>
              </w:rPr>
              <w:t>1,579</w:t>
            </w:r>
          </w:p>
        </w:tc>
      </w:tr>
      <w:tr w:rsidR="00877A3B" w14:paraId="78F3B5E6" w14:textId="77777777">
        <w:trPr>
          <w:trHeight w:val="280"/>
        </w:trPr>
        <w:tc>
          <w:tcPr>
            <w:tcW w:w="7859" w:type="dxa"/>
          </w:tcPr>
          <w:p w14:paraId="576F1464" w14:textId="77777777" w:rsidR="00877A3B" w:rsidRDefault="00000000">
            <w:pPr>
              <w:pStyle w:val="TableParagraph"/>
              <w:spacing w:before="20"/>
              <w:ind w:left="201"/>
              <w:rPr>
                <w:sz w:val="20"/>
              </w:rPr>
            </w:pPr>
            <w:r>
              <w:rPr>
                <w:sz w:val="20"/>
              </w:rPr>
              <w:t>Deferred</w:t>
            </w:r>
            <w:r>
              <w:rPr>
                <w:spacing w:val="-9"/>
                <w:sz w:val="20"/>
              </w:rPr>
              <w:t xml:space="preserve"> </w:t>
            </w:r>
            <w:r>
              <w:rPr>
                <w:spacing w:val="-2"/>
                <w:sz w:val="20"/>
              </w:rPr>
              <w:t>grants</w:t>
            </w:r>
          </w:p>
        </w:tc>
        <w:tc>
          <w:tcPr>
            <w:tcW w:w="1507" w:type="dxa"/>
          </w:tcPr>
          <w:p w14:paraId="5B6E173E" w14:textId="77777777" w:rsidR="00877A3B" w:rsidRDefault="00000000">
            <w:pPr>
              <w:pStyle w:val="TableParagraph"/>
              <w:spacing w:before="23"/>
              <w:ind w:right="307"/>
              <w:jc w:val="right"/>
              <w:rPr>
                <w:sz w:val="20"/>
              </w:rPr>
            </w:pPr>
            <w:r>
              <w:rPr>
                <w:spacing w:val="-5"/>
                <w:sz w:val="20"/>
              </w:rPr>
              <w:t>94</w:t>
            </w:r>
          </w:p>
        </w:tc>
        <w:tc>
          <w:tcPr>
            <w:tcW w:w="1141" w:type="dxa"/>
          </w:tcPr>
          <w:p w14:paraId="297E9A57" w14:textId="77777777" w:rsidR="00877A3B" w:rsidRDefault="00000000">
            <w:pPr>
              <w:pStyle w:val="TableParagraph"/>
              <w:spacing w:before="23"/>
              <w:ind w:right="94"/>
              <w:jc w:val="right"/>
              <w:rPr>
                <w:sz w:val="20"/>
              </w:rPr>
            </w:pPr>
            <w:r>
              <w:rPr>
                <w:spacing w:val="-5"/>
                <w:sz w:val="20"/>
              </w:rPr>
              <w:t>75</w:t>
            </w:r>
          </w:p>
        </w:tc>
      </w:tr>
      <w:tr w:rsidR="00877A3B" w14:paraId="194AAA50" w14:textId="77777777">
        <w:trPr>
          <w:trHeight w:val="280"/>
        </w:trPr>
        <w:tc>
          <w:tcPr>
            <w:tcW w:w="7859" w:type="dxa"/>
          </w:tcPr>
          <w:p w14:paraId="38961E88" w14:textId="77777777" w:rsidR="00877A3B" w:rsidRDefault="00000000">
            <w:pPr>
              <w:pStyle w:val="TableParagraph"/>
              <w:spacing w:before="20"/>
              <w:ind w:left="201"/>
              <w:rPr>
                <w:sz w:val="20"/>
              </w:rPr>
            </w:pPr>
            <w:r>
              <w:rPr>
                <w:sz w:val="20"/>
              </w:rPr>
              <w:t>Deferred</w:t>
            </w:r>
            <w:r>
              <w:rPr>
                <w:spacing w:val="-8"/>
                <w:sz w:val="20"/>
              </w:rPr>
              <w:t xml:space="preserve"> </w:t>
            </w:r>
            <w:r>
              <w:rPr>
                <w:sz w:val="20"/>
              </w:rPr>
              <w:t>PFI</w:t>
            </w:r>
            <w:r>
              <w:rPr>
                <w:spacing w:val="-6"/>
                <w:sz w:val="20"/>
              </w:rPr>
              <w:t xml:space="preserve"> </w:t>
            </w:r>
            <w:r>
              <w:rPr>
                <w:spacing w:val="-2"/>
                <w:sz w:val="20"/>
              </w:rPr>
              <w:t>income/credits</w:t>
            </w:r>
          </w:p>
        </w:tc>
        <w:tc>
          <w:tcPr>
            <w:tcW w:w="1507" w:type="dxa"/>
          </w:tcPr>
          <w:p w14:paraId="721E297C" w14:textId="77777777" w:rsidR="00877A3B" w:rsidRDefault="00000000">
            <w:pPr>
              <w:pStyle w:val="TableParagraph"/>
              <w:spacing w:before="23"/>
              <w:ind w:right="306"/>
              <w:jc w:val="right"/>
              <w:rPr>
                <w:sz w:val="20"/>
              </w:rPr>
            </w:pPr>
            <w:r>
              <w:rPr>
                <w:spacing w:val="-10"/>
                <w:sz w:val="20"/>
              </w:rPr>
              <w:t>4</w:t>
            </w:r>
          </w:p>
        </w:tc>
        <w:tc>
          <w:tcPr>
            <w:tcW w:w="1141" w:type="dxa"/>
          </w:tcPr>
          <w:p w14:paraId="0A2A7156" w14:textId="77777777" w:rsidR="00877A3B" w:rsidRDefault="00000000">
            <w:pPr>
              <w:pStyle w:val="TableParagraph"/>
              <w:spacing w:before="23"/>
              <w:ind w:right="94"/>
              <w:jc w:val="right"/>
              <w:rPr>
                <w:sz w:val="20"/>
              </w:rPr>
            </w:pPr>
            <w:r>
              <w:rPr>
                <w:spacing w:val="-10"/>
                <w:sz w:val="20"/>
              </w:rPr>
              <w:t>3</w:t>
            </w:r>
          </w:p>
        </w:tc>
      </w:tr>
      <w:tr w:rsidR="00877A3B" w14:paraId="286D0864" w14:textId="77777777">
        <w:trPr>
          <w:trHeight w:val="280"/>
        </w:trPr>
        <w:tc>
          <w:tcPr>
            <w:tcW w:w="7859" w:type="dxa"/>
          </w:tcPr>
          <w:p w14:paraId="60749022" w14:textId="77777777" w:rsidR="00877A3B" w:rsidRDefault="00000000">
            <w:pPr>
              <w:pStyle w:val="TableParagraph"/>
              <w:spacing w:before="20"/>
              <w:ind w:left="201"/>
              <w:rPr>
                <w:sz w:val="20"/>
              </w:rPr>
            </w:pPr>
            <w:r>
              <w:rPr>
                <w:sz w:val="20"/>
              </w:rPr>
              <w:t>Deferred</w:t>
            </w:r>
            <w:r>
              <w:rPr>
                <w:spacing w:val="-9"/>
                <w:sz w:val="20"/>
              </w:rPr>
              <w:t xml:space="preserve"> </w:t>
            </w:r>
            <w:r>
              <w:rPr>
                <w:sz w:val="20"/>
              </w:rPr>
              <w:t>income:</w:t>
            </w:r>
            <w:r>
              <w:rPr>
                <w:spacing w:val="-7"/>
                <w:sz w:val="20"/>
              </w:rPr>
              <w:t xml:space="preserve"> </w:t>
            </w:r>
            <w:r>
              <w:rPr>
                <w:spacing w:val="-2"/>
                <w:sz w:val="20"/>
              </w:rPr>
              <w:t>other</w:t>
            </w:r>
          </w:p>
        </w:tc>
        <w:tc>
          <w:tcPr>
            <w:tcW w:w="1507" w:type="dxa"/>
          </w:tcPr>
          <w:p w14:paraId="72CA56B8" w14:textId="77777777" w:rsidR="00877A3B" w:rsidRDefault="00000000">
            <w:pPr>
              <w:pStyle w:val="TableParagraph"/>
              <w:spacing w:before="23"/>
              <w:ind w:right="307"/>
              <w:jc w:val="right"/>
              <w:rPr>
                <w:sz w:val="20"/>
              </w:rPr>
            </w:pPr>
            <w:r>
              <w:rPr>
                <w:spacing w:val="-5"/>
                <w:sz w:val="20"/>
              </w:rPr>
              <w:t>39</w:t>
            </w:r>
          </w:p>
        </w:tc>
        <w:tc>
          <w:tcPr>
            <w:tcW w:w="1141" w:type="dxa"/>
          </w:tcPr>
          <w:p w14:paraId="576DC009" w14:textId="77777777" w:rsidR="00877A3B" w:rsidRDefault="00000000">
            <w:pPr>
              <w:pStyle w:val="TableParagraph"/>
              <w:spacing w:before="23"/>
              <w:ind w:right="94"/>
              <w:jc w:val="right"/>
              <w:rPr>
                <w:sz w:val="20"/>
              </w:rPr>
            </w:pPr>
            <w:r>
              <w:rPr>
                <w:spacing w:val="-5"/>
                <w:sz w:val="20"/>
              </w:rPr>
              <w:t>40</w:t>
            </w:r>
          </w:p>
        </w:tc>
      </w:tr>
      <w:tr w:rsidR="00877A3B" w14:paraId="6308D939" w14:textId="77777777">
        <w:trPr>
          <w:trHeight w:val="255"/>
        </w:trPr>
        <w:tc>
          <w:tcPr>
            <w:tcW w:w="7859" w:type="dxa"/>
          </w:tcPr>
          <w:p w14:paraId="79E7A61D" w14:textId="77777777" w:rsidR="00877A3B" w:rsidRDefault="00000000">
            <w:pPr>
              <w:pStyle w:val="TableParagraph"/>
              <w:spacing w:before="20" w:line="215" w:lineRule="exact"/>
              <w:ind w:left="201"/>
              <w:rPr>
                <w:sz w:val="20"/>
              </w:rPr>
            </w:pPr>
            <w:r>
              <w:rPr>
                <w:sz w:val="20"/>
              </w:rPr>
              <w:t>NHS</w:t>
            </w:r>
            <w:r>
              <w:rPr>
                <w:spacing w:val="-10"/>
                <w:sz w:val="20"/>
              </w:rPr>
              <w:t xml:space="preserve"> </w:t>
            </w:r>
            <w:r>
              <w:rPr>
                <w:sz w:val="20"/>
              </w:rPr>
              <w:t>charitable</w:t>
            </w:r>
            <w:r>
              <w:rPr>
                <w:spacing w:val="-10"/>
                <w:sz w:val="20"/>
              </w:rPr>
              <w:t xml:space="preserve"> </w:t>
            </w:r>
            <w:r>
              <w:rPr>
                <w:sz w:val="20"/>
              </w:rPr>
              <w:t>funds</w:t>
            </w:r>
            <w:r>
              <w:rPr>
                <w:spacing w:val="-8"/>
                <w:sz w:val="20"/>
              </w:rPr>
              <w:t xml:space="preserve"> </w:t>
            </w:r>
            <w:r>
              <w:rPr>
                <w:sz w:val="20"/>
              </w:rPr>
              <w:t>other</w:t>
            </w:r>
            <w:r>
              <w:rPr>
                <w:spacing w:val="-9"/>
                <w:sz w:val="20"/>
              </w:rPr>
              <w:t xml:space="preserve"> </w:t>
            </w:r>
            <w:r>
              <w:rPr>
                <w:spacing w:val="-2"/>
                <w:sz w:val="20"/>
              </w:rPr>
              <w:t>liabilities</w:t>
            </w:r>
          </w:p>
        </w:tc>
        <w:tc>
          <w:tcPr>
            <w:tcW w:w="1507" w:type="dxa"/>
            <w:tcBorders>
              <w:bottom w:val="single" w:sz="8" w:space="0" w:color="000000"/>
            </w:tcBorders>
          </w:tcPr>
          <w:p w14:paraId="46DC92CE" w14:textId="77777777" w:rsidR="00877A3B" w:rsidRDefault="00000000">
            <w:pPr>
              <w:pStyle w:val="TableParagraph"/>
              <w:spacing w:before="23" w:line="213" w:lineRule="exact"/>
              <w:ind w:right="308"/>
              <w:jc w:val="right"/>
              <w:rPr>
                <w:sz w:val="20"/>
              </w:rPr>
            </w:pPr>
            <w:r>
              <w:rPr>
                <w:spacing w:val="-10"/>
                <w:sz w:val="20"/>
              </w:rPr>
              <w:t>-</w:t>
            </w:r>
          </w:p>
        </w:tc>
        <w:tc>
          <w:tcPr>
            <w:tcW w:w="1141" w:type="dxa"/>
            <w:tcBorders>
              <w:bottom w:val="single" w:sz="8" w:space="0" w:color="000000"/>
            </w:tcBorders>
          </w:tcPr>
          <w:p w14:paraId="16F8D4CF" w14:textId="77777777" w:rsidR="00877A3B" w:rsidRDefault="00000000">
            <w:pPr>
              <w:pStyle w:val="TableParagraph"/>
              <w:spacing w:before="23" w:line="213" w:lineRule="exact"/>
              <w:ind w:right="94"/>
              <w:jc w:val="right"/>
              <w:rPr>
                <w:sz w:val="20"/>
              </w:rPr>
            </w:pPr>
            <w:r>
              <w:rPr>
                <w:spacing w:val="-10"/>
                <w:sz w:val="20"/>
              </w:rPr>
              <w:t>1</w:t>
            </w:r>
          </w:p>
        </w:tc>
      </w:tr>
      <w:tr w:rsidR="00877A3B" w14:paraId="7FE07A85" w14:textId="77777777">
        <w:trPr>
          <w:trHeight w:val="240"/>
        </w:trPr>
        <w:tc>
          <w:tcPr>
            <w:tcW w:w="7859" w:type="dxa"/>
          </w:tcPr>
          <w:p w14:paraId="6582393F" w14:textId="77777777" w:rsidR="00877A3B" w:rsidRDefault="00000000">
            <w:pPr>
              <w:pStyle w:val="TableParagraph"/>
              <w:spacing w:line="221" w:lineRule="exact"/>
              <w:ind w:left="50"/>
              <w:rPr>
                <w:b/>
                <w:sz w:val="20"/>
              </w:rPr>
            </w:pPr>
            <w:r>
              <w:rPr>
                <w:b/>
                <w:sz w:val="20"/>
              </w:rPr>
              <w:t>Total</w:t>
            </w:r>
            <w:r>
              <w:rPr>
                <w:b/>
                <w:spacing w:val="-8"/>
                <w:sz w:val="20"/>
              </w:rPr>
              <w:t xml:space="preserve"> </w:t>
            </w:r>
            <w:r>
              <w:rPr>
                <w:b/>
                <w:sz w:val="20"/>
              </w:rPr>
              <w:t>other</w:t>
            </w:r>
            <w:r>
              <w:rPr>
                <w:b/>
                <w:spacing w:val="-8"/>
                <w:sz w:val="20"/>
              </w:rPr>
              <w:t xml:space="preserve"> </w:t>
            </w:r>
            <w:r>
              <w:rPr>
                <w:b/>
                <w:sz w:val="20"/>
              </w:rPr>
              <w:t>current</w:t>
            </w:r>
            <w:r>
              <w:rPr>
                <w:b/>
                <w:spacing w:val="-7"/>
                <w:sz w:val="20"/>
              </w:rPr>
              <w:t xml:space="preserve"> </w:t>
            </w:r>
            <w:r>
              <w:rPr>
                <w:b/>
                <w:spacing w:val="-2"/>
                <w:sz w:val="20"/>
              </w:rPr>
              <w:t>liabilities</w:t>
            </w:r>
          </w:p>
        </w:tc>
        <w:tc>
          <w:tcPr>
            <w:tcW w:w="1507" w:type="dxa"/>
            <w:tcBorders>
              <w:top w:val="single" w:sz="8" w:space="0" w:color="000000"/>
              <w:bottom w:val="double" w:sz="8" w:space="0" w:color="000000"/>
            </w:tcBorders>
          </w:tcPr>
          <w:p w14:paraId="4FDB020C" w14:textId="77777777" w:rsidR="00877A3B" w:rsidRDefault="00000000">
            <w:pPr>
              <w:pStyle w:val="TableParagraph"/>
              <w:spacing w:line="221" w:lineRule="exact"/>
              <w:ind w:right="307"/>
              <w:jc w:val="right"/>
              <w:rPr>
                <w:b/>
                <w:sz w:val="20"/>
              </w:rPr>
            </w:pPr>
            <w:r>
              <w:rPr>
                <w:b/>
                <w:spacing w:val="-2"/>
                <w:sz w:val="20"/>
              </w:rPr>
              <w:t>1,739</w:t>
            </w:r>
          </w:p>
        </w:tc>
        <w:tc>
          <w:tcPr>
            <w:tcW w:w="1141" w:type="dxa"/>
            <w:tcBorders>
              <w:top w:val="single" w:sz="8" w:space="0" w:color="000000"/>
              <w:bottom w:val="double" w:sz="8" w:space="0" w:color="000000"/>
            </w:tcBorders>
          </w:tcPr>
          <w:p w14:paraId="1FEA703C" w14:textId="77777777" w:rsidR="00877A3B" w:rsidRDefault="00000000">
            <w:pPr>
              <w:pStyle w:val="TableParagraph"/>
              <w:spacing w:line="221" w:lineRule="exact"/>
              <w:ind w:right="94"/>
              <w:jc w:val="right"/>
              <w:rPr>
                <w:b/>
                <w:sz w:val="20"/>
              </w:rPr>
            </w:pPr>
            <w:r>
              <w:rPr>
                <w:b/>
                <w:spacing w:val="-2"/>
                <w:sz w:val="20"/>
              </w:rPr>
              <w:t>1,698</w:t>
            </w:r>
          </w:p>
        </w:tc>
      </w:tr>
    </w:tbl>
    <w:p w14:paraId="61C94084" w14:textId="77777777" w:rsidR="00877A3B" w:rsidRDefault="00877A3B">
      <w:pPr>
        <w:pStyle w:val="BodyText"/>
        <w:spacing w:before="6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710"/>
        <w:gridCol w:w="939"/>
      </w:tblGrid>
      <w:tr w:rsidR="00877A3B" w14:paraId="5168D017" w14:textId="77777777">
        <w:trPr>
          <w:trHeight w:val="262"/>
        </w:trPr>
        <w:tc>
          <w:tcPr>
            <w:tcW w:w="7859" w:type="dxa"/>
          </w:tcPr>
          <w:p w14:paraId="00BD0011" w14:textId="77777777" w:rsidR="00877A3B" w:rsidRDefault="00000000">
            <w:pPr>
              <w:pStyle w:val="TableParagraph"/>
              <w:spacing w:line="223" w:lineRule="exact"/>
              <w:ind w:left="50"/>
              <w:rPr>
                <w:b/>
                <w:sz w:val="20"/>
              </w:rPr>
            </w:pPr>
            <w:r>
              <w:rPr>
                <w:b/>
                <w:spacing w:val="-2"/>
                <w:sz w:val="20"/>
              </w:rPr>
              <w:t>Non-current</w:t>
            </w:r>
          </w:p>
        </w:tc>
        <w:tc>
          <w:tcPr>
            <w:tcW w:w="2649" w:type="dxa"/>
            <w:gridSpan w:val="2"/>
          </w:tcPr>
          <w:p w14:paraId="6DB8462B" w14:textId="77777777" w:rsidR="00877A3B" w:rsidRDefault="00877A3B">
            <w:pPr>
              <w:pStyle w:val="TableParagraph"/>
              <w:rPr>
                <w:rFonts w:ascii="Times New Roman"/>
                <w:sz w:val="18"/>
              </w:rPr>
            </w:pPr>
          </w:p>
        </w:tc>
      </w:tr>
      <w:tr w:rsidR="00877A3B" w14:paraId="0424D2E7" w14:textId="77777777">
        <w:trPr>
          <w:trHeight w:val="292"/>
        </w:trPr>
        <w:tc>
          <w:tcPr>
            <w:tcW w:w="7859" w:type="dxa"/>
          </w:tcPr>
          <w:p w14:paraId="3D03DA19" w14:textId="77777777" w:rsidR="00877A3B" w:rsidRDefault="00000000">
            <w:pPr>
              <w:pStyle w:val="TableParagraph"/>
              <w:spacing w:before="32"/>
              <w:ind w:left="201"/>
              <w:rPr>
                <w:sz w:val="20"/>
              </w:rPr>
            </w:pPr>
            <w:r>
              <w:rPr>
                <w:sz w:val="20"/>
              </w:rPr>
              <w:t>Deferred</w:t>
            </w:r>
            <w:r>
              <w:rPr>
                <w:spacing w:val="-9"/>
                <w:sz w:val="20"/>
              </w:rPr>
              <w:t xml:space="preserve"> </w:t>
            </w:r>
            <w:r>
              <w:rPr>
                <w:sz w:val="20"/>
              </w:rPr>
              <w:t>income:</w:t>
            </w:r>
            <w:r>
              <w:rPr>
                <w:spacing w:val="-8"/>
                <w:sz w:val="20"/>
              </w:rPr>
              <w:t xml:space="preserve"> </w:t>
            </w:r>
            <w:r>
              <w:rPr>
                <w:sz w:val="20"/>
              </w:rPr>
              <w:t>contract</w:t>
            </w:r>
            <w:r>
              <w:rPr>
                <w:spacing w:val="-8"/>
                <w:sz w:val="20"/>
              </w:rPr>
              <w:t xml:space="preserve"> </w:t>
            </w:r>
            <w:r>
              <w:rPr>
                <w:spacing w:val="-2"/>
                <w:sz w:val="20"/>
              </w:rPr>
              <w:t>liability</w:t>
            </w:r>
          </w:p>
        </w:tc>
        <w:tc>
          <w:tcPr>
            <w:tcW w:w="1710" w:type="dxa"/>
          </w:tcPr>
          <w:p w14:paraId="57D2BF75" w14:textId="77777777" w:rsidR="00877A3B" w:rsidRDefault="00000000">
            <w:pPr>
              <w:pStyle w:val="TableParagraph"/>
              <w:spacing w:before="35"/>
              <w:ind w:right="510"/>
              <w:jc w:val="right"/>
              <w:rPr>
                <w:sz w:val="20"/>
              </w:rPr>
            </w:pPr>
            <w:r>
              <w:rPr>
                <w:spacing w:val="-5"/>
                <w:sz w:val="20"/>
              </w:rPr>
              <w:t>114</w:t>
            </w:r>
          </w:p>
        </w:tc>
        <w:tc>
          <w:tcPr>
            <w:tcW w:w="939" w:type="dxa"/>
          </w:tcPr>
          <w:p w14:paraId="4B07C531" w14:textId="77777777" w:rsidR="00877A3B" w:rsidRDefault="00000000">
            <w:pPr>
              <w:pStyle w:val="TableParagraph"/>
              <w:spacing w:before="35"/>
              <w:ind w:right="95"/>
              <w:jc w:val="right"/>
              <w:rPr>
                <w:sz w:val="20"/>
              </w:rPr>
            </w:pPr>
            <w:r>
              <w:rPr>
                <w:spacing w:val="-5"/>
                <w:sz w:val="20"/>
              </w:rPr>
              <w:t>170</w:t>
            </w:r>
          </w:p>
        </w:tc>
      </w:tr>
      <w:tr w:rsidR="00877A3B" w14:paraId="717DC1A8" w14:textId="77777777">
        <w:trPr>
          <w:trHeight w:val="280"/>
        </w:trPr>
        <w:tc>
          <w:tcPr>
            <w:tcW w:w="7859" w:type="dxa"/>
          </w:tcPr>
          <w:p w14:paraId="13BBA330" w14:textId="77777777" w:rsidR="00877A3B" w:rsidRDefault="00000000">
            <w:pPr>
              <w:pStyle w:val="TableParagraph"/>
              <w:spacing w:before="20"/>
              <w:ind w:left="201"/>
              <w:rPr>
                <w:sz w:val="20"/>
              </w:rPr>
            </w:pPr>
            <w:r>
              <w:rPr>
                <w:sz w:val="20"/>
              </w:rPr>
              <w:t>Deferred</w:t>
            </w:r>
            <w:r>
              <w:rPr>
                <w:spacing w:val="-9"/>
                <w:sz w:val="20"/>
              </w:rPr>
              <w:t xml:space="preserve"> </w:t>
            </w:r>
            <w:r>
              <w:rPr>
                <w:spacing w:val="-2"/>
                <w:sz w:val="20"/>
              </w:rPr>
              <w:t>grants</w:t>
            </w:r>
          </w:p>
        </w:tc>
        <w:tc>
          <w:tcPr>
            <w:tcW w:w="1710" w:type="dxa"/>
          </w:tcPr>
          <w:p w14:paraId="207035EA" w14:textId="77777777" w:rsidR="00877A3B" w:rsidRDefault="00000000">
            <w:pPr>
              <w:pStyle w:val="TableParagraph"/>
              <w:spacing w:before="23"/>
              <w:ind w:right="509"/>
              <w:jc w:val="right"/>
              <w:rPr>
                <w:sz w:val="20"/>
              </w:rPr>
            </w:pPr>
            <w:r>
              <w:rPr>
                <w:spacing w:val="-10"/>
                <w:sz w:val="20"/>
              </w:rPr>
              <w:t>7</w:t>
            </w:r>
          </w:p>
        </w:tc>
        <w:tc>
          <w:tcPr>
            <w:tcW w:w="939" w:type="dxa"/>
          </w:tcPr>
          <w:p w14:paraId="0BD124CF" w14:textId="77777777" w:rsidR="00877A3B" w:rsidRDefault="00000000">
            <w:pPr>
              <w:pStyle w:val="TableParagraph"/>
              <w:spacing w:before="23"/>
              <w:ind w:right="95"/>
              <w:jc w:val="right"/>
              <w:rPr>
                <w:sz w:val="20"/>
              </w:rPr>
            </w:pPr>
            <w:r>
              <w:rPr>
                <w:spacing w:val="-10"/>
                <w:sz w:val="20"/>
              </w:rPr>
              <w:t>2</w:t>
            </w:r>
          </w:p>
        </w:tc>
      </w:tr>
      <w:tr w:rsidR="00877A3B" w14:paraId="296CCD16" w14:textId="77777777">
        <w:trPr>
          <w:trHeight w:val="281"/>
        </w:trPr>
        <w:tc>
          <w:tcPr>
            <w:tcW w:w="7859" w:type="dxa"/>
          </w:tcPr>
          <w:p w14:paraId="007B4D89" w14:textId="77777777" w:rsidR="00877A3B" w:rsidRDefault="00000000">
            <w:pPr>
              <w:pStyle w:val="TableParagraph"/>
              <w:spacing w:before="20"/>
              <w:ind w:left="201"/>
              <w:rPr>
                <w:sz w:val="20"/>
              </w:rPr>
            </w:pPr>
            <w:r>
              <w:rPr>
                <w:sz w:val="20"/>
              </w:rPr>
              <w:t>Deferred</w:t>
            </w:r>
            <w:r>
              <w:rPr>
                <w:spacing w:val="-8"/>
                <w:sz w:val="20"/>
              </w:rPr>
              <w:t xml:space="preserve"> </w:t>
            </w:r>
            <w:r>
              <w:rPr>
                <w:sz w:val="20"/>
              </w:rPr>
              <w:t>PFI</w:t>
            </w:r>
            <w:r>
              <w:rPr>
                <w:spacing w:val="-6"/>
                <w:sz w:val="20"/>
              </w:rPr>
              <w:t xml:space="preserve"> </w:t>
            </w:r>
            <w:r>
              <w:rPr>
                <w:spacing w:val="-2"/>
                <w:sz w:val="20"/>
              </w:rPr>
              <w:t>income/credits</w:t>
            </w:r>
          </w:p>
        </w:tc>
        <w:tc>
          <w:tcPr>
            <w:tcW w:w="1710" w:type="dxa"/>
          </w:tcPr>
          <w:p w14:paraId="155A2BDB" w14:textId="77777777" w:rsidR="00877A3B" w:rsidRDefault="00000000">
            <w:pPr>
              <w:pStyle w:val="TableParagraph"/>
              <w:spacing w:before="23"/>
              <w:ind w:right="510"/>
              <w:jc w:val="right"/>
              <w:rPr>
                <w:sz w:val="20"/>
              </w:rPr>
            </w:pPr>
            <w:r>
              <w:rPr>
                <w:spacing w:val="-5"/>
                <w:sz w:val="20"/>
              </w:rPr>
              <w:t>50</w:t>
            </w:r>
          </w:p>
        </w:tc>
        <w:tc>
          <w:tcPr>
            <w:tcW w:w="939" w:type="dxa"/>
          </w:tcPr>
          <w:p w14:paraId="3F51350B" w14:textId="77777777" w:rsidR="00877A3B" w:rsidRDefault="00000000">
            <w:pPr>
              <w:pStyle w:val="TableParagraph"/>
              <w:spacing w:before="23"/>
              <w:ind w:right="95"/>
              <w:jc w:val="right"/>
              <w:rPr>
                <w:sz w:val="20"/>
              </w:rPr>
            </w:pPr>
            <w:r>
              <w:rPr>
                <w:spacing w:val="-5"/>
                <w:sz w:val="20"/>
              </w:rPr>
              <w:t>55</w:t>
            </w:r>
          </w:p>
        </w:tc>
      </w:tr>
      <w:tr w:rsidR="00877A3B" w14:paraId="46D38C57" w14:textId="77777777">
        <w:trPr>
          <w:trHeight w:val="281"/>
        </w:trPr>
        <w:tc>
          <w:tcPr>
            <w:tcW w:w="7859" w:type="dxa"/>
          </w:tcPr>
          <w:p w14:paraId="4E049E4E" w14:textId="77777777" w:rsidR="00877A3B" w:rsidRDefault="00000000">
            <w:pPr>
              <w:pStyle w:val="TableParagraph"/>
              <w:spacing w:before="21"/>
              <w:ind w:left="201"/>
              <w:rPr>
                <w:sz w:val="20"/>
              </w:rPr>
            </w:pPr>
            <w:r>
              <w:rPr>
                <w:sz w:val="20"/>
              </w:rPr>
              <w:t>Lease</w:t>
            </w:r>
            <w:r>
              <w:rPr>
                <w:spacing w:val="-9"/>
                <w:sz w:val="20"/>
              </w:rPr>
              <w:t xml:space="preserve"> </w:t>
            </w:r>
            <w:r>
              <w:rPr>
                <w:spacing w:val="-2"/>
                <w:sz w:val="20"/>
              </w:rPr>
              <w:t>incentives</w:t>
            </w:r>
          </w:p>
        </w:tc>
        <w:tc>
          <w:tcPr>
            <w:tcW w:w="1710" w:type="dxa"/>
          </w:tcPr>
          <w:p w14:paraId="223A03F5" w14:textId="77777777" w:rsidR="00877A3B" w:rsidRDefault="00000000">
            <w:pPr>
              <w:pStyle w:val="TableParagraph"/>
              <w:spacing w:before="23"/>
              <w:ind w:right="509"/>
              <w:jc w:val="right"/>
              <w:rPr>
                <w:sz w:val="20"/>
              </w:rPr>
            </w:pPr>
            <w:r>
              <w:rPr>
                <w:spacing w:val="-10"/>
                <w:sz w:val="20"/>
              </w:rPr>
              <w:t>3</w:t>
            </w:r>
          </w:p>
        </w:tc>
        <w:tc>
          <w:tcPr>
            <w:tcW w:w="939" w:type="dxa"/>
          </w:tcPr>
          <w:p w14:paraId="26B69DE1" w14:textId="77777777" w:rsidR="00877A3B" w:rsidRDefault="00000000">
            <w:pPr>
              <w:pStyle w:val="TableParagraph"/>
              <w:spacing w:before="23"/>
              <w:ind w:right="95"/>
              <w:jc w:val="right"/>
              <w:rPr>
                <w:sz w:val="20"/>
              </w:rPr>
            </w:pPr>
            <w:r>
              <w:rPr>
                <w:spacing w:val="-10"/>
                <w:sz w:val="20"/>
              </w:rPr>
              <w:t>3</w:t>
            </w:r>
          </w:p>
        </w:tc>
      </w:tr>
      <w:tr w:rsidR="00877A3B" w14:paraId="2767356B" w14:textId="77777777">
        <w:trPr>
          <w:trHeight w:val="280"/>
        </w:trPr>
        <w:tc>
          <w:tcPr>
            <w:tcW w:w="7859" w:type="dxa"/>
          </w:tcPr>
          <w:p w14:paraId="3CBBCA03" w14:textId="77777777" w:rsidR="00877A3B" w:rsidRDefault="00000000">
            <w:pPr>
              <w:pStyle w:val="TableParagraph"/>
              <w:spacing w:before="20"/>
              <w:ind w:left="201"/>
              <w:rPr>
                <w:sz w:val="20"/>
              </w:rPr>
            </w:pPr>
            <w:r>
              <w:rPr>
                <w:sz w:val="20"/>
              </w:rPr>
              <w:t>Deferred</w:t>
            </w:r>
            <w:r>
              <w:rPr>
                <w:spacing w:val="-9"/>
                <w:sz w:val="20"/>
              </w:rPr>
              <w:t xml:space="preserve"> </w:t>
            </w:r>
            <w:r>
              <w:rPr>
                <w:sz w:val="20"/>
              </w:rPr>
              <w:t>income:</w:t>
            </w:r>
            <w:r>
              <w:rPr>
                <w:spacing w:val="-7"/>
                <w:sz w:val="20"/>
              </w:rPr>
              <w:t xml:space="preserve"> </w:t>
            </w:r>
            <w:r>
              <w:rPr>
                <w:spacing w:val="-2"/>
                <w:sz w:val="20"/>
              </w:rPr>
              <w:t>other</w:t>
            </w:r>
          </w:p>
        </w:tc>
        <w:tc>
          <w:tcPr>
            <w:tcW w:w="1710" w:type="dxa"/>
          </w:tcPr>
          <w:p w14:paraId="0B4197DB" w14:textId="77777777" w:rsidR="00877A3B" w:rsidRDefault="00000000">
            <w:pPr>
              <w:pStyle w:val="TableParagraph"/>
              <w:spacing w:before="23"/>
              <w:ind w:right="510"/>
              <w:jc w:val="right"/>
              <w:rPr>
                <w:sz w:val="20"/>
              </w:rPr>
            </w:pPr>
            <w:r>
              <w:rPr>
                <w:spacing w:val="-5"/>
                <w:sz w:val="20"/>
              </w:rPr>
              <w:t>17</w:t>
            </w:r>
          </w:p>
        </w:tc>
        <w:tc>
          <w:tcPr>
            <w:tcW w:w="939" w:type="dxa"/>
          </w:tcPr>
          <w:p w14:paraId="6E6B59F6" w14:textId="77777777" w:rsidR="00877A3B" w:rsidRDefault="00000000">
            <w:pPr>
              <w:pStyle w:val="TableParagraph"/>
              <w:spacing w:before="23"/>
              <w:ind w:right="95"/>
              <w:jc w:val="right"/>
              <w:rPr>
                <w:sz w:val="20"/>
              </w:rPr>
            </w:pPr>
            <w:r>
              <w:rPr>
                <w:spacing w:val="-5"/>
                <w:sz w:val="20"/>
              </w:rPr>
              <w:t>15</w:t>
            </w:r>
          </w:p>
        </w:tc>
      </w:tr>
      <w:tr w:rsidR="00877A3B" w14:paraId="1B599E1F" w14:textId="77777777">
        <w:trPr>
          <w:trHeight w:val="255"/>
        </w:trPr>
        <w:tc>
          <w:tcPr>
            <w:tcW w:w="7859" w:type="dxa"/>
          </w:tcPr>
          <w:p w14:paraId="3D7917DF" w14:textId="77777777" w:rsidR="00877A3B" w:rsidRDefault="00000000">
            <w:pPr>
              <w:pStyle w:val="TableParagraph"/>
              <w:spacing w:before="20" w:line="215" w:lineRule="exact"/>
              <w:ind w:left="201"/>
              <w:rPr>
                <w:sz w:val="20"/>
              </w:rPr>
            </w:pPr>
            <w:r>
              <w:rPr>
                <w:sz w:val="20"/>
              </w:rPr>
              <w:t>Net</w:t>
            </w:r>
            <w:r>
              <w:rPr>
                <w:spacing w:val="-8"/>
                <w:sz w:val="20"/>
              </w:rPr>
              <w:t xml:space="preserve"> </w:t>
            </w:r>
            <w:r>
              <w:rPr>
                <w:sz w:val="20"/>
              </w:rPr>
              <w:t>pension</w:t>
            </w:r>
            <w:r>
              <w:rPr>
                <w:spacing w:val="-8"/>
                <w:sz w:val="20"/>
              </w:rPr>
              <w:t xml:space="preserve"> </w:t>
            </w:r>
            <w:r>
              <w:rPr>
                <w:sz w:val="20"/>
              </w:rPr>
              <w:t>scheme</w:t>
            </w:r>
            <w:r>
              <w:rPr>
                <w:spacing w:val="-8"/>
                <w:sz w:val="20"/>
              </w:rPr>
              <w:t xml:space="preserve"> </w:t>
            </w:r>
            <w:r>
              <w:rPr>
                <w:spacing w:val="-2"/>
                <w:sz w:val="20"/>
              </w:rPr>
              <w:t>liability</w:t>
            </w:r>
          </w:p>
        </w:tc>
        <w:tc>
          <w:tcPr>
            <w:tcW w:w="1710" w:type="dxa"/>
            <w:tcBorders>
              <w:bottom w:val="single" w:sz="8" w:space="0" w:color="000000"/>
            </w:tcBorders>
          </w:tcPr>
          <w:p w14:paraId="6995A338" w14:textId="77777777" w:rsidR="00877A3B" w:rsidRDefault="00000000">
            <w:pPr>
              <w:pStyle w:val="TableParagraph"/>
              <w:spacing w:before="23" w:line="213" w:lineRule="exact"/>
              <w:ind w:right="509"/>
              <w:jc w:val="right"/>
              <w:rPr>
                <w:sz w:val="20"/>
              </w:rPr>
            </w:pPr>
            <w:r>
              <w:rPr>
                <w:spacing w:val="-10"/>
                <w:sz w:val="20"/>
              </w:rPr>
              <w:t>2</w:t>
            </w:r>
          </w:p>
        </w:tc>
        <w:tc>
          <w:tcPr>
            <w:tcW w:w="939" w:type="dxa"/>
            <w:tcBorders>
              <w:bottom w:val="single" w:sz="8" w:space="0" w:color="000000"/>
            </w:tcBorders>
          </w:tcPr>
          <w:p w14:paraId="2CA39A0D" w14:textId="77777777" w:rsidR="00877A3B" w:rsidRDefault="00000000">
            <w:pPr>
              <w:pStyle w:val="TableParagraph"/>
              <w:spacing w:before="23" w:line="213" w:lineRule="exact"/>
              <w:ind w:right="96"/>
              <w:jc w:val="right"/>
              <w:rPr>
                <w:sz w:val="20"/>
              </w:rPr>
            </w:pPr>
            <w:r>
              <w:rPr>
                <w:spacing w:val="-10"/>
                <w:sz w:val="20"/>
              </w:rPr>
              <w:t>-</w:t>
            </w:r>
          </w:p>
        </w:tc>
      </w:tr>
      <w:tr w:rsidR="00877A3B" w14:paraId="74388B7B" w14:textId="77777777">
        <w:trPr>
          <w:trHeight w:val="240"/>
        </w:trPr>
        <w:tc>
          <w:tcPr>
            <w:tcW w:w="7859" w:type="dxa"/>
          </w:tcPr>
          <w:p w14:paraId="5813C3FB" w14:textId="77777777" w:rsidR="00877A3B" w:rsidRDefault="00000000">
            <w:pPr>
              <w:pStyle w:val="TableParagraph"/>
              <w:spacing w:line="221" w:lineRule="exact"/>
              <w:ind w:left="50"/>
              <w:rPr>
                <w:b/>
                <w:sz w:val="20"/>
              </w:rPr>
            </w:pPr>
            <w:r>
              <w:rPr>
                <w:b/>
                <w:sz w:val="20"/>
              </w:rPr>
              <w:t>Total</w:t>
            </w:r>
            <w:r>
              <w:rPr>
                <w:b/>
                <w:spacing w:val="-9"/>
                <w:sz w:val="20"/>
              </w:rPr>
              <w:t xml:space="preserve"> </w:t>
            </w:r>
            <w:r>
              <w:rPr>
                <w:b/>
                <w:sz w:val="20"/>
              </w:rPr>
              <w:t>other</w:t>
            </w:r>
            <w:r>
              <w:rPr>
                <w:b/>
                <w:spacing w:val="-10"/>
                <w:sz w:val="20"/>
              </w:rPr>
              <w:t xml:space="preserve"> </w:t>
            </w:r>
            <w:r>
              <w:rPr>
                <w:b/>
                <w:sz w:val="20"/>
              </w:rPr>
              <w:t>non-current</w:t>
            </w:r>
            <w:r>
              <w:rPr>
                <w:b/>
                <w:spacing w:val="-7"/>
                <w:sz w:val="20"/>
              </w:rPr>
              <w:t xml:space="preserve"> </w:t>
            </w:r>
            <w:r>
              <w:rPr>
                <w:b/>
                <w:spacing w:val="-2"/>
                <w:sz w:val="20"/>
              </w:rPr>
              <w:t>liabilities</w:t>
            </w:r>
          </w:p>
        </w:tc>
        <w:tc>
          <w:tcPr>
            <w:tcW w:w="1710" w:type="dxa"/>
            <w:tcBorders>
              <w:top w:val="single" w:sz="8" w:space="0" w:color="000000"/>
              <w:bottom w:val="double" w:sz="8" w:space="0" w:color="000000"/>
            </w:tcBorders>
          </w:tcPr>
          <w:p w14:paraId="09526148" w14:textId="77777777" w:rsidR="00877A3B" w:rsidRDefault="00000000">
            <w:pPr>
              <w:pStyle w:val="TableParagraph"/>
              <w:spacing w:line="221" w:lineRule="exact"/>
              <w:ind w:right="510"/>
              <w:jc w:val="right"/>
              <w:rPr>
                <w:b/>
                <w:sz w:val="20"/>
              </w:rPr>
            </w:pPr>
            <w:r>
              <w:rPr>
                <w:b/>
                <w:spacing w:val="-5"/>
                <w:sz w:val="20"/>
              </w:rPr>
              <w:t>193</w:t>
            </w:r>
          </w:p>
        </w:tc>
        <w:tc>
          <w:tcPr>
            <w:tcW w:w="939" w:type="dxa"/>
            <w:tcBorders>
              <w:top w:val="single" w:sz="8" w:space="0" w:color="000000"/>
              <w:bottom w:val="double" w:sz="8" w:space="0" w:color="000000"/>
            </w:tcBorders>
          </w:tcPr>
          <w:p w14:paraId="386ACC9E" w14:textId="77777777" w:rsidR="00877A3B" w:rsidRDefault="00000000">
            <w:pPr>
              <w:pStyle w:val="TableParagraph"/>
              <w:spacing w:line="221" w:lineRule="exact"/>
              <w:ind w:right="95"/>
              <w:jc w:val="right"/>
              <w:rPr>
                <w:b/>
                <w:sz w:val="20"/>
              </w:rPr>
            </w:pPr>
            <w:r>
              <w:rPr>
                <w:b/>
                <w:spacing w:val="-5"/>
                <w:sz w:val="20"/>
              </w:rPr>
              <w:t>245</w:t>
            </w:r>
          </w:p>
        </w:tc>
      </w:tr>
    </w:tbl>
    <w:p w14:paraId="384BF5D4" w14:textId="77777777" w:rsidR="00877A3B" w:rsidRDefault="00877A3B">
      <w:pPr>
        <w:pStyle w:val="BodyText"/>
        <w:rPr>
          <w:sz w:val="20"/>
        </w:rPr>
      </w:pPr>
    </w:p>
    <w:p w14:paraId="5522A181" w14:textId="77777777" w:rsidR="00877A3B" w:rsidRDefault="00877A3B">
      <w:pPr>
        <w:pStyle w:val="BodyText"/>
        <w:spacing w:before="97"/>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07"/>
        <w:gridCol w:w="1141"/>
      </w:tblGrid>
      <w:tr w:rsidR="00877A3B" w14:paraId="5ACD5756" w14:textId="77777777">
        <w:trPr>
          <w:trHeight w:val="263"/>
        </w:trPr>
        <w:tc>
          <w:tcPr>
            <w:tcW w:w="7859" w:type="dxa"/>
          </w:tcPr>
          <w:p w14:paraId="2C9AA363" w14:textId="77777777" w:rsidR="00877A3B" w:rsidRDefault="00000000">
            <w:pPr>
              <w:pStyle w:val="TableParagraph"/>
              <w:spacing w:line="223" w:lineRule="exact"/>
              <w:ind w:left="50"/>
              <w:rPr>
                <w:b/>
                <w:sz w:val="20"/>
              </w:rPr>
            </w:pPr>
            <w:r>
              <w:rPr>
                <w:b/>
                <w:sz w:val="20"/>
              </w:rPr>
              <w:t>Note</w:t>
            </w:r>
            <w:r>
              <w:rPr>
                <w:b/>
                <w:spacing w:val="-5"/>
                <w:sz w:val="20"/>
              </w:rPr>
              <w:t xml:space="preserve"> </w:t>
            </w:r>
            <w:r>
              <w:rPr>
                <w:b/>
                <w:sz w:val="20"/>
              </w:rPr>
              <w:t>21</w:t>
            </w:r>
            <w:r>
              <w:rPr>
                <w:b/>
                <w:spacing w:val="-5"/>
                <w:sz w:val="20"/>
              </w:rPr>
              <w:t xml:space="preserve"> </w:t>
            </w:r>
            <w:r>
              <w:rPr>
                <w:b/>
                <w:spacing w:val="-2"/>
                <w:sz w:val="20"/>
              </w:rPr>
              <w:t>Borrowings</w:t>
            </w:r>
          </w:p>
        </w:tc>
        <w:tc>
          <w:tcPr>
            <w:tcW w:w="2648" w:type="dxa"/>
            <w:gridSpan w:val="2"/>
          </w:tcPr>
          <w:p w14:paraId="437AD86B" w14:textId="77777777" w:rsidR="00877A3B" w:rsidRDefault="00877A3B">
            <w:pPr>
              <w:pStyle w:val="TableParagraph"/>
              <w:rPr>
                <w:rFonts w:ascii="Times New Roman"/>
                <w:sz w:val="18"/>
              </w:rPr>
            </w:pPr>
          </w:p>
        </w:tc>
      </w:tr>
      <w:tr w:rsidR="00877A3B" w14:paraId="697CFD24" w14:textId="77777777">
        <w:trPr>
          <w:trHeight w:val="549"/>
        </w:trPr>
        <w:tc>
          <w:tcPr>
            <w:tcW w:w="7859" w:type="dxa"/>
          </w:tcPr>
          <w:p w14:paraId="129C6F9D" w14:textId="77777777" w:rsidR="00877A3B" w:rsidRDefault="00877A3B">
            <w:pPr>
              <w:pStyle w:val="TableParagraph"/>
              <w:rPr>
                <w:rFonts w:ascii="Times New Roman"/>
                <w:sz w:val="18"/>
              </w:rPr>
            </w:pPr>
          </w:p>
        </w:tc>
        <w:tc>
          <w:tcPr>
            <w:tcW w:w="1507" w:type="dxa"/>
          </w:tcPr>
          <w:p w14:paraId="167286B2" w14:textId="77777777" w:rsidR="00877A3B" w:rsidRDefault="00000000">
            <w:pPr>
              <w:pStyle w:val="TableParagraph"/>
              <w:spacing w:before="34"/>
              <w:ind w:right="242"/>
              <w:jc w:val="right"/>
              <w:rPr>
                <w:b/>
                <w:sz w:val="20"/>
              </w:rPr>
            </w:pPr>
            <w:r>
              <w:rPr>
                <w:b/>
                <w:sz w:val="20"/>
              </w:rPr>
              <w:t>31</w:t>
            </w:r>
            <w:r>
              <w:rPr>
                <w:b/>
                <w:spacing w:val="-6"/>
                <w:sz w:val="20"/>
              </w:rPr>
              <w:t xml:space="preserve"> </w:t>
            </w:r>
            <w:r>
              <w:rPr>
                <w:b/>
                <w:spacing w:val="-2"/>
                <w:sz w:val="20"/>
              </w:rPr>
              <w:t>March</w:t>
            </w:r>
          </w:p>
          <w:p w14:paraId="42A61808" w14:textId="77777777" w:rsidR="00877A3B" w:rsidRDefault="00000000">
            <w:pPr>
              <w:pStyle w:val="TableParagraph"/>
              <w:spacing w:before="26"/>
              <w:ind w:right="242"/>
              <w:jc w:val="right"/>
              <w:rPr>
                <w:b/>
                <w:sz w:val="20"/>
              </w:rPr>
            </w:pPr>
            <w:r>
              <w:rPr>
                <w:b/>
                <w:spacing w:val="-4"/>
                <w:sz w:val="20"/>
              </w:rPr>
              <w:t>2025</w:t>
            </w:r>
          </w:p>
        </w:tc>
        <w:tc>
          <w:tcPr>
            <w:tcW w:w="1141" w:type="dxa"/>
          </w:tcPr>
          <w:p w14:paraId="78F4BBAD" w14:textId="77777777" w:rsidR="00877A3B" w:rsidRDefault="00000000">
            <w:pPr>
              <w:pStyle w:val="TableParagraph"/>
              <w:spacing w:before="34"/>
              <w:ind w:right="30"/>
              <w:jc w:val="right"/>
              <w:rPr>
                <w:b/>
                <w:sz w:val="20"/>
              </w:rPr>
            </w:pPr>
            <w:r>
              <w:rPr>
                <w:b/>
                <w:sz w:val="20"/>
              </w:rPr>
              <w:t>31</w:t>
            </w:r>
            <w:r>
              <w:rPr>
                <w:b/>
                <w:spacing w:val="-6"/>
                <w:sz w:val="20"/>
              </w:rPr>
              <w:t xml:space="preserve"> </w:t>
            </w:r>
            <w:r>
              <w:rPr>
                <w:b/>
                <w:spacing w:val="-2"/>
                <w:sz w:val="20"/>
              </w:rPr>
              <w:t>March</w:t>
            </w:r>
          </w:p>
          <w:p w14:paraId="5FD0D4B5" w14:textId="77777777" w:rsidR="00877A3B" w:rsidRDefault="00000000">
            <w:pPr>
              <w:pStyle w:val="TableParagraph"/>
              <w:spacing w:before="26"/>
              <w:ind w:right="29"/>
              <w:jc w:val="right"/>
              <w:rPr>
                <w:b/>
                <w:sz w:val="20"/>
              </w:rPr>
            </w:pPr>
            <w:r>
              <w:rPr>
                <w:b/>
                <w:spacing w:val="-4"/>
                <w:sz w:val="20"/>
              </w:rPr>
              <w:t>2024</w:t>
            </w:r>
          </w:p>
        </w:tc>
      </w:tr>
      <w:tr w:rsidR="00877A3B" w14:paraId="20A55373" w14:textId="77777777">
        <w:trPr>
          <w:trHeight w:val="286"/>
        </w:trPr>
        <w:tc>
          <w:tcPr>
            <w:tcW w:w="7859" w:type="dxa"/>
          </w:tcPr>
          <w:p w14:paraId="7B0842AA" w14:textId="77777777" w:rsidR="00877A3B" w:rsidRDefault="00877A3B">
            <w:pPr>
              <w:pStyle w:val="TableParagraph"/>
              <w:rPr>
                <w:rFonts w:ascii="Times New Roman"/>
                <w:sz w:val="18"/>
              </w:rPr>
            </w:pPr>
          </w:p>
        </w:tc>
        <w:tc>
          <w:tcPr>
            <w:tcW w:w="1507" w:type="dxa"/>
          </w:tcPr>
          <w:p w14:paraId="06F265E1" w14:textId="77777777" w:rsidR="00877A3B" w:rsidRDefault="00000000">
            <w:pPr>
              <w:pStyle w:val="TableParagraph"/>
              <w:spacing w:before="22"/>
              <w:ind w:right="243"/>
              <w:jc w:val="right"/>
              <w:rPr>
                <w:b/>
                <w:sz w:val="20"/>
              </w:rPr>
            </w:pPr>
            <w:r>
              <w:rPr>
                <w:b/>
                <w:spacing w:val="-5"/>
                <w:sz w:val="20"/>
              </w:rPr>
              <w:t>£m</w:t>
            </w:r>
          </w:p>
        </w:tc>
        <w:tc>
          <w:tcPr>
            <w:tcW w:w="1141" w:type="dxa"/>
          </w:tcPr>
          <w:p w14:paraId="1C3B0E6E" w14:textId="77777777" w:rsidR="00877A3B" w:rsidRDefault="00000000">
            <w:pPr>
              <w:pStyle w:val="TableParagraph"/>
              <w:spacing w:before="22"/>
              <w:ind w:right="30"/>
              <w:jc w:val="right"/>
              <w:rPr>
                <w:b/>
                <w:sz w:val="20"/>
              </w:rPr>
            </w:pPr>
            <w:r>
              <w:rPr>
                <w:b/>
                <w:spacing w:val="-5"/>
                <w:sz w:val="20"/>
              </w:rPr>
              <w:t>£m</w:t>
            </w:r>
          </w:p>
        </w:tc>
      </w:tr>
      <w:tr w:rsidR="00877A3B" w14:paraId="7BB5ACB4" w14:textId="77777777">
        <w:trPr>
          <w:trHeight w:val="292"/>
        </w:trPr>
        <w:tc>
          <w:tcPr>
            <w:tcW w:w="7859" w:type="dxa"/>
          </w:tcPr>
          <w:p w14:paraId="017F332E" w14:textId="77777777" w:rsidR="00877A3B" w:rsidRDefault="00000000">
            <w:pPr>
              <w:pStyle w:val="TableParagraph"/>
              <w:spacing w:before="28"/>
              <w:ind w:left="50"/>
              <w:rPr>
                <w:b/>
                <w:sz w:val="20"/>
              </w:rPr>
            </w:pPr>
            <w:r>
              <w:rPr>
                <w:b/>
                <w:spacing w:val="-2"/>
                <w:sz w:val="20"/>
              </w:rPr>
              <w:t>Current</w:t>
            </w:r>
          </w:p>
        </w:tc>
        <w:tc>
          <w:tcPr>
            <w:tcW w:w="2648" w:type="dxa"/>
            <w:gridSpan w:val="2"/>
          </w:tcPr>
          <w:p w14:paraId="07DB1B5E" w14:textId="77777777" w:rsidR="00877A3B" w:rsidRDefault="00877A3B">
            <w:pPr>
              <w:pStyle w:val="TableParagraph"/>
              <w:rPr>
                <w:rFonts w:ascii="Times New Roman"/>
                <w:sz w:val="18"/>
              </w:rPr>
            </w:pPr>
          </w:p>
        </w:tc>
      </w:tr>
      <w:tr w:rsidR="00877A3B" w14:paraId="75C50C48" w14:textId="77777777">
        <w:trPr>
          <w:trHeight w:val="286"/>
        </w:trPr>
        <w:tc>
          <w:tcPr>
            <w:tcW w:w="7859" w:type="dxa"/>
          </w:tcPr>
          <w:p w14:paraId="03AF6CA5" w14:textId="77777777" w:rsidR="00877A3B" w:rsidRDefault="00000000">
            <w:pPr>
              <w:pStyle w:val="TableParagraph"/>
              <w:spacing w:before="28"/>
              <w:ind w:left="201"/>
              <w:rPr>
                <w:sz w:val="20"/>
              </w:rPr>
            </w:pPr>
            <w:r>
              <w:rPr>
                <w:sz w:val="20"/>
              </w:rPr>
              <w:t>Loans</w:t>
            </w:r>
            <w:r>
              <w:rPr>
                <w:spacing w:val="-8"/>
                <w:sz w:val="20"/>
              </w:rPr>
              <w:t xml:space="preserve"> </w:t>
            </w:r>
            <w:r>
              <w:rPr>
                <w:sz w:val="20"/>
              </w:rPr>
              <w:t>from</w:t>
            </w:r>
            <w:r>
              <w:rPr>
                <w:spacing w:val="-5"/>
                <w:sz w:val="20"/>
              </w:rPr>
              <w:t xml:space="preserve"> </w:t>
            </w:r>
            <w:r>
              <w:rPr>
                <w:sz w:val="20"/>
              </w:rPr>
              <w:t>the</w:t>
            </w:r>
            <w:r>
              <w:rPr>
                <w:spacing w:val="-8"/>
                <w:sz w:val="20"/>
              </w:rPr>
              <w:t xml:space="preserve"> </w:t>
            </w:r>
            <w:r>
              <w:rPr>
                <w:sz w:val="20"/>
              </w:rPr>
              <w:t>Department</w:t>
            </w:r>
            <w:r>
              <w:rPr>
                <w:spacing w:val="-9"/>
                <w:sz w:val="20"/>
              </w:rPr>
              <w:t xml:space="preserve"> </w:t>
            </w:r>
            <w:r>
              <w:rPr>
                <w:sz w:val="20"/>
              </w:rPr>
              <w:t>of</w:t>
            </w:r>
            <w:r>
              <w:rPr>
                <w:spacing w:val="-6"/>
                <w:sz w:val="20"/>
              </w:rPr>
              <w:t xml:space="preserve"> </w:t>
            </w:r>
            <w:r>
              <w:rPr>
                <w:sz w:val="20"/>
              </w:rPr>
              <w:t>Health</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c>
          <w:tcPr>
            <w:tcW w:w="1507" w:type="dxa"/>
          </w:tcPr>
          <w:p w14:paraId="7BE79961" w14:textId="77777777" w:rsidR="00877A3B" w:rsidRDefault="00000000">
            <w:pPr>
              <w:pStyle w:val="TableParagraph"/>
              <w:spacing w:before="28"/>
              <w:ind w:right="307"/>
              <w:jc w:val="right"/>
              <w:rPr>
                <w:sz w:val="20"/>
              </w:rPr>
            </w:pPr>
            <w:r>
              <w:rPr>
                <w:spacing w:val="-5"/>
                <w:sz w:val="20"/>
              </w:rPr>
              <w:t>225</w:t>
            </w:r>
          </w:p>
        </w:tc>
        <w:tc>
          <w:tcPr>
            <w:tcW w:w="1141" w:type="dxa"/>
          </w:tcPr>
          <w:p w14:paraId="7EF41B37" w14:textId="77777777" w:rsidR="00877A3B" w:rsidRDefault="00000000">
            <w:pPr>
              <w:pStyle w:val="TableParagraph"/>
              <w:spacing w:before="28"/>
              <w:ind w:right="94"/>
              <w:jc w:val="right"/>
              <w:rPr>
                <w:sz w:val="20"/>
              </w:rPr>
            </w:pPr>
            <w:r>
              <w:rPr>
                <w:spacing w:val="-5"/>
                <w:sz w:val="20"/>
              </w:rPr>
              <w:t>283</w:t>
            </w:r>
          </w:p>
        </w:tc>
      </w:tr>
      <w:tr w:rsidR="00877A3B" w14:paraId="55EA9CBC" w14:textId="77777777">
        <w:trPr>
          <w:trHeight w:val="265"/>
        </w:trPr>
        <w:tc>
          <w:tcPr>
            <w:tcW w:w="7859" w:type="dxa"/>
          </w:tcPr>
          <w:p w14:paraId="23751760" w14:textId="77777777" w:rsidR="00877A3B" w:rsidRDefault="00000000">
            <w:pPr>
              <w:pStyle w:val="TableParagraph"/>
              <w:spacing w:before="22" w:line="224" w:lineRule="exact"/>
              <w:ind w:left="201"/>
              <w:rPr>
                <w:sz w:val="20"/>
              </w:rPr>
            </w:pPr>
            <w:r>
              <w:rPr>
                <w:sz w:val="20"/>
              </w:rPr>
              <w:t>Other</w:t>
            </w:r>
            <w:r>
              <w:rPr>
                <w:spacing w:val="-10"/>
                <w:sz w:val="20"/>
              </w:rPr>
              <w:t xml:space="preserve"> </w:t>
            </w:r>
            <w:r>
              <w:rPr>
                <w:spacing w:val="-2"/>
                <w:sz w:val="20"/>
              </w:rPr>
              <w:t>loans</w:t>
            </w:r>
          </w:p>
        </w:tc>
        <w:tc>
          <w:tcPr>
            <w:tcW w:w="1507" w:type="dxa"/>
          </w:tcPr>
          <w:p w14:paraId="5E0E8308" w14:textId="77777777" w:rsidR="00877A3B" w:rsidRDefault="00000000">
            <w:pPr>
              <w:pStyle w:val="TableParagraph"/>
              <w:spacing w:before="22" w:line="224" w:lineRule="exact"/>
              <w:ind w:right="307"/>
              <w:jc w:val="right"/>
              <w:rPr>
                <w:sz w:val="20"/>
              </w:rPr>
            </w:pPr>
            <w:r>
              <w:rPr>
                <w:spacing w:val="-5"/>
                <w:sz w:val="20"/>
              </w:rPr>
              <w:t>35</w:t>
            </w:r>
          </w:p>
        </w:tc>
        <w:tc>
          <w:tcPr>
            <w:tcW w:w="1141" w:type="dxa"/>
          </w:tcPr>
          <w:p w14:paraId="6DC5BCD8" w14:textId="77777777" w:rsidR="00877A3B" w:rsidRDefault="00000000">
            <w:pPr>
              <w:pStyle w:val="TableParagraph"/>
              <w:spacing w:before="22" w:line="224" w:lineRule="exact"/>
              <w:ind w:right="94"/>
              <w:jc w:val="right"/>
              <w:rPr>
                <w:sz w:val="20"/>
              </w:rPr>
            </w:pPr>
            <w:r>
              <w:rPr>
                <w:spacing w:val="-5"/>
                <w:sz w:val="20"/>
              </w:rPr>
              <w:t>47</w:t>
            </w:r>
          </w:p>
        </w:tc>
      </w:tr>
      <w:tr w:rsidR="00877A3B" w14:paraId="2D84AEB1" w14:textId="77777777">
        <w:trPr>
          <w:trHeight w:val="252"/>
        </w:trPr>
        <w:tc>
          <w:tcPr>
            <w:tcW w:w="7859" w:type="dxa"/>
          </w:tcPr>
          <w:p w14:paraId="248BB24A" w14:textId="77777777" w:rsidR="00877A3B" w:rsidRDefault="00000000">
            <w:pPr>
              <w:pStyle w:val="TableParagraph"/>
              <w:spacing w:before="6" w:line="226" w:lineRule="exact"/>
              <w:ind w:left="201"/>
              <w:rPr>
                <w:sz w:val="20"/>
              </w:rPr>
            </w:pPr>
            <w:r>
              <w:rPr>
                <w:sz w:val="20"/>
              </w:rPr>
              <w:t>Lease</w:t>
            </w:r>
            <w:r>
              <w:rPr>
                <w:spacing w:val="-9"/>
                <w:sz w:val="20"/>
              </w:rPr>
              <w:t xml:space="preserve"> </w:t>
            </w:r>
            <w:r>
              <w:rPr>
                <w:spacing w:val="-2"/>
                <w:sz w:val="20"/>
              </w:rPr>
              <w:t>liabilities</w:t>
            </w:r>
          </w:p>
        </w:tc>
        <w:tc>
          <w:tcPr>
            <w:tcW w:w="1507" w:type="dxa"/>
          </w:tcPr>
          <w:p w14:paraId="1E437A21" w14:textId="77777777" w:rsidR="00877A3B" w:rsidRDefault="00000000">
            <w:pPr>
              <w:pStyle w:val="TableParagraph"/>
              <w:spacing w:before="6" w:line="226" w:lineRule="exact"/>
              <w:ind w:right="307"/>
              <w:jc w:val="right"/>
              <w:rPr>
                <w:sz w:val="20"/>
              </w:rPr>
            </w:pPr>
            <w:r>
              <w:rPr>
                <w:spacing w:val="-5"/>
                <w:sz w:val="20"/>
              </w:rPr>
              <w:t>824</w:t>
            </w:r>
          </w:p>
        </w:tc>
        <w:tc>
          <w:tcPr>
            <w:tcW w:w="1141" w:type="dxa"/>
          </w:tcPr>
          <w:p w14:paraId="1DB11523" w14:textId="77777777" w:rsidR="00877A3B" w:rsidRDefault="00000000">
            <w:pPr>
              <w:pStyle w:val="TableParagraph"/>
              <w:spacing w:before="6" w:line="226" w:lineRule="exact"/>
              <w:ind w:right="94"/>
              <w:jc w:val="right"/>
              <w:rPr>
                <w:sz w:val="20"/>
              </w:rPr>
            </w:pPr>
            <w:r>
              <w:rPr>
                <w:spacing w:val="-5"/>
                <w:sz w:val="20"/>
              </w:rPr>
              <w:t>783</w:t>
            </w:r>
          </w:p>
        </w:tc>
      </w:tr>
      <w:tr w:rsidR="00877A3B" w14:paraId="37FDF120" w14:textId="77777777">
        <w:trPr>
          <w:trHeight w:val="241"/>
        </w:trPr>
        <w:tc>
          <w:tcPr>
            <w:tcW w:w="7859" w:type="dxa"/>
          </w:tcPr>
          <w:p w14:paraId="562E8102" w14:textId="77777777" w:rsidR="00877A3B" w:rsidRDefault="00000000">
            <w:pPr>
              <w:pStyle w:val="TableParagraph"/>
              <w:spacing w:before="8" w:line="213" w:lineRule="exact"/>
              <w:ind w:left="201"/>
              <w:rPr>
                <w:sz w:val="20"/>
              </w:rPr>
            </w:pPr>
            <w:r>
              <w:rPr>
                <w:sz w:val="20"/>
              </w:rPr>
              <w:t>Obligations</w:t>
            </w:r>
            <w:r>
              <w:rPr>
                <w:spacing w:val="-9"/>
                <w:sz w:val="20"/>
              </w:rPr>
              <w:t xml:space="preserve"> </w:t>
            </w:r>
            <w:r>
              <w:rPr>
                <w:sz w:val="20"/>
              </w:rPr>
              <w:t>under</w:t>
            </w:r>
            <w:r>
              <w:rPr>
                <w:spacing w:val="-9"/>
                <w:sz w:val="20"/>
              </w:rPr>
              <w:t xml:space="preserve"> </w:t>
            </w:r>
            <w:r>
              <w:rPr>
                <w:sz w:val="20"/>
              </w:rPr>
              <w:t>PFI,</w:t>
            </w:r>
            <w:r>
              <w:rPr>
                <w:spacing w:val="-10"/>
                <w:sz w:val="20"/>
              </w:rPr>
              <w:t xml:space="preserve"> </w:t>
            </w:r>
            <w:r>
              <w:rPr>
                <w:sz w:val="20"/>
              </w:rPr>
              <w:t>LIFT</w:t>
            </w:r>
            <w:r>
              <w:rPr>
                <w:spacing w:val="-6"/>
                <w:sz w:val="20"/>
              </w:rPr>
              <w:t xml:space="preserve"> </w:t>
            </w:r>
            <w:r>
              <w:rPr>
                <w:sz w:val="20"/>
              </w:rPr>
              <w:t>or</w:t>
            </w:r>
            <w:r>
              <w:rPr>
                <w:spacing w:val="-10"/>
                <w:sz w:val="20"/>
              </w:rPr>
              <w:t xml:space="preserve"> </w:t>
            </w:r>
            <w:r>
              <w:rPr>
                <w:sz w:val="20"/>
              </w:rPr>
              <w:t>other</w:t>
            </w:r>
            <w:r>
              <w:rPr>
                <w:spacing w:val="-10"/>
                <w:sz w:val="20"/>
              </w:rPr>
              <w:t xml:space="preserve"> </w:t>
            </w:r>
            <w:r>
              <w:rPr>
                <w:sz w:val="20"/>
              </w:rPr>
              <w:t>service</w:t>
            </w:r>
            <w:r>
              <w:rPr>
                <w:spacing w:val="-10"/>
                <w:sz w:val="20"/>
              </w:rPr>
              <w:t xml:space="preserve"> </w:t>
            </w:r>
            <w:r>
              <w:rPr>
                <w:sz w:val="20"/>
              </w:rPr>
              <w:t>concession</w:t>
            </w:r>
            <w:r>
              <w:rPr>
                <w:spacing w:val="-10"/>
                <w:sz w:val="20"/>
              </w:rPr>
              <w:t xml:space="preserve"> </w:t>
            </w:r>
            <w:r>
              <w:rPr>
                <w:spacing w:val="-2"/>
                <w:sz w:val="20"/>
              </w:rPr>
              <w:t>contracts</w:t>
            </w:r>
          </w:p>
        </w:tc>
        <w:tc>
          <w:tcPr>
            <w:tcW w:w="1507" w:type="dxa"/>
            <w:tcBorders>
              <w:bottom w:val="single" w:sz="8" w:space="0" w:color="000000"/>
            </w:tcBorders>
          </w:tcPr>
          <w:p w14:paraId="51181938" w14:textId="77777777" w:rsidR="00877A3B" w:rsidRDefault="00000000">
            <w:pPr>
              <w:pStyle w:val="TableParagraph"/>
              <w:spacing w:before="8" w:line="213" w:lineRule="exact"/>
              <w:ind w:right="307"/>
              <w:jc w:val="right"/>
              <w:rPr>
                <w:sz w:val="20"/>
              </w:rPr>
            </w:pPr>
            <w:r>
              <w:rPr>
                <w:spacing w:val="-5"/>
                <w:sz w:val="20"/>
              </w:rPr>
              <w:t>607</w:t>
            </w:r>
          </w:p>
        </w:tc>
        <w:tc>
          <w:tcPr>
            <w:tcW w:w="1141" w:type="dxa"/>
            <w:tcBorders>
              <w:bottom w:val="single" w:sz="8" w:space="0" w:color="000000"/>
            </w:tcBorders>
          </w:tcPr>
          <w:p w14:paraId="248C5DF9" w14:textId="77777777" w:rsidR="00877A3B" w:rsidRDefault="00000000">
            <w:pPr>
              <w:pStyle w:val="TableParagraph"/>
              <w:spacing w:before="8" w:line="213" w:lineRule="exact"/>
              <w:ind w:right="94"/>
              <w:jc w:val="right"/>
              <w:rPr>
                <w:sz w:val="20"/>
              </w:rPr>
            </w:pPr>
            <w:r>
              <w:rPr>
                <w:spacing w:val="-5"/>
                <w:sz w:val="20"/>
              </w:rPr>
              <w:t>606</w:t>
            </w:r>
          </w:p>
        </w:tc>
      </w:tr>
      <w:tr w:rsidR="00877A3B" w14:paraId="72D31E0B" w14:textId="77777777">
        <w:trPr>
          <w:trHeight w:val="240"/>
        </w:trPr>
        <w:tc>
          <w:tcPr>
            <w:tcW w:w="7859" w:type="dxa"/>
          </w:tcPr>
          <w:p w14:paraId="24182009" w14:textId="77777777" w:rsidR="00877A3B" w:rsidRDefault="00000000">
            <w:pPr>
              <w:pStyle w:val="TableParagraph"/>
              <w:spacing w:line="221" w:lineRule="exact"/>
              <w:ind w:left="50"/>
              <w:rPr>
                <w:b/>
                <w:sz w:val="20"/>
              </w:rPr>
            </w:pPr>
            <w:r>
              <w:rPr>
                <w:b/>
                <w:sz w:val="20"/>
              </w:rPr>
              <w:t>Total</w:t>
            </w:r>
            <w:r>
              <w:rPr>
                <w:b/>
                <w:spacing w:val="-8"/>
                <w:sz w:val="20"/>
              </w:rPr>
              <w:t xml:space="preserve"> </w:t>
            </w:r>
            <w:r>
              <w:rPr>
                <w:b/>
                <w:sz w:val="20"/>
              </w:rPr>
              <w:t>current</w:t>
            </w:r>
            <w:r>
              <w:rPr>
                <w:b/>
                <w:spacing w:val="-7"/>
                <w:sz w:val="20"/>
              </w:rPr>
              <w:t xml:space="preserve"> </w:t>
            </w:r>
            <w:r>
              <w:rPr>
                <w:b/>
                <w:spacing w:val="-2"/>
                <w:sz w:val="20"/>
              </w:rPr>
              <w:t>borrowings</w:t>
            </w:r>
          </w:p>
        </w:tc>
        <w:tc>
          <w:tcPr>
            <w:tcW w:w="1507" w:type="dxa"/>
            <w:tcBorders>
              <w:top w:val="single" w:sz="8" w:space="0" w:color="000000"/>
              <w:bottom w:val="double" w:sz="8" w:space="0" w:color="000000"/>
            </w:tcBorders>
          </w:tcPr>
          <w:p w14:paraId="4C91B0B7" w14:textId="77777777" w:rsidR="00877A3B" w:rsidRDefault="00000000">
            <w:pPr>
              <w:pStyle w:val="TableParagraph"/>
              <w:spacing w:line="221" w:lineRule="exact"/>
              <w:ind w:right="307"/>
              <w:jc w:val="right"/>
              <w:rPr>
                <w:b/>
                <w:sz w:val="20"/>
              </w:rPr>
            </w:pPr>
            <w:r>
              <w:rPr>
                <w:b/>
                <w:spacing w:val="-2"/>
                <w:sz w:val="20"/>
              </w:rPr>
              <w:t>1,691</w:t>
            </w:r>
          </w:p>
        </w:tc>
        <w:tc>
          <w:tcPr>
            <w:tcW w:w="1141" w:type="dxa"/>
            <w:tcBorders>
              <w:top w:val="single" w:sz="8" w:space="0" w:color="000000"/>
              <w:bottom w:val="double" w:sz="8" w:space="0" w:color="000000"/>
            </w:tcBorders>
          </w:tcPr>
          <w:p w14:paraId="0C354635" w14:textId="77777777" w:rsidR="00877A3B" w:rsidRDefault="00000000">
            <w:pPr>
              <w:pStyle w:val="TableParagraph"/>
              <w:spacing w:line="221" w:lineRule="exact"/>
              <w:ind w:right="94"/>
              <w:jc w:val="right"/>
              <w:rPr>
                <w:b/>
                <w:sz w:val="20"/>
              </w:rPr>
            </w:pPr>
            <w:r>
              <w:rPr>
                <w:b/>
                <w:spacing w:val="-2"/>
                <w:sz w:val="20"/>
              </w:rPr>
              <w:t>1,719</w:t>
            </w:r>
          </w:p>
        </w:tc>
      </w:tr>
    </w:tbl>
    <w:p w14:paraId="28346E14" w14:textId="77777777" w:rsidR="00877A3B" w:rsidRDefault="00877A3B">
      <w:pPr>
        <w:pStyle w:val="BodyText"/>
        <w:spacing w:before="59"/>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59"/>
        <w:gridCol w:w="1572"/>
        <w:gridCol w:w="1077"/>
      </w:tblGrid>
      <w:tr w:rsidR="00877A3B" w14:paraId="5F3548F9" w14:textId="77777777">
        <w:trPr>
          <w:trHeight w:val="257"/>
        </w:trPr>
        <w:tc>
          <w:tcPr>
            <w:tcW w:w="7859" w:type="dxa"/>
          </w:tcPr>
          <w:p w14:paraId="7E6FC642" w14:textId="77777777" w:rsidR="00877A3B" w:rsidRDefault="00000000">
            <w:pPr>
              <w:pStyle w:val="TableParagraph"/>
              <w:spacing w:line="223" w:lineRule="exact"/>
              <w:ind w:left="50"/>
              <w:rPr>
                <w:b/>
                <w:sz w:val="20"/>
              </w:rPr>
            </w:pPr>
            <w:r>
              <w:rPr>
                <w:b/>
                <w:spacing w:val="-2"/>
                <w:sz w:val="20"/>
              </w:rPr>
              <w:t>Non-current</w:t>
            </w:r>
          </w:p>
        </w:tc>
        <w:tc>
          <w:tcPr>
            <w:tcW w:w="2649" w:type="dxa"/>
            <w:gridSpan w:val="2"/>
          </w:tcPr>
          <w:p w14:paraId="2115DFBE" w14:textId="77777777" w:rsidR="00877A3B" w:rsidRDefault="00877A3B">
            <w:pPr>
              <w:pStyle w:val="TableParagraph"/>
              <w:rPr>
                <w:rFonts w:ascii="Times New Roman"/>
                <w:sz w:val="18"/>
              </w:rPr>
            </w:pPr>
          </w:p>
        </w:tc>
      </w:tr>
      <w:tr w:rsidR="00877A3B" w14:paraId="3E7A9FA8" w14:textId="77777777">
        <w:trPr>
          <w:trHeight w:val="286"/>
        </w:trPr>
        <w:tc>
          <w:tcPr>
            <w:tcW w:w="7859" w:type="dxa"/>
          </w:tcPr>
          <w:p w14:paraId="1A3D6734" w14:textId="77777777" w:rsidR="00877A3B" w:rsidRDefault="00000000">
            <w:pPr>
              <w:pStyle w:val="TableParagraph"/>
              <w:spacing w:before="28"/>
              <w:ind w:left="201"/>
              <w:rPr>
                <w:sz w:val="20"/>
              </w:rPr>
            </w:pPr>
            <w:r>
              <w:rPr>
                <w:sz w:val="20"/>
              </w:rPr>
              <w:t>Loans</w:t>
            </w:r>
            <w:r>
              <w:rPr>
                <w:spacing w:val="-8"/>
                <w:sz w:val="20"/>
              </w:rPr>
              <w:t xml:space="preserve"> </w:t>
            </w:r>
            <w:r>
              <w:rPr>
                <w:sz w:val="20"/>
              </w:rPr>
              <w:t>from</w:t>
            </w:r>
            <w:r>
              <w:rPr>
                <w:spacing w:val="-5"/>
                <w:sz w:val="20"/>
              </w:rPr>
              <w:t xml:space="preserve"> </w:t>
            </w:r>
            <w:r>
              <w:rPr>
                <w:sz w:val="20"/>
              </w:rPr>
              <w:t>the</w:t>
            </w:r>
            <w:r>
              <w:rPr>
                <w:spacing w:val="-8"/>
                <w:sz w:val="20"/>
              </w:rPr>
              <w:t xml:space="preserve"> </w:t>
            </w:r>
            <w:r>
              <w:rPr>
                <w:sz w:val="20"/>
              </w:rPr>
              <w:t>Department</w:t>
            </w:r>
            <w:r>
              <w:rPr>
                <w:spacing w:val="-9"/>
                <w:sz w:val="20"/>
              </w:rPr>
              <w:t xml:space="preserve"> </w:t>
            </w:r>
            <w:r>
              <w:rPr>
                <w:sz w:val="20"/>
              </w:rPr>
              <w:t>of</w:t>
            </w:r>
            <w:r>
              <w:rPr>
                <w:spacing w:val="-6"/>
                <w:sz w:val="20"/>
              </w:rPr>
              <w:t xml:space="preserve"> </w:t>
            </w:r>
            <w:r>
              <w:rPr>
                <w:sz w:val="20"/>
              </w:rPr>
              <w:t>Health</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c>
          <w:tcPr>
            <w:tcW w:w="1572" w:type="dxa"/>
          </w:tcPr>
          <w:p w14:paraId="40ACFB33" w14:textId="77777777" w:rsidR="00877A3B" w:rsidRDefault="00000000">
            <w:pPr>
              <w:pStyle w:val="TableParagraph"/>
              <w:spacing w:before="28"/>
              <w:ind w:right="372"/>
              <w:jc w:val="right"/>
              <w:rPr>
                <w:sz w:val="20"/>
              </w:rPr>
            </w:pPr>
            <w:r>
              <w:rPr>
                <w:spacing w:val="-2"/>
                <w:sz w:val="20"/>
              </w:rPr>
              <w:t>1,835</w:t>
            </w:r>
          </w:p>
        </w:tc>
        <w:tc>
          <w:tcPr>
            <w:tcW w:w="1077" w:type="dxa"/>
          </w:tcPr>
          <w:p w14:paraId="472DAE0A" w14:textId="77777777" w:rsidR="00877A3B" w:rsidRDefault="00000000">
            <w:pPr>
              <w:pStyle w:val="TableParagraph"/>
              <w:spacing w:before="28"/>
              <w:ind w:right="95"/>
              <w:jc w:val="right"/>
              <w:rPr>
                <w:sz w:val="20"/>
              </w:rPr>
            </w:pPr>
            <w:r>
              <w:rPr>
                <w:spacing w:val="-2"/>
                <w:sz w:val="20"/>
              </w:rPr>
              <w:t>1,934</w:t>
            </w:r>
          </w:p>
        </w:tc>
      </w:tr>
      <w:tr w:rsidR="00877A3B" w14:paraId="0D72E2A7" w14:textId="77777777">
        <w:trPr>
          <w:trHeight w:val="280"/>
        </w:trPr>
        <w:tc>
          <w:tcPr>
            <w:tcW w:w="7859" w:type="dxa"/>
          </w:tcPr>
          <w:p w14:paraId="014BCAB3" w14:textId="77777777" w:rsidR="00877A3B" w:rsidRDefault="00000000">
            <w:pPr>
              <w:pStyle w:val="TableParagraph"/>
              <w:spacing w:before="22"/>
              <w:ind w:left="201"/>
              <w:rPr>
                <w:sz w:val="20"/>
              </w:rPr>
            </w:pPr>
            <w:r>
              <w:rPr>
                <w:sz w:val="20"/>
              </w:rPr>
              <w:t>Other</w:t>
            </w:r>
            <w:r>
              <w:rPr>
                <w:spacing w:val="-10"/>
                <w:sz w:val="20"/>
              </w:rPr>
              <w:t xml:space="preserve"> </w:t>
            </w:r>
            <w:r>
              <w:rPr>
                <w:spacing w:val="-2"/>
                <w:sz w:val="20"/>
              </w:rPr>
              <w:t>loans</w:t>
            </w:r>
          </w:p>
        </w:tc>
        <w:tc>
          <w:tcPr>
            <w:tcW w:w="1572" w:type="dxa"/>
          </w:tcPr>
          <w:p w14:paraId="53ABE043" w14:textId="77777777" w:rsidR="00877A3B" w:rsidRDefault="00000000">
            <w:pPr>
              <w:pStyle w:val="TableParagraph"/>
              <w:spacing w:before="22"/>
              <w:ind w:right="372"/>
              <w:jc w:val="right"/>
              <w:rPr>
                <w:sz w:val="20"/>
              </w:rPr>
            </w:pPr>
            <w:r>
              <w:rPr>
                <w:spacing w:val="-5"/>
                <w:sz w:val="20"/>
              </w:rPr>
              <w:t>226</w:t>
            </w:r>
          </w:p>
        </w:tc>
        <w:tc>
          <w:tcPr>
            <w:tcW w:w="1077" w:type="dxa"/>
          </w:tcPr>
          <w:p w14:paraId="03C73CC4" w14:textId="77777777" w:rsidR="00877A3B" w:rsidRDefault="00000000">
            <w:pPr>
              <w:pStyle w:val="TableParagraph"/>
              <w:spacing w:before="22"/>
              <w:ind w:right="95"/>
              <w:jc w:val="right"/>
              <w:rPr>
                <w:sz w:val="20"/>
              </w:rPr>
            </w:pPr>
            <w:r>
              <w:rPr>
                <w:spacing w:val="-5"/>
                <w:sz w:val="20"/>
              </w:rPr>
              <w:t>259</w:t>
            </w:r>
          </w:p>
        </w:tc>
      </w:tr>
      <w:tr w:rsidR="00877A3B" w14:paraId="2EC0B350" w14:textId="77777777">
        <w:trPr>
          <w:trHeight w:val="266"/>
        </w:trPr>
        <w:tc>
          <w:tcPr>
            <w:tcW w:w="7859" w:type="dxa"/>
          </w:tcPr>
          <w:p w14:paraId="0B6DE408" w14:textId="77777777" w:rsidR="00877A3B" w:rsidRDefault="00000000">
            <w:pPr>
              <w:pStyle w:val="TableParagraph"/>
              <w:spacing w:before="22" w:line="225" w:lineRule="exact"/>
              <w:ind w:left="201"/>
              <w:rPr>
                <w:sz w:val="20"/>
              </w:rPr>
            </w:pPr>
            <w:r>
              <w:rPr>
                <w:sz w:val="20"/>
              </w:rPr>
              <w:t>Lease</w:t>
            </w:r>
            <w:r>
              <w:rPr>
                <w:spacing w:val="-9"/>
                <w:sz w:val="20"/>
              </w:rPr>
              <w:t xml:space="preserve"> </w:t>
            </w:r>
            <w:r>
              <w:rPr>
                <w:spacing w:val="-2"/>
                <w:sz w:val="20"/>
              </w:rPr>
              <w:t>liabilities</w:t>
            </w:r>
          </w:p>
        </w:tc>
        <w:tc>
          <w:tcPr>
            <w:tcW w:w="1572" w:type="dxa"/>
          </w:tcPr>
          <w:p w14:paraId="11D1C5B3" w14:textId="77777777" w:rsidR="00877A3B" w:rsidRDefault="00000000">
            <w:pPr>
              <w:pStyle w:val="TableParagraph"/>
              <w:spacing w:before="22" w:line="225" w:lineRule="exact"/>
              <w:ind w:right="372"/>
              <w:jc w:val="right"/>
              <w:rPr>
                <w:sz w:val="20"/>
              </w:rPr>
            </w:pPr>
            <w:r>
              <w:rPr>
                <w:spacing w:val="-2"/>
                <w:sz w:val="20"/>
              </w:rPr>
              <w:t>4,812</w:t>
            </w:r>
          </w:p>
        </w:tc>
        <w:tc>
          <w:tcPr>
            <w:tcW w:w="1077" w:type="dxa"/>
          </w:tcPr>
          <w:p w14:paraId="379A1FBF" w14:textId="77777777" w:rsidR="00877A3B" w:rsidRDefault="00000000">
            <w:pPr>
              <w:pStyle w:val="TableParagraph"/>
              <w:spacing w:before="22" w:line="225" w:lineRule="exact"/>
              <w:ind w:right="95"/>
              <w:jc w:val="right"/>
              <w:rPr>
                <w:sz w:val="20"/>
              </w:rPr>
            </w:pPr>
            <w:r>
              <w:rPr>
                <w:spacing w:val="-2"/>
                <w:sz w:val="20"/>
              </w:rPr>
              <w:t>4,907</w:t>
            </w:r>
          </w:p>
        </w:tc>
      </w:tr>
      <w:tr w:rsidR="00877A3B" w14:paraId="56E53323" w14:textId="77777777">
        <w:trPr>
          <w:trHeight w:val="242"/>
        </w:trPr>
        <w:tc>
          <w:tcPr>
            <w:tcW w:w="7859" w:type="dxa"/>
          </w:tcPr>
          <w:p w14:paraId="31ABBE22" w14:textId="77777777" w:rsidR="00877A3B" w:rsidRDefault="00000000">
            <w:pPr>
              <w:pStyle w:val="TableParagraph"/>
              <w:spacing w:before="7" w:line="215" w:lineRule="exact"/>
              <w:ind w:left="201"/>
              <w:rPr>
                <w:sz w:val="20"/>
              </w:rPr>
            </w:pPr>
            <w:r>
              <w:rPr>
                <w:sz w:val="20"/>
              </w:rPr>
              <w:t>Obligations</w:t>
            </w:r>
            <w:r>
              <w:rPr>
                <w:spacing w:val="-9"/>
                <w:sz w:val="20"/>
              </w:rPr>
              <w:t xml:space="preserve"> </w:t>
            </w:r>
            <w:r>
              <w:rPr>
                <w:sz w:val="20"/>
              </w:rPr>
              <w:t>under</w:t>
            </w:r>
            <w:r>
              <w:rPr>
                <w:spacing w:val="-9"/>
                <w:sz w:val="20"/>
              </w:rPr>
              <w:t xml:space="preserve"> </w:t>
            </w:r>
            <w:r>
              <w:rPr>
                <w:sz w:val="20"/>
              </w:rPr>
              <w:t>PFI,</w:t>
            </w:r>
            <w:r>
              <w:rPr>
                <w:spacing w:val="-10"/>
                <w:sz w:val="20"/>
              </w:rPr>
              <w:t xml:space="preserve"> </w:t>
            </w:r>
            <w:r>
              <w:rPr>
                <w:sz w:val="20"/>
              </w:rPr>
              <w:t>LIFT</w:t>
            </w:r>
            <w:r>
              <w:rPr>
                <w:spacing w:val="-6"/>
                <w:sz w:val="20"/>
              </w:rPr>
              <w:t xml:space="preserve"> </w:t>
            </w:r>
            <w:r>
              <w:rPr>
                <w:sz w:val="20"/>
              </w:rPr>
              <w:t>or</w:t>
            </w:r>
            <w:r>
              <w:rPr>
                <w:spacing w:val="-10"/>
                <w:sz w:val="20"/>
              </w:rPr>
              <w:t xml:space="preserve"> </w:t>
            </w:r>
            <w:r>
              <w:rPr>
                <w:sz w:val="20"/>
              </w:rPr>
              <w:t>other</w:t>
            </w:r>
            <w:r>
              <w:rPr>
                <w:spacing w:val="-10"/>
                <w:sz w:val="20"/>
              </w:rPr>
              <w:t xml:space="preserve"> </w:t>
            </w:r>
            <w:r>
              <w:rPr>
                <w:sz w:val="20"/>
              </w:rPr>
              <w:t>service</w:t>
            </w:r>
            <w:r>
              <w:rPr>
                <w:spacing w:val="-10"/>
                <w:sz w:val="20"/>
              </w:rPr>
              <w:t xml:space="preserve"> </w:t>
            </w:r>
            <w:r>
              <w:rPr>
                <w:sz w:val="20"/>
              </w:rPr>
              <w:t>concession</w:t>
            </w:r>
            <w:r>
              <w:rPr>
                <w:spacing w:val="-10"/>
                <w:sz w:val="20"/>
              </w:rPr>
              <w:t xml:space="preserve"> </w:t>
            </w:r>
            <w:r>
              <w:rPr>
                <w:spacing w:val="-2"/>
                <w:sz w:val="20"/>
              </w:rPr>
              <w:t>contracts</w:t>
            </w:r>
          </w:p>
        </w:tc>
        <w:tc>
          <w:tcPr>
            <w:tcW w:w="1572" w:type="dxa"/>
            <w:tcBorders>
              <w:bottom w:val="single" w:sz="8" w:space="0" w:color="000000"/>
            </w:tcBorders>
          </w:tcPr>
          <w:p w14:paraId="24A9EF6D" w14:textId="77777777" w:rsidR="00877A3B" w:rsidRDefault="00000000">
            <w:pPr>
              <w:pStyle w:val="TableParagraph"/>
              <w:spacing w:before="10" w:line="213" w:lineRule="exact"/>
              <w:ind w:right="372"/>
              <w:jc w:val="right"/>
              <w:rPr>
                <w:sz w:val="20"/>
              </w:rPr>
            </w:pPr>
            <w:r>
              <w:rPr>
                <w:spacing w:val="-2"/>
                <w:sz w:val="20"/>
              </w:rPr>
              <w:t>13,101</w:t>
            </w:r>
          </w:p>
        </w:tc>
        <w:tc>
          <w:tcPr>
            <w:tcW w:w="1077" w:type="dxa"/>
            <w:tcBorders>
              <w:bottom w:val="single" w:sz="8" w:space="0" w:color="000000"/>
            </w:tcBorders>
          </w:tcPr>
          <w:p w14:paraId="2652F09B" w14:textId="77777777" w:rsidR="00877A3B" w:rsidRDefault="00000000">
            <w:pPr>
              <w:pStyle w:val="TableParagraph"/>
              <w:spacing w:before="10" w:line="213" w:lineRule="exact"/>
              <w:ind w:right="95"/>
              <w:jc w:val="right"/>
              <w:rPr>
                <w:sz w:val="20"/>
              </w:rPr>
            </w:pPr>
            <w:r>
              <w:rPr>
                <w:spacing w:val="-2"/>
                <w:sz w:val="20"/>
              </w:rPr>
              <w:t>13,317</w:t>
            </w:r>
          </w:p>
        </w:tc>
      </w:tr>
      <w:tr w:rsidR="00877A3B" w14:paraId="170D42F6" w14:textId="77777777">
        <w:trPr>
          <w:trHeight w:val="240"/>
        </w:trPr>
        <w:tc>
          <w:tcPr>
            <w:tcW w:w="7859" w:type="dxa"/>
          </w:tcPr>
          <w:p w14:paraId="31E7B4D6" w14:textId="77777777" w:rsidR="00877A3B" w:rsidRDefault="00000000">
            <w:pPr>
              <w:pStyle w:val="TableParagraph"/>
              <w:spacing w:line="221" w:lineRule="exact"/>
              <w:ind w:left="50"/>
              <w:rPr>
                <w:b/>
                <w:sz w:val="20"/>
              </w:rPr>
            </w:pPr>
            <w:r>
              <w:rPr>
                <w:b/>
                <w:sz w:val="20"/>
              </w:rPr>
              <w:t>Total</w:t>
            </w:r>
            <w:r>
              <w:rPr>
                <w:b/>
                <w:spacing w:val="-10"/>
                <w:sz w:val="20"/>
              </w:rPr>
              <w:t xml:space="preserve"> </w:t>
            </w:r>
            <w:r>
              <w:rPr>
                <w:b/>
                <w:sz w:val="20"/>
              </w:rPr>
              <w:t>non-current</w:t>
            </w:r>
            <w:r>
              <w:rPr>
                <w:b/>
                <w:spacing w:val="-9"/>
                <w:sz w:val="20"/>
              </w:rPr>
              <w:t xml:space="preserve"> </w:t>
            </w:r>
            <w:r>
              <w:rPr>
                <w:b/>
                <w:spacing w:val="-2"/>
                <w:sz w:val="20"/>
              </w:rPr>
              <w:t>borrowings</w:t>
            </w:r>
          </w:p>
        </w:tc>
        <w:tc>
          <w:tcPr>
            <w:tcW w:w="1572" w:type="dxa"/>
            <w:tcBorders>
              <w:top w:val="single" w:sz="8" w:space="0" w:color="000000"/>
              <w:bottom w:val="double" w:sz="8" w:space="0" w:color="000000"/>
            </w:tcBorders>
          </w:tcPr>
          <w:p w14:paraId="21113788" w14:textId="77777777" w:rsidR="00877A3B" w:rsidRDefault="00000000">
            <w:pPr>
              <w:pStyle w:val="TableParagraph"/>
              <w:spacing w:line="221" w:lineRule="exact"/>
              <w:ind w:right="372"/>
              <w:jc w:val="right"/>
              <w:rPr>
                <w:b/>
                <w:sz w:val="20"/>
              </w:rPr>
            </w:pPr>
            <w:r>
              <w:rPr>
                <w:b/>
                <w:spacing w:val="-2"/>
                <w:sz w:val="20"/>
              </w:rPr>
              <w:t>19,974</w:t>
            </w:r>
          </w:p>
        </w:tc>
        <w:tc>
          <w:tcPr>
            <w:tcW w:w="1077" w:type="dxa"/>
            <w:tcBorders>
              <w:top w:val="single" w:sz="8" w:space="0" w:color="000000"/>
              <w:bottom w:val="double" w:sz="8" w:space="0" w:color="000000"/>
            </w:tcBorders>
          </w:tcPr>
          <w:p w14:paraId="2C8C2251" w14:textId="77777777" w:rsidR="00877A3B" w:rsidRDefault="00000000">
            <w:pPr>
              <w:pStyle w:val="TableParagraph"/>
              <w:spacing w:line="221" w:lineRule="exact"/>
              <w:ind w:right="95"/>
              <w:jc w:val="right"/>
              <w:rPr>
                <w:b/>
                <w:sz w:val="20"/>
              </w:rPr>
            </w:pPr>
            <w:r>
              <w:rPr>
                <w:b/>
                <w:spacing w:val="-2"/>
                <w:sz w:val="20"/>
              </w:rPr>
              <w:t>20,417</w:t>
            </w:r>
          </w:p>
        </w:tc>
      </w:tr>
    </w:tbl>
    <w:p w14:paraId="72CEA06B" w14:textId="77777777" w:rsidR="00877A3B" w:rsidRDefault="00877A3B">
      <w:pPr>
        <w:pStyle w:val="TableParagraph"/>
        <w:spacing w:line="221" w:lineRule="exact"/>
        <w:jc w:val="right"/>
        <w:rPr>
          <w:b/>
          <w:sz w:val="20"/>
        </w:rPr>
        <w:sectPr w:rsidR="00877A3B">
          <w:headerReference w:type="default" r:id="rId111"/>
          <w:footerReference w:type="default" r:id="rId112"/>
          <w:pgSz w:w="11910" w:h="16840"/>
          <w:pgMar w:top="680" w:right="708" w:bottom="680" w:left="566" w:header="0" w:footer="489" w:gutter="0"/>
          <w:cols w:space="720"/>
        </w:sectPr>
      </w:pPr>
    </w:p>
    <w:p w14:paraId="7BED2CE4" w14:textId="77777777" w:rsidR="00877A3B" w:rsidRDefault="00877A3B">
      <w:pPr>
        <w:pStyle w:val="BodyText"/>
        <w:spacing w:before="6"/>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5026"/>
        <w:gridCol w:w="1303"/>
        <w:gridCol w:w="906"/>
        <w:gridCol w:w="1066"/>
        <w:gridCol w:w="1187"/>
        <w:gridCol w:w="931"/>
      </w:tblGrid>
      <w:tr w:rsidR="00877A3B" w14:paraId="3696AC08" w14:textId="77777777">
        <w:trPr>
          <w:trHeight w:val="322"/>
        </w:trPr>
        <w:tc>
          <w:tcPr>
            <w:tcW w:w="10419" w:type="dxa"/>
            <w:gridSpan w:val="6"/>
          </w:tcPr>
          <w:p w14:paraId="54E02921"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21.1</w:t>
            </w:r>
            <w:r>
              <w:rPr>
                <w:b/>
                <w:spacing w:val="-10"/>
                <w:sz w:val="20"/>
              </w:rPr>
              <w:t xml:space="preserve"> </w:t>
            </w:r>
            <w:r>
              <w:rPr>
                <w:b/>
                <w:sz w:val="20"/>
              </w:rPr>
              <w:t>Reconciliation</w:t>
            </w:r>
            <w:r>
              <w:rPr>
                <w:b/>
                <w:spacing w:val="-9"/>
                <w:sz w:val="20"/>
              </w:rPr>
              <w:t xml:space="preserve"> </w:t>
            </w:r>
            <w:r>
              <w:rPr>
                <w:b/>
                <w:sz w:val="20"/>
              </w:rPr>
              <w:t>of</w:t>
            </w:r>
            <w:r>
              <w:rPr>
                <w:b/>
                <w:spacing w:val="-8"/>
                <w:sz w:val="20"/>
              </w:rPr>
              <w:t xml:space="preserve"> </w:t>
            </w:r>
            <w:r>
              <w:rPr>
                <w:b/>
                <w:sz w:val="20"/>
              </w:rPr>
              <w:t>liabilities</w:t>
            </w:r>
            <w:r>
              <w:rPr>
                <w:b/>
                <w:spacing w:val="-10"/>
                <w:sz w:val="20"/>
              </w:rPr>
              <w:t xml:space="preserve"> </w:t>
            </w:r>
            <w:r>
              <w:rPr>
                <w:b/>
                <w:sz w:val="20"/>
              </w:rPr>
              <w:t>arising</w:t>
            </w:r>
            <w:r>
              <w:rPr>
                <w:b/>
                <w:spacing w:val="-9"/>
                <w:sz w:val="20"/>
              </w:rPr>
              <w:t xml:space="preserve"> </w:t>
            </w:r>
            <w:r>
              <w:rPr>
                <w:b/>
                <w:sz w:val="20"/>
              </w:rPr>
              <w:t>from</w:t>
            </w:r>
            <w:r>
              <w:rPr>
                <w:b/>
                <w:spacing w:val="-9"/>
                <w:sz w:val="20"/>
              </w:rPr>
              <w:t xml:space="preserve"> </w:t>
            </w:r>
            <w:r>
              <w:rPr>
                <w:b/>
                <w:sz w:val="20"/>
              </w:rPr>
              <w:t>financing</w:t>
            </w:r>
            <w:r>
              <w:rPr>
                <w:b/>
                <w:spacing w:val="-9"/>
                <w:sz w:val="20"/>
              </w:rPr>
              <w:t xml:space="preserve"> </w:t>
            </w:r>
            <w:r>
              <w:rPr>
                <w:b/>
                <w:sz w:val="20"/>
              </w:rPr>
              <w:t>activities</w:t>
            </w:r>
            <w:r>
              <w:rPr>
                <w:b/>
                <w:spacing w:val="-10"/>
                <w:sz w:val="20"/>
              </w:rPr>
              <w:t xml:space="preserve"> </w:t>
            </w:r>
            <w:r>
              <w:rPr>
                <w:b/>
                <w:sz w:val="20"/>
              </w:rPr>
              <w:t>-</w:t>
            </w:r>
            <w:r>
              <w:rPr>
                <w:b/>
                <w:spacing w:val="-9"/>
                <w:sz w:val="20"/>
              </w:rPr>
              <w:t xml:space="preserve"> </w:t>
            </w:r>
            <w:r>
              <w:rPr>
                <w:b/>
                <w:spacing w:val="-2"/>
                <w:sz w:val="20"/>
              </w:rPr>
              <w:t>2024/25</w:t>
            </w:r>
          </w:p>
        </w:tc>
      </w:tr>
      <w:tr w:rsidR="00877A3B" w14:paraId="7308CAA9" w14:textId="77777777">
        <w:trPr>
          <w:trHeight w:val="865"/>
        </w:trPr>
        <w:tc>
          <w:tcPr>
            <w:tcW w:w="5026" w:type="dxa"/>
          </w:tcPr>
          <w:p w14:paraId="4D528EF7" w14:textId="77777777" w:rsidR="00877A3B" w:rsidRDefault="00877A3B">
            <w:pPr>
              <w:pStyle w:val="TableParagraph"/>
              <w:rPr>
                <w:rFonts w:ascii="Times New Roman"/>
                <w:sz w:val="18"/>
              </w:rPr>
            </w:pPr>
          </w:p>
        </w:tc>
        <w:tc>
          <w:tcPr>
            <w:tcW w:w="1303" w:type="dxa"/>
          </w:tcPr>
          <w:p w14:paraId="73436E52" w14:textId="77777777" w:rsidR="00877A3B" w:rsidRDefault="00000000">
            <w:pPr>
              <w:pStyle w:val="TableParagraph"/>
              <w:spacing w:before="71" w:line="258" w:lineRule="exact"/>
              <w:ind w:left="472" w:right="263" w:hanging="24"/>
              <w:jc w:val="right"/>
              <w:rPr>
                <w:b/>
                <w:sz w:val="20"/>
              </w:rPr>
            </w:pPr>
            <w:r>
              <w:rPr>
                <w:b/>
                <w:spacing w:val="-4"/>
                <w:sz w:val="20"/>
              </w:rPr>
              <w:t>Loans from DHSC</w:t>
            </w:r>
          </w:p>
        </w:tc>
        <w:tc>
          <w:tcPr>
            <w:tcW w:w="906" w:type="dxa"/>
          </w:tcPr>
          <w:p w14:paraId="7CEC42C3" w14:textId="77777777" w:rsidR="00877A3B" w:rsidRDefault="00877A3B">
            <w:pPr>
              <w:pStyle w:val="TableParagraph"/>
              <w:spacing w:before="99"/>
              <w:rPr>
                <w:sz w:val="20"/>
              </w:rPr>
            </w:pPr>
          </w:p>
          <w:p w14:paraId="0ECA202A" w14:textId="77777777" w:rsidR="00877A3B" w:rsidRDefault="00000000">
            <w:pPr>
              <w:pStyle w:val="TableParagraph"/>
              <w:spacing w:line="250" w:lineRule="atLeast"/>
              <w:ind w:left="279" w:right="94" w:hanging="12"/>
              <w:rPr>
                <w:b/>
                <w:sz w:val="20"/>
              </w:rPr>
            </w:pPr>
            <w:r>
              <w:rPr>
                <w:b/>
                <w:spacing w:val="-4"/>
                <w:sz w:val="20"/>
              </w:rPr>
              <w:t xml:space="preserve">Other </w:t>
            </w:r>
            <w:r>
              <w:rPr>
                <w:b/>
                <w:spacing w:val="-2"/>
                <w:sz w:val="20"/>
              </w:rPr>
              <w:t>loans</w:t>
            </w:r>
          </w:p>
        </w:tc>
        <w:tc>
          <w:tcPr>
            <w:tcW w:w="1066" w:type="dxa"/>
          </w:tcPr>
          <w:p w14:paraId="7B409F54" w14:textId="77777777" w:rsidR="00877A3B" w:rsidRDefault="00877A3B">
            <w:pPr>
              <w:pStyle w:val="TableParagraph"/>
              <w:spacing w:before="99"/>
              <w:rPr>
                <w:sz w:val="20"/>
              </w:rPr>
            </w:pPr>
          </w:p>
          <w:p w14:paraId="792D62EE" w14:textId="77777777" w:rsidR="00877A3B" w:rsidRDefault="00000000">
            <w:pPr>
              <w:pStyle w:val="TableParagraph"/>
              <w:spacing w:line="250" w:lineRule="atLeast"/>
              <w:ind w:left="107" w:right="103" w:firstLine="288"/>
              <w:rPr>
                <w:b/>
                <w:sz w:val="20"/>
              </w:rPr>
            </w:pPr>
            <w:r>
              <w:rPr>
                <w:b/>
                <w:spacing w:val="-4"/>
                <w:sz w:val="20"/>
              </w:rPr>
              <w:t xml:space="preserve">Lease </w:t>
            </w:r>
            <w:r>
              <w:rPr>
                <w:b/>
                <w:spacing w:val="-2"/>
                <w:sz w:val="20"/>
              </w:rPr>
              <w:t>liabilities</w:t>
            </w:r>
          </w:p>
        </w:tc>
        <w:tc>
          <w:tcPr>
            <w:tcW w:w="1187" w:type="dxa"/>
          </w:tcPr>
          <w:p w14:paraId="5D3949C2" w14:textId="77777777" w:rsidR="00877A3B" w:rsidRDefault="00000000">
            <w:pPr>
              <w:pStyle w:val="TableParagraph"/>
              <w:spacing w:before="92"/>
              <w:ind w:right="226"/>
              <w:jc w:val="right"/>
              <w:rPr>
                <w:b/>
                <w:sz w:val="20"/>
              </w:rPr>
            </w:pPr>
            <w:r>
              <w:rPr>
                <w:b/>
                <w:sz w:val="20"/>
              </w:rPr>
              <w:t>PFI</w:t>
            </w:r>
            <w:r>
              <w:rPr>
                <w:b/>
                <w:spacing w:val="-6"/>
                <w:sz w:val="20"/>
              </w:rPr>
              <w:t xml:space="preserve"> </w:t>
            </w:r>
            <w:r>
              <w:rPr>
                <w:b/>
                <w:spacing w:val="-5"/>
                <w:sz w:val="20"/>
              </w:rPr>
              <w:t>and</w:t>
            </w:r>
          </w:p>
          <w:p w14:paraId="79CF76B5" w14:textId="77777777" w:rsidR="00877A3B" w:rsidRDefault="00000000">
            <w:pPr>
              <w:pStyle w:val="TableParagraph"/>
              <w:spacing w:before="27"/>
              <w:ind w:right="229"/>
              <w:jc w:val="right"/>
              <w:rPr>
                <w:b/>
                <w:sz w:val="20"/>
              </w:rPr>
            </w:pPr>
            <w:r>
              <w:rPr>
                <w:b/>
                <w:spacing w:val="-4"/>
                <w:sz w:val="20"/>
              </w:rPr>
              <w:t>LIFT</w:t>
            </w:r>
          </w:p>
          <w:p w14:paraId="2709F8CA" w14:textId="77777777" w:rsidR="00877A3B" w:rsidRDefault="00000000">
            <w:pPr>
              <w:pStyle w:val="TableParagraph"/>
              <w:spacing w:before="27"/>
              <w:ind w:left="107"/>
              <w:rPr>
                <w:b/>
                <w:sz w:val="20"/>
              </w:rPr>
            </w:pPr>
            <w:r>
              <w:rPr>
                <w:b/>
                <w:spacing w:val="-2"/>
                <w:sz w:val="20"/>
              </w:rPr>
              <w:t>schemes</w:t>
            </w:r>
          </w:p>
        </w:tc>
        <w:tc>
          <w:tcPr>
            <w:tcW w:w="931" w:type="dxa"/>
          </w:tcPr>
          <w:p w14:paraId="449A1AC0" w14:textId="77777777" w:rsidR="00877A3B" w:rsidRDefault="00877A3B">
            <w:pPr>
              <w:pStyle w:val="TableParagraph"/>
              <w:rPr>
                <w:sz w:val="20"/>
              </w:rPr>
            </w:pPr>
          </w:p>
          <w:p w14:paraId="67010885" w14:textId="77777777" w:rsidR="00877A3B" w:rsidRDefault="00877A3B">
            <w:pPr>
              <w:pStyle w:val="TableParagraph"/>
              <w:spacing w:before="146"/>
              <w:rPr>
                <w:sz w:val="20"/>
              </w:rPr>
            </w:pPr>
          </w:p>
          <w:p w14:paraId="2DB0CF2D" w14:textId="77777777" w:rsidR="00877A3B" w:rsidRDefault="00000000">
            <w:pPr>
              <w:pStyle w:val="TableParagraph"/>
              <w:ind w:right="28"/>
              <w:jc w:val="right"/>
              <w:rPr>
                <w:b/>
                <w:sz w:val="20"/>
              </w:rPr>
            </w:pPr>
            <w:r>
              <w:rPr>
                <w:b/>
                <w:spacing w:val="-2"/>
                <w:sz w:val="20"/>
              </w:rPr>
              <w:t>Total</w:t>
            </w:r>
          </w:p>
        </w:tc>
      </w:tr>
      <w:tr w:rsidR="00877A3B" w14:paraId="035530CB" w14:textId="77777777">
        <w:trPr>
          <w:trHeight w:val="280"/>
        </w:trPr>
        <w:tc>
          <w:tcPr>
            <w:tcW w:w="5026" w:type="dxa"/>
          </w:tcPr>
          <w:p w14:paraId="3353A304" w14:textId="77777777" w:rsidR="00877A3B" w:rsidRDefault="00877A3B">
            <w:pPr>
              <w:pStyle w:val="TableParagraph"/>
              <w:rPr>
                <w:rFonts w:ascii="Times New Roman"/>
                <w:sz w:val="18"/>
              </w:rPr>
            </w:pPr>
          </w:p>
        </w:tc>
        <w:tc>
          <w:tcPr>
            <w:tcW w:w="1303" w:type="dxa"/>
          </w:tcPr>
          <w:p w14:paraId="2AA1A067" w14:textId="77777777" w:rsidR="00877A3B" w:rsidRDefault="00000000">
            <w:pPr>
              <w:pStyle w:val="TableParagraph"/>
              <w:spacing w:before="22"/>
              <w:ind w:right="264"/>
              <w:jc w:val="right"/>
              <w:rPr>
                <w:b/>
                <w:sz w:val="20"/>
              </w:rPr>
            </w:pPr>
            <w:r>
              <w:rPr>
                <w:b/>
                <w:spacing w:val="-5"/>
                <w:sz w:val="20"/>
              </w:rPr>
              <w:t>£m</w:t>
            </w:r>
          </w:p>
        </w:tc>
        <w:tc>
          <w:tcPr>
            <w:tcW w:w="906" w:type="dxa"/>
          </w:tcPr>
          <w:p w14:paraId="159361FE" w14:textId="77777777" w:rsidR="00877A3B" w:rsidRDefault="00000000">
            <w:pPr>
              <w:pStyle w:val="TableParagraph"/>
              <w:spacing w:before="22"/>
              <w:ind w:right="104"/>
              <w:jc w:val="right"/>
              <w:rPr>
                <w:b/>
                <w:sz w:val="20"/>
              </w:rPr>
            </w:pPr>
            <w:r>
              <w:rPr>
                <w:b/>
                <w:spacing w:val="-5"/>
                <w:sz w:val="20"/>
              </w:rPr>
              <w:t>£m</w:t>
            </w:r>
          </w:p>
        </w:tc>
        <w:tc>
          <w:tcPr>
            <w:tcW w:w="1066" w:type="dxa"/>
          </w:tcPr>
          <w:p w14:paraId="52230731" w14:textId="77777777" w:rsidR="00877A3B" w:rsidRDefault="00000000">
            <w:pPr>
              <w:pStyle w:val="TableParagraph"/>
              <w:spacing w:before="22"/>
              <w:ind w:right="105"/>
              <w:jc w:val="right"/>
              <w:rPr>
                <w:b/>
                <w:sz w:val="20"/>
              </w:rPr>
            </w:pPr>
            <w:r>
              <w:rPr>
                <w:b/>
                <w:spacing w:val="-5"/>
                <w:sz w:val="20"/>
              </w:rPr>
              <w:t>£m</w:t>
            </w:r>
          </w:p>
        </w:tc>
        <w:tc>
          <w:tcPr>
            <w:tcW w:w="1187" w:type="dxa"/>
          </w:tcPr>
          <w:p w14:paraId="24D7CC4D" w14:textId="77777777" w:rsidR="00877A3B" w:rsidRDefault="00000000">
            <w:pPr>
              <w:pStyle w:val="TableParagraph"/>
              <w:spacing w:before="22"/>
              <w:ind w:right="226"/>
              <w:jc w:val="right"/>
              <w:rPr>
                <w:b/>
                <w:sz w:val="20"/>
              </w:rPr>
            </w:pPr>
            <w:r>
              <w:rPr>
                <w:b/>
                <w:spacing w:val="-5"/>
                <w:sz w:val="20"/>
              </w:rPr>
              <w:t>£m</w:t>
            </w:r>
          </w:p>
        </w:tc>
        <w:tc>
          <w:tcPr>
            <w:tcW w:w="931" w:type="dxa"/>
          </w:tcPr>
          <w:p w14:paraId="05C5763A" w14:textId="77777777" w:rsidR="00877A3B" w:rsidRDefault="00000000">
            <w:pPr>
              <w:pStyle w:val="TableParagraph"/>
              <w:spacing w:before="22"/>
              <w:ind w:right="29"/>
              <w:jc w:val="right"/>
              <w:rPr>
                <w:b/>
                <w:sz w:val="20"/>
              </w:rPr>
            </w:pPr>
            <w:r>
              <w:rPr>
                <w:b/>
                <w:spacing w:val="-5"/>
                <w:sz w:val="20"/>
              </w:rPr>
              <w:t>£m</w:t>
            </w:r>
          </w:p>
        </w:tc>
      </w:tr>
      <w:tr w:rsidR="00877A3B" w14:paraId="1D77DDC5" w14:textId="77777777">
        <w:trPr>
          <w:trHeight w:val="287"/>
        </w:trPr>
        <w:tc>
          <w:tcPr>
            <w:tcW w:w="5026" w:type="dxa"/>
          </w:tcPr>
          <w:p w14:paraId="763D852E" w14:textId="77777777" w:rsidR="00877A3B" w:rsidRDefault="00000000">
            <w:pPr>
              <w:pStyle w:val="TableParagraph"/>
              <w:spacing w:before="22"/>
              <w:ind w:left="50"/>
              <w:rPr>
                <w:b/>
                <w:sz w:val="20"/>
              </w:rPr>
            </w:pPr>
            <w:r>
              <w:rPr>
                <w:b/>
                <w:sz w:val="20"/>
              </w:rPr>
              <w:t>Carrying</w:t>
            </w:r>
            <w:r>
              <w:rPr>
                <w:b/>
                <w:spacing w:val="-8"/>
                <w:sz w:val="20"/>
              </w:rPr>
              <w:t xml:space="preserve"> </w:t>
            </w:r>
            <w:r>
              <w:rPr>
                <w:b/>
                <w:sz w:val="20"/>
              </w:rPr>
              <w:t>value</w:t>
            </w:r>
            <w:r>
              <w:rPr>
                <w:b/>
                <w:spacing w:val="-9"/>
                <w:sz w:val="20"/>
              </w:rPr>
              <w:t xml:space="preserve"> </w:t>
            </w:r>
            <w:r>
              <w:rPr>
                <w:b/>
                <w:sz w:val="20"/>
              </w:rPr>
              <w:t>at</w:t>
            </w:r>
            <w:r>
              <w:rPr>
                <w:b/>
                <w:spacing w:val="-8"/>
                <w:sz w:val="20"/>
              </w:rPr>
              <w:t xml:space="preserve"> </w:t>
            </w:r>
            <w:r>
              <w:rPr>
                <w:b/>
                <w:sz w:val="20"/>
              </w:rPr>
              <w:t>1</w:t>
            </w:r>
            <w:r>
              <w:rPr>
                <w:b/>
                <w:spacing w:val="-10"/>
                <w:sz w:val="20"/>
              </w:rPr>
              <w:t xml:space="preserve"> </w:t>
            </w:r>
            <w:r>
              <w:rPr>
                <w:b/>
                <w:sz w:val="20"/>
              </w:rPr>
              <w:t>April</w:t>
            </w:r>
            <w:r>
              <w:rPr>
                <w:b/>
                <w:spacing w:val="-8"/>
                <w:sz w:val="20"/>
              </w:rPr>
              <w:t xml:space="preserve"> </w:t>
            </w:r>
            <w:r>
              <w:rPr>
                <w:b/>
                <w:spacing w:val="-4"/>
                <w:sz w:val="20"/>
              </w:rPr>
              <w:t>2024</w:t>
            </w:r>
          </w:p>
        </w:tc>
        <w:tc>
          <w:tcPr>
            <w:tcW w:w="1303" w:type="dxa"/>
          </w:tcPr>
          <w:p w14:paraId="312B20B6" w14:textId="77777777" w:rsidR="00877A3B" w:rsidRDefault="00000000">
            <w:pPr>
              <w:pStyle w:val="TableParagraph"/>
              <w:spacing w:before="43" w:line="225" w:lineRule="exact"/>
              <w:ind w:left="475"/>
              <w:rPr>
                <w:b/>
                <w:sz w:val="20"/>
              </w:rPr>
            </w:pPr>
            <w:r>
              <w:rPr>
                <w:b/>
                <w:spacing w:val="-2"/>
                <w:sz w:val="20"/>
              </w:rPr>
              <w:t>2,217</w:t>
            </w:r>
          </w:p>
        </w:tc>
        <w:tc>
          <w:tcPr>
            <w:tcW w:w="906" w:type="dxa"/>
          </w:tcPr>
          <w:p w14:paraId="5E92BF5B" w14:textId="77777777" w:rsidR="00877A3B" w:rsidRDefault="00000000">
            <w:pPr>
              <w:pStyle w:val="TableParagraph"/>
              <w:spacing w:before="43" w:line="225" w:lineRule="exact"/>
              <w:ind w:right="168"/>
              <w:jc w:val="right"/>
              <w:rPr>
                <w:b/>
                <w:sz w:val="20"/>
              </w:rPr>
            </w:pPr>
            <w:r>
              <w:rPr>
                <w:b/>
                <w:spacing w:val="-5"/>
                <w:sz w:val="20"/>
              </w:rPr>
              <w:t>306</w:t>
            </w:r>
          </w:p>
        </w:tc>
        <w:tc>
          <w:tcPr>
            <w:tcW w:w="1066" w:type="dxa"/>
          </w:tcPr>
          <w:p w14:paraId="3EC3ECB6" w14:textId="77777777" w:rsidR="00877A3B" w:rsidRDefault="00000000">
            <w:pPr>
              <w:pStyle w:val="TableParagraph"/>
              <w:spacing w:before="43" w:line="225" w:lineRule="exact"/>
              <w:ind w:right="169"/>
              <w:jc w:val="right"/>
              <w:rPr>
                <w:b/>
                <w:sz w:val="20"/>
              </w:rPr>
            </w:pPr>
            <w:r>
              <w:rPr>
                <w:b/>
                <w:spacing w:val="-2"/>
                <w:sz w:val="20"/>
              </w:rPr>
              <w:t>5,690</w:t>
            </w:r>
          </w:p>
        </w:tc>
        <w:tc>
          <w:tcPr>
            <w:tcW w:w="1187" w:type="dxa"/>
          </w:tcPr>
          <w:p w14:paraId="7D5CD61C" w14:textId="77777777" w:rsidR="00877A3B" w:rsidRDefault="00000000">
            <w:pPr>
              <w:pStyle w:val="TableParagraph"/>
              <w:spacing w:before="43" w:line="225" w:lineRule="exact"/>
              <w:ind w:left="287"/>
              <w:rPr>
                <w:b/>
                <w:sz w:val="20"/>
              </w:rPr>
            </w:pPr>
            <w:r>
              <w:rPr>
                <w:b/>
                <w:spacing w:val="-2"/>
                <w:sz w:val="20"/>
              </w:rPr>
              <w:t>13,923</w:t>
            </w:r>
          </w:p>
        </w:tc>
        <w:tc>
          <w:tcPr>
            <w:tcW w:w="931" w:type="dxa"/>
          </w:tcPr>
          <w:p w14:paraId="6D8EE1C3" w14:textId="77777777" w:rsidR="00877A3B" w:rsidRDefault="00000000">
            <w:pPr>
              <w:pStyle w:val="TableParagraph"/>
              <w:spacing w:before="43" w:line="225" w:lineRule="exact"/>
              <w:ind w:right="93"/>
              <w:jc w:val="right"/>
              <w:rPr>
                <w:b/>
                <w:sz w:val="20"/>
              </w:rPr>
            </w:pPr>
            <w:r>
              <w:rPr>
                <w:b/>
                <w:spacing w:val="-2"/>
                <w:sz w:val="20"/>
              </w:rPr>
              <w:t>22,136</w:t>
            </w:r>
          </w:p>
        </w:tc>
      </w:tr>
      <w:tr w:rsidR="00877A3B" w14:paraId="1E4D102F" w14:textId="77777777">
        <w:trPr>
          <w:trHeight w:val="262"/>
        </w:trPr>
        <w:tc>
          <w:tcPr>
            <w:tcW w:w="5026" w:type="dxa"/>
          </w:tcPr>
          <w:p w14:paraId="1A837FA6" w14:textId="77777777" w:rsidR="00877A3B" w:rsidRDefault="00000000">
            <w:pPr>
              <w:pStyle w:val="TableParagraph"/>
              <w:spacing w:before="7"/>
              <w:ind w:left="50"/>
              <w:rPr>
                <w:b/>
                <w:sz w:val="20"/>
              </w:rPr>
            </w:pPr>
            <w:r>
              <w:rPr>
                <w:b/>
                <w:sz w:val="20"/>
              </w:rPr>
              <w:t>Cash</w:t>
            </w:r>
            <w:r>
              <w:rPr>
                <w:b/>
                <w:spacing w:val="-6"/>
                <w:sz w:val="20"/>
              </w:rPr>
              <w:t xml:space="preserve"> </w:t>
            </w:r>
            <w:r>
              <w:rPr>
                <w:b/>
                <w:spacing w:val="-2"/>
                <w:sz w:val="20"/>
              </w:rPr>
              <w:t>movements:</w:t>
            </w:r>
          </w:p>
        </w:tc>
        <w:tc>
          <w:tcPr>
            <w:tcW w:w="1303" w:type="dxa"/>
          </w:tcPr>
          <w:p w14:paraId="41C4B5CE" w14:textId="77777777" w:rsidR="00877A3B" w:rsidRDefault="00877A3B">
            <w:pPr>
              <w:pStyle w:val="TableParagraph"/>
              <w:rPr>
                <w:rFonts w:ascii="Times New Roman"/>
                <w:sz w:val="18"/>
              </w:rPr>
            </w:pPr>
          </w:p>
        </w:tc>
        <w:tc>
          <w:tcPr>
            <w:tcW w:w="906" w:type="dxa"/>
          </w:tcPr>
          <w:p w14:paraId="327F8A03" w14:textId="77777777" w:rsidR="00877A3B" w:rsidRDefault="00877A3B">
            <w:pPr>
              <w:pStyle w:val="TableParagraph"/>
              <w:rPr>
                <w:rFonts w:ascii="Times New Roman"/>
                <w:sz w:val="18"/>
              </w:rPr>
            </w:pPr>
          </w:p>
        </w:tc>
        <w:tc>
          <w:tcPr>
            <w:tcW w:w="1066" w:type="dxa"/>
          </w:tcPr>
          <w:p w14:paraId="61DE5753" w14:textId="77777777" w:rsidR="00877A3B" w:rsidRDefault="00877A3B">
            <w:pPr>
              <w:pStyle w:val="TableParagraph"/>
              <w:rPr>
                <w:rFonts w:ascii="Times New Roman"/>
                <w:sz w:val="18"/>
              </w:rPr>
            </w:pPr>
          </w:p>
        </w:tc>
        <w:tc>
          <w:tcPr>
            <w:tcW w:w="2118" w:type="dxa"/>
            <w:gridSpan w:val="2"/>
          </w:tcPr>
          <w:p w14:paraId="29C8FADF" w14:textId="77777777" w:rsidR="00877A3B" w:rsidRDefault="00877A3B">
            <w:pPr>
              <w:pStyle w:val="TableParagraph"/>
              <w:rPr>
                <w:rFonts w:ascii="Times New Roman"/>
                <w:sz w:val="18"/>
              </w:rPr>
            </w:pPr>
          </w:p>
        </w:tc>
      </w:tr>
      <w:tr w:rsidR="00877A3B" w14:paraId="73C5F703" w14:textId="77777777">
        <w:trPr>
          <w:trHeight w:val="548"/>
        </w:trPr>
        <w:tc>
          <w:tcPr>
            <w:tcW w:w="5026" w:type="dxa"/>
          </w:tcPr>
          <w:p w14:paraId="0D72A661" w14:textId="77777777" w:rsidR="00877A3B" w:rsidRDefault="00000000">
            <w:pPr>
              <w:pStyle w:val="TableParagraph"/>
              <w:spacing w:before="18" w:line="256" w:lineRule="auto"/>
              <w:ind w:left="201"/>
              <w:rPr>
                <w:sz w:val="20"/>
              </w:rPr>
            </w:pPr>
            <w:r>
              <w:rPr>
                <w:sz w:val="20"/>
              </w:rPr>
              <w:t>Financing</w:t>
            </w:r>
            <w:r>
              <w:rPr>
                <w:spacing w:val="-10"/>
                <w:sz w:val="20"/>
              </w:rPr>
              <w:t xml:space="preserve"> </w:t>
            </w:r>
            <w:r>
              <w:rPr>
                <w:sz w:val="20"/>
              </w:rPr>
              <w:t>cash</w:t>
            </w:r>
            <w:r>
              <w:rPr>
                <w:spacing w:val="-9"/>
                <w:sz w:val="20"/>
              </w:rPr>
              <w:t xml:space="preserve"> </w:t>
            </w:r>
            <w:r>
              <w:rPr>
                <w:sz w:val="20"/>
              </w:rPr>
              <w:t>flows</w:t>
            </w:r>
            <w:r>
              <w:rPr>
                <w:spacing w:val="-9"/>
                <w:sz w:val="20"/>
              </w:rPr>
              <w:t xml:space="preserve"> </w:t>
            </w:r>
            <w:r>
              <w:rPr>
                <w:sz w:val="20"/>
              </w:rPr>
              <w:t>-</w:t>
            </w:r>
            <w:r>
              <w:rPr>
                <w:spacing w:val="-9"/>
                <w:sz w:val="20"/>
              </w:rPr>
              <w:t xml:space="preserve"> </w:t>
            </w:r>
            <w:r>
              <w:rPr>
                <w:sz w:val="20"/>
              </w:rPr>
              <w:t>payments</w:t>
            </w:r>
            <w:r>
              <w:rPr>
                <w:spacing w:val="-9"/>
                <w:sz w:val="20"/>
              </w:rPr>
              <w:t xml:space="preserve"> </w:t>
            </w:r>
            <w:r>
              <w:rPr>
                <w:sz w:val="20"/>
              </w:rPr>
              <w:t>and</w:t>
            </w:r>
            <w:r>
              <w:rPr>
                <w:spacing w:val="-9"/>
                <w:sz w:val="20"/>
              </w:rPr>
              <w:t xml:space="preserve"> </w:t>
            </w:r>
            <w:r>
              <w:rPr>
                <w:sz w:val="20"/>
              </w:rPr>
              <w:t>receipts</w:t>
            </w:r>
            <w:r>
              <w:rPr>
                <w:spacing w:val="-9"/>
                <w:sz w:val="20"/>
              </w:rPr>
              <w:t xml:space="preserve"> </w:t>
            </w:r>
            <w:r>
              <w:rPr>
                <w:sz w:val="20"/>
              </w:rPr>
              <w:t xml:space="preserve">of </w:t>
            </w:r>
            <w:r>
              <w:rPr>
                <w:spacing w:val="-2"/>
                <w:sz w:val="20"/>
              </w:rPr>
              <w:t>principal</w:t>
            </w:r>
          </w:p>
        </w:tc>
        <w:tc>
          <w:tcPr>
            <w:tcW w:w="1303" w:type="dxa"/>
          </w:tcPr>
          <w:p w14:paraId="02659FC6" w14:textId="77777777" w:rsidR="00877A3B" w:rsidRDefault="00877A3B">
            <w:pPr>
              <w:pStyle w:val="TableParagraph"/>
              <w:spacing w:before="59"/>
              <w:rPr>
                <w:sz w:val="20"/>
              </w:rPr>
            </w:pPr>
          </w:p>
          <w:p w14:paraId="0FAF1BD1" w14:textId="77777777" w:rsidR="00877A3B" w:rsidRDefault="00000000">
            <w:pPr>
              <w:pStyle w:val="TableParagraph"/>
              <w:ind w:right="274"/>
              <w:jc w:val="right"/>
              <w:rPr>
                <w:sz w:val="20"/>
              </w:rPr>
            </w:pPr>
            <w:r>
              <w:rPr>
                <w:spacing w:val="-2"/>
                <w:sz w:val="20"/>
              </w:rPr>
              <w:t>(156)</w:t>
            </w:r>
          </w:p>
        </w:tc>
        <w:tc>
          <w:tcPr>
            <w:tcW w:w="906" w:type="dxa"/>
          </w:tcPr>
          <w:p w14:paraId="4BCACCD6" w14:textId="77777777" w:rsidR="00877A3B" w:rsidRDefault="00877A3B">
            <w:pPr>
              <w:pStyle w:val="TableParagraph"/>
              <w:spacing w:before="59"/>
              <w:rPr>
                <w:sz w:val="20"/>
              </w:rPr>
            </w:pPr>
          </w:p>
          <w:p w14:paraId="3E210928" w14:textId="77777777" w:rsidR="00877A3B" w:rsidRDefault="00000000">
            <w:pPr>
              <w:pStyle w:val="TableParagraph"/>
              <w:ind w:right="114"/>
              <w:jc w:val="right"/>
              <w:rPr>
                <w:sz w:val="20"/>
              </w:rPr>
            </w:pPr>
            <w:r>
              <w:rPr>
                <w:spacing w:val="-4"/>
                <w:sz w:val="20"/>
              </w:rPr>
              <w:t>(44)</w:t>
            </w:r>
          </w:p>
        </w:tc>
        <w:tc>
          <w:tcPr>
            <w:tcW w:w="1066" w:type="dxa"/>
          </w:tcPr>
          <w:p w14:paraId="14690E16" w14:textId="77777777" w:rsidR="00877A3B" w:rsidRDefault="00877A3B">
            <w:pPr>
              <w:pStyle w:val="TableParagraph"/>
              <w:spacing w:before="59"/>
              <w:rPr>
                <w:sz w:val="20"/>
              </w:rPr>
            </w:pPr>
          </w:p>
          <w:p w14:paraId="1D4E3192" w14:textId="77777777" w:rsidR="00877A3B" w:rsidRDefault="00000000">
            <w:pPr>
              <w:pStyle w:val="TableParagraph"/>
              <w:ind w:right="114"/>
              <w:jc w:val="right"/>
              <w:rPr>
                <w:sz w:val="20"/>
              </w:rPr>
            </w:pPr>
            <w:r>
              <w:rPr>
                <w:spacing w:val="-2"/>
                <w:sz w:val="20"/>
              </w:rPr>
              <w:t>(845)</w:t>
            </w:r>
          </w:p>
        </w:tc>
        <w:tc>
          <w:tcPr>
            <w:tcW w:w="1187" w:type="dxa"/>
          </w:tcPr>
          <w:p w14:paraId="5BD05DC4" w14:textId="77777777" w:rsidR="00877A3B" w:rsidRDefault="00877A3B">
            <w:pPr>
              <w:pStyle w:val="TableParagraph"/>
              <w:spacing w:before="59"/>
              <w:rPr>
                <w:sz w:val="20"/>
              </w:rPr>
            </w:pPr>
          </w:p>
          <w:p w14:paraId="63AA1D17" w14:textId="77777777" w:rsidR="00877A3B" w:rsidRDefault="00000000">
            <w:pPr>
              <w:pStyle w:val="TableParagraph"/>
              <w:ind w:right="235"/>
              <w:jc w:val="right"/>
              <w:rPr>
                <w:sz w:val="20"/>
              </w:rPr>
            </w:pPr>
            <w:r>
              <w:rPr>
                <w:spacing w:val="-2"/>
                <w:sz w:val="20"/>
              </w:rPr>
              <w:t>(668)</w:t>
            </w:r>
          </w:p>
        </w:tc>
        <w:tc>
          <w:tcPr>
            <w:tcW w:w="931" w:type="dxa"/>
          </w:tcPr>
          <w:p w14:paraId="102AE2FC" w14:textId="77777777" w:rsidR="00877A3B" w:rsidRDefault="00877A3B">
            <w:pPr>
              <w:pStyle w:val="TableParagraph"/>
              <w:spacing w:before="59"/>
              <w:rPr>
                <w:sz w:val="20"/>
              </w:rPr>
            </w:pPr>
          </w:p>
          <w:p w14:paraId="5852990A" w14:textId="77777777" w:rsidR="00877A3B" w:rsidRDefault="00000000">
            <w:pPr>
              <w:pStyle w:val="TableParagraph"/>
              <w:ind w:right="40"/>
              <w:jc w:val="right"/>
              <w:rPr>
                <w:b/>
                <w:sz w:val="20"/>
              </w:rPr>
            </w:pPr>
            <w:r>
              <w:rPr>
                <w:b/>
                <w:spacing w:val="-2"/>
                <w:sz w:val="20"/>
              </w:rPr>
              <w:t>(1,713)</w:t>
            </w:r>
          </w:p>
        </w:tc>
      </w:tr>
      <w:tr w:rsidR="00877A3B" w14:paraId="66857F74" w14:textId="77777777">
        <w:trPr>
          <w:trHeight w:val="266"/>
        </w:trPr>
        <w:tc>
          <w:tcPr>
            <w:tcW w:w="5026" w:type="dxa"/>
          </w:tcPr>
          <w:p w14:paraId="0CA21AE4" w14:textId="77777777" w:rsidR="00877A3B" w:rsidRDefault="00000000">
            <w:pPr>
              <w:pStyle w:val="TableParagraph"/>
              <w:spacing w:before="22" w:line="225" w:lineRule="exact"/>
              <w:ind w:left="201"/>
              <w:rPr>
                <w:sz w:val="20"/>
              </w:rPr>
            </w:pPr>
            <w:r>
              <w:rPr>
                <w:sz w:val="20"/>
              </w:rPr>
              <w:t>Financing</w:t>
            </w:r>
            <w:r>
              <w:rPr>
                <w:spacing w:val="-10"/>
                <w:sz w:val="20"/>
              </w:rPr>
              <w:t xml:space="preserve"> </w:t>
            </w:r>
            <w:r>
              <w:rPr>
                <w:sz w:val="20"/>
              </w:rPr>
              <w:t>cash</w:t>
            </w:r>
            <w:r>
              <w:rPr>
                <w:spacing w:val="-9"/>
                <w:sz w:val="20"/>
              </w:rPr>
              <w:t xml:space="preserve"> </w:t>
            </w:r>
            <w:r>
              <w:rPr>
                <w:sz w:val="20"/>
              </w:rPr>
              <w:t>flows</w:t>
            </w:r>
            <w:r>
              <w:rPr>
                <w:spacing w:val="-7"/>
                <w:sz w:val="20"/>
              </w:rPr>
              <w:t xml:space="preserve"> </w:t>
            </w:r>
            <w:r>
              <w:rPr>
                <w:sz w:val="20"/>
              </w:rPr>
              <w:t>-</w:t>
            </w:r>
            <w:r>
              <w:rPr>
                <w:spacing w:val="-8"/>
                <w:sz w:val="20"/>
              </w:rPr>
              <w:t xml:space="preserve"> </w:t>
            </w:r>
            <w:r>
              <w:rPr>
                <w:sz w:val="20"/>
              </w:rPr>
              <w:t>payments</w:t>
            </w:r>
            <w:r>
              <w:rPr>
                <w:spacing w:val="-8"/>
                <w:sz w:val="20"/>
              </w:rPr>
              <w:t xml:space="preserve"> </w:t>
            </w:r>
            <w:r>
              <w:rPr>
                <w:sz w:val="20"/>
              </w:rPr>
              <w:t>of</w:t>
            </w:r>
            <w:r>
              <w:rPr>
                <w:spacing w:val="-7"/>
                <w:sz w:val="20"/>
              </w:rPr>
              <w:t xml:space="preserve"> </w:t>
            </w:r>
            <w:r>
              <w:rPr>
                <w:spacing w:val="-2"/>
                <w:sz w:val="20"/>
              </w:rPr>
              <w:t>interest</w:t>
            </w:r>
          </w:p>
        </w:tc>
        <w:tc>
          <w:tcPr>
            <w:tcW w:w="1303" w:type="dxa"/>
          </w:tcPr>
          <w:p w14:paraId="41EE466A" w14:textId="77777777" w:rsidR="00877A3B" w:rsidRDefault="00000000">
            <w:pPr>
              <w:pStyle w:val="TableParagraph"/>
              <w:spacing w:before="22" w:line="225" w:lineRule="exact"/>
              <w:ind w:right="274"/>
              <w:jc w:val="right"/>
              <w:rPr>
                <w:sz w:val="20"/>
              </w:rPr>
            </w:pPr>
            <w:r>
              <w:rPr>
                <w:spacing w:val="-4"/>
                <w:sz w:val="20"/>
              </w:rPr>
              <w:t>(52)</w:t>
            </w:r>
          </w:p>
        </w:tc>
        <w:tc>
          <w:tcPr>
            <w:tcW w:w="906" w:type="dxa"/>
          </w:tcPr>
          <w:p w14:paraId="6D102314" w14:textId="77777777" w:rsidR="00877A3B" w:rsidRDefault="00000000">
            <w:pPr>
              <w:pStyle w:val="TableParagraph"/>
              <w:spacing w:before="22" w:line="225" w:lineRule="exact"/>
              <w:ind w:right="114"/>
              <w:jc w:val="right"/>
              <w:rPr>
                <w:sz w:val="20"/>
              </w:rPr>
            </w:pPr>
            <w:r>
              <w:rPr>
                <w:spacing w:val="-5"/>
                <w:sz w:val="20"/>
              </w:rPr>
              <w:t>(7)</w:t>
            </w:r>
          </w:p>
        </w:tc>
        <w:tc>
          <w:tcPr>
            <w:tcW w:w="1066" w:type="dxa"/>
          </w:tcPr>
          <w:p w14:paraId="1F1E968D" w14:textId="77777777" w:rsidR="00877A3B" w:rsidRDefault="00000000">
            <w:pPr>
              <w:pStyle w:val="TableParagraph"/>
              <w:spacing w:before="22" w:line="225" w:lineRule="exact"/>
              <w:ind w:right="114"/>
              <w:jc w:val="right"/>
              <w:rPr>
                <w:sz w:val="20"/>
              </w:rPr>
            </w:pPr>
            <w:r>
              <w:rPr>
                <w:spacing w:val="-2"/>
                <w:sz w:val="20"/>
              </w:rPr>
              <w:t>(110)</w:t>
            </w:r>
          </w:p>
        </w:tc>
        <w:tc>
          <w:tcPr>
            <w:tcW w:w="1187" w:type="dxa"/>
          </w:tcPr>
          <w:p w14:paraId="7382626E" w14:textId="77777777" w:rsidR="00877A3B" w:rsidRDefault="00000000">
            <w:pPr>
              <w:pStyle w:val="TableParagraph"/>
              <w:spacing w:before="22" w:line="225" w:lineRule="exact"/>
              <w:ind w:right="235"/>
              <w:jc w:val="right"/>
              <w:rPr>
                <w:sz w:val="20"/>
              </w:rPr>
            </w:pPr>
            <w:r>
              <w:rPr>
                <w:spacing w:val="-2"/>
                <w:sz w:val="20"/>
              </w:rPr>
              <w:t>(735)</w:t>
            </w:r>
          </w:p>
        </w:tc>
        <w:tc>
          <w:tcPr>
            <w:tcW w:w="931" w:type="dxa"/>
          </w:tcPr>
          <w:p w14:paraId="6C07138A" w14:textId="77777777" w:rsidR="00877A3B" w:rsidRDefault="00000000">
            <w:pPr>
              <w:pStyle w:val="TableParagraph"/>
              <w:spacing w:before="22" w:line="225" w:lineRule="exact"/>
              <w:ind w:right="38"/>
              <w:jc w:val="right"/>
              <w:rPr>
                <w:b/>
                <w:sz w:val="20"/>
              </w:rPr>
            </w:pPr>
            <w:r>
              <w:rPr>
                <w:b/>
                <w:spacing w:val="-2"/>
                <w:sz w:val="20"/>
              </w:rPr>
              <w:t>(904)</w:t>
            </w:r>
          </w:p>
        </w:tc>
      </w:tr>
      <w:tr w:rsidR="00877A3B" w14:paraId="3A9D9386" w14:textId="77777777">
        <w:trPr>
          <w:trHeight w:val="273"/>
        </w:trPr>
        <w:tc>
          <w:tcPr>
            <w:tcW w:w="5026" w:type="dxa"/>
          </w:tcPr>
          <w:p w14:paraId="2A777BC1" w14:textId="77777777" w:rsidR="00877A3B" w:rsidRDefault="00000000">
            <w:pPr>
              <w:pStyle w:val="TableParagraph"/>
              <w:spacing w:before="7"/>
              <w:ind w:left="50"/>
              <w:rPr>
                <w:b/>
                <w:sz w:val="20"/>
              </w:rPr>
            </w:pPr>
            <w:r>
              <w:rPr>
                <w:b/>
                <w:sz w:val="20"/>
              </w:rPr>
              <w:t>Non-cash</w:t>
            </w:r>
            <w:r>
              <w:rPr>
                <w:b/>
                <w:spacing w:val="-13"/>
                <w:sz w:val="20"/>
              </w:rPr>
              <w:t xml:space="preserve"> </w:t>
            </w:r>
            <w:r>
              <w:rPr>
                <w:b/>
                <w:spacing w:val="-2"/>
                <w:sz w:val="20"/>
              </w:rPr>
              <w:t>movements:</w:t>
            </w:r>
          </w:p>
        </w:tc>
        <w:tc>
          <w:tcPr>
            <w:tcW w:w="1303" w:type="dxa"/>
          </w:tcPr>
          <w:p w14:paraId="44D36332" w14:textId="77777777" w:rsidR="00877A3B" w:rsidRDefault="00877A3B">
            <w:pPr>
              <w:pStyle w:val="TableParagraph"/>
              <w:rPr>
                <w:rFonts w:ascii="Times New Roman"/>
                <w:sz w:val="18"/>
              </w:rPr>
            </w:pPr>
          </w:p>
        </w:tc>
        <w:tc>
          <w:tcPr>
            <w:tcW w:w="906" w:type="dxa"/>
          </w:tcPr>
          <w:p w14:paraId="7C9144F6" w14:textId="77777777" w:rsidR="00877A3B" w:rsidRDefault="00877A3B">
            <w:pPr>
              <w:pStyle w:val="TableParagraph"/>
              <w:rPr>
                <w:rFonts w:ascii="Times New Roman"/>
                <w:sz w:val="18"/>
              </w:rPr>
            </w:pPr>
          </w:p>
        </w:tc>
        <w:tc>
          <w:tcPr>
            <w:tcW w:w="1066" w:type="dxa"/>
          </w:tcPr>
          <w:p w14:paraId="6C0F7C5D" w14:textId="77777777" w:rsidR="00877A3B" w:rsidRDefault="00877A3B">
            <w:pPr>
              <w:pStyle w:val="TableParagraph"/>
              <w:rPr>
                <w:rFonts w:ascii="Times New Roman"/>
                <w:sz w:val="18"/>
              </w:rPr>
            </w:pPr>
          </w:p>
        </w:tc>
        <w:tc>
          <w:tcPr>
            <w:tcW w:w="2118" w:type="dxa"/>
            <w:gridSpan w:val="2"/>
          </w:tcPr>
          <w:p w14:paraId="2922E450" w14:textId="77777777" w:rsidR="00877A3B" w:rsidRDefault="00877A3B">
            <w:pPr>
              <w:pStyle w:val="TableParagraph"/>
              <w:rPr>
                <w:rFonts w:ascii="Times New Roman"/>
                <w:sz w:val="18"/>
              </w:rPr>
            </w:pPr>
          </w:p>
        </w:tc>
      </w:tr>
      <w:tr w:rsidR="00877A3B" w14:paraId="4801BB6C" w14:textId="77777777">
        <w:trPr>
          <w:trHeight w:val="284"/>
        </w:trPr>
        <w:tc>
          <w:tcPr>
            <w:tcW w:w="5026" w:type="dxa"/>
          </w:tcPr>
          <w:p w14:paraId="4A3159F0" w14:textId="77777777" w:rsidR="00877A3B" w:rsidRDefault="00000000">
            <w:pPr>
              <w:pStyle w:val="TableParagraph"/>
              <w:spacing w:before="29"/>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10"/>
                <w:sz w:val="20"/>
              </w:rPr>
              <w:t xml:space="preserve"> </w:t>
            </w:r>
            <w:r>
              <w:rPr>
                <w:sz w:val="20"/>
              </w:rPr>
              <w:t>year</w:t>
            </w:r>
            <w:r>
              <w:rPr>
                <w:spacing w:val="-8"/>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4"/>
                <w:sz w:val="20"/>
              </w:rPr>
              <w:t>year</w:t>
            </w:r>
          </w:p>
        </w:tc>
        <w:tc>
          <w:tcPr>
            <w:tcW w:w="1303" w:type="dxa"/>
          </w:tcPr>
          <w:p w14:paraId="6254395B" w14:textId="77777777" w:rsidR="00877A3B" w:rsidRDefault="00000000">
            <w:pPr>
              <w:pStyle w:val="TableParagraph"/>
              <w:spacing w:before="29"/>
              <w:ind w:right="329"/>
              <w:jc w:val="right"/>
              <w:rPr>
                <w:sz w:val="20"/>
              </w:rPr>
            </w:pPr>
            <w:r>
              <w:rPr>
                <w:spacing w:val="-10"/>
                <w:sz w:val="20"/>
              </w:rPr>
              <w:t>-</w:t>
            </w:r>
          </w:p>
        </w:tc>
        <w:tc>
          <w:tcPr>
            <w:tcW w:w="906" w:type="dxa"/>
          </w:tcPr>
          <w:p w14:paraId="54294AD9" w14:textId="77777777" w:rsidR="00877A3B" w:rsidRDefault="00000000">
            <w:pPr>
              <w:pStyle w:val="TableParagraph"/>
              <w:spacing w:before="29"/>
              <w:ind w:right="169"/>
              <w:jc w:val="right"/>
              <w:rPr>
                <w:sz w:val="20"/>
              </w:rPr>
            </w:pPr>
            <w:r>
              <w:rPr>
                <w:spacing w:val="-10"/>
                <w:sz w:val="20"/>
              </w:rPr>
              <w:t>-</w:t>
            </w:r>
          </w:p>
        </w:tc>
        <w:tc>
          <w:tcPr>
            <w:tcW w:w="1066" w:type="dxa"/>
          </w:tcPr>
          <w:p w14:paraId="4F294B29" w14:textId="77777777" w:rsidR="00877A3B" w:rsidRDefault="00000000">
            <w:pPr>
              <w:pStyle w:val="TableParagraph"/>
              <w:spacing w:before="29"/>
              <w:ind w:right="169"/>
              <w:jc w:val="right"/>
              <w:rPr>
                <w:sz w:val="20"/>
              </w:rPr>
            </w:pPr>
            <w:r>
              <w:rPr>
                <w:spacing w:val="-10"/>
                <w:sz w:val="20"/>
              </w:rPr>
              <w:t>-</w:t>
            </w:r>
          </w:p>
        </w:tc>
        <w:tc>
          <w:tcPr>
            <w:tcW w:w="1187" w:type="dxa"/>
          </w:tcPr>
          <w:p w14:paraId="7E35460C" w14:textId="77777777" w:rsidR="00877A3B" w:rsidRDefault="00000000">
            <w:pPr>
              <w:pStyle w:val="TableParagraph"/>
              <w:spacing w:before="29"/>
              <w:ind w:right="235"/>
              <w:jc w:val="right"/>
              <w:rPr>
                <w:sz w:val="20"/>
              </w:rPr>
            </w:pPr>
            <w:r>
              <w:rPr>
                <w:spacing w:val="-2"/>
                <w:sz w:val="20"/>
              </w:rPr>
              <w:t>(110)</w:t>
            </w:r>
          </w:p>
        </w:tc>
        <w:tc>
          <w:tcPr>
            <w:tcW w:w="931" w:type="dxa"/>
          </w:tcPr>
          <w:p w14:paraId="5CCD389D" w14:textId="77777777" w:rsidR="00877A3B" w:rsidRDefault="00000000">
            <w:pPr>
              <w:pStyle w:val="TableParagraph"/>
              <w:spacing w:before="29"/>
              <w:ind w:right="38"/>
              <w:jc w:val="right"/>
              <w:rPr>
                <w:b/>
                <w:sz w:val="20"/>
              </w:rPr>
            </w:pPr>
            <w:r>
              <w:rPr>
                <w:b/>
                <w:spacing w:val="-2"/>
                <w:sz w:val="20"/>
              </w:rPr>
              <w:t>(110)</w:t>
            </w:r>
          </w:p>
        </w:tc>
      </w:tr>
      <w:tr w:rsidR="00877A3B" w14:paraId="12366F3F" w14:textId="77777777">
        <w:trPr>
          <w:trHeight w:val="273"/>
        </w:trPr>
        <w:tc>
          <w:tcPr>
            <w:tcW w:w="5026" w:type="dxa"/>
          </w:tcPr>
          <w:p w14:paraId="057FF6A7" w14:textId="77777777" w:rsidR="00877A3B" w:rsidRDefault="00000000">
            <w:pPr>
              <w:pStyle w:val="TableParagraph"/>
              <w:spacing w:before="18"/>
              <w:ind w:left="201"/>
              <w:rPr>
                <w:sz w:val="20"/>
              </w:rPr>
            </w:pPr>
            <w:r>
              <w:rPr>
                <w:spacing w:val="-2"/>
                <w:sz w:val="20"/>
              </w:rPr>
              <w:t>Additions</w:t>
            </w:r>
          </w:p>
        </w:tc>
        <w:tc>
          <w:tcPr>
            <w:tcW w:w="1303" w:type="dxa"/>
          </w:tcPr>
          <w:p w14:paraId="19262509" w14:textId="77777777" w:rsidR="00877A3B" w:rsidRDefault="00000000">
            <w:pPr>
              <w:pStyle w:val="TableParagraph"/>
              <w:spacing w:before="18"/>
              <w:ind w:right="329"/>
              <w:jc w:val="right"/>
              <w:rPr>
                <w:sz w:val="20"/>
              </w:rPr>
            </w:pPr>
            <w:r>
              <w:rPr>
                <w:spacing w:val="-10"/>
                <w:sz w:val="20"/>
              </w:rPr>
              <w:t>-</w:t>
            </w:r>
          </w:p>
        </w:tc>
        <w:tc>
          <w:tcPr>
            <w:tcW w:w="906" w:type="dxa"/>
          </w:tcPr>
          <w:p w14:paraId="67677EDE" w14:textId="77777777" w:rsidR="00877A3B" w:rsidRDefault="00000000">
            <w:pPr>
              <w:pStyle w:val="TableParagraph"/>
              <w:spacing w:before="18"/>
              <w:ind w:right="169"/>
              <w:jc w:val="right"/>
              <w:rPr>
                <w:sz w:val="20"/>
              </w:rPr>
            </w:pPr>
            <w:r>
              <w:rPr>
                <w:spacing w:val="-10"/>
                <w:sz w:val="20"/>
              </w:rPr>
              <w:t>-</w:t>
            </w:r>
          </w:p>
        </w:tc>
        <w:tc>
          <w:tcPr>
            <w:tcW w:w="1066" w:type="dxa"/>
          </w:tcPr>
          <w:p w14:paraId="087AF81F" w14:textId="77777777" w:rsidR="00877A3B" w:rsidRDefault="00000000">
            <w:pPr>
              <w:pStyle w:val="TableParagraph"/>
              <w:spacing w:before="18"/>
              <w:ind w:right="169"/>
              <w:jc w:val="right"/>
              <w:rPr>
                <w:sz w:val="20"/>
              </w:rPr>
            </w:pPr>
            <w:r>
              <w:rPr>
                <w:spacing w:val="-5"/>
                <w:sz w:val="20"/>
              </w:rPr>
              <w:t>618</w:t>
            </w:r>
          </w:p>
        </w:tc>
        <w:tc>
          <w:tcPr>
            <w:tcW w:w="1187" w:type="dxa"/>
          </w:tcPr>
          <w:p w14:paraId="708D7F32" w14:textId="77777777" w:rsidR="00877A3B" w:rsidRDefault="00000000">
            <w:pPr>
              <w:pStyle w:val="TableParagraph"/>
              <w:spacing w:before="18"/>
              <w:ind w:right="290"/>
              <w:jc w:val="right"/>
              <w:rPr>
                <w:sz w:val="20"/>
              </w:rPr>
            </w:pPr>
            <w:r>
              <w:rPr>
                <w:spacing w:val="-5"/>
                <w:sz w:val="20"/>
              </w:rPr>
              <w:t>16</w:t>
            </w:r>
          </w:p>
        </w:tc>
        <w:tc>
          <w:tcPr>
            <w:tcW w:w="931" w:type="dxa"/>
          </w:tcPr>
          <w:p w14:paraId="7F559B5E" w14:textId="77777777" w:rsidR="00877A3B" w:rsidRDefault="00000000">
            <w:pPr>
              <w:pStyle w:val="TableParagraph"/>
              <w:spacing w:before="18"/>
              <w:ind w:right="93"/>
              <w:jc w:val="right"/>
              <w:rPr>
                <w:b/>
                <w:sz w:val="20"/>
              </w:rPr>
            </w:pPr>
            <w:r>
              <w:rPr>
                <w:b/>
                <w:spacing w:val="-5"/>
                <w:sz w:val="20"/>
              </w:rPr>
              <w:t>634</w:t>
            </w:r>
          </w:p>
        </w:tc>
      </w:tr>
      <w:tr w:rsidR="00877A3B" w14:paraId="67D72DCA" w14:textId="77777777">
        <w:trPr>
          <w:trHeight w:val="271"/>
        </w:trPr>
        <w:tc>
          <w:tcPr>
            <w:tcW w:w="5026" w:type="dxa"/>
          </w:tcPr>
          <w:p w14:paraId="4D566E5F" w14:textId="77777777" w:rsidR="00877A3B" w:rsidRDefault="00000000">
            <w:pPr>
              <w:pStyle w:val="TableParagraph"/>
              <w:spacing w:before="18"/>
              <w:ind w:left="201"/>
              <w:rPr>
                <w:sz w:val="20"/>
              </w:rPr>
            </w:pPr>
            <w:r>
              <w:rPr>
                <w:spacing w:val="-2"/>
                <w:sz w:val="20"/>
              </w:rPr>
              <w:t>Lease</w:t>
            </w:r>
            <w:r>
              <w:rPr>
                <w:sz w:val="20"/>
              </w:rPr>
              <w:t xml:space="preserve"> </w:t>
            </w:r>
            <w:r>
              <w:rPr>
                <w:spacing w:val="-2"/>
                <w:sz w:val="20"/>
              </w:rPr>
              <w:t>liability</w:t>
            </w:r>
            <w:r>
              <w:rPr>
                <w:spacing w:val="-6"/>
                <w:sz w:val="20"/>
              </w:rPr>
              <w:t xml:space="preserve"> </w:t>
            </w:r>
            <w:r>
              <w:rPr>
                <w:spacing w:val="-2"/>
                <w:sz w:val="20"/>
              </w:rPr>
              <w:t>remeasurements</w:t>
            </w:r>
          </w:p>
        </w:tc>
        <w:tc>
          <w:tcPr>
            <w:tcW w:w="1303" w:type="dxa"/>
          </w:tcPr>
          <w:p w14:paraId="07D50BFB" w14:textId="77777777" w:rsidR="00877A3B" w:rsidRDefault="00000000">
            <w:pPr>
              <w:pStyle w:val="TableParagraph"/>
              <w:spacing w:before="18"/>
              <w:ind w:right="329"/>
              <w:jc w:val="right"/>
              <w:rPr>
                <w:sz w:val="20"/>
              </w:rPr>
            </w:pPr>
            <w:r>
              <w:rPr>
                <w:spacing w:val="-10"/>
                <w:sz w:val="20"/>
              </w:rPr>
              <w:t>-</w:t>
            </w:r>
          </w:p>
        </w:tc>
        <w:tc>
          <w:tcPr>
            <w:tcW w:w="906" w:type="dxa"/>
          </w:tcPr>
          <w:p w14:paraId="13394B04" w14:textId="77777777" w:rsidR="00877A3B" w:rsidRDefault="00000000">
            <w:pPr>
              <w:pStyle w:val="TableParagraph"/>
              <w:spacing w:before="18"/>
              <w:ind w:right="169"/>
              <w:jc w:val="right"/>
              <w:rPr>
                <w:sz w:val="20"/>
              </w:rPr>
            </w:pPr>
            <w:r>
              <w:rPr>
                <w:spacing w:val="-10"/>
                <w:sz w:val="20"/>
              </w:rPr>
              <w:t>-</w:t>
            </w:r>
          </w:p>
        </w:tc>
        <w:tc>
          <w:tcPr>
            <w:tcW w:w="1066" w:type="dxa"/>
          </w:tcPr>
          <w:p w14:paraId="17FFA016" w14:textId="77777777" w:rsidR="00877A3B" w:rsidRDefault="00000000">
            <w:pPr>
              <w:pStyle w:val="TableParagraph"/>
              <w:spacing w:before="18"/>
              <w:ind w:right="169"/>
              <w:jc w:val="right"/>
              <w:rPr>
                <w:sz w:val="20"/>
              </w:rPr>
            </w:pPr>
            <w:r>
              <w:rPr>
                <w:spacing w:val="-5"/>
                <w:sz w:val="20"/>
              </w:rPr>
              <w:t>263</w:t>
            </w:r>
          </w:p>
        </w:tc>
        <w:tc>
          <w:tcPr>
            <w:tcW w:w="1187" w:type="dxa"/>
          </w:tcPr>
          <w:p w14:paraId="44AD3858" w14:textId="77777777" w:rsidR="00877A3B" w:rsidRDefault="00000000">
            <w:pPr>
              <w:pStyle w:val="TableParagraph"/>
              <w:spacing w:before="18"/>
              <w:ind w:right="290"/>
              <w:jc w:val="right"/>
              <w:rPr>
                <w:sz w:val="20"/>
              </w:rPr>
            </w:pPr>
            <w:r>
              <w:rPr>
                <w:spacing w:val="-10"/>
                <w:sz w:val="20"/>
              </w:rPr>
              <w:t>-</w:t>
            </w:r>
          </w:p>
        </w:tc>
        <w:tc>
          <w:tcPr>
            <w:tcW w:w="931" w:type="dxa"/>
          </w:tcPr>
          <w:p w14:paraId="44576554" w14:textId="77777777" w:rsidR="00877A3B" w:rsidRDefault="00000000">
            <w:pPr>
              <w:pStyle w:val="TableParagraph"/>
              <w:spacing w:before="18"/>
              <w:ind w:right="93"/>
              <w:jc w:val="right"/>
              <w:rPr>
                <w:b/>
                <w:sz w:val="20"/>
              </w:rPr>
            </w:pPr>
            <w:r>
              <w:rPr>
                <w:b/>
                <w:spacing w:val="-5"/>
                <w:sz w:val="20"/>
              </w:rPr>
              <w:t>263</w:t>
            </w:r>
          </w:p>
        </w:tc>
      </w:tr>
      <w:tr w:rsidR="00877A3B" w14:paraId="5078E858" w14:textId="77777777">
        <w:trPr>
          <w:trHeight w:val="542"/>
        </w:trPr>
        <w:tc>
          <w:tcPr>
            <w:tcW w:w="5026" w:type="dxa"/>
          </w:tcPr>
          <w:p w14:paraId="45049C43" w14:textId="77777777" w:rsidR="00877A3B" w:rsidRDefault="00000000">
            <w:pPr>
              <w:pStyle w:val="TableParagraph"/>
              <w:spacing w:before="16" w:line="256" w:lineRule="auto"/>
              <w:ind w:left="201"/>
              <w:rPr>
                <w:sz w:val="20"/>
              </w:rPr>
            </w:pPr>
            <w:r>
              <w:rPr>
                <w:sz w:val="20"/>
              </w:rPr>
              <w:t>Remeasurement</w:t>
            </w:r>
            <w:r>
              <w:rPr>
                <w:spacing w:val="-9"/>
                <w:sz w:val="20"/>
              </w:rPr>
              <w:t xml:space="preserve"> </w:t>
            </w:r>
            <w:r>
              <w:rPr>
                <w:sz w:val="20"/>
              </w:rPr>
              <w:t>of</w:t>
            </w:r>
            <w:r>
              <w:rPr>
                <w:spacing w:val="-7"/>
                <w:sz w:val="20"/>
              </w:rPr>
              <w:t xml:space="preserve"> </w:t>
            </w:r>
            <w:r>
              <w:rPr>
                <w:sz w:val="20"/>
              </w:rPr>
              <w:t>PFI</w:t>
            </w:r>
            <w:r>
              <w:rPr>
                <w:spacing w:val="-9"/>
                <w:sz w:val="20"/>
              </w:rPr>
              <w:t xml:space="preserve"> </w:t>
            </w:r>
            <w:r>
              <w:rPr>
                <w:sz w:val="20"/>
              </w:rPr>
              <w:t>/</w:t>
            </w:r>
            <w:r>
              <w:rPr>
                <w:spacing w:val="-9"/>
                <w:sz w:val="20"/>
              </w:rPr>
              <w:t xml:space="preserve"> </w:t>
            </w:r>
            <w:r>
              <w:rPr>
                <w:sz w:val="20"/>
              </w:rPr>
              <w:t>other</w:t>
            </w:r>
            <w:r>
              <w:rPr>
                <w:spacing w:val="-9"/>
                <w:sz w:val="20"/>
              </w:rPr>
              <w:t xml:space="preserve"> </w:t>
            </w:r>
            <w:r>
              <w:rPr>
                <w:sz w:val="20"/>
              </w:rPr>
              <w:t>service</w:t>
            </w:r>
            <w:r>
              <w:rPr>
                <w:spacing w:val="-9"/>
                <w:sz w:val="20"/>
              </w:rPr>
              <w:t xml:space="preserve"> </w:t>
            </w:r>
            <w:r>
              <w:rPr>
                <w:sz w:val="20"/>
              </w:rPr>
              <w:t>concession liabilities resulting from change in index or rate</w:t>
            </w:r>
          </w:p>
        </w:tc>
        <w:tc>
          <w:tcPr>
            <w:tcW w:w="1303" w:type="dxa"/>
          </w:tcPr>
          <w:p w14:paraId="5CEB962C" w14:textId="77777777" w:rsidR="00877A3B" w:rsidRDefault="00877A3B">
            <w:pPr>
              <w:pStyle w:val="TableParagraph"/>
              <w:spacing w:before="57"/>
              <w:rPr>
                <w:sz w:val="20"/>
              </w:rPr>
            </w:pPr>
          </w:p>
          <w:p w14:paraId="54ECFC09" w14:textId="77777777" w:rsidR="00877A3B" w:rsidRDefault="00000000">
            <w:pPr>
              <w:pStyle w:val="TableParagraph"/>
              <w:ind w:right="329"/>
              <w:jc w:val="right"/>
              <w:rPr>
                <w:sz w:val="20"/>
              </w:rPr>
            </w:pPr>
            <w:r>
              <w:rPr>
                <w:spacing w:val="-10"/>
                <w:sz w:val="20"/>
              </w:rPr>
              <w:t>-</w:t>
            </w:r>
          </w:p>
        </w:tc>
        <w:tc>
          <w:tcPr>
            <w:tcW w:w="906" w:type="dxa"/>
          </w:tcPr>
          <w:p w14:paraId="228DCE3F" w14:textId="77777777" w:rsidR="00877A3B" w:rsidRDefault="00877A3B">
            <w:pPr>
              <w:pStyle w:val="TableParagraph"/>
              <w:spacing w:before="57"/>
              <w:rPr>
                <w:sz w:val="20"/>
              </w:rPr>
            </w:pPr>
          </w:p>
          <w:p w14:paraId="352E0CB9" w14:textId="77777777" w:rsidR="00877A3B" w:rsidRDefault="00000000">
            <w:pPr>
              <w:pStyle w:val="TableParagraph"/>
              <w:ind w:right="169"/>
              <w:jc w:val="right"/>
              <w:rPr>
                <w:sz w:val="20"/>
              </w:rPr>
            </w:pPr>
            <w:r>
              <w:rPr>
                <w:spacing w:val="-10"/>
                <w:sz w:val="20"/>
              </w:rPr>
              <w:t>-</w:t>
            </w:r>
          </w:p>
        </w:tc>
        <w:tc>
          <w:tcPr>
            <w:tcW w:w="1066" w:type="dxa"/>
          </w:tcPr>
          <w:p w14:paraId="42AAD3C6" w14:textId="77777777" w:rsidR="00877A3B" w:rsidRDefault="00877A3B">
            <w:pPr>
              <w:pStyle w:val="TableParagraph"/>
              <w:spacing w:before="57"/>
              <w:rPr>
                <w:sz w:val="20"/>
              </w:rPr>
            </w:pPr>
          </w:p>
          <w:p w14:paraId="2E8B201B" w14:textId="77777777" w:rsidR="00877A3B" w:rsidRDefault="00000000">
            <w:pPr>
              <w:pStyle w:val="TableParagraph"/>
              <w:ind w:right="169"/>
              <w:jc w:val="right"/>
              <w:rPr>
                <w:sz w:val="20"/>
              </w:rPr>
            </w:pPr>
            <w:r>
              <w:rPr>
                <w:spacing w:val="-10"/>
                <w:sz w:val="20"/>
              </w:rPr>
              <w:t>-</w:t>
            </w:r>
          </w:p>
        </w:tc>
        <w:tc>
          <w:tcPr>
            <w:tcW w:w="1187" w:type="dxa"/>
          </w:tcPr>
          <w:p w14:paraId="2A5B8919" w14:textId="77777777" w:rsidR="00877A3B" w:rsidRDefault="00877A3B">
            <w:pPr>
              <w:pStyle w:val="TableParagraph"/>
              <w:spacing w:before="57"/>
              <w:rPr>
                <w:sz w:val="20"/>
              </w:rPr>
            </w:pPr>
          </w:p>
          <w:p w14:paraId="14A73D08" w14:textId="77777777" w:rsidR="00877A3B" w:rsidRDefault="00000000">
            <w:pPr>
              <w:pStyle w:val="TableParagraph"/>
              <w:ind w:left="563"/>
              <w:rPr>
                <w:sz w:val="20"/>
              </w:rPr>
            </w:pPr>
            <w:r>
              <w:rPr>
                <w:spacing w:val="-5"/>
                <w:sz w:val="20"/>
              </w:rPr>
              <w:t>555</w:t>
            </w:r>
          </w:p>
        </w:tc>
        <w:tc>
          <w:tcPr>
            <w:tcW w:w="931" w:type="dxa"/>
          </w:tcPr>
          <w:p w14:paraId="6EDD112E" w14:textId="77777777" w:rsidR="00877A3B" w:rsidRDefault="00877A3B">
            <w:pPr>
              <w:pStyle w:val="TableParagraph"/>
              <w:spacing w:before="57"/>
              <w:rPr>
                <w:sz w:val="20"/>
              </w:rPr>
            </w:pPr>
          </w:p>
          <w:p w14:paraId="31E8F12C" w14:textId="77777777" w:rsidR="00877A3B" w:rsidRDefault="00000000">
            <w:pPr>
              <w:pStyle w:val="TableParagraph"/>
              <w:ind w:right="93"/>
              <w:jc w:val="right"/>
              <w:rPr>
                <w:b/>
                <w:sz w:val="20"/>
              </w:rPr>
            </w:pPr>
            <w:r>
              <w:rPr>
                <w:b/>
                <w:spacing w:val="-5"/>
                <w:sz w:val="20"/>
              </w:rPr>
              <w:t>555</w:t>
            </w:r>
          </w:p>
        </w:tc>
      </w:tr>
      <w:tr w:rsidR="00877A3B" w14:paraId="76E7F6AC" w14:textId="77777777">
        <w:trPr>
          <w:trHeight w:val="273"/>
        </w:trPr>
        <w:tc>
          <w:tcPr>
            <w:tcW w:w="5026" w:type="dxa"/>
          </w:tcPr>
          <w:p w14:paraId="49765D1F" w14:textId="77777777" w:rsidR="00877A3B" w:rsidRDefault="00000000">
            <w:pPr>
              <w:pStyle w:val="TableParagraph"/>
              <w:spacing w:before="18"/>
              <w:ind w:left="201"/>
              <w:rPr>
                <w:sz w:val="20"/>
              </w:rPr>
            </w:pPr>
            <w:r>
              <w:rPr>
                <w:sz w:val="20"/>
              </w:rPr>
              <w:t>Application</w:t>
            </w:r>
            <w:r>
              <w:rPr>
                <w:spacing w:val="-13"/>
                <w:sz w:val="20"/>
              </w:rPr>
              <w:t xml:space="preserve"> </w:t>
            </w:r>
            <w:r>
              <w:rPr>
                <w:sz w:val="20"/>
              </w:rPr>
              <w:t>of</w:t>
            </w:r>
            <w:r>
              <w:rPr>
                <w:spacing w:val="-10"/>
                <w:sz w:val="20"/>
              </w:rPr>
              <w:t xml:space="preserve"> </w:t>
            </w:r>
            <w:r>
              <w:rPr>
                <w:sz w:val="20"/>
              </w:rPr>
              <w:t>effective</w:t>
            </w:r>
            <w:r>
              <w:rPr>
                <w:spacing w:val="-12"/>
                <w:sz w:val="20"/>
              </w:rPr>
              <w:t xml:space="preserve"> </w:t>
            </w:r>
            <w:r>
              <w:rPr>
                <w:sz w:val="20"/>
              </w:rPr>
              <w:t>interest</w:t>
            </w:r>
            <w:r>
              <w:rPr>
                <w:spacing w:val="-12"/>
                <w:sz w:val="20"/>
              </w:rPr>
              <w:t xml:space="preserve"> </w:t>
            </w:r>
            <w:r>
              <w:rPr>
                <w:spacing w:val="-4"/>
                <w:sz w:val="20"/>
              </w:rPr>
              <w:t>rate</w:t>
            </w:r>
          </w:p>
        </w:tc>
        <w:tc>
          <w:tcPr>
            <w:tcW w:w="1303" w:type="dxa"/>
          </w:tcPr>
          <w:p w14:paraId="5CDF5057" w14:textId="77777777" w:rsidR="00877A3B" w:rsidRDefault="00000000">
            <w:pPr>
              <w:pStyle w:val="TableParagraph"/>
              <w:spacing w:before="18"/>
              <w:ind w:right="328"/>
              <w:jc w:val="right"/>
              <w:rPr>
                <w:sz w:val="20"/>
              </w:rPr>
            </w:pPr>
            <w:r>
              <w:rPr>
                <w:spacing w:val="-5"/>
                <w:sz w:val="20"/>
              </w:rPr>
              <w:t>51</w:t>
            </w:r>
          </w:p>
        </w:tc>
        <w:tc>
          <w:tcPr>
            <w:tcW w:w="906" w:type="dxa"/>
          </w:tcPr>
          <w:p w14:paraId="7E1A10E3" w14:textId="77777777" w:rsidR="00877A3B" w:rsidRDefault="00000000">
            <w:pPr>
              <w:pStyle w:val="TableParagraph"/>
              <w:spacing w:before="18"/>
              <w:ind w:right="168"/>
              <w:jc w:val="right"/>
              <w:rPr>
                <w:sz w:val="20"/>
              </w:rPr>
            </w:pPr>
            <w:r>
              <w:rPr>
                <w:spacing w:val="-10"/>
                <w:sz w:val="20"/>
              </w:rPr>
              <w:t>6</w:t>
            </w:r>
          </w:p>
        </w:tc>
        <w:tc>
          <w:tcPr>
            <w:tcW w:w="1066" w:type="dxa"/>
          </w:tcPr>
          <w:p w14:paraId="4906DB43" w14:textId="77777777" w:rsidR="00877A3B" w:rsidRDefault="00000000">
            <w:pPr>
              <w:pStyle w:val="TableParagraph"/>
              <w:spacing w:before="18"/>
              <w:ind w:right="169"/>
              <w:jc w:val="right"/>
              <w:rPr>
                <w:sz w:val="20"/>
              </w:rPr>
            </w:pPr>
            <w:r>
              <w:rPr>
                <w:spacing w:val="-5"/>
                <w:sz w:val="20"/>
              </w:rPr>
              <w:t>112</w:t>
            </w:r>
          </w:p>
        </w:tc>
        <w:tc>
          <w:tcPr>
            <w:tcW w:w="1187" w:type="dxa"/>
          </w:tcPr>
          <w:p w14:paraId="27166A7D" w14:textId="77777777" w:rsidR="00877A3B" w:rsidRDefault="00000000">
            <w:pPr>
              <w:pStyle w:val="TableParagraph"/>
              <w:spacing w:before="18"/>
              <w:ind w:left="563"/>
              <w:rPr>
                <w:sz w:val="20"/>
              </w:rPr>
            </w:pPr>
            <w:r>
              <w:rPr>
                <w:spacing w:val="-5"/>
                <w:sz w:val="20"/>
              </w:rPr>
              <w:t>734</w:t>
            </w:r>
          </w:p>
        </w:tc>
        <w:tc>
          <w:tcPr>
            <w:tcW w:w="931" w:type="dxa"/>
          </w:tcPr>
          <w:p w14:paraId="22000C63" w14:textId="77777777" w:rsidR="00877A3B" w:rsidRDefault="00000000">
            <w:pPr>
              <w:pStyle w:val="TableParagraph"/>
              <w:spacing w:before="18"/>
              <w:ind w:right="93"/>
              <w:jc w:val="right"/>
              <w:rPr>
                <w:b/>
                <w:sz w:val="20"/>
              </w:rPr>
            </w:pPr>
            <w:r>
              <w:rPr>
                <w:b/>
                <w:spacing w:val="-5"/>
                <w:sz w:val="20"/>
              </w:rPr>
              <w:t>903</w:t>
            </w:r>
          </w:p>
        </w:tc>
      </w:tr>
      <w:tr w:rsidR="00877A3B" w14:paraId="6C593B10" w14:textId="77777777">
        <w:trPr>
          <w:trHeight w:val="273"/>
        </w:trPr>
        <w:tc>
          <w:tcPr>
            <w:tcW w:w="5026" w:type="dxa"/>
          </w:tcPr>
          <w:p w14:paraId="3BEF13FA" w14:textId="77777777" w:rsidR="00877A3B" w:rsidRDefault="00000000">
            <w:pPr>
              <w:pStyle w:val="TableParagraph"/>
              <w:spacing w:before="18"/>
              <w:ind w:left="201"/>
              <w:rPr>
                <w:sz w:val="20"/>
              </w:rPr>
            </w:pPr>
            <w:r>
              <w:rPr>
                <w:sz w:val="20"/>
              </w:rPr>
              <w:t>Early</w:t>
            </w:r>
            <w:r>
              <w:rPr>
                <w:spacing w:val="-13"/>
                <w:sz w:val="20"/>
              </w:rPr>
              <w:t xml:space="preserve"> </w:t>
            </w:r>
            <w:r>
              <w:rPr>
                <w:spacing w:val="-2"/>
                <w:sz w:val="20"/>
              </w:rPr>
              <w:t>terminations</w:t>
            </w:r>
          </w:p>
        </w:tc>
        <w:tc>
          <w:tcPr>
            <w:tcW w:w="1303" w:type="dxa"/>
          </w:tcPr>
          <w:p w14:paraId="5DDE4273" w14:textId="77777777" w:rsidR="00877A3B" w:rsidRDefault="00000000">
            <w:pPr>
              <w:pStyle w:val="TableParagraph"/>
              <w:spacing w:before="18"/>
              <w:ind w:right="329"/>
              <w:jc w:val="right"/>
              <w:rPr>
                <w:sz w:val="20"/>
              </w:rPr>
            </w:pPr>
            <w:r>
              <w:rPr>
                <w:spacing w:val="-10"/>
                <w:sz w:val="20"/>
              </w:rPr>
              <w:t>-</w:t>
            </w:r>
          </w:p>
        </w:tc>
        <w:tc>
          <w:tcPr>
            <w:tcW w:w="906" w:type="dxa"/>
          </w:tcPr>
          <w:p w14:paraId="32A80D72" w14:textId="77777777" w:rsidR="00877A3B" w:rsidRDefault="00000000">
            <w:pPr>
              <w:pStyle w:val="TableParagraph"/>
              <w:spacing w:before="18"/>
              <w:ind w:right="169"/>
              <w:jc w:val="right"/>
              <w:rPr>
                <w:sz w:val="20"/>
              </w:rPr>
            </w:pPr>
            <w:r>
              <w:rPr>
                <w:spacing w:val="-10"/>
                <w:sz w:val="20"/>
              </w:rPr>
              <w:t>-</w:t>
            </w:r>
          </w:p>
        </w:tc>
        <w:tc>
          <w:tcPr>
            <w:tcW w:w="1066" w:type="dxa"/>
          </w:tcPr>
          <w:p w14:paraId="741895D1" w14:textId="77777777" w:rsidR="00877A3B" w:rsidRDefault="00000000">
            <w:pPr>
              <w:pStyle w:val="TableParagraph"/>
              <w:spacing w:before="18"/>
              <w:ind w:right="115"/>
              <w:jc w:val="right"/>
              <w:rPr>
                <w:sz w:val="20"/>
              </w:rPr>
            </w:pPr>
            <w:r>
              <w:rPr>
                <w:spacing w:val="-4"/>
                <w:sz w:val="20"/>
              </w:rPr>
              <w:t>(92)</w:t>
            </w:r>
          </w:p>
        </w:tc>
        <w:tc>
          <w:tcPr>
            <w:tcW w:w="1187" w:type="dxa"/>
          </w:tcPr>
          <w:p w14:paraId="6E387719" w14:textId="77777777" w:rsidR="00877A3B" w:rsidRDefault="00000000">
            <w:pPr>
              <w:pStyle w:val="TableParagraph"/>
              <w:spacing w:before="18"/>
              <w:ind w:right="235"/>
              <w:jc w:val="right"/>
              <w:rPr>
                <w:sz w:val="20"/>
              </w:rPr>
            </w:pPr>
            <w:r>
              <w:rPr>
                <w:spacing w:val="-5"/>
                <w:sz w:val="20"/>
              </w:rPr>
              <w:t>(3)</w:t>
            </w:r>
          </w:p>
        </w:tc>
        <w:tc>
          <w:tcPr>
            <w:tcW w:w="931" w:type="dxa"/>
          </w:tcPr>
          <w:p w14:paraId="073DE3CF" w14:textId="77777777" w:rsidR="00877A3B" w:rsidRDefault="00000000">
            <w:pPr>
              <w:pStyle w:val="TableParagraph"/>
              <w:spacing w:before="18"/>
              <w:ind w:right="39"/>
              <w:jc w:val="right"/>
              <w:rPr>
                <w:b/>
                <w:sz w:val="20"/>
              </w:rPr>
            </w:pPr>
            <w:r>
              <w:rPr>
                <w:b/>
                <w:spacing w:val="-4"/>
                <w:sz w:val="20"/>
              </w:rPr>
              <w:t>(95)</w:t>
            </w:r>
          </w:p>
        </w:tc>
      </w:tr>
      <w:tr w:rsidR="00877A3B" w14:paraId="5ED9159D" w14:textId="77777777">
        <w:trPr>
          <w:trHeight w:val="272"/>
        </w:trPr>
        <w:tc>
          <w:tcPr>
            <w:tcW w:w="5026" w:type="dxa"/>
          </w:tcPr>
          <w:p w14:paraId="363BBDDD" w14:textId="77777777" w:rsidR="00877A3B" w:rsidRDefault="00000000">
            <w:pPr>
              <w:pStyle w:val="TableParagraph"/>
              <w:spacing w:before="18"/>
              <w:ind w:left="201"/>
              <w:rPr>
                <w:sz w:val="20"/>
              </w:rPr>
            </w:pPr>
            <w:r>
              <w:rPr>
                <w:sz w:val="20"/>
              </w:rPr>
              <w:t>Other</w:t>
            </w:r>
            <w:r>
              <w:rPr>
                <w:spacing w:val="-10"/>
                <w:sz w:val="20"/>
              </w:rPr>
              <w:t xml:space="preserve"> </w:t>
            </w:r>
            <w:r>
              <w:rPr>
                <w:spacing w:val="-2"/>
                <w:sz w:val="20"/>
              </w:rPr>
              <w:t>changes</w:t>
            </w:r>
          </w:p>
        </w:tc>
        <w:tc>
          <w:tcPr>
            <w:tcW w:w="1303" w:type="dxa"/>
            <w:tcBorders>
              <w:bottom w:val="single" w:sz="8" w:space="0" w:color="000000"/>
            </w:tcBorders>
          </w:tcPr>
          <w:p w14:paraId="2CEF943D" w14:textId="77777777" w:rsidR="00877A3B" w:rsidRDefault="00000000">
            <w:pPr>
              <w:pStyle w:val="TableParagraph"/>
              <w:spacing w:before="18"/>
              <w:ind w:right="329"/>
              <w:jc w:val="right"/>
              <w:rPr>
                <w:sz w:val="20"/>
              </w:rPr>
            </w:pPr>
            <w:r>
              <w:rPr>
                <w:spacing w:val="-10"/>
                <w:sz w:val="20"/>
              </w:rPr>
              <w:t>-</w:t>
            </w:r>
          </w:p>
        </w:tc>
        <w:tc>
          <w:tcPr>
            <w:tcW w:w="906" w:type="dxa"/>
            <w:tcBorders>
              <w:bottom w:val="single" w:sz="8" w:space="0" w:color="000000"/>
            </w:tcBorders>
          </w:tcPr>
          <w:p w14:paraId="7E16B08A" w14:textId="77777777" w:rsidR="00877A3B" w:rsidRDefault="00000000">
            <w:pPr>
              <w:pStyle w:val="TableParagraph"/>
              <w:spacing w:before="18"/>
              <w:ind w:right="169"/>
              <w:jc w:val="right"/>
              <w:rPr>
                <w:sz w:val="20"/>
              </w:rPr>
            </w:pPr>
            <w:r>
              <w:rPr>
                <w:spacing w:val="-10"/>
                <w:sz w:val="20"/>
              </w:rPr>
              <w:t>-</w:t>
            </w:r>
          </w:p>
        </w:tc>
        <w:tc>
          <w:tcPr>
            <w:tcW w:w="1066" w:type="dxa"/>
            <w:tcBorders>
              <w:bottom w:val="single" w:sz="8" w:space="0" w:color="000000"/>
            </w:tcBorders>
          </w:tcPr>
          <w:p w14:paraId="477F89CE" w14:textId="77777777" w:rsidR="00877A3B" w:rsidRDefault="00000000">
            <w:pPr>
              <w:pStyle w:val="TableParagraph"/>
              <w:spacing w:before="18"/>
              <w:ind w:right="169"/>
              <w:jc w:val="right"/>
              <w:rPr>
                <w:sz w:val="20"/>
              </w:rPr>
            </w:pPr>
            <w:r>
              <w:rPr>
                <w:spacing w:val="-10"/>
                <w:sz w:val="20"/>
              </w:rPr>
              <w:t>-</w:t>
            </w:r>
          </w:p>
        </w:tc>
        <w:tc>
          <w:tcPr>
            <w:tcW w:w="1187" w:type="dxa"/>
            <w:tcBorders>
              <w:bottom w:val="single" w:sz="8" w:space="0" w:color="000000"/>
            </w:tcBorders>
          </w:tcPr>
          <w:p w14:paraId="02D67E6E" w14:textId="77777777" w:rsidR="00877A3B" w:rsidRDefault="00000000">
            <w:pPr>
              <w:pStyle w:val="TableParagraph"/>
              <w:spacing w:before="18"/>
              <w:ind w:right="235"/>
              <w:jc w:val="right"/>
              <w:rPr>
                <w:sz w:val="20"/>
              </w:rPr>
            </w:pPr>
            <w:r>
              <w:rPr>
                <w:spacing w:val="-5"/>
                <w:sz w:val="20"/>
              </w:rPr>
              <w:t>(4)</w:t>
            </w:r>
          </w:p>
        </w:tc>
        <w:tc>
          <w:tcPr>
            <w:tcW w:w="931" w:type="dxa"/>
            <w:tcBorders>
              <w:bottom w:val="single" w:sz="8" w:space="0" w:color="000000"/>
            </w:tcBorders>
          </w:tcPr>
          <w:p w14:paraId="79BCE639" w14:textId="77777777" w:rsidR="00877A3B" w:rsidRDefault="00000000">
            <w:pPr>
              <w:pStyle w:val="TableParagraph"/>
              <w:spacing w:before="18"/>
              <w:ind w:right="38"/>
              <w:jc w:val="right"/>
              <w:rPr>
                <w:b/>
                <w:sz w:val="20"/>
              </w:rPr>
            </w:pPr>
            <w:r>
              <w:rPr>
                <w:b/>
                <w:spacing w:val="-5"/>
                <w:sz w:val="20"/>
              </w:rPr>
              <w:t>(4)</w:t>
            </w:r>
          </w:p>
        </w:tc>
      </w:tr>
      <w:tr w:rsidR="00877A3B" w14:paraId="75ACAA19" w14:textId="77777777">
        <w:trPr>
          <w:trHeight w:val="250"/>
        </w:trPr>
        <w:tc>
          <w:tcPr>
            <w:tcW w:w="5026" w:type="dxa"/>
          </w:tcPr>
          <w:p w14:paraId="491F1102" w14:textId="77777777" w:rsidR="00877A3B" w:rsidRDefault="00000000">
            <w:pPr>
              <w:pStyle w:val="TableParagraph"/>
              <w:spacing w:line="227" w:lineRule="exact"/>
              <w:ind w:left="50"/>
              <w:rPr>
                <w:b/>
                <w:sz w:val="20"/>
              </w:rPr>
            </w:pPr>
            <w:r>
              <w:rPr>
                <w:b/>
                <w:sz w:val="20"/>
              </w:rPr>
              <w:t>Carrying</w:t>
            </w:r>
            <w:r>
              <w:rPr>
                <w:b/>
                <w:spacing w:val="-7"/>
                <w:sz w:val="20"/>
              </w:rPr>
              <w:t xml:space="preserve"> </w:t>
            </w:r>
            <w:r>
              <w:rPr>
                <w:b/>
                <w:sz w:val="20"/>
              </w:rPr>
              <w:t>value</w:t>
            </w:r>
            <w:r>
              <w:rPr>
                <w:b/>
                <w:spacing w:val="-8"/>
                <w:sz w:val="20"/>
              </w:rPr>
              <w:t xml:space="preserve"> </w:t>
            </w:r>
            <w:r>
              <w:rPr>
                <w:b/>
                <w:sz w:val="20"/>
              </w:rPr>
              <w:t>at</w:t>
            </w:r>
            <w:r>
              <w:rPr>
                <w:b/>
                <w:spacing w:val="-7"/>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2025</w:t>
            </w:r>
          </w:p>
        </w:tc>
        <w:tc>
          <w:tcPr>
            <w:tcW w:w="1303" w:type="dxa"/>
            <w:tcBorders>
              <w:top w:val="single" w:sz="8" w:space="0" w:color="000000"/>
              <w:bottom w:val="double" w:sz="8" w:space="0" w:color="000000"/>
            </w:tcBorders>
          </w:tcPr>
          <w:p w14:paraId="47DC65EC" w14:textId="77777777" w:rsidR="00877A3B" w:rsidRDefault="00000000">
            <w:pPr>
              <w:pStyle w:val="TableParagraph"/>
              <w:spacing w:line="227" w:lineRule="exact"/>
              <w:ind w:left="475"/>
              <w:rPr>
                <w:b/>
                <w:sz w:val="20"/>
              </w:rPr>
            </w:pPr>
            <w:r>
              <w:rPr>
                <w:b/>
                <w:spacing w:val="-2"/>
                <w:sz w:val="20"/>
              </w:rPr>
              <w:t>2,060</w:t>
            </w:r>
          </w:p>
        </w:tc>
        <w:tc>
          <w:tcPr>
            <w:tcW w:w="906" w:type="dxa"/>
            <w:tcBorders>
              <w:top w:val="single" w:sz="8" w:space="0" w:color="000000"/>
              <w:bottom w:val="double" w:sz="8" w:space="0" w:color="000000"/>
            </w:tcBorders>
          </w:tcPr>
          <w:p w14:paraId="6D3EF3A9" w14:textId="77777777" w:rsidR="00877A3B" w:rsidRDefault="00000000">
            <w:pPr>
              <w:pStyle w:val="TableParagraph"/>
              <w:spacing w:line="227" w:lineRule="exact"/>
              <w:ind w:right="168"/>
              <w:jc w:val="right"/>
              <w:rPr>
                <w:b/>
                <w:sz w:val="20"/>
              </w:rPr>
            </w:pPr>
            <w:r>
              <w:rPr>
                <w:b/>
                <w:spacing w:val="-5"/>
                <w:sz w:val="20"/>
              </w:rPr>
              <w:t>261</w:t>
            </w:r>
          </w:p>
        </w:tc>
        <w:tc>
          <w:tcPr>
            <w:tcW w:w="1066" w:type="dxa"/>
            <w:tcBorders>
              <w:top w:val="single" w:sz="8" w:space="0" w:color="000000"/>
              <w:bottom w:val="double" w:sz="8" w:space="0" w:color="000000"/>
            </w:tcBorders>
          </w:tcPr>
          <w:p w14:paraId="23168DF0" w14:textId="77777777" w:rsidR="00877A3B" w:rsidRDefault="00000000">
            <w:pPr>
              <w:pStyle w:val="TableParagraph"/>
              <w:spacing w:line="227" w:lineRule="exact"/>
              <w:ind w:right="169"/>
              <w:jc w:val="right"/>
              <w:rPr>
                <w:b/>
                <w:sz w:val="20"/>
              </w:rPr>
            </w:pPr>
            <w:r>
              <w:rPr>
                <w:b/>
                <w:spacing w:val="-2"/>
                <w:sz w:val="20"/>
              </w:rPr>
              <w:t>5,636</w:t>
            </w:r>
          </w:p>
        </w:tc>
        <w:tc>
          <w:tcPr>
            <w:tcW w:w="1187" w:type="dxa"/>
            <w:tcBorders>
              <w:top w:val="single" w:sz="8" w:space="0" w:color="000000"/>
              <w:bottom w:val="double" w:sz="8" w:space="0" w:color="000000"/>
            </w:tcBorders>
          </w:tcPr>
          <w:p w14:paraId="334FE743" w14:textId="77777777" w:rsidR="00877A3B" w:rsidRDefault="00000000">
            <w:pPr>
              <w:pStyle w:val="TableParagraph"/>
              <w:spacing w:line="227" w:lineRule="exact"/>
              <w:ind w:left="287"/>
              <w:rPr>
                <w:b/>
                <w:sz w:val="20"/>
              </w:rPr>
            </w:pPr>
            <w:r>
              <w:rPr>
                <w:b/>
                <w:spacing w:val="-2"/>
                <w:sz w:val="20"/>
              </w:rPr>
              <w:t>13,708</w:t>
            </w:r>
          </w:p>
        </w:tc>
        <w:tc>
          <w:tcPr>
            <w:tcW w:w="931" w:type="dxa"/>
            <w:tcBorders>
              <w:top w:val="single" w:sz="8" w:space="0" w:color="000000"/>
              <w:bottom w:val="double" w:sz="8" w:space="0" w:color="000000"/>
            </w:tcBorders>
          </w:tcPr>
          <w:p w14:paraId="1B67BC39" w14:textId="77777777" w:rsidR="00877A3B" w:rsidRDefault="00000000">
            <w:pPr>
              <w:pStyle w:val="TableParagraph"/>
              <w:spacing w:line="227" w:lineRule="exact"/>
              <w:ind w:right="93"/>
              <w:jc w:val="right"/>
              <w:rPr>
                <w:b/>
                <w:sz w:val="20"/>
              </w:rPr>
            </w:pPr>
            <w:r>
              <w:rPr>
                <w:b/>
                <w:spacing w:val="-2"/>
                <w:sz w:val="20"/>
              </w:rPr>
              <w:t>21,665</w:t>
            </w:r>
          </w:p>
        </w:tc>
      </w:tr>
    </w:tbl>
    <w:p w14:paraId="7C0687A6" w14:textId="77777777" w:rsidR="00877A3B" w:rsidRDefault="00877A3B">
      <w:pPr>
        <w:pStyle w:val="BodyText"/>
        <w:rPr>
          <w:sz w:val="20"/>
        </w:rPr>
      </w:pPr>
    </w:p>
    <w:p w14:paraId="218EF433" w14:textId="77777777" w:rsidR="00877A3B" w:rsidRDefault="00877A3B">
      <w:pPr>
        <w:pStyle w:val="BodyText"/>
        <w:spacing w:before="105"/>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026"/>
        <w:gridCol w:w="1303"/>
        <w:gridCol w:w="906"/>
        <w:gridCol w:w="1066"/>
        <w:gridCol w:w="1187"/>
        <w:gridCol w:w="931"/>
      </w:tblGrid>
      <w:tr w:rsidR="00877A3B" w14:paraId="6AD34B21" w14:textId="77777777">
        <w:trPr>
          <w:trHeight w:val="316"/>
        </w:trPr>
        <w:tc>
          <w:tcPr>
            <w:tcW w:w="10419" w:type="dxa"/>
            <w:gridSpan w:val="6"/>
          </w:tcPr>
          <w:p w14:paraId="043B1CFA"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21.2</w:t>
            </w:r>
            <w:r>
              <w:rPr>
                <w:b/>
                <w:spacing w:val="-10"/>
                <w:sz w:val="20"/>
              </w:rPr>
              <w:t xml:space="preserve"> </w:t>
            </w:r>
            <w:r>
              <w:rPr>
                <w:b/>
                <w:sz w:val="20"/>
              </w:rPr>
              <w:t>Reconciliation</w:t>
            </w:r>
            <w:r>
              <w:rPr>
                <w:b/>
                <w:spacing w:val="-9"/>
                <w:sz w:val="20"/>
              </w:rPr>
              <w:t xml:space="preserve"> </w:t>
            </w:r>
            <w:r>
              <w:rPr>
                <w:b/>
                <w:sz w:val="20"/>
              </w:rPr>
              <w:t>of</w:t>
            </w:r>
            <w:r>
              <w:rPr>
                <w:b/>
                <w:spacing w:val="-8"/>
                <w:sz w:val="20"/>
              </w:rPr>
              <w:t xml:space="preserve"> </w:t>
            </w:r>
            <w:r>
              <w:rPr>
                <w:b/>
                <w:sz w:val="20"/>
              </w:rPr>
              <w:t>liabilities</w:t>
            </w:r>
            <w:r>
              <w:rPr>
                <w:b/>
                <w:spacing w:val="-10"/>
                <w:sz w:val="20"/>
              </w:rPr>
              <w:t xml:space="preserve"> </w:t>
            </w:r>
            <w:r>
              <w:rPr>
                <w:b/>
                <w:sz w:val="20"/>
              </w:rPr>
              <w:t>arising</w:t>
            </w:r>
            <w:r>
              <w:rPr>
                <w:b/>
                <w:spacing w:val="-9"/>
                <w:sz w:val="20"/>
              </w:rPr>
              <w:t xml:space="preserve"> </w:t>
            </w:r>
            <w:r>
              <w:rPr>
                <w:b/>
                <w:sz w:val="20"/>
              </w:rPr>
              <w:t>from</w:t>
            </w:r>
            <w:r>
              <w:rPr>
                <w:b/>
                <w:spacing w:val="-9"/>
                <w:sz w:val="20"/>
              </w:rPr>
              <w:t xml:space="preserve"> </w:t>
            </w:r>
            <w:r>
              <w:rPr>
                <w:b/>
                <w:sz w:val="20"/>
              </w:rPr>
              <w:t>financing</w:t>
            </w:r>
            <w:r>
              <w:rPr>
                <w:b/>
                <w:spacing w:val="-9"/>
                <w:sz w:val="20"/>
              </w:rPr>
              <w:t xml:space="preserve"> </w:t>
            </w:r>
            <w:r>
              <w:rPr>
                <w:b/>
                <w:sz w:val="20"/>
              </w:rPr>
              <w:t>activities</w:t>
            </w:r>
            <w:r>
              <w:rPr>
                <w:b/>
                <w:spacing w:val="-10"/>
                <w:sz w:val="20"/>
              </w:rPr>
              <w:t xml:space="preserve"> </w:t>
            </w:r>
            <w:r>
              <w:rPr>
                <w:b/>
                <w:sz w:val="20"/>
              </w:rPr>
              <w:t>-</w:t>
            </w:r>
            <w:r>
              <w:rPr>
                <w:b/>
                <w:spacing w:val="-9"/>
                <w:sz w:val="20"/>
              </w:rPr>
              <w:t xml:space="preserve"> </w:t>
            </w:r>
            <w:r>
              <w:rPr>
                <w:b/>
                <w:spacing w:val="-2"/>
                <w:sz w:val="20"/>
              </w:rPr>
              <w:t>2023/24</w:t>
            </w:r>
          </w:p>
        </w:tc>
      </w:tr>
      <w:tr w:rsidR="00877A3B" w14:paraId="3FD9540D" w14:textId="77777777">
        <w:trPr>
          <w:trHeight w:val="859"/>
        </w:trPr>
        <w:tc>
          <w:tcPr>
            <w:tcW w:w="5026" w:type="dxa"/>
          </w:tcPr>
          <w:p w14:paraId="46F6268D" w14:textId="77777777" w:rsidR="00877A3B" w:rsidRDefault="00877A3B">
            <w:pPr>
              <w:pStyle w:val="TableParagraph"/>
              <w:rPr>
                <w:rFonts w:ascii="Times New Roman"/>
                <w:sz w:val="18"/>
              </w:rPr>
            </w:pPr>
          </w:p>
        </w:tc>
        <w:tc>
          <w:tcPr>
            <w:tcW w:w="1303" w:type="dxa"/>
          </w:tcPr>
          <w:p w14:paraId="6C31C8E9" w14:textId="77777777" w:rsidR="00877A3B" w:rsidRDefault="00000000">
            <w:pPr>
              <w:pStyle w:val="TableParagraph"/>
              <w:spacing w:before="66" w:line="250" w:lineRule="atLeast"/>
              <w:ind w:left="472" w:right="263" w:hanging="24"/>
              <w:jc w:val="right"/>
              <w:rPr>
                <w:b/>
                <w:sz w:val="20"/>
              </w:rPr>
            </w:pPr>
            <w:r>
              <w:rPr>
                <w:b/>
                <w:spacing w:val="-4"/>
                <w:sz w:val="20"/>
              </w:rPr>
              <w:t>Loans from DHSC</w:t>
            </w:r>
          </w:p>
        </w:tc>
        <w:tc>
          <w:tcPr>
            <w:tcW w:w="906" w:type="dxa"/>
          </w:tcPr>
          <w:p w14:paraId="4CF57CBE" w14:textId="77777777" w:rsidR="00877A3B" w:rsidRDefault="00877A3B">
            <w:pPr>
              <w:pStyle w:val="TableParagraph"/>
              <w:spacing w:before="93"/>
              <w:rPr>
                <w:sz w:val="20"/>
              </w:rPr>
            </w:pPr>
          </w:p>
          <w:p w14:paraId="00BF66A9" w14:textId="77777777" w:rsidR="00877A3B" w:rsidRDefault="00000000">
            <w:pPr>
              <w:pStyle w:val="TableParagraph"/>
              <w:spacing w:line="250" w:lineRule="atLeast"/>
              <w:ind w:left="279" w:right="94" w:hanging="12"/>
              <w:rPr>
                <w:b/>
                <w:sz w:val="20"/>
              </w:rPr>
            </w:pPr>
            <w:r>
              <w:rPr>
                <w:b/>
                <w:spacing w:val="-4"/>
                <w:sz w:val="20"/>
              </w:rPr>
              <w:t xml:space="preserve">Other </w:t>
            </w:r>
            <w:r>
              <w:rPr>
                <w:b/>
                <w:spacing w:val="-2"/>
                <w:sz w:val="20"/>
              </w:rPr>
              <w:t>loans</w:t>
            </w:r>
          </w:p>
        </w:tc>
        <w:tc>
          <w:tcPr>
            <w:tcW w:w="1066" w:type="dxa"/>
          </w:tcPr>
          <w:p w14:paraId="49D20882" w14:textId="77777777" w:rsidR="00877A3B" w:rsidRDefault="00877A3B">
            <w:pPr>
              <w:pStyle w:val="TableParagraph"/>
              <w:spacing w:before="93"/>
              <w:rPr>
                <w:sz w:val="20"/>
              </w:rPr>
            </w:pPr>
          </w:p>
          <w:p w14:paraId="199D3607" w14:textId="77777777" w:rsidR="00877A3B" w:rsidRDefault="00000000">
            <w:pPr>
              <w:pStyle w:val="TableParagraph"/>
              <w:spacing w:line="250" w:lineRule="atLeast"/>
              <w:ind w:left="107" w:right="103" w:firstLine="288"/>
              <w:rPr>
                <w:b/>
                <w:sz w:val="20"/>
              </w:rPr>
            </w:pPr>
            <w:r>
              <w:rPr>
                <w:b/>
                <w:spacing w:val="-4"/>
                <w:sz w:val="20"/>
              </w:rPr>
              <w:t xml:space="preserve">Lease </w:t>
            </w:r>
            <w:r>
              <w:rPr>
                <w:b/>
                <w:spacing w:val="-2"/>
                <w:sz w:val="20"/>
              </w:rPr>
              <w:t>liabilities</w:t>
            </w:r>
          </w:p>
        </w:tc>
        <w:tc>
          <w:tcPr>
            <w:tcW w:w="1187" w:type="dxa"/>
          </w:tcPr>
          <w:p w14:paraId="3F2E5E78" w14:textId="77777777" w:rsidR="00877A3B" w:rsidRDefault="00000000">
            <w:pPr>
              <w:pStyle w:val="TableParagraph"/>
              <w:spacing w:before="86"/>
              <w:ind w:right="226"/>
              <w:jc w:val="right"/>
              <w:rPr>
                <w:b/>
                <w:sz w:val="20"/>
              </w:rPr>
            </w:pPr>
            <w:r>
              <w:rPr>
                <w:b/>
                <w:sz w:val="20"/>
              </w:rPr>
              <w:t>PFI</w:t>
            </w:r>
            <w:r>
              <w:rPr>
                <w:b/>
                <w:spacing w:val="-6"/>
                <w:sz w:val="20"/>
              </w:rPr>
              <w:t xml:space="preserve"> </w:t>
            </w:r>
            <w:r>
              <w:rPr>
                <w:b/>
                <w:spacing w:val="-5"/>
                <w:sz w:val="20"/>
              </w:rPr>
              <w:t>and</w:t>
            </w:r>
          </w:p>
          <w:p w14:paraId="70EAF6B6" w14:textId="77777777" w:rsidR="00877A3B" w:rsidRDefault="00000000">
            <w:pPr>
              <w:pStyle w:val="TableParagraph"/>
              <w:spacing w:before="27"/>
              <w:ind w:right="229"/>
              <w:jc w:val="right"/>
              <w:rPr>
                <w:b/>
                <w:sz w:val="20"/>
              </w:rPr>
            </w:pPr>
            <w:r>
              <w:rPr>
                <w:b/>
                <w:spacing w:val="-4"/>
                <w:sz w:val="20"/>
              </w:rPr>
              <w:t>LIFT</w:t>
            </w:r>
          </w:p>
          <w:p w14:paraId="01078B26" w14:textId="77777777" w:rsidR="00877A3B" w:rsidRDefault="00000000">
            <w:pPr>
              <w:pStyle w:val="TableParagraph"/>
              <w:spacing w:before="27"/>
              <w:ind w:left="107"/>
              <w:rPr>
                <w:b/>
                <w:sz w:val="20"/>
              </w:rPr>
            </w:pPr>
            <w:r>
              <w:rPr>
                <w:b/>
                <w:spacing w:val="-2"/>
                <w:sz w:val="20"/>
              </w:rPr>
              <w:t>schemes</w:t>
            </w:r>
          </w:p>
        </w:tc>
        <w:tc>
          <w:tcPr>
            <w:tcW w:w="931" w:type="dxa"/>
          </w:tcPr>
          <w:p w14:paraId="1971DAFE" w14:textId="77777777" w:rsidR="00877A3B" w:rsidRDefault="00877A3B">
            <w:pPr>
              <w:pStyle w:val="TableParagraph"/>
              <w:rPr>
                <w:sz w:val="20"/>
              </w:rPr>
            </w:pPr>
          </w:p>
          <w:p w14:paraId="3FEAFFDE" w14:textId="77777777" w:rsidR="00877A3B" w:rsidRDefault="00877A3B">
            <w:pPr>
              <w:pStyle w:val="TableParagraph"/>
              <w:spacing w:before="140"/>
              <w:rPr>
                <w:sz w:val="20"/>
              </w:rPr>
            </w:pPr>
          </w:p>
          <w:p w14:paraId="3566B277" w14:textId="77777777" w:rsidR="00877A3B" w:rsidRDefault="00000000">
            <w:pPr>
              <w:pStyle w:val="TableParagraph"/>
              <w:ind w:right="28"/>
              <w:jc w:val="right"/>
              <w:rPr>
                <w:b/>
                <w:sz w:val="20"/>
              </w:rPr>
            </w:pPr>
            <w:r>
              <w:rPr>
                <w:b/>
                <w:spacing w:val="-2"/>
                <w:sz w:val="20"/>
              </w:rPr>
              <w:t>Total</w:t>
            </w:r>
          </w:p>
        </w:tc>
      </w:tr>
      <w:tr w:rsidR="00877A3B" w14:paraId="6F26C808" w14:textId="77777777">
        <w:trPr>
          <w:trHeight w:val="280"/>
        </w:trPr>
        <w:tc>
          <w:tcPr>
            <w:tcW w:w="5026" w:type="dxa"/>
          </w:tcPr>
          <w:p w14:paraId="0F7A41E1" w14:textId="77777777" w:rsidR="00877A3B" w:rsidRDefault="00877A3B">
            <w:pPr>
              <w:pStyle w:val="TableParagraph"/>
              <w:rPr>
                <w:rFonts w:ascii="Times New Roman"/>
                <w:sz w:val="18"/>
              </w:rPr>
            </w:pPr>
          </w:p>
        </w:tc>
        <w:tc>
          <w:tcPr>
            <w:tcW w:w="1303" w:type="dxa"/>
          </w:tcPr>
          <w:p w14:paraId="603E0F55" w14:textId="77777777" w:rsidR="00877A3B" w:rsidRDefault="00000000">
            <w:pPr>
              <w:pStyle w:val="TableParagraph"/>
              <w:spacing w:before="22"/>
              <w:ind w:right="264"/>
              <w:jc w:val="right"/>
              <w:rPr>
                <w:b/>
                <w:sz w:val="20"/>
              </w:rPr>
            </w:pPr>
            <w:r>
              <w:rPr>
                <w:b/>
                <w:spacing w:val="-5"/>
                <w:sz w:val="20"/>
              </w:rPr>
              <w:t>£m</w:t>
            </w:r>
          </w:p>
        </w:tc>
        <w:tc>
          <w:tcPr>
            <w:tcW w:w="906" w:type="dxa"/>
          </w:tcPr>
          <w:p w14:paraId="47DF0B5E" w14:textId="77777777" w:rsidR="00877A3B" w:rsidRDefault="00000000">
            <w:pPr>
              <w:pStyle w:val="TableParagraph"/>
              <w:spacing w:before="22"/>
              <w:ind w:right="104"/>
              <w:jc w:val="right"/>
              <w:rPr>
                <w:b/>
                <w:sz w:val="20"/>
              </w:rPr>
            </w:pPr>
            <w:r>
              <w:rPr>
                <w:b/>
                <w:spacing w:val="-5"/>
                <w:sz w:val="20"/>
              </w:rPr>
              <w:t>£m</w:t>
            </w:r>
          </w:p>
        </w:tc>
        <w:tc>
          <w:tcPr>
            <w:tcW w:w="1066" w:type="dxa"/>
          </w:tcPr>
          <w:p w14:paraId="52C3E6AB" w14:textId="77777777" w:rsidR="00877A3B" w:rsidRDefault="00000000">
            <w:pPr>
              <w:pStyle w:val="TableParagraph"/>
              <w:spacing w:before="22"/>
              <w:ind w:right="105"/>
              <w:jc w:val="right"/>
              <w:rPr>
                <w:b/>
                <w:sz w:val="20"/>
              </w:rPr>
            </w:pPr>
            <w:r>
              <w:rPr>
                <w:b/>
                <w:spacing w:val="-5"/>
                <w:sz w:val="20"/>
              </w:rPr>
              <w:t>£m</w:t>
            </w:r>
          </w:p>
        </w:tc>
        <w:tc>
          <w:tcPr>
            <w:tcW w:w="1187" w:type="dxa"/>
          </w:tcPr>
          <w:p w14:paraId="40751FF0" w14:textId="77777777" w:rsidR="00877A3B" w:rsidRDefault="00000000">
            <w:pPr>
              <w:pStyle w:val="TableParagraph"/>
              <w:spacing w:before="22"/>
              <w:ind w:right="226"/>
              <w:jc w:val="right"/>
              <w:rPr>
                <w:b/>
                <w:sz w:val="20"/>
              </w:rPr>
            </w:pPr>
            <w:r>
              <w:rPr>
                <w:b/>
                <w:spacing w:val="-5"/>
                <w:sz w:val="20"/>
              </w:rPr>
              <w:t>£m</w:t>
            </w:r>
          </w:p>
        </w:tc>
        <w:tc>
          <w:tcPr>
            <w:tcW w:w="931" w:type="dxa"/>
          </w:tcPr>
          <w:p w14:paraId="685710A7" w14:textId="77777777" w:rsidR="00877A3B" w:rsidRDefault="00000000">
            <w:pPr>
              <w:pStyle w:val="TableParagraph"/>
              <w:spacing w:before="22"/>
              <w:ind w:right="29"/>
              <w:jc w:val="right"/>
              <w:rPr>
                <w:b/>
                <w:sz w:val="20"/>
              </w:rPr>
            </w:pPr>
            <w:r>
              <w:rPr>
                <w:b/>
                <w:spacing w:val="-5"/>
                <w:sz w:val="20"/>
              </w:rPr>
              <w:t>£m</w:t>
            </w:r>
          </w:p>
        </w:tc>
      </w:tr>
      <w:tr w:rsidR="00877A3B" w14:paraId="0CCEE001" w14:textId="77777777">
        <w:trPr>
          <w:trHeight w:val="291"/>
        </w:trPr>
        <w:tc>
          <w:tcPr>
            <w:tcW w:w="5026" w:type="dxa"/>
          </w:tcPr>
          <w:p w14:paraId="3DD4D44A" w14:textId="77777777" w:rsidR="00877A3B" w:rsidRDefault="00000000">
            <w:pPr>
              <w:pStyle w:val="TableParagraph"/>
              <w:spacing w:before="22"/>
              <w:ind w:left="50"/>
              <w:rPr>
                <w:b/>
                <w:sz w:val="20"/>
              </w:rPr>
            </w:pPr>
            <w:r>
              <w:rPr>
                <w:b/>
                <w:sz w:val="20"/>
              </w:rPr>
              <w:t>Carrying</w:t>
            </w:r>
            <w:r>
              <w:rPr>
                <w:b/>
                <w:spacing w:val="-8"/>
                <w:sz w:val="20"/>
              </w:rPr>
              <w:t xml:space="preserve"> </w:t>
            </w:r>
            <w:r>
              <w:rPr>
                <w:b/>
                <w:sz w:val="20"/>
              </w:rPr>
              <w:t>value</w:t>
            </w:r>
            <w:r>
              <w:rPr>
                <w:b/>
                <w:spacing w:val="-9"/>
                <w:sz w:val="20"/>
              </w:rPr>
              <w:t xml:space="preserve"> </w:t>
            </w:r>
            <w:r>
              <w:rPr>
                <w:b/>
                <w:sz w:val="20"/>
              </w:rPr>
              <w:t>at</w:t>
            </w:r>
            <w:r>
              <w:rPr>
                <w:b/>
                <w:spacing w:val="-8"/>
                <w:sz w:val="20"/>
              </w:rPr>
              <w:t xml:space="preserve"> </w:t>
            </w:r>
            <w:r>
              <w:rPr>
                <w:b/>
                <w:sz w:val="20"/>
              </w:rPr>
              <w:t>1</w:t>
            </w:r>
            <w:r>
              <w:rPr>
                <w:b/>
                <w:spacing w:val="-10"/>
                <w:sz w:val="20"/>
              </w:rPr>
              <w:t xml:space="preserve"> </w:t>
            </w:r>
            <w:r>
              <w:rPr>
                <w:b/>
                <w:sz w:val="20"/>
              </w:rPr>
              <w:t>April</w:t>
            </w:r>
            <w:r>
              <w:rPr>
                <w:b/>
                <w:spacing w:val="-8"/>
                <w:sz w:val="20"/>
              </w:rPr>
              <w:t xml:space="preserve"> </w:t>
            </w:r>
            <w:r>
              <w:rPr>
                <w:b/>
                <w:spacing w:val="-4"/>
                <w:sz w:val="20"/>
              </w:rPr>
              <w:t>2023</w:t>
            </w:r>
          </w:p>
        </w:tc>
        <w:tc>
          <w:tcPr>
            <w:tcW w:w="1303" w:type="dxa"/>
          </w:tcPr>
          <w:p w14:paraId="28E0FE9D" w14:textId="77777777" w:rsidR="00877A3B" w:rsidRDefault="00000000">
            <w:pPr>
              <w:pStyle w:val="TableParagraph"/>
              <w:spacing w:before="43" w:line="228" w:lineRule="exact"/>
              <w:ind w:left="475"/>
              <w:rPr>
                <w:b/>
                <w:sz w:val="20"/>
              </w:rPr>
            </w:pPr>
            <w:r>
              <w:rPr>
                <w:b/>
                <w:spacing w:val="-2"/>
                <w:sz w:val="20"/>
              </w:rPr>
              <w:t>2,384</w:t>
            </w:r>
          </w:p>
        </w:tc>
        <w:tc>
          <w:tcPr>
            <w:tcW w:w="906" w:type="dxa"/>
          </w:tcPr>
          <w:p w14:paraId="5A949DCE" w14:textId="77777777" w:rsidR="00877A3B" w:rsidRDefault="00000000">
            <w:pPr>
              <w:pStyle w:val="TableParagraph"/>
              <w:spacing w:before="43" w:line="228" w:lineRule="exact"/>
              <w:ind w:right="168"/>
              <w:jc w:val="right"/>
              <w:rPr>
                <w:b/>
                <w:sz w:val="20"/>
              </w:rPr>
            </w:pPr>
            <w:r>
              <w:rPr>
                <w:b/>
                <w:spacing w:val="-5"/>
                <w:sz w:val="20"/>
              </w:rPr>
              <w:t>334</w:t>
            </w:r>
          </w:p>
        </w:tc>
        <w:tc>
          <w:tcPr>
            <w:tcW w:w="1066" w:type="dxa"/>
          </w:tcPr>
          <w:p w14:paraId="1276E0B3" w14:textId="77777777" w:rsidR="00877A3B" w:rsidRDefault="00000000">
            <w:pPr>
              <w:pStyle w:val="TableParagraph"/>
              <w:spacing w:before="43" w:line="228" w:lineRule="exact"/>
              <w:ind w:right="169"/>
              <w:jc w:val="right"/>
              <w:rPr>
                <w:b/>
                <w:sz w:val="20"/>
              </w:rPr>
            </w:pPr>
            <w:r>
              <w:rPr>
                <w:b/>
                <w:spacing w:val="-2"/>
                <w:sz w:val="20"/>
              </w:rPr>
              <w:t>5,760</w:t>
            </w:r>
          </w:p>
        </w:tc>
        <w:tc>
          <w:tcPr>
            <w:tcW w:w="1187" w:type="dxa"/>
          </w:tcPr>
          <w:p w14:paraId="7596E5FA" w14:textId="77777777" w:rsidR="00877A3B" w:rsidRDefault="00000000">
            <w:pPr>
              <w:pStyle w:val="TableParagraph"/>
              <w:spacing w:before="43" w:line="228" w:lineRule="exact"/>
              <w:ind w:left="398"/>
              <w:rPr>
                <w:b/>
                <w:sz w:val="20"/>
              </w:rPr>
            </w:pPr>
            <w:r>
              <w:rPr>
                <w:b/>
                <w:spacing w:val="-2"/>
                <w:sz w:val="20"/>
              </w:rPr>
              <w:t>7,662</w:t>
            </w:r>
          </w:p>
        </w:tc>
        <w:tc>
          <w:tcPr>
            <w:tcW w:w="931" w:type="dxa"/>
          </w:tcPr>
          <w:p w14:paraId="39019571" w14:textId="77777777" w:rsidR="00877A3B" w:rsidRDefault="00000000">
            <w:pPr>
              <w:pStyle w:val="TableParagraph"/>
              <w:spacing w:before="43" w:line="228" w:lineRule="exact"/>
              <w:ind w:right="93"/>
              <w:jc w:val="right"/>
              <w:rPr>
                <w:b/>
                <w:sz w:val="20"/>
              </w:rPr>
            </w:pPr>
            <w:r>
              <w:rPr>
                <w:b/>
                <w:spacing w:val="-2"/>
                <w:sz w:val="20"/>
              </w:rPr>
              <w:t>16,140</w:t>
            </w:r>
          </w:p>
        </w:tc>
      </w:tr>
      <w:tr w:rsidR="00877A3B" w14:paraId="4A1E66F0" w14:textId="77777777">
        <w:trPr>
          <w:trHeight w:val="270"/>
        </w:trPr>
        <w:tc>
          <w:tcPr>
            <w:tcW w:w="5026" w:type="dxa"/>
          </w:tcPr>
          <w:p w14:paraId="77743291" w14:textId="77777777" w:rsidR="00877A3B" w:rsidRDefault="00000000">
            <w:pPr>
              <w:pStyle w:val="TableParagraph"/>
              <w:spacing w:before="11"/>
              <w:ind w:left="50"/>
              <w:rPr>
                <w:b/>
                <w:sz w:val="20"/>
              </w:rPr>
            </w:pPr>
            <w:r>
              <w:rPr>
                <w:b/>
                <w:sz w:val="20"/>
              </w:rPr>
              <w:t>Cash</w:t>
            </w:r>
            <w:r>
              <w:rPr>
                <w:b/>
                <w:spacing w:val="-6"/>
                <w:sz w:val="20"/>
              </w:rPr>
              <w:t xml:space="preserve"> </w:t>
            </w:r>
            <w:r>
              <w:rPr>
                <w:b/>
                <w:spacing w:val="-2"/>
                <w:sz w:val="20"/>
              </w:rPr>
              <w:t>movements:</w:t>
            </w:r>
          </w:p>
        </w:tc>
        <w:tc>
          <w:tcPr>
            <w:tcW w:w="1303" w:type="dxa"/>
          </w:tcPr>
          <w:p w14:paraId="3FC4EB52" w14:textId="77777777" w:rsidR="00877A3B" w:rsidRDefault="00877A3B">
            <w:pPr>
              <w:pStyle w:val="TableParagraph"/>
              <w:rPr>
                <w:rFonts w:ascii="Times New Roman"/>
                <w:sz w:val="18"/>
              </w:rPr>
            </w:pPr>
          </w:p>
        </w:tc>
        <w:tc>
          <w:tcPr>
            <w:tcW w:w="906" w:type="dxa"/>
          </w:tcPr>
          <w:p w14:paraId="0084925E" w14:textId="77777777" w:rsidR="00877A3B" w:rsidRDefault="00877A3B">
            <w:pPr>
              <w:pStyle w:val="TableParagraph"/>
              <w:rPr>
                <w:rFonts w:ascii="Times New Roman"/>
                <w:sz w:val="18"/>
              </w:rPr>
            </w:pPr>
          </w:p>
        </w:tc>
        <w:tc>
          <w:tcPr>
            <w:tcW w:w="1066" w:type="dxa"/>
          </w:tcPr>
          <w:p w14:paraId="78EFD100" w14:textId="77777777" w:rsidR="00877A3B" w:rsidRDefault="00877A3B">
            <w:pPr>
              <w:pStyle w:val="TableParagraph"/>
              <w:rPr>
                <w:rFonts w:ascii="Times New Roman"/>
                <w:sz w:val="18"/>
              </w:rPr>
            </w:pPr>
          </w:p>
        </w:tc>
        <w:tc>
          <w:tcPr>
            <w:tcW w:w="2118" w:type="dxa"/>
            <w:gridSpan w:val="2"/>
          </w:tcPr>
          <w:p w14:paraId="2331D754" w14:textId="77777777" w:rsidR="00877A3B" w:rsidRDefault="00877A3B">
            <w:pPr>
              <w:pStyle w:val="TableParagraph"/>
              <w:rPr>
                <w:rFonts w:ascii="Times New Roman"/>
                <w:sz w:val="18"/>
              </w:rPr>
            </w:pPr>
          </w:p>
        </w:tc>
      </w:tr>
      <w:tr w:rsidR="00877A3B" w14:paraId="14674757" w14:textId="77777777">
        <w:trPr>
          <w:trHeight w:val="551"/>
        </w:trPr>
        <w:tc>
          <w:tcPr>
            <w:tcW w:w="5026" w:type="dxa"/>
          </w:tcPr>
          <w:p w14:paraId="0B5FF296" w14:textId="77777777" w:rsidR="00877A3B" w:rsidRDefault="00000000">
            <w:pPr>
              <w:pStyle w:val="TableParagraph"/>
              <w:spacing w:before="22" w:line="256" w:lineRule="auto"/>
              <w:ind w:left="201"/>
              <w:rPr>
                <w:sz w:val="20"/>
              </w:rPr>
            </w:pPr>
            <w:r>
              <w:rPr>
                <w:sz w:val="20"/>
              </w:rPr>
              <w:t>Financing</w:t>
            </w:r>
            <w:r>
              <w:rPr>
                <w:spacing w:val="-10"/>
                <w:sz w:val="20"/>
              </w:rPr>
              <w:t xml:space="preserve"> </w:t>
            </w:r>
            <w:r>
              <w:rPr>
                <w:sz w:val="20"/>
              </w:rPr>
              <w:t>cash</w:t>
            </w:r>
            <w:r>
              <w:rPr>
                <w:spacing w:val="-9"/>
                <w:sz w:val="20"/>
              </w:rPr>
              <w:t xml:space="preserve"> </w:t>
            </w:r>
            <w:r>
              <w:rPr>
                <w:sz w:val="20"/>
              </w:rPr>
              <w:t>flows</w:t>
            </w:r>
            <w:r>
              <w:rPr>
                <w:spacing w:val="-9"/>
                <w:sz w:val="20"/>
              </w:rPr>
              <w:t xml:space="preserve"> </w:t>
            </w:r>
            <w:r>
              <w:rPr>
                <w:sz w:val="20"/>
              </w:rPr>
              <w:t>-</w:t>
            </w:r>
            <w:r>
              <w:rPr>
                <w:spacing w:val="-9"/>
                <w:sz w:val="20"/>
              </w:rPr>
              <w:t xml:space="preserve"> </w:t>
            </w:r>
            <w:r>
              <w:rPr>
                <w:sz w:val="20"/>
              </w:rPr>
              <w:t>payments</w:t>
            </w:r>
            <w:r>
              <w:rPr>
                <w:spacing w:val="-9"/>
                <w:sz w:val="20"/>
              </w:rPr>
              <w:t xml:space="preserve"> </w:t>
            </w:r>
            <w:r>
              <w:rPr>
                <w:sz w:val="20"/>
              </w:rPr>
              <w:t>and</w:t>
            </w:r>
            <w:r>
              <w:rPr>
                <w:spacing w:val="-9"/>
                <w:sz w:val="20"/>
              </w:rPr>
              <w:t xml:space="preserve"> </w:t>
            </w:r>
            <w:r>
              <w:rPr>
                <w:sz w:val="20"/>
              </w:rPr>
              <w:t>receipts</w:t>
            </w:r>
            <w:r>
              <w:rPr>
                <w:spacing w:val="-9"/>
                <w:sz w:val="20"/>
              </w:rPr>
              <w:t xml:space="preserve"> </w:t>
            </w:r>
            <w:r>
              <w:rPr>
                <w:sz w:val="20"/>
              </w:rPr>
              <w:t xml:space="preserve">of </w:t>
            </w:r>
            <w:r>
              <w:rPr>
                <w:spacing w:val="-2"/>
                <w:sz w:val="20"/>
              </w:rPr>
              <w:t>principal</w:t>
            </w:r>
          </w:p>
        </w:tc>
        <w:tc>
          <w:tcPr>
            <w:tcW w:w="1303" w:type="dxa"/>
          </w:tcPr>
          <w:p w14:paraId="7AEA1F75" w14:textId="77777777" w:rsidR="00877A3B" w:rsidRDefault="00877A3B">
            <w:pPr>
              <w:pStyle w:val="TableParagraph"/>
              <w:spacing w:before="63"/>
              <w:rPr>
                <w:sz w:val="20"/>
              </w:rPr>
            </w:pPr>
          </w:p>
          <w:p w14:paraId="02C5C9D6" w14:textId="77777777" w:rsidR="00877A3B" w:rsidRDefault="00000000">
            <w:pPr>
              <w:pStyle w:val="TableParagraph"/>
              <w:ind w:right="274"/>
              <w:jc w:val="right"/>
              <w:rPr>
                <w:sz w:val="20"/>
              </w:rPr>
            </w:pPr>
            <w:r>
              <w:rPr>
                <w:spacing w:val="-2"/>
                <w:sz w:val="20"/>
              </w:rPr>
              <w:t>(167)</w:t>
            </w:r>
          </w:p>
        </w:tc>
        <w:tc>
          <w:tcPr>
            <w:tcW w:w="906" w:type="dxa"/>
          </w:tcPr>
          <w:p w14:paraId="78DCD3CE" w14:textId="77777777" w:rsidR="00877A3B" w:rsidRDefault="00877A3B">
            <w:pPr>
              <w:pStyle w:val="TableParagraph"/>
              <w:spacing w:before="63"/>
              <w:rPr>
                <w:sz w:val="20"/>
              </w:rPr>
            </w:pPr>
          </w:p>
          <w:p w14:paraId="4AB68777" w14:textId="77777777" w:rsidR="00877A3B" w:rsidRDefault="00000000">
            <w:pPr>
              <w:pStyle w:val="TableParagraph"/>
              <w:ind w:right="114"/>
              <w:jc w:val="right"/>
              <w:rPr>
                <w:sz w:val="20"/>
              </w:rPr>
            </w:pPr>
            <w:r>
              <w:rPr>
                <w:spacing w:val="-4"/>
                <w:sz w:val="20"/>
              </w:rPr>
              <w:t>(27)</w:t>
            </w:r>
          </w:p>
        </w:tc>
        <w:tc>
          <w:tcPr>
            <w:tcW w:w="1066" w:type="dxa"/>
          </w:tcPr>
          <w:p w14:paraId="5777B3ED" w14:textId="77777777" w:rsidR="00877A3B" w:rsidRDefault="00877A3B">
            <w:pPr>
              <w:pStyle w:val="TableParagraph"/>
              <w:spacing w:before="63"/>
              <w:rPr>
                <w:sz w:val="20"/>
              </w:rPr>
            </w:pPr>
          </w:p>
          <w:p w14:paraId="263E60D1" w14:textId="77777777" w:rsidR="00877A3B" w:rsidRDefault="00000000">
            <w:pPr>
              <w:pStyle w:val="TableParagraph"/>
              <w:ind w:right="114"/>
              <w:jc w:val="right"/>
              <w:rPr>
                <w:sz w:val="20"/>
              </w:rPr>
            </w:pPr>
            <w:r>
              <w:rPr>
                <w:spacing w:val="-2"/>
                <w:sz w:val="20"/>
              </w:rPr>
              <w:t>(813)</w:t>
            </w:r>
          </w:p>
        </w:tc>
        <w:tc>
          <w:tcPr>
            <w:tcW w:w="1187" w:type="dxa"/>
          </w:tcPr>
          <w:p w14:paraId="421503F9" w14:textId="77777777" w:rsidR="00877A3B" w:rsidRDefault="00877A3B">
            <w:pPr>
              <w:pStyle w:val="TableParagraph"/>
              <w:spacing w:before="63"/>
              <w:rPr>
                <w:sz w:val="20"/>
              </w:rPr>
            </w:pPr>
          </w:p>
          <w:p w14:paraId="3B463D53" w14:textId="77777777" w:rsidR="00877A3B" w:rsidRDefault="00000000">
            <w:pPr>
              <w:pStyle w:val="TableParagraph"/>
              <w:ind w:right="235"/>
              <w:jc w:val="right"/>
              <w:rPr>
                <w:sz w:val="20"/>
              </w:rPr>
            </w:pPr>
            <w:r>
              <w:rPr>
                <w:spacing w:val="-2"/>
                <w:sz w:val="20"/>
              </w:rPr>
              <w:t>(621)</w:t>
            </w:r>
          </w:p>
        </w:tc>
        <w:tc>
          <w:tcPr>
            <w:tcW w:w="931" w:type="dxa"/>
          </w:tcPr>
          <w:p w14:paraId="10AB7924" w14:textId="77777777" w:rsidR="00877A3B" w:rsidRDefault="00877A3B">
            <w:pPr>
              <w:pStyle w:val="TableParagraph"/>
              <w:spacing w:before="63"/>
              <w:rPr>
                <w:sz w:val="20"/>
              </w:rPr>
            </w:pPr>
          </w:p>
          <w:p w14:paraId="1D530158" w14:textId="77777777" w:rsidR="00877A3B" w:rsidRDefault="00000000">
            <w:pPr>
              <w:pStyle w:val="TableParagraph"/>
              <w:ind w:right="40"/>
              <w:jc w:val="right"/>
              <w:rPr>
                <w:b/>
                <w:sz w:val="20"/>
              </w:rPr>
            </w:pPr>
            <w:r>
              <w:rPr>
                <w:b/>
                <w:spacing w:val="-2"/>
                <w:sz w:val="20"/>
              </w:rPr>
              <w:t>(1,628)</w:t>
            </w:r>
          </w:p>
        </w:tc>
      </w:tr>
      <w:tr w:rsidR="00877A3B" w14:paraId="57EDC9AF" w14:textId="77777777">
        <w:trPr>
          <w:trHeight w:val="270"/>
        </w:trPr>
        <w:tc>
          <w:tcPr>
            <w:tcW w:w="5026" w:type="dxa"/>
          </w:tcPr>
          <w:p w14:paraId="59289B30" w14:textId="77777777" w:rsidR="00877A3B" w:rsidRDefault="00000000">
            <w:pPr>
              <w:pStyle w:val="TableParagraph"/>
              <w:spacing w:before="22" w:line="228" w:lineRule="exact"/>
              <w:ind w:left="201"/>
              <w:rPr>
                <w:sz w:val="20"/>
              </w:rPr>
            </w:pPr>
            <w:r>
              <w:rPr>
                <w:sz w:val="20"/>
              </w:rPr>
              <w:t>Financing</w:t>
            </w:r>
            <w:r>
              <w:rPr>
                <w:spacing w:val="-10"/>
                <w:sz w:val="20"/>
              </w:rPr>
              <w:t xml:space="preserve"> </w:t>
            </w:r>
            <w:r>
              <w:rPr>
                <w:sz w:val="20"/>
              </w:rPr>
              <w:t>cash</w:t>
            </w:r>
            <w:r>
              <w:rPr>
                <w:spacing w:val="-9"/>
                <w:sz w:val="20"/>
              </w:rPr>
              <w:t xml:space="preserve"> </w:t>
            </w:r>
            <w:r>
              <w:rPr>
                <w:sz w:val="20"/>
              </w:rPr>
              <w:t>flows</w:t>
            </w:r>
            <w:r>
              <w:rPr>
                <w:spacing w:val="-7"/>
                <w:sz w:val="20"/>
              </w:rPr>
              <w:t xml:space="preserve"> </w:t>
            </w:r>
            <w:r>
              <w:rPr>
                <w:sz w:val="20"/>
              </w:rPr>
              <w:t>-</w:t>
            </w:r>
            <w:r>
              <w:rPr>
                <w:spacing w:val="-8"/>
                <w:sz w:val="20"/>
              </w:rPr>
              <w:t xml:space="preserve"> </w:t>
            </w:r>
            <w:r>
              <w:rPr>
                <w:sz w:val="20"/>
              </w:rPr>
              <w:t>payments</w:t>
            </w:r>
            <w:r>
              <w:rPr>
                <w:spacing w:val="-8"/>
                <w:sz w:val="20"/>
              </w:rPr>
              <w:t xml:space="preserve"> </w:t>
            </w:r>
            <w:r>
              <w:rPr>
                <w:sz w:val="20"/>
              </w:rPr>
              <w:t>of</w:t>
            </w:r>
            <w:r>
              <w:rPr>
                <w:spacing w:val="-7"/>
                <w:sz w:val="20"/>
              </w:rPr>
              <w:t xml:space="preserve"> </w:t>
            </w:r>
            <w:r>
              <w:rPr>
                <w:spacing w:val="-2"/>
                <w:sz w:val="20"/>
              </w:rPr>
              <w:t>interest</w:t>
            </w:r>
          </w:p>
        </w:tc>
        <w:tc>
          <w:tcPr>
            <w:tcW w:w="1303" w:type="dxa"/>
          </w:tcPr>
          <w:p w14:paraId="05D65E54" w14:textId="77777777" w:rsidR="00877A3B" w:rsidRDefault="00000000">
            <w:pPr>
              <w:pStyle w:val="TableParagraph"/>
              <w:spacing w:before="22" w:line="228" w:lineRule="exact"/>
              <w:ind w:right="274"/>
              <w:jc w:val="right"/>
              <w:rPr>
                <w:sz w:val="20"/>
              </w:rPr>
            </w:pPr>
            <w:r>
              <w:rPr>
                <w:spacing w:val="-4"/>
                <w:sz w:val="20"/>
              </w:rPr>
              <w:t>(55)</w:t>
            </w:r>
          </w:p>
        </w:tc>
        <w:tc>
          <w:tcPr>
            <w:tcW w:w="906" w:type="dxa"/>
          </w:tcPr>
          <w:p w14:paraId="0BED607C" w14:textId="77777777" w:rsidR="00877A3B" w:rsidRDefault="00000000">
            <w:pPr>
              <w:pStyle w:val="TableParagraph"/>
              <w:spacing w:before="22" w:line="228" w:lineRule="exact"/>
              <w:ind w:right="114"/>
              <w:jc w:val="right"/>
              <w:rPr>
                <w:sz w:val="20"/>
              </w:rPr>
            </w:pPr>
            <w:r>
              <w:rPr>
                <w:spacing w:val="-4"/>
                <w:sz w:val="20"/>
              </w:rPr>
              <w:t>(10)</w:t>
            </w:r>
          </w:p>
        </w:tc>
        <w:tc>
          <w:tcPr>
            <w:tcW w:w="1066" w:type="dxa"/>
          </w:tcPr>
          <w:p w14:paraId="2C9B2FB8" w14:textId="77777777" w:rsidR="00877A3B" w:rsidRDefault="00000000">
            <w:pPr>
              <w:pStyle w:val="TableParagraph"/>
              <w:spacing w:before="22" w:line="228" w:lineRule="exact"/>
              <w:ind w:right="115"/>
              <w:jc w:val="right"/>
              <w:rPr>
                <w:sz w:val="20"/>
              </w:rPr>
            </w:pPr>
            <w:r>
              <w:rPr>
                <w:spacing w:val="-4"/>
                <w:sz w:val="20"/>
              </w:rPr>
              <w:t>(93)</w:t>
            </w:r>
          </w:p>
        </w:tc>
        <w:tc>
          <w:tcPr>
            <w:tcW w:w="1187" w:type="dxa"/>
          </w:tcPr>
          <w:p w14:paraId="588261EF" w14:textId="77777777" w:rsidR="00877A3B" w:rsidRDefault="00000000">
            <w:pPr>
              <w:pStyle w:val="TableParagraph"/>
              <w:spacing w:before="22" w:line="228" w:lineRule="exact"/>
              <w:ind w:right="235"/>
              <w:jc w:val="right"/>
              <w:rPr>
                <w:sz w:val="20"/>
              </w:rPr>
            </w:pPr>
            <w:r>
              <w:rPr>
                <w:spacing w:val="-2"/>
                <w:sz w:val="20"/>
              </w:rPr>
              <w:t>(750)</w:t>
            </w:r>
          </w:p>
        </w:tc>
        <w:tc>
          <w:tcPr>
            <w:tcW w:w="931" w:type="dxa"/>
          </w:tcPr>
          <w:p w14:paraId="1CF40197" w14:textId="77777777" w:rsidR="00877A3B" w:rsidRDefault="00000000">
            <w:pPr>
              <w:pStyle w:val="TableParagraph"/>
              <w:spacing w:before="22" w:line="228" w:lineRule="exact"/>
              <w:ind w:right="38"/>
              <w:jc w:val="right"/>
              <w:rPr>
                <w:b/>
                <w:sz w:val="20"/>
              </w:rPr>
            </w:pPr>
            <w:r>
              <w:rPr>
                <w:b/>
                <w:spacing w:val="-2"/>
                <w:sz w:val="20"/>
              </w:rPr>
              <w:t>(908)</w:t>
            </w:r>
          </w:p>
        </w:tc>
      </w:tr>
      <w:tr w:rsidR="00877A3B" w14:paraId="009F5BC0" w14:textId="77777777">
        <w:trPr>
          <w:trHeight w:val="276"/>
        </w:trPr>
        <w:tc>
          <w:tcPr>
            <w:tcW w:w="5026" w:type="dxa"/>
          </w:tcPr>
          <w:p w14:paraId="585F1185" w14:textId="77777777" w:rsidR="00877A3B" w:rsidRDefault="00000000">
            <w:pPr>
              <w:pStyle w:val="TableParagraph"/>
              <w:spacing w:before="11"/>
              <w:ind w:left="50"/>
              <w:rPr>
                <w:b/>
                <w:sz w:val="20"/>
              </w:rPr>
            </w:pPr>
            <w:r>
              <w:rPr>
                <w:b/>
                <w:sz w:val="20"/>
              </w:rPr>
              <w:t>Non-cash</w:t>
            </w:r>
            <w:r>
              <w:rPr>
                <w:b/>
                <w:spacing w:val="-13"/>
                <w:sz w:val="20"/>
              </w:rPr>
              <w:t xml:space="preserve"> </w:t>
            </w:r>
            <w:r>
              <w:rPr>
                <w:b/>
                <w:spacing w:val="-2"/>
                <w:sz w:val="20"/>
              </w:rPr>
              <w:t>movements:</w:t>
            </w:r>
          </w:p>
        </w:tc>
        <w:tc>
          <w:tcPr>
            <w:tcW w:w="1303" w:type="dxa"/>
          </w:tcPr>
          <w:p w14:paraId="522FF814" w14:textId="77777777" w:rsidR="00877A3B" w:rsidRDefault="00877A3B">
            <w:pPr>
              <w:pStyle w:val="TableParagraph"/>
              <w:rPr>
                <w:rFonts w:ascii="Times New Roman"/>
                <w:sz w:val="18"/>
              </w:rPr>
            </w:pPr>
          </w:p>
        </w:tc>
        <w:tc>
          <w:tcPr>
            <w:tcW w:w="906" w:type="dxa"/>
          </w:tcPr>
          <w:p w14:paraId="154CEC2A" w14:textId="77777777" w:rsidR="00877A3B" w:rsidRDefault="00877A3B">
            <w:pPr>
              <w:pStyle w:val="TableParagraph"/>
              <w:rPr>
                <w:rFonts w:ascii="Times New Roman"/>
                <w:sz w:val="18"/>
              </w:rPr>
            </w:pPr>
          </w:p>
        </w:tc>
        <w:tc>
          <w:tcPr>
            <w:tcW w:w="1066" w:type="dxa"/>
          </w:tcPr>
          <w:p w14:paraId="430CB304" w14:textId="77777777" w:rsidR="00877A3B" w:rsidRDefault="00877A3B">
            <w:pPr>
              <w:pStyle w:val="TableParagraph"/>
              <w:rPr>
                <w:rFonts w:ascii="Times New Roman"/>
                <w:sz w:val="18"/>
              </w:rPr>
            </w:pPr>
          </w:p>
        </w:tc>
        <w:tc>
          <w:tcPr>
            <w:tcW w:w="2118" w:type="dxa"/>
            <w:gridSpan w:val="2"/>
          </w:tcPr>
          <w:p w14:paraId="593C7D4A" w14:textId="77777777" w:rsidR="00877A3B" w:rsidRDefault="00877A3B">
            <w:pPr>
              <w:pStyle w:val="TableParagraph"/>
              <w:rPr>
                <w:rFonts w:ascii="Times New Roman"/>
                <w:sz w:val="18"/>
              </w:rPr>
            </w:pPr>
          </w:p>
        </w:tc>
      </w:tr>
      <w:tr w:rsidR="00877A3B" w14:paraId="32E5ECB6" w14:textId="77777777">
        <w:trPr>
          <w:trHeight w:val="566"/>
        </w:trPr>
        <w:tc>
          <w:tcPr>
            <w:tcW w:w="5026" w:type="dxa"/>
          </w:tcPr>
          <w:p w14:paraId="7C8F7C62" w14:textId="77777777" w:rsidR="00877A3B" w:rsidRDefault="00000000">
            <w:pPr>
              <w:pStyle w:val="TableParagraph"/>
              <w:spacing w:before="28" w:line="256" w:lineRule="auto"/>
              <w:ind w:left="201"/>
              <w:rPr>
                <w:sz w:val="20"/>
              </w:rPr>
            </w:pPr>
            <w:r>
              <w:rPr>
                <w:sz w:val="20"/>
              </w:rPr>
              <w:t>Application</w:t>
            </w:r>
            <w:r>
              <w:rPr>
                <w:spacing w:val="-10"/>
                <w:sz w:val="20"/>
              </w:rPr>
              <w:t xml:space="preserve"> </w:t>
            </w:r>
            <w:r>
              <w:rPr>
                <w:sz w:val="20"/>
              </w:rPr>
              <w:t>of</w:t>
            </w:r>
            <w:r>
              <w:rPr>
                <w:spacing w:val="-7"/>
                <w:sz w:val="20"/>
              </w:rPr>
              <w:t xml:space="preserve"> </w:t>
            </w:r>
            <w:r>
              <w:rPr>
                <w:sz w:val="20"/>
              </w:rPr>
              <w:t>IFRS</w:t>
            </w:r>
            <w:r>
              <w:rPr>
                <w:spacing w:val="-9"/>
                <w:sz w:val="20"/>
              </w:rPr>
              <w:t xml:space="preserve"> </w:t>
            </w:r>
            <w:r>
              <w:rPr>
                <w:sz w:val="20"/>
              </w:rPr>
              <w:t>16</w:t>
            </w:r>
            <w:r>
              <w:rPr>
                <w:spacing w:val="-9"/>
                <w:sz w:val="20"/>
              </w:rPr>
              <w:t xml:space="preserve"> </w:t>
            </w:r>
            <w:r>
              <w:rPr>
                <w:sz w:val="20"/>
              </w:rPr>
              <w:t>measurement</w:t>
            </w:r>
            <w:r>
              <w:rPr>
                <w:spacing w:val="-9"/>
                <w:sz w:val="20"/>
              </w:rPr>
              <w:t xml:space="preserve"> </w:t>
            </w:r>
            <w:r>
              <w:rPr>
                <w:sz w:val="20"/>
              </w:rPr>
              <w:t>principles</w:t>
            </w:r>
            <w:r>
              <w:rPr>
                <w:spacing w:val="-8"/>
                <w:sz w:val="20"/>
              </w:rPr>
              <w:t xml:space="preserve"> </w:t>
            </w:r>
            <w:r>
              <w:rPr>
                <w:sz w:val="20"/>
              </w:rPr>
              <w:t>to</w:t>
            </w:r>
            <w:r>
              <w:rPr>
                <w:spacing w:val="-10"/>
                <w:sz w:val="20"/>
              </w:rPr>
              <w:t xml:space="preserve"> </w:t>
            </w:r>
            <w:r>
              <w:rPr>
                <w:sz w:val="20"/>
              </w:rPr>
              <w:t>PFI liabilities on 1 April 2023</w:t>
            </w:r>
          </w:p>
        </w:tc>
        <w:tc>
          <w:tcPr>
            <w:tcW w:w="1303" w:type="dxa"/>
          </w:tcPr>
          <w:p w14:paraId="27A3BF2E" w14:textId="77777777" w:rsidR="00877A3B" w:rsidRDefault="00877A3B">
            <w:pPr>
              <w:pStyle w:val="TableParagraph"/>
              <w:spacing w:before="81"/>
              <w:rPr>
                <w:sz w:val="20"/>
              </w:rPr>
            </w:pPr>
          </w:p>
          <w:p w14:paraId="4FEA053A" w14:textId="77777777" w:rsidR="00877A3B" w:rsidRDefault="00000000">
            <w:pPr>
              <w:pStyle w:val="TableParagraph"/>
              <w:ind w:right="329"/>
              <w:jc w:val="right"/>
              <w:rPr>
                <w:sz w:val="20"/>
              </w:rPr>
            </w:pPr>
            <w:r>
              <w:rPr>
                <w:spacing w:val="-10"/>
                <w:sz w:val="20"/>
              </w:rPr>
              <w:t>-</w:t>
            </w:r>
          </w:p>
        </w:tc>
        <w:tc>
          <w:tcPr>
            <w:tcW w:w="906" w:type="dxa"/>
          </w:tcPr>
          <w:p w14:paraId="5FD760C7" w14:textId="77777777" w:rsidR="00877A3B" w:rsidRDefault="00877A3B">
            <w:pPr>
              <w:pStyle w:val="TableParagraph"/>
              <w:spacing w:before="81"/>
              <w:rPr>
                <w:sz w:val="20"/>
              </w:rPr>
            </w:pPr>
          </w:p>
          <w:p w14:paraId="64A8A2E9" w14:textId="77777777" w:rsidR="00877A3B" w:rsidRDefault="00000000">
            <w:pPr>
              <w:pStyle w:val="TableParagraph"/>
              <w:ind w:right="169"/>
              <w:jc w:val="right"/>
              <w:rPr>
                <w:sz w:val="20"/>
              </w:rPr>
            </w:pPr>
            <w:r>
              <w:rPr>
                <w:spacing w:val="-10"/>
                <w:sz w:val="20"/>
              </w:rPr>
              <w:t>-</w:t>
            </w:r>
          </w:p>
        </w:tc>
        <w:tc>
          <w:tcPr>
            <w:tcW w:w="1066" w:type="dxa"/>
          </w:tcPr>
          <w:p w14:paraId="347E9EB6" w14:textId="77777777" w:rsidR="00877A3B" w:rsidRDefault="00877A3B">
            <w:pPr>
              <w:pStyle w:val="TableParagraph"/>
              <w:spacing w:before="81"/>
              <w:rPr>
                <w:sz w:val="20"/>
              </w:rPr>
            </w:pPr>
          </w:p>
          <w:p w14:paraId="789B6C54" w14:textId="77777777" w:rsidR="00877A3B" w:rsidRDefault="00000000">
            <w:pPr>
              <w:pStyle w:val="TableParagraph"/>
              <w:ind w:right="169"/>
              <w:jc w:val="right"/>
              <w:rPr>
                <w:sz w:val="20"/>
              </w:rPr>
            </w:pPr>
            <w:r>
              <w:rPr>
                <w:spacing w:val="-10"/>
                <w:sz w:val="20"/>
              </w:rPr>
              <w:t>-</w:t>
            </w:r>
          </w:p>
        </w:tc>
        <w:tc>
          <w:tcPr>
            <w:tcW w:w="1187" w:type="dxa"/>
          </w:tcPr>
          <w:p w14:paraId="7D97C5E7" w14:textId="77777777" w:rsidR="00877A3B" w:rsidRDefault="00877A3B">
            <w:pPr>
              <w:pStyle w:val="TableParagraph"/>
              <w:spacing w:before="81"/>
              <w:rPr>
                <w:sz w:val="20"/>
              </w:rPr>
            </w:pPr>
          </w:p>
          <w:p w14:paraId="429024A1" w14:textId="77777777" w:rsidR="00877A3B" w:rsidRDefault="00000000">
            <w:pPr>
              <w:pStyle w:val="TableParagraph"/>
              <w:ind w:left="398"/>
              <w:rPr>
                <w:sz w:val="20"/>
              </w:rPr>
            </w:pPr>
            <w:r>
              <w:rPr>
                <w:spacing w:val="-2"/>
                <w:sz w:val="20"/>
              </w:rPr>
              <w:t>5,345</w:t>
            </w:r>
          </w:p>
        </w:tc>
        <w:tc>
          <w:tcPr>
            <w:tcW w:w="931" w:type="dxa"/>
          </w:tcPr>
          <w:p w14:paraId="2EDA1C1E" w14:textId="77777777" w:rsidR="00877A3B" w:rsidRDefault="00877A3B">
            <w:pPr>
              <w:pStyle w:val="TableParagraph"/>
              <w:spacing w:before="81"/>
              <w:rPr>
                <w:sz w:val="20"/>
              </w:rPr>
            </w:pPr>
          </w:p>
          <w:p w14:paraId="00756665" w14:textId="77777777" w:rsidR="00877A3B" w:rsidRDefault="00000000">
            <w:pPr>
              <w:pStyle w:val="TableParagraph"/>
              <w:ind w:right="93"/>
              <w:jc w:val="right"/>
              <w:rPr>
                <w:b/>
                <w:sz w:val="20"/>
              </w:rPr>
            </w:pPr>
            <w:r>
              <w:rPr>
                <w:b/>
                <w:spacing w:val="-2"/>
                <w:sz w:val="20"/>
              </w:rPr>
              <w:t>5,345</w:t>
            </w:r>
          </w:p>
        </w:tc>
      </w:tr>
      <w:tr w:rsidR="00877A3B" w14:paraId="38981EE2" w14:textId="77777777">
        <w:trPr>
          <w:trHeight w:val="277"/>
        </w:trPr>
        <w:tc>
          <w:tcPr>
            <w:tcW w:w="5026" w:type="dxa"/>
          </w:tcPr>
          <w:p w14:paraId="39B6C88D" w14:textId="77777777" w:rsidR="00877A3B" w:rsidRDefault="00000000">
            <w:pPr>
              <w:pStyle w:val="TableParagraph"/>
              <w:spacing w:before="18"/>
              <w:ind w:left="201"/>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10"/>
                <w:sz w:val="20"/>
              </w:rPr>
              <w:t xml:space="preserve"> </w:t>
            </w:r>
            <w:r>
              <w:rPr>
                <w:sz w:val="20"/>
              </w:rPr>
              <w:t>year</w:t>
            </w:r>
            <w:r>
              <w:rPr>
                <w:spacing w:val="-8"/>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4"/>
                <w:sz w:val="20"/>
              </w:rPr>
              <w:t>year</w:t>
            </w:r>
          </w:p>
        </w:tc>
        <w:tc>
          <w:tcPr>
            <w:tcW w:w="1303" w:type="dxa"/>
          </w:tcPr>
          <w:p w14:paraId="3438A4AC" w14:textId="77777777" w:rsidR="00877A3B" w:rsidRDefault="00000000">
            <w:pPr>
              <w:pStyle w:val="TableParagraph"/>
              <w:spacing w:before="18"/>
              <w:ind w:right="329"/>
              <w:jc w:val="right"/>
              <w:rPr>
                <w:sz w:val="20"/>
              </w:rPr>
            </w:pPr>
            <w:r>
              <w:rPr>
                <w:spacing w:val="-10"/>
                <w:sz w:val="20"/>
              </w:rPr>
              <w:t>-</w:t>
            </w:r>
          </w:p>
        </w:tc>
        <w:tc>
          <w:tcPr>
            <w:tcW w:w="906" w:type="dxa"/>
          </w:tcPr>
          <w:p w14:paraId="7C123BBD" w14:textId="77777777" w:rsidR="00877A3B" w:rsidRDefault="00000000">
            <w:pPr>
              <w:pStyle w:val="TableParagraph"/>
              <w:spacing w:before="18"/>
              <w:ind w:right="169"/>
              <w:jc w:val="right"/>
              <w:rPr>
                <w:sz w:val="20"/>
              </w:rPr>
            </w:pPr>
            <w:r>
              <w:rPr>
                <w:spacing w:val="-10"/>
                <w:sz w:val="20"/>
              </w:rPr>
              <w:t>-</w:t>
            </w:r>
          </w:p>
        </w:tc>
        <w:tc>
          <w:tcPr>
            <w:tcW w:w="1066" w:type="dxa"/>
          </w:tcPr>
          <w:p w14:paraId="628AB905" w14:textId="77777777" w:rsidR="00877A3B" w:rsidRDefault="00000000">
            <w:pPr>
              <w:pStyle w:val="TableParagraph"/>
              <w:spacing w:before="18"/>
              <w:ind w:right="114"/>
              <w:jc w:val="right"/>
              <w:rPr>
                <w:sz w:val="20"/>
              </w:rPr>
            </w:pPr>
            <w:r>
              <w:rPr>
                <w:spacing w:val="-5"/>
                <w:sz w:val="20"/>
              </w:rPr>
              <w:t>(3)</w:t>
            </w:r>
          </w:p>
        </w:tc>
        <w:tc>
          <w:tcPr>
            <w:tcW w:w="1187" w:type="dxa"/>
          </w:tcPr>
          <w:p w14:paraId="7EE8DC4A" w14:textId="77777777" w:rsidR="00877A3B" w:rsidRDefault="00000000">
            <w:pPr>
              <w:pStyle w:val="TableParagraph"/>
              <w:spacing w:before="18"/>
              <w:ind w:right="290"/>
              <w:jc w:val="right"/>
              <w:rPr>
                <w:sz w:val="20"/>
              </w:rPr>
            </w:pPr>
            <w:r>
              <w:rPr>
                <w:spacing w:val="-10"/>
                <w:sz w:val="20"/>
              </w:rPr>
              <w:t>-</w:t>
            </w:r>
          </w:p>
        </w:tc>
        <w:tc>
          <w:tcPr>
            <w:tcW w:w="931" w:type="dxa"/>
          </w:tcPr>
          <w:p w14:paraId="4657FD2A" w14:textId="77777777" w:rsidR="00877A3B" w:rsidRDefault="00000000">
            <w:pPr>
              <w:pStyle w:val="TableParagraph"/>
              <w:spacing w:before="18"/>
              <w:ind w:right="38"/>
              <w:jc w:val="right"/>
              <w:rPr>
                <w:b/>
                <w:sz w:val="20"/>
              </w:rPr>
            </w:pPr>
            <w:r>
              <w:rPr>
                <w:b/>
                <w:spacing w:val="-5"/>
                <w:sz w:val="20"/>
              </w:rPr>
              <w:t>(3)</w:t>
            </w:r>
          </w:p>
        </w:tc>
      </w:tr>
      <w:tr w:rsidR="00877A3B" w14:paraId="26001AFA" w14:textId="77777777">
        <w:trPr>
          <w:trHeight w:val="277"/>
        </w:trPr>
        <w:tc>
          <w:tcPr>
            <w:tcW w:w="5026" w:type="dxa"/>
          </w:tcPr>
          <w:p w14:paraId="3EE589C9" w14:textId="77777777" w:rsidR="00877A3B" w:rsidRDefault="00000000">
            <w:pPr>
              <w:pStyle w:val="TableParagraph"/>
              <w:spacing w:before="22"/>
              <w:ind w:left="201"/>
              <w:rPr>
                <w:sz w:val="20"/>
              </w:rPr>
            </w:pPr>
            <w:r>
              <w:rPr>
                <w:sz w:val="20"/>
              </w:rPr>
              <w:t>Transfers</w:t>
            </w:r>
            <w:r>
              <w:rPr>
                <w:spacing w:val="-3"/>
                <w:sz w:val="20"/>
              </w:rPr>
              <w:t xml:space="preserve"> </w:t>
            </w:r>
            <w:r>
              <w:rPr>
                <w:sz w:val="20"/>
              </w:rPr>
              <w:t>by</w:t>
            </w:r>
            <w:r>
              <w:rPr>
                <w:spacing w:val="-10"/>
                <w:sz w:val="20"/>
              </w:rPr>
              <w:t xml:space="preserve"> </w:t>
            </w:r>
            <w:r>
              <w:rPr>
                <w:spacing w:val="-2"/>
                <w:sz w:val="20"/>
              </w:rPr>
              <w:t>absorption</w:t>
            </w:r>
          </w:p>
        </w:tc>
        <w:tc>
          <w:tcPr>
            <w:tcW w:w="1303" w:type="dxa"/>
          </w:tcPr>
          <w:p w14:paraId="06E3BB04" w14:textId="77777777" w:rsidR="00877A3B" w:rsidRDefault="00000000">
            <w:pPr>
              <w:pStyle w:val="TableParagraph"/>
              <w:spacing w:before="22"/>
              <w:ind w:right="329"/>
              <w:jc w:val="right"/>
              <w:rPr>
                <w:sz w:val="20"/>
              </w:rPr>
            </w:pPr>
            <w:r>
              <w:rPr>
                <w:spacing w:val="-10"/>
                <w:sz w:val="20"/>
              </w:rPr>
              <w:t>-</w:t>
            </w:r>
          </w:p>
        </w:tc>
        <w:tc>
          <w:tcPr>
            <w:tcW w:w="906" w:type="dxa"/>
          </w:tcPr>
          <w:p w14:paraId="698A3782" w14:textId="77777777" w:rsidR="00877A3B" w:rsidRDefault="00000000">
            <w:pPr>
              <w:pStyle w:val="TableParagraph"/>
              <w:spacing w:before="22"/>
              <w:ind w:right="169"/>
              <w:jc w:val="right"/>
              <w:rPr>
                <w:sz w:val="20"/>
              </w:rPr>
            </w:pPr>
            <w:r>
              <w:rPr>
                <w:spacing w:val="-10"/>
                <w:sz w:val="20"/>
              </w:rPr>
              <w:t>-</w:t>
            </w:r>
          </w:p>
        </w:tc>
        <w:tc>
          <w:tcPr>
            <w:tcW w:w="1066" w:type="dxa"/>
          </w:tcPr>
          <w:p w14:paraId="768052C3" w14:textId="77777777" w:rsidR="00877A3B" w:rsidRDefault="00000000">
            <w:pPr>
              <w:pStyle w:val="TableParagraph"/>
              <w:spacing w:before="22"/>
              <w:ind w:right="169"/>
              <w:jc w:val="right"/>
              <w:rPr>
                <w:sz w:val="20"/>
              </w:rPr>
            </w:pPr>
            <w:r>
              <w:rPr>
                <w:spacing w:val="-10"/>
                <w:sz w:val="20"/>
              </w:rPr>
              <w:t>-</w:t>
            </w:r>
          </w:p>
        </w:tc>
        <w:tc>
          <w:tcPr>
            <w:tcW w:w="1187" w:type="dxa"/>
          </w:tcPr>
          <w:p w14:paraId="33F3E931" w14:textId="77777777" w:rsidR="00877A3B" w:rsidRDefault="00000000">
            <w:pPr>
              <w:pStyle w:val="TableParagraph"/>
              <w:spacing w:before="22"/>
              <w:ind w:right="289"/>
              <w:jc w:val="right"/>
              <w:rPr>
                <w:sz w:val="20"/>
              </w:rPr>
            </w:pPr>
            <w:r>
              <w:rPr>
                <w:spacing w:val="-10"/>
                <w:sz w:val="20"/>
              </w:rPr>
              <w:t>3</w:t>
            </w:r>
          </w:p>
        </w:tc>
        <w:tc>
          <w:tcPr>
            <w:tcW w:w="931" w:type="dxa"/>
          </w:tcPr>
          <w:p w14:paraId="2F45DB70" w14:textId="77777777" w:rsidR="00877A3B" w:rsidRDefault="00000000">
            <w:pPr>
              <w:pStyle w:val="TableParagraph"/>
              <w:spacing w:before="22"/>
              <w:ind w:right="92"/>
              <w:jc w:val="right"/>
              <w:rPr>
                <w:b/>
                <w:sz w:val="20"/>
              </w:rPr>
            </w:pPr>
            <w:r>
              <w:rPr>
                <w:b/>
                <w:spacing w:val="-10"/>
                <w:sz w:val="20"/>
              </w:rPr>
              <w:t>3</w:t>
            </w:r>
          </w:p>
        </w:tc>
      </w:tr>
      <w:tr w:rsidR="00877A3B" w14:paraId="2A07D0C7" w14:textId="77777777">
        <w:trPr>
          <w:trHeight w:val="272"/>
        </w:trPr>
        <w:tc>
          <w:tcPr>
            <w:tcW w:w="5026" w:type="dxa"/>
          </w:tcPr>
          <w:p w14:paraId="6D17A0A4" w14:textId="77777777" w:rsidR="00877A3B" w:rsidRDefault="00000000">
            <w:pPr>
              <w:pStyle w:val="TableParagraph"/>
              <w:spacing w:before="18"/>
              <w:ind w:left="201"/>
              <w:rPr>
                <w:sz w:val="20"/>
              </w:rPr>
            </w:pPr>
            <w:r>
              <w:rPr>
                <w:spacing w:val="-2"/>
                <w:sz w:val="20"/>
              </w:rPr>
              <w:t>Additions</w:t>
            </w:r>
          </w:p>
        </w:tc>
        <w:tc>
          <w:tcPr>
            <w:tcW w:w="1303" w:type="dxa"/>
          </w:tcPr>
          <w:p w14:paraId="3E7A99C8" w14:textId="77777777" w:rsidR="00877A3B" w:rsidRDefault="00000000">
            <w:pPr>
              <w:pStyle w:val="TableParagraph"/>
              <w:spacing w:before="18"/>
              <w:ind w:right="329"/>
              <w:jc w:val="right"/>
              <w:rPr>
                <w:sz w:val="20"/>
              </w:rPr>
            </w:pPr>
            <w:r>
              <w:rPr>
                <w:spacing w:val="-10"/>
                <w:sz w:val="20"/>
              </w:rPr>
              <w:t>-</w:t>
            </w:r>
          </w:p>
        </w:tc>
        <w:tc>
          <w:tcPr>
            <w:tcW w:w="906" w:type="dxa"/>
          </w:tcPr>
          <w:p w14:paraId="006A5E35" w14:textId="77777777" w:rsidR="00877A3B" w:rsidRDefault="00000000">
            <w:pPr>
              <w:pStyle w:val="TableParagraph"/>
              <w:spacing w:before="18"/>
              <w:ind w:right="169"/>
              <w:jc w:val="right"/>
              <w:rPr>
                <w:sz w:val="20"/>
              </w:rPr>
            </w:pPr>
            <w:r>
              <w:rPr>
                <w:spacing w:val="-10"/>
                <w:sz w:val="20"/>
              </w:rPr>
              <w:t>-</w:t>
            </w:r>
          </w:p>
        </w:tc>
        <w:tc>
          <w:tcPr>
            <w:tcW w:w="1066" w:type="dxa"/>
          </w:tcPr>
          <w:p w14:paraId="0BACD4D9" w14:textId="77777777" w:rsidR="00877A3B" w:rsidRDefault="00000000">
            <w:pPr>
              <w:pStyle w:val="TableParagraph"/>
              <w:spacing w:before="18"/>
              <w:ind w:right="169"/>
              <w:jc w:val="right"/>
              <w:rPr>
                <w:sz w:val="20"/>
              </w:rPr>
            </w:pPr>
            <w:r>
              <w:rPr>
                <w:spacing w:val="-5"/>
                <w:sz w:val="20"/>
              </w:rPr>
              <w:t>574</w:t>
            </w:r>
          </w:p>
        </w:tc>
        <w:tc>
          <w:tcPr>
            <w:tcW w:w="1187" w:type="dxa"/>
          </w:tcPr>
          <w:p w14:paraId="006E4827" w14:textId="77777777" w:rsidR="00877A3B" w:rsidRDefault="00000000">
            <w:pPr>
              <w:pStyle w:val="TableParagraph"/>
              <w:spacing w:before="18"/>
              <w:ind w:right="289"/>
              <w:jc w:val="right"/>
              <w:rPr>
                <w:sz w:val="20"/>
              </w:rPr>
            </w:pPr>
            <w:r>
              <w:rPr>
                <w:spacing w:val="-10"/>
                <w:sz w:val="20"/>
              </w:rPr>
              <w:t>4</w:t>
            </w:r>
          </w:p>
        </w:tc>
        <w:tc>
          <w:tcPr>
            <w:tcW w:w="931" w:type="dxa"/>
          </w:tcPr>
          <w:p w14:paraId="21D2AB71" w14:textId="77777777" w:rsidR="00877A3B" w:rsidRDefault="00000000">
            <w:pPr>
              <w:pStyle w:val="TableParagraph"/>
              <w:spacing w:before="18"/>
              <w:ind w:right="93"/>
              <w:jc w:val="right"/>
              <w:rPr>
                <w:b/>
                <w:sz w:val="20"/>
              </w:rPr>
            </w:pPr>
            <w:r>
              <w:rPr>
                <w:b/>
                <w:spacing w:val="-5"/>
                <w:sz w:val="20"/>
              </w:rPr>
              <w:t>578</w:t>
            </w:r>
          </w:p>
        </w:tc>
      </w:tr>
      <w:tr w:rsidR="00877A3B" w14:paraId="4BB2E40A" w14:textId="77777777">
        <w:trPr>
          <w:trHeight w:val="273"/>
        </w:trPr>
        <w:tc>
          <w:tcPr>
            <w:tcW w:w="5026" w:type="dxa"/>
          </w:tcPr>
          <w:p w14:paraId="08E12AE7" w14:textId="77777777" w:rsidR="00877A3B" w:rsidRDefault="00000000">
            <w:pPr>
              <w:pStyle w:val="TableParagraph"/>
              <w:spacing w:before="17"/>
              <w:ind w:left="201"/>
              <w:rPr>
                <w:sz w:val="20"/>
              </w:rPr>
            </w:pPr>
            <w:r>
              <w:rPr>
                <w:spacing w:val="-2"/>
                <w:sz w:val="20"/>
              </w:rPr>
              <w:t>Lease</w:t>
            </w:r>
            <w:r>
              <w:rPr>
                <w:sz w:val="20"/>
              </w:rPr>
              <w:t xml:space="preserve"> </w:t>
            </w:r>
            <w:r>
              <w:rPr>
                <w:spacing w:val="-2"/>
                <w:sz w:val="20"/>
              </w:rPr>
              <w:t>liability</w:t>
            </w:r>
            <w:r>
              <w:rPr>
                <w:spacing w:val="-6"/>
                <w:sz w:val="20"/>
              </w:rPr>
              <w:t xml:space="preserve"> </w:t>
            </w:r>
            <w:r>
              <w:rPr>
                <w:spacing w:val="-2"/>
                <w:sz w:val="20"/>
              </w:rPr>
              <w:t>remeasurements</w:t>
            </w:r>
          </w:p>
        </w:tc>
        <w:tc>
          <w:tcPr>
            <w:tcW w:w="1303" w:type="dxa"/>
          </w:tcPr>
          <w:p w14:paraId="413793C5" w14:textId="77777777" w:rsidR="00877A3B" w:rsidRDefault="00000000">
            <w:pPr>
              <w:pStyle w:val="TableParagraph"/>
              <w:spacing w:before="19"/>
              <w:ind w:right="329"/>
              <w:jc w:val="right"/>
              <w:rPr>
                <w:sz w:val="20"/>
              </w:rPr>
            </w:pPr>
            <w:r>
              <w:rPr>
                <w:spacing w:val="-10"/>
                <w:sz w:val="20"/>
              </w:rPr>
              <w:t>-</w:t>
            </w:r>
          </w:p>
        </w:tc>
        <w:tc>
          <w:tcPr>
            <w:tcW w:w="906" w:type="dxa"/>
          </w:tcPr>
          <w:p w14:paraId="0C2CBAB8" w14:textId="77777777" w:rsidR="00877A3B" w:rsidRDefault="00000000">
            <w:pPr>
              <w:pStyle w:val="TableParagraph"/>
              <w:spacing w:before="19"/>
              <w:ind w:right="169"/>
              <w:jc w:val="right"/>
              <w:rPr>
                <w:sz w:val="20"/>
              </w:rPr>
            </w:pPr>
            <w:r>
              <w:rPr>
                <w:spacing w:val="-10"/>
                <w:sz w:val="20"/>
              </w:rPr>
              <w:t>-</w:t>
            </w:r>
          </w:p>
        </w:tc>
        <w:tc>
          <w:tcPr>
            <w:tcW w:w="1066" w:type="dxa"/>
          </w:tcPr>
          <w:p w14:paraId="2B03E9A1" w14:textId="77777777" w:rsidR="00877A3B" w:rsidRDefault="00000000">
            <w:pPr>
              <w:pStyle w:val="TableParagraph"/>
              <w:spacing w:before="19"/>
              <w:ind w:right="169"/>
              <w:jc w:val="right"/>
              <w:rPr>
                <w:sz w:val="20"/>
              </w:rPr>
            </w:pPr>
            <w:r>
              <w:rPr>
                <w:spacing w:val="-5"/>
                <w:sz w:val="20"/>
              </w:rPr>
              <w:t>230</w:t>
            </w:r>
          </w:p>
        </w:tc>
        <w:tc>
          <w:tcPr>
            <w:tcW w:w="1187" w:type="dxa"/>
          </w:tcPr>
          <w:p w14:paraId="50269596" w14:textId="77777777" w:rsidR="00877A3B" w:rsidRDefault="00000000">
            <w:pPr>
              <w:pStyle w:val="TableParagraph"/>
              <w:spacing w:before="19"/>
              <w:ind w:right="290"/>
              <w:jc w:val="right"/>
              <w:rPr>
                <w:sz w:val="20"/>
              </w:rPr>
            </w:pPr>
            <w:r>
              <w:rPr>
                <w:spacing w:val="-10"/>
                <w:sz w:val="20"/>
              </w:rPr>
              <w:t>-</w:t>
            </w:r>
          </w:p>
        </w:tc>
        <w:tc>
          <w:tcPr>
            <w:tcW w:w="931" w:type="dxa"/>
          </w:tcPr>
          <w:p w14:paraId="73457BFF" w14:textId="77777777" w:rsidR="00877A3B" w:rsidRDefault="00000000">
            <w:pPr>
              <w:pStyle w:val="TableParagraph"/>
              <w:spacing w:before="19"/>
              <w:ind w:right="93"/>
              <w:jc w:val="right"/>
              <w:rPr>
                <w:b/>
                <w:sz w:val="20"/>
              </w:rPr>
            </w:pPr>
            <w:r>
              <w:rPr>
                <w:b/>
                <w:spacing w:val="-5"/>
                <w:sz w:val="20"/>
              </w:rPr>
              <w:t>230</w:t>
            </w:r>
          </w:p>
        </w:tc>
      </w:tr>
      <w:tr w:rsidR="00877A3B" w14:paraId="22AA1C88" w14:textId="77777777">
        <w:trPr>
          <w:trHeight w:val="545"/>
        </w:trPr>
        <w:tc>
          <w:tcPr>
            <w:tcW w:w="5026" w:type="dxa"/>
          </w:tcPr>
          <w:p w14:paraId="28E33DF5" w14:textId="77777777" w:rsidR="00877A3B" w:rsidRDefault="00000000">
            <w:pPr>
              <w:pStyle w:val="TableParagraph"/>
              <w:spacing w:before="17" w:line="256" w:lineRule="auto"/>
              <w:ind w:left="201"/>
              <w:rPr>
                <w:sz w:val="20"/>
              </w:rPr>
            </w:pPr>
            <w:r>
              <w:rPr>
                <w:sz w:val="20"/>
              </w:rPr>
              <w:t>Remeasurement</w:t>
            </w:r>
            <w:r>
              <w:rPr>
                <w:spacing w:val="-9"/>
                <w:sz w:val="20"/>
              </w:rPr>
              <w:t xml:space="preserve"> </w:t>
            </w:r>
            <w:r>
              <w:rPr>
                <w:sz w:val="20"/>
              </w:rPr>
              <w:t>of</w:t>
            </w:r>
            <w:r>
              <w:rPr>
                <w:spacing w:val="-7"/>
                <w:sz w:val="20"/>
              </w:rPr>
              <w:t xml:space="preserve"> </w:t>
            </w:r>
            <w:r>
              <w:rPr>
                <w:sz w:val="20"/>
              </w:rPr>
              <w:t>PFI</w:t>
            </w:r>
            <w:r>
              <w:rPr>
                <w:spacing w:val="-9"/>
                <w:sz w:val="20"/>
              </w:rPr>
              <w:t xml:space="preserve"> </w:t>
            </w:r>
            <w:r>
              <w:rPr>
                <w:sz w:val="20"/>
              </w:rPr>
              <w:t>/</w:t>
            </w:r>
            <w:r>
              <w:rPr>
                <w:spacing w:val="-9"/>
                <w:sz w:val="20"/>
              </w:rPr>
              <w:t xml:space="preserve"> </w:t>
            </w:r>
            <w:r>
              <w:rPr>
                <w:sz w:val="20"/>
              </w:rPr>
              <w:t>other</w:t>
            </w:r>
            <w:r>
              <w:rPr>
                <w:spacing w:val="-9"/>
                <w:sz w:val="20"/>
              </w:rPr>
              <w:t xml:space="preserve"> </w:t>
            </w:r>
            <w:r>
              <w:rPr>
                <w:sz w:val="20"/>
              </w:rPr>
              <w:t>service</w:t>
            </w:r>
            <w:r>
              <w:rPr>
                <w:spacing w:val="-9"/>
                <w:sz w:val="20"/>
              </w:rPr>
              <w:t xml:space="preserve"> </w:t>
            </w:r>
            <w:r>
              <w:rPr>
                <w:sz w:val="20"/>
              </w:rPr>
              <w:t>concession liabilities resulting from change in index or rate</w:t>
            </w:r>
          </w:p>
        </w:tc>
        <w:tc>
          <w:tcPr>
            <w:tcW w:w="1303" w:type="dxa"/>
          </w:tcPr>
          <w:p w14:paraId="30CCB02E" w14:textId="77777777" w:rsidR="00877A3B" w:rsidRDefault="00877A3B">
            <w:pPr>
              <w:pStyle w:val="TableParagraph"/>
              <w:spacing w:before="55"/>
              <w:rPr>
                <w:sz w:val="20"/>
              </w:rPr>
            </w:pPr>
          </w:p>
          <w:p w14:paraId="378F95D3" w14:textId="77777777" w:rsidR="00877A3B" w:rsidRDefault="00000000">
            <w:pPr>
              <w:pStyle w:val="TableParagraph"/>
              <w:spacing w:before="1"/>
              <w:ind w:right="329"/>
              <w:jc w:val="right"/>
              <w:rPr>
                <w:sz w:val="20"/>
              </w:rPr>
            </w:pPr>
            <w:r>
              <w:rPr>
                <w:spacing w:val="-10"/>
                <w:sz w:val="20"/>
              </w:rPr>
              <w:t>-</w:t>
            </w:r>
          </w:p>
        </w:tc>
        <w:tc>
          <w:tcPr>
            <w:tcW w:w="906" w:type="dxa"/>
          </w:tcPr>
          <w:p w14:paraId="1A739393" w14:textId="77777777" w:rsidR="00877A3B" w:rsidRDefault="00877A3B">
            <w:pPr>
              <w:pStyle w:val="TableParagraph"/>
              <w:spacing w:before="55"/>
              <w:rPr>
                <w:sz w:val="20"/>
              </w:rPr>
            </w:pPr>
          </w:p>
          <w:p w14:paraId="5EF132A9" w14:textId="77777777" w:rsidR="00877A3B" w:rsidRDefault="00000000">
            <w:pPr>
              <w:pStyle w:val="TableParagraph"/>
              <w:spacing w:before="1"/>
              <w:ind w:right="169"/>
              <w:jc w:val="right"/>
              <w:rPr>
                <w:sz w:val="20"/>
              </w:rPr>
            </w:pPr>
            <w:r>
              <w:rPr>
                <w:spacing w:val="-10"/>
                <w:sz w:val="20"/>
              </w:rPr>
              <w:t>-</w:t>
            </w:r>
          </w:p>
        </w:tc>
        <w:tc>
          <w:tcPr>
            <w:tcW w:w="1066" w:type="dxa"/>
          </w:tcPr>
          <w:p w14:paraId="66316970" w14:textId="77777777" w:rsidR="00877A3B" w:rsidRDefault="00877A3B">
            <w:pPr>
              <w:pStyle w:val="TableParagraph"/>
              <w:spacing w:before="55"/>
              <w:rPr>
                <w:sz w:val="20"/>
              </w:rPr>
            </w:pPr>
          </w:p>
          <w:p w14:paraId="10A6EB0C" w14:textId="77777777" w:rsidR="00877A3B" w:rsidRDefault="00000000">
            <w:pPr>
              <w:pStyle w:val="TableParagraph"/>
              <w:spacing w:before="1"/>
              <w:ind w:right="169"/>
              <w:jc w:val="right"/>
              <w:rPr>
                <w:sz w:val="20"/>
              </w:rPr>
            </w:pPr>
            <w:r>
              <w:rPr>
                <w:spacing w:val="-10"/>
                <w:sz w:val="20"/>
              </w:rPr>
              <w:t>-</w:t>
            </w:r>
          </w:p>
        </w:tc>
        <w:tc>
          <w:tcPr>
            <w:tcW w:w="1187" w:type="dxa"/>
          </w:tcPr>
          <w:p w14:paraId="6E93DA69" w14:textId="77777777" w:rsidR="00877A3B" w:rsidRDefault="00877A3B">
            <w:pPr>
              <w:pStyle w:val="TableParagraph"/>
              <w:spacing w:before="55"/>
              <w:rPr>
                <w:sz w:val="20"/>
              </w:rPr>
            </w:pPr>
          </w:p>
          <w:p w14:paraId="392EF10C" w14:textId="77777777" w:rsidR="00877A3B" w:rsidRDefault="00000000">
            <w:pPr>
              <w:pStyle w:val="TableParagraph"/>
              <w:spacing w:before="1"/>
              <w:ind w:left="398"/>
              <w:rPr>
                <w:sz w:val="20"/>
              </w:rPr>
            </w:pPr>
            <w:r>
              <w:rPr>
                <w:spacing w:val="-2"/>
                <w:sz w:val="20"/>
              </w:rPr>
              <w:t>1,563</w:t>
            </w:r>
          </w:p>
        </w:tc>
        <w:tc>
          <w:tcPr>
            <w:tcW w:w="931" w:type="dxa"/>
          </w:tcPr>
          <w:p w14:paraId="58E2196C" w14:textId="77777777" w:rsidR="00877A3B" w:rsidRDefault="00877A3B">
            <w:pPr>
              <w:pStyle w:val="TableParagraph"/>
              <w:spacing w:before="55"/>
              <w:rPr>
                <w:sz w:val="20"/>
              </w:rPr>
            </w:pPr>
          </w:p>
          <w:p w14:paraId="74F629AF" w14:textId="77777777" w:rsidR="00877A3B" w:rsidRDefault="00000000">
            <w:pPr>
              <w:pStyle w:val="TableParagraph"/>
              <w:spacing w:before="1"/>
              <w:ind w:right="93"/>
              <w:jc w:val="right"/>
              <w:rPr>
                <w:b/>
                <w:sz w:val="20"/>
              </w:rPr>
            </w:pPr>
            <w:r>
              <w:rPr>
                <w:b/>
                <w:spacing w:val="-2"/>
                <w:sz w:val="20"/>
              </w:rPr>
              <w:t>1,563</w:t>
            </w:r>
          </w:p>
        </w:tc>
      </w:tr>
      <w:tr w:rsidR="00877A3B" w14:paraId="2322A4A8" w14:textId="77777777">
        <w:trPr>
          <w:trHeight w:val="281"/>
        </w:trPr>
        <w:tc>
          <w:tcPr>
            <w:tcW w:w="5026" w:type="dxa"/>
          </w:tcPr>
          <w:p w14:paraId="73154DEB" w14:textId="77777777" w:rsidR="00877A3B" w:rsidRDefault="00000000">
            <w:pPr>
              <w:pStyle w:val="TableParagraph"/>
              <w:spacing w:before="22"/>
              <w:ind w:left="201"/>
              <w:rPr>
                <w:sz w:val="20"/>
              </w:rPr>
            </w:pPr>
            <w:r>
              <w:rPr>
                <w:sz w:val="20"/>
              </w:rPr>
              <w:t>Application</w:t>
            </w:r>
            <w:r>
              <w:rPr>
                <w:spacing w:val="-13"/>
                <w:sz w:val="20"/>
              </w:rPr>
              <w:t xml:space="preserve"> </w:t>
            </w:r>
            <w:r>
              <w:rPr>
                <w:sz w:val="20"/>
              </w:rPr>
              <w:t>of</w:t>
            </w:r>
            <w:r>
              <w:rPr>
                <w:spacing w:val="-10"/>
                <w:sz w:val="20"/>
              </w:rPr>
              <w:t xml:space="preserve"> </w:t>
            </w:r>
            <w:r>
              <w:rPr>
                <w:sz w:val="20"/>
              </w:rPr>
              <w:t>effective</w:t>
            </w:r>
            <w:r>
              <w:rPr>
                <w:spacing w:val="-12"/>
                <w:sz w:val="20"/>
              </w:rPr>
              <w:t xml:space="preserve"> </w:t>
            </w:r>
            <w:r>
              <w:rPr>
                <w:sz w:val="20"/>
              </w:rPr>
              <w:t>interest</w:t>
            </w:r>
            <w:r>
              <w:rPr>
                <w:spacing w:val="-12"/>
                <w:sz w:val="20"/>
              </w:rPr>
              <w:t xml:space="preserve"> </w:t>
            </w:r>
            <w:r>
              <w:rPr>
                <w:spacing w:val="-4"/>
                <w:sz w:val="20"/>
              </w:rPr>
              <w:t>rate</w:t>
            </w:r>
          </w:p>
        </w:tc>
        <w:tc>
          <w:tcPr>
            <w:tcW w:w="1303" w:type="dxa"/>
          </w:tcPr>
          <w:p w14:paraId="135B1946" w14:textId="77777777" w:rsidR="00877A3B" w:rsidRDefault="00000000">
            <w:pPr>
              <w:pStyle w:val="TableParagraph"/>
              <w:spacing w:before="22"/>
              <w:ind w:right="328"/>
              <w:jc w:val="right"/>
              <w:rPr>
                <w:sz w:val="20"/>
              </w:rPr>
            </w:pPr>
            <w:r>
              <w:rPr>
                <w:spacing w:val="-5"/>
                <w:sz w:val="20"/>
              </w:rPr>
              <w:t>55</w:t>
            </w:r>
          </w:p>
        </w:tc>
        <w:tc>
          <w:tcPr>
            <w:tcW w:w="906" w:type="dxa"/>
          </w:tcPr>
          <w:p w14:paraId="28E5514C" w14:textId="77777777" w:rsidR="00877A3B" w:rsidRDefault="00000000">
            <w:pPr>
              <w:pStyle w:val="TableParagraph"/>
              <w:spacing w:before="22"/>
              <w:ind w:right="168"/>
              <w:jc w:val="right"/>
              <w:rPr>
                <w:sz w:val="20"/>
              </w:rPr>
            </w:pPr>
            <w:r>
              <w:rPr>
                <w:spacing w:val="-10"/>
                <w:sz w:val="20"/>
              </w:rPr>
              <w:t>9</w:t>
            </w:r>
          </w:p>
        </w:tc>
        <w:tc>
          <w:tcPr>
            <w:tcW w:w="1066" w:type="dxa"/>
          </w:tcPr>
          <w:p w14:paraId="006C934D" w14:textId="77777777" w:rsidR="00877A3B" w:rsidRDefault="00000000">
            <w:pPr>
              <w:pStyle w:val="TableParagraph"/>
              <w:spacing w:before="22"/>
              <w:ind w:right="169"/>
              <w:jc w:val="right"/>
              <w:rPr>
                <w:sz w:val="20"/>
              </w:rPr>
            </w:pPr>
            <w:r>
              <w:rPr>
                <w:spacing w:val="-5"/>
                <w:sz w:val="20"/>
              </w:rPr>
              <w:t>94</w:t>
            </w:r>
          </w:p>
        </w:tc>
        <w:tc>
          <w:tcPr>
            <w:tcW w:w="1187" w:type="dxa"/>
          </w:tcPr>
          <w:p w14:paraId="605B9769" w14:textId="77777777" w:rsidR="00877A3B" w:rsidRDefault="00000000">
            <w:pPr>
              <w:pStyle w:val="TableParagraph"/>
              <w:spacing w:before="22"/>
              <w:ind w:left="563"/>
              <w:rPr>
                <w:sz w:val="20"/>
              </w:rPr>
            </w:pPr>
            <w:r>
              <w:rPr>
                <w:spacing w:val="-5"/>
                <w:sz w:val="20"/>
              </w:rPr>
              <w:t>713</w:t>
            </w:r>
          </w:p>
        </w:tc>
        <w:tc>
          <w:tcPr>
            <w:tcW w:w="931" w:type="dxa"/>
          </w:tcPr>
          <w:p w14:paraId="34CC77F4" w14:textId="77777777" w:rsidR="00877A3B" w:rsidRDefault="00000000">
            <w:pPr>
              <w:pStyle w:val="TableParagraph"/>
              <w:spacing w:before="22"/>
              <w:ind w:right="93"/>
              <w:jc w:val="right"/>
              <w:rPr>
                <w:b/>
                <w:sz w:val="20"/>
              </w:rPr>
            </w:pPr>
            <w:r>
              <w:rPr>
                <w:b/>
                <w:spacing w:val="-5"/>
                <w:sz w:val="20"/>
              </w:rPr>
              <w:t>871</w:t>
            </w:r>
          </w:p>
        </w:tc>
      </w:tr>
      <w:tr w:rsidR="00877A3B" w14:paraId="18363569" w14:textId="77777777">
        <w:trPr>
          <w:trHeight w:val="280"/>
        </w:trPr>
        <w:tc>
          <w:tcPr>
            <w:tcW w:w="5026" w:type="dxa"/>
          </w:tcPr>
          <w:p w14:paraId="031392C8" w14:textId="77777777" w:rsidR="00877A3B" w:rsidRDefault="00000000">
            <w:pPr>
              <w:pStyle w:val="TableParagraph"/>
              <w:spacing w:before="22"/>
              <w:ind w:left="201"/>
              <w:rPr>
                <w:sz w:val="20"/>
              </w:rPr>
            </w:pPr>
            <w:r>
              <w:rPr>
                <w:sz w:val="20"/>
              </w:rPr>
              <w:t>Early</w:t>
            </w:r>
            <w:r>
              <w:rPr>
                <w:spacing w:val="-13"/>
                <w:sz w:val="20"/>
              </w:rPr>
              <w:t xml:space="preserve"> </w:t>
            </w:r>
            <w:r>
              <w:rPr>
                <w:spacing w:val="-2"/>
                <w:sz w:val="20"/>
              </w:rPr>
              <w:t>terminations</w:t>
            </w:r>
          </w:p>
        </w:tc>
        <w:tc>
          <w:tcPr>
            <w:tcW w:w="1303" w:type="dxa"/>
          </w:tcPr>
          <w:p w14:paraId="20F2BCA7" w14:textId="77777777" w:rsidR="00877A3B" w:rsidRDefault="00000000">
            <w:pPr>
              <w:pStyle w:val="TableParagraph"/>
              <w:spacing w:before="22"/>
              <w:ind w:right="329"/>
              <w:jc w:val="right"/>
              <w:rPr>
                <w:sz w:val="20"/>
              </w:rPr>
            </w:pPr>
            <w:r>
              <w:rPr>
                <w:spacing w:val="-10"/>
                <w:sz w:val="20"/>
              </w:rPr>
              <w:t>-</w:t>
            </w:r>
          </w:p>
        </w:tc>
        <w:tc>
          <w:tcPr>
            <w:tcW w:w="906" w:type="dxa"/>
          </w:tcPr>
          <w:p w14:paraId="1B3C1CC7" w14:textId="77777777" w:rsidR="00877A3B" w:rsidRDefault="00000000">
            <w:pPr>
              <w:pStyle w:val="TableParagraph"/>
              <w:spacing w:before="22"/>
              <w:ind w:right="169"/>
              <w:jc w:val="right"/>
              <w:rPr>
                <w:sz w:val="20"/>
              </w:rPr>
            </w:pPr>
            <w:r>
              <w:rPr>
                <w:spacing w:val="-10"/>
                <w:sz w:val="20"/>
              </w:rPr>
              <w:t>-</w:t>
            </w:r>
          </w:p>
        </w:tc>
        <w:tc>
          <w:tcPr>
            <w:tcW w:w="1066" w:type="dxa"/>
          </w:tcPr>
          <w:p w14:paraId="6C28BB0F" w14:textId="77777777" w:rsidR="00877A3B" w:rsidRDefault="00000000">
            <w:pPr>
              <w:pStyle w:val="TableParagraph"/>
              <w:spacing w:before="22"/>
              <w:ind w:right="115"/>
              <w:jc w:val="right"/>
              <w:rPr>
                <w:sz w:val="20"/>
              </w:rPr>
            </w:pPr>
            <w:r>
              <w:rPr>
                <w:spacing w:val="-4"/>
                <w:sz w:val="20"/>
              </w:rPr>
              <w:t>(59)</w:t>
            </w:r>
          </w:p>
        </w:tc>
        <w:tc>
          <w:tcPr>
            <w:tcW w:w="1187" w:type="dxa"/>
          </w:tcPr>
          <w:p w14:paraId="719D1433" w14:textId="77777777" w:rsidR="00877A3B" w:rsidRDefault="00000000">
            <w:pPr>
              <w:pStyle w:val="TableParagraph"/>
              <w:spacing w:before="22"/>
              <w:ind w:right="236"/>
              <w:jc w:val="right"/>
              <w:rPr>
                <w:sz w:val="20"/>
              </w:rPr>
            </w:pPr>
            <w:r>
              <w:rPr>
                <w:spacing w:val="-4"/>
                <w:sz w:val="20"/>
              </w:rPr>
              <w:t>(31)</w:t>
            </w:r>
          </w:p>
        </w:tc>
        <w:tc>
          <w:tcPr>
            <w:tcW w:w="931" w:type="dxa"/>
          </w:tcPr>
          <w:p w14:paraId="321CDC25" w14:textId="77777777" w:rsidR="00877A3B" w:rsidRDefault="00000000">
            <w:pPr>
              <w:pStyle w:val="TableParagraph"/>
              <w:spacing w:before="22"/>
              <w:ind w:right="39"/>
              <w:jc w:val="right"/>
              <w:rPr>
                <w:b/>
                <w:sz w:val="20"/>
              </w:rPr>
            </w:pPr>
            <w:r>
              <w:rPr>
                <w:b/>
                <w:spacing w:val="-4"/>
                <w:sz w:val="20"/>
              </w:rPr>
              <w:t>(90)</w:t>
            </w:r>
          </w:p>
        </w:tc>
      </w:tr>
      <w:tr w:rsidR="00877A3B" w14:paraId="3953A070" w14:textId="77777777">
        <w:trPr>
          <w:trHeight w:val="276"/>
        </w:trPr>
        <w:tc>
          <w:tcPr>
            <w:tcW w:w="5026" w:type="dxa"/>
          </w:tcPr>
          <w:p w14:paraId="72ABB8EF" w14:textId="77777777" w:rsidR="00877A3B" w:rsidRDefault="00000000">
            <w:pPr>
              <w:pStyle w:val="TableParagraph"/>
              <w:spacing w:before="22"/>
              <w:ind w:left="201"/>
              <w:rPr>
                <w:sz w:val="20"/>
              </w:rPr>
            </w:pPr>
            <w:r>
              <w:rPr>
                <w:sz w:val="20"/>
              </w:rPr>
              <w:t>Other</w:t>
            </w:r>
            <w:r>
              <w:rPr>
                <w:spacing w:val="-10"/>
                <w:sz w:val="20"/>
              </w:rPr>
              <w:t xml:space="preserve"> </w:t>
            </w:r>
            <w:r>
              <w:rPr>
                <w:spacing w:val="-2"/>
                <w:sz w:val="20"/>
              </w:rPr>
              <w:t>changes</w:t>
            </w:r>
          </w:p>
        </w:tc>
        <w:tc>
          <w:tcPr>
            <w:tcW w:w="1303" w:type="dxa"/>
            <w:tcBorders>
              <w:bottom w:val="single" w:sz="8" w:space="0" w:color="000000"/>
            </w:tcBorders>
          </w:tcPr>
          <w:p w14:paraId="40E2A714" w14:textId="77777777" w:rsidR="00877A3B" w:rsidRDefault="00000000">
            <w:pPr>
              <w:pStyle w:val="TableParagraph"/>
              <w:spacing w:before="22"/>
              <w:ind w:right="329"/>
              <w:jc w:val="right"/>
              <w:rPr>
                <w:sz w:val="20"/>
              </w:rPr>
            </w:pPr>
            <w:r>
              <w:rPr>
                <w:spacing w:val="-10"/>
                <w:sz w:val="20"/>
              </w:rPr>
              <w:t>-</w:t>
            </w:r>
          </w:p>
        </w:tc>
        <w:tc>
          <w:tcPr>
            <w:tcW w:w="906" w:type="dxa"/>
            <w:tcBorders>
              <w:bottom w:val="single" w:sz="8" w:space="0" w:color="000000"/>
            </w:tcBorders>
          </w:tcPr>
          <w:p w14:paraId="523086A7" w14:textId="77777777" w:rsidR="00877A3B" w:rsidRDefault="00000000">
            <w:pPr>
              <w:pStyle w:val="TableParagraph"/>
              <w:spacing w:before="22"/>
              <w:ind w:right="169"/>
              <w:jc w:val="right"/>
              <w:rPr>
                <w:sz w:val="20"/>
              </w:rPr>
            </w:pPr>
            <w:r>
              <w:rPr>
                <w:spacing w:val="-10"/>
                <w:sz w:val="20"/>
              </w:rPr>
              <w:t>-</w:t>
            </w:r>
          </w:p>
        </w:tc>
        <w:tc>
          <w:tcPr>
            <w:tcW w:w="1066" w:type="dxa"/>
            <w:tcBorders>
              <w:bottom w:val="single" w:sz="8" w:space="0" w:color="000000"/>
            </w:tcBorders>
          </w:tcPr>
          <w:p w14:paraId="2AAA8D16" w14:textId="77777777" w:rsidR="00877A3B" w:rsidRDefault="00000000">
            <w:pPr>
              <w:pStyle w:val="TableParagraph"/>
              <w:spacing w:before="22"/>
              <w:ind w:right="169"/>
              <w:jc w:val="right"/>
              <w:rPr>
                <w:sz w:val="20"/>
              </w:rPr>
            </w:pPr>
            <w:r>
              <w:rPr>
                <w:spacing w:val="-10"/>
                <w:sz w:val="20"/>
              </w:rPr>
              <w:t>-</w:t>
            </w:r>
          </w:p>
        </w:tc>
        <w:tc>
          <w:tcPr>
            <w:tcW w:w="1187" w:type="dxa"/>
            <w:tcBorders>
              <w:bottom w:val="single" w:sz="8" w:space="0" w:color="000000"/>
            </w:tcBorders>
          </w:tcPr>
          <w:p w14:paraId="6BF3455A" w14:textId="77777777" w:rsidR="00877A3B" w:rsidRDefault="00000000">
            <w:pPr>
              <w:pStyle w:val="TableParagraph"/>
              <w:spacing w:before="22"/>
              <w:ind w:right="290"/>
              <w:jc w:val="right"/>
              <w:rPr>
                <w:sz w:val="20"/>
              </w:rPr>
            </w:pPr>
            <w:r>
              <w:rPr>
                <w:spacing w:val="-5"/>
                <w:sz w:val="20"/>
              </w:rPr>
              <w:t>35</w:t>
            </w:r>
          </w:p>
        </w:tc>
        <w:tc>
          <w:tcPr>
            <w:tcW w:w="931" w:type="dxa"/>
            <w:tcBorders>
              <w:bottom w:val="single" w:sz="8" w:space="0" w:color="000000"/>
            </w:tcBorders>
          </w:tcPr>
          <w:p w14:paraId="6EB88F05" w14:textId="77777777" w:rsidR="00877A3B" w:rsidRDefault="00000000">
            <w:pPr>
              <w:pStyle w:val="TableParagraph"/>
              <w:spacing w:before="22"/>
              <w:ind w:right="93"/>
              <w:jc w:val="right"/>
              <w:rPr>
                <w:b/>
                <w:sz w:val="20"/>
              </w:rPr>
            </w:pPr>
            <w:r>
              <w:rPr>
                <w:b/>
                <w:spacing w:val="-5"/>
                <w:sz w:val="20"/>
              </w:rPr>
              <w:t>35</w:t>
            </w:r>
          </w:p>
        </w:tc>
      </w:tr>
      <w:tr w:rsidR="00877A3B" w14:paraId="78BDF33E" w14:textId="77777777">
        <w:trPr>
          <w:trHeight w:val="250"/>
        </w:trPr>
        <w:tc>
          <w:tcPr>
            <w:tcW w:w="5026" w:type="dxa"/>
          </w:tcPr>
          <w:p w14:paraId="583EB8A3" w14:textId="77777777" w:rsidR="00877A3B" w:rsidRDefault="00000000">
            <w:pPr>
              <w:pStyle w:val="TableParagraph"/>
              <w:spacing w:line="227" w:lineRule="exact"/>
              <w:ind w:left="50"/>
              <w:rPr>
                <w:b/>
                <w:sz w:val="20"/>
              </w:rPr>
            </w:pPr>
            <w:r>
              <w:rPr>
                <w:b/>
                <w:sz w:val="20"/>
              </w:rPr>
              <w:t>Carrying</w:t>
            </w:r>
            <w:r>
              <w:rPr>
                <w:b/>
                <w:spacing w:val="-7"/>
                <w:sz w:val="20"/>
              </w:rPr>
              <w:t xml:space="preserve"> </w:t>
            </w:r>
            <w:r>
              <w:rPr>
                <w:b/>
                <w:sz w:val="20"/>
              </w:rPr>
              <w:t>value</w:t>
            </w:r>
            <w:r>
              <w:rPr>
                <w:b/>
                <w:spacing w:val="-8"/>
                <w:sz w:val="20"/>
              </w:rPr>
              <w:t xml:space="preserve"> </w:t>
            </w:r>
            <w:r>
              <w:rPr>
                <w:b/>
                <w:sz w:val="20"/>
              </w:rPr>
              <w:t>at</w:t>
            </w:r>
            <w:r>
              <w:rPr>
                <w:b/>
                <w:spacing w:val="-7"/>
                <w:sz w:val="20"/>
              </w:rPr>
              <w:t xml:space="preserve"> </w:t>
            </w:r>
            <w:r>
              <w:rPr>
                <w:b/>
                <w:sz w:val="20"/>
              </w:rPr>
              <w:t>31</w:t>
            </w:r>
            <w:r>
              <w:rPr>
                <w:b/>
                <w:spacing w:val="-8"/>
                <w:sz w:val="20"/>
              </w:rPr>
              <w:t xml:space="preserve"> </w:t>
            </w:r>
            <w:r>
              <w:rPr>
                <w:b/>
                <w:sz w:val="20"/>
              </w:rPr>
              <w:t>March</w:t>
            </w:r>
            <w:r>
              <w:rPr>
                <w:b/>
                <w:spacing w:val="-8"/>
                <w:sz w:val="20"/>
              </w:rPr>
              <w:t xml:space="preserve"> </w:t>
            </w:r>
            <w:r>
              <w:rPr>
                <w:b/>
                <w:spacing w:val="-4"/>
                <w:sz w:val="20"/>
              </w:rPr>
              <w:t>2024</w:t>
            </w:r>
          </w:p>
        </w:tc>
        <w:tc>
          <w:tcPr>
            <w:tcW w:w="1303" w:type="dxa"/>
            <w:tcBorders>
              <w:top w:val="single" w:sz="8" w:space="0" w:color="000000"/>
              <w:bottom w:val="double" w:sz="8" w:space="0" w:color="000000"/>
            </w:tcBorders>
          </w:tcPr>
          <w:p w14:paraId="793E17C8" w14:textId="77777777" w:rsidR="00877A3B" w:rsidRDefault="00000000">
            <w:pPr>
              <w:pStyle w:val="TableParagraph"/>
              <w:spacing w:line="227" w:lineRule="exact"/>
              <w:ind w:left="475"/>
              <w:rPr>
                <w:b/>
                <w:sz w:val="20"/>
              </w:rPr>
            </w:pPr>
            <w:r>
              <w:rPr>
                <w:b/>
                <w:spacing w:val="-2"/>
                <w:sz w:val="20"/>
              </w:rPr>
              <w:t>2,217</w:t>
            </w:r>
          </w:p>
        </w:tc>
        <w:tc>
          <w:tcPr>
            <w:tcW w:w="906" w:type="dxa"/>
            <w:tcBorders>
              <w:top w:val="single" w:sz="8" w:space="0" w:color="000000"/>
              <w:bottom w:val="double" w:sz="8" w:space="0" w:color="000000"/>
            </w:tcBorders>
          </w:tcPr>
          <w:p w14:paraId="5E235A4D" w14:textId="77777777" w:rsidR="00877A3B" w:rsidRDefault="00000000">
            <w:pPr>
              <w:pStyle w:val="TableParagraph"/>
              <w:spacing w:line="227" w:lineRule="exact"/>
              <w:ind w:right="168"/>
              <w:jc w:val="right"/>
              <w:rPr>
                <w:b/>
                <w:sz w:val="20"/>
              </w:rPr>
            </w:pPr>
            <w:r>
              <w:rPr>
                <w:b/>
                <w:spacing w:val="-5"/>
                <w:sz w:val="20"/>
              </w:rPr>
              <w:t>306</w:t>
            </w:r>
          </w:p>
        </w:tc>
        <w:tc>
          <w:tcPr>
            <w:tcW w:w="1066" w:type="dxa"/>
            <w:tcBorders>
              <w:top w:val="single" w:sz="8" w:space="0" w:color="000000"/>
              <w:bottom w:val="double" w:sz="8" w:space="0" w:color="000000"/>
            </w:tcBorders>
          </w:tcPr>
          <w:p w14:paraId="0D4C258D" w14:textId="77777777" w:rsidR="00877A3B" w:rsidRDefault="00000000">
            <w:pPr>
              <w:pStyle w:val="TableParagraph"/>
              <w:spacing w:line="227" w:lineRule="exact"/>
              <w:ind w:right="169"/>
              <w:jc w:val="right"/>
              <w:rPr>
                <w:b/>
                <w:sz w:val="20"/>
              </w:rPr>
            </w:pPr>
            <w:r>
              <w:rPr>
                <w:b/>
                <w:spacing w:val="-2"/>
                <w:sz w:val="20"/>
              </w:rPr>
              <w:t>5,690</w:t>
            </w:r>
          </w:p>
        </w:tc>
        <w:tc>
          <w:tcPr>
            <w:tcW w:w="1187" w:type="dxa"/>
            <w:tcBorders>
              <w:top w:val="single" w:sz="8" w:space="0" w:color="000000"/>
              <w:bottom w:val="double" w:sz="8" w:space="0" w:color="000000"/>
            </w:tcBorders>
          </w:tcPr>
          <w:p w14:paraId="3D494314" w14:textId="77777777" w:rsidR="00877A3B" w:rsidRDefault="00000000">
            <w:pPr>
              <w:pStyle w:val="TableParagraph"/>
              <w:spacing w:line="227" w:lineRule="exact"/>
              <w:ind w:left="287"/>
              <w:rPr>
                <w:b/>
                <w:sz w:val="20"/>
              </w:rPr>
            </w:pPr>
            <w:r>
              <w:rPr>
                <w:b/>
                <w:spacing w:val="-2"/>
                <w:sz w:val="20"/>
              </w:rPr>
              <w:t>13,923</w:t>
            </w:r>
          </w:p>
        </w:tc>
        <w:tc>
          <w:tcPr>
            <w:tcW w:w="931" w:type="dxa"/>
            <w:tcBorders>
              <w:top w:val="single" w:sz="8" w:space="0" w:color="000000"/>
              <w:bottom w:val="double" w:sz="8" w:space="0" w:color="000000"/>
            </w:tcBorders>
          </w:tcPr>
          <w:p w14:paraId="3E9F1A3A" w14:textId="77777777" w:rsidR="00877A3B" w:rsidRDefault="00000000">
            <w:pPr>
              <w:pStyle w:val="TableParagraph"/>
              <w:spacing w:line="227" w:lineRule="exact"/>
              <w:ind w:right="93"/>
              <w:jc w:val="right"/>
              <w:rPr>
                <w:b/>
                <w:sz w:val="20"/>
              </w:rPr>
            </w:pPr>
            <w:r>
              <w:rPr>
                <w:b/>
                <w:spacing w:val="-2"/>
                <w:sz w:val="20"/>
              </w:rPr>
              <w:t>22,136</w:t>
            </w:r>
          </w:p>
        </w:tc>
      </w:tr>
    </w:tbl>
    <w:p w14:paraId="2A297900" w14:textId="77777777" w:rsidR="00877A3B" w:rsidRDefault="00877A3B">
      <w:pPr>
        <w:pStyle w:val="TableParagraph"/>
        <w:spacing w:line="227" w:lineRule="exact"/>
        <w:jc w:val="right"/>
        <w:rPr>
          <w:b/>
          <w:sz w:val="20"/>
        </w:rPr>
        <w:sectPr w:rsidR="00877A3B">
          <w:headerReference w:type="default" r:id="rId113"/>
          <w:footerReference w:type="default" r:id="rId114"/>
          <w:pgSz w:w="11910" w:h="16840"/>
          <w:pgMar w:top="660" w:right="708" w:bottom="680" w:left="566" w:header="0" w:footer="489" w:gutter="0"/>
          <w:cols w:space="720"/>
        </w:sectPr>
      </w:pPr>
    </w:p>
    <w:p w14:paraId="1413C8FF" w14:textId="77777777" w:rsidR="00877A3B" w:rsidRDefault="00000000">
      <w:pPr>
        <w:spacing w:before="68"/>
        <w:ind w:left="161"/>
        <w:rPr>
          <w:b/>
          <w:sz w:val="20"/>
        </w:rPr>
      </w:pPr>
      <w:r>
        <w:rPr>
          <w:b/>
          <w:sz w:val="20"/>
        </w:rPr>
        <w:lastRenderedPageBreak/>
        <w:t>Note</w:t>
      </w:r>
      <w:r>
        <w:rPr>
          <w:b/>
          <w:spacing w:val="-9"/>
          <w:sz w:val="20"/>
        </w:rPr>
        <w:t xml:space="preserve"> </w:t>
      </w:r>
      <w:r>
        <w:rPr>
          <w:b/>
          <w:sz w:val="20"/>
        </w:rPr>
        <w:t>22.1</w:t>
      </w:r>
      <w:r>
        <w:rPr>
          <w:b/>
          <w:spacing w:val="-10"/>
          <w:sz w:val="20"/>
        </w:rPr>
        <w:t xml:space="preserve"> </w:t>
      </w:r>
      <w:r>
        <w:rPr>
          <w:b/>
          <w:sz w:val="20"/>
        </w:rPr>
        <w:t>Provisions</w:t>
      </w:r>
      <w:r>
        <w:rPr>
          <w:b/>
          <w:spacing w:val="-9"/>
          <w:sz w:val="20"/>
        </w:rPr>
        <w:t xml:space="preserve"> </w:t>
      </w:r>
      <w:r>
        <w:rPr>
          <w:b/>
          <w:sz w:val="20"/>
        </w:rPr>
        <w:t>for</w:t>
      </w:r>
      <w:r>
        <w:rPr>
          <w:b/>
          <w:spacing w:val="-9"/>
          <w:sz w:val="20"/>
        </w:rPr>
        <w:t xml:space="preserve"> </w:t>
      </w:r>
      <w:r>
        <w:rPr>
          <w:b/>
          <w:sz w:val="20"/>
        </w:rPr>
        <w:t>liabilities</w:t>
      </w:r>
      <w:r>
        <w:rPr>
          <w:b/>
          <w:spacing w:val="-10"/>
          <w:sz w:val="20"/>
        </w:rPr>
        <w:t xml:space="preserve"> </w:t>
      </w:r>
      <w:r>
        <w:rPr>
          <w:b/>
          <w:sz w:val="20"/>
        </w:rPr>
        <w:t>and</w:t>
      </w:r>
      <w:r>
        <w:rPr>
          <w:b/>
          <w:spacing w:val="-8"/>
          <w:sz w:val="20"/>
        </w:rPr>
        <w:t xml:space="preserve"> </w:t>
      </w:r>
      <w:r>
        <w:rPr>
          <w:b/>
          <w:spacing w:val="-2"/>
          <w:sz w:val="20"/>
        </w:rPr>
        <w:t>charges</w:t>
      </w:r>
    </w:p>
    <w:p w14:paraId="5612A9DD" w14:textId="77777777" w:rsidR="00877A3B" w:rsidRDefault="00000000">
      <w:pPr>
        <w:tabs>
          <w:tab w:val="left" w:pos="6462"/>
        </w:tabs>
        <w:ind w:left="111"/>
        <w:rPr>
          <w:sz w:val="20"/>
        </w:rPr>
      </w:pPr>
      <w:r>
        <w:rPr>
          <w:noProof/>
          <w:position w:val="5"/>
          <w:sz w:val="20"/>
        </w:rPr>
        <mc:AlternateContent>
          <mc:Choice Requires="wps">
            <w:drawing>
              <wp:inline distT="0" distB="0" distL="0" distR="0" wp14:anchorId="4A44CE8F" wp14:editId="4CB5109A">
                <wp:extent cx="1075690" cy="1196340"/>
                <wp:effectExtent l="0" t="0" r="0" b="0"/>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690" cy="11963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94"/>
                            </w:tblGrid>
                            <w:tr w:rsidR="00877A3B" w14:paraId="025E3EE4" w14:textId="77777777">
                              <w:trPr>
                                <w:trHeight w:val="251"/>
                              </w:trPr>
                              <w:tc>
                                <w:tcPr>
                                  <w:tcW w:w="1694" w:type="dxa"/>
                                </w:tcPr>
                                <w:p w14:paraId="436E87D8" w14:textId="77777777" w:rsidR="00877A3B" w:rsidRDefault="00000000">
                                  <w:pPr>
                                    <w:pStyle w:val="TableParagraph"/>
                                    <w:spacing w:line="223" w:lineRule="exact"/>
                                    <w:ind w:left="50"/>
                                    <w:rPr>
                                      <w:sz w:val="20"/>
                                    </w:rPr>
                                  </w:pPr>
                                  <w:r>
                                    <w:rPr>
                                      <w:spacing w:val="-2"/>
                                      <w:sz w:val="20"/>
                                    </w:rPr>
                                    <w:t>Pensions</w:t>
                                  </w:r>
                                </w:p>
                              </w:tc>
                            </w:tr>
                            <w:tr w:rsidR="00877A3B" w14:paraId="223F515B" w14:textId="77777777">
                              <w:trPr>
                                <w:trHeight w:val="280"/>
                              </w:trPr>
                              <w:tc>
                                <w:tcPr>
                                  <w:tcW w:w="1694" w:type="dxa"/>
                                </w:tcPr>
                                <w:p w14:paraId="749F6700" w14:textId="77777777" w:rsidR="00877A3B" w:rsidRDefault="00000000">
                                  <w:pPr>
                                    <w:pStyle w:val="TableParagraph"/>
                                    <w:spacing w:before="22"/>
                                    <w:ind w:left="50"/>
                                    <w:rPr>
                                      <w:sz w:val="20"/>
                                    </w:rPr>
                                  </w:pPr>
                                  <w:r>
                                    <w:rPr>
                                      <w:sz w:val="20"/>
                                    </w:rPr>
                                    <w:t>Other</w:t>
                                  </w:r>
                                  <w:r>
                                    <w:rPr>
                                      <w:spacing w:val="-9"/>
                                      <w:sz w:val="20"/>
                                    </w:rPr>
                                    <w:t xml:space="preserve"> </w:t>
                                  </w:r>
                                  <w:r>
                                    <w:rPr>
                                      <w:sz w:val="20"/>
                                    </w:rPr>
                                    <w:t>legal</w:t>
                                  </w:r>
                                  <w:r>
                                    <w:rPr>
                                      <w:spacing w:val="-11"/>
                                      <w:sz w:val="20"/>
                                    </w:rPr>
                                    <w:t xml:space="preserve"> </w:t>
                                  </w:r>
                                  <w:r>
                                    <w:rPr>
                                      <w:spacing w:val="-2"/>
                                      <w:sz w:val="20"/>
                                    </w:rPr>
                                    <w:t>claims</w:t>
                                  </w:r>
                                </w:p>
                              </w:tc>
                            </w:tr>
                            <w:tr w:rsidR="00877A3B" w14:paraId="7221C097" w14:textId="77777777">
                              <w:trPr>
                                <w:trHeight w:val="280"/>
                              </w:trPr>
                              <w:tc>
                                <w:tcPr>
                                  <w:tcW w:w="1694" w:type="dxa"/>
                                </w:tcPr>
                                <w:p w14:paraId="7220DF41" w14:textId="77777777" w:rsidR="00877A3B" w:rsidRDefault="00000000">
                                  <w:pPr>
                                    <w:pStyle w:val="TableParagraph"/>
                                    <w:spacing w:before="22"/>
                                    <w:ind w:left="50"/>
                                    <w:rPr>
                                      <w:sz w:val="20"/>
                                    </w:rPr>
                                  </w:pPr>
                                  <w:r>
                                    <w:rPr>
                                      <w:spacing w:val="-2"/>
                                      <w:sz w:val="20"/>
                                    </w:rPr>
                                    <w:t>Restructurings</w:t>
                                  </w:r>
                                </w:p>
                              </w:tc>
                            </w:tr>
                            <w:tr w:rsidR="00877A3B" w14:paraId="03CB0061" w14:textId="77777777">
                              <w:trPr>
                                <w:trHeight w:val="280"/>
                              </w:trPr>
                              <w:tc>
                                <w:tcPr>
                                  <w:tcW w:w="1694" w:type="dxa"/>
                                </w:tcPr>
                                <w:p w14:paraId="13E643FD" w14:textId="77777777" w:rsidR="00877A3B" w:rsidRDefault="00000000">
                                  <w:pPr>
                                    <w:pStyle w:val="TableParagraph"/>
                                    <w:spacing w:before="22"/>
                                    <w:ind w:left="50"/>
                                    <w:rPr>
                                      <w:sz w:val="20"/>
                                    </w:rPr>
                                  </w:pPr>
                                  <w:r>
                                    <w:rPr>
                                      <w:sz w:val="20"/>
                                    </w:rPr>
                                    <w:t>Equal</w:t>
                                  </w:r>
                                  <w:r>
                                    <w:rPr>
                                      <w:spacing w:val="-12"/>
                                      <w:sz w:val="20"/>
                                    </w:rPr>
                                    <w:t xml:space="preserve"> </w:t>
                                  </w:r>
                                  <w:r>
                                    <w:rPr>
                                      <w:spacing w:val="-5"/>
                                      <w:sz w:val="20"/>
                                    </w:rPr>
                                    <w:t>Pay</w:t>
                                  </w:r>
                                </w:p>
                              </w:tc>
                            </w:tr>
                            <w:tr w:rsidR="00877A3B" w14:paraId="577AB41C" w14:textId="77777777">
                              <w:trPr>
                                <w:trHeight w:val="280"/>
                              </w:trPr>
                              <w:tc>
                                <w:tcPr>
                                  <w:tcW w:w="1694" w:type="dxa"/>
                                </w:tcPr>
                                <w:p w14:paraId="1DDA36F2" w14:textId="77777777" w:rsidR="00877A3B" w:rsidRDefault="00000000">
                                  <w:pPr>
                                    <w:pStyle w:val="TableParagraph"/>
                                    <w:spacing w:before="22"/>
                                    <w:ind w:left="50"/>
                                    <w:rPr>
                                      <w:sz w:val="20"/>
                                    </w:rPr>
                                  </w:pPr>
                                  <w:r>
                                    <w:rPr>
                                      <w:spacing w:val="-2"/>
                                      <w:sz w:val="20"/>
                                    </w:rPr>
                                    <w:t>Redundancy</w:t>
                                  </w:r>
                                </w:p>
                              </w:tc>
                            </w:tr>
                            <w:tr w:rsidR="00877A3B" w14:paraId="0BC04391" w14:textId="77777777">
                              <w:trPr>
                                <w:trHeight w:val="268"/>
                              </w:trPr>
                              <w:tc>
                                <w:tcPr>
                                  <w:tcW w:w="1694" w:type="dxa"/>
                                </w:tcPr>
                                <w:p w14:paraId="195C79FB" w14:textId="77777777" w:rsidR="00877A3B" w:rsidRDefault="00000000">
                                  <w:pPr>
                                    <w:pStyle w:val="TableParagraph"/>
                                    <w:spacing w:before="22" w:line="227" w:lineRule="exact"/>
                                    <w:ind w:left="50"/>
                                    <w:rPr>
                                      <w:sz w:val="20"/>
                                    </w:rPr>
                                  </w:pPr>
                                  <w:r>
                                    <w:rPr>
                                      <w:spacing w:val="-2"/>
                                      <w:sz w:val="20"/>
                                    </w:rPr>
                                    <w:t>Other</w:t>
                                  </w:r>
                                </w:p>
                              </w:tc>
                            </w:tr>
                            <w:tr w:rsidR="00877A3B" w14:paraId="399C6EA1" w14:textId="77777777">
                              <w:trPr>
                                <w:trHeight w:val="239"/>
                              </w:trPr>
                              <w:tc>
                                <w:tcPr>
                                  <w:tcW w:w="1694" w:type="dxa"/>
                                </w:tcPr>
                                <w:p w14:paraId="69ECB9AF" w14:textId="77777777" w:rsidR="00877A3B" w:rsidRDefault="00000000">
                                  <w:pPr>
                                    <w:pStyle w:val="TableParagraph"/>
                                    <w:spacing w:before="10" w:line="210" w:lineRule="exact"/>
                                    <w:ind w:left="50"/>
                                    <w:rPr>
                                      <w:b/>
                                      <w:sz w:val="20"/>
                                    </w:rPr>
                                  </w:pPr>
                                  <w:r>
                                    <w:rPr>
                                      <w:b/>
                                      <w:spacing w:val="-2"/>
                                      <w:sz w:val="20"/>
                                    </w:rPr>
                                    <w:t>Total</w:t>
                                  </w:r>
                                </w:p>
                              </w:tc>
                            </w:tr>
                          </w:tbl>
                          <w:p w14:paraId="414CDA39" w14:textId="77777777" w:rsidR="00877A3B" w:rsidRDefault="00877A3B">
                            <w:pPr>
                              <w:pStyle w:val="BodyText"/>
                            </w:pPr>
                          </w:p>
                        </w:txbxContent>
                      </wps:txbx>
                      <wps:bodyPr wrap="square" lIns="0" tIns="0" rIns="0" bIns="0" rtlCol="0">
                        <a:noAutofit/>
                      </wps:bodyPr>
                    </wps:wsp>
                  </a:graphicData>
                </a:graphic>
              </wp:inline>
            </w:drawing>
          </mc:Choice>
          <mc:Fallback>
            <w:pict>
              <v:shape w14:anchorId="4A44CE8F" id="Textbox 348" o:spid="_x0000_s1078" type="#_x0000_t202" style="width:84.7pt;height: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94"/>
                      </w:tblGrid>
                      <w:tr w:rsidR="00877A3B" w14:paraId="025E3EE4" w14:textId="77777777">
                        <w:trPr>
                          <w:trHeight w:val="251"/>
                        </w:trPr>
                        <w:tc>
                          <w:tcPr>
                            <w:tcW w:w="1694" w:type="dxa"/>
                          </w:tcPr>
                          <w:p w14:paraId="436E87D8" w14:textId="77777777" w:rsidR="00877A3B" w:rsidRDefault="00000000">
                            <w:pPr>
                              <w:pStyle w:val="TableParagraph"/>
                              <w:spacing w:line="223" w:lineRule="exact"/>
                              <w:ind w:left="50"/>
                              <w:rPr>
                                <w:sz w:val="20"/>
                              </w:rPr>
                            </w:pPr>
                            <w:r>
                              <w:rPr>
                                <w:spacing w:val="-2"/>
                                <w:sz w:val="20"/>
                              </w:rPr>
                              <w:t>Pensions</w:t>
                            </w:r>
                          </w:p>
                        </w:tc>
                      </w:tr>
                      <w:tr w:rsidR="00877A3B" w14:paraId="223F515B" w14:textId="77777777">
                        <w:trPr>
                          <w:trHeight w:val="280"/>
                        </w:trPr>
                        <w:tc>
                          <w:tcPr>
                            <w:tcW w:w="1694" w:type="dxa"/>
                          </w:tcPr>
                          <w:p w14:paraId="749F6700" w14:textId="77777777" w:rsidR="00877A3B" w:rsidRDefault="00000000">
                            <w:pPr>
                              <w:pStyle w:val="TableParagraph"/>
                              <w:spacing w:before="22"/>
                              <w:ind w:left="50"/>
                              <w:rPr>
                                <w:sz w:val="20"/>
                              </w:rPr>
                            </w:pPr>
                            <w:r>
                              <w:rPr>
                                <w:sz w:val="20"/>
                              </w:rPr>
                              <w:t>Other</w:t>
                            </w:r>
                            <w:r>
                              <w:rPr>
                                <w:spacing w:val="-9"/>
                                <w:sz w:val="20"/>
                              </w:rPr>
                              <w:t xml:space="preserve"> </w:t>
                            </w:r>
                            <w:r>
                              <w:rPr>
                                <w:sz w:val="20"/>
                              </w:rPr>
                              <w:t>legal</w:t>
                            </w:r>
                            <w:r>
                              <w:rPr>
                                <w:spacing w:val="-11"/>
                                <w:sz w:val="20"/>
                              </w:rPr>
                              <w:t xml:space="preserve"> </w:t>
                            </w:r>
                            <w:r>
                              <w:rPr>
                                <w:spacing w:val="-2"/>
                                <w:sz w:val="20"/>
                              </w:rPr>
                              <w:t>claims</w:t>
                            </w:r>
                          </w:p>
                        </w:tc>
                      </w:tr>
                      <w:tr w:rsidR="00877A3B" w14:paraId="7221C097" w14:textId="77777777">
                        <w:trPr>
                          <w:trHeight w:val="280"/>
                        </w:trPr>
                        <w:tc>
                          <w:tcPr>
                            <w:tcW w:w="1694" w:type="dxa"/>
                          </w:tcPr>
                          <w:p w14:paraId="7220DF41" w14:textId="77777777" w:rsidR="00877A3B" w:rsidRDefault="00000000">
                            <w:pPr>
                              <w:pStyle w:val="TableParagraph"/>
                              <w:spacing w:before="22"/>
                              <w:ind w:left="50"/>
                              <w:rPr>
                                <w:sz w:val="20"/>
                              </w:rPr>
                            </w:pPr>
                            <w:r>
                              <w:rPr>
                                <w:spacing w:val="-2"/>
                                <w:sz w:val="20"/>
                              </w:rPr>
                              <w:t>Restructurings</w:t>
                            </w:r>
                          </w:p>
                        </w:tc>
                      </w:tr>
                      <w:tr w:rsidR="00877A3B" w14:paraId="03CB0061" w14:textId="77777777">
                        <w:trPr>
                          <w:trHeight w:val="280"/>
                        </w:trPr>
                        <w:tc>
                          <w:tcPr>
                            <w:tcW w:w="1694" w:type="dxa"/>
                          </w:tcPr>
                          <w:p w14:paraId="13E643FD" w14:textId="77777777" w:rsidR="00877A3B" w:rsidRDefault="00000000">
                            <w:pPr>
                              <w:pStyle w:val="TableParagraph"/>
                              <w:spacing w:before="22"/>
                              <w:ind w:left="50"/>
                              <w:rPr>
                                <w:sz w:val="20"/>
                              </w:rPr>
                            </w:pPr>
                            <w:r>
                              <w:rPr>
                                <w:sz w:val="20"/>
                              </w:rPr>
                              <w:t>Equal</w:t>
                            </w:r>
                            <w:r>
                              <w:rPr>
                                <w:spacing w:val="-12"/>
                                <w:sz w:val="20"/>
                              </w:rPr>
                              <w:t xml:space="preserve"> </w:t>
                            </w:r>
                            <w:r>
                              <w:rPr>
                                <w:spacing w:val="-5"/>
                                <w:sz w:val="20"/>
                              </w:rPr>
                              <w:t>Pay</w:t>
                            </w:r>
                          </w:p>
                        </w:tc>
                      </w:tr>
                      <w:tr w:rsidR="00877A3B" w14:paraId="577AB41C" w14:textId="77777777">
                        <w:trPr>
                          <w:trHeight w:val="280"/>
                        </w:trPr>
                        <w:tc>
                          <w:tcPr>
                            <w:tcW w:w="1694" w:type="dxa"/>
                          </w:tcPr>
                          <w:p w14:paraId="1DDA36F2" w14:textId="77777777" w:rsidR="00877A3B" w:rsidRDefault="00000000">
                            <w:pPr>
                              <w:pStyle w:val="TableParagraph"/>
                              <w:spacing w:before="22"/>
                              <w:ind w:left="50"/>
                              <w:rPr>
                                <w:sz w:val="20"/>
                              </w:rPr>
                            </w:pPr>
                            <w:r>
                              <w:rPr>
                                <w:spacing w:val="-2"/>
                                <w:sz w:val="20"/>
                              </w:rPr>
                              <w:t>Redundancy</w:t>
                            </w:r>
                          </w:p>
                        </w:tc>
                      </w:tr>
                      <w:tr w:rsidR="00877A3B" w14:paraId="0BC04391" w14:textId="77777777">
                        <w:trPr>
                          <w:trHeight w:val="268"/>
                        </w:trPr>
                        <w:tc>
                          <w:tcPr>
                            <w:tcW w:w="1694" w:type="dxa"/>
                          </w:tcPr>
                          <w:p w14:paraId="195C79FB" w14:textId="77777777" w:rsidR="00877A3B" w:rsidRDefault="00000000">
                            <w:pPr>
                              <w:pStyle w:val="TableParagraph"/>
                              <w:spacing w:before="22" w:line="227" w:lineRule="exact"/>
                              <w:ind w:left="50"/>
                              <w:rPr>
                                <w:sz w:val="20"/>
                              </w:rPr>
                            </w:pPr>
                            <w:r>
                              <w:rPr>
                                <w:spacing w:val="-2"/>
                                <w:sz w:val="20"/>
                              </w:rPr>
                              <w:t>Other</w:t>
                            </w:r>
                          </w:p>
                        </w:tc>
                      </w:tr>
                      <w:tr w:rsidR="00877A3B" w14:paraId="399C6EA1" w14:textId="77777777">
                        <w:trPr>
                          <w:trHeight w:val="239"/>
                        </w:trPr>
                        <w:tc>
                          <w:tcPr>
                            <w:tcW w:w="1694" w:type="dxa"/>
                          </w:tcPr>
                          <w:p w14:paraId="69ECB9AF" w14:textId="77777777" w:rsidR="00877A3B" w:rsidRDefault="00000000">
                            <w:pPr>
                              <w:pStyle w:val="TableParagraph"/>
                              <w:spacing w:before="10" w:line="210" w:lineRule="exact"/>
                              <w:ind w:left="50"/>
                              <w:rPr>
                                <w:b/>
                                <w:sz w:val="20"/>
                              </w:rPr>
                            </w:pPr>
                            <w:r>
                              <w:rPr>
                                <w:b/>
                                <w:spacing w:val="-2"/>
                                <w:sz w:val="20"/>
                              </w:rPr>
                              <w:t>Total</w:t>
                            </w:r>
                          </w:p>
                        </w:tc>
                      </w:tr>
                    </w:tbl>
                    <w:p w14:paraId="414CDA39" w14:textId="77777777" w:rsidR="00877A3B" w:rsidRDefault="00877A3B">
                      <w:pPr>
                        <w:pStyle w:val="BodyText"/>
                      </w:pPr>
                    </w:p>
                  </w:txbxContent>
                </v:textbox>
                <w10:anchorlock/>
              </v:shape>
            </w:pict>
          </mc:Fallback>
        </mc:AlternateContent>
      </w:r>
      <w:r>
        <w:rPr>
          <w:position w:val="5"/>
          <w:sz w:val="20"/>
        </w:rPr>
        <w:tab/>
      </w:r>
      <w:r>
        <w:rPr>
          <w:noProof/>
          <w:sz w:val="20"/>
        </w:rPr>
        <mc:AlternateContent>
          <mc:Choice Requires="wps">
            <w:drawing>
              <wp:inline distT="0" distB="0" distL="0" distR="0" wp14:anchorId="594AB6D1" wp14:editId="225445B9">
                <wp:extent cx="3839845" cy="1778000"/>
                <wp:effectExtent l="0" t="0" r="0" b="0"/>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17780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32"/>
                              <w:gridCol w:w="4415"/>
                            </w:tblGrid>
                            <w:tr w:rsidR="00877A3B" w14:paraId="70BB216C" w14:textId="77777777">
                              <w:trPr>
                                <w:trHeight w:val="238"/>
                              </w:trPr>
                              <w:tc>
                                <w:tcPr>
                                  <w:tcW w:w="6047" w:type="dxa"/>
                                  <w:gridSpan w:val="2"/>
                                </w:tcPr>
                                <w:p w14:paraId="48333D15" w14:textId="77777777" w:rsidR="00877A3B" w:rsidRDefault="00000000">
                                  <w:pPr>
                                    <w:pStyle w:val="TableParagraph"/>
                                    <w:tabs>
                                      <w:tab w:val="left" w:pos="4651"/>
                                    </w:tabs>
                                    <w:spacing w:line="219" w:lineRule="exact"/>
                                    <w:ind w:left="1583"/>
                                    <w:rPr>
                                      <w:b/>
                                      <w:sz w:val="20"/>
                                    </w:rPr>
                                  </w:pPr>
                                  <w:r>
                                    <w:rPr>
                                      <w:b/>
                                      <w:sz w:val="20"/>
                                    </w:rPr>
                                    <w:t>31</w:t>
                                  </w:r>
                                  <w:r>
                                    <w:rPr>
                                      <w:b/>
                                      <w:spacing w:val="-7"/>
                                      <w:sz w:val="20"/>
                                    </w:rPr>
                                    <w:t xml:space="preserve"> </w:t>
                                  </w:r>
                                  <w:r>
                                    <w:rPr>
                                      <w:b/>
                                      <w:sz w:val="20"/>
                                    </w:rPr>
                                    <w:t>March</w:t>
                                  </w:r>
                                  <w:r>
                                    <w:rPr>
                                      <w:b/>
                                      <w:spacing w:val="-5"/>
                                      <w:sz w:val="20"/>
                                    </w:rPr>
                                    <w:t xml:space="preserve"> </w:t>
                                  </w:r>
                                  <w:r>
                                    <w:rPr>
                                      <w:b/>
                                      <w:spacing w:val="-4"/>
                                      <w:sz w:val="20"/>
                                    </w:rPr>
                                    <w:t>2025</w:t>
                                  </w:r>
                                  <w:r>
                                    <w:rPr>
                                      <w:b/>
                                      <w:sz w:val="20"/>
                                    </w:rPr>
                                    <w:tab/>
                                    <w:t>31</w:t>
                                  </w:r>
                                  <w:r>
                                    <w:rPr>
                                      <w:b/>
                                      <w:spacing w:val="-7"/>
                                      <w:sz w:val="20"/>
                                    </w:rPr>
                                    <w:t xml:space="preserve"> </w:t>
                                  </w:r>
                                  <w:r>
                                    <w:rPr>
                                      <w:b/>
                                      <w:sz w:val="20"/>
                                    </w:rPr>
                                    <w:t>March</w:t>
                                  </w:r>
                                  <w:r>
                                    <w:rPr>
                                      <w:b/>
                                      <w:spacing w:val="-5"/>
                                      <w:sz w:val="20"/>
                                    </w:rPr>
                                    <w:t xml:space="preserve"> </w:t>
                                  </w:r>
                                  <w:r>
                                    <w:rPr>
                                      <w:b/>
                                      <w:spacing w:val="-4"/>
                                      <w:sz w:val="20"/>
                                    </w:rPr>
                                    <w:t>2024</w:t>
                                  </w:r>
                                </w:p>
                              </w:tc>
                            </w:tr>
                            <w:tr w:rsidR="00877A3B" w14:paraId="065552E3" w14:textId="77777777">
                              <w:trPr>
                                <w:trHeight w:val="267"/>
                              </w:trPr>
                              <w:tc>
                                <w:tcPr>
                                  <w:tcW w:w="1632" w:type="dxa"/>
                                </w:tcPr>
                                <w:p w14:paraId="55FE216C" w14:textId="77777777" w:rsidR="00877A3B" w:rsidRDefault="00000000">
                                  <w:pPr>
                                    <w:pStyle w:val="TableParagraph"/>
                                    <w:spacing w:before="9"/>
                                    <w:ind w:left="739"/>
                                    <w:rPr>
                                      <w:b/>
                                      <w:sz w:val="20"/>
                                    </w:rPr>
                                  </w:pPr>
                                  <w:r>
                                    <w:rPr>
                                      <w:b/>
                                      <w:spacing w:val="-2"/>
                                      <w:sz w:val="20"/>
                                    </w:rPr>
                                    <w:t>Current</w:t>
                                  </w:r>
                                </w:p>
                              </w:tc>
                              <w:tc>
                                <w:tcPr>
                                  <w:tcW w:w="4415" w:type="dxa"/>
                                </w:tcPr>
                                <w:p w14:paraId="11550960" w14:textId="77777777" w:rsidR="00877A3B" w:rsidRDefault="00000000">
                                  <w:pPr>
                                    <w:pStyle w:val="TableParagraph"/>
                                    <w:tabs>
                                      <w:tab w:val="left" w:pos="2001"/>
                                      <w:tab w:val="left" w:pos="3067"/>
                                    </w:tabs>
                                    <w:spacing w:before="9"/>
                                    <w:ind w:right="32"/>
                                    <w:jc w:val="right"/>
                                    <w:rPr>
                                      <w:b/>
                                      <w:sz w:val="20"/>
                                    </w:rPr>
                                  </w:pPr>
                                  <w:r>
                                    <w:rPr>
                                      <w:b/>
                                      <w:spacing w:val="-2"/>
                                      <w:sz w:val="20"/>
                                    </w:rPr>
                                    <w:t>Non-current</w:t>
                                  </w:r>
                                  <w:r>
                                    <w:rPr>
                                      <w:b/>
                                      <w:sz w:val="20"/>
                                    </w:rPr>
                                    <w:tab/>
                                  </w:r>
                                  <w:r>
                                    <w:rPr>
                                      <w:b/>
                                      <w:spacing w:val="-2"/>
                                      <w:sz w:val="20"/>
                                    </w:rPr>
                                    <w:t>Current</w:t>
                                  </w:r>
                                  <w:r>
                                    <w:rPr>
                                      <w:b/>
                                      <w:sz w:val="20"/>
                                    </w:rPr>
                                    <w:tab/>
                                  </w:r>
                                  <w:r>
                                    <w:rPr>
                                      <w:b/>
                                      <w:spacing w:val="-2"/>
                                      <w:sz w:val="20"/>
                                    </w:rPr>
                                    <w:t>Non-current</w:t>
                                  </w:r>
                                </w:p>
                              </w:tc>
                            </w:tr>
                            <w:tr w:rsidR="00877A3B" w14:paraId="33B4ED72" w14:textId="77777777">
                              <w:trPr>
                                <w:trHeight w:val="302"/>
                              </w:trPr>
                              <w:tc>
                                <w:tcPr>
                                  <w:tcW w:w="1632" w:type="dxa"/>
                                </w:tcPr>
                                <w:p w14:paraId="12598BFC" w14:textId="77777777" w:rsidR="00877A3B" w:rsidRDefault="00000000">
                                  <w:pPr>
                                    <w:pStyle w:val="TableParagraph"/>
                                    <w:spacing w:before="22"/>
                                    <w:ind w:right="171"/>
                                    <w:jc w:val="right"/>
                                    <w:rPr>
                                      <w:b/>
                                      <w:sz w:val="20"/>
                                    </w:rPr>
                                  </w:pPr>
                                  <w:r>
                                    <w:rPr>
                                      <w:b/>
                                      <w:spacing w:val="-5"/>
                                      <w:sz w:val="20"/>
                                    </w:rPr>
                                    <w:t>£m</w:t>
                                  </w:r>
                                </w:p>
                              </w:tc>
                              <w:tc>
                                <w:tcPr>
                                  <w:tcW w:w="4415" w:type="dxa"/>
                                </w:tcPr>
                                <w:p w14:paraId="105BFAE5" w14:textId="77777777" w:rsidR="00877A3B" w:rsidRDefault="00000000">
                                  <w:pPr>
                                    <w:pStyle w:val="TableParagraph"/>
                                    <w:tabs>
                                      <w:tab w:val="left" w:pos="1579"/>
                                      <w:tab w:val="left" w:pos="3067"/>
                                    </w:tabs>
                                    <w:spacing w:before="22"/>
                                    <w:ind w:right="30"/>
                                    <w:jc w:val="right"/>
                                    <w:rPr>
                                      <w:b/>
                                      <w:sz w:val="20"/>
                                    </w:rPr>
                                  </w:pPr>
                                  <w:r>
                                    <w:rPr>
                                      <w:b/>
                                      <w:spacing w:val="-5"/>
                                      <w:sz w:val="20"/>
                                    </w:rPr>
                                    <w:t>£m</w:t>
                                  </w:r>
                                  <w:r>
                                    <w:rPr>
                                      <w:b/>
                                      <w:sz w:val="20"/>
                                    </w:rPr>
                                    <w:tab/>
                                  </w:r>
                                  <w:r>
                                    <w:rPr>
                                      <w:b/>
                                      <w:spacing w:val="-5"/>
                                      <w:sz w:val="20"/>
                                    </w:rPr>
                                    <w:t>£m</w:t>
                                  </w:r>
                                  <w:r>
                                    <w:rPr>
                                      <w:b/>
                                      <w:sz w:val="20"/>
                                    </w:rPr>
                                    <w:tab/>
                                  </w:r>
                                  <w:r>
                                    <w:rPr>
                                      <w:b/>
                                      <w:spacing w:val="-5"/>
                                      <w:sz w:val="20"/>
                                    </w:rPr>
                                    <w:t>£m</w:t>
                                  </w:r>
                                </w:p>
                              </w:tc>
                            </w:tr>
                            <w:tr w:rsidR="00877A3B" w14:paraId="7DFB4294" w14:textId="77777777">
                              <w:trPr>
                                <w:trHeight w:val="302"/>
                              </w:trPr>
                              <w:tc>
                                <w:tcPr>
                                  <w:tcW w:w="1632" w:type="dxa"/>
                                </w:tcPr>
                                <w:p w14:paraId="3F06087A" w14:textId="77777777" w:rsidR="00877A3B" w:rsidRDefault="00000000">
                                  <w:pPr>
                                    <w:pStyle w:val="TableParagraph"/>
                                    <w:spacing w:before="43"/>
                                    <w:ind w:right="235"/>
                                    <w:jc w:val="right"/>
                                    <w:rPr>
                                      <w:sz w:val="20"/>
                                    </w:rPr>
                                  </w:pPr>
                                  <w:r>
                                    <w:rPr>
                                      <w:spacing w:val="-5"/>
                                      <w:sz w:val="20"/>
                                    </w:rPr>
                                    <w:t>37</w:t>
                                  </w:r>
                                </w:p>
                              </w:tc>
                              <w:tc>
                                <w:tcPr>
                                  <w:tcW w:w="4415" w:type="dxa"/>
                                </w:tcPr>
                                <w:p w14:paraId="658016E5" w14:textId="77777777" w:rsidR="00877A3B" w:rsidRDefault="00000000">
                                  <w:pPr>
                                    <w:pStyle w:val="TableParagraph"/>
                                    <w:tabs>
                                      <w:tab w:val="left" w:pos="1689"/>
                                      <w:tab w:val="left" w:pos="3067"/>
                                    </w:tabs>
                                    <w:spacing w:before="43"/>
                                    <w:ind w:right="94"/>
                                    <w:jc w:val="right"/>
                                    <w:rPr>
                                      <w:sz w:val="20"/>
                                    </w:rPr>
                                  </w:pPr>
                                  <w:r>
                                    <w:rPr>
                                      <w:spacing w:val="-5"/>
                                      <w:sz w:val="20"/>
                                    </w:rPr>
                                    <w:t>299</w:t>
                                  </w:r>
                                  <w:r>
                                    <w:rPr>
                                      <w:sz w:val="20"/>
                                    </w:rPr>
                                    <w:tab/>
                                  </w:r>
                                  <w:r>
                                    <w:rPr>
                                      <w:spacing w:val="-5"/>
                                      <w:sz w:val="20"/>
                                    </w:rPr>
                                    <w:t>37</w:t>
                                  </w:r>
                                  <w:r>
                                    <w:rPr>
                                      <w:sz w:val="20"/>
                                    </w:rPr>
                                    <w:tab/>
                                  </w:r>
                                  <w:r>
                                    <w:rPr>
                                      <w:spacing w:val="-5"/>
                                      <w:sz w:val="20"/>
                                    </w:rPr>
                                    <w:t>305</w:t>
                                  </w:r>
                                </w:p>
                              </w:tc>
                            </w:tr>
                            <w:tr w:rsidR="00877A3B" w14:paraId="1A64FDC6" w14:textId="77777777">
                              <w:trPr>
                                <w:trHeight w:val="280"/>
                              </w:trPr>
                              <w:tc>
                                <w:tcPr>
                                  <w:tcW w:w="1632" w:type="dxa"/>
                                </w:tcPr>
                                <w:p w14:paraId="2B361D7B" w14:textId="77777777" w:rsidR="00877A3B" w:rsidRDefault="00000000">
                                  <w:pPr>
                                    <w:pStyle w:val="TableParagraph"/>
                                    <w:spacing w:before="22"/>
                                    <w:ind w:right="235"/>
                                    <w:jc w:val="right"/>
                                    <w:rPr>
                                      <w:sz w:val="20"/>
                                    </w:rPr>
                                  </w:pPr>
                                  <w:r>
                                    <w:rPr>
                                      <w:spacing w:val="-5"/>
                                      <w:sz w:val="20"/>
                                    </w:rPr>
                                    <w:t>66</w:t>
                                  </w:r>
                                </w:p>
                              </w:tc>
                              <w:tc>
                                <w:tcPr>
                                  <w:tcW w:w="4415" w:type="dxa"/>
                                </w:tcPr>
                                <w:p w14:paraId="5615B8F2" w14:textId="77777777" w:rsidR="00877A3B" w:rsidRDefault="00000000">
                                  <w:pPr>
                                    <w:pStyle w:val="TableParagraph"/>
                                    <w:tabs>
                                      <w:tab w:val="left" w:pos="1579"/>
                                      <w:tab w:val="left" w:pos="3067"/>
                                    </w:tabs>
                                    <w:spacing w:before="22"/>
                                    <w:ind w:right="94"/>
                                    <w:jc w:val="right"/>
                                    <w:rPr>
                                      <w:sz w:val="20"/>
                                    </w:rPr>
                                  </w:pPr>
                                  <w:r>
                                    <w:rPr>
                                      <w:spacing w:val="-5"/>
                                      <w:sz w:val="20"/>
                                    </w:rPr>
                                    <w:t>10</w:t>
                                  </w:r>
                                  <w:r>
                                    <w:rPr>
                                      <w:sz w:val="20"/>
                                    </w:rPr>
                                    <w:tab/>
                                  </w:r>
                                  <w:r>
                                    <w:rPr>
                                      <w:spacing w:val="-5"/>
                                      <w:sz w:val="20"/>
                                    </w:rPr>
                                    <w:t>74</w:t>
                                  </w:r>
                                  <w:r>
                                    <w:rPr>
                                      <w:sz w:val="20"/>
                                    </w:rPr>
                                    <w:tab/>
                                  </w:r>
                                  <w:r>
                                    <w:rPr>
                                      <w:spacing w:val="-5"/>
                                      <w:sz w:val="20"/>
                                    </w:rPr>
                                    <w:t>10</w:t>
                                  </w:r>
                                </w:p>
                              </w:tc>
                            </w:tr>
                            <w:tr w:rsidR="00877A3B" w14:paraId="351D5611" w14:textId="77777777">
                              <w:trPr>
                                <w:trHeight w:val="280"/>
                              </w:trPr>
                              <w:tc>
                                <w:tcPr>
                                  <w:tcW w:w="1632" w:type="dxa"/>
                                </w:tcPr>
                                <w:p w14:paraId="2F6850F3" w14:textId="77777777" w:rsidR="00877A3B" w:rsidRDefault="00000000">
                                  <w:pPr>
                                    <w:pStyle w:val="TableParagraph"/>
                                    <w:spacing w:before="22"/>
                                    <w:ind w:right="235"/>
                                    <w:jc w:val="right"/>
                                    <w:rPr>
                                      <w:sz w:val="20"/>
                                    </w:rPr>
                                  </w:pPr>
                                  <w:r>
                                    <w:rPr>
                                      <w:spacing w:val="-5"/>
                                      <w:sz w:val="20"/>
                                    </w:rPr>
                                    <w:t>17</w:t>
                                  </w:r>
                                </w:p>
                              </w:tc>
                              <w:tc>
                                <w:tcPr>
                                  <w:tcW w:w="4415" w:type="dxa"/>
                                </w:tcPr>
                                <w:p w14:paraId="4FF640B6" w14:textId="77777777" w:rsidR="00877A3B" w:rsidRDefault="00000000">
                                  <w:pPr>
                                    <w:pStyle w:val="TableParagraph"/>
                                    <w:tabs>
                                      <w:tab w:val="left" w:pos="1468"/>
                                      <w:tab w:val="left" w:pos="3067"/>
                                    </w:tabs>
                                    <w:spacing w:before="22"/>
                                    <w:ind w:right="94"/>
                                    <w:jc w:val="right"/>
                                    <w:rPr>
                                      <w:sz w:val="20"/>
                                    </w:rPr>
                                  </w:pPr>
                                  <w:r>
                                    <w:rPr>
                                      <w:spacing w:val="-10"/>
                                      <w:sz w:val="20"/>
                                    </w:rPr>
                                    <w:t>2</w:t>
                                  </w:r>
                                  <w:r>
                                    <w:rPr>
                                      <w:sz w:val="20"/>
                                    </w:rPr>
                                    <w:tab/>
                                  </w:r>
                                  <w:r>
                                    <w:rPr>
                                      <w:spacing w:val="-5"/>
                                      <w:sz w:val="20"/>
                                    </w:rPr>
                                    <w:t>11</w:t>
                                  </w:r>
                                  <w:r>
                                    <w:rPr>
                                      <w:sz w:val="20"/>
                                    </w:rPr>
                                    <w:tab/>
                                  </w:r>
                                  <w:r>
                                    <w:rPr>
                                      <w:spacing w:val="-10"/>
                                      <w:sz w:val="20"/>
                                    </w:rPr>
                                    <w:t>5</w:t>
                                  </w:r>
                                </w:p>
                              </w:tc>
                            </w:tr>
                            <w:tr w:rsidR="00877A3B" w14:paraId="324D289F" w14:textId="77777777">
                              <w:trPr>
                                <w:trHeight w:val="280"/>
                              </w:trPr>
                              <w:tc>
                                <w:tcPr>
                                  <w:tcW w:w="1632" w:type="dxa"/>
                                </w:tcPr>
                                <w:p w14:paraId="417B9CBF" w14:textId="77777777" w:rsidR="00877A3B" w:rsidRDefault="00000000">
                                  <w:pPr>
                                    <w:pStyle w:val="TableParagraph"/>
                                    <w:spacing w:before="22"/>
                                    <w:ind w:right="235"/>
                                    <w:jc w:val="right"/>
                                    <w:rPr>
                                      <w:sz w:val="20"/>
                                    </w:rPr>
                                  </w:pPr>
                                  <w:r>
                                    <w:rPr>
                                      <w:spacing w:val="-5"/>
                                      <w:sz w:val="20"/>
                                    </w:rPr>
                                    <w:t>32</w:t>
                                  </w:r>
                                </w:p>
                              </w:tc>
                              <w:tc>
                                <w:tcPr>
                                  <w:tcW w:w="4415" w:type="dxa"/>
                                </w:tcPr>
                                <w:p w14:paraId="3E392BAC" w14:textId="77777777" w:rsidR="00877A3B" w:rsidRDefault="00000000">
                                  <w:pPr>
                                    <w:pStyle w:val="TableParagraph"/>
                                    <w:tabs>
                                      <w:tab w:val="left" w:pos="1425"/>
                                      <w:tab w:val="left" w:pos="3024"/>
                                    </w:tabs>
                                    <w:spacing w:before="22"/>
                                    <w:ind w:right="94"/>
                                    <w:jc w:val="right"/>
                                    <w:rPr>
                                      <w:sz w:val="20"/>
                                    </w:rPr>
                                  </w:pPr>
                                  <w:r>
                                    <w:rPr>
                                      <w:spacing w:val="-10"/>
                                      <w:sz w:val="20"/>
                                    </w:rPr>
                                    <w:t>-</w:t>
                                  </w:r>
                                  <w:r>
                                    <w:rPr>
                                      <w:sz w:val="20"/>
                                    </w:rPr>
                                    <w:tab/>
                                  </w:r>
                                  <w:r>
                                    <w:rPr>
                                      <w:spacing w:val="-5"/>
                                      <w:sz w:val="20"/>
                                    </w:rPr>
                                    <w:t>33</w:t>
                                  </w:r>
                                  <w:r>
                                    <w:rPr>
                                      <w:sz w:val="20"/>
                                    </w:rPr>
                                    <w:tab/>
                                  </w:r>
                                  <w:r>
                                    <w:rPr>
                                      <w:spacing w:val="-10"/>
                                      <w:sz w:val="20"/>
                                    </w:rPr>
                                    <w:t>1</w:t>
                                  </w:r>
                                </w:p>
                              </w:tc>
                            </w:tr>
                            <w:tr w:rsidR="00877A3B" w14:paraId="593E62C8" w14:textId="77777777">
                              <w:trPr>
                                <w:trHeight w:val="280"/>
                              </w:trPr>
                              <w:tc>
                                <w:tcPr>
                                  <w:tcW w:w="1632" w:type="dxa"/>
                                </w:tcPr>
                                <w:p w14:paraId="551C2C02" w14:textId="77777777" w:rsidR="00877A3B" w:rsidRDefault="00000000">
                                  <w:pPr>
                                    <w:pStyle w:val="TableParagraph"/>
                                    <w:spacing w:before="22"/>
                                    <w:ind w:right="235"/>
                                    <w:jc w:val="right"/>
                                    <w:rPr>
                                      <w:sz w:val="20"/>
                                    </w:rPr>
                                  </w:pPr>
                                  <w:r>
                                    <w:rPr>
                                      <w:spacing w:val="-5"/>
                                      <w:sz w:val="20"/>
                                    </w:rPr>
                                    <w:t>65</w:t>
                                  </w:r>
                                </w:p>
                              </w:tc>
                              <w:tc>
                                <w:tcPr>
                                  <w:tcW w:w="4415" w:type="dxa"/>
                                </w:tcPr>
                                <w:p w14:paraId="34D1372C" w14:textId="77777777" w:rsidR="00877A3B" w:rsidRDefault="00000000">
                                  <w:pPr>
                                    <w:pStyle w:val="TableParagraph"/>
                                    <w:tabs>
                                      <w:tab w:val="left" w:pos="1468"/>
                                      <w:tab w:val="left" w:pos="3067"/>
                                    </w:tabs>
                                    <w:spacing w:before="22"/>
                                    <w:ind w:right="94"/>
                                    <w:jc w:val="right"/>
                                    <w:rPr>
                                      <w:sz w:val="20"/>
                                    </w:rPr>
                                  </w:pPr>
                                  <w:r>
                                    <w:rPr>
                                      <w:spacing w:val="-10"/>
                                      <w:sz w:val="20"/>
                                    </w:rPr>
                                    <w:t>3</w:t>
                                  </w:r>
                                  <w:r>
                                    <w:rPr>
                                      <w:sz w:val="20"/>
                                    </w:rPr>
                                    <w:tab/>
                                  </w:r>
                                  <w:r>
                                    <w:rPr>
                                      <w:spacing w:val="-5"/>
                                      <w:sz w:val="20"/>
                                    </w:rPr>
                                    <w:t>41</w:t>
                                  </w:r>
                                  <w:r>
                                    <w:rPr>
                                      <w:sz w:val="20"/>
                                    </w:rPr>
                                    <w:tab/>
                                  </w:r>
                                  <w:r>
                                    <w:rPr>
                                      <w:spacing w:val="-10"/>
                                      <w:sz w:val="20"/>
                                    </w:rPr>
                                    <w:t>1</w:t>
                                  </w:r>
                                </w:p>
                              </w:tc>
                            </w:tr>
                            <w:tr w:rsidR="00877A3B" w14:paraId="3561388D" w14:textId="77777777">
                              <w:trPr>
                                <w:trHeight w:val="276"/>
                              </w:trPr>
                              <w:tc>
                                <w:tcPr>
                                  <w:tcW w:w="1632" w:type="dxa"/>
                                </w:tcPr>
                                <w:p w14:paraId="49607DA7" w14:textId="77777777" w:rsidR="00877A3B" w:rsidRDefault="00000000">
                                  <w:pPr>
                                    <w:pStyle w:val="TableParagraph"/>
                                    <w:tabs>
                                      <w:tab w:val="left" w:pos="1063"/>
                                      <w:tab w:val="left" w:pos="2551"/>
                                    </w:tabs>
                                    <w:spacing w:before="22"/>
                                    <w:ind w:right="-922"/>
                                    <w:rPr>
                                      <w:sz w:val="20"/>
                                    </w:rPr>
                                  </w:pPr>
                                  <w:r>
                                    <w:rPr>
                                      <w:sz w:val="20"/>
                                      <w:u w:val="single"/>
                                    </w:rPr>
                                    <w:tab/>
                                  </w:r>
                                  <w:r>
                                    <w:rPr>
                                      <w:spacing w:val="-5"/>
                                      <w:sz w:val="20"/>
                                      <w:u w:val="single"/>
                                    </w:rPr>
                                    <w:t>487</w:t>
                                  </w:r>
                                  <w:r>
                                    <w:rPr>
                                      <w:sz w:val="20"/>
                                      <w:u w:val="single"/>
                                    </w:rPr>
                                    <w:tab/>
                                  </w:r>
                                </w:p>
                              </w:tc>
                              <w:tc>
                                <w:tcPr>
                                  <w:tcW w:w="4415" w:type="dxa"/>
                                </w:tcPr>
                                <w:p w14:paraId="15C15832" w14:textId="77777777" w:rsidR="00877A3B" w:rsidRDefault="00000000">
                                  <w:pPr>
                                    <w:pStyle w:val="TableParagraph"/>
                                    <w:tabs>
                                      <w:tab w:val="left" w:pos="1579"/>
                                      <w:tab w:val="left" w:pos="3067"/>
                                    </w:tabs>
                                    <w:spacing w:before="22"/>
                                    <w:jc w:val="right"/>
                                    <w:rPr>
                                      <w:sz w:val="20"/>
                                    </w:rPr>
                                  </w:pPr>
                                  <w:r>
                                    <w:rPr>
                                      <w:sz w:val="20"/>
                                      <w:u w:val="single"/>
                                    </w:rPr>
                                    <w:t>346</w:t>
                                  </w:r>
                                  <w:r>
                                    <w:rPr>
                                      <w:spacing w:val="39"/>
                                      <w:sz w:val="20"/>
                                      <w:u w:val="single"/>
                                    </w:rPr>
                                    <w:t xml:space="preserve"> </w:t>
                                  </w:r>
                                  <w:r>
                                    <w:rPr>
                                      <w:spacing w:val="39"/>
                                      <w:sz w:val="20"/>
                                    </w:rPr>
                                    <w:t xml:space="preserve"> </w:t>
                                  </w:r>
                                  <w:r>
                                    <w:rPr>
                                      <w:sz w:val="20"/>
                                      <w:u w:val="single"/>
                                    </w:rPr>
                                    <w:tab/>
                                  </w:r>
                                  <w:r>
                                    <w:rPr>
                                      <w:spacing w:val="-5"/>
                                      <w:sz w:val="20"/>
                                      <w:u w:val="single"/>
                                    </w:rPr>
                                    <w:t>619</w:t>
                                  </w:r>
                                  <w:r>
                                    <w:rPr>
                                      <w:sz w:val="20"/>
                                      <w:u w:val="single"/>
                                    </w:rPr>
                                    <w:tab/>
                                  </w:r>
                                  <w:r>
                                    <w:rPr>
                                      <w:spacing w:val="-5"/>
                                      <w:sz w:val="20"/>
                                      <w:u w:val="single"/>
                                    </w:rPr>
                                    <w:t>377</w:t>
                                  </w:r>
                                  <w:r>
                                    <w:rPr>
                                      <w:spacing w:val="80"/>
                                      <w:sz w:val="20"/>
                                      <w:u w:val="single"/>
                                    </w:rPr>
                                    <w:t xml:space="preserve"> </w:t>
                                  </w:r>
                                </w:p>
                              </w:tc>
                            </w:tr>
                            <w:tr w:rsidR="00877A3B" w14:paraId="5C198427" w14:textId="77777777">
                              <w:trPr>
                                <w:trHeight w:val="239"/>
                              </w:trPr>
                              <w:tc>
                                <w:tcPr>
                                  <w:tcW w:w="1632" w:type="dxa"/>
                                  <w:tcBorders>
                                    <w:bottom w:val="double" w:sz="8" w:space="0" w:color="000000"/>
                                  </w:tcBorders>
                                </w:tcPr>
                                <w:p w14:paraId="6DC35083" w14:textId="77777777" w:rsidR="00877A3B" w:rsidRDefault="00000000">
                                  <w:pPr>
                                    <w:pStyle w:val="TableParagraph"/>
                                    <w:spacing w:line="220" w:lineRule="exact"/>
                                    <w:ind w:left="1063"/>
                                    <w:rPr>
                                      <w:b/>
                                      <w:sz w:val="20"/>
                                    </w:rPr>
                                  </w:pPr>
                                  <w:r>
                                    <w:rPr>
                                      <w:b/>
                                      <w:spacing w:val="-5"/>
                                      <w:sz w:val="20"/>
                                    </w:rPr>
                                    <w:t>704</w:t>
                                  </w:r>
                                </w:p>
                              </w:tc>
                              <w:tc>
                                <w:tcPr>
                                  <w:tcW w:w="4415" w:type="dxa"/>
                                  <w:tcBorders>
                                    <w:bottom w:val="double" w:sz="8" w:space="0" w:color="000000"/>
                                  </w:tcBorders>
                                </w:tcPr>
                                <w:p w14:paraId="78F4A2E1" w14:textId="77777777" w:rsidR="00877A3B" w:rsidRDefault="00000000">
                                  <w:pPr>
                                    <w:pStyle w:val="TableParagraph"/>
                                    <w:tabs>
                                      <w:tab w:val="left" w:pos="1579"/>
                                      <w:tab w:val="left" w:pos="3067"/>
                                    </w:tabs>
                                    <w:spacing w:line="220" w:lineRule="exact"/>
                                    <w:ind w:right="94"/>
                                    <w:jc w:val="right"/>
                                    <w:rPr>
                                      <w:b/>
                                      <w:sz w:val="20"/>
                                    </w:rPr>
                                  </w:pPr>
                                  <w:r>
                                    <w:rPr>
                                      <w:b/>
                                      <w:spacing w:val="-5"/>
                                      <w:sz w:val="20"/>
                                    </w:rPr>
                                    <w:t>660</w:t>
                                  </w:r>
                                  <w:r>
                                    <w:rPr>
                                      <w:b/>
                                      <w:sz w:val="20"/>
                                    </w:rPr>
                                    <w:tab/>
                                  </w:r>
                                  <w:r>
                                    <w:rPr>
                                      <w:b/>
                                      <w:spacing w:val="-5"/>
                                      <w:sz w:val="20"/>
                                    </w:rPr>
                                    <w:t>815</w:t>
                                  </w:r>
                                  <w:r>
                                    <w:rPr>
                                      <w:b/>
                                      <w:sz w:val="20"/>
                                    </w:rPr>
                                    <w:tab/>
                                  </w:r>
                                  <w:r>
                                    <w:rPr>
                                      <w:b/>
                                      <w:spacing w:val="-5"/>
                                      <w:sz w:val="20"/>
                                    </w:rPr>
                                    <w:t>699</w:t>
                                  </w:r>
                                </w:p>
                              </w:tc>
                            </w:tr>
                          </w:tbl>
                          <w:p w14:paraId="59EFB418" w14:textId="77777777" w:rsidR="00877A3B" w:rsidRDefault="00877A3B">
                            <w:pPr>
                              <w:pStyle w:val="BodyText"/>
                            </w:pPr>
                          </w:p>
                        </w:txbxContent>
                      </wps:txbx>
                      <wps:bodyPr wrap="square" lIns="0" tIns="0" rIns="0" bIns="0" rtlCol="0">
                        <a:noAutofit/>
                      </wps:bodyPr>
                    </wps:wsp>
                  </a:graphicData>
                </a:graphic>
              </wp:inline>
            </w:drawing>
          </mc:Choice>
          <mc:Fallback>
            <w:pict>
              <v:shape w14:anchorId="594AB6D1" id="Textbox 349" o:spid="_x0000_s1079" type="#_x0000_t202" style="width:302.35pt;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32"/>
                        <w:gridCol w:w="4415"/>
                      </w:tblGrid>
                      <w:tr w:rsidR="00877A3B" w14:paraId="70BB216C" w14:textId="77777777">
                        <w:trPr>
                          <w:trHeight w:val="238"/>
                        </w:trPr>
                        <w:tc>
                          <w:tcPr>
                            <w:tcW w:w="6047" w:type="dxa"/>
                            <w:gridSpan w:val="2"/>
                          </w:tcPr>
                          <w:p w14:paraId="48333D15" w14:textId="77777777" w:rsidR="00877A3B" w:rsidRDefault="00000000">
                            <w:pPr>
                              <w:pStyle w:val="TableParagraph"/>
                              <w:tabs>
                                <w:tab w:val="left" w:pos="4651"/>
                              </w:tabs>
                              <w:spacing w:line="219" w:lineRule="exact"/>
                              <w:ind w:left="1583"/>
                              <w:rPr>
                                <w:b/>
                                <w:sz w:val="20"/>
                              </w:rPr>
                            </w:pPr>
                            <w:r>
                              <w:rPr>
                                <w:b/>
                                <w:sz w:val="20"/>
                              </w:rPr>
                              <w:t>31</w:t>
                            </w:r>
                            <w:r>
                              <w:rPr>
                                <w:b/>
                                <w:spacing w:val="-7"/>
                                <w:sz w:val="20"/>
                              </w:rPr>
                              <w:t xml:space="preserve"> </w:t>
                            </w:r>
                            <w:r>
                              <w:rPr>
                                <w:b/>
                                <w:sz w:val="20"/>
                              </w:rPr>
                              <w:t>March</w:t>
                            </w:r>
                            <w:r>
                              <w:rPr>
                                <w:b/>
                                <w:spacing w:val="-5"/>
                                <w:sz w:val="20"/>
                              </w:rPr>
                              <w:t xml:space="preserve"> </w:t>
                            </w:r>
                            <w:r>
                              <w:rPr>
                                <w:b/>
                                <w:spacing w:val="-4"/>
                                <w:sz w:val="20"/>
                              </w:rPr>
                              <w:t>2025</w:t>
                            </w:r>
                            <w:r>
                              <w:rPr>
                                <w:b/>
                                <w:sz w:val="20"/>
                              </w:rPr>
                              <w:tab/>
                              <w:t>31</w:t>
                            </w:r>
                            <w:r>
                              <w:rPr>
                                <w:b/>
                                <w:spacing w:val="-7"/>
                                <w:sz w:val="20"/>
                              </w:rPr>
                              <w:t xml:space="preserve"> </w:t>
                            </w:r>
                            <w:r>
                              <w:rPr>
                                <w:b/>
                                <w:sz w:val="20"/>
                              </w:rPr>
                              <w:t>March</w:t>
                            </w:r>
                            <w:r>
                              <w:rPr>
                                <w:b/>
                                <w:spacing w:val="-5"/>
                                <w:sz w:val="20"/>
                              </w:rPr>
                              <w:t xml:space="preserve"> </w:t>
                            </w:r>
                            <w:r>
                              <w:rPr>
                                <w:b/>
                                <w:spacing w:val="-4"/>
                                <w:sz w:val="20"/>
                              </w:rPr>
                              <w:t>2024</w:t>
                            </w:r>
                          </w:p>
                        </w:tc>
                      </w:tr>
                      <w:tr w:rsidR="00877A3B" w14:paraId="065552E3" w14:textId="77777777">
                        <w:trPr>
                          <w:trHeight w:val="267"/>
                        </w:trPr>
                        <w:tc>
                          <w:tcPr>
                            <w:tcW w:w="1632" w:type="dxa"/>
                          </w:tcPr>
                          <w:p w14:paraId="55FE216C" w14:textId="77777777" w:rsidR="00877A3B" w:rsidRDefault="00000000">
                            <w:pPr>
                              <w:pStyle w:val="TableParagraph"/>
                              <w:spacing w:before="9"/>
                              <w:ind w:left="739"/>
                              <w:rPr>
                                <w:b/>
                                <w:sz w:val="20"/>
                              </w:rPr>
                            </w:pPr>
                            <w:r>
                              <w:rPr>
                                <w:b/>
                                <w:spacing w:val="-2"/>
                                <w:sz w:val="20"/>
                              </w:rPr>
                              <w:t>Current</w:t>
                            </w:r>
                          </w:p>
                        </w:tc>
                        <w:tc>
                          <w:tcPr>
                            <w:tcW w:w="4415" w:type="dxa"/>
                          </w:tcPr>
                          <w:p w14:paraId="11550960" w14:textId="77777777" w:rsidR="00877A3B" w:rsidRDefault="00000000">
                            <w:pPr>
                              <w:pStyle w:val="TableParagraph"/>
                              <w:tabs>
                                <w:tab w:val="left" w:pos="2001"/>
                                <w:tab w:val="left" w:pos="3067"/>
                              </w:tabs>
                              <w:spacing w:before="9"/>
                              <w:ind w:right="32"/>
                              <w:jc w:val="right"/>
                              <w:rPr>
                                <w:b/>
                                <w:sz w:val="20"/>
                              </w:rPr>
                            </w:pPr>
                            <w:r>
                              <w:rPr>
                                <w:b/>
                                <w:spacing w:val="-2"/>
                                <w:sz w:val="20"/>
                              </w:rPr>
                              <w:t>Non-current</w:t>
                            </w:r>
                            <w:r>
                              <w:rPr>
                                <w:b/>
                                <w:sz w:val="20"/>
                              </w:rPr>
                              <w:tab/>
                            </w:r>
                            <w:r>
                              <w:rPr>
                                <w:b/>
                                <w:spacing w:val="-2"/>
                                <w:sz w:val="20"/>
                              </w:rPr>
                              <w:t>Current</w:t>
                            </w:r>
                            <w:r>
                              <w:rPr>
                                <w:b/>
                                <w:sz w:val="20"/>
                              </w:rPr>
                              <w:tab/>
                            </w:r>
                            <w:r>
                              <w:rPr>
                                <w:b/>
                                <w:spacing w:val="-2"/>
                                <w:sz w:val="20"/>
                              </w:rPr>
                              <w:t>Non-current</w:t>
                            </w:r>
                          </w:p>
                        </w:tc>
                      </w:tr>
                      <w:tr w:rsidR="00877A3B" w14:paraId="33B4ED72" w14:textId="77777777">
                        <w:trPr>
                          <w:trHeight w:val="302"/>
                        </w:trPr>
                        <w:tc>
                          <w:tcPr>
                            <w:tcW w:w="1632" w:type="dxa"/>
                          </w:tcPr>
                          <w:p w14:paraId="12598BFC" w14:textId="77777777" w:rsidR="00877A3B" w:rsidRDefault="00000000">
                            <w:pPr>
                              <w:pStyle w:val="TableParagraph"/>
                              <w:spacing w:before="22"/>
                              <w:ind w:right="171"/>
                              <w:jc w:val="right"/>
                              <w:rPr>
                                <w:b/>
                                <w:sz w:val="20"/>
                              </w:rPr>
                            </w:pPr>
                            <w:r>
                              <w:rPr>
                                <w:b/>
                                <w:spacing w:val="-5"/>
                                <w:sz w:val="20"/>
                              </w:rPr>
                              <w:t>£m</w:t>
                            </w:r>
                          </w:p>
                        </w:tc>
                        <w:tc>
                          <w:tcPr>
                            <w:tcW w:w="4415" w:type="dxa"/>
                          </w:tcPr>
                          <w:p w14:paraId="105BFAE5" w14:textId="77777777" w:rsidR="00877A3B" w:rsidRDefault="00000000">
                            <w:pPr>
                              <w:pStyle w:val="TableParagraph"/>
                              <w:tabs>
                                <w:tab w:val="left" w:pos="1579"/>
                                <w:tab w:val="left" w:pos="3067"/>
                              </w:tabs>
                              <w:spacing w:before="22"/>
                              <w:ind w:right="30"/>
                              <w:jc w:val="right"/>
                              <w:rPr>
                                <w:b/>
                                <w:sz w:val="20"/>
                              </w:rPr>
                            </w:pPr>
                            <w:r>
                              <w:rPr>
                                <w:b/>
                                <w:spacing w:val="-5"/>
                                <w:sz w:val="20"/>
                              </w:rPr>
                              <w:t>£m</w:t>
                            </w:r>
                            <w:r>
                              <w:rPr>
                                <w:b/>
                                <w:sz w:val="20"/>
                              </w:rPr>
                              <w:tab/>
                            </w:r>
                            <w:r>
                              <w:rPr>
                                <w:b/>
                                <w:spacing w:val="-5"/>
                                <w:sz w:val="20"/>
                              </w:rPr>
                              <w:t>£m</w:t>
                            </w:r>
                            <w:r>
                              <w:rPr>
                                <w:b/>
                                <w:sz w:val="20"/>
                              </w:rPr>
                              <w:tab/>
                            </w:r>
                            <w:r>
                              <w:rPr>
                                <w:b/>
                                <w:spacing w:val="-5"/>
                                <w:sz w:val="20"/>
                              </w:rPr>
                              <w:t>£m</w:t>
                            </w:r>
                          </w:p>
                        </w:tc>
                      </w:tr>
                      <w:tr w:rsidR="00877A3B" w14:paraId="7DFB4294" w14:textId="77777777">
                        <w:trPr>
                          <w:trHeight w:val="302"/>
                        </w:trPr>
                        <w:tc>
                          <w:tcPr>
                            <w:tcW w:w="1632" w:type="dxa"/>
                          </w:tcPr>
                          <w:p w14:paraId="3F06087A" w14:textId="77777777" w:rsidR="00877A3B" w:rsidRDefault="00000000">
                            <w:pPr>
                              <w:pStyle w:val="TableParagraph"/>
                              <w:spacing w:before="43"/>
                              <w:ind w:right="235"/>
                              <w:jc w:val="right"/>
                              <w:rPr>
                                <w:sz w:val="20"/>
                              </w:rPr>
                            </w:pPr>
                            <w:r>
                              <w:rPr>
                                <w:spacing w:val="-5"/>
                                <w:sz w:val="20"/>
                              </w:rPr>
                              <w:t>37</w:t>
                            </w:r>
                          </w:p>
                        </w:tc>
                        <w:tc>
                          <w:tcPr>
                            <w:tcW w:w="4415" w:type="dxa"/>
                          </w:tcPr>
                          <w:p w14:paraId="658016E5" w14:textId="77777777" w:rsidR="00877A3B" w:rsidRDefault="00000000">
                            <w:pPr>
                              <w:pStyle w:val="TableParagraph"/>
                              <w:tabs>
                                <w:tab w:val="left" w:pos="1689"/>
                                <w:tab w:val="left" w:pos="3067"/>
                              </w:tabs>
                              <w:spacing w:before="43"/>
                              <w:ind w:right="94"/>
                              <w:jc w:val="right"/>
                              <w:rPr>
                                <w:sz w:val="20"/>
                              </w:rPr>
                            </w:pPr>
                            <w:r>
                              <w:rPr>
                                <w:spacing w:val="-5"/>
                                <w:sz w:val="20"/>
                              </w:rPr>
                              <w:t>299</w:t>
                            </w:r>
                            <w:r>
                              <w:rPr>
                                <w:sz w:val="20"/>
                              </w:rPr>
                              <w:tab/>
                            </w:r>
                            <w:r>
                              <w:rPr>
                                <w:spacing w:val="-5"/>
                                <w:sz w:val="20"/>
                              </w:rPr>
                              <w:t>37</w:t>
                            </w:r>
                            <w:r>
                              <w:rPr>
                                <w:sz w:val="20"/>
                              </w:rPr>
                              <w:tab/>
                            </w:r>
                            <w:r>
                              <w:rPr>
                                <w:spacing w:val="-5"/>
                                <w:sz w:val="20"/>
                              </w:rPr>
                              <w:t>305</w:t>
                            </w:r>
                          </w:p>
                        </w:tc>
                      </w:tr>
                      <w:tr w:rsidR="00877A3B" w14:paraId="1A64FDC6" w14:textId="77777777">
                        <w:trPr>
                          <w:trHeight w:val="280"/>
                        </w:trPr>
                        <w:tc>
                          <w:tcPr>
                            <w:tcW w:w="1632" w:type="dxa"/>
                          </w:tcPr>
                          <w:p w14:paraId="2B361D7B" w14:textId="77777777" w:rsidR="00877A3B" w:rsidRDefault="00000000">
                            <w:pPr>
                              <w:pStyle w:val="TableParagraph"/>
                              <w:spacing w:before="22"/>
                              <w:ind w:right="235"/>
                              <w:jc w:val="right"/>
                              <w:rPr>
                                <w:sz w:val="20"/>
                              </w:rPr>
                            </w:pPr>
                            <w:r>
                              <w:rPr>
                                <w:spacing w:val="-5"/>
                                <w:sz w:val="20"/>
                              </w:rPr>
                              <w:t>66</w:t>
                            </w:r>
                          </w:p>
                        </w:tc>
                        <w:tc>
                          <w:tcPr>
                            <w:tcW w:w="4415" w:type="dxa"/>
                          </w:tcPr>
                          <w:p w14:paraId="5615B8F2" w14:textId="77777777" w:rsidR="00877A3B" w:rsidRDefault="00000000">
                            <w:pPr>
                              <w:pStyle w:val="TableParagraph"/>
                              <w:tabs>
                                <w:tab w:val="left" w:pos="1579"/>
                                <w:tab w:val="left" w:pos="3067"/>
                              </w:tabs>
                              <w:spacing w:before="22"/>
                              <w:ind w:right="94"/>
                              <w:jc w:val="right"/>
                              <w:rPr>
                                <w:sz w:val="20"/>
                              </w:rPr>
                            </w:pPr>
                            <w:r>
                              <w:rPr>
                                <w:spacing w:val="-5"/>
                                <w:sz w:val="20"/>
                              </w:rPr>
                              <w:t>10</w:t>
                            </w:r>
                            <w:r>
                              <w:rPr>
                                <w:sz w:val="20"/>
                              </w:rPr>
                              <w:tab/>
                            </w:r>
                            <w:r>
                              <w:rPr>
                                <w:spacing w:val="-5"/>
                                <w:sz w:val="20"/>
                              </w:rPr>
                              <w:t>74</w:t>
                            </w:r>
                            <w:r>
                              <w:rPr>
                                <w:sz w:val="20"/>
                              </w:rPr>
                              <w:tab/>
                            </w:r>
                            <w:r>
                              <w:rPr>
                                <w:spacing w:val="-5"/>
                                <w:sz w:val="20"/>
                              </w:rPr>
                              <w:t>10</w:t>
                            </w:r>
                          </w:p>
                        </w:tc>
                      </w:tr>
                      <w:tr w:rsidR="00877A3B" w14:paraId="351D5611" w14:textId="77777777">
                        <w:trPr>
                          <w:trHeight w:val="280"/>
                        </w:trPr>
                        <w:tc>
                          <w:tcPr>
                            <w:tcW w:w="1632" w:type="dxa"/>
                          </w:tcPr>
                          <w:p w14:paraId="2F6850F3" w14:textId="77777777" w:rsidR="00877A3B" w:rsidRDefault="00000000">
                            <w:pPr>
                              <w:pStyle w:val="TableParagraph"/>
                              <w:spacing w:before="22"/>
                              <w:ind w:right="235"/>
                              <w:jc w:val="right"/>
                              <w:rPr>
                                <w:sz w:val="20"/>
                              </w:rPr>
                            </w:pPr>
                            <w:r>
                              <w:rPr>
                                <w:spacing w:val="-5"/>
                                <w:sz w:val="20"/>
                              </w:rPr>
                              <w:t>17</w:t>
                            </w:r>
                          </w:p>
                        </w:tc>
                        <w:tc>
                          <w:tcPr>
                            <w:tcW w:w="4415" w:type="dxa"/>
                          </w:tcPr>
                          <w:p w14:paraId="4FF640B6" w14:textId="77777777" w:rsidR="00877A3B" w:rsidRDefault="00000000">
                            <w:pPr>
                              <w:pStyle w:val="TableParagraph"/>
                              <w:tabs>
                                <w:tab w:val="left" w:pos="1468"/>
                                <w:tab w:val="left" w:pos="3067"/>
                              </w:tabs>
                              <w:spacing w:before="22"/>
                              <w:ind w:right="94"/>
                              <w:jc w:val="right"/>
                              <w:rPr>
                                <w:sz w:val="20"/>
                              </w:rPr>
                            </w:pPr>
                            <w:r>
                              <w:rPr>
                                <w:spacing w:val="-10"/>
                                <w:sz w:val="20"/>
                              </w:rPr>
                              <w:t>2</w:t>
                            </w:r>
                            <w:r>
                              <w:rPr>
                                <w:sz w:val="20"/>
                              </w:rPr>
                              <w:tab/>
                            </w:r>
                            <w:r>
                              <w:rPr>
                                <w:spacing w:val="-5"/>
                                <w:sz w:val="20"/>
                              </w:rPr>
                              <w:t>11</w:t>
                            </w:r>
                            <w:r>
                              <w:rPr>
                                <w:sz w:val="20"/>
                              </w:rPr>
                              <w:tab/>
                            </w:r>
                            <w:r>
                              <w:rPr>
                                <w:spacing w:val="-10"/>
                                <w:sz w:val="20"/>
                              </w:rPr>
                              <w:t>5</w:t>
                            </w:r>
                          </w:p>
                        </w:tc>
                      </w:tr>
                      <w:tr w:rsidR="00877A3B" w14:paraId="324D289F" w14:textId="77777777">
                        <w:trPr>
                          <w:trHeight w:val="280"/>
                        </w:trPr>
                        <w:tc>
                          <w:tcPr>
                            <w:tcW w:w="1632" w:type="dxa"/>
                          </w:tcPr>
                          <w:p w14:paraId="417B9CBF" w14:textId="77777777" w:rsidR="00877A3B" w:rsidRDefault="00000000">
                            <w:pPr>
                              <w:pStyle w:val="TableParagraph"/>
                              <w:spacing w:before="22"/>
                              <w:ind w:right="235"/>
                              <w:jc w:val="right"/>
                              <w:rPr>
                                <w:sz w:val="20"/>
                              </w:rPr>
                            </w:pPr>
                            <w:r>
                              <w:rPr>
                                <w:spacing w:val="-5"/>
                                <w:sz w:val="20"/>
                              </w:rPr>
                              <w:t>32</w:t>
                            </w:r>
                          </w:p>
                        </w:tc>
                        <w:tc>
                          <w:tcPr>
                            <w:tcW w:w="4415" w:type="dxa"/>
                          </w:tcPr>
                          <w:p w14:paraId="3E392BAC" w14:textId="77777777" w:rsidR="00877A3B" w:rsidRDefault="00000000">
                            <w:pPr>
                              <w:pStyle w:val="TableParagraph"/>
                              <w:tabs>
                                <w:tab w:val="left" w:pos="1425"/>
                                <w:tab w:val="left" w:pos="3024"/>
                              </w:tabs>
                              <w:spacing w:before="22"/>
                              <w:ind w:right="94"/>
                              <w:jc w:val="right"/>
                              <w:rPr>
                                <w:sz w:val="20"/>
                              </w:rPr>
                            </w:pPr>
                            <w:r>
                              <w:rPr>
                                <w:spacing w:val="-10"/>
                                <w:sz w:val="20"/>
                              </w:rPr>
                              <w:t>-</w:t>
                            </w:r>
                            <w:r>
                              <w:rPr>
                                <w:sz w:val="20"/>
                              </w:rPr>
                              <w:tab/>
                            </w:r>
                            <w:r>
                              <w:rPr>
                                <w:spacing w:val="-5"/>
                                <w:sz w:val="20"/>
                              </w:rPr>
                              <w:t>33</w:t>
                            </w:r>
                            <w:r>
                              <w:rPr>
                                <w:sz w:val="20"/>
                              </w:rPr>
                              <w:tab/>
                            </w:r>
                            <w:r>
                              <w:rPr>
                                <w:spacing w:val="-10"/>
                                <w:sz w:val="20"/>
                              </w:rPr>
                              <w:t>1</w:t>
                            </w:r>
                          </w:p>
                        </w:tc>
                      </w:tr>
                      <w:tr w:rsidR="00877A3B" w14:paraId="593E62C8" w14:textId="77777777">
                        <w:trPr>
                          <w:trHeight w:val="280"/>
                        </w:trPr>
                        <w:tc>
                          <w:tcPr>
                            <w:tcW w:w="1632" w:type="dxa"/>
                          </w:tcPr>
                          <w:p w14:paraId="551C2C02" w14:textId="77777777" w:rsidR="00877A3B" w:rsidRDefault="00000000">
                            <w:pPr>
                              <w:pStyle w:val="TableParagraph"/>
                              <w:spacing w:before="22"/>
                              <w:ind w:right="235"/>
                              <w:jc w:val="right"/>
                              <w:rPr>
                                <w:sz w:val="20"/>
                              </w:rPr>
                            </w:pPr>
                            <w:r>
                              <w:rPr>
                                <w:spacing w:val="-5"/>
                                <w:sz w:val="20"/>
                              </w:rPr>
                              <w:t>65</w:t>
                            </w:r>
                          </w:p>
                        </w:tc>
                        <w:tc>
                          <w:tcPr>
                            <w:tcW w:w="4415" w:type="dxa"/>
                          </w:tcPr>
                          <w:p w14:paraId="34D1372C" w14:textId="77777777" w:rsidR="00877A3B" w:rsidRDefault="00000000">
                            <w:pPr>
                              <w:pStyle w:val="TableParagraph"/>
                              <w:tabs>
                                <w:tab w:val="left" w:pos="1468"/>
                                <w:tab w:val="left" w:pos="3067"/>
                              </w:tabs>
                              <w:spacing w:before="22"/>
                              <w:ind w:right="94"/>
                              <w:jc w:val="right"/>
                              <w:rPr>
                                <w:sz w:val="20"/>
                              </w:rPr>
                            </w:pPr>
                            <w:r>
                              <w:rPr>
                                <w:spacing w:val="-10"/>
                                <w:sz w:val="20"/>
                              </w:rPr>
                              <w:t>3</w:t>
                            </w:r>
                            <w:r>
                              <w:rPr>
                                <w:sz w:val="20"/>
                              </w:rPr>
                              <w:tab/>
                            </w:r>
                            <w:r>
                              <w:rPr>
                                <w:spacing w:val="-5"/>
                                <w:sz w:val="20"/>
                              </w:rPr>
                              <w:t>41</w:t>
                            </w:r>
                            <w:r>
                              <w:rPr>
                                <w:sz w:val="20"/>
                              </w:rPr>
                              <w:tab/>
                            </w:r>
                            <w:r>
                              <w:rPr>
                                <w:spacing w:val="-10"/>
                                <w:sz w:val="20"/>
                              </w:rPr>
                              <w:t>1</w:t>
                            </w:r>
                          </w:p>
                        </w:tc>
                      </w:tr>
                      <w:tr w:rsidR="00877A3B" w14:paraId="3561388D" w14:textId="77777777">
                        <w:trPr>
                          <w:trHeight w:val="276"/>
                        </w:trPr>
                        <w:tc>
                          <w:tcPr>
                            <w:tcW w:w="1632" w:type="dxa"/>
                          </w:tcPr>
                          <w:p w14:paraId="49607DA7" w14:textId="77777777" w:rsidR="00877A3B" w:rsidRDefault="00000000">
                            <w:pPr>
                              <w:pStyle w:val="TableParagraph"/>
                              <w:tabs>
                                <w:tab w:val="left" w:pos="1063"/>
                                <w:tab w:val="left" w:pos="2551"/>
                              </w:tabs>
                              <w:spacing w:before="22"/>
                              <w:ind w:right="-922"/>
                              <w:rPr>
                                <w:sz w:val="20"/>
                              </w:rPr>
                            </w:pPr>
                            <w:r>
                              <w:rPr>
                                <w:sz w:val="20"/>
                                <w:u w:val="single"/>
                              </w:rPr>
                              <w:tab/>
                            </w:r>
                            <w:r>
                              <w:rPr>
                                <w:spacing w:val="-5"/>
                                <w:sz w:val="20"/>
                                <w:u w:val="single"/>
                              </w:rPr>
                              <w:t>487</w:t>
                            </w:r>
                            <w:r>
                              <w:rPr>
                                <w:sz w:val="20"/>
                                <w:u w:val="single"/>
                              </w:rPr>
                              <w:tab/>
                            </w:r>
                          </w:p>
                        </w:tc>
                        <w:tc>
                          <w:tcPr>
                            <w:tcW w:w="4415" w:type="dxa"/>
                          </w:tcPr>
                          <w:p w14:paraId="15C15832" w14:textId="77777777" w:rsidR="00877A3B" w:rsidRDefault="00000000">
                            <w:pPr>
                              <w:pStyle w:val="TableParagraph"/>
                              <w:tabs>
                                <w:tab w:val="left" w:pos="1579"/>
                                <w:tab w:val="left" w:pos="3067"/>
                              </w:tabs>
                              <w:spacing w:before="22"/>
                              <w:jc w:val="right"/>
                              <w:rPr>
                                <w:sz w:val="20"/>
                              </w:rPr>
                            </w:pPr>
                            <w:r>
                              <w:rPr>
                                <w:sz w:val="20"/>
                                <w:u w:val="single"/>
                              </w:rPr>
                              <w:t>346</w:t>
                            </w:r>
                            <w:r>
                              <w:rPr>
                                <w:spacing w:val="39"/>
                                <w:sz w:val="20"/>
                                <w:u w:val="single"/>
                              </w:rPr>
                              <w:t xml:space="preserve"> </w:t>
                            </w:r>
                            <w:r>
                              <w:rPr>
                                <w:spacing w:val="39"/>
                                <w:sz w:val="20"/>
                              </w:rPr>
                              <w:t xml:space="preserve"> </w:t>
                            </w:r>
                            <w:r>
                              <w:rPr>
                                <w:sz w:val="20"/>
                                <w:u w:val="single"/>
                              </w:rPr>
                              <w:tab/>
                            </w:r>
                            <w:r>
                              <w:rPr>
                                <w:spacing w:val="-5"/>
                                <w:sz w:val="20"/>
                                <w:u w:val="single"/>
                              </w:rPr>
                              <w:t>619</w:t>
                            </w:r>
                            <w:r>
                              <w:rPr>
                                <w:sz w:val="20"/>
                                <w:u w:val="single"/>
                              </w:rPr>
                              <w:tab/>
                            </w:r>
                            <w:r>
                              <w:rPr>
                                <w:spacing w:val="-5"/>
                                <w:sz w:val="20"/>
                                <w:u w:val="single"/>
                              </w:rPr>
                              <w:t>377</w:t>
                            </w:r>
                            <w:r>
                              <w:rPr>
                                <w:spacing w:val="80"/>
                                <w:sz w:val="20"/>
                                <w:u w:val="single"/>
                              </w:rPr>
                              <w:t xml:space="preserve"> </w:t>
                            </w:r>
                          </w:p>
                        </w:tc>
                      </w:tr>
                      <w:tr w:rsidR="00877A3B" w14:paraId="5C198427" w14:textId="77777777">
                        <w:trPr>
                          <w:trHeight w:val="239"/>
                        </w:trPr>
                        <w:tc>
                          <w:tcPr>
                            <w:tcW w:w="1632" w:type="dxa"/>
                            <w:tcBorders>
                              <w:bottom w:val="double" w:sz="8" w:space="0" w:color="000000"/>
                            </w:tcBorders>
                          </w:tcPr>
                          <w:p w14:paraId="6DC35083" w14:textId="77777777" w:rsidR="00877A3B" w:rsidRDefault="00000000">
                            <w:pPr>
                              <w:pStyle w:val="TableParagraph"/>
                              <w:spacing w:line="220" w:lineRule="exact"/>
                              <w:ind w:left="1063"/>
                              <w:rPr>
                                <w:b/>
                                <w:sz w:val="20"/>
                              </w:rPr>
                            </w:pPr>
                            <w:r>
                              <w:rPr>
                                <w:b/>
                                <w:spacing w:val="-5"/>
                                <w:sz w:val="20"/>
                              </w:rPr>
                              <w:t>704</w:t>
                            </w:r>
                          </w:p>
                        </w:tc>
                        <w:tc>
                          <w:tcPr>
                            <w:tcW w:w="4415" w:type="dxa"/>
                            <w:tcBorders>
                              <w:bottom w:val="double" w:sz="8" w:space="0" w:color="000000"/>
                            </w:tcBorders>
                          </w:tcPr>
                          <w:p w14:paraId="78F4A2E1" w14:textId="77777777" w:rsidR="00877A3B" w:rsidRDefault="00000000">
                            <w:pPr>
                              <w:pStyle w:val="TableParagraph"/>
                              <w:tabs>
                                <w:tab w:val="left" w:pos="1579"/>
                                <w:tab w:val="left" w:pos="3067"/>
                              </w:tabs>
                              <w:spacing w:line="220" w:lineRule="exact"/>
                              <w:ind w:right="94"/>
                              <w:jc w:val="right"/>
                              <w:rPr>
                                <w:b/>
                                <w:sz w:val="20"/>
                              </w:rPr>
                            </w:pPr>
                            <w:r>
                              <w:rPr>
                                <w:b/>
                                <w:spacing w:val="-5"/>
                                <w:sz w:val="20"/>
                              </w:rPr>
                              <w:t>660</w:t>
                            </w:r>
                            <w:r>
                              <w:rPr>
                                <w:b/>
                                <w:sz w:val="20"/>
                              </w:rPr>
                              <w:tab/>
                            </w:r>
                            <w:r>
                              <w:rPr>
                                <w:b/>
                                <w:spacing w:val="-5"/>
                                <w:sz w:val="20"/>
                              </w:rPr>
                              <w:t>815</w:t>
                            </w:r>
                            <w:r>
                              <w:rPr>
                                <w:b/>
                                <w:sz w:val="20"/>
                              </w:rPr>
                              <w:tab/>
                            </w:r>
                            <w:r>
                              <w:rPr>
                                <w:b/>
                                <w:spacing w:val="-5"/>
                                <w:sz w:val="20"/>
                              </w:rPr>
                              <w:t>699</w:t>
                            </w:r>
                          </w:p>
                        </w:tc>
                      </w:tr>
                    </w:tbl>
                    <w:p w14:paraId="59EFB418" w14:textId="77777777" w:rsidR="00877A3B" w:rsidRDefault="00877A3B">
                      <w:pPr>
                        <w:pStyle w:val="BodyText"/>
                      </w:pPr>
                    </w:p>
                  </w:txbxContent>
                </v:textbox>
                <w10:anchorlock/>
              </v:shape>
            </w:pict>
          </mc:Fallback>
        </mc:AlternateContent>
      </w:r>
    </w:p>
    <w:p w14:paraId="250B6B36" w14:textId="77777777" w:rsidR="00877A3B" w:rsidRDefault="00000000">
      <w:pPr>
        <w:spacing w:before="165" w:after="39"/>
        <w:ind w:left="161"/>
        <w:rPr>
          <w:b/>
          <w:sz w:val="20"/>
        </w:rPr>
      </w:pPr>
      <w:r>
        <w:rPr>
          <w:b/>
          <w:sz w:val="20"/>
        </w:rPr>
        <w:t>Note</w:t>
      </w:r>
      <w:r>
        <w:rPr>
          <w:b/>
          <w:spacing w:val="-8"/>
          <w:sz w:val="20"/>
        </w:rPr>
        <w:t xml:space="preserve"> </w:t>
      </w:r>
      <w:r>
        <w:rPr>
          <w:b/>
          <w:sz w:val="20"/>
        </w:rPr>
        <w:t>22.2</w:t>
      </w:r>
      <w:r>
        <w:rPr>
          <w:b/>
          <w:spacing w:val="-9"/>
          <w:sz w:val="20"/>
        </w:rPr>
        <w:t xml:space="preserve"> </w:t>
      </w:r>
      <w:r>
        <w:rPr>
          <w:b/>
          <w:sz w:val="20"/>
        </w:rPr>
        <w:t>Movement</w:t>
      </w:r>
      <w:r>
        <w:rPr>
          <w:b/>
          <w:spacing w:val="-5"/>
          <w:sz w:val="20"/>
        </w:rPr>
        <w:t xml:space="preserve"> </w:t>
      </w:r>
      <w:r>
        <w:rPr>
          <w:b/>
          <w:sz w:val="20"/>
        </w:rPr>
        <w:t>in</w:t>
      </w:r>
      <w:r>
        <w:rPr>
          <w:b/>
          <w:spacing w:val="-8"/>
          <w:sz w:val="20"/>
        </w:rPr>
        <w:t xml:space="preserve"> </w:t>
      </w:r>
      <w:r>
        <w:rPr>
          <w:b/>
          <w:sz w:val="20"/>
        </w:rPr>
        <w:t>provisions</w:t>
      </w:r>
      <w:r>
        <w:rPr>
          <w:b/>
          <w:spacing w:val="-8"/>
          <w:sz w:val="20"/>
        </w:rPr>
        <w:t xml:space="preserve"> </w:t>
      </w:r>
      <w:r>
        <w:rPr>
          <w:b/>
          <w:sz w:val="20"/>
        </w:rPr>
        <w:t>for</w:t>
      </w:r>
      <w:r>
        <w:rPr>
          <w:b/>
          <w:spacing w:val="-7"/>
          <w:sz w:val="20"/>
        </w:rPr>
        <w:t xml:space="preserve"> </w:t>
      </w:r>
      <w:r>
        <w:rPr>
          <w:b/>
          <w:sz w:val="20"/>
        </w:rPr>
        <w:t>liabilities</w:t>
      </w:r>
      <w:r>
        <w:rPr>
          <w:b/>
          <w:spacing w:val="-9"/>
          <w:sz w:val="20"/>
        </w:rPr>
        <w:t xml:space="preserve"> </w:t>
      </w:r>
      <w:r>
        <w:rPr>
          <w:b/>
          <w:sz w:val="20"/>
        </w:rPr>
        <w:t>and</w:t>
      </w:r>
      <w:r>
        <w:rPr>
          <w:b/>
          <w:spacing w:val="-6"/>
          <w:sz w:val="20"/>
        </w:rPr>
        <w:t xml:space="preserve"> </w:t>
      </w:r>
      <w:r>
        <w:rPr>
          <w:b/>
          <w:spacing w:val="-2"/>
          <w:sz w:val="20"/>
        </w:rPr>
        <w:t>charges</w:t>
      </w:r>
    </w:p>
    <w:tbl>
      <w:tblPr>
        <w:tblW w:w="0" w:type="auto"/>
        <w:tblInd w:w="118" w:type="dxa"/>
        <w:tblLayout w:type="fixed"/>
        <w:tblCellMar>
          <w:left w:w="0" w:type="dxa"/>
          <w:right w:w="0" w:type="dxa"/>
        </w:tblCellMar>
        <w:tblLook w:val="01E0" w:firstRow="1" w:lastRow="1" w:firstColumn="1" w:lastColumn="1" w:noHBand="0" w:noVBand="0"/>
      </w:tblPr>
      <w:tblGrid>
        <w:gridCol w:w="4863"/>
        <w:gridCol w:w="1683"/>
        <w:gridCol w:w="1401"/>
        <w:gridCol w:w="1714"/>
        <w:gridCol w:w="1367"/>
        <w:gridCol w:w="1820"/>
        <w:gridCol w:w="1474"/>
        <w:gridCol w:w="1057"/>
      </w:tblGrid>
      <w:tr w:rsidR="00877A3B" w14:paraId="51D9D0F9" w14:textId="77777777">
        <w:trPr>
          <w:trHeight w:val="801"/>
        </w:trPr>
        <w:tc>
          <w:tcPr>
            <w:tcW w:w="4863" w:type="dxa"/>
          </w:tcPr>
          <w:p w14:paraId="421CCDFC" w14:textId="77777777" w:rsidR="00877A3B" w:rsidRDefault="00877A3B">
            <w:pPr>
              <w:pStyle w:val="TableParagraph"/>
              <w:rPr>
                <w:rFonts w:ascii="Times New Roman"/>
                <w:sz w:val="18"/>
              </w:rPr>
            </w:pPr>
          </w:p>
        </w:tc>
        <w:tc>
          <w:tcPr>
            <w:tcW w:w="1683" w:type="dxa"/>
          </w:tcPr>
          <w:p w14:paraId="66170E71" w14:textId="77777777" w:rsidR="00877A3B" w:rsidRDefault="00877A3B">
            <w:pPr>
              <w:pStyle w:val="TableParagraph"/>
              <w:spacing w:before="19"/>
              <w:rPr>
                <w:b/>
                <w:sz w:val="20"/>
              </w:rPr>
            </w:pPr>
          </w:p>
          <w:p w14:paraId="1D91F359" w14:textId="77777777" w:rsidR="00877A3B" w:rsidRDefault="00000000">
            <w:pPr>
              <w:pStyle w:val="TableParagraph"/>
              <w:ind w:right="221"/>
              <w:jc w:val="right"/>
              <w:rPr>
                <w:b/>
                <w:sz w:val="20"/>
              </w:rPr>
            </w:pPr>
            <w:r>
              <w:rPr>
                <w:b/>
                <w:spacing w:val="-2"/>
                <w:sz w:val="20"/>
              </w:rPr>
              <w:t>Pensions</w:t>
            </w:r>
          </w:p>
          <w:p w14:paraId="03315F33" w14:textId="77777777" w:rsidR="00877A3B" w:rsidRDefault="00000000">
            <w:pPr>
              <w:pStyle w:val="TableParagraph"/>
              <w:spacing w:before="51"/>
              <w:ind w:right="222"/>
              <w:jc w:val="right"/>
              <w:rPr>
                <w:b/>
                <w:sz w:val="20"/>
              </w:rPr>
            </w:pPr>
            <w:r>
              <w:rPr>
                <w:b/>
                <w:spacing w:val="-5"/>
                <w:sz w:val="20"/>
              </w:rPr>
              <w:t>£m</w:t>
            </w:r>
          </w:p>
        </w:tc>
        <w:tc>
          <w:tcPr>
            <w:tcW w:w="1401" w:type="dxa"/>
          </w:tcPr>
          <w:p w14:paraId="181DCE0B" w14:textId="77777777" w:rsidR="00877A3B" w:rsidRDefault="00000000">
            <w:pPr>
              <w:pStyle w:val="TableParagraph"/>
              <w:spacing w:line="223" w:lineRule="exact"/>
              <w:ind w:right="135"/>
              <w:jc w:val="right"/>
              <w:rPr>
                <w:b/>
                <w:sz w:val="20"/>
              </w:rPr>
            </w:pPr>
            <w:r>
              <w:rPr>
                <w:b/>
                <w:sz w:val="20"/>
              </w:rPr>
              <w:t>Other</w:t>
            </w:r>
            <w:r>
              <w:rPr>
                <w:b/>
                <w:spacing w:val="-9"/>
                <w:sz w:val="20"/>
              </w:rPr>
              <w:t xml:space="preserve"> </w:t>
            </w:r>
            <w:r>
              <w:rPr>
                <w:b/>
                <w:spacing w:val="-2"/>
                <w:sz w:val="20"/>
              </w:rPr>
              <w:t>legal</w:t>
            </w:r>
          </w:p>
          <w:p w14:paraId="4A763D69" w14:textId="77777777" w:rsidR="00877A3B" w:rsidRDefault="00000000">
            <w:pPr>
              <w:pStyle w:val="TableParagraph"/>
              <w:spacing w:before="27"/>
              <w:ind w:right="134"/>
              <w:jc w:val="right"/>
              <w:rPr>
                <w:b/>
                <w:sz w:val="20"/>
              </w:rPr>
            </w:pPr>
            <w:r>
              <w:rPr>
                <w:b/>
                <w:spacing w:val="-2"/>
                <w:sz w:val="20"/>
              </w:rPr>
              <w:t>claims</w:t>
            </w:r>
          </w:p>
          <w:p w14:paraId="351EC594" w14:textId="77777777" w:rsidR="00877A3B" w:rsidRDefault="00000000">
            <w:pPr>
              <w:pStyle w:val="TableParagraph"/>
              <w:spacing w:before="50"/>
              <w:ind w:right="135"/>
              <w:jc w:val="right"/>
              <w:rPr>
                <w:b/>
                <w:sz w:val="20"/>
              </w:rPr>
            </w:pPr>
            <w:r>
              <w:rPr>
                <w:b/>
                <w:spacing w:val="-5"/>
                <w:sz w:val="20"/>
              </w:rPr>
              <w:t>£m</w:t>
            </w:r>
          </w:p>
        </w:tc>
        <w:tc>
          <w:tcPr>
            <w:tcW w:w="1714" w:type="dxa"/>
          </w:tcPr>
          <w:p w14:paraId="788E8FD6" w14:textId="77777777" w:rsidR="00877A3B" w:rsidRDefault="00877A3B">
            <w:pPr>
              <w:pStyle w:val="TableParagraph"/>
              <w:spacing w:before="31"/>
              <w:rPr>
                <w:b/>
                <w:sz w:val="20"/>
              </w:rPr>
            </w:pPr>
          </w:p>
          <w:p w14:paraId="1030F31D" w14:textId="77777777" w:rsidR="00877A3B" w:rsidRDefault="00000000">
            <w:pPr>
              <w:pStyle w:val="TableParagraph"/>
              <w:ind w:right="271"/>
              <w:jc w:val="right"/>
              <w:rPr>
                <w:b/>
                <w:sz w:val="20"/>
              </w:rPr>
            </w:pPr>
            <w:r>
              <w:rPr>
                <w:b/>
                <w:spacing w:val="-2"/>
                <w:sz w:val="20"/>
              </w:rPr>
              <w:t>Restructuring</w:t>
            </w:r>
          </w:p>
          <w:p w14:paraId="40EB6871" w14:textId="77777777" w:rsidR="00877A3B" w:rsidRDefault="00000000">
            <w:pPr>
              <w:pStyle w:val="TableParagraph"/>
              <w:spacing w:before="51"/>
              <w:ind w:right="270"/>
              <w:jc w:val="right"/>
              <w:rPr>
                <w:b/>
                <w:sz w:val="20"/>
              </w:rPr>
            </w:pPr>
            <w:r>
              <w:rPr>
                <w:b/>
                <w:spacing w:val="-5"/>
                <w:sz w:val="20"/>
              </w:rPr>
              <w:t>£m</w:t>
            </w:r>
          </w:p>
        </w:tc>
        <w:tc>
          <w:tcPr>
            <w:tcW w:w="1367" w:type="dxa"/>
          </w:tcPr>
          <w:p w14:paraId="221286C7" w14:textId="77777777" w:rsidR="00877A3B" w:rsidRDefault="00877A3B">
            <w:pPr>
              <w:pStyle w:val="TableParagraph"/>
              <w:spacing w:before="19"/>
              <w:rPr>
                <w:b/>
                <w:sz w:val="20"/>
              </w:rPr>
            </w:pPr>
          </w:p>
          <w:p w14:paraId="3BC93DF6" w14:textId="77777777" w:rsidR="00877A3B" w:rsidRDefault="00000000">
            <w:pPr>
              <w:pStyle w:val="TableParagraph"/>
              <w:ind w:right="145"/>
              <w:jc w:val="right"/>
              <w:rPr>
                <w:b/>
                <w:sz w:val="20"/>
              </w:rPr>
            </w:pPr>
            <w:r>
              <w:rPr>
                <w:b/>
                <w:sz w:val="20"/>
              </w:rPr>
              <w:t>Equal</w:t>
            </w:r>
            <w:r>
              <w:rPr>
                <w:b/>
                <w:spacing w:val="-8"/>
                <w:sz w:val="20"/>
              </w:rPr>
              <w:t xml:space="preserve"> </w:t>
            </w:r>
            <w:r>
              <w:rPr>
                <w:b/>
                <w:spacing w:val="-5"/>
                <w:sz w:val="20"/>
              </w:rPr>
              <w:t>Pay</w:t>
            </w:r>
          </w:p>
          <w:p w14:paraId="325ACCA7" w14:textId="77777777" w:rsidR="00877A3B" w:rsidRDefault="00000000">
            <w:pPr>
              <w:pStyle w:val="TableParagraph"/>
              <w:spacing w:before="51"/>
              <w:ind w:right="149"/>
              <w:jc w:val="right"/>
              <w:rPr>
                <w:b/>
                <w:sz w:val="20"/>
              </w:rPr>
            </w:pPr>
            <w:r>
              <w:rPr>
                <w:b/>
                <w:spacing w:val="-5"/>
                <w:sz w:val="20"/>
              </w:rPr>
              <w:t>£m</w:t>
            </w:r>
          </w:p>
        </w:tc>
        <w:tc>
          <w:tcPr>
            <w:tcW w:w="1820" w:type="dxa"/>
          </w:tcPr>
          <w:p w14:paraId="6069E4AE" w14:textId="77777777" w:rsidR="00877A3B" w:rsidRDefault="00877A3B">
            <w:pPr>
              <w:pStyle w:val="TableParagraph"/>
              <w:spacing w:before="19"/>
              <w:rPr>
                <w:b/>
                <w:sz w:val="20"/>
              </w:rPr>
            </w:pPr>
          </w:p>
          <w:p w14:paraId="5976C206" w14:textId="77777777" w:rsidR="00877A3B" w:rsidRDefault="00000000">
            <w:pPr>
              <w:pStyle w:val="TableParagraph"/>
              <w:ind w:right="478"/>
              <w:jc w:val="right"/>
              <w:rPr>
                <w:b/>
                <w:sz w:val="20"/>
              </w:rPr>
            </w:pPr>
            <w:r>
              <w:rPr>
                <w:b/>
                <w:spacing w:val="-2"/>
                <w:sz w:val="20"/>
              </w:rPr>
              <w:t>Redundancy</w:t>
            </w:r>
          </w:p>
          <w:p w14:paraId="3BFE3FB7" w14:textId="77777777" w:rsidR="00877A3B" w:rsidRDefault="00000000">
            <w:pPr>
              <w:pStyle w:val="TableParagraph"/>
              <w:spacing w:before="51"/>
              <w:ind w:right="480"/>
              <w:jc w:val="right"/>
              <w:rPr>
                <w:b/>
                <w:sz w:val="20"/>
              </w:rPr>
            </w:pPr>
            <w:r>
              <w:rPr>
                <w:b/>
                <w:spacing w:val="-5"/>
                <w:sz w:val="20"/>
              </w:rPr>
              <w:t>£m</w:t>
            </w:r>
          </w:p>
        </w:tc>
        <w:tc>
          <w:tcPr>
            <w:tcW w:w="1474" w:type="dxa"/>
          </w:tcPr>
          <w:p w14:paraId="23DF19A9" w14:textId="77777777" w:rsidR="00877A3B" w:rsidRDefault="00877A3B">
            <w:pPr>
              <w:pStyle w:val="TableParagraph"/>
              <w:spacing w:before="19"/>
              <w:rPr>
                <w:b/>
                <w:sz w:val="20"/>
              </w:rPr>
            </w:pPr>
          </w:p>
          <w:p w14:paraId="40E83B7E" w14:textId="77777777" w:rsidR="00877A3B" w:rsidRDefault="00000000">
            <w:pPr>
              <w:pStyle w:val="TableParagraph"/>
              <w:ind w:right="465"/>
              <w:jc w:val="right"/>
              <w:rPr>
                <w:b/>
                <w:sz w:val="20"/>
              </w:rPr>
            </w:pPr>
            <w:r>
              <w:rPr>
                <w:b/>
                <w:spacing w:val="-4"/>
                <w:sz w:val="20"/>
              </w:rPr>
              <w:t>Other</w:t>
            </w:r>
          </w:p>
          <w:p w14:paraId="283F151C" w14:textId="77777777" w:rsidR="00877A3B" w:rsidRDefault="00000000">
            <w:pPr>
              <w:pStyle w:val="TableParagraph"/>
              <w:spacing w:before="51"/>
              <w:ind w:right="466"/>
              <w:jc w:val="right"/>
              <w:rPr>
                <w:b/>
                <w:sz w:val="20"/>
              </w:rPr>
            </w:pPr>
            <w:r>
              <w:rPr>
                <w:b/>
                <w:spacing w:val="-5"/>
                <w:sz w:val="20"/>
              </w:rPr>
              <w:t>£m</w:t>
            </w:r>
          </w:p>
        </w:tc>
        <w:tc>
          <w:tcPr>
            <w:tcW w:w="1057" w:type="dxa"/>
          </w:tcPr>
          <w:p w14:paraId="17199FD4" w14:textId="77777777" w:rsidR="00877A3B" w:rsidRDefault="00877A3B">
            <w:pPr>
              <w:pStyle w:val="TableParagraph"/>
              <w:spacing w:before="19"/>
              <w:rPr>
                <w:b/>
                <w:sz w:val="20"/>
              </w:rPr>
            </w:pPr>
          </w:p>
          <w:p w14:paraId="4D153486" w14:textId="77777777" w:rsidR="00877A3B" w:rsidRDefault="00000000">
            <w:pPr>
              <w:pStyle w:val="TableParagraph"/>
              <w:ind w:right="34"/>
              <w:jc w:val="right"/>
              <w:rPr>
                <w:b/>
                <w:sz w:val="20"/>
              </w:rPr>
            </w:pPr>
            <w:r>
              <w:rPr>
                <w:b/>
                <w:spacing w:val="-2"/>
                <w:sz w:val="20"/>
              </w:rPr>
              <w:t>Total</w:t>
            </w:r>
          </w:p>
          <w:p w14:paraId="418CCE79" w14:textId="77777777" w:rsidR="00877A3B" w:rsidRDefault="00000000">
            <w:pPr>
              <w:pStyle w:val="TableParagraph"/>
              <w:spacing w:before="51"/>
              <w:ind w:right="35"/>
              <w:jc w:val="right"/>
              <w:rPr>
                <w:b/>
                <w:sz w:val="20"/>
              </w:rPr>
            </w:pPr>
            <w:r>
              <w:rPr>
                <w:b/>
                <w:spacing w:val="-5"/>
                <w:sz w:val="20"/>
              </w:rPr>
              <w:t>£m</w:t>
            </w:r>
          </w:p>
        </w:tc>
      </w:tr>
      <w:tr w:rsidR="00877A3B" w14:paraId="385D1C0E" w14:textId="77777777">
        <w:trPr>
          <w:trHeight w:val="280"/>
        </w:trPr>
        <w:tc>
          <w:tcPr>
            <w:tcW w:w="4863" w:type="dxa"/>
          </w:tcPr>
          <w:p w14:paraId="2C32B235" w14:textId="77777777" w:rsidR="00877A3B" w:rsidRDefault="00000000">
            <w:pPr>
              <w:pStyle w:val="TableParagraph"/>
              <w:spacing w:before="22"/>
              <w:ind w:left="50"/>
              <w:rPr>
                <w:b/>
                <w:sz w:val="20"/>
              </w:rPr>
            </w:pPr>
            <w:r>
              <w:rPr>
                <w:b/>
                <w:sz w:val="20"/>
              </w:rPr>
              <w:t>At</w:t>
            </w:r>
            <w:r>
              <w:rPr>
                <w:b/>
                <w:spacing w:val="-8"/>
                <w:sz w:val="20"/>
              </w:rPr>
              <w:t xml:space="preserve"> </w:t>
            </w:r>
            <w:r>
              <w:rPr>
                <w:b/>
                <w:sz w:val="20"/>
              </w:rPr>
              <w:t>1</w:t>
            </w:r>
            <w:r>
              <w:rPr>
                <w:b/>
                <w:spacing w:val="-10"/>
                <w:sz w:val="20"/>
              </w:rPr>
              <w:t xml:space="preserve"> </w:t>
            </w:r>
            <w:r>
              <w:rPr>
                <w:b/>
                <w:sz w:val="20"/>
              </w:rPr>
              <w:t>April</w:t>
            </w:r>
            <w:r>
              <w:rPr>
                <w:b/>
                <w:spacing w:val="-8"/>
                <w:sz w:val="20"/>
              </w:rPr>
              <w:t xml:space="preserve"> </w:t>
            </w:r>
            <w:r>
              <w:rPr>
                <w:b/>
                <w:spacing w:val="-4"/>
                <w:sz w:val="20"/>
              </w:rPr>
              <w:t>2024</w:t>
            </w:r>
          </w:p>
        </w:tc>
        <w:tc>
          <w:tcPr>
            <w:tcW w:w="1683" w:type="dxa"/>
          </w:tcPr>
          <w:p w14:paraId="2FEB5540" w14:textId="77777777" w:rsidR="00877A3B" w:rsidRDefault="00000000">
            <w:pPr>
              <w:pStyle w:val="TableParagraph"/>
              <w:spacing w:before="22"/>
              <w:ind w:right="286"/>
              <w:jc w:val="right"/>
              <w:rPr>
                <w:b/>
                <w:sz w:val="20"/>
              </w:rPr>
            </w:pPr>
            <w:r>
              <w:rPr>
                <w:b/>
                <w:spacing w:val="-5"/>
                <w:sz w:val="20"/>
              </w:rPr>
              <w:t>342</w:t>
            </w:r>
          </w:p>
        </w:tc>
        <w:tc>
          <w:tcPr>
            <w:tcW w:w="1401" w:type="dxa"/>
          </w:tcPr>
          <w:p w14:paraId="7232425A" w14:textId="77777777" w:rsidR="00877A3B" w:rsidRDefault="00000000">
            <w:pPr>
              <w:pStyle w:val="TableParagraph"/>
              <w:spacing w:before="22"/>
              <w:ind w:right="199"/>
              <w:jc w:val="right"/>
              <w:rPr>
                <w:b/>
                <w:sz w:val="20"/>
              </w:rPr>
            </w:pPr>
            <w:r>
              <w:rPr>
                <w:b/>
                <w:spacing w:val="-5"/>
                <w:sz w:val="20"/>
              </w:rPr>
              <w:t>84</w:t>
            </w:r>
          </w:p>
        </w:tc>
        <w:tc>
          <w:tcPr>
            <w:tcW w:w="1714" w:type="dxa"/>
          </w:tcPr>
          <w:p w14:paraId="0D286930" w14:textId="77777777" w:rsidR="00877A3B" w:rsidRDefault="00000000">
            <w:pPr>
              <w:pStyle w:val="TableParagraph"/>
              <w:spacing w:before="22"/>
              <w:ind w:right="425"/>
              <w:jc w:val="right"/>
              <w:rPr>
                <w:b/>
                <w:sz w:val="20"/>
              </w:rPr>
            </w:pPr>
            <w:r>
              <w:rPr>
                <w:b/>
                <w:spacing w:val="-5"/>
                <w:sz w:val="20"/>
              </w:rPr>
              <w:t>16</w:t>
            </w:r>
          </w:p>
        </w:tc>
        <w:tc>
          <w:tcPr>
            <w:tcW w:w="1367" w:type="dxa"/>
          </w:tcPr>
          <w:p w14:paraId="62581EE4" w14:textId="77777777" w:rsidR="00877A3B" w:rsidRDefault="00000000">
            <w:pPr>
              <w:pStyle w:val="TableParagraph"/>
              <w:spacing w:before="22"/>
              <w:ind w:right="213"/>
              <w:jc w:val="right"/>
              <w:rPr>
                <w:b/>
                <w:sz w:val="20"/>
              </w:rPr>
            </w:pPr>
            <w:r>
              <w:rPr>
                <w:b/>
                <w:spacing w:val="-5"/>
                <w:sz w:val="20"/>
              </w:rPr>
              <w:t>34</w:t>
            </w:r>
          </w:p>
        </w:tc>
        <w:tc>
          <w:tcPr>
            <w:tcW w:w="1820" w:type="dxa"/>
          </w:tcPr>
          <w:p w14:paraId="69A60377" w14:textId="77777777" w:rsidR="00877A3B" w:rsidRDefault="00000000">
            <w:pPr>
              <w:pStyle w:val="TableParagraph"/>
              <w:spacing w:before="22"/>
              <w:ind w:right="544"/>
              <w:jc w:val="right"/>
              <w:rPr>
                <w:b/>
                <w:sz w:val="20"/>
              </w:rPr>
            </w:pPr>
            <w:r>
              <w:rPr>
                <w:b/>
                <w:spacing w:val="-5"/>
                <w:sz w:val="20"/>
              </w:rPr>
              <w:t>42</w:t>
            </w:r>
          </w:p>
        </w:tc>
        <w:tc>
          <w:tcPr>
            <w:tcW w:w="1474" w:type="dxa"/>
          </w:tcPr>
          <w:p w14:paraId="20DFE8FD" w14:textId="77777777" w:rsidR="00877A3B" w:rsidRDefault="00000000">
            <w:pPr>
              <w:pStyle w:val="TableParagraph"/>
              <w:spacing w:before="22"/>
              <w:ind w:left="188" w:right="111"/>
              <w:jc w:val="center"/>
              <w:rPr>
                <w:b/>
                <w:sz w:val="20"/>
              </w:rPr>
            </w:pPr>
            <w:r>
              <w:rPr>
                <w:b/>
                <w:spacing w:val="-5"/>
                <w:sz w:val="20"/>
              </w:rPr>
              <w:t>996</w:t>
            </w:r>
          </w:p>
        </w:tc>
        <w:tc>
          <w:tcPr>
            <w:tcW w:w="1057" w:type="dxa"/>
          </w:tcPr>
          <w:p w14:paraId="48F9F5F2" w14:textId="77777777" w:rsidR="00877A3B" w:rsidRDefault="00000000">
            <w:pPr>
              <w:pStyle w:val="TableParagraph"/>
              <w:spacing w:before="22"/>
              <w:ind w:right="99"/>
              <w:jc w:val="right"/>
              <w:rPr>
                <w:b/>
                <w:sz w:val="20"/>
              </w:rPr>
            </w:pPr>
            <w:r>
              <w:rPr>
                <w:b/>
                <w:spacing w:val="-2"/>
                <w:sz w:val="20"/>
              </w:rPr>
              <w:t>1,514</w:t>
            </w:r>
          </w:p>
        </w:tc>
      </w:tr>
      <w:tr w:rsidR="00877A3B" w14:paraId="5593D047" w14:textId="77777777">
        <w:trPr>
          <w:trHeight w:val="280"/>
        </w:trPr>
        <w:tc>
          <w:tcPr>
            <w:tcW w:w="4863" w:type="dxa"/>
          </w:tcPr>
          <w:p w14:paraId="670A2870" w14:textId="77777777" w:rsidR="00877A3B" w:rsidRDefault="00000000">
            <w:pPr>
              <w:pStyle w:val="TableParagraph"/>
              <w:spacing w:before="22"/>
              <w:ind w:right="356"/>
              <w:jc w:val="right"/>
              <w:rPr>
                <w:sz w:val="20"/>
              </w:rPr>
            </w:pPr>
            <w:r>
              <w:rPr>
                <w:sz w:val="20"/>
              </w:rPr>
              <w:t>Adjustments</w:t>
            </w:r>
            <w:r>
              <w:rPr>
                <w:spacing w:val="-9"/>
                <w:sz w:val="20"/>
              </w:rPr>
              <w:t xml:space="preserve"> </w:t>
            </w:r>
            <w:r>
              <w:rPr>
                <w:sz w:val="20"/>
              </w:rPr>
              <w:t>to</w:t>
            </w:r>
            <w:r>
              <w:rPr>
                <w:spacing w:val="-10"/>
                <w:sz w:val="20"/>
              </w:rPr>
              <w:t xml:space="preserve"> </w:t>
            </w:r>
            <w:r>
              <w:rPr>
                <w:sz w:val="20"/>
              </w:rPr>
              <w:t>prior</w:t>
            </w:r>
            <w:r>
              <w:rPr>
                <w:spacing w:val="-9"/>
                <w:sz w:val="20"/>
              </w:rPr>
              <w:t xml:space="preserve"> </w:t>
            </w:r>
            <w:r>
              <w:rPr>
                <w:sz w:val="20"/>
              </w:rPr>
              <w:t>period</w:t>
            </w:r>
            <w:r>
              <w:rPr>
                <w:spacing w:val="-9"/>
                <w:sz w:val="20"/>
              </w:rPr>
              <w:t xml:space="preserve"> </w:t>
            </w:r>
            <w:r>
              <w:rPr>
                <w:sz w:val="20"/>
              </w:rPr>
              <w:t>accounted</w:t>
            </w:r>
            <w:r>
              <w:rPr>
                <w:spacing w:val="-9"/>
                <w:sz w:val="20"/>
              </w:rPr>
              <w:t xml:space="preserve"> </w:t>
            </w:r>
            <w:r>
              <w:rPr>
                <w:sz w:val="20"/>
              </w:rPr>
              <w:t>for</w:t>
            </w:r>
            <w:r>
              <w:rPr>
                <w:spacing w:val="-10"/>
                <w:sz w:val="20"/>
              </w:rPr>
              <w:t xml:space="preserve"> </w:t>
            </w:r>
            <w:r>
              <w:rPr>
                <w:sz w:val="20"/>
              </w:rPr>
              <w:t>in-</w:t>
            </w:r>
            <w:r>
              <w:rPr>
                <w:spacing w:val="-4"/>
                <w:sz w:val="20"/>
              </w:rPr>
              <w:t>year</w:t>
            </w:r>
          </w:p>
        </w:tc>
        <w:tc>
          <w:tcPr>
            <w:tcW w:w="1683" w:type="dxa"/>
          </w:tcPr>
          <w:p w14:paraId="0BBE4B59" w14:textId="77777777" w:rsidR="00877A3B" w:rsidRDefault="00000000">
            <w:pPr>
              <w:pStyle w:val="TableParagraph"/>
              <w:spacing w:before="22"/>
              <w:ind w:right="287"/>
              <w:jc w:val="right"/>
              <w:rPr>
                <w:sz w:val="20"/>
              </w:rPr>
            </w:pPr>
            <w:r>
              <w:rPr>
                <w:spacing w:val="-10"/>
                <w:sz w:val="20"/>
              </w:rPr>
              <w:t>-</w:t>
            </w:r>
          </w:p>
        </w:tc>
        <w:tc>
          <w:tcPr>
            <w:tcW w:w="1401" w:type="dxa"/>
          </w:tcPr>
          <w:p w14:paraId="1E5D5613" w14:textId="77777777" w:rsidR="00877A3B" w:rsidRDefault="00000000">
            <w:pPr>
              <w:pStyle w:val="TableParagraph"/>
              <w:spacing w:before="22"/>
              <w:ind w:right="200"/>
              <w:jc w:val="right"/>
              <w:rPr>
                <w:sz w:val="20"/>
              </w:rPr>
            </w:pPr>
            <w:r>
              <w:rPr>
                <w:spacing w:val="-10"/>
                <w:sz w:val="20"/>
              </w:rPr>
              <w:t>-</w:t>
            </w:r>
          </w:p>
        </w:tc>
        <w:tc>
          <w:tcPr>
            <w:tcW w:w="1714" w:type="dxa"/>
          </w:tcPr>
          <w:p w14:paraId="7DBBC7FA" w14:textId="77777777" w:rsidR="00877A3B" w:rsidRDefault="00000000">
            <w:pPr>
              <w:pStyle w:val="TableParagraph"/>
              <w:spacing w:before="22"/>
              <w:ind w:right="426"/>
              <w:jc w:val="right"/>
              <w:rPr>
                <w:sz w:val="20"/>
              </w:rPr>
            </w:pPr>
            <w:r>
              <w:rPr>
                <w:spacing w:val="-10"/>
                <w:sz w:val="20"/>
              </w:rPr>
              <w:t>-</w:t>
            </w:r>
          </w:p>
        </w:tc>
        <w:tc>
          <w:tcPr>
            <w:tcW w:w="1367" w:type="dxa"/>
          </w:tcPr>
          <w:p w14:paraId="27F3C10D" w14:textId="77777777" w:rsidR="00877A3B" w:rsidRDefault="00000000">
            <w:pPr>
              <w:pStyle w:val="TableParagraph"/>
              <w:spacing w:before="22"/>
              <w:ind w:right="213"/>
              <w:jc w:val="right"/>
              <w:rPr>
                <w:sz w:val="20"/>
              </w:rPr>
            </w:pPr>
            <w:r>
              <w:rPr>
                <w:spacing w:val="-10"/>
                <w:sz w:val="20"/>
              </w:rPr>
              <w:t>-</w:t>
            </w:r>
          </w:p>
        </w:tc>
        <w:tc>
          <w:tcPr>
            <w:tcW w:w="1820" w:type="dxa"/>
          </w:tcPr>
          <w:p w14:paraId="4D41D3AF" w14:textId="77777777" w:rsidR="00877A3B" w:rsidRDefault="00000000">
            <w:pPr>
              <w:pStyle w:val="TableParagraph"/>
              <w:spacing w:before="22"/>
              <w:ind w:right="545"/>
              <w:jc w:val="right"/>
              <w:rPr>
                <w:sz w:val="20"/>
              </w:rPr>
            </w:pPr>
            <w:r>
              <w:rPr>
                <w:spacing w:val="-10"/>
                <w:sz w:val="20"/>
              </w:rPr>
              <w:t>-</w:t>
            </w:r>
          </w:p>
        </w:tc>
        <w:tc>
          <w:tcPr>
            <w:tcW w:w="1474" w:type="dxa"/>
          </w:tcPr>
          <w:p w14:paraId="7162B0BF" w14:textId="77777777" w:rsidR="00877A3B" w:rsidRDefault="00000000">
            <w:pPr>
              <w:pStyle w:val="TableParagraph"/>
              <w:spacing w:before="22"/>
              <w:ind w:right="475"/>
              <w:jc w:val="right"/>
              <w:rPr>
                <w:sz w:val="20"/>
              </w:rPr>
            </w:pPr>
            <w:r>
              <w:rPr>
                <w:spacing w:val="-5"/>
                <w:sz w:val="20"/>
              </w:rPr>
              <w:t>(7)</w:t>
            </w:r>
          </w:p>
        </w:tc>
        <w:tc>
          <w:tcPr>
            <w:tcW w:w="1057" w:type="dxa"/>
          </w:tcPr>
          <w:p w14:paraId="722376DC" w14:textId="77777777" w:rsidR="00877A3B" w:rsidRDefault="00000000">
            <w:pPr>
              <w:pStyle w:val="TableParagraph"/>
              <w:spacing w:before="22"/>
              <w:ind w:right="44"/>
              <w:jc w:val="right"/>
              <w:rPr>
                <w:b/>
                <w:sz w:val="20"/>
              </w:rPr>
            </w:pPr>
            <w:r>
              <w:rPr>
                <w:b/>
                <w:spacing w:val="-5"/>
                <w:sz w:val="20"/>
              </w:rPr>
              <w:t>(7)</w:t>
            </w:r>
          </w:p>
        </w:tc>
      </w:tr>
      <w:tr w:rsidR="00877A3B" w14:paraId="1D9BBDED" w14:textId="77777777">
        <w:trPr>
          <w:trHeight w:val="280"/>
        </w:trPr>
        <w:tc>
          <w:tcPr>
            <w:tcW w:w="4863" w:type="dxa"/>
          </w:tcPr>
          <w:p w14:paraId="22AA2576" w14:textId="77777777" w:rsidR="00877A3B" w:rsidRDefault="00000000">
            <w:pPr>
              <w:pStyle w:val="TableParagraph"/>
              <w:spacing w:before="22"/>
              <w:ind w:left="201"/>
              <w:rPr>
                <w:sz w:val="20"/>
              </w:rPr>
            </w:pPr>
            <w:r>
              <w:rPr>
                <w:sz w:val="20"/>
              </w:rPr>
              <w:t>Change</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z w:val="20"/>
              </w:rPr>
              <w:t>discount</w:t>
            </w:r>
            <w:r>
              <w:rPr>
                <w:spacing w:val="-8"/>
                <w:sz w:val="20"/>
              </w:rPr>
              <w:t xml:space="preserve"> </w:t>
            </w:r>
            <w:r>
              <w:rPr>
                <w:spacing w:val="-4"/>
                <w:sz w:val="20"/>
              </w:rPr>
              <w:t>rate</w:t>
            </w:r>
          </w:p>
        </w:tc>
        <w:tc>
          <w:tcPr>
            <w:tcW w:w="1683" w:type="dxa"/>
          </w:tcPr>
          <w:p w14:paraId="746BE865" w14:textId="77777777" w:rsidR="00877A3B" w:rsidRDefault="00000000">
            <w:pPr>
              <w:pStyle w:val="TableParagraph"/>
              <w:spacing w:before="22"/>
              <w:ind w:right="287"/>
              <w:jc w:val="right"/>
              <w:rPr>
                <w:sz w:val="20"/>
              </w:rPr>
            </w:pPr>
            <w:r>
              <w:rPr>
                <w:spacing w:val="-10"/>
                <w:sz w:val="20"/>
              </w:rPr>
              <w:t>-</w:t>
            </w:r>
          </w:p>
        </w:tc>
        <w:tc>
          <w:tcPr>
            <w:tcW w:w="1401" w:type="dxa"/>
          </w:tcPr>
          <w:p w14:paraId="6ABF644C" w14:textId="77777777" w:rsidR="00877A3B" w:rsidRDefault="00000000">
            <w:pPr>
              <w:pStyle w:val="TableParagraph"/>
              <w:spacing w:before="22"/>
              <w:ind w:right="200"/>
              <w:jc w:val="right"/>
              <w:rPr>
                <w:sz w:val="20"/>
              </w:rPr>
            </w:pPr>
            <w:r>
              <w:rPr>
                <w:spacing w:val="-10"/>
                <w:sz w:val="20"/>
              </w:rPr>
              <w:t>-</w:t>
            </w:r>
          </w:p>
        </w:tc>
        <w:tc>
          <w:tcPr>
            <w:tcW w:w="1714" w:type="dxa"/>
          </w:tcPr>
          <w:p w14:paraId="4B77B052" w14:textId="77777777" w:rsidR="00877A3B" w:rsidRDefault="00000000">
            <w:pPr>
              <w:pStyle w:val="TableParagraph"/>
              <w:spacing w:before="22"/>
              <w:ind w:right="426"/>
              <w:jc w:val="right"/>
              <w:rPr>
                <w:sz w:val="20"/>
              </w:rPr>
            </w:pPr>
            <w:r>
              <w:rPr>
                <w:spacing w:val="-10"/>
                <w:sz w:val="20"/>
              </w:rPr>
              <w:t>-</w:t>
            </w:r>
          </w:p>
        </w:tc>
        <w:tc>
          <w:tcPr>
            <w:tcW w:w="1367" w:type="dxa"/>
          </w:tcPr>
          <w:p w14:paraId="49B4052B" w14:textId="77777777" w:rsidR="00877A3B" w:rsidRDefault="00000000">
            <w:pPr>
              <w:pStyle w:val="TableParagraph"/>
              <w:spacing w:before="22"/>
              <w:ind w:right="213"/>
              <w:jc w:val="right"/>
              <w:rPr>
                <w:sz w:val="20"/>
              </w:rPr>
            </w:pPr>
            <w:r>
              <w:rPr>
                <w:spacing w:val="-10"/>
                <w:sz w:val="20"/>
              </w:rPr>
              <w:t>-</w:t>
            </w:r>
          </w:p>
        </w:tc>
        <w:tc>
          <w:tcPr>
            <w:tcW w:w="1820" w:type="dxa"/>
          </w:tcPr>
          <w:p w14:paraId="1A37121F" w14:textId="77777777" w:rsidR="00877A3B" w:rsidRDefault="00000000">
            <w:pPr>
              <w:pStyle w:val="TableParagraph"/>
              <w:spacing w:before="22"/>
              <w:ind w:right="545"/>
              <w:jc w:val="right"/>
              <w:rPr>
                <w:sz w:val="20"/>
              </w:rPr>
            </w:pPr>
            <w:r>
              <w:rPr>
                <w:spacing w:val="-10"/>
                <w:sz w:val="20"/>
              </w:rPr>
              <w:t>-</w:t>
            </w:r>
          </w:p>
        </w:tc>
        <w:tc>
          <w:tcPr>
            <w:tcW w:w="1474" w:type="dxa"/>
          </w:tcPr>
          <w:p w14:paraId="4DBEFE63" w14:textId="77777777" w:rsidR="00877A3B" w:rsidRDefault="00000000">
            <w:pPr>
              <w:pStyle w:val="TableParagraph"/>
              <w:spacing w:before="22"/>
              <w:ind w:right="475"/>
              <w:jc w:val="right"/>
              <w:rPr>
                <w:sz w:val="20"/>
              </w:rPr>
            </w:pPr>
            <w:r>
              <w:rPr>
                <w:spacing w:val="-5"/>
                <w:sz w:val="20"/>
              </w:rPr>
              <w:t>(3)</w:t>
            </w:r>
          </w:p>
        </w:tc>
        <w:tc>
          <w:tcPr>
            <w:tcW w:w="1057" w:type="dxa"/>
          </w:tcPr>
          <w:p w14:paraId="3331EE9D" w14:textId="77777777" w:rsidR="00877A3B" w:rsidRDefault="00000000">
            <w:pPr>
              <w:pStyle w:val="TableParagraph"/>
              <w:spacing w:before="22"/>
              <w:ind w:right="44"/>
              <w:jc w:val="right"/>
              <w:rPr>
                <w:b/>
                <w:sz w:val="20"/>
              </w:rPr>
            </w:pPr>
            <w:r>
              <w:rPr>
                <w:b/>
                <w:spacing w:val="-5"/>
                <w:sz w:val="20"/>
              </w:rPr>
              <w:t>(3)</w:t>
            </w:r>
          </w:p>
        </w:tc>
      </w:tr>
      <w:tr w:rsidR="00877A3B" w14:paraId="3350C842" w14:textId="77777777">
        <w:trPr>
          <w:trHeight w:val="280"/>
        </w:trPr>
        <w:tc>
          <w:tcPr>
            <w:tcW w:w="4863" w:type="dxa"/>
          </w:tcPr>
          <w:p w14:paraId="7AD1EC1C" w14:textId="77777777" w:rsidR="00877A3B" w:rsidRDefault="00000000">
            <w:pPr>
              <w:pStyle w:val="TableParagraph"/>
              <w:spacing w:before="22"/>
              <w:ind w:left="201"/>
              <w:rPr>
                <w:sz w:val="20"/>
              </w:rPr>
            </w:pPr>
            <w:r>
              <w:rPr>
                <w:sz w:val="20"/>
              </w:rPr>
              <w:t>Arising</w:t>
            </w:r>
            <w:r>
              <w:rPr>
                <w:spacing w:val="-11"/>
                <w:sz w:val="20"/>
              </w:rPr>
              <w:t xml:space="preserve"> </w:t>
            </w:r>
            <w:r>
              <w:rPr>
                <w:sz w:val="20"/>
              </w:rPr>
              <w:t>during</w:t>
            </w:r>
            <w:r>
              <w:rPr>
                <w:spacing w:val="-11"/>
                <w:sz w:val="20"/>
              </w:rPr>
              <w:t xml:space="preserve"> </w:t>
            </w:r>
            <w:r>
              <w:rPr>
                <w:sz w:val="20"/>
              </w:rPr>
              <w:t>the</w:t>
            </w:r>
            <w:r>
              <w:rPr>
                <w:spacing w:val="-10"/>
                <w:sz w:val="20"/>
              </w:rPr>
              <w:t xml:space="preserve"> </w:t>
            </w:r>
            <w:r>
              <w:rPr>
                <w:spacing w:val="-4"/>
                <w:sz w:val="20"/>
              </w:rPr>
              <w:t>year</w:t>
            </w:r>
          </w:p>
        </w:tc>
        <w:tc>
          <w:tcPr>
            <w:tcW w:w="1683" w:type="dxa"/>
          </w:tcPr>
          <w:p w14:paraId="625BE528" w14:textId="77777777" w:rsidR="00877A3B" w:rsidRDefault="00000000">
            <w:pPr>
              <w:pStyle w:val="TableParagraph"/>
              <w:spacing w:before="22"/>
              <w:ind w:right="286"/>
              <w:jc w:val="right"/>
              <w:rPr>
                <w:sz w:val="20"/>
              </w:rPr>
            </w:pPr>
            <w:r>
              <w:rPr>
                <w:spacing w:val="-5"/>
                <w:sz w:val="20"/>
              </w:rPr>
              <w:t>34</w:t>
            </w:r>
          </w:p>
        </w:tc>
        <w:tc>
          <w:tcPr>
            <w:tcW w:w="1401" w:type="dxa"/>
          </w:tcPr>
          <w:p w14:paraId="7A731A73" w14:textId="77777777" w:rsidR="00877A3B" w:rsidRDefault="00000000">
            <w:pPr>
              <w:pStyle w:val="TableParagraph"/>
              <w:spacing w:before="22"/>
              <w:ind w:right="199"/>
              <w:jc w:val="right"/>
              <w:rPr>
                <w:sz w:val="20"/>
              </w:rPr>
            </w:pPr>
            <w:r>
              <w:rPr>
                <w:spacing w:val="-5"/>
                <w:sz w:val="20"/>
              </w:rPr>
              <w:t>40</w:t>
            </w:r>
          </w:p>
        </w:tc>
        <w:tc>
          <w:tcPr>
            <w:tcW w:w="1714" w:type="dxa"/>
          </w:tcPr>
          <w:p w14:paraId="2CCAB5B3" w14:textId="77777777" w:rsidR="00877A3B" w:rsidRDefault="00000000">
            <w:pPr>
              <w:pStyle w:val="TableParagraph"/>
              <w:spacing w:before="22"/>
              <w:ind w:right="425"/>
              <w:jc w:val="right"/>
              <w:rPr>
                <w:sz w:val="20"/>
              </w:rPr>
            </w:pPr>
            <w:r>
              <w:rPr>
                <w:spacing w:val="-5"/>
                <w:sz w:val="20"/>
              </w:rPr>
              <w:t>10</w:t>
            </w:r>
          </w:p>
        </w:tc>
        <w:tc>
          <w:tcPr>
            <w:tcW w:w="1367" w:type="dxa"/>
          </w:tcPr>
          <w:p w14:paraId="77A95AAF" w14:textId="77777777" w:rsidR="00877A3B" w:rsidRDefault="00000000">
            <w:pPr>
              <w:pStyle w:val="TableParagraph"/>
              <w:spacing w:before="22"/>
              <w:ind w:right="213"/>
              <w:jc w:val="right"/>
              <w:rPr>
                <w:sz w:val="20"/>
              </w:rPr>
            </w:pPr>
            <w:r>
              <w:rPr>
                <w:spacing w:val="-5"/>
                <w:sz w:val="20"/>
              </w:rPr>
              <w:t>23</w:t>
            </w:r>
          </w:p>
        </w:tc>
        <w:tc>
          <w:tcPr>
            <w:tcW w:w="1820" w:type="dxa"/>
          </w:tcPr>
          <w:p w14:paraId="3708D06E" w14:textId="77777777" w:rsidR="00877A3B" w:rsidRDefault="00000000">
            <w:pPr>
              <w:pStyle w:val="TableParagraph"/>
              <w:spacing w:before="22"/>
              <w:ind w:right="544"/>
              <w:jc w:val="right"/>
              <w:rPr>
                <w:sz w:val="20"/>
              </w:rPr>
            </w:pPr>
            <w:r>
              <w:rPr>
                <w:spacing w:val="-5"/>
                <w:sz w:val="20"/>
              </w:rPr>
              <w:t>60</w:t>
            </w:r>
          </w:p>
        </w:tc>
        <w:tc>
          <w:tcPr>
            <w:tcW w:w="1474" w:type="dxa"/>
          </w:tcPr>
          <w:p w14:paraId="6830D251" w14:textId="77777777" w:rsidR="00877A3B" w:rsidRDefault="00000000">
            <w:pPr>
              <w:pStyle w:val="TableParagraph"/>
              <w:spacing w:before="22"/>
              <w:ind w:left="188" w:right="111"/>
              <w:jc w:val="center"/>
              <w:rPr>
                <w:sz w:val="20"/>
              </w:rPr>
            </w:pPr>
            <w:r>
              <w:rPr>
                <w:spacing w:val="-5"/>
                <w:sz w:val="20"/>
              </w:rPr>
              <w:t>252</w:t>
            </w:r>
          </w:p>
        </w:tc>
        <w:tc>
          <w:tcPr>
            <w:tcW w:w="1057" w:type="dxa"/>
          </w:tcPr>
          <w:p w14:paraId="34015CC5" w14:textId="77777777" w:rsidR="00877A3B" w:rsidRDefault="00000000">
            <w:pPr>
              <w:pStyle w:val="TableParagraph"/>
              <w:spacing w:before="22"/>
              <w:ind w:right="99"/>
              <w:jc w:val="right"/>
              <w:rPr>
                <w:b/>
                <w:sz w:val="20"/>
              </w:rPr>
            </w:pPr>
            <w:r>
              <w:rPr>
                <w:b/>
                <w:spacing w:val="-5"/>
                <w:sz w:val="20"/>
              </w:rPr>
              <w:t>419</w:t>
            </w:r>
          </w:p>
        </w:tc>
      </w:tr>
      <w:tr w:rsidR="00877A3B" w14:paraId="3ABA0B9B" w14:textId="77777777">
        <w:trPr>
          <w:trHeight w:val="281"/>
        </w:trPr>
        <w:tc>
          <w:tcPr>
            <w:tcW w:w="4863" w:type="dxa"/>
          </w:tcPr>
          <w:p w14:paraId="3D1F6BE3" w14:textId="77777777" w:rsidR="00877A3B" w:rsidRDefault="00000000">
            <w:pPr>
              <w:pStyle w:val="TableParagraph"/>
              <w:spacing w:before="22"/>
              <w:ind w:left="201"/>
              <w:rPr>
                <w:sz w:val="20"/>
              </w:rPr>
            </w:pPr>
            <w:proofErr w:type="spellStart"/>
            <w:r>
              <w:rPr>
                <w:sz w:val="20"/>
              </w:rPr>
              <w:t>Utilised</w:t>
            </w:r>
            <w:proofErr w:type="spellEnd"/>
            <w:r>
              <w:rPr>
                <w:spacing w:val="-12"/>
                <w:sz w:val="20"/>
              </w:rPr>
              <w:t xml:space="preserve"> </w:t>
            </w:r>
            <w:r>
              <w:rPr>
                <w:sz w:val="20"/>
              </w:rPr>
              <w:t>during</w:t>
            </w:r>
            <w:r>
              <w:rPr>
                <w:spacing w:val="-12"/>
                <w:sz w:val="20"/>
              </w:rPr>
              <w:t xml:space="preserve"> </w:t>
            </w:r>
            <w:r>
              <w:rPr>
                <w:sz w:val="20"/>
              </w:rPr>
              <w:t>the</w:t>
            </w:r>
            <w:r>
              <w:rPr>
                <w:spacing w:val="-11"/>
                <w:sz w:val="20"/>
              </w:rPr>
              <w:t xml:space="preserve"> </w:t>
            </w:r>
            <w:r>
              <w:rPr>
                <w:spacing w:val="-4"/>
                <w:sz w:val="20"/>
              </w:rPr>
              <w:t>year</w:t>
            </w:r>
          </w:p>
        </w:tc>
        <w:tc>
          <w:tcPr>
            <w:tcW w:w="1683" w:type="dxa"/>
          </w:tcPr>
          <w:p w14:paraId="797AAA1E" w14:textId="77777777" w:rsidR="00877A3B" w:rsidRDefault="00000000">
            <w:pPr>
              <w:pStyle w:val="TableParagraph"/>
              <w:spacing w:before="22"/>
              <w:ind w:right="232"/>
              <w:jc w:val="right"/>
              <w:rPr>
                <w:sz w:val="20"/>
              </w:rPr>
            </w:pPr>
            <w:r>
              <w:rPr>
                <w:spacing w:val="-4"/>
                <w:sz w:val="20"/>
              </w:rPr>
              <w:t>(37)</w:t>
            </w:r>
          </w:p>
        </w:tc>
        <w:tc>
          <w:tcPr>
            <w:tcW w:w="1401" w:type="dxa"/>
          </w:tcPr>
          <w:p w14:paraId="71DD4C1D" w14:textId="77777777" w:rsidR="00877A3B" w:rsidRDefault="00000000">
            <w:pPr>
              <w:pStyle w:val="TableParagraph"/>
              <w:spacing w:before="22"/>
              <w:ind w:right="145"/>
              <w:jc w:val="right"/>
              <w:rPr>
                <w:sz w:val="20"/>
              </w:rPr>
            </w:pPr>
            <w:r>
              <w:rPr>
                <w:spacing w:val="-4"/>
                <w:sz w:val="20"/>
              </w:rPr>
              <w:t>(20)</w:t>
            </w:r>
          </w:p>
        </w:tc>
        <w:tc>
          <w:tcPr>
            <w:tcW w:w="1714" w:type="dxa"/>
          </w:tcPr>
          <w:p w14:paraId="51BDE141" w14:textId="77777777" w:rsidR="00877A3B" w:rsidRDefault="00000000">
            <w:pPr>
              <w:pStyle w:val="TableParagraph"/>
              <w:spacing w:before="22"/>
              <w:ind w:right="370"/>
              <w:jc w:val="right"/>
              <w:rPr>
                <w:sz w:val="20"/>
              </w:rPr>
            </w:pPr>
            <w:r>
              <w:rPr>
                <w:spacing w:val="-5"/>
                <w:sz w:val="20"/>
              </w:rPr>
              <w:t>(5)</w:t>
            </w:r>
          </w:p>
        </w:tc>
        <w:tc>
          <w:tcPr>
            <w:tcW w:w="1367" w:type="dxa"/>
          </w:tcPr>
          <w:p w14:paraId="7C776A07" w14:textId="77777777" w:rsidR="00877A3B" w:rsidRDefault="00000000">
            <w:pPr>
              <w:pStyle w:val="TableParagraph"/>
              <w:spacing w:before="22"/>
              <w:ind w:right="159"/>
              <w:jc w:val="right"/>
              <w:rPr>
                <w:sz w:val="20"/>
              </w:rPr>
            </w:pPr>
            <w:r>
              <w:rPr>
                <w:spacing w:val="-4"/>
                <w:sz w:val="20"/>
              </w:rPr>
              <w:t>(10)</w:t>
            </w:r>
          </w:p>
        </w:tc>
        <w:tc>
          <w:tcPr>
            <w:tcW w:w="1820" w:type="dxa"/>
          </w:tcPr>
          <w:p w14:paraId="0C2B9292" w14:textId="77777777" w:rsidR="00877A3B" w:rsidRDefault="00000000">
            <w:pPr>
              <w:pStyle w:val="TableParagraph"/>
              <w:spacing w:before="22"/>
              <w:ind w:right="490"/>
              <w:jc w:val="right"/>
              <w:rPr>
                <w:sz w:val="20"/>
              </w:rPr>
            </w:pPr>
            <w:r>
              <w:rPr>
                <w:spacing w:val="-4"/>
                <w:sz w:val="20"/>
              </w:rPr>
              <w:t>(22)</w:t>
            </w:r>
          </w:p>
        </w:tc>
        <w:tc>
          <w:tcPr>
            <w:tcW w:w="1474" w:type="dxa"/>
          </w:tcPr>
          <w:p w14:paraId="7EA2A09C" w14:textId="77777777" w:rsidR="00877A3B" w:rsidRDefault="00000000">
            <w:pPr>
              <w:pStyle w:val="TableParagraph"/>
              <w:spacing w:before="22"/>
              <w:ind w:right="476"/>
              <w:jc w:val="right"/>
              <w:rPr>
                <w:sz w:val="20"/>
              </w:rPr>
            </w:pPr>
            <w:r>
              <w:rPr>
                <w:spacing w:val="-2"/>
                <w:sz w:val="20"/>
              </w:rPr>
              <w:t>(124)</w:t>
            </w:r>
          </w:p>
        </w:tc>
        <w:tc>
          <w:tcPr>
            <w:tcW w:w="1057" w:type="dxa"/>
          </w:tcPr>
          <w:p w14:paraId="3FF87C01" w14:textId="77777777" w:rsidR="00877A3B" w:rsidRDefault="00000000">
            <w:pPr>
              <w:pStyle w:val="TableParagraph"/>
              <w:spacing w:before="22"/>
              <w:ind w:right="45"/>
              <w:jc w:val="right"/>
              <w:rPr>
                <w:b/>
                <w:sz w:val="20"/>
              </w:rPr>
            </w:pPr>
            <w:r>
              <w:rPr>
                <w:b/>
                <w:spacing w:val="-2"/>
                <w:sz w:val="20"/>
              </w:rPr>
              <w:t>(218)</w:t>
            </w:r>
          </w:p>
        </w:tc>
      </w:tr>
      <w:tr w:rsidR="00877A3B" w14:paraId="7492D4A6" w14:textId="77777777">
        <w:trPr>
          <w:trHeight w:val="280"/>
        </w:trPr>
        <w:tc>
          <w:tcPr>
            <w:tcW w:w="4863" w:type="dxa"/>
          </w:tcPr>
          <w:p w14:paraId="0E5BF99A" w14:textId="77777777" w:rsidR="00877A3B" w:rsidRDefault="00000000">
            <w:pPr>
              <w:pStyle w:val="TableParagraph"/>
              <w:spacing w:before="22"/>
              <w:ind w:left="201"/>
              <w:rPr>
                <w:sz w:val="20"/>
              </w:rPr>
            </w:pPr>
            <w:r>
              <w:rPr>
                <w:sz w:val="20"/>
              </w:rPr>
              <w:t>Reversed</w:t>
            </w:r>
            <w:r>
              <w:rPr>
                <w:spacing w:val="-13"/>
                <w:sz w:val="20"/>
              </w:rPr>
              <w:t xml:space="preserve"> </w:t>
            </w:r>
            <w:r>
              <w:rPr>
                <w:spacing w:val="-2"/>
                <w:sz w:val="20"/>
              </w:rPr>
              <w:t>unused</w:t>
            </w:r>
          </w:p>
        </w:tc>
        <w:tc>
          <w:tcPr>
            <w:tcW w:w="1683" w:type="dxa"/>
          </w:tcPr>
          <w:p w14:paraId="79833693" w14:textId="77777777" w:rsidR="00877A3B" w:rsidRDefault="00000000">
            <w:pPr>
              <w:pStyle w:val="TableParagraph"/>
              <w:spacing w:before="22"/>
              <w:ind w:right="232"/>
              <w:jc w:val="right"/>
              <w:rPr>
                <w:sz w:val="20"/>
              </w:rPr>
            </w:pPr>
            <w:r>
              <w:rPr>
                <w:spacing w:val="-4"/>
                <w:sz w:val="20"/>
              </w:rPr>
              <w:t>(12)</w:t>
            </w:r>
          </w:p>
        </w:tc>
        <w:tc>
          <w:tcPr>
            <w:tcW w:w="1401" w:type="dxa"/>
          </w:tcPr>
          <w:p w14:paraId="39D196FF" w14:textId="77777777" w:rsidR="00877A3B" w:rsidRDefault="00000000">
            <w:pPr>
              <w:pStyle w:val="TableParagraph"/>
              <w:spacing w:before="22"/>
              <w:ind w:right="145"/>
              <w:jc w:val="right"/>
              <w:rPr>
                <w:sz w:val="20"/>
              </w:rPr>
            </w:pPr>
            <w:r>
              <w:rPr>
                <w:spacing w:val="-4"/>
                <w:sz w:val="20"/>
              </w:rPr>
              <w:t>(28)</w:t>
            </w:r>
          </w:p>
        </w:tc>
        <w:tc>
          <w:tcPr>
            <w:tcW w:w="1714" w:type="dxa"/>
          </w:tcPr>
          <w:p w14:paraId="389A7633" w14:textId="77777777" w:rsidR="00877A3B" w:rsidRDefault="00000000">
            <w:pPr>
              <w:pStyle w:val="TableParagraph"/>
              <w:spacing w:before="22"/>
              <w:ind w:right="370"/>
              <w:jc w:val="right"/>
              <w:rPr>
                <w:sz w:val="20"/>
              </w:rPr>
            </w:pPr>
            <w:r>
              <w:rPr>
                <w:spacing w:val="-5"/>
                <w:sz w:val="20"/>
              </w:rPr>
              <w:t>(2)</w:t>
            </w:r>
          </w:p>
        </w:tc>
        <w:tc>
          <w:tcPr>
            <w:tcW w:w="1367" w:type="dxa"/>
          </w:tcPr>
          <w:p w14:paraId="18B559E5" w14:textId="77777777" w:rsidR="00877A3B" w:rsidRDefault="00000000">
            <w:pPr>
              <w:pStyle w:val="TableParagraph"/>
              <w:spacing w:before="22"/>
              <w:ind w:right="159"/>
              <w:jc w:val="right"/>
              <w:rPr>
                <w:sz w:val="20"/>
              </w:rPr>
            </w:pPr>
            <w:r>
              <w:rPr>
                <w:spacing w:val="-4"/>
                <w:sz w:val="20"/>
              </w:rPr>
              <w:t>(15)</w:t>
            </w:r>
          </w:p>
        </w:tc>
        <w:tc>
          <w:tcPr>
            <w:tcW w:w="1820" w:type="dxa"/>
          </w:tcPr>
          <w:p w14:paraId="00467818" w14:textId="77777777" w:rsidR="00877A3B" w:rsidRDefault="00000000">
            <w:pPr>
              <w:pStyle w:val="TableParagraph"/>
              <w:spacing w:before="22"/>
              <w:ind w:right="490"/>
              <w:jc w:val="right"/>
              <w:rPr>
                <w:sz w:val="20"/>
              </w:rPr>
            </w:pPr>
            <w:r>
              <w:rPr>
                <w:spacing w:val="-4"/>
                <w:sz w:val="20"/>
              </w:rPr>
              <w:t>(12)</w:t>
            </w:r>
          </w:p>
        </w:tc>
        <w:tc>
          <w:tcPr>
            <w:tcW w:w="1474" w:type="dxa"/>
          </w:tcPr>
          <w:p w14:paraId="2A79D24A" w14:textId="77777777" w:rsidR="00877A3B" w:rsidRDefault="00000000">
            <w:pPr>
              <w:pStyle w:val="TableParagraph"/>
              <w:spacing w:before="22"/>
              <w:ind w:right="476"/>
              <w:jc w:val="right"/>
              <w:rPr>
                <w:sz w:val="20"/>
              </w:rPr>
            </w:pPr>
            <w:r>
              <w:rPr>
                <w:spacing w:val="-2"/>
                <w:sz w:val="20"/>
              </w:rPr>
              <w:t>(292)</w:t>
            </w:r>
          </w:p>
        </w:tc>
        <w:tc>
          <w:tcPr>
            <w:tcW w:w="1057" w:type="dxa"/>
          </w:tcPr>
          <w:p w14:paraId="1E8522C0" w14:textId="77777777" w:rsidR="00877A3B" w:rsidRDefault="00000000">
            <w:pPr>
              <w:pStyle w:val="TableParagraph"/>
              <w:spacing w:before="22"/>
              <w:ind w:right="45"/>
              <w:jc w:val="right"/>
              <w:rPr>
                <w:b/>
                <w:sz w:val="20"/>
              </w:rPr>
            </w:pPr>
            <w:r>
              <w:rPr>
                <w:b/>
                <w:spacing w:val="-2"/>
                <w:sz w:val="20"/>
              </w:rPr>
              <w:t>(361)</w:t>
            </w:r>
          </w:p>
        </w:tc>
      </w:tr>
      <w:tr w:rsidR="00877A3B" w14:paraId="2497C207" w14:textId="77777777">
        <w:trPr>
          <w:trHeight w:val="266"/>
        </w:trPr>
        <w:tc>
          <w:tcPr>
            <w:tcW w:w="4863" w:type="dxa"/>
          </w:tcPr>
          <w:p w14:paraId="3FF4C749" w14:textId="77777777" w:rsidR="00877A3B" w:rsidRDefault="00000000">
            <w:pPr>
              <w:pStyle w:val="TableParagraph"/>
              <w:spacing w:before="22" w:line="225" w:lineRule="exact"/>
              <w:ind w:left="201"/>
              <w:rPr>
                <w:sz w:val="20"/>
              </w:rPr>
            </w:pPr>
            <w:r>
              <w:rPr>
                <w:sz w:val="20"/>
              </w:rPr>
              <w:t>Unwinding</w:t>
            </w:r>
            <w:r>
              <w:rPr>
                <w:spacing w:val="-16"/>
                <w:sz w:val="20"/>
              </w:rPr>
              <w:t xml:space="preserve"> </w:t>
            </w:r>
            <w:r>
              <w:rPr>
                <w:sz w:val="20"/>
              </w:rPr>
              <w:t>of</w:t>
            </w:r>
            <w:r>
              <w:rPr>
                <w:spacing w:val="-10"/>
                <w:sz w:val="20"/>
              </w:rPr>
              <w:t xml:space="preserve"> </w:t>
            </w:r>
            <w:r>
              <w:rPr>
                <w:spacing w:val="-2"/>
                <w:sz w:val="20"/>
              </w:rPr>
              <w:t>discount</w:t>
            </w:r>
          </w:p>
        </w:tc>
        <w:tc>
          <w:tcPr>
            <w:tcW w:w="1683" w:type="dxa"/>
            <w:tcBorders>
              <w:bottom w:val="single" w:sz="8" w:space="0" w:color="000000"/>
            </w:tcBorders>
          </w:tcPr>
          <w:p w14:paraId="2C8E1369" w14:textId="77777777" w:rsidR="00877A3B" w:rsidRDefault="00000000">
            <w:pPr>
              <w:pStyle w:val="TableParagraph"/>
              <w:spacing w:before="22" w:line="225" w:lineRule="exact"/>
              <w:ind w:right="286"/>
              <w:jc w:val="right"/>
              <w:rPr>
                <w:sz w:val="20"/>
              </w:rPr>
            </w:pPr>
            <w:r>
              <w:rPr>
                <w:spacing w:val="-10"/>
                <w:sz w:val="20"/>
              </w:rPr>
              <w:t>9</w:t>
            </w:r>
          </w:p>
        </w:tc>
        <w:tc>
          <w:tcPr>
            <w:tcW w:w="1401" w:type="dxa"/>
            <w:tcBorders>
              <w:bottom w:val="single" w:sz="8" w:space="0" w:color="000000"/>
            </w:tcBorders>
          </w:tcPr>
          <w:p w14:paraId="618B7F74" w14:textId="77777777" w:rsidR="00877A3B" w:rsidRDefault="00000000">
            <w:pPr>
              <w:pStyle w:val="TableParagraph"/>
              <w:spacing w:before="22" w:line="225" w:lineRule="exact"/>
              <w:ind w:right="200"/>
              <w:jc w:val="right"/>
              <w:rPr>
                <w:sz w:val="20"/>
              </w:rPr>
            </w:pPr>
            <w:r>
              <w:rPr>
                <w:spacing w:val="-10"/>
                <w:sz w:val="20"/>
              </w:rPr>
              <w:t>-</w:t>
            </w:r>
          </w:p>
        </w:tc>
        <w:tc>
          <w:tcPr>
            <w:tcW w:w="1714" w:type="dxa"/>
            <w:tcBorders>
              <w:bottom w:val="single" w:sz="8" w:space="0" w:color="000000"/>
            </w:tcBorders>
          </w:tcPr>
          <w:p w14:paraId="3FA57CF4" w14:textId="77777777" w:rsidR="00877A3B" w:rsidRDefault="00000000">
            <w:pPr>
              <w:pStyle w:val="TableParagraph"/>
              <w:spacing w:before="22" w:line="225" w:lineRule="exact"/>
              <w:ind w:right="426"/>
              <w:jc w:val="right"/>
              <w:rPr>
                <w:sz w:val="20"/>
              </w:rPr>
            </w:pPr>
            <w:r>
              <w:rPr>
                <w:spacing w:val="-10"/>
                <w:sz w:val="20"/>
              </w:rPr>
              <w:t>-</w:t>
            </w:r>
          </w:p>
        </w:tc>
        <w:tc>
          <w:tcPr>
            <w:tcW w:w="1367" w:type="dxa"/>
            <w:tcBorders>
              <w:bottom w:val="single" w:sz="8" w:space="0" w:color="000000"/>
            </w:tcBorders>
          </w:tcPr>
          <w:p w14:paraId="4AB76120" w14:textId="77777777" w:rsidR="00877A3B" w:rsidRDefault="00000000">
            <w:pPr>
              <w:pStyle w:val="TableParagraph"/>
              <w:spacing w:before="22" w:line="225" w:lineRule="exact"/>
              <w:ind w:right="213"/>
              <w:jc w:val="right"/>
              <w:rPr>
                <w:sz w:val="20"/>
              </w:rPr>
            </w:pPr>
            <w:r>
              <w:rPr>
                <w:spacing w:val="-10"/>
                <w:sz w:val="20"/>
              </w:rPr>
              <w:t>-</w:t>
            </w:r>
          </w:p>
        </w:tc>
        <w:tc>
          <w:tcPr>
            <w:tcW w:w="1820" w:type="dxa"/>
            <w:tcBorders>
              <w:bottom w:val="single" w:sz="8" w:space="0" w:color="000000"/>
            </w:tcBorders>
          </w:tcPr>
          <w:p w14:paraId="7815E336" w14:textId="77777777" w:rsidR="00877A3B" w:rsidRDefault="00000000">
            <w:pPr>
              <w:pStyle w:val="TableParagraph"/>
              <w:spacing w:before="22" w:line="225" w:lineRule="exact"/>
              <w:ind w:right="545"/>
              <w:jc w:val="right"/>
              <w:rPr>
                <w:sz w:val="20"/>
              </w:rPr>
            </w:pPr>
            <w:r>
              <w:rPr>
                <w:spacing w:val="-10"/>
                <w:sz w:val="20"/>
              </w:rPr>
              <w:t>-</w:t>
            </w:r>
          </w:p>
        </w:tc>
        <w:tc>
          <w:tcPr>
            <w:tcW w:w="1474" w:type="dxa"/>
            <w:tcBorders>
              <w:bottom w:val="single" w:sz="8" w:space="0" w:color="000000"/>
            </w:tcBorders>
          </w:tcPr>
          <w:p w14:paraId="7ABA7F9B" w14:textId="77777777" w:rsidR="00877A3B" w:rsidRDefault="00000000">
            <w:pPr>
              <w:pStyle w:val="TableParagraph"/>
              <w:spacing w:before="22" w:line="225" w:lineRule="exact"/>
              <w:ind w:left="188"/>
              <w:jc w:val="center"/>
              <w:rPr>
                <w:sz w:val="20"/>
              </w:rPr>
            </w:pPr>
            <w:r>
              <w:rPr>
                <w:spacing w:val="-5"/>
                <w:sz w:val="20"/>
              </w:rPr>
              <w:t>11</w:t>
            </w:r>
          </w:p>
        </w:tc>
        <w:tc>
          <w:tcPr>
            <w:tcW w:w="1057" w:type="dxa"/>
            <w:tcBorders>
              <w:bottom w:val="single" w:sz="8" w:space="0" w:color="000000"/>
            </w:tcBorders>
          </w:tcPr>
          <w:p w14:paraId="5FBE5A36" w14:textId="77777777" w:rsidR="00877A3B" w:rsidRDefault="00000000">
            <w:pPr>
              <w:pStyle w:val="TableParagraph"/>
              <w:spacing w:before="22" w:line="225" w:lineRule="exact"/>
              <w:ind w:right="99"/>
              <w:jc w:val="right"/>
              <w:rPr>
                <w:b/>
                <w:sz w:val="20"/>
              </w:rPr>
            </w:pPr>
            <w:r>
              <w:rPr>
                <w:b/>
                <w:spacing w:val="-5"/>
                <w:sz w:val="20"/>
              </w:rPr>
              <w:t>20</w:t>
            </w:r>
          </w:p>
        </w:tc>
      </w:tr>
      <w:tr w:rsidR="00877A3B" w14:paraId="5AE35C93" w14:textId="77777777">
        <w:trPr>
          <w:trHeight w:val="240"/>
        </w:trPr>
        <w:tc>
          <w:tcPr>
            <w:tcW w:w="4863" w:type="dxa"/>
          </w:tcPr>
          <w:p w14:paraId="6CFB5C69" w14:textId="77777777" w:rsidR="00877A3B" w:rsidRDefault="00000000">
            <w:pPr>
              <w:pStyle w:val="TableParagraph"/>
              <w:spacing w:line="221" w:lineRule="exact"/>
              <w:ind w:left="50"/>
              <w:rPr>
                <w:b/>
                <w:sz w:val="20"/>
              </w:rPr>
            </w:pPr>
            <w:r>
              <w:rPr>
                <w:b/>
                <w:sz w:val="20"/>
              </w:rPr>
              <w:t>At</w:t>
            </w:r>
            <w:r>
              <w:rPr>
                <w:b/>
                <w:spacing w:val="-6"/>
                <w:sz w:val="20"/>
              </w:rPr>
              <w:t xml:space="preserve"> </w:t>
            </w:r>
            <w:r>
              <w:rPr>
                <w:b/>
                <w:sz w:val="20"/>
              </w:rPr>
              <w:t>31</w:t>
            </w:r>
            <w:r>
              <w:rPr>
                <w:b/>
                <w:spacing w:val="-8"/>
                <w:sz w:val="20"/>
              </w:rPr>
              <w:t xml:space="preserve"> </w:t>
            </w:r>
            <w:r>
              <w:rPr>
                <w:b/>
                <w:sz w:val="20"/>
              </w:rPr>
              <w:t>March</w:t>
            </w:r>
            <w:r>
              <w:rPr>
                <w:b/>
                <w:spacing w:val="-7"/>
                <w:sz w:val="20"/>
              </w:rPr>
              <w:t xml:space="preserve"> </w:t>
            </w:r>
            <w:r>
              <w:rPr>
                <w:b/>
                <w:spacing w:val="-4"/>
                <w:sz w:val="20"/>
              </w:rPr>
              <w:t>2025</w:t>
            </w:r>
          </w:p>
        </w:tc>
        <w:tc>
          <w:tcPr>
            <w:tcW w:w="1683" w:type="dxa"/>
            <w:tcBorders>
              <w:top w:val="single" w:sz="8" w:space="0" w:color="000000"/>
              <w:bottom w:val="double" w:sz="8" w:space="0" w:color="000000"/>
            </w:tcBorders>
          </w:tcPr>
          <w:p w14:paraId="02150822" w14:textId="77777777" w:rsidR="00877A3B" w:rsidRDefault="00000000">
            <w:pPr>
              <w:pStyle w:val="TableParagraph"/>
              <w:spacing w:line="221" w:lineRule="exact"/>
              <w:ind w:right="286"/>
              <w:jc w:val="right"/>
              <w:rPr>
                <w:b/>
                <w:sz w:val="20"/>
              </w:rPr>
            </w:pPr>
            <w:r>
              <w:rPr>
                <w:b/>
                <w:spacing w:val="-5"/>
                <w:sz w:val="20"/>
              </w:rPr>
              <w:t>336</w:t>
            </w:r>
          </w:p>
        </w:tc>
        <w:tc>
          <w:tcPr>
            <w:tcW w:w="1401" w:type="dxa"/>
            <w:tcBorders>
              <w:top w:val="single" w:sz="8" w:space="0" w:color="000000"/>
              <w:bottom w:val="double" w:sz="8" w:space="0" w:color="000000"/>
            </w:tcBorders>
          </w:tcPr>
          <w:p w14:paraId="7BE5A7B0" w14:textId="77777777" w:rsidR="00877A3B" w:rsidRDefault="00000000">
            <w:pPr>
              <w:pStyle w:val="TableParagraph"/>
              <w:spacing w:line="221" w:lineRule="exact"/>
              <w:ind w:right="199"/>
              <w:jc w:val="right"/>
              <w:rPr>
                <w:b/>
                <w:sz w:val="20"/>
              </w:rPr>
            </w:pPr>
            <w:r>
              <w:rPr>
                <w:b/>
                <w:spacing w:val="-5"/>
                <w:sz w:val="20"/>
              </w:rPr>
              <w:t>76</w:t>
            </w:r>
          </w:p>
        </w:tc>
        <w:tc>
          <w:tcPr>
            <w:tcW w:w="1714" w:type="dxa"/>
            <w:tcBorders>
              <w:top w:val="single" w:sz="8" w:space="0" w:color="000000"/>
              <w:bottom w:val="double" w:sz="8" w:space="0" w:color="000000"/>
            </w:tcBorders>
          </w:tcPr>
          <w:p w14:paraId="345EF2A4" w14:textId="77777777" w:rsidR="00877A3B" w:rsidRDefault="00000000">
            <w:pPr>
              <w:pStyle w:val="TableParagraph"/>
              <w:spacing w:line="221" w:lineRule="exact"/>
              <w:ind w:right="334"/>
              <w:jc w:val="right"/>
              <w:rPr>
                <w:b/>
                <w:sz w:val="20"/>
              </w:rPr>
            </w:pPr>
            <w:r>
              <w:rPr>
                <w:b/>
                <w:spacing w:val="-5"/>
                <w:sz w:val="20"/>
              </w:rPr>
              <w:t>19</w:t>
            </w:r>
          </w:p>
        </w:tc>
        <w:tc>
          <w:tcPr>
            <w:tcW w:w="1367" w:type="dxa"/>
            <w:tcBorders>
              <w:top w:val="single" w:sz="8" w:space="0" w:color="000000"/>
              <w:bottom w:val="double" w:sz="8" w:space="0" w:color="000000"/>
            </w:tcBorders>
          </w:tcPr>
          <w:p w14:paraId="398F571E" w14:textId="77777777" w:rsidR="00877A3B" w:rsidRDefault="00000000">
            <w:pPr>
              <w:pStyle w:val="TableParagraph"/>
              <w:spacing w:line="221" w:lineRule="exact"/>
              <w:ind w:right="213"/>
              <w:jc w:val="right"/>
              <w:rPr>
                <w:b/>
                <w:sz w:val="20"/>
              </w:rPr>
            </w:pPr>
            <w:r>
              <w:rPr>
                <w:b/>
                <w:spacing w:val="-5"/>
                <w:sz w:val="20"/>
              </w:rPr>
              <w:t>32</w:t>
            </w:r>
          </w:p>
        </w:tc>
        <w:tc>
          <w:tcPr>
            <w:tcW w:w="1820" w:type="dxa"/>
            <w:tcBorders>
              <w:top w:val="single" w:sz="8" w:space="0" w:color="000000"/>
              <w:bottom w:val="double" w:sz="8" w:space="0" w:color="000000"/>
            </w:tcBorders>
          </w:tcPr>
          <w:p w14:paraId="4B0DF60F" w14:textId="77777777" w:rsidR="00877A3B" w:rsidRDefault="00000000">
            <w:pPr>
              <w:pStyle w:val="TableParagraph"/>
              <w:spacing w:line="221" w:lineRule="exact"/>
              <w:ind w:right="544"/>
              <w:jc w:val="right"/>
              <w:rPr>
                <w:b/>
                <w:sz w:val="20"/>
              </w:rPr>
            </w:pPr>
            <w:r>
              <w:rPr>
                <w:b/>
                <w:spacing w:val="-5"/>
                <w:sz w:val="20"/>
              </w:rPr>
              <w:t>68</w:t>
            </w:r>
          </w:p>
        </w:tc>
        <w:tc>
          <w:tcPr>
            <w:tcW w:w="1474" w:type="dxa"/>
            <w:tcBorders>
              <w:top w:val="single" w:sz="8" w:space="0" w:color="000000"/>
              <w:bottom w:val="double" w:sz="8" w:space="0" w:color="000000"/>
            </w:tcBorders>
          </w:tcPr>
          <w:p w14:paraId="71A58752" w14:textId="77777777" w:rsidR="00877A3B" w:rsidRDefault="00000000">
            <w:pPr>
              <w:pStyle w:val="TableParagraph"/>
              <w:spacing w:line="221" w:lineRule="exact"/>
              <w:ind w:left="188" w:right="111"/>
              <w:jc w:val="center"/>
              <w:rPr>
                <w:b/>
                <w:sz w:val="20"/>
              </w:rPr>
            </w:pPr>
            <w:r>
              <w:rPr>
                <w:b/>
                <w:spacing w:val="-5"/>
                <w:sz w:val="20"/>
              </w:rPr>
              <w:t>833</w:t>
            </w:r>
          </w:p>
        </w:tc>
        <w:tc>
          <w:tcPr>
            <w:tcW w:w="1057" w:type="dxa"/>
            <w:tcBorders>
              <w:top w:val="single" w:sz="8" w:space="0" w:color="000000"/>
              <w:bottom w:val="double" w:sz="8" w:space="0" w:color="000000"/>
            </w:tcBorders>
          </w:tcPr>
          <w:p w14:paraId="764547E0" w14:textId="77777777" w:rsidR="00877A3B" w:rsidRDefault="00000000">
            <w:pPr>
              <w:pStyle w:val="TableParagraph"/>
              <w:spacing w:line="221" w:lineRule="exact"/>
              <w:ind w:right="99"/>
              <w:jc w:val="right"/>
              <w:rPr>
                <w:b/>
                <w:sz w:val="20"/>
              </w:rPr>
            </w:pPr>
            <w:r>
              <w:rPr>
                <w:b/>
                <w:spacing w:val="-2"/>
                <w:sz w:val="20"/>
              </w:rPr>
              <w:t>1,364</w:t>
            </w:r>
          </w:p>
        </w:tc>
      </w:tr>
      <w:tr w:rsidR="00877A3B" w14:paraId="058C8AEE" w14:textId="77777777">
        <w:trPr>
          <w:trHeight w:val="254"/>
        </w:trPr>
        <w:tc>
          <w:tcPr>
            <w:tcW w:w="4863" w:type="dxa"/>
          </w:tcPr>
          <w:p w14:paraId="5F636B83" w14:textId="77777777" w:rsidR="00877A3B" w:rsidRDefault="00000000">
            <w:pPr>
              <w:pStyle w:val="TableParagraph"/>
              <w:spacing w:line="226" w:lineRule="exact"/>
              <w:ind w:left="50"/>
              <w:rPr>
                <w:b/>
                <w:sz w:val="20"/>
              </w:rPr>
            </w:pPr>
            <w:r>
              <w:rPr>
                <w:b/>
                <w:sz w:val="20"/>
              </w:rPr>
              <w:t>Expected</w:t>
            </w:r>
            <w:r>
              <w:rPr>
                <w:b/>
                <w:spacing w:val="-7"/>
                <w:sz w:val="20"/>
              </w:rPr>
              <w:t xml:space="preserve"> </w:t>
            </w:r>
            <w:r>
              <w:rPr>
                <w:b/>
                <w:sz w:val="20"/>
              </w:rPr>
              <w:t>timing</w:t>
            </w:r>
            <w:r>
              <w:rPr>
                <w:b/>
                <w:spacing w:val="-6"/>
                <w:sz w:val="20"/>
              </w:rPr>
              <w:t xml:space="preserve"> </w:t>
            </w:r>
            <w:r>
              <w:rPr>
                <w:b/>
                <w:sz w:val="20"/>
              </w:rPr>
              <w:t>of</w:t>
            </w:r>
            <w:r>
              <w:rPr>
                <w:b/>
                <w:spacing w:val="-5"/>
                <w:sz w:val="20"/>
              </w:rPr>
              <w:t xml:space="preserve"> </w:t>
            </w:r>
            <w:r>
              <w:rPr>
                <w:b/>
                <w:sz w:val="20"/>
              </w:rPr>
              <w:t>cash</w:t>
            </w:r>
            <w:r>
              <w:rPr>
                <w:b/>
                <w:spacing w:val="-7"/>
                <w:sz w:val="20"/>
              </w:rPr>
              <w:t xml:space="preserve"> </w:t>
            </w:r>
            <w:r>
              <w:rPr>
                <w:b/>
                <w:spacing w:val="-2"/>
                <w:sz w:val="20"/>
              </w:rPr>
              <w:t>flows:</w:t>
            </w:r>
          </w:p>
        </w:tc>
        <w:tc>
          <w:tcPr>
            <w:tcW w:w="1683" w:type="dxa"/>
            <w:tcBorders>
              <w:top w:val="double" w:sz="8" w:space="0" w:color="000000"/>
            </w:tcBorders>
          </w:tcPr>
          <w:p w14:paraId="042060F4" w14:textId="77777777" w:rsidR="00877A3B" w:rsidRDefault="00877A3B">
            <w:pPr>
              <w:pStyle w:val="TableParagraph"/>
              <w:rPr>
                <w:rFonts w:ascii="Times New Roman"/>
                <w:sz w:val="18"/>
              </w:rPr>
            </w:pPr>
          </w:p>
        </w:tc>
        <w:tc>
          <w:tcPr>
            <w:tcW w:w="1401" w:type="dxa"/>
            <w:tcBorders>
              <w:top w:val="double" w:sz="8" w:space="0" w:color="000000"/>
            </w:tcBorders>
          </w:tcPr>
          <w:p w14:paraId="69341461" w14:textId="77777777" w:rsidR="00877A3B" w:rsidRDefault="00877A3B">
            <w:pPr>
              <w:pStyle w:val="TableParagraph"/>
              <w:rPr>
                <w:rFonts w:ascii="Times New Roman"/>
                <w:sz w:val="18"/>
              </w:rPr>
            </w:pPr>
          </w:p>
        </w:tc>
        <w:tc>
          <w:tcPr>
            <w:tcW w:w="1714" w:type="dxa"/>
            <w:tcBorders>
              <w:top w:val="double" w:sz="8" w:space="0" w:color="000000"/>
            </w:tcBorders>
          </w:tcPr>
          <w:p w14:paraId="0DFEBFBB" w14:textId="77777777" w:rsidR="00877A3B" w:rsidRDefault="00877A3B">
            <w:pPr>
              <w:pStyle w:val="TableParagraph"/>
              <w:rPr>
                <w:rFonts w:ascii="Times New Roman"/>
                <w:sz w:val="18"/>
              </w:rPr>
            </w:pPr>
          </w:p>
        </w:tc>
        <w:tc>
          <w:tcPr>
            <w:tcW w:w="1367" w:type="dxa"/>
            <w:tcBorders>
              <w:top w:val="double" w:sz="8" w:space="0" w:color="000000"/>
            </w:tcBorders>
          </w:tcPr>
          <w:p w14:paraId="010E3165" w14:textId="77777777" w:rsidR="00877A3B" w:rsidRDefault="00877A3B">
            <w:pPr>
              <w:pStyle w:val="TableParagraph"/>
              <w:rPr>
                <w:rFonts w:ascii="Times New Roman"/>
                <w:sz w:val="18"/>
              </w:rPr>
            </w:pPr>
          </w:p>
        </w:tc>
        <w:tc>
          <w:tcPr>
            <w:tcW w:w="1820" w:type="dxa"/>
            <w:tcBorders>
              <w:top w:val="double" w:sz="8" w:space="0" w:color="000000"/>
            </w:tcBorders>
          </w:tcPr>
          <w:p w14:paraId="1889959C" w14:textId="77777777" w:rsidR="00877A3B" w:rsidRDefault="00877A3B">
            <w:pPr>
              <w:pStyle w:val="TableParagraph"/>
              <w:rPr>
                <w:rFonts w:ascii="Times New Roman"/>
                <w:sz w:val="18"/>
              </w:rPr>
            </w:pPr>
          </w:p>
        </w:tc>
        <w:tc>
          <w:tcPr>
            <w:tcW w:w="1474" w:type="dxa"/>
            <w:tcBorders>
              <w:top w:val="double" w:sz="8" w:space="0" w:color="000000"/>
            </w:tcBorders>
          </w:tcPr>
          <w:p w14:paraId="713D31B3" w14:textId="77777777" w:rsidR="00877A3B" w:rsidRDefault="00877A3B">
            <w:pPr>
              <w:pStyle w:val="TableParagraph"/>
              <w:rPr>
                <w:rFonts w:ascii="Times New Roman"/>
                <w:sz w:val="18"/>
              </w:rPr>
            </w:pPr>
          </w:p>
        </w:tc>
        <w:tc>
          <w:tcPr>
            <w:tcW w:w="1057" w:type="dxa"/>
            <w:tcBorders>
              <w:top w:val="double" w:sz="8" w:space="0" w:color="000000"/>
            </w:tcBorders>
          </w:tcPr>
          <w:p w14:paraId="53A895ED" w14:textId="77777777" w:rsidR="00877A3B" w:rsidRDefault="00877A3B">
            <w:pPr>
              <w:pStyle w:val="TableParagraph"/>
              <w:rPr>
                <w:rFonts w:ascii="Times New Roman"/>
                <w:sz w:val="18"/>
              </w:rPr>
            </w:pPr>
          </w:p>
        </w:tc>
      </w:tr>
      <w:tr w:rsidR="00877A3B" w14:paraId="4BDB6795" w14:textId="77777777">
        <w:trPr>
          <w:trHeight w:val="277"/>
        </w:trPr>
        <w:tc>
          <w:tcPr>
            <w:tcW w:w="4863" w:type="dxa"/>
          </w:tcPr>
          <w:p w14:paraId="7BBA7A2A" w14:textId="77777777" w:rsidR="00877A3B" w:rsidRDefault="00000000">
            <w:pPr>
              <w:pStyle w:val="TableParagraph"/>
              <w:spacing w:before="22"/>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c>
          <w:tcPr>
            <w:tcW w:w="1683" w:type="dxa"/>
          </w:tcPr>
          <w:p w14:paraId="3BED95D1" w14:textId="77777777" w:rsidR="00877A3B" w:rsidRDefault="00000000">
            <w:pPr>
              <w:pStyle w:val="TableParagraph"/>
              <w:spacing w:before="22"/>
              <w:ind w:right="286"/>
              <w:jc w:val="right"/>
              <w:rPr>
                <w:sz w:val="20"/>
              </w:rPr>
            </w:pPr>
            <w:r>
              <w:rPr>
                <w:spacing w:val="-5"/>
                <w:sz w:val="20"/>
              </w:rPr>
              <w:t>37</w:t>
            </w:r>
          </w:p>
        </w:tc>
        <w:tc>
          <w:tcPr>
            <w:tcW w:w="1401" w:type="dxa"/>
          </w:tcPr>
          <w:p w14:paraId="249956CF" w14:textId="77777777" w:rsidR="00877A3B" w:rsidRDefault="00000000">
            <w:pPr>
              <w:pStyle w:val="TableParagraph"/>
              <w:spacing w:before="22"/>
              <w:ind w:right="199"/>
              <w:jc w:val="right"/>
              <w:rPr>
                <w:sz w:val="20"/>
              </w:rPr>
            </w:pPr>
            <w:r>
              <w:rPr>
                <w:spacing w:val="-5"/>
                <w:sz w:val="20"/>
              </w:rPr>
              <w:t>66</w:t>
            </w:r>
          </w:p>
        </w:tc>
        <w:tc>
          <w:tcPr>
            <w:tcW w:w="1714" w:type="dxa"/>
          </w:tcPr>
          <w:p w14:paraId="29A3FB8C" w14:textId="77777777" w:rsidR="00877A3B" w:rsidRDefault="00000000">
            <w:pPr>
              <w:pStyle w:val="TableParagraph"/>
              <w:spacing w:before="22"/>
              <w:ind w:right="425"/>
              <w:jc w:val="right"/>
              <w:rPr>
                <w:sz w:val="20"/>
              </w:rPr>
            </w:pPr>
            <w:r>
              <w:rPr>
                <w:spacing w:val="-5"/>
                <w:sz w:val="20"/>
              </w:rPr>
              <w:t>17</w:t>
            </w:r>
          </w:p>
        </w:tc>
        <w:tc>
          <w:tcPr>
            <w:tcW w:w="1367" w:type="dxa"/>
          </w:tcPr>
          <w:p w14:paraId="12F5F41E" w14:textId="77777777" w:rsidR="00877A3B" w:rsidRDefault="00000000">
            <w:pPr>
              <w:pStyle w:val="TableParagraph"/>
              <w:spacing w:before="22"/>
              <w:ind w:right="213"/>
              <w:jc w:val="right"/>
              <w:rPr>
                <w:sz w:val="20"/>
              </w:rPr>
            </w:pPr>
            <w:r>
              <w:rPr>
                <w:spacing w:val="-5"/>
                <w:sz w:val="20"/>
              </w:rPr>
              <w:t>32</w:t>
            </w:r>
          </w:p>
        </w:tc>
        <w:tc>
          <w:tcPr>
            <w:tcW w:w="1820" w:type="dxa"/>
          </w:tcPr>
          <w:p w14:paraId="00A2D69A" w14:textId="77777777" w:rsidR="00877A3B" w:rsidRDefault="00000000">
            <w:pPr>
              <w:pStyle w:val="TableParagraph"/>
              <w:spacing w:before="22"/>
              <w:ind w:right="544"/>
              <w:jc w:val="right"/>
              <w:rPr>
                <w:sz w:val="20"/>
              </w:rPr>
            </w:pPr>
            <w:r>
              <w:rPr>
                <w:spacing w:val="-5"/>
                <w:sz w:val="20"/>
              </w:rPr>
              <w:t>65</w:t>
            </w:r>
          </w:p>
        </w:tc>
        <w:tc>
          <w:tcPr>
            <w:tcW w:w="1474" w:type="dxa"/>
          </w:tcPr>
          <w:p w14:paraId="020F922A" w14:textId="77777777" w:rsidR="00877A3B" w:rsidRDefault="00000000">
            <w:pPr>
              <w:pStyle w:val="TableParagraph"/>
              <w:spacing w:before="22"/>
              <w:ind w:left="188" w:right="111"/>
              <w:jc w:val="center"/>
              <w:rPr>
                <w:sz w:val="20"/>
              </w:rPr>
            </w:pPr>
            <w:r>
              <w:rPr>
                <w:spacing w:val="-5"/>
                <w:sz w:val="20"/>
              </w:rPr>
              <w:t>487</w:t>
            </w:r>
          </w:p>
        </w:tc>
        <w:tc>
          <w:tcPr>
            <w:tcW w:w="1057" w:type="dxa"/>
          </w:tcPr>
          <w:p w14:paraId="2A66FBEC" w14:textId="77777777" w:rsidR="00877A3B" w:rsidRDefault="00000000">
            <w:pPr>
              <w:pStyle w:val="TableParagraph"/>
              <w:spacing w:before="22"/>
              <w:ind w:right="99"/>
              <w:jc w:val="right"/>
              <w:rPr>
                <w:b/>
                <w:sz w:val="20"/>
              </w:rPr>
            </w:pPr>
            <w:r>
              <w:rPr>
                <w:b/>
                <w:spacing w:val="-5"/>
                <w:sz w:val="20"/>
              </w:rPr>
              <w:t>704</w:t>
            </w:r>
          </w:p>
        </w:tc>
      </w:tr>
      <w:tr w:rsidR="00877A3B" w14:paraId="60F21D45" w14:textId="77777777">
        <w:trPr>
          <w:trHeight w:val="266"/>
        </w:trPr>
        <w:tc>
          <w:tcPr>
            <w:tcW w:w="4863" w:type="dxa"/>
          </w:tcPr>
          <w:p w14:paraId="3B219E53" w14:textId="77777777" w:rsidR="00877A3B" w:rsidRDefault="00000000">
            <w:pPr>
              <w:pStyle w:val="TableParagraph"/>
              <w:spacing w:before="18" w:line="228" w:lineRule="exact"/>
              <w:ind w:right="329"/>
              <w:jc w:val="right"/>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one</w:t>
            </w:r>
            <w:r>
              <w:rPr>
                <w:spacing w:val="-8"/>
                <w:sz w:val="20"/>
              </w:rPr>
              <w:t xml:space="preserve"> </w:t>
            </w:r>
            <w:r>
              <w:rPr>
                <w:sz w:val="20"/>
              </w:rPr>
              <w:t>year</w:t>
            </w:r>
            <w:r>
              <w:rPr>
                <w:spacing w:val="-6"/>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c>
          <w:tcPr>
            <w:tcW w:w="1683" w:type="dxa"/>
          </w:tcPr>
          <w:p w14:paraId="13C3BA8F" w14:textId="77777777" w:rsidR="00877A3B" w:rsidRDefault="00000000">
            <w:pPr>
              <w:pStyle w:val="TableParagraph"/>
              <w:spacing w:before="18" w:line="228" w:lineRule="exact"/>
              <w:ind w:right="286"/>
              <w:jc w:val="right"/>
              <w:rPr>
                <w:sz w:val="20"/>
              </w:rPr>
            </w:pPr>
            <w:r>
              <w:rPr>
                <w:spacing w:val="-5"/>
                <w:sz w:val="20"/>
              </w:rPr>
              <w:t>141</w:t>
            </w:r>
          </w:p>
        </w:tc>
        <w:tc>
          <w:tcPr>
            <w:tcW w:w="1401" w:type="dxa"/>
          </w:tcPr>
          <w:p w14:paraId="56D8C2B6" w14:textId="77777777" w:rsidR="00877A3B" w:rsidRDefault="00000000">
            <w:pPr>
              <w:pStyle w:val="TableParagraph"/>
              <w:spacing w:before="18" w:line="228" w:lineRule="exact"/>
              <w:ind w:right="199"/>
              <w:jc w:val="right"/>
              <w:rPr>
                <w:sz w:val="20"/>
              </w:rPr>
            </w:pPr>
            <w:r>
              <w:rPr>
                <w:spacing w:val="-10"/>
                <w:sz w:val="20"/>
              </w:rPr>
              <w:t>5</w:t>
            </w:r>
          </w:p>
        </w:tc>
        <w:tc>
          <w:tcPr>
            <w:tcW w:w="1714" w:type="dxa"/>
          </w:tcPr>
          <w:p w14:paraId="54B293E3" w14:textId="77777777" w:rsidR="00877A3B" w:rsidRDefault="00000000">
            <w:pPr>
              <w:pStyle w:val="TableParagraph"/>
              <w:spacing w:before="18" w:line="228" w:lineRule="exact"/>
              <w:ind w:right="424"/>
              <w:jc w:val="right"/>
              <w:rPr>
                <w:sz w:val="20"/>
              </w:rPr>
            </w:pPr>
            <w:r>
              <w:rPr>
                <w:spacing w:val="-10"/>
                <w:sz w:val="20"/>
              </w:rPr>
              <w:t>2</w:t>
            </w:r>
          </w:p>
        </w:tc>
        <w:tc>
          <w:tcPr>
            <w:tcW w:w="1367" w:type="dxa"/>
          </w:tcPr>
          <w:p w14:paraId="61E04826" w14:textId="77777777" w:rsidR="00877A3B" w:rsidRDefault="00000000">
            <w:pPr>
              <w:pStyle w:val="TableParagraph"/>
              <w:spacing w:before="18" w:line="228" w:lineRule="exact"/>
              <w:ind w:right="213"/>
              <w:jc w:val="right"/>
              <w:rPr>
                <w:sz w:val="20"/>
              </w:rPr>
            </w:pPr>
            <w:r>
              <w:rPr>
                <w:spacing w:val="-10"/>
                <w:sz w:val="20"/>
              </w:rPr>
              <w:t>-</w:t>
            </w:r>
          </w:p>
        </w:tc>
        <w:tc>
          <w:tcPr>
            <w:tcW w:w="1820" w:type="dxa"/>
          </w:tcPr>
          <w:p w14:paraId="743CCE17" w14:textId="77777777" w:rsidR="00877A3B" w:rsidRDefault="00000000">
            <w:pPr>
              <w:pStyle w:val="TableParagraph"/>
              <w:spacing w:before="18" w:line="228" w:lineRule="exact"/>
              <w:ind w:right="544"/>
              <w:jc w:val="right"/>
              <w:rPr>
                <w:sz w:val="20"/>
              </w:rPr>
            </w:pPr>
            <w:r>
              <w:rPr>
                <w:spacing w:val="-10"/>
                <w:sz w:val="20"/>
              </w:rPr>
              <w:t>2</w:t>
            </w:r>
          </w:p>
        </w:tc>
        <w:tc>
          <w:tcPr>
            <w:tcW w:w="1474" w:type="dxa"/>
          </w:tcPr>
          <w:p w14:paraId="5BBB44F6" w14:textId="77777777" w:rsidR="00877A3B" w:rsidRDefault="00000000">
            <w:pPr>
              <w:pStyle w:val="TableParagraph"/>
              <w:spacing w:before="18" w:line="228" w:lineRule="exact"/>
              <w:ind w:left="188" w:right="111"/>
              <w:jc w:val="center"/>
              <w:rPr>
                <w:sz w:val="20"/>
              </w:rPr>
            </w:pPr>
            <w:r>
              <w:rPr>
                <w:spacing w:val="-5"/>
                <w:sz w:val="20"/>
              </w:rPr>
              <w:t>145</w:t>
            </w:r>
          </w:p>
        </w:tc>
        <w:tc>
          <w:tcPr>
            <w:tcW w:w="1057" w:type="dxa"/>
          </w:tcPr>
          <w:p w14:paraId="3A516DE8" w14:textId="77777777" w:rsidR="00877A3B" w:rsidRDefault="00000000">
            <w:pPr>
              <w:pStyle w:val="TableParagraph"/>
              <w:spacing w:before="18" w:line="228" w:lineRule="exact"/>
              <w:ind w:right="99"/>
              <w:jc w:val="right"/>
              <w:rPr>
                <w:b/>
                <w:sz w:val="20"/>
              </w:rPr>
            </w:pPr>
            <w:r>
              <w:rPr>
                <w:b/>
                <w:spacing w:val="-5"/>
                <w:sz w:val="20"/>
              </w:rPr>
              <w:t>295</w:t>
            </w:r>
          </w:p>
        </w:tc>
      </w:tr>
      <w:tr w:rsidR="00877A3B" w14:paraId="1E7C16F3" w14:textId="77777777">
        <w:trPr>
          <w:trHeight w:val="255"/>
        </w:trPr>
        <w:tc>
          <w:tcPr>
            <w:tcW w:w="4863" w:type="dxa"/>
          </w:tcPr>
          <w:p w14:paraId="4359BE8D" w14:textId="77777777" w:rsidR="00877A3B" w:rsidRDefault="00000000">
            <w:pPr>
              <w:pStyle w:val="TableParagraph"/>
              <w:spacing w:before="11" w:line="225"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c>
          <w:tcPr>
            <w:tcW w:w="1683" w:type="dxa"/>
            <w:tcBorders>
              <w:bottom w:val="single" w:sz="8" w:space="0" w:color="000000"/>
            </w:tcBorders>
          </w:tcPr>
          <w:p w14:paraId="64F002EF" w14:textId="77777777" w:rsidR="00877A3B" w:rsidRDefault="00000000">
            <w:pPr>
              <w:pStyle w:val="TableParagraph"/>
              <w:spacing w:before="11" w:line="225" w:lineRule="exact"/>
              <w:ind w:right="286"/>
              <w:jc w:val="right"/>
              <w:rPr>
                <w:sz w:val="20"/>
              </w:rPr>
            </w:pPr>
            <w:r>
              <w:rPr>
                <w:spacing w:val="-5"/>
                <w:sz w:val="20"/>
              </w:rPr>
              <w:t>158</w:t>
            </w:r>
          </w:p>
        </w:tc>
        <w:tc>
          <w:tcPr>
            <w:tcW w:w="1401" w:type="dxa"/>
            <w:tcBorders>
              <w:bottom w:val="single" w:sz="8" w:space="0" w:color="000000"/>
            </w:tcBorders>
          </w:tcPr>
          <w:p w14:paraId="66AD7140" w14:textId="77777777" w:rsidR="00877A3B" w:rsidRDefault="00000000">
            <w:pPr>
              <w:pStyle w:val="TableParagraph"/>
              <w:spacing w:before="11" w:line="225" w:lineRule="exact"/>
              <w:ind w:right="199"/>
              <w:jc w:val="right"/>
              <w:rPr>
                <w:sz w:val="20"/>
              </w:rPr>
            </w:pPr>
            <w:r>
              <w:rPr>
                <w:spacing w:val="-10"/>
                <w:sz w:val="20"/>
              </w:rPr>
              <w:t>5</w:t>
            </w:r>
          </w:p>
        </w:tc>
        <w:tc>
          <w:tcPr>
            <w:tcW w:w="1714" w:type="dxa"/>
            <w:tcBorders>
              <w:bottom w:val="single" w:sz="8" w:space="0" w:color="000000"/>
            </w:tcBorders>
          </w:tcPr>
          <w:p w14:paraId="26DE89B4" w14:textId="77777777" w:rsidR="00877A3B" w:rsidRDefault="00000000">
            <w:pPr>
              <w:pStyle w:val="TableParagraph"/>
              <w:spacing w:before="11" w:line="225" w:lineRule="exact"/>
              <w:ind w:right="426"/>
              <w:jc w:val="right"/>
              <w:rPr>
                <w:sz w:val="20"/>
              </w:rPr>
            </w:pPr>
            <w:r>
              <w:rPr>
                <w:spacing w:val="-10"/>
                <w:sz w:val="20"/>
              </w:rPr>
              <w:t>-</w:t>
            </w:r>
          </w:p>
        </w:tc>
        <w:tc>
          <w:tcPr>
            <w:tcW w:w="1367" w:type="dxa"/>
            <w:tcBorders>
              <w:bottom w:val="single" w:sz="8" w:space="0" w:color="000000"/>
            </w:tcBorders>
          </w:tcPr>
          <w:p w14:paraId="425595FB" w14:textId="77777777" w:rsidR="00877A3B" w:rsidRDefault="00000000">
            <w:pPr>
              <w:pStyle w:val="TableParagraph"/>
              <w:spacing w:before="11" w:line="225" w:lineRule="exact"/>
              <w:ind w:right="213"/>
              <w:jc w:val="right"/>
              <w:rPr>
                <w:sz w:val="20"/>
              </w:rPr>
            </w:pPr>
            <w:r>
              <w:rPr>
                <w:spacing w:val="-10"/>
                <w:sz w:val="20"/>
              </w:rPr>
              <w:t>-</w:t>
            </w:r>
          </w:p>
        </w:tc>
        <w:tc>
          <w:tcPr>
            <w:tcW w:w="1820" w:type="dxa"/>
            <w:tcBorders>
              <w:bottom w:val="single" w:sz="8" w:space="0" w:color="000000"/>
            </w:tcBorders>
          </w:tcPr>
          <w:p w14:paraId="6867A4FC" w14:textId="77777777" w:rsidR="00877A3B" w:rsidRDefault="00000000">
            <w:pPr>
              <w:pStyle w:val="TableParagraph"/>
              <w:spacing w:before="11" w:line="225" w:lineRule="exact"/>
              <w:ind w:right="544"/>
              <w:jc w:val="right"/>
              <w:rPr>
                <w:sz w:val="20"/>
              </w:rPr>
            </w:pPr>
            <w:r>
              <w:rPr>
                <w:spacing w:val="-10"/>
                <w:sz w:val="20"/>
              </w:rPr>
              <w:t>1</w:t>
            </w:r>
          </w:p>
        </w:tc>
        <w:tc>
          <w:tcPr>
            <w:tcW w:w="1474" w:type="dxa"/>
            <w:tcBorders>
              <w:bottom w:val="single" w:sz="8" w:space="0" w:color="000000"/>
            </w:tcBorders>
          </w:tcPr>
          <w:p w14:paraId="6B31397A" w14:textId="77777777" w:rsidR="00877A3B" w:rsidRDefault="00000000">
            <w:pPr>
              <w:pStyle w:val="TableParagraph"/>
              <w:spacing w:before="11" w:line="225" w:lineRule="exact"/>
              <w:ind w:left="188" w:right="111"/>
              <w:jc w:val="center"/>
              <w:rPr>
                <w:sz w:val="20"/>
              </w:rPr>
            </w:pPr>
            <w:r>
              <w:rPr>
                <w:spacing w:val="-5"/>
                <w:sz w:val="20"/>
              </w:rPr>
              <w:t>201</w:t>
            </w:r>
          </w:p>
        </w:tc>
        <w:tc>
          <w:tcPr>
            <w:tcW w:w="1057" w:type="dxa"/>
            <w:tcBorders>
              <w:bottom w:val="single" w:sz="8" w:space="0" w:color="000000"/>
            </w:tcBorders>
          </w:tcPr>
          <w:p w14:paraId="5A76E6AB" w14:textId="77777777" w:rsidR="00877A3B" w:rsidRDefault="00000000">
            <w:pPr>
              <w:pStyle w:val="TableParagraph"/>
              <w:spacing w:before="11" w:line="225" w:lineRule="exact"/>
              <w:ind w:right="99"/>
              <w:jc w:val="right"/>
              <w:rPr>
                <w:b/>
                <w:sz w:val="20"/>
              </w:rPr>
            </w:pPr>
            <w:r>
              <w:rPr>
                <w:b/>
                <w:spacing w:val="-5"/>
                <w:sz w:val="20"/>
              </w:rPr>
              <w:t>365</w:t>
            </w:r>
          </w:p>
        </w:tc>
      </w:tr>
      <w:tr w:rsidR="00877A3B" w14:paraId="486E2DCE" w14:textId="77777777">
        <w:trPr>
          <w:trHeight w:val="240"/>
        </w:trPr>
        <w:tc>
          <w:tcPr>
            <w:tcW w:w="4863" w:type="dxa"/>
          </w:tcPr>
          <w:p w14:paraId="1989202D" w14:textId="77777777" w:rsidR="00877A3B" w:rsidRDefault="00000000">
            <w:pPr>
              <w:pStyle w:val="TableParagraph"/>
              <w:spacing w:line="221" w:lineRule="exact"/>
              <w:ind w:left="50"/>
              <w:rPr>
                <w:b/>
                <w:sz w:val="20"/>
              </w:rPr>
            </w:pPr>
            <w:r>
              <w:rPr>
                <w:b/>
                <w:spacing w:val="-2"/>
                <w:sz w:val="20"/>
              </w:rPr>
              <w:t>Total</w:t>
            </w:r>
          </w:p>
        </w:tc>
        <w:tc>
          <w:tcPr>
            <w:tcW w:w="1683" w:type="dxa"/>
            <w:tcBorders>
              <w:top w:val="single" w:sz="8" w:space="0" w:color="000000"/>
              <w:bottom w:val="double" w:sz="8" w:space="0" w:color="000000"/>
            </w:tcBorders>
          </w:tcPr>
          <w:p w14:paraId="3CA42528" w14:textId="77777777" w:rsidR="00877A3B" w:rsidRDefault="00000000">
            <w:pPr>
              <w:pStyle w:val="TableParagraph"/>
              <w:spacing w:line="221" w:lineRule="exact"/>
              <w:ind w:right="286"/>
              <w:jc w:val="right"/>
              <w:rPr>
                <w:b/>
                <w:sz w:val="20"/>
              </w:rPr>
            </w:pPr>
            <w:r>
              <w:rPr>
                <w:b/>
                <w:spacing w:val="-5"/>
                <w:sz w:val="20"/>
              </w:rPr>
              <w:t>336</w:t>
            </w:r>
          </w:p>
        </w:tc>
        <w:tc>
          <w:tcPr>
            <w:tcW w:w="1401" w:type="dxa"/>
            <w:tcBorders>
              <w:top w:val="single" w:sz="8" w:space="0" w:color="000000"/>
              <w:bottom w:val="double" w:sz="8" w:space="0" w:color="000000"/>
            </w:tcBorders>
          </w:tcPr>
          <w:p w14:paraId="00323BF6" w14:textId="77777777" w:rsidR="00877A3B" w:rsidRDefault="00000000">
            <w:pPr>
              <w:pStyle w:val="TableParagraph"/>
              <w:spacing w:line="221" w:lineRule="exact"/>
              <w:ind w:right="199"/>
              <w:jc w:val="right"/>
              <w:rPr>
                <w:b/>
                <w:sz w:val="20"/>
              </w:rPr>
            </w:pPr>
            <w:r>
              <w:rPr>
                <w:b/>
                <w:spacing w:val="-5"/>
                <w:sz w:val="20"/>
              </w:rPr>
              <w:t>76</w:t>
            </w:r>
          </w:p>
        </w:tc>
        <w:tc>
          <w:tcPr>
            <w:tcW w:w="1714" w:type="dxa"/>
            <w:tcBorders>
              <w:top w:val="single" w:sz="8" w:space="0" w:color="000000"/>
              <w:bottom w:val="double" w:sz="8" w:space="0" w:color="000000"/>
            </w:tcBorders>
          </w:tcPr>
          <w:p w14:paraId="22330A56" w14:textId="77777777" w:rsidR="00877A3B" w:rsidRDefault="00000000">
            <w:pPr>
              <w:pStyle w:val="TableParagraph"/>
              <w:spacing w:line="221" w:lineRule="exact"/>
              <w:ind w:right="334"/>
              <w:jc w:val="right"/>
              <w:rPr>
                <w:b/>
                <w:sz w:val="20"/>
              </w:rPr>
            </w:pPr>
            <w:r>
              <w:rPr>
                <w:b/>
                <w:spacing w:val="-5"/>
                <w:sz w:val="20"/>
              </w:rPr>
              <w:t>19</w:t>
            </w:r>
          </w:p>
        </w:tc>
        <w:tc>
          <w:tcPr>
            <w:tcW w:w="1367" w:type="dxa"/>
            <w:tcBorders>
              <w:top w:val="single" w:sz="8" w:space="0" w:color="000000"/>
              <w:bottom w:val="double" w:sz="8" w:space="0" w:color="000000"/>
            </w:tcBorders>
          </w:tcPr>
          <w:p w14:paraId="1B20410A" w14:textId="77777777" w:rsidR="00877A3B" w:rsidRDefault="00000000">
            <w:pPr>
              <w:pStyle w:val="TableParagraph"/>
              <w:spacing w:line="221" w:lineRule="exact"/>
              <w:ind w:right="213"/>
              <w:jc w:val="right"/>
              <w:rPr>
                <w:b/>
                <w:sz w:val="20"/>
              </w:rPr>
            </w:pPr>
            <w:r>
              <w:rPr>
                <w:b/>
                <w:spacing w:val="-5"/>
                <w:sz w:val="20"/>
              </w:rPr>
              <w:t>32</w:t>
            </w:r>
          </w:p>
        </w:tc>
        <w:tc>
          <w:tcPr>
            <w:tcW w:w="1820" w:type="dxa"/>
            <w:tcBorders>
              <w:top w:val="single" w:sz="8" w:space="0" w:color="000000"/>
              <w:bottom w:val="double" w:sz="8" w:space="0" w:color="000000"/>
            </w:tcBorders>
          </w:tcPr>
          <w:p w14:paraId="3F6BDC8C" w14:textId="77777777" w:rsidR="00877A3B" w:rsidRDefault="00000000">
            <w:pPr>
              <w:pStyle w:val="TableParagraph"/>
              <w:spacing w:line="221" w:lineRule="exact"/>
              <w:ind w:right="544"/>
              <w:jc w:val="right"/>
              <w:rPr>
                <w:b/>
                <w:sz w:val="20"/>
              </w:rPr>
            </w:pPr>
            <w:r>
              <w:rPr>
                <w:b/>
                <w:spacing w:val="-5"/>
                <w:sz w:val="20"/>
              </w:rPr>
              <w:t>68</w:t>
            </w:r>
          </w:p>
        </w:tc>
        <w:tc>
          <w:tcPr>
            <w:tcW w:w="1474" w:type="dxa"/>
            <w:tcBorders>
              <w:top w:val="single" w:sz="8" w:space="0" w:color="000000"/>
              <w:bottom w:val="double" w:sz="8" w:space="0" w:color="000000"/>
            </w:tcBorders>
          </w:tcPr>
          <w:p w14:paraId="27F8BE61" w14:textId="77777777" w:rsidR="00877A3B" w:rsidRDefault="00000000">
            <w:pPr>
              <w:pStyle w:val="TableParagraph"/>
              <w:spacing w:line="221" w:lineRule="exact"/>
              <w:ind w:left="188" w:right="111"/>
              <w:jc w:val="center"/>
              <w:rPr>
                <w:b/>
                <w:sz w:val="20"/>
              </w:rPr>
            </w:pPr>
            <w:r>
              <w:rPr>
                <w:b/>
                <w:spacing w:val="-5"/>
                <w:sz w:val="20"/>
              </w:rPr>
              <w:t>833</w:t>
            </w:r>
          </w:p>
        </w:tc>
        <w:tc>
          <w:tcPr>
            <w:tcW w:w="1057" w:type="dxa"/>
            <w:tcBorders>
              <w:top w:val="single" w:sz="8" w:space="0" w:color="000000"/>
              <w:bottom w:val="double" w:sz="8" w:space="0" w:color="000000"/>
            </w:tcBorders>
          </w:tcPr>
          <w:p w14:paraId="0CAC48B6" w14:textId="77777777" w:rsidR="00877A3B" w:rsidRDefault="00000000">
            <w:pPr>
              <w:pStyle w:val="TableParagraph"/>
              <w:spacing w:line="221" w:lineRule="exact"/>
              <w:ind w:right="99"/>
              <w:jc w:val="right"/>
              <w:rPr>
                <w:b/>
                <w:sz w:val="20"/>
              </w:rPr>
            </w:pPr>
            <w:r>
              <w:rPr>
                <w:b/>
                <w:spacing w:val="-2"/>
                <w:sz w:val="20"/>
              </w:rPr>
              <w:t>1,364</w:t>
            </w:r>
          </w:p>
        </w:tc>
      </w:tr>
    </w:tbl>
    <w:p w14:paraId="45E020CF" w14:textId="77777777" w:rsidR="00877A3B" w:rsidRDefault="00877A3B">
      <w:pPr>
        <w:pStyle w:val="BodyText"/>
        <w:rPr>
          <w:b/>
          <w:sz w:val="20"/>
        </w:rPr>
      </w:pPr>
    </w:p>
    <w:p w14:paraId="42579165" w14:textId="77777777" w:rsidR="00877A3B" w:rsidRDefault="00877A3B">
      <w:pPr>
        <w:pStyle w:val="BodyText"/>
        <w:spacing w:before="30"/>
        <w:rPr>
          <w:b/>
          <w:sz w:val="20"/>
        </w:rPr>
      </w:pPr>
    </w:p>
    <w:tbl>
      <w:tblPr>
        <w:tblW w:w="0" w:type="auto"/>
        <w:tblInd w:w="332" w:type="dxa"/>
        <w:tblLayout w:type="fixed"/>
        <w:tblCellMar>
          <w:left w:w="0" w:type="dxa"/>
          <w:right w:w="0" w:type="dxa"/>
        </w:tblCellMar>
        <w:tblLook w:val="01E0" w:firstRow="1" w:lastRow="1" w:firstColumn="1" w:lastColumn="1" w:noHBand="0" w:noVBand="0"/>
      </w:tblPr>
      <w:tblGrid>
        <w:gridCol w:w="158"/>
        <w:gridCol w:w="14916"/>
      </w:tblGrid>
      <w:tr w:rsidR="00877A3B" w14:paraId="52694879" w14:textId="77777777">
        <w:trPr>
          <w:trHeight w:val="256"/>
        </w:trPr>
        <w:tc>
          <w:tcPr>
            <w:tcW w:w="158" w:type="dxa"/>
          </w:tcPr>
          <w:p w14:paraId="3471B49F" w14:textId="77777777" w:rsidR="00877A3B" w:rsidRDefault="00000000">
            <w:pPr>
              <w:pStyle w:val="TableParagraph"/>
              <w:spacing w:line="223" w:lineRule="exact"/>
              <w:ind w:left="11"/>
              <w:jc w:val="center"/>
              <w:rPr>
                <w:sz w:val="20"/>
              </w:rPr>
            </w:pPr>
            <w:r>
              <w:rPr>
                <w:spacing w:val="-10"/>
                <w:sz w:val="20"/>
              </w:rPr>
              <w:t>•</w:t>
            </w:r>
          </w:p>
        </w:tc>
        <w:tc>
          <w:tcPr>
            <w:tcW w:w="14916" w:type="dxa"/>
          </w:tcPr>
          <w:p w14:paraId="092B04F1" w14:textId="77777777" w:rsidR="00877A3B" w:rsidRDefault="00000000">
            <w:pPr>
              <w:pStyle w:val="TableParagraph"/>
              <w:spacing w:line="223" w:lineRule="exact"/>
              <w:ind w:left="38"/>
              <w:rPr>
                <w:sz w:val="20"/>
              </w:rPr>
            </w:pPr>
            <w:r>
              <w:rPr>
                <w:sz w:val="20"/>
              </w:rPr>
              <w:t>Pension</w:t>
            </w:r>
            <w:r>
              <w:rPr>
                <w:spacing w:val="-11"/>
                <w:sz w:val="20"/>
              </w:rPr>
              <w:t xml:space="preserve"> </w:t>
            </w:r>
            <w:r>
              <w:rPr>
                <w:sz w:val="20"/>
              </w:rPr>
              <w:t>provisions</w:t>
            </w:r>
            <w:r>
              <w:rPr>
                <w:spacing w:val="-8"/>
                <w:sz w:val="20"/>
              </w:rPr>
              <w:t xml:space="preserve"> </w:t>
            </w:r>
            <w:r>
              <w:rPr>
                <w:sz w:val="20"/>
              </w:rPr>
              <w:t>relate</w:t>
            </w:r>
            <w:r>
              <w:rPr>
                <w:spacing w:val="-10"/>
                <w:sz w:val="20"/>
              </w:rPr>
              <w:t xml:space="preserve"> </w:t>
            </w:r>
            <w:r>
              <w:rPr>
                <w:sz w:val="20"/>
              </w:rPr>
              <w:t>to</w:t>
            </w:r>
            <w:r>
              <w:rPr>
                <w:spacing w:val="-10"/>
                <w:sz w:val="20"/>
              </w:rPr>
              <w:t xml:space="preserve"> </w:t>
            </w:r>
            <w:r>
              <w:rPr>
                <w:sz w:val="20"/>
              </w:rPr>
              <w:t>staff</w:t>
            </w:r>
            <w:r>
              <w:rPr>
                <w:spacing w:val="-7"/>
                <w:sz w:val="20"/>
              </w:rPr>
              <w:t xml:space="preserve"> </w:t>
            </w:r>
            <w:r>
              <w:rPr>
                <w:sz w:val="20"/>
              </w:rPr>
              <w:t>who</w:t>
            </w:r>
            <w:r>
              <w:rPr>
                <w:spacing w:val="-10"/>
                <w:sz w:val="20"/>
              </w:rPr>
              <w:t xml:space="preserve"> </w:t>
            </w:r>
            <w:r>
              <w:rPr>
                <w:sz w:val="20"/>
              </w:rPr>
              <w:t>have</w:t>
            </w:r>
            <w:r>
              <w:rPr>
                <w:spacing w:val="-10"/>
                <w:sz w:val="20"/>
              </w:rPr>
              <w:t xml:space="preserve"> </w:t>
            </w:r>
            <w:r>
              <w:rPr>
                <w:sz w:val="20"/>
              </w:rPr>
              <w:t>retired</w:t>
            </w:r>
            <w:r>
              <w:rPr>
                <w:spacing w:val="-9"/>
                <w:sz w:val="20"/>
              </w:rPr>
              <w:t xml:space="preserve"> </w:t>
            </w:r>
            <w:r>
              <w:rPr>
                <w:sz w:val="20"/>
              </w:rPr>
              <w:t>early</w:t>
            </w:r>
            <w:r>
              <w:rPr>
                <w:spacing w:val="-14"/>
                <w:sz w:val="20"/>
              </w:rPr>
              <w:t xml:space="preserve"> </w:t>
            </w:r>
            <w:r>
              <w:rPr>
                <w:sz w:val="20"/>
              </w:rPr>
              <w:t>from</w:t>
            </w:r>
            <w:r>
              <w:rPr>
                <w:spacing w:val="-6"/>
                <w:sz w:val="20"/>
              </w:rPr>
              <w:t xml:space="preserve"> </w:t>
            </w:r>
            <w:r>
              <w:rPr>
                <w:sz w:val="20"/>
              </w:rPr>
              <w:t>the</w:t>
            </w:r>
            <w:r>
              <w:rPr>
                <w:spacing w:val="-9"/>
                <w:sz w:val="20"/>
              </w:rPr>
              <w:t xml:space="preserve"> </w:t>
            </w:r>
            <w:r>
              <w:rPr>
                <w:sz w:val="20"/>
              </w:rPr>
              <w:t>NHS</w:t>
            </w:r>
            <w:r>
              <w:rPr>
                <w:spacing w:val="-10"/>
                <w:sz w:val="20"/>
              </w:rPr>
              <w:t xml:space="preserve"> </w:t>
            </w:r>
            <w:r>
              <w:rPr>
                <w:sz w:val="20"/>
              </w:rPr>
              <w:t>Pensions</w:t>
            </w:r>
            <w:r>
              <w:rPr>
                <w:spacing w:val="-8"/>
                <w:sz w:val="20"/>
              </w:rPr>
              <w:t xml:space="preserve"> </w:t>
            </w:r>
            <w:r>
              <w:rPr>
                <w:sz w:val="20"/>
              </w:rPr>
              <w:t>Scheme</w:t>
            </w:r>
            <w:r>
              <w:rPr>
                <w:spacing w:val="-10"/>
                <w:sz w:val="20"/>
              </w:rPr>
              <w:t xml:space="preserve"> </w:t>
            </w:r>
            <w:r>
              <w:rPr>
                <w:sz w:val="20"/>
              </w:rPr>
              <w:t>and</w:t>
            </w:r>
            <w:r>
              <w:rPr>
                <w:spacing w:val="-10"/>
                <w:sz w:val="20"/>
              </w:rPr>
              <w:t xml:space="preserve"> </w:t>
            </w:r>
            <w:r>
              <w:rPr>
                <w:sz w:val="20"/>
              </w:rPr>
              <w:t>are</w:t>
            </w:r>
            <w:r>
              <w:rPr>
                <w:spacing w:val="-9"/>
                <w:sz w:val="20"/>
              </w:rPr>
              <w:t xml:space="preserve"> </w:t>
            </w:r>
            <w:r>
              <w:rPr>
                <w:sz w:val="20"/>
              </w:rPr>
              <w:t>calculated</w:t>
            </w:r>
            <w:r>
              <w:rPr>
                <w:spacing w:val="-9"/>
                <w:sz w:val="20"/>
              </w:rPr>
              <w:t xml:space="preserve"> </w:t>
            </w:r>
            <w:r>
              <w:rPr>
                <w:sz w:val="20"/>
              </w:rPr>
              <w:t>in</w:t>
            </w:r>
            <w:r>
              <w:rPr>
                <w:spacing w:val="-9"/>
                <w:sz w:val="20"/>
              </w:rPr>
              <w:t xml:space="preserve"> </w:t>
            </w:r>
            <w:r>
              <w:rPr>
                <w:sz w:val="20"/>
              </w:rPr>
              <w:t>accordance</w:t>
            </w:r>
            <w:r>
              <w:rPr>
                <w:spacing w:val="-9"/>
                <w:sz w:val="20"/>
              </w:rPr>
              <w:t xml:space="preserve"> </w:t>
            </w:r>
            <w:r>
              <w:rPr>
                <w:sz w:val="20"/>
              </w:rPr>
              <w:t>with</w:t>
            </w:r>
            <w:r>
              <w:rPr>
                <w:spacing w:val="-10"/>
                <w:sz w:val="20"/>
              </w:rPr>
              <w:t xml:space="preserve"> </w:t>
            </w:r>
            <w:r>
              <w:rPr>
                <w:sz w:val="20"/>
              </w:rPr>
              <w:t>DHSC</w:t>
            </w:r>
            <w:r>
              <w:rPr>
                <w:spacing w:val="-9"/>
                <w:sz w:val="20"/>
              </w:rPr>
              <w:t xml:space="preserve"> </w:t>
            </w:r>
            <w:r>
              <w:rPr>
                <w:spacing w:val="-2"/>
                <w:sz w:val="20"/>
              </w:rPr>
              <w:t>guidance.</w:t>
            </w:r>
          </w:p>
        </w:tc>
      </w:tr>
      <w:tr w:rsidR="00877A3B" w14:paraId="00A47611" w14:textId="77777777">
        <w:trPr>
          <w:trHeight w:val="548"/>
        </w:trPr>
        <w:tc>
          <w:tcPr>
            <w:tcW w:w="158" w:type="dxa"/>
          </w:tcPr>
          <w:p w14:paraId="2C0E2944" w14:textId="77777777" w:rsidR="00877A3B" w:rsidRDefault="00000000">
            <w:pPr>
              <w:pStyle w:val="TableParagraph"/>
              <w:spacing w:before="26"/>
              <w:ind w:left="11"/>
              <w:jc w:val="center"/>
              <w:rPr>
                <w:sz w:val="20"/>
              </w:rPr>
            </w:pPr>
            <w:r>
              <w:rPr>
                <w:spacing w:val="-10"/>
                <w:sz w:val="20"/>
              </w:rPr>
              <w:t>•</w:t>
            </w:r>
          </w:p>
        </w:tc>
        <w:tc>
          <w:tcPr>
            <w:tcW w:w="14916" w:type="dxa"/>
          </w:tcPr>
          <w:p w14:paraId="3651F157" w14:textId="77777777" w:rsidR="00877A3B" w:rsidRDefault="00000000">
            <w:pPr>
              <w:pStyle w:val="TableParagraph"/>
              <w:spacing w:before="26" w:line="256" w:lineRule="auto"/>
              <w:ind w:left="38"/>
              <w:rPr>
                <w:sz w:val="20"/>
              </w:rPr>
            </w:pPr>
            <w:r>
              <w:rPr>
                <w:sz w:val="20"/>
              </w:rPr>
              <w:t>Other</w:t>
            </w:r>
            <w:r>
              <w:rPr>
                <w:spacing w:val="-5"/>
                <w:sz w:val="20"/>
              </w:rPr>
              <w:t xml:space="preserve"> </w:t>
            </w:r>
            <w:r>
              <w:rPr>
                <w:sz w:val="20"/>
              </w:rPr>
              <w:t>legal</w:t>
            </w:r>
            <w:r>
              <w:rPr>
                <w:spacing w:val="-7"/>
                <w:sz w:val="20"/>
              </w:rPr>
              <w:t xml:space="preserve"> </w:t>
            </w:r>
            <w:r>
              <w:rPr>
                <w:sz w:val="20"/>
              </w:rPr>
              <w:t>claims</w:t>
            </w:r>
            <w:r>
              <w:rPr>
                <w:spacing w:val="-5"/>
                <w:sz w:val="20"/>
              </w:rPr>
              <w:t xml:space="preserve"> </w:t>
            </w:r>
            <w:r>
              <w:rPr>
                <w:sz w:val="20"/>
              </w:rPr>
              <w:t>include</w:t>
            </w:r>
            <w:r>
              <w:rPr>
                <w:spacing w:val="-6"/>
                <w:sz w:val="20"/>
              </w:rPr>
              <w:t xml:space="preserve"> </w:t>
            </w:r>
            <w:r>
              <w:rPr>
                <w:sz w:val="20"/>
              </w:rPr>
              <w:t>personal</w:t>
            </w:r>
            <w:r>
              <w:rPr>
                <w:spacing w:val="-7"/>
                <w:sz w:val="20"/>
              </w:rPr>
              <w:t xml:space="preserve"> </w:t>
            </w:r>
            <w:r>
              <w:rPr>
                <w:sz w:val="20"/>
              </w:rPr>
              <w:t>legal</w:t>
            </w:r>
            <w:r>
              <w:rPr>
                <w:spacing w:val="-7"/>
                <w:sz w:val="20"/>
              </w:rPr>
              <w:t xml:space="preserve"> </w:t>
            </w:r>
            <w:r>
              <w:rPr>
                <w:sz w:val="20"/>
              </w:rPr>
              <w:t>claims</w:t>
            </w:r>
            <w:r>
              <w:rPr>
                <w:spacing w:val="-5"/>
                <w:sz w:val="20"/>
              </w:rPr>
              <w:t xml:space="preserve"> </w:t>
            </w:r>
            <w:r>
              <w:rPr>
                <w:sz w:val="20"/>
              </w:rPr>
              <w:t>that</w:t>
            </w:r>
            <w:r>
              <w:rPr>
                <w:spacing w:val="-6"/>
                <w:sz w:val="20"/>
              </w:rPr>
              <w:t xml:space="preserve"> </w:t>
            </w:r>
            <w:r>
              <w:rPr>
                <w:sz w:val="20"/>
              </w:rPr>
              <w:t>have</w:t>
            </w:r>
            <w:r>
              <w:rPr>
                <w:spacing w:val="-6"/>
                <w:sz w:val="20"/>
              </w:rPr>
              <w:t xml:space="preserve"> </w:t>
            </w:r>
            <w:r>
              <w:rPr>
                <w:sz w:val="20"/>
              </w:rPr>
              <w:t>been</w:t>
            </w:r>
            <w:r>
              <w:rPr>
                <w:spacing w:val="-6"/>
                <w:sz w:val="20"/>
              </w:rPr>
              <w:t xml:space="preserve"> </w:t>
            </w:r>
            <w:r>
              <w:rPr>
                <w:sz w:val="20"/>
              </w:rPr>
              <w:t>lodged</w:t>
            </w:r>
            <w:r>
              <w:rPr>
                <w:spacing w:val="-6"/>
                <w:sz w:val="20"/>
              </w:rPr>
              <w:t xml:space="preserve"> </w:t>
            </w:r>
            <w:r>
              <w:rPr>
                <w:sz w:val="20"/>
              </w:rPr>
              <w:t>against</w:t>
            </w:r>
            <w:r>
              <w:rPr>
                <w:spacing w:val="-6"/>
                <w:sz w:val="20"/>
              </w:rPr>
              <w:t xml:space="preserve"> </w:t>
            </w:r>
            <w:r>
              <w:rPr>
                <w:sz w:val="20"/>
              </w:rPr>
              <w:t>NHS</w:t>
            </w:r>
            <w:r>
              <w:rPr>
                <w:spacing w:val="-6"/>
                <w:sz w:val="20"/>
              </w:rPr>
              <w:t xml:space="preserve"> </w:t>
            </w:r>
            <w:r>
              <w:rPr>
                <w:sz w:val="20"/>
              </w:rPr>
              <w:t>providers</w:t>
            </w:r>
            <w:r>
              <w:rPr>
                <w:spacing w:val="-5"/>
                <w:sz w:val="20"/>
              </w:rPr>
              <w:t xml:space="preserve"> </w:t>
            </w:r>
            <w:r>
              <w:rPr>
                <w:sz w:val="20"/>
              </w:rPr>
              <w:t>with</w:t>
            </w:r>
            <w:r>
              <w:rPr>
                <w:spacing w:val="-7"/>
                <w:sz w:val="20"/>
              </w:rPr>
              <w:t xml:space="preserve"> </w:t>
            </w:r>
            <w:r>
              <w:rPr>
                <w:sz w:val="20"/>
              </w:rPr>
              <w:t>NHS</w:t>
            </w:r>
            <w:r>
              <w:rPr>
                <w:spacing w:val="-6"/>
                <w:sz w:val="20"/>
              </w:rPr>
              <w:t xml:space="preserve"> </w:t>
            </w:r>
            <w:r>
              <w:rPr>
                <w:sz w:val="20"/>
              </w:rPr>
              <w:t>Resolution</w:t>
            </w:r>
            <w:r>
              <w:rPr>
                <w:spacing w:val="-7"/>
                <w:sz w:val="20"/>
              </w:rPr>
              <w:t xml:space="preserve"> </w:t>
            </w:r>
            <w:r>
              <w:rPr>
                <w:sz w:val="20"/>
              </w:rPr>
              <w:t>but</w:t>
            </w:r>
            <w:r>
              <w:rPr>
                <w:spacing w:val="-6"/>
                <w:sz w:val="20"/>
              </w:rPr>
              <w:t xml:space="preserve"> </w:t>
            </w:r>
            <w:r>
              <w:rPr>
                <w:sz w:val="20"/>
              </w:rPr>
              <w:t>not</w:t>
            </w:r>
            <w:r>
              <w:rPr>
                <w:spacing w:val="-6"/>
                <w:sz w:val="20"/>
              </w:rPr>
              <w:t xml:space="preserve"> </w:t>
            </w:r>
            <w:r>
              <w:rPr>
                <w:sz w:val="20"/>
              </w:rPr>
              <w:t>yet</w:t>
            </w:r>
            <w:r>
              <w:rPr>
                <w:spacing w:val="-6"/>
                <w:sz w:val="20"/>
              </w:rPr>
              <w:t xml:space="preserve"> </w:t>
            </w:r>
            <w:r>
              <w:rPr>
                <w:sz w:val="20"/>
              </w:rPr>
              <w:t>agreed</w:t>
            </w:r>
            <w:r>
              <w:rPr>
                <w:spacing w:val="-6"/>
                <w:sz w:val="20"/>
              </w:rPr>
              <w:t xml:space="preserve"> </w:t>
            </w:r>
            <w:r>
              <w:rPr>
                <w:sz w:val="20"/>
              </w:rPr>
              <w:t>and</w:t>
            </w:r>
            <w:r>
              <w:rPr>
                <w:spacing w:val="-7"/>
                <w:sz w:val="20"/>
              </w:rPr>
              <w:t xml:space="preserve"> </w:t>
            </w:r>
            <w:r>
              <w:rPr>
                <w:sz w:val="20"/>
              </w:rPr>
              <w:t>therefore</w:t>
            </w:r>
            <w:r>
              <w:rPr>
                <w:spacing w:val="-6"/>
                <w:sz w:val="20"/>
              </w:rPr>
              <w:t xml:space="preserve"> </w:t>
            </w:r>
            <w:r>
              <w:rPr>
                <w:sz w:val="20"/>
              </w:rPr>
              <w:t>not</w:t>
            </w:r>
            <w:r>
              <w:rPr>
                <w:spacing w:val="-6"/>
                <w:sz w:val="20"/>
              </w:rPr>
              <w:t xml:space="preserve"> </w:t>
            </w:r>
            <w:r>
              <w:rPr>
                <w:sz w:val="20"/>
              </w:rPr>
              <w:t>included</w:t>
            </w:r>
            <w:r>
              <w:rPr>
                <w:spacing w:val="-7"/>
                <w:sz w:val="20"/>
              </w:rPr>
              <w:t xml:space="preserve"> </w:t>
            </w:r>
            <w:r>
              <w:rPr>
                <w:sz w:val="20"/>
              </w:rPr>
              <w:t>in provisions held by NHS Resolution.</w:t>
            </w:r>
          </w:p>
        </w:tc>
      </w:tr>
      <w:tr w:rsidR="00877A3B" w14:paraId="4E8E087F" w14:textId="77777777">
        <w:trPr>
          <w:trHeight w:val="301"/>
        </w:trPr>
        <w:tc>
          <w:tcPr>
            <w:tcW w:w="158" w:type="dxa"/>
          </w:tcPr>
          <w:p w14:paraId="40522D63" w14:textId="77777777" w:rsidR="00877A3B" w:rsidRDefault="00000000">
            <w:pPr>
              <w:pStyle w:val="TableParagraph"/>
              <w:spacing w:before="37"/>
              <w:ind w:left="11"/>
              <w:jc w:val="center"/>
              <w:rPr>
                <w:sz w:val="20"/>
              </w:rPr>
            </w:pPr>
            <w:r>
              <w:rPr>
                <w:spacing w:val="-10"/>
                <w:sz w:val="20"/>
              </w:rPr>
              <w:t>•</w:t>
            </w:r>
          </w:p>
        </w:tc>
        <w:tc>
          <w:tcPr>
            <w:tcW w:w="14916" w:type="dxa"/>
          </w:tcPr>
          <w:p w14:paraId="2BA4062F" w14:textId="77777777" w:rsidR="00877A3B" w:rsidRDefault="00000000">
            <w:pPr>
              <w:pStyle w:val="TableParagraph"/>
              <w:spacing w:before="37"/>
              <w:ind w:left="38"/>
              <w:rPr>
                <w:sz w:val="20"/>
              </w:rPr>
            </w:pPr>
            <w:r>
              <w:rPr>
                <w:sz w:val="20"/>
              </w:rPr>
              <w:t>Equal</w:t>
            </w:r>
            <w:r>
              <w:rPr>
                <w:spacing w:val="-14"/>
                <w:sz w:val="20"/>
              </w:rPr>
              <w:t xml:space="preserve"> </w:t>
            </w:r>
            <w:r>
              <w:rPr>
                <w:sz w:val="20"/>
              </w:rPr>
              <w:t>pay</w:t>
            </w:r>
            <w:r>
              <w:rPr>
                <w:spacing w:val="-14"/>
                <w:sz w:val="20"/>
              </w:rPr>
              <w:t xml:space="preserve"> </w:t>
            </w:r>
            <w:r>
              <w:rPr>
                <w:sz w:val="20"/>
              </w:rPr>
              <w:t>provisions</w:t>
            </w:r>
            <w:r>
              <w:rPr>
                <w:spacing w:val="-12"/>
                <w:sz w:val="20"/>
              </w:rPr>
              <w:t xml:space="preserve"> </w:t>
            </w:r>
            <w:r>
              <w:rPr>
                <w:sz w:val="20"/>
              </w:rPr>
              <w:t>include</w:t>
            </w:r>
            <w:r>
              <w:rPr>
                <w:spacing w:val="-12"/>
                <w:sz w:val="20"/>
              </w:rPr>
              <w:t xml:space="preserve"> </w:t>
            </w:r>
            <w:r>
              <w:rPr>
                <w:sz w:val="20"/>
              </w:rPr>
              <w:t>provisions</w:t>
            </w:r>
            <w:r>
              <w:rPr>
                <w:spacing w:val="-11"/>
                <w:sz w:val="20"/>
              </w:rPr>
              <w:t xml:space="preserve"> </w:t>
            </w:r>
            <w:r>
              <w:rPr>
                <w:sz w:val="20"/>
              </w:rPr>
              <w:t>for</w:t>
            </w:r>
            <w:r>
              <w:rPr>
                <w:spacing w:val="-11"/>
                <w:sz w:val="20"/>
              </w:rPr>
              <w:t xml:space="preserve"> </w:t>
            </w:r>
            <w:r>
              <w:rPr>
                <w:sz w:val="20"/>
              </w:rPr>
              <w:t>unresolved</w:t>
            </w:r>
            <w:r>
              <w:rPr>
                <w:spacing w:val="-13"/>
                <w:sz w:val="20"/>
              </w:rPr>
              <w:t xml:space="preserve"> </w:t>
            </w:r>
            <w:r>
              <w:rPr>
                <w:sz w:val="20"/>
              </w:rPr>
              <w:t>claims</w:t>
            </w:r>
            <w:r>
              <w:rPr>
                <w:spacing w:val="-11"/>
                <w:sz w:val="20"/>
              </w:rPr>
              <w:t xml:space="preserve"> </w:t>
            </w:r>
            <w:r>
              <w:rPr>
                <w:sz w:val="20"/>
              </w:rPr>
              <w:t>relating</w:t>
            </w:r>
            <w:r>
              <w:rPr>
                <w:spacing w:val="-12"/>
                <w:sz w:val="20"/>
              </w:rPr>
              <w:t xml:space="preserve"> </w:t>
            </w:r>
            <w:r>
              <w:rPr>
                <w:sz w:val="20"/>
              </w:rPr>
              <w:t>to</w:t>
            </w:r>
            <w:r>
              <w:rPr>
                <w:spacing w:val="-12"/>
                <w:sz w:val="20"/>
              </w:rPr>
              <w:t xml:space="preserve"> </w:t>
            </w:r>
            <w:r>
              <w:rPr>
                <w:sz w:val="20"/>
              </w:rPr>
              <w:t>employment</w:t>
            </w:r>
            <w:r>
              <w:rPr>
                <w:spacing w:val="-12"/>
                <w:sz w:val="20"/>
              </w:rPr>
              <w:t xml:space="preserve"> </w:t>
            </w:r>
            <w:r>
              <w:rPr>
                <w:spacing w:val="-2"/>
                <w:sz w:val="20"/>
              </w:rPr>
              <w:t>contracts.</w:t>
            </w:r>
          </w:p>
        </w:tc>
      </w:tr>
      <w:tr w:rsidR="00877A3B" w14:paraId="2228DDFD" w14:textId="77777777">
        <w:trPr>
          <w:trHeight w:val="290"/>
        </w:trPr>
        <w:tc>
          <w:tcPr>
            <w:tcW w:w="158" w:type="dxa"/>
          </w:tcPr>
          <w:p w14:paraId="39E8DEA8" w14:textId="77777777" w:rsidR="00877A3B" w:rsidRDefault="00000000">
            <w:pPr>
              <w:pStyle w:val="TableParagraph"/>
              <w:spacing w:before="26"/>
              <w:ind w:left="11"/>
              <w:jc w:val="center"/>
              <w:rPr>
                <w:sz w:val="20"/>
              </w:rPr>
            </w:pPr>
            <w:r>
              <w:rPr>
                <w:spacing w:val="-10"/>
                <w:sz w:val="20"/>
              </w:rPr>
              <w:t>•</w:t>
            </w:r>
          </w:p>
        </w:tc>
        <w:tc>
          <w:tcPr>
            <w:tcW w:w="14916" w:type="dxa"/>
          </w:tcPr>
          <w:p w14:paraId="35B2A9CD" w14:textId="77777777" w:rsidR="00877A3B" w:rsidRDefault="00000000">
            <w:pPr>
              <w:pStyle w:val="TableParagraph"/>
              <w:spacing w:before="26"/>
              <w:ind w:left="38"/>
              <w:rPr>
                <w:sz w:val="20"/>
              </w:rPr>
            </w:pPr>
            <w:r>
              <w:rPr>
                <w:sz w:val="20"/>
              </w:rPr>
              <w:t>Redundancy</w:t>
            </w:r>
            <w:r>
              <w:rPr>
                <w:spacing w:val="-14"/>
                <w:sz w:val="20"/>
              </w:rPr>
              <w:t xml:space="preserve"> </w:t>
            </w:r>
            <w:r>
              <w:rPr>
                <w:sz w:val="20"/>
              </w:rPr>
              <w:t>and</w:t>
            </w:r>
            <w:r>
              <w:rPr>
                <w:spacing w:val="-14"/>
                <w:sz w:val="20"/>
              </w:rPr>
              <w:t xml:space="preserve"> </w:t>
            </w:r>
            <w:r>
              <w:rPr>
                <w:sz w:val="20"/>
              </w:rPr>
              <w:t>restructuring</w:t>
            </w:r>
            <w:r>
              <w:rPr>
                <w:spacing w:val="-14"/>
                <w:sz w:val="20"/>
              </w:rPr>
              <w:t xml:space="preserve"> </w:t>
            </w:r>
            <w:r>
              <w:rPr>
                <w:sz w:val="20"/>
              </w:rPr>
              <w:t>provisions</w:t>
            </w:r>
            <w:r>
              <w:rPr>
                <w:spacing w:val="-14"/>
                <w:sz w:val="20"/>
              </w:rPr>
              <w:t xml:space="preserve"> </w:t>
            </w:r>
            <w:r>
              <w:rPr>
                <w:sz w:val="20"/>
              </w:rPr>
              <w:t>are</w:t>
            </w:r>
            <w:r>
              <w:rPr>
                <w:spacing w:val="-12"/>
                <w:sz w:val="20"/>
              </w:rPr>
              <w:t xml:space="preserve"> </w:t>
            </w:r>
            <w:r>
              <w:rPr>
                <w:sz w:val="20"/>
              </w:rPr>
              <w:t>included</w:t>
            </w:r>
            <w:r>
              <w:rPr>
                <w:spacing w:val="-12"/>
                <w:sz w:val="20"/>
              </w:rPr>
              <w:t xml:space="preserve"> </w:t>
            </w:r>
            <w:r>
              <w:rPr>
                <w:sz w:val="20"/>
              </w:rPr>
              <w:t>by</w:t>
            </w:r>
            <w:r>
              <w:rPr>
                <w:spacing w:val="-14"/>
                <w:sz w:val="20"/>
              </w:rPr>
              <w:t xml:space="preserve"> </w:t>
            </w:r>
            <w:r>
              <w:rPr>
                <w:sz w:val="20"/>
              </w:rPr>
              <w:t>trusts</w:t>
            </w:r>
            <w:r>
              <w:rPr>
                <w:spacing w:val="-11"/>
                <w:sz w:val="20"/>
              </w:rPr>
              <w:t xml:space="preserve"> </w:t>
            </w:r>
            <w:r>
              <w:rPr>
                <w:sz w:val="20"/>
              </w:rPr>
              <w:t>who</w:t>
            </w:r>
            <w:r>
              <w:rPr>
                <w:spacing w:val="-13"/>
                <w:sz w:val="20"/>
              </w:rPr>
              <w:t xml:space="preserve"> </w:t>
            </w:r>
            <w:r>
              <w:rPr>
                <w:sz w:val="20"/>
              </w:rPr>
              <w:t>are</w:t>
            </w:r>
            <w:r>
              <w:rPr>
                <w:spacing w:val="-12"/>
                <w:sz w:val="20"/>
              </w:rPr>
              <w:t xml:space="preserve"> </w:t>
            </w:r>
            <w:r>
              <w:rPr>
                <w:sz w:val="20"/>
              </w:rPr>
              <w:t>undergoing</w:t>
            </w:r>
            <w:r>
              <w:rPr>
                <w:spacing w:val="-13"/>
                <w:sz w:val="20"/>
              </w:rPr>
              <w:t xml:space="preserve"> </w:t>
            </w:r>
            <w:r>
              <w:rPr>
                <w:sz w:val="20"/>
              </w:rPr>
              <w:t>change</w:t>
            </w:r>
            <w:r>
              <w:rPr>
                <w:spacing w:val="-12"/>
                <w:sz w:val="20"/>
              </w:rPr>
              <w:t xml:space="preserve"> </w:t>
            </w:r>
            <w:r>
              <w:rPr>
                <w:sz w:val="20"/>
              </w:rPr>
              <w:t>in</w:t>
            </w:r>
            <w:r>
              <w:rPr>
                <w:spacing w:val="-12"/>
                <w:sz w:val="20"/>
              </w:rPr>
              <w:t xml:space="preserve"> </w:t>
            </w:r>
            <w:r>
              <w:rPr>
                <w:sz w:val="20"/>
              </w:rPr>
              <w:t>their</w:t>
            </w:r>
            <w:r>
              <w:rPr>
                <w:spacing w:val="-11"/>
                <w:sz w:val="20"/>
              </w:rPr>
              <w:t xml:space="preserve"> </w:t>
            </w:r>
            <w:proofErr w:type="spellStart"/>
            <w:r>
              <w:rPr>
                <w:sz w:val="20"/>
              </w:rPr>
              <w:t>organisational</w:t>
            </w:r>
            <w:proofErr w:type="spellEnd"/>
            <w:r>
              <w:rPr>
                <w:spacing w:val="-13"/>
                <w:sz w:val="20"/>
              </w:rPr>
              <w:t xml:space="preserve"> </w:t>
            </w:r>
            <w:r>
              <w:rPr>
                <w:spacing w:val="-2"/>
                <w:sz w:val="20"/>
              </w:rPr>
              <w:t>structures.</w:t>
            </w:r>
          </w:p>
        </w:tc>
      </w:tr>
      <w:tr w:rsidR="00877A3B" w14:paraId="3E5EABA1" w14:textId="77777777">
        <w:trPr>
          <w:trHeight w:val="503"/>
        </w:trPr>
        <w:tc>
          <w:tcPr>
            <w:tcW w:w="158" w:type="dxa"/>
          </w:tcPr>
          <w:p w14:paraId="14D8F573" w14:textId="77777777" w:rsidR="00877A3B" w:rsidRDefault="00000000">
            <w:pPr>
              <w:pStyle w:val="TableParagraph"/>
              <w:spacing w:before="26"/>
              <w:ind w:left="11"/>
              <w:jc w:val="center"/>
              <w:rPr>
                <w:sz w:val="20"/>
              </w:rPr>
            </w:pPr>
            <w:r>
              <w:rPr>
                <w:spacing w:val="-10"/>
                <w:sz w:val="20"/>
              </w:rPr>
              <w:t>•</w:t>
            </w:r>
          </w:p>
        </w:tc>
        <w:tc>
          <w:tcPr>
            <w:tcW w:w="14916" w:type="dxa"/>
          </w:tcPr>
          <w:p w14:paraId="624CFBA4" w14:textId="77777777" w:rsidR="00877A3B" w:rsidRDefault="00000000">
            <w:pPr>
              <w:pStyle w:val="TableParagraph"/>
              <w:spacing w:before="3" w:line="240" w:lineRule="atLeast"/>
              <w:ind w:left="38"/>
              <w:rPr>
                <w:sz w:val="20"/>
              </w:rPr>
            </w:pPr>
            <w:r>
              <w:rPr>
                <w:sz w:val="20"/>
              </w:rPr>
              <w:t>Other</w:t>
            </w:r>
            <w:r>
              <w:rPr>
                <w:spacing w:val="-5"/>
                <w:sz w:val="20"/>
              </w:rPr>
              <w:t xml:space="preserve"> </w:t>
            </w:r>
            <w:r>
              <w:rPr>
                <w:sz w:val="20"/>
              </w:rPr>
              <w:t>provisions</w:t>
            </w:r>
            <w:r>
              <w:rPr>
                <w:spacing w:val="-5"/>
                <w:sz w:val="20"/>
              </w:rPr>
              <w:t xml:space="preserve"> </w:t>
            </w:r>
            <w:r>
              <w:rPr>
                <w:sz w:val="20"/>
              </w:rPr>
              <w:t>includes</w:t>
            </w:r>
            <w:r>
              <w:rPr>
                <w:spacing w:val="-5"/>
                <w:sz w:val="20"/>
              </w:rPr>
              <w:t xml:space="preserve"> </w:t>
            </w:r>
            <w:r>
              <w:rPr>
                <w:sz w:val="20"/>
              </w:rPr>
              <w:t>£133</w:t>
            </w:r>
            <w:r>
              <w:rPr>
                <w:spacing w:val="-7"/>
                <w:sz w:val="20"/>
              </w:rPr>
              <w:t xml:space="preserve"> </w:t>
            </w:r>
            <w:r>
              <w:rPr>
                <w:sz w:val="20"/>
              </w:rPr>
              <w:t>million</w:t>
            </w:r>
            <w:r>
              <w:rPr>
                <w:spacing w:val="-7"/>
                <w:sz w:val="20"/>
              </w:rPr>
              <w:t xml:space="preserve"> </w:t>
            </w:r>
            <w:r>
              <w:rPr>
                <w:sz w:val="20"/>
              </w:rPr>
              <w:t>(31</w:t>
            </w:r>
            <w:r>
              <w:rPr>
                <w:spacing w:val="-7"/>
                <w:sz w:val="20"/>
              </w:rPr>
              <w:t xml:space="preserve"> </w:t>
            </w:r>
            <w:r>
              <w:rPr>
                <w:sz w:val="20"/>
              </w:rPr>
              <w:t>March</w:t>
            </w:r>
            <w:r>
              <w:rPr>
                <w:spacing w:val="-6"/>
                <w:sz w:val="20"/>
              </w:rPr>
              <w:t xml:space="preserve"> </w:t>
            </w:r>
            <w:r>
              <w:rPr>
                <w:sz w:val="20"/>
              </w:rPr>
              <w:t>2024:</w:t>
            </w:r>
            <w:r>
              <w:rPr>
                <w:spacing w:val="-6"/>
                <w:sz w:val="20"/>
              </w:rPr>
              <w:t xml:space="preserve"> </w:t>
            </w:r>
            <w:r>
              <w:rPr>
                <w:sz w:val="20"/>
              </w:rPr>
              <w:t>£128</w:t>
            </w:r>
            <w:r>
              <w:rPr>
                <w:spacing w:val="-7"/>
                <w:sz w:val="20"/>
              </w:rPr>
              <w:t xml:space="preserve"> </w:t>
            </w:r>
            <w:r>
              <w:rPr>
                <w:sz w:val="20"/>
              </w:rPr>
              <w:t>million)</w:t>
            </w:r>
            <w:r>
              <w:rPr>
                <w:spacing w:val="-5"/>
                <w:sz w:val="20"/>
              </w:rPr>
              <w:t xml:space="preserve"> </w:t>
            </w:r>
            <w:r>
              <w:rPr>
                <w:sz w:val="20"/>
              </w:rPr>
              <w:t>in</w:t>
            </w:r>
            <w:r>
              <w:rPr>
                <w:spacing w:val="-6"/>
                <w:sz w:val="20"/>
              </w:rPr>
              <w:t xml:space="preserve"> </w:t>
            </w:r>
            <w:r>
              <w:rPr>
                <w:sz w:val="20"/>
              </w:rPr>
              <w:t>respect</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2019/20</w:t>
            </w:r>
            <w:r>
              <w:rPr>
                <w:spacing w:val="-6"/>
                <w:sz w:val="20"/>
              </w:rPr>
              <w:t xml:space="preserve"> </w:t>
            </w:r>
            <w:r>
              <w:rPr>
                <w:sz w:val="20"/>
              </w:rPr>
              <w:t>Pensions</w:t>
            </w:r>
            <w:r>
              <w:rPr>
                <w:spacing w:val="-5"/>
                <w:sz w:val="20"/>
              </w:rPr>
              <w:t xml:space="preserve"> </w:t>
            </w:r>
            <w:r>
              <w:rPr>
                <w:sz w:val="20"/>
              </w:rPr>
              <w:t>Annual</w:t>
            </w:r>
            <w:r>
              <w:rPr>
                <w:spacing w:val="-7"/>
                <w:sz w:val="20"/>
              </w:rPr>
              <w:t xml:space="preserve"> </w:t>
            </w:r>
            <w:r>
              <w:rPr>
                <w:sz w:val="20"/>
              </w:rPr>
              <w:t>Allowance</w:t>
            </w:r>
            <w:r>
              <w:rPr>
                <w:spacing w:val="-6"/>
                <w:sz w:val="20"/>
              </w:rPr>
              <w:t xml:space="preserve"> </w:t>
            </w:r>
            <w:r>
              <w:rPr>
                <w:sz w:val="20"/>
              </w:rPr>
              <w:t>Charge</w:t>
            </w:r>
            <w:r>
              <w:rPr>
                <w:spacing w:val="-6"/>
                <w:sz w:val="20"/>
              </w:rPr>
              <w:t xml:space="preserve"> </w:t>
            </w:r>
            <w:r>
              <w:rPr>
                <w:sz w:val="20"/>
              </w:rPr>
              <w:t>Compensation</w:t>
            </w:r>
            <w:r>
              <w:rPr>
                <w:spacing w:val="-7"/>
                <w:sz w:val="20"/>
              </w:rPr>
              <w:t xml:space="preserve"> </w:t>
            </w:r>
            <w:r>
              <w:rPr>
                <w:sz w:val="20"/>
              </w:rPr>
              <w:t>Scheme</w:t>
            </w:r>
            <w:r>
              <w:rPr>
                <w:spacing w:val="-6"/>
                <w:sz w:val="20"/>
              </w:rPr>
              <w:t xml:space="preserve"> </w:t>
            </w:r>
            <w:r>
              <w:rPr>
                <w:sz w:val="20"/>
              </w:rPr>
              <w:t>for</w:t>
            </w:r>
            <w:r>
              <w:rPr>
                <w:spacing w:val="-6"/>
                <w:sz w:val="20"/>
              </w:rPr>
              <w:t xml:space="preserve"> </w:t>
            </w:r>
            <w:r>
              <w:rPr>
                <w:sz w:val="20"/>
              </w:rPr>
              <w:t>clinicians. Other examples include dilapidations associated with leases, VAT and employment tax claims and other contractual disputes.</w:t>
            </w:r>
          </w:p>
        </w:tc>
      </w:tr>
    </w:tbl>
    <w:p w14:paraId="50EB0C4A" w14:textId="77777777" w:rsidR="00877A3B" w:rsidRDefault="00877A3B">
      <w:pPr>
        <w:pStyle w:val="TableParagraph"/>
        <w:spacing w:line="240" w:lineRule="atLeast"/>
        <w:rPr>
          <w:sz w:val="20"/>
        </w:rPr>
        <w:sectPr w:rsidR="00877A3B">
          <w:headerReference w:type="default" r:id="rId115"/>
          <w:footerReference w:type="default" r:id="rId116"/>
          <w:pgSz w:w="16840" w:h="11910" w:orient="landscape"/>
          <w:pgMar w:top="640" w:right="708" w:bottom="680" w:left="566" w:header="0" w:footer="489" w:gutter="0"/>
          <w:cols w:space="720"/>
        </w:sectPr>
      </w:pPr>
    </w:p>
    <w:p w14:paraId="644353B0" w14:textId="77777777" w:rsidR="00877A3B" w:rsidRDefault="00000000">
      <w:pPr>
        <w:spacing w:before="76"/>
        <w:ind w:left="161"/>
        <w:rPr>
          <w:b/>
          <w:sz w:val="20"/>
        </w:rPr>
      </w:pPr>
      <w:r>
        <w:rPr>
          <w:b/>
          <w:noProof/>
          <w:sz w:val="20"/>
        </w:rPr>
        <w:lastRenderedPageBreak/>
        <mc:AlternateContent>
          <mc:Choice Requires="wps">
            <w:drawing>
              <wp:anchor distT="0" distB="0" distL="0" distR="0" simplePos="0" relativeHeight="251620352" behindDoc="0" locked="0" layoutInCell="1" allowOverlap="1" wp14:anchorId="16037CDD" wp14:editId="1ED9D5AC">
                <wp:simplePos x="0" y="0"/>
                <wp:positionH relativeFrom="page">
                  <wp:posOffset>5327269</wp:posOffset>
                </wp:positionH>
                <wp:positionV relativeFrom="page">
                  <wp:posOffset>7891017</wp:posOffset>
                </wp:positionV>
                <wp:extent cx="822325" cy="3683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36830"/>
                        </a:xfrm>
                        <a:custGeom>
                          <a:avLst/>
                          <a:gdLst/>
                          <a:ahLst/>
                          <a:cxnLst/>
                          <a:rect l="l" t="t" r="r" b="b"/>
                          <a:pathLst>
                            <a:path w="822325" h="36830">
                              <a:moveTo>
                                <a:pt x="821740" y="24384"/>
                              </a:moveTo>
                              <a:lnTo>
                                <a:pt x="0" y="24384"/>
                              </a:lnTo>
                              <a:lnTo>
                                <a:pt x="0" y="36576"/>
                              </a:lnTo>
                              <a:lnTo>
                                <a:pt x="821740" y="36576"/>
                              </a:lnTo>
                              <a:lnTo>
                                <a:pt x="821740" y="24384"/>
                              </a:lnTo>
                              <a:close/>
                            </a:path>
                            <a:path w="822325" h="36830">
                              <a:moveTo>
                                <a:pt x="821740" y="0"/>
                              </a:moveTo>
                              <a:lnTo>
                                <a:pt x="0" y="0"/>
                              </a:lnTo>
                              <a:lnTo>
                                <a:pt x="0" y="12192"/>
                              </a:lnTo>
                              <a:lnTo>
                                <a:pt x="821740" y="12192"/>
                              </a:lnTo>
                              <a:lnTo>
                                <a:pt x="821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F4660" id="Graphic 351" o:spid="_x0000_s1026" style="position:absolute;margin-left:419.45pt;margin-top:621.35pt;width:64.75pt;height:2.9pt;z-index:251620352;visibility:visible;mso-wrap-style:square;mso-wrap-distance-left:0;mso-wrap-distance-top:0;mso-wrap-distance-right:0;mso-wrap-distance-bottom:0;mso-position-horizontal:absolute;mso-position-horizontal-relative:page;mso-position-vertical:absolute;mso-position-vertical-relative:page;v-text-anchor:top" coordsize="82232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" path="m821740,24384l,24384,,36576r821740,l821740,24384xem821740,l,,,12192r821740,l821740,xe" fillcolor="black" stroked="f">
                <v:path arrowok="t"/>
                <w10:wrap anchorx="page" anchory="page"/>
              </v:shape>
            </w:pict>
          </mc:Fallback>
        </mc:AlternateContent>
      </w:r>
      <w:r>
        <w:rPr>
          <w:b/>
          <w:noProof/>
          <w:sz w:val="20"/>
        </w:rPr>
        <mc:AlternateContent>
          <mc:Choice Requires="wps">
            <w:drawing>
              <wp:anchor distT="0" distB="0" distL="0" distR="0" simplePos="0" relativeHeight="251621376" behindDoc="0" locked="0" layoutInCell="1" allowOverlap="1" wp14:anchorId="25E6E17B" wp14:editId="2564F5CA">
                <wp:simplePos x="0" y="0"/>
                <wp:positionH relativeFrom="page">
                  <wp:posOffset>6219190</wp:posOffset>
                </wp:positionH>
                <wp:positionV relativeFrom="page">
                  <wp:posOffset>7891017</wp:posOffset>
                </wp:positionV>
                <wp:extent cx="821690" cy="3683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36830"/>
                        </a:xfrm>
                        <a:custGeom>
                          <a:avLst/>
                          <a:gdLst/>
                          <a:ahLst/>
                          <a:cxnLst/>
                          <a:rect l="l" t="t" r="r" b="b"/>
                          <a:pathLst>
                            <a:path w="821690" h="36830">
                              <a:moveTo>
                                <a:pt x="821436" y="24384"/>
                              </a:moveTo>
                              <a:lnTo>
                                <a:pt x="0" y="24384"/>
                              </a:lnTo>
                              <a:lnTo>
                                <a:pt x="0" y="36576"/>
                              </a:lnTo>
                              <a:lnTo>
                                <a:pt x="821436" y="36576"/>
                              </a:lnTo>
                              <a:lnTo>
                                <a:pt x="821436" y="24384"/>
                              </a:lnTo>
                              <a:close/>
                            </a:path>
                            <a:path w="821690" h="36830">
                              <a:moveTo>
                                <a:pt x="821436" y="0"/>
                              </a:moveTo>
                              <a:lnTo>
                                <a:pt x="0" y="0"/>
                              </a:lnTo>
                              <a:lnTo>
                                <a:pt x="0" y="12192"/>
                              </a:lnTo>
                              <a:lnTo>
                                <a:pt x="821436" y="12192"/>
                              </a:lnTo>
                              <a:lnTo>
                                <a:pt x="821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444FC" id="Graphic 352" o:spid="_x0000_s1026" style="position:absolute;margin-left:489.7pt;margin-top:621.35pt;width:64.7pt;height:2.9pt;z-index:251621376;visibility:visible;mso-wrap-style:square;mso-wrap-distance-left:0;mso-wrap-distance-top:0;mso-wrap-distance-right:0;mso-wrap-distance-bottom:0;mso-position-horizontal:absolute;mso-position-horizontal-relative:page;mso-position-vertical:absolute;mso-position-vertical-relative:page;v-text-anchor:top" coordsize="82169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" path="m821436,24384l,24384,,36576r821436,l821436,24384xem821436,l,,,12192r821436,l821436,xe" fillcolor="black" stroked="f">
                <v:path arrowok="t"/>
                <w10:wrap anchorx="page" anchory="page"/>
              </v:shape>
            </w:pict>
          </mc:Fallback>
        </mc:AlternateContent>
      </w:r>
      <w:r>
        <w:rPr>
          <w:b/>
          <w:sz w:val="20"/>
        </w:rPr>
        <w:t>Note</w:t>
      </w:r>
      <w:r>
        <w:rPr>
          <w:b/>
          <w:spacing w:val="-9"/>
          <w:sz w:val="20"/>
        </w:rPr>
        <w:t xml:space="preserve"> </w:t>
      </w:r>
      <w:r>
        <w:rPr>
          <w:b/>
          <w:sz w:val="20"/>
        </w:rPr>
        <w:t>22.3</w:t>
      </w:r>
      <w:r>
        <w:rPr>
          <w:b/>
          <w:spacing w:val="-9"/>
          <w:sz w:val="20"/>
        </w:rPr>
        <w:t xml:space="preserve"> </w:t>
      </w:r>
      <w:r>
        <w:rPr>
          <w:b/>
          <w:sz w:val="20"/>
        </w:rPr>
        <w:t>Clinical</w:t>
      </w:r>
      <w:r>
        <w:rPr>
          <w:b/>
          <w:spacing w:val="-9"/>
          <w:sz w:val="20"/>
        </w:rPr>
        <w:t xml:space="preserve"> </w:t>
      </w:r>
      <w:r>
        <w:rPr>
          <w:b/>
          <w:sz w:val="20"/>
        </w:rPr>
        <w:t>negligence</w:t>
      </w:r>
      <w:r>
        <w:rPr>
          <w:b/>
          <w:spacing w:val="-9"/>
          <w:sz w:val="20"/>
        </w:rPr>
        <w:t xml:space="preserve"> </w:t>
      </w:r>
      <w:r>
        <w:rPr>
          <w:b/>
          <w:spacing w:val="-2"/>
          <w:sz w:val="20"/>
        </w:rPr>
        <w:t>liabilities</w:t>
      </w:r>
    </w:p>
    <w:p w14:paraId="05EE7ADB" w14:textId="77777777" w:rsidR="00877A3B" w:rsidRDefault="00000000">
      <w:pPr>
        <w:spacing w:before="181" w:line="259" w:lineRule="auto"/>
        <w:ind w:left="161" w:right="431"/>
        <w:rPr>
          <w:sz w:val="20"/>
        </w:rPr>
      </w:pPr>
      <w:r>
        <w:rPr>
          <w:sz w:val="20"/>
        </w:rPr>
        <w:t>NHS Resolution manages clinical and some non-clinical claims on behalf of NHS providers.</w:t>
      </w:r>
      <w:r>
        <w:rPr>
          <w:spacing w:val="40"/>
          <w:sz w:val="20"/>
        </w:rPr>
        <w:t xml:space="preserve"> </w:t>
      </w:r>
      <w:r>
        <w:rPr>
          <w:sz w:val="20"/>
        </w:rPr>
        <w:t>For this to occur, providers pay</w:t>
      </w:r>
      <w:r>
        <w:rPr>
          <w:spacing w:val="-2"/>
          <w:sz w:val="20"/>
        </w:rPr>
        <w:t xml:space="preserve"> </w:t>
      </w:r>
      <w:r>
        <w:rPr>
          <w:sz w:val="20"/>
        </w:rPr>
        <w:t>an annual premium to NHS Resolution, who then assumes responsibility</w:t>
      </w:r>
      <w:r>
        <w:rPr>
          <w:spacing w:val="-2"/>
          <w:sz w:val="20"/>
        </w:rPr>
        <w:t xml:space="preserve"> </w:t>
      </w:r>
      <w:r>
        <w:rPr>
          <w:sz w:val="20"/>
        </w:rPr>
        <w:t>for settling claims on providers'</w:t>
      </w:r>
      <w:r>
        <w:rPr>
          <w:spacing w:val="-6"/>
          <w:sz w:val="20"/>
        </w:rPr>
        <w:t xml:space="preserve"> </w:t>
      </w:r>
      <w:r>
        <w:rPr>
          <w:sz w:val="20"/>
        </w:rPr>
        <w:t>behalf.</w:t>
      </w:r>
      <w:r>
        <w:rPr>
          <w:spacing w:val="-6"/>
          <w:sz w:val="20"/>
        </w:rPr>
        <w:t xml:space="preserve"> </w:t>
      </w:r>
      <w:r>
        <w:rPr>
          <w:sz w:val="20"/>
        </w:rPr>
        <w:t>This</w:t>
      </w:r>
      <w:r>
        <w:rPr>
          <w:spacing w:val="-5"/>
          <w:sz w:val="20"/>
        </w:rPr>
        <w:t xml:space="preserve"> </w:t>
      </w:r>
      <w:r>
        <w:rPr>
          <w:sz w:val="20"/>
        </w:rPr>
        <w:t>is</w:t>
      </w:r>
      <w:r>
        <w:rPr>
          <w:spacing w:val="-5"/>
          <w:sz w:val="20"/>
        </w:rPr>
        <w:t xml:space="preserve"> </w:t>
      </w:r>
      <w:r>
        <w:rPr>
          <w:sz w:val="20"/>
        </w:rPr>
        <w:t>called</w:t>
      </w:r>
      <w:r>
        <w:rPr>
          <w:spacing w:val="-7"/>
          <w:sz w:val="20"/>
        </w:rPr>
        <w:t xml:space="preserve"> </w:t>
      </w:r>
      <w:r>
        <w:rPr>
          <w:sz w:val="20"/>
        </w:rPr>
        <w:t>the</w:t>
      </w:r>
      <w:r>
        <w:rPr>
          <w:spacing w:val="-6"/>
          <w:sz w:val="20"/>
        </w:rPr>
        <w:t xml:space="preserve"> </w:t>
      </w:r>
      <w:r>
        <w:rPr>
          <w:sz w:val="20"/>
        </w:rPr>
        <w:t>Clinical</w:t>
      </w:r>
      <w:r>
        <w:rPr>
          <w:spacing w:val="-7"/>
          <w:sz w:val="20"/>
        </w:rPr>
        <w:t xml:space="preserve"> </w:t>
      </w:r>
      <w:r>
        <w:rPr>
          <w:sz w:val="20"/>
        </w:rPr>
        <w:t>Negligence</w:t>
      </w:r>
      <w:r>
        <w:rPr>
          <w:spacing w:val="-6"/>
          <w:sz w:val="20"/>
        </w:rPr>
        <w:t xml:space="preserve"> </w:t>
      </w:r>
      <w:r>
        <w:rPr>
          <w:sz w:val="20"/>
        </w:rPr>
        <w:t>Scheme</w:t>
      </w:r>
      <w:r>
        <w:rPr>
          <w:spacing w:val="-6"/>
          <w:sz w:val="20"/>
        </w:rPr>
        <w:t xml:space="preserve"> </w:t>
      </w:r>
      <w:r>
        <w:rPr>
          <w:sz w:val="20"/>
        </w:rPr>
        <w:t>for</w:t>
      </w:r>
      <w:r>
        <w:rPr>
          <w:spacing w:val="-6"/>
          <w:sz w:val="20"/>
        </w:rPr>
        <w:t xml:space="preserve"> </w:t>
      </w:r>
      <w:r>
        <w:rPr>
          <w:sz w:val="20"/>
        </w:rPr>
        <w:t>Trusts</w:t>
      </w:r>
      <w:r>
        <w:rPr>
          <w:spacing w:val="-5"/>
          <w:sz w:val="20"/>
        </w:rPr>
        <w:t xml:space="preserve"> </w:t>
      </w:r>
      <w:r>
        <w:rPr>
          <w:sz w:val="20"/>
        </w:rPr>
        <w:t>(CNST)</w:t>
      </w:r>
      <w:r>
        <w:rPr>
          <w:spacing w:val="-5"/>
          <w:sz w:val="20"/>
        </w:rPr>
        <w:t xml:space="preserve"> </w:t>
      </w:r>
      <w:r>
        <w:rPr>
          <w:sz w:val="20"/>
        </w:rPr>
        <w:t>which</w:t>
      </w:r>
      <w:r>
        <w:rPr>
          <w:spacing w:val="-6"/>
          <w:sz w:val="20"/>
        </w:rPr>
        <w:t xml:space="preserve"> </w:t>
      </w:r>
      <w:r>
        <w:rPr>
          <w:sz w:val="20"/>
        </w:rPr>
        <w:t>covers</w:t>
      </w:r>
      <w:r>
        <w:rPr>
          <w:spacing w:val="-4"/>
          <w:sz w:val="20"/>
        </w:rPr>
        <w:t xml:space="preserve"> </w:t>
      </w:r>
      <w:r>
        <w:rPr>
          <w:sz w:val="20"/>
        </w:rPr>
        <w:t>clinical</w:t>
      </w:r>
      <w:r>
        <w:rPr>
          <w:spacing w:val="-7"/>
          <w:sz w:val="20"/>
        </w:rPr>
        <w:t xml:space="preserve"> </w:t>
      </w:r>
      <w:r>
        <w:rPr>
          <w:sz w:val="20"/>
        </w:rPr>
        <w:t>negligence claims for incidents occurring</w:t>
      </w:r>
      <w:r>
        <w:rPr>
          <w:spacing w:val="-1"/>
          <w:sz w:val="20"/>
        </w:rPr>
        <w:t xml:space="preserve"> </w:t>
      </w:r>
      <w:r>
        <w:rPr>
          <w:sz w:val="20"/>
        </w:rPr>
        <w:t>on</w:t>
      </w:r>
      <w:r>
        <w:rPr>
          <w:spacing w:val="-1"/>
          <w:sz w:val="20"/>
        </w:rPr>
        <w:t xml:space="preserve"> </w:t>
      </w:r>
      <w:r>
        <w:rPr>
          <w:sz w:val="20"/>
        </w:rPr>
        <w:t>or after 1 April</w:t>
      </w:r>
      <w:r>
        <w:rPr>
          <w:spacing w:val="-1"/>
          <w:sz w:val="20"/>
        </w:rPr>
        <w:t xml:space="preserve"> </w:t>
      </w:r>
      <w:r>
        <w:rPr>
          <w:sz w:val="20"/>
        </w:rPr>
        <w:t>1995. The</w:t>
      </w:r>
      <w:r>
        <w:rPr>
          <w:spacing w:val="-1"/>
          <w:sz w:val="20"/>
        </w:rPr>
        <w:t xml:space="preserve"> </w:t>
      </w:r>
      <w:r>
        <w:rPr>
          <w:sz w:val="20"/>
        </w:rPr>
        <w:t>Existing</w:t>
      </w:r>
      <w:r>
        <w:rPr>
          <w:spacing w:val="-1"/>
          <w:sz w:val="20"/>
        </w:rPr>
        <w:t xml:space="preserve"> </w:t>
      </w:r>
      <w:r>
        <w:rPr>
          <w:sz w:val="20"/>
        </w:rPr>
        <w:t>Liabilities Scheme (ELS) is centrally</w:t>
      </w:r>
      <w:r>
        <w:rPr>
          <w:spacing w:val="-6"/>
          <w:sz w:val="20"/>
        </w:rPr>
        <w:t xml:space="preserve"> </w:t>
      </w:r>
      <w:r>
        <w:rPr>
          <w:sz w:val="20"/>
        </w:rPr>
        <w:t>funded by DHSC</w:t>
      </w:r>
      <w:r>
        <w:rPr>
          <w:spacing w:val="-6"/>
          <w:sz w:val="20"/>
        </w:rPr>
        <w:t xml:space="preserve"> </w:t>
      </w:r>
      <w:r>
        <w:rPr>
          <w:sz w:val="20"/>
        </w:rPr>
        <w:t>and</w:t>
      </w:r>
      <w:r>
        <w:rPr>
          <w:spacing w:val="-7"/>
          <w:sz w:val="20"/>
        </w:rPr>
        <w:t xml:space="preserve"> </w:t>
      </w:r>
      <w:r>
        <w:rPr>
          <w:sz w:val="20"/>
        </w:rPr>
        <w:t>covers</w:t>
      </w:r>
      <w:r>
        <w:rPr>
          <w:spacing w:val="-4"/>
          <w:sz w:val="20"/>
        </w:rPr>
        <w:t xml:space="preserve"> </w:t>
      </w:r>
      <w:r>
        <w:rPr>
          <w:sz w:val="20"/>
        </w:rPr>
        <w:t>clinical</w:t>
      </w:r>
      <w:r>
        <w:rPr>
          <w:spacing w:val="-7"/>
          <w:sz w:val="20"/>
        </w:rPr>
        <w:t xml:space="preserve"> </w:t>
      </w:r>
      <w:r>
        <w:rPr>
          <w:sz w:val="20"/>
        </w:rPr>
        <w:t>negligence</w:t>
      </w:r>
      <w:r>
        <w:rPr>
          <w:spacing w:val="-6"/>
          <w:sz w:val="20"/>
        </w:rPr>
        <w:t xml:space="preserve"> </w:t>
      </w:r>
      <w:r>
        <w:rPr>
          <w:sz w:val="20"/>
        </w:rPr>
        <w:t>claims</w:t>
      </w:r>
      <w:r>
        <w:rPr>
          <w:spacing w:val="-5"/>
          <w:sz w:val="20"/>
        </w:rPr>
        <w:t xml:space="preserve"> </w:t>
      </w:r>
      <w:r>
        <w:rPr>
          <w:sz w:val="20"/>
        </w:rPr>
        <w:t>against</w:t>
      </w:r>
      <w:r>
        <w:rPr>
          <w:spacing w:val="-6"/>
          <w:sz w:val="20"/>
        </w:rPr>
        <w:t xml:space="preserve"> </w:t>
      </w:r>
      <w:r>
        <w:rPr>
          <w:sz w:val="20"/>
        </w:rPr>
        <w:t>NHS</w:t>
      </w:r>
      <w:r>
        <w:rPr>
          <w:spacing w:val="-6"/>
          <w:sz w:val="20"/>
        </w:rPr>
        <w:t xml:space="preserve"> </w:t>
      </w:r>
      <w:proofErr w:type="spellStart"/>
      <w:r>
        <w:rPr>
          <w:sz w:val="20"/>
        </w:rPr>
        <w:t>organisations</w:t>
      </w:r>
      <w:proofErr w:type="spellEnd"/>
      <w:r>
        <w:rPr>
          <w:spacing w:val="-5"/>
          <w:sz w:val="20"/>
        </w:rPr>
        <w:t xml:space="preserve"> </w:t>
      </w:r>
      <w:r>
        <w:rPr>
          <w:sz w:val="20"/>
        </w:rPr>
        <w:t>for</w:t>
      </w:r>
      <w:r>
        <w:rPr>
          <w:spacing w:val="-6"/>
          <w:sz w:val="20"/>
        </w:rPr>
        <w:t xml:space="preserve"> </w:t>
      </w:r>
      <w:r>
        <w:rPr>
          <w:sz w:val="20"/>
        </w:rPr>
        <w:t>incidents</w:t>
      </w:r>
      <w:r>
        <w:rPr>
          <w:spacing w:val="-5"/>
          <w:sz w:val="20"/>
        </w:rPr>
        <w:t xml:space="preserve"> </w:t>
      </w:r>
      <w:r>
        <w:rPr>
          <w:sz w:val="20"/>
        </w:rPr>
        <w:t>occurring</w:t>
      </w:r>
      <w:r>
        <w:rPr>
          <w:spacing w:val="-7"/>
          <w:sz w:val="20"/>
        </w:rPr>
        <w:t xml:space="preserve"> </w:t>
      </w:r>
      <w:r>
        <w:rPr>
          <w:sz w:val="20"/>
        </w:rPr>
        <w:t>before</w:t>
      </w:r>
      <w:r>
        <w:rPr>
          <w:spacing w:val="-6"/>
          <w:sz w:val="20"/>
        </w:rPr>
        <w:t xml:space="preserve"> </w:t>
      </w:r>
      <w:r>
        <w:rPr>
          <w:sz w:val="20"/>
        </w:rPr>
        <w:t>1</w:t>
      </w:r>
      <w:r>
        <w:rPr>
          <w:spacing w:val="-6"/>
          <w:sz w:val="20"/>
        </w:rPr>
        <w:t xml:space="preserve"> </w:t>
      </w:r>
      <w:r>
        <w:rPr>
          <w:sz w:val="20"/>
        </w:rPr>
        <w:t>April</w:t>
      </w:r>
      <w:r>
        <w:rPr>
          <w:spacing w:val="-7"/>
          <w:sz w:val="20"/>
        </w:rPr>
        <w:t xml:space="preserve"> </w:t>
      </w:r>
      <w:r>
        <w:rPr>
          <w:sz w:val="20"/>
        </w:rPr>
        <w:t>1995.</w:t>
      </w:r>
    </w:p>
    <w:p w14:paraId="28EBD6F6" w14:textId="77777777" w:rsidR="00877A3B" w:rsidRDefault="00877A3B">
      <w:pPr>
        <w:pStyle w:val="BodyText"/>
        <w:spacing w:before="52"/>
        <w:rPr>
          <w:sz w:val="20"/>
        </w:rPr>
      </w:pPr>
    </w:p>
    <w:p w14:paraId="7AA26611" w14:textId="77777777" w:rsidR="00877A3B" w:rsidRDefault="00000000">
      <w:pPr>
        <w:spacing w:line="256" w:lineRule="auto"/>
        <w:ind w:left="161"/>
        <w:rPr>
          <w:sz w:val="20"/>
        </w:rPr>
      </w:pPr>
      <w:r>
        <w:rPr>
          <w:sz w:val="20"/>
        </w:rPr>
        <w:t>Under these schemes, most liabilities for clinical negligence are not included in providers' statements of financial position.</w:t>
      </w:r>
      <w:r>
        <w:rPr>
          <w:spacing w:val="-6"/>
          <w:sz w:val="20"/>
        </w:rPr>
        <w:t xml:space="preserve"> </w:t>
      </w:r>
      <w:r>
        <w:rPr>
          <w:sz w:val="20"/>
        </w:rPr>
        <w:t>Instead</w:t>
      </w:r>
      <w:r>
        <w:rPr>
          <w:spacing w:val="-6"/>
          <w:sz w:val="20"/>
        </w:rPr>
        <w:t xml:space="preserve"> </w:t>
      </w:r>
      <w:r>
        <w:rPr>
          <w:sz w:val="20"/>
        </w:rPr>
        <w:t>they</w:t>
      </w:r>
      <w:r>
        <w:rPr>
          <w:spacing w:val="-12"/>
          <w:sz w:val="20"/>
        </w:rPr>
        <w:t xml:space="preserve"> </w:t>
      </w:r>
      <w:r>
        <w:rPr>
          <w:sz w:val="20"/>
        </w:rPr>
        <w:t>separately</w:t>
      </w:r>
      <w:r>
        <w:rPr>
          <w:spacing w:val="-12"/>
          <w:sz w:val="20"/>
        </w:rPr>
        <w:t xml:space="preserve"> </w:t>
      </w:r>
      <w:r>
        <w:rPr>
          <w:sz w:val="20"/>
        </w:rPr>
        <w:t>disclose</w:t>
      </w:r>
      <w:r>
        <w:rPr>
          <w:spacing w:val="-6"/>
          <w:sz w:val="20"/>
        </w:rPr>
        <w:t xml:space="preserve"> </w:t>
      </w:r>
      <w:r>
        <w:rPr>
          <w:sz w:val="20"/>
        </w:rPr>
        <w:t>the</w:t>
      </w:r>
      <w:r>
        <w:rPr>
          <w:spacing w:val="-7"/>
          <w:sz w:val="20"/>
        </w:rPr>
        <w:t xml:space="preserve"> </w:t>
      </w:r>
      <w:r>
        <w:rPr>
          <w:sz w:val="20"/>
        </w:rPr>
        <w:t>amounts</w:t>
      </w:r>
      <w:r>
        <w:rPr>
          <w:spacing w:val="-5"/>
          <w:sz w:val="20"/>
        </w:rPr>
        <w:t xml:space="preserve"> </w:t>
      </w:r>
      <w:r>
        <w:rPr>
          <w:sz w:val="20"/>
        </w:rPr>
        <w:t>relating</w:t>
      </w:r>
      <w:r>
        <w:rPr>
          <w:spacing w:val="-7"/>
          <w:sz w:val="20"/>
        </w:rPr>
        <w:t xml:space="preserve"> </w:t>
      </w:r>
      <w:r>
        <w:rPr>
          <w:sz w:val="20"/>
        </w:rPr>
        <w:t>to</w:t>
      </w:r>
      <w:r>
        <w:rPr>
          <w:spacing w:val="-7"/>
          <w:sz w:val="20"/>
        </w:rPr>
        <w:t xml:space="preserve"> </w:t>
      </w:r>
      <w:r>
        <w:rPr>
          <w:sz w:val="20"/>
        </w:rPr>
        <w:t>clinical</w:t>
      </w:r>
      <w:r>
        <w:rPr>
          <w:spacing w:val="-7"/>
          <w:sz w:val="20"/>
        </w:rPr>
        <w:t xml:space="preserve"> </w:t>
      </w:r>
      <w:r>
        <w:rPr>
          <w:sz w:val="20"/>
        </w:rPr>
        <w:t>negligence</w:t>
      </w:r>
      <w:r>
        <w:rPr>
          <w:spacing w:val="-6"/>
          <w:sz w:val="20"/>
        </w:rPr>
        <w:t xml:space="preserve"> </w:t>
      </w:r>
      <w:r>
        <w:rPr>
          <w:sz w:val="20"/>
        </w:rPr>
        <w:t>cases</w:t>
      </w:r>
      <w:r>
        <w:rPr>
          <w:spacing w:val="-5"/>
          <w:sz w:val="20"/>
        </w:rPr>
        <w:t xml:space="preserve"> </w:t>
      </w:r>
      <w:r>
        <w:rPr>
          <w:sz w:val="20"/>
        </w:rPr>
        <w:t>for</w:t>
      </w:r>
      <w:r>
        <w:rPr>
          <w:spacing w:val="-6"/>
          <w:sz w:val="20"/>
        </w:rPr>
        <w:t xml:space="preserve"> </w:t>
      </w:r>
      <w:r>
        <w:rPr>
          <w:sz w:val="20"/>
        </w:rPr>
        <w:t>their</w:t>
      </w:r>
      <w:r>
        <w:rPr>
          <w:spacing w:val="-5"/>
          <w:sz w:val="20"/>
        </w:rPr>
        <w:t xml:space="preserve"> </w:t>
      </w:r>
      <w:r>
        <w:rPr>
          <w:sz w:val="20"/>
        </w:rPr>
        <w:t>trust</w:t>
      </w:r>
      <w:r>
        <w:rPr>
          <w:spacing w:val="-6"/>
          <w:sz w:val="20"/>
        </w:rPr>
        <w:t xml:space="preserve"> </w:t>
      </w:r>
      <w:r>
        <w:rPr>
          <w:sz w:val="20"/>
        </w:rPr>
        <w:t>which</w:t>
      </w:r>
      <w:r>
        <w:rPr>
          <w:spacing w:val="-6"/>
          <w:sz w:val="20"/>
        </w:rPr>
        <w:t xml:space="preserve"> </w:t>
      </w:r>
      <w:r>
        <w:rPr>
          <w:sz w:val="20"/>
        </w:rPr>
        <w:t>are included in the provisions of NHS Resolution.</w:t>
      </w:r>
    </w:p>
    <w:p w14:paraId="43329E0D" w14:textId="77777777" w:rsidR="00877A3B" w:rsidRDefault="00877A3B">
      <w:pPr>
        <w:pStyle w:val="BodyText"/>
        <w:spacing w:before="2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274"/>
      </w:tblGrid>
      <w:tr w:rsidR="00877A3B" w14:paraId="2362A4AE" w14:textId="77777777">
        <w:trPr>
          <w:trHeight w:val="1012"/>
        </w:trPr>
        <w:tc>
          <w:tcPr>
            <w:tcW w:w="10274" w:type="dxa"/>
          </w:tcPr>
          <w:p w14:paraId="07E62694" w14:textId="77777777" w:rsidR="00877A3B" w:rsidRDefault="00000000">
            <w:pPr>
              <w:pStyle w:val="TableParagraph"/>
              <w:spacing w:line="256" w:lineRule="auto"/>
              <w:ind w:left="50"/>
              <w:rPr>
                <w:sz w:val="20"/>
              </w:rPr>
            </w:pPr>
            <w:r>
              <w:rPr>
                <w:sz w:val="20"/>
              </w:rPr>
              <w:t xml:space="preserve">As at 31 March 2025, NHS Resolution held provisions for clinical negligence liabilities </w:t>
            </w:r>
            <w:proofErr w:type="spellStart"/>
            <w:r>
              <w:rPr>
                <w:sz w:val="20"/>
              </w:rPr>
              <w:t>totalling</w:t>
            </w:r>
            <w:proofErr w:type="spellEnd"/>
            <w:r>
              <w:rPr>
                <w:sz w:val="20"/>
              </w:rPr>
              <w:t xml:space="preserve"> £32,760 million for CNST</w:t>
            </w:r>
            <w:r>
              <w:rPr>
                <w:spacing w:val="-3"/>
                <w:sz w:val="20"/>
              </w:rPr>
              <w:t xml:space="preserve"> </w:t>
            </w:r>
            <w:r>
              <w:rPr>
                <w:sz w:val="20"/>
              </w:rPr>
              <w:t>(2023/24:</w:t>
            </w:r>
            <w:r>
              <w:rPr>
                <w:spacing w:val="-6"/>
                <w:sz w:val="20"/>
              </w:rPr>
              <w:t xml:space="preserve"> </w:t>
            </w:r>
            <w:r>
              <w:rPr>
                <w:sz w:val="20"/>
              </w:rPr>
              <w:t>£31,343</w:t>
            </w:r>
            <w:r>
              <w:rPr>
                <w:spacing w:val="-6"/>
                <w:sz w:val="20"/>
              </w:rPr>
              <w:t xml:space="preserve"> </w:t>
            </w:r>
            <w:r>
              <w:rPr>
                <w:sz w:val="20"/>
              </w:rPr>
              <w:t>million)</w:t>
            </w:r>
            <w:r>
              <w:rPr>
                <w:spacing w:val="-5"/>
                <w:sz w:val="20"/>
              </w:rPr>
              <w:t xml:space="preserve"> </w:t>
            </w:r>
            <w:r>
              <w:rPr>
                <w:sz w:val="20"/>
              </w:rPr>
              <w:t>and</w:t>
            </w:r>
            <w:r>
              <w:rPr>
                <w:spacing w:val="-6"/>
                <w:sz w:val="20"/>
              </w:rPr>
              <w:t xml:space="preserve"> </w:t>
            </w:r>
            <w:r>
              <w:rPr>
                <w:sz w:val="20"/>
              </w:rPr>
              <w:t>£633</w:t>
            </w:r>
            <w:r>
              <w:rPr>
                <w:spacing w:val="-6"/>
                <w:sz w:val="20"/>
              </w:rPr>
              <w:t xml:space="preserve"> </w:t>
            </w:r>
            <w:r>
              <w:rPr>
                <w:sz w:val="20"/>
              </w:rPr>
              <w:t>million</w:t>
            </w:r>
            <w:r>
              <w:rPr>
                <w:spacing w:val="-7"/>
                <w:sz w:val="20"/>
              </w:rPr>
              <w:t xml:space="preserve"> </w:t>
            </w:r>
            <w:r>
              <w:rPr>
                <w:sz w:val="20"/>
              </w:rPr>
              <w:t>for</w:t>
            </w:r>
            <w:r>
              <w:rPr>
                <w:spacing w:val="-6"/>
                <w:sz w:val="20"/>
              </w:rPr>
              <w:t xml:space="preserve"> </w:t>
            </w:r>
            <w:r>
              <w:rPr>
                <w:sz w:val="20"/>
              </w:rPr>
              <w:t>ELS</w:t>
            </w:r>
            <w:r>
              <w:rPr>
                <w:spacing w:val="-6"/>
                <w:sz w:val="20"/>
              </w:rPr>
              <w:t xml:space="preserve"> </w:t>
            </w:r>
            <w:r>
              <w:rPr>
                <w:sz w:val="20"/>
              </w:rPr>
              <w:t>(2023/24:</w:t>
            </w:r>
            <w:r>
              <w:rPr>
                <w:spacing w:val="-6"/>
                <w:sz w:val="20"/>
              </w:rPr>
              <w:t xml:space="preserve"> </w:t>
            </w:r>
            <w:r>
              <w:rPr>
                <w:sz w:val="20"/>
              </w:rPr>
              <w:t>£635</w:t>
            </w:r>
            <w:r>
              <w:rPr>
                <w:spacing w:val="-6"/>
                <w:sz w:val="20"/>
              </w:rPr>
              <w:t xml:space="preserve"> </w:t>
            </w:r>
            <w:r>
              <w:rPr>
                <w:sz w:val="20"/>
              </w:rPr>
              <w:t>million)</w:t>
            </w:r>
            <w:r>
              <w:rPr>
                <w:spacing w:val="-5"/>
                <w:sz w:val="20"/>
              </w:rPr>
              <w:t xml:space="preserve"> </w:t>
            </w:r>
            <w:r>
              <w:rPr>
                <w:sz w:val="20"/>
              </w:rPr>
              <w:t>on</w:t>
            </w:r>
            <w:r>
              <w:rPr>
                <w:spacing w:val="-7"/>
                <w:sz w:val="20"/>
              </w:rPr>
              <w:t xml:space="preserve"> </w:t>
            </w:r>
            <w:r>
              <w:rPr>
                <w:sz w:val="20"/>
              </w:rPr>
              <w:t>behalf</w:t>
            </w:r>
            <w:r>
              <w:rPr>
                <w:spacing w:val="-4"/>
                <w:sz w:val="20"/>
              </w:rPr>
              <w:t xml:space="preserve"> </w:t>
            </w:r>
            <w:r>
              <w:rPr>
                <w:sz w:val="20"/>
              </w:rPr>
              <w:t>of</w:t>
            </w:r>
            <w:r>
              <w:rPr>
                <w:spacing w:val="-4"/>
                <w:sz w:val="20"/>
              </w:rPr>
              <w:t xml:space="preserve"> </w:t>
            </w:r>
            <w:r>
              <w:rPr>
                <w:sz w:val="20"/>
              </w:rPr>
              <w:t>NHS</w:t>
            </w:r>
            <w:r>
              <w:rPr>
                <w:spacing w:val="-6"/>
                <w:sz w:val="20"/>
              </w:rPr>
              <w:t xml:space="preserve"> </w:t>
            </w:r>
            <w:r>
              <w:rPr>
                <w:sz w:val="20"/>
              </w:rPr>
              <w:t>providers.</w:t>
            </w:r>
            <w:r>
              <w:rPr>
                <w:spacing w:val="-6"/>
                <w:sz w:val="20"/>
              </w:rPr>
              <w:t xml:space="preserve"> </w:t>
            </w:r>
            <w:r>
              <w:rPr>
                <w:sz w:val="20"/>
              </w:rPr>
              <w:t>NHS Resolution's annual report and accounts provides more information on overall liabilities and explanations for movements between years:</w:t>
            </w:r>
          </w:p>
        </w:tc>
      </w:tr>
      <w:tr w:rsidR="00877A3B" w14:paraId="322A97F9" w14:textId="77777777">
        <w:trPr>
          <w:trHeight w:val="270"/>
        </w:trPr>
        <w:tc>
          <w:tcPr>
            <w:tcW w:w="10274" w:type="dxa"/>
          </w:tcPr>
          <w:p w14:paraId="1A54616F" w14:textId="77777777" w:rsidR="00877A3B" w:rsidRDefault="00877A3B">
            <w:pPr>
              <w:pStyle w:val="TableParagraph"/>
              <w:spacing w:before="41" w:line="210" w:lineRule="exact"/>
              <w:ind w:left="50"/>
              <w:rPr>
                <w:sz w:val="20"/>
              </w:rPr>
            </w:pPr>
            <w:hyperlink r:id="rId117">
              <w:r>
                <w:rPr>
                  <w:color w:val="0000FF"/>
                  <w:spacing w:val="-2"/>
                  <w:sz w:val="20"/>
                  <w:u w:val="single" w:color="0000FF"/>
                </w:rPr>
                <w:t>https://resolution.nhs.uk/corporate-reports/</w:t>
              </w:r>
            </w:hyperlink>
          </w:p>
        </w:tc>
      </w:tr>
    </w:tbl>
    <w:p w14:paraId="2714EB39" w14:textId="77777777" w:rsidR="00877A3B" w:rsidRDefault="00877A3B">
      <w:pPr>
        <w:pStyle w:val="BodyText"/>
        <w:spacing w:before="187"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348"/>
      </w:tblGrid>
      <w:tr w:rsidR="00877A3B" w14:paraId="123ADF99" w14:textId="77777777">
        <w:trPr>
          <w:trHeight w:val="316"/>
        </w:trPr>
        <w:tc>
          <w:tcPr>
            <w:tcW w:w="10348" w:type="dxa"/>
          </w:tcPr>
          <w:p w14:paraId="6890B349"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23</w:t>
            </w:r>
            <w:r>
              <w:rPr>
                <w:b/>
                <w:spacing w:val="-7"/>
                <w:sz w:val="20"/>
              </w:rPr>
              <w:t xml:space="preserve"> </w:t>
            </w:r>
            <w:r>
              <w:rPr>
                <w:b/>
                <w:sz w:val="20"/>
              </w:rPr>
              <w:t>Contingent</w:t>
            </w:r>
            <w:r>
              <w:rPr>
                <w:b/>
                <w:spacing w:val="-7"/>
                <w:sz w:val="20"/>
              </w:rPr>
              <w:t xml:space="preserve"> </w:t>
            </w:r>
            <w:r>
              <w:rPr>
                <w:b/>
                <w:sz w:val="20"/>
              </w:rPr>
              <w:t>assets</w:t>
            </w:r>
            <w:r>
              <w:rPr>
                <w:b/>
                <w:spacing w:val="-7"/>
                <w:sz w:val="20"/>
              </w:rPr>
              <w:t xml:space="preserve"> </w:t>
            </w:r>
            <w:r>
              <w:rPr>
                <w:b/>
                <w:sz w:val="20"/>
              </w:rPr>
              <w:t>and</w:t>
            </w:r>
            <w:r>
              <w:rPr>
                <w:b/>
                <w:spacing w:val="-6"/>
                <w:sz w:val="20"/>
              </w:rPr>
              <w:t xml:space="preserve"> </w:t>
            </w:r>
            <w:r>
              <w:rPr>
                <w:b/>
                <w:spacing w:val="-2"/>
                <w:sz w:val="20"/>
              </w:rPr>
              <w:t>liabilities</w:t>
            </w:r>
          </w:p>
        </w:tc>
      </w:tr>
      <w:tr w:rsidR="00877A3B" w14:paraId="6A7A7155" w14:textId="77777777">
        <w:trPr>
          <w:trHeight w:val="563"/>
        </w:trPr>
        <w:tc>
          <w:tcPr>
            <w:tcW w:w="10348" w:type="dxa"/>
          </w:tcPr>
          <w:p w14:paraId="77A0AF85" w14:textId="77777777" w:rsidR="00877A3B" w:rsidRDefault="00000000">
            <w:pPr>
              <w:pStyle w:val="TableParagraph"/>
              <w:spacing w:before="63" w:line="240" w:lineRule="atLeast"/>
              <w:ind w:left="50"/>
              <w:rPr>
                <w:sz w:val="20"/>
              </w:rPr>
            </w:pPr>
            <w:r>
              <w:rPr>
                <w:sz w:val="20"/>
              </w:rPr>
              <w:t>Contingent</w:t>
            </w:r>
            <w:r>
              <w:rPr>
                <w:spacing w:val="-7"/>
                <w:sz w:val="20"/>
              </w:rPr>
              <w:t xml:space="preserve"> </w:t>
            </w:r>
            <w:r>
              <w:rPr>
                <w:sz w:val="20"/>
              </w:rPr>
              <w:t>assets</w:t>
            </w:r>
            <w:r>
              <w:rPr>
                <w:spacing w:val="-7"/>
                <w:sz w:val="20"/>
              </w:rPr>
              <w:t xml:space="preserve"> </w:t>
            </w:r>
            <w:r>
              <w:rPr>
                <w:sz w:val="20"/>
              </w:rPr>
              <w:t>and</w:t>
            </w:r>
            <w:r>
              <w:rPr>
                <w:spacing w:val="-7"/>
                <w:sz w:val="20"/>
              </w:rPr>
              <w:t xml:space="preserve"> </w:t>
            </w:r>
            <w:r>
              <w:rPr>
                <w:sz w:val="20"/>
              </w:rPr>
              <w:t>liabilities</w:t>
            </w:r>
            <w:r>
              <w:rPr>
                <w:spacing w:val="-7"/>
                <w:sz w:val="20"/>
              </w:rPr>
              <w:t xml:space="preserve"> </w:t>
            </w:r>
            <w:r>
              <w:rPr>
                <w:sz w:val="20"/>
              </w:rPr>
              <w:t>are</w:t>
            </w:r>
            <w:r>
              <w:rPr>
                <w:spacing w:val="-7"/>
                <w:sz w:val="20"/>
              </w:rPr>
              <w:t xml:space="preserve"> </w:t>
            </w:r>
            <w:r>
              <w:rPr>
                <w:sz w:val="20"/>
              </w:rPr>
              <w:t>potential</w:t>
            </w:r>
            <w:r>
              <w:rPr>
                <w:spacing w:val="-8"/>
                <w:sz w:val="20"/>
              </w:rPr>
              <w:t xml:space="preserve"> </w:t>
            </w:r>
            <w:r>
              <w:rPr>
                <w:sz w:val="20"/>
              </w:rPr>
              <w:t>assets</w:t>
            </w:r>
            <w:r>
              <w:rPr>
                <w:spacing w:val="-7"/>
                <w:sz w:val="20"/>
              </w:rPr>
              <w:t xml:space="preserve"> </w:t>
            </w:r>
            <w:r>
              <w:rPr>
                <w:sz w:val="20"/>
              </w:rPr>
              <w:t>and</w:t>
            </w:r>
            <w:r>
              <w:rPr>
                <w:spacing w:val="-7"/>
                <w:sz w:val="20"/>
              </w:rPr>
              <w:t xml:space="preserve"> </w:t>
            </w:r>
            <w:r>
              <w:rPr>
                <w:sz w:val="20"/>
              </w:rPr>
              <w:t>liabilities</w:t>
            </w:r>
            <w:r>
              <w:rPr>
                <w:spacing w:val="-7"/>
                <w:sz w:val="20"/>
              </w:rPr>
              <w:t xml:space="preserve"> </w:t>
            </w:r>
            <w:r>
              <w:rPr>
                <w:sz w:val="20"/>
              </w:rPr>
              <w:t>arising</w:t>
            </w:r>
            <w:r>
              <w:rPr>
                <w:spacing w:val="-8"/>
                <w:sz w:val="20"/>
              </w:rPr>
              <w:t xml:space="preserve"> </w:t>
            </w:r>
            <w:r>
              <w:rPr>
                <w:sz w:val="20"/>
              </w:rPr>
              <w:t>from</w:t>
            </w:r>
            <w:r>
              <w:rPr>
                <w:spacing w:val="-4"/>
                <w:sz w:val="20"/>
              </w:rPr>
              <w:t xml:space="preserve"> </w:t>
            </w:r>
            <w:r>
              <w:rPr>
                <w:sz w:val="20"/>
              </w:rPr>
              <w:t>past</w:t>
            </w:r>
            <w:r>
              <w:rPr>
                <w:spacing w:val="-7"/>
                <w:sz w:val="20"/>
              </w:rPr>
              <w:t xml:space="preserve"> </w:t>
            </w:r>
            <w:r>
              <w:rPr>
                <w:sz w:val="20"/>
              </w:rPr>
              <w:t>events,</w:t>
            </w:r>
            <w:r>
              <w:rPr>
                <w:spacing w:val="-7"/>
                <w:sz w:val="20"/>
              </w:rPr>
              <w:t xml:space="preserve"> </w:t>
            </w:r>
            <w:r>
              <w:rPr>
                <w:sz w:val="20"/>
              </w:rPr>
              <w:t>whose</w:t>
            </w:r>
            <w:r>
              <w:rPr>
                <w:spacing w:val="-7"/>
                <w:sz w:val="20"/>
              </w:rPr>
              <w:t xml:space="preserve"> </w:t>
            </w:r>
            <w:r>
              <w:rPr>
                <w:sz w:val="20"/>
              </w:rPr>
              <w:t>existence</w:t>
            </w:r>
            <w:r>
              <w:rPr>
                <w:spacing w:val="-7"/>
                <w:sz w:val="20"/>
              </w:rPr>
              <w:t xml:space="preserve"> </w:t>
            </w:r>
            <w:r>
              <w:rPr>
                <w:sz w:val="20"/>
              </w:rPr>
              <w:t>will</w:t>
            </w:r>
            <w:r>
              <w:rPr>
                <w:spacing w:val="-8"/>
                <w:sz w:val="20"/>
              </w:rPr>
              <w:t xml:space="preserve"> </w:t>
            </w:r>
            <w:r>
              <w:rPr>
                <w:sz w:val="20"/>
              </w:rPr>
              <w:t>only be confirmed by</w:t>
            </w:r>
            <w:r>
              <w:rPr>
                <w:spacing w:val="-3"/>
                <w:sz w:val="20"/>
              </w:rPr>
              <w:t xml:space="preserve"> </w:t>
            </w:r>
            <w:r>
              <w:rPr>
                <w:sz w:val="20"/>
              </w:rPr>
              <w:t>the occurrence of future events that are not entirely</w:t>
            </w:r>
            <w:r>
              <w:rPr>
                <w:spacing w:val="-3"/>
                <w:sz w:val="20"/>
              </w:rPr>
              <w:t xml:space="preserve"> </w:t>
            </w:r>
            <w:r>
              <w:rPr>
                <w:sz w:val="20"/>
              </w:rPr>
              <w:t>within the entity's control.</w:t>
            </w:r>
          </w:p>
        </w:tc>
      </w:tr>
    </w:tbl>
    <w:p w14:paraId="765AB8FF" w14:textId="77777777" w:rsidR="00877A3B" w:rsidRDefault="00000000">
      <w:pPr>
        <w:pStyle w:val="BodyText"/>
        <w:spacing w:before="5"/>
        <w:rPr>
          <w:sz w:val="16"/>
        </w:rPr>
      </w:pPr>
      <w:r>
        <w:rPr>
          <w:noProof/>
          <w:sz w:val="16"/>
        </w:rPr>
        <mc:AlternateContent>
          <mc:Choice Requires="wps">
            <w:drawing>
              <wp:anchor distT="0" distB="0" distL="0" distR="0" simplePos="0" relativeHeight="251701248" behindDoc="1" locked="0" layoutInCell="1" allowOverlap="1" wp14:anchorId="2D361283" wp14:editId="0E70F40D">
                <wp:simplePos x="0" y="0"/>
                <wp:positionH relativeFrom="page">
                  <wp:posOffset>430022</wp:posOffset>
                </wp:positionH>
                <wp:positionV relativeFrom="paragraph">
                  <wp:posOffset>673226</wp:posOffset>
                </wp:positionV>
                <wp:extent cx="3375025" cy="1560830"/>
                <wp:effectExtent l="0" t="0" r="0" b="0"/>
                <wp:wrapTopAndBottom/>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025" cy="156083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314"/>
                            </w:tblGrid>
                            <w:tr w:rsidR="00877A3B" w14:paraId="293DEFC3" w14:textId="77777777">
                              <w:trPr>
                                <w:trHeight w:val="257"/>
                              </w:trPr>
                              <w:tc>
                                <w:tcPr>
                                  <w:tcW w:w="5314" w:type="dxa"/>
                                </w:tcPr>
                                <w:p w14:paraId="41C121E4" w14:textId="77777777" w:rsidR="00877A3B" w:rsidRDefault="00000000">
                                  <w:pPr>
                                    <w:pStyle w:val="TableParagraph"/>
                                    <w:spacing w:line="223" w:lineRule="exact"/>
                                    <w:ind w:left="50"/>
                                    <w:rPr>
                                      <w:b/>
                                      <w:sz w:val="20"/>
                                    </w:rPr>
                                  </w:pPr>
                                  <w:r>
                                    <w:rPr>
                                      <w:b/>
                                      <w:sz w:val="20"/>
                                    </w:rPr>
                                    <w:t>Value</w:t>
                                  </w:r>
                                  <w:r>
                                    <w:rPr>
                                      <w:b/>
                                      <w:spacing w:val="-8"/>
                                      <w:sz w:val="20"/>
                                    </w:rPr>
                                    <w:t xml:space="preserve"> </w:t>
                                  </w:r>
                                  <w:r>
                                    <w:rPr>
                                      <w:b/>
                                      <w:sz w:val="20"/>
                                    </w:rPr>
                                    <w:t>of</w:t>
                                  </w:r>
                                  <w:r>
                                    <w:rPr>
                                      <w:b/>
                                      <w:spacing w:val="-7"/>
                                      <w:sz w:val="20"/>
                                    </w:rPr>
                                    <w:t xml:space="preserve"> </w:t>
                                  </w:r>
                                  <w:r>
                                    <w:rPr>
                                      <w:b/>
                                      <w:sz w:val="20"/>
                                    </w:rPr>
                                    <w:t>contingent</w:t>
                                  </w:r>
                                  <w:r>
                                    <w:rPr>
                                      <w:b/>
                                      <w:spacing w:val="-7"/>
                                      <w:sz w:val="20"/>
                                    </w:rPr>
                                    <w:t xml:space="preserve"> </w:t>
                                  </w:r>
                                  <w:r>
                                    <w:rPr>
                                      <w:b/>
                                      <w:spacing w:val="-2"/>
                                      <w:sz w:val="20"/>
                                    </w:rPr>
                                    <w:t>liabilities</w:t>
                                  </w:r>
                                </w:p>
                              </w:tc>
                            </w:tr>
                            <w:tr w:rsidR="00877A3B" w14:paraId="20973F45" w14:textId="77777777">
                              <w:trPr>
                                <w:trHeight w:val="286"/>
                              </w:trPr>
                              <w:tc>
                                <w:tcPr>
                                  <w:tcW w:w="5314" w:type="dxa"/>
                                </w:tcPr>
                                <w:p w14:paraId="4823CDB4" w14:textId="77777777" w:rsidR="00877A3B" w:rsidRDefault="00000000">
                                  <w:pPr>
                                    <w:pStyle w:val="TableParagraph"/>
                                    <w:spacing w:before="28"/>
                                    <w:ind w:left="201"/>
                                    <w:rPr>
                                      <w:sz w:val="20"/>
                                    </w:rPr>
                                  </w:pPr>
                                  <w:r>
                                    <w:rPr>
                                      <w:sz w:val="20"/>
                                    </w:rPr>
                                    <w:t>NHS</w:t>
                                  </w:r>
                                  <w:r>
                                    <w:rPr>
                                      <w:spacing w:val="-12"/>
                                      <w:sz w:val="20"/>
                                    </w:rPr>
                                    <w:t xml:space="preserve"> </w:t>
                                  </w:r>
                                  <w:r>
                                    <w:rPr>
                                      <w:sz w:val="20"/>
                                    </w:rPr>
                                    <w:t>Resolution</w:t>
                                  </w:r>
                                  <w:r>
                                    <w:rPr>
                                      <w:spacing w:val="-12"/>
                                      <w:sz w:val="20"/>
                                    </w:rPr>
                                    <w:t xml:space="preserve"> </w:t>
                                  </w:r>
                                  <w:r>
                                    <w:rPr>
                                      <w:sz w:val="20"/>
                                    </w:rPr>
                                    <w:t>legal</w:t>
                                  </w:r>
                                  <w:r>
                                    <w:rPr>
                                      <w:spacing w:val="-12"/>
                                      <w:sz w:val="20"/>
                                    </w:rPr>
                                    <w:t xml:space="preserve"> </w:t>
                                  </w:r>
                                  <w:r>
                                    <w:rPr>
                                      <w:spacing w:val="-2"/>
                                      <w:sz w:val="20"/>
                                    </w:rPr>
                                    <w:t>claims</w:t>
                                  </w:r>
                                </w:p>
                              </w:tc>
                            </w:tr>
                            <w:tr w:rsidR="00877A3B" w14:paraId="2156671E" w14:textId="77777777">
                              <w:trPr>
                                <w:trHeight w:val="280"/>
                              </w:trPr>
                              <w:tc>
                                <w:tcPr>
                                  <w:tcW w:w="5314" w:type="dxa"/>
                                </w:tcPr>
                                <w:p w14:paraId="6562FB7A" w14:textId="77777777" w:rsidR="00877A3B" w:rsidRDefault="00000000">
                                  <w:pPr>
                                    <w:pStyle w:val="TableParagraph"/>
                                    <w:spacing w:before="22"/>
                                    <w:ind w:left="201"/>
                                    <w:rPr>
                                      <w:sz w:val="20"/>
                                    </w:rPr>
                                  </w:pPr>
                                  <w:r>
                                    <w:rPr>
                                      <w:sz w:val="20"/>
                                    </w:rPr>
                                    <w:t>Employment</w:t>
                                  </w:r>
                                  <w:r>
                                    <w:rPr>
                                      <w:spacing w:val="-14"/>
                                      <w:sz w:val="20"/>
                                    </w:rPr>
                                    <w:t xml:space="preserve"> </w:t>
                                  </w:r>
                                  <w:r>
                                    <w:rPr>
                                      <w:sz w:val="20"/>
                                    </w:rPr>
                                    <w:t>tribunal</w:t>
                                  </w:r>
                                  <w:r>
                                    <w:rPr>
                                      <w:spacing w:val="-13"/>
                                      <w:sz w:val="20"/>
                                    </w:rPr>
                                    <w:t xml:space="preserve"> </w:t>
                                  </w:r>
                                  <w:r>
                                    <w:rPr>
                                      <w:sz w:val="20"/>
                                    </w:rPr>
                                    <w:t>and</w:t>
                                  </w:r>
                                  <w:r>
                                    <w:rPr>
                                      <w:spacing w:val="-14"/>
                                      <w:sz w:val="20"/>
                                    </w:rPr>
                                    <w:t xml:space="preserve"> </w:t>
                                  </w:r>
                                  <w:r>
                                    <w:rPr>
                                      <w:sz w:val="20"/>
                                    </w:rPr>
                                    <w:t>other</w:t>
                                  </w:r>
                                  <w:r>
                                    <w:rPr>
                                      <w:spacing w:val="-12"/>
                                      <w:sz w:val="20"/>
                                    </w:rPr>
                                    <w:t xml:space="preserve"> </w:t>
                                  </w:r>
                                  <w:r>
                                    <w:rPr>
                                      <w:sz w:val="20"/>
                                    </w:rPr>
                                    <w:t>employee</w:t>
                                  </w:r>
                                  <w:r>
                                    <w:rPr>
                                      <w:spacing w:val="-14"/>
                                      <w:sz w:val="20"/>
                                    </w:rPr>
                                    <w:t xml:space="preserve"> </w:t>
                                  </w:r>
                                  <w:r>
                                    <w:rPr>
                                      <w:sz w:val="20"/>
                                    </w:rPr>
                                    <w:t>related</w:t>
                                  </w:r>
                                  <w:r>
                                    <w:rPr>
                                      <w:spacing w:val="-13"/>
                                      <w:sz w:val="20"/>
                                    </w:rPr>
                                    <w:t xml:space="preserve"> </w:t>
                                  </w:r>
                                  <w:r>
                                    <w:rPr>
                                      <w:spacing w:val="-2"/>
                                      <w:sz w:val="20"/>
                                    </w:rPr>
                                    <w:t>litigation</w:t>
                                  </w:r>
                                </w:p>
                              </w:tc>
                            </w:tr>
                            <w:tr w:rsidR="00877A3B" w14:paraId="4DB3BD07" w14:textId="77777777">
                              <w:trPr>
                                <w:trHeight w:val="280"/>
                              </w:trPr>
                              <w:tc>
                                <w:tcPr>
                                  <w:tcW w:w="5314" w:type="dxa"/>
                                </w:tcPr>
                                <w:p w14:paraId="0ABE9DAD" w14:textId="77777777" w:rsidR="00877A3B" w:rsidRDefault="00000000">
                                  <w:pPr>
                                    <w:pStyle w:val="TableParagraph"/>
                                    <w:spacing w:before="22"/>
                                    <w:ind w:left="201"/>
                                    <w:rPr>
                                      <w:sz w:val="20"/>
                                    </w:rPr>
                                  </w:pPr>
                                  <w:r>
                                    <w:rPr>
                                      <w:spacing w:val="-2"/>
                                      <w:sz w:val="20"/>
                                    </w:rPr>
                                    <w:t>Redundancy</w:t>
                                  </w:r>
                                </w:p>
                              </w:tc>
                            </w:tr>
                            <w:tr w:rsidR="00877A3B" w14:paraId="3A2A8F49" w14:textId="77777777">
                              <w:trPr>
                                <w:trHeight w:val="275"/>
                              </w:trPr>
                              <w:tc>
                                <w:tcPr>
                                  <w:tcW w:w="5314" w:type="dxa"/>
                                </w:tcPr>
                                <w:p w14:paraId="0367A4D1" w14:textId="77777777" w:rsidR="00877A3B" w:rsidRDefault="00000000">
                                  <w:pPr>
                                    <w:pStyle w:val="TableParagraph"/>
                                    <w:spacing w:before="22"/>
                                    <w:ind w:left="201"/>
                                    <w:rPr>
                                      <w:sz w:val="20"/>
                                    </w:rPr>
                                  </w:pPr>
                                  <w:r>
                                    <w:rPr>
                                      <w:spacing w:val="-2"/>
                                      <w:sz w:val="20"/>
                                    </w:rPr>
                                    <w:t>Other</w:t>
                                  </w:r>
                                </w:p>
                              </w:tc>
                            </w:tr>
                            <w:tr w:rsidR="00877A3B" w14:paraId="443F3281" w14:textId="77777777">
                              <w:trPr>
                                <w:trHeight w:val="281"/>
                              </w:trPr>
                              <w:tc>
                                <w:tcPr>
                                  <w:tcW w:w="5314" w:type="dxa"/>
                                </w:tcPr>
                                <w:p w14:paraId="0DC7C78D" w14:textId="77777777" w:rsidR="00877A3B" w:rsidRDefault="00000000">
                                  <w:pPr>
                                    <w:pStyle w:val="TableParagraph"/>
                                    <w:spacing w:before="16"/>
                                    <w:ind w:left="50"/>
                                    <w:rPr>
                                      <w:b/>
                                      <w:sz w:val="20"/>
                                    </w:rPr>
                                  </w:pPr>
                                  <w:r>
                                    <w:rPr>
                                      <w:b/>
                                      <w:sz w:val="20"/>
                                    </w:rPr>
                                    <w:t>Gross</w:t>
                                  </w:r>
                                  <w:r>
                                    <w:rPr>
                                      <w:b/>
                                      <w:spacing w:val="-11"/>
                                      <w:sz w:val="20"/>
                                    </w:rPr>
                                    <w:t xml:space="preserve"> </w:t>
                                  </w:r>
                                  <w:r>
                                    <w:rPr>
                                      <w:b/>
                                      <w:sz w:val="20"/>
                                    </w:rPr>
                                    <w:t>value</w:t>
                                  </w:r>
                                  <w:r>
                                    <w:rPr>
                                      <w:b/>
                                      <w:spacing w:val="-7"/>
                                      <w:sz w:val="20"/>
                                    </w:rPr>
                                    <w:t xml:space="preserve"> </w:t>
                                  </w:r>
                                  <w:r>
                                    <w:rPr>
                                      <w:b/>
                                      <w:sz w:val="20"/>
                                    </w:rPr>
                                    <w:t>of</w:t>
                                  </w:r>
                                  <w:r>
                                    <w:rPr>
                                      <w:b/>
                                      <w:spacing w:val="-7"/>
                                      <w:sz w:val="20"/>
                                    </w:rPr>
                                    <w:t xml:space="preserve"> </w:t>
                                  </w:r>
                                  <w:r>
                                    <w:rPr>
                                      <w:b/>
                                      <w:sz w:val="20"/>
                                    </w:rPr>
                                    <w:t>contingent</w:t>
                                  </w:r>
                                  <w:r>
                                    <w:rPr>
                                      <w:b/>
                                      <w:spacing w:val="-6"/>
                                      <w:sz w:val="20"/>
                                    </w:rPr>
                                    <w:t xml:space="preserve"> </w:t>
                                  </w:r>
                                  <w:r>
                                    <w:rPr>
                                      <w:b/>
                                      <w:spacing w:val="-2"/>
                                      <w:sz w:val="20"/>
                                    </w:rPr>
                                    <w:t>liabilities</w:t>
                                  </w:r>
                                </w:p>
                              </w:tc>
                            </w:tr>
                            <w:tr w:rsidR="00877A3B" w14:paraId="4A6269F9" w14:textId="77777777">
                              <w:trPr>
                                <w:trHeight w:val="274"/>
                              </w:trPr>
                              <w:tc>
                                <w:tcPr>
                                  <w:tcW w:w="5314" w:type="dxa"/>
                                </w:tcPr>
                                <w:p w14:paraId="4781673D" w14:textId="77777777" w:rsidR="00877A3B" w:rsidRDefault="00000000">
                                  <w:pPr>
                                    <w:pStyle w:val="TableParagraph"/>
                                    <w:spacing w:before="28" w:line="227" w:lineRule="exact"/>
                                    <w:ind w:left="201"/>
                                    <w:rPr>
                                      <w:sz w:val="20"/>
                                    </w:rPr>
                                  </w:pPr>
                                  <w:r>
                                    <w:rPr>
                                      <w:sz w:val="20"/>
                                    </w:rPr>
                                    <w:t>Amounts</w:t>
                                  </w:r>
                                  <w:r>
                                    <w:rPr>
                                      <w:spacing w:val="-13"/>
                                      <w:sz w:val="20"/>
                                    </w:rPr>
                                    <w:t xml:space="preserve"> </w:t>
                                  </w:r>
                                  <w:r>
                                    <w:rPr>
                                      <w:sz w:val="20"/>
                                    </w:rPr>
                                    <w:t>recoverable</w:t>
                                  </w:r>
                                  <w:r>
                                    <w:rPr>
                                      <w:spacing w:val="-13"/>
                                      <w:sz w:val="20"/>
                                    </w:rPr>
                                    <w:t xml:space="preserve"> </w:t>
                                  </w:r>
                                  <w:r>
                                    <w:rPr>
                                      <w:sz w:val="20"/>
                                    </w:rPr>
                                    <w:t>against</w:t>
                                  </w:r>
                                  <w:r>
                                    <w:rPr>
                                      <w:spacing w:val="-13"/>
                                      <w:sz w:val="20"/>
                                    </w:rPr>
                                    <w:t xml:space="preserve"> </w:t>
                                  </w:r>
                                  <w:r>
                                    <w:rPr>
                                      <w:spacing w:val="-2"/>
                                      <w:sz w:val="20"/>
                                    </w:rPr>
                                    <w:t>liabilities</w:t>
                                  </w:r>
                                </w:p>
                              </w:tc>
                            </w:tr>
                            <w:tr w:rsidR="00877A3B" w14:paraId="55315E74" w14:textId="77777777">
                              <w:trPr>
                                <w:trHeight w:val="268"/>
                              </w:trPr>
                              <w:tc>
                                <w:tcPr>
                                  <w:tcW w:w="5314" w:type="dxa"/>
                                </w:tcPr>
                                <w:p w14:paraId="3C8854FE" w14:textId="77777777" w:rsidR="00877A3B" w:rsidRDefault="00000000">
                                  <w:pPr>
                                    <w:pStyle w:val="TableParagraph"/>
                                    <w:spacing w:before="10"/>
                                    <w:ind w:left="50"/>
                                    <w:rPr>
                                      <w:b/>
                                      <w:sz w:val="20"/>
                                    </w:rPr>
                                  </w:pPr>
                                  <w:r>
                                    <w:rPr>
                                      <w:b/>
                                      <w:sz w:val="20"/>
                                    </w:rPr>
                                    <w:t>Net</w:t>
                                  </w:r>
                                  <w:r>
                                    <w:rPr>
                                      <w:b/>
                                      <w:spacing w:val="-6"/>
                                      <w:sz w:val="20"/>
                                    </w:rPr>
                                    <w:t xml:space="preserve"> </w:t>
                                  </w:r>
                                  <w:r>
                                    <w:rPr>
                                      <w:b/>
                                      <w:sz w:val="20"/>
                                    </w:rPr>
                                    <w:t>value</w:t>
                                  </w:r>
                                  <w:r>
                                    <w:rPr>
                                      <w:b/>
                                      <w:spacing w:val="-6"/>
                                      <w:sz w:val="20"/>
                                    </w:rPr>
                                    <w:t xml:space="preserve"> </w:t>
                                  </w:r>
                                  <w:r>
                                    <w:rPr>
                                      <w:b/>
                                      <w:sz w:val="20"/>
                                    </w:rPr>
                                    <w:t>of</w:t>
                                  </w:r>
                                  <w:r>
                                    <w:rPr>
                                      <w:b/>
                                      <w:spacing w:val="-6"/>
                                      <w:sz w:val="20"/>
                                    </w:rPr>
                                    <w:t xml:space="preserve"> </w:t>
                                  </w:r>
                                  <w:r>
                                    <w:rPr>
                                      <w:b/>
                                      <w:sz w:val="20"/>
                                    </w:rPr>
                                    <w:t>contingent</w:t>
                                  </w:r>
                                  <w:r>
                                    <w:rPr>
                                      <w:b/>
                                      <w:spacing w:val="-5"/>
                                      <w:sz w:val="20"/>
                                    </w:rPr>
                                    <w:t xml:space="preserve"> </w:t>
                                  </w:r>
                                  <w:r>
                                    <w:rPr>
                                      <w:b/>
                                      <w:spacing w:val="-2"/>
                                      <w:sz w:val="20"/>
                                    </w:rPr>
                                    <w:t>liabilities</w:t>
                                  </w:r>
                                </w:p>
                              </w:tc>
                            </w:tr>
                            <w:tr w:rsidR="00877A3B" w14:paraId="6915F77E" w14:textId="77777777">
                              <w:trPr>
                                <w:trHeight w:val="251"/>
                              </w:trPr>
                              <w:tc>
                                <w:tcPr>
                                  <w:tcW w:w="5314" w:type="dxa"/>
                                </w:tcPr>
                                <w:p w14:paraId="62015B3C" w14:textId="77777777" w:rsidR="00877A3B" w:rsidRDefault="00000000">
                                  <w:pPr>
                                    <w:pStyle w:val="TableParagraph"/>
                                    <w:spacing w:before="22" w:line="210" w:lineRule="exact"/>
                                    <w:ind w:left="50"/>
                                    <w:rPr>
                                      <w:b/>
                                      <w:sz w:val="20"/>
                                    </w:rPr>
                                  </w:pPr>
                                  <w:r>
                                    <w:rPr>
                                      <w:b/>
                                      <w:sz w:val="20"/>
                                    </w:rPr>
                                    <w:t>Net</w:t>
                                  </w:r>
                                  <w:r>
                                    <w:rPr>
                                      <w:b/>
                                      <w:spacing w:val="-6"/>
                                      <w:sz w:val="20"/>
                                    </w:rPr>
                                    <w:t xml:space="preserve"> </w:t>
                                  </w:r>
                                  <w:r>
                                    <w:rPr>
                                      <w:b/>
                                      <w:sz w:val="20"/>
                                    </w:rPr>
                                    <w:t>value</w:t>
                                  </w:r>
                                  <w:r>
                                    <w:rPr>
                                      <w:b/>
                                      <w:spacing w:val="-6"/>
                                      <w:sz w:val="20"/>
                                    </w:rPr>
                                    <w:t xml:space="preserve"> </w:t>
                                  </w:r>
                                  <w:r>
                                    <w:rPr>
                                      <w:b/>
                                      <w:sz w:val="20"/>
                                    </w:rPr>
                                    <w:t>of</w:t>
                                  </w:r>
                                  <w:r>
                                    <w:rPr>
                                      <w:b/>
                                      <w:spacing w:val="-6"/>
                                      <w:sz w:val="20"/>
                                    </w:rPr>
                                    <w:t xml:space="preserve"> </w:t>
                                  </w:r>
                                  <w:r>
                                    <w:rPr>
                                      <w:b/>
                                      <w:sz w:val="20"/>
                                    </w:rPr>
                                    <w:t>contingent</w:t>
                                  </w:r>
                                  <w:r>
                                    <w:rPr>
                                      <w:b/>
                                      <w:spacing w:val="-5"/>
                                      <w:sz w:val="20"/>
                                    </w:rPr>
                                    <w:t xml:space="preserve"> </w:t>
                                  </w:r>
                                  <w:r>
                                    <w:rPr>
                                      <w:b/>
                                      <w:spacing w:val="-2"/>
                                      <w:sz w:val="20"/>
                                    </w:rPr>
                                    <w:t>assets</w:t>
                                  </w:r>
                                </w:p>
                              </w:tc>
                            </w:tr>
                          </w:tbl>
                          <w:p w14:paraId="0AC48FCB" w14:textId="77777777" w:rsidR="00877A3B" w:rsidRDefault="00877A3B">
                            <w:pPr>
                              <w:pStyle w:val="BodyText"/>
                            </w:pPr>
                          </w:p>
                        </w:txbxContent>
                      </wps:txbx>
                      <wps:bodyPr wrap="square" lIns="0" tIns="0" rIns="0" bIns="0" rtlCol="0">
                        <a:noAutofit/>
                      </wps:bodyPr>
                    </wps:wsp>
                  </a:graphicData>
                </a:graphic>
              </wp:anchor>
            </w:drawing>
          </mc:Choice>
          <mc:Fallback>
            <w:pict>
              <v:shape w14:anchorId="2D361283" id="Textbox 353" o:spid="_x0000_s1080" type="#_x0000_t202" style="position:absolute;margin-left:33.85pt;margin-top:53pt;width:265.75pt;height:122.9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314"/>
                      </w:tblGrid>
                      <w:tr w:rsidR="00877A3B" w14:paraId="293DEFC3" w14:textId="77777777">
                        <w:trPr>
                          <w:trHeight w:val="257"/>
                        </w:trPr>
                        <w:tc>
                          <w:tcPr>
                            <w:tcW w:w="5314" w:type="dxa"/>
                          </w:tcPr>
                          <w:p w14:paraId="41C121E4" w14:textId="77777777" w:rsidR="00877A3B" w:rsidRDefault="00000000">
                            <w:pPr>
                              <w:pStyle w:val="TableParagraph"/>
                              <w:spacing w:line="223" w:lineRule="exact"/>
                              <w:ind w:left="50"/>
                              <w:rPr>
                                <w:b/>
                                <w:sz w:val="20"/>
                              </w:rPr>
                            </w:pPr>
                            <w:r>
                              <w:rPr>
                                <w:b/>
                                <w:sz w:val="20"/>
                              </w:rPr>
                              <w:t>Value</w:t>
                            </w:r>
                            <w:r>
                              <w:rPr>
                                <w:b/>
                                <w:spacing w:val="-8"/>
                                <w:sz w:val="20"/>
                              </w:rPr>
                              <w:t xml:space="preserve"> </w:t>
                            </w:r>
                            <w:r>
                              <w:rPr>
                                <w:b/>
                                <w:sz w:val="20"/>
                              </w:rPr>
                              <w:t>of</w:t>
                            </w:r>
                            <w:r>
                              <w:rPr>
                                <w:b/>
                                <w:spacing w:val="-7"/>
                                <w:sz w:val="20"/>
                              </w:rPr>
                              <w:t xml:space="preserve"> </w:t>
                            </w:r>
                            <w:r>
                              <w:rPr>
                                <w:b/>
                                <w:sz w:val="20"/>
                              </w:rPr>
                              <w:t>contingent</w:t>
                            </w:r>
                            <w:r>
                              <w:rPr>
                                <w:b/>
                                <w:spacing w:val="-7"/>
                                <w:sz w:val="20"/>
                              </w:rPr>
                              <w:t xml:space="preserve"> </w:t>
                            </w:r>
                            <w:r>
                              <w:rPr>
                                <w:b/>
                                <w:spacing w:val="-2"/>
                                <w:sz w:val="20"/>
                              </w:rPr>
                              <w:t>liabilities</w:t>
                            </w:r>
                          </w:p>
                        </w:tc>
                      </w:tr>
                      <w:tr w:rsidR="00877A3B" w14:paraId="20973F45" w14:textId="77777777">
                        <w:trPr>
                          <w:trHeight w:val="286"/>
                        </w:trPr>
                        <w:tc>
                          <w:tcPr>
                            <w:tcW w:w="5314" w:type="dxa"/>
                          </w:tcPr>
                          <w:p w14:paraId="4823CDB4" w14:textId="77777777" w:rsidR="00877A3B" w:rsidRDefault="00000000">
                            <w:pPr>
                              <w:pStyle w:val="TableParagraph"/>
                              <w:spacing w:before="28"/>
                              <w:ind w:left="201"/>
                              <w:rPr>
                                <w:sz w:val="20"/>
                              </w:rPr>
                            </w:pPr>
                            <w:r>
                              <w:rPr>
                                <w:sz w:val="20"/>
                              </w:rPr>
                              <w:t>NHS</w:t>
                            </w:r>
                            <w:r>
                              <w:rPr>
                                <w:spacing w:val="-12"/>
                                <w:sz w:val="20"/>
                              </w:rPr>
                              <w:t xml:space="preserve"> </w:t>
                            </w:r>
                            <w:r>
                              <w:rPr>
                                <w:sz w:val="20"/>
                              </w:rPr>
                              <w:t>Resolution</w:t>
                            </w:r>
                            <w:r>
                              <w:rPr>
                                <w:spacing w:val="-12"/>
                                <w:sz w:val="20"/>
                              </w:rPr>
                              <w:t xml:space="preserve"> </w:t>
                            </w:r>
                            <w:r>
                              <w:rPr>
                                <w:sz w:val="20"/>
                              </w:rPr>
                              <w:t>legal</w:t>
                            </w:r>
                            <w:r>
                              <w:rPr>
                                <w:spacing w:val="-12"/>
                                <w:sz w:val="20"/>
                              </w:rPr>
                              <w:t xml:space="preserve"> </w:t>
                            </w:r>
                            <w:r>
                              <w:rPr>
                                <w:spacing w:val="-2"/>
                                <w:sz w:val="20"/>
                              </w:rPr>
                              <w:t>claims</w:t>
                            </w:r>
                          </w:p>
                        </w:tc>
                      </w:tr>
                      <w:tr w:rsidR="00877A3B" w14:paraId="2156671E" w14:textId="77777777">
                        <w:trPr>
                          <w:trHeight w:val="280"/>
                        </w:trPr>
                        <w:tc>
                          <w:tcPr>
                            <w:tcW w:w="5314" w:type="dxa"/>
                          </w:tcPr>
                          <w:p w14:paraId="6562FB7A" w14:textId="77777777" w:rsidR="00877A3B" w:rsidRDefault="00000000">
                            <w:pPr>
                              <w:pStyle w:val="TableParagraph"/>
                              <w:spacing w:before="22"/>
                              <w:ind w:left="201"/>
                              <w:rPr>
                                <w:sz w:val="20"/>
                              </w:rPr>
                            </w:pPr>
                            <w:r>
                              <w:rPr>
                                <w:sz w:val="20"/>
                              </w:rPr>
                              <w:t>Employment</w:t>
                            </w:r>
                            <w:r>
                              <w:rPr>
                                <w:spacing w:val="-14"/>
                                <w:sz w:val="20"/>
                              </w:rPr>
                              <w:t xml:space="preserve"> </w:t>
                            </w:r>
                            <w:r>
                              <w:rPr>
                                <w:sz w:val="20"/>
                              </w:rPr>
                              <w:t>tribunal</w:t>
                            </w:r>
                            <w:r>
                              <w:rPr>
                                <w:spacing w:val="-13"/>
                                <w:sz w:val="20"/>
                              </w:rPr>
                              <w:t xml:space="preserve"> </w:t>
                            </w:r>
                            <w:r>
                              <w:rPr>
                                <w:sz w:val="20"/>
                              </w:rPr>
                              <w:t>and</w:t>
                            </w:r>
                            <w:r>
                              <w:rPr>
                                <w:spacing w:val="-14"/>
                                <w:sz w:val="20"/>
                              </w:rPr>
                              <w:t xml:space="preserve"> </w:t>
                            </w:r>
                            <w:r>
                              <w:rPr>
                                <w:sz w:val="20"/>
                              </w:rPr>
                              <w:t>other</w:t>
                            </w:r>
                            <w:r>
                              <w:rPr>
                                <w:spacing w:val="-12"/>
                                <w:sz w:val="20"/>
                              </w:rPr>
                              <w:t xml:space="preserve"> </w:t>
                            </w:r>
                            <w:r>
                              <w:rPr>
                                <w:sz w:val="20"/>
                              </w:rPr>
                              <w:t>employee</w:t>
                            </w:r>
                            <w:r>
                              <w:rPr>
                                <w:spacing w:val="-14"/>
                                <w:sz w:val="20"/>
                              </w:rPr>
                              <w:t xml:space="preserve"> </w:t>
                            </w:r>
                            <w:r>
                              <w:rPr>
                                <w:sz w:val="20"/>
                              </w:rPr>
                              <w:t>related</w:t>
                            </w:r>
                            <w:r>
                              <w:rPr>
                                <w:spacing w:val="-13"/>
                                <w:sz w:val="20"/>
                              </w:rPr>
                              <w:t xml:space="preserve"> </w:t>
                            </w:r>
                            <w:r>
                              <w:rPr>
                                <w:spacing w:val="-2"/>
                                <w:sz w:val="20"/>
                              </w:rPr>
                              <w:t>litigation</w:t>
                            </w:r>
                          </w:p>
                        </w:tc>
                      </w:tr>
                      <w:tr w:rsidR="00877A3B" w14:paraId="4DB3BD07" w14:textId="77777777">
                        <w:trPr>
                          <w:trHeight w:val="280"/>
                        </w:trPr>
                        <w:tc>
                          <w:tcPr>
                            <w:tcW w:w="5314" w:type="dxa"/>
                          </w:tcPr>
                          <w:p w14:paraId="0ABE9DAD" w14:textId="77777777" w:rsidR="00877A3B" w:rsidRDefault="00000000">
                            <w:pPr>
                              <w:pStyle w:val="TableParagraph"/>
                              <w:spacing w:before="22"/>
                              <w:ind w:left="201"/>
                              <w:rPr>
                                <w:sz w:val="20"/>
                              </w:rPr>
                            </w:pPr>
                            <w:r>
                              <w:rPr>
                                <w:spacing w:val="-2"/>
                                <w:sz w:val="20"/>
                              </w:rPr>
                              <w:t>Redundancy</w:t>
                            </w:r>
                          </w:p>
                        </w:tc>
                      </w:tr>
                      <w:tr w:rsidR="00877A3B" w14:paraId="3A2A8F49" w14:textId="77777777">
                        <w:trPr>
                          <w:trHeight w:val="275"/>
                        </w:trPr>
                        <w:tc>
                          <w:tcPr>
                            <w:tcW w:w="5314" w:type="dxa"/>
                          </w:tcPr>
                          <w:p w14:paraId="0367A4D1" w14:textId="77777777" w:rsidR="00877A3B" w:rsidRDefault="00000000">
                            <w:pPr>
                              <w:pStyle w:val="TableParagraph"/>
                              <w:spacing w:before="22"/>
                              <w:ind w:left="201"/>
                              <w:rPr>
                                <w:sz w:val="20"/>
                              </w:rPr>
                            </w:pPr>
                            <w:r>
                              <w:rPr>
                                <w:spacing w:val="-2"/>
                                <w:sz w:val="20"/>
                              </w:rPr>
                              <w:t>Other</w:t>
                            </w:r>
                          </w:p>
                        </w:tc>
                      </w:tr>
                      <w:tr w:rsidR="00877A3B" w14:paraId="443F3281" w14:textId="77777777">
                        <w:trPr>
                          <w:trHeight w:val="281"/>
                        </w:trPr>
                        <w:tc>
                          <w:tcPr>
                            <w:tcW w:w="5314" w:type="dxa"/>
                          </w:tcPr>
                          <w:p w14:paraId="0DC7C78D" w14:textId="77777777" w:rsidR="00877A3B" w:rsidRDefault="00000000">
                            <w:pPr>
                              <w:pStyle w:val="TableParagraph"/>
                              <w:spacing w:before="16"/>
                              <w:ind w:left="50"/>
                              <w:rPr>
                                <w:b/>
                                <w:sz w:val="20"/>
                              </w:rPr>
                            </w:pPr>
                            <w:r>
                              <w:rPr>
                                <w:b/>
                                <w:sz w:val="20"/>
                              </w:rPr>
                              <w:t>Gross</w:t>
                            </w:r>
                            <w:r>
                              <w:rPr>
                                <w:b/>
                                <w:spacing w:val="-11"/>
                                <w:sz w:val="20"/>
                              </w:rPr>
                              <w:t xml:space="preserve"> </w:t>
                            </w:r>
                            <w:r>
                              <w:rPr>
                                <w:b/>
                                <w:sz w:val="20"/>
                              </w:rPr>
                              <w:t>value</w:t>
                            </w:r>
                            <w:r>
                              <w:rPr>
                                <w:b/>
                                <w:spacing w:val="-7"/>
                                <w:sz w:val="20"/>
                              </w:rPr>
                              <w:t xml:space="preserve"> </w:t>
                            </w:r>
                            <w:r>
                              <w:rPr>
                                <w:b/>
                                <w:sz w:val="20"/>
                              </w:rPr>
                              <w:t>of</w:t>
                            </w:r>
                            <w:r>
                              <w:rPr>
                                <w:b/>
                                <w:spacing w:val="-7"/>
                                <w:sz w:val="20"/>
                              </w:rPr>
                              <w:t xml:space="preserve"> </w:t>
                            </w:r>
                            <w:r>
                              <w:rPr>
                                <w:b/>
                                <w:sz w:val="20"/>
                              </w:rPr>
                              <w:t>contingent</w:t>
                            </w:r>
                            <w:r>
                              <w:rPr>
                                <w:b/>
                                <w:spacing w:val="-6"/>
                                <w:sz w:val="20"/>
                              </w:rPr>
                              <w:t xml:space="preserve"> </w:t>
                            </w:r>
                            <w:r>
                              <w:rPr>
                                <w:b/>
                                <w:spacing w:val="-2"/>
                                <w:sz w:val="20"/>
                              </w:rPr>
                              <w:t>liabilities</w:t>
                            </w:r>
                          </w:p>
                        </w:tc>
                      </w:tr>
                      <w:tr w:rsidR="00877A3B" w14:paraId="4A6269F9" w14:textId="77777777">
                        <w:trPr>
                          <w:trHeight w:val="274"/>
                        </w:trPr>
                        <w:tc>
                          <w:tcPr>
                            <w:tcW w:w="5314" w:type="dxa"/>
                          </w:tcPr>
                          <w:p w14:paraId="4781673D" w14:textId="77777777" w:rsidR="00877A3B" w:rsidRDefault="00000000">
                            <w:pPr>
                              <w:pStyle w:val="TableParagraph"/>
                              <w:spacing w:before="28" w:line="227" w:lineRule="exact"/>
                              <w:ind w:left="201"/>
                              <w:rPr>
                                <w:sz w:val="20"/>
                              </w:rPr>
                            </w:pPr>
                            <w:r>
                              <w:rPr>
                                <w:sz w:val="20"/>
                              </w:rPr>
                              <w:t>Amounts</w:t>
                            </w:r>
                            <w:r>
                              <w:rPr>
                                <w:spacing w:val="-13"/>
                                <w:sz w:val="20"/>
                              </w:rPr>
                              <w:t xml:space="preserve"> </w:t>
                            </w:r>
                            <w:r>
                              <w:rPr>
                                <w:sz w:val="20"/>
                              </w:rPr>
                              <w:t>recoverable</w:t>
                            </w:r>
                            <w:r>
                              <w:rPr>
                                <w:spacing w:val="-13"/>
                                <w:sz w:val="20"/>
                              </w:rPr>
                              <w:t xml:space="preserve"> </w:t>
                            </w:r>
                            <w:r>
                              <w:rPr>
                                <w:sz w:val="20"/>
                              </w:rPr>
                              <w:t>against</w:t>
                            </w:r>
                            <w:r>
                              <w:rPr>
                                <w:spacing w:val="-13"/>
                                <w:sz w:val="20"/>
                              </w:rPr>
                              <w:t xml:space="preserve"> </w:t>
                            </w:r>
                            <w:r>
                              <w:rPr>
                                <w:spacing w:val="-2"/>
                                <w:sz w:val="20"/>
                              </w:rPr>
                              <w:t>liabilities</w:t>
                            </w:r>
                          </w:p>
                        </w:tc>
                      </w:tr>
                      <w:tr w:rsidR="00877A3B" w14:paraId="55315E74" w14:textId="77777777">
                        <w:trPr>
                          <w:trHeight w:val="268"/>
                        </w:trPr>
                        <w:tc>
                          <w:tcPr>
                            <w:tcW w:w="5314" w:type="dxa"/>
                          </w:tcPr>
                          <w:p w14:paraId="3C8854FE" w14:textId="77777777" w:rsidR="00877A3B" w:rsidRDefault="00000000">
                            <w:pPr>
                              <w:pStyle w:val="TableParagraph"/>
                              <w:spacing w:before="10"/>
                              <w:ind w:left="50"/>
                              <w:rPr>
                                <w:b/>
                                <w:sz w:val="20"/>
                              </w:rPr>
                            </w:pPr>
                            <w:r>
                              <w:rPr>
                                <w:b/>
                                <w:sz w:val="20"/>
                              </w:rPr>
                              <w:t>Net</w:t>
                            </w:r>
                            <w:r>
                              <w:rPr>
                                <w:b/>
                                <w:spacing w:val="-6"/>
                                <w:sz w:val="20"/>
                              </w:rPr>
                              <w:t xml:space="preserve"> </w:t>
                            </w:r>
                            <w:r>
                              <w:rPr>
                                <w:b/>
                                <w:sz w:val="20"/>
                              </w:rPr>
                              <w:t>value</w:t>
                            </w:r>
                            <w:r>
                              <w:rPr>
                                <w:b/>
                                <w:spacing w:val="-6"/>
                                <w:sz w:val="20"/>
                              </w:rPr>
                              <w:t xml:space="preserve"> </w:t>
                            </w:r>
                            <w:r>
                              <w:rPr>
                                <w:b/>
                                <w:sz w:val="20"/>
                              </w:rPr>
                              <w:t>of</w:t>
                            </w:r>
                            <w:r>
                              <w:rPr>
                                <w:b/>
                                <w:spacing w:val="-6"/>
                                <w:sz w:val="20"/>
                              </w:rPr>
                              <w:t xml:space="preserve"> </w:t>
                            </w:r>
                            <w:r>
                              <w:rPr>
                                <w:b/>
                                <w:sz w:val="20"/>
                              </w:rPr>
                              <w:t>contingent</w:t>
                            </w:r>
                            <w:r>
                              <w:rPr>
                                <w:b/>
                                <w:spacing w:val="-5"/>
                                <w:sz w:val="20"/>
                              </w:rPr>
                              <w:t xml:space="preserve"> </w:t>
                            </w:r>
                            <w:r>
                              <w:rPr>
                                <w:b/>
                                <w:spacing w:val="-2"/>
                                <w:sz w:val="20"/>
                              </w:rPr>
                              <w:t>liabilities</w:t>
                            </w:r>
                          </w:p>
                        </w:tc>
                      </w:tr>
                      <w:tr w:rsidR="00877A3B" w14:paraId="6915F77E" w14:textId="77777777">
                        <w:trPr>
                          <w:trHeight w:val="251"/>
                        </w:trPr>
                        <w:tc>
                          <w:tcPr>
                            <w:tcW w:w="5314" w:type="dxa"/>
                          </w:tcPr>
                          <w:p w14:paraId="62015B3C" w14:textId="77777777" w:rsidR="00877A3B" w:rsidRDefault="00000000">
                            <w:pPr>
                              <w:pStyle w:val="TableParagraph"/>
                              <w:spacing w:before="22" w:line="210" w:lineRule="exact"/>
                              <w:ind w:left="50"/>
                              <w:rPr>
                                <w:b/>
                                <w:sz w:val="20"/>
                              </w:rPr>
                            </w:pPr>
                            <w:r>
                              <w:rPr>
                                <w:b/>
                                <w:sz w:val="20"/>
                              </w:rPr>
                              <w:t>Net</w:t>
                            </w:r>
                            <w:r>
                              <w:rPr>
                                <w:b/>
                                <w:spacing w:val="-6"/>
                                <w:sz w:val="20"/>
                              </w:rPr>
                              <w:t xml:space="preserve"> </w:t>
                            </w:r>
                            <w:r>
                              <w:rPr>
                                <w:b/>
                                <w:sz w:val="20"/>
                              </w:rPr>
                              <w:t>value</w:t>
                            </w:r>
                            <w:r>
                              <w:rPr>
                                <w:b/>
                                <w:spacing w:val="-6"/>
                                <w:sz w:val="20"/>
                              </w:rPr>
                              <w:t xml:space="preserve"> </w:t>
                            </w:r>
                            <w:r>
                              <w:rPr>
                                <w:b/>
                                <w:sz w:val="20"/>
                              </w:rPr>
                              <w:t>of</w:t>
                            </w:r>
                            <w:r>
                              <w:rPr>
                                <w:b/>
                                <w:spacing w:val="-6"/>
                                <w:sz w:val="20"/>
                              </w:rPr>
                              <w:t xml:space="preserve"> </w:t>
                            </w:r>
                            <w:r>
                              <w:rPr>
                                <w:b/>
                                <w:sz w:val="20"/>
                              </w:rPr>
                              <w:t>contingent</w:t>
                            </w:r>
                            <w:r>
                              <w:rPr>
                                <w:b/>
                                <w:spacing w:val="-5"/>
                                <w:sz w:val="20"/>
                              </w:rPr>
                              <w:t xml:space="preserve"> </w:t>
                            </w:r>
                            <w:r>
                              <w:rPr>
                                <w:b/>
                                <w:spacing w:val="-2"/>
                                <w:sz w:val="20"/>
                              </w:rPr>
                              <w:t>assets</w:t>
                            </w:r>
                          </w:p>
                        </w:tc>
                      </w:tr>
                    </w:tbl>
                    <w:p w14:paraId="0AC48FCB" w14:textId="77777777" w:rsidR="00877A3B" w:rsidRDefault="00877A3B">
                      <w:pPr>
                        <w:pStyle w:val="BodyText"/>
                      </w:pPr>
                    </w:p>
                  </w:txbxContent>
                </v:textbox>
                <w10:wrap type="topAndBottom" anchorx="page"/>
              </v:shape>
            </w:pict>
          </mc:Fallback>
        </mc:AlternateContent>
      </w:r>
      <w:r>
        <w:rPr>
          <w:noProof/>
          <w:sz w:val="16"/>
        </w:rPr>
        <mc:AlternateContent>
          <mc:Choice Requires="wps">
            <w:drawing>
              <wp:anchor distT="0" distB="0" distL="0" distR="0" simplePos="0" relativeHeight="251702272" behindDoc="1" locked="0" layoutInCell="1" allowOverlap="1" wp14:anchorId="1E4F3CA4" wp14:editId="60D60F9B">
                <wp:simplePos x="0" y="0"/>
                <wp:positionH relativeFrom="page">
                  <wp:posOffset>5327269</wp:posOffset>
                </wp:positionH>
                <wp:positionV relativeFrom="paragraph">
                  <wp:posOffset>135254</wp:posOffset>
                </wp:positionV>
                <wp:extent cx="1713864" cy="2113915"/>
                <wp:effectExtent l="0" t="0" r="0" b="0"/>
                <wp:wrapTopAndBottom/>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21139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94"/>
                              <w:gridCol w:w="110"/>
                              <w:gridCol w:w="1293"/>
                            </w:tblGrid>
                            <w:tr w:rsidR="00877A3B" w14:paraId="4301BB57" w14:textId="77777777">
                              <w:trPr>
                                <w:trHeight w:val="516"/>
                              </w:trPr>
                              <w:tc>
                                <w:tcPr>
                                  <w:tcW w:w="1294" w:type="dxa"/>
                                </w:tcPr>
                                <w:p w14:paraId="22359269" w14:textId="77777777" w:rsidR="00877A3B" w:rsidRDefault="00000000">
                                  <w:pPr>
                                    <w:pStyle w:val="TableParagraph"/>
                                    <w:spacing w:line="223" w:lineRule="exact"/>
                                    <w:ind w:right="29"/>
                                    <w:jc w:val="right"/>
                                    <w:rPr>
                                      <w:b/>
                                      <w:sz w:val="20"/>
                                    </w:rPr>
                                  </w:pPr>
                                  <w:r>
                                    <w:rPr>
                                      <w:b/>
                                      <w:sz w:val="20"/>
                                    </w:rPr>
                                    <w:t>31</w:t>
                                  </w:r>
                                  <w:r>
                                    <w:rPr>
                                      <w:b/>
                                      <w:spacing w:val="-6"/>
                                      <w:sz w:val="20"/>
                                    </w:rPr>
                                    <w:t xml:space="preserve"> </w:t>
                                  </w:r>
                                  <w:r>
                                    <w:rPr>
                                      <w:b/>
                                      <w:spacing w:val="-2"/>
                                      <w:sz w:val="20"/>
                                    </w:rPr>
                                    <w:t>March</w:t>
                                  </w:r>
                                </w:p>
                                <w:p w14:paraId="7C3E78CB" w14:textId="77777777" w:rsidR="00877A3B" w:rsidRDefault="00000000">
                                  <w:pPr>
                                    <w:pStyle w:val="TableParagraph"/>
                                    <w:spacing w:before="27"/>
                                    <w:ind w:right="29"/>
                                    <w:jc w:val="right"/>
                                    <w:rPr>
                                      <w:b/>
                                      <w:sz w:val="20"/>
                                    </w:rPr>
                                  </w:pPr>
                                  <w:r>
                                    <w:rPr>
                                      <w:b/>
                                      <w:spacing w:val="-4"/>
                                      <w:sz w:val="20"/>
                                    </w:rPr>
                                    <w:t>2025</w:t>
                                  </w:r>
                                </w:p>
                              </w:tc>
                              <w:tc>
                                <w:tcPr>
                                  <w:tcW w:w="110" w:type="dxa"/>
                                </w:tcPr>
                                <w:p w14:paraId="03ACFBDC" w14:textId="77777777" w:rsidR="00877A3B" w:rsidRDefault="00877A3B">
                                  <w:pPr>
                                    <w:pStyle w:val="TableParagraph"/>
                                    <w:rPr>
                                      <w:rFonts w:ascii="Times New Roman"/>
                                      <w:sz w:val="18"/>
                                    </w:rPr>
                                  </w:pPr>
                                </w:p>
                              </w:tc>
                              <w:tc>
                                <w:tcPr>
                                  <w:tcW w:w="1293" w:type="dxa"/>
                                </w:tcPr>
                                <w:p w14:paraId="1E46E0FE" w14:textId="77777777" w:rsidR="00877A3B" w:rsidRDefault="00000000">
                                  <w:pPr>
                                    <w:pStyle w:val="TableParagraph"/>
                                    <w:spacing w:line="223" w:lineRule="exact"/>
                                    <w:ind w:right="28"/>
                                    <w:jc w:val="right"/>
                                    <w:rPr>
                                      <w:b/>
                                      <w:sz w:val="20"/>
                                    </w:rPr>
                                  </w:pPr>
                                  <w:r>
                                    <w:rPr>
                                      <w:b/>
                                      <w:sz w:val="20"/>
                                    </w:rPr>
                                    <w:t>31</w:t>
                                  </w:r>
                                  <w:r>
                                    <w:rPr>
                                      <w:b/>
                                      <w:spacing w:val="-6"/>
                                      <w:sz w:val="20"/>
                                    </w:rPr>
                                    <w:t xml:space="preserve"> </w:t>
                                  </w:r>
                                  <w:r>
                                    <w:rPr>
                                      <w:b/>
                                      <w:spacing w:val="-2"/>
                                      <w:sz w:val="20"/>
                                    </w:rPr>
                                    <w:t>March</w:t>
                                  </w:r>
                                </w:p>
                                <w:p w14:paraId="20324159" w14:textId="77777777" w:rsidR="00877A3B" w:rsidRDefault="00000000">
                                  <w:pPr>
                                    <w:pStyle w:val="TableParagraph"/>
                                    <w:spacing w:before="27"/>
                                    <w:ind w:right="28"/>
                                    <w:jc w:val="right"/>
                                    <w:rPr>
                                      <w:b/>
                                      <w:sz w:val="20"/>
                                    </w:rPr>
                                  </w:pPr>
                                  <w:r>
                                    <w:rPr>
                                      <w:b/>
                                      <w:spacing w:val="-4"/>
                                      <w:sz w:val="20"/>
                                    </w:rPr>
                                    <w:t>2024</w:t>
                                  </w:r>
                                </w:p>
                              </w:tc>
                            </w:tr>
                            <w:tr w:rsidR="00877A3B" w14:paraId="405149CD" w14:textId="77777777">
                              <w:trPr>
                                <w:trHeight w:val="441"/>
                              </w:trPr>
                              <w:tc>
                                <w:tcPr>
                                  <w:tcW w:w="1294" w:type="dxa"/>
                                </w:tcPr>
                                <w:p w14:paraId="347CC170" w14:textId="77777777" w:rsidR="00877A3B" w:rsidRDefault="00000000">
                                  <w:pPr>
                                    <w:pStyle w:val="TableParagraph"/>
                                    <w:spacing w:before="30"/>
                                    <w:ind w:right="29"/>
                                    <w:jc w:val="right"/>
                                    <w:rPr>
                                      <w:b/>
                                      <w:sz w:val="20"/>
                                    </w:rPr>
                                  </w:pPr>
                                  <w:r>
                                    <w:rPr>
                                      <w:b/>
                                      <w:spacing w:val="-5"/>
                                      <w:sz w:val="20"/>
                                    </w:rPr>
                                    <w:t>£m</w:t>
                                  </w:r>
                                </w:p>
                              </w:tc>
                              <w:tc>
                                <w:tcPr>
                                  <w:tcW w:w="110" w:type="dxa"/>
                                </w:tcPr>
                                <w:p w14:paraId="3115AE72" w14:textId="77777777" w:rsidR="00877A3B" w:rsidRDefault="00877A3B">
                                  <w:pPr>
                                    <w:pStyle w:val="TableParagraph"/>
                                    <w:rPr>
                                      <w:rFonts w:ascii="Times New Roman"/>
                                      <w:sz w:val="18"/>
                                    </w:rPr>
                                  </w:pPr>
                                </w:p>
                              </w:tc>
                              <w:tc>
                                <w:tcPr>
                                  <w:tcW w:w="1293" w:type="dxa"/>
                                </w:tcPr>
                                <w:p w14:paraId="27D20D34" w14:textId="77777777" w:rsidR="00877A3B" w:rsidRDefault="00000000">
                                  <w:pPr>
                                    <w:pStyle w:val="TableParagraph"/>
                                    <w:spacing w:before="30"/>
                                    <w:ind w:right="28"/>
                                    <w:jc w:val="right"/>
                                    <w:rPr>
                                      <w:b/>
                                      <w:sz w:val="20"/>
                                    </w:rPr>
                                  </w:pPr>
                                  <w:r>
                                    <w:rPr>
                                      <w:b/>
                                      <w:spacing w:val="-5"/>
                                      <w:sz w:val="20"/>
                                    </w:rPr>
                                    <w:t>£m</w:t>
                                  </w:r>
                                </w:p>
                              </w:tc>
                            </w:tr>
                            <w:tr w:rsidR="00877A3B" w14:paraId="19384937" w14:textId="77777777">
                              <w:trPr>
                                <w:trHeight w:val="433"/>
                              </w:trPr>
                              <w:tc>
                                <w:tcPr>
                                  <w:tcW w:w="1294" w:type="dxa"/>
                                </w:tcPr>
                                <w:p w14:paraId="09890302" w14:textId="77777777" w:rsidR="00877A3B" w:rsidRDefault="00000000">
                                  <w:pPr>
                                    <w:pStyle w:val="TableParagraph"/>
                                    <w:spacing w:before="174"/>
                                    <w:ind w:right="39"/>
                                    <w:jc w:val="right"/>
                                    <w:rPr>
                                      <w:sz w:val="20"/>
                                    </w:rPr>
                                  </w:pPr>
                                  <w:r>
                                    <w:rPr>
                                      <w:spacing w:val="-4"/>
                                      <w:sz w:val="20"/>
                                    </w:rPr>
                                    <w:t>(17)</w:t>
                                  </w:r>
                                </w:p>
                              </w:tc>
                              <w:tc>
                                <w:tcPr>
                                  <w:tcW w:w="110" w:type="dxa"/>
                                </w:tcPr>
                                <w:p w14:paraId="68452CC8" w14:textId="77777777" w:rsidR="00877A3B" w:rsidRDefault="00877A3B">
                                  <w:pPr>
                                    <w:pStyle w:val="TableParagraph"/>
                                    <w:rPr>
                                      <w:rFonts w:ascii="Times New Roman"/>
                                      <w:sz w:val="18"/>
                                    </w:rPr>
                                  </w:pPr>
                                </w:p>
                              </w:tc>
                              <w:tc>
                                <w:tcPr>
                                  <w:tcW w:w="1293" w:type="dxa"/>
                                </w:tcPr>
                                <w:p w14:paraId="40D3D251" w14:textId="77777777" w:rsidR="00877A3B" w:rsidRDefault="00000000">
                                  <w:pPr>
                                    <w:pStyle w:val="TableParagraph"/>
                                    <w:spacing w:before="174"/>
                                    <w:ind w:right="38"/>
                                    <w:jc w:val="right"/>
                                    <w:rPr>
                                      <w:sz w:val="20"/>
                                    </w:rPr>
                                  </w:pPr>
                                  <w:r>
                                    <w:rPr>
                                      <w:spacing w:val="-5"/>
                                      <w:sz w:val="20"/>
                                    </w:rPr>
                                    <w:t>(5)</w:t>
                                  </w:r>
                                </w:p>
                              </w:tc>
                            </w:tr>
                            <w:tr w:rsidR="00877A3B" w14:paraId="72C8B8CE" w14:textId="77777777">
                              <w:trPr>
                                <w:trHeight w:val="280"/>
                              </w:trPr>
                              <w:tc>
                                <w:tcPr>
                                  <w:tcW w:w="1294" w:type="dxa"/>
                                </w:tcPr>
                                <w:p w14:paraId="1F5D8A04" w14:textId="77777777" w:rsidR="00877A3B" w:rsidRDefault="00000000">
                                  <w:pPr>
                                    <w:pStyle w:val="TableParagraph"/>
                                    <w:spacing w:before="22"/>
                                    <w:ind w:right="39"/>
                                    <w:jc w:val="right"/>
                                    <w:rPr>
                                      <w:sz w:val="20"/>
                                    </w:rPr>
                                  </w:pPr>
                                  <w:r>
                                    <w:rPr>
                                      <w:spacing w:val="-4"/>
                                      <w:sz w:val="20"/>
                                    </w:rPr>
                                    <w:t>(10)</w:t>
                                  </w:r>
                                </w:p>
                              </w:tc>
                              <w:tc>
                                <w:tcPr>
                                  <w:tcW w:w="110" w:type="dxa"/>
                                </w:tcPr>
                                <w:p w14:paraId="6284766B" w14:textId="77777777" w:rsidR="00877A3B" w:rsidRDefault="00877A3B">
                                  <w:pPr>
                                    <w:pStyle w:val="TableParagraph"/>
                                    <w:rPr>
                                      <w:rFonts w:ascii="Times New Roman"/>
                                      <w:sz w:val="18"/>
                                    </w:rPr>
                                  </w:pPr>
                                </w:p>
                              </w:tc>
                              <w:tc>
                                <w:tcPr>
                                  <w:tcW w:w="1293" w:type="dxa"/>
                                </w:tcPr>
                                <w:p w14:paraId="0EBFE534" w14:textId="77777777" w:rsidR="00877A3B" w:rsidRDefault="00000000">
                                  <w:pPr>
                                    <w:pStyle w:val="TableParagraph"/>
                                    <w:spacing w:before="22"/>
                                    <w:ind w:right="38"/>
                                    <w:jc w:val="right"/>
                                    <w:rPr>
                                      <w:sz w:val="20"/>
                                    </w:rPr>
                                  </w:pPr>
                                  <w:r>
                                    <w:rPr>
                                      <w:spacing w:val="-5"/>
                                      <w:sz w:val="20"/>
                                    </w:rPr>
                                    <w:t>(8)</w:t>
                                  </w:r>
                                </w:p>
                              </w:tc>
                            </w:tr>
                            <w:tr w:rsidR="00877A3B" w14:paraId="42A44CEF" w14:textId="77777777">
                              <w:trPr>
                                <w:trHeight w:val="280"/>
                              </w:trPr>
                              <w:tc>
                                <w:tcPr>
                                  <w:tcW w:w="1294" w:type="dxa"/>
                                </w:tcPr>
                                <w:p w14:paraId="1966AA87" w14:textId="77777777" w:rsidR="00877A3B" w:rsidRDefault="00000000">
                                  <w:pPr>
                                    <w:pStyle w:val="TableParagraph"/>
                                    <w:spacing w:before="22"/>
                                    <w:ind w:right="39"/>
                                    <w:jc w:val="right"/>
                                    <w:rPr>
                                      <w:sz w:val="20"/>
                                    </w:rPr>
                                  </w:pPr>
                                  <w:r>
                                    <w:rPr>
                                      <w:spacing w:val="-5"/>
                                      <w:sz w:val="20"/>
                                    </w:rPr>
                                    <w:t>(2)</w:t>
                                  </w:r>
                                </w:p>
                              </w:tc>
                              <w:tc>
                                <w:tcPr>
                                  <w:tcW w:w="110" w:type="dxa"/>
                                </w:tcPr>
                                <w:p w14:paraId="12A8C1E8" w14:textId="77777777" w:rsidR="00877A3B" w:rsidRDefault="00877A3B">
                                  <w:pPr>
                                    <w:pStyle w:val="TableParagraph"/>
                                    <w:rPr>
                                      <w:rFonts w:ascii="Times New Roman"/>
                                      <w:sz w:val="18"/>
                                    </w:rPr>
                                  </w:pPr>
                                </w:p>
                              </w:tc>
                              <w:tc>
                                <w:tcPr>
                                  <w:tcW w:w="1293" w:type="dxa"/>
                                </w:tcPr>
                                <w:p w14:paraId="6F2391FB" w14:textId="77777777" w:rsidR="00877A3B" w:rsidRDefault="00000000">
                                  <w:pPr>
                                    <w:pStyle w:val="TableParagraph"/>
                                    <w:spacing w:before="22"/>
                                    <w:ind w:right="38"/>
                                    <w:jc w:val="right"/>
                                    <w:rPr>
                                      <w:sz w:val="20"/>
                                    </w:rPr>
                                  </w:pPr>
                                  <w:r>
                                    <w:rPr>
                                      <w:spacing w:val="-5"/>
                                      <w:sz w:val="20"/>
                                    </w:rPr>
                                    <w:t>(2)</w:t>
                                  </w:r>
                                </w:p>
                              </w:tc>
                            </w:tr>
                            <w:tr w:rsidR="00877A3B" w14:paraId="4CEBC945" w14:textId="77777777">
                              <w:trPr>
                                <w:trHeight w:val="254"/>
                              </w:trPr>
                              <w:tc>
                                <w:tcPr>
                                  <w:tcW w:w="1294" w:type="dxa"/>
                                  <w:tcBorders>
                                    <w:bottom w:val="single" w:sz="8" w:space="0" w:color="000000"/>
                                  </w:tcBorders>
                                </w:tcPr>
                                <w:p w14:paraId="34284551" w14:textId="77777777" w:rsidR="00877A3B" w:rsidRDefault="00000000">
                                  <w:pPr>
                                    <w:pStyle w:val="TableParagraph"/>
                                    <w:spacing w:before="22" w:line="213" w:lineRule="exact"/>
                                    <w:ind w:right="39"/>
                                    <w:jc w:val="right"/>
                                    <w:rPr>
                                      <w:sz w:val="20"/>
                                    </w:rPr>
                                  </w:pPr>
                                  <w:r>
                                    <w:rPr>
                                      <w:spacing w:val="-4"/>
                                      <w:sz w:val="20"/>
                                    </w:rPr>
                                    <w:t>(97)</w:t>
                                  </w:r>
                                </w:p>
                              </w:tc>
                              <w:tc>
                                <w:tcPr>
                                  <w:tcW w:w="110" w:type="dxa"/>
                                </w:tcPr>
                                <w:p w14:paraId="07F7FBC3" w14:textId="77777777" w:rsidR="00877A3B" w:rsidRDefault="00877A3B">
                                  <w:pPr>
                                    <w:pStyle w:val="TableParagraph"/>
                                    <w:rPr>
                                      <w:rFonts w:ascii="Times New Roman"/>
                                      <w:sz w:val="18"/>
                                    </w:rPr>
                                  </w:pPr>
                                </w:p>
                              </w:tc>
                              <w:tc>
                                <w:tcPr>
                                  <w:tcW w:w="1293" w:type="dxa"/>
                                  <w:tcBorders>
                                    <w:bottom w:val="single" w:sz="8" w:space="0" w:color="000000"/>
                                  </w:tcBorders>
                                </w:tcPr>
                                <w:p w14:paraId="4F821851" w14:textId="77777777" w:rsidR="00877A3B" w:rsidRDefault="00000000">
                                  <w:pPr>
                                    <w:pStyle w:val="TableParagraph"/>
                                    <w:spacing w:before="22" w:line="213" w:lineRule="exact"/>
                                    <w:ind w:right="38"/>
                                    <w:jc w:val="right"/>
                                    <w:rPr>
                                      <w:sz w:val="20"/>
                                    </w:rPr>
                                  </w:pPr>
                                  <w:r>
                                    <w:rPr>
                                      <w:spacing w:val="-4"/>
                                      <w:sz w:val="20"/>
                                    </w:rPr>
                                    <w:t>(98)</w:t>
                                  </w:r>
                                </w:p>
                              </w:tc>
                            </w:tr>
                            <w:tr w:rsidR="00877A3B" w14:paraId="56F246BC" w14:textId="77777777">
                              <w:trPr>
                                <w:trHeight w:val="261"/>
                              </w:trPr>
                              <w:tc>
                                <w:tcPr>
                                  <w:tcW w:w="1294" w:type="dxa"/>
                                  <w:tcBorders>
                                    <w:top w:val="single" w:sz="8" w:space="0" w:color="000000"/>
                                    <w:bottom w:val="single" w:sz="8" w:space="0" w:color="000000"/>
                                  </w:tcBorders>
                                </w:tcPr>
                                <w:p w14:paraId="0C9540D9" w14:textId="77777777" w:rsidR="00877A3B" w:rsidRDefault="00000000">
                                  <w:pPr>
                                    <w:pStyle w:val="TableParagraph"/>
                                    <w:spacing w:before="16" w:line="225" w:lineRule="exact"/>
                                    <w:ind w:right="39"/>
                                    <w:jc w:val="right"/>
                                    <w:rPr>
                                      <w:b/>
                                      <w:sz w:val="20"/>
                                    </w:rPr>
                                  </w:pPr>
                                  <w:r>
                                    <w:rPr>
                                      <w:b/>
                                      <w:spacing w:val="-2"/>
                                      <w:sz w:val="20"/>
                                    </w:rPr>
                                    <w:t>(126)</w:t>
                                  </w:r>
                                </w:p>
                              </w:tc>
                              <w:tc>
                                <w:tcPr>
                                  <w:tcW w:w="110" w:type="dxa"/>
                                </w:tcPr>
                                <w:p w14:paraId="54E58412" w14:textId="77777777" w:rsidR="00877A3B" w:rsidRDefault="00877A3B">
                                  <w:pPr>
                                    <w:pStyle w:val="TableParagraph"/>
                                    <w:rPr>
                                      <w:rFonts w:ascii="Times New Roman"/>
                                      <w:sz w:val="18"/>
                                    </w:rPr>
                                  </w:pPr>
                                </w:p>
                              </w:tc>
                              <w:tc>
                                <w:tcPr>
                                  <w:tcW w:w="1293" w:type="dxa"/>
                                  <w:tcBorders>
                                    <w:top w:val="single" w:sz="8" w:space="0" w:color="000000"/>
                                    <w:bottom w:val="single" w:sz="8" w:space="0" w:color="000000"/>
                                  </w:tcBorders>
                                </w:tcPr>
                                <w:p w14:paraId="04088C12" w14:textId="77777777" w:rsidR="00877A3B" w:rsidRDefault="00000000">
                                  <w:pPr>
                                    <w:pStyle w:val="TableParagraph"/>
                                    <w:spacing w:before="16" w:line="225" w:lineRule="exact"/>
                                    <w:ind w:right="38"/>
                                    <w:jc w:val="right"/>
                                    <w:rPr>
                                      <w:b/>
                                      <w:sz w:val="20"/>
                                    </w:rPr>
                                  </w:pPr>
                                  <w:r>
                                    <w:rPr>
                                      <w:b/>
                                      <w:spacing w:val="-2"/>
                                      <w:sz w:val="20"/>
                                    </w:rPr>
                                    <w:t>(113)</w:t>
                                  </w:r>
                                </w:p>
                              </w:tc>
                            </w:tr>
                            <w:tr w:rsidR="00877A3B" w14:paraId="58C0D049" w14:textId="77777777">
                              <w:trPr>
                                <w:trHeight w:val="260"/>
                              </w:trPr>
                              <w:tc>
                                <w:tcPr>
                                  <w:tcW w:w="1294" w:type="dxa"/>
                                  <w:tcBorders>
                                    <w:top w:val="single" w:sz="8" w:space="0" w:color="000000"/>
                                    <w:bottom w:val="single" w:sz="8" w:space="0" w:color="000000"/>
                                  </w:tcBorders>
                                </w:tcPr>
                                <w:p w14:paraId="27907CFB" w14:textId="77777777" w:rsidR="00877A3B" w:rsidRDefault="00000000">
                                  <w:pPr>
                                    <w:pStyle w:val="TableParagraph"/>
                                    <w:spacing w:before="28" w:line="213" w:lineRule="exact"/>
                                    <w:ind w:right="93"/>
                                    <w:jc w:val="right"/>
                                    <w:rPr>
                                      <w:sz w:val="20"/>
                                    </w:rPr>
                                  </w:pPr>
                                  <w:r>
                                    <w:rPr>
                                      <w:spacing w:val="-5"/>
                                      <w:sz w:val="20"/>
                                    </w:rPr>
                                    <w:t>16</w:t>
                                  </w:r>
                                </w:p>
                              </w:tc>
                              <w:tc>
                                <w:tcPr>
                                  <w:tcW w:w="110" w:type="dxa"/>
                                </w:tcPr>
                                <w:p w14:paraId="6D176520" w14:textId="77777777" w:rsidR="00877A3B" w:rsidRDefault="00877A3B">
                                  <w:pPr>
                                    <w:pStyle w:val="TableParagraph"/>
                                    <w:rPr>
                                      <w:rFonts w:ascii="Times New Roman"/>
                                      <w:sz w:val="18"/>
                                    </w:rPr>
                                  </w:pPr>
                                </w:p>
                              </w:tc>
                              <w:tc>
                                <w:tcPr>
                                  <w:tcW w:w="1293" w:type="dxa"/>
                                  <w:tcBorders>
                                    <w:top w:val="single" w:sz="8" w:space="0" w:color="000000"/>
                                    <w:bottom w:val="single" w:sz="8" w:space="0" w:color="000000"/>
                                  </w:tcBorders>
                                </w:tcPr>
                                <w:p w14:paraId="358F6274" w14:textId="77777777" w:rsidR="00877A3B" w:rsidRDefault="00000000">
                                  <w:pPr>
                                    <w:pStyle w:val="TableParagraph"/>
                                    <w:spacing w:before="28" w:line="213" w:lineRule="exact"/>
                                    <w:ind w:right="93"/>
                                    <w:jc w:val="right"/>
                                    <w:rPr>
                                      <w:sz w:val="20"/>
                                    </w:rPr>
                                  </w:pPr>
                                  <w:r>
                                    <w:rPr>
                                      <w:spacing w:val="-10"/>
                                      <w:sz w:val="20"/>
                                    </w:rPr>
                                    <w:t>-</w:t>
                                  </w:r>
                                </w:p>
                              </w:tc>
                            </w:tr>
                            <w:tr w:rsidR="00877A3B" w14:paraId="78FDED71" w14:textId="77777777">
                              <w:trPr>
                                <w:trHeight w:val="240"/>
                              </w:trPr>
                              <w:tc>
                                <w:tcPr>
                                  <w:tcW w:w="1294" w:type="dxa"/>
                                  <w:tcBorders>
                                    <w:top w:val="single" w:sz="8" w:space="0" w:color="000000"/>
                                    <w:bottom w:val="double" w:sz="8" w:space="0" w:color="000000"/>
                                  </w:tcBorders>
                                </w:tcPr>
                                <w:p w14:paraId="780359AE" w14:textId="77777777" w:rsidR="00877A3B" w:rsidRDefault="00000000">
                                  <w:pPr>
                                    <w:pStyle w:val="TableParagraph"/>
                                    <w:spacing w:line="221" w:lineRule="exact"/>
                                    <w:ind w:right="39"/>
                                    <w:jc w:val="right"/>
                                    <w:rPr>
                                      <w:b/>
                                      <w:sz w:val="20"/>
                                    </w:rPr>
                                  </w:pPr>
                                  <w:r>
                                    <w:rPr>
                                      <w:b/>
                                      <w:spacing w:val="-2"/>
                                      <w:sz w:val="20"/>
                                    </w:rPr>
                                    <w:t>(110)</w:t>
                                  </w:r>
                                </w:p>
                              </w:tc>
                              <w:tc>
                                <w:tcPr>
                                  <w:tcW w:w="110" w:type="dxa"/>
                                </w:tcPr>
                                <w:p w14:paraId="33946E42"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6056B22A" w14:textId="77777777" w:rsidR="00877A3B" w:rsidRDefault="00000000">
                                  <w:pPr>
                                    <w:pStyle w:val="TableParagraph"/>
                                    <w:spacing w:line="221" w:lineRule="exact"/>
                                    <w:ind w:right="38"/>
                                    <w:jc w:val="right"/>
                                    <w:rPr>
                                      <w:b/>
                                      <w:sz w:val="20"/>
                                    </w:rPr>
                                  </w:pPr>
                                  <w:r>
                                    <w:rPr>
                                      <w:b/>
                                      <w:spacing w:val="-2"/>
                                      <w:sz w:val="20"/>
                                    </w:rPr>
                                    <w:t>(113)</w:t>
                                  </w:r>
                                </w:p>
                              </w:tc>
                            </w:tr>
                            <w:tr w:rsidR="00877A3B" w14:paraId="38389371" w14:textId="77777777">
                              <w:trPr>
                                <w:trHeight w:val="237"/>
                              </w:trPr>
                              <w:tc>
                                <w:tcPr>
                                  <w:tcW w:w="1294" w:type="dxa"/>
                                  <w:tcBorders>
                                    <w:top w:val="double" w:sz="8" w:space="0" w:color="000000"/>
                                  </w:tcBorders>
                                </w:tcPr>
                                <w:p w14:paraId="408AEF61" w14:textId="77777777" w:rsidR="00877A3B" w:rsidRDefault="00000000">
                                  <w:pPr>
                                    <w:pStyle w:val="TableParagraph"/>
                                    <w:spacing w:before="8" w:line="210" w:lineRule="exact"/>
                                    <w:ind w:right="93"/>
                                    <w:jc w:val="right"/>
                                    <w:rPr>
                                      <w:sz w:val="20"/>
                                    </w:rPr>
                                  </w:pPr>
                                  <w:r>
                                    <w:rPr>
                                      <w:spacing w:val="-10"/>
                                      <w:sz w:val="20"/>
                                    </w:rPr>
                                    <w:t>5</w:t>
                                  </w:r>
                                </w:p>
                              </w:tc>
                              <w:tc>
                                <w:tcPr>
                                  <w:tcW w:w="110" w:type="dxa"/>
                                </w:tcPr>
                                <w:p w14:paraId="2D0E224C" w14:textId="77777777" w:rsidR="00877A3B" w:rsidRDefault="00877A3B">
                                  <w:pPr>
                                    <w:pStyle w:val="TableParagraph"/>
                                    <w:rPr>
                                      <w:rFonts w:ascii="Times New Roman"/>
                                      <w:sz w:val="16"/>
                                    </w:rPr>
                                  </w:pPr>
                                </w:p>
                              </w:tc>
                              <w:tc>
                                <w:tcPr>
                                  <w:tcW w:w="1293" w:type="dxa"/>
                                  <w:tcBorders>
                                    <w:top w:val="double" w:sz="8" w:space="0" w:color="000000"/>
                                  </w:tcBorders>
                                </w:tcPr>
                                <w:p w14:paraId="12469115" w14:textId="77777777" w:rsidR="00877A3B" w:rsidRDefault="00000000">
                                  <w:pPr>
                                    <w:pStyle w:val="TableParagraph"/>
                                    <w:spacing w:before="8" w:line="210" w:lineRule="exact"/>
                                    <w:ind w:right="92"/>
                                    <w:jc w:val="right"/>
                                    <w:rPr>
                                      <w:sz w:val="20"/>
                                    </w:rPr>
                                  </w:pPr>
                                  <w:r>
                                    <w:rPr>
                                      <w:spacing w:val="-10"/>
                                      <w:sz w:val="20"/>
                                    </w:rPr>
                                    <w:t>1</w:t>
                                  </w:r>
                                </w:p>
                              </w:tc>
                            </w:tr>
                          </w:tbl>
                          <w:p w14:paraId="6D7D3475" w14:textId="77777777" w:rsidR="00877A3B" w:rsidRDefault="00877A3B">
                            <w:pPr>
                              <w:pStyle w:val="BodyText"/>
                            </w:pPr>
                          </w:p>
                        </w:txbxContent>
                      </wps:txbx>
                      <wps:bodyPr wrap="square" lIns="0" tIns="0" rIns="0" bIns="0" rtlCol="0">
                        <a:noAutofit/>
                      </wps:bodyPr>
                    </wps:wsp>
                  </a:graphicData>
                </a:graphic>
              </wp:anchor>
            </w:drawing>
          </mc:Choice>
          <mc:Fallback>
            <w:pict>
              <v:shape w14:anchorId="1E4F3CA4" id="Textbox 354" o:spid="_x0000_s1081" type="#_x0000_t202" style="position:absolute;margin-left:419.45pt;margin-top:10.65pt;width:134.95pt;height:166.45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94"/>
                        <w:gridCol w:w="110"/>
                        <w:gridCol w:w="1293"/>
                      </w:tblGrid>
                      <w:tr w:rsidR="00877A3B" w14:paraId="4301BB57" w14:textId="77777777">
                        <w:trPr>
                          <w:trHeight w:val="516"/>
                        </w:trPr>
                        <w:tc>
                          <w:tcPr>
                            <w:tcW w:w="1294" w:type="dxa"/>
                          </w:tcPr>
                          <w:p w14:paraId="22359269" w14:textId="77777777" w:rsidR="00877A3B" w:rsidRDefault="00000000">
                            <w:pPr>
                              <w:pStyle w:val="TableParagraph"/>
                              <w:spacing w:line="223" w:lineRule="exact"/>
                              <w:ind w:right="29"/>
                              <w:jc w:val="right"/>
                              <w:rPr>
                                <w:b/>
                                <w:sz w:val="20"/>
                              </w:rPr>
                            </w:pPr>
                            <w:r>
                              <w:rPr>
                                <w:b/>
                                <w:sz w:val="20"/>
                              </w:rPr>
                              <w:t>31</w:t>
                            </w:r>
                            <w:r>
                              <w:rPr>
                                <w:b/>
                                <w:spacing w:val="-6"/>
                                <w:sz w:val="20"/>
                              </w:rPr>
                              <w:t xml:space="preserve"> </w:t>
                            </w:r>
                            <w:r>
                              <w:rPr>
                                <w:b/>
                                <w:spacing w:val="-2"/>
                                <w:sz w:val="20"/>
                              </w:rPr>
                              <w:t>March</w:t>
                            </w:r>
                          </w:p>
                          <w:p w14:paraId="7C3E78CB" w14:textId="77777777" w:rsidR="00877A3B" w:rsidRDefault="00000000">
                            <w:pPr>
                              <w:pStyle w:val="TableParagraph"/>
                              <w:spacing w:before="27"/>
                              <w:ind w:right="29"/>
                              <w:jc w:val="right"/>
                              <w:rPr>
                                <w:b/>
                                <w:sz w:val="20"/>
                              </w:rPr>
                            </w:pPr>
                            <w:r>
                              <w:rPr>
                                <w:b/>
                                <w:spacing w:val="-4"/>
                                <w:sz w:val="20"/>
                              </w:rPr>
                              <w:t>2025</w:t>
                            </w:r>
                          </w:p>
                        </w:tc>
                        <w:tc>
                          <w:tcPr>
                            <w:tcW w:w="110" w:type="dxa"/>
                          </w:tcPr>
                          <w:p w14:paraId="03ACFBDC" w14:textId="77777777" w:rsidR="00877A3B" w:rsidRDefault="00877A3B">
                            <w:pPr>
                              <w:pStyle w:val="TableParagraph"/>
                              <w:rPr>
                                <w:rFonts w:ascii="Times New Roman"/>
                                <w:sz w:val="18"/>
                              </w:rPr>
                            </w:pPr>
                          </w:p>
                        </w:tc>
                        <w:tc>
                          <w:tcPr>
                            <w:tcW w:w="1293" w:type="dxa"/>
                          </w:tcPr>
                          <w:p w14:paraId="1E46E0FE" w14:textId="77777777" w:rsidR="00877A3B" w:rsidRDefault="00000000">
                            <w:pPr>
                              <w:pStyle w:val="TableParagraph"/>
                              <w:spacing w:line="223" w:lineRule="exact"/>
                              <w:ind w:right="28"/>
                              <w:jc w:val="right"/>
                              <w:rPr>
                                <w:b/>
                                <w:sz w:val="20"/>
                              </w:rPr>
                            </w:pPr>
                            <w:r>
                              <w:rPr>
                                <w:b/>
                                <w:sz w:val="20"/>
                              </w:rPr>
                              <w:t>31</w:t>
                            </w:r>
                            <w:r>
                              <w:rPr>
                                <w:b/>
                                <w:spacing w:val="-6"/>
                                <w:sz w:val="20"/>
                              </w:rPr>
                              <w:t xml:space="preserve"> </w:t>
                            </w:r>
                            <w:r>
                              <w:rPr>
                                <w:b/>
                                <w:spacing w:val="-2"/>
                                <w:sz w:val="20"/>
                              </w:rPr>
                              <w:t>March</w:t>
                            </w:r>
                          </w:p>
                          <w:p w14:paraId="20324159" w14:textId="77777777" w:rsidR="00877A3B" w:rsidRDefault="00000000">
                            <w:pPr>
                              <w:pStyle w:val="TableParagraph"/>
                              <w:spacing w:before="27"/>
                              <w:ind w:right="28"/>
                              <w:jc w:val="right"/>
                              <w:rPr>
                                <w:b/>
                                <w:sz w:val="20"/>
                              </w:rPr>
                            </w:pPr>
                            <w:r>
                              <w:rPr>
                                <w:b/>
                                <w:spacing w:val="-4"/>
                                <w:sz w:val="20"/>
                              </w:rPr>
                              <w:t>2024</w:t>
                            </w:r>
                          </w:p>
                        </w:tc>
                      </w:tr>
                      <w:tr w:rsidR="00877A3B" w14:paraId="405149CD" w14:textId="77777777">
                        <w:trPr>
                          <w:trHeight w:val="441"/>
                        </w:trPr>
                        <w:tc>
                          <w:tcPr>
                            <w:tcW w:w="1294" w:type="dxa"/>
                          </w:tcPr>
                          <w:p w14:paraId="347CC170" w14:textId="77777777" w:rsidR="00877A3B" w:rsidRDefault="00000000">
                            <w:pPr>
                              <w:pStyle w:val="TableParagraph"/>
                              <w:spacing w:before="30"/>
                              <w:ind w:right="29"/>
                              <w:jc w:val="right"/>
                              <w:rPr>
                                <w:b/>
                                <w:sz w:val="20"/>
                              </w:rPr>
                            </w:pPr>
                            <w:r>
                              <w:rPr>
                                <w:b/>
                                <w:spacing w:val="-5"/>
                                <w:sz w:val="20"/>
                              </w:rPr>
                              <w:t>£m</w:t>
                            </w:r>
                          </w:p>
                        </w:tc>
                        <w:tc>
                          <w:tcPr>
                            <w:tcW w:w="110" w:type="dxa"/>
                          </w:tcPr>
                          <w:p w14:paraId="3115AE72" w14:textId="77777777" w:rsidR="00877A3B" w:rsidRDefault="00877A3B">
                            <w:pPr>
                              <w:pStyle w:val="TableParagraph"/>
                              <w:rPr>
                                <w:rFonts w:ascii="Times New Roman"/>
                                <w:sz w:val="18"/>
                              </w:rPr>
                            </w:pPr>
                          </w:p>
                        </w:tc>
                        <w:tc>
                          <w:tcPr>
                            <w:tcW w:w="1293" w:type="dxa"/>
                          </w:tcPr>
                          <w:p w14:paraId="27D20D34" w14:textId="77777777" w:rsidR="00877A3B" w:rsidRDefault="00000000">
                            <w:pPr>
                              <w:pStyle w:val="TableParagraph"/>
                              <w:spacing w:before="30"/>
                              <w:ind w:right="28"/>
                              <w:jc w:val="right"/>
                              <w:rPr>
                                <w:b/>
                                <w:sz w:val="20"/>
                              </w:rPr>
                            </w:pPr>
                            <w:r>
                              <w:rPr>
                                <w:b/>
                                <w:spacing w:val="-5"/>
                                <w:sz w:val="20"/>
                              </w:rPr>
                              <w:t>£m</w:t>
                            </w:r>
                          </w:p>
                        </w:tc>
                      </w:tr>
                      <w:tr w:rsidR="00877A3B" w14:paraId="19384937" w14:textId="77777777">
                        <w:trPr>
                          <w:trHeight w:val="433"/>
                        </w:trPr>
                        <w:tc>
                          <w:tcPr>
                            <w:tcW w:w="1294" w:type="dxa"/>
                          </w:tcPr>
                          <w:p w14:paraId="09890302" w14:textId="77777777" w:rsidR="00877A3B" w:rsidRDefault="00000000">
                            <w:pPr>
                              <w:pStyle w:val="TableParagraph"/>
                              <w:spacing w:before="174"/>
                              <w:ind w:right="39"/>
                              <w:jc w:val="right"/>
                              <w:rPr>
                                <w:sz w:val="20"/>
                              </w:rPr>
                            </w:pPr>
                            <w:r>
                              <w:rPr>
                                <w:spacing w:val="-4"/>
                                <w:sz w:val="20"/>
                              </w:rPr>
                              <w:t>(17)</w:t>
                            </w:r>
                          </w:p>
                        </w:tc>
                        <w:tc>
                          <w:tcPr>
                            <w:tcW w:w="110" w:type="dxa"/>
                          </w:tcPr>
                          <w:p w14:paraId="68452CC8" w14:textId="77777777" w:rsidR="00877A3B" w:rsidRDefault="00877A3B">
                            <w:pPr>
                              <w:pStyle w:val="TableParagraph"/>
                              <w:rPr>
                                <w:rFonts w:ascii="Times New Roman"/>
                                <w:sz w:val="18"/>
                              </w:rPr>
                            </w:pPr>
                          </w:p>
                        </w:tc>
                        <w:tc>
                          <w:tcPr>
                            <w:tcW w:w="1293" w:type="dxa"/>
                          </w:tcPr>
                          <w:p w14:paraId="40D3D251" w14:textId="77777777" w:rsidR="00877A3B" w:rsidRDefault="00000000">
                            <w:pPr>
                              <w:pStyle w:val="TableParagraph"/>
                              <w:spacing w:before="174"/>
                              <w:ind w:right="38"/>
                              <w:jc w:val="right"/>
                              <w:rPr>
                                <w:sz w:val="20"/>
                              </w:rPr>
                            </w:pPr>
                            <w:r>
                              <w:rPr>
                                <w:spacing w:val="-5"/>
                                <w:sz w:val="20"/>
                              </w:rPr>
                              <w:t>(5)</w:t>
                            </w:r>
                          </w:p>
                        </w:tc>
                      </w:tr>
                      <w:tr w:rsidR="00877A3B" w14:paraId="72C8B8CE" w14:textId="77777777">
                        <w:trPr>
                          <w:trHeight w:val="280"/>
                        </w:trPr>
                        <w:tc>
                          <w:tcPr>
                            <w:tcW w:w="1294" w:type="dxa"/>
                          </w:tcPr>
                          <w:p w14:paraId="1F5D8A04" w14:textId="77777777" w:rsidR="00877A3B" w:rsidRDefault="00000000">
                            <w:pPr>
                              <w:pStyle w:val="TableParagraph"/>
                              <w:spacing w:before="22"/>
                              <w:ind w:right="39"/>
                              <w:jc w:val="right"/>
                              <w:rPr>
                                <w:sz w:val="20"/>
                              </w:rPr>
                            </w:pPr>
                            <w:r>
                              <w:rPr>
                                <w:spacing w:val="-4"/>
                                <w:sz w:val="20"/>
                              </w:rPr>
                              <w:t>(10)</w:t>
                            </w:r>
                          </w:p>
                        </w:tc>
                        <w:tc>
                          <w:tcPr>
                            <w:tcW w:w="110" w:type="dxa"/>
                          </w:tcPr>
                          <w:p w14:paraId="6284766B" w14:textId="77777777" w:rsidR="00877A3B" w:rsidRDefault="00877A3B">
                            <w:pPr>
                              <w:pStyle w:val="TableParagraph"/>
                              <w:rPr>
                                <w:rFonts w:ascii="Times New Roman"/>
                                <w:sz w:val="18"/>
                              </w:rPr>
                            </w:pPr>
                          </w:p>
                        </w:tc>
                        <w:tc>
                          <w:tcPr>
                            <w:tcW w:w="1293" w:type="dxa"/>
                          </w:tcPr>
                          <w:p w14:paraId="0EBFE534" w14:textId="77777777" w:rsidR="00877A3B" w:rsidRDefault="00000000">
                            <w:pPr>
                              <w:pStyle w:val="TableParagraph"/>
                              <w:spacing w:before="22"/>
                              <w:ind w:right="38"/>
                              <w:jc w:val="right"/>
                              <w:rPr>
                                <w:sz w:val="20"/>
                              </w:rPr>
                            </w:pPr>
                            <w:r>
                              <w:rPr>
                                <w:spacing w:val="-5"/>
                                <w:sz w:val="20"/>
                              </w:rPr>
                              <w:t>(8)</w:t>
                            </w:r>
                          </w:p>
                        </w:tc>
                      </w:tr>
                      <w:tr w:rsidR="00877A3B" w14:paraId="42A44CEF" w14:textId="77777777">
                        <w:trPr>
                          <w:trHeight w:val="280"/>
                        </w:trPr>
                        <w:tc>
                          <w:tcPr>
                            <w:tcW w:w="1294" w:type="dxa"/>
                          </w:tcPr>
                          <w:p w14:paraId="1966AA87" w14:textId="77777777" w:rsidR="00877A3B" w:rsidRDefault="00000000">
                            <w:pPr>
                              <w:pStyle w:val="TableParagraph"/>
                              <w:spacing w:before="22"/>
                              <w:ind w:right="39"/>
                              <w:jc w:val="right"/>
                              <w:rPr>
                                <w:sz w:val="20"/>
                              </w:rPr>
                            </w:pPr>
                            <w:r>
                              <w:rPr>
                                <w:spacing w:val="-5"/>
                                <w:sz w:val="20"/>
                              </w:rPr>
                              <w:t>(2)</w:t>
                            </w:r>
                          </w:p>
                        </w:tc>
                        <w:tc>
                          <w:tcPr>
                            <w:tcW w:w="110" w:type="dxa"/>
                          </w:tcPr>
                          <w:p w14:paraId="12A8C1E8" w14:textId="77777777" w:rsidR="00877A3B" w:rsidRDefault="00877A3B">
                            <w:pPr>
                              <w:pStyle w:val="TableParagraph"/>
                              <w:rPr>
                                <w:rFonts w:ascii="Times New Roman"/>
                                <w:sz w:val="18"/>
                              </w:rPr>
                            </w:pPr>
                          </w:p>
                        </w:tc>
                        <w:tc>
                          <w:tcPr>
                            <w:tcW w:w="1293" w:type="dxa"/>
                          </w:tcPr>
                          <w:p w14:paraId="6F2391FB" w14:textId="77777777" w:rsidR="00877A3B" w:rsidRDefault="00000000">
                            <w:pPr>
                              <w:pStyle w:val="TableParagraph"/>
                              <w:spacing w:before="22"/>
                              <w:ind w:right="38"/>
                              <w:jc w:val="right"/>
                              <w:rPr>
                                <w:sz w:val="20"/>
                              </w:rPr>
                            </w:pPr>
                            <w:r>
                              <w:rPr>
                                <w:spacing w:val="-5"/>
                                <w:sz w:val="20"/>
                              </w:rPr>
                              <w:t>(2)</w:t>
                            </w:r>
                          </w:p>
                        </w:tc>
                      </w:tr>
                      <w:tr w:rsidR="00877A3B" w14:paraId="4CEBC945" w14:textId="77777777">
                        <w:trPr>
                          <w:trHeight w:val="254"/>
                        </w:trPr>
                        <w:tc>
                          <w:tcPr>
                            <w:tcW w:w="1294" w:type="dxa"/>
                            <w:tcBorders>
                              <w:bottom w:val="single" w:sz="8" w:space="0" w:color="000000"/>
                            </w:tcBorders>
                          </w:tcPr>
                          <w:p w14:paraId="34284551" w14:textId="77777777" w:rsidR="00877A3B" w:rsidRDefault="00000000">
                            <w:pPr>
                              <w:pStyle w:val="TableParagraph"/>
                              <w:spacing w:before="22" w:line="213" w:lineRule="exact"/>
                              <w:ind w:right="39"/>
                              <w:jc w:val="right"/>
                              <w:rPr>
                                <w:sz w:val="20"/>
                              </w:rPr>
                            </w:pPr>
                            <w:r>
                              <w:rPr>
                                <w:spacing w:val="-4"/>
                                <w:sz w:val="20"/>
                              </w:rPr>
                              <w:t>(97)</w:t>
                            </w:r>
                          </w:p>
                        </w:tc>
                        <w:tc>
                          <w:tcPr>
                            <w:tcW w:w="110" w:type="dxa"/>
                          </w:tcPr>
                          <w:p w14:paraId="07F7FBC3" w14:textId="77777777" w:rsidR="00877A3B" w:rsidRDefault="00877A3B">
                            <w:pPr>
                              <w:pStyle w:val="TableParagraph"/>
                              <w:rPr>
                                <w:rFonts w:ascii="Times New Roman"/>
                                <w:sz w:val="18"/>
                              </w:rPr>
                            </w:pPr>
                          </w:p>
                        </w:tc>
                        <w:tc>
                          <w:tcPr>
                            <w:tcW w:w="1293" w:type="dxa"/>
                            <w:tcBorders>
                              <w:bottom w:val="single" w:sz="8" w:space="0" w:color="000000"/>
                            </w:tcBorders>
                          </w:tcPr>
                          <w:p w14:paraId="4F821851" w14:textId="77777777" w:rsidR="00877A3B" w:rsidRDefault="00000000">
                            <w:pPr>
                              <w:pStyle w:val="TableParagraph"/>
                              <w:spacing w:before="22" w:line="213" w:lineRule="exact"/>
                              <w:ind w:right="38"/>
                              <w:jc w:val="right"/>
                              <w:rPr>
                                <w:sz w:val="20"/>
                              </w:rPr>
                            </w:pPr>
                            <w:r>
                              <w:rPr>
                                <w:spacing w:val="-4"/>
                                <w:sz w:val="20"/>
                              </w:rPr>
                              <w:t>(98)</w:t>
                            </w:r>
                          </w:p>
                        </w:tc>
                      </w:tr>
                      <w:tr w:rsidR="00877A3B" w14:paraId="56F246BC" w14:textId="77777777">
                        <w:trPr>
                          <w:trHeight w:val="261"/>
                        </w:trPr>
                        <w:tc>
                          <w:tcPr>
                            <w:tcW w:w="1294" w:type="dxa"/>
                            <w:tcBorders>
                              <w:top w:val="single" w:sz="8" w:space="0" w:color="000000"/>
                              <w:bottom w:val="single" w:sz="8" w:space="0" w:color="000000"/>
                            </w:tcBorders>
                          </w:tcPr>
                          <w:p w14:paraId="0C9540D9" w14:textId="77777777" w:rsidR="00877A3B" w:rsidRDefault="00000000">
                            <w:pPr>
                              <w:pStyle w:val="TableParagraph"/>
                              <w:spacing w:before="16" w:line="225" w:lineRule="exact"/>
                              <w:ind w:right="39"/>
                              <w:jc w:val="right"/>
                              <w:rPr>
                                <w:b/>
                                <w:sz w:val="20"/>
                              </w:rPr>
                            </w:pPr>
                            <w:r>
                              <w:rPr>
                                <w:b/>
                                <w:spacing w:val="-2"/>
                                <w:sz w:val="20"/>
                              </w:rPr>
                              <w:t>(126)</w:t>
                            </w:r>
                          </w:p>
                        </w:tc>
                        <w:tc>
                          <w:tcPr>
                            <w:tcW w:w="110" w:type="dxa"/>
                          </w:tcPr>
                          <w:p w14:paraId="54E58412" w14:textId="77777777" w:rsidR="00877A3B" w:rsidRDefault="00877A3B">
                            <w:pPr>
                              <w:pStyle w:val="TableParagraph"/>
                              <w:rPr>
                                <w:rFonts w:ascii="Times New Roman"/>
                                <w:sz w:val="18"/>
                              </w:rPr>
                            </w:pPr>
                          </w:p>
                        </w:tc>
                        <w:tc>
                          <w:tcPr>
                            <w:tcW w:w="1293" w:type="dxa"/>
                            <w:tcBorders>
                              <w:top w:val="single" w:sz="8" w:space="0" w:color="000000"/>
                              <w:bottom w:val="single" w:sz="8" w:space="0" w:color="000000"/>
                            </w:tcBorders>
                          </w:tcPr>
                          <w:p w14:paraId="04088C12" w14:textId="77777777" w:rsidR="00877A3B" w:rsidRDefault="00000000">
                            <w:pPr>
                              <w:pStyle w:val="TableParagraph"/>
                              <w:spacing w:before="16" w:line="225" w:lineRule="exact"/>
                              <w:ind w:right="38"/>
                              <w:jc w:val="right"/>
                              <w:rPr>
                                <w:b/>
                                <w:sz w:val="20"/>
                              </w:rPr>
                            </w:pPr>
                            <w:r>
                              <w:rPr>
                                <w:b/>
                                <w:spacing w:val="-2"/>
                                <w:sz w:val="20"/>
                              </w:rPr>
                              <w:t>(113)</w:t>
                            </w:r>
                          </w:p>
                        </w:tc>
                      </w:tr>
                      <w:tr w:rsidR="00877A3B" w14:paraId="58C0D049" w14:textId="77777777">
                        <w:trPr>
                          <w:trHeight w:val="260"/>
                        </w:trPr>
                        <w:tc>
                          <w:tcPr>
                            <w:tcW w:w="1294" w:type="dxa"/>
                            <w:tcBorders>
                              <w:top w:val="single" w:sz="8" w:space="0" w:color="000000"/>
                              <w:bottom w:val="single" w:sz="8" w:space="0" w:color="000000"/>
                            </w:tcBorders>
                          </w:tcPr>
                          <w:p w14:paraId="27907CFB" w14:textId="77777777" w:rsidR="00877A3B" w:rsidRDefault="00000000">
                            <w:pPr>
                              <w:pStyle w:val="TableParagraph"/>
                              <w:spacing w:before="28" w:line="213" w:lineRule="exact"/>
                              <w:ind w:right="93"/>
                              <w:jc w:val="right"/>
                              <w:rPr>
                                <w:sz w:val="20"/>
                              </w:rPr>
                            </w:pPr>
                            <w:r>
                              <w:rPr>
                                <w:spacing w:val="-5"/>
                                <w:sz w:val="20"/>
                              </w:rPr>
                              <w:t>16</w:t>
                            </w:r>
                          </w:p>
                        </w:tc>
                        <w:tc>
                          <w:tcPr>
                            <w:tcW w:w="110" w:type="dxa"/>
                          </w:tcPr>
                          <w:p w14:paraId="6D176520" w14:textId="77777777" w:rsidR="00877A3B" w:rsidRDefault="00877A3B">
                            <w:pPr>
                              <w:pStyle w:val="TableParagraph"/>
                              <w:rPr>
                                <w:rFonts w:ascii="Times New Roman"/>
                                <w:sz w:val="18"/>
                              </w:rPr>
                            </w:pPr>
                          </w:p>
                        </w:tc>
                        <w:tc>
                          <w:tcPr>
                            <w:tcW w:w="1293" w:type="dxa"/>
                            <w:tcBorders>
                              <w:top w:val="single" w:sz="8" w:space="0" w:color="000000"/>
                              <w:bottom w:val="single" w:sz="8" w:space="0" w:color="000000"/>
                            </w:tcBorders>
                          </w:tcPr>
                          <w:p w14:paraId="358F6274" w14:textId="77777777" w:rsidR="00877A3B" w:rsidRDefault="00000000">
                            <w:pPr>
                              <w:pStyle w:val="TableParagraph"/>
                              <w:spacing w:before="28" w:line="213" w:lineRule="exact"/>
                              <w:ind w:right="93"/>
                              <w:jc w:val="right"/>
                              <w:rPr>
                                <w:sz w:val="20"/>
                              </w:rPr>
                            </w:pPr>
                            <w:r>
                              <w:rPr>
                                <w:spacing w:val="-10"/>
                                <w:sz w:val="20"/>
                              </w:rPr>
                              <w:t>-</w:t>
                            </w:r>
                          </w:p>
                        </w:tc>
                      </w:tr>
                      <w:tr w:rsidR="00877A3B" w14:paraId="78FDED71" w14:textId="77777777">
                        <w:trPr>
                          <w:trHeight w:val="240"/>
                        </w:trPr>
                        <w:tc>
                          <w:tcPr>
                            <w:tcW w:w="1294" w:type="dxa"/>
                            <w:tcBorders>
                              <w:top w:val="single" w:sz="8" w:space="0" w:color="000000"/>
                              <w:bottom w:val="double" w:sz="8" w:space="0" w:color="000000"/>
                            </w:tcBorders>
                          </w:tcPr>
                          <w:p w14:paraId="780359AE" w14:textId="77777777" w:rsidR="00877A3B" w:rsidRDefault="00000000">
                            <w:pPr>
                              <w:pStyle w:val="TableParagraph"/>
                              <w:spacing w:line="221" w:lineRule="exact"/>
                              <w:ind w:right="39"/>
                              <w:jc w:val="right"/>
                              <w:rPr>
                                <w:b/>
                                <w:sz w:val="20"/>
                              </w:rPr>
                            </w:pPr>
                            <w:r>
                              <w:rPr>
                                <w:b/>
                                <w:spacing w:val="-2"/>
                                <w:sz w:val="20"/>
                              </w:rPr>
                              <w:t>(110)</w:t>
                            </w:r>
                          </w:p>
                        </w:tc>
                        <w:tc>
                          <w:tcPr>
                            <w:tcW w:w="110" w:type="dxa"/>
                          </w:tcPr>
                          <w:p w14:paraId="33946E42"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6056B22A" w14:textId="77777777" w:rsidR="00877A3B" w:rsidRDefault="00000000">
                            <w:pPr>
                              <w:pStyle w:val="TableParagraph"/>
                              <w:spacing w:line="221" w:lineRule="exact"/>
                              <w:ind w:right="38"/>
                              <w:jc w:val="right"/>
                              <w:rPr>
                                <w:b/>
                                <w:sz w:val="20"/>
                              </w:rPr>
                            </w:pPr>
                            <w:r>
                              <w:rPr>
                                <w:b/>
                                <w:spacing w:val="-2"/>
                                <w:sz w:val="20"/>
                              </w:rPr>
                              <w:t>(113)</w:t>
                            </w:r>
                          </w:p>
                        </w:tc>
                      </w:tr>
                      <w:tr w:rsidR="00877A3B" w14:paraId="38389371" w14:textId="77777777">
                        <w:trPr>
                          <w:trHeight w:val="237"/>
                        </w:trPr>
                        <w:tc>
                          <w:tcPr>
                            <w:tcW w:w="1294" w:type="dxa"/>
                            <w:tcBorders>
                              <w:top w:val="double" w:sz="8" w:space="0" w:color="000000"/>
                            </w:tcBorders>
                          </w:tcPr>
                          <w:p w14:paraId="408AEF61" w14:textId="77777777" w:rsidR="00877A3B" w:rsidRDefault="00000000">
                            <w:pPr>
                              <w:pStyle w:val="TableParagraph"/>
                              <w:spacing w:before="8" w:line="210" w:lineRule="exact"/>
                              <w:ind w:right="93"/>
                              <w:jc w:val="right"/>
                              <w:rPr>
                                <w:sz w:val="20"/>
                              </w:rPr>
                            </w:pPr>
                            <w:r>
                              <w:rPr>
                                <w:spacing w:val="-10"/>
                                <w:sz w:val="20"/>
                              </w:rPr>
                              <w:t>5</w:t>
                            </w:r>
                          </w:p>
                        </w:tc>
                        <w:tc>
                          <w:tcPr>
                            <w:tcW w:w="110" w:type="dxa"/>
                          </w:tcPr>
                          <w:p w14:paraId="2D0E224C" w14:textId="77777777" w:rsidR="00877A3B" w:rsidRDefault="00877A3B">
                            <w:pPr>
                              <w:pStyle w:val="TableParagraph"/>
                              <w:rPr>
                                <w:rFonts w:ascii="Times New Roman"/>
                                <w:sz w:val="16"/>
                              </w:rPr>
                            </w:pPr>
                          </w:p>
                        </w:tc>
                        <w:tc>
                          <w:tcPr>
                            <w:tcW w:w="1293" w:type="dxa"/>
                            <w:tcBorders>
                              <w:top w:val="double" w:sz="8" w:space="0" w:color="000000"/>
                            </w:tcBorders>
                          </w:tcPr>
                          <w:p w14:paraId="12469115" w14:textId="77777777" w:rsidR="00877A3B" w:rsidRDefault="00000000">
                            <w:pPr>
                              <w:pStyle w:val="TableParagraph"/>
                              <w:spacing w:before="8" w:line="210" w:lineRule="exact"/>
                              <w:ind w:right="92"/>
                              <w:jc w:val="right"/>
                              <w:rPr>
                                <w:sz w:val="20"/>
                              </w:rPr>
                            </w:pPr>
                            <w:r>
                              <w:rPr>
                                <w:spacing w:val="-10"/>
                                <w:sz w:val="20"/>
                              </w:rPr>
                              <w:t>1</w:t>
                            </w:r>
                          </w:p>
                        </w:tc>
                      </w:tr>
                    </w:tbl>
                    <w:p w14:paraId="6D7D3475" w14:textId="77777777" w:rsidR="00877A3B" w:rsidRDefault="00877A3B">
                      <w:pPr>
                        <w:pStyle w:val="BodyText"/>
                      </w:pPr>
                    </w:p>
                  </w:txbxContent>
                </v:textbox>
                <w10:wrap type="topAndBottom" anchorx="page"/>
              </v:shape>
            </w:pict>
          </mc:Fallback>
        </mc:AlternateContent>
      </w:r>
    </w:p>
    <w:p w14:paraId="1177F6CA" w14:textId="77777777" w:rsidR="00877A3B" w:rsidRDefault="00877A3B">
      <w:pPr>
        <w:pStyle w:val="BodyText"/>
        <w:spacing w:before="97"/>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712"/>
        <w:gridCol w:w="1532"/>
        <w:gridCol w:w="1166"/>
      </w:tblGrid>
      <w:tr w:rsidR="00877A3B" w14:paraId="022EC07F" w14:textId="77777777">
        <w:trPr>
          <w:trHeight w:val="296"/>
        </w:trPr>
        <w:tc>
          <w:tcPr>
            <w:tcW w:w="7712" w:type="dxa"/>
          </w:tcPr>
          <w:p w14:paraId="42436971"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24.1</w:t>
            </w:r>
            <w:r>
              <w:rPr>
                <w:b/>
                <w:spacing w:val="-10"/>
                <w:sz w:val="20"/>
              </w:rPr>
              <w:t xml:space="preserve"> </w:t>
            </w:r>
            <w:r>
              <w:rPr>
                <w:b/>
                <w:sz w:val="20"/>
              </w:rPr>
              <w:t>Contractual</w:t>
            </w:r>
            <w:r>
              <w:rPr>
                <w:b/>
                <w:spacing w:val="-10"/>
                <w:sz w:val="20"/>
              </w:rPr>
              <w:t xml:space="preserve"> </w:t>
            </w:r>
            <w:r>
              <w:rPr>
                <w:b/>
                <w:sz w:val="20"/>
              </w:rPr>
              <w:t>capital</w:t>
            </w:r>
            <w:r>
              <w:rPr>
                <w:b/>
                <w:spacing w:val="-9"/>
                <w:sz w:val="20"/>
              </w:rPr>
              <w:t xml:space="preserve"> </w:t>
            </w:r>
            <w:r>
              <w:rPr>
                <w:b/>
                <w:spacing w:val="-2"/>
                <w:sz w:val="20"/>
              </w:rPr>
              <w:t>commitments</w:t>
            </w:r>
          </w:p>
        </w:tc>
        <w:tc>
          <w:tcPr>
            <w:tcW w:w="2698" w:type="dxa"/>
            <w:gridSpan w:val="2"/>
          </w:tcPr>
          <w:p w14:paraId="2F30E786" w14:textId="77777777" w:rsidR="00877A3B" w:rsidRDefault="00877A3B">
            <w:pPr>
              <w:pStyle w:val="TableParagraph"/>
              <w:rPr>
                <w:rFonts w:ascii="Times New Roman"/>
                <w:sz w:val="18"/>
              </w:rPr>
            </w:pPr>
          </w:p>
        </w:tc>
      </w:tr>
      <w:tr w:rsidR="00877A3B" w14:paraId="26915FD3" w14:textId="77777777">
        <w:trPr>
          <w:trHeight w:val="364"/>
        </w:trPr>
        <w:tc>
          <w:tcPr>
            <w:tcW w:w="10410" w:type="dxa"/>
            <w:gridSpan w:val="3"/>
          </w:tcPr>
          <w:p w14:paraId="569B802F" w14:textId="77777777" w:rsidR="00877A3B" w:rsidRDefault="00000000">
            <w:pPr>
              <w:pStyle w:val="TableParagraph"/>
              <w:spacing w:before="66"/>
              <w:ind w:left="50"/>
              <w:rPr>
                <w:sz w:val="20"/>
              </w:rPr>
            </w:pPr>
            <w:r>
              <w:rPr>
                <w:sz w:val="20"/>
              </w:rPr>
              <w:t>At</w:t>
            </w:r>
            <w:r>
              <w:rPr>
                <w:spacing w:val="-10"/>
                <w:sz w:val="20"/>
              </w:rPr>
              <w:t xml:space="preserve"> </w:t>
            </w:r>
            <w:r>
              <w:rPr>
                <w:sz w:val="20"/>
              </w:rPr>
              <w:t>31</w:t>
            </w:r>
            <w:r>
              <w:rPr>
                <w:spacing w:val="-10"/>
                <w:sz w:val="20"/>
              </w:rPr>
              <w:t xml:space="preserve"> </w:t>
            </w:r>
            <w:r>
              <w:rPr>
                <w:sz w:val="20"/>
              </w:rPr>
              <w:t>March,</w:t>
            </w:r>
            <w:r>
              <w:rPr>
                <w:spacing w:val="-9"/>
                <w:sz w:val="20"/>
              </w:rPr>
              <w:t xml:space="preserve"> </w:t>
            </w:r>
            <w:r>
              <w:rPr>
                <w:sz w:val="20"/>
              </w:rPr>
              <w:t>contractual</w:t>
            </w:r>
            <w:r>
              <w:rPr>
                <w:spacing w:val="-11"/>
                <w:sz w:val="20"/>
              </w:rPr>
              <w:t xml:space="preserve"> </w:t>
            </w:r>
            <w:r>
              <w:rPr>
                <w:sz w:val="20"/>
              </w:rPr>
              <w:t>capital</w:t>
            </w:r>
            <w:r>
              <w:rPr>
                <w:spacing w:val="-10"/>
                <w:sz w:val="20"/>
              </w:rPr>
              <w:t xml:space="preserve"> </w:t>
            </w:r>
            <w:r>
              <w:rPr>
                <w:sz w:val="20"/>
              </w:rPr>
              <w:t>commitments</w:t>
            </w:r>
            <w:r>
              <w:rPr>
                <w:spacing w:val="-9"/>
                <w:sz w:val="20"/>
              </w:rPr>
              <w:t xml:space="preserve"> </w:t>
            </w:r>
            <w:r>
              <w:rPr>
                <w:sz w:val="20"/>
              </w:rPr>
              <w:t>not</w:t>
            </w:r>
            <w:r>
              <w:rPr>
                <w:spacing w:val="-10"/>
                <w:sz w:val="20"/>
              </w:rPr>
              <w:t xml:space="preserve"> </w:t>
            </w:r>
            <w:r>
              <w:rPr>
                <w:sz w:val="20"/>
              </w:rPr>
              <w:t>otherwise</w:t>
            </w:r>
            <w:r>
              <w:rPr>
                <w:spacing w:val="-9"/>
                <w:sz w:val="20"/>
              </w:rPr>
              <w:t xml:space="preserve"> </w:t>
            </w:r>
            <w:r>
              <w:rPr>
                <w:sz w:val="20"/>
              </w:rPr>
              <w:t>included</w:t>
            </w:r>
            <w:r>
              <w:rPr>
                <w:spacing w:val="-11"/>
                <w:sz w:val="20"/>
              </w:rPr>
              <w:t xml:space="preserve"> </w:t>
            </w:r>
            <w:r>
              <w:rPr>
                <w:sz w:val="20"/>
              </w:rPr>
              <w:t>in</w:t>
            </w:r>
            <w:r>
              <w:rPr>
                <w:spacing w:val="-10"/>
                <w:sz w:val="20"/>
              </w:rPr>
              <w:t xml:space="preserve"> </w:t>
            </w:r>
            <w:r>
              <w:rPr>
                <w:sz w:val="20"/>
              </w:rPr>
              <w:t>these</w:t>
            </w:r>
            <w:r>
              <w:rPr>
                <w:spacing w:val="-9"/>
                <w:sz w:val="20"/>
              </w:rPr>
              <w:t xml:space="preserve"> </w:t>
            </w:r>
            <w:r>
              <w:rPr>
                <w:sz w:val="20"/>
              </w:rPr>
              <w:t>financial</w:t>
            </w:r>
            <w:r>
              <w:rPr>
                <w:spacing w:val="-11"/>
                <w:sz w:val="20"/>
              </w:rPr>
              <w:t xml:space="preserve"> </w:t>
            </w:r>
            <w:r>
              <w:rPr>
                <w:sz w:val="20"/>
              </w:rPr>
              <w:t>statements</w:t>
            </w:r>
            <w:r>
              <w:rPr>
                <w:spacing w:val="-9"/>
                <w:sz w:val="20"/>
              </w:rPr>
              <w:t xml:space="preserve"> </w:t>
            </w:r>
            <w:r>
              <w:rPr>
                <w:spacing w:val="-2"/>
                <w:sz w:val="20"/>
              </w:rPr>
              <w:t>were:</w:t>
            </w:r>
          </w:p>
        </w:tc>
      </w:tr>
      <w:tr w:rsidR="00877A3B" w14:paraId="18B534E0" w14:textId="77777777">
        <w:trPr>
          <w:trHeight w:val="577"/>
        </w:trPr>
        <w:tc>
          <w:tcPr>
            <w:tcW w:w="7712" w:type="dxa"/>
          </w:tcPr>
          <w:p w14:paraId="3215D67A" w14:textId="77777777" w:rsidR="00877A3B" w:rsidRDefault="00877A3B">
            <w:pPr>
              <w:pStyle w:val="TableParagraph"/>
              <w:rPr>
                <w:rFonts w:ascii="Times New Roman"/>
                <w:sz w:val="18"/>
              </w:rPr>
            </w:pPr>
          </w:p>
        </w:tc>
        <w:tc>
          <w:tcPr>
            <w:tcW w:w="1532" w:type="dxa"/>
          </w:tcPr>
          <w:p w14:paraId="0AD1E256" w14:textId="77777777" w:rsidR="00877A3B" w:rsidRDefault="00000000">
            <w:pPr>
              <w:pStyle w:val="TableParagraph"/>
              <w:spacing w:before="61"/>
              <w:ind w:right="267"/>
              <w:jc w:val="right"/>
              <w:rPr>
                <w:b/>
                <w:sz w:val="20"/>
              </w:rPr>
            </w:pPr>
            <w:r>
              <w:rPr>
                <w:b/>
                <w:sz w:val="20"/>
              </w:rPr>
              <w:t>31</w:t>
            </w:r>
            <w:r>
              <w:rPr>
                <w:b/>
                <w:spacing w:val="-6"/>
                <w:sz w:val="20"/>
              </w:rPr>
              <w:t xml:space="preserve"> </w:t>
            </w:r>
            <w:r>
              <w:rPr>
                <w:b/>
                <w:spacing w:val="-2"/>
                <w:sz w:val="20"/>
              </w:rPr>
              <w:t>March</w:t>
            </w:r>
          </w:p>
          <w:p w14:paraId="30E4B2D1" w14:textId="77777777" w:rsidR="00877A3B" w:rsidRDefault="00000000">
            <w:pPr>
              <w:pStyle w:val="TableParagraph"/>
              <w:spacing w:before="27"/>
              <w:ind w:right="266"/>
              <w:jc w:val="right"/>
              <w:rPr>
                <w:b/>
                <w:sz w:val="20"/>
              </w:rPr>
            </w:pPr>
            <w:r>
              <w:rPr>
                <w:b/>
                <w:spacing w:val="-4"/>
                <w:sz w:val="20"/>
              </w:rPr>
              <w:t>2025</w:t>
            </w:r>
          </w:p>
        </w:tc>
        <w:tc>
          <w:tcPr>
            <w:tcW w:w="1166" w:type="dxa"/>
          </w:tcPr>
          <w:p w14:paraId="50ACD0E5" w14:textId="77777777" w:rsidR="00877A3B" w:rsidRDefault="00000000">
            <w:pPr>
              <w:pStyle w:val="TableParagraph"/>
              <w:spacing w:before="61"/>
              <w:ind w:right="29"/>
              <w:jc w:val="right"/>
              <w:rPr>
                <w:b/>
                <w:sz w:val="20"/>
              </w:rPr>
            </w:pPr>
            <w:r>
              <w:rPr>
                <w:b/>
                <w:sz w:val="20"/>
              </w:rPr>
              <w:t>31</w:t>
            </w:r>
            <w:r>
              <w:rPr>
                <w:b/>
                <w:spacing w:val="-6"/>
                <w:sz w:val="20"/>
              </w:rPr>
              <w:t xml:space="preserve"> </w:t>
            </w:r>
            <w:r>
              <w:rPr>
                <w:b/>
                <w:spacing w:val="-2"/>
                <w:sz w:val="20"/>
              </w:rPr>
              <w:t>March</w:t>
            </w:r>
          </w:p>
          <w:p w14:paraId="10D6BA49" w14:textId="77777777" w:rsidR="00877A3B" w:rsidRDefault="00000000">
            <w:pPr>
              <w:pStyle w:val="TableParagraph"/>
              <w:spacing w:before="27"/>
              <w:ind w:right="28"/>
              <w:jc w:val="right"/>
              <w:rPr>
                <w:b/>
                <w:sz w:val="20"/>
              </w:rPr>
            </w:pPr>
            <w:r>
              <w:rPr>
                <w:b/>
                <w:spacing w:val="-4"/>
                <w:sz w:val="20"/>
              </w:rPr>
              <w:t>2024</w:t>
            </w:r>
          </w:p>
        </w:tc>
      </w:tr>
      <w:tr w:rsidR="00877A3B" w14:paraId="78F81E16" w14:textId="77777777">
        <w:trPr>
          <w:trHeight w:val="292"/>
        </w:trPr>
        <w:tc>
          <w:tcPr>
            <w:tcW w:w="7712" w:type="dxa"/>
          </w:tcPr>
          <w:p w14:paraId="7ABA2B3F" w14:textId="77777777" w:rsidR="00877A3B" w:rsidRDefault="00877A3B">
            <w:pPr>
              <w:pStyle w:val="TableParagraph"/>
              <w:rPr>
                <w:rFonts w:ascii="Times New Roman"/>
                <w:sz w:val="18"/>
              </w:rPr>
            </w:pPr>
          </w:p>
        </w:tc>
        <w:tc>
          <w:tcPr>
            <w:tcW w:w="1532" w:type="dxa"/>
          </w:tcPr>
          <w:p w14:paraId="531A00BA" w14:textId="77777777" w:rsidR="00877A3B" w:rsidRDefault="00000000">
            <w:pPr>
              <w:pStyle w:val="TableParagraph"/>
              <w:spacing w:before="22"/>
              <w:ind w:right="267"/>
              <w:jc w:val="right"/>
              <w:rPr>
                <w:b/>
                <w:sz w:val="20"/>
              </w:rPr>
            </w:pPr>
            <w:r>
              <w:rPr>
                <w:b/>
                <w:spacing w:val="-5"/>
                <w:sz w:val="20"/>
              </w:rPr>
              <w:t>£m</w:t>
            </w:r>
          </w:p>
        </w:tc>
        <w:tc>
          <w:tcPr>
            <w:tcW w:w="1166" w:type="dxa"/>
          </w:tcPr>
          <w:p w14:paraId="279ACEB1" w14:textId="77777777" w:rsidR="00877A3B" w:rsidRDefault="00000000">
            <w:pPr>
              <w:pStyle w:val="TableParagraph"/>
              <w:spacing w:before="22"/>
              <w:ind w:right="29"/>
              <w:jc w:val="right"/>
              <w:rPr>
                <w:b/>
                <w:sz w:val="20"/>
              </w:rPr>
            </w:pPr>
            <w:r>
              <w:rPr>
                <w:b/>
                <w:spacing w:val="-5"/>
                <w:sz w:val="20"/>
              </w:rPr>
              <w:t>£m</w:t>
            </w:r>
          </w:p>
        </w:tc>
      </w:tr>
      <w:tr w:rsidR="00877A3B" w14:paraId="15D95A89" w14:textId="77777777">
        <w:trPr>
          <w:trHeight w:val="292"/>
        </w:trPr>
        <w:tc>
          <w:tcPr>
            <w:tcW w:w="7712" w:type="dxa"/>
          </w:tcPr>
          <w:p w14:paraId="61A71E43" w14:textId="77777777" w:rsidR="00877A3B" w:rsidRDefault="00000000">
            <w:pPr>
              <w:pStyle w:val="TableParagraph"/>
              <w:spacing w:before="34"/>
              <w:ind w:left="50"/>
              <w:rPr>
                <w:sz w:val="20"/>
              </w:rPr>
            </w:pPr>
            <w:r>
              <w:rPr>
                <w:sz w:val="20"/>
              </w:rPr>
              <w:t>Property,</w:t>
            </w:r>
            <w:r>
              <w:rPr>
                <w:spacing w:val="-12"/>
                <w:sz w:val="20"/>
              </w:rPr>
              <w:t xml:space="preserve"> </w:t>
            </w:r>
            <w:r>
              <w:rPr>
                <w:sz w:val="20"/>
              </w:rPr>
              <w:t>plant</w:t>
            </w:r>
            <w:r>
              <w:rPr>
                <w:spacing w:val="-12"/>
                <w:sz w:val="20"/>
              </w:rPr>
              <w:t xml:space="preserve"> </w:t>
            </w:r>
            <w:r>
              <w:rPr>
                <w:sz w:val="20"/>
              </w:rPr>
              <w:t>and</w:t>
            </w:r>
            <w:r>
              <w:rPr>
                <w:spacing w:val="-12"/>
                <w:sz w:val="20"/>
              </w:rPr>
              <w:t xml:space="preserve"> </w:t>
            </w:r>
            <w:r>
              <w:rPr>
                <w:spacing w:val="-2"/>
                <w:sz w:val="20"/>
              </w:rPr>
              <w:t>equipment</w:t>
            </w:r>
          </w:p>
        </w:tc>
        <w:tc>
          <w:tcPr>
            <w:tcW w:w="1532" w:type="dxa"/>
          </w:tcPr>
          <w:p w14:paraId="6340DC4F" w14:textId="77777777" w:rsidR="00877A3B" w:rsidRDefault="00000000">
            <w:pPr>
              <w:pStyle w:val="TableParagraph"/>
              <w:spacing w:before="34"/>
              <w:ind w:right="331"/>
              <w:jc w:val="right"/>
              <w:rPr>
                <w:sz w:val="20"/>
              </w:rPr>
            </w:pPr>
            <w:r>
              <w:rPr>
                <w:spacing w:val="-2"/>
                <w:sz w:val="20"/>
              </w:rPr>
              <w:t>2,450</w:t>
            </w:r>
          </w:p>
        </w:tc>
        <w:tc>
          <w:tcPr>
            <w:tcW w:w="1166" w:type="dxa"/>
          </w:tcPr>
          <w:p w14:paraId="4A50B916" w14:textId="77777777" w:rsidR="00877A3B" w:rsidRDefault="00000000">
            <w:pPr>
              <w:pStyle w:val="TableParagraph"/>
              <w:spacing w:before="34"/>
              <w:ind w:right="93"/>
              <w:jc w:val="right"/>
              <w:rPr>
                <w:sz w:val="20"/>
              </w:rPr>
            </w:pPr>
            <w:r>
              <w:rPr>
                <w:spacing w:val="-2"/>
                <w:sz w:val="20"/>
              </w:rPr>
              <w:t>2,409</w:t>
            </w:r>
          </w:p>
        </w:tc>
      </w:tr>
      <w:tr w:rsidR="00877A3B" w14:paraId="0CEFCC1F" w14:textId="77777777">
        <w:trPr>
          <w:trHeight w:val="264"/>
        </w:trPr>
        <w:tc>
          <w:tcPr>
            <w:tcW w:w="7712" w:type="dxa"/>
          </w:tcPr>
          <w:p w14:paraId="4E72EF91" w14:textId="77777777" w:rsidR="00877A3B" w:rsidRDefault="00000000">
            <w:pPr>
              <w:pStyle w:val="TableParagraph"/>
              <w:spacing w:before="22" w:line="223" w:lineRule="exact"/>
              <w:ind w:left="50"/>
              <w:rPr>
                <w:sz w:val="20"/>
              </w:rPr>
            </w:pPr>
            <w:r>
              <w:rPr>
                <w:spacing w:val="-2"/>
                <w:sz w:val="20"/>
              </w:rPr>
              <w:t>Intangible</w:t>
            </w:r>
            <w:r>
              <w:rPr>
                <w:spacing w:val="1"/>
                <w:sz w:val="20"/>
              </w:rPr>
              <w:t xml:space="preserve"> </w:t>
            </w:r>
            <w:r>
              <w:rPr>
                <w:spacing w:val="-2"/>
                <w:sz w:val="20"/>
              </w:rPr>
              <w:t>assets</w:t>
            </w:r>
          </w:p>
        </w:tc>
        <w:tc>
          <w:tcPr>
            <w:tcW w:w="1532" w:type="dxa"/>
          </w:tcPr>
          <w:p w14:paraId="2A5D778D" w14:textId="77777777" w:rsidR="00877A3B" w:rsidRDefault="00000000">
            <w:pPr>
              <w:pStyle w:val="TableParagraph"/>
              <w:spacing w:before="22" w:line="223" w:lineRule="exact"/>
              <w:ind w:right="331"/>
              <w:jc w:val="right"/>
              <w:rPr>
                <w:sz w:val="20"/>
              </w:rPr>
            </w:pPr>
            <w:r>
              <w:rPr>
                <w:spacing w:val="-5"/>
                <w:sz w:val="20"/>
              </w:rPr>
              <w:t>105</w:t>
            </w:r>
          </w:p>
        </w:tc>
        <w:tc>
          <w:tcPr>
            <w:tcW w:w="1166" w:type="dxa"/>
          </w:tcPr>
          <w:p w14:paraId="5EC028F3" w14:textId="77777777" w:rsidR="00877A3B" w:rsidRDefault="00000000">
            <w:pPr>
              <w:pStyle w:val="TableParagraph"/>
              <w:spacing w:before="22" w:line="223" w:lineRule="exact"/>
              <w:ind w:right="93"/>
              <w:jc w:val="right"/>
              <w:rPr>
                <w:sz w:val="20"/>
              </w:rPr>
            </w:pPr>
            <w:r>
              <w:rPr>
                <w:noProof/>
                <w:sz w:val="20"/>
              </w:rPr>
              <mc:AlternateContent>
                <mc:Choice Requires="wpg">
                  <w:drawing>
                    <wp:anchor distT="0" distB="0" distL="0" distR="0" simplePos="0" relativeHeight="251660288" behindDoc="1" locked="0" layoutInCell="1" allowOverlap="1" wp14:anchorId="0F2197B6" wp14:editId="16C5D1E6">
                      <wp:simplePos x="0" y="0"/>
                      <wp:positionH relativeFrom="column">
                        <wp:posOffset>-80893</wp:posOffset>
                      </wp:positionH>
                      <wp:positionV relativeFrom="paragraph">
                        <wp:posOffset>161923</wp:posOffset>
                      </wp:positionV>
                      <wp:extent cx="821690" cy="12700"/>
                      <wp:effectExtent l="0" t="0" r="0" b="0"/>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1690" cy="12700"/>
                                <a:chOff x="0" y="0"/>
                                <a:chExt cx="821690" cy="12700"/>
                              </a:xfrm>
                            </wpg:grpSpPr>
                            <wps:wsp>
                              <wps:cNvPr id="356" name="Graphic 356"/>
                              <wps:cNvSpPr/>
                              <wps:spPr>
                                <a:xfrm>
                                  <a:off x="761" y="889"/>
                                  <a:ext cx="820419" cy="1270"/>
                                </a:xfrm>
                                <a:custGeom>
                                  <a:avLst/>
                                  <a:gdLst/>
                                  <a:ahLst/>
                                  <a:cxnLst/>
                                  <a:rect l="l" t="t" r="r" b="b"/>
                                  <a:pathLst>
                                    <a:path w="820419">
                                      <a:moveTo>
                                        <a:pt x="0" y="0"/>
                                      </a:moveTo>
                                      <a:lnTo>
                                        <a:pt x="819912" y="0"/>
                                      </a:lnTo>
                                    </a:path>
                                  </a:pathLst>
                                </a:custGeom>
                                <a:ln w="1778">
                                  <a:solidFill>
                                    <a:srgbClr val="000000"/>
                                  </a:solidFill>
                                  <a:prstDash val="solid"/>
                                </a:ln>
                              </wps:spPr>
                              <wps:bodyPr wrap="square" lIns="0" tIns="0" rIns="0" bIns="0" rtlCol="0">
                                <a:prstTxWarp prst="textNoShape">
                                  <a:avLst/>
                                </a:prstTxWarp>
                                <a:noAutofit/>
                              </wps:bodyPr>
                            </wps:wsp>
                            <wps:wsp>
                              <wps:cNvPr id="357" name="Graphic 357"/>
                              <wps:cNvSpPr/>
                              <wps:spPr>
                                <a:xfrm>
                                  <a:off x="0" y="126"/>
                                  <a:ext cx="821690" cy="12700"/>
                                </a:xfrm>
                                <a:custGeom>
                                  <a:avLst/>
                                  <a:gdLst/>
                                  <a:ahLst/>
                                  <a:cxnLst/>
                                  <a:rect l="l" t="t" r="r" b="b"/>
                                  <a:pathLst>
                                    <a:path w="821690" h="12700">
                                      <a:moveTo>
                                        <a:pt x="821436" y="0"/>
                                      </a:moveTo>
                                      <a:lnTo>
                                        <a:pt x="0" y="0"/>
                                      </a:lnTo>
                                      <a:lnTo>
                                        <a:pt x="0" y="12192"/>
                                      </a:lnTo>
                                      <a:lnTo>
                                        <a:pt x="821436" y="12192"/>
                                      </a:lnTo>
                                      <a:lnTo>
                                        <a:pt x="821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1709B5" id="Group 355" o:spid="_x0000_s1026" style="position:absolute;margin-left:-6.35pt;margin-top:12.75pt;width:64.7pt;height:1pt;z-index:-251656192;mso-wrap-distance-left:0;mso-wrap-distance-right:0" coordsize="82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">
                      <v:shape id="Graphic 356"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" path="m,l819912,e" filled="f" strokeweight=".14pt">
                        <v:path arrowok="t"/>
                      </v:shape>
                      <v:shape id="Graphic 357" o:spid="_x0000_s1028" style="position:absolute;top:1;width:8216;height:127;visibility:visible;mso-wrap-style:square;v-text-anchor:top" coordsize="8216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" path="m821436,l,,,12192r821436,l821436,xe" fillcolor="black" stroked="f">
                        <v:path arrowok="t"/>
                      </v:shape>
                    </v:group>
                  </w:pict>
                </mc:Fallback>
              </mc:AlternateContent>
            </w:r>
            <w:r>
              <w:rPr>
                <w:spacing w:val="-5"/>
                <w:sz w:val="20"/>
              </w:rPr>
              <w:t>120</w:t>
            </w:r>
          </w:p>
        </w:tc>
      </w:tr>
      <w:tr w:rsidR="00877A3B" w14:paraId="4BA5F4C7" w14:textId="77777777">
        <w:trPr>
          <w:trHeight w:val="281"/>
        </w:trPr>
        <w:tc>
          <w:tcPr>
            <w:tcW w:w="7712" w:type="dxa"/>
          </w:tcPr>
          <w:p w14:paraId="66766C91" w14:textId="77777777" w:rsidR="00877A3B" w:rsidRDefault="00000000">
            <w:pPr>
              <w:pStyle w:val="TableParagraph"/>
              <w:spacing w:before="7"/>
              <w:ind w:left="50"/>
              <w:rPr>
                <w:b/>
                <w:sz w:val="20"/>
              </w:rPr>
            </w:pPr>
            <w:r>
              <w:rPr>
                <w:b/>
                <w:spacing w:val="-2"/>
                <w:sz w:val="20"/>
              </w:rPr>
              <w:t>Total</w:t>
            </w:r>
          </w:p>
        </w:tc>
        <w:tc>
          <w:tcPr>
            <w:tcW w:w="1532" w:type="dxa"/>
          </w:tcPr>
          <w:p w14:paraId="682FF66D" w14:textId="77777777" w:rsidR="00877A3B" w:rsidRDefault="00000000">
            <w:pPr>
              <w:pStyle w:val="TableParagraph"/>
              <w:spacing w:line="20" w:lineRule="exact"/>
              <w:ind w:left="-1"/>
              <w:rPr>
                <w:sz w:val="2"/>
              </w:rPr>
            </w:pPr>
            <w:r>
              <w:rPr>
                <w:noProof/>
                <w:sz w:val="2"/>
              </w:rPr>
              <mc:AlternateContent>
                <mc:Choice Requires="wpg">
                  <w:drawing>
                    <wp:inline distT="0" distB="0" distL="0" distR="0" wp14:anchorId="3E12218C" wp14:editId="589DCC27">
                      <wp:extent cx="822325" cy="12700"/>
                      <wp:effectExtent l="9525" t="0" r="0" b="6350"/>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325" cy="12700"/>
                                <a:chOff x="0" y="0"/>
                                <a:chExt cx="822325" cy="12700"/>
                              </a:xfrm>
                            </wpg:grpSpPr>
                            <wps:wsp>
                              <wps:cNvPr id="359" name="Graphic 359"/>
                              <wps:cNvSpPr/>
                              <wps:spPr>
                                <a:xfrm>
                                  <a:off x="761" y="889"/>
                                  <a:ext cx="820419" cy="1270"/>
                                </a:xfrm>
                                <a:custGeom>
                                  <a:avLst/>
                                  <a:gdLst/>
                                  <a:ahLst/>
                                  <a:cxnLst/>
                                  <a:rect l="l" t="t" r="r" b="b"/>
                                  <a:pathLst>
                                    <a:path w="820419">
                                      <a:moveTo>
                                        <a:pt x="0" y="0"/>
                                      </a:moveTo>
                                      <a:lnTo>
                                        <a:pt x="820293" y="0"/>
                                      </a:lnTo>
                                    </a:path>
                                  </a:pathLst>
                                </a:custGeom>
                                <a:ln w="1778">
                                  <a:solidFill>
                                    <a:srgbClr val="000000"/>
                                  </a:solidFill>
                                  <a:prstDash val="solid"/>
                                </a:ln>
                              </wps:spPr>
                              <wps:bodyPr wrap="square" lIns="0" tIns="0" rIns="0" bIns="0" rtlCol="0">
                                <a:prstTxWarp prst="textNoShape">
                                  <a:avLst/>
                                </a:prstTxWarp>
                                <a:noAutofit/>
                              </wps:bodyPr>
                            </wps:wsp>
                            <wps:wsp>
                              <wps:cNvPr id="360" name="Graphic 360"/>
                              <wps:cNvSpPr/>
                              <wps:spPr>
                                <a:xfrm>
                                  <a:off x="0" y="126"/>
                                  <a:ext cx="822325" cy="12700"/>
                                </a:xfrm>
                                <a:custGeom>
                                  <a:avLst/>
                                  <a:gdLst/>
                                  <a:ahLst/>
                                  <a:cxnLst/>
                                  <a:rect l="l" t="t" r="r" b="b"/>
                                  <a:pathLst>
                                    <a:path w="822325" h="12700">
                                      <a:moveTo>
                                        <a:pt x="821740" y="0"/>
                                      </a:moveTo>
                                      <a:lnTo>
                                        <a:pt x="0" y="0"/>
                                      </a:lnTo>
                                      <a:lnTo>
                                        <a:pt x="0" y="12192"/>
                                      </a:lnTo>
                                      <a:lnTo>
                                        <a:pt x="821740" y="12192"/>
                                      </a:lnTo>
                                      <a:lnTo>
                                        <a:pt x="821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582239" id="Group 358" o:spid="_x0000_s1026" style="width:64.75pt;height:1pt;mso-position-horizontal-relative:char;mso-position-vertical-relative:line" coordsize="82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">
                      <v:shape id="Graphic 359" o:spid="_x0000_s1027" style="position:absolute;left:7;top:8;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" path="m,l820293,e" filled="f" strokeweight=".14pt">
                        <v:path arrowok="t"/>
                      </v:shape>
                      <v:shape id="Graphic 360" o:spid="_x0000_s1028" style="position:absolute;top:1;width:8223;height:127;visibility:visible;mso-wrap-style:square;v-text-anchor:top" coordsize="8223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" path="m821740,l,,,12192r821740,l821740,xe" fillcolor="black" stroked="f">
                        <v:path arrowok="t"/>
                      </v:shape>
                      <w10:anchorlock/>
                    </v:group>
                  </w:pict>
                </mc:Fallback>
              </mc:AlternateContent>
            </w:r>
          </w:p>
          <w:p w14:paraId="130DA830" w14:textId="77777777" w:rsidR="00877A3B" w:rsidRDefault="00000000">
            <w:pPr>
              <w:pStyle w:val="TableParagraph"/>
              <w:ind w:right="331"/>
              <w:jc w:val="right"/>
              <w:rPr>
                <w:b/>
                <w:sz w:val="20"/>
              </w:rPr>
            </w:pPr>
            <w:r>
              <w:rPr>
                <w:b/>
                <w:spacing w:val="-2"/>
                <w:sz w:val="20"/>
              </w:rPr>
              <w:t>2,555</w:t>
            </w:r>
          </w:p>
        </w:tc>
        <w:tc>
          <w:tcPr>
            <w:tcW w:w="1166" w:type="dxa"/>
          </w:tcPr>
          <w:p w14:paraId="0DFA0532" w14:textId="77777777" w:rsidR="00877A3B" w:rsidRDefault="00000000">
            <w:pPr>
              <w:pStyle w:val="TableParagraph"/>
              <w:spacing w:before="7"/>
              <w:ind w:right="93"/>
              <w:jc w:val="right"/>
              <w:rPr>
                <w:b/>
                <w:sz w:val="20"/>
              </w:rPr>
            </w:pPr>
            <w:r>
              <w:rPr>
                <w:b/>
                <w:spacing w:val="-2"/>
                <w:sz w:val="20"/>
              </w:rPr>
              <w:t>2,529</w:t>
            </w:r>
          </w:p>
        </w:tc>
      </w:tr>
    </w:tbl>
    <w:p w14:paraId="38AC572D" w14:textId="77777777" w:rsidR="00877A3B" w:rsidRDefault="00877A3B">
      <w:pPr>
        <w:pStyle w:val="BodyText"/>
        <w:rPr>
          <w:sz w:val="20"/>
        </w:rPr>
      </w:pPr>
    </w:p>
    <w:p w14:paraId="46992DDE" w14:textId="77777777" w:rsidR="00877A3B" w:rsidRDefault="00877A3B">
      <w:pPr>
        <w:pStyle w:val="BodyText"/>
        <w:spacing w:before="47"/>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712"/>
        <w:gridCol w:w="1294"/>
        <w:gridCol w:w="110"/>
        <w:gridCol w:w="1293"/>
      </w:tblGrid>
      <w:tr w:rsidR="00877A3B" w14:paraId="7D97DE03" w14:textId="77777777">
        <w:trPr>
          <w:trHeight w:val="274"/>
        </w:trPr>
        <w:tc>
          <w:tcPr>
            <w:tcW w:w="7712" w:type="dxa"/>
          </w:tcPr>
          <w:p w14:paraId="7D81734A"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24.2</w:t>
            </w:r>
            <w:r>
              <w:rPr>
                <w:b/>
                <w:spacing w:val="-9"/>
                <w:sz w:val="20"/>
              </w:rPr>
              <w:t xml:space="preserve"> </w:t>
            </w:r>
            <w:r>
              <w:rPr>
                <w:b/>
                <w:sz w:val="20"/>
              </w:rPr>
              <w:t>Other</w:t>
            </w:r>
            <w:r>
              <w:rPr>
                <w:b/>
                <w:spacing w:val="-9"/>
                <w:sz w:val="20"/>
              </w:rPr>
              <w:t xml:space="preserve"> </w:t>
            </w:r>
            <w:r>
              <w:rPr>
                <w:b/>
                <w:sz w:val="20"/>
              </w:rPr>
              <w:t>financial</w:t>
            </w:r>
            <w:r>
              <w:rPr>
                <w:b/>
                <w:spacing w:val="-8"/>
                <w:sz w:val="20"/>
              </w:rPr>
              <w:t xml:space="preserve"> </w:t>
            </w:r>
            <w:r>
              <w:rPr>
                <w:b/>
                <w:spacing w:val="-2"/>
                <w:sz w:val="20"/>
              </w:rPr>
              <w:t>commitments</w:t>
            </w:r>
          </w:p>
        </w:tc>
        <w:tc>
          <w:tcPr>
            <w:tcW w:w="1294" w:type="dxa"/>
          </w:tcPr>
          <w:p w14:paraId="6A30CF52" w14:textId="77777777" w:rsidR="00877A3B" w:rsidRDefault="00877A3B">
            <w:pPr>
              <w:pStyle w:val="TableParagraph"/>
              <w:rPr>
                <w:rFonts w:ascii="Times New Roman"/>
                <w:sz w:val="18"/>
              </w:rPr>
            </w:pPr>
          </w:p>
        </w:tc>
        <w:tc>
          <w:tcPr>
            <w:tcW w:w="110" w:type="dxa"/>
          </w:tcPr>
          <w:p w14:paraId="6D8E7D4A" w14:textId="77777777" w:rsidR="00877A3B" w:rsidRDefault="00877A3B">
            <w:pPr>
              <w:pStyle w:val="TableParagraph"/>
              <w:rPr>
                <w:rFonts w:ascii="Times New Roman"/>
                <w:sz w:val="18"/>
              </w:rPr>
            </w:pPr>
          </w:p>
        </w:tc>
        <w:tc>
          <w:tcPr>
            <w:tcW w:w="1293" w:type="dxa"/>
          </w:tcPr>
          <w:p w14:paraId="0E696D6E" w14:textId="77777777" w:rsidR="00877A3B" w:rsidRDefault="00877A3B">
            <w:pPr>
              <w:pStyle w:val="TableParagraph"/>
              <w:rPr>
                <w:rFonts w:ascii="Times New Roman"/>
                <w:sz w:val="18"/>
              </w:rPr>
            </w:pPr>
          </w:p>
        </w:tc>
      </w:tr>
      <w:tr w:rsidR="00877A3B" w14:paraId="4BC2BD79" w14:textId="77777777">
        <w:trPr>
          <w:trHeight w:val="540"/>
        </w:trPr>
        <w:tc>
          <w:tcPr>
            <w:tcW w:w="10409" w:type="dxa"/>
            <w:gridSpan w:val="4"/>
          </w:tcPr>
          <w:p w14:paraId="462D1D1D" w14:textId="77777777" w:rsidR="00877A3B" w:rsidRDefault="00000000">
            <w:pPr>
              <w:pStyle w:val="TableParagraph"/>
              <w:spacing w:before="34" w:line="240" w:lineRule="atLeast"/>
              <w:ind w:left="50" w:right="564"/>
              <w:rPr>
                <w:sz w:val="20"/>
              </w:rPr>
            </w:pPr>
            <w:r>
              <w:rPr>
                <w:sz w:val="20"/>
              </w:rPr>
              <w:t>NHS</w:t>
            </w:r>
            <w:r>
              <w:rPr>
                <w:spacing w:val="-7"/>
                <w:sz w:val="20"/>
              </w:rPr>
              <w:t xml:space="preserve"> </w:t>
            </w:r>
            <w:r>
              <w:rPr>
                <w:sz w:val="20"/>
              </w:rPr>
              <w:t>providers</w:t>
            </w:r>
            <w:r>
              <w:rPr>
                <w:spacing w:val="-6"/>
                <w:sz w:val="20"/>
              </w:rPr>
              <w:t xml:space="preserve"> </w:t>
            </w:r>
            <w:r>
              <w:rPr>
                <w:sz w:val="20"/>
              </w:rPr>
              <w:t>are</w:t>
            </w:r>
            <w:r>
              <w:rPr>
                <w:spacing w:val="-7"/>
                <w:sz w:val="20"/>
              </w:rPr>
              <w:t xml:space="preserve"> </w:t>
            </w:r>
            <w:r>
              <w:rPr>
                <w:sz w:val="20"/>
              </w:rPr>
              <w:t>committed</w:t>
            </w:r>
            <w:r>
              <w:rPr>
                <w:spacing w:val="-7"/>
                <w:sz w:val="20"/>
              </w:rPr>
              <w:t xml:space="preserve"> </w:t>
            </w:r>
            <w:r>
              <w:rPr>
                <w:sz w:val="20"/>
              </w:rPr>
              <w:t>to</w:t>
            </w:r>
            <w:r>
              <w:rPr>
                <w:spacing w:val="-7"/>
                <w:sz w:val="20"/>
              </w:rPr>
              <w:t xml:space="preserve"> </w:t>
            </w:r>
            <w:r>
              <w:rPr>
                <w:sz w:val="20"/>
              </w:rPr>
              <w:t>making</w:t>
            </w:r>
            <w:r>
              <w:rPr>
                <w:spacing w:val="-7"/>
                <w:sz w:val="20"/>
              </w:rPr>
              <w:t xml:space="preserve"> </w:t>
            </w:r>
            <w:r>
              <w:rPr>
                <w:sz w:val="20"/>
              </w:rPr>
              <w:t>the</w:t>
            </w:r>
            <w:r>
              <w:rPr>
                <w:spacing w:val="-7"/>
                <w:sz w:val="20"/>
              </w:rPr>
              <w:t xml:space="preserve"> </w:t>
            </w:r>
            <w:r>
              <w:rPr>
                <w:sz w:val="20"/>
              </w:rPr>
              <w:t>following</w:t>
            </w:r>
            <w:r>
              <w:rPr>
                <w:spacing w:val="-7"/>
                <w:sz w:val="20"/>
              </w:rPr>
              <w:t xml:space="preserve"> </w:t>
            </w:r>
            <w:r>
              <w:rPr>
                <w:sz w:val="20"/>
              </w:rPr>
              <w:t>payments</w:t>
            </w:r>
            <w:r>
              <w:rPr>
                <w:spacing w:val="-6"/>
                <w:sz w:val="20"/>
              </w:rPr>
              <w:t xml:space="preserve"> </w:t>
            </w:r>
            <w:r>
              <w:rPr>
                <w:sz w:val="20"/>
              </w:rPr>
              <w:t>under</w:t>
            </w:r>
            <w:r>
              <w:rPr>
                <w:spacing w:val="-6"/>
                <w:sz w:val="20"/>
              </w:rPr>
              <w:t xml:space="preserve"> </w:t>
            </w:r>
            <w:r>
              <w:rPr>
                <w:sz w:val="20"/>
              </w:rPr>
              <w:t>non-cancellable</w:t>
            </w:r>
            <w:r>
              <w:rPr>
                <w:spacing w:val="-7"/>
                <w:sz w:val="20"/>
              </w:rPr>
              <w:t xml:space="preserve"> </w:t>
            </w:r>
            <w:r>
              <w:rPr>
                <w:sz w:val="20"/>
              </w:rPr>
              <w:t>contracts</w:t>
            </w:r>
            <w:r>
              <w:rPr>
                <w:spacing w:val="-6"/>
                <w:sz w:val="20"/>
              </w:rPr>
              <w:t xml:space="preserve"> </w:t>
            </w:r>
            <w:r>
              <w:rPr>
                <w:sz w:val="20"/>
              </w:rPr>
              <w:t>(which</w:t>
            </w:r>
            <w:r>
              <w:rPr>
                <w:spacing w:val="-7"/>
                <w:sz w:val="20"/>
              </w:rPr>
              <w:t xml:space="preserve"> </w:t>
            </w:r>
            <w:r>
              <w:rPr>
                <w:sz w:val="20"/>
              </w:rPr>
              <w:t>are</w:t>
            </w:r>
            <w:r>
              <w:rPr>
                <w:spacing w:val="-7"/>
                <w:sz w:val="20"/>
              </w:rPr>
              <w:t xml:space="preserve"> </w:t>
            </w:r>
            <w:r>
              <w:rPr>
                <w:sz w:val="20"/>
              </w:rPr>
              <w:t>not leases, PFI contracts or other service concession arrangements):</w:t>
            </w:r>
          </w:p>
        </w:tc>
      </w:tr>
      <w:tr w:rsidR="00877A3B" w14:paraId="6E731620" w14:textId="77777777">
        <w:trPr>
          <w:trHeight w:val="526"/>
        </w:trPr>
        <w:tc>
          <w:tcPr>
            <w:tcW w:w="7712" w:type="dxa"/>
          </w:tcPr>
          <w:p w14:paraId="08EB9FEE" w14:textId="77777777" w:rsidR="00877A3B" w:rsidRDefault="00877A3B">
            <w:pPr>
              <w:pStyle w:val="TableParagraph"/>
              <w:rPr>
                <w:rFonts w:ascii="Times New Roman"/>
                <w:sz w:val="18"/>
              </w:rPr>
            </w:pPr>
          </w:p>
        </w:tc>
        <w:tc>
          <w:tcPr>
            <w:tcW w:w="1294" w:type="dxa"/>
          </w:tcPr>
          <w:p w14:paraId="52632030" w14:textId="77777777" w:rsidR="00877A3B" w:rsidRDefault="00000000">
            <w:pPr>
              <w:pStyle w:val="TableParagraph"/>
              <w:spacing w:before="11"/>
              <w:ind w:right="29"/>
              <w:jc w:val="right"/>
              <w:rPr>
                <w:b/>
                <w:sz w:val="20"/>
              </w:rPr>
            </w:pPr>
            <w:r>
              <w:rPr>
                <w:b/>
                <w:sz w:val="20"/>
              </w:rPr>
              <w:t>31</w:t>
            </w:r>
            <w:r>
              <w:rPr>
                <w:b/>
                <w:spacing w:val="-6"/>
                <w:sz w:val="20"/>
              </w:rPr>
              <w:t xml:space="preserve"> </w:t>
            </w:r>
            <w:r>
              <w:rPr>
                <w:b/>
                <w:spacing w:val="-2"/>
                <w:sz w:val="20"/>
              </w:rPr>
              <w:t>March</w:t>
            </w:r>
          </w:p>
          <w:p w14:paraId="3FD6AA27" w14:textId="77777777" w:rsidR="00877A3B" w:rsidRDefault="00000000">
            <w:pPr>
              <w:pStyle w:val="TableParagraph"/>
              <w:spacing w:before="27"/>
              <w:ind w:right="28"/>
              <w:jc w:val="right"/>
              <w:rPr>
                <w:b/>
                <w:sz w:val="20"/>
              </w:rPr>
            </w:pPr>
            <w:r>
              <w:rPr>
                <w:b/>
                <w:spacing w:val="-4"/>
                <w:sz w:val="20"/>
              </w:rPr>
              <w:t>2025</w:t>
            </w:r>
          </w:p>
        </w:tc>
        <w:tc>
          <w:tcPr>
            <w:tcW w:w="110" w:type="dxa"/>
          </w:tcPr>
          <w:p w14:paraId="294A7668" w14:textId="77777777" w:rsidR="00877A3B" w:rsidRDefault="00877A3B">
            <w:pPr>
              <w:pStyle w:val="TableParagraph"/>
              <w:rPr>
                <w:rFonts w:ascii="Times New Roman"/>
                <w:sz w:val="18"/>
              </w:rPr>
            </w:pPr>
          </w:p>
        </w:tc>
        <w:tc>
          <w:tcPr>
            <w:tcW w:w="1293" w:type="dxa"/>
          </w:tcPr>
          <w:p w14:paraId="28AD3E43" w14:textId="77777777" w:rsidR="00877A3B" w:rsidRDefault="00000000">
            <w:pPr>
              <w:pStyle w:val="TableParagraph"/>
              <w:spacing w:before="11"/>
              <w:ind w:right="28"/>
              <w:jc w:val="right"/>
              <w:rPr>
                <w:b/>
                <w:sz w:val="20"/>
              </w:rPr>
            </w:pPr>
            <w:r>
              <w:rPr>
                <w:b/>
                <w:sz w:val="20"/>
              </w:rPr>
              <w:t>31</w:t>
            </w:r>
            <w:r>
              <w:rPr>
                <w:b/>
                <w:spacing w:val="-6"/>
                <w:sz w:val="20"/>
              </w:rPr>
              <w:t xml:space="preserve"> </w:t>
            </w:r>
            <w:r>
              <w:rPr>
                <w:b/>
                <w:spacing w:val="-2"/>
                <w:sz w:val="20"/>
              </w:rPr>
              <w:t>March</w:t>
            </w:r>
          </w:p>
          <w:p w14:paraId="193A58F3" w14:textId="77777777" w:rsidR="00877A3B" w:rsidRDefault="00000000">
            <w:pPr>
              <w:pStyle w:val="TableParagraph"/>
              <w:spacing w:before="27"/>
              <w:ind w:right="27"/>
              <w:jc w:val="right"/>
              <w:rPr>
                <w:b/>
                <w:sz w:val="20"/>
              </w:rPr>
            </w:pPr>
            <w:r>
              <w:rPr>
                <w:b/>
                <w:spacing w:val="-4"/>
                <w:sz w:val="20"/>
              </w:rPr>
              <w:t>2024</w:t>
            </w:r>
          </w:p>
        </w:tc>
      </w:tr>
      <w:tr w:rsidR="00877A3B" w14:paraId="595A737D" w14:textId="77777777">
        <w:trPr>
          <w:trHeight w:val="298"/>
        </w:trPr>
        <w:tc>
          <w:tcPr>
            <w:tcW w:w="7712" w:type="dxa"/>
          </w:tcPr>
          <w:p w14:paraId="5024BE23" w14:textId="77777777" w:rsidR="00877A3B" w:rsidRDefault="00000000">
            <w:pPr>
              <w:pStyle w:val="TableParagraph"/>
              <w:spacing w:before="34"/>
              <w:ind w:left="50"/>
              <w:rPr>
                <w:sz w:val="20"/>
              </w:rPr>
            </w:pPr>
            <w:r>
              <w:rPr>
                <w:spacing w:val="-2"/>
                <w:sz w:val="20"/>
              </w:rPr>
              <w:t>Payments</w:t>
            </w:r>
            <w:r>
              <w:rPr>
                <w:spacing w:val="1"/>
                <w:sz w:val="20"/>
              </w:rPr>
              <w:t xml:space="preserve"> </w:t>
            </w:r>
            <w:r>
              <w:rPr>
                <w:spacing w:val="-2"/>
                <w:sz w:val="20"/>
              </w:rPr>
              <w:t>falling</w:t>
            </w:r>
            <w:r>
              <w:rPr>
                <w:spacing w:val="-1"/>
                <w:sz w:val="20"/>
              </w:rPr>
              <w:t xml:space="preserve"> </w:t>
            </w:r>
            <w:r>
              <w:rPr>
                <w:spacing w:val="-4"/>
                <w:sz w:val="20"/>
              </w:rPr>
              <w:t>due:</w:t>
            </w:r>
          </w:p>
        </w:tc>
        <w:tc>
          <w:tcPr>
            <w:tcW w:w="1294" w:type="dxa"/>
          </w:tcPr>
          <w:p w14:paraId="2C9F2FF0" w14:textId="77777777" w:rsidR="00877A3B" w:rsidRDefault="00000000">
            <w:pPr>
              <w:pStyle w:val="TableParagraph"/>
              <w:spacing w:before="22"/>
              <w:ind w:right="29"/>
              <w:jc w:val="right"/>
              <w:rPr>
                <w:b/>
                <w:sz w:val="20"/>
              </w:rPr>
            </w:pPr>
            <w:r>
              <w:rPr>
                <w:b/>
                <w:spacing w:val="-5"/>
                <w:sz w:val="20"/>
              </w:rPr>
              <w:t>£m</w:t>
            </w:r>
          </w:p>
        </w:tc>
        <w:tc>
          <w:tcPr>
            <w:tcW w:w="110" w:type="dxa"/>
          </w:tcPr>
          <w:p w14:paraId="71FEE140" w14:textId="77777777" w:rsidR="00877A3B" w:rsidRDefault="00877A3B">
            <w:pPr>
              <w:pStyle w:val="TableParagraph"/>
              <w:rPr>
                <w:rFonts w:ascii="Times New Roman"/>
                <w:sz w:val="18"/>
              </w:rPr>
            </w:pPr>
          </w:p>
        </w:tc>
        <w:tc>
          <w:tcPr>
            <w:tcW w:w="1293" w:type="dxa"/>
          </w:tcPr>
          <w:p w14:paraId="5A145700" w14:textId="77777777" w:rsidR="00877A3B" w:rsidRDefault="00000000">
            <w:pPr>
              <w:pStyle w:val="TableParagraph"/>
              <w:spacing w:before="22"/>
              <w:ind w:right="28"/>
              <w:jc w:val="right"/>
              <w:rPr>
                <w:b/>
                <w:sz w:val="20"/>
              </w:rPr>
            </w:pPr>
            <w:r>
              <w:rPr>
                <w:b/>
                <w:spacing w:val="-5"/>
                <w:sz w:val="20"/>
              </w:rPr>
              <w:t>£m</w:t>
            </w:r>
          </w:p>
        </w:tc>
      </w:tr>
      <w:tr w:rsidR="00877A3B" w14:paraId="5C1FB99F" w14:textId="77777777">
        <w:trPr>
          <w:trHeight w:val="286"/>
        </w:trPr>
        <w:tc>
          <w:tcPr>
            <w:tcW w:w="7712" w:type="dxa"/>
          </w:tcPr>
          <w:p w14:paraId="7E0D701A" w14:textId="77777777" w:rsidR="00877A3B" w:rsidRDefault="00000000">
            <w:pPr>
              <w:pStyle w:val="TableParagraph"/>
              <w:spacing w:before="28"/>
              <w:ind w:left="201"/>
              <w:rPr>
                <w:sz w:val="20"/>
              </w:rPr>
            </w:pPr>
            <w:r>
              <w:rPr>
                <w:sz w:val="20"/>
              </w:rPr>
              <w:t>-</w:t>
            </w:r>
            <w:r>
              <w:rPr>
                <w:spacing w:val="-5"/>
                <w:sz w:val="20"/>
              </w:rPr>
              <w:t xml:space="preserve"> </w:t>
            </w:r>
            <w:r>
              <w:rPr>
                <w:sz w:val="20"/>
              </w:rPr>
              <w:t>not</w:t>
            </w:r>
            <w:r>
              <w:rPr>
                <w:spacing w:val="-6"/>
                <w:sz w:val="20"/>
              </w:rPr>
              <w:t xml:space="preserve"> </w:t>
            </w:r>
            <w:r>
              <w:rPr>
                <w:sz w:val="20"/>
              </w:rPr>
              <w:t>later</w:t>
            </w:r>
            <w:r>
              <w:rPr>
                <w:spacing w:val="-4"/>
                <w:sz w:val="20"/>
              </w:rPr>
              <w:t xml:space="preserve"> </w:t>
            </w:r>
            <w:r>
              <w:rPr>
                <w:sz w:val="20"/>
              </w:rPr>
              <w:t>than</w:t>
            </w:r>
            <w:r>
              <w:rPr>
                <w:spacing w:val="-6"/>
                <w:sz w:val="20"/>
              </w:rPr>
              <w:t xml:space="preserve"> </w:t>
            </w:r>
            <w:r>
              <w:rPr>
                <w:sz w:val="20"/>
              </w:rPr>
              <w:t>1</w:t>
            </w:r>
            <w:r>
              <w:rPr>
                <w:spacing w:val="-7"/>
                <w:sz w:val="20"/>
              </w:rPr>
              <w:t xml:space="preserve"> </w:t>
            </w:r>
            <w:r>
              <w:rPr>
                <w:spacing w:val="-2"/>
                <w:sz w:val="20"/>
              </w:rPr>
              <w:t>year;</w:t>
            </w:r>
          </w:p>
        </w:tc>
        <w:tc>
          <w:tcPr>
            <w:tcW w:w="1294" w:type="dxa"/>
          </w:tcPr>
          <w:p w14:paraId="649292A6" w14:textId="77777777" w:rsidR="00877A3B" w:rsidRDefault="00000000">
            <w:pPr>
              <w:pStyle w:val="TableParagraph"/>
              <w:spacing w:before="28"/>
              <w:ind w:right="93"/>
              <w:jc w:val="right"/>
              <w:rPr>
                <w:sz w:val="20"/>
              </w:rPr>
            </w:pPr>
            <w:r>
              <w:rPr>
                <w:spacing w:val="-5"/>
                <w:sz w:val="20"/>
              </w:rPr>
              <w:t>485</w:t>
            </w:r>
          </w:p>
        </w:tc>
        <w:tc>
          <w:tcPr>
            <w:tcW w:w="110" w:type="dxa"/>
          </w:tcPr>
          <w:p w14:paraId="6610D839" w14:textId="77777777" w:rsidR="00877A3B" w:rsidRDefault="00877A3B">
            <w:pPr>
              <w:pStyle w:val="TableParagraph"/>
              <w:rPr>
                <w:rFonts w:ascii="Times New Roman"/>
                <w:sz w:val="18"/>
              </w:rPr>
            </w:pPr>
          </w:p>
        </w:tc>
        <w:tc>
          <w:tcPr>
            <w:tcW w:w="1293" w:type="dxa"/>
          </w:tcPr>
          <w:p w14:paraId="2F43EE75" w14:textId="77777777" w:rsidR="00877A3B" w:rsidRDefault="00000000">
            <w:pPr>
              <w:pStyle w:val="TableParagraph"/>
              <w:spacing w:before="28"/>
              <w:ind w:right="92"/>
              <w:jc w:val="right"/>
              <w:rPr>
                <w:sz w:val="20"/>
              </w:rPr>
            </w:pPr>
            <w:r>
              <w:rPr>
                <w:spacing w:val="-5"/>
                <w:sz w:val="20"/>
              </w:rPr>
              <w:t>408</w:t>
            </w:r>
          </w:p>
        </w:tc>
      </w:tr>
      <w:tr w:rsidR="00877A3B" w14:paraId="79C0B6D4" w14:textId="77777777">
        <w:trPr>
          <w:trHeight w:val="280"/>
        </w:trPr>
        <w:tc>
          <w:tcPr>
            <w:tcW w:w="7712" w:type="dxa"/>
          </w:tcPr>
          <w:p w14:paraId="4820EEAA" w14:textId="77777777" w:rsidR="00877A3B" w:rsidRDefault="00000000">
            <w:pPr>
              <w:pStyle w:val="TableParagraph"/>
              <w:spacing w:before="22"/>
              <w:ind w:left="201"/>
              <w:rPr>
                <w:sz w:val="20"/>
              </w:rPr>
            </w:pPr>
            <w:r>
              <w:rPr>
                <w:sz w:val="20"/>
              </w:rPr>
              <w:t>-</w:t>
            </w:r>
            <w:r>
              <w:rPr>
                <w:spacing w:val="-5"/>
                <w:sz w:val="20"/>
              </w:rPr>
              <w:t xml:space="preserve"> </w:t>
            </w:r>
            <w:r>
              <w:rPr>
                <w:sz w:val="20"/>
              </w:rPr>
              <w:t>after</w:t>
            </w:r>
            <w:r>
              <w:rPr>
                <w:spacing w:val="-6"/>
                <w:sz w:val="20"/>
              </w:rPr>
              <w:t xml:space="preserve"> </w:t>
            </w:r>
            <w:r>
              <w:rPr>
                <w:sz w:val="20"/>
              </w:rPr>
              <w:t>1</w:t>
            </w:r>
            <w:r>
              <w:rPr>
                <w:spacing w:val="-6"/>
                <w:sz w:val="20"/>
              </w:rPr>
              <w:t xml:space="preserve"> </w:t>
            </w:r>
            <w:r>
              <w:rPr>
                <w:sz w:val="20"/>
              </w:rPr>
              <w:t>year</w:t>
            </w:r>
            <w:r>
              <w:rPr>
                <w:spacing w:val="-5"/>
                <w:sz w:val="20"/>
              </w:rPr>
              <w:t xml:space="preserve"> </w:t>
            </w:r>
            <w:r>
              <w:rPr>
                <w:sz w:val="20"/>
              </w:rPr>
              <w:t>and</w:t>
            </w:r>
            <w:r>
              <w:rPr>
                <w:spacing w:val="-6"/>
                <w:sz w:val="20"/>
              </w:rPr>
              <w:t xml:space="preserve"> </w:t>
            </w:r>
            <w:r>
              <w:rPr>
                <w:sz w:val="20"/>
              </w:rPr>
              <w:t>not</w:t>
            </w:r>
            <w:r>
              <w:rPr>
                <w:spacing w:val="-6"/>
                <w:sz w:val="20"/>
              </w:rPr>
              <w:t xml:space="preserve"> </w:t>
            </w:r>
            <w:r>
              <w:rPr>
                <w:sz w:val="20"/>
              </w:rPr>
              <w:t>later</w:t>
            </w:r>
            <w:r>
              <w:rPr>
                <w:spacing w:val="-5"/>
                <w:sz w:val="20"/>
              </w:rPr>
              <w:t xml:space="preserve"> </w:t>
            </w:r>
            <w:r>
              <w:rPr>
                <w:sz w:val="20"/>
              </w:rPr>
              <w:t>than</w:t>
            </w:r>
            <w:r>
              <w:rPr>
                <w:spacing w:val="-6"/>
                <w:sz w:val="20"/>
              </w:rPr>
              <w:t xml:space="preserve"> </w:t>
            </w:r>
            <w:r>
              <w:rPr>
                <w:sz w:val="20"/>
              </w:rPr>
              <w:t>5</w:t>
            </w:r>
            <w:r>
              <w:rPr>
                <w:spacing w:val="-7"/>
                <w:sz w:val="20"/>
              </w:rPr>
              <w:t xml:space="preserve"> </w:t>
            </w:r>
            <w:r>
              <w:rPr>
                <w:spacing w:val="-2"/>
                <w:sz w:val="20"/>
              </w:rPr>
              <w:t>years;</w:t>
            </w:r>
          </w:p>
        </w:tc>
        <w:tc>
          <w:tcPr>
            <w:tcW w:w="1294" w:type="dxa"/>
          </w:tcPr>
          <w:p w14:paraId="3270CACC" w14:textId="77777777" w:rsidR="00877A3B" w:rsidRDefault="00000000">
            <w:pPr>
              <w:pStyle w:val="TableParagraph"/>
              <w:spacing w:before="22"/>
              <w:ind w:right="93"/>
              <w:jc w:val="right"/>
              <w:rPr>
                <w:sz w:val="20"/>
              </w:rPr>
            </w:pPr>
            <w:r>
              <w:rPr>
                <w:spacing w:val="-5"/>
                <w:sz w:val="20"/>
              </w:rPr>
              <w:t>461</w:t>
            </w:r>
          </w:p>
        </w:tc>
        <w:tc>
          <w:tcPr>
            <w:tcW w:w="110" w:type="dxa"/>
          </w:tcPr>
          <w:p w14:paraId="2C20C230" w14:textId="77777777" w:rsidR="00877A3B" w:rsidRDefault="00877A3B">
            <w:pPr>
              <w:pStyle w:val="TableParagraph"/>
              <w:rPr>
                <w:rFonts w:ascii="Times New Roman"/>
                <w:sz w:val="18"/>
              </w:rPr>
            </w:pPr>
          </w:p>
        </w:tc>
        <w:tc>
          <w:tcPr>
            <w:tcW w:w="1293" w:type="dxa"/>
          </w:tcPr>
          <w:p w14:paraId="7FC66940" w14:textId="77777777" w:rsidR="00877A3B" w:rsidRDefault="00000000">
            <w:pPr>
              <w:pStyle w:val="TableParagraph"/>
              <w:spacing w:before="22"/>
              <w:ind w:right="92"/>
              <w:jc w:val="right"/>
              <w:rPr>
                <w:sz w:val="20"/>
              </w:rPr>
            </w:pPr>
            <w:r>
              <w:rPr>
                <w:spacing w:val="-5"/>
                <w:sz w:val="20"/>
              </w:rPr>
              <w:t>514</w:t>
            </w:r>
          </w:p>
        </w:tc>
      </w:tr>
      <w:tr w:rsidR="00877A3B" w14:paraId="65A4BC81" w14:textId="77777777">
        <w:trPr>
          <w:trHeight w:val="254"/>
        </w:trPr>
        <w:tc>
          <w:tcPr>
            <w:tcW w:w="7712" w:type="dxa"/>
          </w:tcPr>
          <w:p w14:paraId="7132E982" w14:textId="77777777" w:rsidR="00877A3B" w:rsidRDefault="00000000">
            <w:pPr>
              <w:pStyle w:val="TableParagraph"/>
              <w:spacing w:before="22" w:line="213" w:lineRule="exact"/>
              <w:ind w:left="201"/>
              <w:rPr>
                <w:sz w:val="20"/>
              </w:rPr>
            </w:pPr>
            <w:r>
              <w:rPr>
                <w:sz w:val="20"/>
              </w:rPr>
              <w:t>-</w:t>
            </w:r>
            <w:r>
              <w:rPr>
                <w:spacing w:val="-1"/>
                <w:sz w:val="20"/>
              </w:rPr>
              <w:t xml:space="preserve"> </w:t>
            </w:r>
            <w:r>
              <w:rPr>
                <w:spacing w:val="-2"/>
                <w:sz w:val="20"/>
              </w:rPr>
              <w:t>thereafter.</w:t>
            </w:r>
          </w:p>
        </w:tc>
        <w:tc>
          <w:tcPr>
            <w:tcW w:w="1294" w:type="dxa"/>
            <w:tcBorders>
              <w:bottom w:val="single" w:sz="8" w:space="0" w:color="000000"/>
            </w:tcBorders>
          </w:tcPr>
          <w:p w14:paraId="4935223A" w14:textId="77777777" w:rsidR="00877A3B" w:rsidRDefault="00000000">
            <w:pPr>
              <w:pStyle w:val="TableParagraph"/>
              <w:spacing w:before="22" w:line="213" w:lineRule="exact"/>
              <w:ind w:right="93"/>
              <w:jc w:val="right"/>
              <w:rPr>
                <w:sz w:val="20"/>
              </w:rPr>
            </w:pPr>
            <w:r>
              <w:rPr>
                <w:spacing w:val="-5"/>
                <w:sz w:val="20"/>
              </w:rPr>
              <w:t>164</w:t>
            </w:r>
          </w:p>
        </w:tc>
        <w:tc>
          <w:tcPr>
            <w:tcW w:w="110" w:type="dxa"/>
          </w:tcPr>
          <w:p w14:paraId="166EEA9B" w14:textId="77777777" w:rsidR="00877A3B" w:rsidRDefault="00877A3B">
            <w:pPr>
              <w:pStyle w:val="TableParagraph"/>
              <w:rPr>
                <w:rFonts w:ascii="Times New Roman"/>
                <w:sz w:val="18"/>
              </w:rPr>
            </w:pPr>
          </w:p>
        </w:tc>
        <w:tc>
          <w:tcPr>
            <w:tcW w:w="1293" w:type="dxa"/>
            <w:tcBorders>
              <w:bottom w:val="single" w:sz="8" w:space="0" w:color="000000"/>
            </w:tcBorders>
          </w:tcPr>
          <w:p w14:paraId="382B067D" w14:textId="77777777" w:rsidR="00877A3B" w:rsidRDefault="00000000">
            <w:pPr>
              <w:pStyle w:val="TableParagraph"/>
              <w:spacing w:before="22" w:line="213" w:lineRule="exact"/>
              <w:ind w:right="92"/>
              <w:jc w:val="right"/>
              <w:rPr>
                <w:sz w:val="20"/>
              </w:rPr>
            </w:pPr>
            <w:r>
              <w:rPr>
                <w:spacing w:val="-5"/>
                <w:sz w:val="20"/>
              </w:rPr>
              <w:t>126</w:t>
            </w:r>
          </w:p>
        </w:tc>
      </w:tr>
      <w:tr w:rsidR="00877A3B" w14:paraId="661D7B6F" w14:textId="77777777">
        <w:trPr>
          <w:trHeight w:val="240"/>
        </w:trPr>
        <w:tc>
          <w:tcPr>
            <w:tcW w:w="7712" w:type="dxa"/>
          </w:tcPr>
          <w:p w14:paraId="7BE08B8F" w14:textId="77777777" w:rsidR="00877A3B" w:rsidRDefault="00000000">
            <w:pPr>
              <w:pStyle w:val="TableParagraph"/>
              <w:spacing w:line="221" w:lineRule="exact"/>
              <w:ind w:left="50"/>
              <w:rPr>
                <w:b/>
                <w:sz w:val="20"/>
              </w:rPr>
            </w:pPr>
            <w:r>
              <w:rPr>
                <w:b/>
                <w:spacing w:val="-2"/>
                <w:sz w:val="20"/>
              </w:rPr>
              <w:t>Total</w:t>
            </w:r>
          </w:p>
        </w:tc>
        <w:tc>
          <w:tcPr>
            <w:tcW w:w="1294" w:type="dxa"/>
            <w:tcBorders>
              <w:top w:val="single" w:sz="8" w:space="0" w:color="000000"/>
              <w:bottom w:val="double" w:sz="8" w:space="0" w:color="000000"/>
            </w:tcBorders>
          </w:tcPr>
          <w:p w14:paraId="7056DFF6" w14:textId="77777777" w:rsidR="00877A3B" w:rsidRDefault="00000000">
            <w:pPr>
              <w:pStyle w:val="TableParagraph"/>
              <w:spacing w:line="221" w:lineRule="exact"/>
              <w:ind w:right="93"/>
              <w:jc w:val="right"/>
              <w:rPr>
                <w:b/>
                <w:sz w:val="20"/>
              </w:rPr>
            </w:pPr>
            <w:r>
              <w:rPr>
                <w:b/>
                <w:spacing w:val="-2"/>
                <w:sz w:val="20"/>
              </w:rPr>
              <w:t>1,110</w:t>
            </w:r>
          </w:p>
        </w:tc>
        <w:tc>
          <w:tcPr>
            <w:tcW w:w="110" w:type="dxa"/>
          </w:tcPr>
          <w:p w14:paraId="4FDAD9AD" w14:textId="77777777" w:rsidR="00877A3B" w:rsidRDefault="00877A3B">
            <w:pPr>
              <w:pStyle w:val="TableParagraph"/>
              <w:rPr>
                <w:rFonts w:ascii="Times New Roman"/>
                <w:sz w:val="16"/>
              </w:rPr>
            </w:pPr>
          </w:p>
        </w:tc>
        <w:tc>
          <w:tcPr>
            <w:tcW w:w="1293" w:type="dxa"/>
            <w:tcBorders>
              <w:top w:val="single" w:sz="8" w:space="0" w:color="000000"/>
              <w:bottom w:val="double" w:sz="8" w:space="0" w:color="000000"/>
            </w:tcBorders>
          </w:tcPr>
          <w:p w14:paraId="19DD9EB0" w14:textId="77777777" w:rsidR="00877A3B" w:rsidRDefault="00000000">
            <w:pPr>
              <w:pStyle w:val="TableParagraph"/>
              <w:spacing w:line="221" w:lineRule="exact"/>
              <w:ind w:right="92"/>
              <w:jc w:val="right"/>
              <w:rPr>
                <w:b/>
                <w:sz w:val="20"/>
              </w:rPr>
            </w:pPr>
            <w:r>
              <w:rPr>
                <w:b/>
                <w:spacing w:val="-2"/>
                <w:sz w:val="20"/>
              </w:rPr>
              <w:t>1,048</w:t>
            </w:r>
          </w:p>
        </w:tc>
      </w:tr>
    </w:tbl>
    <w:p w14:paraId="141545B1" w14:textId="77777777" w:rsidR="00877A3B" w:rsidRDefault="00877A3B">
      <w:pPr>
        <w:pStyle w:val="TableParagraph"/>
        <w:spacing w:line="221" w:lineRule="exact"/>
        <w:jc w:val="right"/>
        <w:rPr>
          <w:b/>
          <w:sz w:val="20"/>
        </w:rPr>
        <w:sectPr w:rsidR="00877A3B">
          <w:headerReference w:type="default" r:id="rId118"/>
          <w:footerReference w:type="default" r:id="rId119"/>
          <w:pgSz w:w="11910" w:h="16840"/>
          <w:pgMar w:top="620" w:right="566" w:bottom="680" w:left="566" w:header="0" w:footer="489" w:gutter="0"/>
          <w:cols w:space="720"/>
        </w:sectPr>
      </w:pPr>
    </w:p>
    <w:p w14:paraId="0F1F4E27" w14:textId="77777777" w:rsidR="00877A3B" w:rsidRDefault="00000000">
      <w:pPr>
        <w:spacing w:before="80"/>
        <w:ind w:left="161"/>
        <w:rPr>
          <w:b/>
          <w:sz w:val="20"/>
        </w:rPr>
      </w:pPr>
      <w:r>
        <w:rPr>
          <w:b/>
          <w:sz w:val="20"/>
        </w:rPr>
        <w:lastRenderedPageBreak/>
        <w:t>Note</w:t>
      </w:r>
      <w:r>
        <w:rPr>
          <w:b/>
          <w:spacing w:val="-8"/>
          <w:sz w:val="20"/>
        </w:rPr>
        <w:t xml:space="preserve"> </w:t>
      </w:r>
      <w:r>
        <w:rPr>
          <w:b/>
          <w:sz w:val="20"/>
        </w:rPr>
        <w:t>25</w:t>
      </w:r>
      <w:r>
        <w:rPr>
          <w:b/>
          <w:spacing w:val="-8"/>
          <w:sz w:val="20"/>
        </w:rPr>
        <w:t xml:space="preserve"> </w:t>
      </w:r>
      <w:r>
        <w:rPr>
          <w:b/>
          <w:sz w:val="20"/>
        </w:rPr>
        <w:t>On-SoFP</w:t>
      </w:r>
      <w:r>
        <w:rPr>
          <w:b/>
          <w:spacing w:val="-7"/>
          <w:sz w:val="20"/>
        </w:rPr>
        <w:t xml:space="preserve"> </w:t>
      </w:r>
      <w:r>
        <w:rPr>
          <w:b/>
          <w:sz w:val="20"/>
        </w:rPr>
        <w:t>PFI,</w:t>
      </w:r>
      <w:r>
        <w:rPr>
          <w:b/>
          <w:spacing w:val="-8"/>
          <w:sz w:val="20"/>
        </w:rPr>
        <w:t xml:space="preserve"> </w:t>
      </w:r>
      <w:r>
        <w:rPr>
          <w:b/>
          <w:sz w:val="20"/>
        </w:rPr>
        <w:t>LIFT</w:t>
      </w:r>
      <w:r>
        <w:rPr>
          <w:b/>
          <w:spacing w:val="-5"/>
          <w:sz w:val="20"/>
        </w:rPr>
        <w:t xml:space="preserve"> </w:t>
      </w:r>
      <w:r>
        <w:rPr>
          <w:b/>
          <w:sz w:val="20"/>
        </w:rPr>
        <w:t>and</w:t>
      </w:r>
      <w:r>
        <w:rPr>
          <w:b/>
          <w:spacing w:val="-6"/>
          <w:sz w:val="20"/>
        </w:rPr>
        <w:t xml:space="preserve"> </w:t>
      </w:r>
      <w:r>
        <w:rPr>
          <w:b/>
          <w:sz w:val="20"/>
        </w:rPr>
        <w:t>other</w:t>
      </w:r>
      <w:r>
        <w:rPr>
          <w:b/>
          <w:spacing w:val="-9"/>
          <w:sz w:val="20"/>
        </w:rPr>
        <w:t xml:space="preserve"> </w:t>
      </w:r>
      <w:r>
        <w:rPr>
          <w:b/>
          <w:sz w:val="20"/>
        </w:rPr>
        <w:t>service</w:t>
      </w:r>
      <w:r>
        <w:rPr>
          <w:b/>
          <w:spacing w:val="-8"/>
          <w:sz w:val="20"/>
        </w:rPr>
        <w:t xml:space="preserve"> </w:t>
      </w:r>
      <w:r>
        <w:rPr>
          <w:b/>
          <w:sz w:val="20"/>
        </w:rPr>
        <w:t>concession</w:t>
      </w:r>
      <w:r>
        <w:rPr>
          <w:b/>
          <w:spacing w:val="-7"/>
          <w:sz w:val="20"/>
        </w:rPr>
        <w:t xml:space="preserve"> </w:t>
      </w:r>
      <w:r>
        <w:rPr>
          <w:b/>
          <w:spacing w:val="-2"/>
          <w:sz w:val="20"/>
        </w:rPr>
        <w:t>arrangements</w:t>
      </w:r>
    </w:p>
    <w:p w14:paraId="3F05E025" w14:textId="77777777" w:rsidR="00877A3B" w:rsidRDefault="00877A3B">
      <w:pPr>
        <w:pStyle w:val="BodyText"/>
        <w:spacing w:before="18"/>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47"/>
        <w:gridCol w:w="1594"/>
        <w:gridCol w:w="1056"/>
      </w:tblGrid>
      <w:tr w:rsidR="00877A3B" w14:paraId="6C7A1606" w14:textId="77777777">
        <w:trPr>
          <w:trHeight w:val="292"/>
        </w:trPr>
        <w:tc>
          <w:tcPr>
            <w:tcW w:w="7847" w:type="dxa"/>
          </w:tcPr>
          <w:p w14:paraId="5F74CB33" w14:textId="77777777" w:rsidR="00877A3B" w:rsidRDefault="00000000">
            <w:pPr>
              <w:pStyle w:val="TableParagraph"/>
              <w:spacing w:line="223" w:lineRule="exact"/>
              <w:ind w:left="50"/>
              <w:rPr>
                <w:b/>
                <w:sz w:val="20"/>
              </w:rPr>
            </w:pPr>
            <w:r>
              <w:rPr>
                <w:b/>
                <w:sz w:val="20"/>
              </w:rPr>
              <w:t>Note</w:t>
            </w:r>
            <w:r>
              <w:rPr>
                <w:b/>
                <w:spacing w:val="-9"/>
                <w:sz w:val="20"/>
              </w:rPr>
              <w:t xml:space="preserve"> </w:t>
            </w:r>
            <w:r>
              <w:rPr>
                <w:b/>
                <w:sz w:val="20"/>
              </w:rPr>
              <w:t>25.1</w:t>
            </w:r>
            <w:r>
              <w:rPr>
                <w:b/>
                <w:spacing w:val="-9"/>
                <w:sz w:val="20"/>
              </w:rPr>
              <w:t xml:space="preserve"> </w:t>
            </w:r>
            <w:r>
              <w:rPr>
                <w:b/>
                <w:sz w:val="20"/>
              </w:rPr>
              <w:t>On-SoFP</w:t>
            </w:r>
            <w:r>
              <w:rPr>
                <w:b/>
                <w:spacing w:val="-8"/>
                <w:sz w:val="20"/>
              </w:rPr>
              <w:t xml:space="preserve"> </w:t>
            </w:r>
            <w:r>
              <w:rPr>
                <w:b/>
                <w:sz w:val="20"/>
              </w:rPr>
              <w:t>PFI,</w:t>
            </w:r>
            <w:r>
              <w:rPr>
                <w:b/>
                <w:spacing w:val="-8"/>
                <w:sz w:val="20"/>
              </w:rPr>
              <w:t xml:space="preserve"> </w:t>
            </w:r>
            <w:r>
              <w:rPr>
                <w:b/>
                <w:sz w:val="20"/>
              </w:rPr>
              <w:t>LIFT</w:t>
            </w:r>
            <w:r>
              <w:rPr>
                <w:b/>
                <w:spacing w:val="-5"/>
                <w:sz w:val="20"/>
              </w:rPr>
              <w:t xml:space="preserve"> </w:t>
            </w:r>
            <w:r>
              <w:rPr>
                <w:b/>
                <w:sz w:val="20"/>
              </w:rPr>
              <w:t>and</w:t>
            </w:r>
            <w:r>
              <w:rPr>
                <w:b/>
                <w:spacing w:val="-8"/>
                <w:sz w:val="20"/>
              </w:rPr>
              <w:t xml:space="preserve"> </w:t>
            </w:r>
            <w:r>
              <w:rPr>
                <w:b/>
                <w:sz w:val="20"/>
              </w:rPr>
              <w:t>other</w:t>
            </w:r>
            <w:r>
              <w:rPr>
                <w:b/>
                <w:spacing w:val="-9"/>
                <w:sz w:val="20"/>
              </w:rPr>
              <w:t xml:space="preserve"> </w:t>
            </w:r>
            <w:r>
              <w:rPr>
                <w:b/>
                <w:sz w:val="20"/>
              </w:rPr>
              <w:t>service</w:t>
            </w:r>
            <w:r>
              <w:rPr>
                <w:b/>
                <w:spacing w:val="-8"/>
                <w:sz w:val="20"/>
              </w:rPr>
              <w:t xml:space="preserve"> </w:t>
            </w:r>
            <w:r>
              <w:rPr>
                <w:b/>
                <w:sz w:val="20"/>
              </w:rPr>
              <w:t>concession</w:t>
            </w:r>
            <w:r>
              <w:rPr>
                <w:b/>
                <w:spacing w:val="-8"/>
                <w:sz w:val="20"/>
              </w:rPr>
              <w:t xml:space="preserve"> </w:t>
            </w:r>
            <w:r>
              <w:rPr>
                <w:b/>
                <w:spacing w:val="-2"/>
                <w:sz w:val="20"/>
              </w:rPr>
              <w:t>obligations</w:t>
            </w:r>
          </w:p>
        </w:tc>
        <w:tc>
          <w:tcPr>
            <w:tcW w:w="1594" w:type="dxa"/>
          </w:tcPr>
          <w:p w14:paraId="1EA4429D" w14:textId="77777777" w:rsidR="00877A3B" w:rsidRDefault="00877A3B">
            <w:pPr>
              <w:pStyle w:val="TableParagraph"/>
              <w:rPr>
                <w:rFonts w:ascii="Times New Roman"/>
                <w:sz w:val="18"/>
              </w:rPr>
            </w:pPr>
          </w:p>
        </w:tc>
        <w:tc>
          <w:tcPr>
            <w:tcW w:w="1056" w:type="dxa"/>
          </w:tcPr>
          <w:p w14:paraId="1E9C47C5" w14:textId="77777777" w:rsidR="00877A3B" w:rsidRDefault="00877A3B">
            <w:pPr>
              <w:pStyle w:val="TableParagraph"/>
              <w:rPr>
                <w:rFonts w:ascii="Times New Roman"/>
                <w:sz w:val="18"/>
              </w:rPr>
            </w:pPr>
          </w:p>
        </w:tc>
      </w:tr>
      <w:tr w:rsidR="00877A3B" w14:paraId="33D61E6C" w14:textId="77777777">
        <w:trPr>
          <w:trHeight w:val="349"/>
        </w:trPr>
        <w:tc>
          <w:tcPr>
            <w:tcW w:w="10497" w:type="dxa"/>
            <w:gridSpan w:val="3"/>
          </w:tcPr>
          <w:p w14:paraId="22ABCCA2" w14:textId="77777777" w:rsidR="00877A3B" w:rsidRDefault="00000000">
            <w:pPr>
              <w:pStyle w:val="TableParagraph"/>
              <w:spacing w:before="63"/>
              <w:ind w:left="50"/>
              <w:rPr>
                <w:sz w:val="20"/>
              </w:rPr>
            </w:pPr>
            <w:r>
              <w:rPr>
                <w:sz w:val="20"/>
              </w:rPr>
              <w:t>NHS</w:t>
            </w:r>
            <w:r>
              <w:rPr>
                <w:spacing w:val="-11"/>
                <w:sz w:val="20"/>
              </w:rPr>
              <w:t xml:space="preserve"> </w:t>
            </w:r>
            <w:r>
              <w:rPr>
                <w:sz w:val="20"/>
              </w:rPr>
              <w:t>providers</w:t>
            </w:r>
            <w:r>
              <w:rPr>
                <w:spacing w:val="-9"/>
                <w:sz w:val="20"/>
              </w:rPr>
              <w:t xml:space="preserve"> </w:t>
            </w:r>
            <w:proofErr w:type="spellStart"/>
            <w:r>
              <w:rPr>
                <w:sz w:val="20"/>
              </w:rPr>
              <w:t>recognise</w:t>
            </w:r>
            <w:proofErr w:type="spellEnd"/>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obligations</w:t>
            </w:r>
            <w:r>
              <w:rPr>
                <w:spacing w:val="-9"/>
                <w:sz w:val="20"/>
              </w:rPr>
              <w:t xml:space="preserve"> </w:t>
            </w:r>
            <w:r>
              <w:rPr>
                <w:sz w:val="20"/>
              </w:rPr>
              <w:t>in</w:t>
            </w:r>
            <w:r>
              <w:rPr>
                <w:spacing w:val="-10"/>
                <w:sz w:val="20"/>
              </w:rPr>
              <w:t xml:space="preserve"> </w:t>
            </w:r>
            <w:r>
              <w:rPr>
                <w:sz w:val="20"/>
              </w:rPr>
              <w:t>respect</w:t>
            </w:r>
            <w:r>
              <w:rPr>
                <w:spacing w:val="-10"/>
                <w:sz w:val="20"/>
              </w:rPr>
              <w:t xml:space="preserve"> </w:t>
            </w:r>
            <w:r>
              <w:rPr>
                <w:sz w:val="20"/>
              </w:rPr>
              <w:t>of</w:t>
            </w:r>
            <w:r>
              <w:rPr>
                <w:spacing w:val="-9"/>
                <w:sz w:val="20"/>
              </w:rPr>
              <w:t xml:space="preserve"> </w:t>
            </w:r>
            <w:r>
              <w:rPr>
                <w:sz w:val="20"/>
              </w:rPr>
              <w:t>assets</w:t>
            </w:r>
            <w:r>
              <w:rPr>
                <w:spacing w:val="-9"/>
                <w:sz w:val="20"/>
              </w:rPr>
              <w:t xml:space="preserve"> </w:t>
            </w:r>
            <w:r>
              <w:rPr>
                <w:sz w:val="20"/>
              </w:rPr>
              <w:t>included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on-</w:t>
            </w:r>
            <w:proofErr w:type="spellStart"/>
            <w:r>
              <w:rPr>
                <w:sz w:val="20"/>
              </w:rPr>
              <w:t>SoFP</w:t>
            </w:r>
            <w:proofErr w:type="spellEnd"/>
            <w:r>
              <w:rPr>
                <w:spacing w:val="-10"/>
                <w:sz w:val="20"/>
              </w:rPr>
              <w:t xml:space="preserve"> </w:t>
            </w:r>
            <w:r>
              <w:rPr>
                <w:spacing w:val="-2"/>
                <w:sz w:val="20"/>
              </w:rPr>
              <w:t>schemes:</w:t>
            </w:r>
          </w:p>
        </w:tc>
      </w:tr>
      <w:tr w:rsidR="00877A3B" w14:paraId="24448722" w14:textId="77777777">
        <w:trPr>
          <w:trHeight w:val="556"/>
        </w:trPr>
        <w:tc>
          <w:tcPr>
            <w:tcW w:w="7847" w:type="dxa"/>
          </w:tcPr>
          <w:p w14:paraId="3859D839" w14:textId="77777777" w:rsidR="00877A3B" w:rsidRDefault="00877A3B">
            <w:pPr>
              <w:pStyle w:val="TableParagraph"/>
              <w:rPr>
                <w:rFonts w:ascii="Times New Roman"/>
                <w:sz w:val="18"/>
              </w:rPr>
            </w:pPr>
          </w:p>
        </w:tc>
        <w:tc>
          <w:tcPr>
            <w:tcW w:w="1594" w:type="dxa"/>
          </w:tcPr>
          <w:p w14:paraId="69C8C504" w14:textId="77777777" w:rsidR="00877A3B" w:rsidRDefault="00000000">
            <w:pPr>
              <w:pStyle w:val="TableParagraph"/>
              <w:spacing w:before="49"/>
              <w:ind w:right="329"/>
              <w:jc w:val="right"/>
              <w:rPr>
                <w:b/>
                <w:sz w:val="20"/>
              </w:rPr>
            </w:pPr>
            <w:r>
              <w:rPr>
                <w:b/>
                <w:sz w:val="20"/>
              </w:rPr>
              <w:t>31</w:t>
            </w:r>
            <w:r>
              <w:rPr>
                <w:b/>
                <w:spacing w:val="-6"/>
                <w:sz w:val="20"/>
              </w:rPr>
              <w:t xml:space="preserve"> </w:t>
            </w:r>
            <w:r>
              <w:rPr>
                <w:b/>
                <w:spacing w:val="-2"/>
                <w:sz w:val="20"/>
              </w:rPr>
              <w:t>March</w:t>
            </w:r>
          </w:p>
          <w:p w14:paraId="563B2123" w14:textId="77777777" w:rsidR="00877A3B" w:rsidRDefault="00000000">
            <w:pPr>
              <w:pStyle w:val="TableParagraph"/>
              <w:spacing w:before="27"/>
              <w:ind w:right="329"/>
              <w:jc w:val="right"/>
              <w:rPr>
                <w:b/>
                <w:sz w:val="20"/>
              </w:rPr>
            </w:pPr>
            <w:r>
              <w:rPr>
                <w:b/>
                <w:spacing w:val="-4"/>
                <w:sz w:val="20"/>
              </w:rPr>
              <w:t>2025</w:t>
            </w:r>
          </w:p>
        </w:tc>
        <w:tc>
          <w:tcPr>
            <w:tcW w:w="1056" w:type="dxa"/>
          </w:tcPr>
          <w:p w14:paraId="35733121" w14:textId="77777777" w:rsidR="00877A3B" w:rsidRDefault="00000000">
            <w:pPr>
              <w:pStyle w:val="TableParagraph"/>
              <w:spacing w:before="49"/>
              <w:ind w:right="32"/>
              <w:jc w:val="right"/>
              <w:rPr>
                <w:b/>
                <w:sz w:val="20"/>
              </w:rPr>
            </w:pPr>
            <w:r>
              <w:rPr>
                <w:b/>
                <w:sz w:val="20"/>
              </w:rPr>
              <w:t>31</w:t>
            </w:r>
            <w:r>
              <w:rPr>
                <w:b/>
                <w:spacing w:val="-6"/>
                <w:sz w:val="20"/>
              </w:rPr>
              <w:t xml:space="preserve"> </w:t>
            </w:r>
            <w:r>
              <w:rPr>
                <w:b/>
                <w:spacing w:val="-2"/>
                <w:sz w:val="20"/>
              </w:rPr>
              <w:t>March</w:t>
            </w:r>
          </w:p>
          <w:p w14:paraId="1F308AAB" w14:textId="77777777" w:rsidR="00877A3B" w:rsidRDefault="00000000">
            <w:pPr>
              <w:pStyle w:val="TableParagraph"/>
              <w:spacing w:before="27"/>
              <w:ind w:right="31"/>
              <w:jc w:val="right"/>
              <w:rPr>
                <w:b/>
                <w:sz w:val="20"/>
              </w:rPr>
            </w:pPr>
            <w:r>
              <w:rPr>
                <w:b/>
                <w:spacing w:val="-4"/>
                <w:sz w:val="20"/>
              </w:rPr>
              <w:t>2024</w:t>
            </w:r>
          </w:p>
        </w:tc>
      </w:tr>
      <w:tr w:rsidR="00877A3B" w14:paraId="2E309BD3" w14:textId="77777777">
        <w:trPr>
          <w:trHeight w:val="270"/>
        </w:trPr>
        <w:tc>
          <w:tcPr>
            <w:tcW w:w="7847" w:type="dxa"/>
          </w:tcPr>
          <w:p w14:paraId="7400E1FD" w14:textId="77777777" w:rsidR="00877A3B" w:rsidRDefault="00877A3B">
            <w:pPr>
              <w:pStyle w:val="TableParagraph"/>
              <w:rPr>
                <w:rFonts w:ascii="Times New Roman"/>
                <w:sz w:val="18"/>
              </w:rPr>
            </w:pPr>
          </w:p>
        </w:tc>
        <w:tc>
          <w:tcPr>
            <w:tcW w:w="1594" w:type="dxa"/>
            <w:tcBorders>
              <w:bottom w:val="single" w:sz="8" w:space="0" w:color="000000"/>
            </w:tcBorders>
          </w:tcPr>
          <w:p w14:paraId="60EAA16B" w14:textId="77777777" w:rsidR="00877A3B" w:rsidRDefault="00000000">
            <w:pPr>
              <w:pStyle w:val="TableParagraph"/>
              <w:spacing w:before="13"/>
              <w:ind w:right="330"/>
              <w:jc w:val="right"/>
              <w:rPr>
                <w:b/>
                <w:sz w:val="20"/>
              </w:rPr>
            </w:pPr>
            <w:r>
              <w:rPr>
                <w:b/>
                <w:spacing w:val="-5"/>
                <w:sz w:val="20"/>
              </w:rPr>
              <w:t>£m</w:t>
            </w:r>
          </w:p>
        </w:tc>
        <w:tc>
          <w:tcPr>
            <w:tcW w:w="1056" w:type="dxa"/>
            <w:tcBorders>
              <w:bottom w:val="single" w:sz="8" w:space="0" w:color="000000"/>
            </w:tcBorders>
          </w:tcPr>
          <w:p w14:paraId="243F5F1D" w14:textId="77777777" w:rsidR="00877A3B" w:rsidRDefault="00000000">
            <w:pPr>
              <w:pStyle w:val="TableParagraph"/>
              <w:spacing w:before="13"/>
              <w:ind w:right="32"/>
              <w:jc w:val="right"/>
              <w:rPr>
                <w:b/>
                <w:sz w:val="20"/>
              </w:rPr>
            </w:pPr>
            <w:r>
              <w:rPr>
                <w:b/>
                <w:spacing w:val="-5"/>
                <w:sz w:val="20"/>
              </w:rPr>
              <w:t>£m</w:t>
            </w:r>
          </w:p>
        </w:tc>
      </w:tr>
      <w:tr w:rsidR="00877A3B" w14:paraId="76D3213E" w14:textId="77777777">
        <w:trPr>
          <w:trHeight w:val="260"/>
        </w:trPr>
        <w:tc>
          <w:tcPr>
            <w:tcW w:w="7847" w:type="dxa"/>
          </w:tcPr>
          <w:p w14:paraId="19D6C1A6" w14:textId="77777777" w:rsidR="00877A3B" w:rsidRDefault="00000000">
            <w:pPr>
              <w:pStyle w:val="TableParagraph"/>
              <w:spacing w:before="4"/>
              <w:ind w:left="50"/>
              <w:rPr>
                <w:b/>
                <w:sz w:val="20"/>
              </w:rPr>
            </w:pPr>
            <w:r>
              <w:rPr>
                <w:b/>
                <w:sz w:val="20"/>
              </w:rPr>
              <w:t>Gross</w:t>
            </w:r>
            <w:r>
              <w:rPr>
                <w:b/>
                <w:spacing w:val="-10"/>
                <w:sz w:val="20"/>
              </w:rPr>
              <w:t xml:space="preserve"> </w:t>
            </w:r>
            <w:r>
              <w:rPr>
                <w:b/>
                <w:sz w:val="20"/>
              </w:rPr>
              <w:t>PFI,</w:t>
            </w:r>
            <w:r>
              <w:rPr>
                <w:b/>
                <w:spacing w:val="-8"/>
                <w:sz w:val="20"/>
              </w:rPr>
              <w:t xml:space="preserve"> </w:t>
            </w:r>
            <w:r>
              <w:rPr>
                <w:b/>
                <w:sz w:val="20"/>
              </w:rPr>
              <w:t>LIFT</w:t>
            </w:r>
            <w:r>
              <w:rPr>
                <w:b/>
                <w:spacing w:val="-5"/>
                <w:sz w:val="20"/>
              </w:rPr>
              <w:t xml:space="preserve"> </w:t>
            </w:r>
            <w:r>
              <w:rPr>
                <w:b/>
                <w:sz w:val="20"/>
              </w:rPr>
              <w:t>or</w:t>
            </w:r>
            <w:r>
              <w:rPr>
                <w:b/>
                <w:spacing w:val="-9"/>
                <w:sz w:val="20"/>
              </w:rPr>
              <w:t xml:space="preserve"> </w:t>
            </w:r>
            <w:r>
              <w:rPr>
                <w:b/>
                <w:sz w:val="20"/>
              </w:rPr>
              <w:t>other</w:t>
            </w:r>
            <w:r>
              <w:rPr>
                <w:b/>
                <w:spacing w:val="-9"/>
                <w:sz w:val="20"/>
              </w:rPr>
              <w:t xml:space="preserve"> </w:t>
            </w:r>
            <w:r>
              <w:rPr>
                <w:b/>
                <w:sz w:val="20"/>
              </w:rPr>
              <w:t>service</w:t>
            </w:r>
            <w:r>
              <w:rPr>
                <w:b/>
                <w:spacing w:val="-9"/>
                <w:sz w:val="20"/>
              </w:rPr>
              <w:t xml:space="preserve"> </w:t>
            </w:r>
            <w:r>
              <w:rPr>
                <w:b/>
                <w:sz w:val="20"/>
              </w:rPr>
              <w:t>concession</w:t>
            </w:r>
            <w:r>
              <w:rPr>
                <w:b/>
                <w:spacing w:val="-7"/>
                <w:sz w:val="20"/>
              </w:rPr>
              <w:t xml:space="preserve"> </w:t>
            </w:r>
            <w:r>
              <w:rPr>
                <w:b/>
                <w:spacing w:val="-2"/>
                <w:sz w:val="20"/>
              </w:rPr>
              <w:t>liabilities</w:t>
            </w:r>
          </w:p>
        </w:tc>
        <w:tc>
          <w:tcPr>
            <w:tcW w:w="1594" w:type="dxa"/>
            <w:tcBorders>
              <w:top w:val="single" w:sz="8" w:space="0" w:color="000000"/>
              <w:bottom w:val="single" w:sz="8" w:space="0" w:color="000000"/>
            </w:tcBorders>
          </w:tcPr>
          <w:p w14:paraId="5ECFC888" w14:textId="77777777" w:rsidR="00877A3B" w:rsidRDefault="00000000">
            <w:pPr>
              <w:pStyle w:val="TableParagraph"/>
              <w:spacing w:before="16" w:line="225" w:lineRule="exact"/>
              <w:ind w:right="394"/>
              <w:jc w:val="right"/>
              <w:rPr>
                <w:b/>
                <w:sz w:val="20"/>
              </w:rPr>
            </w:pPr>
            <w:r>
              <w:rPr>
                <w:b/>
                <w:spacing w:val="-2"/>
                <w:sz w:val="20"/>
              </w:rPr>
              <w:t>20,469</w:t>
            </w:r>
          </w:p>
        </w:tc>
        <w:tc>
          <w:tcPr>
            <w:tcW w:w="1056" w:type="dxa"/>
            <w:tcBorders>
              <w:top w:val="single" w:sz="8" w:space="0" w:color="000000"/>
              <w:bottom w:val="single" w:sz="8" w:space="0" w:color="000000"/>
            </w:tcBorders>
          </w:tcPr>
          <w:p w14:paraId="644CF154" w14:textId="77777777" w:rsidR="00877A3B" w:rsidRDefault="00000000">
            <w:pPr>
              <w:pStyle w:val="TableParagraph"/>
              <w:spacing w:before="16" w:line="225" w:lineRule="exact"/>
              <w:ind w:left="350"/>
              <w:rPr>
                <w:b/>
                <w:sz w:val="20"/>
              </w:rPr>
            </w:pPr>
            <w:r>
              <w:rPr>
                <w:b/>
                <w:spacing w:val="-2"/>
                <w:sz w:val="20"/>
              </w:rPr>
              <w:t>21,289</w:t>
            </w:r>
          </w:p>
        </w:tc>
      </w:tr>
      <w:tr w:rsidR="00877A3B" w14:paraId="3C9E26A2" w14:textId="77777777">
        <w:trPr>
          <w:trHeight w:val="273"/>
        </w:trPr>
        <w:tc>
          <w:tcPr>
            <w:tcW w:w="7847" w:type="dxa"/>
          </w:tcPr>
          <w:p w14:paraId="1CAF3FC9" w14:textId="77777777" w:rsidR="00877A3B" w:rsidRDefault="00000000">
            <w:pPr>
              <w:pStyle w:val="TableParagraph"/>
              <w:spacing w:before="4"/>
              <w:ind w:left="50"/>
              <w:rPr>
                <w:b/>
                <w:sz w:val="20"/>
              </w:rPr>
            </w:pPr>
            <w:r>
              <w:rPr>
                <w:b/>
                <w:sz w:val="20"/>
              </w:rPr>
              <w:t>Of</w:t>
            </w:r>
            <w:r>
              <w:rPr>
                <w:b/>
                <w:spacing w:val="-8"/>
                <w:sz w:val="20"/>
              </w:rPr>
              <w:t xml:space="preserve"> </w:t>
            </w:r>
            <w:r>
              <w:rPr>
                <w:b/>
                <w:sz w:val="20"/>
              </w:rPr>
              <w:t>which</w:t>
            </w:r>
            <w:r>
              <w:rPr>
                <w:b/>
                <w:spacing w:val="-8"/>
                <w:sz w:val="20"/>
              </w:rPr>
              <w:t xml:space="preserve"> </w:t>
            </w:r>
            <w:r>
              <w:rPr>
                <w:b/>
                <w:sz w:val="20"/>
              </w:rPr>
              <w:t>liabilities</w:t>
            </w:r>
            <w:r>
              <w:rPr>
                <w:b/>
                <w:spacing w:val="-9"/>
                <w:sz w:val="20"/>
              </w:rPr>
              <w:t xml:space="preserve"> </w:t>
            </w:r>
            <w:r>
              <w:rPr>
                <w:b/>
                <w:sz w:val="20"/>
              </w:rPr>
              <w:t>are</w:t>
            </w:r>
            <w:r>
              <w:rPr>
                <w:b/>
                <w:spacing w:val="-8"/>
                <w:sz w:val="20"/>
              </w:rPr>
              <w:t xml:space="preserve"> </w:t>
            </w:r>
            <w:r>
              <w:rPr>
                <w:b/>
                <w:spacing w:val="-5"/>
                <w:sz w:val="20"/>
              </w:rPr>
              <w:t>due</w:t>
            </w:r>
          </w:p>
        </w:tc>
        <w:tc>
          <w:tcPr>
            <w:tcW w:w="1594" w:type="dxa"/>
            <w:tcBorders>
              <w:top w:val="single" w:sz="8" w:space="0" w:color="000000"/>
            </w:tcBorders>
          </w:tcPr>
          <w:p w14:paraId="0A2ECA07" w14:textId="77777777" w:rsidR="00877A3B" w:rsidRDefault="00877A3B">
            <w:pPr>
              <w:pStyle w:val="TableParagraph"/>
              <w:rPr>
                <w:rFonts w:ascii="Times New Roman"/>
                <w:sz w:val="18"/>
              </w:rPr>
            </w:pPr>
          </w:p>
        </w:tc>
        <w:tc>
          <w:tcPr>
            <w:tcW w:w="1056" w:type="dxa"/>
            <w:tcBorders>
              <w:top w:val="single" w:sz="8" w:space="0" w:color="000000"/>
            </w:tcBorders>
          </w:tcPr>
          <w:p w14:paraId="40093760" w14:textId="77777777" w:rsidR="00877A3B" w:rsidRDefault="00877A3B">
            <w:pPr>
              <w:pStyle w:val="TableParagraph"/>
              <w:rPr>
                <w:rFonts w:ascii="Times New Roman"/>
                <w:sz w:val="18"/>
              </w:rPr>
            </w:pPr>
          </w:p>
        </w:tc>
      </w:tr>
      <w:tr w:rsidR="00877A3B" w14:paraId="590A9BF8" w14:textId="77777777">
        <w:trPr>
          <w:trHeight w:val="292"/>
        </w:trPr>
        <w:tc>
          <w:tcPr>
            <w:tcW w:w="7847" w:type="dxa"/>
          </w:tcPr>
          <w:p w14:paraId="1A3CD6A4" w14:textId="77777777" w:rsidR="00877A3B" w:rsidRDefault="00000000">
            <w:pPr>
              <w:pStyle w:val="TableParagraph"/>
              <w:spacing w:before="32"/>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c>
          <w:tcPr>
            <w:tcW w:w="1594" w:type="dxa"/>
          </w:tcPr>
          <w:p w14:paraId="2B03177D" w14:textId="77777777" w:rsidR="00877A3B" w:rsidRDefault="00000000">
            <w:pPr>
              <w:pStyle w:val="TableParagraph"/>
              <w:spacing w:before="35"/>
              <w:ind w:right="394"/>
              <w:jc w:val="right"/>
              <w:rPr>
                <w:sz w:val="20"/>
              </w:rPr>
            </w:pPr>
            <w:r>
              <w:rPr>
                <w:spacing w:val="-2"/>
                <w:sz w:val="20"/>
              </w:rPr>
              <w:t>1,324</w:t>
            </w:r>
          </w:p>
        </w:tc>
        <w:tc>
          <w:tcPr>
            <w:tcW w:w="1056" w:type="dxa"/>
          </w:tcPr>
          <w:p w14:paraId="30A8DBF2" w14:textId="77777777" w:rsidR="00877A3B" w:rsidRDefault="00000000">
            <w:pPr>
              <w:pStyle w:val="TableParagraph"/>
              <w:spacing w:before="35"/>
              <w:ind w:right="96"/>
              <w:jc w:val="right"/>
              <w:rPr>
                <w:sz w:val="20"/>
              </w:rPr>
            </w:pPr>
            <w:r>
              <w:rPr>
                <w:spacing w:val="-2"/>
                <w:sz w:val="20"/>
              </w:rPr>
              <w:t>1,335</w:t>
            </w:r>
          </w:p>
        </w:tc>
      </w:tr>
      <w:tr w:rsidR="00877A3B" w14:paraId="61708C9C" w14:textId="77777777">
        <w:trPr>
          <w:trHeight w:val="280"/>
        </w:trPr>
        <w:tc>
          <w:tcPr>
            <w:tcW w:w="7847" w:type="dxa"/>
          </w:tcPr>
          <w:p w14:paraId="070E56C2" w14:textId="77777777" w:rsidR="00877A3B" w:rsidRDefault="00000000">
            <w:pPr>
              <w:pStyle w:val="TableParagraph"/>
              <w:spacing w:before="20"/>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one</w:t>
            </w:r>
            <w:r>
              <w:rPr>
                <w:spacing w:val="-8"/>
                <w:sz w:val="20"/>
              </w:rPr>
              <w:t xml:space="preserve"> </w:t>
            </w:r>
            <w:r>
              <w:rPr>
                <w:sz w:val="20"/>
              </w:rPr>
              <w:t>year</w:t>
            </w:r>
            <w:r>
              <w:rPr>
                <w:spacing w:val="-6"/>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c>
          <w:tcPr>
            <w:tcW w:w="1594" w:type="dxa"/>
          </w:tcPr>
          <w:p w14:paraId="4C2305E6" w14:textId="77777777" w:rsidR="00877A3B" w:rsidRDefault="00000000">
            <w:pPr>
              <w:pStyle w:val="TableParagraph"/>
              <w:spacing w:before="23"/>
              <w:ind w:right="394"/>
              <w:jc w:val="right"/>
              <w:rPr>
                <w:sz w:val="20"/>
              </w:rPr>
            </w:pPr>
            <w:r>
              <w:rPr>
                <w:spacing w:val="-2"/>
                <w:sz w:val="20"/>
              </w:rPr>
              <w:t>5,240</w:t>
            </w:r>
          </w:p>
        </w:tc>
        <w:tc>
          <w:tcPr>
            <w:tcW w:w="1056" w:type="dxa"/>
          </w:tcPr>
          <w:p w14:paraId="76A635F2" w14:textId="77777777" w:rsidR="00877A3B" w:rsidRDefault="00000000">
            <w:pPr>
              <w:pStyle w:val="TableParagraph"/>
              <w:spacing w:before="23"/>
              <w:ind w:right="96"/>
              <w:jc w:val="right"/>
              <w:rPr>
                <w:sz w:val="20"/>
              </w:rPr>
            </w:pPr>
            <w:r>
              <w:rPr>
                <w:spacing w:val="-2"/>
                <w:sz w:val="20"/>
              </w:rPr>
              <w:t>5,180</w:t>
            </w:r>
          </w:p>
        </w:tc>
      </w:tr>
      <w:tr w:rsidR="00877A3B" w14:paraId="0FA07F4C" w14:textId="77777777">
        <w:trPr>
          <w:trHeight w:val="280"/>
        </w:trPr>
        <w:tc>
          <w:tcPr>
            <w:tcW w:w="7847" w:type="dxa"/>
          </w:tcPr>
          <w:p w14:paraId="35CF14B7" w14:textId="77777777" w:rsidR="00877A3B" w:rsidRDefault="00000000">
            <w:pPr>
              <w:pStyle w:val="TableParagraph"/>
              <w:spacing w:before="20"/>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c>
          <w:tcPr>
            <w:tcW w:w="1594" w:type="dxa"/>
          </w:tcPr>
          <w:p w14:paraId="645A745D" w14:textId="77777777" w:rsidR="00877A3B" w:rsidRDefault="00000000">
            <w:pPr>
              <w:pStyle w:val="TableParagraph"/>
              <w:spacing w:before="23"/>
              <w:ind w:right="394"/>
              <w:jc w:val="right"/>
              <w:rPr>
                <w:sz w:val="20"/>
              </w:rPr>
            </w:pPr>
            <w:r>
              <w:rPr>
                <w:spacing w:val="-2"/>
                <w:sz w:val="20"/>
              </w:rPr>
              <w:t>13,905</w:t>
            </w:r>
          </w:p>
        </w:tc>
        <w:tc>
          <w:tcPr>
            <w:tcW w:w="1056" w:type="dxa"/>
          </w:tcPr>
          <w:p w14:paraId="7D2F035A" w14:textId="77777777" w:rsidR="00877A3B" w:rsidRDefault="00000000">
            <w:pPr>
              <w:pStyle w:val="TableParagraph"/>
              <w:spacing w:before="23"/>
              <w:ind w:left="350"/>
              <w:rPr>
                <w:sz w:val="20"/>
              </w:rPr>
            </w:pPr>
            <w:r>
              <w:rPr>
                <w:spacing w:val="-2"/>
                <w:sz w:val="20"/>
              </w:rPr>
              <w:t>14,774</w:t>
            </w:r>
          </w:p>
        </w:tc>
      </w:tr>
      <w:tr w:rsidR="00877A3B" w14:paraId="5EE73CFF" w14:textId="77777777">
        <w:trPr>
          <w:trHeight w:val="255"/>
        </w:trPr>
        <w:tc>
          <w:tcPr>
            <w:tcW w:w="7847" w:type="dxa"/>
          </w:tcPr>
          <w:p w14:paraId="1B4033CB" w14:textId="77777777" w:rsidR="00877A3B" w:rsidRDefault="00000000">
            <w:pPr>
              <w:pStyle w:val="TableParagraph"/>
              <w:spacing w:before="20" w:line="215" w:lineRule="exact"/>
              <w:ind w:left="201"/>
              <w:rPr>
                <w:sz w:val="20"/>
              </w:rPr>
            </w:pPr>
            <w:r>
              <w:rPr>
                <w:sz w:val="20"/>
              </w:rPr>
              <w:t>Finance</w:t>
            </w:r>
            <w:r>
              <w:rPr>
                <w:spacing w:val="-11"/>
                <w:sz w:val="20"/>
              </w:rPr>
              <w:t xml:space="preserve"> </w:t>
            </w:r>
            <w:r>
              <w:rPr>
                <w:sz w:val="20"/>
              </w:rPr>
              <w:t>charges</w:t>
            </w:r>
            <w:r>
              <w:rPr>
                <w:spacing w:val="-10"/>
                <w:sz w:val="20"/>
              </w:rPr>
              <w:t xml:space="preserve"> </w:t>
            </w:r>
            <w:r>
              <w:rPr>
                <w:sz w:val="20"/>
              </w:rPr>
              <w:t>allocated</w:t>
            </w:r>
            <w:r>
              <w:rPr>
                <w:spacing w:val="-10"/>
                <w:sz w:val="20"/>
              </w:rPr>
              <w:t xml:space="preserve"> </w:t>
            </w:r>
            <w:r>
              <w:rPr>
                <w:sz w:val="20"/>
              </w:rPr>
              <w:t>to</w:t>
            </w:r>
            <w:r>
              <w:rPr>
                <w:spacing w:val="-11"/>
                <w:sz w:val="20"/>
              </w:rPr>
              <w:t xml:space="preserve"> </w:t>
            </w:r>
            <w:r>
              <w:rPr>
                <w:sz w:val="20"/>
              </w:rPr>
              <w:t>future</w:t>
            </w:r>
            <w:r>
              <w:rPr>
                <w:spacing w:val="-11"/>
                <w:sz w:val="20"/>
              </w:rPr>
              <w:t xml:space="preserve"> </w:t>
            </w:r>
            <w:r>
              <w:rPr>
                <w:spacing w:val="-2"/>
                <w:sz w:val="20"/>
              </w:rPr>
              <w:t>periods</w:t>
            </w:r>
          </w:p>
        </w:tc>
        <w:tc>
          <w:tcPr>
            <w:tcW w:w="1594" w:type="dxa"/>
            <w:tcBorders>
              <w:bottom w:val="single" w:sz="8" w:space="0" w:color="000000"/>
            </w:tcBorders>
          </w:tcPr>
          <w:p w14:paraId="090FBA88" w14:textId="77777777" w:rsidR="00877A3B" w:rsidRDefault="00000000">
            <w:pPr>
              <w:pStyle w:val="TableParagraph"/>
              <w:spacing w:before="23" w:line="213" w:lineRule="exact"/>
              <w:ind w:right="340"/>
              <w:jc w:val="right"/>
              <w:rPr>
                <w:sz w:val="20"/>
              </w:rPr>
            </w:pPr>
            <w:r>
              <w:rPr>
                <w:spacing w:val="-2"/>
                <w:sz w:val="20"/>
              </w:rPr>
              <w:t>(6,761)</w:t>
            </w:r>
          </w:p>
        </w:tc>
        <w:tc>
          <w:tcPr>
            <w:tcW w:w="1056" w:type="dxa"/>
            <w:tcBorders>
              <w:bottom w:val="single" w:sz="8" w:space="0" w:color="000000"/>
            </w:tcBorders>
          </w:tcPr>
          <w:p w14:paraId="3B73A755" w14:textId="77777777" w:rsidR="00877A3B" w:rsidRDefault="00000000">
            <w:pPr>
              <w:pStyle w:val="TableParagraph"/>
              <w:spacing w:before="23" w:line="213" w:lineRule="exact"/>
              <w:ind w:right="42"/>
              <w:jc w:val="right"/>
              <w:rPr>
                <w:sz w:val="20"/>
              </w:rPr>
            </w:pPr>
            <w:r>
              <w:rPr>
                <w:spacing w:val="-2"/>
                <w:sz w:val="20"/>
              </w:rPr>
              <w:t>(7,366)</w:t>
            </w:r>
          </w:p>
        </w:tc>
      </w:tr>
      <w:tr w:rsidR="00877A3B" w14:paraId="57FCFDAB" w14:textId="77777777">
        <w:trPr>
          <w:trHeight w:val="240"/>
        </w:trPr>
        <w:tc>
          <w:tcPr>
            <w:tcW w:w="7847" w:type="dxa"/>
          </w:tcPr>
          <w:p w14:paraId="681BE9A9" w14:textId="77777777" w:rsidR="00877A3B" w:rsidRDefault="00000000">
            <w:pPr>
              <w:pStyle w:val="TableParagraph"/>
              <w:spacing w:line="221" w:lineRule="exact"/>
              <w:ind w:left="50"/>
              <w:rPr>
                <w:b/>
                <w:sz w:val="20"/>
              </w:rPr>
            </w:pPr>
            <w:r>
              <w:rPr>
                <w:b/>
                <w:sz w:val="20"/>
              </w:rPr>
              <w:t>Net</w:t>
            </w:r>
            <w:r>
              <w:rPr>
                <w:b/>
                <w:spacing w:val="-8"/>
                <w:sz w:val="20"/>
              </w:rPr>
              <w:t xml:space="preserve"> </w:t>
            </w:r>
            <w:r>
              <w:rPr>
                <w:b/>
                <w:sz w:val="20"/>
              </w:rPr>
              <w:t>PFI,</w:t>
            </w:r>
            <w:r>
              <w:rPr>
                <w:b/>
                <w:spacing w:val="-9"/>
                <w:sz w:val="20"/>
              </w:rPr>
              <w:t xml:space="preserve"> </w:t>
            </w:r>
            <w:r>
              <w:rPr>
                <w:b/>
                <w:sz w:val="20"/>
              </w:rPr>
              <w:t>LIFT</w:t>
            </w:r>
            <w:r>
              <w:rPr>
                <w:b/>
                <w:spacing w:val="-6"/>
                <w:sz w:val="20"/>
              </w:rPr>
              <w:t xml:space="preserve"> </w:t>
            </w:r>
            <w:r>
              <w:rPr>
                <w:b/>
                <w:sz w:val="20"/>
              </w:rPr>
              <w:t>or</w:t>
            </w:r>
            <w:r>
              <w:rPr>
                <w:b/>
                <w:spacing w:val="-9"/>
                <w:sz w:val="20"/>
              </w:rPr>
              <w:t xml:space="preserve"> </w:t>
            </w:r>
            <w:r>
              <w:rPr>
                <w:b/>
                <w:sz w:val="20"/>
              </w:rPr>
              <w:t>other</w:t>
            </w:r>
            <w:r>
              <w:rPr>
                <w:b/>
                <w:spacing w:val="-9"/>
                <w:sz w:val="20"/>
              </w:rPr>
              <w:t xml:space="preserve"> </w:t>
            </w:r>
            <w:r>
              <w:rPr>
                <w:b/>
                <w:sz w:val="20"/>
              </w:rPr>
              <w:t>service</w:t>
            </w:r>
            <w:r>
              <w:rPr>
                <w:b/>
                <w:spacing w:val="-10"/>
                <w:sz w:val="20"/>
              </w:rPr>
              <w:t xml:space="preserve"> </w:t>
            </w:r>
            <w:r>
              <w:rPr>
                <w:b/>
                <w:sz w:val="20"/>
              </w:rPr>
              <w:t>concession</w:t>
            </w:r>
            <w:r>
              <w:rPr>
                <w:b/>
                <w:spacing w:val="-8"/>
                <w:sz w:val="20"/>
              </w:rPr>
              <w:t xml:space="preserve"> </w:t>
            </w:r>
            <w:r>
              <w:rPr>
                <w:b/>
                <w:sz w:val="20"/>
              </w:rPr>
              <w:t>arrangement</w:t>
            </w:r>
            <w:r>
              <w:rPr>
                <w:b/>
                <w:spacing w:val="-7"/>
                <w:sz w:val="20"/>
              </w:rPr>
              <w:t xml:space="preserve"> </w:t>
            </w:r>
            <w:r>
              <w:rPr>
                <w:b/>
                <w:spacing w:val="-2"/>
                <w:sz w:val="20"/>
              </w:rPr>
              <w:t>obligation</w:t>
            </w:r>
          </w:p>
        </w:tc>
        <w:tc>
          <w:tcPr>
            <w:tcW w:w="1594" w:type="dxa"/>
            <w:tcBorders>
              <w:top w:val="single" w:sz="8" w:space="0" w:color="000000"/>
              <w:bottom w:val="double" w:sz="8" w:space="0" w:color="000000"/>
            </w:tcBorders>
          </w:tcPr>
          <w:p w14:paraId="11DFEF3C" w14:textId="77777777" w:rsidR="00877A3B" w:rsidRDefault="00000000">
            <w:pPr>
              <w:pStyle w:val="TableParagraph"/>
              <w:spacing w:line="221" w:lineRule="exact"/>
              <w:ind w:right="394"/>
              <w:jc w:val="right"/>
              <w:rPr>
                <w:b/>
                <w:sz w:val="20"/>
              </w:rPr>
            </w:pPr>
            <w:r>
              <w:rPr>
                <w:b/>
                <w:spacing w:val="-2"/>
                <w:sz w:val="20"/>
              </w:rPr>
              <w:t>13,708</w:t>
            </w:r>
          </w:p>
        </w:tc>
        <w:tc>
          <w:tcPr>
            <w:tcW w:w="1056" w:type="dxa"/>
            <w:tcBorders>
              <w:top w:val="single" w:sz="8" w:space="0" w:color="000000"/>
              <w:bottom w:val="double" w:sz="8" w:space="0" w:color="000000"/>
            </w:tcBorders>
          </w:tcPr>
          <w:p w14:paraId="56E9876B" w14:textId="77777777" w:rsidR="00877A3B" w:rsidRDefault="00000000">
            <w:pPr>
              <w:pStyle w:val="TableParagraph"/>
              <w:spacing w:line="221" w:lineRule="exact"/>
              <w:ind w:left="350"/>
              <w:rPr>
                <w:b/>
                <w:sz w:val="20"/>
              </w:rPr>
            </w:pPr>
            <w:r>
              <w:rPr>
                <w:b/>
                <w:spacing w:val="-2"/>
                <w:sz w:val="20"/>
              </w:rPr>
              <w:t>13,923</w:t>
            </w:r>
          </w:p>
        </w:tc>
      </w:tr>
      <w:tr w:rsidR="00877A3B" w14:paraId="5F09CBE1" w14:textId="77777777">
        <w:trPr>
          <w:trHeight w:val="266"/>
        </w:trPr>
        <w:tc>
          <w:tcPr>
            <w:tcW w:w="7847" w:type="dxa"/>
          </w:tcPr>
          <w:p w14:paraId="1F9C753F" w14:textId="77777777" w:rsidR="00877A3B" w:rsidRDefault="00000000">
            <w:pPr>
              <w:pStyle w:val="TableParagraph"/>
              <w:spacing w:before="5"/>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c>
          <w:tcPr>
            <w:tcW w:w="1594" w:type="dxa"/>
            <w:tcBorders>
              <w:top w:val="double" w:sz="8" w:space="0" w:color="000000"/>
            </w:tcBorders>
          </w:tcPr>
          <w:p w14:paraId="504AA97C" w14:textId="77777777" w:rsidR="00877A3B" w:rsidRDefault="00000000">
            <w:pPr>
              <w:pStyle w:val="TableParagraph"/>
              <w:spacing w:before="8"/>
              <w:ind w:right="394"/>
              <w:jc w:val="right"/>
              <w:rPr>
                <w:sz w:val="20"/>
              </w:rPr>
            </w:pPr>
            <w:r>
              <w:rPr>
                <w:spacing w:val="-5"/>
                <w:sz w:val="20"/>
              </w:rPr>
              <w:t>607</w:t>
            </w:r>
          </w:p>
        </w:tc>
        <w:tc>
          <w:tcPr>
            <w:tcW w:w="1056" w:type="dxa"/>
            <w:tcBorders>
              <w:top w:val="double" w:sz="8" w:space="0" w:color="000000"/>
            </w:tcBorders>
          </w:tcPr>
          <w:p w14:paraId="5B54CB58" w14:textId="77777777" w:rsidR="00877A3B" w:rsidRDefault="00000000">
            <w:pPr>
              <w:pStyle w:val="TableParagraph"/>
              <w:spacing w:before="8"/>
              <w:ind w:right="96"/>
              <w:jc w:val="right"/>
              <w:rPr>
                <w:sz w:val="20"/>
              </w:rPr>
            </w:pPr>
            <w:r>
              <w:rPr>
                <w:spacing w:val="-5"/>
                <w:sz w:val="20"/>
              </w:rPr>
              <w:t>606</w:t>
            </w:r>
          </w:p>
        </w:tc>
      </w:tr>
      <w:tr w:rsidR="00877A3B" w14:paraId="203F06D3" w14:textId="77777777">
        <w:trPr>
          <w:trHeight w:val="281"/>
        </w:trPr>
        <w:tc>
          <w:tcPr>
            <w:tcW w:w="7847" w:type="dxa"/>
          </w:tcPr>
          <w:p w14:paraId="15DF5992" w14:textId="77777777" w:rsidR="00877A3B" w:rsidRDefault="00000000">
            <w:pPr>
              <w:pStyle w:val="TableParagraph"/>
              <w:spacing w:before="21"/>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one</w:t>
            </w:r>
            <w:r>
              <w:rPr>
                <w:spacing w:val="-8"/>
                <w:sz w:val="20"/>
              </w:rPr>
              <w:t xml:space="preserve"> </w:t>
            </w:r>
            <w:r>
              <w:rPr>
                <w:sz w:val="20"/>
              </w:rPr>
              <w:t>year</w:t>
            </w:r>
            <w:r>
              <w:rPr>
                <w:spacing w:val="-6"/>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c>
          <w:tcPr>
            <w:tcW w:w="1594" w:type="dxa"/>
          </w:tcPr>
          <w:p w14:paraId="347BFFEB" w14:textId="77777777" w:rsidR="00877A3B" w:rsidRDefault="00000000">
            <w:pPr>
              <w:pStyle w:val="TableParagraph"/>
              <w:spacing w:before="23"/>
              <w:ind w:right="394"/>
              <w:jc w:val="right"/>
              <w:rPr>
                <w:sz w:val="20"/>
              </w:rPr>
            </w:pPr>
            <w:r>
              <w:rPr>
                <w:spacing w:val="-2"/>
                <w:sz w:val="20"/>
              </w:rPr>
              <w:t>2,777</w:t>
            </w:r>
          </w:p>
        </w:tc>
        <w:tc>
          <w:tcPr>
            <w:tcW w:w="1056" w:type="dxa"/>
          </w:tcPr>
          <w:p w14:paraId="1415B7F6" w14:textId="77777777" w:rsidR="00877A3B" w:rsidRDefault="00000000">
            <w:pPr>
              <w:pStyle w:val="TableParagraph"/>
              <w:spacing w:before="23"/>
              <w:ind w:right="96"/>
              <w:jc w:val="right"/>
              <w:rPr>
                <w:sz w:val="20"/>
              </w:rPr>
            </w:pPr>
            <w:r>
              <w:rPr>
                <w:spacing w:val="-2"/>
                <w:sz w:val="20"/>
              </w:rPr>
              <w:t>2,625</w:t>
            </w:r>
          </w:p>
        </w:tc>
      </w:tr>
      <w:tr w:rsidR="00877A3B" w14:paraId="3C788452" w14:textId="77777777">
        <w:trPr>
          <w:trHeight w:val="252"/>
        </w:trPr>
        <w:tc>
          <w:tcPr>
            <w:tcW w:w="7847" w:type="dxa"/>
          </w:tcPr>
          <w:p w14:paraId="2CF597CF" w14:textId="77777777" w:rsidR="00877A3B" w:rsidRDefault="00000000">
            <w:pPr>
              <w:pStyle w:val="TableParagraph"/>
              <w:spacing w:before="20" w:line="212"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c>
          <w:tcPr>
            <w:tcW w:w="1594" w:type="dxa"/>
          </w:tcPr>
          <w:p w14:paraId="64CD9ACB" w14:textId="77777777" w:rsidR="00877A3B" w:rsidRDefault="00000000">
            <w:pPr>
              <w:pStyle w:val="TableParagraph"/>
              <w:spacing w:before="23" w:line="210" w:lineRule="exact"/>
              <w:ind w:right="394"/>
              <w:jc w:val="right"/>
              <w:rPr>
                <w:sz w:val="20"/>
              </w:rPr>
            </w:pPr>
            <w:r>
              <w:rPr>
                <w:spacing w:val="-2"/>
                <w:sz w:val="20"/>
              </w:rPr>
              <w:t>10,324</w:t>
            </w:r>
          </w:p>
        </w:tc>
        <w:tc>
          <w:tcPr>
            <w:tcW w:w="1056" w:type="dxa"/>
          </w:tcPr>
          <w:p w14:paraId="3EB8393C" w14:textId="77777777" w:rsidR="00877A3B" w:rsidRDefault="00000000">
            <w:pPr>
              <w:pStyle w:val="TableParagraph"/>
              <w:spacing w:before="23" w:line="210" w:lineRule="exact"/>
              <w:ind w:left="350"/>
              <w:rPr>
                <w:sz w:val="20"/>
              </w:rPr>
            </w:pPr>
            <w:r>
              <w:rPr>
                <w:spacing w:val="-2"/>
                <w:sz w:val="20"/>
              </w:rPr>
              <w:t>10,692</w:t>
            </w:r>
          </w:p>
        </w:tc>
      </w:tr>
    </w:tbl>
    <w:p w14:paraId="7679093D" w14:textId="77777777" w:rsidR="00877A3B" w:rsidRDefault="00877A3B">
      <w:pPr>
        <w:pStyle w:val="BodyText"/>
        <w:spacing w:before="223"/>
        <w:rPr>
          <w:b/>
          <w:sz w:val="20"/>
        </w:rPr>
      </w:pPr>
    </w:p>
    <w:p w14:paraId="1C6465FE" w14:textId="77777777" w:rsidR="00877A3B" w:rsidRDefault="00000000">
      <w:pPr>
        <w:ind w:left="161"/>
        <w:rPr>
          <w:b/>
          <w:sz w:val="20"/>
        </w:rPr>
      </w:pPr>
      <w:r>
        <w:rPr>
          <w:b/>
          <w:sz w:val="20"/>
        </w:rPr>
        <w:t>Note</w:t>
      </w:r>
      <w:r>
        <w:rPr>
          <w:b/>
          <w:spacing w:val="-11"/>
          <w:sz w:val="20"/>
        </w:rPr>
        <w:t xml:space="preserve"> </w:t>
      </w:r>
      <w:r>
        <w:rPr>
          <w:b/>
          <w:sz w:val="20"/>
        </w:rPr>
        <w:t>25.2</w:t>
      </w:r>
      <w:r>
        <w:rPr>
          <w:b/>
          <w:spacing w:val="-11"/>
          <w:sz w:val="20"/>
        </w:rPr>
        <w:t xml:space="preserve"> </w:t>
      </w:r>
      <w:r>
        <w:rPr>
          <w:b/>
          <w:sz w:val="20"/>
        </w:rPr>
        <w:t>Total</w:t>
      </w:r>
      <w:r>
        <w:rPr>
          <w:b/>
          <w:spacing w:val="-10"/>
          <w:sz w:val="20"/>
        </w:rPr>
        <w:t xml:space="preserve"> </w:t>
      </w:r>
      <w:r>
        <w:rPr>
          <w:b/>
          <w:sz w:val="20"/>
        </w:rPr>
        <w:t>service</w:t>
      </w:r>
      <w:r>
        <w:rPr>
          <w:b/>
          <w:spacing w:val="-11"/>
          <w:sz w:val="20"/>
        </w:rPr>
        <w:t xml:space="preserve"> </w:t>
      </w:r>
      <w:r>
        <w:rPr>
          <w:b/>
          <w:sz w:val="20"/>
        </w:rPr>
        <w:t>concession</w:t>
      </w:r>
      <w:r>
        <w:rPr>
          <w:b/>
          <w:spacing w:val="-10"/>
          <w:sz w:val="20"/>
        </w:rPr>
        <w:t xml:space="preserve"> </w:t>
      </w:r>
      <w:r>
        <w:rPr>
          <w:b/>
          <w:sz w:val="20"/>
        </w:rPr>
        <w:t>arrangement</w:t>
      </w:r>
      <w:r>
        <w:rPr>
          <w:b/>
          <w:spacing w:val="-9"/>
          <w:sz w:val="20"/>
        </w:rPr>
        <w:t xml:space="preserve"> </w:t>
      </w:r>
      <w:r>
        <w:rPr>
          <w:b/>
          <w:spacing w:val="-2"/>
          <w:sz w:val="20"/>
        </w:rPr>
        <w:t>commitments</w:t>
      </w:r>
    </w:p>
    <w:p w14:paraId="52A98C6D" w14:textId="77777777" w:rsidR="00877A3B" w:rsidRDefault="00877A3B">
      <w:pPr>
        <w:pStyle w:val="BodyText"/>
        <w:spacing w:before="5"/>
        <w:rPr>
          <w:b/>
          <w:sz w:val="14"/>
        </w:rPr>
      </w:pPr>
    </w:p>
    <w:tbl>
      <w:tblPr>
        <w:tblW w:w="0" w:type="auto"/>
        <w:tblInd w:w="118" w:type="dxa"/>
        <w:tblLayout w:type="fixed"/>
        <w:tblCellMar>
          <w:left w:w="0" w:type="dxa"/>
          <w:right w:w="0" w:type="dxa"/>
        </w:tblCellMar>
        <w:tblLook w:val="01E0" w:firstRow="1" w:lastRow="1" w:firstColumn="1" w:lastColumn="1" w:noHBand="0" w:noVBand="0"/>
      </w:tblPr>
      <w:tblGrid>
        <w:gridCol w:w="7847"/>
        <w:gridCol w:w="1507"/>
        <w:gridCol w:w="1142"/>
      </w:tblGrid>
      <w:tr w:rsidR="00877A3B" w14:paraId="2325836D" w14:textId="77777777">
        <w:trPr>
          <w:trHeight w:val="486"/>
        </w:trPr>
        <w:tc>
          <w:tcPr>
            <w:tcW w:w="10496" w:type="dxa"/>
            <w:gridSpan w:val="3"/>
          </w:tcPr>
          <w:p w14:paraId="4D7D128E" w14:textId="77777777" w:rsidR="00877A3B" w:rsidRDefault="00000000">
            <w:pPr>
              <w:pStyle w:val="TableParagraph"/>
              <w:spacing w:line="223" w:lineRule="exact"/>
              <w:ind w:left="50"/>
              <w:rPr>
                <w:sz w:val="20"/>
              </w:rPr>
            </w:pPr>
            <w:r>
              <w:rPr>
                <w:sz w:val="20"/>
              </w:rPr>
              <w:t>NHS</w:t>
            </w:r>
            <w:r>
              <w:rPr>
                <w:spacing w:val="-9"/>
                <w:sz w:val="20"/>
              </w:rPr>
              <w:t xml:space="preserve"> </w:t>
            </w:r>
            <w:r>
              <w:rPr>
                <w:sz w:val="20"/>
              </w:rPr>
              <w:t>providers</w:t>
            </w:r>
            <w:r>
              <w:rPr>
                <w:spacing w:val="-9"/>
                <w:sz w:val="20"/>
              </w:rPr>
              <w:t xml:space="preserve"> </w:t>
            </w:r>
            <w:r>
              <w:rPr>
                <w:sz w:val="20"/>
              </w:rPr>
              <w:t>are</w:t>
            </w:r>
            <w:r>
              <w:rPr>
                <w:spacing w:val="-9"/>
                <w:sz w:val="20"/>
              </w:rPr>
              <w:t xml:space="preserve"> </w:t>
            </w:r>
            <w:r>
              <w:rPr>
                <w:sz w:val="20"/>
              </w:rPr>
              <w:t>committed</w:t>
            </w:r>
            <w:r>
              <w:rPr>
                <w:spacing w:val="-9"/>
                <w:sz w:val="20"/>
              </w:rPr>
              <w:t xml:space="preserve"> </w:t>
            </w:r>
            <w:r>
              <w:rPr>
                <w:sz w:val="20"/>
              </w:rPr>
              <w:t>to</w:t>
            </w:r>
            <w:r>
              <w:rPr>
                <w:spacing w:val="-9"/>
                <w:sz w:val="20"/>
              </w:rPr>
              <w:t xml:space="preserve"> </w:t>
            </w:r>
            <w:r>
              <w:rPr>
                <w:sz w:val="20"/>
              </w:rPr>
              <w:t>making</w:t>
            </w:r>
            <w:r>
              <w:rPr>
                <w:spacing w:val="-9"/>
                <w:sz w:val="20"/>
              </w:rPr>
              <w:t xml:space="preserve"> </w:t>
            </w:r>
            <w:r>
              <w:rPr>
                <w:sz w:val="20"/>
              </w:rPr>
              <w:t>the</w:t>
            </w:r>
            <w:r>
              <w:rPr>
                <w:spacing w:val="-9"/>
                <w:sz w:val="20"/>
              </w:rPr>
              <w:t xml:space="preserve"> </w:t>
            </w:r>
            <w:r>
              <w:rPr>
                <w:sz w:val="20"/>
              </w:rPr>
              <w:t>following</w:t>
            </w:r>
            <w:r>
              <w:rPr>
                <w:spacing w:val="-10"/>
                <w:sz w:val="20"/>
              </w:rPr>
              <w:t xml:space="preserve"> </w:t>
            </w:r>
            <w:r>
              <w:rPr>
                <w:sz w:val="20"/>
              </w:rPr>
              <w:t>total</w:t>
            </w:r>
            <w:r>
              <w:rPr>
                <w:spacing w:val="-10"/>
                <w:sz w:val="20"/>
              </w:rPr>
              <w:t xml:space="preserve"> </w:t>
            </w:r>
            <w:r>
              <w:rPr>
                <w:sz w:val="20"/>
              </w:rPr>
              <w:t>payments</w:t>
            </w:r>
            <w:r>
              <w:rPr>
                <w:spacing w:val="-8"/>
                <w:sz w:val="20"/>
              </w:rPr>
              <w:t xml:space="preserve"> </w:t>
            </w:r>
            <w:r>
              <w:rPr>
                <w:sz w:val="20"/>
              </w:rPr>
              <w:t>in</w:t>
            </w:r>
            <w:r>
              <w:rPr>
                <w:spacing w:val="-9"/>
                <w:sz w:val="20"/>
              </w:rPr>
              <w:t xml:space="preserve"> </w:t>
            </w:r>
            <w:r>
              <w:rPr>
                <w:sz w:val="20"/>
              </w:rPr>
              <w:t>respect</w:t>
            </w:r>
            <w:r>
              <w:rPr>
                <w:spacing w:val="-9"/>
                <w:sz w:val="20"/>
              </w:rPr>
              <w:t xml:space="preserve"> </w:t>
            </w:r>
            <w:r>
              <w:rPr>
                <w:sz w:val="20"/>
              </w:rPr>
              <w:t>of</w:t>
            </w:r>
            <w:r>
              <w:rPr>
                <w:spacing w:val="-8"/>
                <w:sz w:val="20"/>
              </w:rPr>
              <w:t xml:space="preserve"> </w:t>
            </w:r>
            <w:r>
              <w:rPr>
                <w:sz w:val="20"/>
              </w:rPr>
              <w:t>on-Statement</w:t>
            </w:r>
            <w:r>
              <w:rPr>
                <w:spacing w:val="-9"/>
                <w:sz w:val="20"/>
              </w:rPr>
              <w:t xml:space="preserve"> </w:t>
            </w:r>
            <w:r>
              <w:rPr>
                <w:sz w:val="20"/>
              </w:rPr>
              <w:t>of</w:t>
            </w:r>
            <w:r>
              <w:rPr>
                <w:spacing w:val="-7"/>
                <w:sz w:val="20"/>
              </w:rPr>
              <w:t xml:space="preserve"> </w:t>
            </w:r>
            <w:r>
              <w:rPr>
                <w:sz w:val="20"/>
              </w:rPr>
              <w:t>Financial</w:t>
            </w:r>
            <w:r>
              <w:rPr>
                <w:spacing w:val="-10"/>
                <w:sz w:val="20"/>
              </w:rPr>
              <w:t xml:space="preserve"> </w:t>
            </w:r>
            <w:r>
              <w:rPr>
                <w:spacing w:val="-2"/>
                <w:sz w:val="20"/>
              </w:rPr>
              <w:t>Position</w:t>
            </w:r>
          </w:p>
          <w:p w14:paraId="523DAD13" w14:textId="77777777" w:rsidR="00877A3B" w:rsidRDefault="00000000">
            <w:pPr>
              <w:pStyle w:val="TableParagraph"/>
              <w:spacing w:before="17" w:line="227" w:lineRule="exact"/>
              <w:ind w:left="50"/>
              <w:rPr>
                <w:sz w:val="20"/>
              </w:rPr>
            </w:pPr>
            <w:r>
              <w:rPr>
                <w:sz w:val="20"/>
              </w:rPr>
              <w:t>PFI,</w:t>
            </w:r>
            <w:r>
              <w:rPr>
                <w:spacing w:val="-9"/>
                <w:sz w:val="20"/>
              </w:rPr>
              <w:t xml:space="preserve"> </w:t>
            </w:r>
            <w:r>
              <w:rPr>
                <w:sz w:val="20"/>
              </w:rPr>
              <w:t>LIFT</w:t>
            </w:r>
            <w:r>
              <w:rPr>
                <w:spacing w:val="-5"/>
                <w:sz w:val="20"/>
              </w:rPr>
              <w:t xml:space="preserve"> </w:t>
            </w:r>
            <w:r>
              <w:rPr>
                <w:sz w:val="20"/>
              </w:rPr>
              <w:t>and</w:t>
            </w:r>
            <w:r>
              <w:rPr>
                <w:spacing w:val="-8"/>
                <w:sz w:val="20"/>
              </w:rPr>
              <w:t xml:space="preserve"> </w:t>
            </w:r>
            <w:r>
              <w:rPr>
                <w:sz w:val="20"/>
              </w:rPr>
              <w:t>other</w:t>
            </w:r>
            <w:r>
              <w:rPr>
                <w:spacing w:val="-8"/>
                <w:sz w:val="20"/>
              </w:rPr>
              <w:t xml:space="preserve"> </w:t>
            </w:r>
            <w:r>
              <w:rPr>
                <w:sz w:val="20"/>
              </w:rPr>
              <w:t>service</w:t>
            </w:r>
            <w:r>
              <w:rPr>
                <w:spacing w:val="-8"/>
                <w:sz w:val="20"/>
              </w:rPr>
              <w:t xml:space="preserve"> </w:t>
            </w:r>
            <w:r>
              <w:rPr>
                <w:sz w:val="20"/>
              </w:rPr>
              <w:t>concession</w:t>
            </w:r>
            <w:r>
              <w:rPr>
                <w:spacing w:val="-10"/>
                <w:sz w:val="20"/>
              </w:rPr>
              <w:t xml:space="preserve"> </w:t>
            </w:r>
            <w:r>
              <w:rPr>
                <w:spacing w:val="-2"/>
                <w:sz w:val="20"/>
              </w:rPr>
              <w:t>arrangements:</w:t>
            </w:r>
          </w:p>
        </w:tc>
      </w:tr>
      <w:tr w:rsidR="00877A3B" w14:paraId="240C7290" w14:textId="77777777">
        <w:trPr>
          <w:trHeight w:val="764"/>
        </w:trPr>
        <w:tc>
          <w:tcPr>
            <w:tcW w:w="7847" w:type="dxa"/>
          </w:tcPr>
          <w:p w14:paraId="712FB80C" w14:textId="77777777" w:rsidR="00877A3B" w:rsidRDefault="00877A3B">
            <w:pPr>
              <w:pStyle w:val="TableParagraph"/>
              <w:rPr>
                <w:rFonts w:ascii="Times New Roman"/>
                <w:sz w:val="18"/>
              </w:rPr>
            </w:pPr>
          </w:p>
        </w:tc>
        <w:tc>
          <w:tcPr>
            <w:tcW w:w="1507" w:type="dxa"/>
          </w:tcPr>
          <w:p w14:paraId="4EB4A130" w14:textId="77777777" w:rsidR="00877A3B" w:rsidRDefault="00000000">
            <w:pPr>
              <w:pStyle w:val="TableParagraph"/>
              <w:spacing w:before="10"/>
              <w:ind w:right="242"/>
              <w:jc w:val="right"/>
              <w:rPr>
                <w:b/>
                <w:sz w:val="20"/>
              </w:rPr>
            </w:pPr>
            <w:r>
              <w:rPr>
                <w:b/>
                <w:sz w:val="20"/>
              </w:rPr>
              <w:t>31</w:t>
            </w:r>
            <w:r>
              <w:rPr>
                <w:b/>
                <w:spacing w:val="-6"/>
                <w:sz w:val="20"/>
              </w:rPr>
              <w:t xml:space="preserve"> </w:t>
            </w:r>
            <w:r>
              <w:rPr>
                <w:b/>
                <w:spacing w:val="-2"/>
                <w:sz w:val="20"/>
              </w:rPr>
              <w:t>March</w:t>
            </w:r>
          </w:p>
          <w:p w14:paraId="02989FF5" w14:textId="77777777" w:rsidR="00877A3B" w:rsidRDefault="00000000">
            <w:pPr>
              <w:pStyle w:val="TableParagraph"/>
              <w:spacing w:before="26"/>
              <w:ind w:right="242"/>
              <w:jc w:val="right"/>
              <w:rPr>
                <w:b/>
                <w:sz w:val="20"/>
              </w:rPr>
            </w:pPr>
            <w:r>
              <w:rPr>
                <w:b/>
                <w:spacing w:val="-4"/>
                <w:sz w:val="20"/>
              </w:rPr>
              <w:t>2025</w:t>
            </w:r>
          </w:p>
        </w:tc>
        <w:tc>
          <w:tcPr>
            <w:tcW w:w="1142" w:type="dxa"/>
          </w:tcPr>
          <w:p w14:paraId="343D3499" w14:textId="77777777" w:rsidR="00877A3B" w:rsidRDefault="00000000">
            <w:pPr>
              <w:pStyle w:val="TableParagraph"/>
              <w:spacing w:before="10"/>
              <w:ind w:right="31"/>
              <w:jc w:val="right"/>
              <w:rPr>
                <w:b/>
                <w:sz w:val="20"/>
              </w:rPr>
            </w:pPr>
            <w:r>
              <w:rPr>
                <w:b/>
                <w:sz w:val="20"/>
              </w:rPr>
              <w:t>31</w:t>
            </w:r>
            <w:r>
              <w:rPr>
                <w:b/>
                <w:spacing w:val="-6"/>
                <w:sz w:val="20"/>
              </w:rPr>
              <w:t xml:space="preserve"> </w:t>
            </w:r>
            <w:r>
              <w:rPr>
                <w:b/>
                <w:spacing w:val="-2"/>
                <w:sz w:val="20"/>
              </w:rPr>
              <w:t>March</w:t>
            </w:r>
          </w:p>
          <w:p w14:paraId="2B17AD13" w14:textId="77777777" w:rsidR="00877A3B" w:rsidRDefault="00000000">
            <w:pPr>
              <w:pStyle w:val="TableParagraph"/>
              <w:spacing w:before="26"/>
              <w:ind w:right="30"/>
              <w:jc w:val="right"/>
              <w:rPr>
                <w:b/>
                <w:sz w:val="20"/>
              </w:rPr>
            </w:pPr>
            <w:r>
              <w:rPr>
                <w:b/>
                <w:spacing w:val="-4"/>
                <w:sz w:val="20"/>
              </w:rPr>
              <w:t>2024</w:t>
            </w:r>
          </w:p>
          <w:p w14:paraId="46577410" w14:textId="77777777" w:rsidR="00877A3B" w:rsidRDefault="00000000">
            <w:pPr>
              <w:pStyle w:val="TableParagraph"/>
              <w:spacing w:before="27" w:line="221" w:lineRule="exact"/>
              <w:ind w:right="30"/>
              <w:jc w:val="right"/>
              <w:rPr>
                <w:b/>
                <w:sz w:val="20"/>
              </w:rPr>
            </w:pPr>
            <w:r>
              <w:rPr>
                <w:b/>
                <w:spacing w:val="-2"/>
                <w:sz w:val="20"/>
              </w:rPr>
              <w:t>restated*</w:t>
            </w:r>
          </w:p>
        </w:tc>
      </w:tr>
      <w:tr w:rsidR="00877A3B" w14:paraId="21F14578" w14:textId="77777777">
        <w:trPr>
          <w:trHeight w:val="274"/>
        </w:trPr>
        <w:tc>
          <w:tcPr>
            <w:tcW w:w="7847" w:type="dxa"/>
          </w:tcPr>
          <w:p w14:paraId="0C93D59C" w14:textId="77777777" w:rsidR="00877A3B" w:rsidRDefault="00000000">
            <w:pPr>
              <w:pStyle w:val="TableParagraph"/>
              <w:spacing w:before="4"/>
              <w:ind w:left="50"/>
              <w:rPr>
                <w:b/>
                <w:sz w:val="20"/>
              </w:rPr>
            </w:pPr>
            <w:r>
              <w:rPr>
                <w:b/>
                <w:sz w:val="20"/>
              </w:rPr>
              <w:t>Total</w:t>
            </w:r>
            <w:r>
              <w:rPr>
                <w:b/>
                <w:spacing w:val="-8"/>
                <w:sz w:val="20"/>
              </w:rPr>
              <w:t xml:space="preserve"> </w:t>
            </w:r>
            <w:r>
              <w:rPr>
                <w:b/>
                <w:sz w:val="20"/>
              </w:rPr>
              <w:t>future</w:t>
            </w:r>
            <w:r>
              <w:rPr>
                <w:b/>
                <w:spacing w:val="-8"/>
                <w:sz w:val="20"/>
              </w:rPr>
              <w:t xml:space="preserve"> </w:t>
            </w:r>
            <w:r>
              <w:rPr>
                <w:b/>
                <w:sz w:val="20"/>
              </w:rPr>
              <w:t>payments</w:t>
            </w:r>
            <w:r>
              <w:rPr>
                <w:b/>
                <w:spacing w:val="-8"/>
                <w:sz w:val="20"/>
              </w:rPr>
              <w:t xml:space="preserve"> </w:t>
            </w:r>
            <w:r>
              <w:rPr>
                <w:b/>
                <w:sz w:val="20"/>
              </w:rPr>
              <w:t>due</w:t>
            </w:r>
            <w:r>
              <w:rPr>
                <w:b/>
                <w:spacing w:val="-8"/>
                <w:sz w:val="20"/>
              </w:rPr>
              <w:t xml:space="preserve"> </w:t>
            </w:r>
            <w:r>
              <w:rPr>
                <w:b/>
                <w:spacing w:val="-5"/>
                <w:sz w:val="20"/>
              </w:rPr>
              <w:t>in:</w:t>
            </w:r>
          </w:p>
        </w:tc>
        <w:tc>
          <w:tcPr>
            <w:tcW w:w="1507" w:type="dxa"/>
          </w:tcPr>
          <w:p w14:paraId="1E76663D" w14:textId="77777777" w:rsidR="00877A3B" w:rsidRDefault="00000000">
            <w:pPr>
              <w:pStyle w:val="TableParagraph"/>
              <w:spacing w:before="4"/>
              <w:ind w:right="243"/>
              <w:jc w:val="right"/>
              <w:rPr>
                <w:b/>
                <w:sz w:val="20"/>
              </w:rPr>
            </w:pPr>
            <w:r>
              <w:rPr>
                <w:b/>
                <w:spacing w:val="-5"/>
                <w:sz w:val="20"/>
              </w:rPr>
              <w:t>£m</w:t>
            </w:r>
          </w:p>
        </w:tc>
        <w:tc>
          <w:tcPr>
            <w:tcW w:w="1142" w:type="dxa"/>
          </w:tcPr>
          <w:p w14:paraId="3F3CFE36" w14:textId="77777777" w:rsidR="00877A3B" w:rsidRDefault="00000000">
            <w:pPr>
              <w:pStyle w:val="TableParagraph"/>
              <w:spacing w:before="4"/>
              <w:ind w:right="31"/>
              <w:jc w:val="right"/>
              <w:rPr>
                <w:b/>
                <w:sz w:val="20"/>
              </w:rPr>
            </w:pPr>
            <w:r>
              <w:rPr>
                <w:b/>
                <w:spacing w:val="-5"/>
                <w:sz w:val="20"/>
              </w:rPr>
              <w:t>£m</w:t>
            </w:r>
          </w:p>
        </w:tc>
      </w:tr>
      <w:tr w:rsidR="00877A3B" w14:paraId="5C2FFA38" w14:textId="77777777">
        <w:trPr>
          <w:trHeight w:val="292"/>
        </w:trPr>
        <w:tc>
          <w:tcPr>
            <w:tcW w:w="7847" w:type="dxa"/>
          </w:tcPr>
          <w:p w14:paraId="4002DCFE" w14:textId="77777777" w:rsidR="00877A3B" w:rsidRDefault="00000000">
            <w:pPr>
              <w:pStyle w:val="TableParagraph"/>
              <w:spacing w:before="34"/>
              <w:ind w:left="201"/>
              <w:rPr>
                <w:sz w:val="20"/>
              </w:rPr>
            </w:pPr>
            <w:r>
              <w:rPr>
                <w:sz w:val="20"/>
              </w:rPr>
              <w:t>-</w:t>
            </w:r>
            <w:r>
              <w:rPr>
                <w:spacing w:val="-6"/>
                <w:sz w:val="20"/>
              </w:rPr>
              <w:t xml:space="preserve"> </w:t>
            </w:r>
            <w:r>
              <w:rPr>
                <w:sz w:val="20"/>
              </w:rPr>
              <w:t>not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one</w:t>
            </w:r>
            <w:r>
              <w:rPr>
                <w:spacing w:val="-6"/>
                <w:sz w:val="20"/>
              </w:rPr>
              <w:t xml:space="preserve"> </w:t>
            </w:r>
            <w:r>
              <w:rPr>
                <w:spacing w:val="-2"/>
                <w:sz w:val="20"/>
              </w:rPr>
              <w:t>year;</w:t>
            </w:r>
          </w:p>
        </w:tc>
        <w:tc>
          <w:tcPr>
            <w:tcW w:w="1507" w:type="dxa"/>
          </w:tcPr>
          <w:p w14:paraId="48E4D24A" w14:textId="77777777" w:rsidR="00877A3B" w:rsidRDefault="00000000">
            <w:pPr>
              <w:pStyle w:val="TableParagraph"/>
              <w:spacing w:before="34"/>
              <w:ind w:right="307"/>
              <w:jc w:val="right"/>
              <w:rPr>
                <w:sz w:val="20"/>
              </w:rPr>
            </w:pPr>
            <w:r>
              <w:rPr>
                <w:spacing w:val="-2"/>
                <w:sz w:val="20"/>
              </w:rPr>
              <w:t>2,842</w:t>
            </w:r>
          </w:p>
        </w:tc>
        <w:tc>
          <w:tcPr>
            <w:tcW w:w="1142" w:type="dxa"/>
          </w:tcPr>
          <w:p w14:paraId="0D644ECE" w14:textId="77777777" w:rsidR="00877A3B" w:rsidRDefault="00000000">
            <w:pPr>
              <w:pStyle w:val="TableParagraph"/>
              <w:spacing w:before="34"/>
              <w:ind w:right="95"/>
              <w:jc w:val="right"/>
              <w:rPr>
                <w:sz w:val="20"/>
              </w:rPr>
            </w:pPr>
            <w:r>
              <w:rPr>
                <w:spacing w:val="-2"/>
                <w:sz w:val="20"/>
              </w:rPr>
              <w:t>2,738</w:t>
            </w:r>
          </w:p>
        </w:tc>
      </w:tr>
      <w:tr w:rsidR="00877A3B" w14:paraId="0C123947" w14:textId="77777777">
        <w:trPr>
          <w:trHeight w:val="280"/>
        </w:trPr>
        <w:tc>
          <w:tcPr>
            <w:tcW w:w="7847" w:type="dxa"/>
          </w:tcPr>
          <w:p w14:paraId="379F17D4" w14:textId="77777777" w:rsidR="00877A3B" w:rsidRDefault="00000000">
            <w:pPr>
              <w:pStyle w:val="TableParagraph"/>
              <w:spacing w:before="22"/>
              <w:ind w:left="201"/>
              <w:rPr>
                <w:sz w:val="20"/>
              </w:rPr>
            </w:pPr>
            <w:r>
              <w:rPr>
                <w:sz w:val="20"/>
              </w:rPr>
              <w:t>-</w:t>
            </w:r>
            <w:r>
              <w:rPr>
                <w:spacing w:val="-7"/>
                <w:sz w:val="20"/>
              </w:rPr>
              <w:t xml:space="preserve"> </w:t>
            </w:r>
            <w:r>
              <w:rPr>
                <w:sz w:val="20"/>
              </w:rPr>
              <w:t>later</w:t>
            </w:r>
            <w:r>
              <w:rPr>
                <w:spacing w:val="-7"/>
                <w:sz w:val="20"/>
              </w:rPr>
              <w:t xml:space="preserve"> </w:t>
            </w:r>
            <w:r>
              <w:rPr>
                <w:sz w:val="20"/>
              </w:rPr>
              <w:t>than</w:t>
            </w:r>
            <w:r>
              <w:rPr>
                <w:spacing w:val="-8"/>
                <w:sz w:val="20"/>
              </w:rPr>
              <w:t xml:space="preserve"> </w:t>
            </w:r>
            <w:r>
              <w:rPr>
                <w:sz w:val="20"/>
              </w:rPr>
              <w:t>one</w:t>
            </w:r>
            <w:r>
              <w:rPr>
                <w:spacing w:val="-8"/>
                <w:sz w:val="20"/>
              </w:rPr>
              <w:t xml:space="preserve"> </w:t>
            </w:r>
            <w:r>
              <w:rPr>
                <w:sz w:val="20"/>
              </w:rPr>
              <w:t>year</w:t>
            </w:r>
            <w:r>
              <w:rPr>
                <w:spacing w:val="-6"/>
                <w:sz w:val="20"/>
              </w:rPr>
              <w:t xml:space="preserve"> </w:t>
            </w:r>
            <w:r>
              <w:rPr>
                <w:sz w:val="20"/>
              </w:rPr>
              <w:t>and</w:t>
            </w:r>
            <w:r>
              <w:rPr>
                <w:spacing w:val="-8"/>
                <w:sz w:val="20"/>
              </w:rPr>
              <w:t xml:space="preserve"> </w:t>
            </w:r>
            <w:r>
              <w:rPr>
                <w:sz w:val="20"/>
              </w:rPr>
              <w:t>not</w:t>
            </w:r>
            <w:r>
              <w:rPr>
                <w:spacing w:val="-8"/>
                <w:sz w:val="20"/>
              </w:rPr>
              <w:t xml:space="preserve"> </w:t>
            </w:r>
            <w:r>
              <w:rPr>
                <w:sz w:val="20"/>
              </w:rPr>
              <w:t>later</w:t>
            </w:r>
            <w:r>
              <w:rPr>
                <w:spacing w:val="-6"/>
                <w:sz w:val="20"/>
              </w:rPr>
              <w:t xml:space="preserve"> </w:t>
            </w:r>
            <w:r>
              <w:rPr>
                <w:sz w:val="20"/>
              </w:rPr>
              <w:t>than</w:t>
            </w:r>
            <w:r>
              <w:rPr>
                <w:spacing w:val="-9"/>
                <w:sz w:val="20"/>
              </w:rPr>
              <w:t xml:space="preserve"> </w:t>
            </w:r>
            <w:r>
              <w:rPr>
                <w:sz w:val="20"/>
              </w:rPr>
              <w:t>five</w:t>
            </w:r>
            <w:r>
              <w:rPr>
                <w:spacing w:val="-7"/>
                <w:sz w:val="20"/>
              </w:rPr>
              <w:t xml:space="preserve"> </w:t>
            </w:r>
            <w:r>
              <w:rPr>
                <w:spacing w:val="-2"/>
                <w:sz w:val="20"/>
              </w:rPr>
              <w:t>years;</w:t>
            </w:r>
          </w:p>
        </w:tc>
        <w:tc>
          <w:tcPr>
            <w:tcW w:w="1507" w:type="dxa"/>
          </w:tcPr>
          <w:p w14:paraId="6D61DF8D" w14:textId="77777777" w:rsidR="00877A3B" w:rsidRDefault="00000000">
            <w:pPr>
              <w:pStyle w:val="TableParagraph"/>
              <w:spacing w:before="22"/>
              <w:ind w:right="307"/>
              <w:jc w:val="right"/>
              <w:rPr>
                <w:sz w:val="20"/>
              </w:rPr>
            </w:pPr>
            <w:r>
              <w:rPr>
                <w:spacing w:val="-2"/>
                <w:sz w:val="20"/>
              </w:rPr>
              <w:t>11,369</w:t>
            </w:r>
          </w:p>
        </w:tc>
        <w:tc>
          <w:tcPr>
            <w:tcW w:w="1142" w:type="dxa"/>
          </w:tcPr>
          <w:p w14:paraId="5ECA259F" w14:textId="77777777" w:rsidR="00877A3B" w:rsidRDefault="00000000">
            <w:pPr>
              <w:pStyle w:val="TableParagraph"/>
              <w:spacing w:before="22"/>
              <w:ind w:right="95"/>
              <w:jc w:val="right"/>
              <w:rPr>
                <w:sz w:val="20"/>
              </w:rPr>
            </w:pPr>
            <w:r>
              <w:rPr>
                <w:spacing w:val="-2"/>
                <w:sz w:val="20"/>
              </w:rPr>
              <w:t>10,910</w:t>
            </w:r>
          </w:p>
        </w:tc>
      </w:tr>
      <w:tr w:rsidR="00877A3B" w14:paraId="0D5ABFCA" w14:textId="77777777">
        <w:trPr>
          <w:trHeight w:val="254"/>
        </w:trPr>
        <w:tc>
          <w:tcPr>
            <w:tcW w:w="7847" w:type="dxa"/>
          </w:tcPr>
          <w:p w14:paraId="322C1D94" w14:textId="77777777" w:rsidR="00877A3B" w:rsidRDefault="00000000">
            <w:pPr>
              <w:pStyle w:val="TableParagraph"/>
              <w:spacing w:before="22" w:line="213" w:lineRule="exact"/>
              <w:ind w:left="201"/>
              <w:rPr>
                <w:sz w:val="20"/>
              </w:rPr>
            </w:pPr>
            <w:r>
              <w:rPr>
                <w:sz w:val="20"/>
              </w:rPr>
              <w:t>-</w:t>
            </w:r>
            <w:r>
              <w:rPr>
                <w:spacing w:val="-6"/>
                <w:sz w:val="20"/>
              </w:rPr>
              <w:t xml:space="preserve"> </w:t>
            </w:r>
            <w:r>
              <w:rPr>
                <w:sz w:val="20"/>
              </w:rPr>
              <w:t>later</w:t>
            </w:r>
            <w:r>
              <w:rPr>
                <w:spacing w:val="-6"/>
                <w:sz w:val="20"/>
              </w:rPr>
              <w:t xml:space="preserve"> </w:t>
            </w:r>
            <w:r>
              <w:rPr>
                <w:sz w:val="20"/>
              </w:rPr>
              <w:t>than</w:t>
            </w:r>
            <w:r>
              <w:rPr>
                <w:spacing w:val="-7"/>
                <w:sz w:val="20"/>
              </w:rPr>
              <w:t xml:space="preserve"> </w:t>
            </w:r>
            <w:r>
              <w:rPr>
                <w:sz w:val="20"/>
              </w:rPr>
              <w:t>five</w:t>
            </w:r>
            <w:r>
              <w:rPr>
                <w:spacing w:val="-7"/>
                <w:sz w:val="20"/>
              </w:rPr>
              <w:t xml:space="preserve"> </w:t>
            </w:r>
            <w:r>
              <w:rPr>
                <w:spacing w:val="-2"/>
                <w:sz w:val="20"/>
              </w:rPr>
              <w:t>years.</w:t>
            </w:r>
          </w:p>
        </w:tc>
        <w:tc>
          <w:tcPr>
            <w:tcW w:w="1507" w:type="dxa"/>
            <w:tcBorders>
              <w:bottom w:val="single" w:sz="8" w:space="0" w:color="000000"/>
            </w:tcBorders>
          </w:tcPr>
          <w:p w14:paraId="617786DD" w14:textId="77777777" w:rsidR="00877A3B" w:rsidRDefault="00000000">
            <w:pPr>
              <w:pStyle w:val="TableParagraph"/>
              <w:spacing w:before="22" w:line="213" w:lineRule="exact"/>
              <w:ind w:right="307"/>
              <w:jc w:val="right"/>
              <w:rPr>
                <w:sz w:val="20"/>
              </w:rPr>
            </w:pPr>
            <w:r>
              <w:rPr>
                <w:spacing w:val="-2"/>
                <w:sz w:val="20"/>
              </w:rPr>
              <w:t>29,825</w:t>
            </w:r>
          </w:p>
        </w:tc>
        <w:tc>
          <w:tcPr>
            <w:tcW w:w="1142" w:type="dxa"/>
            <w:tcBorders>
              <w:bottom w:val="single" w:sz="8" w:space="0" w:color="000000"/>
            </w:tcBorders>
          </w:tcPr>
          <w:p w14:paraId="417DACCB" w14:textId="77777777" w:rsidR="00877A3B" w:rsidRDefault="00000000">
            <w:pPr>
              <w:pStyle w:val="TableParagraph"/>
              <w:spacing w:before="22" w:line="213" w:lineRule="exact"/>
              <w:ind w:right="95"/>
              <w:jc w:val="right"/>
              <w:rPr>
                <w:sz w:val="20"/>
              </w:rPr>
            </w:pPr>
            <w:r>
              <w:rPr>
                <w:spacing w:val="-2"/>
                <w:sz w:val="20"/>
              </w:rPr>
              <w:t>30,772</w:t>
            </w:r>
          </w:p>
        </w:tc>
      </w:tr>
      <w:tr w:rsidR="00877A3B" w14:paraId="79FE632C" w14:textId="77777777">
        <w:trPr>
          <w:trHeight w:val="240"/>
        </w:trPr>
        <w:tc>
          <w:tcPr>
            <w:tcW w:w="7847" w:type="dxa"/>
          </w:tcPr>
          <w:p w14:paraId="6D7C6C44" w14:textId="77777777" w:rsidR="00877A3B" w:rsidRDefault="00000000">
            <w:pPr>
              <w:pStyle w:val="TableParagraph"/>
              <w:spacing w:line="217" w:lineRule="exact"/>
              <w:ind w:left="50"/>
              <w:rPr>
                <w:b/>
                <w:sz w:val="20"/>
              </w:rPr>
            </w:pPr>
            <w:r>
              <w:rPr>
                <w:b/>
                <w:spacing w:val="-2"/>
                <w:sz w:val="20"/>
              </w:rPr>
              <w:t>Total</w:t>
            </w:r>
          </w:p>
        </w:tc>
        <w:tc>
          <w:tcPr>
            <w:tcW w:w="1507" w:type="dxa"/>
            <w:tcBorders>
              <w:top w:val="single" w:sz="8" w:space="0" w:color="000000"/>
              <w:bottom w:val="double" w:sz="8" w:space="0" w:color="000000"/>
            </w:tcBorders>
          </w:tcPr>
          <w:p w14:paraId="59525C45" w14:textId="77777777" w:rsidR="00877A3B" w:rsidRDefault="00000000">
            <w:pPr>
              <w:pStyle w:val="TableParagraph"/>
              <w:spacing w:line="217" w:lineRule="exact"/>
              <w:ind w:right="307"/>
              <w:jc w:val="right"/>
              <w:rPr>
                <w:b/>
                <w:sz w:val="20"/>
              </w:rPr>
            </w:pPr>
            <w:r>
              <w:rPr>
                <w:b/>
                <w:spacing w:val="-2"/>
                <w:sz w:val="20"/>
              </w:rPr>
              <w:t>44,036</w:t>
            </w:r>
          </w:p>
        </w:tc>
        <w:tc>
          <w:tcPr>
            <w:tcW w:w="1142" w:type="dxa"/>
            <w:tcBorders>
              <w:top w:val="single" w:sz="8" w:space="0" w:color="000000"/>
              <w:bottom w:val="double" w:sz="8" w:space="0" w:color="000000"/>
            </w:tcBorders>
          </w:tcPr>
          <w:p w14:paraId="47AAAEBD" w14:textId="77777777" w:rsidR="00877A3B" w:rsidRDefault="00000000">
            <w:pPr>
              <w:pStyle w:val="TableParagraph"/>
              <w:spacing w:line="217" w:lineRule="exact"/>
              <w:ind w:right="95"/>
              <w:jc w:val="right"/>
              <w:rPr>
                <w:b/>
                <w:sz w:val="20"/>
              </w:rPr>
            </w:pPr>
            <w:r>
              <w:rPr>
                <w:b/>
                <w:spacing w:val="-2"/>
                <w:sz w:val="20"/>
              </w:rPr>
              <w:t>44,420</w:t>
            </w:r>
          </w:p>
        </w:tc>
      </w:tr>
    </w:tbl>
    <w:p w14:paraId="2F2F7902" w14:textId="77777777" w:rsidR="00877A3B" w:rsidRDefault="00000000">
      <w:pPr>
        <w:pStyle w:val="BodyText"/>
        <w:spacing w:before="33"/>
        <w:rPr>
          <w:b/>
          <w:sz w:val="20"/>
        </w:rPr>
      </w:pPr>
      <w:r>
        <w:rPr>
          <w:b/>
          <w:noProof/>
          <w:sz w:val="20"/>
        </w:rPr>
        <mc:AlternateContent>
          <mc:Choice Requires="wps">
            <w:drawing>
              <wp:anchor distT="0" distB="0" distL="0" distR="0" simplePos="0" relativeHeight="251703296" behindDoc="1" locked="0" layoutInCell="1" allowOverlap="1" wp14:anchorId="38ADDB45" wp14:editId="00C1BD83">
                <wp:simplePos x="0" y="0"/>
                <wp:positionH relativeFrom="page">
                  <wp:posOffset>430022</wp:posOffset>
                </wp:positionH>
                <wp:positionV relativeFrom="paragraph">
                  <wp:posOffset>366775</wp:posOffset>
                </wp:positionV>
                <wp:extent cx="4921250" cy="498475"/>
                <wp:effectExtent l="0" t="0" r="0" b="0"/>
                <wp:wrapTopAndBottom/>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0" cy="4984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750"/>
                            </w:tblGrid>
                            <w:tr w:rsidR="00877A3B" w14:paraId="3927475E" w14:textId="77777777">
                              <w:trPr>
                                <w:trHeight w:val="515"/>
                              </w:trPr>
                              <w:tc>
                                <w:tcPr>
                                  <w:tcW w:w="7750" w:type="dxa"/>
                                </w:tcPr>
                                <w:p w14:paraId="2F5DB64C" w14:textId="77777777" w:rsidR="00877A3B" w:rsidRDefault="00000000">
                                  <w:pPr>
                                    <w:pStyle w:val="TableParagraph"/>
                                    <w:spacing w:line="256" w:lineRule="auto"/>
                                    <w:ind w:left="50"/>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4"/>
                                      <w:sz w:val="20"/>
                                    </w:rPr>
                                    <w:t xml:space="preserve"> </w:t>
                                  </w:r>
                                  <w:r>
                                    <w:rPr>
                                      <w:sz w:val="20"/>
                                    </w:rPr>
                                    <w:t>PFI,</w:t>
                                  </w:r>
                                  <w:r>
                                    <w:rPr>
                                      <w:spacing w:val="-6"/>
                                      <w:sz w:val="20"/>
                                    </w:rPr>
                                    <w:t xml:space="preserve"> </w:t>
                                  </w:r>
                                  <w:r>
                                    <w:rPr>
                                      <w:sz w:val="20"/>
                                    </w:rPr>
                                    <w:t>LIFT</w:t>
                                  </w:r>
                                  <w:r>
                                    <w:rPr>
                                      <w:spacing w:val="-3"/>
                                      <w:sz w:val="20"/>
                                    </w:rPr>
                                    <w:t xml:space="preserve"> </w:t>
                                  </w:r>
                                  <w:r>
                                    <w:rPr>
                                      <w:sz w:val="20"/>
                                    </w:rPr>
                                    <w:t>and</w:t>
                                  </w:r>
                                  <w:r>
                                    <w:rPr>
                                      <w:spacing w:val="-6"/>
                                      <w:sz w:val="20"/>
                                    </w:rPr>
                                    <w:t xml:space="preserve"> </w:t>
                                  </w:r>
                                  <w:r>
                                    <w:rPr>
                                      <w:sz w:val="20"/>
                                    </w:rPr>
                                    <w:t>other</w:t>
                                  </w:r>
                                  <w:r>
                                    <w:rPr>
                                      <w:spacing w:val="-5"/>
                                      <w:sz w:val="20"/>
                                    </w:rPr>
                                    <w:t xml:space="preserve"> </w:t>
                                  </w:r>
                                  <w:r>
                                    <w:rPr>
                                      <w:sz w:val="20"/>
                                    </w:rPr>
                                    <w:t>service</w:t>
                                  </w:r>
                                  <w:r>
                                    <w:rPr>
                                      <w:spacing w:val="-6"/>
                                      <w:sz w:val="20"/>
                                    </w:rPr>
                                    <w:t xml:space="preserve"> </w:t>
                                  </w:r>
                                  <w:r>
                                    <w:rPr>
                                      <w:sz w:val="20"/>
                                    </w:rPr>
                                    <w:t>concession</w:t>
                                  </w:r>
                                  <w:r>
                                    <w:rPr>
                                      <w:spacing w:val="-7"/>
                                      <w:sz w:val="20"/>
                                    </w:rPr>
                                    <w:t xml:space="preserve"> </w:t>
                                  </w:r>
                                  <w:r>
                                    <w:rPr>
                                      <w:sz w:val="20"/>
                                    </w:rPr>
                                    <w:t>schemes</w:t>
                                  </w:r>
                                  <w:r>
                                    <w:rPr>
                                      <w:spacing w:val="-5"/>
                                      <w:sz w:val="20"/>
                                    </w:rPr>
                                    <w:t xml:space="preserve"> </w:t>
                                  </w:r>
                                  <w:proofErr w:type="spellStart"/>
                                  <w:r>
                                    <w:rPr>
                                      <w:sz w:val="20"/>
                                    </w:rPr>
                                    <w:t>recognised</w:t>
                                  </w:r>
                                  <w:proofErr w:type="spellEnd"/>
                                  <w:r>
                                    <w:rPr>
                                      <w:spacing w:val="-7"/>
                                      <w:sz w:val="20"/>
                                    </w:rPr>
                                    <w:t xml:space="preserve"> </w:t>
                                  </w:r>
                                  <w:r>
                                    <w:rPr>
                                      <w:sz w:val="20"/>
                                    </w:rPr>
                                    <w:t>on-</w:t>
                                  </w:r>
                                  <w:proofErr w:type="spellStart"/>
                                  <w:r>
                                    <w:rPr>
                                      <w:sz w:val="20"/>
                                    </w:rPr>
                                    <w:t>SoFP</w:t>
                                  </w:r>
                                  <w:proofErr w:type="spellEnd"/>
                                  <w:r>
                                    <w:rPr>
                                      <w:sz w:val="20"/>
                                    </w:rPr>
                                    <w:t xml:space="preserve"> at 31 March</w:t>
                                  </w:r>
                                </w:p>
                              </w:tc>
                            </w:tr>
                            <w:tr w:rsidR="00877A3B" w14:paraId="4C556678" w14:textId="77777777">
                              <w:trPr>
                                <w:trHeight w:val="268"/>
                              </w:trPr>
                              <w:tc>
                                <w:tcPr>
                                  <w:tcW w:w="7750" w:type="dxa"/>
                                </w:tcPr>
                                <w:p w14:paraId="32E9BF1C" w14:textId="77777777" w:rsidR="00877A3B" w:rsidRDefault="00000000">
                                  <w:pPr>
                                    <w:pStyle w:val="TableParagraph"/>
                                    <w:spacing w:before="38" w:line="210" w:lineRule="exact"/>
                                    <w:ind w:left="50"/>
                                    <w:rPr>
                                      <w:sz w:val="20"/>
                                    </w:rPr>
                                  </w:pPr>
                                  <w:r>
                                    <w:rPr>
                                      <w:sz w:val="20"/>
                                    </w:rPr>
                                    <w:t>Of</w:t>
                                  </w:r>
                                  <w:r>
                                    <w:rPr>
                                      <w:spacing w:val="-5"/>
                                      <w:sz w:val="20"/>
                                    </w:rPr>
                                    <w:t xml:space="preserve"> </w:t>
                                  </w:r>
                                  <w:r>
                                    <w:rPr>
                                      <w:sz w:val="20"/>
                                    </w:rPr>
                                    <w:t>which</w:t>
                                  </w:r>
                                  <w:r>
                                    <w:rPr>
                                      <w:spacing w:val="-7"/>
                                      <w:sz w:val="20"/>
                                    </w:rPr>
                                    <w:t xml:space="preserve"> </w:t>
                                  </w:r>
                                  <w:r>
                                    <w:rPr>
                                      <w:sz w:val="20"/>
                                    </w:rPr>
                                    <w:t>schemes</w:t>
                                  </w:r>
                                  <w:r>
                                    <w:rPr>
                                      <w:spacing w:val="-5"/>
                                      <w:sz w:val="20"/>
                                    </w:rPr>
                                    <w:t xml:space="preserve"> </w:t>
                                  </w:r>
                                  <w:r>
                                    <w:rPr>
                                      <w:sz w:val="20"/>
                                    </w:rPr>
                                    <w:t>with</w:t>
                                  </w:r>
                                  <w:r>
                                    <w:rPr>
                                      <w:spacing w:val="-8"/>
                                      <w:sz w:val="20"/>
                                    </w:rPr>
                                    <w:t xml:space="preserve"> </w:t>
                                  </w:r>
                                  <w:r>
                                    <w:rPr>
                                      <w:sz w:val="20"/>
                                    </w:rPr>
                                    <w:t>total</w:t>
                                  </w:r>
                                  <w:r>
                                    <w:rPr>
                                      <w:spacing w:val="-7"/>
                                      <w:sz w:val="20"/>
                                    </w:rPr>
                                    <w:t xml:space="preserve"> </w:t>
                                  </w:r>
                                  <w:r>
                                    <w:rPr>
                                      <w:sz w:val="20"/>
                                    </w:rPr>
                                    <w:t>future</w:t>
                                  </w:r>
                                  <w:r>
                                    <w:rPr>
                                      <w:spacing w:val="-7"/>
                                      <w:sz w:val="20"/>
                                    </w:rPr>
                                    <w:t xml:space="preserve"> </w:t>
                                  </w:r>
                                  <w:r>
                                    <w:rPr>
                                      <w:sz w:val="20"/>
                                    </w:rPr>
                                    <w:t>commitment</w:t>
                                  </w:r>
                                  <w:r>
                                    <w:rPr>
                                      <w:spacing w:val="-7"/>
                                      <w:sz w:val="20"/>
                                    </w:rPr>
                                    <w:t xml:space="preserve"> </w:t>
                                  </w:r>
                                  <w:r>
                                    <w:rPr>
                                      <w:sz w:val="20"/>
                                    </w:rPr>
                                    <w:t>in</w:t>
                                  </w:r>
                                  <w:r>
                                    <w:rPr>
                                      <w:spacing w:val="-6"/>
                                      <w:sz w:val="20"/>
                                    </w:rPr>
                                    <w:t xml:space="preserve"> </w:t>
                                  </w:r>
                                  <w:r>
                                    <w:rPr>
                                      <w:sz w:val="20"/>
                                    </w:rPr>
                                    <w:t>excess</w:t>
                                  </w:r>
                                  <w:r>
                                    <w:rPr>
                                      <w:spacing w:val="-6"/>
                                      <w:sz w:val="20"/>
                                    </w:rPr>
                                    <w:t xml:space="preserve"> </w:t>
                                  </w:r>
                                  <w:r>
                                    <w:rPr>
                                      <w:sz w:val="20"/>
                                    </w:rPr>
                                    <w:t>of</w:t>
                                  </w:r>
                                  <w:r>
                                    <w:rPr>
                                      <w:spacing w:val="-4"/>
                                      <w:sz w:val="20"/>
                                    </w:rPr>
                                    <w:t xml:space="preserve"> </w:t>
                                  </w:r>
                                  <w:r>
                                    <w:rPr>
                                      <w:sz w:val="20"/>
                                    </w:rPr>
                                    <w:t>£500</w:t>
                                  </w:r>
                                  <w:r>
                                    <w:rPr>
                                      <w:spacing w:val="-8"/>
                                      <w:sz w:val="20"/>
                                    </w:rPr>
                                    <w:t xml:space="preserve"> </w:t>
                                  </w:r>
                                  <w:r>
                                    <w:rPr>
                                      <w:spacing w:val="-2"/>
                                      <w:sz w:val="20"/>
                                    </w:rPr>
                                    <w:t>million</w:t>
                                  </w:r>
                                </w:p>
                              </w:tc>
                            </w:tr>
                          </w:tbl>
                          <w:p w14:paraId="0348E682" w14:textId="77777777" w:rsidR="00877A3B" w:rsidRDefault="00877A3B">
                            <w:pPr>
                              <w:pStyle w:val="BodyText"/>
                            </w:pPr>
                          </w:p>
                        </w:txbxContent>
                      </wps:txbx>
                      <wps:bodyPr wrap="square" lIns="0" tIns="0" rIns="0" bIns="0" rtlCol="0">
                        <a:noAutofit/>
                      </wps:bodyPr>
                    </wps:wsp>
                  </a:graphicData>
                </a:graphic>
              </wp:anchor>
            </w:drawing>
          </mc:Choice>
          <mc:Fallback>
            <w:pict>
              <v:shape w14:anchorId="38ADDB45" id="Textbox 362" o:spid="_x0000_s1082" type="#_x0000_t202" style="position:absolute;margin-left:33.85pt;margin-top:28.9pt;width:387.5pt;height:39.25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750"/>
                      </w:tblGrid>
                      <w:tr w:rsidR="00877A3B" w14:paraId="3927475E" w14:textId="77777777">
                        <w:trPr>
                          <w:trHeight w:val="515"/>
                        </w:trPr>
                        <w:tc>
                          <w:tcPr>
                            <w:tcW w:w="7750" w:type="dxa"/>
                          </w:tcPr>
                          <w:p w14:paraId="2F5DB64C" w14:textId="77777777" w:rsidR="00877A3B" w:rsidRDefault="00000000">
                            <w:pPr>
                              <w:pStyle w:val="TableParagraph"/>
                              <w:spacing w:line="256" w:lineRule="auto"/>
                              <w:ind w:left="50"/>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4"/>
                                <w:sz w:val="20"/>
                              </w:rPr>
                              <w:t xml:space="preserve"> </w:t>
                            </w:r>
                            <w:r>
                              <w:rPr>
                                <w:sz w:val="20"/>
                              </w:rPr>
                              <w:t>PFI,</w:t>
                            </w:r>
                            <w:r>
                              <w:rPr>
                                <w:spacing w:val="-6"/>
                                <w:sz w:val="20"/>
                              </w:rPr>
                              <w:t xml:space="preserve"> </w:t>
                            </w:r>
                            <w:r>
                              <w:rPr>
                                <w:sz w:val="20"/>
                              </w:rPr>
                              <w:t>LIFT</w:t>
                            </w:r>
                            <w:r>
                              <w:rPr>
                                <w:spacing w:val="-3"/>
                                <w:sz w:val="20"/>
                              </w:rPr>
                              <w:t xml:space="preserve"> </w:t>
                            </w:r>
                            <w:r>
                              <w:rPr>
                                <w:sz w:val="20"/>
                              </w:rPr>
                              <w:t>and</w:t>
                            </w:r>
                            <w:r>
                              <w:rPr>
                                <w:spacing w:val="-6"/>
                                <w:sz w:val="20"/>
                              </w:rPr>
                              <w:t xml:space="preserve"> </w:t>
                            </w:r>
                            <w:r>
                              <w:rPr>
                                <w:sz w:val="20"/>
                              </w:rPr>
                              <w:t>other</w:t>
                            </w:r>
                            <w:r>
                              <w:rPr>
                                <w:spacing w:val="-5"/>
                                <w:sz w:val="20"/>
                              </w:rPr>
                              <w:t xml:space="preserve"> </w:t>
                            </w:r>
                            <w:r>
                              <w:rPr>
                                <w:sz w:val="20"/>
                              </w:rPr>
                              <w:t>service</w:t>
                            </w:r>
                            <w:r>
                              <w:rPr>
                                <w:spacing w:val="-6"/>
                                <w:sz w:val="20"/>
                              </w:rPr>
                              <w:t xml:space="preserve"> </w:t>
                            </w:r>
                            <w:r>
                              <w:rPr>
                                <w:sz w:val="20"/>
                              </w:rPr>
                              <w:t>concession</w:t>
                            </w:r>
                            <w:r>
                              <w:rPr>
                                <w:spacing w:val="-7"/>
                                <w:sz w:val="20"/>
                              </w:rPr>
                              <w:t xml:space="preserve"> </w:t>
                            </w:r>
                            <w:r>
                              <w:rPr>
                                <w:sz w:val="20"/>
                              </w:rPr>
                              <w:t>schemes</w:t>
                            </w:r>
                            <w:r>
                              <w:rPr>
                                <w:spacing w:val="-5"/>
                                <w:sz w:val="20"/>
                              </w:rPr>
                              <w:t xml:space="preserve"> </w:t>
                            </w:r>
                            <w:proofErr w:type="spellStart"/>
                            <w:r>
                              <w:rPr>
                                <w:sz w:val="20"/>
                              </w:rPr>
                              <w:t>recognised</w:t>
                            </w:r>
                            <w:proofErr w:type="spellEnd"/>
                            <w:r>
                              <w:rPr>
                                <w:spacing w:val="-7"/>
                                <w:sz w:val="20"/>
                              </w:rPr>
                              <w:t xml:space="preserve"> </w:t>
                            </w:r>
                            <w:r>
                              <w:rPr>
                                <w:sz w:val="20"/>
                              </w:rPr>
                              <w:t>on-</w:t>
                            </w:r>
                            <w:proofErr w:type="spellStart"/>
                            <w:r>
                              <w:rPr>
                                <w:sz w:val="20"/>
                              </w:rPr>
                              <w:t>SoFP</w:t>
                            </w:r>
                            <w:proofErr w:type="spellEnd"/>
                            <w:r>
                              <w:rPr>
                                <w:sz w:val="20"/>
                              </w:rPr>
                              <w:t xml:space="preserve"> at 31 March</w:t>
                            </w:r>
                          </w:p>
                        </w:tc>
                      </w:tr>
                      <w:tr w:rsidR="00877A3B" w14:paraId="4C556678" w14:textId="77777777">
                        <w:trPr>
                          <w:trHeight w:val="268"/>
                        </w:trPr>
                        <w:tc>
                          <w:tcPr>
                            <w:tcW w:w="7750" w:type="dxa"/>
                          </w:tcPr>
                          <w:p w14:paraId="32E9BF1C" w14:textId="77777777" w:rsidR="00877A3B" w:rsidRDefault="00000000">
                            <w:pPr>
                              <w:pStyle w:val="TableParagraph"/>
                              <w:spacing w:before="38" w:line="210" w:lineRule="exact"/>
                              <w:ind w:left="50"/>
                              <w:rPr>
                                <w:sz w:val="20"/>
                              </w:rPr>
                            </w:pPr>
                            <w:r>
                              <w:rPr>
                                <w:sz w:val="20"/>
                              </w:rPr>
                              <w:t>Of</w:t>
                            </w:r>
                            <w:r>
                              <w:rPr>
                                <w:spacing w:val="-5"/>
                                <w:sz w:val="20"/>
                              </w:rPr>
                              <w:t xml:space="preserve"> </w:t>
                            </w:r>
                            <w:r>
                              <w:rPr>
                                <w:sz w:val="20"/>
                              </w:rPr>
                              <w:t>which</w:t>
                            </w:r>
                            <w:r>
                              <w:rPr>
                                <w:spacing w:val="-7"/>
                                <w:sz w:val="20"/>
                              </w:rPr>
                              <w:t xml:space="preserve"> </w:t>
                            </w:r>
                            <w:r>
                              <w:rPr>
                                <w:sz w:val="20"/>
                              </w:rPr>
                              <w:t>schemes</w:t>
                            </w:r>
                            <w:r>
                              <w:rPr>
                                <w:spacing w:val="-5"/>
                                <w:sz w:val="20"/>
                              </w:rPr>
                              <w:t xml:space="preserve"> </w:t>
                            </w:r>
                            <w:r>
                              <w:rPr>
                                <w:sz w:val="20"/>
                              </w:rPr>
                              <w:t>with</w:t>
                            </w:r>
                            <w:r>
                              <w:rPr>
                                <w:spacing w:val="-8"/>
                                <w:sz w:val="20"/>
                              </w:rPr>
                              <w:t xml:space="preserve"> </w:t>
                            </w:r>
                            <w:r>
                              <w:rPr>
                                <w:sz w:val="20"/>
                              </w:rPr>
                              <w:t>total</w:t>
                            </w:r>
                            <w:r>
                              <w:rPr>
                                <w:spacing w:val="-7"/>
                                <w:sz w:val="20"/>
                              </w:rPr>
                              <w:t xml:space="preserve"> </w:t>
                            </w:r>
                            <w:r>
                              <w:rPr>
                                <w:sz w:val="20"/>
                              </w:rPr>
                              <w:t>future</w:t>
                            </w:r>
                            <w:r>
                              <w:rPr>
                                <w:spacing w:val="-7"/>
                                <w:sz w:val="20"/>
                              </w:rPr>
                              <w:t xml:space="preserve"> </w:t>
                            </w:r>
                            <w:r>
                              <w:rPr>
                                <w:sz w:val="20"/>
                              </w:rPr>
                              <w:t>commitment</w:t>
                            </w:r>
                            <w:r>
                              <w:rPr>
                                <w:spacing w:val="-7"/>
                                <w:sz w:val="20"/>
                              </w:rPr>
                              <w:t xml:space="preserve"> </w:t>
                            </w:r>
                            <w:r>
                              <w:rPr>
                                <w:sz w:val="20"/>
                              </w:rPr>
                              <w:t>in</w:t>
                            </w:r>
                            <w:r>
                              <w:rPr>
                                <w:spacing w:val="-6"/>
                                <w:sz w:val="20"/>
                              </w:rPr>
                              <w:t xml:space="preserve"> </w:t>
                            </w:r>
                            <w:r>
                              <w:rPr>
                                <w:sz w:val="20"/>
                              </w:rPr>
                              <w:t>excess</w:t>
                            </w:r>
                            <w:r>
                              <w:rPr>
                                <w:spacing w:val="-6"/>
                                <w:sz w:val="20"/>
                              </w:rPr>
                              <w:t xml:space="preserve"> </w:t>
                            </w:r>
                            <w:r>
                              <w:rPr>
                                <w:sz w:val="20"/>
                              </w:rPr>
                              <w:t>of</w:t>
                            </w:r>
                            <w:r>
                              <w:rPr>
                                <w:spacing w:val="-4"/>
                                <w:sz w:val="20"/>
                              </w:rPr>
                              <w:t xml:space="preserve"> </w:t>
                            </w:r>
                            <w:r>
                              <w:rPr>
                                <w:sz w:val="20"/>
                              </w:rPr>
                              <w:t>£500</w:t>
                            </w:r>
                            <w:r>
                              <w:rPr>
                                <w:spacing w:val="-8"/>
                                <w:sz w:val="20"/>
                              </w:rPr>
                              <w:t xml:space="preserve"> </w:t>
                            </w:r>
                            <w:r>
                              <w:rPr>
                                <w:spacing w:val="-2"/>
                                <w:sz w:val="20"/>
                              </w:rPr>
                              <w:t>million</w:t>
                            </w:r>
                          </w:p>
                        </w:tc>
                      </w:tr>
                    </w:tbl>
                    <w:p w14:paraId="0348E682"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704320" behindDoc="1" locked="0" layoutInCell="1" allowOverlap="1" wp14:anchorId="238FFD18" wp14:editId="65ED4587">
                <wp:simplePos x="0" y="0"/>
                <wp:positionH relativeFrom="page">
                  <wp:posOffset>5704332</wp:posOffset>
                </wp:positionH>
                <wp:positionV relativeFrom="paragraph">
                  <wp:posOffset>182371</wp:posOffset>
                </wp:positionV>
                <wp:extent cx="542925" cy="682625"/>
                <wp:effectExtent l="0" t="0" r="0" b="0"/>
                <wp:wrapTopAndBottom/>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6826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54"/>
                            </w:tblGrid>
                            <w:tr w:rsidR="00877A3B" w14:paraId="07FE5417" w14:textId="77777777">
                              <w:trPr>
                                <w:trHeight w:val="392"/>
                              </w:trPr>
                              <w:tc>
                                <w:tcPr>
                                  <w:tcW w:w="854" w:type="dxa"/>
                                </w:tcPr>
                                <w:p w14:paraId="3E10078C" w14:textId="77777777" w:rsidR="00877A3B" w:rsidRDefault="00000000">
                                  <w:pPr>
                                    <w:pStyle w:val="TableParagraph"/>
                                    <w:spacing w:line="223" w:lineRule="exact"/>
                                    <w:ind w:right="47"/>
                                    <w:jc w:val="right"/>
                                    <w:rPr>
                                      <w:b/>
                                      <w:sz w:val="20"/>
                                    </w:rPr>
                                  </w:pPr>
                                  <w:r>
                                    <w:rPr>
                                      <w:b/>
                                      <w:spacing w:val="-2"/>
                                      <w:sz w:val="20"/>
                                    </w:rPr>
                                    <w:t>Number</w:t>
                                  </w:r>
                                </w:p>
                              </w:tc>
                            </w:tr>
                            <w:tr w:rsidR="00877A3B" w14:paraId="0A1FBA5E" w14:textId="77777777">
                              <w:trPr>
                                <w:trHeight w:val="426"/>
                              </w:trPr>
                              <w:tc>
                                <w:tcPr>
                                  <w:tcW w:w="854" w:type="dxa"/>
                                </w:tcPr>
                                <w:p w14:paraId="42EC9BBF" w14:textId="77777777" w:rsidR="00877A3B" w:rsidRDefault="00000000">
                                  <w:pPr>
                                    <w:pStyle w:val="TableParagraph"/>
                                    <w:spacing w:before="162"/>
                                    <w:ind w:right="113"/>
                                    <w:jc w:val="right"/>
                                    <w:rPr>
                                      <w:sz w:val="20"/>
                                    </w:rPr>
                                  </w:pPr>
                                  <w:r>
                                    <w:rPr>
                                      <w:spacing w:val="-5"/>
                                      <w:sz w:val="20"/>
                                    </w:rPr>
                                    <w:t>140</w:t>
                                  </w:r>
                                </w:p>
                              </w:tc>
                            </w:tr>
                            <w:tr w:rsidR="00877A3B" w14:paraId="13FF0EA5" w14:textId="77777777">
                              <w:trPr>
                                <w:trHeight w:val="256"/>
                              </w:trPr>
                              <w:tc>
                                <w:tcPr>
                                  <w:tcW w:w="854" w:type="dxa"/>
                                </w:tcPr>
                                <w:p w14:paraId="7E3D62AA" w14:textId="77777777" w:rsidR="00877A3B" w:rsidRDefault="00000000">
                                  <w:pPr>
                                    <w:pStyle w:val="TableParagraph"/>
                                    <w:spacing w:before="26" w:line="210" w:lineRule="exact"/>
                                    <w:ind w:right="113"/>
                                    <w:jc w:val="right"/>
                                    <w:rPr>
                                      <w:sz w:val="20"/>
                                    </w:rPr>
                                  </w:pPr>
                                  <w:r>
                                    <w:rPr>
                                      <w:spacing w:val="-5"/>
                                      <w:sz w:val="20"/>
                                    </w:rPr>
                                    <w:t>25</w:t>
                                  </w:r>
                                </w:p>
                              </w:tc>
                            </w:tr>
                          </w:tbl>
                          <w:p w14:paraId="3AE17F39" w14:textId="77777777" w:rsidR="00877A3B" w:rsidRDefault="00877A3B">
                            <w:pPr>
                              <w:pStyle w:val="BodyText"/>
                            </w:pPr>
                          </w:p>
                        </w:txbxContent>
                      </wps:txbx>
                      <wps:bodyPr wrap="square" lIns="0" tIns="0" rIns="0" bIns="0" rtlCol="0">
                        <a:noAutofit/>
                      </wps:bodyPr>
                    </wps:wsp>
                  </a:graphicData>
                </a:graphic>
              </wp:anchor>
            </w:drawing>
          </mc:Choice>
          <mc:Fallback>
            <w:pict>
              <v:shape w14:anchorId="238FFD18" id="Textbox 363" o:spid="_x0000_s1083" type="#_x0000_t202" style="position:absolute;margin-left:449.15pt;margin-top:14.35pt;width:42.75pt;height:53.7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jSlwEAACIDAAAOAAAAZHJzL2Uyb0RvYy54bWysUsGO0zAQvSPxD5bvNN2ILUv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54"/>
                      </w:tblGrid>
                      <w:tr w:rsidR="00877A3B" w14:paraId="07FE5417" w14:textId="77777777">
                        <w:trPr>
                          <w:trHeight w:val="392"/>
                        </w:trPr>
                        <w:tc>
                          <w:tcPr>
                            <w:tcW w:w="854" w:type="dxa"/>
                          </w:tcPr>
                          <w:p w14:paraId="3E10078C" w14:textId="77777777" w:rsidR="00877A3B" w:rsidRDefault="00000000">
                            <w:pPr>
                              <w:pStyle w:val="TableParagraph"/>
                              <w:spacing w:line="223" w:lineRule="exact"/>
                              <w:ind w:right="47"/>
                              <w:jc w:val="right"/>
                              <w:rPr>
                                <w:b/>
                                <w:sz w:val="20"/>
                              </w:rPr>
                            </w:pPr>
                            <w:r>
                              <w:rPr>
                                <w:b/>
                                <w:spacing w:val="-2"/>
                                <w:sz w:val="20"/>
                              </w:rPr>
                              <w:t>Number</w:t>
                            </w:r>
                          </w:p>
                        </w:tc>
                      </w:tr>
                      <w:tr w:rsidR="00877A3B" w14:paraId="0A1FBA5E" w14:textId="77777777">
                        <w:trPr>
                          <w:trHeight w:val="426"/>
                        </w:trPr>
                        <w:tc>
                          <w:tcPr>
                            <w:tcW w:w="854" w:type="dxa"/>
                          </w:tcPr>
                          <w:p w14:paraId="42EC9BBF" w14:textId="77777777" w:rsidR="00877A3B" w:rsidRDefault="00000000">
                            <w:pPr>
                              <w:pStyle w:val="TableParagraph"/>
                              <w:spacing w:before="162"/>
                              <w:ind w:right="113"/>
                              <w:jc w:val="right"/>
                              <w:rPr>
                                <w:sz w:val="20"/>
                              </w:rPr>
                            </w:pPr>
                            <w:r>
                              <w:rPr>
                                <w:spacing w:val="-5"/>
                                <w:sz w:val="20"/>
                              </w:rPr>
                              <w:t>140</w:t>
                            </w:r>
                          </w:p>
                        </w:tc>
                      </w:tr>
                      <w:tr w:rsidR="00877A3B" w14:paraId="13FF0EA5" w14:textId="77777777">
                        <w:trPr>
                          <w:trHeight w:val="256"/>
                        </w:trPr>
                        <w:tc>
                          <w:tcPr>
                            <w:tcW w:w="854" w:type="dxa"/>
                          </w:tcPr>
                          <w:p w14:paraId="7E3D62AA" w14:textId="77777777" w:rsidR="00877A3B" w:rsidRDefault="00000000">
                            <w:pPr>
                              <w:pStyle w:val="TableParagraph"/>
                              <w:spacing w:before="26" w:line="210" w:lineRule="exact"/>
                              <w:ind w:right="113"/>
                              <w:jc w:val="right"/>
                              <w:rPr>
                                <w:sz w:val="20"/>
                              </w:rPr>
                            </w:pPr>
                            <w:r>
                              <w:rPr>
                                <w:spacing w:val="-5"/>
                                <w:sz w:val="20"/>
                              </w:rPr>
                              <w:t>25</w:t>
                            </w:r>
                          </w:p>
                        </w:tc>
                      </w:tr>
                    </w:tbl>
                    <w:p w14:paraId="3AE17F39" w14:textId="77777777" w:rsidR="00877A3B" w:rsidRDefault="00877A3B">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705344" behindDoc="1" locked="0" layoutInCell="1" allowOverlap="1" wp14:anchorId="5A914025" wp14:editId="1156A369">
                <wp:simplePos x="0" y="0"/>
                <wp:positionH relativeFrom="page">
                  <wp:posOffset>6563868</wp:posOffset>
                </wp:positionH>
                <wp:positionV relativeFrom="paragraph">
                  <wp:posOffset>182371</wp:posOffset>
                </wp:positionV>
                <wp:extent cx="542925" cy="682625"/>
                <wp:effectExtent l="0" t="0" r="0" b="0"/>
                <wp:wrapTopAndBottom/>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6826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54"/>
                            </w:tblGrid>
                            <w:tr w:rsidR="00877A3B" w14:paraId="47BFD969" w14:textId="77777777">
                              <w:trPr>
                                <w:trHeight w:val="392"/>
                              </w:trPr>
                              <w:tc>
                                <w:tcPr>
                                  <w:tcW w:w="854" w:type="dxa"/>
                                </w:tcPr>
                                <w:p w14:paraId="13589103" w14:textId="77777777" w:rsidR="00877A3B" w:rsidRDefault="00000000">
                                  <w:pPr>
                                    <w:pStyle w:val="TableParagraph"/>
                                    <w:spacing w:line="223" w:lineRule="exact"/>
                                    <w:ind w:right="47"/>
                                    <w:jc w:val="right"/>
                                    <w:rPr>
                                      <w:b/>
                                      <w:sz w:val="20"/>
                                    </w:rPr>
                                  </w:pPr>
                                  <w:r>
                                    <w:rPr>
                                      <w:b/>
                                      <w:spacing w:val="-2"/>
                                      <w:sz w:val="20"/>
                                    </w:rPr>
                                    <w:t>Number</w:t>
                                  </w:r>
                                </w:p>
                              </w:tc>
                            </w:tr>
                            <w:tr w:rsidR="00877A3B" w14:paraId="1246FA32" w14:textId="77777777">
                              <w:trPr>
                                <w:trHeight w:val="426"/>
                              </w:trPr>
                              <w:tc>
                                <w:tcPr>
                                  <w:tcW w:w="854" w:type="dxa"/>
                                </w:tcPr>
                                <w:p w14:paraId="26046943" w14:textId="77777777" w:rsidR="00877A3B" w:rsidRDefault="00000000">
                                  <w:pPr>
                                    <w:pStyle w:val="TableParagraph"/>
                                    <w:spacing w:before="162"/>
                                    <w:ind w:left="407"/>
                                    <w:rPr>
                                      <w:sz w:val="20"/>
                                    </w:rPr>
                                  </w:pPr>
                                  <w:r>
                                    <w:rPr>
                                      <w:spacing w:val="-5"/>
                                      <w:sz w:val="20"/>
                                    </w:rPr>
                                    <w:t>145</w:t>
                                  </w:r>
                                </w:p>
                              </w:tc>
                            </w:tr>
                            <w:tr w:rsidR="00877A3B" w14:paraId="39B0FDDC" w14:textId="77777777">
                              <w:trPr>
                                <w:trHeight w:val="256"/>
                              </w:trPr>
                              <w:tc>
                                <w:tcPr>
                                  <w:tcW w:w="854" w:type="dxa"/>
                                </w:tcPr>
                                <w:p w14:paraId="47F9153F" w14:textId="77777777" w:rsidR="00877A3B" w:rsidRDefault="00000000">
                                  <w:pPr>
                                    <w:pStyle w:val="TableParagraph"/>
                                    <w:spacing w:before="26" w:line="210" w:lineRule="exact"/>
                                    <w:ind w:right="113"/>
                                    <w:jc w:val="right"/>
                                    <w:rPr>
                                      <w:sz w:val="20"/>
                                    </w:rPr>
                                  </w:pPr>
                                  <w:r>
                                    <w:rPr>
                                      <w:spacing w:val="-5"/>
                                      <w:sz w:val="20"/>
                                    </w:rPr>
                                    <w:t>26</w:t>
                                  </w:r>
                                </w:p>
                              </w:tc>
                            </w:tr>
                          </w:tbl>
                          <w:p w14:paraId="5607B0F2" w14:textId="77777777" w:rsidR="00877A3B" w:rsidRDefault="00877A3B">
                            <w:pPr>
                              <w:pStyle w:val="BodyText"/>
                            </w:pPr>
                          </w:p>
                        </w:txbxContent>
                      </wps:txbx>
                      <wps:bodyPr wrap="square" lIns="0" tIns="0" rIns="0" bIns="0" rtlCol="0">
                        <a:noAutofit/>
                      </wps:bodyPr>
                    </wps:wsp>
                  </a:graphicData>
                </a:graphic>
              </wp:anchor>
            </w:drawing>
          </mc:Choice>
          <mc:Fallback>
            <w:pict>
              <v:shape w14:anchorId="5A914025" id="Textbox 364" o:spid="_x0000_s1084" type="#_x0000_t202" style="position:absolute;margin-left:516.85pt;margin-top:14.35pt;width:42.75pt;height:53.7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54"/>
                      </w:tblGrid>
                      <w:tr w:rsidR="00877A3B" w14:paraId="47BFD969" w14:textId="77777777">
                        <w:trPr>
                          <w:trHeight w:val="392"/>
                        </w:trPr>
                        <w:tc>
                          <w:tcPr>
                            <w:tcW w:w="854" w:type="dxa"/>
                          </w:tcPr>
                          <w:p w14:paraId="13589103" w14:textId="77777777" w:rsidR="00877A3B" w:rsidRDefault="00000000">
                            <w:pPr>
                              <w:pStyle w:val="TableParagraph"/>
                              <w:spacing w:line="223" w:lineRule="exact"/>
                              <w:ind w:right="47"/>
                              <w:jc w:val="right"/>
                              <w:rPr>
                                <w:b/>
                                <w:sz w:val="20"/>
                              </w:rPr>
                            </w:pPr>
                            <w:r>
                              <w:rPr>
                                <w:b/>
                                <w:spacing w:val="-2"/>
                                <w:sz w:val="20"/>
                              </w:rPr>
                              <w:t>Number</w:t>
                            </w:r>
                          </w:p>
                        </w:tc>
                      </w:tr>
                      <w:tr w:rsidR="00877A3B" w14:paraId="1246FA32" w14:textId="77777777">
                        <w:trPr>
                          <w:trHeight w:val="426"/>
                        </w:trPr>
                        <w:tc>
                          <w:tcPr>
                            <w:tcW w:w="854" w:type="dxa"/>
                          </w:tcPr>
                          <w:p w14:paraId="26046943" w14:textId="77777777" w:rsidR="00877A3B" w:rsidRDefault="00000000">
                            <w:pPr>
                              <w:pStyle w:val="TableParagraph"/>
                              <w:spacing w:before="162"/>
                              <w:ind w:left="407"/>
                              <w:rPr>
                                <w:sz w:val="20"/>
                              </w:rPr>
                            </w:pPr>
                            <w:r>
                              <w:rPr>
                                <w:spacing w:val="-5"/>
                                <w:sz w:val="20"/>
                              </w:rPr>
                              <w:t>145</w:t>
                            </w:r>
                          </w:p>
                        </w:tc>
                      </w:tr>
                      <w:tr w:rsidR="00877A3B" w14:paraId="39B0FDDC" w14:textId="77777777">
                        <w:trPr>
                          <w:trHeight w:val="256"/>
                        </w:trPr>
                        <w:tc>
                          <w:tcPr>
                            <w:tcW w:w="854" w:type="dxa"/>
                          </w:tcPr>
                          <w:p w14:paraId="47F9153F" w14:textId="77777777" w:rsidR="00877A3B" w:rsidRDefault="00000000">
                            <w:pPr>
                              <w:pStyle w:val="TableParagraph"/>
                              <w:spacing w:before="26" w:line="210" w:lineRule="exact"/>
                              <w:ind w:right="113"/>
                              <w:jc w:val="right"/>
                              <w:rPr>
                                <w:sz w:val="20"/>
                              </w:rPr>
                            </w:pPr>
                            <w:r>
                              <w:rPr>
                                <w:spacing w:val="-5"/>
                                <w:sz w:val="20"/>
                              </w:rPr>
                              <w:t>26</w:t>
                            </w:r>
                          </w:p>
                        </w:tc>
                      </w:tr>
                    </w:tbl>
                    <w:p w14:paraId="5607B0F2" w14:textId="77777777" w:rsidR="00877A3B" w:rsidRDefault="00877A3B">
                      <w:pPr>
                        <w:pStyle w:val="BodyText"/>
                      </w:pPr>
                    </w:p>
                  </w:txbxContent>
                </v:textbox>
                <w10:wrap type="topAndBottom" anchorx="page"/>
              </v:shape>
            </w:pict>
          </mc:Fallback>
        </mc:AlternateContent>
      </w:r>
    </w:p>
    <w:p w14:paraId="4B421C77" w14:textId="77777777" w:rsidR="00877A3B" w:rsidRDefault="00877A3B">
      <w:pPr>
        <w:pStyle w:val="BodyText"/>
        <w:spacing w:before="130"/>
        <w:rPr>
          <w:b/>
          <w:sz w:val="20"/>
        </w:rPr>
      </w:pPr>
    </w:p>
    <w:p w14:paraId="424AD9CC" w14:textId="77777777" w:rsidR="00877A3B" w:rsidRDefault="00000000">
      <w:pPr>
        <w:spacing w:line="256" w:lineRule="auto"/>
        <w:ind w:left="161"/>
        <w:rPr>
          <w:sz w:val="20"/>
        </w:rPr>
      </w:pPr>
      <w:r>
        <w:rPr>
          <w:sz w:val="20"/>
        </w:rPr>
        <w:t>* One NHS provider restated prior year total commitments under service concession arrangements to remove assumptions</w:t>
      </w:r>
      <w:r>
        <w:rPr>
          <w:spacing w:val="-5"/>
          <w:sz w:val="20"/>
        </w:rPr>
        <w:t xml:space="preserve"> </w:t>
      </w:r>
      <w:r>
        <w:rPr>
          <w:sz w:val="20"/>
        </w:rPr>
        <w:t>about</w:t>
      </w:r>
      <w:r>
        <w:rPr>
          <w:spacing w:val="-6"/>
          <w:sz w:val="20"/>
        </w:rPr>
        <w:t xml:space="preserve"> </w:t>
      </w:r>
      <w:r>
        <w:rPr>
          <w:sz w:val="20"/>
        </w:rPr>
        <w:t>future</w:t>
      </w:r>
      <w:r>
        <w:rPr>
          <w:spacing w:val="-6"/>
          <w:sz w:val="20"/>
        </w:rPr>
        <w:t xml:space="preserve"> </w:t>
      </w:r>
      <w:r>
        <w:rPr>
          <w:sz w:val="20"/>
        </w:rPr>
        <w:t>inflation.</w:t>
      </w:r>
      <w:r>
        <w:rPr>
          <w:spacing w:val="-6"/>
          <w:sz w:val="20"/>
        </w:rPr>
        <w:t xml:space="preserve"> </w:t>
      </w:r>
      <w:r>
        <w:rPr>
          <w:sz w:val="20"/>
        </w:rPr>
        <w:t>This</w:t>
      </w:r>
      <w:r>
        <w:rPr>
          <w:spacing w:val="-5"/>
          <w:sz w:val="20"/>
        </w:rPr>
        <w:t xml:space="preserve"> </w:t>
      </w:r>
      <w:r>
        <w:rPr>
          <w:sz w:val="20"/>
        </w:rPr>
        <w:t>restatement</w:t>
      </w:r>
      <w:r>
        <w:rPr>
          <w:spacing w:val="-6"/>
          <w:sz w:val="20"/>
        </w:rPr>
        <w:t xml:space="preserve"> </w:t>
      </w:r>
      <w:r>
        <w:rPr>
          <w:sz w:val="20"/>
        </w:rPr>
        <w:t>reduced</w:t>
      </w:r>
      <w:r>
        <w:rPr>
          <w:spacing w:val="-7"/>
          <w:sz w:val="20"/>
        </w:rPr>
        <w:t xml:space="preserve"> </w:t>
      </w:r>
      <w:r>
        <w:rPr>
          <w:sz w:val="20"/>
        </w:rPr>
        <w:t>the</w:t>
      </w:r>
      <w:r>
        <w:rPr>
          <w:spacing w:val="-6"/>
          <w:sz w:val="20"/>
        </w:rPr>
        <w:t xml:space="preserve"> </w:t>
      </w:r>
      <w:r>
        <w:rPr>
          <w:sz w:val="20"/>
        </w:rPr>
        <w:t>prior</w:t>
      </w:r>
      <w:r>
        <w:rPr>
          <w:spacing w:val="-6"/>
          <w:sz w:val="20"/>
        </w:rPr>
        <w:t xml:space="preserve"> </w:t>
      </w:r>
      <w:r>
        <w:rPr>
          <w:sz w:val="20"/>
        </w:rPr>
        <w:t>year</w:t>
      </w:r>
      <w:r>
        <w:rPr>
          <w:spacing w:val="-5"/>
          <w:sz w:val="20"/>
        </w:rPr>
        <w:t xml:space="preserve"> </w:t>
      </w:r>
      <w:r>
        <w:rPr>
          <w:sz w:val="20"/>
        </w:rPr>
        <w:t>total</w:t>
      </w:r>
      <w:r>
        <w:rPr>
          <w:spacing w:val="-7"/>
          <w:sz w:val="20"/>
        </w:rPr>
        <w:t xml:space="preserve"> </w:t>
      </w:r>
      <w:r>
        <w:rPr>
          <w:sz w:val="20"/>
        </w:rPr>
        <w:t>commitment</w:t>
      </w:r>
      <w:r>
        <w:rPr>
          <w:spacing w:val="-6"/>
          <w:sz w:val="20"/>
        </w:rPr>
        <w:t xml:space="preserve"> </w:t>
      </w:r>
      <w:r>
        <w:rPr>
          <w:sz w:val="20"/>
        </w:rPr>
        <w:t>by</w:t>
      </w:r>
      <w:r>
        <w:rPr>
          <w:spacing w:val="-11"/>
          <w:sz w:val="20"/>
        </w:rPr>
        <w:t xml:space="preserve"> </w:t>
      </w:r>
      <w:r>
        <w:rPr>
          <w:sz w:val="20"/>
        </w:rPr>
        <w:t>£1,465</w:t>
      </w:r>
      <w:r>
        <w:rPr>
          <w:spacing w:val="-6"/>
          <w:sz w:val="20"/>
        </w:rPr>
        <w:t xml:space="preserve"> </w:t>
      </w:r>
      <w:r>
        <w:rPr>
          <w:sz w:val="20"/>
        </w:rPr>
        <w:t>million.</w:t>
      </w:r>
    </w:p>
    <w:p w14:paraId="4C923569" w14:textId="77777777" w:rsidR="00877A3B" w:rsidRDefault="00877A3B">
      <w:pPr>
        <w:pStyle w:val="BodyText"/>
        <w:spacing w:before="8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7847"/>
        <w:gridCol w:w="1581"/>
        <w:gridCol w:w="1067"/>
      </w:tblGrid>
      <w:tr w:rsidR="00877A3B" w14:paraId="5EFB8B42" w14:textId="77777777">
        <w:trPr>
          <w:trHeight w:val="293"/>
        </w:trPr>
        <w:tc>
          <w:tcPr>
            <w:tcW w:w="7847" w:type="dxa"/>
          </w:tcPr>
          <w:p w14:paraId="2017CFDE" w14:textId="77777777" w:rsidR="00877A3B" w:rsidRDefault="00000000">
            <w:pPr>
              <w:pStyle w:val="TableParagraph"/>
              <w:spacing w:line="223" w:lineRule="exact"/>
              <w:ind w:left="50"/>
              <w:rPr>
                <w:b/>
                <w:sz w:val="20"/>
              </w:rPr>
            </w:pPr>
            <w:r>
              <w:rPr>
                <w:b/>
                <w:sz w:val="20"/>
              </w:rPr>
              <w:t>Note</w:t>
            </w:r>
            <w:r>
              <w:rPr>
                <w:b/>
                <w:spacing w:val="-10"/>
                <w:sz w:val="20"/>
              </w:rPr>
              <w:t xml:space="preserve"> </w:t>
            </w:r>
            <w:r>
              <w:rPr>
                <w:b/>
                <w:sz w:val="20"/>
              </w:rPr>
              <w:t>25.3</w:t>
            </w:r>
            <w:r>
              <w:rPr>
                <w:b/>
                <w:spacing w:val="-11"/>
                <w:sz w:val="20"/>
              </w:rPr>
              <w:t xml:space="preserve"> </w:t>
            </w:r>
            <w:r>
              <w:rPr>
                <w:b/>
                <w:sz w:val="20"/>
              </w:rPr>
              <w:t>Analysis</w:t>
            </w:r>
            <w:r>
              <w:rPr>
                <w:b/>
                <w:spacing w:val="-10"/>
                <w:sz w:val="20"/>
              </w:rPr>
              <w:t xml:space="preserve"> </w:t>
            </w:r>
            <w:r>
              <w:rPr>
                <w:b/>
                <w:sz w:val="20"/>
              </w:rPr>
              <w:t>of</w:t>
            </w:r>
            <w:r>
              <w:rPr>
                <w:b/>
                <w:spacing w:val="-8"/>
                <w:sz w:val="20"/>
              </w:rPr>
              <w:t xml:space="preserve"> </w:t>
            </w:r>
            <w:r>
              <w:rPr>
                <w:b/>
                <w:sz w:val="20"/>
              </w:rPr>
              <w:t>amounts</w:t>
            </w:r>
            <w:r>
              <w:rPr>
                <w:b/>
                <w:spacing w:val="-10"/>
                <w:sz w:val="20"/>
              </w:rPr>
              <w:t xml:space="preserve"> </w:t>
            </w:r>
            <w:r>
              <w:rPr>
                <w:b/>
                <w:sz w:val="20"/>
              </w:rPr>
              <w:t>paid</w:t>
            </w:r>
            <w:r>
              <w:rPr>
                <w:b/>
                <w:spacing w:val="-9"/>
                <w:sz w:val="20"/>
              </w:rPr>
              <w:t xml:space="preserve"> </w:t>
            </w:r>
            <w:r>
              <w:rPr>
                <w:b/>
                <w:sz w:val="20"/>
              </w:rPr>
              <w:t>to</w:t>
            </w:r>
            <w:r>
              <w:rPr>
                <w:b/>
                <w:spacing w:val="-9"/>
                <w:sz w:val="20"/>
              </w:rPr>
              <w:t xml:space="preserve"> </w:t>
            </w:r>
            <w:r>
              <w:rPr>
                <w:b/>
                <w:sz w:val="20"/>
              </w:rPr>
              <w:t>service</w:t>
            </w:r>
            <w:r>
              <w:rPr>
                <w:b/>
                <w:spacing w:val="-10"/>
                <w:sz w:val="20"/>
              </w:rPr>
              <w:t xml:space="preserve"> </w:t>
            </w:r>
            <w:r>
              <w:rPr>
                <w:b/>
                <w:sz w:val="20"/>
              </w:rPr>
              <w:t>concession</w:t>
            </w:r>
            <w:r>
              <w:rPr>
                <w:b/>
                <w:spacing w:val="-9"/>
                <w:sz w:val="20"/>
              </w:rPr>
              <w:t xml:space="preserve"> </w:t>
            </w:r>
            <w:r>
              <w:rPr>
                <w:b/>
                <w:spacing w:val="-2"/>
                <w:sz w:val="20"/>
              </w:rPr>
              <w:t>operators</w:t>
            </w:r>
          </w:p>
        </w:tc>
        <w:tc>
          <w:tcPr>
            <w:tcW w:w="1581" w:type="dxa"/>
          </w:tcPr>
          <w:p w14:paraId="4C8E3F81" w14:textId="77777777" w:rsidR="00877A3B" w:rsidRDefault="00877A3B">
            <w:pPr>
              <w:pStyle w:val="TableParagraph"/>
              <w:rPr>
                <w:rFonts w:ascii="Times New Roman"/>
                <w:sz w:val="18"/>
              </w:rPr>
            </w:pPr>
          </w:p>
        </w:tc>
        <w:tc>
          <w:tcPr>
            <w:tcW w:w="1067" w:type="dxa"/>
          </w:tcPr>
          <w:p w14:paraId="08271920" w14:textId="77777777" w:rsidR="00877A3B" w:rsidRDefault="00877A3B">
            <w:pPr>
              <w:pStyle w:val="TableParagraph"/>
              <w:rPr>
                <w:rFonts w:ascii="Times New Roman"/>
                <w:sz w:val="18"/>
              </w:rPr>
            </w:pPr>
          </w:p>
        </w:tc>
      </w:tr>
      <w:tr w:rsidR="00877A3B" w14:paraId="010C7843" w14:textId="77777777">
        <w:trPr>
          <w:trHeight w:val="810"/>
        </w:trPr>
        <w:tc>
          <w:tcPr>
            <w:tcW w:w="10495" w:type="dxa"/>
            <w:gridSpan w:val="3"/>
          </w:tcPr>
          <w:p w14:paraId="731A4A60" w14:textId="77777777" w:rsidR="00877A3B" w:rsidRDefault="00000000">
            <w:pPr>
              <w:pStyle w:val="TableParagraph"/>
              <w:spacing w:before="64"/>
              <w:ind w:left="50"/>
              <w:rPr>
                <w:sz w:val="20"/>
              </w:rPr>
            </w:pPr>
            <w:r>
              <w:rPr>
                <w:sz w:val="20"/>
              </w:rPr>
              <w:t>This</w:t>
            </w:r>
            <w:r>
              <w:rPr>
                <w:spacing w:val="-7"/>
                <w:sz w:val="20"/>
              </w:rPr>
              <w:t xml:space="preserve"> </w:t>
            </w:r>
            <w:r>
              <w:rPr>
                <w:sz w:val="20"/>
              </w:rPr>
              <w:t>note</w:t>
            </w:r>
            <w:r>
              <w:rPr>
                <w:spacing w:val="-9"/>
                <w:sz w:val="20"/>
              </w:rPr>
              <w:t xml:space="preserve"> </w:t>
            </w:r>
            <w:r>
              <w:rPr>
                <w:sz w:val="20"/>
              </w:rPr>
              <w:t>shows</w:t>
            </w:r>
            <w:r>
              <w:rPr>
                <w:spacing w:val="-7"/>
                <w:sz w:val="20"/>
              </w:rPr>
              <w:t xml:space="preserve"> </w:t>
            </w:r>
            <w:r>
              <w:rPr>
                <w:sz w:val="20"/>
              </w:rPr>
              <w:t>the</w:t>
            </w:r>
            <w:r>
              <w:rPr>
                <w:spacing w:val="-8"/>
                <w:sz w:val="20"/>
              </w:rPr>
              <w:t xml:space="preserve"> </w:t>
            </w:r>
            <w:r>
              <w:rPr>
                <w:sz w:val="20"/>
              </w:rPr>
              <w:t>total</w:t>
            </w:r>
            <w:r>
              <w:rPr>
                <w:spacing w:val="-9"/>
                <w:sz w:val="20"/>
              </w:rPr>
              <w:t xml:space="preserve"> </w:t>
            </w:r>
            <w:r>
              <w:rPr>
                <w:sz w:val="20"/>
              </w:rPr>
              <w:t>amount</w:t>
            </w:r>
            <w:r>
              <w:rPr>
                <w:spacing w:val="-7"/>
                <w:sz w:val="20"/>
              </w:rPr>
              <w:t xml:space="preserve"> </w:t>
            </w:r>
            <w:r>
              <w:rPr>
                <w:sz w:val="20"/>
              </w:rPr>
              <w:t>paid</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service</w:t>
            </w:r>
            <w:r>
              <w:rPr>
                <w:spacing w:val="-8"/>
                <w:sz w:val="20"/>
              </w:rPr>
              <w:t xml:space="preserve"> </w:t>
            </w:r>
            <w:r>
              <w:rPr>
                <w:sz w:val="20"/>
              </w:rPr>
              <w:t>concession</w:t>
            </w:r>
            <w:r>
              <w:rPr>
                <w:spacing w:val="-8"/>
                <w:sz w:val="20"/>
              </w:rPr>
              <w:t xml:space="preserve"> </w:t>
            </w:r>
            <w:r>
              <w:rPr>
                <w:sz w:val="20"/>
              </w:rPr>
              <w:t>operator</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year,</w:t>
            </w:r>
            <w:r>
              <w:rPr>
                <w:spacing w:val="-8"/>
                <w:sz w:val="20"/>
              </w:rPr>
              <w:t xml:space="preserve"> </w:t>
            </w:r>
            <w:r>
              <w:rPr>
                <w:sz w:val="20"/>
              </w:rPr>
              <w:t>on</w:t>
            </w:r>
            <w:r>
              <w:rPr>
                <w:spacing w:val="-7"/>
                <w:sz w:val="20"/>
              </w:rPr>
              <w:t xml:space="preserve"> </w:t>
            </w:r>
            <w:r>
              <w:rPr>
                <w:sz w:val="20"/>
              </w:rPr>
              <w:t>an</w:t>
            </w:r>
            <w:r>
              <w:rPr>
                <w:spacing w:val="-8"/>
                <w:sz w:val="20"/>
              </w:rPr>
              <w:t xml:space="preserve"> </w:t>
            </w:r>
            <w:r>
              <w:rPr>
                <w:sz w:val="20"/>
              </w:rPr>
              <w:t>accruals</w:t>
            </w:r>
            <w:r>
              <w:rPr>
                <w:spacing w:val="-7"/>
                <w:sz w:val="20"/>
              </w:rPr>
              <w:t xml:space="preserve"> </w:t>
            </w:r>
            <w:r>
              <w:rPr>
                <w:sz w:val="20"/>
              </w:rPr>
              <w:t>basis.</w:t>
            </w:r>
            <w:r>
              <w:rPr>
                <w:spacing w:val="-8"/>
                <w:sz w:val="20"/>
              </w:rPr>
              <w:t xml:space="preserve"> </w:t>
            </w:r>
            <w:r>
              <w:rPr>
                <w:spacing w:val="-5"/>
                <w:sz w:val="20"/>
              </w:rPr>
              <w:t>The</w:t>
            </w:r>
          </w:p>
          <w:p w14:paraId="52A43830" w14:textId="77777777" w:rsidR="00877A3B" w:rsidRDefault="00000000">
            <w:pPr>
              <w:pStyle w:val="TableParagraph"/>
              <w:spacing w:before="7" w:line="240" w:lineRule="atLeast"/>
              <w:ind w:left="50"/>
              <w:rPr>
                <w:sz w:val="20"/>
              </w:rPr>
            </w:pPr>
            <w:r>
              <w:rPr>
                <w:sz w:val="20"/>
              </w:rPr>
              <w:t>constituent</w:t>
            </w:r>
            <w:r>
              <w:rPr>
                <w:spacing w:val="-6"/>
                <w:sz w:val="20"/>
              </w:rPr>
              <w:t xml:space="preserve"> </w:t>
            </w:r>
            <w:r>
              <w:rPr>
                <w:sz w:val="20"/>
              </w:rPr>
              <w:t>parts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unitary</w:t>
            </w:r>
            <w:r>
              <w:rPr>
                <w:spacing w:val="-11"/>
                <w:sz w:val="20"/>
              </w:rPr>
              <w:t xml:space="preserve"> </w:t>
            </w:r>
            <w:r>
              <w:rPr>
                <w:sz w:val="20"/>
              </w:rPr>
              <w:t>payment</w:t>
            </w:r>
            <w:r>
              <w:rPr>
                <w:spacing w:val="-6"/>
                <w:sz w:val="20"/>
              </w:rPr>
              <w:t xml:space="preserve"> </w:t>
            </w:r>
            <w:r>
              <w:rPr>
                <w:sz w:val="20"/>
              </w:rPr>
              <w:t>are</w:t>
            </w:r>
            <w:r>
              <w:rPr>
                <w:spacing w:val="-6"/>
                <w:sz w:val="20"/>
              </w:rPr>
              <w:t xml:space="preserve"> </w:t>
            </w:r>
            <w:r>
              <w:rPr>
                <w:sz w:val="20"/>
              </w:rPr>
              <w:t>taken</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Consolidated</w:t>
            </w:r>
            <w:r>
              <w:rPr>
                <w:spacing w:val="-7"/>
                <w:sz w:val="20"/>
              </w:rPr>
              <w:t xml:space="preserve"> </w:t>
            </w:r>
            <w:r>
              <w:rPr>
                <w:sz w:val="20"/>
              </w:rPr>
              <w:t>Statement</w:t>
            </w:r>
            <w:r>
              <w:rPr>
                <w:spacing w:val="-6"/>
                <w:sz w:val="20"/>
              </w:rPr>
              <w:t xml:space="preserve"> </w:t>
            </w:r>
            <w:r>
              <w:rPr>
                <w:sz w:val="20"/>
              </w:rPr>
              <w:t>of</w:t>
            </w:r>
            <w:r>
              <w:rPr>
                <w:spacing w:val="-4"/>
                <w:sz w:val="20"/>
              </w:rPr>
              <w:t xml:space="preserve"> </w:t>
            </w:r>
            <w:r>
              <w:rPr>
                <w:sz w:val="20"/>
              </w:rPr>
              <w:t>Comprehensive</w:t>
            </w:r>
            <w:r>
              <w:rPr>
                <w:spacing w:val="-6"/>
                <w:sz w:val="20"/>
              </w:rPr>
              <w:t xml:space="preserve"> </w:t>
            </w:r>
            <w:r>
              <w:rPr>
                <w:sz w:val="20"/>
              </w:rPr>
              <w:t>Income</w:t>
            </w:r>
            <w:r>
              <w:rPr>
                <w:spacing w:val="-6"/>
                <w:sz w:val="20"/>
              </w:rPr>
              <w:t xml:space="preserve"> </w:t>
            </w:r>
            <w:r>
              <w:rPr>
                <w:sz w:val="20"/>
              </w:rPr>
              <w:t>or Consolidated Statement of Financial Position as appropriate.</w:t>
            </w:r>
          </w:p>
        </w:tc>
      </w:tr>
      <w:tr w:rsidR="00877A3B" w14:paraId="6D664831" w14:textId="77777777">
        <w:trPr>
          <w:trHeight w:val="267"/>
        </w:trPr>
        <w:tc>
          <w:tcPr>
            <w:tcW w:w="7847" w:type="dxa"/>
          </w:tcPr>
          <w:p w14:paraId="566E4841" w14:textId="77777777" w:rsidR="00877A3B" w:rsidRDefault="00877A3B">
            <w:pPr>
              <w:pStyle w:val="TableParagraph"/>
              <w:rPr>
                <w:rFonts w:ascii="Times New Roman"/>
                <w:sz w:val="18"/>
              </w:rPr>
            </w:pPr>
          </w:p>
        </w:tc>
        <w:tc>
          <w:tcPr>
            <w:tcW w:w="1581" w:type="dxa"/>
          </w:tcPr>
          <w:p w14:paraId="5FD6BC01" w14:textId="77777777" w:rsidR="00877A3B" w:rsidRDefault="00000000">
            <w:pPr>
              <w:pStyle w:val="TableParagraph"/>
              <w:spacing w:before="14"/>
              <w:ind w:right="316"/>
              <w:jc w:val="right"/>
              <w:rPr>
                <w:b/>
                <w:sz w:val="20"/>
              </w:rPr>
            </w:pPr>
            <w:r>
              <w:rPr>
                <w:b/>
                <w:spacing w:val="-2"/>
                <w:sz w:val="20"/>
              </w:rPr>
              <w:t>2024/25</w:t>
            </w:r>
          </w:p>
        </w:tc>
        <w:tc>
          <w:tcPr>
            <w:tcW w:w="1067" w:type="dxa"/>
          </w:tcPr>
          <w:p w14:paraId="4BF7683A" w14:textId="77777777" w:rsidR="00877A3B" w:rsidRDefault="00000000">
            <w:pPr>
              <w:pStyle w:val="TableParagraph"/>
              <w:spacing w:before="14"/>
              <w:ind w:right="30"/>
              <w:jc w:val="right"/>
              <w:rPr>
                <w:b/>
                <w:sz w:val="20"/>
              </w:rPr>
            </w:pPr>
            <w:r>
              <w:rPr>
                <w:b/>
                <w:spacing w:val="-2"/>
                <w:sz w:val="20"/>
              </w:rPr>
              <w:t>2023/24</w:t>
            </w:r>
          </w:p>
        </w:tc>
      </w:tr>
      <w:tr w:rsidR="00877A3B" w14:paraId="0047DA0D" w14:textId="77777777">
        <w:trPr>
          <w:trHeight w:val="291"/>
        </w:trPr>
        <w:tc>
          <w:tcPr>
            <w:tcW w:w="7847" w:type="dxa"/>
          </w:tcPr>
          <w:p w14:paraId="07EC78D0" w14:textId="77777777" w:rsidR="00877A3B" w:rsidRDefault="00877A3B">
            <w:pPr>
              <w:pStyle w:val="TableParagraph"/>
              <w:rPr>
                <w:rFonts w:ascii="Times New Roman"/>
                <w:sz w:val="18"/>
              </w:rPr>
            </w:pPr>
          </w:p>
        </w:tc>
        <w:tc>
          <w:tcPr>
            <w:tcW w:w="1581" w:type="dxa"/>
            <w:tcBorders>
              <w:bottom w:val="single" w:sz="8" w:space="0" w:color="000000"/>
            </w:tcBorders>
          </w:tcPr>
          <w:p w14:paraId="15E38487" w14:textId="77777777" w:rsidR="00877A3B" w:rsidRDefault="00000000">
            <w:pPr>
              <w:pStyle w:val="TableParagraph"/>
              <w:spacing w:before="16"/>
              <w:ind w:right="317"/>
              <w:jc w:val="right"/>
              <w:rPr>
                <w:b/>
                <w:sz w:val="20"/>
              </w:rPr>
            </w:pPr>
            <w:r>
              <w:rPr>
                <w:b/>
                <w:spacing w:val="-5"/>
                <w:sz w:val="20"/>
              </w:rPr>
              <w:t>£m</w:t>
            </w:r>
          </w:p>
        </w:tc>
        <w:tc>
          <w:tcPr>
            <w:tcW w:w="1067" w:type="dxa"/>
            <w:tcBorders>
              <w:bottom w:val="single" w:sz="8" w:space="0" w:color="000000"/>
            </w:tcBorders>
          </w:tcPr>
          <w:p w14:paraId="545FF506" w14:textId="77777777" w:rsidR="00877A3B" w:rsidRDefault="00000000">
            <w:pPr>
              <w:pStyle w:val="TableParagraph"/>
              <w:spacing w:before="16"/>
              <w:ind w:right="30"/>
              <w:jc w:val="right"/>
              <w:rPr>
                <w:b/>
                <w:sz w:val="20"/>
              </w:rPr>
            </w:pPr>
            <w:r>
              <w:rPr>
                <w:b/>
                <w:spacing w:val="-5"/>
                <w:sz w:val="20"/>
              </w:rPr>
              <w:t>£m</w:t>
            </w:r>
          </w:p>
        </w:tc>
      </w:tr>
      <w:tr w:rsidR="00877A3B" w14:paraId="7CB2CB31" w14:textId="77777777">
        <w:trPr>
          <w:trHeight w:val="298"/>
        </w:trPr>
        <w:tc>
          <w:tcPr>
            <w:tcW w:w="7847" w:type="dxa"/>
          </w:tcPr>
          <w:p w14:paraId="5F84C34B" w14:textId="77777777" w:rsidR="00877A3B" w:rsidRDefault="00000000">
            <w:pPr>
              <w:pStyle w:val="TableParagraph"/>
              <w:spacing w:before="40"/>
              <w:ind w:left="50"/>
              <w:rPr>
                <w:b/>
                <w:sz w:val="20"/>
              </w:rPr>
            </w:pPr>
            <w:r>
              <w:rPr>
                <w:b/>
                <w:sz w:val="20"/>
              </w:rPr>
              <w:t>Unitary</w:t>
            </w:r>
            <w:r>
              <w:rPr>
                <w:b/>
                <w:spacing w:val="-12"/>
                <w:sz w:val="20"/>
              </w:rPr>
              <w:t xml:space="preserve"> </w:t>
            </w:r>
            <w:r>
              <w:rPr>
                <w:b/>
                <w:sz w:val="20"/>
              </w:rPr>
              <w:t>payment</w:t>
            </w:r>
            <w:r>
              <w:rPr>
                <w:b/>
                <w:spacing w:val="-10"/>
                <w:sz w:val="20"/>
              </w:rPr>
              <w:t xml:space="preserve"> </w:t>
            </w:r>
            <w:r>
              <w:rPr>
                <w:b/>
                <w:sz w:val="20"/>
              </w:rPr>
              <w:t>paid</w:t>
            </w:r>
            <w:r>
              <w:rPr>
                <w:b/>
                <w:spacing w:val="-9"/>
                <w:sz w:val="20"/>
              </w:rPr>
              <w:t xml:space="preserve"> </w:t>
            </w:r>
            <w:r>
              <w:rPr>
                <w:b/>
                <w:sz w:val="20"/>
              </w:rPr>
              <w:t>to</w:t>
            </w:r>
            <w:r>
              <w:rPr>
                <w:b/>
                <w:spacing w:val="-9"/>
                <w:sz w:val="20"/>
              </w:rPr>
              <w:t xml:space="preserve"> </w:t>
            </w:r>
            <w:r>
              <w:rPr>
                <w:b/>
                <w:sz w:val="20"/>
              </w:rPr>
              <w:t>service</w:t>
            </w:r>
            <w:r>
              <w:rPr>
                <w:b/>
                <w:spacing w:val="-11"/>
                <w:sz w:val="20"/>
              </w:rPr>
              <w:t xml:space="preserve"> </w:t>
            </w:r>
            <w:r>
              <w:rPr>
                <w:b/>
                <w:sz w:val="20"/>
              </w:rPr>
              <w:t>concession</w:t>
            </w:r>
            <w:r>
              <w:rPr>
                <w:b/>
                <w:spacing w:val="-10"/>
                <w:sz w:val="20"/>
              </w:rPr>
              <w:t xml:space="preserve"> </w:t>
            </w:r>
            <w:r>
              <w:rPr>
                <w:b/>
                <w:spacing w:val="-2"/>
                <w:sz w:val="20"/>
              </w:rPr>
              <w:t>operator</w:t>
            </w:r>
          </w:p>
        </w:tc>
        <w:tc>
          <w:tcPr>
            <w:tcW w:w="1581" w:type="dxa"/>
            <w:tcBorders>
              <w:top w:val="single" w:sz="8" w:space="0" w:color="000000"/>
              <w:bottom w:val="single" w:sz="8" w:space="0" w:color="000000"/>
            </w:tcBorders>
          </w:tcPr>
          <w:p w14:paraId="0344F249" w14:textId="77777777" w:rsidR="00877A3B" w:rsidRDefault="00000000">
            <w:pPr>
              <w:pStyle w:val="TableParagraph"/>
              <w:spacing w:before="40"/>
              <w:ind w:right="381"/>
              <w:jc w:val="right"/>
              <w:rPr>
                <w:b/>
                <w:sz w:val="20"/>
              </w:rPr>
            </w:pPr>
            <w:r>
              <w:rPr>
                <w:b/>
                <w:spacing w:val="-2"/>
                <w:sz w:val="20"/>
              </w:rPr>
              <w:t>2,834</w:t>
            </w:r>
          </w:p>
        </w:tc>
        <w:tc>
          <w:tcPr>
            <w:tcW w:w="1067" w:type="dxa"/>
            <w:tcBorders>
              <w:top w:val="single" w:sz="8" w:space="0" w:color="000000"/>
              <w:bottom w:val="single" w:sz="8" w:space="0" w:color="000000"/>
            </w:tcBorders>
          </w:tcPr>
          <w:p w14:paraId="070F9AD0" w14:textId="77777777" w:rsidR="00877A3B" w:rsidRDefault="00000000">
            <w:pPr>
              <w:pStyle w:val="TableParagraph"/>
              <w:spacing w:before="40"/>
              <w:ind w:right="94"/>
              <w:jc w:val="right"/>
              <w:rPr>
                <w:b/>
                <w:sz w:val="20"/>
              </w:rPr>
            </w:pPr>
            <w:r>
              <w:rPr>
                <w:b/>
                <w:spacing w:val="-2"/>
                <w:sz w:val="20"/>
              </w:rPr>
              <w:t>2,740</w:t>
            </w:r>
          </w:p>
        </w:tc>
      </w:tr>
      <w:tr w:rsidR="00877A3B" w14:paraId="5AB3E55B" w14:textId="77777777">
        <w:trPr>
          <w:trHeight w:val="246"/>
        </w:trPr>
        <w:tc>
          <w:tcPr>
            <w:tcW w:w="7847" w:type="dxa"/>
          </w:tcPr>
          <w:p w14:paraId="722A1F62" w14:textId="77777777" w:rsidR="00877A3B" w:rsidRDefault="00000000">
            <w:pPr>
              <w:pStyle w:val="TableParagraph"/>
              <w:spacing w:line="213" w:lineRule="exact"/>
              <w:ind w:left="201"/>
              <w:rPr>
                <w:b/>
                <w:sz w:val="20"/>
              </w:rPr>
            </w:pPr>
            <w:r>
              <w:rPr>
                <w:b/>
                <w:sz w:val="20"/>
              </w:rPr>
              <w:t>Consisting</w:t>
            </w:r>
            <w:r>
              <w:rPr>
                <w:b/>
                <w:spacing w:val="-14"/>
                <w:sz w:val="20"/>
              </w:rPr>
              <w:t xml:space="preserve"> </w:t>
            </w:r>
            <w:r>
              <w:rPr>
                <w:b/>
                <w:spacing w:val="-5"/>
                <w:sz w:val="20"/>
              </w:rPr>
              <w:t>of:</w:t>
            </w:r>
          </w:p>
        </w:tc>
        <w:tc>
          <w:tcPr>
            <w:tcW w:w="1581" w:type="dxa"/>
            <w:tcBorders>
              <w:top w:val="single" w:sz="8" w:space="0" w:color="000000"/>
            </w:tcBorders>
          </w:tcPr>
          <w:p w14:paraId="5502E89D" w14:textId="77777777" w:rsidR="00877A3B" w:rsidRDefault="00877A3B">
            <w:pPr>
              <w:pStyle w:val="TableParagraph"/>
              <w:rPr>
                <w:rFonts w:ascii="Times New Roman"/>
                <w:sz w:val="16"/>
              </w:rPr>
            </w:pPr>
          </w:p>
        </w:tc>
        <w:tc>
          <w:tcPr>
            <w:tcW w:w="1067" w:type="dxa"/>
            <w:tcBorders>
              <w:top w:val="single" w:sz="8" w:space="0" w:color="000000"/>
            </w:tcBorders>
          </w:tcPr>
          <w:p w14:paraId="6BA2AC2B" w14:textId="77777777" w:rsidR="00877A3B" w:rsidRDefault="00877A3B">
            <w:pPr>
              <w:pStyle w:val="TableParagraph"/>
              <w:rPr>
                <w:rFonts w:ascii="Times New Roman"/>
                <w:sz w:val="16"/>
              </w:rPr>
            </w:pPr>
          </w:p>
        </w:tc>
      </w:tr>
      <w:tr w:rsidR="00877A3B" w14:paraId="1762ECAC" w14:textId="77777777">
        <w:trPr>
          <w:trHeight w:val="279"/>
        </w:trPr>
        <w:tc>
          <w:tcPr>
            <w:tcW w:w="7847" w:type="dxa"/>
          </w:tcPr>
          <w:p w14:paraId="4272B817" w14:textId="77777777" w:rsidR="00877A3B" w:rsidRDefault="00000000">
            <w:pPr>
              <w:pStyle w:val="TableParagraph"/>
              <w:spacing w:before="26"/>
              <w:ind w:left="201"/>
              <w:rPr>
                <w:sz w:val="20"/>
              </w:rPr>
            </w:pPr>
            <w:r>
              <w:rPr>
                <w:sz w:val="20"/>
              </w:rPr>
              <w:t>-</w:t>
            </w:r>
            <w:r>
              <w:rPr>
                <w:spacing w:val="-5"/>
                <w:sz w:val="20"/>
              </w:rPr>
              <w:t xml:space="preserve"> </w:t>
            </w:r>
            <w:r>
              <w:rPr>
                <w:sz w:val="20"/>
              </w:rPr>
              <w:t>Interest</w:t>
            </w:r>
            <w:r>
              <w:rPr>
                <w:spacing w:val="-5"/>
                <w:sz w:val="20"/>
              </w:rPr>
              <w:t xml:space="preserve"> </w:t>
            </w:r>
            <w:r>
              <w:rPr>
                <w:spacing w:val="-2"/>
                <w:sz w:val="20"/>
              </w:rPr>
              <w:t>charge</w:t>
            </w:r>
          </w:p>
        </w:tc>
        <w:tc>
          <w:tcPr>
            <w:tcW w:w="1581" w:type="dxa"/>
          </w:tcPr>
          <w:p w14:paraId="460D10A3" w14:textId="77777777" w:rsidR="00877A3B" w:rsidRDefault="00000000">
            <w:pPr>
              <w:pStyle w:val="TableParagraph"/>
              <w:spacing w:before="26"/>
              <w:ind w:right="381"/>
              <w:jc w:val="right"/>
              <w:rPr>
                <w:sz w:val="20"/>
              </w:rPr>
            </w:pPr>
            <w:r>
              <w:rPr>
                <w:spacing w:val="-5"/>
                <w:sz w:val="20"/>
              </w:rPr>
              <w:t>734</w:t>
            </w:r>
          </w:p>
        </w:tc>
        <w:tc>
          <w:tcPr>
            <w:tcW w:w="1067" w:type="dxa"/>
          </w:tcPr>
          <w:p w14:paraId="7E442596" w14:textId="77777777" w:rsidR="00877A3B" w:rsidRDefault="00000000">
            <w:pPr>
              <w:pStyle w:val="TableParagraph"/>
              <w:spacing w:before="26"/>
              <w:ind w:right="94"/>
              <w:jc w:val="right"/>
              <w:rPr>
                <w:sz w:val="20"/>
              </w:rPr>
            </w:pPr>
            <w:r>
              <w:rPr>
                <w:spacing w:val="-5"/>
                <w:sz w:val="20"/>
              </w:rPr>
              <w:t>713</w:t>
            </w:r>
          </w:p>
        </w:tc>
      </w:tr>
      <w:tr w:rsidR="00877A3B" w14:paraId="5A5648D0" w14:textId="77777777">
        <w:trPr>
          <w:trHeight w:val="268"/>
        </w:trPr>
        <w:tc>
          <w:tcPr>
            <w:tcW w:w="7847" w:type="dxa"/>
          </w:tcPr>
          <w:p w14:paraId="491E3BA8" w14:textId="77777777" w:rsidR="00877A3B" w:rsidRDefault="00000000">
            <w:pPr>
              <w:pStyle w:val="TableParagraph"/>
              <w:spacing w:before="16"/>
              <w:ind w:left="201"/>
              <w:rPr>
                <w:sz w:val="20"/>
              </w:rPr>
            </w:pPr>
            <w:r>
              <w:rPr>
                <w:sz w:val="20"/>
              </w:rPr>
              <w:t>-</w:t>
            </w:r>
            <w:r>
              <w:rPr>
                <w:spacing w:val="-9"/>
                <w:sz w:val="20"/>
              </w:rPr>
              <w:t xml:space="preserve"> </w:t>
            </w:r>
            <w:r>
              <w:rPr>
                <w:sz w:val="20"/>
              </w:rPr>
              <w:t>Repayment</w:t>
            </w:r>
            <w:r>
              <w:rPr>
                <w:spacing w:val="-9"/>
                <w:sz w:val="20"/>
              </w:rPr>
              <w:t xml:space="preserve"> </w:t>
            </w:r>
            <w:r>
              <w:rPr>
                <w:sz w:val="20"/>
              </w:rPr>
              <w:t>of</w:t>
            </w:r>
            <w:r>
              <w:rPr>
                <w:spacing w:val="-7"/>
                <w:sz w:val="20"/>
              </w:rPr>
              <w:t xml:space="preserve"> </w:t>
            </w:r>
            <w:r>
              <w:rPr>
                <w:sz w:val="20"/>
              </w:rPr>
              <w:t>balance</w:t>
            </w:r>
            <w:r>
              <w:rPr>
                <w:spacing w:val="-9"/>
                <w:sz w:val="20"/>
              </w:rPr>
              <w:t xml:space="preserve"> </w:t>
            </w:r>
            <w:r>
              <w:rPr>
                <w:sz w:val="20"/>
              </w:rPr>
              <w:t>sheet</w:t>
            </w:r>
            <w:r>
              <w:rPr>
                <w:spacing w:val="-9"/>
                <w:sz w:val="20"/>
              </w:rPr>
              <w:t xml:space="preserve"> </w:t>
            </w:r>
            <w:r>
              <w:rPr>
                <w:spacing w:val="-2"/>
                <w:sz w:val="20"/>
              </w:rPr>
              <w:t>obligation</w:t>
            </w:r>
          </w:p>
        </w:tc>
        <w:tc>
          <w:tcPr>
            <w:tcW w:w="1581" w:type="dxa"/>
          </w:tcPr>
          <w:p w14:paraId="27E36636" w14:textId="77777777" w:rsidR="00877A3B" w:rsidRDefault="00000000">
            <w:pPr>
              <w:pStyle w:val="TableParagraph"/>
              <w:spacing w:before="16"/>
              <w:ind w:right="381"/>
              <w:jc w:val="right"/>
              <w:rPr>
                <w:sz w:val="20"/>
              </w:rPr>
            </w:pPr>
            <w:r>
              <w:rPr>
                <w:spacing w:val="-5"/>
                <w:sz w:val="20"/>
              </w:rPr>
              <w:t>665</w:t>
            </w:r>
          </w:p>
        </w:tc>
        <w:tc>
          <w:tcPr>
            <w:tcW w:w="1067" w:type="dxa"/>
          </w:tcPr>
          <w:p w14:paraId="59D4F8B6" w14:textId="77777777" w:rsidR="00877A3B" w:rsidRDefault="00000000">
            <w:pPr>
              <w:pStyle w:val="TableParagraph"/>
              <w:spacing w:before="16"/>
              <w:ind w:right="94"/>
              <w:jc w:val="right"/>
              <w:rPr>
                <w:sz w:val="20"/>
              </w:rPr>
            </w:pPr>
            <w:r>
              <w:rPr>
                <w:spacing w:val="-5"/>
                <w:sz w:val="20"/>
              </w:rPr>
              <w:t>620</w:t>
            </w:r>
          </w:p>
        </w:tc>
      </w:tr>
      <w:tr w:rsidR="00877A3B" w14:paraId="55B8DABE" w14:textId="77777777">
        <w:trPr>
          <w:trHeight w:val="268"/>
        </w:trPr>
        <w:tc>
          <w:tcPr>
            <w:tcW w:w="7847" w:type="dxa"/>
          </w:tcPr>
          <w:p w14:paraId="3B344694" w14:textId="77777777" w:rsidR="00877A3B" w:rsidRDefault="00000000">
            <w:pPr>
              <w:pStyle w:val="TableParagraph"/>
              <w:spacing w:before="16"/>
              <w:ind w:left="201"/>
              <w:rPr>
                <w:sz w:val="20"/>
              </w:rPr>
            </w:pPr>
            <w:r>
              <w:rPr>
                <w:sz w:val="20"/>
              </w:rPr>
              <w:t>-</w:t>
            </w:r>
            <w:r>
              <w:rPr>
                <w:spacing w:val="-6"/>
                <w:sz w:val="20"/>
              </w:rPr>
              <w:t xml:space="preserve"> </w:t>
            </w:r>
            <w:r>
              <w:rPr>
                <w:sz w:val="20"/>
              </w:rPr>
              <w:t>Service</w:t>
            </w:r>
            <w:r>
              <w:rPr>
                <w:spacing w:val="-6"/>
                <w:sz w:val="20"/>
              </w:rPr>
              <w:t xml:space="preserve"> </w:t>
            </w:r>
            <w:r>
              <w:rPr>
                <w:spacing w:val="-2"/>
                <w:sz w:val="20"/>
              </w:rPr>
              <w:t>element</w:t>
            </w:r>
          </w:p>
        </w:tc>
        <w:tc>
          <w:tcPr>
            <w:tcW w:w="1581" w:type="dxa"/>
          </w:tcPr>
          <w:p w14:paraId="5F846EA2" w14:textId="77777777" w:rsidR="00877A3B" w:rsidRDefault="00000000">
            <w:pPr>
              <w:pStyle w:val="TableParagraph"/>
              <w:spacing w:before="16"/>
              <w:ind w:right="381"/>
              <w:jc w:val="right"/>
              <w:rPr>
                <w:sz w:val="20"/>
              </w:rPr>
            </w:pPr>
            <w:r>
              <w:rPr>
                <w:spacing w:val="-2"/>
                <w:sz w:val="20"/>
              </w:rPr>
              <w:t>1,189</w:t>
            </w:r>
          </w:p>
        </w:tc>
        <w:tc>
          <w:tcPr>
            <w:tcW w:w="1067" w:type="dxa"/>
          </w:tcPr>
          <w:p w14:paraId="76953901" w14:textId="77777777" w:rsidR="00877A3B" w:rsidRDefault="00000000">
            <w:pPr>
              <w:pStyle w:val="TableParagraph"/>
              <w:spacing w:before="16"/>
              <w:ind w:right="94"/>
              <w:jc w:val="right"/>
              <w:rPr>
                <w:sz w:val="20"/>
              </w:rPr>
            </w:pPr>
            <w:r>
              <w:rPr>
                <w:spacing w:val="-2"/>
                <w:sz w:val="20"/>
              </w:rPr>
              <w:t>1,156</w:t>
            </w:r>
          </w:p>
        </w:tc>
      </w:tr>
      <w:tr w:rsidR="00877A3B" w14:paraId="064DA606" w14:textId="77777777">
        <w:trPr>
          <w:trHeight w:val="268"/>
        </w:trPr>
        <w:tc>
          <w:tcPr>
            <w:tcW w:w="7847" w:type="dxa"/>
          </w:tcPr>
          <w:p w14:paraId="2FAC7CC6" w14:textId="77777777" w:rsidR="00877A3B" w:rsidRDefault="00000000">
            <w:pPr>
              <w:pStyle w:val="TableParagraph"/>
              <w:spacing w:before="16"/>
              <w:ind w:left="201"/>
              <w:rPr>
                <w:sz w:val="20"/>
              </w:rPr>
            </w:pPr>
            <w:r>
              <w:rPr>
                <w:sz w:val="20"/>
              </w:rPr>
              <w:t>-</w:t>
            </w:r>
            <w:r>
              <w:rPr>
                <w:spacing w:val="-13"/>
                <w:sz w:val="20"/>
              </w:rPr>
              <w:t xml:space="preserve"> </w:t>
            </w:r>
            <w:r>
              <w:rPr>
                <w:sz w:val="20"/>
              </w:rPr>
              <w:t>Capital</w:t>
            </w:r>
            <w:r>
              <w:rPr>
                <w:spacing w:val="-11"/>
                <w:sz w:val="20"/>
              </w:rPr>
              <w:t xml:space="preserve"> </w:t>
            </w:r>
            <w:r>
              <w:rPr>
                <w:sz w:val="20"/>
              </w:rPr>
              <w:t>lifecycle</w:t>
            </w:r>
            <w:r>
              <w:rPr>
                <w:spacing w:val="-11"/>
                <w:sz w:val="20"/>
              </w:rPr>
              <w:t xml:space="preserve"> </w:t>
            </w:r>
            <w:r>
              <w:rPr>
                <w:spacing w:val="-2"/>
                <w:sz w:val="20"/>
              </w:rPr>
              <w:t>maintenance</w:t>
            </w:r>
          </w:p>
        </w:tc>
        <w:tc>
          <w:tcPr>
            <w:tcW w:w="1581" w:type="dxa"/>
          </w:tcPr>
          <w:p w14:paraId="073B71EE" w14:textId="77777777" w:rsidR="00877A3B" w:rsidRDefault="00000000">
            <w:pPr>
              <w:pStyle w:val="TableParagraph"/>
              <w:spacing w:before="16"/>
              <w:ind w:right="381"/>
              <w:jc w:val="right"/>
              <w:rPr>
                <w:sz w:val="20"/>
              </w:rPr>
            </w:pPr>
            <w:r>
              <w:rPr>
                <w:spacing w:val="-5"/>
                <w:sz w:val="20"/>
              </w:rPr>
              <w:t>179</w:t>
            </w:r>
          </w:p>
        </w:tc>
        <w:tc>
          <w:tcPr>
            <w:tcW w:w="1067" w:type="dxa"/>
          </w:tcPr>
          <w:p w14:paraId="0E8E5B35" w14:textId="77777777" w:rsidR="00877A3B" w:rsidRDefault="00000000">
            <w:pPr>
              <w:pStyle w:val="TableParagraph"/>
              <w:spacing w:before="16"/>
              <w:ind w:right="94"/>
              <w:jc w:val="right"/>
              <w:rPr>
                <w:sz w:val="20"/>
              </w:rPr>
            </w:pPr>
            <w:r>
              <w:rPr>
                <w:spacing w:val="-5"/>
                <w:sz w:val="20"/>
              </w:rPr>
              <w:t>183</w:t>
            </w:r>
          </w:p>
        </w:tc>
      </w:tr>
      <w:tr w:rsidR="00877A3B" w14:paraId="29001295" w14:textId="77777777">
        <w:trPr>
          <w:trHeight w:val="268"/>
        </w:trPr>
        <w:tc>
          <w:tcPr>
            <w:tcW w:w="7847" w:type="dxa"/>
          </w:tcPr>
          <w:p w14:paraId="6BE6D645" w14:textId="77777777" w:rsidR="00877A3B" w:rsidRDefault="00000000">
            <w:pPr>
              <w:pStyle w:val="TableParagraph"/>
              <w:spacing w:before="16"/>
              <w:ind w:left="201"/>
              <w:rPr>
                <w:sz w:val="20"/>
              </w:rPr>
            </w:pPr>
            <w:r>
              <w:rPr>
                <w:sz w:val="20"/>
              </w:rPr>
              <w:t>-</w:t>
            </w:r>
            <w:r>
              <w:rPr>
                <w:spacing w:val="-11"/>
                <w:sz w:val="20"/>
              </w:rPr>
              <w:t xml:space="preserve"> </w:t>
            </w:r>
            <w:r>
              <w:rPr>
                <w:sz w:val="20"/>
              </w:rPr>
              <w:t>Revenue</w:t>
            </w:r>
            <w:r>
              <w:rPr>
                <w:spacing w:val="-11"/>
                <w:sz w:val="20"/>
              </w:rPr>
              <w:t xml:space="preserve"> </w:t>
            </w:r>
            <w:r>
              <w:rPr>
                <w:sz w:val="20"/>
              </w:rPr>
              <w:t>lifecycle</w:t>
            </w:r>
            <w:r>
              <w:rPr>
                <w:spacing w:val="-11"/>
                <w:sz w:val="20"/>
              </w:rPr>
              <w:t xml:space="preserve"> </w:t>
            </w:r>
            <w:r>
              <w:rPr>
                <w:spacing w:val="-2"/>
                <w:sz w:val="20"/>
              </w:rPr>
              <w:t>maintenance</w:t>
            </w:r>
          </w:p>
        </w:tc>
        <w:tc>
          <w:tcPr>
            <w:tcW w:w="1581" w:type="dxa"/>
          </w:tcPr>
          <w:p w14:paraId="11B707B6" w14:textId="77777777" w:rsidR="00877A3B" w:rsidRDefault="00000000">
            <w:pPr>
              <w:pStyle w:val="TableParagraph"/>
              <w:spacing w:before="16"/>
              <w:ind w:right="380"/>
              <w:jc w:val="right"/>
              <w:rPr>
                <w:sz w:val="20"/>
              </w:rPr>
            </w:pPr>
            <w:r>
              <w:rPr>
                <w:spacing w:val="-10"/>
                <w:sz w:val="20"/>
              </w:rPr>
              <w:t>8</w:t>
            </w:r>
          </w:p>
        </w:tc>
        <w:tc>
          <w:tcPr>
            <w:tcW w:w="1067" w:type="dxa"/>
          </w:tcPr>
          <w:p w14:paraId="35AF814C" w14:textId="77777777" w:rsidR="00877A3B" w:rsidRDefault="00000000">
            <w:pPr>
              <w:pStyle w:val="TableParagraph"/>
              <w:spacing w:before="16"/>
              <w:ind w:right="94"/>
              <w:jc w:val="right"/>
              <w:rPr>
                <w:sz w:val="20"/>
              </w:rPr>
            </w:pPr>
            <w:r>
              <w:rPr>
                <w:spacing w:val="-10"/>
                <w:sz w:val="20"/>
              </w:rPr>
              <w:t>8</w:t>
            </w:r>
          </w:p>
        </w:tc>
      </w:tr>
      <w:tr w:rsidR="00877A3B" w14:paraId="3BF5ECD8" w14:textId="77777777">
        <w:trPr>
          <w:trHeight w:val="268"/>
        </w:trPr>
        <w:tc>
          <w:tcPr>
            <w:tcW w:w="7847" w:type="dxa"/>
          </w:tcPr>
          <w:p w14:paraId="02D5AD08" w14:textId="77777777" w:rsidR="00877A3B" w:rsidRDefault="00000000">
            <w:pPr>
              <w:pStyle w:val="TableParagraph"/>
              <w:spacing w:before="16"/>
              <w:ind w:left="201"/>
              <w:rPr>
                <w:sz w:val="20"/>
              </w:rPr>
            </w:pPr>
            <w:r>
              <w:rPr>
                <w:sz w:val="20"/>
              </w:rPr>
              <w:t>-</w:t>
            </w:r>
            <w:r>
              <w:rPr>
                <w:spacing w:val="-11"/>
                <w:sz w:val="20"/>
              </w:rPr>
              <w:t xml:space="preserve"> </w:t>
            </w:r>
            <w:r>
              <w:rPr>
                <w:sz w:val="20"/>
              </w:rPr>
              <w:t>Contingent</w:t>
            </w:r>
            <w:r>
              <w:rPr>
                <w:spacing w:val="-11"/>
                <w:sz w:val="20"/>
              </w:rPr>
              <w:t xml:space="preserve"> </w:t>
            </w:r>
            <w:r>
              <w:rPr>
                <w:spacing w:val="-4"/>
                <w:sz w:val="20"/>
              </w:rPr>
              <w:t>rent</w:t>
            </w:r>
          </w:p>
        </w:tc>
        <w:tc>
          <w:tcPr>
            <w:tcW w:w="1581" w:type="dxa"/>
          </w:tcPr>
          <w:p w14:paraId="5A5BC9A5" w14:textId="77777777" w:rsidR="00877A3B" w:rsidRDefault="00000000">
            <w:pPr>
              <w:pStyle w:val="TableParagraph"/>
              <w:spacing w:before="16"/>
              <w:ind w:right="380"/>
              <w:jc w:val="right"/>
              <w:rPr>
                <w:sz w:val="20"/>
              </w:rPr>
            </w:pPr>
            <w:r>
              <w:rPr>
                <w:spacing w:val="-10"/>
                <w:sz w:val="20"/>
              </w:rPr>
              <w:t>1</w:t>
            </w:r>
          </w:p>
        </w:tc>
        <w:tc>
          <w:tcPr>
            <w:tcW w:w="1067" w:type="dxa"/>
          </w:tcPr>
          <w:p w14:paraId="0E53B290" w14:textId="77777777" w:rsidR="00877A3B" w:rsidRDefault="00000000">
            <w:pPr>
              <w:pStyle w:val="TableParagraph"/>
              <w:spacing w:before="16"/>
              <w:ind w:right="94"/>
              <w:jc w:val="right"/>
              <w:rPr>
                <w:sz w:val="20"/>
              </w:rPr>
            </w:pPr>
            <w:r>
              <w:rPr>
                <w:spacing w:val="-10"/>
                <w:sz w:val="20"/>
              </w:rPr>
              <w:t>2</w:t>
            </w:r>
          </w:p>
        </w:tc>
      </w:tr>
      <w:tr w:rsidR="00877A3B" w14:paraId="612F7442" w14:textId="77777777">
        <w:trPr>
          <w:trHeight w:val="245"/>
        </w:trPr>
        <w:tc>
          <w:tcPr>
            <w:tcW w:w="7847" w:type="dxa"/>
          </w:tcPr>
          <w:p w14:paraId="648BEC97" w14:textId="77777777" w:rsidR="00877A3B" w:rsidRDefault="00000000">
            <w:pPr>
              <w:pStyle w:val="TableParagraph"/>
              <w:spacing w:before="16" w:line="210" w:lineRule="exact"/>
              <w:ind w:left="201"/>
              <w:rPr>
                <w:sz w:val="20"/>
              </w:rPr>
            </w:pPr>
            <w:r>
              <w:rPr>
                <w:sz w:val="20"/>
              </w:rPr>
              <w:t>-</w:t>
            </w:r>
            <w:r>
              <w:rPr>
                <w:spacing w:val="-10"/>
                <w:sz w:val="20"/>
              </w:rPr>
              <w:t xml:space="preserve"> </w:t>
            </w:r>
            <w:r>
              <w:rPr>
                <w:sz w:val="20"/>
              </w:rPr>
              <w:t>Addition</w:t>
            </w:r>
            <w:r>
              <w:rPr>
                <w:spacing w:val="-10"/>
                <w:sz w:val="20"/>
              </w:rPr>
              <w:t xml:space="preserve"> </w:t>
            </w:r>
            <w:r>
              <w:rPr>
                <w:sz w:val="20"/>
              </w:rPr>
              <w:t>to</w:t>
            </w:r>
            <w:r>
              <w:rPr>
                <w:spacing w:val="-11"/>
                <w:sz w:val="20"/>
              </w:rPr>
              <w:t xml:space="preserve"> </w:t>
            </w:r>
            <w:r>
              <w:rPr>
                <w:sz w:val="20"/>
              </w:rPr>
              <w:t>lifecycle</w:t>
            </w:r>
            <w:r>
              <w:rPr>
                <w:spacing w:val="-10"/>
                <w:sz w:val="20"/>
              </w:rPr>
              <w:t xml:space="preserve"> </w:t>
            </w:r>
            <w:r>
              <w:rPr>
                <w:spacing w:val="-2"/>
                <w:sz w:val="20"/>
              </w:rPr>
              <w:t>prepayment</w:t>
            </w:r>
          </w:p>
        </w:tc>
        <w:tc>
          <w:tcPr>
            <w:tcW w:w="1581" w:type="dxa"/>
          </w:tcPr>
          <w:p w14:paraId="670039B1" w14:textId="77777777" w:rsidR="00877A3B" w:rsidRDefault="00000000">
            <w:pPr>
              <w:pStyle w:val="TableParagraph"/>
              <w:spacing w:before="16" w:line="210" w:lineRule="exact"/>
              <w:ind w:right="381"/>
              <w:jc w:val="right"/>
              <w:rPr>
                <w:sz w:val="20"/>
              </w:rPr>
            </w:pPr>
            <w:r>
              <w:rPr>
                <w:spacing w:val="-5"/>
                <w:sz w:val="20"/>
              </w:rPr>
              <w:t>58</w:t>
            </w:r>
          </w:p>
        </w:tc>
        <w:tc>
          <w:tcPr>
            <w:tcW w:w="1067" w:type="dxa"/>
          </w:tcPr>
          <w:p w14:paraId="0EB2172B" w14:textId="77777777" w:rsidR="00877A3B" w:rsidRDefault="00000000">
            <w:pPr>
              <w:pStyle w:val="TableParagraph"/>
              <w:spacing w:before="16" w:line="210" w:lineRule="exact"/>
              <w:ind w:right="94"/>
              <w:jc w:val="right"/>
              <w:rPr>
                <w:sz w:val="20"/>
              </w:rPr>
            </w:pPr>
            <w:r>
              <w:rPr>
                <w:spacing w:val="-5"/>
                <w:sz w:val="20"/>
              </w:rPr>
              <w:t>58</w:t>
            </w:r>
          </w:p>
        </w:tc>
      </w:tr>
    </w:tbl>
    <w:p w14:paraId="748BE52F" w14:textId="77777777" w:rsidR="00877A3B" w:rsidRDefault="00877A3B">
      <w:pPr>
        <w:pStyle w:val="TableParagraph"/>
        <w:spacing w:line="210" w:lineRule="exact"/>
        <w:jc w:val="right"/>
        <w:rPr>
          <w:sz w:val="20"/>
        </w:rPr>
        <w:sectPr w:rsidR="00877A3B">
          <w:headerReference w:type="default" r:id="rId120"/>
          <w:footerReference w:type="default" r:id="rId121"/>
          <w:pgSz w:w="11910" w:h="16840"/>
          <w:pgMar w:top="76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0454"/>
      </w:tblGrid>
      <w:tr w:rsidR="00877A3B" w14:paraId="0FAFC421" w14:textId="77777777">
        <w:trPr>
          <w:trHeight w:val="300"/>
        </w:trPr>
        <w:tc>
          <w:tcPr>
            <w:tcW w:w="10454" w:type="dxa"/>
          </w:tcPr>
          <w:p w14:paraId="35E43AC7" w14:textId="77777777" w:rsidR="00877A3B" w:rsidRDefault="00000000">
            <w:pPr>
              <w:pStyle w:val="TableParagraph"/>
              <w:spacing w:line="223" w:lineRule="exact"/>
              <w:ind w:left="50"/>
              <w:rPr>
                <w:b/>
                <w:sz w:val="20"/>
              </w:rPr>
            </w:pPr>
            <w:r>
              <w:rPr>
                <w:b/>
                <w:sz w:val="20"/>
              </w:rPr>
              <w:lastRenderedPageBreak/>
              <w:t>Note</w:t>
            </w:r>
            <w:r>
              <w:rPr>
                <w:b/>
                <w:spacing w:val="-8"/>
                <w:sz w:val="20"/>
              </w:rPr>
              <w:t xml:space="preserve"> </w:t>
            </w:r>
            <w:r>
              <w:rPr>
                <w:b/>
                <w:sz w:val="20"/>
              </w:rPr>
              <w:t>26</w:t>
            </w:r>
            <w:r>
              <w:rPr>
                <w:b/>
                <w:spacing w:val="-8"/>
                <w:sz w:val="20"/>
              </w:rPr>
              <w:t xml:space="preserve"> </w:t>
            </w:r>
            <w:r>
              <w:rPr>
                <w:b/>
                <w:sz w:val="20"/>
              </w:rPr>
              <w:t>Off-</w:t>
            </w:r>
            <w:proofErr w:type="spellStart"/>
            <w:r>
              <w:rPr>
                <w:b/>
                <w:sz w:val="20"/>
              </w:rPr>
              <w:t>SoFP</w:t>
            </w:r>
            <w:proofErr w:type="spellEnd"/>
            <w:r>
              <w:rPr>
                <w:b/>
                <w:spacing w:val="-7"/>
                <w:sz w:val="20"/>
              </w:rPr>
              <w:t xml:space="preserve"> </w:t>
            </w:r>
            <w:r>
              <w:rPr>
                <w:b/>
                <w:sz w:val="20"/>
              </w:rPr>
              <w:t>PFI,</w:t>
            </w:r>
            <w:r>
              <w:rPr>
                <w:b/>
                <w:spacing w:val="-8"/>
                <w:sz w:val="20"/>
              </w:rPr>
              <w:t xml:space="preserve"> </w:t>
            </w:r>
            <w:r>
              <w:rPr>
                <w:b/>
                <w:sz w:val="20"/>
              </w:rPr>
              <w:t>LIFT</w:t>
            </w:r>
            <w:r>
              <w:rPr>
                <w:b/>
                <w:spacing w:val="-5"/>
                <w:sz w:val="20"/>
              </w:rPr>
              <w:t xml:space="preserve"> </w:t>
            </w:r>
            <w:r>
              <w:rPr>
                <w:b/>
                <w:sz w:val="20"/>
              </w:rPr>
              <w:t>and</w:t>
            </w:r>
            <w:r>
              <w:rPr>
                <w:b/>
                <w:spacing w:val="-7"/>
                <w:sz w:val="20"/>
              </w:rPr>
              <w:t xml:space="preserve"> </w:t>
            </w:r>
            <w:r>
              <w:rPr>
                <w:b/>
                <w:sz w:val="20"/>
              </w:rPr>
              <w:t>other</w:t>
            </w:r>
            <w:r>
              <w:rPr>
                <w:b/>
                <w:spacing w:val="-8"/>
                <w:sz w:val="20"/>
              </w:rPr>
              <w:t xml:space="preserve"> </w:t>
            </w:r>
            <w:r>
              <w:rPr>
                <w:b/>
                <w:sz w:val="20"/>
              </w:rPr>
              <w:t>service</w:t>
            </w:r>
            <w:r>
              <w:rPr>
                <w:b/>
                <w:spacing w:val="-8"/>
                <w:sz w:val="20"/>
              </w:rPr>
              <w:t xml:space="preserve"> </w:t>
            </w:r>
            <w:r>
              <w:rPr>
                <w:b/>
                <w:sz w:val="20"/>
              </w:rPr>
              <w:t>concession</w:t>
            </w:r>
            <w:r>
              <w:rPr>
                <w:b/>
                <w:spacing w:val="-7"/>
                <w:sz w:val="20"/>
              </w:rPr>
              <w:t xml:space="preserve"> </w:t>
            </w:r>
            <w:r>
              <w:rPr>
                <w:b/>
                <w:spacing w:val="-2"/>
                <w:sz w:val="20"/>
              </w:rPr>
              <w:t>arrangements</w:t>
            </w:r>
          </w:p>
        </w:tc>
      </w:tr>
      <w:tr w:rsidR="00877A3B" w14:paraId="4705927C" w14:textId="77777777">
        <w:trPr>
          <w:trHeight w:val="795"/>
        </w:trPr>
        <w:tc>
          <w:tcPr>
            <w:tcW w:w="10454" w:type="dxa"/>
          </w:tcPr>
          <w:p w14:paraId="6503E5AD" w14:textId="77777777" w:rsidR="00877A3B" w:rsidRDefault="00000000">
            <w:pPr>
              <w:pStyle w:val="TableParagraph"/>
              <w:spacing w:before="71" w:line="256" w:lineRule="auto"/>
              <w:ind w:left="50"/>
              <w:rPr>
                <w:sz w:val="20"/>
              </w:rPr>
            </w:pPr>
            <w:r>
              <w:rPr>
                <w:sz w:val="20"/>
              </w:rPr>
              <w:t>As at 31</w:t>
            </w:r>
            <w:r>
              <w:rPr>
                <w:spacing w:val="-1"/>
                <w:sz w:val="20"/>
              </w:rPr>
              <w:t xml:space="preserve"> </w:t>
            </w:r>
            <w:r>
              <w:rPr>
                <w:sz w:val="20"/>
              </w:rPr>
              <w:t>March 2025 one</w:t>
            </w:r>
            <w:r>
              <w:rPr>
                <w:spacing w:val="-1"/>
                <w:sz w:val="20"/>
              </w:rPr>
              <w:t xml:space="preserve"> </w:t>
            </w:r>
            <w:r>
              <w:rPr>
                <w:sz w:val="20"/>
              </w:rPr>
              <w:t>NHS provider accounts for two PFI schemes as off-</w:t>
            </w:r>
            <w:proofErr w:type="spellStart"/>
            <w:r>
              <w:rPr>
                <w:sz w:val="20"/>
              </w:rPr>
              <w:t>SoFP</w:t>
            </w:r>
            <w:proofErr w:type="spellEnd"/>
            <w:r>
              <w:rPr>
                <w:sz w:val="20"/>
              </w:rPr>
              <w:t xml:space="preserve"> arrangements (31</w:t>
            </w:r>
            <w:r>
              <w:rPr>
                <w:spacing w:val="-1"/>
                <w:sz w:val="20"/>
              </w:rPr>
              <w:t xml:space="preserve"> </w:t>
            </w:r>
            <w:r>
              <w:rPr>
                <w:sz w:val="20"/>
              </w:rPr>
              <w:t>March 2024: 2 providers,</w:t>
            </w:r>
            <w:r>
              <w:rPr>
                <w:spacing w:val="-4"/>
                <w:sz w:val="20"/>
              </w:rPr>
              <w:t xml:space="preserve"> </w:t>
            </w:r>
            <w:r>
              <w:rPr>
                <w:sz w:val="20"/>
              </w:rPr>
              <w:t>3</w:t>
            </w:r>
            <w:r>
              <w:rPr>
                <w:spacing w:val="-5"/>
                <w:sz w:val="20"/>
              </w:rPr>
              <w:t xml:space="preserve"> </w:t>
            </w:r>
            <w:r>
              <w:rPr>
                <w:sz w:val="20"/>
              </w:rPr>
              <w:t>schemes).</w:t>
            </w:r>
            <w:r>
              <w:rPr>
                <w:spacing w:val="40"/>
                <w:sz w:val="20"/>
              </w:rPr>
              <w:t xml:space="preserve"> </w:t>
            </w:r>
            <w:r>
              <w:rPr>
                <w:sz w:val="20"/>
              </w:rPr>
              <w:t>The</w:t>
            </w:r>
            <w:r>
              <w:rPr>
                <w:spacing w:val="-5"/>
                <w:sz w:val="20"/>
              </w:rPr>
              <w:t xml:space="preserve"> </w:t>
            </w:r>
            <w:r>
              <w:rPr>
                <w:sz w:val="20"/>
              </w:rPr>
              <w:t>charge</w:t>
            </w:r>
            <w:r>
              <w:rPr>
                <w:spacing w:val="-5"/>
                <w:sz w:val="20"/>
              </w:rPr>
              <w:t xml:space="preserve"> </w:t>
            </w:r>
            <w:proofErr w:type="spellStart"/>
            <w:r>
              <w:rPr>
                <w:sz w:val="20"/>
              </w:rPr>
              <w:t>recognised</w:t>
            </w:r>
            <w:proofErr w:type="spellEnd"/>
            <w:r>
              <w:rPr>
                <w:spacing w:val="-5"/>
                <w:sz w:val="20"/>
              </w:rPr>
              <w:t xml:space="preserve"> </w:t>
            </w:r>
            <w:r>
              <w:rPr>
                <w:sz w:val="20"/>
              </w:rPr>
              <w:t>in</w:t>
            </w:r>
            <w:r>
              <w:rPr>
                <w:spacing w:val="-4"/>
                <w:sz w:val="20"/>
              </w:rPr>
              <w:t xml:space="preserve"> </w:t>
            </w:r>
            <w:r>
              <w:rPr>
                <w:sz w:val="20"/>
              </w:rPr>
              <w:t>year</w:t>
            </w:r>
            <w:r>
              <w:rPr>
                <w:spacing w:val="-3"/>
                <w:sz w:val="20"/>
              </w:rPr>
              <w:t xml:space="preserve"> </w:t>
            </w:r>
            <w:r>
              <w:rPr>
                <w:sz w:val="20"/>
              </w:rPr>
              <w:t>and</w:t>
            </w:r>
            <w:r>
              <w:rPr>
                <w:spacing w:val="-4"/>
                <w:sz w:val="20"/>
              </w:rPr>
              <w:t xml:space="preserve"> </w:t>
            </w:r>
            <w:r>
              <w:rPr>
                <w:sz w:val="20"/>
              </w:rPr>
              <w:t>future</w:t>
            </w:r>
            <w:r>
              <w:rPr>
                <w:spacing w:val="-4"/>
                <w:sz w:val="20"/>
              </w:rPr>
              <w:t xml:space="preserve"> </w:t>
            </w:r>
            <w:r>
              <w:rPr>
                <w:sz w:val="20"/>
              </w:rPr>
              <w:t>commitments</w:t>
            </w:r>
            <w:r>
              <w:rPr>
                <w:spacing w:val="-3"/>
                <w:sz w:val="20"/>
              </w:rPr>
              <w:t xml:space="preserve"> </w:t>
            </w:r>
            <w:r>
              <w:rPr>
                <w:sz w:val="20"/>
              </w:rPr>
              <w:t>on</w:t>
            </w:r>
            <w:r>
              <w:rPr>
                <w:spacing w:val="-5"/>
                <w:sz w:val="20"/>
              </w:rPr>
              <w:t xml:space="preserve"> </w:t>
            </w:r>
            <w:r>
              <w:rPr>
                <w:sz w:val="20"/>
              </w:rPr>
              <w:t>these</w:t>
            </w:r>
            <w:r>
              <w:rPr>
                <w:spacing w:val="-4"/>
                <w:sz w:val="20"/>
              </w:rPr>
              <w:t xml:space="preserve"> </w:t>
            </w:r>
            <w:r>
              <w:rPr>
                <w:sz w:val="20"/>
              </w:rPr>
              <w:t>schemes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material</w:t>
            </w:r>
            <w:r>
              <w:rPr>
                <w:spacing w:val="-5"/>
                <w:sz w:val="20"/>
              </w:rPr>
              <w:t xml:space="preserve"> </w:t>
            </w:r>
            <w:r>
              <w:rPr>
                <w:sz w:val="20"/>
              </w:rPr>
              <w:t>to</w:t>
            </w:r>
          </w:p>
          <w:p w14:paraId="618F06D2" w14:textId="77777777" w:rsidR="00877A3B" w:rsidRDefault="00000000">
            <w:pPr>
              <w:pStyle w:val="TableParagraph"/>
              <w:spacing w:before="2" w:line="210" w:lineRule="exact"/>
              <w:ind w:left="50"/>
              <w:rPr>
                <w:sz w:val="20"/>
              </w:rPr>
            </w:pPr>
            <w:r>
              <w:rPr>
                <w:spacing w:val="-2"/>
                <w:sz w:val="20"/>
              </w:rPr>
              <w:t>these</w:t>
            </w:r>
            <w:r>
              <w:rPr>
                <w:spacing w:val="1"/>
                <w:sz w:val="20"/>
              </w:rPr>
              <w:t xml:space="preserve"> </w:t>
            </w:r>
            <w:r>
              <w:rPr>
                <w:spacing w:val="-2"/>
                <w:sz w:val="20"/>
              </w:rPr>
              <w:t>consolidated</w:t>
            </w:r>
            <w:r>
              <w:rPr>
                <w:spacing w:val="1"/>
                <w:sz w:val="20"/>
              </w:rPr>
              <w:t xml:space="preserve"> </w:t>
            </w:r>
            <w:r>
              <w:rPr>
                <w:spacing w:val="-2"/>
                <w:sz w:val="20"/>
              </w:rPr>
              <w:t>accounts.</w:t>
            </w:r>
          </w:p>
        </w:tc>
      </w:tr>
    </w:tbl>
    <w:p w14:paraId="3BD183FA" w14:textId="77777777" w:rsidR="00877A3B" w:rsidRDefault="00877A3B">
      <w:pPr>
        <w:pStyle w:val="BodyText"/>
        <w:spacing w:before="141"/>
        <w:rPr>
          <w:sz w:val="20"/>
        </w:rPr>
      </w:pPr>
    </w:p>
    <w:p w14:paraId="6FC0DAFE" w14:textId="77777777" w:rsidR="00877A3B" w:rsidRDefault="00000000">
      <w:pPr>
        <w:ind w:left="161"/>
        <w:rPr>
          <w:b/>
          <w:sz w:val="20"/>
        </w:rPr>
      </w:pPr>
      <w:r>
        <w:rPr>
          <w:b/>
          <w:sz w:val="20"/>
        </w:rPr>
        <w:t>Note</w:t>
      </w:r>
      <w:r>
        <w:rPr>
          <w:b/>
          <w:spacing w:val="-7"/>
          <w:sz w:val="20"/>
        </w:rPr>
        <w:t xml:space="preserve"> </w:t>
      </w:r>
      <w:r>
        <w:rPr>
          <w:b/>
          <w:sz w:val="20"/>
        </w:rPr>
        <w:t>27</w:t>
      </w:r>
      <w:r>
        <w:rPr>
          <w:b/>
          <w:spacing w:val="-6"/>
          <w:sz w:val="20"/>
        </w:rPr>
        <w:t xml:space="preserve"> </w:t>
      </w:r>
      <w:r>
        <w:rPr>
          <w:b/>
          <w:sz w:val="20"/>
        </w:rPr>
        <w:t>Financial</w:t>
      </w:r>
      <w:r>
        <w:rPr>
          <w:b/>
          <w:spacing w:val="-7"/>
          <w:sz w:val="20"/>
        </w:rPr>
        <w:t xml:space="preserve"> </w:t>
      </w:r>
      <w:r>
        <w:rPr>
          <w:b/>
          <w:spacing w:val="-2"/>
          <w:sz w:val="20"/>
        </w:rPr>
        <w:t>instruments</w:t>
      </w:r>
    </w:p>
    <w:p w14:paraId="549E45EC" w14:textId="77777777" w:rsidR="00877A3B" w:rsidRDefault="00877A3B">
      <w:pPr>
        <w:pStyle w:val="BodyText"/>
        <w:spacing w:before="20"/>
        <w:rPr>
          <w:b/>
          <w:sz w:val="20"/>
        </w:rPr>
      </w:pPr>
    </w:p>
    <w:p w14:paraId="56ED4E1E" w14:textId="77777777" w:rsidR="00877A3B" w:rsidRDefault="00000000">
      <w:pPr>
        <w:ind w:left="161"/>
        <w:rPr>
          <w:b/>
          <w:sz w:val="20"/>
        </w:rPr>
      </w:pPr>
      <w:r>
        <w:rPr>
          <w:b/>
          <w:sz w:val="20"/>
        </w:rPr>
        <w:t>Note</w:t>
      </w:r>
      <w:r>
        <w:rPr>
          <w:b/>
          <w:spacing w:val="-8"/>
          <w:sz w:val="20"/>
        </w:rPr>
        <w:t xml:space="preserve"> </w:t>
      </w:r>
      <w:r>
        <w:rPr>
          <w:b/>
          <w:sz w:val="20"/>
        </w:rPr>
        <w:t>27.1</w:t>
      </w:r>
      <w:r>
        <w:rPr>
          <w:b/>
          <w:spacing w:val="-9"/>
          <w:sz w:val="20"/>
        </w:rPr>
        <w:t xml:space="preserve"> </w:t>
      </w:r>
      <w:r>
        <w:rPr>
          <w:b/>
          <w:sz w:val="20"/>
        </w:rPr>
        <w:t>Financial</w:t>
      </w:r>
      <w:r>
        <w:rPr>
          <w:b/>
          <w:spacing w:val="-7"/>
          <w:sz w:val="20"/>
        </w:rPr>
        <w:t xml:space="preserve"> </w:t>
      </w:r>
      <w:r>
        <w:rPr>
          <w:b/>
          <w:sz w:val="20"/>
        </w:rPr>
        <w:t>risk</w:t>
      </w:r>
      <w:r>
        <w:rPr>
          <w:b/>
          <w:spacing w:val="-9"/>
          <w:sz w:val="20"/>
        </w:rPr>
        <w:t xml:space="preserve"> </w:t>
      </w:r>
      <w:r>
        <w:rPr>
          <w:b/>
          <w:spacing w:val="-2"/>
          <w:sz w:val="20"/>
        </w:rPr>
        <w:t>management</w:t>
      </w:r>
    </w:p>
    <w:p w14:paraId="68DAB780" w14:textId="77777777" w:rsidR="00877A3B" w:rsidRDefault="00877A3B">
      <w:pPr>
        <w:pStyle w:val="BodyText"/>
        <w:spacing w:before="8"/>
        <w:rPr>
          <w:b/>
          <w:sz w:val="20"/>
        </w:rPr>
      </w:pPr>
    </w:p>
    <w:p w14:paraId="29BEAB34" w14:textId="77777777" w:rsidR="00877A3B" w:rsidRDefault="00000000">
      <w:pPr>
        <w:spacing w:line="256" w:lineRule="auto"/>
        <w:ind w:left="161" w:right="210"/>
        <w:rPr>
          <w:sz w:val="20"/>
        </w:rPr>
      </w:pPr>
      <w:r>
        <w:rPr>
          <w:sz w:val="20"/>
        </w:rPr>
        <w:t>The</w:t>
      </w:r>
      <w:r>
        <w:rPr>
          <w:spacing w:val="-5"/>
          <w:sz w:val="20"/>
        </w:rPr>
        <w:t xml:space="preserve"> </w:t>
      </w:r>
      <w:r>
        <w:rPr>
          <w:sz w:val="20"/>
        </w:rPr>
        <w:t>risks</w:t>
      </w:r>
      <w:r>
        <w:rPr>
          <w:spacing w:val="-4"/>
          <w:sz w:val="20"/>
        </w:rPr>
        <w:t xml:space="preserve"> </w:t>
      </w:r>
      <w:r>
        <w:rPr>
          <w:sz w:val="20"/>
        </w:rPr>
        <w:t>arising</w:t>
      </w:r>
      <w:r>
        <w:rPr>
          <w:spacing w:val="-5"/>
          <w:sz w:val="20"/>
        </w:rPr>
        <w:t xml:space="preserve"> </w:t>
      </w:r>
      <w:r>
        <w:rPr>
          <w:sz w:val="20"/>
        </w:rPr>
        <w:t>from</w:t>
      </w:r>
      <w:r>
        <w:rPr>
          <w:spacing w:val="-1"/>
          <w:sz w:val="20"/>
        </w:rPr>
        <w:t xml:space="preserve"> </w:t>
      </w:r>
      <w:r>
        <w:rPr>
          <w:sz w:val="20"/>
        </w:rPr>
        <w:t>financial</w:t>
      </w:r>
      <w:r>
        <w:rPr>
          <w:spacing w:val="-5"/>
          <w:sz w:val="20"/>
        </w:rPr>
        <w:t xml:space="preserve"> </w:t>
      </w:r>
      <w:r>
        <w:rPr>
          <w:sz w:val="20"/>
        </w:rPr>
        <w:t>instruments</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NHS</w:t>
      </w:r>
      <w:r>
        <w:rPr>
          <w:spacing w:val="-5"/>
          <w:sz w:val="20"/>
        </w:rPr>
        <w:t xml:space="preserve"> </w:t>
      </w:r>
      <w:r>
        <w:rPr>
          <w:sz w:val="20"/>
        </w:rPr>
        <w:t>providers'</w:t>
      </w:r>
      <w:r>
        <w:rPr>
          <w:spacing w:val="-5"/>
          <w:sz w:val="20"/>
        </w:rPr>
        <w:t xml:space="preserve"> </w:t>
      </w:r>
      <w:r>
        <w:rPr>
          <w:sz w:val="20"/>
        </w:rPr>
        <w:t>policies</w:t>
      </w:r>
      <w:r>
        <w:rPr>
          <w:spacing w:val="-4"/>
          <w:sz w:val="20"/>
        </w:rPr>
        <w:t xml:space="preserve"> </w:t>
      </w:r>
      <w:r>
        <w:rPr>
          <w:sz w:val="20"/>
        </w:rPr>
        <w:t>and</w:t>
      </w:r>
      <w:r>
        <w:rPr>
          <w:spacing w:val="-5"/>
          <w:sz w:val="20"/>
        </w:rPr>
        <w:t xml:space="preserve"> </w:t>
      </w:r>
      <w:r>
        <w:rPr>
          <w:sz w:val="20"/>
        </w:rPr>
        <w:t>processes</w:t>
      </w:r>
      <w:r>
        <w:rPr>
          <w:spacing w:val="-4"/>
          <w:sz w:val="20"/>
        </w:rPr>
        <w:t xml:space="preserve"> </w:t>
      </w:r>
      <w:r>
        <w:rPr>
          <w:sz w:val="20"/>
        </w:rPr>
        <w:t>in</w:t>
      </w:r>
      <w:r>
        <w:rPr>
          <w:spacing w:val="-5"/>
          <w:sz w:val="20"/>
        </w:rPr>
        <w:t xml:space="preserve"> </w:t>
      </w:r>
      <w:r>
        <w:rPr>
          <w:sz w:val="20"/>
        </w:rPr>
        <w:t>response</w:t>
      </w:r>
      <w:r>
        <w:rPr>
          <w:spacing w:val="-5"/>
          <w:sz w:val="20"/>
        </w:rPr>
        <w:t xml:space="preserve"> </w:t>
      </w:r>
      <w:r>
        <w:rPr>
          <w:sz w:val="20"/>
        </w:rPr>
        <w:t>to</w:t>
      </w:r>
      <w:r>
        <w:rPr>
          <w:spacing w:val="-5"/>
          <w:sz w:val="20"/>
        </w:rPr>
        <w:t xml:space="preserve"> </w:t>
      </w:r>
      <w:r>
        <w:rPr>
          <w:sz w:val="20"/>
        </w:rPr>
        <w:t>these</w:t>
      </w:r>
      <w:r>
        <w:rPr>
          <w:spacing w:val="-5"/>
          <w:sz w:val="20"/>
        </w:rPr>
        <w:t xml:space="preserve"> </w:t>
      </w:r>
      <w:r>
        <w:rPr>
          <w:sz w:val="20"/>
        </w:rPr>
        <w:t>risks are described below. Individual NHS providers may</w:t>
      </w:r>
      <w:r>
        <w:rPr>
          <w:spacing w:val="-4"/>
          <w:sz w:val="20"/>
        </w:rPr>
        <w:t xml:space="preserve"> </w:t>
      </w:r>
      <w:r>
        <w:rPr>
          <w:sz w:val="20"/>
        </w:rPr>
        <w:t>have their own bespoke policies and processes in place to deal with the risks they face as an entity.</w:t>
      </w:r>
    </w:p>
    <w:p w14:paraId="12BAAD7B" w14:textId="77777777" w:rsidR="00877A3B" w:rsidRDefault="00000000">
      <w:pPr>
        <w:spacing w:before="229"/>
        <w:ind w:left="161"/>
        <w:rPr>
          <w:sz w:val="20"/>
        </w:rPr>
      </w:pPr>
      <w:r>
        <w:rPr>
          <w:spacing w:val="-2"/>
          <w:sz w:val="20"/>
          <w:u w:val="single"/>
        </w:rPr>
        <w:t>Liquidity</w:t>
      </w:r>
      <w:r>
        <w:rPr>
          <w:spacing w:val="-7"/>
          <w:sz w:val="20"/>
          <w:u w:val="single"/>
        </w:rPr>
        <w:t xml:space="preserve"> </w:t>
      </w:r>
      <w:r>
        <w:rPr>
          <w:spacing w:val="-4"/>
          <w:sz w:val="20"/>
          <w:u w:val="single"/>
        </w:rPr>
        <w:t>risk</w:t>
      </w:r>
    </w:p>
    <w:p w14:paraId="1E9DF505" w14:textId="77777777" w:rsidR="00877A3B" w:rsidRDefault="00000000">
      <w:pPr>
        <w:spacing w:before="17" w:line="259" w:lineRule="auto"/>
        <w:ind w:left="161" w:right="210"/>
        <w:rPr>
          <w:sz w:val="20"/>
        </w:rPr>
      </w:pPr>
      <w:r>
        <w:rPr>
          <w:sz w:val="20"/>
        </w:rPr>
        <w:t>The</w:t>
      </w:r>
      <w:r>
        <w:rPr>
          <w:spacing w:val="-7"/>
          <w:sz w:val="20"/>
        </w:rPr>
        <w:t xml:space="preserve"> </w:t>
      </w:r>
      <w:r>
        <w:rPr>
          <w:sz w:val="20"/>
        </w:rPr>
        <w:t>level</w:t>
      </w:r>
      <w:r>
        <w:rPr>
          <w:spacing w:val="-7"/>
          <w:sz w:val="20"/>
        </w:rPr>
        <w:t xml:space="preserve"> </w:t>
      </w:r>
      <w:r>
        <w:rPr>
          <w:sz w:val="20"/>
        </w:rPr>
        <w:t>of</w:t>
      </w:r>
      <w:r>
        <w:rPr>
          <w:spacing w:val="-4"/>
          <w:sz w:val="20"/>
        </w:rPr>
        <w:t xml:space="preserve"> </w:t>
      </w:r>
      <w:r>
        <w:rPr>
          <w:sz w:val="20"/>
        </w:rPr>
        <w:t>income</w:t>
      </w:r>
      <w:r>
        <w:rPr>
          <w:spacing w:val="-6"/>
          <w:sz w:val="20"/>
        </w:rPr>
        <w:t xml:space="preserve"> </w:t>
      </w:r>
      <w:r>
        <w:rPr>
          <w:sz w:val="20"/>
        </w:rPr>
        <w:t>generated</w:t>
      </w:r>
      <w:r>
        <w:rPr>
          <w:spacing w:val="-7"/>
          <w:sz w:val="20"/>
        </w:rPr>
        <w:t xml:space="preserve"> </w:t>
      </w:r>
      <w:r>
        <w:rPr>
          <w:sz w:val="20"/>
        </w:rPr>
        <w:t>by</w:t>
      </w:r>
      <w:r>
        <w:rPr>
          <w:spacing w:val="-11"/>
          <w:sz w:val="20"/>
        </w:rPr>
        <w:t xml:space="preserve"> </w:t>
      </w:r>
      <w:r>
        <w:rPr>
          <w:sz w:val="20"/>
        </w:rPr>
        <w:t>NHS</w:t>
      </w:r>
      <w:r>
        <w:rPr>
          <w:spacing w:val="-6"/>
          <w:sz w:val="20"/>
        </w:rPr>
        <w:t xml:space="preserve"> </w:t>
      </w:r>
      <w:r>
        <w:rPr>
          <w:sz w:val="20"/>
        </w:rPr>
        <w:t>providers</w:t>
      </w:r>
      <w:r>
        <w:rPr>
          <w:spacing w:val="-5"/>
          <w:sz w:val="20"/>
        </w:rPr>
        <w:t xml:space="preserve"> </w:t>
      </w:r>
      <w:r>
        <w:rPr>
          <w:sz w:val="20"/>
        </w:rPr>
        <w:t>is</w:t>
      </w:r>
      <w:r>
        <w:rPr>
          <w:spacing w:val="-5"/>
          <w:sz w:val="20"/>
        </w:rPr>
        <w:t xml:space="preserve"> </w:t>
      </w:r>
      <w:r>
        <w:rPr>
          <w:sz w:val="20"/>
        </w:rPr>
        <w:t>dependent</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contractual</w:t>
      </w:r>
      <w:r>
        <w:rPr>
          <w:spacing w:val="-7"/>
          <w:sz w:val="20"/>
        </w:rPr>
        <w:t xml:space="preserve"> </w:t>
      </w:r>
      <w:r>
        <w:rPr>
          <w:sz w:val="20"/>
        </w:rPr>
        <w:t>arrangements</w:t>
      </w:r>
      <w:r>
        <w:rPr>
          <w:spacing w:val="-5"/>
          <w:sz w:val="20"/>
        </w:rPr>
        <w:t xml:space="preserve"> </w:t>
      </w:r>
      <w:r>
        <w:rPr>
          <w:sz w:val="20"/>
        </w:rPr>
        <w:t>they</w:t>
      </w:r>
      <w:r>
        <w:rPr>
          <w:spacing w:val="-11"/>
          <w:sz w:val="20"/>
        </w:rPr>
        <w:t xml:space="preserve"> </w:t>
      </w:r>
      <w:r>
        <w:rPr>
          <w:sz w:val="20"/>
        </w:rPr>
        <w:t>have</w:t>
      </w:r>
      <w:r>
        <w:rPr>
          <w:spacing w:val="-6"/>
          <w:sz w:val="20"/>
        </w:rPr>
        <w:t xml:space="preserve"> </w:t>
      </w:r>
      <w:r>
        <w:rPr>
          <w:sz w:val="20"/>
        </w:rPr>
        <w:t>with</w:t>
      </w:r>
      <w:r>
        <w:rPr>
          <w:spacing w:val="-7"/>
          <w:sz w:val="20"/>
        </w:rPr>
        <w:t xml:space="preserve"> </w:t>
      </w:r>
      <w:r>
        <w:rPr>
          <w:sz w:val="20"/>
        </w:rPr>
        <w:t>their commissioners, whose resources are voted on annually</w:t>
      </w:r>
      <w:r>
        <w:rPr>
          <w:spacing w:val="-6"/>
          <w:sz w:val="20"/>
        </w:rPr>
        <w:t xml:space="preserve"> </w:t>
      </w:r>
      <w:r>
        <w:rPr>
          <w:sz w:val="20"/>
        </w:rPr>
        <w:t>by</w:t>
      </w:r>
      <w:r>
        <w:rPr>
          <w:spacing w:val="-6"/>
          <w:sz w:val="20"/>
        </w:rPr>
        <w:t xml:space="preserve"> </w:t>
      </w:r>
      <w:r>
        <w:rPr>
          <w:sz w:val="20"/>
        </w:rPr>
        <w:t>Parliament. Contract prices are determined by</w:t>
      </w:r>
      <w:r>
        <w:rPr>
          <w:spacing w:val="-6"/>
          <w:sz w:val="20"/>
        </w:rPr>
        <w:t xml:space="preserve"> </w:t>
      </w:r>
      <w:r>
        <w:rPr>
          <w:sz w:val="20"/>
        </w:rPr>
        <w:t>the NHS Payment System which is based on nationally</w:t>
      </w:r>
      <w:r>
        <w:rPr>
          <w:spacing w:val="-5"/>
          <w:sz w:val="20"/>
        </w:rPr>
        <w:t xml:space="preserve"> </w:t>
      </w:r>
      <w:r>
        <w:rPr>
          <w:sz w:val="20"/>
        </w:rPr>
        <w:t>collected cost data and updated annually</w:t>
      </w:r>
      <w:r>
        <w:rPr>
          <w:spacing w:val="-5"/>
          <w:sz w:val="20"/>
        </w:rPr>
        <w:t xml:space="preserve"> </w:t>
      </w:r>
      <w:r>
        <w:rPr>
          <w:sz w:val="20"/>
        </w:rPr>
        <w:t>for inflation to reflect the efficient cost of providing healthcare.</w:t>
      </w:r>
    </w:p>
    <w:p w14:paraId="2CCD702C" w14:textId="77777777" w:rsidR="00877A3B" w:rsidRDefault="00877A3B">
      <w:pPr>
        <w:pStyle w:val="BodyText"/>
        <w:spacing w:before="13"/>
        <w:rPr>
          <w:sz w:val="20"/>
        </w:rPr>
      </w:pPr>
    </w:p>
    <w:p w14:paraId="60551A07" w14:textId="77777777" w:rsidR="00877A3B" w:rsidRDefault="00000000">
      <w:pPr>
        <w:spacing w:line="256" w:lineRule="auto"/>
        <w:ind w:left="161" w:right="210"/>
        <w:rPr>
          <w:sz w:val="20"/>
        </w:rPr>
      </w:pPr>
      <w:r>
        <w:rPr>
          <w:sz w:val="20"/>
        </w:rPr>
        <w:t>NHS</w:t>
      </w:r>
      <w:r>
        <w:rPr>
          <w:spacing w:val="-7"/>
          <w:sz w:val="20"/>
        </w:rPr>
        <w:t xml:space="preserve"> </w:t>
      </w:r>
      <w:r>
        <w:rPr>
          <w:sz w:val="20"/>
        </w:rPr>
        <w:t>providers</w:t>
      </w:r>
      <w:r>
        <w:rPr>
          <w:spacing w:val="-6"/>
          <w:sz w:val="20"/>
        </w:rPr>
        <w:t xml:space="preserve"> </w:t>
      </w:r>
      <w:r>
        <w:rPr>
          <w:sz w:val="20"/>
        </w:rPr>
        <w:t>are</w:t>
      </w:r>
      <w:r>
        <w:rPr>
          <w:spacing w:val="-7"/>
          <w:sz w:val="20"/>
        </w:rPr>
        <w:t xml:space="preserve"> </w:t>
      </w:r>
      <w:r>
        <w:rPr>
          <w:sz w:val="20"/>
        </w:rPr>
        <w:t>required</w:t>
      </w:r>
      <w:r>
        <w:rPr>
          <w:spacing w:val="-7"/>
          <w:sz w:val="20"/>
        </w:rPr>
        <w:t xml:space="preserve"> </w:t>
      </w:r>
      <w:r>
        <w:rPr>
          <w:sz w:val="20"/>
        </w:rPr>
        <w:t>by</w:t>
      </w:r>
      <w:r>
        <w:rPr>
          <w:spacing w:val="-12"/>
          <w:sz w:val="20"/>
        </w:rPr>
        <w:t xml:space="preserve"> </w:t>
      </w:r>
      <w:r>
        <w:rPr>
          <w:sz w:val="20"/>
        </w:rPr>
        <w:t>legislation</w:t>
      </w:r>
      <w:r>
        <w:rPr>
          <w:spacing w:val="-7"/>
          <w:sz w:val="20"/>
        </w:rPr>
        <w:t xml:space="preserve"> </w:t>
      </w:r>
      <w:r>
        <w:rPr>
          <w:sz w:val="20"/>
        </w:rPr>
        <w:t>to</w:t>
      </w:r>
      <w:r>
        <w:rPr>
          <w:spacing w:val="-7"/>
          <w:sz w:val="20"/>
        </w:rPr>
        <w:t xml:space="preserve"> </w:t>
      </w:r>
      <w:r>
        <w:rPr>
          <w:sz w:val="20"/>
        </w:rPr>
        <w:t>carry</w:t>
      </w:r>
      <w:r>
        <w:rPr>
          <w:spacing w:val="-12"/>
          <w:sz w:val="20"/>
        </w:rPr>
        <w:t xml:space="preserve"> </w:t>
      </w:r>
      <w:r>
        <w:rPr>
          <w:sz w:val="20"/>
        </w:rPr>
        <w:t>out</w:t>
      </w:r>
      <w:r>
        <w:rPr>
          <w:spacing w:val="-7"/>
          <w:sz w:val="20"/>
        </w:rPr>
        <w:t xml:space="preserve"> </w:t>
      </w:r>
      <w:r>
        <w:rPr>
          <w:sz w:val="20"/>
        </w:rPr>
        <w:t>their</w:t>
      </w:r>
      <w:r>
        <w:rPr>
          <w:spacing w:val="-6"/>
          <w:sz w:val="20"/>
        </w:rPr>
        <w:t xml:space="preserve"> </w:t>
      </w:r>
      <w:r>
        <w:rPr>
          <w:sz w:val="20"/>
        </w:rPr>
        <w:t>functions</w:t>
      </w:r>
      <w:r>
        <w:rPr>
          <w:spacing w:val="-6"/>
          <w:sz w:val="20"/>
        </w:rPr>
        <w:t xml:space="preserve"> </w:t>
      </w:r>
      <w:r>
        <w:rPr>
          <w:sz w:val="20"/>
        </w:rPr>
        <w:t>effectively,</w:t>
      </w:r>
      <w:r>
        <w:rPr>
          <w:spacing w:val="-7"/>
          <w:sz w:val="20"/>
        </w:rPr>
        <w:t xml:space="preserve"> </w:t>
      </w:r>
      <w:r>
        <w:rPr>
          <w:sz w:val="20"/>
        </w:rPr>
        <w:t>efficiently</w:t>
      </w:r>
      <w:r>
        <w:rPr>
          <w:spacing w:val="-12"/>
          <w:sz w:val="20"/>
        </w:rPr>
        <w:t xml:space="preserve"> </w:t>
      </w:r>
      <w:r>
        <w:rPr>
          <w:sz w:val="20"/>
        </w:rPr>
        <w:t>and</w:t>
      </w:r>
      <w:r>
        <w:rPr>
          <w:spacing w:val="-7"/>
          <w:sz w:val="20"/>
        </w:rPr>
        <w:t xml:space="preserve"> </w:t>
      </w:r>
      <w:r>
        <w:rPr>
          <w:sz w:val="20"/>
        </w:rPr>
        <w:t>economically</w:t>
      </w:r>
      <w:r>
        <w:rPr>
          <w:spacing w:val="-12"/>
          <w:sz w:val="20"/>
        </w:rPr>
        <w:t xml:space="preserve"> </w:t>
      </w:r>
      <w:r>
        <w:rPr>
          <w:sz w:val="20"/>
        </w:rPr>
        <w:t>and</w:t>
      </w:r>
      <w:r>
        <w:rPr>
          <w:spacing w:val="-7"/>
          <w:sz w:val="20"/>
        </w:rPr>
        <w:t xml:space="preserve"> </w:t>
      </w:r>
      <w:r>
        <w:rPr>
          <w:sz w:val="20"/>
        </w:rPr>
        <w:t xml:space="preserve">under their </w:t>
      </w:r>
      <w:proofErr w:type="spellStart"/>
      <w:r>
        <w:rPr>
          <w:sz w:val="20"/>
        </w:rPr>
        <w:t>licence</w:t>
      </w:r>
      <w:proofErr w:type="spellEnd"/>
      <w:r>
        <w:rPr>
          <w:sz w:val="20"/>
        </w:rPr>
        <w:t xml:space="preserve"> conditions they</w:t>
      </w:r>
      <w:r>
        <w:rPr>
          <w:spacing w:val="-4"/>
          <w:sz w:val="20"/>
        </w:rPr>
        <w:t xml:space="preserve"> </w:t>
      </w:r>
      <w:r>
        <w:rPr>
          <w:sz w:val="20"/>
        </w:rPr>
        <w:t>are required to maintain working capital balances sufficient to enable the continued provision of services ensuring they</w:t>
      </w:r>
      <w:r>
        <w:rPr>
          <w:spacing w:val="-4"/>
          <w:sz w:val="20"/>
        </w:rPr>
        <w:t xml:space="preserve"> </w:t>
      </w:r>
      <w:r>
        <w:rPr>
          <w:sz w:val="20"/>
        </w:rPr>
        <w:t xml:space="preserve">are able to continue as a going concern. NHS England oversees the risk of individual NHS providers breaching these and other </w:t>
      </w:r>
      <w:proofErr w:type="spellStart"/>
      <w:r>
        <w:rPr>
          <w:sz w:val="20"/>
        </w:rPr>
        <w:t>licence</w:t>
      </w:r>
      <w:proofErr w:type="spellEnd"/>
      <w:r>
        <w:rPr>
          <w:sz w:val="20"/>
        </w:rPr>
        <w:t xml:space="preserve"> conditions relating to finance by</w:t>
      </w:r>
      <w:r>
        <w:rPr>
          <w:spacing w:val="-5"/>
          <w:sz w:val="20"/>
        </w:rPr>
        <w:t xml:space="preserve"> </w:t>
      </w:r>
      <w:r>
        <w:rPr>
          <w:sz w:val="20"/>
        </w:rPr>
        <w:t xml:space="preserve">reviewing a range of financial information and </w:t>
      </w:r>
      <w:proofErr w:type="spellStart"/>
      <w:r>
        <w:rPr>
          <w:sz w:val="20"/>
        </w:rPr>
        <w:t>categorising</w:t>
      </w:r>
      <w:proofErr w:type="spellEnd"/>
      <w:r>
        <w:rPr>
          <w:sz w:val="20"/>
        </w:rPr>
        <w:t xml:space="preserve"> each trust according to our NHS Oversight Framework. It may</w:t>
      </w:r>
      <w:r>
        <w:rPr>
          <w:spacing w:val="-1"/>
          <w:sz w:val="20"/>
        </w:rPr>
        <w:t xml:space="preserve"> </w:t>
      </w:r>
      <w:r>
        <w:rPr>
          <w:sz w:val="20"/>
        </w:rPr>
        <w:t>provide mandated</w:t>
      </w:r>
      <w:r>
        <w:rPr>
          <w:spacing w:val="-5"/>
          <w:sz w:val="20"/>
        </w:rPr>
        <w:t xml:space="preserve"> </w:t>
      </w:r>
      <w:r>
        <w:rPr>
          <w:sz w:val="20"/>
        </w:rPr>
        <w:t>support</w:t>
      </w:r>
      <w:r>
        <w:rPr>
          <w:spacing w:val="-4"/>
          <w:sz w:val="20"/>
        </w:rPr>
        <w:t xml:space="preserve"> </w:t>
      </w:r>
      <w:r>
        <w:rPr>
          <w:sz w:val="20"/>
        </w:rPr>
        <w:t>to</w:t>
      </w:r>
      <w:r>
        <w:rPr>
          <w:spacing w:val="-5"/>
          <w:sz w:val="20"/>
        </w:rPr>
        <w:t xml:space="preserve"> </w:t>
      </w:r>
      <w:r>
        <w:rPr>
          <w:sz w:val="20"/>
        </w:rPr>
        <w:t>providers</w:t>
      </w:r>
      <w:r>
        <w:rPr>
          <w:spacing w:val="-3"/>
          <w:sz w:val="20"/>
        </w:rPr>
        <w:t xml:space="preserve"> </w:t>
      </w:r>
      <w:r>
        <w:rPr>
          <w:sz w:val="20"/>
        </w:rPr>
        <w:t>where</w:t>
      </w:r>
      <w:r>
        <w:rPr>
          <w:spacing w:val="-4"/>
          <w:sz w:val="20"/>
        </w:rPr>
        <w:t xml:space="preserve"> </w:t>
      </w:r>
      <w:r>
        <w:rPr>
          <w:sz w:val="20"/>
        </w:rPr>
        <w:t>required.</w:t>
      </w:r>
      <w:r>
        <w:rPr>
          <w:spacing w:val="-4"/>
          <w:sz w:val="20"/>
        </w:rPr>
        <w:t xml:space="preserve"> </w:t>
      </w:r>
      <w:r>
        <w:rPr>
          <w:sz w:val="20"/>
        </w:rPr>
        <w:t>Where</w:t>
      </w:r>
      <w:r>
        <w:rPr>
          <w:spacing w:val="-4"/>
          <w:sz w:val="20"/>
        </w:rPr>
        <w:t xml:space="preserve"> </w:t>
      </w:r>
      <w:r>
        <w:rPr>
          <w:sz w:val="20"/>
        </w:rPr>
        <w:t>providers</w:t>
      </w:r>
      <w:r>
        <w:rPr>
          <w:spacing w:val="-3"/>
          <w:sz w:val="20"/>
        </w:rPr>
        <w:t xml:space="preserve"> </w:t>
      </w:r>
      <w:r>
        <w:rPr>
          <w:sz w:val="20"/>
        </w:rPr>
        <w:t>have</w:t>
      </w:r>
      <w:r>
        <w:rPr>
          <w:spacing w:val="-4"/>
          <w:sz w:val="20"/>
        </w:rPr>
        <w:t xml:space="preserve"> </w:t>
      </w:r>
      <w:r>
        <w:rPr>
          <w:sz w:val="20"/>
        </w:rPr>
        <w:t>difficulty</w:t>
      </w:r>
      <w:r>
        <w:rPr>
          <w:spacing w:val="-9"/>
          <w:sz w:val="20"/>
        </w:rPr>
        <w:t xml:space="preserve"> </w:t>
      </w:r>
      <w:r>
        <w:rPr>
          <w:sz w:val="20"/>
        </w:rPr>
        <w:t>maintaining</w:t>
      </w:r>
      <w:r>
        <w:rPr>
          <w:spacing w:val="-5"/>
          <w:sz w:val="20"/>
        </w:rPr>
        <w:t xml:space="preserve"> </w:t>
      </w:r>
      <w:r>
        <w:rPr>
          <w:sz w:val="20"/>
        </w:rPr>
        <w:t>necessary</w:t>
      </w:r>
      <w:r>
        <w:rPr>
          <w:spacing w:val="-8"/>
          <w:sz w:val="20"/>
        </w:rPr>
        <w:t xml:space="preserve"> </w:t>
      </w:r>
      <w:r>
        <w:rPr>
          <w:sz w:val="20"/>
        </w:rPr>
        <w:t>cash</w:t>
      </w:r>
      <w:r>
        <w:rPr>
          <w:spacing w:val="-4"/>
          <w:sz w:val="20"/>
        </w:rPr>
        <w:t xml:space="preserve"> </w:t>
      </w:r>
      <w:r>
        <w:rPr>
          <w:sz w:val="20"/>
        </w:rPr>
        <w:t>balances, cash support may</w:t>
      </w:r>
      <w:r>
        <w:rPr>
          <w:spacing w:val="-2"/>
          <w:sz w:val="20"/>
        </w:rPr>
        <w:t xml:space="preserve"> </w:t>
      </w:r>
      <w:r>
        <w:rPr>
          <w:sz w:val="20"/>
        </w:rPr>
        <w:t>be provided by</w:t>
      </w:r>
      <w:r>
        <w:rPr>
          <w:spacing w:val="-2"/>
          <w:sz w:val="20"/>
        </w:rPr>
        <w:t xml:space="preserve"> </w:t>
      </w:r>
      <w:r>
        <w:rPr>
          <w:sz w:val="20"/>
        </w:rPr>
        <w:t>DHSC to cover necessary</w:t>
      </w:r>
      <w:r>
        <w:rPr>
          <w:spacing w:val="-1"/>
          <w:sz w:val="20"/>
        </w:rPr>
        <w:t xml:space="preserve"> </w:t>
      </w:r>
      <w:r>
        <w:rPr>
          <w:sz w:val="20"/>
        </w:rPr>
        <w:t>and essential expenditure. Where support is received, providers must work with NHS England to improve their financial position.</w:t>
      </w:r>
    </w:p>
    <w:p w14:paraId="3BD47AC6" w14:textId="77777777" w:rsidR="00877A3B" w:rsidRDefault="00877A3B">
      <w:pPr>
        <w:pStyle w:val="BodyText"/>
        <w:spacing w:before="26"/>
        <w:rPr>
          <w:sz w:val="20"/>
        </w:rPr>
      </w:pPr>
    </w:p>
    <w:p w14:paraId="6176DDE9" w14:textId="77777777" w:rsidR="00877A3B" w:rsidRDefault="00000000">
      <w:pPr>
        <w:spacing w:before="1" w:line="256" w:lineRule="auto"/>
        <w:ind w:left="161" w:right="210"/>
        <w:rPr>
          <w:sz w:val="20"/>
        </w:rPr>
      </w:pPr>
      <w:r>
        <w:rPr>
          <w:sz w:val="20"/>
        </w:rPr>
        <w:t>Details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oversight</w:t>
      </w:r>
      <w:r>
        <w:rPr>
          <w:spacing w:val="-4"/>
          <w:sz w:val="20"/>
        </w:rPr>
        <w:t xml:space="preserve"> </w:t>
      </w:r>
      <w:r>
        <w:rPr>
          <w:sz w:val="20"/>
        </w:rPr>
        <w:t>framework to</w:t>
      </w:r>
      <w:r>
        <w:rPr>
          <w:spacing w:val="-5"/>
          <w:sz w:val="20"/>
        </w:rPr>
        <w:t xml:space="preserve"> </w:t>
      </w:r>
      <w:r>
        <w:rPr>
          <w:sz w:val="20"/>
        </w:rPr>
        <w:t>be</w:t>
      </w:r>
      <w:r>
        <w:rPr>
          <w:spacing w:val="-5"/>
          <w:sz w:val="20"/>
        </w:rPr>
        <w:t xml:space="preserve"> </w:t>
      </w:r>
      <w:r>
        <w:rPr>
          <w:sz w:val="20"/>
        </w:rPr>
        <w:t>used</w:t>
      </w:r>
      <w:r>
        <w:rPr>
          <w:spacing w:val="-5"/>
          <w:sz w:val="20"/>
        </w:rPr>
        <w:t xml:space="preserve"> </w:t>
      </w:r>
      <w:r>
        <w:rPr>
          <w:sz w:val="20"/>
        </w:rPr>
        <w:t>by</w:t>
      </w:r>
      <w:r>
        <w:rPr>
          <w:spacing w:val="-10"/>
          <w:sz w:val="20"/>
        </w:rPr>
        <w:t xml:space="preserve"> </w:t>
      </w:r>
      <w:r>
        <w:rPr>
          <w:sz w:val="20"/>
        </w:rPr>
        <w:t>NHS</w:t>
      </w:r>
      <w:r>
        <w:rPr>
          <w:spacing w:val="-4"/>
          <w:sz w:val="20"/>
        </w:rPr>
        <w:t xml:space="preserve"> </w:t>
      </w:r>
      <w:r>
        <w:rPr>
          <w:sz w:val="20"/>
        </w:rPr>
        <w:t>England</w:t>
      </w:r>
      <w:r>
        <w:rPr>
          <w:spacing w:val="-4"/>
          <w:sz w:val="20"/>
        </w:rPr>
        <w:t xml:space="preserve"> </w:t>
      </w:r>
      <w:r>
        <w:rPr>
          <w:sz w:val="20"/>
        </w:rPr>
        <w:t>for</w:t>
      </w:r>
      <w:r>
        <w:rPr>
          <w:spacing w:val="-4"/>
          <w:sz w:val="20"/>
        </w:rPr>
        <w:t xml:space="preserve"> </w:t>
      </w:r>
      <w:r>
        <w:rPr>
          <w:sz w:val="20"/>
        </w:rPr>
        <w:t>2025/26</w:t>
      </w:r>
      <w:r>
        <w:rPr>
          <w:spacing w:val="-4"/>
          <w:sz w:val="20"/>
        </w:rPr>
        <w:t xml:space="preserve"> </w:t>
      </w:r>
      <w:r>
        <w:rPr>
          <w:sz w:val="20"/>
        </w:rPr>
        <w:t>to</w:t>
      </w:r>
      <w:r>
        <w:rPr>
          <w:spacing w:val="-4"/>
          <w:sz w:val="20"/>
        </w:rPr>
        <w:t xml:space="preserve"> </w:t>
      </w:r>
      <w:r>
        <w:rPr>
          <w:sz w:val="20"/>
        </w:rPr>
        <w:t>monitor</w:t>
      </w:r>
      <w:r>
        <w:rPr>
          <w:spacing w:val="-4"/>
          <w:sz w:val="20"/>
        </w:rPr>
        <w:t xml:space="preserve"> </w:t>
      </w:r>
      <w:r>
        <w:rPr>
          <w:sz w:val="20"/>
        </w:rPr>
        <w:t>these</w:t>
      </w:r>
      <w:r>
        <w:rPr>
          <w:spacing w:val="-4"/>
          <w:sz w:val="20"/>
        </w:rPr>
        <w:t xml:space="preserve"> </w:t>
      </w:r>
      <w:r>
        <w:rPr>
          <w:sz w:val="20"/>
        </w:rPr>
        <w:t>risks</w:t>
      </w:r>
      <w:r>
        <w:rPr>
          <w:spacing w:val="-3"/>
          <w:sz w:val="20"/>
        </w:rPr>
        <w:t xml:space="preserve"> </w:t>
      </w:r>
      <w:r>
        <w:rPr>
          <w:sz w:val="20"/>
        </w:rPr>
        <w:t>can</w:t>
      </w:r>
      <w:r>
        <w:rPr>
          <w:spacing w:val="-5"/>
          <w:sz w:val="20"/>
        </w:rPr>
        <w:t xml:space="preserve"> </w:t>
      </w:r>
      <w:r>
        <w:rPr>
          <w:sz w:val="20"/>
        </w:rPr>
        <w:t>be</w:t>
      </w:r>
      <w:r>
        <w:rPr>
          <w:spacing w:val="-5"/>
          <w:sz w:val="20"/>
        </w:rPr>
        <w:t xml:space="preserve"> </w:t>
      </w:r>
      <w:r>
        <w:rPr>
          <w:sz w:val="20"/>
        </w:rPr>
        <w:t>accessed</w:t>
      </w:r>
      <w:r>
        <w:rPr>
          <w:spacing w:val="-5"/>
          <w:sz w:val="20"/>
        </w:rPr>
        <w:t xml:space="preserve"> </w:t>
      </w:r>
      <w:r>
        <w:rPr>
          <w:sz w:val="20"/>
        </w:rPr>
        <w:t>on the NHS England website (</w:t>
      </w:r>
      <w:hyperlink r:id="rId122">
        <w:r w:rsidR="00877A3B">
          <w:rPr>
            <w:sz w:val="20"/>
          </w:rPr>
          <w:t>https://www.england.nhs.uk/nhs-oversight-framework/)</w:t>
        </w:r>
      </w:hyperlink>
    </w:p>
    <w:p w14:paraId="282C27A3" w14:textId="77777777" w:rsidR="00877A3B" w:rsidRDefault="00877A3B">
      <w:pPr>
        <w:pStyle w:val="BodyText"/>
        <w:spacing w:before="21"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0478"/>
      </w:tblGrid>
      <w:tr w:rsidR="00877A3B" w14:paraId="37E20B13" w14:textId="77777777">
        <w:trPr>
          <w:trHeight w:val="898"/>
        </w:trPr>
        <w:tc>
          <w:tcPr>
            <w:tcW w:w="10478" w:type="dxa"/>
          </w:tcPr>
          <w:p w14:paraId="40F95296" w14:textId="77777777" w:rsidR="00877A3B" w:rsidRDefault="00000000">
            <w:pPr>
              <w:pStyle w:val="TableParagraph"/>
              <w:spacing w:line="259" w:lineRule="auto"/>
              <w:ind w:left="50" w:right="97"/>
              <w:rPr>
                <w:sz w:val="20"/>
              </w:rPr>
            </w:pPr>
            <w:r>
              <w:rPr>
                <w:sz w:val="20"/>
              </w:rPr>
              <w:t>As disclosed within the accounting policies at Note 1.23, these consolidated accounts are prepared on a going concern</w:t>
            </w:r>
            <w:r>
              <w:rPr>
                <w:spacing w:val="-5"/>
                <w:sz w:val="20"/>
              </w:rPr>
              <w:t xml:space="preserve"> </w:t>
            </w:r>
            <w:r>
              <w:rPr>
                <w:sz w:val="20"/>
              </w:rPr>
              <w:t>basis</w:t>
            </w:r>
            <w:r>
              <w:rPr>
                <w:spacing w:val="-4"/>
                <w:sz w:val="20"/>
              </w:rPr>
              <w:t xml:space="preserve"> </w:t>
            </w:r>
            <w:r>
              <w:rPr>
                <w:sz w:val="20"/>
              </w:rPr>
              <w:t>and</w:t>
            </w:r>
            <w:r>
              <w:rPr>
                <w:spacing w:val="-5"/>
                <w:sz w:val="20"/>
              </w:rPr>
              <w:t xml:space="preserve"> </w:t>
            </w:r>
            <w:r>
              <w:rPr>
                <w:sz w:val="20"/>
              </w:rPr>
              <w:t>we</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consider</w:t>
            </w:r>
            <w:r>
              <w:rPr>
                <w:spacing w:val="-4"/>
                <w:sz w:val="20"/>
              </w:rPr>
              <w:t xml:space="preserve"> </w:t>
            </w:r>
            <w:r>
              <w:rPr>
                <w:sz w:val="20"/>
              </w:rPr>
              <w:t>there</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a</w:t>
            </w:r>
            <w:r>
              <w:rPr>
                <w:spacing w:val="-6"/>
                <w:sz w:val="20"/>
              </w:rPr>
              <w:t xml:space="preserve"> </w:t>
            </w:r>
            <w:r>
              <w:rPr>
                <w:sz w:val="20"/>
              </w:rPr>
              <w:t>material</w:t>
            </w:r>
            <w:r>
              <w:rPr>
                <w:spacing w:val="-6"/>
                <w:sz w:val="20"/>
              </w:rPr>
              <w:t xml:space="preserve"> </w:t>
            </w:r>
            <w:r>
              <w:rPr>
                <w:sz w:val="20"/>
              </w:rPr>
              <w:t>uncertainty</w:t>
            </w:r>
            <w:r>
              <w:rPr>
                <w:spacing w:val="-10"/>
                <w:sz w:val="20"/>
              </w:rPr>
              <w:t xml:space="preserve"> </w:t>
            </w:r>
            <w:r>
              <w:rPr>
                <w:sz w:val="20"/>
              </w:rPr>
              <w:t>over</w:t>
            </w:r>
            <w:r>
              <w:rPr>
                <w:spacing w:val="-5"/>
                <w:sz w:val="20"/>
              </w:rPr>
              <w:t xml:space="preserve"> </w:t>
            </w:r>
            <w:r>
              <w:rPr>
                <w:sz w:val="20"/>
              </w:rPr>
              <w:t>going</w:t>
            </w:r>
            <w:r>
              <w:rPr>
                <w:spacing w:val="-6"/>
                <w:sz w:val="20"/>
              </w:rPr>
              <w:t xml:space="preserve"> </w:t>
            </w:r>
            <w:r>
              <w:rPr>
                <w:sz w:val="20"/>
              </w:rPr>
              <w:t>concern.</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deemed</w:t>
            </w:r>
            <w:r>
              <w:rPr>
                <w:spacing w:val="-6"/>
                <w:sz w:val="20"/>
              </w:rPr>
              <w:t xml:space="preserve"> </w:t>
            </w:r>
            <w:r>
              <w:rPr>
                <w:sz w:val="20"/>
              </w:rPr>
              <w:t>that</w:t>
            </w:r>
            <w:r>
              <w:rPr>
                <w:spacing w:val="-5"/>
                <w:sz w:val="20"/>
              </w:rPr>
              <w:t xml:space="preserve"> </w:t>
            </w:r>
            <w:r>
              <w:rPr>
                <w:sz w:val="20"/>
              </w:rPr>
              <w:t>there</w:t>
            </w:r>
            <w:r>
              <w:rPr>
                <w:spacing w:val="-5"/>
                <w:sz w:val="20"/>
              </w:rPr>
              <w:t xml:space="preserve"> </w:t>
            </w:r>
            <w:r>
              <w:rPr>
                <w:sz w:val="20"/>
              </w:rPr>
              <w:t>is not a risk that the consolidated provider sector would fail to meet its liabilities as they</w:t>
            </w:r>
            <w:r>
              <w:rPr>
                <w:spacing w:val="-3"/>
                <w:sz w:val="20"/>
              </w:rPr>
              <w:t xml:space="preserve"> </w:t>
            </w:r>
            <w:r>
              <w:rPr>
                <w:sz w:val="20"/>
              </w:rPr>
              <w:t>fall due.</w:t>
            </w:r>
          </w:p>
        </w:tc>
      </w:tr>
      <w:tr w:rsidR="00877A3B" w14:paraId="2C154ABE" w14:textId="77777777">
        <w:trPr>
          <w:trHeight w:val="3293"/>
        </w:trPr>
        <w:tc>
          <w:tcPr>
            <w:tcW w:w="10478" w:type="dxa"/>
          </w:tcPr>
          <w:p w14:paraId="75CFB5C9" w14:textId="77777777" w:rsidR="00877A3B" w:rsidRDefault="00000000">
            <w:pPr>
              <w:pStyle w:val="TableParagraph"/>
              <w:spacing w:before="174"/>
              <w:ind w:left="50"/>
              <w:rPr>
                <w:sz w:val="20"/>
              </w:rPr>
            </w:pPr>
            <w:r>
              <w:rPr>
                <w:sz w:val="20"/>
                <w:u w:val="single"/>
              </w:rPr>
              <w:t>Credit</w:t>
            </w:r>
            <w:r>
              <w:rPr>
                <w:spacing w:val="-11"/>
                <w:sz w:val="20"/>
                <w:u w:val="single"/>
              </w:rPr>
              <w:t xml:space="preserve"> </w:t>
            </w:r>
            <w:r>
              <w:rPr>
                <w:spacing w:val="-4"/>
                <w:sz w:val="20"/>
                <w:u w:val="single"/>
              </w:rPr>
              <w:t>risk</w:t>
            </w:r>
          </w:p>
          <w:p w14:paraId="3C7DD0B6" w14:textId="77777777" w:rsidR="00877A3B" w:rsidRDefault="00000000">
            <w:pPr>
              <w:pStyle w:val="TableParagraph"/>
              <w:spacing w:before="17" w:line="256" w:lineRule="auto"/>
              <w:ind w:left="50" w:right="97"/>
              <w:rPr>
                <w:sz w:val="20"/>
              </w:rPr>
            </w:pPr>
            <w:r>
              <w:rPr>
                <w:sz w:val="20"/>
              </w:rPr>
              <w:t>The</w:t>
            </w:r>
            <w:r>
              <w:rPr>
                <w:spacing w:val="-6"/>
                <w:sz w:val="20"/>
              </w:rPr>
              <w:t xml:space="preserve"> </w:t>
            </w:r>
            <w:r>
              <w:rPr>
                <w:sz w:val="20"/>
              </w:rPr>
              <w:t>vast</w:t>
            </w:r>
            <w:r>
              <w:rPr>
                <w:spacing w:val="-5"/>
                <w:sz w:val="20"/>
              </w:rPr>
              <w:t xml:space="preserve"> </w:t>
            </w:r>
            <w:r>
              <w:rPr>
                <w:sz w:val="20"/>
              </w:rPr>
              <w:t>majority</w:t>
            </w:r>
            <w:r>
              <w:rPr>
                <w:spacing w:val="-10"/>
                <w:sz w:val="20"/>
              </w:rPr>
              <w:t xml:space="preserve"> </w:t>
            </w:r>
            <w:r>
              <w:rPr>
                <w:sz w:val="20"/>
              </w:rPr>
              <w:t>of</w:t>
            </w:r>
            <w:r>
              <w:rPr>
                <w:spacing w:val="-3"/>
                <w:sz w:val="20"/>
              </w:rPr>
              <w:t xml:space="preserve"> </w:t>
            </w:r>
            <w:r>
              <w:rPr>
                <w:sz w:val="20"/>
              </w:rPr>
              <w:t>the</w:t>
            </w:r>
            <w:r>
              <w:rPr>
                <w:spacing w:val="-5"/>
                <w:sz w:val="20"/>
              </w:rPr>
              <w:t xml:space="preserve"> </w:t>
            </w:r>
            <w:r>
              <w:rPr>
                <w:sz w:val="20"/>
              </w:rPr>
              <w:t>NHS</w:t>
            </w:r>
            <w:r>
              <w:rPr>
                <w:spacing w:val="-6"/>
                <w:sz w:val="20"/>
              </w:rPr>
              <w:t xml:space="preserve"> </w:t>
            </w:r>
            <w:r>
              <w:rPr>
                <w:sz w:val="20"/>
              </w:rPr>
              <w:t>provider</w:t>
            </w:r>
            <w:r>
              <w:rPr>
                <w:spacing w:val="-4"/>
                <w:sz w:val="20"/>
              </w:rPr>
              <w:t xml:space="preserve"> </w:t>
            </w:r>
            <w:r>
              <w:rPr>
                <w:sz w:val="20"/>
              </w:rPr>
              <w:t>sector's</w:t>
            </w:r>
            <w:r>
              <w:rPr>
                <w:spacing w:val="-4"/>
                <w:sz w:val="20"/>
              </w:rPr>
              <w:t xml:space="preserve"> </w:t>
            </w:r>
            <w:r>
              <w:rPr>
                <w:sz w:val="20"/>
              </w:rPr>
              <w:t>income</w:t>
            </w:r>
            <w:r>
              <w:rPr>
                <w:spacing w:val="-5"/>
                <w:sz w:val="20"/>
              </w:rPr>
              <w:t xml:space="preserve"> </w:t>
            </w:r>
            <w:r>
              <w:rPr>
                <w:sz w:val="20"/>
              </w:rPr>
              <w:t>is</w:t>
            </w:r>
            <w:r>
              <w:rPr>
                <w:spacing w:val="-4"/>
                <w:sz w:val="20"/>
              </w:rPr>
              <w:t xml:space="preserve"> </w:t>
            </w:r>
            <w:r>
              <w:rPr>
                <w:sz w:val="20"/>
              </w:rPr>
              <w:t>generated</w:t>
            </w:r>
            <w:r>
              <w:rPr>
                <w:spacing w:val="-5"/>
                <w:sz w:val="20"/>
              </w:rPr>
              <w:t xml:space="preserve"> </w:t>
            </w:r>
            <w:r>
              <w:rPr>
                <w:sz w:val="20"/>
              </w:rPr>
              <w:t>from</w:t>
            </w:r>
            <w:r>
              <w:rPr>
                <w:spacing w:val="-1"/>
                <w:sz w:val="20"/>
              </w:rPr>
              <w:t xml:space="preserve"> </w:t>
            </w:r>
            <w:r>
              <w:rPr>
                <w:sz w:val="20"/>
              </w:rPr>
              <w:t>public</w:t>
            </w:r>
            <w:r>
              <w:rPr>
                <w:spacing w:val="-4"/>
                <w:sz w:val="20"/>
              </w:rPr>
              <w:t xml:space="preserve"> </w:t>
            </w:r>
            <w:r>
              <w:rPr>
                <w:sz w:val="20"/>
              </w:rPr>
              <w:t>sector</w:t>
            </w:r>
            <w:r>
              <w:rPr>
                <w:spacing w:val="-5"/>
                <w:sz w:val="20"/>
              </w:rPr>
              <w:t xml:space="preserve"> </w:t>
            </w:r>
            <w:r>
              <w:rPr>
                <w:sz w:val="20"/>
              </w:rPr>
              <w:t>bodies</w:t>
            </w:r>
            <w:r>
              <w:rPr>
                <w:spacing w:val="-4"/>
                <w:sz w:val="20"/>
              </w:rPr>
              <w:t xml:space="preserve"> </w:t>
            </w:r>
            <w:r>
              <w:rPr>
                <w:sz w:val="20"/>
              </w:rPr>
              <w:t>and</w:t>
            </w:r>
            <w:r>
              <w:rPr>
                <w:spacing w:val="-5"/>
                <w:sz w:val="20"/>
              </w:rPr>
              <w:t xml:space="preserve"> </w:t>
            </w:r>
            <w:r>
              <w:rPr>
                <w:sz w:val="20"/>
              </w:rPr>
              <w:t>as</w:t>
            </w:r>
            <w:r>
              <w:rPr>
                <w:spacing w:val="-4"/>
                <w:sz w:val="20"/>
              </w:rPr>
              <w:t xml:space="preserve"> </w:t>
            </w:r>
            <w:r>
              <w:rPr>
                <w:sz w:val="20"/>
              </w:rPr>
              <w:t>such</w:t>
            </w:r>
            <w:r>
              <w:rPr>
                <w:spacing w:val="-5"/>
                <w:sz w:val="20"/>
              </w:rPr>
              <w:t xml:space="preserve"> </w:t>
            </w:r>
            <w:r>
              <w:rPr>
                <w:sz w:val="20"/>
              </w:rPr>
              <w:t>is</w:t>
            </w:r>
            <w:r>
              <w:rPr>
                <w:spacing w:val="-4"/>
                <w:sz w:val="20"/>
              </w:rPr>
              <w:t xml:space="preserve"> </w:t>
            </w:r>
            <w:r>
              <w:rPr>
                <w:sz w:val="20"/>
              </w:rPr>
              <w:t>exposed to low credit risk as these bodies are financed through taxation.</w:t>
            </w:r>
          </w:p>
          <w:p w14:paraId="41BCB726" w14:textId="77777777" w:rsidR="00877A3B" w:rsidRDefault="00877A3B">
            <w:pPr>
              <w:pStyle w:val="TableParagraph"/>
              <w:spacing w:before="19"/>
              <w:rPr>
                <w:sz w:val="20"/>
              </w:rPr>
            </w:pPr>
          </w:p>
          <w:p w14:paraId="7FCB0F42" w14:textId="77777777" w:rsidR="00877A3B" w:rsidRDefault="00000000">
            <w:pPr>
              <w:pStyle w:val="TableParagraph"/>
              <w:spacing w:before="1" w:line="259" w:lineRule="auto"/>
              <w:ind w:left="50" w:right="1"/>
              <w:rPr>
                <w:sz w:val="20"/>
              </w:rPr>
            </w:pPr>
            <w:r>
              <w:rPr>
                <w:sz w:val="20"/>
              </w:rPr>
              <w:t>NHS</w:t>
            </w:r>
            <w:r>
              <w:rPr>
                <w:spacing w:val="-7"/>
                <w:sz w:val="20"/>
              </w:rPr>
              <w:t xml:space="preserve"> </w:t>
            </w:r>
            <w:r>
              <w:rPr>
                <w:sz w:val="20"/>
              </w:rPr>
              <w:t>providers</w:t>
            </w:r>
            <w:r>
              <w:rPr>
                <w:spacing w:val="-6"/>
                <w:sz w:val="20"/>
              </w:rPr>
              <w:t xml:space="preserve"> </w:t>
            </w:r>
            <w:r>
              <w:rPr>
                <w:sz w:val="20"/>
              </w:rPr>
              <w:t>are</w:t>
            </w:r>
            <w:r>
              <w:rPr>
                <w:spacing w:val="-7"/>
                <w:sz w:val="20"/>
              </w:rPr>
              <w:t xml:space="preserve"> </w:t>
            </w:r>
            <w:r>
              <w:rPr>
                <w:sz w:val="20"/>
              </w:rPr>
              <w:t>permitted</w:t>
            </w:r>
            <w:r>
              <w:rPr>
                <w:spacing w:val="-7"/>
                <w:sz w:val="20"/>
              </w:rPr>
              <w:t xml:space="preserve"> </w:t>
            </w:r>
            <w:r>
              <w:rPr>
                <w:sz w:val="20"/>
              </w:rPr>
              <w:t>to</w:t>
            </w:r>
            <w:r>
              <w:rPr>
                <w:spacing w:val="-7"/>
                <w:sz w:val="20"/>
              </w:rPr>
              <w:t xml:space="preserve"> </w:t>
            </w:r>
            <w:r>
              <w:rPr>
                <w:sz w:val="20"/>
              </w:rPr>
              <w:t>generate</w:t>
            </w:r>
            <w:r>
              <w:rPr>
                <w:spacing w:val="-7"/>
                <w:sz w:val="20"/>
              </w:rPr>
              <w:t xml:space="preserve"> </w:t>
            </w:r>
            <w:r>
              <w:rPr>
                <w:sz w:val="20"/>
              </w:rPr>
              <w:t>income</w:t>
            </w:r>
            <w:r>
              <w:rPr>
                <w:spacing w:val="-7"/>
                <w:sz w:val="20"/>
              </w:rPr>
              <w:t xml:space="preserve"> </w:t>
            </w:r>
            <w:r>
              <w:rPr>
                <w:sz w:val="20"/>
              </w:rPr>
              <w:t>derived</w:t>
            </w:r>
            <w:r>
              <w:rPr>
                <w:spacing w:val="-8"/>
                <w:sz w:val="20"/>
              </w:rPr>
              <w:t xml:space="preserve"> </w:t>
            </w:r>
            <w:r>
              <w:rPr>
                <w:sz w:val="20"/>
              </w:rPr>
              <w:t>from</w:t>
            </w:r>
            <w:r>
              <w:rPr>
                <w:spacing w:val="-3"/>
                <w:sz w:val="20"/>
              </w:rPr>
              <w:t xml:space="preserve"> </w:t>
            </w:r>
            <w:r>
              <w:rPr>
                <w:sz w:val="20"/>
              </w:rPr>
              <w:t>private</w:t>
            </w:r>
            <w:r>
              <w:rPr>
                <w:spacing w:val="-8"/>
                <w:sz w:val="20"/>
              </w:rPr>
              <w:t xml:space="preserve"> </w:t>
            </w:r>
            <w:r>
              <w:rPr>
                <w:sz w:val="20"/>
              </w:rPr>
              <w:t>patients</w:t>
            </w:r>
            <w:r>
              <w:rPr>
                <w:spacing w:val="-6"/>
                <w:sz w:val="20"/>
              </w:rPr>
              <w:t xml:space="preserve"> </w:t>
            </w:r>
            <w:r>
              <w:rPr>
                <w:sz w:val="20"/>
              </w:rPr>
              <w:t>and</w:t>
            </w:r>
            <w:r>
              <w:rPr>
                <w:spacing w:val="-7"/>
                <w:sz w:val="20"/>
              </w:rPr>
              <w:t xml:space="preserve"> </w:t>
            </w:r>
            <w:r>
              <w:rPr>
                <w:sz w:val="20"/>
              </w:rPr>
              <w:t>overseas</w:t>
            </w:r>
            <w:r>
              <w:rPr>
                <w:spacing w:val="-6"/>
                <w:sz w:val="20"/>
              </w:rPr>
              <w:t xml:space="preserve"> </w:t>
            </w:r>
            <w:r>
              <w:rPr>
                <w:sz w:val="20"/>
              </w:rPr>
              <w:t>visitors</w:t>
            </w:r>
            <w:r>
              <w:rPr>
                <w:spacing w:val="-5"/>
                <w:sz w:val="20"/>
              </w:rPr>
              <w:t xml:space="preserve"> </w:t>
            </w:r>
            <w:r>
              <w:rPr>
                <w:sz w:val="20"/>
              </w:rPr>
              <w:t>without</w:t>
            </w:r>
            <w:r>
              <w:rPr>
                <w:spacing w:val="-7"/>
                <w:sz w:val="20"/>
              </w:rPr>
              <w:t xml:space="preserve"> </w:t>
            </w:r>
            <w:r>
              <w:rPr>
                <w:sz w:val="20"/>
              </w:rPr>
              <w:t>reciprocal arrangements, however this income contributes only</w:t>
            </w:r>
            <w:r>
              <w:rPr>
                <w:spacing w:val="-3"/>
                <w:sz w:val="20"/>
              </w:rPr>
              <w:t xml:space="preserve"> </w:t>
            </w:r>
            <w:r>
              <w:rPr>
                <w:sz w:val="20"/>
              </w:rPr>
              <w:t>0.71% of total income from patient care activities generated in 2024/25 (2023/24: 0.73%). Other sources of income from non-public sector bodies amount to a small proportion of total provider income. Accordingly, the effective credit risk posed by</w:t>
            </w:r>
            <w:r>
              <w:rPr>
                <w:spacing w:val="-3"/>
                <w:sz w:val="20"/>
              </w:rPr>
              <w:t xml:space="preserve"> </w:t>
            </w:r>
            <w:r>
              <w:rPr>
                <w:sz w:val="20"/>
              </w:rPr>
              <w:t>income derived from private and overseas patients</w:t>
            </w:r>
            <w:r>
              <w:rPr>
                <w:spacing w:val="-5"/>
                <w:sz w:val="20"/>
              </w:rPr>
              <w:t xml:space="preserve"> </w:t>
            </w:r>
            <w:r>
              <w:rPr>
                <w:sz w:val="20"/>
              </w:rPr>
              <w:t>or</w:t>
            </w:r>
            <w:r>
              <w:rPr>
                <w:spacing w:val="-5"/>
                <w:sz w:val="20"/>
              </w:rPr>
              <w:t xml:space="preserve"> </w:t>
            </w:r>
            <w:r>
              <w:rPr>
                <w:sz w:val="20"/>
              </w:rPr>
              <w:t>non-public</w:t>
            </w:r>
            <w:r>
              <w:rPr>
                <w:spacing w:val="-5"/>
                <w:sz w:val="20"/>
              </w:rPr>
              <w:t xml:space="preserve"> </w:t>
            </w:r>
            <w:r>
              <w:rPr>
                <w:sz w:val="20"/>
              </w:rPr>
              <w:t>sector</w:t>
            </w:r>
            <w:r>
              <w:rPr>
                <w:spacing w:val="-5"/>
                <w:sz w:val="20"/>
              </w:rPr>
              <w:t xml:space="preserve"> </w:t>
            </w:r>
            <w:r>
              <w:rPr>
                <w:sz w:val="20"/>
              </w:rPr>
              <w:t>entities</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sector</w:t>
            </w:r>
            <w:r>
              <w:rPr>
                <w:spacing w:val="-5"/>
                <w:sz w:val="20"/>
              </w:rPr>
              <w:t xml:space="preserve"> </w:t>
            </w:r>
            <w:r>
              <w:rPr>
                <w:sz w:val="20"/>
              </w:rPr>
              <w:t>is</w:t>
            </w:r>
            <w:r>
              <w:rPr>
                <w:spacing w:val="-5"/>
                <w:sz w:val="20"/>
              </w:rPr>
              <w:t xml:space="preserve"> </w:t>
            </w:r>
            <w:r>
              <w:rPr>
                <w:sz w:val="20"/>
              </w:rPr>
              <w:t>low.</w:t>
            </w:r>
            <w:r>
              <w:rPr>
                <w:spacing w:val="-5"/>
                <w:sz w:val="20"/>
              </w:rPr>
              <w:t xml:space="preserve"> </w:t>
            </w:r>
            <w:r>
              <w:rPr>
                <w:sz w:val="20"/>
              </w:rPr>
              <w:t>Within</w:t>
            </w:r>
            <w:r>
              <w:rPr>
                <w:spacing w:val="-5"/>
                <w:sz w:val="20"/>
              </w:rPr>
              <w:t xml:space="preserve"> </w:t>
            </w:r>
            <w:r>
              <w:rPr>
                <w:sz w:val="20"/>
              </w:rPr>
              <w:t>cash</w:t>
            </w:r>
            <w:r>
              <w:rPr>
                <w:spacing w:val="-5"/>
                <w:sz w:val="20"/>
              </w:rPr>
              <w:t xml:space="preserve"> </w:t>
            </w:r>
            <w:r>
              <w:rPr>
                <w:sz w:val="20"/>
              </w:rPr>
              <w:t>and</w:t>
            </w:r>
            <w:r>
              <w:rPr>
                <w:spacing w:val="-6"/>
                <w:sz w:val="20"/>
              </w:rPr>
              <w:t xml:space="preserve"> </w:t>
            </w:r>
            <w:r>
              <w:rPr>
                <w:sz w:val="20"/>
              </w:rPr>
              <w:t>cash</w:t>
            </w:r>
            <w:r>
              <w:rPr>
                <w:spacing w:val="-5"/>
                <w:sz w:val="20"/>
              </w:rPr>
              <w:t xml:space="preserve"> </w:t>
            </w:r>
            <w:r>
              <w:rPr>
                <w:sz w:val="20"/>
              </w:rPr>
              <w:t>equivalents,</w:t>
            </w:r>
            <w:r>
              <w:rPr>
                <w:spacing w:val="-5"/>
                <w:sz w:val="20"/>
              </w:rPr>
              <w:t xml:space="preserve"> </w:t>
            </w:r>
            <w:r>
              <w:rPr>
                <w:sz w:val="20"/>
              </w:rPr>
              <w:t>£9.7</w:t>
            </w:r>
            <w:r>
              <w:rPr>
                <w:spacing w:val="-6"/>
                <w:sz w:val="20"/>
              </w:rPr>
              <w:t xml:space="preserve"> </w:t>
            </w:r>
            <w:r>
              <w:rPr>
                <w:sz w:val="20"/>
              </w:rPr>
              <w:t>billion</w:t>
            </w:r>
            <w:r>
              <w:rPr>
                <w:spacing w:val="-6"/>
                <w:sz w:val="20"/>
              </w:rPr>
              <w:t xml:space="preserve"> </w:t>
            </w:r>
            <w:r>
              <w:rPr>
                <w:sz w:val="20"/>
              </w:rPr>
              <w:t>is</w:t>
            </w:r>
            <w:r>
              <w:rPr>
                <w:spacing w:val="-5"/>
                <w:sz w:val="20"/>
              </w:rPr>
              <w:t xml:space="preserve"> </w:t>
            </w:r>
            <w:r>
              <w:rPr>
                <w:sz w:val="20"/>
              </w:rPr>
              <w:t>held</w:t>
            </w:r>
            <w:r>
              <w:rPr>
                <w:spacing w:val="-5"/>
                <w:sz w:val="20"/>
              </w:rPr>
              <w:t xml:space="preserve"> </w:t>
            </w:r>
            <w:r>
              <w:rPr>
                <w:sz w:val="20"/>
              </w:rPr>
              <w:t>with</w:t>
            </w:r>
            <w:r>
              <w:rPr>
                <w:spacing w:val="-6"/>
                <w:sz w:val="20"/>
              </w:rPr>
              <w:t xml:space="preserve"> </w:t>
            </w:r>
            <w:r>
              <w:rPr>
                <w:sz w:val="20"/>
              </w:rPr>
              <w:t>the Government</w:t>
            </w:r>
            <w:r>
              <w:rPr>
                <w:spacing w:val="-4"/>
                <w:sz w:val="20"/>
              </w:rPr>
              <w:t xml:space="preserve"> </w:t>
            </w:r>
            <w:r>
              <w:rPr>
                <w:sz w:val="20"/>
              </w:rPr>
              <w:t>Banking</w:t>
            </w:r>
            <w:r>
              <w:rPr>
                <w:spacing w:val="-4"/>
                <w:sz w:val="20"/>
              </w:rPr>
              <w:t xml:space="preserve"> </w:t>
            </w:r>
            <w:r>
              <w:rPr>
                <w:sz w:val="20"/>
              </w:rPr>
              <w:t>Service</w:t>
            </w:r>
            <w:r>
              <w:rPr>
                <w:spacing w:val="-4"/>
                <w:sz w:val="20"/>
              </w:rPr>
              <w:t xml:space="preserve"> </w:t>
            </w:r>
            <w:r>
              <w:rPr>
                <w:sz w:val="20"/>
              </w:rPr>
              <w:t>and</w:t>
            </w:r>
            <w:r>
              <w:rPr>
                <w:spacing w:val="-4"/>
                <w:sz w:val="20"/>
              </w:rPr>
              <w:t xml:space="preserve"> </w:t>
            </w:r>
            <w:r>
              <w:rPr>
                <w:sz w:val="20"/>
              </w:rPr>
              <w:t>National</w:t>
            </w:r>
            <w:r>
              <w:rPr>
                <w:spacing w:val="-4"/>
                <w:sz w:val="20"/>
              </w:rPr>
              <w:t xml:space="preserve"> </w:t>
            </w:r>
            <w:r>
              <w:rPr>
                <w:sz w:val="20"/>
              </w:rPr>
              <w:t>Loans</w:t>
            </w:r>
            <w:r>
              <w:rPr>
                <w:spacing w:val="-3"/>
                <w:sz w:val="20"/>
              </w:rPr>
              <w:t xml:space="preserve"> </w:t>
            </w:r>
            <w:r>
              <w:rPr>
                <w:sz w:val="20"/>
              </w:rPr>
              <w:t>Fund.</w:t>
            </w:r>
            <w:r>
              <w:rPr>
                <w:spacing w:val="-4"/>
                <w:sz w:val="20"/>
              </w:rPr>
              <w:t xml:space="preserve"> </w:t>
            </w:r>
            <w:r>
              <w:rPr>
                <w:sz w:val="20"/>
              </w:rPr>
              <w:t>Individual</w:t>
            </w:r>
            <w:r>
              <w:rPr>
                <w:spacing w:val="-4"/>
                <w:sz w:val="20"/>
              </w:rPr>
              <w:t xml:space="preserve"> </w:t>
            </w:r>
            <w:r>
              <w:rPr>
                <w:sz w:val="20"/>
              </w:rPr>
              <w:t>providers</w:t>
            </w:r>
            <w:r>
              <w:rPr>
                <w:spacing w:val="-3"/>
                <w:sz w:val="20"/>
              </w:rPr>
              <w:t xml:space="preserve"> </w:t>
            </w:r>
            <w:r>
              <w:rPr>
                <w:sz w:val="20"/>
              </w:rPr>
              <w:t>have</w:t>
            </w:r>
            <w:r>
              <w:rPr>
                <w:spacing w:val="-4"/>
                <w:sz w:val="20"/>
              </w:rPr>
              <w:t xml:space="preserve"> </w:t>
            </w:r>
            <w:r>
              <w:rPr>
                <w:sz w:val="20"/>
              </w:rPr>
              <w:t>confirmed</w:t>
            </w:r>
            <w:r>
              <w:rPr>
                <w:spacing w:val="-4"/>
                <w:sz w:val="20"/>
              </w:rPr>
              <w:t xml:space="preserve"> </w:t>
            </w:r>
            <w:r>
              <w:rPr>
                <w:sz w:val="20"/>
              </w:rPr>
              <w:t>that</w:t>
            </w:r>
            <w:r>
              <w:rPr>
                <w:spacing w:val="-4"/>
                <w:sz w:val="20"/>
              </w:rPr>
              <w:t xml:space="preserve"> </w:t>
            </w:r>
            <w:r>
              <w:rPr>
                <w:sz w:val="20"/>
              </w:rPr>
              <w:t>they</w:t>
            </w:r>
            <w:r>
              <w:rPr>
                <w:spacing w:val="-9"/>
                <w:sz w:val="20"/>
              </w:rPr>
              <w:t xml:space="preserve"> </w:t>
            </w:r>
            <w:r>
              <w:rPr>
                <w:sz w:val="20"/>
              </w:rPr>
              <w:t>do</w:t>
            </w:r>
            <w:r>
              <w:rPr>
                <w:spacing w:val="-4"/>
                <w:sz w:val="20"/>
              </w:rPr>
              <w:t xml:space="preserve"> </w:t>
            </w:r>
            <w:r>
              <w:rPr>
                <w:sz w:val="20"/>
              </w:rPr>
              <w:t>not</w:t>
            </w:r>
            <w:r>
              <w:rPr>
                <w:spacing w:val="-4"/>
                <w:sz w:val="20"/>
              </w:rPr>
              <w:t xml:space="preserve"> </w:t>
            </w:r>
            <w:r>
              <w:rPr>
                <w:sz w:val="20"/>
              </w:rPr>
              <w:t>consider these deposits to be exposed to significant credit risk. The maximum exposures as at 31 March 2025 are in receivables, as disclosed in the receivables note.</w:t>
            </w:r>
          </w:p>
        </w:tc>
      </w:tr>
      <w:tr w:rsidR="00877A3B" w14:paraId="2C6847BB" w14:textId="77777777">
        <w:trPr>
          <w:trHeight w:val="1065"/>
        </w:trPr>
        <w:tc>
          <w:tcPr>
            <w:tcW w:w="10478" w:type="dxa"/>
          </w:tcPr>
          <w:p w14:paraId="47E126ED" w14:textId="77777777" w:rsidR="00877A3B" w:rsidRDefault="00000000">
            <w:pPr>
              <w:pStyle w:val="TableParagraph"/>
              <w:spacing w:before="162"/>
              <w:ind w:left="50"/>
              <w:rPr>
                <w:sz w:val="20"/>
              </w:rPr>
            </w:pPr>
            <w:r>
              <w:rPr>
                <w:spacing w:val="-2"/>
                <w:sz w:val="20"/>
                <w:u w:val="single"/>
              </w:rPr>
              <w:t>Currency</w:t>
            </w:r>
            <w:r>
              <w:rPr>
                <w:spacing w:val="-1"/>
                <w:sz w:val="20"/>
                <w:u w:val="single"/>
              </w:rPr>
              <w:t xml:space="preserve"> </w:t>
            </w:r>
            <w:r>
              <w:rPr>
                <w:spacing w:val="-4"/>
                <w:sz w:val="20"/>
                <w:u w:val="single"/>
              </w:rPr>
              <w:t>risk</w:t>
            </w:r>
          </w:p>
          <w:p w14:paraId="239F2C03" w14:textId="77777777" w:rsidR="00877A3B" w:rsidRDefault="00000000">
            <w:pPr>
              <w:pStyle w:val="TableParagraph"/>
              <w:spacing w:before="17" w:line="256" w:lineRule="auto"/>
              <w:ind w:left="50" w:right="97"/>
              <w:rPr>
                <w:sz w:val="20"/>
              </w:rPr>
            </w:pPr>
            <w:r>
              <w:rPr>
                <w:sz w:val="20"/>
              </w:rPr>
              <w:t>The</w:t>
            </w:r>
            <w:r>
              <w:rPr>
                <w:spacing w:val="-8"/>
                <w:sz w:val="20"/>
              </w:rPr>
              <w:t xml:space="preserve"> </w:t>
            </w:r>
            <w:r>
              <w:rPr>
                <w:sz w:val="20"/>
              </w:rPr>
              <w:t>NHS</w:t>
            </w:r>
            <w:r>
              <w:rPr>
                <w:spacing w:val="-7"/>
                <w:sz w:val="20"/>
              </w:rPr>
              <w:t xml:space="preserve"> </w:t>
            </w:r>
            <w:r>
              <w:rPr>
                <w:sz w:val="20"/>
              </w:rPr>
              <w:t>provider</w:t>
            </w:r>
            <w:r>
              <w:rPr>
                <w:spacing w:val="-6"/>
                <w:sz w:val="20"/>
              </w:rPr>
              <w:t xml:space="preserve"> </w:t>
            </w:r>
            <w:r>
              <w:rPr>
                <w:sz w:val="20"/>
              </w:rPr>
              <w:t>sector</w:t>
            </w:r>
            <w:r>
              <w:rPr>
                <w:spacing w:val="-7"/>
                <w:sz w:val="20"/>
              </w:rPr>
              <w:t xml:space="preserve"> </w:t>
            </w:r>
            <w:r>
              <w:rPr>
                <w:sz w:val="20"/>
              </w:rPr>
              <w:t>operates</w:t>
            </w:r>
            <w:r>
              <w:rPr>
                <w:spacing w:val="-6"/>
                <w:sz w:val="20"/>
              </w:rPr>
              <w:t xml:space="preserve"> </w:t>
            </w:r>
            <w:r>
              <w:rPr>
                <w:sz w:val="20"/>
              </w:rPr>
              <w:t>principally</w:t>
            </w:r>
            <w:r>
              <w:rPr>
                <w:spacing w:val="-12"/>
                <w:sz w:val="20"/>
              </w:rPr>
              <w:t xml:space="preserve"> </w:t>
            </w:r>
            <w:r>
              <w:rPr>
                <w:sz w:val="20"/>
              </w:rPr>
              <w:t>within</w:t>
            </w:r>
            <w:r>
              <w:rPr>
                <w:spacing w:val="-7"/>
                <w:sz w:val="20"/>
              </w:rPr>
              <w:t xml:space="preserve"> </w:t>
            </w:r>
            <w:r>
              <w:rPr>
                <w:sz w:val="20"/>
              </w:rPr>
              <w:t>England</w:t>
            </w:r>
            <w:r>
              <w:rPr>
                <w:spacing w:val="-7"/>
                <w:sz w:val="20"/>
              </w:rPr>
              <w:t xml:space="preserve"> </w:t>
            </w:r>
            <w:r>
              <w:rPr>
                <w:sz w:val="20"/>
              </w:rPr>
              <w:t>and</w:t>
            </w:r>
            <w:r>
              <w:rPr>
                <w:spacing w:val="-8"/>
                <w:sz w:val="20"/>
              </w:rPr>
              <w:t xml:space="preserve"> </w:t>
            </w:r>
            <w:r>
              <w:rPr>
                <w:sz w:val="20"/>
              </w:rPr>
              <w:t>as</w:t>
            </w:r>
            <w:r>
              <w:rPr>
                <w:spacing w:val="-6"/>
                <w:sz w:val="20"/>
              </w:rPr>
              <w:t xml:space="preserve"> </w:t>
            </w:r>
            <w:r>
              <w:rPr>
                <w:sz w:val="20"/>
              </w:rPr>
              <w:t>such</w:t>
            </w:r>
            <w:r>
              <w:rPr>
                <w:spacing w:val="-7"/>
                <w:sz w:val="20"/>
              </w:rPr>
              <w:t xml:space="preserve"> </w:t>
            </w:r>
            <w:r>
              <w:rPr>
                <w:sz w:val="20"/>
              </w:rPr>
              <w:t>has</w:t>
            </w:r>
            <w:r>
              <w:rPr>
                <w:spacing w:val="-6"/>
                <w:sz w:val="20"/>
              </w:rPr>
              <w:t xml:space="preserve"> </w:t>
            </w:r>
            <w:r>
              <w:rPr>
                <w:sz w:val="20"/>
              </w:rPr>
              <w:t>only</w:t>
            </w:r>
            <w:r>
              <w:rPr>
                <w:spacing w:val="-12"/>
                <w:sz w:val="20"/>
              </w:rPr>
              <w:t xml:space="preserve"> </w:t>
            </w:r>
            <w:r>
              <w:rPr>
                <w:sz w:val="20"/>
              </w:rPr>
              <w:t>negligible</w:t>
            </w:r>
            <w:r>
              <w:rPr>
                <w:spacing w:val="-7"/>
                <w:sz w:val="20"/>
              </w:rPr>
              <w:t xml:space="preserve"> </w:t>
            </w:r>
            <w:r>
              <w:rPr>
                <w:sz w:val="20"/>
              </w:rPr>
              <w:t>amounts</w:t>
            </w:r>
            <w:r>
              <w:rPr>
                <w:spacing w:val="-6"/>
                <w:sz w:val="20"/>
              </w:rPr>
              <w:t xml:space="preserve"> </w:t>
            </w:r>
            <w:r>
              <w:rPr>
                <w:sz w:val="20"/>
              </w:rPr>
              <w:t>of</w:t>
            </w:r>
            <w:r>
              <w:rPr>
                <w:spacing w:val="-5"/>
                <w:sz w:val="20"/>
              </w:rPr>
              <w:t xml:space="preserve"> </w:t>
            </w:r>
            <w:r>
              <w:rPr>
                <w:sz w:val="20"/>
              </w:rPr>
              <w:t>transactions, assets and liabilities which are not in Sterling. Therefore the NHS provider sector has low exposure to currency</w:t>
            </w:r>
            <w:r>
              <w:rPr>
                <w:spacing w:val="-4"/>
                <w:sz w:val="20"/>
              </w:rPr>
              <w:t xml:space="preserve"> </w:t>
            </w:r>
            <w:r>
              <w:rPr>
                <w:sz w:val="20"/>
              </w:rPr>
              <w:t>risk.</w:t>
            </w:r>
          </w:p>
        </w:tc>
      </w:tr>
      <w:tr w:rsidR="00877A3B" w14:paraId="5CB8E77D" w14:textId="77777777">
        <w:trPr>
          <w:trHeight w:val="440"/>
        </w:trPr>
        <w:tc>
          <w:tcPr>
            <w:tcW w:w="10478" w:type="dxa"/>
          </w:tcPr>
          <w:p w14:paraId="3794A634" w14:textId="77777777" w:rsidR="00877A3B" w:rsidRDefault="00000000">
            <w:pPr>
              <w:pStyle w:val="TableParagraph"/>
              <w:spacing w:before="172"/>
              <w:ind w:left="50"/>
              <w:rPr>
                <w:sz w:val="20"/>
              </w:rPr>
            </w:pPr>
            <w:r>
              <w:rPr>
                <w:sz w:val="20"/>
                <w:u w:val="single"/>
              </w:rPr>
              <w:t>Interest</w:t>
            </w:r>
            <w:r>
              <w:rPr>
                <w:spacing w:val="-8"/>
                <w:sz w:val="20"/>
                <w:u w:val="single"/>
              </w:rPr>
              <w:t xml:space="preserve"> </w:t>
            </w:r>
            <w:r>
              <w:rPr>
                <w:sz w:val="20"/>
                <w:u w:val="single"/>
              </w:rPr>
              <w:t>rate</w:t>
            </w:r>
            <w:r>
              <w:rPr>
                <w:spacing w:val="-8"/>
                <w:sz w:val="20"/>
                <w:u w:val="single"/>
              </w:rPr>
              <w:t xml:space="preserve"> </w:t>
            </w:r>
            <w:r>
              <w:rPr>
                <w:spacing w:val="-4"/>
                <w:sz w:val="20"/>
                <w:u w:val="single"/>
              </w:rPr>
              <w:t>risk</w:t>
            </w:r>
          </w:p>
        </w:tc>
      </w:tr>
      <w:tr w:rsidR="00877A3B" w14:paraId="179D8505" w14:textId="77777777">
        <w:trPr>
          <w:trHeight w:val="1249"/>
        </w:trPr>
        <w:tc>
          <w:tcPr>
            <w:tcW w:w="10478" w:type="dxa"/>
          </w:tcPr>
          <w:p w14:paraId="3C959501" w14:textId="77777777" w:rsidR="00877A3B" w:rsidRDefault="00000000">
            <w:pPr>
              <w:pStyle w:val="TableParagraph"/>
              <w:spacing w:before="31" w:line="256" w:lineRule="auto"/>
              <w:ind w:left="50"/>
              <w:rPr>
                <w:sz w:val="20"/>
              </w:rPr>
            </w:pPr>
            <w:r>
              <w:rPr>
                <w:sz w:val="20"/>
              </w:rPr>
              <w:t>NHS providers have the power to enter into loans and working capital facilities with commercial lenders. NHS providers</w:t>
            </w:r>
            <w:r>
              <w:rPr>
                <w:spacing w:val="-4"/>
                <w:sz w:val="20"/>
              </w:rPr>
              <w:t xml:space="preserve"> </w:t>
            </w:r>
            <w:r>
              <w:rPr>
                <w:sz w:val="20"/>
              </w:rPr>
              <w:t>are</w:t>
            </w:r>
            <w:r>
              <w:rPr>
                <w:spacing w:val="-5"/>
                <w:sz w:val="20"/>
              </w:rPr>
              <w:t xml:space="preserve"> </w:t>
            </w:r>
            <w:r>
              <w:rPr>
                <w:sz w:val="20"/>
              </w:rPr>
              <w:t>also</w:t>
            </w:r>
            <w:r>
              <w:rPr>
                <w:spacing w:val="-5"/>
                <w:sz w:val="20"/>
              </w:rPr>
              <w:t xml:space="preserve"> </w:t>
            </w:r>
            <w:r>
              <w:rPr>
                <w:sz w:val="20"/>
              </w:rPr>
              <w:t>able</w:t>
            </w:r>
            <w:r>
              <w:rPr>
                <w:spacing w:val="-5"/>
                <w:sz w:val="20"/>
              </w:rPr>
              <w:t xml:space="preserve"> </w:t>
            </w:r>
            <w:r>
              <w:rPr>
                <w:sz w:val="20"/>
              </w:rPr>
              <w:t>to</w:t>
            </w:r>
            <w:r>
              <w:rPr>
                <w:spacing w:val="-5"/>
                <w:sz w:val="20"/>
              </w:rPr>
              <w:t xml:space="preserve"> </w:t>
            </w:r>
            <w:r>
              <w:rPr>
                <w:sz w:val="20"/>
              </w:rPr>
              <w:t>borrow</w:t>
            </w:r>
            <w:r>
              <w:rPr>
                <w:spacing w:val="-7"/>
                <w:sz w:val="20"/>
              </w:rPr>
              <w:t xml:space="preserve"> </w:t>
            </w:r>
            <w:r>
              <w:rPr>
                <w:sz w:val="20"/>
              </w:rPr>
              <w:t>from</w:t>
            </w:r>
            <w:r>
              <w:rPr>
                <w:spacing w:val="-1"/>
                <w:sz w:val="20"/>
              </w:rPr>
              <w:t xml:space="preserve"> </w:t>
            </w:r>
            <w:r>
              <w:rPr>
                <w:sz w:val="20"/>
              </w:rPr>
              <w:t>DHSC.</w:t>
            </w:r>
            <w:r>
              <w:rPr>
                <w:spacing w:val="-5"/>
                <w:sz w:val="20"/>
              </w:rPr>
              <w:t xml:space="preserve"> </w:t>
            </w:r>
            <w:r>
              <w:rPr>
                <w:sz w:val="20"/>
              </w:rPr>
              <w:t>The</w:t>
            </w:r>
            <w:r>
              <w:rPr>
                <w:spacing w:val="-6"/>
                <w:sz w:val="20"/>
              </w:rPr>
              <w:t xml:space="preserve"> </w:t>
            </w:r>
            <w:r>
              <w:rPr>
                <w:sz w:val="20"/>
              </w:rPr>
              <w:t>term</w:t>
            </w:r>
            <w:r>
              <w:rPr>
                <w:spacing w:val="-1"/>
                <w:sz w:val="20"/>
              </w:rPr>
              <w:t xml:space="preserve"> </w:t>
            </w:r>
            <w:r>
              <w:rPr>
                <w:sz w:val="20"/>
              </w:rPr>
              <w:t>of</w:t>
            </w:r>
            <w:r>
              <w:rPr>
                <w:spacing w:val="-3"/>
                <w:sz w:val="20"/>
              </w:rPr>
              <w:t xml:space="preserve"> </w:t>
            </w:r>
            <w:r>
              <w:rPr>
                <w:sz w:val="20"/>
              </w:rPr>
              <w:t>DHSC</w:t>
            </w:r>
            <w:r>
              <w:rPr>
                <w:spacing w:val="-5"/>
                <w:sz w:val="20"/>
              </w:rPr>
              <w:t xml:space="preserve"> </w:t>
            </w:r>
            <w:r>
              <w:rPr>
                <w:sz w:val="20"/>
              </w:rPr>
              <w:t>loans</w:t>
            </w:r>
            <w:r>
              <w:rPr>
                <w:spacing w:val="-4"/>
                <w:sz w:val="20"/>
              </w:rPr>
              <w:t xml:space="preserve"> </w:t>
            </w:r>
            <w:r>
              <w:rPr>
                <w:sz w:val="20"/>
              </w:rPr>
              <w:t>can</w:t>
            </w:r>
            <w:r>
              <w:rPr>
                <w:spacing w:val="-6"/>
                <w:sz w:val="20"/>
              </w:rPr>
              <w:t xml:space="preserve"> </w:t>
            </w:r>
            <w:r>
              <w:rPr>
                <w:sz w:val="20"/>
              </w:rPr>
              <w:t>range</w:t>
            </w:r>
            <w:r>
              <w:rPr>
                <w:spacing w:val="-6"/>
                <w:sz w:val="20"/>
              </w:rPr>
              <w:t xml:space="preserve"> </w:t>
            </w:r>
            <w:r>
              <w:rPr>
                <w:sz w:val="20"/>
              </w:rPr>
              <w:t>up</w:t>
            </w:r>
            <w:r>
              <w:rPr>
                <w:spacing w:val="-6"/>
                <w:sz w:val="20"/>
              </w:rPr>
              <w:t xml:space="preserve"> </w:t>
            </w:r>
            <w:r>
              <w:rPr>
                <w:sz w:val="20"/>
              </w:rPr>
              <w:t>to</w:t>
            </w:r>
            <w:r>
              <w:rPr>
                <w:spacing w:val="-6"/>
                <w:sz w:val="20"/>
              </w:rPr>
              <w:t xml:space="preserve"> </w:t>
            </w:r>
            <w:r>
              <w:rPr>
                <w:sz w:val="20"/>
              </w:rPr>
              <w:t>25</w:t>
            </w:r>
            <w:r>
              <w:rPr>
                <w:spacing w:val="-6"/>
                <w:sz w:val="20"/>
              </w:rPr>
              <w:t xml:space="preserve"> </w:t>
            </w:r>
            <w:r>
              <w:rPr>
                <w:sz w:val="20"/>
              </w:rPr>
              <w:t>years</w:t>
            </w:r>
            <w:r>
              <w:rPr>
                <w:spacing w:val="-4"/>
                <w:sz w:val="20"/>
              </w:rPr>
              <w:t xml:space="preserve"> </w:t>
            </w:r>
            <w:r>
              <w:rPr>
                <w:sz w:val="20"/>
              </w:rPr>
              <w:t>but</w:t>
            </w:r>
            <w:r>
              <w:rPr>
                <w:spacing w:val="-5"/>
                <w:sz w:val="20"/>
              </w:rPr>
              <w:t xml:space="preserve"> </w:t>
            </w:r>
            <w:r>
              <w:rPr>
                <w:sz w:val="20"/>
              </w:rPr>
              <w:t>individual</w:t>
            </w:r>
            <w:r>
              <w:rPr>
                <w:spacing w:val="-6"/>
                <w:sz w:val="20"/>
              </w:rPr>
              <w:t xml:space="preserve"> </w:t>
            </w:r>
            <w:r>
              <w:rPr>
                <w:sz w:val="20"/>
              </w:rPr>
              <w:t>DHSC loan products may</w:t>
            </w:r>
            <w:r>
              <w:rPr>
                <w:spacing w:val="-3"/>
                <w:sz w:val="20"/>
              </w:rPr>
              <w:t xml:space="preserve"> </w:t>
            </w:r>
            <w:r>
              <w:rPr>
                <w:sz w:val="20"/>
              </w:rPr>
              <w:t>be shorter, with the potential for replacement DHSC loans to be at a different interest rate.</w:t>
            </w:r>
          </w:p>
          <w:p w14:paraId="51822519" w14:textId="77777777" w:rsidR="00877A3B" w:rsidRDefault="00000000">
            <w:pPr>
              <w:pStyle w:val="TableParagraph"/>
              <w:spacing w:before="3"/>
              <w:ind w:left="50"/>
              <w:rPr>
                <w:sz w:val="20"/>
              </w:rPr>
            </w:pPr>
            <w:r>
              <w:rPr>
                <w:sz w:val="20"/>
              </w:rPr>
              <w:t>However</w:t>
            </w:r>
            <w:r>
              <w:rPr>
                <w:spacing w:val="-8"/>
                <w:sz w:val="20"/>
              </w:rPr>
              <w:t xml:space="preserve"> </w:t>
            </w:r>
            <w:r>
              <w:rPr>
                <w:sz w:val="20"/>
              </w:rPr>
              <w:t>given</w:t>
            </w:r>
            <w:r>
              <w:rPr>
                <w:spacing w:val="-8"/>
                <w:sz w:val="20"/>
              </w:rPr>
              <w:t xml:space="preserve"> </w:t>
            </w:r>
            <w:r>
              <w:rPr>
                <w:sz w:val="20"/>
              </w:rPr>
              <w:t>the</w:t>
            </w:r>
            <w:r>
              <w:rPr>
                <w:spacing w:val="-8"/>
                <w:sz w:val="20"/>
              </w:rPr>
              <w:t xml:space="preserve"> </w:t>
            </w:r>
            <w:r>
              <w:rPr>
                <w:sz w:val="20"/>
              </w:rPr>
              <w:t>total</w:t>
            </w:r>
            <w:r>
              <w:rPr>
                <w:spacing w:val="-8"/>
                <w:sz w:val="20"/>
              </w:rPr>
              <w:t xml:space="preserve"> </w:t>
            </w:r>
            <w:r>
              <w:rPr>
                <w:sz w:val="20"/>
              </w:rPr>
              <w:t>interest</w:t>
            </w:r>
            <w:r>
              <w:rPr>
                <w:spacing w:val="-8"/>
                <w:sz w:val="20"/>
              </w:rPr>
              <w:t xml:space="preserve"> </w:t>
            </w:r>
            <w:r>
              <w:rPr>
                <w:sz w:val="20"/>
              </w:rPr>
              <w:t>paid</w:t>
            </w:r>
            <w:r>
              <w:rPr>
                <w:spacing w:val="-7"/>
                <w:sz w:val="20"/>
              </w:rPr>
              <w:t xml:space="preserve"> </w:t>
            </w:r>
            <w:r>
              <w:rPr>
                <w:sz w:val="20"/>
              </w:rPr>
              <w:t>to</w:t>
            </w:r>
            <w:r>
              <w:rPr>
                <w:spacing w:val="-8"/>
                <w:sz w:val="20"/>
              </w:rPr>
              <w:t xml:space="preserve"> </w:t>
            </w:r>
            <w:r>
              <w:rPr>
                <w:sz w:val="20"/>
              </w:rPr>
              <w:t>DHSC</w:t>
            </w:r>
            <w:r>
              <w:rPr>
                <w:spacing w:val="-7"/>
                <w:sz w:val="20"/>
              </w:rPr>
              <w:t xml:space="preserve"> </w:t>
            </w:r>
            <w:r>
              <w:rPr>
                <w:sz w:val="20"/>
              </w:rPr>
              <w:t>by</w:t>
            </w:r>
            <w:r>
              <w:rPr>
                <w:spacing w:val="-13"/>
                <w:sz w:val="20"/>
              </w:rPr>
              <w:t xml:space="preserve"> </w:t>
            </w:r>
            <w:r>
              <w:rPr>
                <w:sz w:val="20"/>
              </w:rPr>
              <w:t>NHS</w:t>
            </w:r>
            <w:r>
              <w:rPr>
                <w:spacing w:val="-7"/>
                <w:sz w:val="20"/>
              </w:rPr>
              <w:t xml:space="preserve"> </w:t>
            </w:r>
            <w:r>
              <w:rPr>
                <w:sz w:val="20"/>
              </w:rPr>
              <w:t>providers</w:t>
            </w:r>
            <w:r>
              <w:rPr>
                <w:spacing w:val="-7"/>
                <w:sz w:val="20"/>
              </w:rPr>
              <w:t xml:space="preserve"> </w:t>
            </w:r>
            <w:r>
              <w:rPr>
                <w:sz w:val="20"/>
              </w:rPr>
              <w:t>(see</w:t>
            </w:r>
            <w:r>
              <w:rPr>
                <w:spacing w:val="-8"/>
                <w:sz w:val="20"/>
              </w:rPr>
              <w:t xml:space="preserve"> </w:t>
            </w:r>
            <w:r>
              <w:rPr>
                <w:sz w:val="20"/>
              </w:rPr>
              <w:t>note</w:t>
            </w:r>
            <w:r>
              <w:rPr>
                <w:spacing w:val="-9"/>
                <w:sz w:val="20"/>
              </w:rPr>
              <w:t xml:space="preserve"> </w:t>
            </w:r>
            <w:r>
              <w:rPr>
                <w:sz w:val="20"/>
              </w:rPr>
              <w:t>11)</w:t>
            </w:r>
            <w:r>
              <w:rPr>
                <w:spacing w:val="-6"/>
                <w:sz w:val="20"/>
              </w:rPr>
              <w:t xml:space="preserve"> </w:t>
            </w:r>
            <w:r>
              <w:rPr>
                <w:sz w:val="20"/>
              </w:rPr>
              <w:t>this</w:t>
            </w:r>
            <w:r>
              <w:rPr>
                <w:spacing w:val="-7"/>
                <w:sz w:val="20"/>
              </w:rPr>
              <w:t xml:space="preserve"> </w:t>
            </w:r>
            <w:r>
              <w:rPr>
                <w:sz w:val="20"/>
              </w:rPr>
              <w:t>is</w:t>
            </w:r>
            <w:r>
              <w:rPr>
                <w:spacing w:val="-6"/>
                <w:sz w:val="20"/>
              </w:rPr>
              <w:t xml:space="preserve"> </w:t>
            </w:r>
            <w:r>
              <w:rPr>
                <w:sz w:val="20"/>
              </w:rPr>
              <w:t>not</w:t>
            </w:r>
            <w:r>
              <w:rPr>
                <w:spacing w:val="-8"/>
                <w:sz w:val="20"/>
              </w:rPr>
              <w:t xml:space="preserve"> </w:t>
            </w:r>
            <w:r>
              <w:rPr>
                <w:sz w:val="20"/>
              </w:rPr>
              <w:t>a</w:t>
            </w:r>
            <w:r>
              <w:rPr>
                <w:spacing w:val="-8"/>
                <w:sz w:val="20"/>
              </w:rPr>
              <w:t xml:space="preserve"> </w:t>
            </w:r>
            <w:r>
              <w:rPr>
                <w:sz w:val="20"/>
              </w:rPr>
              <w:t>material</w:t>
            </w:r>
            <w:r>
              <w:rPr>
                <w:spacing w:val="-9"/>
                <w:sz w:val="20"/>
              </w:rPr>
              <w:t xml:space="preserve"> </w:t>
            </w:r>
            <w:r>
              <w:rPr>
                <w:sz w:val="20"/>
              </w:rPr>
              <w:t>risk</w:t>
            </w:r>
            <w:r>
              <w:rPr>
                <w:spacing w:val="-4"/>
                <w:sz w:val="20"/>
              </w:rPr>
              <w:t xml:space="preserve"> </w:t>
            </w:r>
            <w:r>
              <w:rPr>
                <w:sz w:val="20"/>
              </w:rPr>
              <w:t>to</w:t>
            </w:r>
            <w:r>
              <w:rPr>
                <w:spacing w:val="-8"/>
                <w:sz w:val="20"/>
              </w:rPr>
              <w:t xml:space="preserve"> </w:t>
            </w:r>
            <w:r>
              <w:rPr>
                <w:spacing w:val="-5"/>
                <w:sz w:val="20"/>
              </w:rPr>
              <w:t>the</w:t>
            </w:r>
          </w:p>
          <w:p w14:paraId="08D612D7" w14:textId="77777777" w:rsidR="00877A3B" w:rsidRDefault="00000000">
            <w:pPr>
              <w:pStyle w:val="TableParagraph"/>
              <w:spacing w:before="18" w:line="210" w:lineRule="exact"/>
              <w:ind w:left="50"/>
              <w:rPr>
                <w:sz w:val="20"/>
              </w:rPr>
            </w:pPr>
            <w:r>
              <w:rPr>
                <w:sz w:val="20"/>
              </w:rPr>
              <w:t>consolidated</w:t>
            </w:r>
            <w:r>
              <w:rPr>
                <w:spacing w:val="-14"/>
                <w:sz w:val="20"/>
              </w:rPr>
              <w:t xml:space="preserve"> </w:t>
            </w:r>
            <w:r>
              <w:rPr>
                <w:sz w:val="20"/>
              </w:rPr>
              <w:t>NHS</w:t>
            </w:r>
            <w:r>
              <w:rPr>
                <w:spacing w:val="-14"/>
                <w:sz w:val="20"/>
              </w:rPr>
              <w:t xml:space="preserve"> </w:t>
            </w:r>
            <w:r>
              <w:rPr>
                <w:sz w:val="20"/>
              </w:rPr>
              <w:t>provider</w:t>
            </w:r>
            <w:r>
              <w:rPr>
                <w:spacing w:val="-13"/>
                <w:sz w:val="20"/>
              </w:rPr>
              <w:t xml:space="preserve"> </w:t>
            </w:r>
            <w:r>
              <w:rPr>
                <w:spacing w:val="-2"/>
                <w:sz w:val="20"/>
              </w:rPr>
              <w:t>accounts.</w:t>
            </w:r>
          </w:p>
        </w:tc>
      </w:tr>
    </w:tbl>
    <w:p w14:paraId="1104CC2A" w14:textId="77777777" w:rsidR="00877A3B" w:rsidRDefault="00877A3B">
      <w:pPr>
        <w:pStyle w:val="TableParagraph"/>
        <w:spacing w:line="210" w:lineRule="exact"/>
        <w:rPr>
          <w:sz w:val="20"/>
        </w:rPr>
        <w:sectPr w:rsidR="00877A3B">
          <w:headerReference w:type="default" r:id="rId123"/>
          <w:footerReference w:type="default" r:id="rId124"/>
          <w:pgSz w:w="11910" w:h="16840"/>
          <w:pgMar w:top="680" w:right="566" w:bottom="680" w:left="566" w:header="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4997"/>
        <w:gridCol w:w="1316"/>
        <w:gridCol w:w="1422"/>
        <w:gridCol w:w="1604"/>
        <w:gridCol w:w="1033"/>
      </w:tblGrid>
      <w:tr w:rsidR="00877A3B" w14:paraId="55503BE3" w14:textId="77777777">
        <w:trPr>
          <w:trHeight w:val="246"/>
        </w:trPr>
        <w:tc>
          <w:tcPr>
            <w:tcW w:w="4997" w:type="dxa"/>
          </w:tcPr>
          <w:p w14:paraId="00191558" w14:textId="77777777" w:rsidR="00877A3B" w:rsidRDefault="00000000">
            <w:pPr>
              <w:pStyle w:val="TableParagraph"/>
              <w:spacing w:line="223" w:lineRule="exact"/>
              <w:ind w:left="50"/>
              <w:rPr>
                <w:b/>
                <w:sz w:val="20"/>
              </w:rPr>
            </w:pPr>
            <w:r>
              <w:rPr>
                <w:b/>
                <w:sz w:val="20"/>
              </w:rPr>
              <w:lastRenderedPageBreak/>
              <w:t>Note</w:t>
            </w:r>
            <w:r>
              <w:rPr>
                <w:b/>
                <w:spacing w:val="-7"/>
                <w:sz w:val="20"/>
              </w:rPr>
              <w:t xml:space="preserve"> </w:t>
            </w:r>
            <w:r>
              <w:rPr>
                <w:b/>
                <w:sz w:val="20"/>
              </w:rPr>
              <w:t>27.2</w:t>
            </w:r>
            <w:r>
              <w:rPr>
                <w:b/>
                <w:spacing w:val="-8"/>
                <w:sz w:val="20"/>
              </w:rPr>
              <w:t xml:space="preserve"> </w:t>
            </w:r>
            <w:r>
              <w:rPr>
                <w:b/>
                <w:sz w:val="20"/>
              </w:rPr>
              <w:t>Financial</w:t>
            </w:r>
            <w:r>
              <w:rPr>
                <w:b/>
                <w:spacing w:val="-6"/>
                <w:sz w:val="20"/>
              </w:rPr>
              <w:t xml:space="preserve"> </w:t>
            </w:r>
            <w:r>
              <w:rPr>
                <w:b/>
                <w:sz w:val="20"/>
              </w:rPr>
              <w:t>assets</w:t>
            </w:r>
            <w:r>
              <w:rPr>
                <w:b/>
                <w:spacing w:val="-7"/>
                <w:sz w:val="20"/>
              </w:rPr>
              <w:t xml:space="preserve"> </w:t>
            </w:r>
            <w:r>
              <w:rPr>
                <w:b/>
                <w:sz w:val="20"/>
              </w:rPr>
              <w:t>as</w:t>
            </w:r>
            <w:r>
              <w:rPr>
                <w:b/>
                <w:spacing w:val="-6"/>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7"/>
                <w:sz w:val="20"/>
              </w:rPr>
              <w:t xml:space="preserve"> </w:t>
            </w:r>
            <w:r>
              <w:rPr>
                <w:b/>
                <w:spacing w:val="-4"/>
                <w:sz w:val="20"/>
              </w:rPr>
              <w:t>2025</w:t>
            </w:r>
          </w:p>
        </w:tc>
        <w:tc>
          <w:tcPr>
            <w:tcW w:w="1316" w:type="dxa"/>
          </w:tcPr>
          <w:p w14:paraId="5D547947" w14:textId="77777777" w:rsidR="00877A3B" w:rsidRDefault="00877A3B">
            <w:pPr>
              <w:pStyle w:val="TableParagraph"/>
              <w:rPr>
                <w:rFonts w:ascii="Times New Roman"/>
                <w:sz w:val="18"/>
              </w:rPr>
            </w:pPr>
          </w:p>
        </w:tc>
        <w:tc>
          <w:tcPr>
            <w:tcW w:w="1422" w:type="dxa"/>
          </w:tcPr>
          <w:p w14:paraId="0CBD8E5C" w14:textId="77777777" w:rsidR="00877A3B" w:rsidRDefault="00877A3B">
            <w:pPr>
              <w:pStyle w:val="TableParagraph"/>
              <w:rPr>
                <w:rFonts w:ascii="Times New Roman"/>
                <w:sz w:val="18"/>
              </w:rPr>
            </w:pPr>
          </w:p>
        </w:tc>
        <w:tc>
          <w:tcPr>
            <w:tcW w:w="1604" w:type="dxa"/>
          </w:tcPr>
          <w:p w14:paraId="5F0B204F" w14:textId="77777777" w:rsidR="00877A3B" w:rsidRDefault="00877A3B">
            <w:pPr>
              <w:pStyle w:val="TableParagraph"/>
              <w:rPr>
                <w:rFonts w:ascii="Times New Roman"/>
                <w:sz w:val="18"/>
              </w:rPr>
            </w:pPr>
          </w:p>
        </w:tc>
        <w:tc>
          <w:tcPr>
            <w:tcW w:w="1033" w:type="dxa"/>
          </w:tcPr>
          <w:p w14:paraId="48E35C14" w14:textId="77777777" w:rsidR="00877A3B" w:rsidRDefault="00877A3B">
            <w:pPr>
              <w:pStyle w:val="TableParagraph"/>
              <w:rPr>
                <w:rFonts w:ascii="Times New Roman"/>
                <w:sz w:val="18"/>
              </w:rPr>
            </w:pPr>
          </w:p>
        </w:tc>
      </w:tr>
      <w:tr w:rsidR="00877A3B" w14:paraId="31CDD05E" w14:textId="77777777">
        <w:trPr>
          <w:trHeight w:val="1050"/>
        </w:trPr>
        <w:tc>
          <w:tcPr>
            <w:tcW w:w="4997" w:type="dxa"/>
            <w:vMerge w:val="restart"/>
          </w:tcPr>
          <w:p w14:paraId="02165E64" w14:textId="77777777" w:rsidR="00877A3B" w:rsidRDefault="00877A3B">
            <w:pPr>
              <w:pStyle w:val="TableParagraph"/>
              <w:rPr>
                <w:sz w:val="20"/>
              </w:rPr>
            </w:pPr>
          </w:p>
          <w:p w14:paraId="2F2FDD86" w14:textId="77777777" w:rsidR="00877A3B" w:rsidRDefault="00877A3B">
            <w:pPr>
              <w:pStyle w:val="TableParagraph"/>
              <w:rPr>
                <w:sz w:val="20"/>
              </w:rPr>
            </w:pPr>
          </w:p>
          <w:p w14:paraId="5A522430" w14:textId="77777777" w:rsidR="00877A3B" w:rsidRDefault="00877A3B">
            <w:pPr>
              <w:pStyle w:val="TableParagraph"/>
              <w:spacing w:before="108"/>
              <w:rPr>
                <w:sz w:val="20"/>
              </w:rPr>
            </w:pPr>
          </w:p>
          <w:p w14:paraId="1C43335C" w14:textId="77777777" w:rsidR="00877A3B" w:rsidRDefault="00000000">
            <w:pPr>
              <w:pStyle w:val="TableParagraph"/>
              <w:spacing w:line="250" w:lineRule="atLeast"/>
              <w:ind w:left="50"/>
              <w:rPr>
                <w:b/>
                <w:sz w:val="20"/>
              </w:rPr>
            </w:pPr>
            <w:r>
              <w:rPr>
                <w:b/>
                <w:sz w:val="20"/>
              </w:rPr>
              <w:t>Carrying</w:t>
            </w:r>
            <w:r>
              <w:rPr>
                <w:b/>
                <w:spacing w:val="-7"/>
                <w:sz w:val="20"/>
              </w:rPr>
              <w:t xml:space="preserve"> </w:t>
            </w:r>
            <w:r>
              <w:rPr>
                <w:b/>
                <w:sz w:val="20"/>
              </w:rPr>
              <w:t>values</w:t>
            </w:r>
            <w:r>
              <w:rPr>
                <w:b/>
                <w:spacing w:val="-8"/>
                <w:sz w:val="20"/>
              </w:rPr>
              <w:t xml:space="preserve"> </w:t>
            </w:r>
            <w:r>
              <w:rPr>
                <w:b/>
                <w:sz w:val="20"/>
              </w:rPr>
              <w:t>of</w:t>
            </w:r>
            <w:r>
              <w:rPr>
                <w:b/>
                <w:spacing w:val="-7"/>
                <w:sz w:val="20"/>
              </w:rPr>
              <w:t xml:space="preserve"> </w:t>
            </w:r>
            <w:r>
              <w:rPr>
                <w:b/>
                <w:sz w:val="20"/>
              </w:rPr>
              <w:t>financial</w:t>
            </w:r>
            <w:r>
              <w:rPr>
                <w:b/>
                <w:spacing w:val="-8"/>
                <w:sz w:val="20"/>
              </w:rPr>
              <w:t xml:space="preserve"> </w:t>
            </w:r>
            <w:r>
              <w:rPr>
                <w:b/>
                <w:sz w:val="20"/>
              </w:rPr>
              <w:t>assets</w:t>
            </w:r>
            <w:r>
              <w:rPr>
                <w:b/>
                <w:spacing w:val="-8"/>
                <w:sz w:val="20"/>
              </w:rPr>
              <w:t xml:space="preserve"> </w:t>
            </w:r>
            <w:r>
              <w:rPr>
                <w:b/>
                <w:sz w:val="20"/>
              </w:rPr>
              <w:t>as</w:t>
            </w:r>
            <w:r>
              <w:rPr>
                <w:b/>
                <w:spacing w:val="-8"/>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 xml:space="preserve">March </w:t>
            </w:r>
            <w:r>
              <w:rPr>
                <w:b/>
                <w:spacing w:val="-4"/>
                <w:sz w:val="20"/>
              </w:rPr>
              <w:t>2025</w:t>
            </w:r>
          </w:p>
        </w:tc>
        <w:tc>
          <w:tcPr>
            <w:tcW w:w="1316" w:type="dxa"/>
          </w:tcPr>
          <w:p w14:paraId="591615CE" w14:textId="77777777" w:rsidR="00877A3B" w:rsidRDefault="00000000">
            <w:pPr>
              <w:pStyle w:val="TableParagraph"/>
              <w:spacing w:before="17" w:line="268" w:lineRule="auto"/>
              <w:ind w:left="322" w:right="39" w:firstLine="88"/>
              <w:jc w:val="both"/>
              <w:rPr>
                <w:b/>
                <w:sz w:val="20"/>
              </w:rPr>
            </w:pPr>
            <w:r>
              <w:rPr>
                <w:b/>
                <w:spacing w:val="-2"/>
                <w:sz w:val="20"/>
              </w:rPr>
              <w:t xml:space="preserve">Financial </w:t>
            </w:r>
            <w:r>
              <w:rPr>
                <w:b/>
                <w:sz w:val="20"/>
              </w:rPr>
              <w:t xml:space="preserve">assets at </w:t>
            </w:r>
            <w:proofErr w:type="spellStart"/>
            <w:r>
              <w:rPr>
                <w:b/>
                <w:spacing w:val="-2"/>
                <w:sz w:val="20"/>
              </w:rPr>
              <w:t>amortised</w:t>
            </w:r>
            <w:proofErr w:type="spellEnd"/>
          </w:p>
          <w:p w14:paraId="3F4F6151" w14:textId="77777777" w:rsidR="00877A3B" w:rsidRDefault="00000000">
            <w:pPr>
              <w:pStyle w:val="TableParagraph"/>
              <w:spacing w:line="228" w:lineRule="exact"/>
              <w:ind w:left="864"/>
              <w:rPr>
                <w:b/>
                <w:sz w:val="20"/>
              </w:rPr>
            </w:pPr>
            <w:r>
              <w:rPr>
                <w:b/>
                <w:spacing w:val="-4"/>
                <w:sz w:val="20"/>
              </w:rPr>
              <w:t>cost</w:t>
            </w:r>
          </w:p>
        </w:tc>
        <w:tc>
          <w:tcPr>
            <w:tcW w:w="1422" w:type="dxa"/>
          </w:tcPr>
          <w:p w14:paraId="63554654" w14:textId="77777777" w:rsidR="00877A3B" w:rsidRDefault="00000000">
            <w:pPr>
              <w:pStyle w:val="TableParagraph"/>
              <w:spacing w:before="36" w:line="268" w:lineRule="auto"/>
              <w:ind w:left="43" w:right="54" w:firstLine="458"/>
              <w:jc w:val="both"/>
              <w:rPr>
                <w:b/>
                <w:sz w:val="20"/>
              </w:rPr>
            </w:pPr>
            <w:r>
              <w:rPr>
                <w:b/>
                <w:spacing w:val="-2"/>
                <w:sz w:val="20"/>
              </w:rPr>
              <w:t xml:space="preserve">Financial </w:t>
            </w:r>
            <w:r>
              <w:rPr>
                <w:b/>
                <w:sz w:val="20"/>
              </w:rPr>
              <w:t>assets at fair value</w:t>
            </w:r>
            <w:r>
              <w:rPr>
                <w:b/>
                <w:spacing w:val="-9"/>
                <w:sz w:val="20"/>
              </w:rPr>
              <w:t xml:space="preserve"> </w:t>
            </w:r>
            <w:r>
              <w:rPr>
                <w:b/>
                <w:spacing w:val="-2"/>
                <w:sz w:val="20"/>
              </w:rPr>
              <w:t>through</w:t>
            </w:r>
          </w:p>
          <w:p w14:paraId="5977DF8D" w14:textId="77777777" w:rsidR="00877A3B" w:rsidRDefault="00000000">
            <w:pPr>
              <w:pStyle w:val="TableParagraph"/>
              <w:spacing w:line="221" w:lineRule="exact"/>
              <w:ind w:right="53"/>
              <w:jc w:val="right"/>
              <w:rPr>
                <w:b/>
                <w:sz w:val="20"/>
              </w:rPr>
            </w:pPr>
            <w:r>
              <w:rPr>
                <w:b/>
                <w:spacing w:val="-5"/>
                <w:sz w:val="20"/>
              </w:rPr>
              <w:t>I&amp;E</w:t>
            </w:r>
          </w:p>
        </w:tc>
        <w:tc>
          <w:tcPr>
            <w:tcW w:w="1604" w:type="dxa"/>
          </w:tcPr>
          <w:p w14:paraId="66C818A9" w14:textId="77777777" w:rsidR="00877A3B" w:rsidRDefault="00000000">
            <w:pPr>
              <w:pStyle w:val="TableParagraph"/>
              <w:spacing w:before="36" w:line="268" w:lineRule="auto"/>
              <w:ind w:left="58" w:right="326" w:firstLine="353"/>
              <w:jc w:val="right"/>
              <w:rPr>
                <w:b/>
                <w:sz w:val="20"/>
              </w:rPr>
            </w:pPr>
            <w:r>
              <w:rPr>
                <w:b/>
                <w:spacing w:val="-2"/>
                <w:sz w:val="20"/>
              </w:rPr>
              <w:t xml:space="preserve">Financial </w:t>
            </w:r>
            <w:r>
              <w:rPr>
                <w:b/>
                <w:sz w:val="20"/>
              </w:rPr>
              <w:t>assets</w:t>
            </w:r>
            <w:r>
              <w:rPr>
                <w:b/>
                <w:spacing w:val="-10"/>
                <w:sz w:val="20"/>
              </w:rPr>
              <w:t xml:space="preserve"> </w:t>
            </w:r>
            <w:r>
              <w:rPr>
                <w:b/>
                <w:sz w:val="20"/>
              </w:rPr>
              <w:t>at</w:t>
            </w:r>
            <w:r>
              <w:rPr>
                <w:b/>
                <w:spacing w:val="-6"/>
                <w:sz w:val="20"/>
              </w:rPr>
              <w:t xml:space="preserve"> </w:t>
            </w:r>
            <w:r>
              <w:rPr>
                <w:b/>
                <w:spacing w:val="-4"/>
                <w:sz w:val="20"/>
              </w:rPr>
              <w:t>fair</w:t>
            </w:r>
          </w:p>
          <w:p w14:paraId="2566EF93" w14:textId="77777777" w:rsidR="00877A3B" w:rsidRDefault="00000000">
            <w:pPr>
              <w:pStyle w:val="TableParagraph"/>
              <w:spacing w:line="228" w:lineRule="exact"/>
              <w:ind w:right="325"/>
              <w:jc w:val="right"/>
              <w:rPr>
                <w:b/>
                <w:sz w:val="20"/>
              </w:rPr>
            </w:pPr>
            <w:r>
              <w:rPr>
                <w:b/>
                <w:spacing w:val="-2"/>
                <w:sz w:val="20"/>
              </w:rPr>
              <w:t>value</w:t>
            </w:r>
          </w:p>
          <w:p w14:paraId="7901AE9E" w14:textId="77777777" w:rsidR="00877A3B" w:rsidRDefault="00000000">
            <w:pPr>
              <w:pStyle w:val="TableParagraph"/>
              <w:spacing w:before="27" w:line="223" w:lineRule="exact"/>
              <w:ind w:right="328"/>
              <w:jc w:val="right"/>
              <w:rPr>
                <w:b/>
                <w:sz w:val="20"/>
              </w:rPr>
            </w:pPr>
            <w:r>
              <w:rPr>
                <w:b/>
                <w:sz w:val="20"/>
              </w:rPr>
              <w:t>through</w:t>
            </w:r>
            <w:r>
              <w:rPr>
                <w:b/>
                <w:spacing w:val="-9"/>
                <w:sz w:val="20"/>
              </w:rPr>
              <w:t xml:space="preserve"> </w:t>
            </w:r>
            <w:r>
              <w:rPr>
                <w:b/>
                <w:spacing w:val="-5"/>
                <w:sz w:val="20"/>
              </w:rPr>
              <w:t>OCI</w:t>
            </w:r>
          </w:p>
        </w:tc>
        <w:tc>
          <w:tcPr>
            <w:tcW w:w="1033" w:type="dxa"/>
          </w:tcPr>
          <w:p w14:paraId="5094E9E5" w14:textId="77777777" w:rsidR="00877A3B" w:rsidRDefault="00877A3B">
            <w:pPr>
              <w:pStyle w:val="TableParagraph"/>
              <w:rPr>
                <w:sz w:val="20"/>
              </w:rPr>
            </w:pPr>
          </w:p>
          <w:p w14:paraId="7BDDD1D3" w14:textId="77777777" w:rsidR="00877A3B" w:rsidRDefault="00877A3B">
            <w:pPr>
              <w:pStyle w:val="TableParagraph"/>
              <w:rPr>
                <w:sz w:val="20"/>
              </w:rPr>
            </w:pPr>
          </w:p>
          <w:p w14:paraId="07C7917A" w14:textId="77777777" w:rsidR="00877A3B" w:rsidRDefault="00877A3B">
            <w:pPr>
              <w:pStyle w:val="TableParagraph"/>
              <w:spacing w:before="117"/>
              <w:rPr>
                <w:sz w:val="20"/>
              </w:rPr>
            </w:pPr>
          </w:p>
          <w:p w14:paraId="0E24B8AF" w14:textId="77777777" w:rsidR="00877A3B" w:rsidRDefault="00000000">
            <w:pPr>
              <w:pStyle w:val="TableParagraph"/>
              <w:spacing w:line="223" w:lineRule="exact"/>
              <w:ind w:right="26"/>
              <w:jc w:val="right"/>
              <w:rPr>
                <w:b/>
                <w:sz w:val="20"/>
              </w:rPr>
            </w:pPr>
            <w:r>
              <w:rPr>
                <w:b/>
                <w:spacing w:val="-2"/>
                <w:sz w:val="20"/>
              </w:rPr>
              <w:t>Total</w:t>
            </w:r>
          </w:p>
        </w:tc>
      </w:tr>
      <w:tr w:rsidR="00877A3B" w14:paraId="0E042DD7" w14:textId="77777777">
        <w:trPr>
          <w:trHeight w:val="267"/>
        </w:trPr>
        <w:tc>
          <w:tcPr>
            <w:tcW w:w="4997" w:type="dxa"/>
            <w:vMerge/>
            <w:tcBorders>
              <w:top w:val="nil"/>
            </w:tcBorders>
          </w:tcPr>
          <w:p w14:paraId="3FBF61DE" w14:textId="77777777" w:rsidR="00877A3B" w:rsidRDefault="00877A3B">
            <w:pPr>
              <w:rPr>
                <w:sz w:val="2"/>
                <w:szCs w:val="2"/>
              </w:rPr>
            </w:pPr>
          </w:p>
        </w:tc>
        <w:tc>
          <w:tcPr>
            <w:tcW w:w="1316" w:type="dxa"/>
          </w:tcPr>
          <w:p w14:paraId="2C1A5293" w14:textId="77777777" w:rsidR="00877A3B" w:rsidRDefault="00000000">
            <w:pPr>
              <w:pStyle w:val="TableParagraph"/>
              <w:spacing w:before="6"/>
              <w:ind w:right="39"/>
              <w:jc w:val="right"/>
              <w:rPr>
                <w:b/>
                <w:sz w:val="20"/>
              </w:rPr>
            </w:pPr>
            <w:r>
              <w:rPr>
                <w:b/>
                <w:spacing w:val="-5"/>
                <w:sz w:val="20"/>
              </w:rPr>
              <w:t>£m</w:t>
            </w:r>
          </w:p>
        </w:tc>
        <w:tc>
          <w:tcPr>
            <w:tcW w:w="1422" w:type="dxa"/>
          </w:tcPr>
          <w:p w14:paraId="08DE8B7A" w14:textId="77777777" w:rsidR="00877A3B" w:rsidRDefault="00000000">
            <w:pPr>
              <w:pStyle w:val="TableParagraph"/>
              <w:spacing w:before="6"/>
              <w:ind w:right="55"/>
              <w:jc w:val="right"/>
              <w:rPr>
                <w:b/>
                <w:sz w:val="20"/>
              </w:rPr>
            </w:pPr>
            <w:r>
              <w:rPr>
                <w:b/>
                <w:spacing w:val="-5"/>
                <w:sz w:val="20"/>
              </w:rPr>
              <w:t>£m</w:t>
            </w:r>
          </w:p>
        </w:tc>
        <w:tc>
          <w:tcPr>
            <w:tcW w:w="1604" w:type="dxa"/>
          </w:tcPr>
          <w:p w14:paraId="5C997207" w14:textId="77777777" w:rsidR="00877A3B" w:rsidRDefault="00000000">
            <w:pPr>
              <w:pStyle w:val="TableParagraph"/>
              <w:spacing w:before="6"/>
              <w:ind w:right="326"/>
              <w:jc w:val="right"/>
              <w:rPr>
                <w:b/>
                <w:sz w:val="20"/>
              </w:rPr>
            </w:pPr>
            <w:r>
              <w:rPr>
                <w:b/>
                <w:spacing w:val="-5"/>
                <w:sz w:val="20"/>
              </w:rPr>
              <w:t>£m</w:t>
            </w:r>
          </w:p>
        </w:tc>
        <w:tc>
          <w:tcPr>
            <w:tcW w:w="1033" w:type="dxa"/>
          </w:tcPr>
          <w:p w14:paraId="05B864EB" w14:textId="77777777" w:rsidR="00877A3B" w:rsidRDefault="00000000">
            <w:pPr>
              <w:pStyle w:val="TableParagraph"/>
              <w:spacing w:before="6"/>
              <w:ind w:right="27"/>
              <w:jc w:val="right"/>
              <w:rPr>
                <w:b/>
                <w:sz w:val="20"/>
              </w:rPr>
            </w:pPr>
            <w:r>
              <w:rPr>
                <w:b/>
                <w:spacing w:val="-5"/>
                <w:sz w:val="20"/>
              </w:rPr>
              <w:t>£m</w:t>
            </w:r>
          </w:p>
        </w:tc>
      </w:tr>
      <w:tr w:rsidR="00877A3B" w14:paraId="6CA4185F" w14:textId="77777777">
        <w:trPr>
          <w:trHeight w:val="270"/>
        </w:trPr>
        <w:tc>
          <w:tcPr>
            <w:tcW w:w="4997" w:type="dxa"/>
          </w:tcPr>
          <w:p w14:paraId="515F59DC" w14:textId="77777777" w:rsidR="00877A3B" w:rsidRDefault="00000000">
            <w:pPr>
              <w:pStyle w:val="TableParagraph"/>
              <w:spacing w:before="5"/>
              <w:ind w:left="201"/>
              <w:rPr>
                <w:sz w:val="20"/>
              </w:rPr>
            </w:pPr>
            <w:r>
              <w:rPr>
                <w:spacing w:val="-2"/>
                <w:sz w:val="20"/>
              </w:rPr>
              <w:t>Receivables</w:t>
            </w:r>
            <w:r>
              <w:rPr>
                <w:spacing w:val="4"/>
                <w:sz w:val="20"/>
              </w:rPr>
              <w:t xml:space="preserve"> </w:t>
            </w:r>
            <w:r>
              <w:rPr>
                <w:spacing w:val="-2"/>
                <w:sz w:val="20"/>
              </w:rPr>
              <w:t>excluding</w:t>
            </w:r>
            <w:r>
              <w:rPr>
                <w:spacing w:val="2"/>
                <w:sz w:val="20"/>
              </w:rPr>
              <w:t xml:space="preserve"> </w:t>
            </w:r>
            <w:r>
              <w:rPr>
                <w:spacing w:val="-2"/>
                <w:sz w:val="20"/>
              </w:rPr>
              <w:t>non-financial</w:t>
            </w:r>
            <w:r>
              <w:rPr>
                <w:spacing w:val="3"/>
                <w:sz w:val="20"/>
              </w:rPr>
              <w:t xml:space="preserve"> </w:t>
            </w:r>
            <w:r>
              <w:rPr>
                <w:spacing w:val="-2"/>
                <w:sz w:val="20"/>
              </w:rPr>
              <w:t>assets</w:t>
            </w:r>
          </w:p>
        </w:tc>
        <w:tc>
          <w:tcPr>
            <w:tcW w:w="1316" w:type="dxa"/>
          </w:tcPr>
          <w:p w14:paraId="52073512" w14:textId="77777777" w:rsidR="00877A3B" w:rsidRDefault="00000000">
            <w:pPr>
              <w:pStyle w:val="TableParagraph"/>
              <w:spacing w:before="29" w:line="221" w:lineRule="exact"/>
              <w:ind w:right="103"/>
              <w:jc w:val="right"/>
              <w:rPr>
                <w:sz w:val="20"/>
              </w:rPr>
            </w:pPr>
            <w:r>
              <w:rPr>
                <w:spacing w:val="-2"/>
                <w:sz w:val="20"/>
              </w:rPr>
              <w:t>3,907</w:t>
            </w:r>
          </w:p>
        </w:tc>
        <w:tc>
          <w:tcPr>
            <w:tcW w:w="1422" w:type="dxa"/>
          </w:tcPr>
          <w:p w14:paraId="798BDFCF" w14:textId="77777777" w:rsidR="00877A3B" w:rsidRDefault="00000000">
            <w:pPr>
              <w:pStyle w:val="TableParagraph"/>
              <w:spacing w:before="29" w:line="221" w:lineRule="exact"/>
              <w:ind w:right="120"/>
              <w:jc w:val="right"/>
              <w:rPr>
                <w:sz w:val="20"/>
              </w:rPr>
            </w:pPr>
            <w:r>
              <w:rPr>
                <w:spacing w:val="-10"/>
                <w:sz w:val="20"/>
              </w:rPr>
              <w:t>-</w:t>
            </w:r>
          </w:p>
        </w:tc>
        <w:tc>
          <w:tcPr>
            <w:tcW w:w="1604" w:type="dxa"/>
          </w:tcPr>
          <w:p w14:paraId="0615F41A" w14:textId="77777777" w:rsidR="00877A3B" w:rsidRDefault="00000000">
            <w:pPr>
              <w:pStyle w:val="TableParagraph"/>
              <w:spacing w:before="29" w:line="221" w:lineRule="exact"/>
              <w:ind w:right="391"/>
              <w:jc w:val="right"/>
              <w:rPr>
                <w:sz w:val="20"/>
              </w:rPr>
            </w:pPr>
            <w:r>
              <w:rPr>
                <w:spacing w:val="-10"/>
                <w:sz w:val="20"/>
              </w:rPr>
              <w:t>-</w:t>
            </w:r>
          </w:p>
        </w:tc>
        <w:tc>
          <w:tcPr>
            <w:tcW w:w="1033" w:type="dxa"/>
          </w:tcPr>
          <w:p w14:paraId="13422C24" w14:textId="77777777" w:rsidR="00877A3B" w:rsidRDefault="00000000">
            <w:pPr>
              <w:pStyle w:val="TableParagraph"/>
              <w:spacing w:before="29" w:line="221" w:lineRule="exact"/>
              <w:ind w:right="91"/>
              <w:jc w:val="right"/>
              <w:rPr>
                <w:b/>
                <w:sz w:val="20"/>
              </w:rPr>
            </w:pPr>
            <w:r>
              <w:rPr>
                <w:b/>
                <w:spacing w:val="-2"/>
                <w:sz w:val="20"/>
              </w:rPr>
              <w:t>3,907</w:t>
            </w:r>
          </w:p>
        </w:tc>
      </w:tr>
      <w:tr w:rsidR="00877A3B" w14:paraId="7D61D98F" w14:textId="77777777">
        <w:trPr>
          <w:trHeight w:val="268"/>
        </w:trPr>
        <w:tc>
          <w:tcPr>
            <w:tcW w:w="4997" w:type="dxa"/>
          </w:tcPr>
          <w:p w14:paraId="6E47F6A9" w14:textId="77777777" w:rsidR="00877A3B" w:rsidRDefault="00000000">
            <w:pPr>
              <w:pStyle w:val="TableParagraph"/>
              <w:spacing w:before="4"/>
              <w:ind w:left="201"/>
              <w:rPr>
                <w:sz w:val="20"/>
              </w:rPr>
            </w:pPr>
            <w:r>
              <w:rPr>
                <w:sz w:val="20"/>
              </w:rPr>
              <w:t>Financial</w:t>
            </w:r>
            <w:r>
              <w:rPr>
                <w:spacing w:val="-9"/>
                <w:sz w:val="20"/>
              </w:rPr>
              <w:t xml:space="preserve"> </w:t>
            </w:r>
            <w:r>
              <w:rPr>
                <w:sz w:val="20"/>
              </w:rPr>
              <w:t>assets</w:t>
            </w:r>
            <w:r>
              <w:rPr>
                <w:spacing w:val="-7"/>
                <w:sz w:val="20"/>
              </w:rPr>
              <w:t xml:space="preserve"> </w:t>
            </w:r>
            <w:r>
              <w:rPr>
                <w:sz w:val="20"/>
              </w:rPr>
              <w:t>/</w:t>
            </w:r>
            <w:r>
              <w:rPr>
                <w:spacing w:val="-8"/>
                <w:sz w:val="20"/>
              </w:rPr>
              <w:t xml:space="preserve"> </w:t>
            </w:r>
            <w:r>
              <w:rPr>
                <w:spacing w:val="-2"/>
                <w:sz w:val="20"/>
              </w:rPr>
              <w:t>investments</w:t>
            </w:r>
          </w:p>
        </w:tc>
        <w:tc>
          <w:tcPr>
            <w:tcW w:w="1316" w:type="dxa"/>
          </w:tcPr>
          <w:p w14:paraId="59CE9EDD" w14:textId="77777777" w:rsidR="00877A3B" w:rsidRDefault="00000000">
            <w:pPr>
              <w:pStyle w:val="TableParagraph"/>
              <w:spacing w:before="28" w:line="221" w:lineRule="exact"/>
              <w:ind w:right="103"/>
              <w:jc w:val="right"/>
              <w:rPr>
                <w:sz w:val="20"/>
              </w:rPr>
            </w:pPr>
            <w:r>
              <w:rPr>
                <w:spacing w:val="-5"/>
                <w:sz w:val="20"/>
              </w:rPr>
              <w:t>207</w:t>
            </w:r>
          </w:p>
        </w:tc>
        <w:tc>
          <w:tcPr>
            <w:tcW w:w="1422" w:type="dxa"/>
          </w:tcPr>
          <w:p w14:paraId="66B16CA9" w14:textId="77777777" w:rsidR="00877A3B" w:rsidRDefault="00000000">
            <w:pPr>
              <w:pStyle w:val="TableParagraph"/>
              <w:spacing w:before="28" w:line="221" w:lineRule="exact"/>
              <w:ind w:right="118"/>
              <w:jc w:val="right"/>
              <w:rPr>
                <w:sz w:val="20"/>
              </w:rPr>
            </w:pPr>
            <w:r>
              <w:rPr>
                <w:spacing w:val="-10"/>
                <w:sz w:val="20"/>
              </w:rPr>
              <w:t>5</w:t>
            </w:r>
          </w:p>
        </w:tc>
        <w:tc>
          <w:tcPr>
            <w:tcW w:w="1604" w:type="dxa"/>
          </w:tcPr>
          <w:p w14:paraId="3FA26A35" w14:textId="77777777" w:rsidR="00877A3B" w:rsidRDefault="00000000">
            <w:pPr>
              <w:pStyle w:val="TableParagraph"/>
              <w:spacing w:before="28" w:line="221" w:lineRule="exact"/>
              <w:ind w:right="390"/>
              <w:jc w:val="right"/>
              <w:rPr>
                <w:sz w:val="20"/>
              </w:rPr>
            </w:pPr>
            <w:r>
              <w:rPr>
                <w:spacing w:val="-10"/>
                <w:sz w:val="20"/>
              </w:rPr>
              <w:t>5</w:t>
            </w:r>
          </w:p>
        </w:tc>
        <w:tc>
          <w:tcPr>
            <w:tcW w:w="1033" w:type="dxa"/>
          </w:tcPr>
          <w:p w14:paraId="54D152C9" w14:textId="77777777" w:rsidR="00877A3B" w:rsidRDefault="00000000">
            <w:pPr>
              <w:pStyle w:val="TableParagraph"/>
              <w:spacing w:before="28" w:line="221" w:lineRule="exact"/>
              <w:ind w:right="91"/>
              <w:jc w:val="right"/>
              <w:rPr>
                <w:b/>
                <w:sz w:val="20"/>
              </w:rPr>
            </w:pPr>
            <w:r>
              <w:rPr>
                <w:b/>
                <w:spacing w:val="-5"/>
                <w:sz w:val="20"/>
              </w:rPr>
              <w:t>217</w:t>
            </w:r>
          </w:p>
        </w:tc>
      </w:tr>
      <w:tr w:rsidR="00877A3B" w14:paraId="1930F5C6" w14:textId="77777777">
        <w:trPr>
          <w:trHeight w:val="268"/>
        </w:trPr>
        <w:tc>
          <w:tcPr>
            <w:tcW w:w="4997" w:type="dxa"/>
          </w:tcPr>
          <w:p w14:paraId="2DE43C69" w14:textId="77777777" w:rsidR="00877A3B" w:rsidRDefault="00000000">
            <w:pPr>
              <w:pStyle w:val="TableParagraph"/>
              <w:spacing w:before="4"/>
              <w:ind w:left="201"/>
              <w:rPr>
                <w:sz w:val="20"/>
              </w:rPr>
            </w:pPr>
            <w:r>
              <w:rPr>
                <w:sz w:val="20"/>
              </w:rPr>
              <w:t>Cash</w:t>
            </w:r>
            <w:r>
              <w:rPr>
                <w:spacing w:val="-8"/>
                <w:sz w:val="20"/>
              </w:rPr>
              <w:t xml:space="preserve"> </w:t>
            </w:r>
            <w:r>
              <w:rPr>
                <w:sz w:val="20"/>
              </w:rPr>
              <w:t>and</w:t>
            </w:r>
            <w:r>
              <w:rPr>
                <w:spacing w:val="-9"/>
                <w:sz w:val="20"/>
              </w:rPr>
              <w:t xml:space="preserve"> </w:t>
            </w:r>
            <w:r>
              <w:rPr>
                <w:sz w:val="20"/>
              </w:rPr>
              <w:t>cash</w:t>
            </w:r>
            <w:r>
              <w:rPr>
                <w:spacing w:val="-7"/>
                <w:sz w:val="20"/>
              </w:rPr>
              <w:t xml:space="preserve"> </w:t>
            </w:r>
            <w:r>
              <w:rPr>
                <w:sz w:val="20"/>
              </w:rPr>
              <w:t>equivalents</w:t>
            </w:r>
            <w:r>
              <w:rPr>
                <w:spacing w:val="-7"/>
                <w:sz w:val="20"/>
              </w:rPr>
              <w:t xml:space="preserve"> </w:t>
            </w:r>
            <w:r>
              <w:rPr>
                <w:sz w:val="20"/>
              </w:rPr>
              <w:t>at</w:t>
            </w:r>
            <w:r>
              <w:rPr>
                <w:spacing w:val="-8"/>
                <w:sz w:val="20"/>
              </w:rPr>
              <w:t xml:space="preserve"> </w:t>
            </w:r>
            <w:r>
              <w:rPr>
                <w:sz w:val="20"/>
              </w:rPr>
              <w:t>bank</w:t>
            </w:r>
            <w:r>
              <w:rPr>
                <w:spacing w:val="-5"/>
                <w:sz w:val="20"/>
              </w:rPr>
              <w:t xml:space="preserve"> </w:t>
            </w:r>
            <w:r>
              <w:rPr>
                <w:sz w:val="20"/>
              </w:rPr>
              <w:t>and</w:t>
            </w:r>
            <w:r>
              <w:rPr>
                <w:spacing w:val="-7"/>
                <w:sz w:val="20"/>
              </w:rPr>
              <w:t xml:space="preserve"> </w:t>
            </w:r>
            <w:r>
              <w:rPr>
                <w:sz w:val="20"/>
              </w:rPr>
              <w:t>in</w:t>
            </w:r>
            <w:r>
              <w:rPr>
                <w:spacing w:val="-8"/>
                <w:sz w:val="20"/>
              </w:rPr>
              <w:t xml:space="preserve"> </w:t>
            </w:r>
            <w:r>
              <w:rPr>
                <w:spacing w:val="-2"/>
                <w:sz w:val="20"/>
              </w:rPr>
              <w:t>hand*</w:t>
            </w:r>
          </w:p>
        </w:tc>
        <w:tc>
          <w:tcPr>
            <w:tcW w:w="1316" w:type="dxa"/>
          </w:tcPr>
          <w:p w14:paraId="27EE4C8E" w14:textId="77777777" w:rsidR="00877A3B" w:rsidRDefault="00000000">
            <w:pPr>
              <w:pStyle w:val="TableParagraph"/>
              <w:spacing w:before="28" w:line="221" w:lineRule="exact"/>
              <w:ind w:right="103"/>
              <w:jc w:val="right"/>
              <w:rPr>
                <w:sz w:val="20"/>
              </w:rPr>
            </w:pPr>
            <w:r>
              <w:rPr>
                <w:spacing w:val="-2"/>
                <w:sz w:val="20"/>
              </w:rPr>
              <w:t>9,902</w:t>
            </w:r>
          </w:p>
        </w:tc>
        <w:tc>
          <w:tcPr>
            <w:tcW w:w="1422" w:type="dxa"/>
          </w:tcPr>
          <w:p w14:paraId="7BFBB734" w14:textId="77777777" w:rsidR="00877A3B" w:rsidRDefault="00000000">
            <w:pPr>
              <w:pStyle w:val="TableParagraph"/>
              <w:spacing w:before="28" w:line="221" w:lineRule="exact"/>
              <w:ind w:right="120"/>
              <w:jc w:val="right"/>
              <w:rPr>
                <w:sz w:val="20"/>
              </w:rPr>
            </w:pPr>
            <w:r>
              <w:rPr>
                <w:spacing w:val="-10"/>
                <w:sz w:val="20"/>
              </w:rPr>
              <w:t>-</w:t>
            </w:r>
          </w:p>
        </w:tc>
        <w:tc>
          <w:tcPr>
            <w:tcW w:w="1604" w:type="dxa"/>
          </w:tcPr>
          <w:p w14:paraId="02B03B02" w14:textId="77777777" w:rsidR="00877A3B" w:rsidRDefault="00000000">
            <w:pPr>
              <w:pStyle w:val="TableParagraph"/>
              <w:spacing w:before="28" w:line="221" w:lineRule="exact"/>
              <w:ind w:right="391"/>
              <w:jc w:val="right"/>
              <w:rPr>
                <w:sz w:val="20"/>
              </w:rPr>
            </w:pPr>
            <w:r>
              <w:rPr>
                <w:spacing w:val="-10"/>
                <w:sz w:val="20"/>
              </w:rPr>
              <w:t>-</w:t>
            </w:r>
          </w:p>
        </w:tc>
        <w:tc>
          <w:tcPr>
            <w:tcW w:w="1033" w:type="dxa"/>
          </w:tcPr>
          <w:p w14:paraId="3DD46B9B" w14:textId="77777777" w:rsidR="00877A3B" w:rsidRDefault="00000000">
            <w:pPr>
              <w:pStyle w:val="TableParagraph"/>
              <w:spacing w:before="28" w:line="221" w:lineRule="exact"/>
              <w:ind w:right="91"/>
              <w:jc w:val="right"/>
              <w:rPr>
                <w:b/>
                <w:sz w:val="20"/>
              </w:rPr>
            </w:pPr>
            <w:r>
              <w:rPr>
                <w:b/>
                <w:spacing w:val="-2"/>
                <w:sz w:val="20"/>
              </w:rPr>
              <w:t>9,902</w:t>
            </w:r>
          </w:p>
        </w:tc>
      </w:tr>
      <w:tr w:rsidR="00877A3B" w14:paraId="04EFDC4C" w14:textId="77777777">
        <w:trPr>
          <w:trHeight w:val="282"/>
        </w:trPr>
        <w:tc>
          <w:tcPr>
            <w:tcW w:w="4997" w:type="dxa"/>
          </w:tcPr>
          <w:p w14:paraId="06517CF5" w14:textId="77777777" w:rsidR="00877A3B" w:rsidRDefault="00000000">
            <w:pPr>
              <w:pStyle w:val="TableParagraph"/>
              <w:spacing w:before="4"/>
              <w:ind w:left="201"/>
              <w:rPr>
                <w:sz w:val="20"/>
              </w:rPr>
            </w:pPr>
            <w:r>
              <w:rPr>
                <w:sz w:val="20"/>
              </w:rPr>
              <w:t>NHS</w:t>
            </w:r>
            <w:r>
              <w:rPr>
                <w:spacing w:val="-12"/>
                <w:sz w:val="20"/>
              </w:rPr>
              <w:t xml:space="preserve"> </w:t>
            </w:r>
            <w:r>
              <w:rPr>
                <w:sz w:val="20"/>
              </w:rPr>
              <w:t>charitable</w:t>
            </w:r>
            <w:r>
              <w:rPr>
                <w:spacing w:val="-11"/>
                <w:sz w:val="20"/>
              </w:rPr>
              <w:t xml:space="preserve"> </w:t>
            </w:r>
            <w:r>
              <w:rPr>
                <w:sz w:val="20"/>
              </w:rPr>
              <w:t>funds</w:t>
            </w:r>
            <w:r>
              <w:rPr>
                <w:spacing w:val="-10"/>
                <w:sz w:val="20"/>
              </w:rPr>
              <w:t xml:space="preserve"> </w:t>
            </w:r>
            <w:r>
              <w:rPr>
                <w:sz w:val="20"/>
              </w:rPr>
              <w:t>financial</w:t>
            </w:r>
            <w:r>
              <w:rPr>
                <w:spacing w:val="-12"/>
                <w:sz w:val="20"/>
              </w:rPr>
              <w:t xml:space="preserve"> </w:t>
            </w:r>
            <w:r>
              <w:rPr>
                <w:spacing w:val="-2"/>
                <w:sz w:val="20"/>
              </w:rPr>
              <w:t>assets</w:t>
            </w:r>
          </w:p>
        </w:tc>
        <w:tc>
          <w:tcPr>
            <w:tcW w:w="1316" w:type="dxa"/>
            <w:tcBorders>
              <w:bottom w:val="single" w:sz="8" w:space="0" w:color="000000"/>
            </w:tcBorders>
          </w:tcPr>
          <w:p w14:paraId="7F33762D" w14:textId="77777777" w:rsidR="00877A3B" w:rsidRDefault="00000000">
            <w:pPr>
              <w:pStyle w:val="TableParagraph"/>
              <w:spacing w:before="28"/>
              <w:ind w:right="103"/>
              <w:jc w:val="right"/>
              <w:rPr>
                <w:sz w:val="20"/>
              </w:rPr>
            </w:pPr>
            <w:r>
              <w:rPr>
                <w:spacing w:val="-5"/>
                <w:sz w:val="20"/>
              </w:rPr>
              <w:t>103</w:t>
            </w:r>
          </w:p>
        </w:tc>
        <w:tc>
          <w:tcPr>
            <w:tcW w:w="1422" w:type="dxa"/>
            <w:tcBorders>
              <w:bottom w:val="single" w:sz="8" w:space="0" w:color="000000"/>
            </w:tcBorders>
          </w:tcPr>
          <w:p w14:paraId="74499EDF" w14:textId="77777777" w:rsidR="00877A3B" w:rsidRDefault="00000000">
            <w:pPr>
              <w:pStyle w:val="TableParagraph"/>
              <w:spacing w:before="28"/>
              <w:ind w:right="119"/>
              <w:jc w:val="right"/>
              <w:rPr>
                <w:sz w:val="20"/>
              </w:rPr>
            </w:pPr>
            <w:r>
              <w:rPr>
                <w:spacing w:val="-5"/>
                <w:sz w:val="20"/>
              </w:rPr>
              <w:t>123</w:t>
            </w:r>
          </w:p>
        </w:tc>
        <w:tc>
          <w:tcPr>
            <w:tcW w:w="1604" w:type="dxa"/>
            <w:tcBorders>
              <w:bottom w:val="single" w:sz="8" w:space="0" w:color="000000"/>
            </w:tcBorders>
          </w:tcPr>
          <w:p w14:paraId="4760BB09" w14:textId="77777777" w:rsidR="00877A3B" w:rsidRDefault="00000000">
            <w:pPr>
              <w:pStyle w:val="TableParagraph"/>
              <w:spacing w:before="28"/>
              <w:ind w:right="390"/>
              <w:jc w:val="right"/>
              <w:rPr>
                <w:sz w:val="20"/>
              </w:rPr>
            </w:pPr>
            <w:r>
              <w:rPr>
                <w:spacing w:val="-5"/>
                <w:sz w:val="20"/>
              </w:rPr>
              <w:t>36</w:t>
            </w:r>
          </w:p>
        </w:tc>
        <w:tc>
          <w:tcPr>
            <w:tcW w:w="1033" w:type="dxa"/>
            <w:tcBorders>
              <w:bottom w:val="single" w:sz="8" w:space="0" w:color="000000"/>
            </w:tcBorders>
          </w:tcPr>
          <w:p w14:paraId="64F42301" w14:textId="77777777" w:rsidR="00877A3B" w:rsidRDefault="00000000">
            <w:pPr>
              <w:pStyle w:val="TableParagraph"/>
              <w:spacing w:before="28"/>
              <w:ind w:right="91"/>
              <w:jc w:val="right"/>
              <w:rPr>
                <w:b/>
                <w:sz w:val="20"/>
              </w:rPr>
            </w:pPr>
            <w:r>
              <w:rPr>
                <w:b/>
                <w:spacing w:val="-5"/>
                <w:sz w:val="20"/>
              </w:rPr>
              <w:t>262</w:t>
            </w:r>
          </w:p>
        </w:tc>
      </w:tr>
      <w:tr w:rsidR="00877A3B" w14:paraId="26723709" w14:textId="77777777">
        <w:trPr>
          <w:trHeight w:val="288"/>
        </w:trPr>
        <w:tc>
          <w:tcPr>
            <w:tcW w:w="4997" w:type="dxa"/>
          </w:tcPr>
          <w:p w14:paraId="00E2F78D" w14:textId="77777777" w:rsidR="00877A3B" w:rsidRDefault="00000000">
            <w:pPr>
              <w:pStyle w:val="TableParagraph"/>
              <w:spacing w:before="35"/>
              <w:ind w:left="50"/>
              <w:rPr>
                <w:b/>
                <w:sz w:val="20"/>
              </w:rPr>
            </w:pPr>
            <w:r>
              <w:rPr>
                <w:b/>
                <w:sz w:val="20"/>
              </w:rPr>
              <w:t>Total</w:t>
            </w:r>
            <w:r>
              <w:rPr>
                <w:b/>
                <w:spacing w:val="-5"/>
                <w:sz w:val="20"/>
              </w:rPr>
              <w:t xml:space="preserve"> </w:t>
            </w:r>
            <w:r>
              <w:rPr>
                <w:b/>
                <w:sz w:val="20"/>
              </w:rPr>
              <w:t>at</w:t>
            </w:r>
            <w:r>
              <w:rPr>
                <w:b/>
                <w:spacing w:val="-4"/>
                <w:sz w:val="20"/>
              </w:rPr>
              <w:t xml:space="preserve"> </w:t>
            </w:r>
            <w:r>
              <w:rPr>
                <w:b/>
                <w:sz w:val="20"/>
              </w:rPr>
              <w:t>31</w:t>
            </w:r>
            <w:r>
              <w:rPr>
                <w:b/>
                <w:spacing w:val="-4"/>
                <w:sz w:val="20"/>
              </w:rPr>
              <w:t xml:space="preserve"> </w:t>
            </w:r>
            <w:r>
              <w:rPr>
                <w:b/>
                <w:sz w:val="20"/>
              </w:rPr>
              <w:t>March</w:t>
            </w:r>
            <w:r>
              <w:rPr>
                <w:b/>
                <w:spacing w:val="-4"/>
                <w:sz w:val="20"/>
              </w:rPr>
              <w:t xml:space="preserve"> 2025</w:t>
            </w:r>
          </w:p>
        </w:tc>
        <w:tc>
          <w:tcPr>
            <w:tcW w:w="1316" w:type="dxa"/>
            <w:tcBorders>
              <w:top w:val="single" w:sz="8" w:space="0" w:color="000000"/>
              <w:bottom w:val="double" w:sz="8" w:space="0" w:color="000000"/>
            </w:tcBorders>
          </w:tcPr>
          <w:p w14:paraId="1E3F8895" w14:textId="77777777" w:rsidR="00877A3B" w:rsidRDefault="00000000">
            <w:pPr>
              <w:pStyle w:val="TableParagraph"/>
              <w:spacing w:before="35"/>
              <w:ind w:right="103"/>
              <w:jc w:val="right"/>
              <w:rPr>
                <w:b/>
                <w:sz w:val="20"/>
              </w:rPr>
            </w:pPr>
            <w:r>
              <w:rPr>
                <w:b/>
                <w:spacing w:val="-2"/>
                <w:sz w:val="20"/>
              </w:rPr>
              <w:t>14,119</w:t>
            </w:r>
          </w:p>
        </w:tc>
        <w:tc>
          <w:tcPr>
            <w:tcW w:w="1422" w:type="dxa"/>
            <w:tcBorders>
              <w:top w:val="single" w:sz="8" w:space="0" w:color="000000"/>
              <w:bottom w:val="double" w:sz="8" w:space="0" w:color="000000"/>
            </w:tcBorders>
          </w:tcPr>
          <w:p w14:paraId="066783FD" w14:textId="77777777" w:rsidR="00877A3B" w:rsidRDefault="00000000">
            <w:pPr>
              <w:pStyle w:val="TableParagraph"/>
              <w:spacing w:before="35"/>
              <w:ind w:right="119"/>
              <w:jc w:val="right"/>
              <w:rPr>
                <w:b/>
                <w:sz w:val="20"/>
              </w:rPr>
            </w:pPr>
            <w:r>
              <w:rPr>
                <w:b/>
                <w:spacing w:val="-5"/>
                <w:sz w:val="20"/>
              </w:rPr>
              <w:t>128</w:t>
            </w:r>
          </w:p>
        </w:tc>
        <w:tc>
          <w:tcPr>
            <w:tcW w:w="1604" w:type="dxa"/>
            <w:tcBorders>
              <w:top w:val="single" w:sz="8" w:space="0" w:color="000000"/>
              <w:bottom w:val="double" w:sz="8" w:space="0" w:color="000000"/>
            </w:tcBorders>
          </w:tcPr>
          <w:p w14:paraId="4C3F474E" w14:textId="77777777" w:rsidR="00877A3B" w:rsidRDefault="00000000">
            <w:pPr>
              <w:pStyle w:val="TableParagraph"/>
              <w:spacing w:before="35"/>
              <w:ind w:right="390"/>
              <w:jc w:val="right"/>
              <w:rPr>
                <w:b/>
                <w:sz w:val="20"/>
              </w:rPr>
            </w:pPr>
            <w:r>
              <w:rPr>
                <w:b/>
                <w:spacing w:val="-5"/>
                <w:sz w:val="20"/>
              </w:rPr>
              <w:t>41</w:t>
            </w:r>
          </w:p>
        </w:tc>
        <w:tc>
          <w:tcPr>
            <w:tcW w:w="1033" w:type="dxa"/>
            <w:tcBorders>
              <w:top w:val="single" w:sz="8" w:space="0" w:color="000000"/>
              <w:bottom w:val="double" w:sz="8" w:space="0" w:color="000000"/>
            </w:tcBorders>
          </w:tcPr>
          <w:p w14:paraId="329F5AFC" w14:textId="77777777" w:rsidR="00877A3B" w:rsidRDefault="00000000">
            <w:pPr>
              <w:pStyle w:val="TableParagraph"/>
              <w:spacing w:before="35"/>
              <w:ind w:left="332"/>
              <w:rPr>
                <w:b/>
                <w:sz w:val="20"/>
              </w:rPr>
            </w:pPr>
            <w:r>
              <w:rPr>
                <w:b/>
                <w:spacing w:val="-2"/>
                <w:sz w:val="20"/>
              </w:rPr>
              <w:t>14,288</w:t>
            </w:r>
          </w:p>
        </w:tc>
      </w:tr>
    </w:tbl>
    <w:p w14:paraId="06B624AC" w14:textId="77777777" w:rsidR="00877A3B" w:rsidRDefault="00877A3B">
      <w:pPr>
        <w:pStyle w:val="BodyText"/>
        <w:spacing w:before="2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4997"/>
        <w:gridCol w:w="1316"/>
        <w:gridCol w:w="1422"/>
        <w:gridCol w:w="1604"/>
        <w:gridCol w:w="1033"/>
      </w:tblGrid>
      <w:tr w:rsidR="00877A3B" w14:paraId="096C9565" w14:textId="77777777">
        <w:trPr>
          <w:trHeight w:val="256"/>
        </w:trPr>
        <w:tc>
          <w:tcPr>
            <w:tcW w:w="4997" w:type="dxa"/>
          </w:tcPr>
          <w:p w14:paraId="14A98A24" w14:textId="77777777" w:rsidR="00877A3B" w:rsidRDefault="00000000">
            <w:pPr>
              <w:pStyle w:val="TableParagraph"/>
              <w:spacing w:line="223" w:lineRule="exact"/>
              <w:ind w:left="50"/>
              <w:rPr>
                <w:b/>
                <w:sz w:val="20"/>
              </w:rPr>
            </w:pPr>
            <w:r>
              <w:rPr>
                <w:b/>
                <w:sz w:val="20"/>
              </w:rPr>
              <w:t>Note</w:t>
            </w:r>
            <w:r>
              <w:rPr>
                <w:b/>
                <w:spacing w:val="-7"/>
                <w:sz w:val="20"/>
              </w:rPr>
              <w:t xml:space="preserve"> </w:t>
            </w:r>
            <w:r>
              <w:rPr>
                <w:b/>
                <w:sz w:val="20"/>
              </w:rPr>
              <w:t>27.3</w:t>
            </w:r>
            <w:r>
              <w:rPr>
                <w:b/>
                <w:spacing w:val="-8"/>
                <w:sz w:val="20"/>
              </w:rPr>
              <w:t xml:space="preserve"> </w:t>
            </w:r>
            <w:r>
              <w:rPr>
                <w:b/>
                <w:sz w:val="20"/>
              </w:rPr>
              <w:t>Financial</w:t>
            </w:r>
            <w:r>
              <w:rPr>
                <w:b/>
                <w:spacing w:val="-6"/>
                <w:sz w:val="20"/>
              </w:rPr>
              <w:t xml:space="preserve"> </w:t>
            </w:r>
            <w:r>
              <w:rPr>
                <w:b/>
                <w:sz w:val="20"/>
              </w:rPr>
              <w:t>assets</w:t>
            </w:r>
            <w:r>
              <w:rPr>
                <w:b/>
                <w:spacing w:val="-7"/>
                <w:sz w:val="20"/>
              </w:rPr>
              <w:t xml:space="preserve"> </w:t>
            </w:r>
            <w:r>
              <w:rPr>
                <w:b/>
                <w:sz w:val="20"/>
              </w:rPr>
              <w:t>as</w:t>
            </w:r>
            <w:r>
              <w:rPr>
                <w:b/>
                <w:spacing w:val="-6"/>
                <w:sz w:val="20"/>
              </w:rPr>
              <w:t xml:space="preserve"> </w:t>
            </w:r>
            <w:r>
              <w:rPr>
                <w:b/>
                <w:sz w:val="20"/>
              </w:rPr>
              <w:t>at</w:t>
            </w:r>
            <w:r>
              <w:rPr>
                <w:b/>
                <w:spacing w:val="-6"/>
                <w:sz w:val="20"/>
              </w:rPr>
              <w:t xml:space="preserve"> </w:t>
            </w:r>
            <w:r>
              <w:rPr>
                <w:b/>
                <w:sz w:val="20"/>
              </w:rPr>
              <w:t>31</w:t>
            </w:r>
            <w:r>
              <w:rPr>
                <w:b/>
                <w:spacing w:val="-7"/>
                <w:sz w:val="20"/>
              </w:rPr>
              <w:t xml:space="preserve"> </w:t>
            </w:r>
            <w:r>
              <w:rPr>
                <w:b/>
                <w:sz w:val="20"/>
              </w:rPr>
              <w:t>March</w:t>
            </w:r>
            <w:r>
              <w:rPr>
                <w:b/>
                <w:spacing w:val="-7"/>
                <w:sz w:val="20"/>
              </w:rPr>
              <w:t xml:space="preserve"> </w:t>
            </w:r>
            <w:r>
              <w:rPr>
                <w:b/>
                <w:spacing w:val="-4"/>
                <w:sz w:val="20"/>
              </w:rPr>
              <w:t>2024</w:t>
            </w:r>
          </w:p>
        </w:tc>
        <w:tc>
          <w:tcPr>
            <w:tcW w:w="1316" w:type="dxa"/>
          </w:tcPr>
          <w:p w14:paraId="47254EA2" w14:textId="77777777" w:rsidR="00877A3B" w:rsidRDefault="00877A3B">
            <w:pPr>
              <w:pStyle w:val="TableParagraph"/>
              <w:rPr>
                <w:rFonts w:ascii="Times New Roman"/>
                <w:sz w:val="18"/>
              </w:rPr>
            </w:pPr>
          </w:p>
        </w:tc>
        <w:tc>
          <w:tcPr>
            <w:tcW w:w="1422" w:type="dxa"/>
          </w:tcPr>
          <w:p w14:paraId="7D468898" w14:textId="77777777" w:rsidR="00877A3B" w:rsidRDefault="00877A3B">
            <w:pPr>
              <w:pStyle w:val="TableParagraph"/>
              <w:rPr>
                <w:rFonts w:ascii="Times New Roman"/>
                <w:sz w:val="18"/>
              </w:rPr>
            </w:pPr>
          </w:p>
        </w:tc>
        <w:tc>
          <w:tcPr>
            <w:tcW w:w="1604" w:type="dxa"/>
          </w:tcPr>
          <w:p w14:paraId="15F33711" w14:textId="77777777" w:rsidR="00877A3B" w:rsidRDefault="00877A3B">
            <w:pPr>
              <w:pStyle w:val="TableParagraph"/>
              <w:rPr>
                <w:rFonts w:ascii="Times New Roman"/>
                <w:sz w:val="18"/>
              </w:rPr>
            </w:pPr>
          </w:p>
        </w:tc>
        <w:tc>
          <w:tcPr>
            <w:tcW w:w="1033" w:type="dxa"/>
          </w:tcPr>
          <w:p w14:paraId="2E9446CB" w14:textId="77777777" w:rsidR="00877A3B" w:rsidRDefault="00877A3B">
            <w:pPr>
              <w:pStyle w:val="TableParagraph"/>
              <w:rPr>
                <w:rFonts w:ascii="Times New Roman"/>
                <w:sz w:val="18"/>
              </w:rPr>
            </w:pPr>
          </w:p>
        </w:tc>
      </w:tr>
      <w:tr w:rsidR="00877A3B" w14:paraId="4CEF4F75" w14:textId="77777777">
        <w:trPr>
          <w:trHeight w:val="1062"/>
        </w:trPr>
        <w:tc>
          <w:tcPr>
            <w:tcW w:w="4997" w:type="dxa"/>
            <w:vMerge w:val="restart"/>
          </w:tcPr>
          <w:p w14:paraId="25ABE749" w14:textId="77777777" w:rsidR="00877A3B" w:rsidRDefault="00877A3B">
            <w:pPr>
              <w:pStyle w:val="TableParagraph"/>
              <w:rPr>
                <w:sz w:val="20"/>
              </w:rPr>
            </w:pPr>
          </w:p>
          <w:p w14:paraId="4ED499B6" w14:textId="77777777" w:rsidR="00877A3B" w:rsidRDefault="00877A3B">
            <w:pPr>
              <w:pStyle w:val="TableParagraph"/>
              <w:rPr>
                <w:sz w:val="20"/>
              </w:rPr>
            </w:pPr>
          </w:p>
          <w:p w14:paraId="4D19ABD1" w14:textId="77777777" w:rsidR="00877A3B" w:rsidRDefault="00877A3B">
            <w:pPr>
              <w:pStyle w:val="TableParagraph"/>
              <w:spacing w:before="123"/>
              <w:rPr>
                <w:sz w:val="20"/>
              </w:rPr>
            </w:pPr>
          </w:p>
          <w:p w14:paraId="6CE13C73" w14:textId="77777777" w:rsidR="00877A3B" w:rsidRDefault="00000000">
            <w:pPr>
              <w:pStyle w:val="TableParagraph"/>
              <w:spacing w:line="250" w:lineRule="atLeast"/>
              <w:ind w:left="50"/>
              <w:rPr>
                <w:b/>
                <w:sz w:val="20"/>
              </w:rPr>
            </w:pPr>
            <w:r>
              <w:rPr>
                <w:b/>
                <w:sz w:val="20"/>
              </w:rPr>
              <w:t>Carrying</w:t>
            </w:r>
            <w:r>
              <w:rPr>
                <w:b/>
                <w:spacing w:val="-7"/>
                <w:sz w:val="20"/>
              </w:rPr>
              <w:t xml:space="preserve"> </w:t>
            </w:r>
            <w:r>
              <w:rPr>
                <w:b/>
                <w:sz w:val="20"/>
              </w:rPr>
              <w:t>values</w:t>
            </w:r>
            <w:r>
              <w:rPr>
                <w:b/>
                <w:spacing w:val="-8"/>
                <w:sz w:val="20"/>
              </w:rPr>
              <w:t xml:space="preserve"> </w:t>
            </w:r>
            <w:r>
              <w:rPr>
                <w:b/>
                <w:sz w:val="20"/>
              </w:rPr>
              <w:t>of</w:t>
            </w:r>
            <w:r>
              <w:rPr>
                <w:b/>
                <w:spacing w:val="-7"/>
                <w:sz w:val="20"/>
              </w:rPr>
              <w:t xml:space="preserve"> </w:t>
            </w:r>
            <w:r>
              <w:rPr>
                <w:b/>
                <w:sz w:val="20"/>
              </w:rPr>
              <w:t>financial</w:t>
            </w:r>
            <w:r>
              <w:rPr>
                <w:b/>
                <w:spacing w:val="-8"/>
                <w:sz w:val="20"/>
              </w:rPr>
              <w:t xml:space="preserve"> </w:t>
            </w:r>
            <w:r>
              <w:rPr>
                <w:b/>
                <w:sz w:val="20"/>
              </w:rPr>
              <w:t>assets</w:t>
            </w:r>
            <w:r>
              <w:rPr>
                <w:b/>
                <w:spacing w:val="-8"/>
                <w:sz w:val="20"/>
              </w:rPr>
              <w:t xml:space="preserve"> </w:t>
            </w:r>
            <w:r>
              <w:rPr>
                <w:b/>
                <w:sz w:val="20"/>
              </w:rPr>
              <w:t>as</w:t>
            </w:r>
            <w:r>
              <w:rPr>
                <w:b/>
                <w:spacing w:val="-8"/>
                <w:sz w:val="20"/>
              </w:rPr>
              <w:t xml:space="preserve"> </w:t>
            </w:r>
            <w:r>
              <w:rPr>
                <w:b/>
                <w:sz w:val="20"/>
              </w:rPr>
              <w:t>at</w:t>
            </w:r>
            <w:r>
              <w:rPr>
                <w:b/>
                <w:spacing w:val="-8"/>
                <w:sz w:val="20"/>
              </w:rPr>
              <w:t xml:space="preserve"> </w:t>
            </w:r>
            <w:r>
              <w:rPr>
                <w:b/>
                <w:sz w:val="20"/>
              </w:rPr>
              <w:t>31</w:t>
            </w:r>
            <w:r>
              <w:rPr>
                <w:b/>
                <w:spacing w:val="-8"/>
                <w:sz w:val="20"/>
              </w:rPr>
              <w:t xml:space="preserve"> </w:t>
            </w:r>
            <w:r>
              <w:rPr>
                <w:b/>
                <w:sz w:val="20"/>
              </w:rPr>
              <w:t xml:space="preserve">March </w:t>
            </w:r>
            <w:r>
              <w:rPr>
                <w:b/>
                <w:spacing w:val="-4"/>
                <w:sz w:val="20"/>
              </w:rPr>
              <w:t>2024</w:t>
            </w:r>
          </w:p>
        </w:tc>
        <w:tc>
          <w:tcPr>
            <w:tcW w:w="1316" w:type="dxa"/>
          </w:tcPr>
          <w:p w14:paraId="17D90B94" w14:textId="77777777" w:rsidR="00877A3B" w:rsidRDefault="00000000">
            <w:pPr>
              <w:pStyle w:val="TableParagraph"/>
              <w:spacing w:before="26" w:line="268" w:lineRule="auto"/>
              <w:ind w:left="322" w:right="39" w:firstLine="88"/>
              <w:jc w:val="both"/>
              <w:rPr>
                <w:b/>
                <w:sz w:val="20"/>
              </w:rPr>
            </w:pPr>
            <w:r>
              <w:rPr>
                <w:b/>
                <w:spacing w:val="-2"/>
                <w:sz w:val="20"/>
              </w:rPr>
              <w:t xml:space="preserve">Financial </w:t>
            </w:r>
            <w:r>
              <w:rPr>
                <w:b/>
                <w:sz w:val="20"/>
              </w:rPr>
              <w:t xml:space="preserve">assets at </w:t>
            </w:r>
            <w:proofErr w:type="spellStart"/>
            <w:r>
              <w:rPr>
                <w:b/>
                <w:spacing w:val="-2"/>
                <w:sz w:val="20"/>
              </w:rPr>
              <w:t>amortised</w:t>
            </w:r>
            <w:proofErr w:type="spellEnd"/>
          </w:p>
          <w:p w14:paraId="7C9DF3B8" w14:textId="77777777" w:rsidR="00877A3B" w:rsidRDefault="00000000">
            <w:pPr>
              <w:pStyle w:val="TableParagraph"/>
              <w:spacing w:line="228" w:lineRule="exact"/>
              <w:ind w:left="864"/>
              <w:rPr>
                <w:b/>
                <w:sz w:val="20"/>
              </w:rPr>
            </w:pPr>
            <w:r>
              <w:rPr>
                <w:b/>
                <w:spacing w:val="-4"/>
                <w:sz w:val="20"/>
              </w:rPr>
              <w:t>cost</w:t>
            </w:r>
          </w:p>
        </w:tc>
        <w:tc>
          <w:tcPr>
            <w:tcW w:w="1422" w:type="dxa"/>
          </w:tcPr>
          <w:p w14:paraId="529BDA92" w14:textId="77777777" w:rsidR="00877A3B" w:rsidRDefault="00000000">
            <w:pPr>
              <w:pStyle w:val="TableParagraph"/>
              <w:spacing w:before="38" w:line="268" w:lineRule="auto"/>
              <w:ind w:left="43" w:right="54" w:firstLine="458"/>
              <w:jc w:val="both"/>
              <w:rPr>
                <w:b/>
                <w:sz w:val="20"/>
              </w:rPr>
            </w:pPr>
            <w:r>
              <w:rPr>
                <w:b/>
                <w:spacing w:val="-2"/>
                <w:sz w:val="20"/>
              </w:rPr>
              <w:t xml:space="preserve">Financial </w:t>
            </w:r>
            <w:r>
              <w:rPr>
                <w:b/>
                <w:sz w:val="20"/>
              </w:rPr>
              <w:t>assets at fair value</w:t>
            </w:r>
            <w:r>
              <w:rPr>
                <w:b/>
                <w:spacing w:val="-9"/>
                <w:sz w:val="20"/>
              </w:rPr>
              <w:t xml:space="preserve"> </w:t>
            </w:r>
            <w:r>
              <w:rPr>
                <w:b/>
                <w:spacing w:val="-2"/>
                <w:sz w:val="20"/>
              </w:rPr>
              <w:t>through</w:t>
            </w:r>
          </w:p>
          <w:p w14:paraId="401CEF47" w14:textId="77777777" w:rsidR="00877A3B" w:rsidRDefault="00000000">
            <w:pPr>
              <w:pStyle w:val="TableParagraph"/>
              <w:spacing w:line="228" w:lineRule="exact"/>
              <w:ind w:right="53"/>
              <w:jc w:val="right"/>
              <w:rPr>
                <w:b/>
                <w:sz w:val="20"/>
              </w:rPr>
            </w:pPr>
            <w:r>
              <w:rPr>
                <w:b/>
                <w:spacing w:val="-5"/>
                <w:sz w:val="20"/>
              </w:rPr>
              <w:t>I&amp;E</w:t>
            </w:r>
          </w:p>
        </w:tc>
        <w:tc>
          <w:tcPr>
            <w:tcW w:w="1604" w:type="dxa"/>
          </w:tcPr>
          <w:p w14:paraId="31144146" w14:textId="77777777" w:rsidR="00877A3B" w:rsidRDefault="00000000">
            <w:pPr>
              <w:pStyle w:val="TableParagraph"/>
              <w:spacing w:before="38" w:line="268" w:lineRule="auto"/>
              <w:ind w:left="58" w:right="326" w:firstLine="353"/>
              <w:jc w:val="right"/>
              <w:rPr>
                <w:b/>
                <w:sz w:val="20"/>
              </w:rPr>
            </w:pPr>
            <w:r>
              <w:rPr>
                <w:b/>
                <w:spacing w:val="-2"/>
                <w:sz w:val="20"/>
              </w:rPr>
              <w:t xml:space="preserve">Financial </w:t>
            </w:r>
            <w:r>
              <w:rPr>
                <w:b/>
                <w:sz w:val="20"/>
              </w:rPr>
              <w:t>assets</w:t>
            </w:r>
            <w:r>
              <w:rPr>
                <w:b/>
                <w:spacing w:val="-10"/>
                <w:sz w:val="20"/>
              </w:rPr>
              <w:t xml:space="preserve"> </w:t>
            </w:r>
            <w:r>
              <w:rPr>
                <w:b/>
                <w:sz w:val="20"/>
              </w:rPr>
              <w:t>at</w:t>
            </w:r>
            <w:r>
              <w:rPr>
                <w:b/>
                <w:spacing w:val="-6"/>
                <w:sz w:val="20"/>
              </w:rPr>
              <w:t xml:space="preserve"> </w:t>
            </w:r>
            <w:r>
              <w:rPr>
                <w:b/>
                <w:spacing w:val="-4"/>
                <w:sz w:val="20"/>
              </w:rPr>
              <w:t>fair</w:t>
            </w:r>
          </w:p>
          <w:p w14:paraId="7118E308" w14:textId="77777777" w:rsidR="00877A3B" w:rsidRDefault="00000000">
            <w:pPr>
              <w:pStyle w:val="TableParagraph"/>
              <w:spacing w:line="228" w:lineRule="exact"/>
              <w:ind w:right="325"/>
              <w:jc w:val="right"/>
              <w:rPr>
                <w:b/>
                <w:sz w:val="20"/>
              </w:rPr>
            </w:pPr>
            <w:r>
              <w:rPr>
                <w:b/>
                <w:spacing w:val="-2"/>
                <w:sz w:val="20"/>
              </w:rPr>
              <w:t>value</w:t>
            </w:r>
          </w:p>
          <w:p w14:paraId="62CAAA7B" w14:textId="77777777" w:rsidR="00877A3B" w:rsidRDefault="00000000">
            <w:pPr>
              <w:pStyle w:val="TableParagraph"/>
              <w:spacing w:before="27"/>
              <w:ind w:right="328"/>
              <w:jc w:val="right"/>
              <w:rPr>
                <w:b/>
                <w:sz w:val="20"/>
              </w:rPr>
            </w:pPr>
            <w:r>
              <w:rPr>
                <w:b/>
                <w:sz w:val="20"/>
              </w:rPr>
              <w:t>through</w:t>
            </w:r>
            <w:r>
              <w:rPr>
                <w:b/>
                <w:spacing w:val="-9"/>
                <w:sz w:val="20"/>
              </w:rPr>
              <w:t xml:space="preserve"> </w:t>
            </w:r>
            <w:r>
              <w:rPr>
                <w:b/>
                <w:spacing w:val="-5"/>
                <w:sz w:val="20"/>
              </w:rPr>
              <w:t>OCI</w:t>
            </w:r>
          </w:p>
        </w:tc>
        <w:tc>
          <w:tcPr>
            <w:tcW w:w="1033" w:type="dxa"/>
          </w:tcPr>
          <w:p w14:paraId="13FB2533" w14:textId="77777777" w:rsidR="00877A3B" w:rsidRDefault="00877A3B">
            <w:pPr>
              <w:pStyle w:val="TableParagraph"/>
              <w:rPr>
                <w:sz w:val="20"/>
              </w:rPr>
            </w:pPr>
          </w:p>
          <w:p w14:paraId="24CEDA50" w14:textId="77777777" w:rsidR="00877A3B" w:rsidRDefault="00877A3B">
            <w:pPr>
              <w:pStyle w:val="TableParagraph"/>
              <w:rPr>
                <w:sz w:val="20"/>
              </w:rPr>
            </w:pPr>
          </w:p>
          <w:p w14:paraId="2E99FF2A" w14:textId="77777777" w:rsidR="00877A3B" w:rsidRDefault="00877A3B">
            <w:pPr>
              <w:pStyle w:val="TableParagraph"/>
              <w:spacing w:before="119"/>
              <w:rPr>
                <w:sz w:val="20"/>
              </w:rPr>
            </w:pPr>
          </w:p>
          <w:p w14:paraId="64DEA866" w14:textId="77777777" w:rsidR="00877A3B" w:rsidRDefault="00000000">
            <w:pPr>
              <w:pStyle w:val="TableParagraph"/>
              <w:ind w:right="26"/>
              <w:jc w:val="right"/>
              <w:rPr>
                <w:b/>
                <w:sz w:val="20"/>
              </w:rPr>
            </w:pPr>
            <w:r>
              <w:rPr>
                <w:b/>
                <w:spacing w:val="-2"/>
                <w:sz w:val="20"/>
              </w:rPr>
              <w:t>Total</w:t>
            </w:r>
          </w:p>
        </w:tc>
      </w:tr>
      <w:tr w:rsidR="00877A3B" w14:paraId="68B6C32F" w14:textId="77777777">
        <w:trPr>
          <w:trHeight w:val="279"/>
        </w:trPr>
        <w:tc>
          <w:tcPr>
            <w:tcW w:w="4997" w:type="dxa"/>
            <w:vMerge/>
            <w:tcBorders>
              <w:top w:val="nil"/>
            </w:tcBorders>
          </w:tcPr>
          <w:p w14:paraId="13C825C1" w14:textId="77777777" w:rsidR="00877A3B" w:rsidRDefault="00877A3B">
            <w:pPr>
              <w:rPr>
                <w:sz w:val="2"/>
                <w:szCs w:val="2"/>
              </w:rPr>
            </w:pPr>
          </w:p>
        </w:tc>
        <w:tc>
          <w:tcPr>
            <w:tcW w:w="1316" w:type="dxa"/>
          </w:tcPr>
          <w:p w14:paraId="005D2653" w14:textId="77777777" w:rsidR="00877A3B" w:rsidRDefault="00000000">
            <w:pPr>
              <w:pStyle w:val="TableParagraph"/>
              <w:spacing w:before="16"/>
              <w:ind w:right="39"/>
              <w:jc w:val="right"/>
              <w:rPr>
                <w:b/>
                <w:sz w:val="20"/>
              </w:rPr>
            </w:pPr>
            <w:r>
              <w:rPr>
                <w:b/>
                <w:spacing w:val="-5"/>
                <w:sz w:val="20"/>
              </w:rPr>
              <w:t>£m</w:t>
            </w:r>
          </w:p>
        </w:tc>
        <w:tc>
          <w:tcPr>
            <w:tcW w:w="1422" w:type="dxa"/>
          </w:tcPr>
          <w:p w14:paraId="1093DD07" w14:textId="77777777" w:rsidR="00877A3B" w:rsidRDefault="00000000">
            <w:pPr>
              <w:pStyle w:val="TableParagraph"/>
              <w:spacing w:before="16"/>
              <w:ind w:right="55"/>
              <w:jc w:val="right"/>
              <w:rPr>
                <w:b/>
                <w:sz w:val="20"/>
              </w:rPr>
            </w:pPr>
            <w:r>
              <w:rPr>
                <w:b/>
                <w:spacing w:val="-5"/>
                <w:sz w:val="20"/>
              </w:rPr>
              <w:t>£m</w:t>
            </w:r>
          </w:p>
        </w:tc>
        <w:tc>
          <w:tcPr>
            <w:tcW w:w="1604" w:type="dxa"/>
          </w:tcPr>
          <w:p w14:paraId="139302BB" w14:textId="77777777" w:rsidR="00877A3B" w:rsidRDefault="00000000">
            <w:pPr>
              <w:pStyle w:val="TableParagraph"/>
              <w:spacing w:before="28"/>
              <w:ind w:right="326"/>
              <w:jc w:val="right"/>
              <w:rPr>
                <w:b/>
                <w:sz w:val="20"/>
              </w:rPr>
            </w:pPr>
            <w:r>
              <w:rPr>
                <w:b/>
                <w:spacing w:val="-5"/>
                <w:sz w:val="20"/>
              </w:rPr>
              <w:t>£m</w:t>
            </w:r>
          </w:p>
        </w:tc>
        <w:tc>
          <w:tcPr>
            <w:tcW w:w="1033" w:type="dxa"/>
          </w:tcPr>
          <w:p w14:paraId="09DC6FB9" w14:textId="77777777" w:rsidR="00877A3B" w:rsidRDefault="00000000">
            <w:pPr>
              <w:pStyle w:val="TableParagraph"/>
              <w:spacing w:before="16"/>
              <w:ind w:right="27"/>
              <w:jc w:val="right"/>
              <w:rPr>
                <w:b/>
                <w:sz w:val="20"/>
              </w:rPr>
            </w:pPr>
            <w:r>
              <w:rPr>
                <w:b/>
                <w:spacing w:val="-5"/>
                <w:sz w:val="20"/>
              </w:rPr>
              <w:t>£m</w:t>
            </w:r>
          </w:p>
        </w:tc>
      </w:tr>
      <w:tr w:rsidR="00877A3B" w14:paraId="27073D7A" w14:textId="77777777">
        <w:trPr>
          <w:trHeight w:val="270"/>
        </w:trPr>
        <w:tc>
          <w:tcPr>
            <w:tcW w:w="4997" w:type="dxa"/>
          </w:tcPr>
          <w:p w14:paraId="466AD033" w14:textId="77777777" w:rsidR="00877A3B" w:rsidRDefault="00000000">
            <w:pPr>
              <w:pStyle w:val="TableParagraph"/>
              <w:spacing w:before="14"/>
              <w:ind w:left="201"/>
              <w:rPr>
                <w:sz w:val="20"/>
              </w:rPr>
            </w:pPr>
            <w:r>
              <w:rPr>
                <w:spacing w:val="-2"/>
                <w:sz w:val="20"/>
              </w:rPr>
              <w:t>Receivables</w:t>
            </w:r>
            <w:r>
              <w:rPr>
                <w:spacing w:val="4"/>
                <w:sz w:val="20"/>
              </w:rPr>
              <w:t xml:space="preserve"> </w:t>
            </w:r>
            <w:r>
              <w:rPr>
                <w:spacing w:val="-2"/>
                <w:sz w:val="20"/>
              </w:rPr>
              <w:t>excluding</w:t>
            </w:r>
            <w:r>
              <w:rPr>
                <w:spacing w:val="2"/>
                <w:sz w:val="20"/>
              </w:rPr>
              <w:t xml:space="preserve"> </w:t>
            </w:r>
            <w:r>
              <w:rPr>
                <w:spacing w:val="-2"/>
                <w:sz w:val="20"/>
              </w:rPr>
              <w:t>non-financial</w:t>
            </w:r>
            <w:r>
              <w:rPr>
                <w:spacing w:val="3"/>
                <w:sz w:val="20"/>
              </w:rPr>
              <w:t xml:space="preserve"> </w:t>
            </w:r>
            <w:r>
              <w:rPr>
                <w:spacing w:val="-2"/>
                <w:sz w:val="20"/>
              </w:rPr>
              <w:t>assets</w:t>
            </w:r>
          </w:p>
        </w:tc>
        <w:tc>
          <w:tcPr>
            <w:tcW w:w="1316" w:type="dxa"/>
          </w:tcPr>
          <w:p w14:paraId="0AC216B0" w14:textId="77777777" w:rsidR="00877A3B" w:rsidRDefault="00000000">
            <w:pPr>
              <w:pStyle w:val="TableParagraph"/>
              <w:spacing w:before="29" w:line="221" w:lineRule="exact"/>
              <w:ind w:right="103"/>
              <w:jc w:val="right"/>
              <w:rPr>
                <w:sz w:val="20"/>
              </w:rPr>
            </w:pPr>
            <w:r>
              <w:rPr>
                <w:spacing w:val="-2"/>
                <w:sz w:val="20"/>
              </w:rPr>
              <w:t>4,049</w:t>
            </w:r>
          </w:p>
        </w:tc>
        <w:tc>
          <w:tcPr>
            <w:tcW w:w="1422" w:type="dxa"/>
          </w:tcPr>
          <w:p w14:paraId="52ED0F77" w14:textId="77777777" w:rsidR="00877A3B" w:rsidRDefault="00000000">
            <w:pPr>
              <w:pStyle w:val="TableParagraph"/>
              <w:spacing w:before="29" w:line="221" w:lineRule="exact"/>
              <w:ind w:right="120"/>
              <w:jc w:val="right"/>
              <w:rPr>
                <w:sz w:val="20"/>
              </w:rPr>
            </w:pPr>
            <w:r>
              <w:rPr>
                <w:spacing w:val="-10"/>
                <w:sz w:val="20"/>
              </w:rPr>
              <w:t>-</w:t>
            </w:r>
          </w:p>
        </w:tc>
        <w:tc>
          <w:tcPr>
            <w:tcW w:w="1604" w:type="dxa"/>
          </w:tcPr>
          <w:p w14:paraId="6B77248A" w14:textId="77777777" w:rsidR="00877A3B" w:rsidRDefault="00000000">
            <w:pPr>
              <w:pStyle w:val="TableParagraph"/>
              <w:spacing w:before="29" w:line="221" w:lineRule="exact"/>
              <w:ind w:right="391"/>
              <w:jc w:val="right"/>
              <w:rPr>
                <w:sz w:val="20"/>
              </w:rPr>
            </w:pPr>
            <w:r>
              <w:rPr>
                <w:spacing w:val="-10"/>
                <w:sz w:val="20"/>
              </w:rPr>
              <w:t>-</w:t>
            </w:r>
          </w:p>
        </w:tc>
        <w:tc>
          <w:tcPr>
            <w:tcW w:w="1033" w:type="dxa"/>
          </w:tcPr>
          <w:p w14:paraId="54C1B9F1" w14:textId="77777777" w:rsidR="00877A3B" w:rsidRDefault="00000000">
            <w:pPr>
              <w:pStyle w:val="TableParagraph"/>
              <w:spacing w:before="29" w:line="221" w:lineRule="exact"/>
              <w:ind w:right="91"/>
              <w:jc w:val="right"/>
              <w:rPr>
                <w:b/>
                <w:sz w:val="20"/>
              </w:rPr>
            </w:pPr>
            <w:r>
              <w:rPr>
                <w:b/>
                <w:spacing w:val="-2"/>
                <w:sz w:val="20"/>
              </w:rPr>
              <w:t>4,049</w:t>
            </w:r>
          </w:p>
        </w:tc>
      </w:tr>
      <w:tr w:rsidR="00877A3B" w14:paraId="2E06C13B" w14:textId="77777777">
        <w:trPr>
          <w:trHeight w:val="259"/>
        </w:trPr>
        <w:tc>
          <w:tcPr>
            <w:tcW w:w="4997" w:type="dxa"/>
          </w:tcPr>
          <w:p w14:paraId="5BCE2C83" w14:textId="77777777" w:rsidR="00877A3B" w:rsidRDefault="00000000">
            <w:pPr>
              <w:pStyle w:val="TableParagraph"/>
              <w:spacing w:before="4"/>
              <w:ind w:left="201"/>
              <w:rPr>
                <w:sz w:val="20"/>
              </w:rPr>
            </w:pPr>
            <w:r>
              <w:rPr>
                <w:sz w:val="20"/>
              </w:rPr>
              <w:t>Financial</w:t>
            </w:r>
            <w:r>
              <w:rPr>
                <w:spacing w:val="-9"/>
                <w:sz w:val="20"/>
              </w:rPr>
              <w:t xml:space="preserve"> </w:t>
            </w:r>
            <w:r>
              <w:rPr>
                <w:sz w:val="20"/>
              </w:rPr>
              <w:t>assets</w:t>
            </w:r>
            <w:r>
              <w:rPr>
                <w:spacing w:val="-7"/>
                <w:sz w:val="20"/>
              </w:rPr>
              <w:t xml:space="preserve"> </w:t>
            </w:r>
            <w:r>
              <w:rPr>
                <w:sz w:val="20"/>
              </w:rPr>
              <w:t>/</w:t>
            </w:r>
            <w:r>
              <w:rPr>
                <w:spacing w:val="-8"/>
                <w:sz w:val="20"/>
              </w:rPr>
              <w:t xml:space="preserve"> </w:t>
            </w:r>
            <w:r>
              <w:rPr>
                <w:spacing w:val="-2"/>
                <w:sz w:val="20"/>
              </w:rPr>
              <w:t>investments</w:t>
            </w:r>
          </w:p>
        </w:tc>
        <w:tc>
          <w:tcPr>
            <w:tcW w:w="1316" w:type="dxa"/>
          </w:tcPr>
          <w:p w14:paraId="0F8E8A77" w14:textId="77777777" w:rsidR="00877A3B" w:rsidRDefault="00000000">
            <w:pPr>
              <w:pStyle w:val="TableParagraph"/>
              <w:spacing w:before="18" w:line="221" w:lineRule="exact"/>
              <w:ind w:right="103"/>
              <w:jc w:val="right"/>
              <w:rPr>
                <w:sz w:val="20"/>
              </w:rPr>
            </w:pPr>
            <w:r>
              <w:rPr>
                <w:spacing w:val="-5"/>
                <w:sz w:val="20"/>
              </w:rPr>
              <w:t>181</w:t>
            </w:r>
          </w:p>
        </w:tc>
        <w:tc>
          <w:tcPr>
            <w:tcW w:w="1422" w:type="dxa"/>
          </w:tcPr>
          <w:p w14:paraId="6A62A7C8" w14:textId="77777777" w:rsidR="00877A3B" w:rsidRDefault="00000000">
            <w:pPr>
              <w:pStyle w:val="TableParagraph"/>
              <w:spacing w:before="18" w:line="221" w:lineRule="exact"/>
              <w:ind w:right="118"/>
              <w:jc w:val="right"/>
              <w:rPr>
                <w:sz w:val="20"/>
              </w:rPr>
            </w:pPr>
            <w:r>
              <w:rPr>
                <w:spacing w:val="-10"/>
                <w:sz w:val="20"/>
              </w:rPr>
              <w:t>2</w:t>
            </w:r>
          </w:p>
        </w:tc>
        <w:tc>
          <w:tcPr>
            <w:tcW w:w="1604" w:type="dxa"/>
          </w:tcPr>
          <w:p w14:paraId="65CB9878" w14:textId="77777777" w:rsidR="00877A3B" w:rsidRDefault="00000000">
            <w:pPr>
              <w:pStyle w:val="TableParagraph"/>
              <w:spacing w:before="18" w:line="221" w:lineRule="exact"/>
              <w:ind w:right="390"/>
              <w:jc w:val="right"/>
              <w:rPr>
                <w:sz w:val="20"/>
              </w:rPr>
            </w:pPr>
            <w:r>
              <w:rPr>
                <w:spacing w:val="-10"/>
                <w:sz w:val="20"/>
              </w:rPr>
              <w:t>5</w:t>
            </w:r>
          </w:p>
        </w:tc>
        <w:tc>
          <w:tcPr>
            <w:tcW w:w="1033" w:type="dxa"/>
          </w:tcPr>
          <w:p w14:paraId="4EA51440" w14:textId="77777777" w:rsidR="00877A3B" w:rsidRDefault="00000000">
            <w:pPr>
              <w:pStyle w:val="TableParagraph"/>
              <w:spacing w:before="18" w:line="221" w:lineRule="exact"/>
              <w:ind w:right="91"/>
              <w:jc w:val="right"/>
              <w:rPr>
                <w:b/>
                <w:sz w:val="20"/>
              </w:rPr>
            </w:pPr>
            <w:r>
              <w:rPr>
                <w:b/>
                <w:spacing w:val="-5"/>
                <w:sz w:val="20"/>
              </w:rPr>
              <w:t>188</w:t>
            </w:r>
          </w:p>
        </w:tc>
      </w:tr>
      <w:tr w:rsidR="00877A3B" w14:paraId="69B20083" w14:textId="77777777">
        <w:trPr>
          <w:trHeight w:val="270"/>
        </w:trPr>
        <w:tc>
          <w:tcPr>
            <w:tcW w:w="4997" w:type="dxa"/>
          </w:tcPr>
          <w:p w14:paraId="542FB013" w14:textId="77777777" w:rsidR="00877A3B" w:rsidRDefault="00000000">
            <w:pPr>
              <w:pStyle w:val="TableParagraph"/>
              <w:spacing w:before="4"/>
              <w:ind w:left="201"/>
              <w:rPr>
                <w:sz w:val="20"/>
              </w:rPr>
            </w:pPr>
            <w:r>
              <w:rPr>
                <w:sz w:val="20"/>
              </w:rPr>
              <w:t>Cash</w:t>
            </w:r>
            <w:r>
              <w:rPr>
                <w:spacing w:val="-8"/>
                <w:sz w:val="20"/>
              </w:rPr>
              <w:t xml:space="preserve"> </w:t>
            </w:r>
            <w:r>
              <w:rPr>
                <w:sz w:val="20"/>
              </w:rPr>
              <w:t>and</w:t>
            </w:r>
            <w:r>
              <w:rPr>
                <w:spacing w:val="-9"/>
                <w:sz w:val="20"/>
              </w:rPr>
              <w:t xml:space="preserve"> </w:t>
            </w:r>
            <w:r>
              <w:rPr>
                <w:sz w:val="20"/>
              </w:rPr>
              <w:t>cash</w:t>
            </w:r>
            <w:r>
              <w:rPr>
                <w:spacing w:val="-7"/>
                <w:sz w:val="20"/>
              </w:rPr>
              <w:t xml:space="preserve"> </w:t>
            </w:r>
            <w:r>
              <w:rPr>
                <w:sz w:val="20"/>
              </w:rPr>
              <w:t>equivalents</w:t>
            </w:r>
            <w:r>
              <w:rPr>
                <w:spacing w:val="-7"/>
                <w:sz w:val="20"/>
              </w:rPr>
              <w:t xml:space="preserve"> </w:t>
            </w:r>
            <w:r>
              <w:rPr>
                <w:sz w:val="20"/>
              </w:rPr>
              <w:t>at</w:t>
            </w:r>
            <w:r>
              <w:rPr>
                <w:spacing w:val="-8"/>
                <w:sz w:val="20"/>
              </w:rPr>
              <w:t xml:space="preserve"> </w:t>
            </w:r>
            <w:r>
              <w:rPr>
                <w:sz w:val="20"/>
              </w:rPr>
              <w:t>bank</w:t>
            </w:r>
            <w:r>
              <w:rPr>
                <w:spacing w:val="-5"/>
                <w:sz w:val="20"/>
              </w:rPr>
              <w:t xml:space="preserve"> </w:t>
            </w:r>
            <w:r>
              <w:rPr>
                <w:sz w:val="20"/>
              </w:rPr>
              <w:t>and</w:t>
            </w:r>
            <w:r>
              <w:rPr>
                <w:spacing w:val="-7"/>
                <w:sz w:val="20"/>
              </w:rPr>
              <w:t xml:space="preserve"> </w:t>
            </w:r>
            <w:r>
              <w:rPr>
                <w:sz w:val="20"/>
              </w:rPr>
              <w:t>in</w:t>
            </w:r>
            <w:r>
              <w:rPr>
                <w:spacing w:val="-8"/>
                <w:sz w:val="20"/>
              </w:rPr>
              <w:t xml:space="preserve"> </w:t>
            </w:r>
            <w:r>
              <w:rPr>
                <w:spacing w:val="-2"/>
                <w:sz w:val="20"/>
              </w:rPr>
              <w:t>hand*</w:t>
            </w:r>
          </w:p>
        </w:tc>
        <w:tc>
          <w:tcPr>
            <w:tcW w:w="1316" w:type="dxa"/>
          </w:tcPr>
          <w:p w14:paraId="4482B938" w14:textId="77777777" w:rsidR="00877A3B" w:rsidRDefault="00000000">
            <w:pPr>
              <w:pStyle w:val="TableParagraph"/>
              <w:spacing w:before="18"/>
              <w:ind w:right="103"/>
              <w:jc w:val="right"/>
              <w:rPr>
                <w:sz w:val="20"/>
              </w:rPr>
            </w:pPr>
            <w:r>
              <w:rPr>
                <w:spacing w:val="-2"/>
                <w:sz w:val="20"/>
              </w:rPr>
              <w:t>10,713</w:t>
            </w:r>
          </w:p>
        </w:tc>
        <w:tc>
          <w:tcPr>
            <w:tcW w:w="1422" w:type="dxa"/>
          </w:tcPr>
          <w:p w14:paraId="66087DE5" w14:textId="77777777" w:rsidR="00877A3B" w:rsidRDefault="00000000">
            <w:pPr>
              <w:pStyle w:val="TableParagraph"/>
              <w:spacing w:before="18"/>
              <w:ind w:right="120"/>
              <w:jc w:val="right"/>
              <w:rPr>
                <w:sz w:val="20"/>
              </w:rPr>
            </w:pPr>
            <w:r>
              <w:rPr>
                <w:spacing w:val="-10"/>
                <w:sz w:val="20"/>
              </w:rPr>
              <w:t>-</w:t>
            </w:r>
          </w:p>
        </w:tc>
        <w:tc>
          <w:tcPr>
            <w:tcW w:w="1604" w:type="dxa"/>
          </w:tcPr>
          <w:p w14:paraId="6ED2B140" w14:textId="77777777" w:rsidR="00877A3B" w:rsidRDefault="00000000">
            <w:pPr>
              <w:pStyle w:val="TableParagraph"/>
              <w:spacing w:before="18"/>
              <w:ind w:right="391"/>
              <w:jc w:val="right"/>
              <w:rPr>
                <w:sz w:val="20"/>
              </w:rPr>
            </w:pPr>
            <w:r>
              <w:rPr>
                <w:spacing w:val="-10"/>
                <w:sz w:val="20"/>
              </w:rPr>
              <w:t>-</w:t>
            </w:r>
          </w:p>
        </w:tc>
        <w:tc>
          <w:tcPr>
            <w:tcW w:w="1033" w:type="dxa"/>
          </w:tcPr>
          <w:p w14:paraId="23E6D625" w14:textId="77777777" w:rsidR="00877A3B" w:rsidRDefault="00000000">
            <w:pPr>
              <w:pStyle w:val="TableParagraph"/>
              <w:spacing w:before="18"/>
              <w:ind w:left="332"/>
              <w:rPr>
                <w:b/>
                <w:sz w:val="20"/>
              </w:rPr>
            </w:pPr>
            <w:r>
              <w:rPr>
                <w:b/>
                <w:spacing w:val="-2"/>
                <w:sz w:val="20"/>
              </w:rPr>
              <w:t>10,713</w:t>
            </w:r>
          </w:p>
        </w:tc>
      </w:tr>
      <w:tr w:rsidR="00877A3B" w14:paraId="5CFB02CF" w14:textId="77777777">
        <w:trPr>
          <w:trHeight w:val="273"/>
        </w:trPr>
        <w:tc>
          <w:tcPr>
            <w:tcW w:w="4997" w:type="dxa"/>
          </w:tcPr>
          <w:p w14:paraId="6CCA8ED5" w14:textId="77777777" w:rsidR="00877A3B" w:rsidRDefault="00000000">
            <w:pPr>
              <w:pStyle w:val="TableParagraph"/>
              <w:spacing w:before="14"/>
              <w:ind w:left="201"/>
              <w:rPr>
                <w:sz w:val="20"/>
              </w:rPr>
            </w:pPr>
            <w:r>
              <w:rPr>
                <w:sz w:val="20"/>
              </w:rPr>
              <w:t>NHS</w:t>
            </w:r>
            <w:r>
              <w:rPr>
                <w:spacing w:val="-12"/>
                <w:sz w:val="20"/>
              </w:rPr>
              <w:t xml:space="preserve"> </w:t>
            </w:r>
            <w:r>
              <w:rPr>
                <w:sz w:val="20"/>
              </w:rPr>
              <w:t>charitable</w:t>
            </w:r>
            <w:r>
              <w:rPr>
                <w:spacing w:val="-11"/>
                <w:sz w:val="20"/>
              </w:rPr>
              <w:t xml:space="preserve"> </w:t>
            </w:r>
            <w:r>
              <w:rPr>
                <w:sz w:val="20"/>
              </w:rPr>
              <w:t>funds</w:t>
            </w:r>
            <w:r>
              <w:rPr>
                <w:spacing w:val="-10"/>
                <w:sz w:val="20"/>
              </w:rPr>
              <w:t xml:space="preserve"> </w:t>
            </w:r>
            <w:r>
              <w:rPr>
                <w:sz w:val="20"/>
              </w:rPr>
              <w:t>financial</w:t>
            </w:r>
            <w:r>
              <w:rPr>
                <w:spacing w:val="-12"/>
                <w:sz w:val="20"/>
              </w:rPr>
              <w:t xml:space="preserve"> </w:t>
            </w:r>
            <w:r>
              <w:rPr>
                <w:spacing w:val="-2"/>
                <w:sz w:val="20"/>
              </w:rPr>
              <w:t>assets</w:t>
            </w:r>
          </w:p>
        </w:tc>
        <w:tc>
          <w:tcPr>
            <w:tcW w:w="1316" w:type="dxa"/>
            <w:tcBorders>
              <w:bottom w:val="single" w:sz="8" w:space="0" w:color="000000"/>
            </w:tcBorders>
          </w:tcPr>
          <w:p w14:paraId="31D67B23" w14:textId="77777777" w:rsidR="00877A3B" w:rsidRDefault="00000000">
            <w:pPr>
              <w:pStyle w:val="TableParagraph"/>
              <w:spacing w:before="29" w:line="225" w:lineRule="exact"/>
              <w:ind w:right="103"/>
              <w:jc w:val="right"/>
              <w:rPr>
                <w:sz w:val="20"/>
              </w:rPr>
            </w:pPr>
            <w:r>
              <w:rPr>
                <w:spacing w:val="-5"/>
                <w:sz w:val="20"/>
              </w:rPr>
              <w:t>115</w:t>
            </w:r>
          </w:p>
        </w:tc>
        <w:tc>
          <w:tcPr>
            <w:tcW w:w="1422" w:type="dxa"/>
            <w:tcBorders>
              <w:bottom w:val="single" w:sz="8" w:space="0" w:color="000000"/>
            </w:tcBorders>
          </w:tcPr>
          <w:p w14:paraId="0C3ECE00" w14:textId="77777777" w:rsidR="00877A3B" w:rsidRDefault="00000000">
            <w:pPr>
              <w:pStyle w:val="TableParagraph"/>
              <w:spacing w:before="29" w:line="225" w:lineRule="exact"/>
              <w:ind w:right="119"/>
              <w:jc w:val="right"/>
              <w:rPr>
                <w:sz w:val="20"/>
              </w:rPr>
            </w:pPr>
            <w:r>
              <w:rPr>
                <w:spacing w:val="-5"/>
                <w:sz w:val="20"/>
              </w:rPr>
              <w:t>126</w:t>
            </w:r>
          </w:p>
        </w:tc>
        <w:tc>
          <w:tcPr>
            <w:tcW w:w="1604" w:type="dxa"/>
            <w:tcBorders>
              <w:bottom w:val="single" w:sz="8" w:space="0" w:color="000000"/>
            </w:tcBorders>
          </w:tcPr>
          <w:p w14:paraId="60719922" w14:textId="77777777" w:rsidR="00877A3B" w:rsidRDefault="00000000">
            <w:pPr>
              <w:pStyle w:val="TableParagraph"/>
              <w:spacing w:before="29" w:line="225" w:lineRule="exact"/>
              <w:ind w:right="390"/>
              <w:jc w:val="right"/>
              <w:rPr>
                <w:sz w:val="20"/>
              </w:rPr>
            </w:pPr>
            <w:r>
              <w:rPr>
                <w:spacing w:val="-5"/>
                <w:sz w:val="20"/>
              </w:rPr>
              <w:t>40</w:t>
            </w:r>
          </w:p>
        </w:tc>
        <w:tc>
          <w:tcPr>
            <w:tcW w:w="1033" w:type="dxa"/>
            <w:tcBorders>
              <w:bottom w:val="single" w:sz="8" w:space="0" w:color="000000"/>
            </w:tcBorders>
          </w:tcPr>
          <w:p w14:paraId="010CA3F8" w14:textId="77777777" w:rsidR="00877A3B" w:rsidRDefault="00000000">
            <w:pPr>
              <w:pStyle w:val="TableParagraph"/>
              <w:spacing w:before="29" w:line="225" w:lineRule="exact"/>
              <w:ind w:right="91"/>
              <w:jc w:val="right"/>
              <w:rPr>
                <w:b/>
                <w:sz w:val="20"/>
              </w:rPr>
            </w:pPr>
            <w:r>
              <w:rPr>
                <w:b/>
                <w:spacing w:val="-5"/>
                <w:sz w:val="20"/>
              </w:rPr>
              <w:t>281</w:t>
            </w:r>
          </w:p>
        </w:tc>
      </w:tr>
      <w:tr w:rsidR="00877A3B" w14:paraId="4CD37D5A" w14:textId="77777777">
        <w:trPr>
          <w:trHeight w:val="305"/>
        </w:trPr>
        <w:tc>
          <w:tcPr>
            <w:tcW w:w="4997" w:type="dxa"/>
          </w:tcPr>
          <w:p w14:paraId="24A7B55D" w14:textId="77777777" w:rsidR="00877A3B" w:rsidRDefault="00000000">
            <w:pPr>
              <w:pStyle w:val="TableParagraph"/>
              <w:spacing w:before="52"/>
              <w:ind w:left="50"/>
              <w:rPr>
                <w:b/>
                <w:sz w:val="20"/>
              </w:rPr>
            </w:pPr>
            <w:r>
              <w:rPr>
                <w:b/>
                <w:sz w:val="20"/>
              </w:rPr>
              <w:t>Total</w:t>
            </w:r>
            <w:r>
              <w:rPr>
                <w:b/>
                <w:spacing w:val="-5"/>
                <w:sz w:val="20"/>
              </w:rPr>
              <w:t xml:space="preserve"> </w:t>
            </w:r>
            <w:r>
              <w:rPr>
                <w:b/>
                <w:sz w:val="20"/>
              </w:rPr>
              <w:t>at</w:t>
            </w:r>
            <w:r>
              <w:rPr>
                <w:b/>
                <w:spacing w:val="-4"/>
                <w:sz w:val="20"/>
              </w:rPr>
              <w:t xml:space="preserve"> </w:t>
            </w:r>
            <w:r>
              <w:rPr>
                <w:b/>
                <w:sz w:val="20"/>
              </w:rPr>
              <w:t>31</w:t>
            </w:r>
            <w:r>
              <w:rPr>
                <w:b/>
                <w:spacing w:val="-4"/>
                <w:sz w:val="20"/>
              </w:rPr>
              <w:t xml:space="preserve"> </w:t>
            </w:r>
            <w:r>
              <w:rPr>
                <w:b/>
                <w:sz w:val="20"/>
              </w:rPr>
              <w:t>March</w:t>
            </w:r>
            <w:r>
              <w:rPr>
                <w:b/>
                <w:spacing w:val="-4"/>
                <w:sz w:val="20"/>
              </w:rPr>
              <w:t xml:space="preserve"> 2024</w:t>
            </w:r>
          </w:p>
        </w:tc>
        <w:tc>
          <w:tcPr>
            <w:tcW w:w="1316" w:type="dxa"/>
            <w:tcBorders>
              <w:top w:val="single" w:sz="8" w:space="0" w:color="000000"/>
              <w:bottom w:val="double" w:sz="8" w:space="0" w:color="000000"/>
            </w:tcBorders>
          </w:tcPr>
          <w:p w14:paraId="50E580E2" w14:textId="77777777" w:rsidR="00877A3B" w:rsidRDefault="00000000">
            <w:pPr>
              <w:pStyle w:val="TableParagraph"/>
              <w:spacing w:before="52"/>
              <w:ind w:right="103"/>
              <w:jc w:val="right"/>
              <w:rPr>
                <w:b/>
                <w:sz w:val="20"/>
              </w:rPr>
            </w:pPr>
            <w:r>
              <w:rPr>
                <w:b/>
                <w:spacing w:val="-2"/>
                <w:sz w:val="20"/>
              </w:rPr>
              <w:t>15,058</w:t>
            </w:r>
          </w:p>
        </w:tc>
        <w:tc>
          <w:tcPr>
            <w:tcW w:w="1422" w:type="dxa"/>
            <w:tcBorders>
              <w:top w:val="single" w:sz="8" w:space="0" w:color="000000"/>
              <w:bottom w:val="double" w:sz="8" w:space="0" w:color="000000"/>
            </w:tcBorders>
          </w:tcPr>
          <w:p w14:paraId="0F8E3E9D" w14:textId="77777777" w:rsidR="00877A3B" w:rsidRDefault="00000000">
            <w:pPr>
              <w:pStyle w:val="TableParagraph"/>
              <w:spacing w:before="52"/>
              <w:ind w:right="119"/>
              <w:jc w:val="right"/>
              <w:rPr>
                <w:b/>
                <w:sz w:val="20"/>
              </w:rPr>
            </w:pPr>
            <w:r>
              <w:rPr>
                <w:b/>
                <w:spacing w:val="-5"/>
                <w:sz w:val="20"/>
              </w:rPr>
              <w:t>128</w:t>
            </w:r>
          </w:p>
        </w:tc>
        <w:tc>
          <w:tcPr>
            <w:tcW w:w="1604" w:type="dxa"/>
            <w:tcBorders>
              <w:top w:val="single" w:sz="8" w:space="0" w:color="000000"/>
              <w:bottom w:val="double" w:sz="8" w:space="0" w:color="000000"/>
            </w:tcBorders>
          </w:tcPr>
          <w:p w14:paraId="5F04BEB6" w14:textId="77777777" w:rsidR="00877A3B" w:rsidRDefault="00000000">
            <w:pPr>
              <w:pStyle w:val="TableParagraph"/>
              <w:spacing w:before="52"/>
              <w:ind w:right="390"/>
              <w:jc w:val="right"/>
              <w:rPr>
                <w:b/>
                <w:sz w:val="20"/>
              </w:rPr>
            </w:pPr>
            <w:r>
              <w:rPr>
                <w:b/>
                <w:spacing w:val="-5"/>
                <w:sz w:val="20"/>
              </w:rPr>
              <w:t>45</w:t>
            </w:r>
          </w:p>
        </w:tc>
        <w:tc>
          <w:tcPr>
            <w:tcW w:w="1033" w:type="dxa"/>
            <w:tcBorders>
              <w:top w:val="single" w:sz="8" w:space="0" w:color="000000"/>
              <w:bottom w:val="double" w:sz="8" w:space="0" w:color="000000"/>
            </w:tcBorders>
          </w:tcPr>
          <w:p w14:paraId="5415365D" w14:textId="77777777" w:rsidR="00877A3B" w:rsidRDefault="00000000">
            <w:pPr>
              <w:pStyle w:val="TableParagraph"/>
              <w:spacing w:before="52"/>
              <w:ind w:left="332"/>
              <w:rPr>
                <w:b/>
                <w:sz w:val="20"/>
              </w:rPr>
            </w:pPr>
            <w:r>
              <w:rPr>
                <w:b/>
                <w:spacing w:val="-2"/>
                <w:sz w:val="20"/>
              </w:rPr>
              <w:t>15,231</w:t>
            </w:r>
          </w:p>
        </w:tc>
      </w:tr>
    </w:tbl>
    <w:p w14:paraId="687CD14A" w14:textId="77777777" w:rsidR="00877A3B" w:rsidRDefault="00877A3B">
      <w:pPr>
        <w:pStyle w:val="BodyText"/>
        <w:spacing w:before="47"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6971"/>
        <w:gridCol w:w="2115"/>
        <w:gridCol w:w="1337"/>
      </w:tblGrid>
      <w:tr w:rsidR="00877A3B" w14:paraId="24961C88" w14:textId="77777777">
        <w:trPr>
          <w:trHeight w:val="576"/>
        </w:trPr>
        <w:tc>
          <w:tcPr>
            <w:tcW w:w="10423" w:type="dxa"/>
            <w:gridSpan w:val="3"/>
          </w:tcPr>
          <w:p w14:paraId="1775FDCB" w14:textId="77777777" w:rsidR="00877A3B" w:rsidRDefault="00000000">
            <w:pPr>
              <w:pStyle w:val="TableParagraph"/>
              <w:spacing w:line="256" w:lineRule="auto"/>
              <w:ind w:left="50" w:right="225"/>
              <w:rPr>
                <w:sz w:val="20"/>
              </w:rPr>
            </w:pPr>
            <w:r>
              <w:rPr>
                <w:sz w:val="20"/>
              </w:rPr>
              <w:t>*</w:t>
            </w:r>
            <w:r>
              <w:rPr>
                <w:spacing w:val="-6"/>
                <w:sz w:val="20"/>
              </w:rPr>
              <w:t xml:space="preserve"> </w:t>
            </w:r>
            <w:r>
              <w:rPr>
                <w:sz w:val="20"/>
              </w:rPr>
              <w:t>Cash</w:t>
            </w:r>
            <w:r>
              <w:rPr>
                <w:spacing w:val="-6"/>
                <w:sz w:val="20"/>
              </w:rPr>
              <w:t xml:space="preserve"> </w:t>
            </w:r>
            <w:r>
              <w:rPr>
                <w:sz w:val="20"/>
              </w:rPr>
              <w:t>and</w:t>
            </w:r>
            <w:r>
              <w:rPr>
                <w:spacing w:val="-7"/>
                <w:sz w:val="20"/>
              </w:rPr>
              <w:t xml:space="preserve"> </w:t>
            </w:r>
            <w:r>
              <w:rPr>
                <w:sz w:val="20"/>
              </w:rPr>
              <w:t>cash</w:t>
            </w:r>
            <w:r>
              <w:rPr>
                <w:spacing w:val="-6"/>
                <w:sz w:val="20"/>
              </w:rPr>
              <w:t xml:space="preserve"> </w:t>
            </w:r>
            <w:r>
              <w:rPr>
                <w:sz w:val="20"/>
              </w:rPr>
              <w:t>equivalents</w:t>
            </w:r>
            <w:r>
              <w:rPr>
                <w:spacing w:val="-5"/>
                <w:sz w:val="20"/>
              </w:rPr>
              <w:t xml:space="preserve"> </w:t>
            </w:r>
            <w:r>
              <w:rPr>
                <w:sz w:val="20"/>
              </w:rPr>
              <w:t>excludes</w:t>
            </w:r>
            <w:r>
              <w:rPr>
                <w:spacing w:val="-5"/>
                <w:sz w:val="20"/>
              </w:rPr>
              <w:t xml:space="preserve"> </w:t>
            </w:r>
            <w:r>
              <w:rPr>
                <w:sz w:val="20"/>
              </w:rPr>
              <w:t>cash</w:t>
            </w:r>
            <w:r>
              <w:rPr>
                <w:spacing w:val="-6"/>
                <w:sz w:val="20"/>
              </w:rPr>
              <w:t xml:space="preserve"> </w:t>
            </w:r>
            <w:r>
              <w:rPr>
                <w:sz w:val="20"/>
              </w:rPr>
              <w:t>held</w:t>
            </w:r>
            <w:r>
              <w:rPr>
                <w:spacing w:val="-6"/>
                <w:sz w:val="20"/>
              </w:rPr>
              <w:t xml:space="preserve"> </w:t>
            </w:r>
            <w:r>
              <w:rPr>
                <w:sz w:val="20"/>
              </w:rPr>
              <w:t>by</w:t>
            </w:r>
            <w:r>
              <w:rPr>
                <w:spacing w:val="-11"/>
                <w:sz w:val="20"/>
              </w:rPr>
              <w:t xml:space="preserve"> </w:t>
            </w:r>
            <w:r>
              <w:rPr>
                <w:sz w:val="20"/>
              </w:rPr>
              <w:t>NHS</w:t>
            </w:r>
            <w:r>
              <w:rPr>
                <w:spacing w:val="-6"/>
                <w:sz w:val="20"/>
              </w:rPr>
              <w:t xml:space="preserve"> </w:t>
            </w:r>
            <w:r>
              <w:rPr>
                <w:sz w:val="20"/>
              </w:rPr>
              <w:t>charitable</w:t>
            </w:r>
            <w:r>
              <w:rPr>
                <w:spacing w:val="-6"/>
                <w:sz w:val="20"/>
              </w:rPr>
              <w:t xml:space="preserve"> </w:t>
            </w:r>
            <w:r>
              <w:rPr>
                <w:sz w:val="20"/>
              </w:rPr>
              <w:t>funds,</w:t>
            </w:r>
            <w:r>
              <w:rPr>
                <w:spacing w:val="-6"/>
                <w:sz w:val="20"/>
              </w:rPr>
              <w:t xml:space="preserve"> </w:t>
            </w:r>
            <w:r>
              <w:rPr>
                <w:sz w:val="20"/>
              </w:rPr>
              <w:t>which</w:t>
            </w:r>
            <w:r>
              <w:rPr>
                <w:spacing w:val="-6"/>
                <w:sz w:val="20"/>
              </w:rPr>
              <w:t xml:space="preserve"> </w:t>
            </w:r>
            <w:r>
              <w:rPr>
                <w:sz w:val="20"/>
              </w:rPr>
              <w:t>is</w:t>
            </w:r>
            <w:r>
              <w:rPr>
                <w:spacing w:val="-5"/>
                <w:sz w:val="20"/>
              </w:rPr>
              <w:t xml:space="preserve"> </w:t>
            </w:r>
            <w:r>
              <w:rPr>
                <w:sz w:val="20"/>
              </w:rPr>
              <w:t>shown</w:t>
            </w:r>
            <w:r>
              <w:rPr>
                <w:spacing w:val="-6"/>
                <w:sz w:val="20"/>
              </w:rPr>
              <w:t xml:space="preserve"> </w:t>
            </w:r>
            <w:r>
              <w:rPr>
                <w:sz w:val="20"/>
              </w:rPr>
              <w:t>within</w:t>
            </w:r>
            <w:r>
              <w:rPr>
                <w:spacing w:val="-6"/>
                <w:sz w:val="20"/>
              </w:rPr>
              <w:t xml:space="preserve"> </w:t>
            </w:r>
            <w:r>
              <w:rPr>
                <w:sz w:val="20"/>
              </w:rPr>
              <w:t>the</w:t>
            </w:r>
            <w:r>
              <w:rPr>
                <w:spacing w:val="-7"/>
                <w:sz w:val="20"/>
              </w:rPr>
              <w:t xml:space="preserve"> </w:t>
            </w:r>
            <w:r>
              <w:rPr>
                <w:sz w:val="20"/>
              </w:rPr>
              <w:t>final</w:t>
            </w:r>
            <w:r>
              <w:rPr>
                <w:spacing w:val="-7"/>
                <w:sz w:val="20"/>
              </w:rPr>
              <w:t xml:space="preserve"> </w:t>
            </w:r>
            <w:r>
              <w:rPr>
                <w:sz w:val="20"/>
              </w:rPr>
              <w:t>row</w:t>
            </w:r>
            <w:r>
              <w:rPr>
                <w:spacing w:val="-8"/>
                <w:sz w:val="20"/>
              </w:rPr>
              <w:t xml:space="preserve"> </w:t>
            </w:r>
            <w:r>
              <w:rPr>
                <w:sz w:val="20"/>
              </w:rPr>
              <w:t>of</w:t>
            </w:r>
            <w:r>
              <w:rPr>
                <w:spacing w:val="-4"/>
                <w:sz w:val="20"/>
              </w:rPr>
              <w:t xml:space="preserve"> </w:t>
            </w:r>
            <w:r>
              <w:rPr>
                <w:sz w:val="20"/>
              </w:rPr>
              <w:t>the above two tables.</w:t>
            </w:r>
          </w:p>
        </w:tc>
      </w:tr>
      <w:tr w:rsidR="00877A3B" w14:paraId="5C03F13B" w14:textId="77777777">
        <w:trPr>
          <w:trHeight w:val="361"/>
        </w:trPr>
        <w:tc>
          <w:tcPr>
            <w:tcW w:w="6971" w:type="dxa"/>
          </w:tcPr>
          <w:p w14:paraId="2DD14155" w14:textId="77777777" w:rsidR="00877A3B" w:rsidRDefault="00000000">
            <w:pPr>
              <w:pStyle w:val="TableParagraph"/>
              <w:spacing w:before="100"/>
              <w:ind w:left="50"/>
              <w:rPr>
                <w:b/>
                <w:sz w:val="20"/>
              </w:rPr>
            </w:pPr>
            <w:r>
              <w:rPr>
                <w:b/>
                <w:sz w:val="20"/>
              </w:rPr>
              <w:t>Note</w:t>
            </w:r>
            <w:r>
              <w:rPr>
                <w:b/>
                <w:spacing w:val="-10"/>
                <w:sz w:val="20"/>
              </w:rPr>
              <w:t xml:space="preserve"> </w:t>
            </w:r>
            <w:r>
              <w:rPr>
                <w:b/>
                <w:sz w:val="20"/>
              </w:rPr>
              <w:t>27.4</w:t>
            </w:r>
            <w:r>
              <w:rPr>
                <w:b/>
                <w:spacing w:val="-9"/>
                <w:sz w:val="20"/>
              </w:rPr>
              <w:t xml:space="preserve"> </w:t>
            </w:r>
            <w:r>
              <w:rPr>
                <w:b/>
                <w:sz w:val="20"/>
              </w:rPr>
              <w:t>Financial</w:t>
            </w:r>
            <w:r>
              <w:rPr>
                <w:b/>
                <w:spacing w:val="-7"/>
                <w:sz w:val="20"/>
              </w:rPr>
              <w:t xml:space="preserve"> </w:t>
            </w:r>
            <w:r>
              <w:rPr>
                <w:b/>
                <w:spacing w:val="-2"/>
                <w:sz w:val="20"/>
              </w:rPr>
              <w:t>liabilities</w:t>
            </w:r>
          </w:p>
        </w:tc>
        <w:tc>
          <w:tcPr>
            <w:tcW w:w="2115" w:type="dxa"/>
          </w:tcPr>
          <w:p w14:paraId="4FC42EFF" w14:textId="77777777" w:rsidR="00877A3B" w:rsidRDefault="00877A3B">
            <w:pPr>
              <w:pStyle w:val="TableParagraph"/>
              <w:rPr>
                <w:rFonts w:ascii="Times New Roman"/>
                <w:sz w:val="18"/>
              </w:rPr>
            </w:pPr>
          </w:p>
        </w:tc>
        <w:tc>
          <w:tcPr>
            <w:tcW w:w="1337" w:type="dxa"/>
          </w:tcPr>
          <w:p w14:paraId="344BD3AA" w14:textId="77777777" w:rsidR="00877A3B" w:rsidRDefault="00877A3B">
            <w:pPr>
              <w:pStyle w:val="TableParagraph"/>
              <w:rPr>
                <w:rFonts w:ascii="Times New Roman"/>
                <w:sz w:val="18"/>
              </w:rPr>
            </w:pPr>
          </w:p>
        </w:tc>
      </w:tr>
      <w:tr w:rsidR="00877A3B" w14:paraId="682DFDE1" w14:textId="77777777">
        <w:trPr>
          <w:trHeight w:val="534"/>
        </w:trPr>
        <w:tc>
          <w:tcPr>
            <w:tcW w:w="6971" w:type="dxa"/>
          </w:tcPr>
          <w:p w14:paraId="1E4A416C" w14:textId="77777777" w:rsidR="00877A3B" w:rsidRDefault="00877A3B">
            <w:pPr>
              <w:pStyle w:val="TableParagraph"/>
              <w:rPr>
                <w:rFonts w:ascii="Times New Roman"/>
                <w:sz w:val="18"/>
              </w:rPr>
            </w:pPr>
          </w:p>
        </w:tc>
        <w:tc>
          <w:tcPr>
            <w:tcW w:w="2115" w:type="dxa"/>
          </w:tcPr>
          <w:p w14:paraId="21BC8FAC" w14:textId="77777777" w:rsidR="00877A3B" w:rsidRDefault="00000000">
            <w:pPr>
              <w:pStyle w:val="TableParagraph"/>
              <w:spacing w:before="24"/>
              <w:ind w:right="73"/>
              <w:jc w:val="right"/>
              <w:rPr>
                <w:b/>
                <w:sz w:val="20"/>
              </w:rPr>
            </w:pPr>
            <w:r>
              <w:rPr>
                <w:b/>
                <w:sz w:val="20"/>
              </w:rPr>
              <w:t>31</w:t>
            </w:r>
            <w:r>
              <w:rPr>
                <w:b/>
                <w:spacing w:val="-6"/>
                <w:sz w:val="20"/>
              </w:rPr>
              <w:t xml:space="preserve"> </w:t>
            </w:r>
            <w:r>
              <w:rPr>
                <w:b/>
                <w:spacing w:val="-2"/>
                <w:sz w:val="20"/>
              </w:rPr>
              <w:t>March</w:t>
            </w:r>
          </w:p>
          <w:p w14:paraId="59E07F3E" w14:textId="77777777" w:rsidR="00877A3B" w:rsidRDefault="00000000">
            <w:pPr>
              <w:pStyle w:val="TableParagraph"/>
              <w:spacing w:before="27"/>
              <w:ind w:right="72"/>
              <w:jc w:val="right"/>
              <w:rPr>
                <w:b/>
                <w:sz w:val="20"/>
              </w:rPr>
            </w:pPr>
            <w:r>
              <w:rPr>
                <w:b/>
                <w:spacing w:val="-4"/>
                <w:sz w:val="20"/>
              </w:rPr>
              <w:t>2025</w:t>
            </w:r>
          </w:p>
        </w:tc>
        <w:tc>
          <w:tcPr>
            <w:tcW w:w="1337" w:type="dxa"/>
          </w:tcPr>
          <w:p w14:paraId="147E4B7D" w14:textId="77777777" w:rsidR="00877A3B" w:rsidRDefault="00000000">
            <w:pPr>
              <w:pStyle w:val="TableParagraph"/>
              <w:spacing w:before="24"/>
              <w:ind w:right="78"/>
              <w:jc w:val="right"/>
              <w:rPr>
                <w:b/>
                <w:sz w:val="20"/>
              </w:rPr>
            </w:pPr>
            <w:r>
              <w:rPr>
                <w:b/>
                <w:sz w:val="20"/>
              </w:rPr>
              <w:t>31</w:t>
            </w:r>
            <w:r>
              <w:rPr>
                <w:b/>
                <w:spacing w:val="-6"/>
                <w:sz w:val="20"/>
              </w:rPr>
              <w:t xml:space="preserve"> </w:t>
            </w:r>
            <w:r>
              <w:rPr>
                <w:b/>
                <w:spacing w:val="-2"/>
                <w:sz w:val="20"/>
              </w:rPr>
              <w:t>March</w:t>
            </w:r>
          </w:p>
          <w:p w14:paraId="4C22A558" w14:textId="77777777" w:rsidR="00877A3B" w:rsidRDefault="00000000">
            <w:pPr>
              <w:pStyle w:val="TableParagraph"/>
              <w:spacing w:before="27"/>
              <w:ind w:right="77"/>
              <w:jc w:val="right"/>
              <w:rPr>
                <w:b/>
                <w:sz w:val="20"/>
              </w:rPr>
            </w:pPr>
            <w:r>
              <w:rPr>
                <w:b/>
                <w:spacing w:val="-4"/>
                <w:sz w:val="20"/>
              </w:rPr>
              <w:t>2024</w:t>
            </w:r>
          </w:p>
        </w:tc>
      </w:tr>
      <w:tr w:rsidR="00877A3B" w14:paraId="66E9D8D2" w14:textId="77777777">
        <w:trPr>
          <w:trHeight w:val="287"/>
        </w:trPr>
        <w:tc>
          <w:tcPr>
            <w:tcW w:w="6971" w:type="dxa"/>
          </w:tcPr>
          <w:p w14:paraId="47718392" w14:textId="77777777" w:rsidR="00877A3B" w:rsidRDefault="00000000">
            <w:pPr>
              <w:pStyle w:val="TableParagraph"/>
              <w:spacing w:before="16"/>
              <w:ind w:left="50"/>
              <w:rPr>
                <w:b/>
                <w:sz w:val="20"/>
              </w:rPr>
            </w:pPr>
            <w:r>
              <w:rPr>
                <w:b/>
                <w:sz w:val="20"/>
              </w:rPr>
              <w:t>Carrying</w:t>
            </w:r>
            <w:r>
              <w:rPr>
                <w:b/>
                <w:spacing w:val="-10"/>
                <w:sz w:val="20"/>
              </w:rPr>
              <w:t xml:space="preserve"> </w:t>
            </w:r>
            <w:r>
              <w:rPr>
                <w:b/>
                <w:sz w:val="20"/>
              </w:rPr>
              <w:t>values</w:t>
            </w:r>
            <w:r>
              <w:rPr>
                <w:b/>
                <w:spacing w:val="-11"/>
                <w:sz w:val="20"/>
              </w:rPr>
              <w:t xml:space="preserve"> </w:t>
            </w:r>
            <w:r>
              <w:rPr>
                <w:b/>
                <w:sz w:val="20"/>
              </w:rPr>
              <w:t>of</w:t>
            </w:r>
            <w:r>
              <w:rPr>
                <w:b/>
                <w:spacing w:val="-10"/>
                <w:sz w:val="20"/>
              </w:rPr>
              <w:t xml:space="preserve"> </w:t>
            </w:r>
            <w:r>
              <w:rPr>
                <w:b/>
                <w:sz w:val="20"/>
              </w:rPr>
              <w:t>financial</w:t>
            </w:r>
            <w:r>
              <w:rPr>
                <w:b/>
                <w:spacing w:val="-10"/>
                <w:sz w:val="20"/>
              </w:rPr>
              <w:t xml:space="preserve"> </w:t>
            </w:r>
            <w:r>
              <w:rPr>
                <w:b/>
                <w:spacing w:val="-2"/>
                <w:sz w:val="20"/>
              </w:rPr>
              <w:t>liabilities</w:t>
            </w:r>
          </w:p>
        </w:tc>
        <w:tc>
          <w:tcPr>
            <w:tcW w:w="2115" w:type="dxa"/>
          </w:tcPr>
          <w:p w14:paraId="68D141EB" w14:textId="77777777" w:rsidR="00877A3B" w:rsidRDefault="00000000">
            <w:pPr>
              <w:pStyle w:val="TableParagraph"/>
              <w:spacing w:before="16"/>
              <w:ind w:right="73"/>
              <w:jc w:val="right"/>
              <w:rPr>
                <w:b/>
                <w:sz w:val="20"/>
              </w:rPr>
            </w:pPr>
            <w:r>
              <w:rPr>
                <w:b/>
                <w:spacing w:val="-5"/>
                <w:sz w:val="20"/>
              </w:rPr>
              <w:t>£m</w:t>
            </w:r>
          </w:p>
        </w:tc>
        <w:tc>
          <w:tcPr>
            <w:tcW w:w="1337" w:type="dxa"/>
          </w:tcPr>
          <w:p w14:paraId="3EDAB1F5" w14:textId="77777777" w:rsidR="00877A3B" w:rsidRDefault="00000000">
            <w:pPr>
              <w:pStyle w:val="TableParagraph"/>
              <w:spacing w:before="16"/>
              <w:ind w:right="78"/>
              <w:jc w:val="right"/>
              <w:rPr>
                <w:b/>
                <w:sz w:val="20"/>
              </w:rPr>
            </w:pPr>
            <w:r>
              <w:rPr>
                <w:b/>
                <w:spacing w:val="-5"/>
                <w:sz w:val="20"/>
              </w:rPr>
              <w:t>£m</w:t>
            </w:r>
          </w:p>
        </w:tc>
      </w:tr>
      <w:tr w:rsidR="00877A3B" w14:paraId="686BF651" w14:textId="77777777">
        <w:trPr>
          <w:trHeight w:val="292"/>
        </w:trPr>
        <w:tc>
          <w:tcPr>
            <w:tcW w:w="6971" w:type="dxa"/>
          </w:tcPr>
          <w:p w14:paraId="342FE1CE" w14:textId="77777777" w:rsidR="00877A3B" w:rsidRDefault="00000000">
            <w:pPr>
              <w:pStyle w:val="TableParagraph"/>
              <w:spacing w:before="34"/>
              <w:ind w:left="201"/>
              <w:rPr>
                <w:sz w:val="20"/>
              </w:rPr>
            </w:pPr>
            <w:r>
              <w:rPr>
                <w:sz w:val="20"/>
              </w:rPr>
              <w:t>Loans</w:t>
            </w:r>
            <w:r>
              <w:rPr>
                <w:spacing w:val="-8"/>
                <w:sz w:val="20"/>
              </w:rPr>
              <w:t xml:space="preserve"> </w:t>
            </w:r>
            <w:r>
              <w:rPr>
                <w:sz w:val="20"/>
              </w:rPr>
              <w:t>from</w:t>
            </w:r>
            <w:r>
              <w:rPr>
                <w:spacing w:val="-5"/>
                <w:sz w:val="20"/>
              </w:rPr>
              <w:t xml:space="preserve"> </w:t>
            </w:r>
            <w:r>
              <w:rPr>
                <w:sz w:val="20"/>
              </w:rPr>
              <w:t>the</w:t>
            </w:r>
            <w:r>
              <w:rPr>
                <w:spacing w:val="-8"/>
                <w:sz w:val="20"/>
              </w:rPr>
              <w:t xml:space="preserve"> </w:t>
            </w:r>
            <w:r>
              <w:rPr>
                <w:sz w:val="20"/>
              </w:rPr>
              <w:t>Department</w:t>
            </w:r>
            <w:r>
              <w:rPr>
                <w:spacing w:val="-9"/>
                <w:sz w:val="20"/>
              </w:rPr>
              <w:t xml:space="preserve"> </w:t>
            </w:r>
            <w:r>
              <w:rPr>
                <w:sz w:val="20"/>
              </w:rPr>
              <w:t>of</w:t>
            </w:r>
            <w:r>
              <w:rPr>
                <w:spacing w:val="-6"/>
                <w:sz w:val="20"/>
              </w:rPr>
              <w:t xml:space="preserve"> </w:t>
            </w:r>
            <w:r>
              <w:rPr>
                <w:sz w:val="20"/>
              </w:rPr>
              <w:t>Health</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pacing w:val="-4"/>
                <w:sz w:val="20"/>
              </w:rPr>
              <w:t>Care</w:t>
            </w:r>
          </w:p>
        </w:tc>
        <w:tc>
          <w:tcPr>
            <w:tcW w:w="2115" w:type="dxa"/>
          </w:tcPr>
          <w:p w14:paraId="2BF67CCB" w14:textId="77777777" w:rsidR="00877A3B" w:rsidRDefault="00000000">
            <w:pPr>
              <w:pStyle w:val="TableParagraph"/>
              <w:spacing w:before="34"/>
              <w:ind w:right="137"/>
              <w:jc w:val="right"/>
              <w:rPr>
                <w:sz w:val="20"/>
              </w:rPr>
            </w:pPr>
            <w:r>
              <w:rPr>
                <w:spacing w:val="-2"/>
                <w:sz w:val="20"/>
              </w:rPr>
              <w:t>2,060</w:t>
            </w:r>
          </w:p>
        </w:tc>
        <w:tc>
          <w:tcPr>
            <w:tcW w:w="1337" w:type="dxa"/>
          </w:tcPr>
          <w:p w14:paraId="2A1E533C" w14:textId="77777777" w:rsidR="00877A3B" w:rsidRDefault="00000000">
            <w:pPr>
              <w:pStyle w:val="TableParagraph"/>
              <w:spacing w:before="34"/>
              <w:ind w:right="142"/>
              <w:jc w:val="right"/>
              <w:rPr>
                <w:sz w:val="20"/>
              </w:rPr>
            </w:pPr>
            <w:r>
              <w:rPr>
                <w:spacing w:val="-2"/>
                <w:sz w:val="20"/>
              </w:rPr>
              <w:t>2,217</w:t>
            </w:r>
          </w:p>
        </w:tc>
      </w:tr>
      <w:tr w:rsidR="00877A3B" w14:paraId="621564D0" w14:textId="77777777">
        <w:trPr>
          <w:trHeight w:val="280"/>
        </w:trPr>
        <w:tc>
          <w:tcPr>
            <w:tcW w:w="6971" w:type="dxa"/>
          </w:tcPr>
          <w:p w14:paraId="10D5733F" w14:textId="77777777" w:rsidR="00877A3B" w:rsidRDefault="00000000">
            <w:pPr>
              <w:pStyle w:val="TableParagraph"/>
              <w:spacing w:before="22"/>
              <w:ind w:left="201"/>
              <w:rPr>
                <w:sz w:val="20"/>
              </w:rPr>
            </w:pPr>
            <w:r>
              <w:rPr>
                <w:sz w:val="20"/>
              </w:rPr>
              <w:t>Obligations</w:t>
            </w:r>
            <w:r>
              <w:rPr>
                <w:spacing w:val="-10"/>
                <w:sz w:val="20"/>
              </w:rPr>
              <w:t xml:space="preserve"> </w:t>
            </w:r>
            <w:r>
              <w:rPr>
                <w:sz w:val="20"/>
              </w:rPr>
              <w:t>under</w:t>
            </w:r>
            <w:r>
              <w:rPr>
                <w:spacing w:val="-10"/>
                <w:sz w:val="20"/>
              </w:rPr>
              <w:t xml:space="preserve"> </w:t>
            </w:r>
            <w:r>
              <w:rPr>
                <w:sz w:val="20"/>
              </w:rPr>
              <w:t>PFI,</w:t>
            </w:r>
            <w:r>
              <w:rPr>
                <w:spacing w:val="-10"/>
                <w:sz w:val="20"/>
              </w:rPr>
              <w:t xml:space="preserve"> </w:t>
            </w:r>
            <w:r>
              <w:rPr>
                <w:sz w:val="20"/>
              </w:rPr>
              <w:t>LIFT</w:t>
            </w:r>
            <w:r>
              <w:rPr>
                <w:spacing w:val="-7"/>
                <w:sz w:val="20"/>
              </w:rPr>
              <w:t xml:space="preserve"> </w:t>
            </w:r>
            <w:r>
              <w:rPr>
                <w:sz w:val="20"/>
              </w:rPr>
              <w:t>and</w:t>
            </w:r>
            <w:r>
              <w:rPr>
                <w:spacing w:val="-10"/>
                <w:sz w:val="20"/>
              </w:rPr>
              <w:t xml:space="preserve"> </w:t>
            </w:r>
            <w:r>
              <w:rPr>
                <w:sz w:val="20"/>
              </w:rPr>
              <w:t>other</w:t>
            </w:r>
            <w:r>
              <w:rPr>
                <w:spacing w:val="-10"/>
                <w:sz w:val="20"/>
              </w:rPr>
              <w:t xml:space="preserve"> </w:t>
            </w:r>
            <w:r>
              <w:rPr>
                <w:sz w:val="20"/>
              </w:rPr>
              <w:t>service</w:t>
            </w:r>
            <w:r>
              <w:rPr>
                <w:spacing w:val="-10"/>
                <w:sz w:val="20"/>
              </w:rPr>
              <w:t xml:space="preserve"> </w:t>
            </w:r>
            <w:r>
              <w:rPr>
                <w:sz w:val="20"/>
              </w:rPr>
              <w:t>concession</w:t>
            </w:r>
            <w:r>
              <w:rPr>
                <w:spacing w:val="-12"/>
                <w:sz w:val="20"/>
              </w:rPr>
              <w:t xml:space="preserve"> </w:t>
            </w:r>
            <w:r>
              <w:rPr>
                <w:spacing w:val="-2"/>
                <w:sz w:val="20"/>
              </w:rPr>
              <w:t>contracts</w:t>
            </w:r>
          </w:p>
        </w:tc>
        <w:tc>
          <w:tcPr>
            <w:tcW w:w="2115" w:type="dxa"/>
          </w:tcPr>
          <w:p w14:paraId="67B2E7FD" w14:textId="77777777" w:rsidR="00877A3B" w:rsidRDefault="00000000">
            <w:pPr>
              <w:pStyle w:val="TableParagraph"/>
              <w:spacing w:before="22"/>
              <w:ind w:right="137"/>
              <w:jc w:val="right"/>
              <w:rPr>
                <w:sz w:val="20"/>
              </w:rPr>
            </w:pPr>
            <w:r>
              <w:rPr>
                <w:spacing w:val="-2"/>
                <w:sz w:val="20"/>
              </w:rPr>
              <w:t>13,708</w:t>
            </w:r>
          </w:p>
        </w:tc>
        <w:tc>
          <w:tcPr>
            <w:tcW w:w="1337" w:type="dxa"/>
          </w:tcPr>
          <w:p w14:paraId="557AC647" w14:textId="77777777" w:rsidR="00877A3B" w:rsidRDefault="00000000">
            <w:pPr>
              <w:pStyle w:val="TableParagraph"/>
              <w:spacing w:before="22"/>
              <w:ind w:right="142"/>
              <w:jc w:val="right"/>
              <w:rPr>
                <w:sz w:val="20"/>
              </w:rPr>
            </w:pPr>
            <w:r>
              <w:rPr>
                <w:spacing w:val="-2"/>
                <w:sz w:val="20"/>
              </w:rPr>
              <w:t>13,923</w:t>
            </w:r>
          </w:p>
        </w:tc>
      </w:tr>
      <w:tr w:rsidR="00877A3B" w14:paraId="6C32CD73" w14:textId="77777777">
        <w:trPr>
          <w:trHeight w:val="264"/>
        </w:trPr>
        <w:tc>
          <w:tcPr>
            <w:tcW w:w="6971" w:type="dxa"/>
          </w:tcPr>
          <w:p w14:paraId="69C9634A" w14:textId="77777777" w:rsidR="00877A3B" w:rsidRDefault="00000000">
            <w:pPr>
              <w:pStyle w:val="TableParagraph"/>
              <w:spacing w:before="22" w:line="222" w:lineRule="exact"/>
              <w:ind w:left="201"/>
              <w:rPr>
                <w:sz w:val="20"/>
              </w:rPr>
            </w:pPr>
            <w:r>
              <w:rPr>
                <w:spacing w:val="-2"/>
                <w:sz w:val="20"/>
              </w:rPr>
              <w:t>Obligations</w:t>
            </w:r>
            <w:r>
              <w:rPr>
                <w:sz w:val="20"/>
              </w:rPr>
              <w:t xml:space="preserve"> </w:t>
            </w:r>
            <w:r>
              <w:rPr>
                <w:spacing w:val="-2"/>
                <w:sz w:val="20"/>
              </w:rPr>
              <w:t>under</w:t>
            </w:r>
            <w:r>
              <w:rPr>
                <w:sz w:val="20"/>
              </w:rPr>
              <w:t xml:space="preserve"> </w:t>
            </w:r>
            <w:r>
              <w:rPr>
                <w:spacing w:val="-2"/>
                <w:sz w:val="20"/>
              </w:rPr>
              <w:t>leases</w:t>
            </w:r>
          </w:p>
        </w:tc>
        <w:tc>
          <w:tcPr>
            <w:tcW w:w="2115" w:type="dxa"/>
          </w:tcPr>
          <w:p w14:paraId="6DF30504" w14:textId="77777777" w:rsidR="00877A3B" w:rsidRDefault="00000000">
            <w:pPr>
              <w:pStyle w:val="TableParagraph"/>
              <w:spacing w:before="22" w:line="222" w:lineRule="exact"/>
              <w:ind w:right="137"/>
              <w:jc w:val="right"/>
              <w:rPr>
                <w:sz w:val="20"/>
              </w:rPr>
            </w:pPr>
            <w:r>
              <w:rPr>
                <w:spacing w:val="-2"/>
                <w:sz w:val="20"/>
              </w:rPr>
              <w:t>5,636</w:t>
            </w:r>
          </w:p>
        </w:tc>
        <w:tc>
          <w:tcPr>
            <w:tcW w:w="1337" w:type="dxa"/>
          </w:tcPr>
          <w:p w14:paraId="1F146351" w14:textId="77777777" w:rsidR="00877A3B" w:rsidRDefault="00000000">
            <w:pPr>
              <w:pStyle w:val="TableParagraph"/>
              <w:spacing w:before="22" w:line="222" w:lineRule="exact"/>
              <w:ind w:right="142"/>
              <w:jc w:val="right"/>
              <w:rPr>
                <w:sz w:val="20"/>
              </w:rPr>
            </w:pPr>
            <w:r>
              <w:rPr>
                <w:spacing w:val="-2"/>
                <w:sz w:val="20"/>
              </w:rPr>
              <w:t>5,690</w:t>
            </w:r>
          </w:p>
        </w:tc>
      </w:tr>
      <w:tr w:rsidR="00877A3B" w14:paraId="17442CF2" w14:textId="77777777">
        <w:trPr>
          <w:trHeight w:val="270"/>
        </w:trPr>
        <w:tc>
          <w:tcPr>
            <w:tcW w:w="6971" w:type="dxa"/>
          </w:tcPr>
          <w:p w14:paraId="7400A95D" w14:textId="77777777" w:rsidR="00877A3B" w:rsidRDefault="00000000">
            <w:pPr>
              <w:pStyle w:val="TableParagraph"/>
              <w:spacing w:before="5"/>
              <w:ind w:left="201"/>
              <w:rPr>
                <w:sz w:val="20"/>
              </w:rPr>
            </w:pPr>
            <w:r>
              <w:rPr>
                <w:sz w:val="20"/>
              </w:rPr>
              <w:t>Other</w:t>
            </w:r>
            <w:r>
              <w:rPr>
                <w:spacing w:val="-10"/>
                <w:sz w:val="20"/>
              </w:rPr>
              <w:t xml:space="preserve"> </w:t>
            </w:r>
            <w:r>
              <w:rPr>
                <w:spacing w:val="-2"/>
                <w:sz w:val="20"/>
              </w:rPr>
              <w:t>borrowings</w:t>
            </w:r>
          </w:p>
        </w:tc>
        <w:tc>
          <w:tcPr>
            <w:tcW w:w="2115" w:type="dxa"/>
          </w:tcPr>
          <w:p w14:paraId="586E46E6" w14:textId="77777777" w:rsidR="00877A3B" w:rsidRDefault="00000000">
            <w:pPr>
              <w:pStyle w:val="TableParagraph"/>
              <w:spacing w:before="5"/>
              <w:ind w:right="137"/>
              <w:jc w:val="right"/>
              <w:rPr>
                <w:sz w:val="20"/>
              </w:rPr>
            </w:pPr>
            <w:r>
              <w:rPr>
                <w:spacing w:val="-5"/>
                <w:sz w:val="20"/>
              </w:rPr>
              <w:t>261</w:t>
            </w:r>
          </w:p>
        </w:tc>
        <w:tc>
          <w:tcPr>
            <w:tcW w:w="1337" w:type="dxa"/>
          </w:tcPr>
          <w:p w14:paraId="19A2D7F9" w14:textId="77777777" w:rsidR="00877A3B" w:rsidRDefault="00000000">
            <w:pPr>
              <w:pStyle w:val="TableParagraph"/>
              <w:spacing w:before="5"/>
              <w:ind w:right="142"/>
              <w:jc w:val="right"/>
              <w:rPr>
                <w:sz w:val="20"/>
              </w:rPr>
            </w:pPr>
            <w:r>
              <w:rPr>
                <w:spacing w:val="-5"/>
                <w:sz w:val="20"/>
              </w:rPr>
              <w:t>306</w:t>
            </w:r>
          </w:p>
        </w:tc>
      </w:tr>
      <w:tr w:rsidR="00877A3B" w14:paraId="1C410AD3" w14:textId="77777777">
        <w:trPr>
          <w:trHeight w:val="286"/>
        </w:trPr>
        <w:tc>
          <w:tcPr>
            <w:tcW w:w="6971" w:type="dxa"/>
          </w:tcPr>
          <w:p w14:paraId="2D7D1050" w14:textId="77777777" w:rsidR="00877A3B" w:rsidRDefault="00000000">
            <w:pPr>
              <w:pStyle w:val="TableParagraph"/>
              <w:spacing w:before="28"/>
              <w:ind w:left="201"/>
              <w:rPr>
                <w:sz w:val="20"/>
              </w:rPr>
            </w:pPr>
            <w:r>
              <w:rPr>
                <w:sz w:val="20"/>
              </w:rPr>
              <w:t>Trade</w:t>
            </w:r>
            <w:r>
              <w:rPr>
                <w:spacing w:val="-13"/>
                <w:sz w:val="20"/>
              </w:rPr>
              <w:t xml:space="preserve"> </w:t>
            </w:r>
            <w:r>
              <w:rPr>
                <w:sz w:val="20"/>
              </w:rPr>
              <w:t>and</w:t>
            </w:r>
            <w:r>
              <w:rPr>
                <w:spacing w:val="-14"/>
                <w:sz w:val="20"/>
              </w:rPr>
              <w:t xml:space="preserve"> </w:t>
            </w:r>
            <w:r>
              <w:rPr>
                <w:sz w:val="20"/>
              </w:rPr>
              <w:t>other</w:t>
            </w:r>
            <w:r>
              <w:rPr>
                <w:spacing w:val="-12"/>
                <w:sz w:val="20"/>
              </w:rPr>
              <w:t xml:space="preserve"> </w:t>
            </w:r>
            <w:r>
              <w:rPr>
                <w:sz w:val="20"/>
              </w:rPr>
              <w:t>payables</w:t>
            </w:r>
            <w:r>
              <w:rPr>
                <w:spacing w:val="-11"/>
                <w:sz w:val="20"/>
              </w:rPr>
              <w:t xml:space="preserve"> </w:t>
            </w:r>
            <w:r>
              <w:rPr>
                <w:sz w:val="20"/>
              </w:rPr>
              <w:t>excluding</w:t>
            </w:r>
            <w:r>
              <w:rPr>
                <w:spacing w:val="-14"/>
                <w:sz w:val="20"/>
              </w:rPr>
              <w:t xml:space="preserve"> </w:t>
            </w:r>
            <w:r>
              <w:rPr>
                <w:sz w:val="20"/>
              </w:rPr>
              <w:t>non-financial</w:t>
            </w:r>
            <w:r>
              <w:rPr>
                <w:spacing w:val="-13"/>
                <w:sz w:val="20"/>
              </w:rPr>
              <w:t xml:space="preserve"> </w:t>
            </w:r>
            <w:r>
              <w:rPr>
                <w:spacing w:val="-2"/>
                <w:sz w:val="20"/>
              </w:rPr>
              <w:t>liabilities</w:t>
            </w:r>
          </w:p>
        </w:tc>
        <w:tc>
          <w:tcPr>
            <w:tcW w:w="2115" w:type="dxa"/>
          </w:tcPr>
          <w:p w14:paraId="31E7A315" w14:textId="77777777" w:rsidR="00877A3B" w:rsidRDefault="00000000">
            <w:pPr>
              <w:pStyle w:val="TableParagraph"/>
              <w:spacing w:before="28"/>
              <w:ind w:right="137"/>
              <w:jc w:val="right"/>
              <w:rPr>
                <w:sz w:val="20"/>
              </w:rPr>
            </w:pPr>
            <w:r>
              <w:rPr>
                <w:spacing w:val="-2"/>
                <w:sz w:val="20"/>
              </w:rPr>
              <w:t>11,639</w:t>
            </w:r>
          </w:p>
        </w:tc>
        <w:tc>
          <w:tcPr>
            <w:tcW w:w="1337" w:type="dxa"/>
          </w:tcPr>
          <w:p w14:paraId="1E682430" w14:textId="77777777" w:rsidR="00877A3B" w:rsidRDefault="00000000">
            <w:pPr>
              <w:pStyle w:val="TableParagraph"/>
              <w:spacing w:before="28"/>
              <w:ind w:right="142"/>
              <w:jc w:val="right"/>
              <w:rPr>
                <w:sz w:val="20"/>
              </w:rPr>
            </w:pPr>
            <w:r>
              <w:rPr>
                <w:spacing w:val="-2"/>
                <w:sz w:val="20"/>
              </w:rPr>
              <w:t>12,356</w:t>
            </w:r>
          </w:p>
        </w:tc>
      </w:tr>
      <w:tr w:rsidR="00877A3B" w14:paraId="07EEBCEE" w14:textId="77777777">
        <w:trPr>
          <w:trHeight w:val="280"/>
        </w:trPr>
        <w:tc>
          <w:tcPr>
            <w:tcW w:w="6971" w:type="dxa"/>
          </w:tcPr>
          <w:p w14:paraId="0648FBC6" w14:textId="77777777" w:rsidR="00877A3B" w:rsidRDefault="00000000">
            <w:pPr>
              <w:pStyle w:val="TableParagraph"/>
              <w:spacing w:before="22"/>
              <w:ind w:left="201"/>
              <w:rPr>
                <w:sz w:val="20"/>
              </w:rPr>
            </w:pPr>
            <w:r>
              <w:rPr>
                <w:sz w:val="20"/>
              </w:rPr>
              <w:t>Other</w:t>
            </w:r>
            <w:r>
              <w:rPr>
                <w:spacing w:val="-11"/>
                <w:sz w:val="20"/>
              </w:rPr>
              <w:t xml:space="preserve"> </w:t>
            </w:r>
            <w:r>
              <w:rPr>
                <w:sz w:val="20"/>
              </w:rPr>
              <w:t>financial</w:t>
            </w:r>
            <w:r>
              <w:rPr>
                <w:spacing w:val="-13"/>
                <w:sz w:val="20"/>
              </w:rPr>
              <w:t xml:space="preserve"> </w:t>
            </w:r>
            <w:r>
              <w:rPr>
                <w:spacing w:val="-2"/>
                <w:sz w:val="20"/>
              </w:rPr>
              <w:t>liabilities</w:t>
            </w:r>
          </w:p>
        </w:tc>
        <w:tc>
          <w:tcPr>
            <w:tcW w:w="2115" w:type="dxa"/>
          </w:tcPr>
          <w:p w14:paraId="38EF9A78" w14:textId="77777777" w:rsidR="00877A3B" w:rsidRDefault="00000000">
            <w:pPr>
              <w:pStyle w:val="TableParagraph"/>
              <w:spacing w:before="22"/>
              <w:ind w:right="137"/>
              <w:jc w:val="right"/>
              <w:rPr>
                <w:sz w:val="20"/>
              </w:rPr>
            </w:pPr>
            <w:r>
              <w:rPr>
                <w:spacing w:val="-10"/>
                <w:sz w:val="20"/>
              </w:rPr>
              <w:t>6</w:t>
            </w:r>
          </w:p>
        </w:tc>
        <w:tc>
          <w:tcPr>
            <w:tcW w:w="1337" w:type="dxa"/>
          </w:tcPr>
          <w:p w14:paraId="5B05C8A1" w14:textId="77777777" w:rsidR="00877A3B" w:rsidRDefault="00000000">
            <w:pPr>
              <w:pStyle w:val="TableParagraph"/>
              <w:spacing w:before="22"/>
              <w:ind w:right="142"/>
              <w:jc w:val="right"/>
              <w:rPr>
                <w:sz w:val="20"/>
              </w:rPr>
            </w:pPr>
            <w:r>
              <w:rPr>
                <w:spacing w:val="-10"/>
                <w:sz w:val="20"/>
              </w:rPr>
              <w:t>2</w:t>
            </w:r>
          </w:p>
        </w:tc>
      </w:tr>
      <w:tr w:rsidR="00877A3B" w14:paraId="23014946" w14:textId="77777777">
        <w:trPr>
          <w:trHeight w:val="279"/>
        </w:trPr>
        <w:tc>
          <w:tcPr>
            <w:tcW w:w="6971" w:type="dxa"/>
          </w:tcPr>
          <w:p w14:paraId="6CD2B446" w14:textId="77777777" w:rsidR="00877A3B" w:rsidRDefault="00000000">
            <w:pPr>
              <w:pStyle w:val="TableParagraph"/>
              <w:spacing w:before="22"/>
              <w:ind w:left="201"/>
              <w:rPr>
                <w:sz w:val="20"/>
              </w:rPr>
            </w:pPr>
            <w:r>
              <w:rPr>
                <w:sz w:val="20"/>
              </w:rPr>
              <w:t>Provisions</w:t>
            </w:r>
            <w:r>
              <w:rPr>
                <w:spacing w:val="-14"/>
                <w:sz w:val="20"/>
              </w:rPr>
              <w:t xml:space="preserve"> </w:t>
            </w:r>
            <w:r>
              <w:rPr>
                <w:sz w:val="20"/>
              </w:rPr>
              <w:t>under</w:t>
            </w:r>
            <w:r>
              <w:rPr>
                <w:spacing w:val="-13"/>
                <w:sz w:val="20"/>
              </w:rPr>
              <w:t xml:space="preserve"> </w:t>
            </w:r>
            <w:r>
              <w:rPr>
                <w:spacing w:val="-2"/>
                <w:sz w:val="20"/>
              </w:rPr>
              <w:t>contract</w:t>
            </w:r>
          </w:p>
        </w:tc>
        <w:tc>
          <w:tcPr>
            <w:tcW w:w="2115" w:type="dxa"/>
          </w:tcPr>
          <w:p w14:paraId="6A5ADC03" w14:textId="77777777" w:rsidR="00877A3B" w:rsidRDefault="00000000">
            <w:pPr>
              <w:pStyle w:val="TableParagraph"/>
              <w:spacing w:before="22"/>
              <w:ind w:right="137"/>
              <w:jc w:val="right"/>
              <w:rPr>
                <w:sz w:val="20"/>
              </w:rPr>
            </w:pPr>
            <w:r>
              <w:rPr>
                <w:spacing w:val="-5"/>
                <w:sz w:val="20"/>
              </w:rPr>
              <w:t>400</w:t>
            </w:r>
          </w:p>
        </w:tc>
        <w:tc>
          <w:tcPr>
            <w:tcW w:w="1337" w:type="dxa"/>
          </w:tcPr>
          <w:p w14:paraId="3AB73F39" w14:textId="77777777" w:rsidR="00877A3B" w:rsidRDefault="00000000">
            <w:pPr>
              <w:pStyle w:val="TableParagraph"/>
              <w:spacing w:before="22"/>
              <w:ind w:right="142"/>
              <w:jc w:val="right"/>
              <w:rPr>
                <w:sz w:val="20"/>
              </w:rPr>
            </w:pPr>
            <w:r>
              <w:rPr>
                <w:spacing w:val="-5"/>
                <w:sz w:val="20"/>
              </w:rPr>
              <w:t>427</w:t>
            </w:r>
          </w:p>
        </w:tc>
      </w:tr>
      <w:tr w:rsidR="00877A3B" w14:paraId="281C657C" w14:textId="77777777">
        <w:trPr>
          <w:trHeight w:val="287"/>
        </w:trPr>
        <w:tc>
          <w:tcPr>
            <w:tcW w:w="6971" w:type="dxa"/>
          </w:tcPr>
          <w:p w14:paraId="0364B490" w14:textId="77777777" w:rsidR="00877A3B" w:rsidRDefault="00000000">
            <w:pPr>
              <w:pStyle w:val="TableParagraph"/>
              <w:spacing w:before="20"/>
              <w:ind w:left="201"/>
              <w:rPr>
                <w:sz w:val="20"/>
              </w:rPr>
            </w:pPr>
            <w:r>
              <w:rPr>
                <w:sz w:val="20"/>
              </w:rPr>
              <w:t>NHS</w:t>
            </w:r>
            <w:r>
              <w:rPr>
                <w:spacing w:val="-12"/>
                <w:sz w:val="20"/>
              </w:rPr>
              <w:t xml:space="preserve"> </w:t>
            </w:r>
            <w:r>
              <w:rPr>
                <w:sz w:val="20"/>
              </w:rPr>
              <w:t>charitable</w:t>
            </w:r>
            <w:r>
              <w:rPr>
                <w:spacing w:val="-11"/>
                <w:sz w:val="20"/>
              </w:rPr>
              <w:t xml:space="preserve"> </w:t>
            </w:r>
            <w:r>
              <w:rPr>
                <w:sz w:val="20"/>
              </w:rPr>
              <w:t>funds</w:t>
            </w:r>
            <w:r>
              <w:rPr>
                <w:spacing w:val="-10"/>
                <w:sz w:val="20"/>
              </w:rPr>
              <w:t xml:space="preserve"> </w:t>
            </w:r>
            <w:r>
              <w:rPr>
                <w:sz w:val="20"/>
              </w:rPr>
              <w:t>financial</w:t>
            </w:r>
            <w:r>
              <w:rPr>
                <w:spacing w:val="-12"/>
                <w:sz w:val="20"/>
              </w:rPr>
              <w:t xml:space="preserve"> </w:t>
            </w:r>
            <w:r>
              <w:rPr>
                <w:spacing w:val="-2"/>
                <w:sz w:val="20"/>
              </w:rPr>
              <w:t>liabilities</w:t>
            </w:r>
          </w:p>
        </w:tc>
        <w:tc>
          <w:tcPr>
            <w:tcW w:w="2115" w:type="dxa"/>
          </w:tcPr>
          <w:p w14:paraId="496F9948" w14:textId="77777777" w:rsidR="00877A3B" w:rsidRDefault="00000000">
            <w:pPr>
              <w:pStyle w:val="TableParagraph"/>
              <w:tabs>
                <w:tab w:val="left" w:pos="1037"/>
              </w:tabs>
              <w:spacing w:before="23"/>
              <w:ind w:right="41"/>
              <w:jc w:val="right"/>
              <w:rPr>
                <w:sz w:val="20"/>
              </w:rPr>
            </w:pPr>
            <w:r>
              <w:rPr>
                <w:sz w:val="20"/>
                <w:u w:val="single"/>
              </w:rPr>
              <w:tab/>
            </w:r>
            <w:r>
              <w:rPr>
                <w:spacing w:val="-10"/>
                <w:sz w:val="20"/>
                <w:u w:val="single"/>
              </w:rPr>
              <w:t>6</w:t>
            </w:r>
            <w:r>
              <w:rPr>
                <w:spacing w:val="80"/>
                <w:sz w:val="20"/>
                <w:u w:val="single"/>
              </w:rPr>
              <w:t xml:space="preserve"> </w:t>
            </w:r>
          </w:p>
        </w:tc>
        <w:tc>
          <w:tcPr>
            <w:tcW w:w="1337" w:type="dxa"/>
          </w:tcPr>
          <w:p w14:paraId="595835FF" w14:textId="77777777" w:rsidR="00877A3B" w:rsidRDefault="00000000">
            <w:pPr>
              <w:pStyle w:val="TableParagraph"/>
              <w:tabs>
                <w:tab w:val="left" w:pos="926"/>
              </w:tabs>
              <w:spacing w:before="23"/>
              <w:ind w:right="46"/>
              <w:jc w:val="right"/>
              <w:rPr>
                <w:sz w:val="20"/>
              </w:rPr>
            </w:pPr>
            <w:r>
              <w:rPr>
                <w:sz w:val="20"/>
                <w:u w:val="single"/>
              </w:rPr>
              <w:tab/>
            </w:r>
            <w:r>
              <w:rPr>
                <w:spacing w:val="-5"/>
                <w:sz w:val="20"/>
                <w:u w:val="single"/>
              </w:rPr>
              <w:t>11</w:t>
            </w:r>
            <w:r>
              <w:rPr>
                <w:spacing w:val="80"/>
                <w:sz w:val="20"/>
                <w:u w:val="single"/>
              </w:rPr>
              <w:t xml:space="preserve"> </w:t>
            </w:r>
          </w:p>
        </w:tc>
      </w:tr>
      <w:tr w:rsidR="00877A3B" w14:paraId="0A3B88E6" w14:textId="77777777">
        <w:trPr>
          <w:trHeight w:val="307"/>
        </w:trPr>
        <w:tc>
          <w:tcPr>
            <w:tcW w:w="6971" w:type="dxa"/>
          </w:tcPr>
          <w:p w14:paraId="646E0476" w14:textId="77777777" w:rsidR="00877A3B" w:rsidRDefault="00000000">
            <w:pPr>
              <w:pStyle w:val="TableParagraph"/>
              <w:spacing w:before="4"/>
              <w:ind w:left="50"/>
              <w:rPr>
                <w:b/>
                <w:sz w:val="20"/>
              </w:rPr>
            </w:pPr>
            <w:r>
              <w:rPr>
                <w:b/>
                <w:sz w:val="20"/>
              </w:rPr>
              <w:t>Total</w:t>
            </w:r>
            <w:r>
              <w:rPr>
                <w:b/>
                <w:spacing w:val="-8"/>
                <w:sz w:val="20"/>
              </w:rPr>
              <w:t xml:space="preserve"> </w:t>
            </w:r>
            <w:r>
              <w:rPr>
                <w:b/>
                <w:sz w:val="20"/>
              </w:rPr>
              <w:t>financial</w:t>
            </w:r>
            <w:r>
              <w:rPr>
                <w:b/>
                <w:spacing w:val="-7"/>
                <w:sz w:val="20"/>
              </w:rPr>
              <w:t xml:space="preserve"> </w:t>
            </w:r>
            <w:r>
              <w:rPr>
                <w:b/>
                <w:spacing w:val="-2"/>
                <w:sz w:val="20"/>
              </w:rPr>
              <w:t>liabilities</w:t>
            </w:r>
          </w:p>
        </w:tc>
        <w:tc>
          <w:tcPr>
            <w:tcW w:w="2115" w:type="dxa"/>
          </w:tcPr>
          <w:p w14:paraId="6BAE0878" w14:textId="77777777" w:rsidR="00877A3B" w:rsidRDefault="00000000">
            <w:pPr>
              <w:pStyle w:val="TableParagraph"/>
              <w:spacing w:before="4"/>
              <w:ind w:right="137"/>
              <w:jc w:val="right"/>
              <w:rPr>
                <w:b/>
                <w:sz w:val="20"/>
              </w:rPr>
            </w:pPr>
            <w:r>
              <w:rPr>
                <w:b/>
                <w:noProof/>
                <w:sz w:val="20"/>
              </w:rPr>
              <mc:AlternateContent>
                <mc:Choice Requires="wpg">
                  <w:drawing>
                    <wp:anchor distT="0" distB="0" distL="0" distR="0" simplePos="0" relativeHeight="251661312" behindDoc="1" locked="0" layoutInCell="1" allowOverlap="1" wp14:anchorId="43C7B010" wp14:editId="5EBA2323">
                      <wp:simplePos x="0" y="0"/>
                      <wp:positionH relativeFrom="column">
                        <wp:posOffset>525391</wp:posOffset>
                      </wp:positionH>
                      <wp:positionV relativeFrom="paragraph">
                        <wp:posOffset>158240</wp:posOffset>
                      </wp:positionV>
                      <wp:extent cx="789940" cy="3683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940" cy="36830"/>
                                <a:chOff x="0" y="0"/>
                                <a:chExt cx="789940" cy="36830"/>
                              </a:xfrm>
                            </wpg:grpSpPr>
                            <wps:wsp>
                              <wps:cNvPr id="368" name="Graphic 368"/>
                              <wps:cNvSpPr/>
                              <wps:spPr>
                                <a:xfrm>
                                  <a:off x="0" y="0"/>
                                  <a:ext cx="789940" cy="36830"/>
                                </a:xfrm>
                                <a:custGeom>
                                  <a:avLst/>
                                  <a:gdLst/>
                                  <a:ahLst/>
                                  <a:cxnLst/>
                                  <a:rect l="l" t="t" r="r" b="b"/>
                                  <a:pathLst>
                                    <a:path w="789940" h="36830">
                                      <a:moveTo>
                                        <a:pt x="789736" y="24396"/>
                                      </a:moveTo>
                                      <a:lnTo>
                                        <a:pt x="0" y="24396"/>
                                      </a:lnTo>
                                      <a:lnTo>
                                        <a:pt x="0" y="36576"/>
                                      </a:lnTo>
                                      <a:lnTo>
                                        <a:pt x="789736" y="36576"/>
                                      </a:lnTo>
                                      <a:lnTo>
                                        <a:pt x="789736" y="24396"/>
                                      </a:lnTo>
                                      <a:close/>
                                    </a:path>
                                    <a:path w="789940" h="36830">
                                      <a:moveTo>
                                        <a:pt x="789736" y="0"/>
                                      </a:moveTo>
                                      <a:lnTo>
                                        <a:pt x="0" y="0"/>
                                      </a:lnTo>
                                      <a:lnTo>
                                        <a:pt x="0" y="12192"/>
                                      </a:lnTo>
                                      <a:lnTo>
                                        <a:pt x="789736" y="12192"/>
                                      </a:lnTo>
                                      <a:lnTo>
                                        <a:pt x="789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C1FDDF" id="Group 367" o:spid="_x0000_s1026" style="position:absolute;margin-left:41.35pt;margin-top:12.45pt;width:62.2pt;height:2.9pt;z-index:-251655168;mso-wrap-distance-left:0;mso-wrap-distance-right:0" coordsize="789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">
                      <v:shape id="Graphic 368" o:spid="_x0000_s1027" style="position:absolute;width:7899;height:368;visibility:visible;mso-wrap-style:square;v-text-anchor:top" coordsize="7899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" path="m789736,24396l,24396,,36576r789736,l789736,24396xem789736,l,,,12192r789736,l789736,xe" fillcolor="black" stroked="f">
                        <v:path arrowok="t"/>
                      </v:shape>
                    </v:group>
                  </w:pict>
                </mc:Fallback>
              </mc:AlternateContent>
            </w:r>
            <w:r>
              <w:rPr>
                <w:b/>
                <w:spacing w:val="-2"/>
                <w:sz w:val="20"/>
              </w:rPr>
              <w:t>33,716</w:t>
            </w:r>
          </w:p>
        </w:tc>
        <w:tc>
          <w:tcPr>
            <w:tcW w:w="1337" w:type="dxa"/>
          </w:tcPr>
          <w:p w14:paraId="0E87C920" w14:textId="77777777" w:rsidR="00877A3B" w:rsidRDefault="00000000">
            <w:pPr>
              <w:pStyle w:val="TableParagraph"/>
              <w:spacing w:before="4"/>
              <w:ind w:right="142"/>
              <w:jc w:val="right"/>
              <w:rPr>
                <w:b/>
                <w:sz w:val="20"/>
              </w:rPr>
            </w:pPr>
            <w:r>
              <w:rPr>
                <w:b/>
                <w:noProof/>
                <w:sz w:val="20"/>
              </w:rPr>
              <mc:AlternateContent>
                <mc:Choice Requires="wpg">
                  <w:drawing>
                    <wp:anchor distT="0" distB="0" distL="0" distR="0" simplePos="0" relativeHeight="251662336" behindDoc="1" locked="0" layoutInCell="1" allowOverlap="1" wp14:anchorId="25E2E0F0" wp14:editId="0BDC2E42">
                      <wp:simplePos x="0" y="0"/>
                      <wp:positionH relativeFrom="column">
                        <wp:posOffset>28232</wp:posOffset>
                      </wp:positionH>
                      <wp:positionV relativeFrom="paragraph">
                        <wp:posOffset>158240</wp:posOffset>
                      </wp:positionV>
                      <wp:extent cx="789940" cy="36830"/>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940" cy="36830"/>
                                <a:chOff x="0" y="0"/>
                                <a:chExt cx="789940" cy="36830"/>
                              </a:xfrm>
                            </wpg:grpSpPr>
                            <wps:wsp>
                              <wps:cNvPr id="370" name="Graphic 370"/>
                              <wps:cNvSpPr/>
                              <wps:spPr>
                                <a:xfrm>
                                  <a:off x="0" y="0"/>
                                  <a:ext cx="789940" cy="36830"/>
                                </a:xfrm>
                                <a:custGeom>
                                  <a:avLst/>
                                  <a:gdLst/>
                                  <a:ahLst/>
                                  <a:cxnLst/>
                                  <a:rect l="l" t="t" r="r" b="b"/>
                                  <a:pathLst>
                                    <a:path w="789940" h="36830">
                                      <a:moveTo>
                                        <a:pt x="789432" y="24396"/>
                                      </a:moveTo>
                                      <a:lnTo>
                                        <a:pt x="0" y="24396"/>
                                      </a:lnTo>
                                      <a:lnTo>
                                        <a:pt x="0" y="36576"/>
                                      </a:lnTo>
                                      <a:lnTo>
                                        <a:pt x="789432" y="36576"/>
                                      </a:lnTo>
                                      <a:lnTo>
                                        <a:pt x="789432" y="24396"/>
                                      </a:lnTo>
                                      <a:close/>
                                    </a:path>
                                    <a:path w="789940" h="36830">
                                      <a:moveTo>
                                        <a:pt x="789432" y="0"/>
                                      </a:moveTo>
                                      <a:lnTo>
                                        <a:pt x="0" y="0"/>
                                      </a:lnTo>
                                      <a:lnTo>
                                        <a:pt x="0" y="12192"/>
                                      </a:lnTo>
                                      <a:lnTo>
                                        <a:pt x="789432" y="12192"/>
                                      </a:lnTo>
                                      <a:lnTo>
                                        <a:pt x="7894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668761" id="Group 369" o:spid="_x0000_s1026" style="position:absolute;margin-left:2.2pt;margin-top:12.45pt;width:62.2pt;height:2.9pt;z-index:-251654144;mso-wrap-distance-left:0;mso-wrap-distance-right:0" coordsize="789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">
                      <v:shape id="Graphic 370" o:spid="_x0000_s1027" style="position:absolute;width:7899;height:368;visibility:visible;mso-wrap-style:square;v-text-anchor:top" coordsize="7899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" path="m789432,24396l,24396,,36576r789432,l789432,24396xem789432,l,,,12192r789432,l789432,xe" fillcolor="black" stroked="f">
                        <v:path arrowok="t"/>
                      </v:shape>
                    </v:group>
                  </w:pict>
                </mc:Fallback>
              </mc:AlternateContent>
            </w:r>
            <w:r>
              <w:rPr>
                <w:b/>
                <w:spacing w:val="-2"/>
                <w:sz w:val="20"/>
              </w:rPr>
              <w:t>34,932</w:t>
            </w:r>
          </w:p>
        </w:tc>
      </w:tr>
    </w:tbl>
    <w:p w14:paraId="28FFA2D8" w14:textId="77777777" w:rsidR="00877A3B" w:rsidRDefault="00000000">
      <w:pPr>
        <w:spacing w:before="115"/>
        <w:ind w:left="161"/>
        <w:rPr>
          <w:sz w:val="20"/>
        </w:rPr>
      </w:pPr>
      <w:r>
        <w:rPr>
          <w:sz w:val="20"/>
        </w:rPr>
        <w:t>All</w:t>
      </w:r>
      <w:r>
        <w:rPr>
          <w:spacing w:val="-12"/>
          <w:sz w:val="20"/>
        </w:rPr>
        <w:t xml:space="preserve"> </w:t>
      </w:r>
      <w:r>
        <w:rPr>
          <w:sz w:val="20"/>
        </w:rPr>
        <w:t>financial</w:t>
      </w:r>
      <w:r>
        <w:rPr>
          <w:spacing w:val="-11"/>
          <w:sz w:val="20"/>
        </w:rPr>
        <w:t xml:space="preserve"> </w:t>
      </w:r>
      <w:r>
        <w:rPr>
          <w:sz w:val="20"/>
        </w:rPr>
        <w:t>liabilities</w:t>
      </w:r>
      <w:r>
        <w:rPr>
          <w:spacing w:val="-10"/>
          <w:sz w:val="20"/>
        </w:rPr>
        <w:t xml:space="preserve"> </w:t>
      </w:r>
      <w:r>
        <w:rPr>
          <w:sz w:val="20"/>
        </w:rPr>
        <w:t>are</w:t>
      </w:r>
      <w:r>
        <w:rPr>
          <w:spacing w:val="-11"/>
          <w:sz w:val="20"/>
        </w:rPr>
        <w:t xml:space="preserve"> </w:t>
      </w:r>
      <w:r>
        <w:rPr>
          <w:sz w:val="20"/>
        </w:rPr>
        <w:t>held</w:t>
      </w:r>
      <w:r>
        <w:rPr>
          <w:spacing w:val="-11"/>
          <w:sz w:val="20"/>
        </w:rPr>
        <w:t xml:space="preserve"> </w:t>
      </w:r>
      <w:r>
        <w:rPr>
          <w:sz w:val="20"/>
        </w:rPr>
        <w:t>at</w:t>
      </w:r>
      <w:r>
        <w:rPr>
          <w:spacing w:val="-10"/>
          <w:sz w:val="20"/>
        </w:rPr>
        <w:t xml:space="preserve"> </w:t>
      </w:r>
      <w:proofErr w:type="spellStart"/>
      <w:r>
        <w:rPr>
          <w:sz w:val="20"/>
        </w:rPr>
        <w:t>amortised</w:t>
      </w:r>
      <w:proofErr w:type="spellEnd"/>
      <w:r>
        <w:rPr>
          <w:spacing w:val="-12"/>
          <w:sz w:val="20"/>
        </w:rPr>
        <w:t xml:space="preserve"> </w:t>
      </w:r>
      <w:r>
        <w:rPr>
          <w:spacing w:val="-2"/>
          <w:sz w:val="20"/>
        </w:rPr>
        <w:t>cost.</w:t>
      </w:r>
    </w:p>
    <w:p w14:paraId="7216F04A" w14:textId="77777777" w:rsidR="00877A3B" w:rsidRDefault="00877A3B">
      <w:pPr>
        <w:pStyle w:val="BodyText"/>
        <w:spacing w:before="69"/>
        <w:rPr>
          <w:sz w:val="20"/>
        </w:rPr>
      </w:pPr>
    </w:p>
    <w:p w14:paraId="750D2D15" w14:textId="77777777" w:rsidR="00877A3B" w:rsidRDefault="00000000">
      <w:pPr>
        <w:ind w:left="161"/>
        <w:rPr>
          <w:b/>
          <w:sz w:val="20"/>
        </w:rPr>
      </w:pPr>
      <w:r>
        <w:rPr>
          <w:b/>
          <w:sz w:val="20"/>
        </w:rPr>
        <w:t>Note</w:t>
      </w:r>
      <w:r>
        <w:rPr>
          <w:b/>
          <w:spacing w:val="-7"/>
          <w:sz w:val="20"/>
        </w:rPr>
        <w:t xml:space="preserve"> </w:t>
      </w:r>
      <w:r>
        <w:rPr>
          <w:b/>
          <w:sz w:val="20"/>
        </w:rPr>
        <w:t>27.5</w:t>
      </w:r>
      <w:r>
        <w:rPr>
          <w:b/>
          <w:spacing w:val="-8"/>
          <w:sz w:val="20"/>
        </w:rPr>
        <w:t xml:space="preserve"> </w:t>
      </w:r>
      <w:r>
        <w:rPr>
          <w:b/>
          <w:sz w:val="20"/>
        </w:rPr>
        <w:t>Maturity</w:t>
      </w:r>
      <w:r>
        <w:rPr>
          <w:b/>
          <w:spacing w:val="-8"/>
          <w:sz w:val="20"/>
        </w:rPr>
        <w:t xml:space="preserve"> </w:t>
      </w:r>
      <w:r>
        <w:rPr>
          <w:b/>
          <w:sz w:val="20"/>
        </w:rPr>
        <w:t>of</w:t>
      </w:r>
      <w:r>
        <w:rPr>
          <w:b/>
          <w:spacing w:val="-5"/>
          <w:sz w:val="20"/>
        </w:rPr>
        <w:t xml:space="preserve"> </w:t>
      </w:r>
      <w:r>
        <w:rPr>
          <w:b/>
          <w:sz w:val="20"/>
        </w:rPr>
        <w:t>financial</w:t>
      </w:r>
      <w:r>
        <w:rPr>
          <w:b/>
          <w:spacing w:val="-7"/>
          <w:sz w:val="20"/>
        </w:rPr>
        <w:t xml:space="preserve"> </w:t>
      </w:r>
      <w:r>
        <w:rPr>
          <w:b/>
          <w:spacing w:val="-2"/>
          <w:sz w:val="20"/>
        </w:rPr>
        <w:t>liabilities</w:t>
      </w:r>
    </w:p>
    <w:p w14:paraId="1587758B" w14:textId="77777777" w:rsidR="00877A3B" w:rsidRDefault="00000000">
      <w:pPr>
        <w:spacing w:before="173" w:line="256" w:lineRule="auto"/>
        <w:ind w:left="161" w:right="210"/>
        <w:rPr>
          <w:sz w:val="20"/>
        </w:rPr>
      </w:pPr>
      <w:r>
        <w:rPr>
          <w:sz w:val="20"/>
        </w:rPr>
        <w:t>The</w:t>
      </w:r>
      <w:r>
        <w:rPr>
          <w:spacing w:val="-7"/>
          <w:sz w:val="20"/>
        </w:rPr>
        <w:t xml:space="preserve"> </w:t>
      </w:r>
      <w:r>
        <w:rPr>
          <w:sz w:val="20"/>
        </w:rPr>
        <w:t>following</w:t>
      </w:r>
      <w:r>
        <w:rPr>
          <w:spacing w:val="-7"/>
          <w:sz w:val="20"/>
        </w:rPr>
        <w:t xml:space="preserve"> </w:t>
      </w:r>
      <w:r>
        <w:rPr>
          <w:sz w:val="20"/>
        </w:rPr>
        <w:t>maturity</w:t>
      </w:r>
      <w:r>
        <w:rPr>
          <w:spacing w:val="-11"/>
          <w:sz w:val="20"/>
        </w:rPr>
        <w:t xml:space="preserve"> </w:t>
      </w:r>
      <w:r>
        <w:rPr>
          <w:sz w:val="20"/>
        </w:rPr>
        <w:t>profile</w:t>
      </w:r>
      <w:r>
        <w:rPr>
          <w:spacing w:val="-6"/>
          <w:sz w:val="20"/>
        </w:rPr>
        <w:t xml:space="preserve"> </w:t>
      </w:r>
      <w:r>
        <w:rPr>
          <w:sz w:val="20"/>
        </w:rPr>
        <w:t>of</w:t>
      </w:r>
      <w:r>
        <w:rPr>
          <w:spacing w:val="-4"/>
          <w:sz w:val="20"/>
        </w:rPr>
        <w:t xml:space="preserve"> </w:t>
      </w:r>
      <w:r>
        <w:rPr>
          <w:sz w:val="20"/>
        </w:rPr>
        <w:t>financial</w:t>
      </w:r>
      <w:r>
        <w:rPr>
          <w:spacing w:val="-7"/>
          <w:sz w:val="20"/>
        </w:rPr>
        <w:t xml:space="preserve"> </w:t>
      </w:r>
      <w:r>
        <w:rPr>
          <w:sz w:val="20"/>
        </w:rPr>
        <w:t>liabilities</w:t>
      </w:r>
      <w:r>
        <w:rPr>
          <w:spacing w:val="-5"/>
          <w:sz w:val="20"/>
        </w:rPr>
        <w:t xml:space="preserve"> </w:t>
      </w:r>
      <w:r>
        <w:rPr>
          <w:sz w:val="20"/>
        </w:rPr>
        <w:t>is</w:t>
      </w:r>
      <w:r>
        <w:rPr>
          <w:spacing w:val="-5"/>
          <w:sz w:val="20"/>
        </w:rPr>
        <w:t xml:space="preserve"> </w:t>
      </w:r>
      <w:r>
        <w:rPr>
          <w:sz w:val="20"/>
        </w:rPr>
        <w:t>based</w:t>
      </w:r>
      <w:r>
        <w:rPr>
          <w:spacing w:val="-7"/>
          <w:sz w:val="20"/>
        </w:rPr>
        <w:t xml:space="preserve"> </w:t>
      </w:r>
      <w:r>
        <w:rPr>
          <w:sz w:val="20"/>
        </w:rPr>
        <w:t>on</w:t>
      </w:r>
      <w:r>
        <w:rPr>
          <w:spacing w:val="-7"/>
          <w:sz w:val="20"/>
        </w:rPr>
        <w:t xml:space="preserve"> </w:t>
      </w:r>
      <w:r>
        <w:rPr>
          <w:sz w:val="20"/>
        </w:rPr>
        <w:t>the</w:t>
      </w:r>
      <w:r>
        <w:rPr>
          <w:spacing w:val="-6"/>
          <w:sz w:val="20"/>
        </w:rPr>
        <w:t xml:space="preserve"> </w:t>
      </w:r>
      <w:r>
        <w:rPr>
          <w:sz w:val="20"/>
        </w:rPr>
        <w:t>contractual</w:t>
      </w:r>
      <w:r>
        <w:rPr>
          <w:spacing w:val="-7"/>
          <w:sz w:val="20"/>
        </w:rPr>
        <w:t xml:space="preserve"> </w:t>
      </w:r>
      <w:r>
        <w:rPr>
          <w:sz w:val="20"/>
        </w:rPr>
        <w:t>undiscounted</w:t>
      </w:r>
      <w:r>
        <w:rPr>
          <w:spacing w:val="-6"/>
          <w:sz w:val="20"/>
        </w:rPr>
        <w:t xml:space="preserve"> </w:t>
      </w:r>
      <w:r>
        <w:rPr>
          <w:sz w:val="20"/>
        </w:rPr>
        <w:t>future</w:t>
      </w:r>
      <w:r>
        <w:rPr>
          <w:spacing w:val="-6"/>
          <w:sz w:val="20"/>
        </w:rPr>
        <w:t xml:space="preserve"> </w:t>
      </w:r>
      <w:r>
        <w:rPr>
          <w:sz w:val="20"/>
        </w:rPr>
        <w:t>cash</w:t>
      </w:r>
      <w:r>
        <w:rPr>
          <w:spacing w:val="-6"/>
          <w:sz w:val="20"/>
        </w:rPr>
        <w:t xml:space="preserve"> </w:t>
      </w:r>
      <w:r>
        <w:rPr>
          <w:sz w:val="20"/>
        </w:rPr>
        <w:t>flows.</w:t>
      </w:r>
      <w:r>
        <w:rPr>
          <w:spacing w:val="-6"/>
          <w:sz w:val="20"/>
        </w:rPr>
        <w:t xml:space="preserve"> </w:t>
      </w:r>
      <w:r>
        <w:rPr>
          <w:sz w:val="20"/>
        </w:rPr>
        <w:t xml:space="preserve">This differs to the amounts </w:t>
      </w:r>
      <w:proofErr w:type="spellStart"/>
      <w:r>
        <w:rPr>
          <w:sz w:val="20"/>
        </w:rPr>
        <w:t>recognised</w:t>
      </w:r>
      <w:proofErr w:type="spellEnd"/>
      <w:r>
        <w:rPr>
          <w:sz w:val="20"/>
        </w:rPr>
        <w:t xml:space="preserve"> in the statement of financial position which are discounted to present value.</w:t>
      </w:r>
    </w:p>
    <w:p w14:paraId="08B5132A" w14:textId="77777777" w:rsidR="00877A3B" w:rsidRDefault="00877A3B">
      <w:pPr>
        <w:spacing w:line="256" w:lineRule="auto"/>
        <w:rPr>
          <w:sz w:val="20"/>
        </w:rPr>
        <w:sectPr w:rsidR="00877A3B">
          <w:headerReference w:type="default" r:id="rId125"/>
          <w:footerReference w:type="default" r:id="rId126"/>
          <w:pgSz w:w="11910" w:h="16840"/>
          <w:pgMar w:top="640" w:right="566" w:bottom="680" w:left="566" w:header="0" w:footer="489" w:gutter="0"/>
          <w:cols w:space="720"/>
        </w:sectPr>
      </w:pPr>
    </w:p>
    <w:p w14:paraId="25ACF88B" w14:textId="77777777" w:rsidR="00877A3B" w:rsidRDefault="00000000">
      <w:pPr>
        <w:spacing w:before="82"/>
        <w:jc w:val="right"/>
        <w:rPr>
          <w:b/>
          <w:sz w:val="20"/>
        </w:rPr>
      </w:pPr>
      <w:r>
        <w:rPr>
          <w:b/>
          <w:sz w:val="20"/>
        </w:rPr>
        <w:t>31</w:t>
      </w:r>
      <w:r>
        <w:rPr>
          <w:b/>
          <w:spacing w:val="-6"/>
          <w:sz w:val="20"/>
        </w:rPr>
        <w:t xml:space="preserve"> </w:t>
      </w:r>
      <w:r>
        <w:rPr>
          <w:b/>
          <w:spacing w:val="-2"/>
          <w:sz w:val="20"/>
        </w:rPr>
        <w:t>March</w:t>
      </w:r>
    </w:p>
    <w:p w14:paraId="77C7AE81" w14:textId="77777777" w:rsidR="00877A3B" w:rsidRDefault="00000000">
      <w:pPr>
        <w:spacing w:before="27"/>
        <w:jc w:val="right"/>
        <w:rPr>
          <w:b/>
          <w:sz w:val="20"/>
        </w:rPr>
      </w:pPr>
      <w:r>
        <w:rPr>
          <w:b/>
          <w:spacing w:val="-4"/>
          <w:sz w:val="20"/>
        </w:rPr>
        <w:t>2025</w:t>
      </w:r>
    </w:p>
    <w:p w14:paraId="427E8C0A" w14:textId="77777777" w:rsidR="00877A3B" w:rsidRDefault="00000000">
      <w:pPr>
        <w:spacing w:before="82"/>
        <w:ind w:right="318"/>
        <w:jc w:val="right"/>
        <w:rPr>
          <w:b/>
          <w:sz w:val="20"/>
        </w:rPr>
      </w:pPr>
      <w:r>
        <w:br w:type="column"/>
      </w:r>
      <w:r>
        <w:rPr>
          <w:b/>
          <w:sz w:val="20"/>
        </w:rPr>
        <w:t>31</w:t>
      </w:r>
      <w:r>
        <w:rPr>
          <w:b/>
          <w:spacing w:val="-6"/>
          <w:sz w:val="20"/>
        </w:rPr>
        <w:t xml:space="preserve"> </w:t>
      </w:r>
      <w:r>
        <w:rPr>
          <w:b/>
          <w:spacing w:val="-2"/>
          <w:sz w:val="20"/>
        </w:rPr>
        <w:t>March</w:t>
      </w:r>
    </w:p>
    <w:p w14:paraId="0BCF3B2B" w14:textId="77777777" w:rsidR="00877A3B" w:rsidRDefault="00000000">
      <w:pPr>
        <w:spacing w:before="27"/>
        <w:ind w:right="318"/>
        <w:jc w:val="right"/>
        <w:rPr>
          <w:b/>
          <w:sz w:val="20"/>
        </w:rPr>
      </w:pPr>
      <w:r>
        <w:rPr>
          <w:b/>
          <w:spacing w:val="-4"/>
          <w:sz w:val="20"/>
        </w:rPr>
        <w:t>2024</w:t>
      </w:r>
    </w:p>
    <w:p w14:paraId="281DAACD" w14:textId="77777777" w:rsidR="00877A3B" w:rsidRDefault="00877A3B">
      <w:pPr>
        <w:jc w:val="right"/>
        <w:rPr>
          <w:b/>
          <w:sz w:val="20"/>
        </w:rPr>
        <w:sectPr w:rsidR="00877A3B">
          <w:type w:val="continuous"/>
          <w:pgSz w:w="11910" w:h="16840"/>
          <w:pgMar w:top="300" w:right="566" w:bottom="280" w:left="566" w:header="0" w:footer="489" w:gutter="0"/>
          <w:cols w:num="2" w:space="720" w:equalWidth="0">
            <w:col w:w="9123" w:space="40"/>
            <w:col w:w="1615"/>
          </w:cols>
        </w:sectPr>
      </w:pPr>
    </w:p>
    <w:p w14:paraId="152E4D92" w14:textId="77777777" w:rsidR="00877A3B" w:rsidRDefault="00000000">
      <w:pPr>
        <w:tabs>
          <w:tab w:val="left" w:pos="8673"/>
          <w:tab w:val="left" w:pos="10005"/>
        </w:tabs>
        <w:spacing w:before="38"/>
        <w:ind w:right="157"/>
        <w:jc w:val="center"/>
        <w:rPr>
          <w:b/>
          <w:sz w:val="20"/>
        </w:rPr>
      </w:pPr>
      <w:r>
        <w:rPr>
          <w:b/>
          <w:sz w:val="20"/>
        </w:rPr>
        <w:t>Financial</w:t>
      </w:r>
      <w:r>
        <w:rPr>
          <w:b/>
          <w:spacing w:val="-9"/>
          <w:sz w:val="20"/>
        </w:rPr>
        <w:t xml:space="preserve"> </w:t>
      </w:r>
      <w:r>
        <w:rPr>
          <w:b/>
          <w:sz w:val="20"/>
        </w:rPr>
        <w:t>liabilities</w:t>
      </w:r>
      <w:r>
        <w:rPr>
          <w:b/>
          <w:spacing w:val="-9"/>
          <w:sz w:val="20"/>
        </w:rPr>
        <w:t xml:space="preserve"> </w:t>
      </w:r>
      <w:r>
        <w:rPr>
          <w:b/>
          <w:sz w:val="20"/>
        </w:rPr>
        <w:t>fall</w:t>
      </w:r>
      <w:r>
        <w:rPr>
          <w:b/>
          <w:spacing w:val="-8"/>
          <w:sz w:val="20"/>
        </w:rPr>
        <w:t xml:space="preserve"> </w:t>
      </w:r>
      <w:r>
        <w:rPr>
          <w:b/>
          <w:sz w:val="20"/>
        </w:rPr>
        <w:t>due</w:t>
      </w:r>
      <w:r>
        <w:rPr>
          <w:b/>
          <w:spacing w:val="-8"/>
          <w:sz w:val="20"/>
        </w:rPr>
        <w:t xml:space="preserve"> </w:t>
      </w:r>
      <w:r>
        <w:rPr>
          <w:b/>
          <w:spacing w:val="-5"/>
          <w:sz w:val="20"/>
        </w:rPr>
        <w:t>in:</w:t>
      </w:r>
      <w:r>
        <w:rPr>
          <w:b/>
          <w:sz w:val="20"/>
        </w:rPr>
        <w:tab/>
      </w:r>
      <w:r>
        <w:rPr>
          <w:b/>
          <w:spacing w:val="-5"/>
          <w:sz w:val="20"/>
        </w:rPr>
        <w:t>£m</w:t>
      </w:r>
      <w:r>
        <w:rPr>
          <w:b/>
          <w:sz w:val="20"/>
        </w:rPr>
        <w:tab/>
      </w:r>
      <w:r>
        <w:rPr>
          <w:b/>
          <w:spacing w:val="-5"/>
          <w:sz w:val="20"/>
        </w:rPr>
        <w:t>£m</w:t>
      </w:r>
    </w:p>
    <w:p w14:paraId="2C629E60" w14:textId="77777777" w:rsidR="00877A3B" w:rsidRDefault="00000000">
      <w:pPr>
        <w:tabs>
          <w:tab w:val="left" w:pos="8137"/>
          <w:tab w:val="left" w:pos="9469"/>
        </w:tabs>
        <w:spacing w:before="75"/>
        <w:ind w:right="70"/>
        <w:jc w:val="center"/>
        <w:rPr>
          <w:sz w:val="20"/>
        </w:rPr>
      </w:pPr>
      <w:r>
        <w:rPr>
          <w:sz w:val="20"/>
        </w:rPr>
        <w:t>one</w:t>
      </w:r>
      <w:r>
        <w:rPr>
          <w:spacing w:val="-10"/>
          <w:sz w:val="20"/>
        </w:rPr>
        <w:t xml:space="preserve"> </w:t>
      </w:r>
      <w:r>
        <w:rPr>
          <w:sz w:val="20"/>
        </w:rPr>
        <w:t>year</w:t>
      </w:r>
      <w:r>
        <w:rPr>
          <w:spacing w:val="-7"/>
          <w:sz w:val="20"/>
        </w:rPr>
        <w:t xml:space="preserve"> </w:t>
      </w:r>
      <w:r>
        <w:rPr>
          <w:sz w:val="20"/>
        </w:rPr>
        <w:t>or</w:t>
      </w:r>
      <w:r>
        <w:rPr>
          <w:spacing w:val="-7"/>
          <w:sz w:val="20"/>
        </w:rPr>
        <w:t xml:space="preserve"> </w:t>
      </w:r>
      <w:r>
        <w:rPr>
          <w:spacing w:val="-4"/>
          <w:sz w:val="20"/>
        </w:rPr>
        <w:t>less;</w:t>
      </w:r>
      <w:r>
        <w:rPr>
          <w:sz w:val="20"/>
        </w:rPr>
        <w:tab/>
      </w:r>
      <w:r>
        <w:rPr>
          <w:spacing w:val="-2"/>
          <w:sz w:val="20"/>
        </w:rPr>
        <w:t>14,323</w:t>
      </w:r>
      <w:r>
        <w:rPr>
          <w:sz w:val="20"/>
        </w:rPr>
        <w:tab/>
      </w:r>
      <w:r>
        <w:rPr>
          <w:spacing w:val="-2"/>
          <w:sz w:val="20"/>
        </w:rPr>
        <w:t>15,166</w:t>
      </w:r>
    </w:p>
    <w:p w14:paraId="5E629586" w14:textId="77777777" w:rsidR="00877A3B" w:rsidRDefault="00000000">
      <w:pPr>
        <w:tabs>
          <w:tab w:val="left" w:pos="7909"/>
          <w:tab w:val="left" w:pos="8450"/>
          <w:tab w:val="left" w:pos="9782"/>
        </w:tabs>
        <w:spacing w:before="51" w:line="292" w:lineRule="auto"/>
        <w:ind w:left="312" w:right="286" w:hanging="97"/>
        <w:jc w:val="center"/>
        <w:rPr>
          <w:sz w:val="20"/>
        </w:rPr>
      </w:pPr>
      <w:r>
        <w:rPr>
          <w:sz w:val="20"/>
        </w:rPr>
        <w:t>more than one year but not more than five years;</w:t>
      </w:r>
      <w:r>
        <w:rPr>
          <w:sz w:val="20"/>
        </w:rPr>
        <w:tab/>
      </w:r>
      <w:r>
        <w:rPr>
          <w:sz w:val="20"/>
        </w:rPr>
        <w:tab/>
      </w:r>
      <w:r>
        <w:rPr>
          <w:spacing w:val="-42"/>
          <w:sz w:val="20"/>
        </w:rPr>
        <w:t xml:space="preserve"> </w:t>
      </w:r>
      <w:r>
        <w:rPr>
          <w:sz w:val="20"/>
        </w:rPr>
        <w:t>8,999</w:t>
      </w:r>
      <w:r>
        <w:rPr>
          <w:sz w:val="20"/>
        </w:rPr>
        <w:tab/>
      </w:r>
      <w:r>
        <w:rPr>
          <w:spacing w:val="-42"/>
          <w:sz w:val="20"/>
        </w:rPr>
        <w:t xml:space="preserve"> </w:t>
      </w:r>
      <w:r>
        <w:rPr>
          <w:sz w:val="20"/>
        </w:rPr>
        <w:t>8,699 more than five years.</w:t>
      </w:r>
      <w:r>
        <w:rPr>
          <w:sz w:val="20"/>
        </w:rPr>
        <w:tab/>
      </w:r>
      <w:r>
        <w:rPr>
          <w:sz w:val="20"/>
          <w:u w:val="single"/>
        </w:rPr>
        <w:tab/>
        <w:t>18,223</w:t>
      </w:r>
      <w:r>
        <w:rPr>
          <w:spacing w:val="39"/>
          <w:sz w:val="20"/>
          <w:u w:val="single"/>
        </w:rPr>
        <w:t xml:space="preserve"> </w:t>
      </w:r>
      <w:r>
        <w:rPr>
          <w:spacing w:val="39"/>
          <w:sz w:val="20"/>
        </w:rPr>
        <w:t xml:space="preserve"> </w:t>
      </w:r>
      <w:r>
        <w:rPr>
          <w:sz w:val="20"/>
          <w:u w:val="single"/>
        </w:rPr>
        <w:tab/>
      </w:r>
      <w:r>
        <w:rPr>
          <w:spacing w:val="-2"/>
          <w:sz w:val="20"/>
          <w:u w:val="single"/>
        </w:rPr>
        <w:t>19,358</w:t>
      </w:r>
      <w:r>
        <w:rPr>
          <w:spacing w:val="80"/>
          <w:sz w:val="20"/>
          <w:u w:val="single"/>
        </w:rPr>
        <w:t xml:space="preserve"> </w:t>
      </w:r>
    </w:p>
    <w:p w14:paraId="070F2EEB" w14:textId="77777777" w:rsidR="00877A3B" w:rsidRDefault="00000000">
      <w:pPr>
        <w:tabs>
          <w:tab w:val="left" w:pos="8289"/>
          <w:tab w:val="left" w:pos="9621"/>
        </w:tabs>
        <w:spacing w:line="204" w:lineRule="exact"/>
        <w:ind w:right="221"/>
        <w:jc w:val="center"/>
        <w:rPr>
          <w:b/>
          <w:sz w:val="20"/>
        </w:rPr>
      </w:pPr>
      <w:r>
        <w:rPr>
          <w:b/>
          <w:noProof/>
          <w:sz w:val="20"/>
        </w:rPr>
        <mc:AlternateContent>
          <mc:Choice Requires="wps">
            <w:drawing>
              <wp:anchor distT="0" distB="0" distL="0" distR="0" simplePos="0" relativeHeight="251717632" behindDoc="1" locked="0" layoutInCell="1" allowOverlap="1" wp14:anchorId="18E75001" wp14:editId="7CF4E869">
                <wp:simplePos x="0" y="0"/>
                <wp:positionH relativeFrom="page">
                  <wp:posOffset>5382133</wp:posOffset>
                </wp:positionH>
                <wp:positionV relativeFrom="paragraph">
                  <wp:posOffset>139367</wp:posOffset>
                </wp:positionV>
                <wp:extent cx="789940" cy="36830"/>
                <wp:effectExtent l="0" t="0" r="0" b="0"/>
                <wp:wrapTopAndBottom/>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36830"/>
                        </a:xfrm>
                        <a:custGeom>
                          <a:avLst/>
                          <a:gdLst/>
                          <a:ahLst/>
                          <a:cxnLst/>
                          <a:rect l="l" t="t" r="r" b="b"/>
                          <a:pathLst>
                            <a:path w="789940" h="36830">
                              <a:moveTo>
                                <a:pt x="789736" y="24396"/>
                              </a:moveTo>
                              <a:lnTo>
                                <a:pt x="0" y="24396"/>
                              </a:lnTo>
                              <a:lnTo>
                                <a:pt x="0" y="36576"/>
                              </a:lnTo>
                              <a:lnTo>
                                <a:pt x="789736" y="36576"/>
                              </a:lnTo>
                              <a:lnTo>
                                <a:pt x="789736" y="24396"/>
                              </a:lnTo>
                              <a:close/>
                            </a:path>
                            <a:path w="789940" h="36830">
                              <a:moveTo>
                                <a:pt x="789736" y="0"/>
                              </a:moveTo>
                              <a:lnTo>
                                <a:pt x="0" y="0"/>
                              </a:lnTo>
                              <a:lnTo>
                                <a:pt x="0" y="12192"/>
                              </a:lnTo>
                              <a:lnTo>
                                <a:pt x="789736" y="12192"/>
                              </a:lnTo>
                              <a:lnTo>
                                <a:pt x="789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97FAC" id="Graphic 371" o:spid="_x0000_s1026" style="position:absolute;margin-left:423.8pt;margin-top:10.95pt;width:62.2pt;height:2.9pt;z-index:-251598848;visibility:visible;mso-wrap-style:square;mso-wrap-distance-left:0;mso-wrap-distance-top:0;mso-wrap-distance-right:0;mso-wrap-distance-bottom:0;mso-position-horizontal:absolute;mso-position-horizontal-relative:page;mso-position-vertical:absolute;mso-position-vertical-relative:text;v-text-anchor:top" coordsize="78994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" path="m789736,24396l,24396,,36576r789736,l789736,24396xem789736,l,,,12192r789736,l789736,xe" fillcolor="black" stroked="f">
                <v:path arrowok="t"/>
                <w10:wrap type="topAndBottom" anchorx="page"/>
              </v:shape>
            </w:pict>
          </mc:Fallback>
        </mc:AlternateContent>
      </w:r>
      <w:r>
        <w:rPr>
          <w:b/>
          <w:noProof/>
          <w:sz w:val="20"/>
        </w:rPr>
        <mc:AlternateContent>
          <mc:Choice Requires="wps">
            <w:drawing>
              <wp:anchor distT="0" distB="0" distL="0" distR="0" simplePos="0" relativeHeight="251718656" behindDoc="1" locked="0" layoutInCell="1" allowOverlap="1" wp14:anchorId="5A85113C" wp14:editId="3DF305D6">
                <wp:simplePos x="0" y="0"/>
                <wp:positionH relativeFrom="page">
                  <wp:posOffset>6228334</wp:posOffset>
                </wp:positionH>
                <wp:positionV relativeFrom="paragraph">
                  <wp:posOffset>139367</wp:posOffset>
                </wp:positionV>
                <wp:extent cx="789940" cy="36830"/>
                <wp:effectExtent l="0" t="0" r="0" b="0"/>
                <wp:wrapTopAndBottom/>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36830"/>
                        </a:xfrm>
                        <a:custGeom>
                          <a:avLst/>
                          <a:gdLst/>
                          <a:ahLst/>
                          <a:cxnLst/>
                          <a:rect l="l" t="t" r="r" b="b"/>
                          <a:pathLst>
                            <a:path w="789940" h="36830">
                              <a:moveTo>
                                <a:pt x="789432" y="24396"/>
                              </a:moveTo>
                              <a:lnTo>
                                <a:pt x="0" y="24396"/>
                              </a:lnTo>
                              <a:lnTo>
                                <a:pt x="0" y="36576"/>
                              </a:lnTo>
                              <a:lnTo>
                                <a:pt x="789432" y="36576"/>
                              </a:lnTo>
                              <a:lnTo>
                                <a:pt x="789432" y="24396"/>
                              </a:lnTo>
                              <a:close/>
                            </a:path>
                            <a:path w="789940" h="36830">
                              <a:moveTo>
                                <a:pt x="789432" y="0"/>
                              </a:moveTo>
                              <a:lnTo>
                                <a:pt x="0" y="0"/>
                              </a:lnTo>
                              <a:lnTo>
                                <a:pt x="0" y="12192"/>
                              </a:lnTo>
                              <a:lnTo>
                                <a:pt x="789432" y="12192"/>
                              </a:lnTo>
                              <a:lnTo>
                                <a:pt x="78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552E0" id="Graphic 372" o:spid="_x0000_s1026" style="position:absolute;margin-left:490.4pt;margin-top:10.95pt;width:62.2pt;height:2.9pt;z-index:-251597824;visibility:visible;mso-wrap-style:square;mso-wrap-distance-left:0;mso-wrap-distance-top:0;mso-wrap-distance-right:0;mso-wrap-distance-bottom:0;mso-position-horizontal:absolute;mso-position-horizontal-relative:page;mso-position-vertical:absolute;mso-position-vertical-relative:text;v-text-anchor:top" coordsize="78994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" path="m789432,24396l,24396,,36576r789432,l789432,24396xem789432,l,,,12192r789432,l789432,xe" fillcolor="black" stroked="f">
                <v:path arrowok="t"/>
                <w10:wrap type="topAndBottom" anchorx="page"/>
              </v:shape>
            </w:pict>
          </mc:Fallback>
        </mc:AlternateContent>
      </w:r>
      <w:r>
        <w:rPr>
          <w:b/>
          <w:sz w:val="20"/>
        </w:rPr>
        <w:t>Total</w:t>
      </w:r>
      <w:r>
        <w:rPr>
          <w:b/>
          <w:spacing w:val="-8"/>
          <w:sz w:val="20"/>
        </w:rPr>
        <w:t xml:space="preserve"> </w:t>
      </w:r>
      <w:r>
        <w:rPr>
          <w:b/>
          <w:sz w:val="20"/>
        </w:rPr>
        <w:t>financial</w:t>
      </w:r>
      <w:r>
        <w:rPr>
          <w:b/>
          <w:spacing w:val="-7"/>
          <w:sz w:val="20"/>
        </w:rPr>
        <w:t xml:space="preserve"> </w:t>
      </w:r>
      <w:r>
        <w:rPr>
          <w:b/>
          <w:spacing w:val="-2"/>
          <w:sz w:val="20"/>
        </w:rPr>
        <w:t>liabilities</w:t>
      </w:r>
      <w:r>
        <w:rPr>
          <w:b/>
          <w:sz w:val="20"/>
        </w:rPr>
        <w:tab/>
      </w:r>
      <w:r>
        <w:rPr>
          <w:b/>
          <w:spacing w:val="-2"/>
          <w:sz w:val="20"/>
        </w:rPr>
        <w:t>41,545</w:t>
      </w:r>
      <w:r>
        <w:rPr>
          <w:b/>
          <w:sz w:val="20"/>
        </w:rPr>
        <w:tab/>
      </w:r>
      <w:r>
        <w:rPr>
          <w:b/>
          <w:spacing w:val="-2"/>
          <w:sz w:val="20"/>
        </w:rPr>
        <w:t>43,223</w:t>
      </w:r>
    </w:p>
    <w:p w14:paraId="6C879CCC" w14:textId="77777777" w:rsidR="00877A3B" w:rsidRDefault="00877A3B">
      <w:pPr>
        <w:pStyle w:val="BodyText"/>
        <w:spacing w:before="26"/>
        <w:rPr>
          <w:b/>
          <w:sz w:val="20"/>
        </w:rPr>
      </w:pPr>
    </w:p>
    <w:p w14:paraId="29973D7D" w14:textId="77777777" w:rsidR="00877A3B" w:rsidRDefault="00000000">
      <w:pPr>
        <w:ind w:left="161"/>
        <w:rPr>
          <w:b/>
          <w:sz w:val="20"/>
        </w:rPr>
      </w:pPr>
      <w:r>
        <w:rPr>
          <w:b/>
          <w:sz w:val="20"/>
        </w:rPr>
        <w:t>Note</w:t>
      </w:r>
      <w:r>
        <w:rPr>
          <w:b/>
          <w:spacing w:val="-8"/>
          <w:sz w:val="20"/>
        </w:rPr>
        <w:t xml:space="preserve"> </w:t>
      </w:r>
      <w:r>
        <w:rPr>
          <w:b/>
          <w:sz w:val="20"/>
        </w:rPr>
        <w:t>27.6</w:t>
      </w:r>
      <w:r>
        <w:rPr>
          <w:b/>
          <w:spacing w:val="-9"/>
          <w:sz w:val="20"/>
        </w:rPr>
        <w:t xml:space="preserve"> </w:t>
      </w:r>
      <w:r>
        <w:rPr>
          <w:b/>
          <w:sz w:val="20"/>
        </w:rPr>
        <w:t>Fair</w:t>
      </w:r>
      <w:r>
        <w:rPr>
          <w:b/>
          <w:spacing w:val="-8"/>
          <w:sz w:val="20"/>
        </w:rPr>
        <w:t xml:space="preserve"> </w:t>
      </w:r>
      <w:r>
        <w:rPr>
          <w:b/>
          <w:sz w:val="20"/>
        </w:rPr>
        <w:t>values</w:t>
      </w:r>
      <w:r>
        <w:rPr>
          <w:b/>
          <w:spacing w:val="-9"/>
          <w:sz w:val="20"/>
        </w:rPr>
        <w:t xml:space="preserve"> </w:t>
      </w:r>
      <w:r>
        <w:rPr>
          <w:b/>
          <w:sz w:val="20"/>
        </w:rPr>
        <w:t>of</w:t>
      </w:r>
      <w:r>
        <w:rPr>
          <w:b/>
          <w:spacing w:val="-7"/>
          <w:sz w:val="20"/>
        </w:rPr>
        <w:t xml:space="preserve"> </w:t>
      </w:r>
      <w:r>
        <w:rPr>
          <w:b/>
          <w:sz w:val="20"/>
        </w:rPr>
        <w:t>financial</w:t>
      </w:r>
      <w:r>
        <w:rPr>
          <w:b/>
          <w:spacing w:val="-8"/>
          <w:sz w:val="20"/>
        </w:rPr>
        <w:t xml:space="preserve"> </w:t>
      </w:r>
      <w:r>
        <w:rPr>
          <w:b/>
          <w:spacing w:val="-2"/>
          <w:sz w:val="20"/>
        </w:rPr>
        <w:t>instruments</w:t>
      </w:r>
    </w:p>
    <w:p w14:paraId="2A1EB629" w14:textId="77777777" w:rsidR="00877A3B" w:rsidRDefault="00000000">
      <w:pPr>
        <w:spacing w:before="92"/>
        <w:ind w:left="161"/>
        <w:rPr>
          <w:sz w:val="20"/>
        </w:rPr>
      </w:pPr>
      <w:r>
        <w:rPr>
          <w:sz w:val="20"/>
        </w:rPr>
        <w:t>At</w:t>
      </w:r>
      <w:r>
        <w:rPr>
          <w:spacing w:val="-9"/>
          <w:sz w:val="20"/>
        </w:rPr>
        <w:t xml:space="preserve"> </w:t>
      </w:r>
      <w:r>
        <w:rPr>
          <w:sz w:val="20"/>
        </w:rPr>
        <w:t>a</w:t>
      </w:r>
      <w:r>
        <w:rPr>
          <w:spacing w:val="-10"/>
          <w:sz w:val="20"/>
        </w:rPr>
        <w:t xml:space="preserve"> </w:t>
      </w:r>
      <w:r>
        <w:rPr>
          <w:sz w:val="20"/>
        </w:rPr>
        <w:t>consolidated</w:t>
      </w:r>
      <w:r>
        <w:rPr>
          <w:spacing w:val="-9"/>
          <w:sz w:val="20"/>
        </w:rPr>
        <w:t xml:space="preserve"> </w:t>
      </w:r>
      <w:r>
        <w:rPr>
          <w:sz w:val="20"/>
        </w:rPr>
        <w:t>level,</w:t>
      </w:r>
      <w:r>
        <w:rPr>
          <w:spacing w:val="-9"/>
          <w:sz w:val="20"/>
        </w:rPr>
        <w:t xml:space="preserve"> </w:t>
      </w:r>
      <w:r>
        <w:rPr>
          <w:sz w:val="20"/>
        </w:rPr>
        <w:t>the</w:t>
      </w:r>
      <w:r>
        <w:rPr>
          <w:spacing w:val="-9"/>
          <w:sz w:val="20"/>
        </w:rPr>
        <w:t xml:space="preserve"> </w:t>
      </w:r>
      <w:r>
        <w:rPr>
          <w:sz w:val="20"/>
        </w:rPr>
        <w:t>fair</w:t>
      </w:r>
      <w:r>
        <w:rPr>
          <w:spacing w:val="-8"/>
          <w:sz w:val="20"/>
        </w:rPr>
        <w:t xml:space="preserve"> </w:t>
      </w:r>
      <w:r>
        <w:rPr>
          <w:sz w:val="20"/>
        </w:rPr>
        <w:t>values</w:t>
      </w:r>
      <w:r>
        <w:rPr>
          <w:spacing w:val="-8"/>
          <w:sz w:val="20"/>
        </w:rPr>
        <w:t xml:space="preserve"> </w:t>
      </w:r>
      <w:r>
        <w:rPr>
          <w:sz w:val="20"/>
        </w:rPr>
        <w:t>of</w:t>
      </w:r>
      <w:r>
        <w:rPr>
          <w:spacing w:val="-7"/>
          <w:sz w:val="20"/>
        </w:rPr>
        <w:t xml:space="preserve"> </w:t>
      </w:r>
      <w:r>
        <w:rPr>
          <w:sz w:val="20"/>
        </w:rPr>
        <w:t>financial</w:t>
      </w:r>
      <w:r>
        <w:rPr>
          <w:spacing w:val="-9"/>
          <w:sz w:val="20"/>
        </w:rPr>
        <w:t xml:space="preserve"> </w:t>
      </w:r>
      <w:r>
        <w:rPr>
          <w:sz w:val="20"/>
        </w:rPr>
        <w:t>instruments</w:t>
      </w:r>
      <w:r>
        <w:rPr>
          <w:spacing w:val="-8"/>
          <w:sz w:val="20"/>
        </w:rPr>
        <w:t xml:space="preserve"> </w:t>
      </w:r>
      <w:r>
        <w:rPr>
          <w:sz w:val="20"/>
        </w:rPr>
        <w:t>do</w:t>
      </w:r>
      <w:r>
        <w:rPr>
          <w:spacing w:val="-10"/>
          <w:sz w:val="20"/>
        </w:rPr>
        <w:t xml:space="preserve"> </w:t>
      </w:r>
      <w:r>
        <w:rPr>
          <w:sz w:val="20"/>
        </w:rPr>
        <w:t>not</w:t>
      </w:r>
      <w:r>
        <w:rPr>
          <w:spacing w:val="-8"/>
          <w:sz w:val="20"/>
        </w:rPr>
        <w:t xml:space="preserve"> </w:t>
      </w:r>
      <w:r>
        <w:rPr>
          <w:sz w:val="20"/>
        </w:rPr>
        <w:t>differ</w:t>
      </w:r>
      <w:r>
        <w:rPr>
          <w:spacing w:val="-9"/>
          <w:sz w:val="20"/>
        </w:rPr>
        <w:t xml:space="preserve"> </w:t>
      </w:r>
      <w:r>
        <w:rPr>
          <w:sz w:val="20"/>
        </w:rPr>
        <w:t>materially</w:t>
      </w:r>
      <w:r>
        <w:rPr>
          <w:spacing w:val="-14"/>
          <w:sz w:val="20"/>
        </w:rPr>
        <w:t xml:space="preserve"> </w:t>
      </w:r>
      <w:r>
        <w:rPr>
          <w:sz w:val="20"/>
        </w:rPr>
        <w:t>from</w:t>
      </w:r>
      <w:r>
        <w:rPr>
          <w:spacing w:val="-5"/>
          <w:sz w:val="20"/>
        </w:rPr>
        <w:t xml:space="preserve"> </w:t>
      </w:r>
      <w:r>
        <w:rPr>
          <w:sz w:val="20"/>
        </w:rPr>
        <w:t>the</w:t>
      </w:r>
      <w:r>
        <w:rPr>
          <w:spacing w:val="-9"/>
          <w:sz w:val="20"/>
        </w:rPr>
        <w:t xml:space="preserve"> </w:t>
      </w:r>
      <w:r>
        <w:rPr>
          <w:sz w:val="20"/>
        </w:rPr>
        <w:t>book</w:t>
      </w:r>
      <w:r>
        <w:rPr>
          <w:spacing w:val="-5"/>
          <w:sz w:val="20"/>
        </w:rPr>
        <w:t xml:space="preserve"> </w:t>
      </w:r>
      <w:r>
        <w:rPr>
          <w:sz w:val="20"/>
        </w:rPr>
        <w:t>values</w:t>
      </w:r>
      <w:r>
        <w:rPr>
          <w:spacing w:val="-8"/>
          <w:sz w:val="20"/>
        </w:rPr>
        <w:t xml:space="preserve"> </w:t>
      </w:r>
      <w:r>
        <w:rPr>
          <w:spacing w:val="-2"/>
          <w:sz w:val="20"/>
        </w:rPr>
        <w:t>disclosed.</w:t>
      </w:r>
    </w:p>
    <w:p w14:paraId="773EFCE3" w14:textId="77777777" w:rsidR="00877A3B" w:rsidRDefault="00877A3B">
      <w:pPr>
        <w:rPr>
          <w:sz w:val="20"/>
        </w:rPr>
        <w:sectPr w:rsidR="00877A3B">
          <w:type w:val="continuous"/>
          <w:pgSz w:w="11910" w:h="16840"/>
          <w:pgMar w:top="300" w:right="566" w:bottom="280" w:left="566" w:header="0" w:footer="489" w:gutter="0"/>
          <w:cols w:space="720"/>
        </w:sectPr>
      </w:pPr>
    </w:p>
    <w:p w14:paraId="467880EF" w14:textId="77777777" w:rsidR="00877A3B" w:rsidRDefault="00000000">
      <w:pPr>
        <w:pStyle w:val="BodyText"/>
        <w:spacing w:before="6"/>
        <w:rPr>
          <w:sz w:val="2"/>
        </w:rPr>
      </w:pPr>
      <w:r>
        <w:rPr>
          <w:noProof/>
          <w:sz w:val="2"/>
        </w:rPr>
        <w:lastRenderedPageBreak/>
        <mc:AlternateContent>
          <mc:Choice Requires="wps">
            <w:drawing>
              <wp:anchor distT="0" distB="0" distL="0" distR="0" simplePos="0" relativeHeight="251622400" behindDoc="0" locked="0" layoutInCell="1" allowOverlap="1" wp14:anchorId="2F33B0D2" wp14:editId="6D13261A">
                <wp:simplePos x="0" y="0"/>
                <wp:positionH relativeFrom="page">
                  <wp:posOffset>391922</wp:posOffset>
                </wp:positionH>
                <wp:positionV relativeFrom="page">
                  <wp:posOffset>1144567</wp:posOffset>
                </wp:positionV>
                <wp:extent cx="1898650" cy="12090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12090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869"/>
                            </w:tblGrid>
                            <w:tr w:rsidR="00877A3B" w14:paraId="70E82ED8" w14:textId="77777777">
                              <w:trPr>
                                <w:trHeight w:val="262"/>
                              </w:trPr>
                              <w:tc>
                                <w:tcPr>
                                  <w:tcW w:w="2869" w:type="dxa"/>
                                </w:tcPr>
                                <w:p w14:paraId="4F3CF74D" w14:textId="77777777" w:rsidR="00877A3B" w:rsidRDefault="00000000">
                                  <w:pPr>
                                    <w:pStyle w:val="TableParagraph"/>
                                    <w:spacing w:line="223" w:lineRule="exact"/>
                                    <w:ind w:left="50"/>
                                    <w:rPr>
                                      <w:b/>
                                      <w:sz w:val="20"/>
                                    </w:rPr>
                                  </w:pPr>
                                  <w:r>
                                    <w:rPr>
                                      <w:b/>
                                      <w:spacing w:val="-2"/>
                                      <w:sz w:val="20"/>
                                    </w:rPr>
                                    <w:t>Restricted</w:t>
                                  </w:r>
                                  <w:r>
                                    <w:rPr>
                                      <w:b/>
                                      <w:spacing w:val="2"/>
                                      <w:sz w:val="20"/>
                                    </w:rPr>
                                    <w:t xml:space="preserve"> </w:t>
                                  </w:r>
                                  <w:r>
                                    <w:rPr>
                                      <w:b/>
                                      <w:spacing w:val="-2"/>
                                      <w:sz w:val="20"/>
                                    </w:rPr>
                                    <w:t>funds:</w:t>
                                  </w:r>
                                </w:p>
                              </w:tc>
                            </w:tr>
                            <w:tr w:rsidR="00877A3B" w14:paraId="1908B9F6" w14:textId="77777777">
                              <w:trPr>
                                <w:trHeight w:val="291"/>
                              </w:trPr>
                              <w:tc>
                                <w:tcPr>
                                  <w:tcW w:w="2869" w:type="dxa"/>
                                </w:tcPr>
                                <w:p w14:paraId="165A15F3" w14:textId="77777777" w:rsidR="00877A3B" w:rsidRDefault="00000000">
                                  <w:pPr>
                                    <w:pStyle w:val="TableParagraph"/>
                                    <w:spacing w:before="32"/>
                                    <w:ind w:left="201"/>
                                    <w:rPr>
                                      <w:sz w:val="20"/>
                                    </w:rPr>
                                  </w:pPr>
                                  <w:r>
                                    <w:rPr>
                                      <w:spacing w:val="-2"/>
                                      <w:sz w:val="20"/>
                                    </w:rPr>
                                    <w:t>Endowment</w:t>
                                  </w:r>
                                  <w:r>
                                    <w:rPr>
                                      <w:spacing w:val="1"/>
                                      <w:sz w:val="20"/>
                                    </w:rPr>
                                    <w:t xml:space="preserve"> </w:t>
                                  </w:r>
                                  <w:r>
                                    <w:rPr>
                                      <w:spacing w:val="-2"/>
                                      <w:sz w:val="20"/>
                                    </w:rPr>
                                    <w:t>funds</w:t>
                                  </w:r>
                                </w:p>
                              </w:tc>
                            </w:tr>
                            <w:tr w:rsidR="00877A3B" w14:paraId="77EB5667" w14:textId="77777777">
                              <w:trPr>
                                <w:trHeight w:val="270"/>
                              </w:trPr>
                              <w:tc>
                                <w:tcPr>
                                  <w:tcW w:w="2869" w:type="dxa"/>
                                </w:tcPr>
                                <w:p w14:paraId="7ED2CC0F" w14:textId="77777777" w:rsidR="00877A3B" w:rsidRDefault="00000000">
                                  <w:pPr>
                                    <w:pStyle w:val="TableParagraph"/>
                                    <w:spacing w:before="22" w:line="228" w:lineRule="exact"/>
                                    <w:ind w:left="201"/>
                                    <w:rPr>
                                      <w:sz w:val="20"/>
                                    </w:rPr>
                                  </w:pPr>
                                  <w:r>
                                    <w:rPr>
                                      <w:sz w:val="20"/>
                                    </w:rPr>
                                    <w:t>Other</w:t>
                                  </w:r>
                                  <w:r>
                                    <w:rPr>
                                      <w:spacing w:val="-9"/>
                                      <w:sz w:val="20"/>
                                    </w:rPr>
                                    <w:t xml:space="preserve"> </w:t>
                                  </w:r>
                                  <w:r>
                                    <w:rPr>
                                      <w:sz w:val="20"/>
                                    </w:rPr>
                                    <w:t>restricted</w:t>
                                  </w:r>
                                  <w:r>
                                    <w:rPr>
                                      <w:spacing w:val="-10"/>
                                      <w:sz w:val="20"/>
                                    </w:rPr>
                                    <w:t xml:space="preserve"> </w:t>
                                  </w:r>
                                  <w:r>
                                    <w:rPr>
                                      <w:sz w:val="20"/>
                                    </w:rPr>
                                    <w:t>income</w:t>
                                  </w:r>
                                  <w:r>
                                    <w:rPr>
                                      <w:spacing w:val="-9"/>
                                      <w:sz w:val="20"/>
                                    </w:rPr>
                                    <w:t xml:space="preserve"> </w:t>
                                  </w:r>
                                  <w:r>
                                    <w:rPr>
                                      <w:spacing w:val="-4"/>
                                      <w:sz w:val="20"/>
                                    </w:rPr>
                                    <w:t>funds</w:t>
                                  </w:r>
                                </w:p>
                              </w:tc>
                            </w:tr>
                            <w:tr w:rsidR="00877A3B" w14:paraId="3DA4B998" w14:textId="77777777">
                              <w:trPr>
                                <w:trHeight w:val="280"/>
                              </w:trPr>
                              <w:tc>
                                <w:tcPr>
                                  <w:tcW w:w="2869" w:type="dxa"/>
                                </w:tcPr>
                                <w:p w14:paraId="1A5EB078" w14:textId="77777777" w:rsidR="00877A3B" w:rsidRDefault="00000000">
                                  <w:pPr>
                                    <w:pStyle w:val="TableParagraph"/>
                                    <w:spacing w:before="11"/>
                                    <w:ind w:left="50"/>
                                    <w:rPr>
                                      <w:b/>
                                      <w:sz w:val="20"/>
                                    </w:rPr>
                                  </w:pPr>
                                  <w:r>
                                    <w:rPr>
                                      <w:b/>
                                      <w:spacing w:val="-2"/>
                                      <w:sz w:val="20"/>
                                    </w:rPr>
                                    <w:t>Unrestricted</w:t>
                                  </w:r>
                                  <w:r>
                                    <w:rPr>
                                      <w:b/>
                                      <w:spacing w:val="8"/>
                                      <w:sz w:val="20"/>
                                    </w:rPr>
                                    <w:t xml:space="preserve"> </w:t>
                                  </w:r>
                                  <w:r>
                                    <w:rPr>
                                      <w:b/>
                                      <w:spacing w:val="-2"/>
                                      <w:sz w:val="20"/>
                                    </w:rPr>
                                    <w:t>funds:</w:t>
                                  </w:r>
                                </w:p>
                              </w:tc>
                            </w:tr>
                            <w:tr w:rsidR="00877A3B" w14:paraId="4B52294D" w14:textId="77777777">
                              <w:trPr>
                                <w:trHeight w:val="291"/>
                              </w:trPr>
                              <w:tc>
                                <w:tcPr>
                                  <w:tcW w:w="2869" w:type="dxa"/>
                                </w:tcPr>
                                <w:p w14:paraId="7370D96D" w14:textId="77777777" w:rsidR="00877A3B" w:rsidRDefault="00000000">
                                  <w:pPr>
                                    <w:pStyle w:val="TableParagraph"/>
                                    <w:spacing w:before="32"/>
                                    <w:ind w:left="201"/>
                                    <w:rPr>
                                      <w:sz w:val="20"/>
                                    </w:rPr>
                                  </w:pPr>
                                  <w:r>
                                    <w:rPr>
                                      <w:sz w:val="20"/>
                                    </w:rPr>
                                    <w:t>Unrestricted</w:t>
                                  </w:r>
                                  <w:r>
                                    <w:rPr>
                                      <w:spacing w:val="-12"/>
                                      <w:sz w:val="20"/>
                                    </w:rPr>
                                    <w:t xml:space="preserve"> </w:t>
                                  </w:r>
                                  <w:r>
                                    <w:rPr>
                                      <w:sz w:val="20"/>
                                    </w:rPr>
                                    <w:t>income</w:t>
                                  </w:r>
                                  <w:r>
                                    <w:rPr>
                                      <w:spacing w:val="-11"/>
                                      <w:sz w:val="20"/>
                                    </w:rPr>
                                    <w:t xml:space="preserve"> </w:t>
                                  </w:r>
                                  <w:r>
                                    <w:rPr>
                                      <w:spacing w:val="-2"/>
                                      <w:sz w:val="20"/>
                                    </w:rPr>
                                    <w:t>funds</w:t>
                                  </w:r>
                                </w:p>
                              </w:tc>
                            </w:tr>
                            <w:tr w:rsidR="00877A3B" w14:paraId="75671AE3" w14:textId="77777777">
                              <w:trPr>
                                <w:trHeight w:val="270"/>
                              </w:trPr>
                              <w:tc>
                                <w:tcPr>
                                  <w:tcW w:w="2869" w:type="dxa"/>
                                </w:tcPr>
                                <w:p w14:paraId="2A074ECF" w14:textId="77777777" w:rsidR="00877A3B" w:rsidRDefault="00000000">
                                  <w:pPr>
                                    <w:pStyle w:val="TableParagraph"/>
                                    <w:spacing w:before="22" w:line="228" w:lineRule="exact"/>
                                    <w:ind w:left="201"/>
                                    <w:rPr>
                                      <w:sz w:val="20"/>
                                    </w:rPr>
                                  </w:pPr>
                                  <w:r>
                                    <w:rPr>
                                      <w:spacing w:val="-2"/>
                                      <w:sz w:val="20"/>
                                    </w:rPr>
                                    <w:t>Revaluation reserve</w:t>
                                  </w:r>
                                </w:p>
                              </w:tc>
                            </w:tr>
                            <w:tr w:rsidR="00877A3B" w14:paraId="247D37F6" w14:textId="77777777">
                              <w:trPr>
                                <w:trHeight w:val="240"/>
                              </w:trPr>
                              <w:tc>
                                <w:tcPr>
                                  <w:tcW w:w="2869" w:type="dxa"/>
                                </w:tcPr>
                                <w:p w14:paraId="0F7F5F71" w14:textId="77777777" w:rsidR="00877A3B" w:rsidRDefault="00000000">
                                  <w:pPr>
                                    <w:pStyle w:val="TableParagraph"/>
                                    <w:spacing w:before="11" w:line="210" w:lineRule="exact"/>
                                    <w:ind w:left="50"/>
                                    <w:rPr>
                                      <w:b/>
                                      <w:sz w:val="20"/>
                                    </w:rPr>
                                  </w:pPr>
                                  <w:r>
                                    <w:rPr>
                                      <w:b/>
                                      <w:spacing w:val="-2"/>
                                      <w:sz w:val="20"/>
                                    </w:rPr>
                                    <w:t>Total</w:t>
                                  </w:r>
                                </w:p>
                              </w:tc>
                            </w:tr>
                          </w:tbl>
                          <w:p w14:paraId="72D89DE6" w14:textId="77777777" w:rsidR="00877A3B" w:rsidRDefault="00877A3B">
                            <w:pPr>
                              <w:pStyle w:val="BodyText"/>
                            </w:pPr>
                          </w:p>
                        </w:txbxContent>
                      </wps:txbx>
                      <wps:bodyPr wrap="square" lIns="0" tIns="0" rIns="0" bIns="0" rtlCol="0">
                        <a:noAutofit/>
                      </wps:bodyPr>
                    </wps:wsp>
                  </a:graphicData>
                </a:graphic>
              </wp:anchor>
            </w:drawing>
          </mc:Choice>
          <mc:Fallback>
            <w:pict>
              <v:shape w14:anchorId="2F33B0D2" id="Textbox 375" o:spid="_x0000_s1085" type="#_x0000_t202" style="position:absolute;margin-left:30.85pt;margin-top:90.1pt;width:149.5pt;height:95.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869"/>
                      </w:tblGrid>
                      <w:tr w:rsidR="00877A3B" w14:paraId="70E82ED8" w14:textId="77777777">
                        <w:trPr>
                          <w:trHeight w:val="262"/>
                        </w:trPr>
                        <w:tc>
                          <w:tcPr>
                            <w:tcW w:w="2869" w:type="dxa"/>
                          </w:tcPr>
                          <w:p w14:paraId="4F3CF74D" w14:textId="77777777" w:rsidR="00877A3B" w:rsidRDefault="00000000">
                            <w:pPr>
                              <w:pStyle w:val="TableParagraph"/>
                              <w:spacing w:line="223" w:lineRule="exact"/>
                              <w:ind w:left="50"/>
                              <w:rPr>
                                <w:b/>
                                <w:sz w:val="20"/>
                              </w:rPr>
                            </w:pPr>
                            <w:r>
                              <w:rPr>
                                <w:b/>
                                <w:spacing w:val="-2"/>
                                <w:sz w:val="20"/>
                              </w:rPr>
                              <w:t>Restricted</w:t>
                            </w:r>
                            <w:r>
                              <w:rPr>
                                <w:b/>
                                <w:spacing w:val="2"/>
                                <w:sz w:val="20"/>
                              </w:rPr>
                              <w:t xml:space="preserve"> </w:t>
                            </w:r>
                            <w:r>
                              <w:rPr>
                                <w:b/>
                                <w:spacing w:val="-2"/>
                                <w:sz w:val="20"/>
                              </w:rPr>
                              <w:t>funds:</w:t>
                            </w:r>
                          </w:p>
                        </w:tc>
                      </w:tr>
                      <w:tr w:rsidR="00877A3B" w14:paraId="1908B9F6" w14:textId="77777777">
                        <w:trPr>
                          <w:trHeight w:val="291"/>
                        </w:trPr>
                        <w:tc>
                          <w:tcPr>
                            <w:tcW w:w="2869" w:type="dxa"/>
                          </w:tcPr>
                          <w:p w14:paraId="165A15F3" w14:textId="77777777" w:rsidR="00877A3B" w:rsidRDefault="00000000">
                            <w:pPr>
                              <w:pStyle w:val="TableParagraph"/>
                              <w:spacing w:before="32"/>
                              <w:ind w:left="201"/>
                              <w:rPr>
                                <w:sz w:val="20"/>
                              </w:rPr>
                            </w:pPr>
                            <w:r>
                              <w:rPr>
                                <w:spacing w:val="-2"/>
                                <w:sz w:val="20"/>
                              </w:rPr>
                              <w:t>Endowment</w:t>
                            </w:r>
                            <w:r>
                              <w:rPr>
                                <w:spacing w:val="1"/>
                                <w:sz w:val="20"/>
                              </w:rPr>
                              <w:t xml:space="preserve"> </w:t>
                            </w:r>
                            <w:r>
                              <w:rPr>
                                <w:spacing w:val="-2"/>
                                <w:sz w:val="20"/>
                              </w:rPr>
                              <w:t>funds</w:t>
                            </w:r>
                          </w:p>
                        </w:tc>
                      </w:tr>
                      <w:tr w:rsidR="00877A3B" w14:paraId="77EB5667" w14:textId="77777777">
                        <w:trPr>
                          <w:trHeight w:val="270"/>
                        </w:trPr>
                        <w:tc>
                          <w:tcPr>
                            <w:tcW w:w="2869" w:type="dxa"/>
                          </w:tcPr>
                          <w:p w14:paraId="7ED2CC0F" w14:textId="77777777" w:rsidR="00877A3B" w:rsidRDefault="00000000">
                            <w:pPr>
                              <w:pStyle w:val="TableParagraph"/>
                              <w:spacing w:before="22" w:line="228" w:lineRule="exact"/>
                              <w:ind w:left="201"/>
                              <w:rPr>
                                <w:sz w:val="20"/>
                              </w:rPr>
                            </w:pPr>
                            <w:r>
                              <w:rPr>
                                <w:sz w:val="20"/>
                              </w:rPr>
                              <w:t>Other</w:t>
                            </w:r>
                            <w:r>
                              <w:rPr>
                                <w:spacing w:val="-9"/>
                                <w:sz w:val="20"/>
                              </w:rPr>
                              <w:t xml:space="preserve"> </w:t>
                            </w:r>
                            <w:r>
                              <w:rPr>
                                <w:sz w:val="20"/>
                              </w:rPr>
                              <w:t>restricted</w:t>
                            </w:r>
                            <w:r>
                              <w:rPr>
                                <w:spacing w:val="-10"/>
                                <w:sz w:val="20"/>
                              </w:rPr>
                              <w:t xml:space="preserve"> </w:t>
                            </w:r>
                            <w:r>
                              <w:rPr>
                                <w:sz w:val="20"/>
                              </w:rPr>
                              <w:t>income</w:t>
                            </w:r>
                            <w:r>
                              <w:rPr>
                                <w:spacing w:val="-9"/>
                                <w:sz w:val="20"/>
                              </w:rPr>
                              <w:t xml:space="preserve"> </w:t>
                            </w:r>
                            <w:r>
                              <w:rPr>
                                <w:spacing w:val="-4"/>
                                <w:sz w:val="20"/>
                              </w:rPr>
                              <w:t>funds</w:t>
                            </w:r>
                          </w:p>
                        </w:tc>
                      </w:tr>
                      <w:tr w:rsidR="00877A3B" w14:paraId="3DA4B998" w14:textId="77777777">
                        <w:trPr>
                          <w:trHeight w:val="280"/>
                        </w:trPr>
                        <w:tc>
                          <w:tcPr>
                            <w:tcW w:w="2869" w:type="dxa"/>
                          </w:tcPr>
                          <w:p w14:paraId="1A5EB078" w14:textId="77777777" w:rsidR="00877A3B" w:rsidRDefault="00000000">
                            <w:pPr>
                              <w:pStyle w:val="TableParagraph"/>
                              <w:spacing w:before="11"/>
                              <w:ind w:left="50"/>
                              <w:rPr>
                                <w:b/>
                                <w:sz w:val="20"/>
                              </w:rPr>
                            </w:pPr>
                            <w:r>
                              <w:rPr>
                                <w:b/>
                                <w:spacing w:val="-2"/>
                                <w:sz w:val="20"/>
                              </w:rPr>
                              <w:t>Unrestricted</w:t>
                            </w:r>
                            <w:r>
                              <w:rPr>
                                <w:b/>
                                <w:spacing w:val="8"/>
                                <w:sz w:val="20"/>
                              </w:rPr>
                              <w:t xml:space="preserve"> </w:t>
                            </w:r>
                            <w:r>
                              <w:rPr>
                                <w:b/>
                                <w:spacing w:val="-2"/>
                                <w:sz w:val="20"/>
                              </w:rPr>
                              <w:t>funds:</w:t>
                            </w:r>
                          </w:p>
                        </w:tc>
                      </w:tr>
                      <w:tr w:rsidR="00877A3B" w14:paraId="4B52294D" w14:textId="77777777">
                        <w:trPr>
                          <w:trHeight w:val="291"/>
                        </w:trPr>
                        <w:tc>
                          <w:tcPr>
                            <w:tcW w:w="2869" w:type="dxa"/>
                          </w:tcPr>
                          <w:p w14:paraId="7370D96D" w14:textId="77777777" w:rsidR="00877A3B" w:rsidRDefault="00000000">
                            <w:pPr>
                              <w:pStyle w:val="TableParagraph"/>
                              <w:spacing w:before="32"/>
                              <w:ind w:left="201"/>
                              <w:rPr>
                                <w:sz w:val="20"/>
                              </w:rPr>
                            </w:pPr>
                            <w:r>
                              <w:rPr>
                                <w:sz w:val="20"/>
                              </w:rPr>
                              <w:t>Unrestricted</w:t>
                            </w:r>
                            <w:r>
                              <w:rPr>
                                <w:spacing w:val="-12"/>
                                <w:sz w:val="20"/>
                              </w:rPr>
                              <w:t xml:space="preserve"> </w:t>
                            </w:r>
                            <w:r>
                              <w:rPr>
                                <w:sz w:val="20"/>
                              </w:rPr>
                              <w:t>income</w:t>
                            </w:r>
                            <w:r>
                              <w:rPr>
                                <w:spacing w:val="-11"/>
                                <w:sz w:val="20"/>
                              </w:rPr>
                              <w:t xml:space="preserve"> </w:t>
                            </w:r>
                            <w:r>
                              <w:rPr>
                                <w:spacing w:val="-2"/>
                                <w:sz w:val="20"/>
                              </w:rPr>
                              <w:t>funds</w:t>
                            </w:r>
                          </w:p>
                        </w:tc>
                      </w:tr>
                      <w:tr w:rsidR="00877A3B" w14:paraId="75671AE3" w14:textId="77777777">
                        <w:trPr>
                          <w:trHeight w:val="270"/>
                        </w:trPr>
                        <w:tc>
                          <w:tcPr>
                            <w:tcW w:w="2869" w:type="dxa"/>
                          </w:tcPr>
                          <w:p w14:paraId="2A074ECF" w14:textId="77777777" w:rsidR="00877A3B" w:rsidRDefault="00000000">
                            <w:pPr>
                              <w:pStyle w:val="TableParagraph"/>
                              <w:spacing w:before="22" w:line="228" w:lineRule="exact"/>
                              <w:ind w:left="201"/>
                              <w:rPr>
                                <w:sz w:val="20"/>
                              </w:rPr>
                            </w:pPr>
                            <w:r>
                              <w:rPr>
                                <w:spacing w:val="-2"/>
                                <w:sz w:val="20"/>
                              </w:rPr>
                              <w:t>Revaluation reserve</w:t>
                            </w:r>
                          </w:p>
                        </w:tc>
                      </w:tr>
                      <w:tr w:rsidR="00877A3B" w14:paraId="247D37F6" w14:textId="77777777">
                        <w:trPr>
                          <w:trHeight w:val="240"/>
                        </w:trPr>
                        <w:tc>
                          <w:tcPr>
                            <w:tcW w:w="2869" w:type="dxa"/>
                          </w:tcPr>
                          <w:p w14:paraId="0F7F5F71" w14:textId="77777777" w:rsidR="00877A3B" w:rsidRDefault="00000000">
                            <w:pPr>
                              <w:pStyle w:val="TableParagraph"/>
                              <w:spacing w:before="11" w:line="210" w:lineRule="exact"/>
                              <w:ind w:left="50"/>
                              <w:rPr>
                                <w:b/>
                                <w:sz w:val="20"/>
                              </w:rPr>
                            </w:pPr>
                            <w:r>
                              <w:rPr>
                                <w:b/>
                                <w:spacing w:val="-2"/>
                                <w:sz w:val="20"/>
                              </w:rPr>
                              <w:t>Total</w:t>
                            </w:r>
                          </w:p>
                        </w:tc>
                      </w:tr>
                    </w:tbl>
                    <w:p w14:paraId="72D89DE6" w14:textId="77777777" w:rsidR="00877A3B" w:rsidRDefault="00877A3B">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23424" behindDoc="0" locked="0" layoutInCell="1" allowOverlap="1" wp14:anchorId="12A9AE08" wp14:editId="128622AE">
                <wp:simplePos x="0" y="0"/>
                <wp:positionH relativeFrom="page">
                  <wp:posOffset>5910071</wp:posOffset>
                </wp:positionH>
                <wp:positionV relativeFrom="page">
                  <wp:posOffset>1338115</wp:posOffset>
                </wp:positionV>
                <wp:extent cx="280035" cy="31877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318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1"/>
                            </w:tblGrid>
                            <w:tr w:rsidR="00877A3B" w14:paraId="3F8B17A2" w14:textId="77777777">
                              <w:trPr>
                                <w:trHeight w:val="251"/>
                              </w:trPr>
                              <w:tc>
                                <w:tcPr>
                                  <w:tcW w:w="321" w:type="dxa"/>
                                </w:tcPr>
                                <w:p w14:paraId="3F8A8131" w14:textId="77777777" w:rsidR="00877A3B" w:rsidRDefault="00000000">
                                  <w:pPr>
                                    <w:pStyle w:val="TableParagraph"/>
                                    <w:spacing w:line="223" w:lineRule="exact"/>
                                    <w:jc w:val="center"/>
                                    <w:rPr>
                                      <w:sz w:val="20"/>
                                    </w:rPr>
                                  </w:pPr>
                                  <w:r>
                                    <w:rPr>
                                      <w:spacing w:val="-5"/>
                                      <w:sz w:val="20"/>
                                    </w:rPr>
                                    <w:t>14</w:t>
                                  </w:r>
                                </w:p>
                              </w:tc>
                            </w:tr>
                            <w:tr w:rsidR="00877A3B" w14:paraId="352FC285" w14:textId="77777777">
                              <w:trPr>
                                <w:trHeight w:val="251"/>
                              </w:trPr>
                              <w:tc>
                                <w:tcPr>
                                  <w:tcW w:w="321" w:type="dxa"/>
                                </w:tcPr>
                                <w:p w14:paraId="56166BBB" w14:textId="77777777" w:rsidR="00877A3B" w:rsidRDefault="00000000">
                                  <w:pPr>
                                    <w:pStyle w:val="TableParagraph"/>
                                    <w:spacing w:before="22" w:line="210" w:lineRule="exact"/>
                                    <w:jc w:val="center"/>
                                    <w:rPr>
                                      <w:sz w:val="20"/>
                                    </w:rPr>
                                  </w:pPr>
                                  <w:r>
                                    <w:rPr>
                                      <w:spacing w:val="-5"/>
                                      <w:sz w:val="20"/>
                                    </w:rPr>
                                    <w:t>79</w:t>
                                  </w:r>
                                </w:p>
                              </w:tc>
                            </w:tr>
                          </w:tbl>
                          <w:p w14:paraId="04463D24" w14:textId="77777777" w:rsidR="00877A3B" w:rsidRDefault="00877A3B">
                            <w:pPr>
                              <w:pStyle w:val="BodyText"/>
                            </w:pPr>
                          </w:p>
                        </w:txbxContent>
                      </wps:txbx>
                      <wps:bodyPr wrap="square" lIns="0" tIns="0" rIns="0" bIns="0" rtlCol="0">
                        <a:noAutofit/>
                      </wps:bodyPr>
                    </wps:wsp>
                  </a:graphicData>
                </a:graphic>
              </wp:anchor>
            </w:drawing>
          </mc:Choice>
          <mc:Fallback>
            <w:pict>
              <v:shape w14:anchorId="12A9AE08" id="Textbox 376" o:spid="_x0000_s1086" type="#_x0000_t202" style="position:absolute;margin-left:465.35pt;margin-top:105.35pt;width:22.05pt;height:25.1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&#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1"/>
                      </w:tblGrid>
                      <w:tr w:rsidR="00877A3B" w14:paraId="3F8B17A2" w14:textId="77777777">
                        <w:trPr>
                          <w:trHeight w:val="251"/>
                        </w:trPr>
                        <w:tc>
                          <w:tcPr>
                            <w:tcW w:w="321" w:type="dxa"/>
                          </w:tcPr>
                          <w:p w14:paraId="3F8A8131" w14:textId="77777777" w:rsidR="00877A3B" w:rsidRDefault="00000000">
                            <w:pPr>
                              <w:pStyle w:val="TableParagraph"/>
                              <w:spacing w:line="223" w:lineRule="exact"/>
                              <w:jc w:val="center"/>
                              <w:rPr>
                                <w:sz w:val="20"/>
                              </w:rPr>
                            </w:pPr>
                            <w:r>
                              <w:rPr>
                                <w:spacing w:val="-5"/>
                                <w:sz w:val="20"/>
                              </w:rPr>
                              <w:t>14</w:t>
                            </w:r>
                          </w:p>
                        </w:tc>
                      </w:tr>
                      <w:tr w:rsidR="00877A3B" w14:paraId="352FC285" w14:textId="77777777">
                        <w:trPr>
                          <w:trHeight w:val="251"/>
                        </w:trPr>
                        <w:tc>
                          <w:tcPr>
                            <w:tcW w:w="321" w:type="dxa"/>
                          </w:tcPr>
                          <w:p w14:paraId="56166BBB" w14:textId="77777777" w:rsidR="00877A3B" w:rsidRDefault="00000000">
                            <w:pPr>
                              <w:pStyle w:val="TableParagraph"/>
                              <w:spacing w:before="22" w:line="210" w:lineRule="exact"/>
                              <w:jc w:val="center"/>
                              <w:rPr>
                                <w:sz w:val="20"/>
                              </w:rPr>
                            </w:pPr>
                            <w:r>
                              <w:rPr>
                                <w:spacing w:val="-5"/>
                                <w:sz w:val="20"/>
                              </w:rPr>
                              <w:t>79</w:t>
                            </w:r>
                          </w:p>
                        </w:tc>
                      </w:tr>
                    </w:tbl>
                    <w:p w14:paraId="04463D24" w14:textId="77777777" w:rsidR="00877A3B" w:rsidRDefault="00877A3B">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24448" behindDoc="0" locked="0" layoutInCell="1" allowOverlap="1" wp14:anchorId="3EED2269" wp14:editId="2A4DEEA3">
                <wp:simplePos x="0" y="0"/>
                <wp:positionH relativeFrom="page">
                  <wp:posOffset>6787895</wp:posOffset>
                </wp:positionH>
                <wp:positionV relativeFrom="page">
                  <wp:posOffset>1338115</wp:posOffset>
                </wp:positionV>
                <wp:extent cx="280035" cy="31877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318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1"/>
                            </w:tblGrid>
                            <w:tr w:rsidR="00877A3B" w14:paraId="593AC8CB" w14:textId="77777777">
                              <w:trPr>
                                <w:trHeight w:val="251"/>
                              </w:trPr>
                              <w:tc>
                                <w:tcPr>
                                  <w:tcW w:w="321" w:type="dxa"/>
                                </w:tcPr>
                                <w:p w14:paraId="57404F9B" w14:textId="77777777" w:rsidR="00877A3B" w:rsidRDefault="00000000">
                                  <w:pPr>
                                    <w:pStyle w:val="TableParagraph"/>
                                    <w:spacing w:line="223" w:lineRule="exact"/>
                                    <w:jc w:val="center"/>
                                    <w:rPr>
                                      <w:sz w:val="20"/>
                                    </w:rPr>
                                  </w:pPr>
                                  <w:r>
                                    <w:rPr>
                                      <w:spacing w:val="-5"/>
                                      <w:sz w:val="20"/>
                                    </w:rPr>
                                    <w:t>12</w:t>
                                  </w:r>
                                </w:p>
                              </w:tc>
                            </w:tr>
                            <w:tr w:rsidR="00877A3B" w14:paraId="1769114F" w14:textId="77777777">
                              <w:trPr>
                                <w:trHeight w:val="251"/>
                              </w:trPr>
                              <w:tc>
                                <w:tcPr>
                                  <w:tcW w:w="321" w:type="dxa"/>
                                </w:tcPr>
                                <w:p w14:paraId="3F360BA2" w14:textId="77777777" w:rsidR="00877A3B" w:rsidRDefault="00000000">
                                  <w:pPr>
                                    <w:pStyle w:val="TableParagraph"/>
                                    <w:spacing w:before="22" w:line="210" w:lineRule="exact"/>
                                    <w:jc w:val="center"/>
                                    <w:rPr>
                                      <w:sz w:val="20"/>
                                    </w:rPr>
                                  </w:pPr>
                                  <w:r>
                                    <w:rPr>
                                      <w:spacing w:val="-5"/>
                                      <w:sz w:val="20"/>
                                    </w:rPr>
                                    <w:t>79</w:t>
                                  </w:r>
                                </w:p>
                              </w:tc>
                            </w:tr>
                          </w:tbl>
                          <w:p w14:paraId="34C9B3CE" w14:textId="77777777" w:rsidR="00877A3B" w:rsidRDefault="00877A3B">
                            <w:pPr>
                              <w:pStyle w:val="BodyText"/>
                            </w:pPr>
                          </w:p>
                        </w:txbxContent>
                      </wps:txbx>
                      <wps:bodyPr wrap="square" lIns="0" tIns="0" rIns="0" bIns="0" rtlCol="0">
                        <a:noAutofit/>
                      </wps:bodyPr>
                    </wps:wsp>
                  </a:graphicData>
                </a:graphic>
              </wp:anchor>
            </w:drawing>
          </mc:Choice>
          <mc:Fallback>
            <w:pict>
              <v:shape w14:anchorId="3EED2269" id="Textbox 377" o:spid="_x0000_s1087" type="#_x0000_t202" style="position:absolute;margin-left:534.5pt;margin-top:105.35pt;width:22.05pt;height:25.1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imQEAACIDAAAOAAAAZHJzL2Uyb0RvYy54bWysUt2OEyEUvjfxHQj3dqbduNtM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1"/>
                      </w:tblGrid>
                      <w:tr w:rsidR="00877A3B" w14:paraId="593AC8CB" w14:textId="77777777">
                        <w:trPr>
                          <w:trHeight w:val="251"/>
                        </w:trPr>
                        <w:tc>
                          <w:tcPr>
                            <w:tcW w:w="321" w:type="dxa"/>
                          </w:tcPr>
                          <w:p w14:paraId="57404F9B" w14:textId="77777777" w:rsidR="00877A3B" w:rsidRDefault="00000000">
                            <w:pPr>
                              <w:pStyle w:val="TableParagraph"/>
                              <w:spacing w:line="223" w:lineRule="exact"/>
                              <w:jc w:val="center"/>
                              <w:rPr>
                                <w:sz w:val="20"/>
                              </w:rPr>
                            </w:pPr>
                            <w:r>
                              <w:rPr>
                                <w:spacing w:val="-5"/>
                                <w:sz w:val="20"/>
                              </w:rPr>
                              <w:t>12</w:t>
                            </w:r>
                          </w:p>
                        </w:tc>
                      </w:tr>
                      <w:tr w:rsidR="00877A3B" w14:paraId="1769114F" w14:textId="77777777">
                        <w:trPr>
                          <w:trHeight w:val="251"/>
                        </w:trPr>
                        <w:tc>
                          <w:tcPr>
                            <w:tcW w:w="321" w:type="dxa"/>
                          </w:tcPr>
                          <w:p w14:paraId="3F360BA2" w14:textId="77777777" w:rsidR="00877A3B" w:rsidRDefault="00000000">
                            <w:pPr>
                              <w:pStyle w:val="TableParagraph"/>
                              <w:spacing w:before="22" w:line="210" w:lineRule="exact"/>
                              <w:jc w:val="center"/>
                              <w:rPr>
                                <w:sz w:val="20"/>
                              </w:rPr>
                            </w:pPr>
                            <w:r>
                              <w:rPr>
                                <w:spacing w:val="-5"/>
                                <w:sz w:val="20"/>
                              </w:rPr>
                              <w:t>79</w:t>
                            </w:r>
                          </w:p>
                        </w:tc>
                      </w:tr>
                    </w:tbl>
                    <w:p w14:paraId="34C9B3CE" w14:textId="77777777" w:rsidR="00877A3B" w:rsidRDefault="00877A3B">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25472" behindDoc="0" locked="0" layoutInCell="1" allowOverlap="1" wp14:anchorId="0AC8AA8D" wp14:editId="4F4393B3">
                <wp:simplePos x="0" y="0"/>
                <wp:positionH relativeFrom="page">
                  <wp:posOffset>5321172</wp:posOffset>
                </wp:positionH>
                <wp:positionV relativeFrom="page">
                  <wp:posOffset>1866943</wp:posOffset>
                </wp:positionV>
                <wp:extent cx="1776095" cy="54864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5486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77"/>
                            </w:tblGrid>
                            <w:tr w:rsidR="00877A3B" w14:paraId="76E5DE5A" w14:textId="77777777">
                              <w:trPr>
                                <w:trHeight w:val="251"/>
                              </w:trPr>
                              <w:tc>
                                <w:tcPr>
                                  <w:tcW w:w="2677" w:type="dxa"/>
                                </w:tcPr>
                                <w:p w14:paraId="5DA3FB20" w14:textId="77777777" w:rsidR="00877A3B" w:rsidRDefault="00000000">
                                  <w:pPr>
                                    <w:pStyle w:val="TableParagraph"/>
                                    <w:tabs>
                                      <w:tab w:val="left" w:pos="1382"/>
                                    </w:tabs>
                                    <w:spacing w:line="223" w:lineRule="exact"/>
                                    <w:ind w:right="94"/>
                                    <w:jc w:val="right"/>
                                    <w:rPr>
                                      <w:sz w:val="20"/>
                                    </w:rPr>
                                  </w:pPr>
                                  <w:r>
                                    <w:rPr>
                                      <w:spacing w:val="-5"/>
                                      <w:sz w:val="20"/>
                                    </w:rPr>
                                    <w:t>153</w:t>
                                  </w:r>
                                  <w:r>
                                    <w:rPr>
                                      <w:sz w:val="20"/>
                                    </w:rPr>
                                    <w:tab/>
                                  </w:r>
                                  <w:r>
                                    <w:rPr>
                                      <w:spacing w:val="-5"/>
                                      <w:sz w:val="20"/>
                                    </w:rPr>
                                    <w:t>172</w:t>
                                  </w:r>
                                </w:p>
                              </w:tc>
                            </w:tr>
                            <w:tr w:rsidR="00877A3B" w14:paraId="123BD307" w14:textId="77777777">
                              <w:trPr>
                                <w:trHeight w:val="284"/>
                              </w:trPr>
                              <w:tc>
                                <w:tcPr>
                                  <w:tcW w:w="2677" w:type="dxa"/>
                                </w:tcPr>
                                <w:p w14:paraId="6B9019D4" w14:textId="77777777" w:rsidR="00877A3B" w:rsidRDefault="00000000">
                                  <w:pPr>
                                    <w:pStyle w:val="TableParagraph"/>
                                    <w:tabs>
                                      <w:tab w:val="left" w:pos="1087"/>
                                      <w:tab w:val="left" w:pos="2470"/>
                                    </w:tabs>
                                    <w:spacing w:before="22"/>
                                    <w:jc w:val="right"/>
                                    <w:rPr>
                                      <w:sz w:val="20"/>
                                    </w:rPr>
                                  </w:pPr>
                                  <w:r>
                                    <w:rPr>
                                      <w:sz w:val="20"/>
                                      <w:u w:val="single"/>
                                    </w:rPr>
                                    <w:tab/>
                                    <w:t>1</w:t>
                                  </w:r>
                                  <w:r>
                                    <w:rPr>
                                      <w:spacing w:val="39"/>
                                      <w:sz w:val="20"/>
                                      <w:u w:val="single"/>
                                    </w:rPr>
                                    <w:t xml:space="preserve"> </w:t>
                                  </w:r>
                                  <w:r>
                                    <w:rPr>
                                      <w:spacing w:val="39"/>
                                      <w:sz w:val="20"/>
                                    </w:rPr>
                                    <w:t xml:space="preserve"> </w:t>
                                  </w:r>
                                  <w:r>
                                    <w:rPr>
                                      <w:sz w:val="20"/>
                                      <w:u w:val="single"/>
                                    </w:rPr>
                                    <w:tab/>
                                  </w:r>
                                  <w:r>
                                    <w:rPr>
                                      <w:spacing w:val="-10"/>
                                      <w:sz w:val="20"/>
                                      <w:u w:val="single"/>
                                    </w:rPr>
                                    <w:t>1</w:t>
                                  </w:r>
                                  <w:r>
                                    <w:rPr>
                                      <w:spacing w:val="80"/>
                                      <w:sz w:val="20"/>
                                      <w:u w:val="single"/>
                                    </w:rPr>
                                    <w:t xml:space="preserve"> </w:t>
                                  </w:r>
                                </w:p>
                              </w:tc>
                            </w:tr>
                            <w:tr w:rsidR="00877A3B" w14:paraId="64516535" w14:textId="77777777">
                              <w:trPr>
                                <w:trHeight w:val="269"/>
                              </w:trPr>
                              <w:tc>
                                <w:tcPr>
                                  <w:tcW w:w="2677" w:type="dxa"/>
                                  <w:tcBorders>
                                    <w:bottom w:val="double" w:sz="8" w:space="0" w:color="000000"/>
                                  </w:tcBorders>
                                </w:tcPr>
                                <w:p w14:paraId="1C1B7482" w14:textId="77777777" w:rsidR="00877A3B" w:rsidRDefault="00000000">
                                  <w:pPr>
                                    <w:pStyle w:val="TableParagraph"/>
                                    <w:tabs>
                                      <w:tab w:val="left" w:pos="1382"/>
                                    </w:tabs>
                                    <w:spacing w:before="25" w:line="224" w:lineRule="exact"/>
                                    <w:ind w:right="94"/>
                                    <w:jc w:val="right"/>
                                    <w:rPr>
                                      <w:b/>
                                      <w:sz w:val="20"/>
                                    </w:rPr>
                                  </w:pPr>
                                  <w:r>
                                    <w:rPr>
                                      <w:b/>
                                      <w:spacing w:val="-5"/>
                                      <w:sz w:val="20"/>
                                    </w:rPr>
                                    <w:t>247</w:t>
                                  </w:r>
                                  <w:r>
                                    <w:rPr>
                                      <w:b/>
                                      <w:sz w:val="20"/>
                                    </w:rPr>
                                    <w:tab/>
                                  </w:r>
                                  <w:r>
                                    <w:rPr>
                                      <w:b/>
                                      <w:spacing w:val="-5"/>
                                      <w:sz w:val="20"/>
                                    </w:rPr>
                                    <w:t>264</w:t>
                                  </w:r>
                                </w:p>
                              </w:tc>
                            </w:tr>
                          </w:tbl>
                          <w:p w14:paraId="21A4951F" w14:textId="77777777" w:rsidR="00877A3B" w:rsidRDefault="00877A3B">
                            <w:pPr>
                              <w:pStyle w:val="BodyText"/>
                            </w:pPr>
                          </w:p>
                        </w:txbxContent>
                      </wps:txbx>
                      <wps:bodyPr wrap="square" lIns="0" tIns="0" rIns="0" bIns="0" rtlCol="0">
                        <a:noAutofit/>
                      </wps:bodyPr>
                    </wps:wsp>
                  </a:graphicData>
                </a:graphic>
              </wp:anchor>
            </w:drawing>
          </mc:Choice>
          <mc:Fallback>
            <w:pict>
              <v:shape w14:anchorId="0AC8AA8D" id="Textbox 378" o:spid="_x0000_s1088" type="#_x0000_t202" style="position:absolute;margin-left:419pt;margin-top:147pt;width:139.85pt;height:43.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77"/>
                      </w:tblGrid>
                      <w:tr w:rsidR="00877A3B" w14:paraId="76E5DE5A" w14:textId="77777777">
                        <w:trPr>
                          <w:trHeight w:val="251"/>
                        </w:trPr>
                        <w:tc>
                          <w:tcPr>
                            <w:tcW w:w="2677" w:type="dxa"/>
                          </w:tcPr>
                          <w:p w14:paraId="5DA3FB20" w14:textId="77777777" w:rsidR="00877A3B" w:rsidRDefault="00000000">
                            <w:pPr>
                              <w:pStyle w:val="TableParagraph"/>
                              <w:tabs>
                                <w:tab w:val="left" w:pos="1382"/>
                              </w:tabs>
                              <w:spacing w:line="223" w:lineRule="exact"/>
                              <w:ind w:right="94"/>
                              <w:jc w:val="right"/>
                              <w:rPr>
                                <w:sz w:val="20"/>
                              </w:rPr>
                            </w:pPr>
                            <w:r>
                              <w:rPr>
                                <w:spacing w:val="-5"/>
                                <w:sz w:val="20"/>
                              </w:rPr>
                              <w:t>153</w:t>
                            </w:r>
                            <w:r>
                              <w:rPr>
                                <w:sz w:val="20"/>
                              </w:rPr>
                              <w:tab/>
                            </w:r>
                            <w:r>
                              <w:rPr>
                                <w:spacing w:val="-5"/>
                                <w:sz w:val="20"/>
                              </w:rPr>
                              <w:t>172</w:t>
                            </w:r>
                          </w:p>
                        </w:tc>
                      </w:tr>
                      <w:tr w:rsidR="00877A3B" w14:paraId="123BD307" w14:textId="77777777">
                        <w:trPr>
                          <w:trHeight w:val="284"/>
                        </w:trPr>
                        <w:tc>
                          <w:tcPr>
                            <w:tcW w:w="2677" w:type="dxa"/>
                          </w:tcPr>
                          <w:p w14:paraId="6B9019D4" w14:textId="77777777" w:rsidR="00877A3B" w:rsidRDefault="00000000">
                            <w:pPr>
                              <w:pStyle w:val="TableParagraph"/>
                              <w:tabs>
                                <w:tab w:val="left" w:pos="1087"/>
                                <w:tab w:val="left" w:pos="2470"/>
                              </w:tabs>
                              <w:spacing w:before="22"/>
                              <w:jc w:val="right"/>
                              <w:rPr>
                                <w:sz w:val="20"/>
                              </w:rPr>
                            </w:pPr>
                            <w:r>
                              <w:rPr>
                                <w:sz w:val="20"/>
                                <w:u w:val="single"/>
                              </w:rPr>
                              <w:tab/>
                              <w:t>1</w:t>
                            </w:r>
                            <w:r>
                              <w:rPr>
                                <w:spacing w:val="39"/>
                                <w:sz w:val="20"/>
                                <w:u w:val="single"/>
                              </w:rPr>
                              <w:t xml:space="preserve"> </w:t>
                            </w:r>
                            <w:r>
                              <w:rPr>
                                <w:spacing w:val="39"/>
                                <w:sz w:val="20"/>
                              </w:rPr>
                              <w:t xml:space="preserve"> </w:t>
                            </w:r>
                            <w:r>
                              <w:rPr>
                                <w:sz w:val="20"/>
                                <w:u w:val="single"/>
                              </w:rPr>
                              <w:tab/>
                            </w:r>
                            <w:r>
                              <w:rPr>
                                <w:spacing w:val="-10"/>
                                <w:sz w:val="20"/>
                                <w:u w:val="single"/>
                              </w:rPr>
                              <w:t>1</w:t>
                            </w:r>
                            <w:r>
                              <w:rPr>
                                <w:spacing w:val="80"/>
                                <w:sz w:val="20"/>
                                <w:u w:val="single"/>
                              </w:rPr>
                              <w:t xml:space="preserve"> </w:t>
                            </w:r>
                          </w:p>
                        </w:tc>
                      </w:tr>
                      <w:tr w:rsidR="00877A3B" w14:paraId="64516535" w14:textId="77777777">
                        <w:trPr>
                          <w:trHeight w:val="269"/>
                        </w:trPr>
                        <w:tc>
                          <w:tcPr>
                            <w:tcW w:w="2677" w:type="dxa"/>
                            <w:tcBorders>
                              <w:bottom w:val="double" w:sz="8" w:space="0" w:color="000000"/>
                            </w:tcBorders>
                          </w:tcPr>
                          <w:p w14:paraId="1C1B7482" w14:textId="77777777" w:rsidR="00877A3B" w:rsidRDefault="00000000">
                            <w:pPr>
                              <w:pStyle w:val="TableParagraph"/>
                              <w:tabs>
                                <w:tab w:val="left" w:pos="1382"/>
                              </w:tabs>
                              <w:spacing w:before="25" w:line="224" w:lineRule="exact"/>
                              <w:ind w:right="94"/>
                              <w:jc w:val="right"/>
                              <w:rPr>
                                <w:b/>
                                <w:sz w:val="20"/>
                              </w:rPr>
                            </w:pPr>
                            <w:r>
                              <w:rPr>
                                <w:b/>
                                <w:spacing w:val="-5"/>
                                <w:sz w:val="20"/>
                              </w:rPr>
                              <w:t>247</w:t>
                            </w:r>
                            <w:r>
                              <w:rPr>
                                <w:b/>
                                <w:sz w:val="20"/>
                              </w:rPr>
                              <w:tab/>
                            </w:r>
                            <w:r>
                              <w:rPr>
                                <w:b/>
                                <w:spacing w:val="-5"/>
                                <w:sz w:val="20"/>
                              </w:rPr>
                              <w:t>264</w:t>
                            </w:r>
                          </w:p>
                        </w:tc>
                      </w:tr>
                    </w:tbl>
                    <w:p w14:paraId="21A4951F" w14:textId="77777777" w:rsidR="00877A3B" w:rsidRDefault="00877A3B">
                      <w:pPr>
                        <w:pStyle w:val="BodyText"/>
                      </w:pPr>
                    </w:p>
                  </w:txbxContent>
                </v:textbox>
                <w10:wrap anchorx="page" anchory="page"/>
              </v:shape>
            </w:pict>
          </mc:Fallback>
        </mc:AlternateContent>
      </w:r>
    </w:p>
    <w:p w14:paraId="17F71D07" w14:textId="77777777" w:rsidR="00877A3B" w:rsidRDefault="00000000">
      <w:pPr>
        <w:tabs>
          <w:tab w:val="left" w:pos="9602"/>
        </w:tabs>
        <w:ind w:left="8220"/>
        <w:rPr>
          <w:sz w:val="20"/>
        </w:rPr>
      </w:pPr>
      <w:r>
        <w:rPr>
          <w:noProof/>
          <w:sz w:val="20"/>
        </w:rPr>
        <mc:AlternateContent>
          <mc:Choice Requires="wps">
            <w:drawing>
              <wp:inline distT="0" distB="0" distL="0" distR="0" wp14:anchorId="6E8627DF" wp14:editId="2BB47ACB">
                <wp:extent cx="614045" cy="483234"/>
                <wp:effectExtent l="0" t="0" r="0" b="0"/>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48323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tblGrid>
                            <w:tr w:rsidR="00877A3B" w14:paraId="3A644389" w14:textId="77777777">
                              <w:trPr>
                                <w:trHeight w:val="508"/>
                              </w:trPr>
                              <w:tc>
                                <w:tcPr>
                                  <w:tcW w:w="966" w:type="dxa"/>
                                </w:tcPr>
                                <w:p w14:paraId="1D5DDB34" w14:textId="77777777" w:rsidR="00877A3B" w:rsidRDefault="00000000">
                                  <w:pPr>
                                    <w:pStyle w:val="TableParagraph"/>
                                    <w:spacing w:line="223" w:lineRule="exact"/>
                                    <w:ind w:right="48"/>
                                    <w:jc w:val="right"/>
                                    <w:rPr>
                                      <w:b/>
                                      <w:sz w:val="20"/>
                                    </w:rPr>
                                  </w:pPr>
                                  <w:r>
                                    <w:rPr>
                                      <w:b/>
                                      <w:sz w:val="20"/>
                                    </w:rPr>
                                    <w:t>31</w:t>
                                  </w:r>
                                  <w:r>
                                    <w:rPr>
                                      <w:b/>
                                      <w:spacing w:val="-6"/>
                                      <w:sz w:val="20"/>
                                    </w:rPr>
                                    <w:t xml:space="preserve"> </w:t>
                                  </w:r>
                                  <w:r>
                                    <w:rPr>
                                      <w:b/>
                                      <w:spacing w:val="-2"/>
                                      <w:sz w:val="20"/>
                                    </w:rPr>
                                    <w:t>March</w:t>
                                  </w:r>
                                </w:p>
                                <w:p w14:paraId="34AF0BCB" w14:textId="77777777" w:rsidR="00877A3B" w:rsidRDefault="00000000">
                                  <w:pPr>
                                    <w:pStyle w:val="TableParagraph"/>
                                    <w:spacing w:before="27"/>
                                    <w:ind w:right="47"/>
                                    <w:jc w:val="right"/>
                                    <w:rPr>
                                      <w:b/>
                                      <w:sz w:val="20"/>
                                    </w:rPr>
                                  </w:pPr>
                                  <w:r>
                                    <w:rPr>
                                      <w:b/>
                                      <w:spacing w:val="-4"/>
                                      <w:sz w:val="20"/>
                                    </w:rPr>
                                    <w:t>2025</w:t>
                                  </w:r>
                                </w:p>
                              </w:tc>
                            </w:tr>
                            <w:tr w:rsidR="00877A3B" w14:paraId="47415A2E" w14:textId="77777777">
                              <w:trPr>
                                <w:trHeight w:val="251"/>
                              </w:trPr>
                              <w:tc>
                                <w:tcPr>
                                  <w:tcW w:w="966" w:type="dxa"/>
                                </w:tcPr>
                                <w:p w14:paraId="337FC1FA" w14:textId="77777777" w:rsidR="00877A3B" w:rsidRDefault="00000000">
                                  <w:pPr>
                                    <w:pStyle w:val="TableParagraph"/>
                                    <w:spacing w:before="22" w:line="210" w:lineRule="exact"/>
                                    <w:ind w:left="628"/>
                                    <w:rPr>
                                      <w:b/>
                                      <w:sz w:val="20"/>
                                    </w:rPr>
                                  </w:pPr>
                                  <w:r>
                                    <w:rPr>
                                      <w:b/>
                                      <w:spacing w:val="-5"/>
                                      <w:sz w:val="20"/>
                                    </w:rPr>
                                    <w:t>£m</w:t>
                                  </w:r>
                                </w:p>
                              </w:tc>
                            </w:tr>
                          </w:tbl>
                          <w:p w14:paraId="312D5FB1" w14:textId="77777777" w:rsidR="00877A3B" w:rsidRDefault="00877A3B">
                            <w:pPr>
                              <w:pStyle w:val="BodyText"/>
                            </w:pPr>
                          </w:p>
                        </w:txbxContent>
                      </wps:txbx>
                      <wps:bodyPr wrap="square" lIns="0" tIns="0" rIns="0" bIns="0" rtlCol="0">
                        <a:noAutofit/>
                      </wps:bodyPr>
                    </wps:wsp>
                  </a:graphicData>
                </a:graphic>
              </wp:inline>
            </w:drawing>
          </mc:Choice>
          <mc:Fallback>
            <w:pict>
              <v:shape w14:anchorId="6E8627DF" id="Textbox 379" o:spid="_x0000_s1089" type="#_x0000_t202" style="width:48.35pt;height: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tblGrid>
                      <w:tr w:rsidR="00877A3B" w14:paraId="3A644389" w14:textId="77777777">
                        <w:trPr>
                          <w:trHeight w:val="508"/>
                        </w:trPr>
                        <w:tc>
                          <w:tcPr>
                            <w:tcW w:w="966" w:type="dxa"/>
                          </w:tcPr>
                          <w:p w14:paraId="1D5DDB34" w14:textId="77777777" w:rsidR="00877A3B" w:rsidRDefault="00000000">
                            <w:pPr>
                              <w:pStyle w:val="TableParagraph"/>
                              <w:spacing w:line="223" w:lineRule="exact"/>
                              <w:ind w:right="48"/>
                              <w:jc w:val="right"/>
                              <w:rPr>
                                <w:b/>
                                <w:sz w:val="20"/>
                              </w:rPr>
                            </w:pPr>
                            <w:r>
                              <w:rPr>
                                <w:b/>
                                <w:sz w:val="20"/>
                              </w:rPr>
                              <w:t>31</w:t>
                            </w:r>
                            <w:r>
                              <w:rPr>
                                <w:b/>
                                <w:spacing w:val="-6"/>
                                <w:sz w:val="20"/>
                              </w:rPr>
                              <w:t xml:space="preserve"> </w:t>
                            </w:r>
                            <w:r>
                              <w:rPr>
                                <w:b/>
                                <w:spacing w:val="-2"/>
                                <w:sz w:val="20"/>
                              </w:rPr>
                              <w:t>March</w:t>
                            </w:r>
                          </w:p>
                          <w:p w14:paraId="34AF0BCB" w14:textId="77777777" w:rsidR="00877A3B" w:rsidRDefault="00000000">
                            <w:pPr>
                              <w:pStyle w:val="TableParagraph"/>
                              <w:spacing w:before="27"/>
                              <w:ind w:right="47"/>
                              <w:jc w:val="right"/>
                              <w:rPr>
                                <w:b/>
                                <w:sz w:val="20"/>
                              </w:rPr>
                            </w:pPr>
                            <w:r>
                              <w:rPr>
                                <w:b/>
                                <w:spacing w:val="-4"/>
                                <w:sz w:val="20"/>
                              </w:rPr>
                              <w:t>2025</w:t>
                            </w:r>
                          </w:p>
                        </w:tc>
                      </w:tr>
                      <w:tr w:rsidR="00877A3B" w14:paraId="47415A2E" w14:textId="77777777">
                        <w:trPr>
                          <w:trHeight w:val="251"/>
                        </w:trPr>
                        <w:tc>
                          <w:tcPr>
                            <w:tcW w:w="966" w:type="dxa"/>
                          </w:tcPr>
                          <w:p w14:paraId="337FC1FA" w14:textId="77777777" w:rsidR="00877A3B" w:rsidRDefault="00000000">
                            <w:pPr>
                              <w:pStyle w:val="TableParagraph"/>
                              <w:spacing w:before="22" w:line="210" w:lineRule="exact"/>
                              <w:ind w:left="628"/>
                              <w:rPr>
                                <w:b/>
                                <w:sz w:val="20"/>
                              </w:rPr>
                            </w:pPr>
                            <w:r>
                              <w:rPr>
                                <w:b/>
                                <w:spacing w:val="-5"/>
                                <w:sz w:val="20"/>
                              </w:rPr>
                              <w:t>£m</w:t>
                            </w:r>
                          </w:p>
                        </w:tc>
                      </w:tr>
                    </w:tbl>
                    <w:p w14:paraId="312D5FB1" w14:textId="77777777" w:rsidR="00877A3B" w:rsidRDefault="00877A3B">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45D77D0F" wp14:editId="76E594F1">
                <wp:extent cx="614045" cy="483234"/>
                <wp:effectExtent l="0" t="0" r="0" b="0"/>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48323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tblGrid>
                            <w:tr w:rsidR="00877A3B" w14:paraId="4B78A2C9" w14:textId="77777777">
                              <w:trPr>
                                <w:trHeight w:val="508"/>
                              </w:trPr>
                              <w:tc>
                                <w:tcPr>
                                  <w:tcW w:w="966" w:type="dxa"/>
                                </w:tcPr>
                                <w:p w14:paraId="4CE9F32E" w14:textId="77777777" w:rsidR="00877A3B" w:rsidRDefault="00000000">
                                  <w:pPr>
                                    <w:pStyle w:val="TableParagraph"/>
                                    <w:spacing w:line="223" w:lineRule="exact"/>
                                    <w:ind w:right="48"/>
                                    <w:jc w:val="right"/>
                                    <w:rPr>
                                      <w:b/>
                                      <w:sz w:val="20"/>
                                    </w:rPr>
                                  </w:pPr>
                                  <w:r>
                                    <w:rPr>
                                      <w:b/>
                                      <w:sz w:val="20"/>
                                    </w:rPr>
                                    <w:t>31</w:t>
                                  </w:r>
                                  <w:r>
                                    <w:rPr>
                                      <w:b/>
                                      <w:spacing w:val="-6"/>
                                      <w:sz w:val="20"/>
                                    </w:rPr>
                                    <w:t xml:space="preserve"> </w:t>
                                  </w:r>
                                  <w:r>
                                    <w:rPr>
                                      <w:b/>
                                      <w:spacing w:val="-2"/>
                                      <w:sz w:val="20"/>
                                    </w:rPr>
                                    <w:t>March</w:t>
                                  </w:r>
                                </w:p>
                                <w:p w14:paraId="462318BB" w14:textId="77777777" w:rsidR="00877A3B" w:rsidRDefault="00000000">
                                  <w:pPr>
                                    <w:pStyle w:val="TableParagraph"/>
                                    <w:spacing w:before="27"/>
                                    <w:ind w:right="47"/>
                                    <w:jc w:val="right"/>
                                    <w:rPr>
                                      <w:b/>
                                      <w:sz w:val="20"/>
                                    </w:rPr>
                                  </w:pPr>
                                  <w:r>
                                    <w:rPr>
                                      <w:b/>
                                      <w:spacing w:val="-4"/>
                                      <w:sz w:val="20"/>
                                    </w:rPr>
                                    <w:t>2024</w:t>
                                  </w:r>
                                </w:p>
                              </w:tc>
                            </w:tr>
                            <w:tr w:rsidR="00877A3B" w14:paraId="0CB9B344" w14:textId="77777777">
                              <w:trPr>
                                <w:trHeight w:val="251"/>
                              </w:trPr>
                              <w:tc>
                                <w:tcPr>
                                  <w:tcW w:w="966" w:type="dxa"/>
                                </w:tcPr>
                                <w:p w14:paraId="6E09E597" w14:textId="77777777" w:rsidR="00877A3B" w:rsidRDefault="00000000">
                                  <w:pPr>
                                    <w:pStyle w:val="TableParagraph"/>
                                    <w:spacing w:before="22" w:line="210" w:lineRule="exact"/>
                                    <w:ind w:left="628"/>
                                    <w:rPr>
                                      <w:b/>
                                      <w:sz w:val="20"/>
                                    </w:rPr>
                                  </w:pPr>
                                  <w:r>
                                    <w:rPr>
                                      <w:b/>
                                      <w:spacing w:val="-5"/>
                                      <w:sz w:val="20"/>
                                    </w:rPr>
                                    <w:t>£m</w:t>
                                  </w:r>
                                </w:p>
                              </w:tc>
                            </w:tr>
                          </w:tbl>
                          <w:p w14:paraId="4B1EF046" w14:textId="77777777" w:rsidR="00877A3B" w:rsidRDefault="00877A3B">
                            <w:pPr>
                              <w:pStyle w:val="BodyText"/>
                            </w:pPr>
                          </w:p>
                        </w:txbxContent>
                      </wps:txbx>
                      <wps:bodyPr wrap="square" lIns="0" tIns="0" rIns="0" bIns="0" rtlCol="0">
                        <a:noAutofit/>
                      </wps:bodyPr>
                    </wps:wsp>
                  </a:graphicData>
                </a:graphic>
              </wp:inline>
            </w:drawing>
          </mc:Choice>
          <mc:Fallback>
            <w:pict>
              <v:shape w14:anchorId="45D77D0F" id="Textbox 380" o:spid="_x0000_s1090" type="#_x0000_t202" style="width:48.35pt;height: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kmAEAACIDAAAOAAAAZHJzL2Uyb0RvYy54bWysUsFuGyEQvVfKPyDuMWvHjaK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tblGrid>
                      <w:tr w:rsidR="00877A3B" w14:paraId="4B78A2C9" w14:textId="77777777">
                        <w:trPr>
                          <w:trHeight w:val="508"/>
                        </w:trPr>
                        <w:tc>
                          <w:tcPr>
                            <w:tcW w:w="966" w:type="dxa"/>
                          </w:tcPr>
                          <w:p w14:paraId="4CE9F32E" w14:textId="77777777" w:rsidR="00877A3B" w:rsidRDefault="00000000">
                            <w:pPr>
                              <w:pStyle w:val="TableParagraph"/>
                              <w:spacing w:line="223" w:lineRule="exact"/>
                              <w:ind w:right="48"/>
                              <w:jc w:val="right"/>
                              <w:rPr>
                                <w:b/>
                                <w:sz w:val="20"/>
                              </w:rPr>
                            </w:pPr>
                            <w:r>
                              <w:rPr>
                                <w:b/>
                                <w:sz w:val="20"/>
                              </w:rPr>
                              <w:t>31</w:t>
                            </w:r>
                            <w:r>
                              <w:rPr>
                                <w:b/>
                                <w:spacing w:val="-6"/>
                                <w:sz w:val="20"/>
                              </w:rPr>
                              <w:t xml:space="preserve"> </w:t>
                            </w:r>
                            <w:r>
                              <w:rPr>
                                <w:b/>
                                <w:spacing w:val="-2"/>
                                <w:sz w:val="20"/>
                              </w:rPr>
                              <w:t>March</w:t>
                            </w:r>
                          </w:p>
                          <w:p w14:paraId="462318BB" w14:textId="77777777" w:rsidR="00877A3B" w:rsidRDefault="00000000">
                            <w:pPr>
                              <w:pStyle w:val="TableParagraph"/>
                              <w:spacing w:before="27"/>
                              <w:ind w:right="47"/>
                              <w:jc w:val="right"/>
                              <w:rPr>
                                <w:b/>
                                <w:sz w:val="20"/>
                              </w:rPr>
                            </w:pPr>
                            <w:r>
                              <w:rPr>
                                <w:b/>
                                <w:spacing w:val="-4"/>
                                <w:sz w:val="20"/>
                              </w:rPr>
                              <w:t>2024</w:t>
                            </w:r>
                          </w:p>
                        </w:tc>
                      </w:tr>
                      <w:tr w:rsidR="00877A3B" w14:paraId="0CB9B344" w14:textId="77777777">
                        <w:trPr>
                          <w:trHeight w:val="251"/>
                        </w:trPr>
                        <w:tc>
                          <w:tcPr>
                            <w:tcW w:w="966" w:type="dxa"/>
                          </w:tcPr>
                          <w:p w14:paraId="6E09E597" w14:textId="77777777" w:rsidR="00877A3B" w:rsidRDefault="00000000">
                            <w:pPr>
                              <w:pStyle w:val="TableParagraph"/>
                              <w:spacing w:before="22" w:line="210" w:lineRule="exact"/>
                              <w:ind w:left="628"/>
                              <w:rPr>
                                <w:b/>
                                <w:sz w:val="20"/>
                              </w:rPr>
                            </w:pPr>
                            <w:r>
                              <w:rPr>
                                <w:b/>
                                <w:spacing w:val="-5"/>
                                <w:sz w:val="20"/>
                              </w:rPr>
                              <w:t>£m</w:t>
                            </w:r>
                          </w:p>
                        </w:tc>
                      </w:tr>
                    </w:tbl>
                    <w:p w14:paraId="4B1EF046" w14:textId="77777777" w:rsidR="00877A3B" w:rsidRDefault="00877A3B">
                      <w:pPr>
                        <w:pStyle w:val="BodyText"/>
                      </w:pPr>
                    </w:p>
                  </w:txbxContent>
                </v:textbox>
                <w10:anchorlock/>
              </v:shape>
            </w:pict>
          </mc:Fallback>
        </mc:AlternateContent>
      </w:r>
    </w:p>
    <w:p w14:paraId="7E2164F7" w14:textId="77777777" w:rsidR="00877A3B" w:rsidRDefault="00877A3B">
      <w:pPr>
        <w:pStyle w:val="BodyText"/>
        <w:rPr>
          <w:sz w:val="20"/>
        </w:rPr>
      </w:pPr>
    </w:p>
    <w:p w14:paraId="622B463F" w14:textId="77777777" w:rsidR="00877A3B" w:rsidRDefault="00877A3B">
      <w:pPr>
        <w:pStyle w:val="BodyText"/>
        <w:rPr>
          <w:sz w:val="20"/>
        </w:rPr>
      </w:pPr>
    </w:p>
    <w:p w14:paraId="3132DC18" w14:textId="77777777" w:rsidR="00877A3B" w:rsidRDefault="00877A3B">
      <w:pPr>
        <w:pStyle w:val="BodyText"/>
        <w:rPr>
          <w:sz w:val="20"/>
        </w:rPr>
      </w:pPr>
    </w:p>
    <w:p w14:paraId="07324C34" w14:textId="77777777" w:rsidR="00877A3B" w:rsidRDefault="00877A3B">
      <w:pPr>
        <w:pStyle w:val="BodyText"/>
        <w:rPr>
          <w:sz w:val="20"/>
        </w:rPr>
      </w:pPr>
    </w:p>
    <w:p w14:paraId="2FA2254F" w14:textId="77777777" w:rsidR="00877A3B" w:rsidRDefault="00877A3B">
      <w:pPr>
        <w:pStyle w:val="BodyText"/>
        <w:rPr>
          <w:sz w:val="20"/>
        </w:rPr>
      </w:pPr>
    </w:p>
    <w:p w14:paraId="7A7E06EF" w14:textId="77777777" w:rsidR="00877A3B" w:rsidRDefault="00877A3B">
      <w:pPr>
        <w:pStyle w:val="BodyText"/>
        <w:rPr>
          <w:sz w:val="20"/>
        </w:rPr>
      </w:pPr>
    </w:p>
    <w:p w14:paraId="4FDD0AB7" w14:textId="77777777" w:rsidR="00877A3B" w:rsidRDefault="00877A3B">
      <w:pPr>
        <w:pStyle w:val="BodyText"/>
        <w:rPr>
          <w:sz w:val="20"/>
        </w:rPr>
      </w:pPr>
    </w:p>
    <w:p w14:paraId="6DF0ED1D" w14:textId="77777777" w:rsidR="00877A3B" w:rsidRDefault="00877A3B">
      <w:pPr>
        <w:pStyle w:val="BodyText"/>
        <w:rPr>
          <w:sz w:val="20"/>
        </w:rPr>
      </w:pPr>
    </w:p>
    <w:p w14:paraId="4EC55B2F" w14:textId="77777777" w:rsidR="00877A3B" w:rsidRDefault="00877A3B">
      <w:pPr>
        <w:pStyle w:val="BodyText"/>
        <w:rPr>
          <w:sz w:val="20"/>
        </w:rPr>
      </w:pPr>
    </w:p>
    <w:p w14:paraId="0447F86A" w14:textId="77777777" w:rsidR="00877A3B" w:rsidRDefault="00877A3B">
      <w:pPr>
        <w:pStyle w:val="BodyText"/>
        <w:spacing w:before="199"/>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5026"/>
        <w:gridCol w:w="1416"/>
        <w:gridCol w:w="1231"/>
        <w:gridCol w:w="89"/>
        <w:gridCol w:w="1431"/>
        <w:gridCol w:w="1245"/>
      </w:tblGrid>
      <w:tr w:rsidR="00877A3B" w14:paraId="1677035F" w14:textId="77777777">
        <w:trPr>
          <w:trHeight w:val="3449"/>
        </w:trPr>
        <w:tc>
          <w:tcPr>
            <w:tcW w:w="10438" w:type="dxa"/>
            <w:gridSpan w:val="6"/>
          </w:tcPr>
          <w:p w14:paraId="5811A1EB" w14:textId="77777777" w:rsidR="00877A3B" w:rsidRDefault="00000000">
            <w:pPr>
              <w:pStyle w:val="TableParagraph"/>
              <w:spacing w:line="256" w:lineRule="auto"/>
              <w:ind w:left="50"/>
              <w:rPr>
                <w:sz w:val="20"/>
              </w:rPr>
            </w:pPr>
            <w:r>
              <w:rPr>
                <w:sz w:val="20"/>
              </w:rPr>
              <w:t>NHS charitable funds are consolidated by</w:t>
            </w:r>
            <w:r>
              <w:rPr>
                <w:spacing w:val="-4"/>
                <w:sz w:val="20"/>
              </w:rPr>
              <w:t xml:space="preserve"> </w:t>
            </w:r>
            <w:r>
              <w:rPr>
                <w:sz w:val="20"/>
              </w:rPr>
              <w:t>40 NHS providers where the trust determines they</w:t>
            </w:r>
            <w:r>
              <w:rPr>
                <w:spacing w:val="-4"/>
                <w:sz w:val="20"/>
              </w:rPr>
              <w:t xml:space="preserve"> </w:t>
            </w:r>
            <w:r>
              <w:rPr>
                <w:sz w:val="20"/>
              </w:rPr>
              <w:t>have control (2023/24: 41)</w:t>
            </w:r>
            <w:r>
              <w:rPr>
                <w:spacing w:val="-5"/>
                <w:sz w:val="20"/>
              </w:rPr>
              <w:t xml:space="preserve"> </w:t>
            </w:r>
            <w:r>
              <w:rPr>
                <w:sz w:val="20"/>
              </w:rPr>
              <w:t>as</w:t>
            </w:r>
            <w:r>
              <w:rPr>
                <w:spacing w:val="-5"/>
                <w:sz w:val="20"/>
              </w:rPr>
              <w:t xml:space="preserve"> </w:t>
            </w:r>
            <w:r>
              <w:rPr>
                <w:sz w:val="20"/>
              </w:rPr>
              <w:t>outlined</w:t>
            </w:r>
            <w:r>
              <w:rPr>
                <w:spacing w:val="-6"/>
                <w:sz w:val="20"/>
              </w:rPr>
              <w:t xml:space="preserve"> </w:t>
            </w:r>
            <w:r>
              <w:rPr>
                <w:sz w:val="20"/>
              </w:rPr>
              <w:t>in</w:t>
            </w:r>
            <w:r>
              <w:rPr>
                <w:spacing w:val="-6"/>
                <w:sz w:val="20"/>
              </w:rPr>
              <w:t xml:space="preserve"> </w:t>
            </w:r>
            <w:r>
              <w:rPr>
                <w:sz w:val="20"/>
              </w:rPr>
              <w:t>accounting</w:t>
            </w:r>
            <w:r>
              <w:rPr>
                <w:spacing w:val="-7"/>
                <w:sz w:val="20"/>
              </w:rPr>
              <w:t xml:space="preserve"> </w:t>
            </w:r>
            <w:r>
              <w:rPr>
                <w:sz w:val="20"/>
              </w:rPr>
              <w:t>policy</w:t>
            </w:r>
            <w:r>
              <w:rPr>
                <w:spacing w:val="-12"/>
                <w:sz w:val="20"/>
              </w:rPr>
              <w:t xml:space="preserve"> </w:t>
            </w:r>
            <w:r>
              <w:rPr>
                <w:sz w:val="20"/>
              </w:rPr>
              <w:t>1.1.</w:t>
            </w:r>
            <w:r>
              <w:rPr>
                <w:spacing w:val="-6"/>
                <w:sz w:val="20"/>
              </w:rPr>
              <w:t xml:space="preserve"> </w:t>
            </w:r>
            <w:r>
              <w:rPr>
                <w:sz w:val="20"/>
              </w:rPr>
              <w:t>Other</w:t>
            </w:r>
            <w:r>
              <w:rPr>
                <w:spacing w:val="-5"/>
                <w:sz w:val="20"/>
              </w:rPr>
              <w:t xml:space="preserve"> </w:t>
            </w:r>
            <w:r>
              <w:rPr>
                <w:sz w:val="20"/>
              </w:rPr>
              <w:t>providers</w:t>
            </w:r>
            <w:r>
              <w:rPr>
                <w:spacing w:val="-5"/>
                <w:sz w:val="20"/>
              </w:rPr>
              <w:t xml:space="preserve"> </w:t>
            </w:r>
            <w:r>
              <w:rPr>
                <w:sz w:val="20"/>
              </w:rPr>
              <w:t>may</w:t>
            </w:r>
            <w:r>
              <w:rPr>
                <w:spacing w:val="-12"/>
                <w:sz w:val="20"/>
              </w:rPr>
              <w:t xml:space="preserve"> </w:t>
            </w:r>
            <w:r>
              <w:rPr>
                <w:sz w:val="20"/>
              </w:rPr>
              <w:t>also</w:t>
            </w:r>
            <w:r>
              <w:rPr>
                <w:spacing w:val="-6"/>
                <w:sz w:val="20"/>
              </w:rPr>
              <w:t xml:space="preserve"> </w:t>
            </w:r>
            <w:r>
              <w:rPr>
                <w:sz w:val="20"/>
              </w:rPr>
              <w:t>have</w:t>
            </w:r>
            <w:r>
              <w:rPr>
                <w:spacing w:val="-6"/>
                <w:sz w:val="20"/>
              </w:rPr>
              <w:t xml:space="preserve"> </w:t>
            </w:r>
            <w:r>
              <w:rPr>
                <w:sz w:val="20"/>
              </w:rPr>
              <w:t>charities</w:t>
            </w:r>
            <w:r>
              <w:rPr>
                <w:spacing w:val="-5"/>
                <w:sz w:val="20"/>
              </w:rPr>
              <w:t xml:space="preserve"> </w:t>
            </w:r>
            <w:r>
              <w:rPr>
                <w:sz w:val="20"/>
              </w:rPr>
              <w:t>meeting</w:t>
            </w:r>
            <w:r>
              <w:rPr>
                <w:spacing w:val="-7"/>
                <w:sz w:val="20"/>
              </w:rPr>
              <w:t xml:space="preserve"> </w:t>
            </w:r>
            <w:r>
              <w:rPr>
                <w:sz w:val="20"/>
              </w:rPr>
              <w:t>the</w:t>
            </w:r>
            <w:r>
              <w:rPr>
                <w:spacing w:val="-6"/>
                <w:sz w:val="20"/>
              </w:rPr>
              <w:t xml:space="preserve"> </w:t>
            </w:r>
            <w:r>
              <w:rPr>
                <w:sz w:val="20"/>
              </w:rPr>
              <w:t>definition</w:t>
            </w:r>
            <w:r>
              <w:rPr>
                <w:spacing w:val="-7"/>
                <w:sz w:val="20"/>
              </w:rPr>
              <w:t xml:space="preserve"> </w:t>
            </w:r>
            <w:r>
              <w:rPr>
                <w:sz w:val="20"/>
              </w:rPr>
              <w:t>of</w:t>
            </w:r>
            <w:r>
              <w:rPr>
                <w:spacing w:val="-4"/>
                <w:sz w:val="20"/>
              </w:rPr>
              <w:t xml:space="preserve"> </w:t>
            </w:r>
            <w:r>
              <w:rPr>
                <w:sz w:val="20"/>
              </w:rPr>
              <w:t>local</w:t>
            </w:r>
            <w:r>
              <w:rPr>
                <w:spacing w:val="-7"/>
                <w:sz w:val="20"/>
              </w:rPr>
              <w:t xml:space="preserve"> </w:t>
            </w:r>
            <w:r>
              <w:rPr>
                <w:sz w:val="20"/>
              </w:rPr>
              <w:t>control that are not locally consolidated on the grounds of materiality.</w:t>
            </w:r>
          </w:p>
          <w:p w14:paraId="377DA30B" w14:textId="77777777" w:rsidR="00877A3B" w:rsidRDefault="00877A3B">
            <w:pPr>
              <w:pStyle w:val="TableParagraph"/>
              <w:spacing w:before="13"/>
              <w:rPr>
                <w:sz w:val="20"/>
              </w:rPr>
            </w:pPr>
          </w:p>
          <w:p w14:paraId="69E49B56" w14:textId="77777777" w:rsidR="00877A3B" w:rsidRDefault="00000000">
            <w:pPr>
              <w:pStyle w:val="TableParagraph"/>
              <w:spacing w:before="1" w:line="256" w:lineRule="auto"/>
              <w:ind w:left="50"/>
              <w:rPr>
                <w:sz w:val="20"/>
              </w:rPr>
            </w:pPr>
            <w:r>
              <w:rPr>
                <w:sz w:val="20"/>
              </w:rPr>
              <w:t>Restricted funds are funds that are to be used in accordance with specific restrictions imposed by</w:t>
            </w:r>
            <w:r>
              <w:rPr>
                <w:spacing w:val="-3"/>
                <w:sz w:val="20"/>
              </w:rPr>
              <w:t xml:space="preserve"> </w:t>
            </w:r>
            <w:r>
              <w:rPr>
                <w:sz w:val="20"/>
              </w:rPr>
              <w:t>the donor, for example where the donor has specified that their donation should be spent on a specified ward, patients, nurses or project</w:t>
            </w:r>
            <w:r>
              <w:rPr>
                <w:spacing w:val="-5"/>
                <w:sz w:val="20"/>
              </w:rPr>
              <w:t xml:space="preserve"> </w:t>
            </w:r>
            <w:r>
              <w:rPr>
                <w:sz w:val="20"/>
              </w:rPr>
              <w:t>fund.</w:t>
            </w:r>
            <w:r>
              <w:rPr>
                <w:spacing w:val="-5"/>
                <w:sz w:val="20"/>
              </w:rPr>
              <w:t xml:space="preserve"> </w:t>
            </w:r>
            <w:r>
              <w:rPr>
                <w:sz w:val="20"/>
              </w:rPr>
              <w:t>Endowment</w:t>
            </w:r>
            <w:r>
              <w:rPr>
                <w:spacing w:val="-5"/>
                <w:sz w:val="20"/>
              </w:rPr>
              <w:t xml:space="preserve"> </w:t>
            </w:r>
            <w:r>
              <w:rPr>
                <w:sz w:val="20"/>
              </w:rPr>
              <w:t>funds</w:t>
            </w:r>
            <w:r>
              <w:rPr>
                <w:spacing w:val="-4"/>
                <w:sz w:val="20"/>
              </w:rPr>
              <w:t xml:space="preserve"> </w:t>
            </w:r>
            <w:r>
              <w:rPr>
                <w:sz w:val="20"/>
              </w:rPr>
              <w:t>are</w:t>
            </w:r>
            <w:r>
              <w:rPr>
                <w:spacing w:val="-5"/>
                <w:sz w:val="20"/>
              </w:rPr>
              <w:t xml:space="preserve"> </w:t>
            </w:r>
            <w:r>
              <w:rPr>
                <w:sz w:val="20"/>
              </w:rPr>
              <w:t>funds</w:t>
            </w:r>
            <w:r>
              <w:rPr>
                <w:spacing w:val="-4"/>
                <w:sz w:val="20"/>
              </w:rPr>
              <w:t xml:space="preserve"> </w:t>
            </w:r>
            <w:r>
              <w:rPr>
                <w:sz w:val="20"/>
              </w:rPr>
              <w:t>which</w:t>
            </w:r>
            <w:r>
              <w:rPr>
                <w:spacing w:val="-5"/>
                <w:sz w:val="20"/>
              </w:rPr>
              <w:t xml:space="preserve"> </w:t>
            </w:r>
            <w:r>
              <w:rPr>
                <w:sz w:val="20"/>
              </w:rPr>
              <w:t>the</w:t>
            </w:r>
            <w:r>
              <w:rPr>
                <w:spacing w:val="-6"/>
                <w:sz w:val="20"/>
              </w:rPr>
              <w:t xml:space="preserve"> </w:t>
            </w:r>
            <w:r>
              <w:rPr>
                <w:sz w:val="20"/>
              </w:rPr>
              <w:t>trustees</w:t>
            </w:r>
            <w:r>
              <w:rPr>
                <w:spacing w:val="-4"/>
                <w:sz w:val="20"/>
              </w:rPr>
              <w:t xml:space="preserve"> </w:t>
            </w:r>
            <w:r>
              <w:rPr>
                <w:sz w:val="20"/>
              </w:rPr>
              <w:t>are</w:t>
            </w:r>
            <w:r>
              <w:rPr>
                <w:spacing w:val="-5"/>
                <w:sz w:val="20"/>
              </w:rPr>
              <w:t xml:space="preserve"> </w:t>
            </w:r>
            <w:r>
              <w:rPr>
                <w:sz w:val="20"/>
              </w:rPr>
              <w:t>required</w:t>
            </w:r>
            <w:r>
              <w:rPr>
                <w:spacing w:val="-6"/>
                <w:sz w:val="20"/>
              </w:rPr>
              <w:t xml:space="preserve"> </w:t>
            </w:r>
            <w:r>
              <w:rPr>
                <w:sz w:val="20"/>
              </w:rPr>
              <w:t>to</w:t>
            </w:r>
            <w:r>
              <w:rPr>
                <w:spacing w:val="-6"/>
                <w:sz w:val="20"/>
              </w:rPr>
              <w:t xml:space="preserve"> </w:t>
            </w:r>
            <w:r>
              <w:rPr>
                <w:sz w:val="20"/>
              </w:rPr>
              <w:t>invest</w:t>
            </w:r>
            <w:r>
              <w:rPr>
                <w:spacing w:val="-5"/>
                <w:sz w:val="20"/>
              </w:rPr>
              <w:t xml:space="preserve"> </w:t>
            </w:r>
            <w:r>
              <w:rPr>
                <w:sz w:val="20"/>
              </w:rPr>
              <w:t>or</w:t>
            </w:r>
            <w:r>
              <w:rPr>
                <w:spacing w:val="-4"/>
                <w:sz w:val="20"/>
              </w:rPr>
              <w:t xml:space="preserve"> </w:t>
            </w:r>
            <w:r>
              <w:rPr>
                <w:sz w:val="20"/>
              </w:rPr>
              <w:t>to</w:t>
            </w:r>
            <w:r>
              <w:rPr>
                <w:spacing w:val="-6"/>
                <w:sz w:val="20"/>
              </w:rPr>
              <w:t xml:space="preserve"> </w:t>
            </w:r>
            <w:r>
              <w:rPr>
                <w:sz w:val="20"/>
              </w:rPr>
              <w:t>keep</w:t>
            </w:r>
            <w:r>
              <w:rPr>
                <w:spacing w:val="-5"/>
                <w:sz w:val="20"/>
              </w:rPr>
              <w:t xml:space="preserve"> </w:t>
            </w:r>
            <w:r>
              <w:rPr>
                <w:sz w:val="20"/>
              </w:rPr>
              <w:t>and</w:t>
            </w:r>
            <w:r>
              <w:rPr>
                <w:spacing w:val="-6"/>
                <w:sz w:val="20"/>
              </w:rPr>
              <w:t xml:space="preserve"> </w:t>
            </w:r>
            <w:r>
              <w:rPr>
                <w:sz w:val="20"/>
              </w:rPr>
              <w:t>use</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 xml:space="preserve">charity’s </w:t>
            </w:r>
            <w:r>
              <w:rPr>
                <w:spacing w:val="-2"/>
                <w:sz w:val="20"/>
              </w:rPr>
              <w:t>purposes.</w:t>
            </w:r>
          </w:p>
          <w:p w14:paraId="022810E1" w14:textId="77777777" w:rsidR="00877A3B" w:rsidRDefault="00877A3B">
            <w:pPr>
              <w:pStyle w:val="TableParagraph"/>
              <w:spacing w:before="21"/>
              <w:rPr>
                <w:sz w:val="20"/>
              </w:rPr>
            </w:pPr>
          </w:p>
          <w:p w14:paraId="561C4B06" w14:textId="77777777" w:rsidR="00877A3B" w:rsidRDefault="00000000">
            <w:pPr>
              <w:pStyle w:val="TableParagraph"/>
              <w:spacing w:line="256" w:lineRule="auto"/>
              <w:ind w:left="50" w:right="94"/>
              <w:rPr>
                <w:sz w:val="20"/>
              </w:rPr>
            </w:pPr>
            <w:r>
              <w:rPr>
                <w:sz w:val="20"/>
              </w:rPr>
              <w:t>Unrestricted</w:t>
            </w:r>
            <w:r>
              <w:rPr>
                <w:spacing w:val="-2"/>
                <w:sz w:val="20"/>
              </w:rPr>
              <w:t xml:space="preserve"> </w:t>
            </w:r>
            <w:r>
              <w:rPr>
                <w:sz w:val="20"/>
              </w:rPr>
              <w:t>income</w:t>
            </w:r>
            <w:r>
              <w:rPr>
                <w:spacing w:val="-1"/>
                <w:sz w:val="20"/>
              </w:rPr>
              <w:t xml:space="preserve"> </w:t>
            </w:r>
            <w:r>
              <w:rPr>
                <w:sz w:val="20"/>
              </w:rPr>
              <w:t>funds comprise</w:t>
            </w:r>
            <w:r>
              <w:rPr>
                <w:spacing w:val="-1"/>
                <w:sz w:val="20"/>
              </w:rPr>
              <w:t xml:space="preserve"> </w:t>
            </w:r>
            <w:r>
              <w:rPr>
                <w:sz w:val="20"/>
              </w:rPr>
              <w:t>those</w:t>
            </w:r>
            <w:r>
              <w:rPr>
                <w:spacing w:val="-1"/>
                <w:sz w:val="20"/>
              </w:rPr>
              <w:t xml:space="preserve"> </w:t>
            </w:r>
            <w:r>
              <w:rPr>
                <w:sz w:val="20"/>
              </w:rPr>
              <w:t>funds that</w:t>
            </w:r>
            <w:r>
              <w:rPr>
                <w:spacing w:val="-1"/>
                <w:sz w:val="20"/>
              </w:rPr>
              <w:t xml:space="preserve"> </w:t>
            </w:r>
            <w:r>
              <w:rPr>
                <w:sz w:val="20"/>
              </w:rPr>
              <w:t>the</w:t>
            </w:r>
            <w:r>
              <w:rPr>
                <w:spacing w:val="-2"/>
                <w:sz w:val="20"/>
              </w:rPr>
              <w:t xml:space="preserve"> </w:t>
            </w:r>
            <w:r>
              <w:rPr>
                <w:sz w:val="20"/>
              </w:rPr>
              <w:t>trustees are</w:t>
            </w:r>
            <w:r>
              <w:rPr>
                <w:spacing w:val="-1"/>
                <w:sz w:val="20"/>
              </w:rPr>
              <w:t xml:space="preserve"> </w:t>
            </w:r>
            <w:r>
              <w:rPr>
                <w:sz w:val="20"/>
              </w:rPr>
              <w:t>free</w:t>
            </w:r>
            <w:r>
              <w:rPr>
                <w:spacing w:val="-2"/>
                <w:sz w:val="20"/>
              </w:rPr>
              <w:t xml:space="preserve"> </w:t>
            </w:r>
            <w:r>
              <w:rPr>
                <w:sz w:val="20"/>
              </w:rPr>
              <w:t>to</w:t>
            </w:r>
            <w:r>
              <w:rPr>
                <w:spacing w:val="-2"/>
                <w:sz w:val="20"/>
              </w:rPr>
              <w:t xml:space="preserve"> </w:t>
            </w:r>
            <w:r>
              <w:rPr>
                <w:sz w:val="20"/>
              </w:rPr>
              <w:t>use</w:t>
            </w:r>
            <w:r>
              <w:rPr>
                <w:spacing w:val="-1"/>
                <w:sz w:val="20"/>
              </w:rPr>
              <w:t xml:space="preserve"> </w:t>
            </w:r>
            <w:r>
              <w:rPr>
                <w:sz w:val="20"/>
              </w:rPr>
              <w:t>for</w:t>
            </w:r>
            <w:r>
              <w:rPr>
                <w:spacing w:val="-1"/>
                <w:sz w:val="20"/>
              </w:rPr>
              <w:t xml:space="preserve"> </w:t>
            </w:r>
            <w:r>
              <w:rPr>
                <w:sz w:val="20"/>
              </w:rPr>
              <w:t>any</w:t>
            </w:r>
            <w:r>
              <w:rPr>
                <w:spacing w:val="-7"/>
                <w:sz w:val="20"/>
              </w:rPr>
              <w:t xml:space="preserve"> </w:t>
            </w:r>
            <w:r>
              <w:rPr>
                <w:sz w:val="20"/>
              </w:rPr>
              <w:t>purpose</w:t>
            </w:r>
            <w:r>
              <w:rPr>
                <w:spacing w:val="-1"/>
                <w:sz w:val="20"/>
              </w:rPr>
              <w:t xml:space="preserve"> </w:t>
            </w:r>
            <w:r>
              <w:rPr>
                <w:sz w:val="20"/>
              </w:rPr>
              <w:t>in</w:t>
            </w:r>
            <w:r>
              <w:rPr>
                <w:spacing w:val="-1"/>
                <w:sz w:val="20"/>
              </w:rPr>
              <w:t xml:space="preserve"> </w:t>
            </w:r>
            <w:r>
              <w:rPr>
                <w:sz w:val="20"/>
              </w:rPr>
              <w:t>furtherance</w:t>
            </w:r>
            <w:r>
              <w:rPr>
                <w:spacing w:val="-1"/>
                <w:sz w:val="20"/>
              </w:rPr>
              <w:t xml:space="preserve"> </w:t>
            </w:r>
            <w:r>
              <w:rPr>
                <w:sz w:val="20"/>
              </w:rPr>
              <w:t>of the</w:t>
            </w:r>
            <w:r>
              <w:rPr>
                <w:spacing w:val="-7"/>
                <w:sz w:val="20"/>
              </w:rPr>
              <w:t xml:space="preserve"> </w:t>
            </w:r>
            <w:r>
              <w:rPr>
                <w:sz w:val="20"/>
              </w:rPr>
              <w:t>charitable</w:t>
            </w:r>
            <w:r>
              <w:rPr>
                <w:spacing w:val="-6"/>
                <w:sz w:val="20"/>
              </w:rPr>
              <w:t xml:space="preserve"> </w:t>
            </w:r>
            <w:r>
              <w:rPr>
                <w:sz w:val="20"/>
              </w:rPr>
              <w:t>objects.</w:t>
            </w:r>
            <w:r>
              <w:rPr>
                <w:spacing w:val="-6"/>
                <w:sz w:val="20"/>
              </w:rPr>
              <w:t xml:space="preserve"> </w:t>
            </w:r>
            <w:r>
              <w:rPr>
                <w:sz w:val="20"/>
              </w:rPr>
              <w:t>Unrestricted</w:t>
            </w:r>
            <w:r>
              <w:rPr>
                <w:spacing w:val="-7"/>
                <w:sz w:val="20"/>
              </w:rPr>
              <w:t xml:space="preserve"> </w:t>
            </w:r>
            <w:r>
              <w:rPr>
                <w:sz w:val="20"/>
              </w:rPr>
              <w:t>funds</w:t>
            </w:r>
            <w:r>
              <w:rPr>
                <w:spacing w:val="-5"/>
                <w:sz w:val="20"/>
              </w:rPr>
              <w:t xml:space="preserve"> </w:t>
            </w:r>
            <w:r>
              <w:rPr>
                <w:sz w:val="20"/>
              </w:rPr>
              <w:t>include</w:t>
            </w:r>
            <w:r>
              <w:rPr>
                <w:spacing w:val="-6"/>
                <w:sz w:val="20"/>
              </w:rPr>
              <w:t xml:space="preserve"> </w:t>
            </w:r>
            <w:r>
              <w:rPr>
                <w:sz w:val="20"/>
              </w:rPr>
              <w:t>general</w:t>
            </w:r>
            <w:r>
              <w:rPr>
                <w:spacing w:val="-7"/>
                <w:sz w:val="20"/>
              </w:rPr>
              <w:t xml:space="preserve"> </w:t>
            </w:r>
            <w:r>
              <w:rPr>
                <w:sz w:val="20"/>
              </w:rPr>
              <w:t>funds,</w:t>
            </w:r>
            <w:r>
              <w:rPr>
                <w:spacing w:val="-6"/>
                <w:sz w:val="20"/>
              </w:rPr>
              <w:t xml:space="preserve"> </w:t>
            </w:r>
            <w:r>
              <w:rPr>
                <w:sz w:val="20"/>
              </w:rPr>
              <w:t>where</w:t>
            </w:r>
            <w:r>
              <w:rPr>
                <w:spacing w:val="-6"/>
                <w:sz w:val="20"/>
              </w:rPr>
              <w:t xml:space="preserve"> </w:t>
            </w:r>
            <w:r>
              <w:rPr>
                <w:sz w:val="20"/>
              </w:rPr>
              <w:t>the</w:t>
            </w:r>
            <w:r>
              <w:rPr>
                <w:spacing w:val="-7"/>
                <w:sz w:val="20"/>
              </w:rPr>
              <w:t xml:space="preserve"> </w:t>
            </w:r>
            <w:r>
              <w:rPr>
                <w:sz w:val="20"/>
              </w:rPr>
              <w:t>donor</w:t>
            </w:r>
            <w:r>
              <w:rPr>
                <w:spacing w:val="-5"/>
                <w:sz w:val="20"/>
              </w:rPr>
              <w:t xml:space="preserve"> </w:t>
            </w:r>
            <w:r>
              <w:rPr>
                <w:sz w:val="20"/>
              </w:rPr>
              <w:t>has</w:t>
            </w:r>
            <w:r>
              <w:rPr>
                <w:spacing w:val="-5"/>
                <w:sz w:val="20"/>
              </w:rPr>
              <w:t xml:space="preserve"> </w:t>
            </w:r>
            <w:r>
              <w:rPr>
                <w:sz w:val="20"/>
              </w:rPr>
              <w:t>not</w:t>
            </w:r>
            <w:r>
              <w:rPr>
                <w:spacing w:val="-6"/>
                <w:sz w:val="20"/>
              </w:rPr>
              <w:t xml:space="preserve"> </w:t>
            </w:r>
            <w:r>
              <w:rPr>
                <w:sz w:val="20"/>
              </w:rPr>
              <w:t>specified</w:t>
            </w:r>
            <w:r>
              <w:rPr>
                <w:spacing w:val="-7"/>
                <w:sz w:val="20"/>
              </w:rPr>
              <w:t xml:space="preserve"> </w:t>
            </w:r>
            <w:r>
              <w:rPr>
                <w:sz w:val="20"/>
              </w:rPr>
              <w:t>or</w:t>
            </w:r>
            <w:r>
              <w:rPr>
                <w:spacing w:val="-6"/>
                <w:sz w:val="20"/>
              </w:rPr>
              <w:t xml:space="preserve"> </w:t>
            </w:r>
            <w:r>
              <w:rPr>
                <w:sz w:val="20"/>
              </w:rPr>
              <w:t>restricted</w:t>
            </w:r>
            <w:r>
              <w:rPr>
                <w:spacing w:val="-7"/>
                <w:sz w:val="20"/>
              </w:rPr>
              <w:t xml:space="preserve"> </w:t>
            </w:r>
            <w:r>
              <w:rPr>
                <w:sz w:val="20"/>
              </w:rPr>
              <w:t>the use the charity</w:t>
            </w:r>
            <w:r>
              <w:rPr>
                <w:spacing w:val="-3"/>
                <w:sz w:val="20"/>
              </w:rPr>
              <w:t xml:space="preserve"> </w:t>
            </w:r>
            <w:r>
              <w:rPr>
                <w:sz w:val="20"/>
              </w:rPr>
              <w:t>may</w:t>
            </w:r>
            <w:r>
              <w:rPr>
                <w:spacing w:val="-3"/>
                <w:sz w:val="20"/>
              </w:rPr>
              <w:t xml:space="preserve"> </w:t>
            </w:r>
            <w:r>
              <w:rPr>
                <w:sz w:val="20"/>
              </w:rPr>
              <w:t>make of their donation. General funds additionally</w:t>
            </w:r>
            <w:r>
              <w:rPr>
                <w:spacing w:val="-3"/>
                <w:sz w:val="20"/>
              </w:rPr>
              <w:t xml:space="preserve"> </w:t>
            </w:r>
            <w:r>
              <w:rPr>
                <w:sz w:val="20"/>
              </w:rPr>
              <w:t>generate income from Gift Aid, investment income, interest and donations given specifically to cover running costs.</w:t>
            </w:r>
          </w:p>
        </w:tc>
      </w:tr>
      <w:tr w:rsidR="00877A3B" w14:paraId="536F540C" w14:textId="77777777">
        <w:trPr>
          <w:trHeight w:val="511"/>
        </w:trPr>
        <w:tc>
          <w:tcPr>
            <w:tcW w:w="5026" w:type="dxa"/>
          </w:tcPr>
          <w:p w14:paraId="6EC903FD" w14:textId="77777777" w:rsidR="00877A3B" w:rsidRDefault="00877A3B">
            <w:pPr>
              <w:pStyle w:val="TableParagraph"/>
              <w:spacing w:before="22"/>
              <w:rPr>
                <w:sz w:val="20"/>
              </w:rPr>
            </w:pPr>
          </w:p>
          <w:p w14:paraId="30AAEEC2" w14:textId="77777777" w:rsidR="00877A3B" w:rsidRDefault="00000000">
            <w:pPr>
              <w:pStyle w:val="TableParagraph"/>
              <w:ind w:left="50"/>
              <w:rPr>
                <w:b/>
                <w:sz w:val="20"/>
              </w:rPr>
            </w:pPr>
            <w:r>
              <w:rPr>
                <w:b/>
                <w:sz w:val="20"/>
              </w:rPr>
              <w:t>Note</w:t>
            </w:r>
            <w:r>
              <w:rPr>
                <w:b/>
                <w:spacing w:val="-8"/>
                <w:sz w:val="20"/>
              </w:rPr>
              <w:t xml:space="preserve"> </w:t>
            </w:r>
            <w:r>
              <w:rPr>
                <w:b/>
                <w:sz w:val="20"/>
              </w:rPr>
              <w:t>29.1</w:t>
            </w:r>
            <w:r>
              <w:rPr>
                <w:b/>
                <w:spacing w:val="-8"/>
                <w:sz w:val="20"/>
              </w:rPr>
              <w:t xml:space="preserve"> </w:t>
            </w:r>
            <w:r>
              <w:rPr>
                <w:b/>
                <w:sz w:val="20"/>
              </w:rPr>
              <w:t>Losses</w:t>
            </w:r>
            <w:r>
              <w:rPr>
                <w:b/>
                <w:spacing w:val="-8"/>
                <w:sz w:val="20"/>
              </w:rPr>
              <w:t xml:space="preserve"> </w:t>
            </w:r>
            <w:r>
              <w:rPr>
                <w:b/>
                <w:sz w:val="20"/>
              </w:rPr>
              <w:t>and</w:t>
            </w:r>
            <w:r>
              <w:rPr>
                <w:b/>
                <w:spacing w:val="-7"/>
                <w:sz w:val="20"/>
              </w:rPr>
              <w:t xml:space="preserve"> </w:t>
            </w:r>
            <w:r>
              <w:rPr>
                <w:b/>
                <w:sz w:val="20"/>
              </w:rPr>
              <w:t>special</w:t>
            </w:r>
            <w:r>
              <w:rPr>
                <w:b/>
                <w:spacing w:val="-7"/>
                <w:sz w:val="20"/>
              </w:rPr>
              <w:t xml:space="preserve"> </w:t>
            </w:r>
            <w:r>
              <w:rPr>
                <w:b/>
                <w:spacing w:val="-2"/>
                <w:sz w:val="20"/>
              </w:rPr>
              <w:t>payments</w:t>
            </w:r>
          </w:p>
        </w:tc>
        <w:tc>
          <w:tcPr>
            <w:tcW w:w="1416" w:type="dxa"/>
          </w:tcPr>
          <w:p w14:paraId="2896470B" w14:textId="77777777" w:rsidR="00877A3B" w:rsidRDefault="00877A3B">
            <w:pPr>
              <w:pStyle w:val="TableParagraph"/>
              <w:rPr>
                <w:rFonts w:ascii="Times New Roman"/>
                <w:sz w:val="18"/>
              </w:rPr>
            </w:pPr>
          </w:p>
        </w:tc>
        <w:tc>
          <w:tcPr>
            <w:tcW w:w="1231" w:type="dxa"/>
          </w:tcPr>
          <w:p w14:paraId="28303E2D" w14:textId="77777777" w:rsidR="00877A3B" w:rsidRDefault="00877A3B">
            <w:pPr>
              <w:pStyle w:val="TableParagraph"/>
              <w:rPr>
                <w:rFonts w:ascii="Times New Roman"/>
                <w:sz w:val="18"/>
              </w:rPr>
            </w:pPr>
          </w:p>
        </w:tc>
        <w:tc>
          <w:tcPr>
            <w:tcW w:w="89" w:type="dxa"/>
          </w:tcPr>
          <w:p w14:paraId="5DCDFB45" w14:textId="77777777" w:rsidR="00877A3B" w:rsidRDefault="00877A3B">
            <w:pPr>
              <w:pStyle w:val="TableParagraph"/>
              <w:rPr>
                <w:rFonts w:ascii="Times New Roman"/>
                <w:sz w:val="18"/>
              </w:rPr>
            </w:pPr>
          </w:p>
        </w:tc>
        <w:tc>
          <w:tcPr>
            <w:tcW w:w="1431" w:type="dxa"/>
          </w:tcPr>
          <w:p w14:paraId="422D6560" w14:textId="77777777" w:rsidR="00877A3B" w:rsidRDefault="00877A3B">
            <w:pPr>
              <w:pStyle w:val="TableParagraph"/>
              <w:rPr>
                <w:rFonts w:ascii="Times New Roman"/>
                <w:sz w:val="18"/>
              </w:rPr>
            </w:pPr>
          </w:p>
        </w:tc>
        <w:tc>
          <w:tcPr>
            <w:tcW w:w="1245" w:type="dxa"/>
          </w:tcPr>
          <w:p w14:paraId="6296EF83" w14:textId="77777777" w:rsidR="00877A3B" w:rsidRDefault="00877A3B">
            <w:pPr>
              <w:pStyle w:val="TableParagraph"/>
              <w:rPr>
                <w:rFonts w:ascii="Times New Roman"/>
                <w:sz w:val="18"/>
              </w:rPr>
            </w:pPr>
          </w:p>
        </w:tc>
      </w:tr>
      <w:tr w:rsidR="00877A3B" w14:paraId="4BBCD2B2" w14:textId="77777777">
        <w:trPr>
          <w:trHeight w:val="304"/>
        </w:trPr>
        <w:tc>
          <w:tcPr>
            <w:tcW w:w="5026" w:type="dxa"/>
          </w:tcPr>
          <w:p w14:paraId="70F839EE" w14:textId="77777777" w:rsidR="00877A3B" w:rsidRDefault="00877A3B">
            <w:pPr>
              <w:pStyle w:val="TableParagraph"/>
              <w:rPr>
                <w:rFonts w:ascii="Times New Roman"/>
                <w:sz w:val="18"/>
              </w:rPr>
            </w:pPr>
          </w:p>
        </w:tc>
        <w:tc>
          <w:tcPr>
            <w:tcW w:w="2647" w:type="dxa"/>
            <w:gridSpan w:val="2"/>
          </w:tcPr>
          <w:p w14:paraId="7DD35D0A" w14:textId="77777777" w:rsidR="00877A3B" w:rsidRDefault="00000000">
            <w:pPr>
              <w:pStyle w:val="TableParagraph"/>
              <w:spacing w:before="22"/>
              <w:ind w:left="5"/>
              <w:jc w:val="center"/>
              <w:rPr>
                <w:b/>
                <w:sz w:val="20"/>
              </w:rPr>
            </w:pPr>
            <w:r>
              <w:rPr>
                <w:b/>
                <w:spacing w:val="-2"/>
                <w:sz w:val="20"/>
              </w:rPr>
              <w:t>2024/25</w:t>
            </w:r>
          </w:p>
        </w:tc>
        <w:tc>
          <w:tcPr>
            <w:tcW w:w="89" w:type="dxa"/>
          </w:tcPr>
          <w:p w14:paraId="30A532F5" w14:textId="77777777" w:rsidR="00877A3B" w:rsidRDefault="00877A3B">
            <w:pPr>
              <w:pStyle w:val="TableParagraph"/>
              <w:rPr>
                <w:rFonts w:ascii="Times New Roman"/>
                <w:sz w:val="18"/>
              </w:rPr>
            </w:pPr>
          </w:p>
        </w:tc>
        <w:tc>
          <w:tcPr>
            <w:tcW w:w="2676" w:type="dxa"/>
            <w:gridSpan w:val="2"/>
          </w:tcPr>
          <w:p w14:paraId="4CA0B140" w14:textId="77777777" w:rsidR="00877A3B" w:rsidRDefault="00000000">
            <w:pPr>
              <w:pStyle w:val="TableParagraph"/>
              <w:spacing w:before="22"/>
              <w:ind w:left="6"/>
              <w:jc w:val="center"/>
              <w:rPr>
                <w:b/>
                <w:sz w:val="20"/>
              </w:rPr>
            </w:pPr>
            <w:r>
              <w:rPr>
                <w:b/>
                <w:spacing w:val="-2"/>
                <w:sz w:val="20"/>
              </w:rPr>
              <w:t>2023/24</w:t>
            </w:r>
          </w:p>
        </w:tc>
      </w:tr>
      <w:tr w:rsidR="00877A3B" w14:paraId="1DCAC4D9" w14:textId="77777777">
        <w:trPr>
          <w:trHeight w:val="562"/>
        </w:trPr>
        <w:tc>
          <w:tcPr>
            <w:tcW w:w="5026" w:type="dxa"/>
          </w:tcPr>
          <w:p w14:paraId="25EBC677" w14:textId="77777777" w:rsidR="00877A3B" w:rsidRDefault="00877A3B">
            <w:pPr>
              <w:pStyle w:val="TableParagraph"/>
              <w:rPr>
                <w:rFonts w:ascii="Times New Roman"/>
                <w:sz w:val="18"/>
              </w:rPr>
            </w:pPr>
          </w:p>
        </w:tc>
        <w:tc>
          <w:tcPr>
            <w:tcW w:w="1416" w:type="dxa"/>
          </w:tcPr>
          <w:p w14:paraId="612987DD" w14:textId="77777777" w:rsidR="00877A3B" w:rsidRDefault="00000000">
            <w:pPr>
              <w:pStyle w:val="TableParagraph"/>
              <w:spacing w:before="46"/>
              <w:ind w:right="153"/>
              <w:jc w:val="right"/>
              <w:rPr>
                <w:b/>
                <w:sz w:val="20"/>
              </w:rPr>
            </w:pPr>
            <w:r>
              <w:rPr>
                <w:b/>
                <w:sz w:val="20"/>
              </w:rPr>
              <w:t>Number</w:t>
            </w:r>
            <w:r>
              <w:rPr>
                <w:b/>
                <w:spacing w:val="-10"/>
                <w:sz w:val="20"/>
              </w:rPr>
              <w:t xml:space="preserve"> </w:t>
            </w:r>
            <w:r>
              <w:rPr>
                <w:b/>
                <w:spacing w:val="-5"/>
                <w:sz w:val="20"/>
              </w:rPr>
              <w:t>of</w:t>
            </w:r>
          </w:p>
          <w:p w14:paraId="114E11D0" w14:textId="77777777" w:rsidR="00877A3B" w:rsidRDefault="00000000">
            <w:pPr>
              <w:pStyle w:val="TableParagraph"/>
              <w:spacing w:before="27"/>
              <w:ind w:right="151"/>
              <w:jc w:val="right"/>
              <w:rPr>
                <w:b/>
                <w:sz w:val="20"/>
              </w:rPr>
            </w:pPr>
            <w:r>
              <w:rPr>
                <w:b/>
                <w:spacing w:val="-2"/>
                <w:sz w:val="20"/>
              </w:rPr>
              <w:t>cases</w:t>
            </w:r>
          </w:p>
        </w:tc>
        <w:tc>
          <w:tcPr>
            <w:tcW w:w="1231" w:type="dxa"/>
          </w:tcPr>
          <w:p w14:paraId="7B0E1AF2" w14:textId="77777777" w:rsidR="00877A3B" w:rsidRDefault="00000000">
            <w:pPr>
              <w:pStyle w:val="TableParagraph"/>
              <w:spacing w:before="26" w:line="250" w:lineRule="atLeast"/>
              <w:ind w:left="403" w:right="19" w:hanging="250"/>
              <w:rPr>
                <w:b/>
                <w:sz w:val="20"/>
              </w:rPr>
            </w:pPr>
            <w:r>
              <w:rPr>
                <w:b/>
                <w:sz w:val="20"/>
              </w:rPr>
              <w:t>Total</w:t>
            </w:r>
            <w:r>
              <w:rPr>
                <w:b/>
                <w:spacing w:val="-14"/>
                <w:sz w:val="20"/>
              </w:rPr>
              <w:t xml:space="preserve"> </w:t>
            </w:r>
            <w:r>
              <w:rPr>
                <w:b/>
                <w:sz w:val="20"/>
              </w:rPr>
              <w:t>value of</w:t>
            </w:r>
            <w:r>
              <w:rPr>
                <w:b/>
                <w:spacing w:val="-2"/>
                <w:sz w:val="20"/>
              </w:rPr>
              <w:t xml:space="preserve"> cases</w:t>
            </w:r>
          </w:p>
        </w:tc>
        <w:tc>
          <w:tcPr>
            <w:tcW w:w="89" w:type="dxa"/>
          </w:tcPr>
          <w:p w14:paraId="672CB391" w14:textId="77777777" w:rsidR="00877A3B" w:rsidRDefault="00877A3B">
            <w:pPr>
              <w:pStyle w:val="TableParagraph"/>
              <w:rPr>
                <w:rFonts w:ascii="Times New Roman"/>
                <w:sz w:val="18"/>
              </w:rPr>
            </w:pPr>
          </w:p>
        </w:tc>
        <w:tc>
          <w:tcPr>
            <w:tcW w:w="1431" w:type="dxa"/>
          </w:tcPr>
          <w:p w14:paraId="38F1B30B" w14:textId="77777777" w:rsidR="00877A3B" w:rsidRDefault="00000000">
            <w:pPr>
              <w:pStyle w:val="TableParagraph"/>
              <w:spacing w:before="46"/>
              <w:ind w:right="167"/>
              <w:jc w:val="right"/>
              <w:rPr>
                <w:b/>
                <w:sz w:val="20"/>
              </w:rPr>
            </w:pPr>
            <w:r>
              <w:rPr>
                <w:b/>
                <w:sz w:val="20"/>
              </w:rPr>
              <w:t>Number</w:t>
            </w:r>
            <w:r>
              <w:rPr>
                <w:b/>
                <w:spacing w:val="-10"/>
                <w:sz w:val="20"/>
              </w:rPr>
              <w:t xml:space="preserve"> </w:t>
            </w:r>
            <w:r>
              <w:rPr>
                <w:b/>
                <w:spacing w:val="-5"/>
                <w:sz w:val="20"/>
              </w:rPr>
              <w:t>of</w:t>
            </w:r>
          </w:p>
          <w:p w14:paraId="2B6E8005" w14:textId="77777777" w:rsidR="00877A3B" w:rsidRDefault="00000000">
            <w:pPr>
              <w:pStyle w:val="TableParagraph"/>
              <w:spacing w:before="27"/>
              <w:ind w:right="165"/>
              <w:jc w:val="right"/>
              <w:rPr>
                <w:b/>
                <w:sz w:val="20"/>
              </w:rPr>
            </w:pPr>
            <w:r>
              <w:rPr>
                <w:b/>
                <w:spacing w:val="-2"/>
                <w:sz w:val="20"/>
              </w:rPr>
              <w:t>cases</w:t>
            </w:r>
          </w:p>
        </w:tc>
        <w:tc>
          <w:tcPr>
            <w:tcW w:w="1245" w:type="dxa"/>
          </w:tcPr>
          <w:p w14:paraId="4931FD2F" w14:textId="77777777" w:rsidR="00877A3B" w:rsidRDefault="00000000">
            <w:pPr>
              <w:pStyle w:val="TableParagraph"/>
              <w:spacing w:before="26" w:line="250" w:lineRule="atLeast"/>
              <w:ind w:left="418" w:right="18" w:hanging="250"/>
              <w:rPr>
                <w:b/>
                <w:sz w:val="20"/>
              </w:rPr>
            </w:pPr>
            <w:r>
              <w:rPr>
                <w:b/>
                <w:sz w:val="20"/>
              </w:rPr>
              <w:t>Total</w:t>
            </w:r>
            <w:r>
              <w:rPr>
                <w:b/>
                <w:spacing w:val="-14"/>
                <w:sz w:val="20"/>
              </w:rPr>
              <w:t xml:space="preserve"> </w:t>
            </w:r>
            <w:r>
              <w:rPr>
                <w:b/>
                <w:sz w:val="20"/>
              </w:rPr>
              <w:t>value of</w:t>
            </w:r>
            <w:r>
              <w:rPr>
                <w:b/>
                <w:spacing w:val="-2"/>
                <w:sz w:val="20"/>
              </w:rPr>
              <w:t xml:space="preserve"> cases</w:t>
            </w:r>
          </w:p>
        </w:tc>
      </w:tr>
      <w:tr w:rsidR="00877A3B" w14:paraId="32425FB0" w14:textId="77777777">
        <w:trPr>
          <w:trHeight w:val="280"/>
        </w:trPr>
        <w:tc>
          <w:tcPr>
            <w:tcW w:w="5026" w:type="dxa"/>
          </w:tcPr>
          <w:p w14:paraId="06EE8B55" w14:textId="77777777" w:rsidR="00877A3B" w:rsidRDefault="00877A3B">
            <w:pPr>
              <w:pStyle w:val="TableParagraph"/>
              <w:rPr>
                <w:rFonts w:ascii="Times New Roman"/>
                <w:sz w:val="18"/>
              </w:rPr>
            </w:pPr>
          </w:p>
        </w:tc>
        <w:tc>
          <w:tcPr>
            <w:tcW w:w="1416" w:type="dxa"/>
          </w:tcPr>
          <w:p w14:paraId="0863EED5" w14:textId="77777777" w:rsidR="00877A3B" w:rsidRDefault="00877A3B">
            <w:pPr>
              <w:pStyle w:val="TableParagraph"/>
              <w:rPr>
                <w:rFonts w:ascii="Times New Roman"/>
                <w:sz w:val="18"/>
              </w:rPr>
            </w:pPr>
          </w:p>
        </w:tc>
        <w:tc>
          <w:tcPr>
            <w:tcW w:w="1231" w:type="dxa"/>
          </w:tcPr>
          <w:p w14:paraId="7CCE28A2" w14:textId="77777777" w:rsidR="00877A3B" w:rsidRDefault="00000000">
            <w:pPr>
              <w:pStyle w:val="TableParagraph"/>
              <w:spacing w:before="22"/>
              <w:ind w:right="29"/>
              <w:jc w:val="right"/>
              <w:rPr>
                <w:b/>
                <w:sz w:val="20"/>
              </w:rPr>
            </w:pPr>
            <w:r>
              <w:rPr>
                <w:b/>
                <w:spacing w:val="-5"/>
                <w:sz w:val="20"/>
              </w:rPr>
              <w:t>£m</w:t>
            </w:r>
          </w:p>
        </w:tc>
        <w:tc>
          <w:tcPr>
            <w:tcW w:w="89" w:type="dxa"/>
          </w:tcPr>
          <w:p w14:paraId="0BF9C518" w14:textId="77777777" w:rsidR="00877A3B" w:rsidRDefault="00877A3B">
            <w:pPr>
              <w:pStyle w:val="TableParagraph"/>
              <w:rPr>
                <w:rFonts w:ascii="Times New Roman"/>
                <w:sz w:val="18"/>
              </w:rPr>
            </w:pPr>
          </w:p>
        </w:tc>
        <w:tc>
          <w:tcPr>
            <w:tcW w:w="1431" w:type="dxa"/>
          </w:tcPr>
          <w:p w14:paraId="080ACF1D" w14:textId="77777777" w:rsidR="00877A3B" w:rsidRDefault="00877A3B">
            <w:pPr>
              <w:pStyle w:val="TableParagraph"/>
              <w:rPr>
                <w:rFonts w:ascii="Times New Roman"/>
                <w:sz w:val="18"/>
              </w:rPr>
            </w:pPr>
          </w:p>
        </w:tc>
        <w:tc>
          <w:tcPr>
            <w:tcW w:w="1245" w:type="dxa"/>
          </w:tcPr>
          <w:p w14:paraId="21B83127" w14:textId="77777777" w:rsidR="00877A3B" w:rsidRDefault="00000000">
            <w:pPr>
              <w:pStyle w:val="TableParagraph"/>
              <w:spacing w:before="22"/>
              <w:ind w:right="28"/>
              <w:jc w:val="right"/>
              <w:rPr>
                <w:b/>
                <w:sz w:val="20"/>
              </w:rPr>
            </w:pPr>
            <w:r>
              <w:rPr>
                <w:b/>
                <w:spacing w:val="-5"/>
                <w:sz w:val="20"/>
              </w:rPr>
              <w:t>£m</w:t>
            </w:r>
          </w:p>
        </w:tc>
      </w:tr>
      <w:tr w:rsidR="00877A3B" w14:paraId="41FDDCB7" w14:textId="77777777">
        <w:trPr>
          <w:trHeight w:val="291"/>
        </w:trPr>
        <w:tc>
          <w:tcPr>
            <w:tcW w:w="5026" w:type="dxa"/>
          </w:tcPr>
          <w:p w14:paraId="375DB775" w14:textId="77777777" w:rsidR="00877A3B" w:rsidRDefault="00000000">
            <w:pPr>
              <w:pStyle w:val="TableParagraph"/>
              <w:spacing w:before="22"/>
              <w:ind w:left="50"/>
              <w:rPr>
                <w:b/>
                <w:sz w:val="20"/>
              </w:rPr>
            </w:pPr>
            <w:r>
              <w:rPr>
                <w:b/>
                <w:spacing w:val="-2"/>
                <w:sz w:val="20"/>
              </w:rPr>
              <w:t>Losses</w:t>
            </w:r>
          </w:p>
        </w:tc>
        <w:tc>
          <w:tcPr>
            <w:tcW w:w="1416" w:type="dxa"/>
          </w:tcPr>
          <w:p w14:paraId="2153D926" w14:textId="77777777" w:rsidR="00877A3B" w:rsidRDefault="00877A3B">
            <w:pPr>
              <w:pStyle w:val="TableParagraph"/>
              <w:rPr>
                <w:rFonts w:ascii="Times New Roman"/>
                <w:sz w:val="18"/>
              </w:rPr>
            </w:pPr>
          </w:p>
        </w:tc>
        <w:tc>
          <w:tcPr>
            <w:tcW w:w="1231" w:type="dxa"/>
          </w:tcPr>
          <w:p w14:paraId="28BE51E2" w14:textId="77777777" w:rsidR="00877A3B" w:rsidRDefault="00877A3B">
            <w:pPr>
              <w:pStyle w:val="TableParagraph"/>
              <w:rPr>
                <w:rFonts w:ascii="Times New Roman"/>
                <w:sz w:val="18"/>
              </w:rPr>
            </w:pPr>
          </w:p>
        </w:tc>
        <w:tc>
          <w:tcPr>
            <w:tcW w:w="89" w:type="dxa"/>
          </w:tcPr>
          <w:p w14:paraId="28582518" w14:textId="77777777" w:rsidR="00877A3B" w:rsidRDefault="00877A3B">
            <w:pPr>
              <w:pStyle w:val="TableParagraph"/>
              <w:rPr>
                <w:rFonts w:ascii="Times New Roman"/>
                <w:sz w:val="18"/>
              </w:rPr>
            </w:pPr>
          </w:p>
        </w:tc>
        <w:tc>
          <w:tcPr>
            <w:tcW w:w="1431" w:type="dxa"/>
          </w:tcPr>
          <w:p w14:paraId="5893C2F6" w14:textId="77777777" w:rsidR="00877A3B" w:rsidRDefault="00877A3B">
            <w:pPr>
              <w:pStyle w:val="TableParagraph"/>
              <w:rPr>
                <w:rFonts w:ascii="Times New Roman"/>
                <w:sz w:val="18"/>
              </w:rPr>
            </w:pPr>
          </w:p>
        </w:tc>
        <w:tc>
          <w:tcPr>
            <w:tcW w:w="1245" w:type="dxa"/>
          </w:tcPr>
          <w:p w14:paraId="37AB4EE1" w14:textId="77777777" w:rsidR="00877A3B" w:rsidRDefault="00877A3B">
            <w:pPr>
              <w:pStyle w:val="TableParagraph"/>
              <w:rPr>
                <w:rFonts w:ascii="Times New Roman"/>
                <w:sz w:val="18"/>
              </w:rPr>
            </w:pPr>
          </w:p>
        </w:tc>
      </w:tr>
      <w:tr w:rsidR="00877A3B" w14:paraId="74E6BA7A" w14:textId="77777777">
        <w:trPr>
          <w:trHeight w:val="292"/>
        </w:trPr>
        <w:tc>
          <w:tcPr>
            <w:tcW w:w="5026" w:type="dxa"/>
          </w:tcPr>
          <w:p w14:paraId="43091D31" w14:textId="77777777" w:rsidR="00877A3B" w:rsidRDefault="00000000">
            <w:pPr>
              <w:pStyle w:val="TableParagraph"/>
              <w:spacing w:before="32"/>
              <w:ind w:left="201"/>
              <w:rPr>
                <w:sz w:val="20"/>
              </w:rPr>
            </w:pPr>
            <w:r>
              <w:rPr>
                <w:sz w:val="20"/>
              </w:rPr>
              <w:t>Cash</w:t>
            </w:r>
            <w:r>
              <w:rPr>
                <w:spacing w:val="-6"/>
                <w:sz w:val="20"/>
              </w:rPr>
              <w:t xml:space="preserve"> </w:t>
            </w:r>
            <w:r>
              <w:rPr>
                <w:spacing w:val="-2"/>
                <w:sz w:val="20"/>
              </w:rPr>
              <w:t>losses</w:t>
            </w:r>
          </w:p>
        </w:tc>
        <w:tc>
          <w:tcPr>
            <w:tcW w:w="1416" w:type="dxa"/>
          </w:tcPr>
          <w:p w14:paraId="4FB1A9EE" w14:textId="77777777" w:rsidR="00877A3B" w:rsidRDefault="00000000">
            <w:pPr>
              <w:pStyle w:val="TableParagraph"/>
              <w:spacing w:before="35"/>
              <w:ind w:right="216"/>
              <w:jc w:val="right"/>
              <w:rPr>
                <w:sz w:val="20"/>
              </w:rPr>
            </w:pPr>
            <w:r>
              <w:rPr>
                <w:spacing w:val="-2"/>
                <w:sz w:val="20"/>
              </w:rPr>
              <w:t>8,146</w:t>
            </w:r>
          </w:p>
        </w:tc>
        <w:tc>
          <w:tcPr>
            <w:tcW w:w="1231" w:type="dxa"/>
          </w:tcPr>
          <w:p w14:paraId="6DD0F416" w14:textId="77777777" w:rsidR="00877A3B" w:rsidRDefault="00000000">
            <w:pPr>
              <w:pStyle w:val="TableParagraph"/>
              <w:spacing w:before="35"/>
              <w:ind w:right="93"/>
              <w:jc w:val="right"/>
              <w:rPr>
                <w:sz w:val="20"/>
              </w:rPr>
            </w:pPr>
            <w:r>
              <w:rPr>
                <w:spacing w:val="-5"/>
                <w:sz w:val="20"/>
              </w:rPr>
              <w:t>5.5</w:t>
            </w:r>
          </w:p>
        </w:tc>
        <w:tc>
          <w:tcPr>
            <w:tcW w:w="89" w:type="dxa"/>
          </w:tcPr>
          <w:p w14:paraId="0430EE07" w14:textId="77777777" w:rsidR="00877A3B" w:rsidRDefault="00877A3B">
            <w:pPr>
              <w:pStyle w:val="TableParagraph"/>
              <w:rPr>
                <w:rFonts w:ascii="Times New Roman"/>
                <w:sz w:val="18"/>
              </w:rPr>
            </w:pPr>
          </w:p>
        </w:tc>
        <w:tc>
          <w:tcPr>
            <w:tcW w:w="1431" w:type="dxa"/>
          </w:tcPr>
          <w:p w14:paraId="642823BC" w14:textId="77777777" w:rsidR="00877A3B" w:rsidRDefault="00000000">
            <w:pPr>
              <w:pStyle w:val="TableParagraph"/>
              <w:spacing w:before="35"/>
              <w:ind w:right="230"/>
              <w:jc w:val="right"/>
              <w:rPr>
                <w:sz w:val="20"/>
              </w:rPr>
            </w:pPr>
            <w:r>
              <w:rPr>
                <w:spacing w:val="-2"/>
                <w:sz w:val="20"/>
              </w:rPr>
              <w:t>2,992</w:t>
            </w:r>
          </w:p>
        </w:tc>
        <w:tc>
          <w:tcPr>
            <w:tcW w:w="1245" w:type="dxa"/>
          </w:tcPr>
          <w:p w14:paraId="72EFCF0A" w14:textId="77777777" w:rsidR="00877A3B" w:rsidRDefault="00000000">
            <w:pPr>
              <w:pStyle w:val="TableParagraph"/>
              <w:spacing w:before="35"/>
              <w:ind w:right="93"/>
              <w:jc w:val="right"/>
              <w:rPr>
                <w:sz w:val="20"/>
              </w:rPr>
            </w:pPr>
            <w:r>
              <w:rPr>
                <w:spacing w:val="-5"/>
                <w:sz w:val="20"/>
              </w:rPr>
              <w:t>2.8</w:t>
            </w:r>
          </w:p>
        </w:tc>
      </w:tr>
      <w:tr w:rsidR="00877A3B" w14:paraId="7EC6CC2D" w14:textId="77777777">
        <w:trPr>
          <w:trHeight w:val="280"/>
        </w:trPr>
        <w:tc>
          <w:tcPr>
            <w:tcW w:w="5026" w:type="dxa"/>
          </w:tcPr>
          <w:p w14:paraId="528CC04C" w14:textId="77777777" w:rsidR="00877A3B" w:rsidRDefault="00000000">
            <w:pPr>
              <w:pStyle w:val="TableParagraph"/>
              <w:spacing w:before="20"/>
              <w:ind w:left="201"/>
              <w:rPr>
                <w:sz w:val="20"/>
              </w:rPr>
            </w:pPr>
            <w:r>
              <w:rPr>
                <w:sz w:val="20"/>
              </w:rPr>
              <w:t>Fruitless</w:t>
            </w:r>
            <w:r>
              <w:rPr>
                <w:spacing w:val="-14"/>
                <w:sz w:val="20"/>
              </w:rPr>
              <w:t xml:space="preserve"> </w:t>
            </w:r>
            <w:r>
              <w:rPr>
                <w:spacing w:val="-2"/>
                <w:sz w:val="20"/>
              </w:rPr>
              <w:t>payments</w:t>
            </w:r>
          </w:p>
        </w:tc>
        <w:tc>
          <w:tcPr>
            <w:tcW w:w="1416" w:type="dxa"/>
          </w:tcPr>
          <w:p w14:paraId="7CBA05B0" w14:textId="77777777" w:rsidR="00877A3B" w:rsidRDefault="00000000">
            <w:pPr>
              <w:pStyle w:val="TableParagraph"/>
              <w:spacing w:before="23"/>
              <w:ind w:right="215"/>
              <w:jc w:val="right"/>
              <w:rPr>
                <w:sz w:val="20"/>
              </w:rPr>
            </w:pPr>
            <w:r>
              <w:rPr>
                <w:spacing w:val="-5"/>
                <w:sz w:val="20"/>
              </w:rPr>
              <w:t>644</w:t>
            </w:r>
          </w:p>
        </w:tc>
        <w:tc>
          <w:tcPr>
            <w:tcW w:w="1231" w:type="dxa"/>
          </w:tcPr>
          <w:p w14:paraId="0779283A" w14:textId="77777777" w:rsidR="00877A3B" w:rsidRDefault="00000000">
            <w:pPr>
              <w:pStyle w:val="TableParagraph"/>
              <w:spacing w:before="23"/>
              <w:ind w:right="93"/>
              <w:jc w:val="right"/>
              <w:rPr>
                <w:sz w:val="20"/>
              </w:rPr>
            </w:pPr>
            <w:r>
              <w:rPr>
                <w:spacing w:val="-5"/>
                <w:sz w:val="20"/>
              </w:rPr>
              <w:t>4.0</w:t>
            </w:r>
          </w:p>
        </w:tc>
        <w:tc>
          <w:tcPr>
            <w:tcW w:w="89" w:type="dxa"/>
          </w:tcPr>
          <w:p w14:paraId="4E08F324" w14:textId="77777777" w:rsidR="00877A3B" w:rsidRDefault="00877A3B">
            <w:pPr>
              <w:pStyle w:val="TableParagraph"/>
              <w:rPr>
                <w:rFonts w:ascii="Times New Roman"/>
                <w:sz w:val="18"/>
              </w:rPr>
            </w:pPr>
          </w:p>
        </w:tc>
        <w:tc>
          <w:tcPr>
            <w:tcW w:w="1431" w:type="dxa"/>
          </w:tcPr>
          <w:p w14:paraId="48647D26" w14:textId="77777777" w:rsidR="00877A3B" w:rsidRDefault="00000000">
            <w:pPr>
              <w:pStyle w:val="TableParagraph"/>
              <w:spacing w:before="23"/>
              <w:ind w:right="230"/>
              <w:jc w:val="right"/>
              <w:rPr>
                <w:sz w:val="20"/>
              </w:rPr>
            </w:pPr>
            <w:r>
              <w:rPr>
                <w:spacing w:val="-5"/>
                <w:sz w:val="20"/>
              </w:rPr>
              <w:t>544</w:t>
            </w:r>
          </w:p>
        </w:tc>
        <w:tc>
          <w:tcPr>
            <w:tcW w:w="1245" w:type="dxa"/>
          </w:tcPr>
          <w:p w14:paraId="5222092C" w14:textId="77777777" w:rsidR="00877A3B" w:rsidRDefault="00000000">
            <w:pPr>
              <w:pStyle w:val="TableParagraph"/>
              <w:spacing w:before="23"/>
              <w:ind w:right="93"/>
              <w:jc w:val="right"/>
              <w:rPr>
                <w:sz w:val="20"/>
              </w:rPr>
            </w:pPr>
            <w:r>
              <w:rPr>
                <w:spacing w:val="-5"/>
                <w:sz w:val="20"/>
              </w:rPr>
              <w:t>2.1</w:t>
            </w:r>
          </w:p>
        </w:tc>
      </w:tr>
      <w:tr w:rsidR="00877A3B" w14:paraId="20020FB5" w14:textId="77777777">
        <w:trPr>
          <w:trHeight w:val="280"/>
        </w:trPr>
        <w:tc>
          <w:tcPr>
            <w:tcW w:w="5026" w:type="dxa"/>
          </w:tcPr>
          <w:p w14:paraId="2B93C978" w14:textId="77777777" w:rsidR="00877A3B" w:rsidRDefault="00000000">
            <w:pPr>
              <w:pStyle w:val="TableParagraph"/>
              <w:spacing w:before="20"/>
              <w:ind w:left="201"/>
              <w:rPr>
                <w:sz w:val="20"/>
              </w:rPr>
            </w:pPr>
            <w:r>
              <w:rPr>
                <w:sz w:val="20"/>
              </w:rPr>
              <w:t>Bad</w:t>
            </w:r>
            <w:r>
              <w:rPr>
                <w:spacing w:val="-8"/>
                <w:sz w:val="20"/>
              </w:rPr>
              <w:t xml:space="preserve"> </w:t>
            </w:r>
            <w:r>
              <w:rPr>
                <w:sz w:val="20"/>
              </w:rPr>
              <w:t>debts</w:t>
            </w:r>
            <w:r>
              <w:rPr>
                <w:spacing w:val="-7"/>
                <w:sz w:val="20"/>
              </w:rPr>
              <w:t xml:space="preserve"> </w:t>
            </w:r>
            <w:r>
              <w:rPr>
                <w:sz w:val="20"/>
              </w:rPr>
              <w:t>and</w:t>
            </w:r>
            <w:r>
              <w:rPr>
                <w:spacing w:val="-7"/>
                <w:sz w:val="20"/>
              </w:rPr>
              <w:t xml:space="preserve"> </w:t>
            </w:r>
            <w:r>
              <w:rPr>
                <w:sz w:val="20"/>
              </w:rPr>
              <w:t>claims</w:t>
            </w:r>
            <w:r>
              <w:rPr>
                <w:spacing w:val="-6"/>
                <w:sz w:val="20"/>
              </w:rPr>
              <w:t xml:space="preserve"> </w:t>
            </w:r>
            <w:r>
              <w:rPr>
                <w:spacing w:val="-2"/>
                <w:sz w:val="20"/>
              </w:rPr>
              <w:t>abandoned</w:t>
            </w:r>
          </w:p>
        </w:tc>
        <w:tc>
          <w:tcPr>
            <w:tcW w:w="1416" w:type="dxa"/>
          </w:tcPr>
          <w:p w14:paraId="5FA4C274" w14:textId="77777777" w:rsidR="00877A3B" w:rsidRDefault="00000000">
            <w:pPr>
              <w:pStyle w:val="TableParagraph"/>
              <w:spacing w:before="23"/>
              <w:ind w:right="216"/>
              <w:jc w:val="right"/>
              <w:rPr>
                <w:sz w:val="20"/>
              </w:rPr>
            </w:pPr>
            <w:r>
              <w:rPr>
                <w:spacing w:val="-2"/>
                <w:sz w:val="20"/>
              </w:rPr>
              <w:t>30,616</w:t>
            </w:r>
          </w:p>
        </w:tc>
        <w:tc>
          <w:tcPr>
            <w:tcW w:w="1231" w:type="dxa"/>
          </w:tcPr>
          <w:p w14:paraId="4EC4CF61" w14:textId="77777777" w:rsidR="00877A3B" w:rsidRDefault="00000000">
            <w:pPr>
              <w:pStyle w:val="TableParagraph"/>
              <w:spacing w:before="23"/>
              <w:ind w:right="93"/>
              <w:jc w:val="right"/>
              <w:rPr>
                <w:sz w:val="20"/>
              </w:rPr>
            </w:pPr>
            <w:r>
              <w:rPr>
                <w:spacing w:val="-4"/>
                <w:sz w:val="20"/>
              </w:rPr>
              <w:t>77.1</w:t>
            </w:r>
          </w:p>
        </w:tc>
        <w:tc>
          <w:tcPr>
            <w:tcW w:w="89" w:type="dxa"/>
          </w:tcPr>
          <w:p w14:paraId="6F54A403" w14:textId="77777777" w:rsidR="00877A3B" w:rsidRDefault="00877A3B">
            <w:pPr>
              <w:pStyle w:val="TableParagraph"/>
              <w:rPr>
                <w:rFonts w:ascii="Times New Roman"/>
                <w:sz w:val="18"/>
              </w:rPr>
            </w:pPr>
          </w:p>
        </w:tc>
        <w:tc>
          <w:tcPr>
            <w:tcW w:w="1431" w:type="dxa"/>
          </w:tcPr>
          <w:p w14:paraId="1D24F6E3" w14:textId="77777777" w:rsidR="00877A3B" w:rsidRDefault="00000000">
            <w:pPr>
              <w:pStyle w:val="TableParagraph"/>
              <w:spacing w:before="23"/>
              <w:ind w:right="230"/>
              <w:jc w:val="right"/>
              <w:rPr>
                <w:sz w:val="20"/>
              </w:rPr>
            </w:pPr>
            <w:r>
              <w:rPr>
                <w:spacing w:val="-2"/>
                <w:sz w:val="20"/>
              </w:rPr>
              <w:t>28,765</w:t>
            </w:r>
          </w:p>
        </w:tc>
        <w:tc>
          <w:tcPr>
            <w:tcW w:w="1245" w:type="dxa"/>
          </w:tcPr>
          <w:p w14:paraId="2E20163E" w14:textId="77777777" w:rsidR="00877A3B" w:rsidRDefault="00000000">
            <w:pPr>
              <w:pStyle w:val="TableParagraph"/>
              <w:spacing w:before="23"/>
              <w:ind w:right="93"/>
              <w:jc w:val="right"/>
              <w:rPr>
                <w:sz w:val="20"/>
              </w:rPr>
            </w:pPr>
            <w:r>
              <w:rPr>
                <w:spacing w:val="-4"/>
                <w:sz w:val="20"/>
              </w:rPr>
              <w:t>61.3</w:t>
            </w:r>
          </w:p>
        </w:tc>
      </w:tr>
      <w:tr w:rsidR="00877A3B" w14:paraId="33F8802F" w14:textId="77777777">
        <w:trPr>
          <w:trHeight w:val="255"/>
        </w:trPr>
        <w:tc>
          <w:tcPr>
            <w:tcW w:w="5026" w:type="dxa"/>
          </w:tcPr>
          <w:p w14:paraId="0A215BAA" w14:textId="77777777" w:rsidR="00877A3B" w:rsidRDefault="00000000">
            <w:pPr>
              <w:pStyle w:val="TableParagraph"/>
              <w:spacing w:before="20" w:line="215" w:lineRule="exact"/>
              <w:ind w:left="201"/>
              <w:rPr>
                <w:sz w:val="20"/>
              </w:rPr>
            </w:pPr>
            <w:r>
              <w:rPr>
                <w:sz w:val="20"/>
              </w:rPr>
              <w:t>Stores</w:t>
            </w:r>
            <w:r>
              <w:rPr>
                <w:spacing w:val="-6"/>
                <w:sz w:val="20"/>
              </w:rPr>
              <w:t xml:space="preserve"> </w:t>
            </w:r>
            <w:r>
              <w:rPr>
                <w:sz w:val="20"/>
              </w:rPr>
              <w:t>losses</w:t>
            </w:r>
            <w:r>
              <w:rPr>
                <w:spacing w:val="-6"/>
                <w:sz w:val="20"/>
              </w:rPr>
              <w:t xml:space="preserve"> </w:t>
            </w:r>
            <w:r>
              <w:rPr>
                <w:sz w:val="20"/>
              </w:rPr>
              <w:t>and</w:t>
            </w:r>
            <w:r>
              <w:rPr>
                <w:spacing w:val="-7"/>
                <w:sz w:val="20"/>
              </w:rPr>
              <w:t xml:space="preserve"> </w:t>
            </w:r>
            <w:r>
              <w:rPr>
                <w:sz w:val="20"/>
              </w:rPr>
              <w:t>damage</w:t>
            </w:r>
            <w:r>
              <w:rPr>
                <w:spacing w:val="-6"/>
                <w:sz w:val="20"/>
              </w:rPr>
              <w:t xml:space="preserve"> </w:t>
            </w:r>
            <w:r>
              <w:rPr>
                <w:sz w:val="20"/>
              </w:rPr>
              <w:t>to</w:t>
            </w:r>
            <w:r>
              <w:rPr>
                <w:spacing w:val="-7"/>
                <w:sz w:val="20"/>
              </w:rPr>
              <w:t xml:space="preserve"> </w:t>
            </w:r>
            <w:r>
              <w:rPr>
                <w:spacing w:val="-2"/>
                <w:sz w:val="20"/>
              </w:rPr>
              <w:t>property</w:t>
            </w:r>
          </w:p>
        </w:tc>
        <w:tc>
          <w:tcPr>
            <w:tcW w:w="1416" w:type="dxa"/>
            <w:tcBorders>
              <w:bottom w:val="single" w:sz="8" w:space="0" w:color="000000"/>
            </w:tcBorders>
          </w:tcPr>
          <w:p w14:paraId="3CC6321E" w14:textId="77777777" w:rsidR="00877A3B" w:rsidRDefault="00000000">
            <w:pPr>
              <w:pStyle w:val="TableParagraph"/>
              <w:spacing w:before="23" w:line="213" w:lineRule="exact"/>
              <w:ind w:right="216"/>
              <w:jc w:val="right"/>
              <w:rPr>
                <w:sz w:val="20"/>
              </w:rPr>
            </w:pPr>
            <w:r>
              <w:rPr>
                <w:spacing w:val="-2"/>
                <w:sz w:val="20"/>
              </w:rPr>
              <w:t>7,465</w:t>
            </w:r>
          </w:p>
        </w:tc>
        <w:tc>
          <w:tcPr>
            <w:tcW w:w="1231" w:type="dxa"/>
            <w:tcBorders>
              <w:bottom w:val="single" w:sz="8" w:space="0" w:color="000000"/>
            </w:tcBorders>
          </w:tcPr>
          <w:p w14:paraId="1A7D8CEE" w14:textId="77777777" w:rsidR="00877A3B" w:rsidRDefault="00000000">
            <w:pPr>
              <w:pStyle w:val="TableParagraph"/>
              <w:spacing w:before="23" w:line="213" w:lineRule="exact"/>
              <w:ind w:right="93"/>
              <w:jc w:val="right"/>
              <w:rPr>
                <w:sz w:val="20"/>
              </w:rPr>
            </w:pPr>
            <w:r>
              <w:rPr>
                <w:spacing w:val="-4"/>
                <w:sz w:val="20"/>
              </w:rPr>
              <w:t>28.8</w:t>
            </w:r>
          </w:p>
        </w:tc>
        <w:tc>
          <w:tcPr>
            <w:tcW w:w="89" w:type="dxa"/>
          </w:tcPr>
          <w:p w14:paraId="5D944CBE" w14:textId="77777777" w:rsidR="00877A3B" w:rsidRDefault="00877A3B">
            <w:pPr>
              <w:pStyle w:val="TableParagraph"/>
              <w:rPr>
                <w:rFonts w:ascii="Times New Roman"/>
                <w:sz w:val="18"/>
              </w:rPr>
            </w:pPr>
          </w:p>
        </w:tc>
        <w:tc>
          <w:tcPr>
            <w:tcW w:w="1431" w:type="dxa"/>
            <w:tcBorders>
              <w:bottom w:val="single" w:sz="8" w:space="0" w:color="000000"/>
            </w:tcBorders>
          </w:tcPr>
          <w:p w14:paraId="1D50FD67" w14:textId="77777777" w:rsidR="00877A3B" w:rsidRDefault="00000000">
            <w:pPr>
              <w:pStyle w:val="TableParagraph"/>
              <w:spacing w:before="23" w:line="213" w:lineRule="exact"/>
              <w:ind w:right="230"/>
              <w:jc w:val="right"/>
              <w:rPr>
                <w:sz w:val="20"/>
              </w:rPr>
            </w:pPr>
            <w:r>
              <w:rPr>
                <w:spacing w:val="-2"/>
                <w:sz w:val="20"/>
              </w:rPr>
              <w:t>7,334</w:t>
            </w:r>
          </w:p>
        </w:tc>
        <w:tc>
          <w:tcPr>
            <w:tcW w:w="1245" w:type="dxa"/>
            <w:tcBorders>
              <w:bottom w:val="single" w:sz="8" w:space="0" w:color="000000"/>
            </w:tcBorders>
          </w:tcPr>
          <w:p w14:paraId="47160CDE" w14:textId="77777777" w:rsidR="00877A3B" w:rsidRDefault="00000000">
            <w:pPr>
              <w:pStyle w:val="TableParagraph"/>
              <w:spacing w:before="23" w:line="213" w:lineRule="exact"/>
              <w:ind w:right="93"/>
              <w:jc w:val="right"/>
              <w:rPr>
                <w:sz w:val="20"/>
              </w:rPr>
            </w:pPr>
            <w:r>
              <w:rPr>
                <w:spacing w:val="-4"/>
                <w:sz w:val="20"/>
              </w:rPr>
              <w:t>30.9</w:t>
            </w:r>
          </w:p>
        </w:tc>
      </w:tr>
      <w:tr w:rsidR="00877A3B" w14:paraId="574622E4" w14:textId="77777777">
        <w:trPr>
          <w:trHeight w:val="260"/>
        </w:trPr>
        <w:tc>
          <w:tcPr>
            <w:tcW w:w="5026" w:type="dxa"/>
          </w:tcPr>
          <w:p w14:paraId="5F5A5540" w14:textId="77777777" w:rsidR="00877A3B" w:rsidRDefault="00000000">
            <w:pPr>
              <w:pStyle w:val="TableParagraph"/>
              <w:spacing w:before="4"/>
              <w:ind w:left="50"/>
              <w:rPr>
                <w:b/>
                <w:sz w:val="20"/>
              </w:rPr>
            </w:pPr>
            <w:r>
              <w:rPr>
                <w:b/>
                <w:sz w:val="20"/>
              </w:rPr>
              <w:t>Total</w:t>
            </w:r>
            <w:r>
              <w:rPr>
                <w:b/>
                <w:spacing w:val="-3"/>
                <w:sz w:val="20"/>
              </w:rPr>
              <w:t xml:space="preserve"> </w:t>
            </w:r>
            <w:r>
              <w:rPr>
                <w:b/>
                <w:spacing w:val="-2"/>
                <w:sz w:val="20"/>
              </w:rPr>
              <w:t>losses</w:t>
            </w:r>
          </w:p>
        </w:tc>
        <w:tc>
          <w:tcPr>
            <w:tcW w:w="1416" w:type="dxa"/>
            <w:tcBorders>
              <w:top w:val="single" w:sz="8" w:space="0" w:color="000000"/>
              <w:bottom w:val="single" w:sz="8" w:space="0" w:color="000000"/>
            </w:tcBorders>
          </w:tcPr>
          <w:p w14:paraId="278571B6" w14:textId="77777777" w:rsidR="00877A3B" w:rsidRDefault="00000000">
            <w:pPr>
              <w:pStyle w:val="TableParagraph"/>
              <w:spacing w:before="16" w:line="225" w:lineRule="exact"/>
              <w:ind w:right="216"/>
              <w:jc w:val="right"/>
              <w:rPr>
                <w:b/>
                <w:sz w:val="20"/>
              </w:rPr>
            </w:pPr>
            <w:r>
              <w:rPr>
                <w:b/>
                <w:spacing w:val="-2"/>
                <w:sz w:val="20"/>
              </w:rPr>
              <w:t>46,871</w:t>
            </w:r>
          </w:p>
        </w:tc>
        <w:tc>
          <w:tcPr>
            <w:tcW w:w="1231" w:type="dxa"/>
            <w:tcBorders>
              <w:top w:val="single" w:sz="8" w:space="0" w:color="000000"/>
              <w:bottom w:val="single" w:sz="8" w:space="0" w:color="000000"/>
            </w:tcBorders>
          </w:tcPr>
          <w:p w14:paraId="45681774" w14:textId="77777777" w:rsidR="00877A3B" w:rsidRDefault="00000000">
            <w:pPr>
              <w:pStyle w:val="TableParagraph"/>
              <w:spacing w:before="16" w:line="225" w:lineRule="exact"/>
              <w:ind w:right="93"/>
              <w:jc w:val="right"/>
              <w:rPr>
                <w:b/>
                <w:sz w:val="20"/>
              </w:rPr>
            </w:pPr>
            <w:r>
              <w:rPr>
                <w:b/>
                <w:spacing w:val="-2"/>
                <w:sz w:val="20"/>
              </w:rPr>
              <w:t>115.4</w:t>
            </w:r>
          </w:p>
        </w:tc>
        <w:tc>
          <w:tcPr>
            <w:tcW w:w="89" w:type="dxa"/>
          </w:tcPr>
          <w:p w14:paraId="455889CB" w14:textId="77777777" w:rsidR="00877A3B" w:rsidRDefault="00877A3B">
            <w:pPr>
              <w:pStyle w:val="TableParagraph"/>
              <w:rPr>
                <w:rFonts w:ascii="Times New Roman"/>
                <w:sz w:val="18"/>
              </w:rPr>
            </w:pPr>
          </w:p>
        </w:tc>
        <w:tc>
          <w:tcPr>
            <w:tcW w:w="1431" w:type="dxa"/>
            <w:tcBorders>
              <w:top w:val="single" w:sz="8" w:space="0" w:color="000000"/>
              <w:bottom w:val="single" w:sz="8" w:space="0" w:color="000000"/>
            </w:tcBorders>
          </w:tcPr>
          <w:p w14:paraId="70AB039D" w14:textId="77777777" w:rsidR="00877A3B" w:rsidRDefault="00000000">
            <w:pPr>
              <w:pStyle w:val="TableParagraph"/>
              <w:spacing w:before="16" w:line="225" w:lineRule="exact"/>
              <w:ind w:right="230"/>
              <w:jc w:val="right"/>
              <w:rPr>
                <w:b/>
                <w:sz w:val="20"/>
              </w:rPr>
            </w:pPr>
            <w:r>
              <w:rPr>
                <w:b/>
                <w:spacing w:val="-2"/>
                <w:sz w:val="20"/>
              </w:rPr>
              <w:t>39,635</w:t>
            </w:r>
          </w:p>
        </w:tc>
        <w:tc>
          <w:tcPr>
            <w:tcW w:w="1245" w:type="dxa"/>
            <w:tcBorders>
              <w:top w:val="single" w:sz="8" w:space="0" w:color="000000"/>
              <w:bottom w:val="single" w:sz="8" w:space="0" w:color="000000"/>
            </w:tcBorders>
          </w:tcPr>
          <w:p w14:paraId="6BB69A30" w14:textId="77777777" w:rsidR="00877A3B" w:rsidRDefault="00000000">
            <w:pPr>
              <w:pStyle w:val="TableParagraph"/>
              <w:spacing w:before="16" w:line="225" w:lineRule="exact"/>
              <w:ind w:right="93"/>
              <w:jc w:val="right"/>
              <w:rPr>
                <w:b/>
                <w:sz w:val="20"/>
              </w:rPr>
            </w:pPr>
            <w:r>
              <w:rPr>
                <w:b/>
                <w:spacing w:val="-4"/>
                <w:sz w:val="20"/>
              </w:rPr>
              <w:t>97.1</w:t>
            </w:r>
          </w:p>
        </w:tc>
      </w:tr>
      <w:tr w:rsidR="00877A3B" w14:paraId="4A28C03F" w14:textId="77777777">
        <w:trPr>
          <w:trHeight w:val="273"/>
        </w:trPr>
        <w:tc>
          <w:tcPr>
            <w:tcW w:w="5026" w:type="dxa"/>
          </w:tcPr>
          <w:p w14:paraId="38B55D9E" w14:textId="77777777" w:rsidR="00877A3B" w:rsidRDefault="00000000">
            <w:pPr>
              <w:pStyle w:val="TableParagraph"/>
              <w:spacing w:before="4"/>
              <w:ind w:left="50"/>
              <w:rPr>
                <w:b/>
                <w:sz w:val="20"/>
              </w:rPr>
            </w:pPr>
            <w:r>
              <w:rPr>
                <w:b/>
                <w:sz w:val="20"/>
              </w:rPr>
              <w:t>Special</w:t>
            </w:r>
            <w:r>
              <w:rPr>
                <w:b/>
                <w:spacing w:val="-13"/>
                <w:sz w:val="20"/>
              </w:rPr>
              <w:t xml:space="preserve"> </w:t>
            </w:r>
            <w:r>
              <w:rPr>
                <w:b/>
                <w:spacing w:val="-2"/>
                <w:sz w:val="20"/>
              </w:rPr>
              <w:t>payments</w:t>
            </w:r>
          </w:p>
        </w:tc>
        <w:tc>
          <w:tcPr>
            <w:tcW w:w="1416" w:type="dxa"/>
            <w:tcBorders>
              <w:top w:val="single" w:sz="8" w:space="0" w:color="000000"/>
            </w:tcBorders>
          </w:tcPr>
          <w:p w14:paraId="20D5599B" w14:textId="77777777" w:rsidR="00877A3B" w:rsidRDefault="00877A3B">
            <w:pPr>
              <w:pStyle w:val="TableParagraph"/>
              <w:rPr>
                <w:rFonts w:ascii="Times New Roman"/>
                <w:sz w:val="18"/>
              </w:rPr>
            </w:pPr>
          </w:p>
        </w:tc>
        <w:tc>
          <w:tcPr>
            <w:tcW w:w="1231" w:type="dxa"/>
            <w:tcBorders>
              <w:top w:val="single" w:sz="8" w:space="0" w:color="000000"/>
            </w:tcBorders>
          </w:tcPr>
          <w:p w14:paraId="33DB55AB" w14:textId="77777777" w:rsidR="00877A3B" w:rsidRDefault="00877A3B">
            <w:pPr>
              <w:pStyle w:val="TableParagraph"/>
              <w:rPr>
                <w:rFonts w:ascii="Times New Roman"/>
                <w:sz w:val="18"/>
              </w:rPr>
            </w:pPr>
          </w:p>
        </w:tc>
        <w:tc>
          <w:tcPr>
            <w:tcW w:w="89" w:type="dxa"/>
          </w:tcPr>
          <w:p w14:paraId="00724A1B" w14:textId="77777777" w:rsidR="00877A3B" w:rsidRDefault="00877A3B">
            <w:pPr>
              <w:pStyle w:val="TableParagraph"/>
              <w:rPr>
                <w:rFonts w:ascii="Times New Roman"/>
                <w:sz w:val="18"/>
              </w:rPr>
            </w:pPr>
          </w:p>
        </w:tc>
        <w:tc>
          <w:tcPr>
            <w:tcW w:w="1431" w:type="dxa"/>
            <w:tcBorders>
              <w:top w:val="single" w:sz="8" w:space="0" w:color="000000"/>
            </w:tcBorders>
          </w:tcPr>
          <w:p w14:paraId="3B919E23" w14:textId="77777777" w:rsidR="00877A3B" w:rsidRDefault="00877A3B">
            <w:pPr>
              <w:pStyle w:val="TableParagraph"/>
              <w:rPr>
                <w:rFonts w:ascii="Times New Roman"/>
                <w:sz w:val="18"/>
              </w:rPr>
            </w:pPr>
          </w:p>
        </w:tc>
        <w:tc>
          <w:tcPr>
            <w:tcW w:w="1245" w:type="dxa"/>
            <w:tcBorders>
              <w:top w:val="single" w:sz="8" w:space="0" w:color="000000"/>
            </w:tcBorders>
          </w:tcPr>
          <w:p w14:paraId="5C6C849F" w14:textId="77777777" w:rsidR="00877A3B" w:rsidRDefault="00877A3B">
            <w:pPr>
              <w:pStyle w:val="TableParagraph"/>
              <w:rPr>
                <w:rFonts w:ascii="Times New Roman"/>
                <w:sz w:val="18"/>
              </w:rPr>
            </w:pPr>
          </w:p>
        </w:tc>
      </w:tr>
      <w:tr w:rsidR="00877A3B" w14:paraId="5C2F3ABD" w14:textId="77777777">
        <w:trPr>
          <w:trHeight w:val="292"/>
        </w:trPr>
        <w:tc>
          <w:tcPr>
            <w:tcW w:w="5026" w:type="dxa"/>
          </w:tcPr>
          <w:p w14:paraId="18640DBA" w14:textId="77777777" w:rsidR="00877A3B" w:rsidRDefault="00000000">
            <w:pPr>
              <w:pStyle w:val="TableParagraph"/>
              <w:spacing w:before="32"/>
              <w:ind w:left="201"/>
              <w:rPr>
                <w:sz w:val="20"/>
              </w:rPr>
            </w:pPr>
            <w:r>
              <w:rPr>
                <w:spacing w:val="-2"/>
                <w:sz w:val="20"/>
              </w:rPr>
              <w:t>Extra-contractual</w:t>
            </w:r>
            <w:r>
              <w:rPr>
                <w:spacing w:val="12"/>
                <w:sz w:val="20"/>
              </w:rPr>
              <w:t xml:space="preserve"> </w:t>
            </w:r>
            <w:r>
              <w:rPr>
                <w:spacing w:val="-2"/>
                <w:sz w:val="20"/>
              </w:rPr>
              <w:t>payments</w:t>
            </w:r>
          </w:p>
        </w:tc>
        <w:tc>
          <w:tcPr>
            <w:tcW w:w="1416" w:type="dxa"/>
          </w:tcPr>
          <w:p w14:paraId="516F4E12" w14:textId="77777777" w:rsidR="00877A3B" w:rsidRDefault="00000000">
            <w:pPr>
              <w:pStyle w:val="TableParagraph"/>
              <w:spacing w:before="35"/>
              <w:ind w:right="215"/>
              <w:jc w:val="right"/>
              <w:rPr>
                <w:sz w:val="20"/>
              </w:rPr>
            </w:pPr>
            <w:r>
              <w:rPr>
                <w:spacing w:val="-5"/>
                <w:sz w:val="20"/>
              </w:rPr>
              <w:t>29</w:t>
            </w:r>
          </w:p>
        </w:tc>
        <w:tc>
          <w:tcPr>
            <w:tcW w:w="1231" w:type="dxa"/>
          </w:tcPr>
          <w:p w14:paraId="3612D68A" w14:textId="77777777" w:rsidR="00877A3B" w:rsidRDefault="00000000">
            <w:pPr>
              <w:pStyle w:val="TableParagraph"/>
              <w:spacing w:before="35"/>
              <w:ind w:right="93"/>
              <w:jc w:val="right"/>
              <w:rPr>
                <w:sz w:val="20"/>
              </w:rPr>
            </w:pPr>
            <w:r>
              <w:rPr>
                <w:spacing w:val="-5"/>
                <w:sz w:val="20"/>
              </w:rPr>
              <w:t>0.2</w:t>
            </w:r>
          </w:p>
        </w:tc>
        <w:tc>
          <w:tcPr>
            <w:tcW w:w="89" w:type="dxa"/>
          </w:tcPr>
          <w:p w14:paraId="0BBD4959" w14:textId="77777777" w:rsidR="00877A3B" w:rsidRDefault="00877A3B">
            <w:pPr>
              <w:pStyle w:val="TableParagraph"/>
              <w:rPr>
                <w:rFonts w:ascii="Times New Roman"/>
                <w:sz w:val="18"/>
              </w:rPr>
            </w:pPr>
          </w:p>
        </w:tc>
        <w:tc>
          <w:tcPr>
            <w:tcW w:w="1431" w:type="dxa"/>
          </w:tcPr>
          <w:p w14:paraId="77B38D4E" w14:textId="77777777" w:rsidR="00877A3B" w:rsidRDefault="00000000">
            <w:pPr>
              <w:pStyle w:val="TableParagraph"/>
              <w:spacing w:before="35"/>
              <w:ind w:right="230"/>
              <w:jc w:val="right"/>
              <w:rPr>
                <w:sz w:val="20"/>
              </w:rPr>
            </w:pPr>
            <w:r>
              <w:rPr>
                <w:spacing w:val="-5"/>
                <w:sz w:val="20"/>
              </w:rPr>
              <w:t>12</w:t>
            </w:r>
          </w:p>
        </w:tc>
        <w:tc>
          <w:tcPr>
            <w:tcW w:w="1245" w:type="dxa"/>
          </w:tcPr>
          <w:p w14:paraId="3E40EF75" w14:textId="77777777" w:rsidR="00877A3B" w:rsidRDefault="00000000">
            <w:pPr>
              <w:pStyle w:val="TableParagraph"/>
              <w:spacing w:before="35"/>
              <w:ind w:right="93"/>
              <w:jc w:val="right"/>
              <w:rPr>
                <w:sz w:val="20"/>
              </w:rPr>
            </w:pPr>
            <w:r>
              <w:rPr>
                <w:spacing w:val="-5"/>
                <w:sz w:val="20"/>
              </w:rPr>
              <w:t>0.1</w:t>
            </w:r>
          </w:p>
        </w:tc>
      </w:tr>
      <w:tr w:rsidR="00877A3B" w14:paraId="5BAE5816" w14:textId="77777777">
        <w:trPr>
          <w:trHeight w:val="293"/>
        </w:trPr>
        <w:tc>
          <w:tcPr>
            <w:tcW w:w="5026" w:type="dxa"/>
          </w:tcPr>
          <w:p w14:paraId="1AED3955" w14:textId="77777777" w:rsidR="00877A3B" w:rsidRDefault="00000000">
            <w:pPr>
              <w:pStyle w:val="TableParagraph"/>
              <w:spacing w:before="20"/>
              <w:ind w:left="201"/>
              <w:rPr>
                <w:sz w:val="20"/>
              </w:rPr>
            </w:pPr>
            <w:r>
              <w:rPr>
                <w:spacing w:val="-2"/>
                <w:sz w:val="20"/>
              </w:rPr>
              <w:t>Extra-statutory</w:t>
            </w:r>
            <w:r>
              <w:rPr>
                <w:spacing w:val="1"/>
                <w:sz w:val="20"/>
              </w:rPr>
              <w:t xml:space="preserve"> </w:t>
            </w:r>
            <w:r>
              <w:rPr>
                <w:spacing w:val="-2"/>
                <w:sz w:val="20"/>
              </w:rPr>
              <w:t>and</w:t>
            </w:r>
            <w:r>
              <w:rPr>
                <w:spacing w:val="8"/>
                <w:sz w:val="20"/>
              </w:rPr>
              <w:t xml:space="preserve"> </w:t>
            </w:r>
            <w:r>
              <w:rPr>
                <w:spacing w:val="-2"/>
                <w:sz w:val="20"/>
              </w:rPr>
              <w:t>extra-regulatory</w:t>
            </w:r>
            <w:r>
              <w:rPr>
                <w:spacing w:val="1"/>
                <w:sz w:val="20"/>
              </w:rPr>
              <w:t xml:space="preserve"> </w:t>
            </w:r>
            <w:r>
              <w:rPr>
                <w:spacing w:val="-2"/>
                <w:sz w:val="20"/>
              </w:rPr>
              <w:t>payments</w:t>
            </w:r>
          </w:p>
        </w:tc>
        <w:tc>
          <w:tcPr>
            <w:tcW w:w="1416" w:type="dxa"/>
          </w:tcPr>
          <w:p w14:paraId="19BD2F19" w14:textId="77777777" w:rsidR="00877A3B" w:rsidRDefault="00000000">
            <w:pPr>
              <w:pStyle w:val="TableParagraph"/>
              <w:spacing w:before="23"/>
              <w:ind w:right="215"/>
              <w:jc w:val="right"/>
              <w:rPr>
                <w:sz w:val="20"/>
              </w:rPr>
            </w:pPr>
            <w:r>
              <w:rPr>
                <w:spacing w:val="-10"/>
                <w:sz w:val="20"/>
              </w:rPr>
              <w:t>3</w:t>
            </w:r>
          </w:p>
        </w:tc>
        <w:tc>
          <w:tcPr>
            <w:tcW w:w="1231" w:type="dxa"/>
          </w:tcPr>
          <w:p w14:paraId="09C494EC" w14:textId="77777777" w:rsidR="00877A3B" w:rsidRDefault="00000000">
            <w:pPr>
              <w:pStyle w:val="TableParagraph"/>
              <w:spacing w:before="23"/>
              <w:ind w:right="94"/>
              <w:jc w:val="right"/>
              <w:rPr>
                <w:sz w:val="20"/>
              </w:rPr>
            </w:pPr>
            <w:r>
              <w:rPr>
                <w:spacing w:val="-10"/>
                <w:sz w:val="20"/>
              </w:rPr>
              <w:t>-</w:t>
            </w:r>
          </w:p>
        </w:tc>
        <w:tc>
          <w:tcPr>
            <w:tcW w:w="89" w:type="dxa"/>
          </w:tcPr>
          <w:p w14:paraId="5591D61C" w14:textId="77777777" w:rsidR="00877A3B" w:rsidRDefault="00877A3B">
            <w:pPr>
              <w:pStyle w:val="TableParagraph"/>
              <w:rPr>
                <w:rFonts w:ascii="Times New Roman"/>
                <w:sz w:val="18"/>
              </w:rPr>
            </w:pPr>
          </w:p>
        </w:tc>
        <w:tc>
          <w:tcPr>
            <w:tcW w:w="1431" w:type="dxa"/>
          </w:tcPr>
          <w:p w14:paraId="56CFC8BC" w14:textId="77777777" w:rsidR="00877A3B" w:rsidRDefault="00000000">
            <w:pPr>
              <w:pStyle w:val="TableParagraph"/>
              <w:spacing w:before="23"/>
              <w:ind w:right="229"/>
              <w:jc w:val="right"/>
              <w:rPr>
                <w:sz w:val="20"/>
              </w:rPr>
            </w:pPr>
            <w:r>
              <w:rPr>
                <w:spacing w:val="-10"/>
                <w:sz w:val="20"/>
              </w:rPr>
              <w:t>2</w:t>
            </w:r>
          </w:p>
        </w:tc>
        <w:tc>
          <w:tcPr>
            <w:tcW w:w="1245" w:type="dxa"/>
          </w:tcPr>
          <w:p w14:paraId="7C54C8F5" w14:textId="77777777" w:rsidR="00877A3B" w:rsidRDefault="00000000">
            <w:pPr>
              <w:pStyle w:val="TableParagraph"/>
              <w:spacing w:before="23"/>
              <w:ind w:right="93"/>
              <w:jc w:val="right"/>
              <w:rPr>
                <w:sz w:val="20"/>
              </w:rPr>
            </w:pPr>
            <w:r>
              <w:rPr>
                <w:spacing w:val="-5"/>
                <w:sz w:val="20"/>
              </w:rPr>
              <w:t>1.3</w:t>
            </w:r>
          </w:p>
        </w:tc>
      </w:tr>
      <w:tr w:rsidR="00877A3B" w14:paraId="6B4E2C0E" w14:textId="77777777">
        <w:trPr>
          <w:trHeight w:val="540"/>
        </w:trPr>
        <w:tc>
          <w:tcPr>
            <w:tcW w:w="5026" w:type="dxa"/>
          </w:tcPr>
          <w:p w14:paraId="4A763236" w14:textId="77777777" w:rsidR="00877A3B" w:rsidRDefault="00000000">
            <w:pPr>
              <w:pStyle w:val="TableParagraph"/>
              <w:spacing w:before="24" w:line="240" w:lineRule="atLeast"/>
              <w:ind w:left="201"/>
              <w:rPr>
                <w:sz w:val="20"/>
              </w:rPr>
            </w:pPr>
            <w:r>
              <w:rPr>
                <w:sz w:val="20"/>
              </w:rPr>
              <w:t>Compensation</w:t>
            </w:r>
            <w:r>
              <w:rPr>
                <w:spacing w:val="-12"/>
                <w:sz w:val="20"/>
              </w:rPr>
              <w:t xml:space="preserve"> </w:t>
            </w:r>
            <w:r>
              <w:rPr>
                <w:sz w:val="20"/>
              </w:rPr>
              <w:t>payments</w:t>
            </w:r>
            <w:r>
              <w:rPr>
                <w:spacing w:val="-10"/>
                <w:sz w:val="20"/>
              </w:rPr>
              <w:t xml:space="preserve"> </w:t>
            </w:r>
            <w:r>
              <w:rPr>
                <w:sz w:val="20"/>
              </w:rPr>
              <w:t>under</w:t>
            </w:r>
            <w:r>
              <w:rPr>
                <w:spacing w:val="-10"/>
                <w:sz w:val="20"/>
              </w:rPr>
              <w:t xml:space="preserve"> </w:t>
            </w:r>
            <w:r>
              <w:rPr>
                <w:sz w:val="20"/>
              </w:rPr>
              <w:t>court</w:t>
            </w:r>
            <w:r>
              <w:rPr>
                <w:spacing w:val="-11"/>
                <w:sz w:val="20"/>
              </w:rPr>
              <w:t xml:space="preserve"> </w:t>
            </w:r>
            <w:r>
              <w:rPr>
                <w:sz w:val="20"/>
              </w:rPr>
              <w:t>order</w:t>
            </w:r>
            <w:r>
              <w:rPr>
                <w:spacing w:val="-10"/>
                <w:sz w:val="20"/>
              </w:rPr>
              <w:t xml:space="preserve"> </w:t>
            </w:r>
            <w:r>
              <w:rPr>
                <w:sz w:val="20"/>
              </w:rPr>
              <w:t>or</w:t>
            </w:r>
            <w:r>
              <w:rPr>
                <w:spacing w:val="-11"/>
                <w:sz w:val="20"/>
              </w:rPr>
              <w:t xml:space="preserve"> </w:t>
            </w:r>
            <w:r>
              <w:rPr>
                <w:sz w:val="20"/>
              </w:rPr>
              <w:t>legally binding arbitration award</w:t>
            </w:r>
          </w:p>
        </w:tc>
        <w:tc>
          <w:tcPr>
            <w:tcW w:w="1416" w:type="dxa"/>
          </w:tcPr>
          <w:p w14:paraId="337122E0" w14:textId="77777777" w:rsidR="00877A3B" w:rsidRDefault="00000000">
            <w:pPr>
              <w:pStyle w:val="TableParagraph"/>
              <w:spacing w:before="132"/>
              <w:ind w:right="215"/>
              <w:jc w:val="right"/>
              <w:rPr>
                <w:sz w:val="20"/>
              </w:rPr>
            </w:pPr>
            <w:r>
              <w:rPr>
                <w:spacing w:val="-5"/>
                <w:sz w:val="20"/>
              </w:rPr>
              <w:t>415</w:t>
            </w:r>
          </w:p>
        </w:tc>
        <w:tc>
          <w:tcPr>
            <w:tcW w:w="1231" w:type="dxa"/>
          </w:tcPr>
          <w:p w14:paraId="1653BC60" w14:textId="77777777" w:rsidR="00877A3B" w:rsidRDefault="00000000">
            <w:pPr>
              <w:pStyle w:val="TableParagraph"/>
              <w:spacing w:before="132"/>
              <w:ind w:right="93"/>
              <w:jc w:val="right"/>
              <w:rPr>
                <w:sz w:val="20"/>
              </w:rPr>
            </w:pPr>
            <w:r>
              <w:rPr>
                <w:spacing w:val="-5"/>
                <w:sz w:val="20"/>
              </w:rPr>
              <w:t>3.6</w:t>
            </w:r>
          </w:p>
        </w:tc>
        <w:tc>
          <w:tcPr>
            <w:tcW w:w="89" w:type="dxa"/>
          </w:tcPr>
          <w:p w14:paraId="256E6FEA" w14:textId="77777777" w:rsidR="00877A3B" w:rsidRDefault="00877A3B">
            <w:pPr>
              <w:pStyle w:val="TableParagraph"/>
              <w:rPr>
                <w:rFonts w:ascii="Times New Roman"/>
                <w:sz w:val="18"/>
              </w:rPr>
            </w:pPr>
          </w:p>
        </w:tc>
        <w:tc>
          <w:tcPr>
            <w:tcW w:w="1431" w:type="dxa"/>
          </w:tcPr>
          <w:p w14:paraId="18C830F6" w14:textId="77777777" w:rsidR="00877A3B" w:rsidRDefault="00000000">
            <w:pPr>
              <w:pStyle w:val="TableParagraph"/>
              <w:spacing w:before="132"/>
              <w:ind w:right="230"/>
              <w:jc w:val="right"/>
              <w:rPr>
                <w:sz w:val="20"/>
              </w:rPr>
            </w:pPr>
            <w:r>
              <w:rPr>
                <w:spacing w:val="-5"/>
                <w:sz w:val="20"/>
              </w:rPr>
              <w:t>401</w:t>
            </w:r>
          </w:p>
        </w:tc>
        <w:tc>
          <w:tcPr>
            <w:tcW w:w="1245" w:type="dxa"/>
          </w:tcPr>
          <w:p w14:paraId="530B15BF" w14:textId="77777777" w:rsidR="00877A3B" w:rsidRDefault="00000000">
            <w:pPr>
              <w:pStyle w:val="TableParagraph"/>
              <w:spacing w:before="132"/>
              <w:ind w:right="93"/>
              <w:jc w:val="right"/>
              <w:rPr>
                <w:sz w:val="20"/>
              </w:rPr>
            </w:pPr>
            <w:r>
              <w:rPr>
                <w:spacing w:val="-5"/>
                <w:sz w:val="20"/>
              </w:rPr>
              <w:t>2.6</w:t>
            </w:r>
          </w:p>
        </w:tc>
      </w:tr>
      <w:tr w:rsidR="00877A3B" w14:paraId="779B9E57" w14:textId="77777777">
        <w:trPr>
          <w:trHeight w:val="281"/>
        </w:trPr>
        <w:tc>
          <w:tcPr>
            <w:tcW w:w="5026" w:type="dxa"/>
          </w:tcPr>
          <w:p w14:paraId="30FD15F7" w14:textId="77777777" w:rsidR="00877A3B" w:rsidRDefault="00000000">
            <w:pPr>
              <w:pStyle w:val="TableParagraph"/>
              <w:spacing w:before="22"/>
              <w:ind w:left="201"/>
              <w:rPr>
                <w:sz w:val="20"/>
              </w:rPr>
            </w:pPr>
            <w:r>
              <w:rPr>
                <w:sz w:val="20"/>
              </w:rPr>
              <w:t>Special</w:t>
            </w:r>
            <w:r>
              <w:rPr>
                <w:spacing w:val="-14"/>
                <w:sz w:val="20"/>
              </w:rPr>
              <w:t xml:space="preserve"> </w:t>
            </w:r>
            <w:r>
              <w:rPr>
                <w:sz w:val="20"/>
              </w:rPr>
              <w:t>severance</w:t>
            </w:r>
            <w:r>
              <w:rPr>
                <w:spacing w:val="-12"/>
                <w:sz w:val="20"/>
              </w:rPr>
              <w:t xml:space="preserve"> </w:t>
            </w:r>
            <w:r>
              <w:rPr>
                <w:spacing w:val="-2"/>
                <w:sz w:val="20"/>
              </w:rPr>
              <w:t>payments</w:t>
            </w:r>
          </w:p>
        </w:tc>
        <w:tc>
          <w:tcPr>
            <w:tcW w:w="1416" w:type="dxa"/>
          </w:tcPr>
          <w:p w14:paraId="78406863" w14:textId="77777777" w:rsidR="00877A3B" w:rsidRDefault="00000000">
            <w:pPr>
              <w:pStyle w:val="TableParagraph"/>
              <w:spacing w:before="24"/>
              <w:ind w:right="215"/>
              <w:jc w:val="right"/>
              <w:rPr>
                <w:sz w:val="20"/>
              </w:rPr>
            </w:pPr>
            <w:r>
              <w:rPr>
                <w:spacing w:val="-5"/>
                <w:sz w:val="20"/>
              </w:rPr>
              <w:t>67</w:t>
            </w:r>
          </w:p>
        </w:tc>
        <w:tc>
          <w:tcPr>
            <w:tcW w:w="1231" w:type="dxa"/>
          </w:tcPr>
          <w:p w14:paraId="59F19EFD" w14:textId="77777777" w:rsidR="00877A3B" w:rsidRDefault="00000000">
            <w:pPr>
              <w:pStyle w:val="TableParagraph"/>
              <w:spacing w:before="24"/>
              <w:ind w:right="93"/>
              <w:jc w:val="right"/>
              <w:rPr>
                <w:sz w:val="20"/>
              </w:rPr>
            </w:pPr>
            <w:r>
              <w:rPr>
                <w:spacing w:val="-5"/>
                <w:sz w:val="20"/>
              </w:rPr>
              <w:t>2.5</w:t>
            </w:r>
          </w:p>
        </w:tc>
        <w:tc>
          <w:tcPr>
            <w:tcW w:w="89" w:type="dxa"/>
          </w:tcPr>
          <w:p w14:paraId="256D4806" w14:textId="77777777" w:rsidR="00877A3B" w:rsidRDefault="00877A3B">
            <w:pPr>
              <w:pStyle w:val="TableParagraph"/>
              <w:rPr>
                <w:rFonts w:ascii="Times New Roman"/>
                <w:sz w:val="18"/>
              </w:rPr>
            </w:pPr>
          </w:p>
        </w:tc>
        <w:tc>
          <w:tcPr>
            <w:tcW w:w="1431" w:type="dxa"/>
          </w:tcPr>
          <w:p w14:paraId="6C70C82C" w14:textId="77777777" w:rsidR="00877A3B" w:rsidRDefault="00000000">
            <w:pPr>
              <w:pStyle w:val="TableParagraph"/>
              <w:spacing w:before="24"/>
              <w:ind w:right="230"/>
              <w:jc w:val="right"/>
              <w:rPr>
                <w:sz w:val="20"/>
              </w:rPr>
            </w:pPr>
            <w:r>
              <w:rPr>
                <w:spacing w:val="-5"/>
                <w:sz w:val="20"/>
              </w:rPr>
              <w:t>51</w:t>
            </w:r>
          </w:p>
        </w:tc>
        <w:tc>
          <w:tcPr>
            <w:tcW w:w="1245" w:type="dxa"/>
          </w:tcPr>
          <w:p w14:paraId="3DBC3074" w14:textId="77777777" w:rsidR="00877A3B" w:rsidRDefault="00000000">
            <w:pPr>
              <w:pStyle w:val="TableParagraph"/>
              <w:spacing w:before="24"/>
              <w:ind w:right="93"/>
              <w:jc w:val="right"/>
              <w:rPr>
                <w:sz w:val="20"/>
              </w:rPr>
            </w:pPr>
            <w:r>
              <w:rPr>
                <w:spacing w:val="-5"/>
                <w:sz w:val="20"/>
              </w:rPr>
              <w:t>0.9</w:t>
            </w:r>
          </w:p>
        </w:tc>
      </w:tr>
      <w:tr w:rsidR="00877A3B" w14:paraId="7C01D849" w14:textId="77777777">
        <w:trPr>
          <w:trHeight w:val="255"/>
        </w:trPr>
        <w:tc>
          <w:tcPr>
            <w:tcW w:w="5026" w:type="dxa"/>
          </w:tcPr>
          <w:p w14:paraId="28166565" w14:textId="77777777" w:rsidR="00877A3B" w:rsidRDefault="00000000">
            <w:pPr>
              <w:pStyle w:val="TableParagraph"/>
              <w:spacing w:before="20" w:line="215" w:lineRule="exact"/>
              <w:ind w:left="201"/>
              <w:rPr>
                <w:sz w:val="20"/>
              </w:rPr>
            </w:pPr>
            <w:r>
              <w:rPr>
                <w:spacing w:val="-2"/>
                <w:sz w:val="20"/>
              </w:rPr>
              <w:t>Ex-gratia</w:t>
            </w:r>
            <w:r>
              <w:rPr>
                <w:spacing w:val="1"/>
                <w:sz w:val="20"/>
              </w:rPr>
              <w:t xml:space="preserve"> </w:t>
            </w:r>
            <w:r>
              <w:rPr>
                <w:spacing w:val="-2"/>
                <w:sz w:val="20"/>
              </w:rPr>
              <w:t>payments</w:t>
            </w:r>
          </w:p>
        </w:tc>
        <w:tc>
          <w:tcPr>
            <w:tcW w:w="1416" w:type="dxa"/>
            <w:tcBorders>
              <w:bottom w:val="single" w:sz="8" w:space="0" w:color="000000"/>
            </w:tcBorders>
          </w:tcPr>
          <w:p w14:paraId="7E3C9BD8" w14:textId="77777777" w:rsidR="00877A3B" w:rsidRDefault="00000000">
            <w:pPr>
              <w:pStyle w:val="TableParagraph"/>
              <w:spacing w:before="23" w:line="213" w:lineRule="exact"/>
              <w:ind w:right="216"/>
              <w:jc w:val="right"/>
              <w:rPr>
                <w:sz w:val="20"/>
              </w:rPr>
            </w:pPr>
            <w:r>
              <w:rPr>
                <w:spacing w:val="-2"/>
                <w:sz w:val="20"/>
              </w:rPr>
              <w:t>7,428</w:t>
            </w:r>
          </w:p>
        </w:tc>
        <w:tc>
          <w:tcPr>
            <w:tcW w:w="1231" w:type="dxa"/>
            <w:tcBorders>
              <w:bottom w:val="single" w:sz="8" w:space="0" w:color="000000"/>
            </w:tcBorders>
          </w:tcPr>
          <w:p w14:paraId="7633AA99" w14:textId="77777777" w:rsidR="00877A3B" w:rsidRDefault="00000000">
            <w:pPr>
              <w:pStyle w:val="TableParagraph"/>
              <w:spacing w:before="23" w:line="213" w:lineRule="exact"/>
              <w:ind w:right="93"/>
              <w:jc w:val="right"/>
              <w:rPr>
                <w:sz w:val="20"/>
              </w:rPr>
            </w:pPr>
            <w:r>
              <w:rPr>
                <w:spacing w:val="-4"/>
                <w:sz w:val="20"/>
              </w:rPr>
              <w:t>12.5</w:t>
            </w:r>
          </w:p>
        </w:tc>
        <w:tc>
          <w:tcPr>
            <w:tcW w:w="89" w:type="dxa"/>
          </w:tcPr>
          <w:p w14:paraId="3724969C" w14:textId="77777777" w:rsidR="00877A3B" w:rsidRDefault="00877A3B">
            <w:pPr>
              <w:pStyle w:val="TableParagraph"/>
              <w:rPr>
                <w:rFonts w:ascii="Times New Roman"/>
                <w:sz w:val="18"/>
              </w:rPr>
            </w:pPr>
          </w:p>
        </w:tc>
        <w:tc>
          <w:tcPr>
            <w:tcW w:w="1431" w:type="dxa"/>
            <w:tcBorders>
              <w:bottom w:val="single" w:sz="8" w:space="0" w:color="000000"/>
            </w:tcBorders>
          </w:tcPr>
          <w:p w14:paraId="11B2AF39" w14:textId="77777777" w:rsidR="00877A3B" w:rsidRDefault="00000000">
            <w:pPr>
              <w:pStyle w:val="TableParagraph"/>
              <w:spacing w:before="23" w:line="213" w:lineRule="exact"/>
              <w:ind w:right="230"/>
              <w:jc w:val="right"/>
              <w:rPr>
                <w:sz w:val="20"/>
              </w:rPr>
            </w:pPr>
            <w:r>
              <w:rPr>
                <w:spacing w:val="-2"/>
                <w:sz w:val="20"/>
              </w:rPr>
              <w:t>6,578</w:t>
            </w:r>
          </w:p>
        </w:tc>
        <w:tc>
          <w:tcPr>
            <w:tcW w:w="1245" w:type="dxa"/>
            <w:tcBorders>
              <w:bottom w:val="single" w:sz="8" w:space="0" w:color="000000"/>
            </w:tcBorders>
          </w:tcPr>
          <w:p w14:paraId="0EF8DB4D" w14:textId="77777777" w:rsidR="00877A3B" w:rsidRDefault="00000000">
            <w:pPr>
              <w:pStyle w:val="TableParagraph"/>
              <w:spacing w:before="23" w:line="213" w:lineRule="exact"/>
              <w:ind w:right="93"/>
              <w:jc w:val="right"/>
              <w:rPr>
                <w:sz w:val="20"/>
              </w:rPr>
            </w:pPr>
            <w:r>
              <w:rPr>
                <w:spacing w:val="-4"/>
                <w:sz w:val="20"/>
              </w:rPr>
              <w:t>12.1</w:t>
            </w:r>
          </w:p>
        </w:tc>
      </w:tr>
      <w:tr w:rsidR="00877A3B" w14:paraId="12FB0110" w14:textId="77777777">
        <w:trPr>
          <w:trHeight w:val="243"/>
        </w:trPr>
        <w:tc>
          <w:tcPr>
            <w:tcW w:w="5026" w:type="dxa"/>
          </w:tcPr>
          <w:p w14:paraId="6DD35503" w14:textId="77777777" w:rsidR="00877A3B" w:rsidRDefault="00000000">
            <w:pPr>
              <w:pStyle w:val="TableParagraph"/>
              <w:spacing w:before="4" w:line="220" w:lineRule="exact"/>
              <w:ind w:left="50"/>
              <w:rPr>
                <w:b/>
                <w:sz w:val="20"/>
              </w:rPr>
            </w:pPr>
            <w:r>
              <w:rPr>
                <w:b/>
                <w:sz w:val="20"/>
              </w:rPr>
              <w:t>Total</w:t>
            </w:r>
            <w:r>
              <w:rPr>
                <w:b/>
                <w:spacing w:val="-9"/>
                <w:sz w:val="20"/>
              </w:rPr>
              <w:t xml:space="preserve"> </w:t>
            </w:r>
            <w:r>
              <w:rPr>
                <w:b/>
                <w:sz w:val="20"/>
              </w:rPr>
              <w:t>special</w:t>
            </w:r>
            <w:r>
              <w:rPr>
                <w:b/>
                <w:spacing w:val="-9"/>
                <w:sz w:val="20"/>
              </w:rPr>
              <w:t xml:space="preserve"> </w:t>
            </w:r>
            <w:r>
              <w:rPr>
                <w:b/>
                <w:spacing w:val="-2"/>
                <w:sz w:val="20"/>
              </w:rPr>
              <w:t>payments</w:t>
            </w:r>
          </w:p>
        </w:tc>
        <w:tc>
          <w:tcPr>
            <w:tcW w:w="1416" w:type="dxa"/>
            <w:tcBorders>
              <w:top w:val="single" w:sz="8" w:space="0" w:color="000000"/>
              <w:bottom w:val="single" w:sz="8" w:space="0" w:color="000000"/>
            </w:tcBorders>
          </w:tcPr>
          <w:p w14:paraId="5F7154E4" w14:textId="77777777" w:rsidR="00877A3B" w:rsidRDefault="00000000">
            <w:pPr>
              <w:pStyle w:val="TableParagraph"/>
              <w:spacing w:before="16" w:line="225" w:lineRule="exact"/>
              <w:ind w:right="216"/>
              <w:jc w:val="right"/>
              <w:rPr>
                <w:b/>
                <w:sz w:val="20"/>
              </w:rPr>
            </w:pPr>
            <w:r>
              <w:rPr>
                <w:b/>
                <w:spacing w:val="-2"/>
                <w:sz w:val="20"/>
              </w:rPr>
              <w:t>7,942</w:t>
            </w:r>
          </w:p>
        </w:tc>
        <w:tc>
          <w:tcPr>
            <w:tcW w:w="1231" w:type="dxa"/>
            <w:tcBorders>
              <w:top w:val="single" w:sz="8" w:space="0" w:color="000000"/>
              <w:bottom w:val="single" w:sz="8" w:space="0" w:color="000000"/>
            </w:tcBorders>
          </w:tcPr>
          <w:p w14:paraId="19D291F6" w14:textId="77777777" w:rsidR="00877A3B" w:rsidRDefault="00000000">
            <w:pPr>
              <w:pStyle w:val="TableParagraph"/>
              <w:spacing w:before="16" w:line="225" w:lineRule="exact"/>
              <w:ind w:right="93"/>
              <w:jc w:val="right"/>
              <w:rPr>
                <w:b/>
                <w:sz w:val="20"/>
              </w:rPr>
            </w:pPr>
            <w:r>
              <w:rPr>
                <w:b/>
                <w:spacing w:val="-4"/>
                <w:sz w:val="20"/>
              </w:rPr>
              <w:t>18.8</w:t>
            </w:r>
          </w:p>
        </w:tc>
        <w:tc>
          <w:tcPr>
            <w:tcW w:w="89" w:type="dxa"/>
          </w:tcPr>
          <w:p w14:paraId="3E3649C2" w14:textId="77777777" w:rsidR="00877A3B" w:rsidRDefault="00877A3B">
            <w:pPr>
              <w:pStyle w:val="TableParagraph"/>
              <w:rPr>
                <w:rFonts w:ascii="Times New Roman"/>
                <w:sz w:val="16"/>
              </w:rPr>
            </w:pPr>
          </w:p>
        </w:tc>
        <w:tc>
          <w:tcPr>
            <w:tcW w:w="1431" w:type="dxa"/>
            <w:tcBorders>
              <w:top w:val="single" w:sz="8" w:space="0" w:color="000000"/>
              <w:bottom w:val="single" w:sz="8" w:space="0" w:color="000000"/>
            </w:tcBorders>
          </w:tcPr>
          <w:p w14:paraId="43B86494" w14:textId="77777777" w:rsidR="00877A3B" w:rsidRDefault="00000000">
            <w:pPr>
              <w:pStyle w:val="TableParagraph"/>
              <w:spacing w:before="16" w:line="225" w:lineRule="exact"/>
              <w:ind w:right="230"/>
              <w:jc w:val="right"/>
              <w:rPr>
                <w:b/>
                <w:sz w:val="20"/>
              </w:rPr>
            </w:pPr>
            <w:r>
              <w:rPr>
                <w:b/>
                <w:spacing w:val="-2"/>
                <w:sz w:val="20"/>
              </w:rPr>
              <w:t>7,044</w:t>
            </w:r>
          </w:p>
        </w:tc>
        <w:tc>
          <w:tcPr>
            <w:tcW w:w="1245" w:type="dxa"/>
            <w:tcBorders>
              <w:top w:val="single" w:sz="8" w:space="0" w:color="000000"/>
              <w:bottom w:val="single" w:sz="8" w:space="0" w:color="000000"/>
            </w:tcBorders>
          </w:tcPr>
          <w:p w14:paraId="13F75816" w14:textId="77777777" w:rsidR="00877A3B" w:rsidRDefault="00000000">
            <w:pPr>
              <w:pStyle w:val="TableParagraph"/>
              <w:spacing w:before="16" w:line="225" w:lineRule="exact"/>
              <w:ind w:right="93"/>
              <w:jc w:val="right"/>
              <w:rPr>
                <w:b/>
                <w:sz w:val="20"/>
              </w:rPr>
            </w:pPr>
            <w:r>
              <w:rPr>
                <w:b/>
                <w:spacing w:val="-4"/>
                <w:sz w:val="20"/>
              </w:rPr>
              <w:t>17.0</w:t>
            </w:r>
          </w:p>
        </w:tc>
      </w:tr>
      <w:tr w:rsidR="00877A3B" w14:paraId="56BAF868" w14:textId="77777777">
        <w:trPr>
          <w:trHeight w:val="257"/>
        </w:trPr>
        <w:tc>
          <w:tcPr>
            <w:tcW w:w="5026" w:type="dxa"/>
          </w:tcPr>
          <w:p w14:paraId="426477B6" w14:textId="77777777" w:rsidR="00877A3B" w:rsidRDefault="00000000">
            <w:pPr>
              <w:pStyle w:val="TableParagraph"/>
              <w:spacing w:line="213" w:lineRule="exact"/>
              <w:ind w:left="50"/>
              <w:rPr>
                <w:b/>
                <w:sz w:val="20"/>
              </w:rPr>
            </w:pPr>
            <w:r>
              <w:rPr>
                <w:b/>
                <w:sz w:val="20"/>
              </w:rPr>
              <w:t>Total</w:t>
            </w:r>
            <w:r>
              <w:rPr>
                <w:b/>
                <w:spacing w:val="-8"/>
                <w:sz w:val="20"/>
              </w:rPr>
              <w:t xml:space="preserve"> </w:t>
            </w:r>
            <w:r>
              <w:rPr>
                <w:b/>
                <w:sz w:val="20"/>
              </w:rPr>
              <w:t>losses</w:t>
            </w:r>
            <w:r>
              <w:rPr>
                <w:b/>
                <w:spacing w:val="-8"/>
                <w:sz w:val="20"/>
              </w:rPr>
              <w:t xml:space="preserve"> </w:t>
            </w:r>
            <w:r>
              <w:rPr>
                <w:b/>
                <w:sz w:val="20"/>
              </w:rPr>
              <w:t>and</w:t>
            </w:r>
            <w:r>
              <w:rPr>
                <w:b/>
                <w:spacing w:val="-6"/>
                <w:sz w:val="20"/>
              </w:rPr>
              <w:t xml:space="preserve"> </w:t>
            </w:r>
            <w:r>
              <w:rPr>
                <w:b/>
                <w:sz w:val="20"/>
              </w:rPr>
              <w:t>special</w:t>
            </w:r>
            <w:r>
              <w:rPr>
                <w:b/>
                <w:spacing w:val="-7"/>
                <w:sz w:val="20"/>
              </w:rPr>
              <w:t xml:space="preserve"> </w:t>
            </w:r>
            <w:r>
              <w:rPr>
                <w:b/>
                <w:spacing w:val="-2"/>
                <w:sz w:val="20"/>
              </w:rPr>
              <w:t>payments</w:t>
            </w:r>
          </w:p>
        </w:tc>
        <w:tc>
          <w:tcPr>
            <w:tcW w:w="1416" w:type="dxa"/>
            <w:tcBorders>
              <w:top w:val="single" w:sz="8" w:space="0" w:color="000000"/>
              <w:bottom w:val="double" w:sz="8" w:space="0" w:color="000000"/>
            </w:tcBorders>
          </w:tcPr>
          <w:p w14:paraId="23516419" w14:textId="77777777" w:rsidR="00877A3B" w:rsidRDefault="00000000">
            <w:pPr>
              <w:pStyle w:val="TableParagraph"/>
              <w:spacing w:line="221" w:lineRule="exact"/>
              <w:ind w:right="216"/>
              <w:jc w:val="right"/>
              <w:rPr>
                <w:b/>
                <w:sz w:val="20"/>
              </w:rPr>
            </w:pPr>
            <w:r>
              <w:rPr>
                <w:b/>
                <w:spacing w:val="-2"/>
                <w:sz w:val="20"/>
              </w:rPr>
              <w:t>54,813</w:t>
            </w:r>
          </w:p>
        </w:tc>
        <w:tc>
          <w:tcPr>
            <w:tcW w:w="1231" w:type="dxa"/>
            <w:tcBorders>
              <w:top w:val="single" w:sz="8" w:space="0" w:color="000000"/>
              <w:bottom w:val="double" w:sz="8" w:space="0" w:color="000000"/>
            </w:tcBorders>
          </w:tcPr>
          <w:p w14:paraId="0479EAE7" w14:textId="77777777" w:rsidR="00877A3B" w:rsidRDefault="00000000">
            <w:pPr>
              <w:pStyle w:val="TableParagraph"/>
              <w:spacing w:line="221" w:lineRule="exact"/>
              <w:ind w:right="93"/>
              <w:jc w:val="right"/>
              <w:rPr>
                <w:b/>
                <w:sz w:val="20"/>
              </w:rPr>
            </w:pPr>
            <w:r>
              <w:rPr>
                <w:b/>
                <w:spacing w:val="-2"/>
                <w:sz w:val="20"/>
              </w:rPr>
              <w:t>134.2</w:t>
            </w:r>
          </w:p>
        </w:tc>
        <w:tc>
          <w:tcPr>
            <w:tcW w:w="89" w:type="dxa"/>
          </w:tcPr>
          <w:p w14:paraId="54354EE6" w14:textId="77777777" w:rsidR="00877A3B" w:rsidRDefault="00877A3B">
            <w:pPr>
              <w:pStyle w:val="TableParagraph"/>
              <w:rPr>
                <w:rFonts w:ascii="Times New Roman"/>
                <w:sz w:val="18"/>
              </w:rPr>
            </w:pPr>
          </w:p>
        </w:tc>
        <w:tc>
          <w:tcPr>
            <w:tcW w:w="1431" w:type="dxa"/>
            <w:tcBorders>
              <w:top w:val="single" w:sz="8" w:space="0" w:color="000000"/>
              <w:bottom w:val="double" w:sz="8" w:space="0" w:color="000000"/>
            </w:tcBorders>
          </w:tcPr>
          <w:p w14:paraId="1C20A320" w14:textId="77777777" w:rsidR="00877A3B" w:rsidRDefault="00000000">
            <w:pPr>
              <w:pStyle w:val="TableParagraph"/>
              <w:spacing w:line="221" w:lineRule="exact"/>
              <w:ind w:right="230"/>
              <w:jc w:val="right"/>
              <w:rPr>
                <w:b/>
                <w:sz w:val="20"/>
              </w:rPr>
            </w:pPr>
            <w:r>
              <w:rPr>
                <w:b/>
                <w:spacing w:val="-2"/>
                <w:sz w:val="20"/>
              </w:rPr>
              <w:t>46,679</w:t>
            </w:r>
          </w:p>
        </w:tc>
        <w:tc>
          <w:tcPr>
            <w:tcW w:w="1245" w:type="dxa"/>
            <w:tcBorders>
              <w:top w:val="single" w:sz="8" w:space="0" w:color="000000"/>
              <w:bottom w:val="double" w:sz="8" w:space="0" w:color="000000"/>
            </w:tcBorders>
          </w:tcPr>
          <w:p w14:paraId="2B1EC6BD" w14:textId="77777777" w:rsidR="00877A3B" w:rsidRDefault="00000000">
            <w:pPr>
              <w:pStyle w:val="TableParagraph"/>
              <w:spacing w:line="221" w:lineRule="exact"/>
              <w:ind w:right="93"/>
              <w:jc w:val="right"/>
              <w:rPr>
                <w:b/>
                <w:sz w:val="20"/>
              </w:rPr>
            </w:pPr>
            <w:r>
              <w:rPr>
                <w:b/>
                <w:spacing w:val="-2"/>
                <w:sz w:val="20"/>
              </w:rPr>
              <w:t>114.1</w:t>
            </w:r>
          </w:p>
        </w:tc>
      </w:tr>
    </w:tbl>
    <w:p w14:paraId="5DD88D03" w14:textId="77777777" w:rsidR="00877A3B" w:rsidRDefault="00877A3B">
      <w:pPr>
        <w:pStyle w:val="BodyText"/>
        <w:rPr>
          <w:sz w:val="20"/>
        </w:rPr>
      </w:pPr>
    </w:p>
    <w:p w14:paraId="57A6A71F" w14:textId="77777777" w:rsidR="00877A3B" w:rsidRDefault="00877A3B">
      <w:pPr>
        <w:pStyle w:val="BodyText"/>
        <w:spacing w:before="165"/>
        <w:rPr>
          <w:sz w:val="20"/>
        </w:rPr>
      </w:pPr>
    </w:p>
    <w:p w14:paraId="2F6633D8" w14:textId="77777777" w:rsidR="00877A3B" w:rsidRDefault="00000000">
      <w:pPr>
        <w:spacing w:before="1" w:line="256" w:lineRule="auto"/>
        <w:ind w:left="161" w:right="431"/>
        <w:rPr>
          <w:sz w:val="20"/>
        </w:rPr>
      </w:pPr>
      <w:r>
        <w:rPr>
          <w:sz w:val="20"/>
        </w:rPr>
        <w:t>The</w:t>
      </w:r>
      <w:r>
        <w:rPr>
          <w:spacing w:val="-6"/>
          <w:sz w:val="20"/>
        </w:rPr>
        <w:t xml:space="preserve"> </w:t>
      </w:r>
      <w:r>
        <w:rPr>
          <w:sz w:val="20"/>
        </w:rPr>
        <w:t>total</w:t>
      </w:r>
      <w:r>
        <w:rPr>
          <w:spacing w:val="-6"/>
          <w:sz w:val="20"/>
        </w:rPr>
        <w:t xml:space="preserve"> </w:t>
      </w:r>
      <w:r>
        <w:rPr>
          <w:sz w:val="20"/>
        </w:rPr>
        <w:t>losses</w:t>
      </w:r>
      <w:r>
        <w:rPr>
          <w:spacing w:val="-4"/>
          <w:sz w:val="20"/>
        </w:rPr>
        <w:t xml:space="preserve"> </w:t>
      </w:r>
      <w:r>
        <w:rPr>
          <w:sz w:val="20"/>
        </w:rPr>
        <w:t>disclosed</w:t>
      </w:r>
      <w:r>
        <w:rPr>
          <w:spacing w:val="-6"/>
          <w:sz w:val="20"/>
        </w:rPr>
        <w:t xml:space="preserve"> </w:t>
      </w:r>
      <w:r>
        <w:rPr>
          <w:sz w:val="20"/>
        </w:rPr>
        <w:t>here</w:t>
      </w:r>
      <w:r>
        <w:rPr>
          <w:spacing w:val="-5"/>
          <w:sz w:val="20"/>
        </w:rPr>
        <w:t xml:space="preserve"> </w:t>
      </w:r>
      <w:r>
        <w:rPr>
          <w:sz w:val="20"/>
        </w:rPr>
        <w:t>are</w:t>
      </w:r>
      <w:r>
        <w:rPr>
          <w:spacing w:val="-5"/>
          <w:sz w:val="20"/>
        </w:rPr>
        <w:t xml:space="preserve"> </w:t>
      </w:r>
      <w:r>
        <w:rPr>
          <w:sz w:val="20"/>
        </w:rPr>
        <w:t>higher</w:t>
      </w:r>
      <w:r>
        <w:rPr>
          <w:spacing w:val="-5"/>
          <w:sz w:val="20"/>
        </w:rPr>
        <w:t xml:space="preserve"> </w:t>
      </w:r>
      <w:r>
        <w:rPr>
          <w:sz w:val="20"/>
        </w:rPr>
        <w:t>than</w:t>
      </w:r>
      <w:r>
        <w:rPr>
          <w:spacing w:val="-6"/>
          <w:sz w:val="20"/>
        </w:rPr>
        <w:t xml:space="preserve"> </w:t>
      </w:r>
      <w:r>
        <w:rPr>
          <w:sz w:val="20"/>
        </w:rPr>
        <w:t>the</w:t>
      </w:r>
      <w:r>
        <w:rPr>
          <w:spacing w:val="-5"/>
          <w:sz w:val="20"/>
        </w:rPr>
        <w:t xml:space="preserve"> </w:t>
      </w:r>
      <w:r>
        <w:rPr>
          <w:sz w:val="20"/>
        </w:rPr>
        <w:t>amounts</w:t>
      </w:r>
      <w:r>
        <w:rPr>
          <w:spacing w:val="-4"/>
          <w:sz w:val="20"/>
        </w:rPr>
        <w:t xml:space="preserve"> </w:t>
      </w:r>
      <w:r>
        <w:rPr>
          <w:sz w:val="20"/>
        </w:rPr>
        <w:t>included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line</w:t>
      </w:r>
      <w:r>
        <w:rPr>
          <w:spacing w:val="-6"/>
          <w:sz w:val="20"/>
        </w:rPr>
        <w:t xml:space="preserve"> </w:t>
      </w:r>
      <w:r>
        <w:rPr>
          <w:sz w:val="20"/>
        </w:rPr>
        <w:t>‘Losses,</w:t>
      </w:r>
      <w:r>
        <w:rPr>
          <w:spacing w:val="-5"/>
          <w:sz w:val="20"/>
        </w:rPr>
        <w:t xml:space="preserve"> </w:t>
      </w:r>
      <w:r>
        <w:rPr>
          <w:sz w:val="20"/>
        </w:rPr>
        <w:t>ex</w:t>
      </w:r>
      <w:r>
        <w:rPr>
          <w:spacing w:val="-4"/>
          <w:sz w:val="20"/>
        </w:rPr>
        <w:t xml:space="preserve"> </w:t>
      </w:r>
      <w:r>
        <w:rPr>
          <w:sz w:val="20"/>
        </w:rPr>
        <w:t>gratia</w:t>
      </w:r>
      <w:r>
        <w:rPr>
          <w:spacing w:val="-5"/>
          <w:sz w:val="20"/>
        </w:rPr>
        <w:t xml:space="preserve"> </w:t>
      </w:r>
      <w:r>
        <w:rPr>
          <w:sz w:val="20"/>
        </w:rPr>
        <w:t>&amp;</w:t>
      </w:r>
      <w:r>
        <w:rPr>
          <w:spacing w:val="-6"/>
          <w:sz w:val="20"/>
        </w:rPr>
        <w:t xml:space="preserve"> </w:t>
      </w:r>
      <w:r>
        <w:rPr>
          <w:sz w:val="20"/>
        </w:rPr>
        <w:t>special payments’ in note 7.1 as NHS providers include some losses in other lines within that note.</w:t>
      </w:r>
    </w:p>
    <w:p w14:paraId="7EDFA84D" w14:textId="77777777" w:rsidR="00877A3B" w:rsidRDefault="00000000">
      <w:pPr>
        <w:spacing w:before="139"/>
        <w:ind w:left="161"/>
        <w:rPr>
          <w:sz w:val="20"/>
        </w:rPr>
      </w:pPr>
      <w:r>
        <w:rPr>
          <w:sz w:val="20"/>
        </w:rPr>
        <w:t>HM</w:t>
      </w:r>
      <w:r>
        <w:rPr>
          <w:spacing w:val="-9"/>
          <w:sz w:val="20"/>
        </w:rPr>
        <w:t xml:space="preserve"> </w:t>
      </w:r>
      <w:r>
        <w:rPr>
          <w:sz w:val="20"/>
        </w:rPr>
        <w:t>Treasury</w:t>
      </w:r>
      <w:r>
        <w:rPr>
          <w:spacing w:val="-13"/>
          <w:sz w:val="20"/>
        </w:rPr>
        <w:t xml:space="preserve"> </w:t>
      </w:r>
      <w:r>
        <w:rPr>
          <w:sz w:val="20"/>
        </w:rPr>
        <w:t>requires</w:t>
      </w:r>
      <w:r>
        <w:rPr>
          <w:spacing w:val="-8"/>
          <w:sz w:val="20"/>
        </w:rPr>
        <w:t xml:space="preserve"> </w:t>
      </w:r>
      <w:r>
        <w:rPr>
          <w:sz w:val="20"/>
        </w:rPr>
        <w:t>disclosure</w:t>
      </w:r>
      <w:r>
        <w:rPr>
          <w:spacing w:val="-9"/>
          <w:sz w:val="20"/>
        </w:rPr>
        <w:t xml:space="preserve"> </w:t>
      </w:r>
      <w:r>
        <w:rPr>
          <w:sz w:val="20"/>
        </w:rPr>
        <w:t>of</w:t>
      </w:r>
      <w:r>
        <w:rPr>
          <w:spacing w:val="-7"/>
          <w:sz w:val="20"/>
        </w:rPr>
        <w:t xml:space="preserve"> </w:t>
      </w:r>
      <w:r>
        <w:rPr>
          <w:sz w:val="20"/>
        </w:rPr>
        <w:t>individual</w:t>
      </w:r>
      <w:r>
        <w:rPr>
          <w:spacing w:val="-10"/>
          <w:sz w:val="20"/>
        </w:rPr>
        <w:t xml:space="preserve"> </w:t>
      </w:r>
      <w:r>
        <w:rPr>
          <w:sz w:val="20"/>
        </w:rPr>
        <w:t>losses</w:t>
      </w:r>
      <w:r>
        <w:rPr>
          <w:spacing w:val="-8"/>
          <w:sz w:val="20"/>
        </w:rPr>
        <w:t xml:space="preserve"> </w:t>
      </w:r>
      <w:r>
        <w:rPr>
          <w:sz w:val="20"/>
        </w:rPr>
        <w:t>or</w:t>
      </w:r>
      <w:r>
        <w:rPr>
          <w:spacing w:val="-9"/>
          <w:sz w:val="20"/>
        </w:rPr>
        <w:t xml:space="preserve"> </w:t>
      </w:r>
      <w:r>
        <w:rPr>
          <w:sz w:val="20"/>
        </w:rPr>
        <w:t>special</w:t>
      </w:r>
      <w:r>
        <w:rPr>
          <w:spacing w:val="-10"/>
          <w:sz w:val="20"/>
        </w:rPr>
        <w:t xml:space="preserve"> </w:t>
      </w:r>
      <w:r>
        <w:rPr>
          <w:sz w:val="20"/>
        </w:rPr>
        <w:t>payments</w:t>
      </w:r>
      <w:r>
        <w:rPr>
          <w:spacing w:val="-8"/>
          <w:sz w:val="20"/>
        </w:rPr>
        <w:t xml:space="preserve"> </w:t>
      </w:r>
      <w:r>
        <w:rPr>
          <w:sz w:val="20"/>
        </w:rPr>
        <w:t>in</w:t>
      </w:r>
      <w:r>
        <w:rPr>
          <w:spacing w:val="-8"/>
          <w:sz w:val="20"/>
        </w:rPr>
        <w:t xml:space="preserve"> </w:t>
      </w:r>
      <w:r>
        <w:rPr>
          <w:sz w:val="20"/>
        </w:rPr>
        <w:t>excess</w:t>
      </w:r>
      <w:r>
        <w:rPr>
          <w:spacing w:val="-8"/>
          <w:sz w:val="20"/>
        </w:rPr>
        <w:t xml:space="preserve"> </w:t>
      </w:r>
      <w:r>
        <w:rPr>
          <w:sz w:val="20"/>
        </w:rPr>
        <w:t>of</w:t>
      </w:r>
      <w:r>
        <w:rPr>
          <w:spacing w:val="-8"/>
          <w:sz w:val="20"/>
        </w:rPr>
        <w:t xml:space="preserve"> </w:t>
      </w:r>
      <w:r>
        <w:rPr>
          <w:spacing w:val="-2"/>
          <w:sz w:val="20"/>
        </w:rPr>
        <w:t>£300,000.</w:t>
      </w:r>
    </w:p>
    <w:p w14:paraId="65489312" w14:textId="77777777" w:rsidR="00877A3B" w:rsidRDefault="00877A3B">
      <w:pPr>
        <w:rPr>
          <w:sz w:val="20"/>
        </w:rPr>
        <w:sectPr w:rsidR="00877A3B">
          <w:headerReference w:type="default" r:id="rId127"/>
          <w:footerReference w:type="default" r:id="rId128"/>
          <w:pgSz w:w="11910" w:h="16840"/>
          <w:pgMar w:top="920" w:right="566" w:bottom="680" w:left="566" w:header="712" w:footer="489" w:gutter="0"/>
          <w:cols w:space="720"/>
        </w:sectPr>
      </w:pPr>
    </w:p>
    <w:p w14:paraId="2C3F188B" w14:textId="77777777" w:rsidR="00877A3B" w:rsidRDefault="00877A3B">
      <w:pPr>
        <w:pStyle w:val="BodyText"/>
        <w:spacing w:before="10"/>
        <w:rPr>
          <w:sz w:val="14"/>
        </w:rPr>
      </w:pPr>
    </w:p>
    <w:tbl>
      <w:tblPr>
        <w:tblW w:w="0" w:type="auto"/>
        <w:tblInd w:w="118" w:type="dxa"/>
        <w:tblLayout w:type="fixed"/>
        <w:tblCellMar>
          <w:left w:w="0" w:type="dxa"/>
          <w:right w:w="0" w:type="dxa"/>
        </w:tblCellMar>
        <w:tblLook w:val="01E0" w:firstRow="1" w:lastRow="1" w:firstColumn="1" w:lastColumn="1" w:noHBand="0" w:noVBand="0"/>
      </w:tblPr>
      <w:tblGrid>
        <w:gridCol w:w="192"/>
        <w:gridCol w:w="276"/>
        <w:gridCol w:w="9911"/>
      </w:tblGrid>
      <w:tr w:rsidR="00877A3B" w14:paraId="2FBC6ACE" w14:textId="77777777">
        <w:trPr>
          <w:trHeight w:val="256"/>
        </w:trPr>
        <w:tc>
          <w:tcPr>
            <w:tcW w:w="10379" w:type="dxa"/>
            <w:gridSpan w:val="3"/>
          </w:tcPr>
          <w:p w14:paraId="0B9D61C5" w14:textId="77777777" w:rsidR="00877A3B" w:rsidRDefault="00000000">
            <w:pPr>
              <w:pStyle w:val="TableParagraph"/>
              <w:spacing w:line="223" w:lineRule="exact"/>
              <w:ind w:left="50"/>
              <w:rPr>
                <w:sz w:val="20"/>
              </w:rPr>
            </w:pPr>
            <w:r>
              <w:rPr>
                <w:sz w:val="20"/>
              </w:rPr>
              <w:t>In</w:t>
            </w:r>
            <w:r>
              <w:rPr>
                <w:spacing w:val="-10"/>
                <w:sz w:val="20"/>
              </w:rPr>
              <w:t xml:space="preserve"> </w:t>
            </w:r>
            <w:r>
              <w:rPr>
                <w:sz w:val="20"/>
              </w:rPr>
              <w:t>2024/25</w:t>
            </w:r>
            <w:r>
              <w:rPr>
                <w:spacing w:val="-9"/>
                <w:sz w:val="20"/>
              </w:rPr>
              <w:t xml:space="preserve"> </w:t>
            </w:r>
            <w:r>
              <w:rPr>
                <w:sz w:val="20"/>
              </w:rPr>
              <w:t>12</w:t>
            </w:r>
            <w:r>
              <w:rPr>
                <w:spacing w:val="-9"/>
                <w:sz w:val="20"/>
              </w:rPr>
              <w:t xml:space="preserve"> </w:t>
            </w:r>
            <w:r>
              <w:rPr>
                <w:sz w:val="20"/>
              </w:rPr>
              <w:t>trusts</w:t>
            </w:r>
            <w:r>
              <w:rPr>
                <w:spacing w:val="-8"/>
                <w:sz w:val="20"/>
              </w:rPr>
              <w:t xml:space="preserve"> </w:t>
            </w:r>
            <w:r>
              <w:rPr>
                <w:sz w:val="20"/>
              </w:rPr>
              <w:t>reported</w:t>
            </w:r>
            <w:r>
              <w:rPr>
                <w:spacing w:val="-10"/>
                <w:sz w:val="20"/>
              </w:rPr>
              <w:t xml:space="preserve"> </w:t>
            </w:r>
            <w:r>
              <w:rPr>
                <w:sz w:val="20"/>
              </w:rPr>
              <w:t>15</w:t>
            </w:r>
            <w:r>
              <w:rPr>
                <w:spacing w:val="-9"/>
                <w:sz w:val="20"/>
              </w:rPr>
              <w:t xml:space="preserve"> </w:t>
            </w:r>
            <w:r>
              <w:rPr>
                <w:sz w:val="20"/>
              </w:rPr>
              <w:t>individual</w:t>
            </w:r>
            <w:r>
              <w:rPr>
                <w:spacing w:val="-10"/>
                <w:sz w:val="20"/>
              </w:rPr>
              <w:t xml:space="preserve"> </w:t>
            </w:r>
            <w:r>
              <w:rPr>
                <w:sz w:val="20"/>
              </w:rPr>
              <w:t>losses</w:t>
            </w:r>
            <w:r>
              <w:rPr>
                <w:spacing w:val="-8"/>
                <w:sz w:val="20"/>
              </w:rPr>
              <w:t xml:space="preserve"> </w:t>
            </w:r>
            <w:r>
              <w:rPr>
                <w:sz w:val="20"/>
              </w:rPr>
              <w:t>in</w:t>
            </w:r>
            <w:r>
              <w:rPr>
                <w:spacing w:val="-9"/>
                <w:sz w:val="20"/>
              </w:rPr>
              <w:t xml:space="preserve"> </w:t>
            </w:r>
            <w:r>
              <w:rPr>
                <w:sz w:val="20"/>
              </w:rPr>
              <w:t>excess</w:t>
            </w:r>
            <w:r>
              <w:rPr>
                <w:spacing w:val="-9"/>
                <w:sz w:val="20"/>
              </w:rPr>
              <w:t xml:space="preserve"> </w:t>
            </w:r>
            <w:r>
              <w:rPr>
                <w:sz w:val="20"/>
              </w:rPr>
              <w:t>of</w:t>
            </w:r>
            <w:r>
              <w:rPr>
                <w:spacing w:val="-7"/>
                <w:sz w:val="20"/>
              </w:rPr>
              <w:t xml:space="preserve"> </w:t>
            </w:r>
            <w:r>
              <w:rPr>
                <w:sz w:val="20"/>
              </w:rPr>
              <w:t>£0.3</w:t>
            </w:r>
            <w:r>
              <w:rPr>
                <w:spacing w:val="-9"/>
                <w:sz w:val="20"/>
              </w:rPr>
              <w:t xml:space="preserve"> </w:t>
            </w:r>
            <w:r>
              <w:rPr>
                <w:sz w:val="20"/>
              </w:rPr>
              <w:t>million,</w:t>
            </w:r>
            <w:r>
              <w:rPr>
                <w:spacing w:val="-9"/>
                <w:sz w:val="20"/>
              </w:rPr>
              <w:t xml:space="preserve"> </w:t>
            </w:r>
            <w:proofErr w:type="spellStart"/>
            <w:r>
              <w:rPr>
                <w:sz w:val="20"/>
              </w:rPr>
              <w:t>totalling</w:t>
            </w:r>
            <w:proofErr w:type="spellEnd"/>
            <w:r>
              <w:rPr>
                <w:spacing w:val="-10"/>
                <w:sz w:val="20"/>
              </w:rPr>
              <w:t xml:space="preserve"> </w:t>
            </w:r>
            <w:r>
              <w:rPr>
                <w:spacing w:val="-2"/>
                <w:sz w:val="20"/>
              </w:rPr>
              <w:t>£9.7million:</w:t>
            </w:r>
          </w:p>
        </w:tc>
      </w:tr>
      <w:tr w:rsidR="00877A3B" w14:paraId="616E2366" w14:textId="77777777">
        <w:trPr>
          <w:trHeight w:val="290"/>
        </w:trPr>
        <w:tc>
          <w:tcPr>
            <w:tcW w:w="192" w:type="dxa"/>
          </w:tcPr>
          <w:p w14:paraId="6A5A2911" w14:textId="77777777" w:rsidR="00877A3B" w:rsidRDefault="00000000">
            <w:pPr>
              <w:pStyle w:val="TableParagraph"/>
              <w:spacing w:before="26"/>
              <w:ind w:left="54"/>
              <w:jc w:val="center"/>
              <w:rPr>
                <w:sz w:val="20"/>
              </w:rPr>
            </w:pPr>
            <w:r>
              <w:rPr>
                <w:spacing w:val="-10"/>
                <w:sz w:val="20"/>
              </w:rPr>
              <w:t>•</w:t>
            </w:r>
          </w:p>
        </w:tc>
        <w:tc>
          <w:tcPr>
            <w:tcW w:w="10187" w:type="dxa"/>
            <w:gridSpan w:val="2"/>
          </w:tcPr>
          <w:p w14:paraId="1FE64EEA" w14:textId="77777777" w:rsidR="00877A3B" w:rsidRDefault="00000000">
            <w:pPr>
              <w:pStyle w:val="TableParagraph"/>
              <w:spacing w:before="26"/>
              <w:ind w:left="33"/>
              <w:rPr>
                <w:sz w:val="20"/>
              </w:rPr>
            </w:pPr>
            <w:r>
              <w:rPr>
                <w:sz w:val="20"/>
              </w:rPr>
              <w:t>The</w:t>
            </w:r>
            <w:r>
              <w:rPr>
                <w:spacing w:val="-11"/>
                <w:sz w:val="20"/>
              </w:rPr>
              <w:t xml:space="preserve"> </w:t>
            </w:r>
            <w:r>
              <w:rPr>
                <w:sz w:val="20"/>
              </w:rPr>
              <w:t>following</w:t>
            </w:r>
            <w:r>
              <w:rPr>
                <w:spacing w:val="-11"/>
                <w:sz w:val="20"/>
              </w:rPr>
              <w:t xml:space="preserve"> </w:t>
            </w:r>
            <w:r>
              <w:rPr>
                <w:sz w:val="20"/>
              </w:rPr>
              <w:t>2</w:t>
            </w:r>
            <w:r>
              <w:rPr>
                <w:spacing w:val="-10"/>
                <w:sz w:val="20"/>
              </w:rPr>
              <w:t xml:space="preserve"> </w:t>
            </w:r>
            <w:r>
              <w:rPr>
                <w:sz w:val="20"/>
              </w:rPr>
              <w:t>trusts</w:t>
            </w:r>
            <w:r>
              <w:rPr>
                <w:spacing w:val="-9"/>
                <w:sz w:val="20"/>
              </w:rPr>
              <w:t xml:space="preserve"> </w:t>
            </w:r>
            <w:r>
              <w:rPr>
                <w:sz w:val="20"/>
              </w:rPr>
              <w:t>have</w:t>
            </w:r>
            <w:r>
              <w:rPr>
                <w:spacing w:val="-10"/>
                <w:sz w:val="20"/>
              </w:rPr>
              <w:t xml:space="preserve"> </w:t>
            </w:r>
            <w:r>
              <w:rPr>
                <w:sz w:val="20"/>
              </w:rPr>
              <w:t>recorded</w:t>
            </w:r>
            <w:r>
              <w:rPr>
                <w:spacing w:val="-10"/>
                <w:sz w:val="20"/>
              </w:rPr>
              <w:t xml:space="preserve"> </w:t>
            </w:r>
            <w:r>
              <w:rPr>
                <w:sz w:val="20"/>
              </w:rPr>
              <w:t>£2.1</w:t>
            </w:r>
            <w:r>
              <w:rPr>
                <w:spacing w:val="-11"/>
                <w:sz w:val="20"/>
              </w:rPr>
              <w:t xml:space="preserve"> </w:t>
            </w:r>
            <w:r>
              <w:rPr>
                <w:sz w:val="20"/>
              </w:rPr>
              <w:t>million</w:t>
            </w:r>
            <w:r>
              <w:rPr>
                <w:spacing w:val="-10"/>
                <w:sz w:val="20"/>
              </w:rPr>
              <w:t xml:space="preserve"> </w:t>
            </w:r>
            <w:r>
              <w:rPr>
                <w:sz w:val="20"/>
              </w:rPr>
              <w:t>of</w:t>
            </w:r>
            <w:r>
              <w:rPr>
                <w:spacing w:val="-8"/>
                <w:sz w:val="20"/>
              </w:rPr>
              <w:t xml:space="preserve"> </w:t>
            </w:r>
            <w:r>
              <w:rPr>
                <w:sz w:val="20"/>
              </w:rPr>
              <w:t>overseas</w:t>
            </w:r>
            <w:r>
              <w:rPr>
                <w:spacing w:val="-9"/>
                <w:sz w:val="20"/>
              </w:rPr>
              <w:t xml:space="preserve"> </w:t>
            </w:r>
            <w:r>
              <w:rPr>
                <w:sz w:val="20"/>
              </w:rPr>
              <w:t>visitor</w:t>
            </w:r>
            <w:r>
              <w:rPr>
                <w:spacing w:val="-10"/>
                <w:sz w:val="20"/>
              </w:rPr>
              <w:t xml:space="preserve"> </w:t>
            </w:r>
            <w:r>
              <w:rPr>
                <w:sz w:val="20"/>
              </w:rPr>
              <w:t>debt</w:t>
            </w:r>
            <w:r>
              <w:rPr>
                <w:spacing w:val="-9"/>
                <w:sz w:val="20"/>
              </w:rPr>
              <w:t xml:space="preserve"> </w:t>
            </w:r>
            <w:r>
              <w:rPr>
                <w:sz w:val="20"/>
              </w:rPr>
              <w:t>write-</w:t>
            </w:r>
            <w:r>
              <w:rPr>
                <w:spacing w:val="-2"/>
                <w:sz w:val="20"/>
              </w:rPr>
              <w:t>offs:</w:t>
            </w:r>
          </w:p>
        </w:tc>
      </w:tr>
      <w:tr w:rsidR="00877A3B" w14:paraId="3A23EED8" w14:textId="77777777">
        <w:trPr>
          <w:trHeight w:val="290"/>
        </w:trPr>
        <w:tc>
          <w:tcPr>
            <w:tcW w:w="192" w:type="dxa"/>
          </w:tcPr>
          <w:p w14:paraId="5950E954" w14:textId="77777777" w:rsidR="00877A3B" w:rsidRDefault="00877A3B">
            <w:pPr>
              <w:pStyle w:val="TableParagraph"/>
              <w:rPr>
                <w:rFonts w:ascii="Times New Roman"/>
                <w:sz w:val="18"/>
              </w:rPr>
            </w:pPr>
          </w:p>
        </w:tc>
        <w:tc>
          <w:tcPr>
            <w:tcW w:w="276" w:type="dxa"/>
          </w:tcPr>
          <w:p w14:paraId="10141D3A" w14:textId="77777777" w:rsidR="00877A3B" w:rsidRDefault="00000000">
            <w:pPr>
              <w:pStyle w:val="TableParagraph"/>
              <w:spacing w:before="27"/>
              <w:ind w:right="31"/>
              <w:jc w:val="right"/>
              <w:rPr>
                <w:sz w:val="20"/>
              </w:rPr>
            </w:pPr>
            <w:r>
              <w:rPr>
                <w:spacing w:val="-10"/>
                <w:sz w:val="20"/>
              </w:rPr>
              <w:t>•</w:t>
            </w:r>
          </w:p>
        </w:tc>
        <w:tc>
          <w:tcPr>
            <w:tcW w:w="9911" w:type="dxa"/>
          </w:tcPr>
          <w:p w14:paraId="6EB1E826" w14:textId="77777777" w:rsidR="00877A3B" w:rsidRDefault="00000000">
            <w:pPr>
              <w:pStyle w:val="TableParagraph"/>
              <w:spacing w:before="27"/>
              <w:ind w:left="33"/>
              <w:rPr>
                <w:sz w:val="20"/>
              </w:rPr>
            </w:pPr>
            <w:r>
              <w:rPr>
                <w:sz w:val="20"/>
              </w:rPr>
              <w:t>Barts</w:t>
            </w:r>
            <w:r>
              <w:rPr>
                <w:spacing w:val="-7"/>
                <w:sz w:val="20"/>
              </w:rPr>
              <w:t xml:space="preserve"> </w:t>
            </w:r>
            <w:r>
              <w:rPr>
                <w:sz w:val="20"/>
              </w:rPr>
              <w:t>Health</w:t>
            </w:r>
            <w:r>
              <w:rPr>
                <w:spacing w:val="-10"/>
                <w:sz w:val="20"/>
              </w:rPr>
              <w:t xml:space="preserve"> </w:t>
            </w:r>
            <w:r>
              <w:rPr>
                <w:sz w:val="20"/>
              </w:rPr>
              <w:t>NHS</w:t>
            </w:r>
            <w:r>
              <w:rPr>
                <w:spacing w:val="-9"/>
                <w:sz w:val="20"/>
              </w:rPr>
              <w:t xml:space="preserve"> </w:t>
            </w:r>
            <w:r>
              <w:rPr>
                <w:sz w:val="20"/>
              </w:rPr>
              <w:t>Trust</w:t>
            </w:r>
            <w:r>
              <w:rPr>
                <w:spacing w:val="-8"/>
                <w:sz w:val="20"/>
              </w:rPr>
              <w:t xml:space="preserve"> </w:t>
            </w:r>
            <w:r>
              <w:rPr>
                <w:sz w:val="20"/>
              </w:rPr>
              <w:t>(two</w:t>
            </w:r>
            <w:r>
              <w:rPr>
                <w:spacing w:val="-9"/>
                <w:sz w:val="20"/>
              </w:rPr>
              <w:t xml:space="preserve"> </w:t>
            </w:r>
            <w:r>
              <w:rPr>
                <w:sz w:val="20"/>
              </w:rPr>
              <w:t>cases</w:t>
            </w:r>
            <w:r>
              <w:rPr>
                <w:spacing w:val="-8"/>
                <w:sz w:val="20"/>
              </w:rPr>
              <w:t xml:space="preserve"> </w:t>
            </w:r>
            <w:proofErr w:type="spellStart"/>
            <w:r>
              <w:rPr>
                <w:sz w:val="20"/>
              </w:rPr>
              <w:t>totalling</w:t>
            </w:r>
            <w:proofErr w:type="spellEnd"/>
            <w:r>
              <w:rPr>
                <w:spacing w:val="-9"/>
                <w:sz w:val="20"/>
              </w:rPr>
              <w:t xml:space="preserve"> </w:t>
            </w:r>
            <w:r>
              <w:rPr>
                <w:sz w:val="20"/>
              </w:rPr>
              <w:t>£1.3</w:t>
            </w:r>
            <w:r>
              <w:rPr>
                <w:spacing w:val="-10"/>
                <w:sz w:val="20"/>
              </w:rPr>
              <w:t xml:space="preserve"> </w:t>
            </w:r>
            <w:r>
              <w:rPr>
                <w:spacing w:val="-2"/>
                <w:sz w:val="20"/>
              </w:rPr>
              <w:t>million)</w:t>
            </w:r>
          </w:p>
        </w:tc>
      </w:tr>
      <w:tr w:rsidR="00877A3B" w14:paraId="2D857ED5" w14:textId="77777777">
        <w:trPr>
          <w:trHeight w:val="290"/>
        </w:trPr>
        <w:tc>
          <w:tcPr>
            <w:tcW w:w="192" w:type="dxa"/>
          </w:tcPr>
          <w:p w14:paraId="0F8EA3D2" w14:textId="77777777" w:rsidR="00877A3B" w:rsidRDefault="00877A3B">
            <w:pPr>
              <w:pStyle w:val="TableParagraph"/>
              <w:rPr>
                <w:rFonts w:ascii="Times New Roman"/>
                <w:sz w:val="18"/>
              </w:rPr>
            </w:pPr>
          </w:p>
        </w:tc>
        <w:tc>
          <w:tcPr>
            <w:tcW w:w="276" w:type="dxa"/>
          </w:tcPr>
          <w:p w14:paraId="6E2F7079" w14:textId="77777777" w:rsidR="00877A3B" w:rsidRDefault="00000000">
            <w:pPr>
              <w:pStyle w:val="TableParagraph"/>
              <w:spacing w:before="26"/>
              <w:ind w:right="31"/>
              <w:jc w:val="right"/>
              <w:rPr>
                <w:sz w:val="20"/>
              </w:rPr>
            </w:pPr>
            <w:r>
              <w:rPr>
                <w:spacing w:val="-10"/>
                <w:sz w:val="20"/>
              </w:rPr>
              <w:t>•</w:t>
            </w:r>
          </w:p>
        </w:tc>
        <w:tc>
          <w:tcPr>
            <w:tcW w:w="9911" w:type="dxa"/>
          </w:tcPr>
          <w:p w14:paraId="2CFAD336" w14:textId="77777777" w:rsidR="00877A3B" w:rsidRDefault="00000000">
            <w:pPr>
              <w:pStyle w:val="TableParagraph"/>
              <w:spacing w:before="26"/>
              <w:ind w:left="33"/>
              <w:rPr>
                <w:sz w:val="20"/>
              </w:rPr>
            </w:pPr>
            <w:r>
              <w:rPr>
                <w:sz w:val="20"/>
              </w:rPr>
              <w:t>Great</w:t>
            </w:r>
            <w:r>
              <w:rPr>
                <w:spacing w:val="-10"/>
                <w:sz w:val="20"/>
              </w:rPr>
              <w:t xml:space="preserve"> </w:t>
            </w:r>
            <w:r>
              <w:rPr>
                <w:sz w:val="20"/>
              </w:rPr>
              <w:t>Ormond</w:t>
            </w:r>
            <w:r>
              <w:rPr>
                <w:spacing w:val="-10"/>
                <w:sz w:val="20"/>
              </w:rPr>
              <w:t xml:space="preserve"> </w:t>
            </w:r>
            <w:r>
              <w:rPr>
                <w:sz w:val="20"/>
              </w:rPr>
              <w:t>Street</w:t>
            </w:r>
            <w:r>
              <w:rPr>
                <w:spacing w:val="-10"/>
                <w:sz w:val="20"/>
              </w:rPr>
              <w:t xml:space="preserve"> </w:t>
            </w:r>
            <w:r>
              <w:rPr>
                <w:sz w:val="20"/>
              </w:rPr>
              <w:t>Hospital</w:t>
            </w:r>
            <w:r>
              <w:rPr>
                <w:spacing w:val="-10"/>
                <w:sz w:val="20"/>
              </w:rPr>
              <w:t xml:space="preserve"> </w:t>
            </w:r>
            <w:r>
              <w:rPr>
                <w:sz w:val="20"/>
              </w:rPr>
              <w:t>for</w:t>
            </w:r>
            <w:r>
              <w:rPr>
                <w:spacing w:val="-10"/>
                <w:sz w:val="20"/>
              </w:rPr>
              <w:t xml:space="preserve"> </w:t>
            </w:r>
            <w:r>
              <w:rPr>
                <w:sz w:val="20"/>
              </w:rPr>
              <w:t>Children</w:t>
            </w:r>
            <w:r>
              <w:rPr>
                <w:spacing w:val="-10"/>
                <w:sz w:val="20"/>
              </w:rPr>
              <w:t xml:space="preserve"> </w:t>
            </w:r>
            <w:r>
              <w:rPr>
                <w:sz w:val="20"/>
              </w:rPr>
              <w:t>NHS</w:t>
            </w:r>
            <w:r>
              <w:rPr>
                <w:spacing w:val="-10"/>
                <w:sz w:val="20"/>
              </w:rPr>
              <w:t xml:space="preserve"> </w:t>
            </w:r>
            <w:r>
              <w:rPr>
                <w:sz w:val="20"/>
              </w:rPr>
              <w:t>Foundation</w:t>
            </w:r>
            <w:r>
              <w:rPr>
                <w:spacing w:val="-10"/>
                <w:sz w:val="20"/>
              </w:rPr>
              <w:t xml:space="preserve"> </w:t>
            </w:r>
            <w:r>
              <w:rPr>
                <w:sz w:val="20"/>
              </w:rPr>
              <w:t>Trust</w:t>
            </w:r>
            <w:r>
              <w:rPr>
                <w:spacing w:val="-10"/>
                <w:sz w:val="20"/>
              </w:rPr>
              <w:t xml:space="preserve"> </w:t>
            </w:r>
            <w:r>
              <w:rPr>
                <w:sz w:val="20"/>
              </w:rPr>
              <w:t>(£0.8</w:t>
            </w:r>
            <w:r>
              <w:rPr>
                <w:spacing w:val="-10"/>
                <w:sz w:val="20"/>
              </w:rPr>
              <w:t xml:space="preserve"> </w:t>
            </w:r>
            <w:r>
              <w:rPr>
                <w:spacing w:val="-2"/>
                <w:sz w:val="20"/>
              </w:rPr>
              <w:t>million)</w:t>
            </w:r>
          </w:p>
        </w:tc>
      </w:tr>
      <w:tr w:rsidR="00877A3B" w14:paraId="6B812B21" w14:textId="77777777">
        <w:trPr>
          <w:trHeight w:val="290"/>
        </w:trPr>
        <w:tc>
          <w:tcPr>
            <w:tcW w:w="10379" w:type="dxa"/>
            <w:gridSpan w:val="3"/>
          </w:tcPr>
          <w:p w14:paraId="755F7E67" w14:textId="77777777" w:rsidR="00877A3B" w:rsidRDefault="00000000">
            <w:pPr>
              <w:pStyle w:val="TableParagraph"/>
              <w:spacing w:before="26"/>
              <w:ind w:left="225"/>
              <w:rPr>
                <w:sz w:val="20"/>
              </w:rPr>
            </w:pPr>
            <w:r>
              <w:rPr>
                <w:sz w:val="20"/>
              </w:rPr>
              <w:t>The</w:t>
            </w:r>
            <w:r>
              <w:rPr>
                <w:spacing w:val="-10"/>
                <w:sz w:val="20"/>
              </w:rPr>
              <w:t xml:space="preserve"> </w:t>
            </w:r>
            <w:r>
              <w:rPr>
                <w:sz w:val="20"/>
              </w:rPr>
              <w:t>following</w:t>
            </w:r>
            <w:r>
              <w:rPr>
                <w:spacing w:val="-10"/>
                <w:sz w:val="20"/>
              </w:rPr>
              <w:t xml:space="preserve"> </w:t>
            </w:r>
            <w:r>
              <w:rPr>
                <w:sz w:val="20"/>
              </w:rPr>
              <w:t>6</w:t>
            </w:r>
            <w:r>
              <w:rPr>
                <w:spacing w:val="-9"/>
                <w:sz w:val="20"/>
              </w:rPr>
              <w:t xml:space="preserve"> </w:t>
            </w:r>
            <w:r>
              <w:rPr>
                <w:sz w:val="20"/>
              </w:rPr>
              <w:t>trusts</w:t>
            </w:r>
            <w:r>
              <w:rPr>
                <w:spacing w:val="-8"/>
                <w:sz w:val="20"/>
              </w:rPr>
              <w:t xml:space="preserve"> </w:t>
            </w:r>
            <w:r>
              <w:rPr>
                <w:sz w:val="20"/>
              </w:rPr>
              <w:t>have</w:t>
            </w:r>
            <w:r>
              <w:rPr>
                <w:spacing w:val="-9"/>
                <w:sz w:val="20"/>
              </w:rPr>
              <w:t xml:space="preserve"> </w:t>
            </w:r>
            <w:r>
              <w:rPr>
                <w:sz w:val="20"/>
              </w:rPr>
              <w:t>recorded</w:t>
            </w:r>
            <w:r>
              <w:rPr>
                <w:spacing w:val="-10"/>
                <w:sz w:val="20"/>
              </w:rPr>
              <w:t xml:space="preserve"> </w:t>
            </w:r>
            <w:r>
              <w:rPr>
                <w:sz w:val="20"/>
              </w:rPr>
              <w:t>£4</w:t>
            </w:r>
            <w:r>
              <w:rPr>
                <w:spacing w:val="-9"/>
                <w:sz w:val="20"/>
              </w:rPr>
              <w:t xml:space="preserve"> </w:t>
            </w:r>
            <w:r>
              <w:rPr>
                <w:sz w:val="20"/>
              </w:rPr>
              <w:t>million</w:t>
            </w:r>
            <w:r>
              <w:rPr>
                <w:spacing w:val="-10"/>
                <w:sz w:val="20"/>
              </w:rPr>
              <w:t xml:space="preserve"> </w:t>
            </w:r>
            <w:r>
              <w:rPr>
                <w:sz w:val="20"/>
              </w:rPr>
              <w:t>of</w:t>
            </w:r>
            <w:r>
              <w:rPr>
                <w:spacing w:val="-7"/>
                <w:sz w:val="20"/>
              </w:rPr>
              <w:t xml:space="preserve"> </w:t>
            </w:r>
            <w:r>
              <w:rPr>
                <w:sz w:val="20"/>
              </w:rPr>
              <w:t>pharmacy</w:t>
            </w:r>
            <w:r>
              <w:rPr>
                <w:spacing w:val="-14"/>
                <w:sz w:val="20"/>
              </w:rPr>
              <w:t xml:space="preserve"> </w:t>
            </w:r>
            <w:r>
              <w:rPr>
                <w:sz w:val="20"/>
              </w:rPr>
              <w:t>losses</w:t>
            </w:r>
            <w:r>
              <w:rPr>
                <w:spacing w:val="-8"/>
                <w:sz w:val="20"/>
              </w:rPr>
              <w:t xml:space="preserve"> </w:t>
            </w:r>
            <w:r>
              <w:rPr>
                <w:sz w:val="20"/>
              </w:rPr>
              <w:t>and</w:t>
            </w:r>
            <w:r>
              <w:rPr>
                <w:spacing w:val="-8"/>
                <w:sz w:val="20"/>
              </w:rPr>
              <w:t xml:space="preserve"> </w:t>
            </w:r>
            <w:r>
              <w:rPr>
                <w:sz w:val="20"/>
              </w:rPr>
              <w:t>obsolete</w:t>
            </w:r>
            <w:r>
              <w:rPr>
                <w:spacing w:val="-10"/>
                <w:sz w:val="20"/>
              </w:rPr>
              <w:t xml:space="preserve"> </w:t>
            </w:r>
            <w:r>
              <w:rPr>
                <w:sz w:val="20"/>
              </w:rPr>
              <w:t>stock</w:t>
            </w:r>
            <w:r>
              <w:rPr>
                <w:spacing w:val="-5"/>
                <w:sz w:val="20"/>
              </w:rPr>
              <w:t xml:space="preserve"> </w:t>
            </w:r>
            <w:r>
              <w:rPr>
                <w:sz w:val="20"/>
              </w:rPr>
              <w:t>write-</w:t>
            </w:r>
            <w:r>
              <w:rPr>
                <w:spacing w:val="-2"/>
                <w:sz w:val="20"/>
              </w:rPr>
              <w:t>offs:</w:t>
            </w:r>
          </w:p>
        </w:tc>
      </w:tr>
      <w:tr w:rsidR="00877A3B" w14:paraId="1E610118" w14:textId="77777777">
        <w:trPr>
          <w:trHeight w:val="290"/>
        </w:trPr>
        <w:tc>
          <w:tcPr>
            <w:tcW w:w="192" w:type="dxa"/>
          </w:tcPr>
          <w:p w14:paraId="5560789D" w14:textId="77777777" w:rsidR="00877A3B" w:rsidRDefault="00877A3B">
            <w:pPr>
              <w:pStyle w:val="TableParagraph"/>
              <w:rPr>
                <w:rFonts w:ascii="Times New Roman"/>
                <w:sz w:val="18"/>
              </w:rPr>
            </w:pPr>
          </w:p>
        </w:tc>
        <w:tc>
          <w:tcPr>
            <w:tcW w:w="276" w:type="dxa"/>
          </w:tcPr>
          <w:p w14:paraId="710000F7" w14:textId="77777777" w:rsidR="00877A3B" w:rsidRDefault="00000000">
            <w:pPr>
              <w:pStyle w:val="TableParagraph"/>
              <w:spacing w:before="26"/>
              <w:ind w:right="31"/>
              <w:jc w:val="right"/>
              <w:rPr>
                <w:sz w:val="20"/>
              </w:rPr>
            </w:pPr>
            <w:r>
              <w:rPr>
                <w:spacing w:val="-10"/>
                <w:sz w:val="20"/>
              </w:rPr>
              <w:t>•</w:t>
            </w:r>
          </w:p>
        </w:tc>
        <w:tc>
          <w:tcPr>
            <w:tcW w:w="9911" w:type="dxa"/>
          </w:tcPr>
          <w:p w14:paraId="2831ED15" w14:textId="77777777" w:rsidR="00877A3B" w:rsidRDefault="00000000">
            <w:pPr>
              <w:pStyle w:val="TableParagraph"/>
              <w:spacing w:before="26"/>
              <w:ind w:left="33"/>
              <w:rPr>
                <w:sz w:val="20"/>
              </w:rPr>
            </w:pPr>
            <w:r>
              <w:rPr>
                <w:sz w:val="20"/>
              </w:rPr>
              <w:t>North</w:t>
            </w:r>
            <w:r>
              <w:rPr>
                <w:spacing w:val="-10"/>
                <w:sz w:val="20"/>
              </w:rPr>
              <w:t xml:space="preserve"> </w:t>
            </w:r>
            <w:r>
              <w:rPr>
                <w:sz w:val="20"/>
              </w:rPr>
              <w:t>West</w:t>
            </w:r>
            <w:r>
              <w:rPr>
                <w:spacing w:val="-9"/>
                <w:sz w:val="20"/>
              </w:rPr>
              <w:t xml:space="preserve"> </w:t>
            </w:r>
            <w:r>
              <w:rPr>
                <w:sz w:val="20"/>
              </w:rPr>
              <w:t>Anglia</w:t>
            </w:r>
            <w:r>
              <w:rPr>
                <w:spacing w:val="-9"/>
                <w:sz w:val="20"/>
              </w:rPr>
              <w:t xml:space="preserve"> </w:t>
            </w:r>
            <w:r>
              <w:rPr>
                <w:sz w:val="20"/>
              </w:rPr>
              <w:t>NHS</w:t>
            </w:r>
            <w:r>
              <w:rPr>
                <w:spacing w:val="-10"/>
                <w:sz w:val="20"/>
              </w:rPr>
              <w:t xml:space="preserve"> </w:t>
            </w:r>
            <w:r>
              <w:rPr>
                <w:sz w:val="20"/>
              </w:rPr>
              <w:t>Foundation</w:t>
            </w:r>
            <w:r>
              <w:rPr>
                <w:spacing w:val="-10"/>
                <w:sz w:val="20"/>
              </w:rPr>
              <w:t xml:space="preserve"> </w:t>
            </w:r>
            <w:r>
              <w:rPr>
                <w:sz w:val="20"/>
              </w:rPr>
              <w:t>Trust</w:t>
            </w:r>
            <w:r>
              <w:rPr>
                <w:spacing w:val="-9"/>
                <w:sz w:val="20"/>
              </w:rPr>
              <w:t xml:space="preserve"> </w:t>
            </w:r>
            <w:r>
              <w:rPr>
                <w:sz w:val="20"/>
              </w:rPr>
              <w:t>(two</w:t>
            </w:r>
            <w:r>
              <w:rPr>
                <w:spacing w:val="-9"/>
                <w:sz w:val="20"/>
              </w:rPr>
              <w:t xml:space="preserve"> </w:t>
            </w:r>
            <w:r>
              <w:rPr>
                <w:sz w:val="20"/>
              </w:rPr>
              <w:t>cases</w:t>
            </w:r>
            <w:r>
              <w:rPr>
                <w:spacing w:val="-8"/>
                <w:sz w:val="20"/>
              </w:rPr>
              <w:t xml:space="preserve"> </w:t>
            </w:r>
            <w:proofErr w:type="spellStart"/>
            <w:r>
              <w:rPr>
                <w:sz w:val="20"/>
              </w:rPr>
              <w:t>totalling</w:t>
            </w:r>
            <w:proofErr w:type="spellEnd"/>
            <w:r>
              <w:rPr>
                <w:spacing w:val="-10"/>
                <w:sz w:val="20"/>
              </w:rPr>
              <w:t xml:space="preserve"> </w:t>
            </w:r>
            <w:r>
              <w:rPr>
                <w:sz w:val="20"/>
              </w:rPr>
              <w:t>£0.7</w:t>
            </w:r>
            <w:r>
              <w:rPr>
                <w:spacing w:val="-10"/>
                <w:sz w:val="20"/>
              </w:rPr>
              <w:t xml:space="preserve"> </w:t>
            </w:r>
            <w:r>
              <w:rPr>
                <w:spacing w:val="-2"/>
                <w:sz w:val="20"/>
              </w:rPr>
              <w:t>million)</w:t>
            </w:r>
          </w:p>
        </w:tc>
      </w:tr>
      <w:tr w:rsidR="00877A3B" w14:paraId="756B1589" w14:textId="77777777">
        <w:trPr>
          <w:trHeight w:val="290"/>
        </w:trPr>
        <w:tc>
          <w:tcPr>
            <w:tcW w:w="192" w:type="dxa"/>
          </w:tcPr>
          <w:p w14:paraId="0A73AD9E" w14:textId="77777777" w:rsidR="00877A3B" w:rsidRDefault="00877A3B">
            <w:pPr>
              <w:pStyle w:val="TableParagraph"/>
              <w:rPr>
                <w:rFonts w:ascii="Times New Roman"/>
                <w:sz w:val="18"/>
              </w:rPr>
            </w:pPr>
          </w:p>
        </w:tc>
        <w:tc>
          <w:tcPr>
            <w:tcW w:w="276" w:type="dxa"/>
          </w:tcPr>
          <w:p w14:paraId="12D84D35" w14:textId="77777777" w:rsidR="00877A3B" w:rsidRDefault="00000000">
            <w:pPr>
              <w:pStyle w:val="TableParagraph"/>
              <w:spacing w:before="26"/>
              <w:ind w:right="31"/>
              <w:jc w:val="right"/>
              <w:rPr>
                <w:sz w:val="20"/>
              </w:rPr>
            </w:pPr>
            <w:r>
              <w:rPr>
                <w:spacing w:val="-10"/>
                <w:sz w:val="20"/>
              </w:rPr>
              <w:t>•</w:t>
            </w:r>
          </w:p>
        </w:tc>
        <w:tc>
          <w:tcPr>
            <w:tcW w:w="9911" w:type="dxa"/>
          </w:tcPr>
          <w:p w14:paraId="0F16B6AF" w14:textId="77777777" w:rsidR="00877A3B" w:rsidRDefault="00000000">
            <w:pPr>
              <w:pStyle w:val="TableParagraph"/>
              <w:spacing w:before="26"/>
              <w:ind w:left="33"/>
              <w:rPr>
                <w:sz w:val="20"/>
              </w:rPr>
            </w:pPr>
            <w:r>
              <w:rPr>
                <w:sz w:val="20"/>
              </w:rPr>
              <w:t>Northern</w:t>
            </w:r>
            <w:r>
              <w:rPr>
                <w:spacing w:val="-11"/>
                <w:sz w:val="20"/>
              </w:rPr>
              <w:t xml:space="preserve"> </w:t>
            </w:r>
            <w:r>
              <w:rPr>
                <w:sz w:val="20"/>
              </w:rPr>
              <w:t>Care</w:t>
            </w:r>
            <w:r>
              <w:rPr>
                <w:spacing w:val="-11"/>
                <w:sz w:val="20"/>
              </w:rPr>
              <w:t xml:space="preserve"> </w:t>
            </w:r>
            <w:r>
              <w:rPr>
                <w:sz w:val="20"/>
              </w:rPr>
              <w:t>Alliance</w:t>
            </w:r>
            <w:r>
              <w:rPr>
                <w:spacing w:val="-11"/>
                <w:sz w:val="20"/>
              </w:rPr>
              <w:t xml:space="preserve"> </w:t>
            </w:r>
            <w:r>
              <w:rPr>
                <w:sz w:val="20"/>
              </w:rPr>
              <w:t>NHS</w:t>
            </w:r>
            <w:r>
              <w:rPr>
                <w:spacing w:val="-12"/>
                <w:sz w:val="20"/>
              </w:rPr>
              <w:t xml:space="preserve"> </w:t>
            </w:r>
            <w:r>
              <w:rPr>
                <w:sz w:val="20"/>
              </w:rPr>
              <w:t>Foundation</w:t>
            </w:r>
            <w:r>
              <w:rPr>
                <w:spacing w:val="-12"/>
                <w:sz w:val="20"/>
              </w:rPr>
              <w:t xml:space="preserve"> </w:t>
            </w:r>
            <w:r>
              <w:rPr>
                <w:sz w:val="20"/>
              </w:rPr>
              <w:t>Trust</w:t>
            </w:r>
            <w:r>
              <w:rPr>
                <w:spacing w:val="-11"/>
                <w:sz w:val="20"/>
              </w:rPr>
              <w:t xml:space="preserve"> </w:t>
            </w:r>
            <w:r>
              <w:rPr>
                <w:sz w:val="20"/>
              </w:rPr>
              <w:t>(£0.3</w:t>
            </w:r>
            <w:r>
              <w:rPr>
                <w:spacing w:val="-12"/>
                <w:sz w:val="20"/>
              </w:rPr>
              <w:t xml:space="preserve"> </w:t>
            </w:r>
            <w:r>
              <w:rPr>
                <w:spacing w:val="-2"/>
                <w:sz w:val="20"/>
              </w:rPr>
              <w:t>million)</w:t>
            </w:r>
          </w:p>
        </w:tc>
      </w:tr>
      <w:tr w:rsidR="00877A3B" w14:paraId="2ACD2AC1" w14:textId="77777777">
        <w:trPr>
          <w:trHeight w:val="290"/>
        </w:trPr>
        <w:tc>
          <w:tcPr>
            <w:tcW w:w="192" w:type="dxa"/>
          </w:tcPr>
          <w:p w14:paraId="2826314A" w14:textId="77777777" w:rsidR="00877A3B" w:rsidRDefault="00877A3B">
            <w:pPr>
              <w:pStyle w:val="TableParagraph"/>
              <w:rPr>
                <w:rFonts w:ascii="Times New Roman"/>
                <w:sz w:val="18"/>
              </w:rPr>
            </w:pPr>
          </w:p>
        </w:tc>
        <w:tc>
          <w:tcPr>
            <w:tcW w:w="276" w:type="dxa"/>
          </w:tcPr>
          <w:p w14:paraId="5C3DBBEC" w14:textId="77777777" w:rsidR="00877A3B" w:rsidRDefault="00000000">
            <w:pPr>
              <w:pStyle w:val="TableParagraph"/>
              <w:spacing w:before="26"/>
              <w:ind w:right="31"/>
              <w:jc w:val="right"/>
              <w:rPr>
                <w:sz w:val="20"/>
              </w:rPr>
            </w:pPr>
            <w:r>
              <w:rPr>
                <w:spacing w:val="-10"/>
                <w:sz w:val="20"/>
              </w:rPr>
              <w:t>•</w:t>
            </w:r>
          </w:p>
        </w:tc>
        <w:tc>
          <w:tcPr>
            <w:tcW w:w="9911" w:type="dxa"/>
          </w:tcPr>
          <w:p w14:paraId="475F36FC" w14:textId="77777777" w:rsidR="00877A3B" w:rsidRDefault="00000000">
            <w:pPr>
              <w:pStyle w:val="TableParagraph"/>
              <w:spacing w:before="26"/>
              <w:ind w:left="33"/>
              <w:rPr>
                <w:sz w:val="20"/>
              </w:rPr>
            </w:pPr>
            <w:r>
              <w:rPr>
                <w:sz w:val="20"/>
              </w:rPr>
              <w:t>Royal</w:t>
            </w:r>
            <w:r>
              <w:rPr>
                <w:spacing w:val="-13"/>
                <w:sz w:val="20"/>
              </w:rPr>
              <w:t xml:space="preserve"> </w:t>
            </w:r>
            <w:r>
              <w:rPr>
                <w:sz w:val="20"/>
              </w:rPr>
              <w:t>Surrey</w:t>
            </w:r>
            <w:r>
              <w:rPr>
                <w:spacing w:val="-14"/>
                <w:sz w:val="20"/>
              </w:rPr>
              <w:t xml:space="preserve"> </w:t>
            </w:r>
            <w:r>
              <w:rPr>
                <w:sz w:val="20"/>
              </w:rPr>
              <w:t>NHS</w:t>
            </w:r>
            <w:r>
              <w:rPr>
                <w:spacing w:val="-11"/>
                <w:sz w:val="20"/>
              </w:rPr>
              <w:t xml:space="preserve"> </w:t>
            </w:r>
            <w:r>
              <w:rPr>
                <w:sz w:val="20"/>
              </w:rPr>
              <w:t>Foundation</w:t>
            </w:r>
            <w:r>
              <w:rPr>
                <w:spacing w:val="-11"/>
                <w:sz w:val="20"/>
              </w:rPr>
              <w:t xml:space="preserve"> </w:t>
            </w:r>
            <w:r>
              <w:rPr>
                <w:sz w:val="20"/>
              </w:rPr>
              <w:t>Trust</w:t>
            </w:r>
            <w:r>
              <w:rPr>
                <w:spacing w:val="-11"/>
                <w:sz w:val="20"/>
              </w:rPr>
              <w:t xml:space="preserve"> </w:t>
            </w:r>
            <w:r>
              <w:rPr>
                <w:sz w:val="20"/>
              </w:rPr>
              <w:t>(£1.4</w:t>
            </w:r>
            <w:r>
              <w:rPr>
                <w:spacing w:val="-11"/>
                <w:sz w:val="20"/>
              </w:rPr>
              <w:t xml:space="preserve"> </w:t>
            </w:r>
            <w:r>
              <w:rPr>
                <w:spacing w:val="-2"/>
                <w:sz w:val="20"/>
              </w:rPr>
              <w:t>million)</w:t>
            </w:r>
          </w:p>
        </w:tc>
      </w:tr>
      <w:tr w:rsidR="00877A3B" w14:paraId="4B2BDB9B" w14:textId="77777777">
        <w:trPr>
          <w:trHeight w:val="290"/>
        </w:trPr>
        <w:tc>
          <w:tcPr>
            <w:tcW w:w="192" w:type="dxa"/>
          </w:tcPr>
          <w:p w14:paraId="1BEDF359" w14:textId="77777777" w:rsidR="00877A3B" w:rsidRDefault="00877A3B">
            <w:pPr>
              <w:pStyle w:val="TableParagraph"/>
              <w:rPr>
                <w:rFonts w:ascii="Times New Roman"/>
                <w:sz w:val="18"/>
              </w:rPr>
            </w:pPr>
          </w:p>
        </w:tc>
        <w:tc>
          <w:tcPr>
            <w:tcW w:w="276" w:type="dxa"/>
          </w:tcPr>
          <w:p w14:paraId="129D70E1" w14:textId="77777777" w:rsidR="00877A3B" w:rsidRDefault="00000000">
            <w:pPr>
              <w:pStyle w:val="TableParagraph"/>
              <w:spacing w:before="26"/>
              <w:ind w:right="31"/>
              <w:jc w:val="right"/>
              <w:rPr>
                <w:sz w:val="20"/>
              </w:rPr>
            </w:pPr>
            <w:r>
              <w:rPr>
                <w:spacing w:val="-10"/>
                <w:sz w:val="20"/>
              </w:rPr>
              <w:t>•</w:t>
            </w:r>
          </w:p>
        </w:tc>
        <w:tc>
          <w:tcPr>
            <w:tcW w:w="9911" w:type="dxa"/>
          </w:tcPr>
          <w:p w14:paraId="3D002F85" w14:textId="77777777" w:rsidR="00877A3B" w:rsidRDefault="00000000">
            <w:pPr>
              <w:pStyle w:val="TableParagraph"/>
              <w:spacing w:before="26"/>
              <w:ind w:left="33"/>
              <w:rPr>
                <w:sz w:val="20"/>
              </w:rPr>
            </w:pPr>
            <w:r>
              <w:rPr>
                <w:sz w:val="20"/>
              </w:rPr>
              <w:t>Salisbury</w:t>
            </w:r>
            <w:r>
              <w:rPr>
                <w:spacing w:val="-14"/>
                <w:sz w:val="20"/>
              </w:rPr>
              <w:t xml:space="preserve"> </w:t>
            </w:r>
            <w:r>
              <w:rPr>
                <w:sz w:val="20"/>
              </w:rPr>
              <w:t>NHS</w:t>
            </w:r>
            <w:r>
              <w:rPr>
                <w:spacing w:val="-14"/>
                <w:sz w:val="20"/>
              </w:rPr>
              <w:t xml:space="preserve"> </w:t>
            </w:r>
            <w:r>
              <w:rPr>
                <w:sz w:val="20"/>
              </w:rPr>
              <w:t>Foundation</w:t>
            </w:r>
            <w:r>
              <w:rPr>
                <w:spacing w:val="-13"/>
                <w:sz w:val="20"/>
              </w:rPr>
              <w:t xml:space="preserve"> </w:t>
            </w:r>
            <w:r>
              <w:rPr>
                <w:sz w:val="20"/>
              </w:rPr>
              <w:t>Trust</w:t>
            </w:r>
            <w:r>
              <w:rPr>
                <w:spacing w:val="-12"/>
                <w:sz w:val="20"/>
              </w:rPr>
              <w:t xml:space="preserve"> </w:t>
            </w:r>
            <w:r>
              <w:rPr>
                <w:sz w:val="20"/>
              </w:rPr>
              <w:t>(£0.4</w:t>
            </w:r>
            <w:r>
              <w:rPr>
                <w:spacing w:val="-12"/>
                <w:sz w:val="20"/>
              </w:rPr>
              <w:t xml:space="preserve"> </w:t>
            </w:r>
            <w:r>
              <w:rPr>
                <w:spacing w:val="-2"/>
                <w:sz w:val="20"/>
              </w:rPr>
              <w:t>million)</w:t>
            </w:r>
          </w:p>
        </w:tc>
      </w:tr>
      <w:tr w:rsidR="00877A3B" w14:paraId="05173E71" w14:textId="77777777">
        <w:trPr>
          <w:trHeight w:val="290"/>
        </w:trPr>
        <w:tc>
          <w:tcPr>
            <w:tcW w:w="192" w:type="dxa"/>
          </w:tcPr>
          <w:p w14:paraId="6C949E6D" w14:textId="77777777" w:rsidR="00877A3B" w:rsidRDefault="00877A3B">
            <w:pPr>
              <w:pStyle w:val="TableParagraph"/>
              <w:rPr>
                <w:rFonts w:ascii="Times New Roman"/>
                <w:sz w:val="18"/>
              </w:rPr>
            </w:pPr>
          </w:p>
        </w:tc>
        <w:tc>
          <w:tcPr>
            <w:tcW w:w="276" w:type="dxa"/>
          </w:tcPr>
          <w:p w14:paraId="1C8EA2A0" w14:textId="77777777" w:rsidR="00877A3B" w:rsidRDefault="00000000">
            <w:pPr>
              <w:pStyle w:val="TableParagraph"/>
              <w:spacing w:before="26"/>
              <w:ind w:right="31"/>
              <w:jc w:val="right"/>
              <w:rPr>
                <w:sz w:val="20"/>
              </w:rPr>
            </w:pPr>
            <w:r>
              <w:rPr>
                <w:spacing w:val="-10"/>
                <w:sz w:val="20"/>
              </w:rPr>
              <w:t>•</w:t>
            </w:r>
          </w:p>
        </w:tc>
        <w:tc>
          <w:tcPr>
            <w:tcW w:w="9911" w:type="dxa"/>
          </w:tcPr>
          <w:p w14:paraId="2701A4AD" w14:textId="77777777" w:rsidR="00877A3B" w:rsidRDefault="00000000">
            <w:pPr>
              <w:pStyle w:val="TableParagraph"/>
              <w:spacing w:before="26"/>
              <w:ind w:left="33"/>
              <w:rPr>
                <w:sz w:val="20"/>
              </w:rPr>
            </w:pPr>
            <w:r>
              <w:rPr>
                <w:sz w:val="20"/>
              </w:rPr>
              <w:t>University</w:t>
            </w:r>
            <w:r>
              <w:rPr>
                <w:spacing w:val="-14"/>
                <w:sz w:val="20"/>
              </w:rPr>
              <w:t xml:space="preserve"> </w:t>
            </w:r>
            <w:r>
              <w:rPr>
                <w:sz w:val="20"/>
              </w:rPr>
              <w:t>Hospitals</w:t>
            </w:r>
            <w:r>
              <w:rPr>
                <w:spacing w:val="-14"/>
                <w:sz w:val="20"/>
              </w:rPr>
              <w:t xml:space="preserve"> </w:t>
            </w:r>
            <w:r>
              <w:rPr>
                <w:sz w:val="20"/>
              </w:rPr>
              <w:t>Sussex</w:t>
            </w:r>
            <w:r>
              <w:rPr>
                <w:spacing w:val="-11"/>
                <w:sz w:val="20"/>
              </w:rPr>
              <w:t xml:space="preserve"> </w:t>
            </w:r>
            <w:r>
              <w:rPr>
                <w:sz w:val="20"/>
              </w:rPr>
              <w:t>NHS</w:t>
            </w:r>
            <w:r>
              <w:rPr>
                <w:spacing w:val="-12"/>
                <w:sz w:val="20"/>
              </w:rPr>
              <w:t xml:space="preserve"> </w:t>
            </w:r>
            <w:r>
              <w:rPr>
                <w:sz w:val="20"/>
              </w:rPr>
              <w:t>Foundation</w:t>
            </w:r>
            <w:r>
              <w:rPr>
                <w:spacing w:val="-12"/>
                <w:sz w:val="20"/>
              </w:rPr>
              <w:t xml:space="preserve"> </w:t>
            </w:r>
            <w:r>
              <w:rPr>
                <w:sz w:val="20"/>
              </w:rPr>
              <w:t>Trust</w:t>
            </w:r>
            <w:r>
              <w:rPr>
                <w:spacing w:val="-12"/>
                <w:sz w:val="20"/>
              </w:rPr>
              <w:t xml:space="preserve"> </w:t>
            </w:r>
            <w:r>
              <w:rPr>
                <w:sz w:val="20"/>
              </w:rPr>
              <w:t>(£0.9</w:t>
            </w:r>
            <w:r>
              <w:rPr>
                <w:spacing w:val="-12"/>
                <w:sz w:val="20"/>
              </w:rPr>
              <w:t xml:space="preserve"> </w:t>
            </w:r>
            <w:r>
              <w:rPr>
                <w:spacing w:val="-2"/>
                <w:sz w:val="20"/>
              </w:rPr>
              <w:t>million)</w:t>
            </w:r>
          </w:p>
        </w:tc>
      </w:tr>
      <w:tr w:rsidR="00877A3B" w14:paraId="1904FE47" w14:textId="77777777">
        <w:trPr>
          <w:trHeight w:val="290"/>
        </w:trPr>
        <w:tc>
          <w:tcPr>
            <w:tcW w:w="192" w:type="dxa"/>
          </w:tcPr>
          <w:p w14:paraId="67C3345D" w14:textId="77777777" w:rsidR="00877A3B" w:rsidRDefault="00877A3B">
            <w:pPr>
              <w:pStyle w:val="TableParagraph"/>
              <w:rPr>
                <w:rFonts w:ascii="Times New Roman"/>
                <w:sz w:val="18"/>
              </w:rPr>
            </w:pPr>
          </w:p>
        </w:tc>
        <w:tc>
          <w:tcPr>
            <w:tcW w:w="276" w:type="dxa"/>
          </w:tcPr>
          <w:p w14:paraId="46BCC048" w14:textId="77777777" w:rsidR="00877A3B" w:rsidRDefault="00000000">
            <w:pPr>
              <w:pStyle w:val="TableParagraph"/>
              <w:spacing w:before="26"/>
              <w:ind w:right="31"/>
              <w:jc w:val="right"/>
              <w:rPr>
                <w:sz w:val="20"/>
              </w:rPr>
            </w:pPr>
            <w:r>
              <w:rPr>
                <w:spacing w:val="-10"/>
                <w:sz w:val="20"/>
              </w:rPr>
              <w:t>•</w:t>
            </w:r>
          </w:p>
        </w:tc>
        <w:tc>
          <w:tcPr>
            <w:tcW w:w="9911" w:type="dxa"/>
          </w:tcPr>
          <w:p w14:paraId="52296498" w14:textId="77777777" w:rsidR="00877A3B" w:rsidRDefault="00000000">
            <w:pPr>
              <w:pStyle w:val="TableParagraph"/>
              <w:spacing w:before="26"/>
              <w:ind w:left="33"/>
              <w:rPr>
                <w:sz w:val="20"/>
              </w:rPr>
            </w:pPr>
            <w:r>
              <w:rPr>
                <w:sz w:val="20"/>
              </w:rPr>
              <w:t>Walsall</w:t>
            </w:r>
            <w:r>
              <w:rPr>
                <w:spacing w:val="-9"/>
                <w:sz w:val="20"/>
              </w:rPr>
              <w:t xml:space="preserve"> </w:t>
            </w:r>
            <w:r>
              <w:rPr>
                <w:sz w:val="20"/>
              </w:rPr>
              <w:t>Healthcare</w:t>
            </w:r>
            <w:r>
              <w:rPr>
                <w:spacing w:val="-7"/>
                <w:sz w:val="20"/>
              </w:rPr>
              <w:t xml:space="preserve"> </w:t>
            </w:r>
            <w:r>
              <w:rPr>
                <w:sz w:val="20"/>
              </w:rPr>
              <w:t>NHS</w:t>
            </w:r>
            <w:r>
              <w:rPr>
                <w:spacing w:val="-8"/>
                <w:sz w:val="20"/>
              </w:rPr>
              <w:t xml:space="preserve"> </w:t>
            </w:r>
            <w:r>
              <w:rPr>
                <w:sz w:val="20"/>
              </w:rPr>
              <w:t>Trust</w:t>
            </w:r>
            <w:r>
              <w:rPr>
                <w:spacing w:val="-8"/>
                <w:sz w:val="20"/>
              </w:rPr>
              <w:t xml:space="preserve"> </w:t>
            </w:r>
            <w:r>
              <w:rPr>
                <w:sz w:val="20"/>
              </w:rPr>
              <w:t>(£0.3</w:t>
            </w:r>
            <w:r>
              <w:rPr>
                <w:spacing w:val="-8"/>
                <w:sz w:val="20"/>
              </w:rPr>
              <w:t xml:space="preserve"> </w:t>
            </w:r>
            <w:r>
              <w:rPr>
                <w:spacing w:val="-2"/>
                <w:sz w:val="20"/>
              </w:rPr>
              <w:t>million)</w:t>
            </w:r>
          </w:p>
        </w:tc>
      </w:tr>
      <w:tr w:rsidR="00877A3B" w14:paraId="77C145D5" w14:textId="77777777">
        <w:trPr>
          <w:trHeight w:val="290"/>
        </w:trPr>
        <w:tc>
          <w:tcPr>
            <w:tcW w:w="192" w:type="dxa"/>
          </w:tcPr>
          <w:p w14:paraId="6F9BA236" w14:textId="77777777" w:rsidR="00877A3B" w:rsidRDefault="00000000">
            <w:pPr>
              <w:pStyle w:val="TableParagraph"/>
              <w:spacing w:before="26"/>
              <w:ind w:left="54"/>
              <w:jc w:val="center"/>
              <w:rPr>
                <w:sz w:val="20"/>
              </w:rPr>
            </w:pPr>
            <w:r>
              <w:rPr>
                <w:spacing w:val="-10"/>
                <w:sz w:val="20"/>
              </w:rPr>
              <w:t>•</w:t>
            </w:r>
          </w:p>
        </w:tc>
        <w:tc>
          <w:tcPr>
            <w:tcW w:w="10187" w:type="dxa"/>
            <w:gridSpan w:val="2"/>
          </w:tcPr>
          <w:p w14:paraId="40AAE934" w14:textId="77777777" w:rsidR="00877A3B" w:rsidRDefault="00000000">
            <w:pPr>
              <w:pStyle w:val="TableParagraph"/>
              <w:spacing w:before="26"/>
              <w:ind w:left="33"/>
              <w:rPr>
                <w:sz w:val="20"/>
              </w:rPr>
            </w:pPr>
            <w:r>
              <w:rPr>
                <w:sz w:val="20"/>
              </w:rPr>
              <w:t>East</w:t>
            </w:r>
            <w:r>
              <w:rPr>
                <w:spacing w:val="-8"/>
                <w:sz w:val="20"/>
              </w:rPr>
              <w:t xml:space="preserve"> </w:t>
            </w:r>
            <w:r>
              <w:rPr>
                <w:sz w:val="20"/>
              </w:rPr>
              <w:t>Suffolk</w:t>
            </w:r>
            <w:r>
              <w:rPr>
                <w:spacing w:val="-4"/>
                <w:sz w:val="20"/>
              </w:rPr>
              <w:t xml:space="preserve"> </w:t>
            </w:r>
            <w:r>
              <w:rPr>
                <w:sz w:val="20"/>
              </w:rPr>
              <w:t>and</w:t>
            </w:r>
            <w:r>
              <w:rPr>
                <w:spacing w:val="-8"/>
                <w:sz w:val="20"/>
              </w:rPr>
              <w:t xml:space="preserve"> </w:t>
            </w:r>
            <w:r>
              <w:rPr>
                <w:sz w:val="20"/>
              </w:rPr>
              <w:t>North</w:t>
            </w:r>
            <w:r>
              <w:rPr>
                <w:spacing w:val="-8"/>
                <w:sz w:val="20"/>
              </w:rPr>
              <w:t xml:space="preserve"> </w:t>
            </w:r>
            <w:r>
              <w:rPr>
                <w:sz w:val="20"/>
              </w:rPr>
              <w:t>Essex</w:t>
            </w:r>
            <w:r>
              <w:rPr>
                <w:spacing w:val="-7"/>
                <w:sz w:val="20"/>
              </w:rPr>
              <w:t xml:space="preserve"> </w:t>
            </w:r>
            <w:r>
              <w:rPr>
                <w:sz w:val="20"/>
              </w:rPr>
              <w:t>NHS</w:t>
            </w:r>
            <w:r>
              <w:rPr>
                <w:spacing w:val="-8"/>
                <w:sz w:val="20"/>
              </w:rPr>
              <w:t xml:space="preserve"> </w:t>
            </w:r>
            <w:r>
              <w:rPr>
                <w:sz w:val="20"/>
              </w:rPr>
              <w:t>Foundation</w:t>
            </w:r>
            <w:r>
              <w:rPr>
                <w:spacing w:val="-8"/>
                <w:sz w:val="20"/>
              </w:rPr>
              <w:t xml:space="preserve"> </w:t>
            </w:r>
            <w:r>
              <w:rPr>
                <w:sz w:val="20"/>
              </w:rPr>
              <w:t>Trust</w:t>
            </w:r>
            <w:r>
              <w:rPr>
                <w:spacing w:val="-8"/>
                <w:sz w:val="20"/>
              </w:rPr>
              <w:t xml:space="preserve"> </w:t>
            </w:r>
            <w:r>
              <w:rPr>
                <w:sz w:val="20"/>
              </w:rPr>
              <w:t>recorded</w:t>
            </w:r>
            <w:r>
              <w:rPr>
                <w:spacing w:val="-9"/>
                <w:sz w:val="20"/>
              </w:rPr>
              <w:t xml:space="preserve"> </w:t>
            </w:r>
            <w:r>
              <w:rPr>
                <w:sz w:val="20"/>
              </w:rPr>
              <w:t>a</w:t>
            </w:r>
            <w:r>
              <w:rPr>
                <w:spacing w:val="-7"/>
                <w:sz w:val="20"/>
              </w:rPr>
              <w:t xml:space="preserve"> </w:t>
            </w:r>
            <w:r>
              <w:rPr>
                <w:sz w:val="20"/>
              </w:rPr>
              <w:t>£0.4</w:t>
            </w:r>
            <w:r>
              <w:rPr>
                <w:spacing w:val="-9"/>
                <w:sz w:val="20"/>
              </w:rPr>
              <w:t xml:space="preserve"> </w:t>
            </w:r>
            <w:r>
              <w:rPr>
                <w:sz w:val="20"/>
              </w:rPr>
              <w:t>million</w:t>
            </w:r>
            <w:r>
              <w:rPr>
                <w:spacing w:val="-8"/>
                <w:sz w:val="20"/>
              </w:rPr>
              <w:t xml:space="preserve"> </w:t>
            </w:r>
            <w:r>
              <w:rPr>
                <w:sz w:val="20"/>
              </w:rPr>
              <w:t>loss</w:t>
            </w:r>
            <w:r>
              <w:rPr>
                <w:spacing w:val="-7"/>
                <w:sz w:val="20"/>
              </w:rPr>
              <w:t xml:space="preserve"> </w:t>
            </w:r>
            <w:r>
              <w:rPr>
                <w:sz w:val="20"/>
              </w:rPr>
              <w:t>on</w:t>
            </w:r>
            <w:r>
              <w:rPr>
                <w:spacing w:val="-9"/>
                <w:sz w:val="20"/>
              </w:rPr>
              <w:t xml:space="preserve"> </w:t>
            </w:r>
            <w:r>
              <w:rPr>
                <w:sz w:val="20"/>
              </w:rPr>
              <w:t>a</w:t>
            </w:r>
            <w:r>
              <w:rPr>
                <w:spacing w:val="-8"/>
                <w:sz w:val="20"/>
              </w:rPr>
              <w:t xml:space="preserve"> </w:t>
            </w:r>
            <w:r>
              <w:rPr>
                <w:sz w:val="20"/>
              </w:rPr>
              <w:t>superseded</w:t>
            </w:r>
            <w:r>
              <w:rPr>
                <w:spacing w:val="-9"/>
                <w:sz w:val="20"/>
              </w:rPr>
              <w:t xml:space="preserve"> </w:t>
            </w:r>
            <w:r>
              <w:rPr>
                <w:sz w:val="20"/>
              </w:rPr>
              <w:t>IT</w:t>
            </w:r>
            <w:r>
              <w:rPr>
                <w:spacing w:val="-5"/>
                <w:sz w:val="20"/>
              </w:rPr>
              <w:t xml:space="preserve"> </w:t>
            </w:r>
            <w:r>
              <w:rPr>
                <w:spacing w:val="-2"/>
                <w:sz w:val="20"/>
              </w:rPr>
              <w:t>system.</w:t>
            </w:r>
          </w:p>
        </w:tc>
      </w:tr>
      <w:tr w:rsidR="00877A3B" w14:paraId="0C343974" w14:textId="77777777">
        <w:trPr>
          <w:trHeight w:val="290"/>
        </w:trPr>
        <w:tc>
          <w:tcPr>
            <w:tcW w:w="192" w:type="dxa"/>
          </w:tcPr>
          <w:p w14:paraId="4CA0E354" w14:textId="77777777" w:rsidR="00877A3B" w:rsidRDefault="00000000">
            <w:pPr>
              <w:pStyle w:val="TableParagraph"/>
              <w:spacing w:before="26"/>
              <w:ind w:left="54"/>
              <w:jc w:val="center"/>
              <w:rPr>
                <w:sz w:val="20"/>
              </w:rPr>
            </w:pPr>
            <w:r>
              <w:rPr>
                <w:spacing w:val="-10"/>
                <w:sz w:val="20"/>
              </w:rPr>
              <w:t>•</w:t>
            </w:r>
          </w:p>
        </w:tc>
        <w:tc>
          <w:tcPr>
            <w:tcW w:w="10187" w:type="dxa"/>
            <w:gridSpan w:val="2"/>
          </w:tcPr>
          <w:p w14:paraId="533DFD88" w14:textId="77777777" w:rsidR="00877A3B" w:rsidRDefault="00000000">
            <w:pPr>
              <w:pStyle w:val="TableParagraph"/>
              <w:spacing w:before="26"/>
              <w:ind w:left="33"/>
              <w:rPr>
                <w:sz w:val="20"/>
              </w:rPr>
            </w:pPr>
            <w:r>
              <w:rPr>
                <w:sz w:val="20"/>
              </w:rPr>
              <w:t>Nottingham</w:t>
            </w:r>
            <w:r>
              <w:rPr>
                <w:spacing w:val="-6"/>
                <w:sz w:val="20"/>
              </w:rPr>
              <w:t xml:space="preserve"> </w:t>
            </w:r>
            <w:r>
              <w:rPr>
                <w:sz w:val="20"/>
              </w:rPr>
              <w:t>University</w:t>
            </w:r>
            <w:r>
              <w:rPr>
                <w:spacing w:val="-14"/>
                <w:sz w:val="20"/>
              </w:rPr>
              <w:t xml:space="preserve"> </w:t>
            </w:r>
            <w:r>
              <w:rPr>
                <w:sz w:val="20"/>
              </w:rPr>
              <w:t>Hospitals</w:t>
            </w:r>
            <w:r>
              <w:rPr>
                <w:spacing w:val="-8"/>
                <w:sz w:val="20"/>
              </w:rPr>
              <w:t xml:space="preserve"> </w:t>
            </w:r>
            <w:r>
              <w:rPr>
                <w:sz w:val="20"/>
              </w:rPr>
              <w:t>NHS</w:t>
            </w:r>
            <w:r>
              <w:rPr>
                <w:spacing w:val="-9"/>
                <w:sz w:val="20"/>
              </w:rPr>
              <w:t xml:space="preserve"> </w:t>
            </w:r>
            <w:r>
              <w:rPr>
                <w:sz w:val="20"/>
              </w:rPr>
              <w:t>Trust</w:t>
            </w:r>
            <w:r>
              <w:rPr>
                <w:spacing w:val="-9"/>
                <w:sz w:val="20"/>
              </w:rPr>
              <w:t xml:space="preserve"> </w:t>
            </w:r>
            <w:r>
              <w:rPr>
                <w:sz w:val="20"/>
              </w:rPr>
              <w:t>recorded</w:t>
            </w:r>
            <w:r>
              <w:rPr>
                <w:spacing w:val="-10"/>
                <w:sz w:val="20"/>
              </w:rPr>
              <w:t xml:space="preserve"> </w:t>
            </w:r>
            <w:r>
              <w:rPr>
                <w:sz w:val="20"/>
              </w:rPr>
              <w:t>a</w:t>
            </w:r>
            <w:r>
              <w:rPr>
                <w:spacing w:val="-10"/>
                <w:sz w:val="20"/>
              </w:rPr>
              <w:t xml:space="preserve"> </w:t>
            </w:r>
            <w:r>
              <w:rPr>
                <w:sz w:val="20"/>
              </w:rPr>
              <w:t>£1.7</w:t>
            </w:r>
            <w:r>
              <w:rPr>
                <w:spacing w:val="-10"/>
                <w:sz w:val="20"/>
              </w:rPr>
              <w:t xml:space="preserve"> </w:t>
            </w:r>
            <w:r>
              <w:rPr>
                <w:sz w:val="20"/>
              </w:rPr>
              <w:t>million</w:t>
            </w:r>
            <w:r>
              <w:rPr>
                <w:spacing w:val="-10"/>
                <w:sz w:val="20"/>
              </w:rPr>
              <w:t xml:space="preserve"> </w:t>
            </w:r>
            <w:r>
              <w:rPr>
                <w:sz w:val="20"/>
              </w:rPr>
              <w:t>loss</w:t>
            </w:r>
            <w:r>
              <w:rPr>
                <w:spacing w:val="-8"/>
                <w:sz w:val="20"/>
              </w:rPr>
              <w:t xml:space="preserve"> </w:t>
            </w:r>
            <w:r>
              <w:rPr>
                <w:sz w:val="20"/>
              </w:rPr>
              <w:t>due</w:t>
            </w:r>
            <w:r>
              <w:rPr>
                <w:spacing w:val="-9"/>
                <w:sz w:val="20"/>
              </w:rPr>
              <w:t xml:space="preserve"> </w:t>
            </w:r>
            <w:r>
              <w:rPr>
                <w:sz w:val="20"/>
              </w:rPr>
              <w:t>to</w:t>
            </w:r>
            <w:r>
              <w:rPr>
                <w:spacing w:val="-9"/>
                <w:sz w:val="20"/>
              </w:rPr>
              <w:t xml:space="preserve"> </w:t>
            </w:r>
            <w:r>
              <w:rPr>
                <w:sz w:val="20"/>
              </w:rPr>
              <w:t>a</w:t>
            </w:r>
            <w:r>
              <w:rPr>
                <w:spacing w:val="-10"/>
                <w:sz w:val="20"/>
              </w:rPr>
              <w:t xml:space="preserve"> </w:t>
            </w:r>
            <w:r>
              <w:rPr>
                <w:sz w:val="20"/>
              </w:rPr>
              <w:t>maternity</w:t>
            </w:r>
            <w:r>
              <w:rPr>
                <w:spacing w:val="-14"/>
                <w:sz w:val="20"/>
              </w:rPr>
              <w:t xml:space="preserve"> </w:t>
            </w:r>
            <w:r>
              <w:rPr>
                <w:spacing w:val="-2"/>
                <w:sz w:val="20"/>
              </w:rPr>
              <w:t>fine.</w:t>
            </w:r>
          </w:p>
        </w:tc>
      </w:tr>
      <w:tr w:rsidR="00877A3B" w14:paraId="48CCD237" w14:textId="77777777">
        <w:trPr>
          <w:trHeight w:val="531"/>
        </w:trPr>
        <w:tc>
          <w:tcPr>
            <w:tcW w:w="192" w:type="dxa"/>
          </w:tcPr>
          <w:p w14:paraId="4A8CD1F6" w14:textId="77777777" w:rsidR="00877A3B" w:rsidRDefault="00000000">
            <w:pPr>
              <w:pStyle w:val="TableParagraph"/>
              <w:spacing w:before="26"/>
              <w:ind w:left="54"/>
              <w:jc w:val="center"/>
              <w:rPr>
                <w:sz w:val="20"/>
              </w:rPr>
            </w:pPr>
            <w:r>
              <w:rPr>
                <w:spacing w:val="-10"/>
                <w:sz w:val="20"/>
              </w:rPr>
              <w:t>•</w:t>
            </w:r>
          </w:p>
        </w:tc>
        <w:tc>
          <w:tcPr>
            <w:tcW w:w="10187" w:type="dxa"/>
            <w:gridSpan w:val="2"/>
          </w:tcPr>
          <w:p w14:paraId="175F9466" w14:textId="77777777" w:rsidR="00877A3B" w:rsidRDefault="00000000">
            <w:pPr>
              <w:pStyle w:val="TableParagraph"/>
              <w:spacing w:before="16" w:line="240" w:lineRule="atLeast"/>
              <w:ind w:left="33"/>
              <w:rPr>
                <w:sz w:val="20"/>
              </w:rPr>
            </w:pPr>
            <w:r>
              <w:rPr>
                <w:sz w:val="20"/>
              </w:rPr>
              <w:t>Sheffield</w:t>
            </w:r>
            <w:r>
              <w:rPr>
                <w:spacing w:val="-6"/>
                <w:sz w:val="20"/>
              </w:rPr>
              <w:t xml:space="preserve"> </w:t>
            </w:r>
            <w:r>
              <w:rPr>
                <w:sz w:val="20"/>
              </w:rPr>
              <w:t>Teaching</w:t>
            </w:r>
            <w:r>
              <w:rPr>
                <w:spacing w:val="-7"/>
                <w:sz w:val="20"/>
              </w:rPr>
              <w:t xml:space="preserve"> </w:t>
            </w:r>
            <w:r>
              <w:rPr>
                <w:sz w:val="20"/>
              </w:rPr>
              <w:t>Hospitals</w:t>
            </w:r>
            <w:r>
              <w:rPr>
                <w:spacing w:val="-5"/>
                <w:sz w:val="20"/>
              </w:rPr>
              <w:t xml:space="preserve"> </w:t>
            </w:r>
            <w:r>
              <w:rPr>
                <w:sz w:val="20"/>
              </w:rPr>
              <w:t>NHS</w:t>
            </w:r>
            <w:r>
              <w:rPr>
                <w:spacing w:val="-6"/>
                <w:sz w:val="20"/>
              </w:rPr>
              <w:t xml:space="preserve"> </w:t>
            </w:r>
            <w:r>
              <w:rPr>
                <w:sz w:val="20"/>
              </w:rPr>
              <w:t>Foundation</w:t>
            </w:r>
            <w:r>
              <w:rPr>
                <w:spacing w:val="-7"/>
                <w:sz w:val="20"/>
              </w:rPr>
              <w:t xml:space="preserve"> </w:t>
            </w:r>
            <w:r>
              <w:rPr>
                <w:sz w:val="20"/>
              </w:rPr>
              <w:t>Trust</w:t>
            </w:r>
            <w:r>
              <w:rPr>
                <w:spacing w:val="-6"/>
                <w:sz w:val="20"/>
              </w:rPr>
              <w:t xml:space="preserve"> </w:t>
            </w:r>
            <w:r>
              <w:rPr>
                <w:sz w:val="20"/>
              </w:rPr>
              <w:t>recorded</w:t>
            </w:r>
            <w:r>
              <w:rPr>
                <w:spacing w:val="-7"/>
                <w:sz w:val="20"/>
              </w:rPr>
              <w:t xml:space="preserve"> </w:t>
            </w:r>
            <w:r>
              <w:rPr>
                <w:sz w:val="20"/>
              </w:rPr>
              <w:t>a</w:t>
            </w:r>
            <w:r>
              <w:rPr>
                <w:spacing w:val="-6"/>
                <w:sz w:val="20"/>
              </w:rPr>
              <w:t xml:space="preserve"> </w:t>
            </w:r>
            <w:r>
              <w:rPr>
                <w:sz w:val="20"/>
              </w:rPr>
              <w:t>£0.8</w:t>
            </w:r>
            <w:r>
              <w:rPr>
                <w:spacing w:val="-7"/>
                <w:sz w:val="20"/>
              </w:rPr>
              <w:t xml:space="preserve"> </w:t>
            </w:r>
            <w:r>
              <w:rPr>
                <w:sz w:val="20"/>
              </w:rPr>
              <w:t>million</w:t>
            </w:r>
            <w:r>
              <w:rPr>
                <w:spacing w:val="-7"/>
                <w:sz w:val="20"/>
              </w:rPr>
              <w:t xml:space="preserve"> </w:t>
            </w:r>
            <w:r>
              <w:rPr>
                <w:sz w:val="20"/>
              </w:rPr>
              <w:t>loss</w:t>
            </w:r>
            <w:r>
              <w:rPr>
                <w:spacing w:val="-5"/>
                <w:sz w:val="20"/>
              </w:rPr>
              <w:t xml:space="preserve"> </w:t>
            </w:r>
            <w:r>
              <w:rPr>
                <w:sz w:val="20"/>
              </w:rPr>
              <w:t>on</w:t>
            </w:r>
            <w:r>
              <w:rPr>
                <w:spacing w:val="-7"/>
                <w:sz w:val="20"/>
              </w:rPr>
              <w:t xml:space="preserve"> </w:t>
            </w:r>
            <w:r>
              <w:rPr>
                <w:sz w:val="20"/>
              </w:rPr>
              <w:t>outstanding</w:t>
            </w:r>
            <w:r>
              <w:rPr>
                <w:spacing w:val="-7"/>
                <w:sz w:val="20"/>
              </w:rPr>
              <w:t xml:space="preserve"> </w:t>
            </w:r>
            <w:r>
              <w:rPr>
                <w:sz w:val="20"/>
              </w:rPr>
              <w:t>construction</w:t>
            </w:r>
            <w:r>
              <w:rPr>
                <w:spacing w:val="-7"/>
                <w:sz w:val="20"/>
              </w:rPr>
              <w:t xml:space="preserve"> </w:t>
            </w:r>
            <w:r>
              <w:rPr>
                <w:sz w:val="20"/>
              </w:rPr>
              <w:t>works following a coffee shop operator being placed into administration.</w:t>
            </w:r>
          </w:p>
        </w:tc>
      </w:tr>
      <w:tr w:rsidR="00877A3B" w14:paraId="53092E2F" w14:textId="77777777">
        <w:trPr>
          <w:trHeight w:val="743"/>
        </w:trPr>
        <w:tc>
          <w:tcPr>
            <w:tcW w:w="192" w:type="dxa"/>
          </w:tcPr>
          <w:p w14:paraId="74A9548E" w14:textId="77777777" w:rsidR="00877A3B" w:rsidRDefault="00000000">
            <w:pPr>
              <w:pStyle w:val="TableParagraph"/>
              <w:spacing w:before="19"/>
              <w:ind w:left="54"/>
              <w:jc w:val="center"/>
              <w:rPr>
                <w:sz w:val="20"/>
              </w:rPr>
            </w:pPr>
            <w:r>
              <w:rPr>
                <w:spacing w:val="-10"/>
                <w:sz w:val="20"/>
              </w:rPr>
              <w:t>•</w:t>
            </w:r>
          </w:p>
        </w:tc>
        <w:tc>
          <w:tcPr>
            <w:tcW w:w="10187" w:type="dxa"/>
            <w:gridSpan w:val="2"/>
          </w:tcPr>
          <w:p w14:paraId="1F1DBDDB" w14:textId="77777777" w:rsidR="00877A3B" w:rsidRDefault="00000000">
            <w:pPr>
              <w:pStyle w:val="TableParagraph"/>
              <w:spacing w:before="3" w:line="240" w:lineRule="atLeast"/>
              <w:ind w:left="33"/>
              <w:rPr>
                <w:sz w:val="20"/>
              </w:rPr>
            </w:pPr>
            <w:r>
              <w:rPr>
                <w:sz w:val="20"/>
              </w:rPr>
              <w:t>United</w:t>
            </w:r>
            <w:r>
              <w:rPr>
                <w:spacing w:val="-8"/>
                <w:sz w:val="20"/>
              </w:rPr>
              <w:t xml:space="preserve"> </w:t>
            </w:r>
            <w:r>
              <w:rPr>
                <w:sz w:val="20"/>
              </w:rPr>
              <w:t>Lincolnshire</w:t>
            </w:r>
            <w:r>
              <w:rPr>
                <w:spacing w:val="-7"/>
                <w:sz w:val="20"/>
              </w:rPr>
              <w:t xml:space="preserve"> </w:t>
            </w:r>
            <w:r>
              <w:rPr>
                <w:sz w:val="20"/>
              </w:rPr>
              <w:t>Teaching</w:t>
            </w:r>
            <w:r>
              <w:rPr>
                <w:spacing w:val="-8"/>
                <w:sz w:val="20"/>
              </w:rPr>
              <w:t xml:space="preserve"> </w:t>
            </w:r>
            <w:r>
              <w:rPr>
                <w:sz w:val="20"/>
              </w:rPr>
              <w:t>Hospitals</w:t>
            </w:r>
            <w:r>
              <w:rPr>
                <w:spacing w:val="-6"/>
                <w:sz w:val="20"/>
              </w:rPr>
              <w:t xml:space="preserve"> </w:t>
            </w:r>
            <w:r>
              <w:rPr>
                <w:sz w:val="20"/>
              </w:rPr>
              <w:t>NHS</w:t>
            </w:r>
            <w:r>
              <w:rPr>
                <w:spacing w:val="-7"/>
                <w:sz w:val="20"/>
              </w:rPr>
              <w:t xml:space="preserve"> </w:t>
            </w:r>
            <w:r>
              <w:rPr>
                <w:sz w:val="20"/>
              </w:rPr>
              <w:t>Trust</w:t>
            </w:r>
            <w:r>
              <w:rPr>
                <w:spacing w:val="-7"/>
                <w:sz w:val="20"/>
              </w:rPr>
              <w:t xml:space="preserve"> </w:t>
            </w:r>
            <w:r>
              <w:rPr>
                <w:sz w:val="20"/>
              </w:rPr>
              <w:t>recorded</w:t>
            </w:r>
            <w:r>
              <w:rPr>
                <w:spacing w:val="-8"/>
                <w:sz w:val="20"/>
              </w:rPr>
              <w:t xml:space="preserve"> </w:t>
            </w:r>
            <w:r>
              <w:rPr>
                <w:sz w:val="20"/>
              </w:rPr>
              <w:t>two</w:t>
            </w:r>
            <w:r>
              <w:rPr>
                <w:spacing w:val="-7"/>
                <w:sz w:val="20"/>
              </w:rPr>
              <w:t xml:space="preserve"> </w:t>
            </w:r>
            <w:r>
              <w:rPr>
                <w:sz w:val="20"/>
              </w:rPr>
              <w:t>fruitless</w:t>
            </w:r>
            <w:r>
              <w:rPr>
                <w:spacing w:val="-6"/>
                <w:sz w:val="20"/>
              </w:rPr>
              <w:t xml:space="preserve"> </w:t>
            </w:r>
            <w:r>
              <w:rPr>
                <w:sz w:val="20"/>
              </w:rPr>
              <w:t>payments</w:t>
            </w:r>
            <w:r>
              <w:rPr>
                <w:spacing w:val="-6"/>
                <w:sz w:val="20"/>
              </w:rPr>
              <w:t xml:space="preserve"> </w:t>
            </w:r>
            <w:proofErr w:type="spellStart"/>
            <w:r>
              <w:rPr>
                <w:sz w:val="20"/>
              </w:rPr>
              <w:t>totalling</w:t>
            </w:r>
            <w:proofErr w:type="spellEnd"/>
            <w:r>
              <w:rPr>
                <w:spacing w:val="-8"/>
                <w:sz w:val="20"/>
              </w:rPr>
              <w:t xml:space="preserve"> </w:t>
            </w:r>
            <w:r>
              <w:rPr>
                <w:sz w:val="20"/>
              </w:rPr>
              <w:t>£0.7</w:t>
            </w:r>
            <w:r>
              <w:rPr>
                <w:spacing w:val="-8"/>
                <w:sz w:val="20"/>
              </w:rPr>
              <w:t xml:space="preserve"> </w:t>
            </w:r>
            <w:r>
              <w:rPr>
                <w:sz w:val="20"/>
              </w:rPr>
              <w:t>million</w:t>
            </w:r>
            <w:r>
              <w:rPr>
                <w:spacing w:val="-8"/>
                <w:sz w:val="20"/>
              </w:rPr>
              <w:t xml:space="preserve"> </w:t>
            </w:r>
            <w:r>
              <w:rPr>
                <w:sz w:val="20"/>
              </w:rPr>
              <w:t>following</w:t>
            </w:r>
            <w:r>
              <w:rPr>
                <w:spacing w:val="-8"/>
                <w:sz w:val="20"/>
              </w:rPr>
              <w:t xml:space="preserve"> </w:t>
            </w:r>
            <w:r>
              <w:rPr>
                <w:sz w:val="20"/>
              </w:rPr>
              <w:t>a construction partner entering administration (£0.4 million) and under a minimum occupancy</w:t>
            </w:r>
            <w:r>
              <w:rPr>
                <w:spacing w:val="-2"/>
                <w:sz w:val="20"/>
              </w:rPr>
              <w:t xml:space="preserve"> </w:t>
            </w:r>
            <w:r>
              <w:rPr>
                <w:sz w:val="20"/>
              </w:rPr>
              <w:t xml:space="preserve">guarantee (£0.3 </w:t>
            </w:r>
            <w:r>
              <w:rPr>
                <w:spacing w:val="-2"/>
                <w:sz w:val="20"/>
              </w:rPr>
              <w:t>million).</w:t>
            </w:r>
          </w:p>
        </w:tc>
      </w:tr>
    </w:tbl>
    <w:p w14:paraId="223DA0AF" w14:textId="77777777" w:rsidR="00877A3B" w:rsidRDefault="00877A3B">
      <w:pPr>
        <w:pStyle w:val="BodyText"/>
        <w:spacing w:before="50"/>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92"/>
        <w:gridCol w:w="276"/>
        <w:gridCol w:w="9940"/>
      </w:tblGrid>
      <w:tr w:rsidR="00877A3B" w14:paraId="0555CA2F" w14:textId="77777777">
        <w:trPr>
          <w:trHeight w:val="251"/>
        </w:trPr>
        <w:tc>
          <w:tcPr>
            <w:tcW w:w="10408" w:type="dxa"/>
            <w:gridSpan w:val="3"/>
          </w:tcPr>
          <w:p w14:paraId="314A2AB9" w14:textId="77777777" w:rsidR="00877A3B" w:rsidRDefault="00000000">
            <w:pPr>
              <w:pStyle w:val="TableParagraph"/>
              <w:spacing w:line="223" w:lineRule="exact"/>
              <w:ind w:left="50"/>
              <w:rPr>
                <w:sz w:val="20"/>
              </w:rPr>
            </w:pPr>
            <w:r>
              <w:rPr>
                <w:sz w:val="20"/>
              </w:rPr>
              <w:t>In</w:t>
            </w:r>
            <w:r>
              <w:rPr>
                <w:spacing w:val="-10"/>
                <w:sz w:val="20"/>
              </w:rPr>
              <w:t xml:space="preserve"> </w:t>
            </w:r>
            <w:r>
              <w:rPr>
                <w:sz w:val="20"/>
              </w:rPr>
              <w:t>2023/24</w:t>
            </w:r>
            <w:r>
              <w:rPr>
                <w:spacing w:val="-9"/>
                <w:sz w:val="20"/>
              </w:rPr>
              <w:t xml:space="preserve"> </w:t>
            </w:r>
            <w:r>
              <w:rPr>
                <w:sz w:val="20"/>
              </w:rPr>
              <w:t>13</w:t>
            </w:r>
            <w:r>
              <w:rPr>
                <w:spacing w:val="-9"/>
                <w:sz w:val="20"/>
              </w:rPr>
              <w:t xml:space="preserve"> </w:t>
            </w:r>
            <w:r>
              <w:rPr>
                <w:sz w:val="20"/>
              </w:rPr>
              <w:t>trusts</w:t>
            </w:r>
            <w:r>
              <w:rPr>
                <w:spacing w:val="-9"/>
                <w:sz w:val="20"/>
              </w:rPr>
              <w:t xml:space="preserve"> </w:t>
            </w:r>
            <w:r>
              <w:rPr>
                <w:sz w:val="20"/>
              </w:rPr>
              <w:t>reported</w:t>
            </w:r>
            <w:r>
              <w:rPr>
                <w:spacing w:val="-9"/>
                <w:sz w:val="20"/>
              </w:rPr>
              <w:t xml:space="preserve"> </w:t>
            </w:r>
            <w:r>
              <w:rPr>
                <w:sz w:val="20"/>
              </w:rPr>
              <w:t>14</w:t>
            </w:r>
            <w:r>
              <w:rPr>
                <w:spacing w:val="-9"/>
                <w:sz w:val="20"/>
              </w:rPr>
              <w:t xml:space="preserve"> </w:t>
            </w:r>
            <w:r>
              <w:rPr>
                <w:sz w:val="20"/>
              </w:rPr>
              <w:t>individual</w:t>
            </w:r>
            <w:r>
              <w:rPr>
                <w:spacing w:val="-10"/>
                <w:sz w:val="20"/>
              </w:rPr>
              <w:t xml:space="preserve"> </w:t>
            </w:r>
            <w:r>
              <w:rPr>
                <w:sz w:val="20"/>
              </w:rPr>
              <w:t>losses</w:t>
            </w:r>
            <w:r>
              <w:rPr>
                <w:spacing w:val="-9"/>
                <w:sz w:val="20"/>
              </w:rPr>
              <w:t xml:space="preserve"> </w:t>
            </w:r>
            <w:r>
              <w:rPr>
                <w:sz w:val="20"/>
              </w:rPr>
              <w:t>in</w:t>
            </w:r>
            <w:r>
              <w:rPr>
                <w:spacing w:val="-9"/>
                <w:sz w:val="20"/>
              </w:rPr>
              <w:t xml:space="preserve"> </w:t>
            </w:r>
            <w:r>
              <w:rPr>
                <w:sz w:val="20"/>
              </w:rPr>
              <w:t>excess</w:t>
            </w:r>
            <w:r>
              <w:rPr>
                <w:spacing w:val="-8"/>
                <w:sz w:val="20"/>
              </w:rPr>
              <w:t xml:space="preserve"> </w:t>
            </w:r>
            <w:r>
              <w:rPr>
                <w:sz w:val="20"/>
              </w:rPr>
              <w:t>of</w:t>
            </w:r>
            <w:r>
              <w:rPr>
                <w:spacing w:val="-8"/>
                <w:sz w:val="20"/>
              </w:rPr>
              <w:t xml:space="preserve"> </w:t>
            </w:r>
            <w:r>
              <w:rPr>
                <w:sz w:val="20"/>
              </w:rPr>
              <w:t>£0.3</w:t>
            </w:r>
            <w:r>
              <w:rPr>
                <w:spacing w:val="-9"/>
                <w:sz w:val="20"/>
              </w:rPr>
              <w:t xml:space="preserve"> </w:t>
            </w:r>
            <w:r>
              <w:rPr>
                <w:sz w:val="20"/>
              </w:rPr>
              <w:t>million,</w:t>
            </w:r>
            <w:r>
              <w:rPr>
                <w:spacing w:val="-9"/>
                <w:sz w:val="20"/>
              </w:rPr>
              <w:t xml:space="preserve"> </w:t>
            </w:r>
            <w:proofErr w:type="spellStart"/>
            <w:r>
              <w:rPr>
                <w:sz w:val="20"/>
              </w:rPr>
              <w:t>totalling</w:t>
            </w:r>
            <w:proofErr w:type="spellEnd"/>
            <w:r>
              <w:rPr>
                <w:spacing w:val="-9"/>
                <w:sz w:val="20"/>
              </w:rPr>
              <w:t xml:space="preserve"> </w:t>
            </w:r>
            <w:r>
              <w:rPr>
                <w:sz w:val="20"/>
              </w:rPr>
              <w:t>£10.9</w:t>
            </w:r>
            <w:r>
              <w:rPr>
                <w:spacing w:val="-10"/>
                <w:sz w:val="20"/>
              </w:rPr>
              <w:t xml:space="preserve"> </w:t>
            </w:r>
            <w:r>
              <w:rPr>
                <w:spacing w:val="-2"/>
                <w:sz w:val="20"/>
              </w:rPr>
              <w:t>million:</w:t>
            </w:r>
          </w:p>
        </w:tc>
      </w:tr>
      <w:tr w:rsidR="00877A3B" w14:paraId="49F6576F" w14:textId="77777777">
        <w:trPr>
          <w:trHeight w:val="283"/>
        </w:trPr>
        <w:tc>
          <w:tcPr>
            <w:tcW w:w="192" w:type="dxa"/>
          </w:tcPr>
          <w:p w14:paraId="473A31C9" w14:textId="77777777" w:rsidR="00877A3B" w:rsidRDefault="00000000">
            <w:pPr>
              <w:pStyle w:val="TableParagraph"/>
              <w:spacing w:before="22"/>
              <w:ind w:left="54"/>
              <w:jc w:val="center"/>
              <w:rPr>
                <w:sz w:val="20"/>
              </w:rPr>
            </w:pPr>
            <w:r>
              <w:rPr>
                <w:spacing w:val="-10"/>
                <w:sz w:val="20"/>
              </w:rPr>
              <w:t>•</w:t>
            </w:r>
          </w:p>
        </w:tc>
        <w:tc>
          <w:tcPr>
            <w:tcW w:w="10216" w:type="dxa"/>
            <w:gridSpan w:val="2"/>
          </w:tcPr>
          <w:p w14:paraId="1E94B527" w14:textId="77777777" w:rsidR="00877A3B" w:rsidRDefault="00000000">
            <w:pPr>
              <w:pStyle w:val="TableParagraph"/>
              <w:spacing w:before="22"/>
              <w:ind w:left="33"/>
              <w:rPr>
                <w:sz w:val="20"/>
              </w:rPr>
            </w:pPr>
            <w:r>
              <w:rPr>
                <w:sz w:val="20"/>
              </w:rPr>
              <w:t>The</w:t>
            </w:r>
            <w:r>
              <w:rPr>
                <w:spacing w:val="-10"/>
                <w:sz w:val="20"/>
              </w:rPr>
              <w:t xml:space="preserve"> </w:t>
            </w:r>
            <w:r>
              <w:rPr>
                <w:sz w:val="20"/>
              </w:rPr>
              <w:t>following</w:t>
            </w:r>
            <w:r>
              <w:rPr>
                <w:spacing w:val="-9"/>
                <w:sz w:val="20"/>
              </w:rPr>
              <w:t xml:space="preserve"> </w:t>
            </w:r>
            <w:r>
              <w:rPr>
                <w:sz w:val="20"/>
              </w:rPr>
              <w:t>8</w:t>
            </w:r>
            <w:r>
              <w:rPr>
                <w:spacing w:val="-9"/>
                <w:sz w:val="20"/>
              </w:rPr>
              <w:t xml:space="preserve"> </w:t>
            </w:r>
            <w:r>
              <w:rPr>
                <w:sz w:val="20"/>
              </w:rPr>
              <w:t>trusts</w:t>
            </w:r>
            <w:r>
              <w:rPr>
                <w:spacing w:val="-7"/>
                <w:sz w:val="20"/>
              </w:rPr>
              <w:t xml:space="preserve"> </w:t>
            </w:r>
            <w:r>
              <w:rPr>
                <w:sz w:val="20"/>
              </w:rPr>
              <w:t>recorded</w:t>
            </w:r>
            <w:r>
              <w:rPr>
                <w:spacing w:val="-9"/>
                <w:sz w:val="20"/>
              </w:rPr>
              <w:t xml:space="preserve"> </w:t>
            </w:r>
            <w:r>
              <w:rPr>
                <w:sz w:val="20"/>
              </w:rPr>
              <w:t>a</w:t>
            </w:r>
            <w:r>
              <w:rPr>
                <w:spacing w:val="-8"/>
                <w:sz w:val="20"/>
              </w:rPr>
              <w:t xml:space="preserve"> </w:t>
            </w:r>
            <w:r>
              <w:rPr>
                <w:sz w:val="20"/>
              </w:rPr>
              <w:t>total</w:t>
            </w:r>
            <w:r>
              <w:rPr>
                <w:spacing w:val="-9"/>
                <w:sz w:val="20"/>
              </w:rPr>
              <w:t xml:space="preserve"> </w:t>
            </w:r>
            <w:r>
              <w:rPr>
                <w:sz w:val="20"/>
              </w:rPr>
              <w:t>of</w:t>
            </w:r>
            <w:r>
              <w:rPr>
                <w:spacing w:val="-7"/>
                <w:sz w:val="20"/>
              </w:rPr>
              <w:t xml:space="preserve"> </w:t>
            </w:r>
            <w:r>
              <w:rPr>
                <w:sz w:val="20"/>
              </w:rPr>
              <w:t>£4.3</w:t>
            </w:r>
            <w:r>
              <w:rPr>
                <w:spacing w:val="-9"/>
                <w:sz w:val="20"/>
              </w:rPr>
              <w:t xml:space="preserve"> </w:t>
            </w:r>
            <w:r>
              <w:rPr>
                <w:sz w:val="20"/>
              </w:rPr>
              <w:t>million</w:t>
            </w:r>
            <w:r>
              <w:rPr>
                <w:spacing w:val="-9"/>
                <w:sz w:val="20"/>
              </w:rPr>
              <w:t xml:space="preserve"> </w:t>
            </w:r>
            <w:r>
              <w:rPr>
                <w:sz w:val="20"/>
              </w:rPr>
              <w:t>of</w:t>
            </w:r>
            <w:r>
              <w:rPr>
                <w:spacing w:val="-7"/>
                <w:sz w:val="20"/>
              </w:rPr>
              <w:t xml:space="preserve"> </w:t>
            </w:r>
            <w:r>
              <w:rPr>
                <w:sz w:val="20"/>
              </w:rPr>
              <w:t>pharmacy</w:t>
            </w:r>
            <w:r>
              <w:rPr>
                <w:spacing w:val="-13"/>
                <w:sz w:val="20"/>
              </w:rPr>
              <w:t xml:space="preserve"> </w:t>
            </w:r>
            <w:r>
              <w:rPr>
                <w:sz w:val="20"/>
              </w:rPr>
              <w:t>losses</w:t>
            </w:r>
            <w:r>
              <w:rPr>
                <w:spacing w:val="-7"/>
                <w:sz w:val="20"/>
              </w:rPr>
              <w:t xml:space="preserve"> </w:t>
            </w:r>
            <w:r>
              <w:rPr>
                <w:sz w:val="20"/>
              </w:rPr>
              <w:t>and</w:t>
            </w:r>
            <w:r>
              <w:rPr>
                <w:spacing w:val="-8"/>
                <w:sz w:val="20"/>
              </w:rPr>
              <w:t xml:space="preserve"> </w:t>
            </w:r>
            <w:r>
              <w:rPr>
                <w:sz w:val="20"/>
              </w:rPr>
              <w:t>obsolete</w:t>
            </w:r>
            <w:r>
              <w:rPr>
                <w:spacing w:val="-10"/>
                <w:sz w:val="20"/>
              </w:rPr>
              <w:t xml:space="preserve"> </w:t>
            </w:r>
            <w:r>
              <w:rPr>
                <w:sz w:val="20"/>
              </w:rPr>
              <w:t>stock</w:t>
            </w:r>
            <w:r>
              <w:rPr>
                <w:spacing w:val="-4"/>
                <w:sz w:val="20"/>
              </w:rPr>
              <w:t xml:space="preserve"> </w:t>
            </w:r>
            <w:r>
              <w:rPr>
                <w:sz w:val="20"/>
              </w:rPr>
              <w:t>write-</w:t>
            </w:r>
            <w:r>
              <w:rPr>
                <w:spacing w:val="-2"/>
                <w:sz w:val="20"/>
              </w:rPr>
              <w:t>offs:</w:t>
            </w:r>
          </w:p>
        </w:tc>
      </w:tr>
      <w:tr w:rsidR="00877A3B" w14:paraId="34D8698B" w14:textId="77777777">
        <w:trPr>
          <w:trHeight w:val="285"/>
        </w:trPr>
        <w:tc>
          <w:tcPr>
            <w:tcW w:w="192" w:type="dxa"/>
          </w:tcPr>
          <w:p w14:paraId="0A8514FE" w14:textId="77777777" w:rsidR="00877A3B" w:rsidRDefault="00877A3B">
            <w:pPr>
              <w:pStyle w:val="TableParagraph"/>
              <w:rPr>
                <w:rFonts w:ascii="Times New Roman"/>
                <w:sz w:val="18"/>
              </w:rPr>
            </w:pPr>
          </w:p>
        </w:tc>
        <w:tc>
          <w:tcPr>
            <w:tcW w:w="276" w:type="dxa"/>
          </w:tcPr>
          <w:p w14:paraId="2E831BAE" w14:textId="77777777" w:rsidR="00877A3B" w:rsidRDefault="00000000">
            <w:pPr>
              <w:pStyle w:val="TableParagraph"/>
              <w:spacing w:before="24"/>
              <w:ind w:right="31"/>
              <w:jc w:val="right"/>
              <w:rPr>
                <w:sz w:val="20"/>
              </w:rPr>
            </w:pPr>
            <w:r>
              <w:rPr>
                <w:spacing w:val="-10"/>
                <w:sz w:val="20"/>
              </w:rPr>
              <w:t>•</w:t>
            </w:r>
          </w:p>
        </w:tc>
        <w:tc>
          <w:tcPr>
            <w:tcW w:w="9940" w:type="dxa"/>
          </w:tcPr>
          <w:p w14:paraId="76C9C005" w14:textId="77777777" w:rsidR="00877A3B" w:rsidRDefault="00000000">
            <w:pPr>
              <w:pStyle w:val="TableParagraph"/>
              <w:spacing w:before="24"/>
              <w:ind w:left="33"/>
              <w:rPr>
                <w:sz w:val="20"/>
              </w:rPr>
            </w:pPr>
            <w:r>
              <w:rPr>
                <w:sz w:val="20"/>
              </w:rPr>
              <w:t>Barking,</w:t>
            </w:r>
            <w:r>
              <w:rPr>
                <w:spacing w:val="-14"/>
                <w:sz w:val="20"/>
              </w:rPr>
              <w:t xml:space="preserve"> </w:t>
            </w:r>
            <w:r>
              <w:rPr>
                <w:sz w:val="20"/>
              </w:rPr>
              <w:t>Havering</w:t>
            </w:r>
            <w:r>
              <w:rPr>
                <w:spacing w:val="-12"/>
                <w:sz w:val="20"/>
              </w:rPr>
              <w:t xml:space="preserve"> </w:t>
            </w:r>
            <w:r>
              <w:rPr>
                <w:sz w:val="20"/>
              </w:rPr>
              <w:t>and</w:t>
            </w:r>
            <w:r>
              <w:rPr>
                <w:spacing w:val="-12"/>
                <w:sz w:val="20"/>
              </w:rPr>
              <w:t xml:space="preserve"> </w:t>
            </w:r>
            <w:r>
              <w:rPr>
                <w:sz w:val="20"/>
              </w:rPr>
              <w:t>Redbridge</w:t>
            </w:r>
            <w:r>
              <w:rPr>
                <w:spacing w:val="-12"/>
                <w:sz w:val="20"/>
              </w:rPr>
              <w:t xml:space="preserve"> </w:t>
            </w:r>
            <w:r>
              <w:rPr>
                <w:sz w:val="20"/>
              </w:rPr>
              <w:t>University</w:t>
            </w:r>
            <w:r>
              <w:rPr>
                <w:spacing w:val="-14"/>
                <w:sz w:val="20"/>
              </w:rPr>
              <w:t xml:space="preserve"> </w:t>
            </w:r>
            <w:r>
              <w:rPr>
                <w:sz w:val="20"/>
              </w:rPr>
              <w:t>Hospitals</w:t>
            </w:r>
            <w:r>
              <w:rPr>
                <w:spacing w:val="-11"/>
                <w:sz w:val="20"/>
              </w:rPr>
              <w:t xml:space="preserve"> </w:t>
            </w:r>
            <w:r>
              <w:rPr>
                <w:sz w:val="20"/>
              </w:rPr>
              <w:t>NHS</w:t>
            </w:r>
            <w:r>
              <w:rPr>
                <w:spacing w:val="-11"/>
                <w:sz w:val="20"/>
              </w:rPr>
              <w:t xml:space="preserve"> </w:t>
            </w:r>
            <w:r>
              <w:rPr>
                <w:sz w:val="20"/>
              </w:rPr>
              <w:t>Trust</w:t>
            </w:r>
            <w:r>
              <w:rPr>
                <w:spacing w:val="-12"/>
                <w:sz w:val="20"/>
              </w:rPr>
              <w:t xml:space="preserve"> </w:t>
            </w:r>
            <w:r>
              <w:rPr>
                <w:sz w:val="20"/>
              </w:rPr>
              <w:t>(£0.4</w:t>
            </w:r>
            <w:r>
              <w:rPr>
                <w:spacing w:val="-12"/>
                <w:sz w:val="20"/>
              </w:rPr>
              <w:t xml:space="preserve"> </w:t>
            </w:r>
            <w:r>
              <w:rPr>
                <w:spacing w:val="-2"/>
                <w:sz w:val="20"/>
              </w:rPr>
              <w:t>million)</w:t>
            </w:r>
          </w:p>
        </w:tc>
      </w:tr>
      <w:tr w:rsidR="00877A3B" w14:paraId="1A8C8307" w14:textId="77777777">
        <w:trPr>
          <w:trHeight w:val="283"/>
        </w:trPr>
        <w:tc>
          <w:tcPr>
            <w:tcW w:w="192" w:type="dxa"/>
          </w:tcPr>
          <w:p w14:paraId="6D55B85C" w14:textId="77777777" w:rsidR="00877A3B" w:rsidRDefault="00877A3B">
            <w:pPr>
              <w:pStyle w:val="TableParagraph"/>
              <w:rPr>
                <w:rFonts w:ascii="Times New Roman"/>
                <w:sz w:val="18"/>
              </w:rPr>
            </w:pPr>
          </w:p>
        </w:tc>
        <w:tc>
          <w:tcPr>
            <w:tcW w:w="276" w:type="dxa"/>
          </w:tcPr>
          <w:p w14:paraId="0C8E8A7A" w14:textId="77777777" w:rsidR="00877A3B" w:rsidRDefault="00000000">
            <w:pPr>
              <w:pStyle w:val="TableParagraph"/>
              <w:spacing w:before="24"/>
              <w:ind w:right="31"/>
              <w:jc w:val="right"/>
              <w:rPr>
                <w:sz w:val="20"/>
              </w:rPr>
            </w:pPr>
            <w:r>
              <w:rPr>
                <w:spacing w:val="-10"/>
                <w:sz w:val="20"/>
              </w:rPr>
              <w:t>•</w:t>
            </w:r>
          </w:p>
        </w:tc>
        <w:tc>
          <w:tcPr>
            <w:tcW w:w="9940" w:type="dxa"/>
          </w:tcPr>
          <w:p w14:paraId="536310E8" w14:textId="77777777" w:rsidR="00877A3B" w:rsidRDefault="00000000">
            <w:pPr>
              <w:pStyle w:val="TableParagraph"/>
              <w:spacing w:before="24"/>
              <w:ind w:left="33"/>
              <w:rPr>
                <w:sz w:val="20"/>
              </w:rPr>
            </w:pPr>
            <w:r>
              <w:rPr>
                <w:sz w:val="20"/>
              </w:rPr>
              <w:t>Guy's</w:t>
            </w:r>
            <w:r>
              <w:rPr>
                <w:spacing w:val="-7"/>
                <w:sz w:val="20"/>
              </w:rPr>
              <w:t xml:space="preserve"> </w:t>
            </w:r>
            <w:r>
              <w:rPr>
                <w:sz w:val="20"/>
              </w:rPr>
              <w:t>and</w:t>
            </w:r>
            <w:r>
              <w:rPr>
                <w:spacing w:val="-9"/>
                <w:sz w:val="20"/>
              </w:rPr>
              <w:t xml:space="preserve"> </w:t>
            </w:r>
            <w:r>
              <w:rPr>
                <w:sz w:val="20"/>
              </w:rPr>
              <w:t>St</w:t>
            </w:r>
            <w:r>
              <w:rPr>
                <w:spacing w:val="-8"/>
                <w:sz w:val="20"/>
              </w:rPr>
              <w:t xml:space="preserve"> </w:t>
            </w:r>
            <w:r>
              <w:rPr>
                <w:sz w:val="20"/>
              </w:rPr>
              <w:t>Thomas'</w:t>
            </w:r>
            <w:r>
              <w:rPr>
                <w:spacing w:val="-9"/>
                <w:sz w:val="20"/>
              </w:rPr>
              <w:t xml:space="preserve"> </w:t>
            </w:r>
            <w:r>
              <w:rPr>
                <w:sz w:val="20"/>
              </w:rPr>
              <w:t>NHS</w:t>
            </w:r>
            <w:r>
              <w:rPr>
                <w:spacing w:val="-8"/>
                <w:sz w:val="20"/>
              </w:rPr>
              <w:t xml:space="preserve"> </w:t>
            </w:r>
            <w:r>
              <w:rPr>
                <w:sz w:val="20"/>
              </w:rPr>
              <w:t>Foundation</w:t>
            </w:r>
            <w:r>
              <w:rPr>
                <w:spacing w:val="-10"/>
                <w:sz w:val="20"/>
              </w:rPr>
              <w:t xml:space="preserve"> </w:t>
            </w:r>
            <w:r>
              <w:rPr>
                <w:sz w:val="20"/>
              </w:rPr>
              <w:t>Trust</w:t>
            </w:r>
            <w:r>
              <w:rPr>
                <w:spacing w:val="-8"/>
                <w:sz w:val="20"/>
              </w:rPr>
              <w:t xml:space="preserve"> </w:t>
            </w:r>
            <w:r>
              <w:rPr>
                <w:sz w:val="20"/>
              </w:rPr>
              <w:t>(£0.6</w:t>
            </w:r>
            <w:r>
              <w:rPr>
                <w:spacing w:val="-10"/>
                <w:sz w:val="20"/>
              </w:rPr>
              <w:t xml:space="preserve"> </w:t>
            </w:r>
            <w:r>
              <w:rPr>
                <w:spacing w:val="-2"/>
                <w:sz w:val="20"/>
              </w:rPr>
              <w:t>million)</w:t>
            </w:r>
          </w:p>
        </w:tc>
      </w:tr>
      <w:tr w:rsidR="00877A3B" w14:paraId="41F366F5" w14:textId="77777777">
        <w:trPr>
          <w:trHeight w:val="283"/>
        </w:trPr>
        <w:tc>
          <w:tcPr>
            <w:tcW w:w="192" w:type="dxa"/>
          </w:tcPr>
          <w:p w14:paraId="1B8B68DB" w14:textId="77777777" w:rsidR="00877A3B" w:rsidRDefault="00877A3B">
            <w:pPr>
              <w:pStyle w:val="TableParagraph"/>
              <w:rPr>
                <w:rFonts w:ascii="Times New Roman"/>
                <w:sz w:val="18"/>
              </w:rPr>
            </w:pPr>
          </w:p>
        </w:tc>
        <w:tc>
          <w:tcPr>
            <w:tcW w:w="276" w:type="dxa"/>
          </w:tcPr>
          <w:p w14:paraId="4E424DB5" w14:textId="77777777" w:rsidR="00877A3B" w:rsidRDefault="00000000">
            <w:pPr>
              <w:pStyle w:val="TableParagraph"/>
              <w:spacing w:before="22"/>
              <w:ind w:right="31"/>
              <w:jc w:val="right"/>
              <w:rPr>
                <w:sz w:val="20"/>
              </w:rPr>
            </w:pPr>
            <w:r>
              <w:rPr>
                <w:spacing w:val="-10"/>
                <w:sz w:val="20"/>
              </w:rPr>
              <w:t>•</w:t>
            </w:r>
          </w:p>
        </w:tc>
        <w:tc>
          <w:tcPr>
            <w:tcW w:w="9940" w:type="dxa"/>
          </w:tcPr>
          <w:p w14:paraId="60AC02C7" w14:textId="77777777" w:rsidR="00877A3B" w:rsidRDefault="00000000">
            <w:pPr>
              <w:pStyle w:val="TableParagraph"/>
              <w:spacing w:before="22"/>
              <w:ind w:left="33"/>
              <w:rPr>
                <w:sz w:val="20"/>
              </w:rPr>
            </w:pPr>
            <w:r>
              <w:rPr>
                <w:sz w:val="20"/>
              </w:rPr>
              <w:t>North</w:t>
            </w:r>
            <w:r>
              <w:rPr>
                <w:spacing w:val="-11"/>
                <w:sz w:val="20"/>
              </w:rPr>
              <w:t xml:space="preserve"> </w:t>
            </w:r>
            <w:r>
              <w:rPr>
                <w:sz w:val="20"/>
              </w:rPr>
              <w:t>Middlesex</w:t>
            </w:r>
            <w:r>
              <w:rPr>
                <w:spacing w:val="-9"/>
                <w:sz w:val="20"/>
              </w:rPr>
              <w:t xml:space="preserve"> </w:t>
            </w:r>
            <w:r>
              <w:rPr>
                <w:sz w:val="20"/>
              </w:rPr>
              <w:t>University</w:t>
            </w:r>
            <w:r>
              <w:rPr>
                <w:spacing w:val="-13"/>
                <w:sz w:val="20"/>
              </w:rPr>
              <w:t xml:space="preserve"> </w:t>
            </w:r>
            <w:r>
              <w:rPr>
                <w:sz w:val="20"/>
              </w:rPr>
              <w:t>Hospital</w:t>
            </w:r>
            <w:r>
              <w:rPr>
                <w:spacing w:val="-11"/>
                <w:sz w:val="20"/>
              </w:rPr>
              <w:t xml:space="preserve"> </w:t>
            </w:r>
            <w:r>
              <w:rPr>
                <w:sz w:val="20"/>
              </w:rPr>
              <w:t>NHS</w:t>
            </w:r>
            <w:r>
              <w:rPr>
                <w:spacing w:val="-9"/>
                <w:sz w:val="20"/>
              </w:rPr>
              <w:t xml:space="preserve"> </w:t>
            </w:r>
            <w:r>
              <w:rPr>
                <w:sz w:val="20"/>
              </w:rPr>
              <w:t>Trust</w:t>
            </w:r>
            <w:r>
              <w:rPr>
                <w:spacing w:val="37"/>
                <w:sz w:val="20"/>
              </w:rPr>
              <w:t xml:space="preserve"> </w:t>
            </w:r>
            <w:r>
              <w:rPr>
                <w:sz w:val="20"/>
              </w:rPr>
              <w:t>(£0.5</w:t>
            </w:r>
            <w:r>
              <w:rPr>
                <w:spacing w:val="-10"/>
                <w:sz w:val="20"/>
              </w:rPr>
              <w:t xml:space="preserve"> </w:t>
            </w:r>
            <w:r>
              <w:rPr>
                <w:spacing w:val="-2"/>
                <w:sz w:val="20"/>
              </w:rPr>
              <w:t>million)</w:t>
            </w:r>
          </w:p>
        </w:tc>
      </w:tr>
      <w:tr w:rsidR="00877A3B" w14:paraId="344B9F84" w14:textId="77777777">
        <w:trPr>
          <w:trHeight w:val="283"/>
        </w:trPr>
        <w:tc>
          <w:tcPr>
            <w:tcW w:w="192" w:type="dxa"/>
          </w:tcPr>
          <w:p w14:paraId="31C1969A" w14:textId="77777777" w:rsidR="00877A3B" w:rsidRDefault="00877A3B">
            <w:pPr>
              <w:pStyle w:val="TableParagraph"/>
              <w:rPr>
                <w:rFonts w:ascii="Times New Roman"/>
                <w:sz w:val="18"/>
              </w:rPr>
            </w:pPr>
          </w:p>
        </w:tc>
        <w:tc>
          <w:tcPr>
            <w:tcW w:w="276" w:type="dxa"/>
          </w:tcPr>
          <w:p w14:paraId="6ABB645D" w14:textId="77777777" w:rsidR="00877A3B" w:rsidRDefault="00000000">
            <w:pPr>
              <w:pStyle w:val="TableParagraph"/>
              <w:spacing w:before="24"/>
              <w:ind w:right="31"/>
              <w:jc w:val="right"/>
              <w:rPr>
                <w:sz w:val="20"/>
              </w:rPr>
            </w:pPr>
            <w:r>
              <w:rPr>
                <w:spacing w:val="-10"/>
                <w:sz w:val="20"/>
              </w:rPr>
              <w:t>•</w:t>
            </w:r>
          </w:p>
        </w:tc>
        <w:tc>
          <w:tcPr>
            <w:tcW w:w="9940" w:type="dxa"/>
          </w:tcPr>
          <w:p w14:paraId="32063C7F" w14:textId="77777777" w:rsidR="00877A3B" w:rsidRDefault="00000000">
            <w:pPr>
              <w:pStyle w:val="TableParagraph"/>
              <w:spacing w:before="24"/>
              <w:ind w:left="33"/>
              <w:rPr>
                <w:sz w:val="20"/>
              </w:rPr>
            </w:pPr>
            <w:r>
              <w:rPr>
                <w:sz w:val="20"/>
              </w:rPr>
              <w:t>North</w:t>
            </w:r>
            <w:r>
              <w:rPr>
                <w:spacing w:val="-10"/>
                <w:sz w:val="20"/>
              </w:rPr>
              <w:t xml:space="preserve"> </w:t>
            </w:r>
            <w:r>
              <w:rPr>
                <w:sz w:val="20"/>
              </w:rPr>
              <w:t>West</w:t>
            </w:r>
            <w:r>
              <w:rPr>
                <w:spacing w:val="-8"/>
                <w:sz w:val="20"/>
              </w:rPr>
              <w:t xml:space="preserve"> </w:t>
            </w:r>
            <w:r>
              <w:rPr>
                <w:sz w:val="20"/>
              </w:rPr>
              <w:t>Anglia</w:t>
            </w:r>
            <w:r>
              <w:rPr>
                <w:spacing w:val="-9"/>
                <w:sz w:val="20"/>
              </w:rPr>
              <w:t xml:space="preserve"> </w:t>
            </w:r>
            <w:r>
              <w:rPr>
                <w:sz w:val="20"/>
              </w:rPr>
              <w:t>NHS</w:t>
            </w:r>
            <w:r>
              <w:rPr>
                <w:spacing w:val="-9"/>
                <w:sz w:val="20"/>
              </w:rPr>
              <w:t xml:space="preserve"> </w:t>
            </w:r>
            <w:r>
              <w:rPr>
                <w:sz w:val="20"/>
              </w:rPr>
              <w:t>Foundation</w:t>
            </w:r>
            <w:r>
              <w:rPr>
                <w:spacing w:val="-9"/>
                <w:sz w:val="20"/>
              </w:rPr>
              <w:t xml:space="preserve"> </w:t>
            </w:r>
            <w:r>
              <w:rPr>
                <w:sz w:val="20"/>
              </w:rPr>
              <w:t>Trust</w:t>
            </w:r>
            <w:r>
              <w:rPr>
                <w:spacing w:val="-9"/>
                <w:sz w:val="20"/>
              </w:rPr>
              <w:t xml:space="preserve"> </w:t>
            </w:r>
            <w:r>
              <w:rPr>
                <w:sz w:val="20"/>
              </w:rPr>
              <w:t>(2</w:t>
            </w:r>
            <w:r>
              <w:rPr>
                <w:spacing w:val="-8"/>
                <w:sz w:val="20"/>
              </w:rPr>
              <w:t xml:space="preserve"> </w:t>
            </w:r>
            <w:r>
              <w:rPr>
                <w:sz w:val="20"/>
              </w:rPr>
              <w:t>cases</w:t>
            </w:r>
            <w:r>
              <w:rPr>
                <w:spacing w:val="-8"/>
                <w:sz w:val="20"/>
              </w:rPr>
              <w:t xml:space="preserve"> </w:t>
            </w:r>
            <w:proofErr w:type="spellStart"/>
            <w:r>
              <w:rPr>
                <w:sz w:val="20"/>
              </w:rPr>
              <w:t>totalling</w:t>
            </w:r>
            <w:proofErr w:type="spellEnd"/>
            <w:r>
              <w:rPr>
                <w:spacing w:val="-9"/>
                <w:sz w:val="20"/>
              </w:rPr>
              <w:t xml:space="preserve"> </w:t>
            </w:r>
            <w:r>
              <w:rPr>
                <w:sz w:val="20"/>
              </w:rPr>
              <w:t>£0.8</w:t>
            </w:r>
            <w:r>
              <w:rPr>
                <w:spacing w:val="-9"/>
                <w:sz w:val="20"/>
              </w:rPr>
              <w:t xml:space="preserve"> </w:t>
            </w:r>
            <w:r>
              <w:rPr>
                <w:spacing w:val="-2"/>
                <w:sz w:val="20"/>
              </w:rPr>
              <w:t>million)</w:t>
            </w:r>
          </w:p>
        </w:tc>
      </w:tr>
      <w:tr w:rsidR="00877A3B" w14:paraId="721A8F95" w14:textId="77777777">
        <w:trPr>
          <w:trHeight w:val="283"/>
        </w:trPr>
        <w:tc>
          <w:tcPr>
            <w:tcW w:w="192" w:type="dxa"/>
          </w:tcPr>
          <w:p w14:paraId="54335A73" w14:textId="77777777" w:rsidR="00877A3B" w:rsidRDefault="00877A3B">
            <w:pPr>
              <w:pStyle w:val="TableParagraph"/>
              <w:rPr>
                <w:rFonts w:ascii="Times New Roman"/>
                <w:sz w:val="18"/>
              </w:rPr>
            </w:pPr>
          </w:p>
        </w:tc>
        <w:tc>
          <w:tcPr>
            <w:tcW w:w="276" w:type="dxa"/>
          </w:tcPr>
          <w:p w14:paraId="5121E344" w14:textId="77777777" w:rsidR="00877A3B" w:rsidRDefault="00000000">
            <w:pPr>
              <w:pStyle w:val="TableParagraph"/>
              <w:spacing w:before="22"/>
              <w:ind w:right="31"/>
              <w:jc w:val="right"/>
              <w:rPr>
                <w:sz w:val="20"/>
              </w:rPr>
            </w:pPr>
            <w:r>
              <w:rPr>
                <w:spacing w:val="-10"/>
                <w:sz w:val="20"/>
              </w:rPr>
              <w:t>•</w:t>
            </w:r>
          </w:p>
        </w:tc>
        <w:tc>
          <w:tcPr>
            <w:tcW w:w="9940" w:type="dxa"/>
          </w:tcPr>
          <w:p w14:paraId="1C187A5A" w14:textId="77777777" w:rsidR="00877A3B" w:rsidRDefault="00000000">
            <w:pPr>
              <w:pStyle w:val="TableParagraph"/>
              <w:spacing w:before="22"/>
              <w:ind w:left="33"/>
              <w:rPr>
                <w:sz w:val="20"/>
              </w:rPr>
            </w:pPr>
            <w:r>
              <w:rPr>
                <w:sz w:val="20"/>
              </w:rPr>
              <w:t>Northern</w:t>
            </w:r>
            <w:r>
              <w:rPr>
                <w:spacing w:val="-11"/>
                <w:sz w:val="20"/>
              </w:rPr>
              <w:t xml:space="preserve"> </w:t>
            </w:r>
            <w:r>
              <w:rPr>
                <w:sz w:val="20"/>
              </w:rPr>
              <w:t>Care</w:t>
            </w:r>
            <w:r>
              <w:rPr>
                <w:spacing w:val="-11"/>
                <w:sz w:val="20"/>
              </w:rPr>
              <w:t xml:space="preserve"> </w:t>
            </w:r>
            <w:r>
              <w:rPr>
                <w:sz w:val="20"/>
              </w:rPr>
              <w:t>Alliance</w:t>
            </w:r>
            <w:r>
              <w:rPr>
                <w:spacing w:val="-11"/>
                <w:sz w:val="20"/>
              </w:rPr>
              <w:t xml:space="preserve"> </w:t>
            </w:r>
            <w:r>
              <w:rPr>
                <w:sz w:val="20"/>
              </w:rPr>
              <w:t>NHS</w:t>
            </w:r>
            <w:r>
              <w:rPr>
                <w:spacing w:val="-12"/>
                <w:sz w:val="20"/>
              </w:rPr>
              <w:t xml:space="preserve"> </w:t>
            </w:r>
            <w:r>
              <w:rPr>
                <w:sz w:val="20"/>
              </w:rPr>
              <w:t>Foundation</w:t>
            </w:r>
            <w:r>
              <w:rPr>
                <w:spacing w:val="-12"/>
                <w:sz w:val="20"/>
              </w:rPr>
              <w:t xml:space="preserve"> </w:t>
            </w:r>
            <w:r>
              <w:rPr>
                <w:sz w:val="20"/>
              </w:rPr>
              <w:t>Trust</w:t>
            </w:r>
            <w:r>
              <w:rPr>
                <w:spacing w:val="-11"/>
                <w:sz w:val="20"/>
              </w:rPr>
              <w:t xml:space="preserve"> </w:t>
            </w:r>
            <w:r>
              <w:rPr>
                <w:sz w:val="20"/>
              </w:rPr>
              <w:t>(£0.7</w:t>
            </w:r>
            <w:r>
              <w:rPr>
                <w:spacing w:val="-12"/>
                <w:sz w:val="20"/>
              </w:rPr>
              <w:t xml:space="preserve"> </w:t>
            </w:r>
            <w:r>
              <w:rPr>
                <w:spacing w:val="-2"/>
                <w:sz w:val="20"/>
              </w:rPr>
              <w:t>million)</w:t>
            </w:r>
          </w:p>
        </w:tc>
      </w:tr>
      <w:tr w:rsidR="00877A3B" w14:paraId="7E955762" w14:textId="77777777">
        <w:trPr>
          <w:trHeight w:val="285"/>
        </w:trPr>
        <w:tc>
          <w:tcPr>
            <w:tcW w:w="192" w:type="dxa"/>
          </w:tcPr>
          <w:p w14:paraId="00032C83" w14:textId="77777777" w:rsidR="00877A3B" w:rsidRDefault="00877A3B">
            <w:pPr>
              <w:pStyle w:val="TableParagraph"/>
              <w:rPr>
                <w:rFonts w:ascii="Times New Roman"/>
                <w:sz w:val="18"/>
              </w:rPr>
            </w:pPr>
          </w:p>
        </w:tc>
        <w:tc>
          <w:tcPr>
            <w:tcW w:w="276" w:type="dxa"/>
          </w:tcPr>
          <w:p w14:paraId="14CF47ED" w14:textId="77777777" w:rsidR="00877A3B" w:rsidRDefault="00000000">
            <w:pPr>
              <w:pStyle w:val="TableParagraph"/>
              <w:spacing w:before="24"/>
              <w:ind w:right="31"/>
              <w:jc w:val="right"/>
              <w:rPr>
                <w:sz w:val="20"/>
              </w:rPr>
            </w:pPr>
            <w:r>
              <w:rPr>
                <w:spacing w:val="-10"/>
                <w:sz w:val="20"/>
              </w:rPr>
              <w:t>•</w:t>
            </w:r>
          </w:p>
        </w:tc>
        <w:tc>
          <w:tcPr>
            <w:tcW w:w="9940" w:type="dxa"/>
          </w:tcPr>
          <w:p w14:paraId="6F071AA0" w14:textId="77777777" w:rsidR="00877A3B" w:rsidRDefault="00000000">
            <w:pPr>
              <w:pStyle w:val="TableParagraph"/>
              <w:spacing w:before="24"/>
              <w:ind w:left="33"/>
              <w:rPr>
                <w:sz w:val="20"/>
              </w:rPr>
            </w:pPr>
            <w:r>
              <w:rPr>
                <w:sz w:val="20"/>
              </w:rPr>
              <w:t>Portsmouth</w:t>
            </w:r>
            <w:r>
              <w:rPr>
                <w:spacing w:val="-11"/>
                <w:sz w:val="20"/>
              </w:rPr>
              <w:t xml:space="preserve"> </w:t>
            </w:r>
            <w:r>
              <w:rPr>
                <w:sz w:val="20"/>
              </w:rPr>
              <w:t>Hospitals</w:t>
            </w:r>
            <w:r>
              <w:rPr>
                <w:spacing w:val="-8"/>
                <w:sz w:val="20"/>
              </w:rPr>
              <w:t xml:space="preserve"> </w:t>
            </w:r>
            <w:r>
              <w:rPr>
                <w:sz w:val="20"/>
              </w:rPr>
              <w:t>University</w:t>
            </w:r>
            <w:r>
              <w:rPr>
                <w:spacing w:val="-14"/>
                <w:sz w:val="20"/>
              </w:rPr>
              <w:t xml:space="preserve"> </w:t>
            </w:r>
            <w:r>
              <w:rPr>
                <w:sz w:val="20"/>
              </w:rPr>
              <w:t>NHS</w:t>
            </w:r>
            <w:r>
              <w:rPr>
                <w:spacing w:val="-9"/>
                <w:sz w:val="20"/>
              </w:rPr>
              <w:t xml:space="preserve"> </w:t>
            </w:r>
            <w:r>
              <w:rPr>
                <w:sz w:val="20"/>
              </w:rPr>
              <w:t>Trust</w:t>
            </w:r>
            <w:r>
              <w:rPr>
                <w:spacing w:val="38"/>
                <w:sz w:val="20"/>
              </w:rPr>
              <w:t xml:space="preserve"> </w:t>
            </w:r>
            <w:r>
              <w:rPr>
                <w:sz w:val="20"/>
              </w:rPr>
              <w:t>(£0.4</w:t>
            </w:r>
            <w:r>
              <w:rPr>
                <w:spacing w:val="-10"/>
                <w:sz w:val="20"/>
              </w:rPr>
              <w:t xml:space="preserve"> </w:t>
            </w:r>
            <w:r>
              <w:rPr>
                <w:spacing w:val="-2"/>
                <w:sz w:val="20"/>
              </w:rPr>
              <w:t>million)</w:t>
            </w:r>
          </w:p>
        </w:tc>
      </w:tr>
      <w:tr w:rsidR="00877A3B" w14:paraId="1EB8F9A3" w14:textId="77777777">
        <w:trPr>
          <w:trHeight w:val="285"/>
        </w:trPr>
        <w:tc>
          <w:tcPr>
            <w:tcW w:w="192" w:type="dxa"/>
          </w:tcPr>
          <w:p w14:paraId="4246385F" w14:textId="77777777" w:rsidR="00877A3B" w:rsidRDefault="00877A3B">
            <w:pPr>
              <w:pStyle w:val="TableParagraph"/>
              <w:rPr>
                <w:rFonts w:ascii="Times New Roman"/>
                <w:sz w:val="18"/>
              </w:rPr>
            </w:pPr>
          </w:p>
        </w:tc>
        <w:tc>
          <w:tcPr>
            <w:tcW w:w="276" w:type="dxa"/>
          </w:tcPr>
          <w:p w14:paraId="1AED7266" w14:textId="77777777" w:rsidR="00877A3B" w:rsidRDefault="00000000">
            <w:pPr>
              <w:pStyle w:val="TableParagraph"/>
              <w:spacing w:before="24"/>
              <w:ind w:right="31"/>
              <w:jc w:val="right"/>
              <w:rPr>
                <w:sz w:val="20"/>
              </w:rPr>
            </w:pPr>
            <w:r>
              <w:rPr>
                <w:spacing w:val="-10"/>
                <w:sz w:val="20"/>
              </w:rPr>
              <w:t>•</w:t>
            </w:r>
          </w:p>
        </w:tc>
        <w:tc>
          <w:tcPr>
            <w:tcW w:w="9940" w:type="dxa"/>
          </w:tcPr>
          <w:p w14:paraId="224A7D63" w14:textId="77777777" w:rsidR="00877A3B" w:rsidRDefault="00000000">
            <w:pPr>
              <w:pStyle w:val="TableParagraph"/>
              <w:spacing w:before="24"/>
              <w:ind w:left="33"/>
              <w:rPr>
                <w:sz w:val="20"/>
              </w:rPr>
            </w:pPr>
            <w:r>
              <w:rPr>
                <w:sz w:val="20"/>
              </w:rPr>
              <w:t>Royal</w:t>
            </w:r>
            <w:r>
              <w:rPr>
                <w:spacing w:val="-13"/>
                <w:sz w:val="20"/>
              </w:rPr>
              <w:t xml:space="preserve"> </w:t>
            </w:r>
            <w:r>
              <w:rPr>
                <w:sz w:val="20"/>
              </w:rPr>
              <w:t>Surrey</w:t>
            </w:r>
            <w:r>
              <w:rPr>
                <w:spacing w:val="-14"/>
                <w:sz w:val="20"/>
              </w:rPr>
              <w:t xml:space="preserve"> </w:t>
            </w:r>
            <w:r>
              <w:rPr>
                <w:sz w:val="20"/>
              </w:rPr>
              <w:t>NHS</w:t>
            </w:r>
            <w:r>
              <w:rPr>
                <w:spacing w:val="-11"/>
                <w:sz w:val="20"/>
              </w:rPr>
              <w:t xml:space="preserve"> </w:t>
            </w:r>
            <w:r>
              <w:rPr>
                <w:sz w:val="20"/>
              </w:rPr>
              <w:t>Foundation</w:t>
            </w:r>
            <w:r>
              <w:rPr>
                <w:spacing w:val="-11"/>
                <w:sz w:val="20"/>
              </w:rPr>
              <w:t xml:space="preserve"> </w:t>
            </w:r>
            <w:r>
              <w:rPr>
                <w:sz w:val="20"/>
              </w:rPr>
              <w:t>Trust</w:t>
            </w:r>
            <w:r>
              <w:rPr>
                <w:spacing w:val="-11"/>
                <w:sz w:val="20"/>
              </w:rPr>
              <w:t xml:space="preserve"> </w:t>
            </w:r>
            <w:r>
              <w:rPr>
                <w:sz w:val="20"/>
              </w:rPr>
              <w:t>(£0.6</w:t>
            </w:r>
            <w:r>
              <w:rPr>
                <w:spacing w:val="-11"/>
                <w:sz w:val="20"/>
              </w:rPr>
              <w:t xml:space="preserve"> </w:t>
            </w:r>
            <w:r>
              <w:rPr>
                <w:spacing w:val="-2"/>
                <w:sz w:val="20"/>
              </w:rPr>
              <w:t>million)</w:t>
            </w:r>
          </w:p>
        </w:tc>
      </w:tr>
      <w:tr w:rsidR="00877A3B" w14:paraId="39CE7760" w14:textId="77777777">
        <w:trPr>
          <w:trHeight w:val="285"/>
        </w:trPr>
        <w:tc>
          <w:tcPr>
            <w:tcW w:w="192" w:type="dxa"/>
          </w:tcPr>
          <w:p w14:paraId="394D9E4F" w14:textId="77777777" w:rsidR="00877A3B" w:rsidRDefault="00877A3B">
            <w:pPr>
              <w:pStyle w:val="TableParagraph"/>
              <w:rPr>
                <w:rFonts w:ascii="Times New Roman"/>
                <w:sz w:val="18"/>
              </w:rPr>
            </w:pPr>
          </w:p>
        </w:tc>
        <w:tc>
          <w:tcPr>
            <w:tcW w:w="276" w:type="dxa"/>
          </w:tcPr>
          <w:p w14:paraId="71BF0A19" w14:textId="77777777" w:rsidR="00877A3B" w:rsidRDefault="00000000">
            <w:pPr>
              <w:pStyle w:val="TableParagraph"/>
              <w:spacing w:before="24"/>
              <w:ind w:right="31"/>
              <w:jc w:val="right"/>
              <w:rPr>
                <w:sz w:val="20"/>
              </w:rPr>
            </w:pPr>
            <w:r>
              <w:rPr>
                <w:spacing w:val="-10"/>
                <w:sz w:val="20"/>
              </w:rPr>
              <w:t>•</w:t>
            </w:r>
          </w:p>
        </w:tc>
        <w:tc>
          <w:tcPr>
            <w:tcW w:w="9940" w:type="dxa"/>
          </w:tcPr>
          <w:p w14:paraId="48F35346" w14:textId="77777777" w:rsidR="00877A3B" w:rsidRDefault="00000000">
            <w:pPr>
              <w:pStyle w:val="TableParagraph"/>
              <w:spacing w:before="24"/>
              <w:ind w:left="33"/>
              <w:rPr>
                <w:sz w:val="20"/>
              </w:rPr>
            </w:pPr>
            <w:r>
              <w:rPr>
                <w:sz w:val="20"/>
              </w:rPr>
              <w:t>Worcestershire</w:t>
            </w:r>
            <w:r>
              <w:rPr>
                <w:spacing w:val="-8"/>
                <w:sz w:val="20"/>
              </w:rPr>
              <w:t xml:space="preserve"> </w:t>
            </w:r>
            <w:r>
              <w:rPr>
                <w:sz w:val="20"/>
              </w:rPr>
              <w:t>Acute</w:t>
            </w:r>
            <w:r>
              <w:rPr>
                <w:spacing w:val="-8"/>
                <w:sz w:val="20"/>
              </w:rPr>
              <w:t xml:space="preserve"> </w:t>
            </w:r>
            <w:r>
              <w:rPr>
                <w:sz w:val="20"/>
              </w:rPr>
              <w:t>Hospitals</w:t>
            </w:r>
            <w:r>
              <w:rPr>
                <w:spacing w:val="-6"/>
                <w:sz w:val="20"/>
              </w:rPr>
              <w:t xml:space="preserve"> </w:t>
            </w:r>
            <w:r>
              <w:rPr>
                <w:sz w:val="20"/>
              </w:rPr>
              <w:t>NHS</w:t>
            </w:r>
            <w:r>
              <w:rPr>
                <w:spacing w:val="-7"/>
                <w:sz w:val="20"/>
              </w:rPr>
              <w:t xml:space="preserve"> </w:t>
            </w:r>
            <w:r>
              <w:rPr>
                <w:sz w:val="20"/>
              </w:rPr>
              <w:t>Trust</w:t>
            </w:r>
            <w:r>
              <w:rPr>
                <w:spacing w:val="41"/>
                <w:sz w:val="20"/>
              </w:rPr>
              <w:t xml:space="preserve"> </w:t>
            </w:r>
            <w:r>
              <w:rPr>
                <w:sz w:val="20"/>
              </w:rPr>
              <w:t>(£0.3</w:t>
            </w:r>
            <w:r>
              <w:rPr>
                <w:spacing w:val="-8"/>
                <w:sz w:val="20"/>
              </w:rPr>
              <w:t xml:space="preserve"> </w:t>
            </w:r>
            <w:r>
              <w:rPr>
                <w:spacing w:val="-2"/>
                <w:sz w:val="20"/>
              </w:rPr>
              <w:t>million)</w:t>
            </w:r>
          </w:p>
        </w:tc>
      </w:tr>
      <w:tr w:rsidR="00877A3B" w14:paraId="694DC84B" w14:textId="77777777">
        <w:trPr>
          <w:trHeight w:val="285"/>
        </w:trPr>
        <w:tc>
          <w:tcPr>
            <w:tcW w:w="192" w:type="dxa"/>
          </w:tcPr>
          <w:p w14:paraId="40C67AA3" w14:textId="77777777" w:rsidR="00877A3B" w:rsidRDefault="00000000">
            <w:pPr>
              <w:pStyle w:val="TableParagraph"/>
              <w:spacing w:before="24"/>
              <w:ind w:left="54"/>
              <w:jc w:val="center"/>
              <w:rPr>
                <w:sz w:val="20"/>
              </w:rPr>
            </w:pPr>
            <w:r>
              <w:rPr>
                <w:spacing w:val="-10"/>
                <w:sz w:val="20"/>
              </w:rPr>
              <w:t>•</w:t>
            </w:r>
          </w:p>
        </w:tc>
        <w:tc>
          <w:tcPr>
            <w:tcW w:w="10216" w:type="dxa"/>
            <w:gridSpan w:val="2"/>
          </w:tcPr>
          <w:p w14:paraId="195B941C" w14:textId="77777777" w:rsidR="00877A3B" w:rsidRDefault="00000000">
            <w:pPr>
              <w:pStyle w:val="TableParagraph"/>
              <w:spacing w:before="24"/>
              <w:ind w:left="33"/>
              <w:rPr>
                <w:sz w:val="20"/>
              </w:rPr>
            </w:pPr>
            <w:r>
              <w:rPr>
                <w:sz w:val="20"/>
              </w:rPr>
              <w:t>University</w:t>
            </w:r>
            <w:r>
              <w:rPr>
                <w:spacing w:val="-14"/>
                <w:sz w:val="20"/>
              </w:rPr>
              <w:t xml:space="preserve"> </w:t>
            </w:r>
            <w:r>
              <w:rPr>
                <w:sz w:val="20"/>
              </w:rPr>
              <w:t>Hospitals</w:t>
            </w:r>
            <w:r>
              <w:rPr>
                <w:spacing w:val="-9"/>
                <w:sz w:val="20"/>
              </w:rPr>
              <w:t xml:space="preserve"> </w:t>
            </w:r>
            <w:r>
              <w:rPr>
                <w:sz w:val="20"/>
              </w:rPr>
              <w:t>Sussex</w:t>
            </w:r>
            <w:r>
              <w:rPr>
                <w:spacing w:val="-8"/>
                <w:sz w:val="20"/>
              </w:rPr>
              <w:t xml:space="preserve"> </w:t>
            </w:r>
            <w:r>
              <w:rPr>
                <w:sz w:val="20"/>
              </w:rPr>
              <w:t>NHS</w:t>
            </w:r>
            <w:r>
              <w:rPr>
                <w:spacing w:val="-10"/>
                <w:sz w:val="20"/>
              </w:rPr>
              <w:t xml:space="preserve"> </w:t>
            </w:r>
            <w:r>
              <w:rPr>
                <w:sz w:val="20"/>
              </w:rPr>
              <w:t>Foundation</w:t>
            </w:r>
            <w:r>
              <w:rPr>
                <w:spacing w:val="-10"/>
                <w:sz w:val="20"/>
              </w:rPr>
              <w:t xml:space="preserve"> </w:t>
            </w:r>
            <w:r>
              <w:rPr>
                <w:sz w:val="20"/>
              </w:rPr>
              <w:t>Trust</w:t>
            </w:r>
            <w:r>
              <w:rPr>
                <w:spacing w:val="-9"/>
                <w:sz w:val="20"/>
              </w:rPr>
              <w:t xml:space="preserve"> </w:t>
            </w:r>
            <w:r>
              <w:rPr>
                <w:sz w:val="20"/>
              </w:rPr>
              <w:t>recorded</w:t>
            </w:r>
            <w:r>
              <w:rPr>
                <w:spacing w:val="-10"/>
                <w:sz w:val="20"/>
              </w:rPr>
              <w:t xml:space="preserve"> </w:t>
            </w:r>
            <w:r>
              <w:rPr>
                <w:sz w:val="20"/>
              </w:rPr>
              <w:t>£1.5</w:t>
            </w:r>
            <w:r>
              <w:rPr>
                <w:spacing w:val="-10"/>
                <w:sz w:val="20"/>
              </w:rPr>
              <w:t xml:space="preserve"> </w:t>
            </w:r>
            <w:r>
              <w:rPr>
                <w:sz w:val="20"/>
              </w:rPr>
              <w:t>million</w:t>
            </w:r>
            <w:r>
              <w:rPr>
                <w:spacing w:val="-10"/>
                <w:sz w:val="20"/>
              </w:rPr>
              <w:t xml:space="preserve"> </w:t>
            </w:r>
            <w:r>
              <w:rPr>
                <w:sz w:val="20"/>
              </w:rPr>
              <w:t>of</w:t>
            </w:r>
            <w:r>
              <w:rPr>
                <w:spacing w:val="-7"/>
                <w:sz w:val="20"/>
              </w:rPr>
              <w:t xml:space="preserve"> </w:t>
            </w:r>
            <w:r>
              <w:rPr>
                <w:sz w:val="20"/>
              </w:rPr>
              <w:t>losses</w:t>
            </w:r>
            <w:r>
              <w:rPr>
                <w:spacing w:val="-9"/>
                <w:sz w:val="20"/>
              </w:rPr>
              <w:t xml:space="preserve"> </w:t>
            </w:r>
            <w:r>
              <w:rPr>
                <w:sz w:val="20"/>
              </w:rPr>
              <w:t>due</w:t>
            </w:r>
            <w:r>
              <w:rPr>
                <w:spacing w:val="-9"/>
                <w:sz w:val="20"/>
              </w:rPr>
              <w:t xml:space="preserve"> </w:t>
            </w:r>
            <w:r>
              <w:rPr>
                <w:sz w:val="20"/>
              </w:rPr>
              <w:t>to</w:t>
            </w:r>
            <w:r>
              <w:rPr>
                <w:spacing w:val="-9"/>
                <w:sz w:val="20"/>
              </w:rPr>
              <w:t xml:space="preserve"> </w:t>
            </w:r>
            <w:r>
              <w:rPr>
                <w:sz w:val="20"/>
              </w:rPr>
              <w:t>fire</w:t>
            </w:r>
            <w:r>
              <w:rPr>
                <w:spacing w:val="-9"/>
                <w:sz w:val="20"/>
              </w:rPr>
              <w:t xml:space="preserve"> </w:t>
            </w:r>
            <w:r>
              <w:rPr>
                <w:spacing w:val="-2"/>
                <w:sz w:val="20"/>
              </w:rPr>
              <w:t>damage.</w:t>
            </w:r>
          </w:p>
        </w:tc>
      </w:tr>
      <w:tr w:rsidR="00877A3B" w14:paraId="71F95EC5" w14:textId="77777777">
        <w:trPr>
          <w:trHeight w:val="287"/>
        </w:trPr>
        <w:tc>
          <w:tcPr>
            <w:tcW w:w="192" w:type="dxa"/>
          </w:tcPr>
          <w:p w14:paraId="6809C215" w14:textId="77777777" w:rsidR="00877A3B" w:rsidRDefault="00000000">
            <w:pPr>
              <w:pStyle w:val="TableParagraph"/>
              <w:spacing w:before="24"/>
              <w:ind w:left="54"/>
              <w:jc w:val="center"/>
              <w:rPr>
                <w:sz w:val="20"/>
              </w:rPr>
            </w:pPr>
            <w:r>
              <w:rPr>
                <w:spacing w:val="-10"/>
                <w:sz w:val="20"/>
              </w:rPr>
              <w:t>•</w:t>
            </w:r>
          </w:p>
        </w:tc>
        <w:tc>
          <w:tcPr>
            <w:tcW w:w="10216" w:type="dxa"/>
            <w:gridSpan w:val="2"/>
          </w:tcPr>
          <w:p w14:paraId="59677B7D" w14:textId="77777777" w:rsidR="00877A3B" w:rsidRDefault="00000000">
            <w:pPr>
              <w:pStyle w:val="TableParagraph"/>
              <w:spacing w:before="24"/>
              <w:ind w:left="33"/>
              <w:rPr>
                <w:sz w:val="20"/>
              </w:rPr>
            </w:pPr>
            <w:r>
              <w:rPr>
                <w:sz w:val="20"/>
              </w:rPr>
              <w:t>Nottingham</w:t>
            </w:r>
            <w:r>
              <w:rPr>
                <w:spacing w:val="-8"/>
                <w:sz w:val="20"/>
              </w:rPr>
              <w:t xml:space="preserve"> </w:t>
            </w:r>
            <w:r>
              <w:rPr>
                <w:sz w:val="20"/>
              </w:rPr>
              <w:t>University</w:t>
            </w:r>
            <w:r>
              <w:rPr>
                <w:spacing w:val="-14"/>
                <w:sz w:val="20"/>
              </w:rPr>
              <w:t xml:space="preserve"> </w:t>
            </w:r>
            <w:r>
              <w:rPr>
                <w:sz w:val="20"/>
              </w:rPr>
              <w:t>Hospitals</w:t>
            </w:r>
            <w:r>
              <w:rPr>
                <w:spacing w:val="-9"/>
                <w:sz w:val="20"/>
              </w:rPr>
              <w:t xml:space="preserve"> </w:t>
            </w:r>
            <w:r>
              <w:rPr>
                <w:sz w:val="20"/>
              </w:rPr>
              <w:t>NHS</w:t>
            </w:r>
            <w:r>
              <w:rPr>
                <w:spacing w:val="-10"/>
                <w:sz w:val="20"/>
              </w:rPr>
              <w:t xml:space="preserve"> </w:t>
            </w:r>
            <w:r>
              <w:rPr>
                <w:sz w:val="20"/>
              </w:rPr>
              <w:t>Trust</w:t>
            </w:r>
            <w:r>
              <w:rPr>
                <w:spacing w:val="-11"/>
                <w:sz w:val="20"/>
              </w:rPr>
              <w:t xml:space="preserve"> </w:t>
            </w:r>
            <w:r>
              <w:rPr>
                <w:sz w:val="20"/>
              </w:rPr>
              <w:t>wrote</w:t>
            </w:r>
            <w:r>
              <w:rPr>
                <w:spacing w:val="-11"/>
                <w:sz w:val="20"/>
              </w:rPr>
              <w:t xml:space="preserve"> </w:t>
            </w:r>
            <w:r>
              <w:rPr>
                <w:sz w:val="20"/>
              </w:rPr>
              <w:t>off</w:t>
            </w:r>
            <w:r>
              <w:rPr>
                <w:spacing w:val="-8"/>
                <w:sz w:val="20"/>
              </w:rPr>
              <w:t xml:space="preserve"> </w:t>
            </w:r>
            <w:r>
              <w:rPr>
                <w:sz w:val="20"/>
              </w:rPr>
              <w:t>£0.3</w:t>
            </w:r>
            <w:r>
              <w:rPr>
                <w:spacing w:val="-11"/>
                <w:sz w:val="20"/>
              </w:rPr>
              <w:t xml:space="preserve"> </w:t>
            </w:r>
            <w:r>
              <w:rPr>
                <w:sz w:val="20"/>
              </w:rPr>
              <w:t>million</w:t>
            </w:r>
            <w:r>
              <w:rPr>
                <w:spacing w:val="-11"/>
                <w:sz w:val="20"/>
              </w:rPr>
              <w:t xml:space="preserve"> </w:t>
            </w:r>
            <w:r>
              <w:rPr>
                <w:sz w:val="20"/>
              </w:rPr>
              <w:t>of</w:t>
            </w:r>
            <w:r>
              <w:rPr>
                <w:spacing w:val="-9"/>
                <w:sz w:val="20"/>
              </w:rPr>
              <w:t xml:space="preserve"> </w:t>
            </w:r>
            <w:r>
              <w:rPr>
                <w:sz w:val="20"/>
              </w:rPr>
              <w:t>outstanding</w:t>
            </w:r>
            <w:r>
              <w:rPr>
                <w:spacing w:val="-11"/>
                <w:sz w:val="20"/>
              </w:rPr>
              <w:t xml:space="preserve"> </w:t>
            </w:r>
            <w:r>
              <w:rPr>
                <w:sz w:val="20"/>
              </w:rPr>
              <w:t>invoices</w:t>
            </w:r>
            <w:r>
              <w:rPr>
                <w:spacing w:val="-9"/>
                <w:sz w:val="20"/>
              </w:rPr>
              <w:t xml:space="preserve"> </w:t>
            </w:r>
            <w:r>
              <w:rPr>
                <w:sz w:val="20"/>
              </w:rPr>
              <w:t>for</w:t>
            </w:r>
            <w:r>
              <w:rPr>
                <w:spacing w:val="-10"/>
                <w:sz w:val="20"/>
              </w:rPr>
              <w:t xml:space="preserve"> </w:t>
            </w:r>
            <w:r>
              <w:rPr>
                <w:sz w:val="20"/>
              </w:rPr>
              <w:t>an</w:t>
            </w:r>
            <w:r>
              <w:rPr>
                <w:spacing w:val="-11"/>
                <w:sz w:val="20"/>
              </w:rPr>
              <w:t xml:space="preserve"> </w:t>
            </w:r>
            <w:r>
              <w:rPr>
                <w:sz w:val="20"/>
              </w:rPr>
              <w:t>overseas</w:t>
            </w:r>
            <w:r>
              <w:rPr>
                <w:spacing w:val="-9"/>
                <w:sz w:val="20"/>
              </w:rPr>
              <w:t xml:space="preserve"> </w:t>
            </w:r>
            <w:r>
              <w:rPr>
                <w:spacing w:val="-2"/>
                <w:sz w:val="20"/>
              </w:rPr>
              <w:t>visitor.</w:t>
            </w:r>
          </w:p>
        </w:tc>
      </w:tr>
      <w:tr w:rsidR="00877A3B" w14:paraId="1DA478A2" w14:textId="77777777">
        <w:trPr>
          <w:trHeight w:val="530"/>
        </w:trPr>
        <w:tc>
          <w:tcPr>
            <w:tcW w:w="192" w:type="dxa"/>
          </w:tcPr>
          <w:p w14:paraId="06B5AF25" w14:textId="77777777" w:rsidR="00877A3B" w:rsidRDefault="00000000">
            <w:pPr>
              <w:pStyle w:val="TableParagraph"/>
              <w:spacing w:before="26"/>
              <w:ind w:left="54"/>
              <w:jc w:val="center"/>
              <w:rPr>
                <w:sz w:val="20"/>
              </w:rPr>
            </w:pPr>
            <w:r>
              <w:rPr>
                <w:spacing w:val="-10"/>
                <w:sz w:val="20"/>
              </w:rPr>
              <w:t>•</w:t>
            </w:r>
          </w:p>
        </w:tc>
        <w:tc>
          <w:tcPr>
            <w:tcW w:w="10216" w:type="dxa"/>
            <w:gridSpan w:val="2"/>
          </w:tcPr>
          <w:p w14:paraId="030CD06C" w14:textId="77777777" w:rsidR="00877A3B" w:rsidRDefault="00000000">
            <w:pPr>
              <w:pStyle w:val="TableParagraph"/>
              <w:spacing w:before="16" w:line="240" w:lineRule="atLeast"/>
              <w:ind w:left="33"/>
              <w:rPr>
                <w:sz w:val="20"/>
              </w:rPr>
            </w:pPr>
            <w:r>
              <w:rPr>
                <w:sz w:val="20"/>
              </w:rPr>
              <w:t>Sandwell</w:t>
            </w:r>
            <w:r>
              <w:rPr>
                <w:spacing w:val="-7"/>
                <w:sz w:val="20"/>
              </w:rPr>
              <w:t xml:space="preserve"> </w:t>
            </w:r>
            <w:r>
              <w:rPr>
                <w:sz w:val="20"/>
              </w:rPr>
              <w:t>And</w:t>
            </w:r>
            <w:r>
              <w:rPr>
                <w:spacing w:val="-7"/>
                <w:sz w:val="20"/>
              </w:rPr>
              <w:t xml:space="preserve"> </w:t>
            </w:r>
            <w:r>
              <w:rPr>
                <w:sz w:val="20"/>
              </w:rPr>
              <w:t>West</w:t>
            </w:r>
            <w:r>
              <w:rPr>
                <w:spacing w:val="-6"/>
                <w:sz w:val="20"/>
              </w:rPr>
              <w:t xml:space="preserve"> </w:t>
            </w:r>
            <w:r>
              <w:rPr>
                <w:sz w:val="20"/>
              </w:rPr>
              <w:t>Birmingham</w:t>
            </w:r>
            <w:r>
              <w:rPr>
                <w:spacing w:val="-1"/>
                <w:sz w:val="20"/>
              </w:rPr>
              <w:t xml:space="preserve"> </w:t>
            </w:r>
            <w:r>
              <w:rPr>
                <w:sz w:val="20"/>
              </w:rPr>
              <w:t>Hospitals</w:t>
            </w:r>
            <w:r>
              <w:rPr>
                <w:spacing w:val="-5"/>
                <w:sz w:val="20"/>
              </w:rPr>
              <w:t xml:space="preserve"> </w:t>
            </w:r>
            <w:r>
              <w:rPr>
                <w:sz w:val="20"/>
              </w:rPr>
              <w:t>NHS</w:t>
            </w:r>
            <w:r>
              <w:rPr>
                <w:spacing w:val="-6"/>
                <w:sz w:val="20"/>
              </w:rPr>
              <w:t xml:space="preserve"> </w:t>
            </w:r>
            <w:r>
              <w:rPr>
                <w:sz w:val="20"/>
              </w:rPr>
              <w:t>Trust</w:t>
            </w:r>
            <w:r>
              <w:rPr>
                <w:spacing w:val="-6"/>
                <w:sz w:val="20"/>
              </w:rPr>
              <w:t xml:space="preserve"> </w:t>
            </w:r>
            <w:r>
              <w:rPr>
                <w:sz w:val="20"/>
              </w:rPr>
              <w:t>wrote</w:t>
            </w:r>
            <w:r>
              <w:rPr>
                <w:spacing w:val="-7"/>
                <w:sz w:val="20"/>
              </w:rPr>
              <w:t xml:space="preserve"> </w:t>
            </w:r>
            <w:r>
              <w:rPr>
                <w:sz w:val="20"/>
              </w:rPr>
              <w:t>off</w:t>
            </w:r>
            <w:r>
              <w:rPr>
                <w:spacing w:val="-4"/>
                <w:sz w:val="20"/>
              </w:rPr>
              <w:t xml:space="preserve"> </w:t>
            </w:r>
            <w:r>
              <w:rPr>
                <w:sz w:val="20"/>
              </w:rPr>
              <w:t>£1.5</w:t>
            </w:r>
            <w:r>
              <w:rPr>
                <w:spacing w:val="-7"/>
                <w:sz w:val="20"/>
              </w:rPr>
              <w:t xml:space="preserve"> </w:t>
            </w:r>
            <w:r>
              <w:rPr>
                <w:sz w:val="20"/>
              </w:rPr>
              <w:t>million</w:t>
            </w:r>
            <w:r>
              <w:rPr>
                <w:spacing w:val="-7"/>
                <w:sz w:val="20"/>
              </w:rPr>
              <w:t xml:space="preserve"> </w:t>
            </w:r>
            <w:r>
              <w:rPr>
                <w:sz w:val="20"/>
              </w:rPr>
              <w:t>of</w:t>
            </w:r>
            <w:r>
              <w:rPr>
                <w:spacing w:val="-4"/>
                <w:sz w:val="20"/>
              </w:rPr>
              <w:t xml:space="preserve"> </w:t>
            </w:r>
            <w:r>
              <w:rPr>
                <w:sz w:val="20"/>
              </w:rPr>
              <w:t>outstanding</w:t>
            </w:r>
            <w:r>
              <w:rPr>
                <w:spacing w:val="-7"/>
                <w:sz w:val="20"/>
              </w:rPr>
              <w:t xml:space="preserve"> </w:t>
            </w:r>
            <w:r>
              <w:rPr>
                <w:sz w:val="20"/>
              </w:rPr>
              <w:t>invoices</w:t>
            </w:r>
            <w:r>
              <w:rPr>
                <w:spacing w:val="-5"/>
                <w:sz w:val="20"/>
              </w:rPr>
              <w:t xml:space="preserve"> </w:t>
            </w:r>
            <w:r>
              <w:rPr>
                <w:sz w:val="20"/>
              </w:rPr>
              <w:t>due</w:t>
            </w:r>
            <w:r>
              <w:rPr>
                <w:spacing w:val="-6"/>
                <w:sz w:val="20"/>
              </w:rPr>
              <w:t xml:space="preserve"> </w:t>
            </w:r>
            <w:r>
              <w:rPr>
                <w:sz w:val="20"/>
              </w:rPr>
              <w:t>from Birmingham City Council for delayed transfers of care.</w:t>
            </w:r>
          </w:p>
        </w:tc>
      </w:tr>
      <w:tr w:rsidR="00877A3B" w14:paraId="0002E179" w14:textId="77777777">
        <w:trPr>
          <w:trHeight w:val="523"/>
        </w:trPr>
        <w:tc>
          <w:tcPr>
            <w:tcW w:w="192" w:type="dxa"/>
          </w:tcPr>
          <w:p w14:paraId="49B49793" w14:textId="77777777" w:rsidR="00877A3B" w:rsidRDefault="00000000">
            <w:pPr>
              <w:pStyle w:val="TableParagraph"/>
              <w:spacing w:before="19"/>
              <w:ind w:left="54"/>
              <w:jc w:val="center"/>
              <w:rPr>
                <w:sz w:val="20"/>
              </w:rPr>
            </w:pPr>
            <w:r>
              <w:rPr>
                <w:spacing w:val="-10"/>
                <w:sz w:val="20"/>
              </w:rPr>
              <w:t>•</w:t>
            </w:r>
          </w:p>
        </w:tc>
        <w:tc>
          <w:tcPr>
            <w:tcW w:w="10216" w:type="dxa"/>
            <w:gridSpan w:val="2"/>
          </w:tcPr>
          <w:p w14:paraId="3027C024" w14:textId="77777777" w:rsidR="00877A3B" w:rsidRDefault="00000000">
            <w:pPr>
              <w:pStyle w:val="TableParagraph"/>
              <w:spacing w:before="9" w:line="240" w:lineRule="atLeast"/>
              <w:ind w:left="33"/>
              <w:rPr>
                <w:sz w:val="20"/>
              </w:rPr>
            </w:pPr>
            <w:r>
              <w:rPr>
                <w:sz w:val="20"/>
              </w:rPr>
              <w:t>South</w:t>
            </w:r>
            <w:r>
              <w:rPr>
                <w:spacing w:val="-6"/>
                <w:sz w:val="20"/>
              </w:rPr>
              <w:t xml:space="preserve"> </w:t>
            </w:r>
            <w:r>
              <w:rPr>
                <w:sz w:val="20"/>
              </w:rPr>
              <w:t>Western</w:t>
            </w:r>
            <w:r>
              <w:rPr>
                <w:spacing w:val="-5"/>
                <w:sz w:val="20"/>
              </w:rPr>
              <w:t xml:space="preserve"> </w:t>
            </w:r>
            <w:r>
              <w:rPr>
                <w:sz w:val="20"/>
              </w:rPr>
              <w:t>Ambulance</w:t>
            </w:r>
            <w:r>
              <w:rPr>
                <w:spacing w:val="-5"/>
                <w:sz w:val="20"/>
              </w:rPr>
              <w:t xml:space="preserve"> </w:t>
            </w:r>
            <w:r>
              <w:rPr>
                <w:sz w:val="20"/>
              </w:rPr>
              <w:t>Service</w:t>
            </w:r>
            <w:r>
              <w:rPr>
                <w:spacing w:val="-5"/>
                <w:sz w:val="20"/>
              </w:rPr>
              <w:t xml:space="preserve"> </w:t>
            </w:r>
            <w:r>
              <w:rPr>
                <w:sz w:val="20"/>
              </w:rPr>
              <w:t>NHS</w:t>
            </w:r>
            <w:r>
              <w:rPr>
                <w:spacing w:val="-6"/>
                <w:sz w:val="20"/>
              </w:rPr>
              <w:t xml:space="preserve"> </w:t>
            </w:r>
            <w:r>
              <w:rPr>
                <w:sz w:val="20"/>
              </w:rPr>
              <w:t>Foundation</w:t>
            </w:r>
            <w:r>
              <w:rPr>
                <w:spacing w:val="-6"/>
                <w:sz w:val="20"/>
              </w:rPr>
              <w:t xml:space="preserve"> </w:t>
            </w:r>
            <w:r>
              <w:rPr>
                <w:sz w:val="20"/>
              </w:rPr>
              <w:t>Trust</w:t>
            </w:r>
            <w:r>
              <w:rPr>
                <w:spacing w:val="-5"/>
                <w:sz w:val="20"/>
              </w:rPr>
              <w:t xml:space="preserve"> </w:t>
            </w:r>
            <w:r>
              <w:rPr>
                <w:sz w:val="20"/>
              </w:rPr>
              <w:t>recorded</w:t>
            </w:r>
            <w:r>
              <w:rPr>
                <w:spacing w:val="-6"/>
                <w:sz w:val="20"/>
              </w:rPr>
              <w:t xml:space="preserve"> </w:t>
            </w:r>
            <w:r>
              <w:rPr>
                <w:sz w:val="20"/>
              </w:rPr>
              <w:t>a</w:t>
            </w:r>
            <w:r>
              <w:rPr>
                <w:spacing w:val="-5"/>
                <w:sz w:val="20"/>
              </w:rPr>
              <w:t xml:space="preserve"> </w:t>
            </w:r>
            <w:r>
              <w:rPr>
                <w:sz w:val="20"/>
              </w:rPr>
              <w:t>loss</w:t>
            </w:r>
            <w:r>
              <w:rPr>
                <w:spacing w:val="-4"/>
                <w:sz w:val="20"/>
              </w:rPr>
              <w:t xml:space="preserve"> </w:t>
            </w:r>
            <w:r>
              <w:rPr>
                <w:sz w:val="20"/>
              </w:rPr>
              <w:t>of</w:t>
            </w:r>
            <w:r>
              <w:rPr>
                <w:spacing w:val="-3"/>
                <w:sz w:val="20"/>
              </w:rPr>
              <w:t xml:space="preserve"> </w:t>
            </w:r>
            <w:r>
              <w:rPr>
                <w:sz w:val="20"/>
              </w:rPr>
              <w:t>£2.2</w:t>
            </w:r>
            <w:r>
              <w:rPr>
                <w:spacing w:val="-6"/>
                <w:sz w:val="20"/>
              </w:rPr>
              <w:t xml:space="preserve"> </w:t>
            </w:r>
            <w:r>
              <w:rPr>
                <w:sz w:val="20"/>
              </w:rPr>
              <w:t>million</w:t>
            </w:r>
            <w:r>
              <w:rPr>
                <w:spacing w:val="-6"/>
                <w:sz w:val="20"/>
              </w:rPr>
              <w:t xml:space="preserve"> </w:t>
            </w:r>
            <w:r>
              <w:rPr>
                <w:sz w:val="20"/>
              </w:rPr>
              <w:t>due</w:t>
            </w:r>
            <w:r>
              <w:rPr>
                <w:spacing w:val="-5"/>
                <w:sz w:val="20"/>
              </w:rPr>
              <w:t xml:space="preserve"> </w:t>
            </w:r>
            <w:r>
              <w:rPr>
                <w:sz w:val="20"/>
              </w:rPr>
              <w:t>to</w:t>
            </w:r>
            <w:r>
              <w:rPr>
                <w:spacing w:val="-5"/>
                <w:sz w:val="20"/>
              </w:rPr>
              <w:t xml:space="preserve"> </w:t>
            </w:r>
            <w:r>
              <w:rPr>
                <w:sz w:val="20"/>
              </w:rPr>
              <w:t>a</w:t>
            </w:r>
            <w:r>
              <w:rPr>
                <w:spacing w:val="-6"/>
                <w:sz w:val="20"/>
              </w:rPr>
              <w:t xml:space="preserve"> </w:t>
            </w:r>
            <w:r>
              <w:rPr>
                <w:sz w:val="20"/>
              </w:rPr>
              <w:t>supplier</w:t>
            </w:r>
            <w:r>
              <w:rPr>
                <w:spacing w:val="-5"/>
                <w:sz w:val="20"/>
              </w:rPr>
              <w:t xml:space="preserve"> </w:t>
            </w:r>
            <w:r>
              <w:rPr>
                <w:sz w:val="20"/>
              </w:rPr>
              <w:t xml:space="preserve">entering </w:t>
            </w:r>
            <w:r>
              <w:rPr>
                <w:spacing w:val="-2"/>
                <w:sz w:val="20"/>
              </w:rPr>
              <w:t>administration.</w:t>
            </w:r>
          </w:p>
        </w:tc>
      </w:tr>
      <w:tr w:rsidR="00877A3B" w14:paraId="3CEDBC56" w14:textId="77777777">
        <w:trPr>
          <w:trHeight w:val="249"/>
        </w:trPr>
        <w:tc>
          <w:tcPr>
            <w:tcW w:w="192" w:type="dxa"/>
          </w:tcPr>
          <w:p w14:paraId="0990A1DF" w14:textId="77777777" w:rsidR="00877A3B" w:rsidRDefault="00000000">
            <w:pPr>
              <w:pStyle w:val="TableParagraph"/>
              <w:spacing w:before="19" w:line="210" w:lineRule="exact"/>
              <w:ind w:left="54"/>
              <w:jc w:val="center"/>
              <w:rPr>
                <w:sz w:val="20"/>
              </w:rPr>
            </w:pPr>
            <w:r>
              <w:rPr>
                <w:spacing w:val="-10"/>
                <w:sz w:val="20"/>
              </w:rPr>
              <w:t>•</w:t>
            </w:r>
          </w:p>
        </w:tc>
        <w:tc>
          <w:tcPr>
            <w:tcW w:w="10216" w:type="dxa"/>
            <w:gridSpan w:val="2"/>
          </w:tcPr>
          <w:p w14:paraId="0C9EA35C" w14:textId="77777777" w:rsidR="00877A3B" w:rsidRDefault="00000000">
            <w:pPr>
              <w:pStyle w:val="TableParagraph"/>
              <w:spacing w:before="19" w:line="210" w:lineRule="exact"/>
              <w:ind w:left="33"/>
              <w:rPr>
                <w:sz w:val="20"/>
              </w:rPr>
            </w:pPr>
            <w:r>
              <w:rPr>
                <w:sz w:val="20"/>
              </w:rPr>
              <w:t>Whittington</w:t>
            </w:r>
            <w:r>
              <w:rPr>
                <w:spacing w:val="-10"/>
                <w:sz w:val="20"/>
              </w:rPr>
              <w:t xml:space="preserve"> </w:t>
            </w:r>
            <w:r>
              <w:rPr>
                <w:sz w:val="20"/>
              </w:rPr>
              <w:t>Health</w:t>
            </w:r>
            <w:r>
              <w:rPr>
                <w:spacing w:val="-9"/>
                <w:sz w:val="20"/>
              </w:rPr>
              <w:t xml:space="preserve"> </w:t>
            </w:r>
            <w:r>
              <w:rPr>
                <w:sz w:val="20"/>
              </w:rPr>
              <w:t>NHS</w:t>
            </w:r>
            <w:r>
              <w:rPr>
                <w:spacing w:val="-9"/>
                <w:sz w:val="20"/>
              </w:rPr>
              <w:t xml:space="preserve"> </w:t>
            </w:r>
            <w:r>
              <w:rPr>
                <w:sz w:val="20"/>
              </w:rPr>
              <w:t>Trust</w:t>
            </w:r>
            <w:r>
              <w:rPr>
                <w:spacing w:val="-8"/>
                <w:sz w:val="20"/>
              </w:rPr>
              <w:t xml:space="preserve"> </w:t>
            </w:r>
            <w:r>
              <w:rPr>
                <w:sz w:val="20"/>
              </w:rPr>
              <w:t>recorded</w:t>
            </w:r>
            <w:r>
              <w:rPr>
                <w:spacing w:val="-10"/>
                <w:sz w:val="20"/>
              </w:rPr>
              <w:t xml:space="preserve"> </w:t>
            </w:r>
            <w:r>
              <w:rPr>
                <w:sz w:val="20"/>
              </w:rPr>
              <w:t>a</w:t>
            </w:r>
            <w:r>
              <w:rPr>
                <w:spacing w:val="-8"/>
                <w:sz w:val="20"/>
              </w:rPr>
              <w:t xml:space="preserve"> </w:t>
            </w:r>
            <w:r>
              <w:rPr>
                <w:sz w:val="20"/>
              </w:rPr>
              <w:t>loss</w:t>
            </w:r>
            <w:r>
              <w:rPr>
                <w:spacing w:val="-8"/>
                <w:sz w:val="20"/>
              </w:rPr>
              <w:t xml:space="preserve"> </w:t>
            </w:r>
            <w:r>
              <w:rPr>
                <w:sz w:val="20"/>
              </w:rPr>
              <w:t>of</w:t>
            </w:r>
            <w:r>
              <w:rPr>
                <w:spacing w:val="-7"/>
                <w:sz w:val="20"/>
              </w:rPr>
              <w:t xml:space="preserve"> </w:t>
            </w:r>
            <w:r>
              <w:rPr>
                <w:sz w:val="20"/>
              </w:rPr>
              <w:t>£1.1</w:t>
            </w:r>
            <w:r>
              <w:rPr>
                <w:spacing w:val="-9"/>
                <w:sz w:val="20"/>
              </w:rPr>
              <w:t xml:space="preserve"> </w:t>
            </w:r>
            <w:r>
              <w:rPr>
                <w:sz w:val="20"/>
              </w:rPr>
              <w:t>million</w:t>
            </w:r>
            <w:r>
              <w:rPr>
                <w:spacing w:val="-10"/>
                <w:sz w:val="20"/>
              </w:rPr>
              <w:t xml:space="preserve"> </w:t>
            </w:r>
            <w:r>
              <w:rPr>
                <w:sz w:val="20"/>
              </w:rPr>
              <w:t>following</w:t>
            </w:r>
            <w:r>
              <w:rPr>
                <w:spacing w:val="-9"/>
                <w:sz w:val="20"/>
              </w:rPr>
              <w:t xml:space="preserve"> </w:t>
            </w:r>
            <w:r>
              <w:rPr>
                <w:sz w:val="20"/>
              </w:rPr>
              <w:t>the</w:t>
            </w:r>
            <w:r>
              <w:rPr>
                <w:spacing w:val="-9"/>
                <w:sz w:val="20"/>
              </w:rPr>
              <w:t xml:space="preserve"> </w:t>
            </w:r>
            <w:r>
              <w:rPr>
                <w:sz w:val="20"/>
              </w:rPr>
              <w:t>abandonment</w:t>
            </w:r>
            <w:r>
              <w:rPr>
                <w:spacing w:val="-8"/>
                <w:sz w:val="20"/>
              </w:rPr>
              <w:t xml:space="preserve"> </w:t>
            </w:r>
            <w:r>
              <w:rPr>
                <w:sz w:val="20"/>
              </w:rPr>
              <w:t>of</w:t>
            </w:r>
            <w:r>
              <w:rPr>
                <w:spacing w:val="-7"/>
                <w:sz w:val="20"/>
              </w:rPr>
              <w:t xml:space="preserve"> </w:t>
            </w:r>
            <w:r>
              <w:rPr>
                <w:sz w:val="20"/>
              </w:rPr>
              <w:t>a</w:t>
            </w:r>
            <w:r>
              <w:rPr>
                <w:spacing w:val="-10"/>
                <w:sz w:val="20"/>
              </w:rPr>
              <w:t xml:space="preserve"> </w:t>
            </w:r>
            <w:r>
              <w:rPr>
                <w:sz w:val="20"/>
              </w:rPr>
              <w:t>capital</w:t>
            </w:r>
            <w:r>
              <w:rPr>
                <w:spacing w:val="-9"/>
                <w:sz w:val="20"/>
              </w:rPr>
              <w:t xml:space="preserve"> </w:t>
            </w:r>
            <w:r>
              <w:rPr>
                <w:spacing w:val="-2"/>
                <w:sz w:val="20"/>
              </w:rPr>
              <w:t>project.</w:t>
            </w:r>
          </w:p>
        </w:tc>
      </w:tr>
    </w:tbl>
    <w:p w14:paraId="075F0DAA" w14:textId="77777777" w:rsidR="00877A3B" w:rsidRDefault="00877A3B">
      <w:pPr>
        <w:pStyle w:val="BodyText"/>
        <w:spacing w:before="58"/>
        <w:rPr>
          <w:sz w:val="20"/>
        </w:rPr>
      </w:pPr>
    </w:p>
    <w:p w14:paraId="649BF06C" w14:textId="77777777" w:rsidR="00877A3B" w:rsidRDefault="00000000">
      <w:pPr>
        <w:ind w:left="161"/>
        <w:rPr>
          <w:b/>
          <w:sz w:val="20"/>
        </w:rPr>
      </w:pPr>
      <w:r>
        <w:rPr>
          <w:b/>
          <w:sz w:val="20"/>
        </w:rPr>
        <w:t>Note</w:t>
      </w:r>
      <w:r>
        <w:rPr>
          <w:b/>
          <w:spacing w:val="-9"/>
          <w:sz w:val="20"/>
        </w:rPr>
        <w:t xml:space="preserve"> </w:t>
      </w:r>
      <w:r>
        <w:rPr>
          <w:b/>
          <w:sz w:val="20"/>
        </w:rPr>
        <w:t>29.3</w:t>
      </w:r>
      <w:r>
        <w:rPr>
          <w:b/>
          <w:spacing w:val="-9"/>
          <w:sz w:val="20"/>
        </w:rPr>
        <w:t xml:space="preserve"> </w:t>
      </w:r>
      <w:r>
        <w:rPr>
          <w:b/>
          <w:sz w:val="20"/>
        </w:rPr>
        <w:t>Special</w:t>
      </w:r>
      <w:r>
        <w:rPr>
          <w:b/>
          <w:spacing w:val="-9"/>
          <w:sz w:val="20"/>
        </w:rPr>
        <w:t xml:space="preserve"> </w:t>
      </w:r>
      <w:r>
        <w:rPr>
          <w:b/>
          <w:sz w:val="20"/>
        </w:rPr>
        <w:t>payments</w:t>
      </w:r>
      <w:r>
        <w:rPr>
          <w:b/>
          <w:spacing w:val="-8"/>
          <w:sz w:val="20"/>
        </w:rPr>
        <w:t xml:space="preserve"> </w:t>
      </w:r>
      <w:r>
        <w:rPr>
          <w:b/>
          <w:sz w:val="20"/>
        </w:rPr>
        <w:t>in</w:t>
      </w:r>
      <w:r>
        <w:rPr>
          <w:b/>
          <w:spacing w:val="-8"/>
          <w:sz w:val="20"/>
        </w:rPr>
        <w:t xml:space="preserve"> </w:t>
      </w:r>
      <w:r>
        <w:rPr>
          <w:b/>
          <w:sz w:val="20"/>
        </w:rPr>
        <w:t>excess</w:t>
      </w:r>
      <w:r>
        <w:rPr>
          <w:b/>
          <w:spacing w:val="-9"/>
          <w:sz w:val="20"/>
        </w:rPr>
        <w:t xml:space="preserve"> </w:t>
      </w:r>
      <w:r>
        <w:rPr>
          <w:b/>
          <w:sz w:val="20"/>
        </w:rPr>
        <w:t>of</w:t>
      </w:r>
      <w:r>
        <w:rPr>
          <w:b/>
          <w:spacing w:val="-7"/>
          <w:sz w:val="20"/>
        </w:rPr>
        <w:t xml:space="preserve"> </w:t>
      </w:r>
      <w:r>
        <w:rPr>
          <w:b/>
          <w:spacing w:val="-2"/>
          <w:sz w:val="20"/>
        </w:rPr>
        <w:t>£300,000</w:t>
      </w:r>
    </w:p>
    <w:p w14:paraId="4D634BE1" w14:textId="77777777" w:rsidR="00877A3B" w:rsidRDefault="00877A3B">
      <w:pPr>
        <w:pStyle w:val="BodyText"/>
        <w:spacing w:before="10" w:after="1"/>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92"/>
        <w:gridCol w:w="10223"/>
      </w:tblGrid>
      <w:tr w:rsidR="00877A3B" w14:paraId="6D163659" w14:textId="77777777">
        <w:trPr>
          <w:trHeight w:val="236"/>
        </w:trPr>
        <w:tc>
          <w:tcPr>
            <w:tcW w:w="10415" w:type="dxa"/>
            <w:gridSpan w:val="2"/>
          </w:tcPr>
          <w:p w14:paraId="7562DF1C" w14:textId="77777777" w:rsidR="00877A3B" w:rsidRDefault="00000000">
            <w:pPr>
              <w:pStyle w:val="TableParagraph"/>
              <w:spacing w:line="216" w:lineRule="exact"/>
              <w:ind w:left="50"/>
              <w:rPr>
                <w:sz w:val="20"/>
              </w:rPr>
            </w:pPr>
            <w:r>
              <w:rPr>
                <w:sz w:val="20"/>
              </w:rPr>
              <w:t>In</w:t>
            </w:r>
            <w:r>
              <w:rPr>
                <w:spacing w:val="-11"/>
                <w:sz w:val="20"/>
              </w:rPr>
              <w:t xml:space="preserve"> </w:t>
            </w:r>
            <w:r>
              <w:rPr>
                <w:sz w:val="20"/>
              </w:rPr>
              <w:t>2024/25</w:t>
            </w:r>
            <w:r>
              <w:rPr>
                <w:spacing w:val="-10"/>
                <w:sz w:val="20"/>
              </w:rPr>
              <w:t xml:space="preserve"> </w:t>
            </w:r>
            <w:r>
              <w:rPr>
                <w:sz w:val="20"/>
              </w:rPr>
              <w:t>four</w:t>
            </w:r>
            <w:r>
              <w:rPr>
                <w:spacing w:val="-10"/>
                <w:sz w:val="20"/>
              </w:rPr>
              <w:t xml:space="preserve"> </w:t>
            </w:r>
            <w:r>
              <w:rPr>
                <w:sz w:val="20"/>
              </w:rPr>
              <w:t>individual</w:t>
            </w:r>
            <w:r>
              <w:rPr>
                <w:spacing w:val="-11"/>
                <w:sz w:val="20"/>
              </w:rPr>
              <w:t xml:space="preserve"> </w:t>
            </w:r>
            <w:r>
              <w:rPr>
                <w:sz w:val="20"/>
              </w:rPr>
              <w:t>special</w:t>
            </w:r>
            <w:r>
              <w:rPr>
                <w:spacing w:val="-11"/>
                <w:sz w:val="20"/>
              </w:rPr>
              <w:t xml:space="preserve"> </w:t>
            </w:r>
            <w:r>
              <w:rPr>
                <w:sz w:val="20"/>
              </w:rPr>
              <w:t>payments</w:t>
            </w:r>
            <w:r>
              <w:rPr>
                <w:spacing w:val="-10"/>
                <w:sz w:val="20"/>
              </w:rPr>
              <w:t xml:space="preserve"> </w:t>
            </w:r>
            <w:r>
              <w:rPr>
                <w:sz w:val="20"/>
              </w:rPr>
              <w:t>in</w:t>
            </w:r>
            <w:r>
              <w:rPr>
                <w:spacing w:val="-10"/>
                <w:sz w:val="20"/>
              </w:rPr>
              <w:t xml:space="preserve"> </w:t>
            </w:r>
            <w:r>
              <w:rPr>
                <w:sz w:val="20"/>
              </w:rPr>
              <w:t>excess</w:t>
            </w:r>
            <w:r>
              <w:rPr>
                <w:spacing w:val="-9"/>
                <w:sz w:val="20"/>
              </w:rPr>
              <w:t xml:space="preserve"> </w:t>
            </w:r>
            <w:r>
              <w:rPr>
                <w:sz w:val="20"/>
              </w:rPr>
              <w:t>of</w:t>
            </w:r>
            <w:r>
              <w:rPr>
                <w:spacing w:val="-9"/>
                <w:sz w:val="20"/>
              </w:rPr>
              <w:t xml:space="preserve"> </w:t>
            </w:r>
            <w:r>
              <w:rPr>
                <w:sz w:val="20"/>
              </w:rPr>
              <w:t>£0.3</w:t>
            </w:r>
            <w:r>
              <w:rPr>
                <w:spacing w:val="-10"/>
                <w:sz w:val="20"/>
              </w:rPr>
              <w:t xml:space="preserve"> </w:t>
            </w:r>
            <w:r>
              <w:rPr>
                <w:sz w:val="20"/>
              </w:rPr>
              <w:t>million</w:t>
            </w:r>
            <w:r>
              <w:rPr>
                <w:spacing w:val="-10"/>
                <w:sz w:val="20"/>
              </w:rPr>
              <w:t xml:space="preserve"> </w:t>
            </w:r>
            <w:r>
              <w:rPr>
                <w:sz w:val="20"/>
              </w:rPr>
              <w:t>were</w:t>
            </w:r>
            <w:r>
              <w:rPr>
                <w:spacing w:val="-11"/>
                <w:sz w:val="20"/>
              </w:rPr>
              <w:t xml:space="preserve"> </w:t>
            </w:r>
            <w:r>
              <w:rPr>
                <w:sz w:val="20"/>
              </w:rPr>
              <w:t>reported,</w:t>
            </w:r>
            <w:r>
              <w:rPr>
                <w:spacing w:val="-10"/>
                <w:sz w:val="20"/>
              </w:rPr>
              <w:t xml:space="preserve"> </w:t>
            </w:r>
            <w:proofErr w:type="spellStart"/>
            <w:r>
              <w:rPr>
                <w:sz w:val="20"/>
              </w:rPr>
              <w:t>totalling</w:t>
            </w:r>
            <w:proofErr w:type="spellEnd"/>
            <w:r>
              <w:rPr>
                <w:spacing w:val="-10"/>
                <w:sz w:val="20"/>
              </w:rPr>
              <w:t xml:space="preserve"> </w:t>
            </w:r>
            <w:r>
              <w:rPr>
                <w:sz w:val="20"/>
              </w:rPr>
              <w:t>£3.9</w:t>
            </w:r>
            <w:r>
              <w:rPr>
                <w:spacing w:val="-10"/>
                <w:sz w:val="20"/>
              </w:rPr>
              <w:t xml:space="preserve"> </w:t>
            </w:r>
            <w:r>
              <w:rPr>
                <w:spacing w:val="-2"/>
                <w:sz w:val="20"/>
              </w:rPr>
              <w:t>million:</w:t>
            </w:r>
          </w:p>
        </w:tc>
      </w:tr>
      <w:tr w:rsidR="00877A3B" w14:paraId="7A5238FB" w14:textId="77777777">
        <w:trPr>
          <w:trHeight w:val="275"/>
        </w:trPr>
        <w:tc>
          <w:tcPr>
            <w:tcW w:w="192" w:type="dxa"/>
          </w:tcPr>
          <w:p w14:paraId="082FD3DF" w14:textId="77777777" w:rsidR="00877A3B" w:rsidRDefault="00000000">
            <w:pPr>
              <w:pStyle w:val="TableParagraph"/>
              <w:spacing w:before="6"/>
              <w:ind w:left="54"/>
              <w:jc w:val="center"/>
              <w:rPr>
                <w:sz w:val="20"/>
              </w:rPr>
            </w:pPr>
            <w:r>
              <w:rPr>
                <w:spacing w:val="-10"/>
                <w:sz w:val="20"/>
              </w:rPr>
              <w:t>•</w:t>
            </w:r>
          </w:p>
        </w:tc>
        <w:tc>
          <w:tcPr>
            <w:tcW w:w="10223" w:type="dxa"/>
          </w:tcPr>
          <w:p w14:paraId="2DDFB5E7" w14:textId="77777777" w:rsidR="00877A3B" w:rsidRDefault="00000000">
            <w:pPr>
              <w:pStyle w:val="TableParagraph"/>
              <w:spacing w:before="6"/>
              <w:ind w:left="33"/>
              <w:rPr>
                <w:sz w:val="20"/>
              </w:rPr>
            </w:pPr>
            <w:r>
              <w:rPr>
                <w:sz w:val="20"/>
              </w:rPr>
              <w:t>East</w:t>
            </w:r>
            <w:r>
              <w:rPr>
                <w:spacing w:val="-9"/>
                <w:sz w:val="20"/>
              </w:rPr>
              <w:t xml:space="preserve"> </w:t>
            </w:r>
            <w:r>
              <w:rPr>
                <w:sz w:val="20"/>
              </w:rPr>
              <w:t>of</w:t>
            </w:r>
            <w:r>
              <w:rPr>
                <w:spacing w:val="-6"/>
                <w:sz w:val="20"/>
              </w:rPr>
              <w:t xml:space="preserve"> </w:t>
            </w:r>
            <w:r>
              <w:rPr>
                <w:sz w:val="20"/>
              </w:rPr>
              <w:t>England</w:t>
            </w:r>
            <w:r>
              <w:rPr>
                <w:spacing w:val="-8"/>
                <w:sz w:val="20"/>
              </w:rPr>
              <w:t xml:space="preserve"> </w:t>
            </w:r>
            <w:r>
              <w:rPr>
                <w:sz w:val="20"/>
              </w:rPr>
              <w:t>Ambulance</w:t>
            </w:r>
            <w:r>
              <w:rPr>
                <w:spacing w:val="-8"/>
                <w:sz w:val="20"/>
              </w:rPr>
              <w:t xml:space="preserve"> </w:t>
            </w:r>
            <w:r>
              <w:rPr>
                <w:sz w:val="20"/>
              </w:rPr>
              <w:t>Service</w:t>
            </w:r>
            <w:r>
              <w:rPr>
                <w:spacing w:val="-8"/>
                <w:sz w:val="20"/>
              </w:rPr>
              <w:t xml:space="preserve"> </w:t>
            </w:r>
            <w:r>
              <w:rPr>
                <w:sz w:val="20"/>
              </w:rPr>
              <w:t>NHS</w:t>
            </w:r>
            <w:r>
              <w:rPr>
                <w:spacing w:val="-9"/>
                <w:sz w:val="20"/>
              </w:rPr>
              <w:t xml:space="preserve"> </w:t>
            </w:r>
            <w:r>
              <w:rPr>
                <w:sz w:val="20"/>
              </w:rPr>
              <w:t>Trust</w:t>
            </w:r>
            <w:r>
              <w:rPr>
                <w:spacing w:val="-8"/>
                <w:sz w:val="20"/>
              </w:rPr>
              <w:t xml:space="preserve"> </w:t>
            </w:r>
            <w:r>
              <w:rPr>
                <w:sz w:val="20"/>
              </w:rPr>
              <w:t>made</w:t>
            </w:r>
            <w:r>
              <w:rPr>
                <w:spacing w:val="-8"/>
                <w:sz w:val="20"/>
              </w:rPr>
              <w:t xml:space="preserve"> </w:t>
            </w:r>
            <w:r>
              <w:rPr>
                <w:sz w:val="20"/>
              </w:rPr>
              <w:t>a</w:t>
            </w:r>
            <w:r>
              <w:rPr>
                <w:spacing w:val="-9"/>
                <w:sz w:val="20"/>
              </w:rPr>
              <w:t xml:space="preserve"> </w:t>
            </w:r>
            <w:r>
              <w:rPr>
                <w:sz w:val="20"/>
              </w:rPr>
              <w:t>special</w:t>
            </w:r>
            <w:r>
              <w:rPr>
                <w:spacing w:val="-9"/>
                <w:sz w:val="20"/>
              </w:rPr>
              <w:t xml:space="preserve"> </w:t>
            </w:r>
            <w:r>
              <w:rPr>
                <w:sz w:val="20"/>
              </w:rPr>
              <w:t>severance</w:t>
            </w:r>
            <w:r>
              <w:rPr>
                <w:spacing w:val="-8"/>
                <w:sz w:val="20"/>
              </w:rPr>
              <w:t xml:space="preserve"> </w:t>
            </w:r>
            <w:r>
              <w:rPr>
                <w:sz w:val="20"/>
              </w:rPr>
              <w:t>payment</w:t>
            </w:r>
            <w:r>
              <w:rPr>
                <w:spacing w:val="-8"/>
                <w:sz w:val="20"/>
              </w:rPr>
              <w:t xml:space="preserve"> </w:t>
            </w:r>
            <w:r>
              <w:rPr>
                <w:sz w:val="20"/>
              </w:rPr>
              <w:t>of</w:t>
            </w:r>
            <w:r>
              <w:rPr>
                <w:spacing w:val="-6"/>
                <w:sz w:val="20"/>
              </w:rPr>
              <w:t xml:space="preserve"> </w:t>
            </w:r>
            <w:r>
              <w:rPr>
                <w:sz w:val="20"/>
              </w:rPr>
              <w:t>£1</w:t>
            </w:r>
            <w:r>
              <w:rPr>
                <w:spacing w:val="-9"/>
                <w:sz w:val="20"/>
              </w:rPr>
              <w:t xml:space="preserve"> </w:t>
            </w:r>
            <w:r>
              <w:rPr>
                <w:spacing w:val="-2"/>
                <w:sz w:val="20"/>
              </w:rPr>
              <w:t>million.</w:t>
            </w:r>
          </w:p>
        </w:tc>
      </w:tr>
      <w:tr w:rsidR="00877A3B" w14:paraId="5FEDB7DE" w14:textId="77777777">
        <w:trPr>
          <w:trHeight w:val="543"/>
        </w:trPr>
        <w:tc>
          <w:tcPr>
            <w:tcW w:w="192" w:type="dxa"/>
          </w:tcPr>
          <w:p w14:paraId="3F60DBC3" w14:textId="77777777" w:rsidR="00877A3B" w:rsidRDefault="00000000">
            <w:pPr>
              <w:pStyle w:val="TableParagraph"/>
              <w:spacing w:before="31"/>
              <w:ind w:left="54"/>
              <w:jc w:val="center"/>
              <w:rPr>
                <w:sz w:val="20"/>
              </w:rPr>
            </w:pPr>
            <w:r>
              <w:rPr>
                <w:spacing w:val="-10"/>
                <w:sz w:val="20"/>
              </w:rPr>
              <w:t>•</w:t>
            </w:r>
          </w:p>
        </w:tc>
        <w:tc>
          <w:tcPr>
            <w:tcW w:w="10223" w:type="dxa"/>
          </w:tcPr>
          <w:p w14:paraId="01DB94F2" w14:textId="77777777" w:rsidR="00877A3B" w:rsidRDefault="00000000">
            <w:pPr>
              <w:pStyle w:val="TableParagraph"/>
              <w:spacing w:before="21" w:line="240" w:lineRule="atLeast"/>
              <w:ind w:left="33" w:right="137"/>
              <w:rPr>
                <w:sz w:val="20"/>
              </w:rPr>
            </w:pPr>
            <w:r>
              <w:rPr>
                <w:sz w:val="20"/>
              </w:rPr>
              <w:t>Northern</w:t>
            </w:r>
            <w:r>
              <w:rPr>
                <w:spacing w:val="-5"/>
                <w:sz w:val="20"/>
              </w:rPr>
              <w:t xml:space="preserve"> </w:t>
            </w:r>
            <w:r>
              <w:rPr>
                <w:sz w:val="20"/>
              </w:rPr>
              <w:t>Care</w:t>
            </w:r>
            <w:r>
              <w:rPr>
                <w:spacing w:val="-5"/>
                <w:sz w:val="20"/>
              </w:rPr>
              <w:t xml:space="preserve"> </w:t>
            </w:r>
            <w:r>
              <w:rPr>
                <w:sz w:val="20"/>
              </w:rPr>
              <w:t>Alliance</w:t>
            </w:r>
            <w:r>
              <w:rPr>
                <w:spacing w:val="-5"/>
                <w:sz w:val="20"/>
              </w:rPr>
              <w:t xml:space="preserve"> </w:t>
            </w:r>
            <w:r>
              <w:rPr>
                <w:sz w:val="20"/>
              </w:rPr>
              <w:t>NHS</w:t>
            </w:r>
            <w:r>
              <w:rPr>
                <w:spacing w:val="-6"/>
                <w:sz w:val="20"/>
              </w:rPr>
              <w:t xml:space="preserve"> </w:t>
            </w:r>
            <w:r>
              <w:rPr>
                <w:sz w:val="20"/>
              </w:rPr>
              <w:t>Foundation</w:t>
            </w:r>
            <w:r>
              <w:rPr>
                <w:spacing w:val="-6"/>
                <w:sz w:val="20"/>
              </w:rPr>
              <w:t xml:space="preserve"> </w:t>
            </w:r>
            <w:r>
              <w:rPr>
                <w:sz w:val="20"/>
              </w:rPr>
              <w:t>Trust</w:t>
            </w:r>
            <w:r>
              <w:rPr>
                <w:spacing w:val="-5"/>
                <w:sz w:val="20"/>
              </w:rPr>
              <w:t xml:space="preserve"> </w:t>
            </w:r>
            <w:r>
              <w:rPr>
                <w:sz w:val="20"/>
              </w:rPr>
              <w:t>made</w:t>
            </w:r>
            <w:r>
              <w:rPr>
                <w:spacing w:val="-5"/>
                <w:sz w:val="20"/>
              </w:rPr>
              <w:t xml:space="preserve"> </w:t>
            </w:r>
            <w:r>
              <w:rPr>
                <w:sz w:val="20"/>
              </w:rPr>
              <w:t>ex</w:t>
            </w:r>
            <w:r>
              <w:rPr>
                <w:spacing w:val="-4"/>
                <w:sz w:val="20"/>
              </w:rPr>
              <w:t xml:space="preserve"> </w:t>
            </w:r>
            <w:r>
              <w:rPr>
                <w:sz w:val="20"/>
              </w:rPr>
              <w:t>gratia</w:t>
            </w:r>
            <w:r>
              <w:rPr>
                <w:spacing w:val="-5"/>
                <w:sz w:val="20"/>
              </w:rPr>
              <w:t xml:space="preserve"> </w:t>
            </w:r>
            <w:r>
              <w:rPr>
                <w:sz w:val="20"/>
              </w:rPr>
              <w:t>payments</w:t>
            </w:r>
            <w:r>
              <w:rPr>
                <w:spacing w:val="-4"/>
                <w:sz w:val="20"/>
              </w:rPr>
              <w:t xml:space="preserve"> </w:t>
            </w:r>
            <w:r>
              <w:rPr>
                <w:sz w:val="20"/>
              </w:rPr>
              <w:t>to</w:t>
            </w:r>
            <w:r>
              <w:rPr>
                <w:spacing w:val="-6"/>
                <w:sz w:val="20"/>
              </w:rPr>
              <w:t xml:space="preserve"> </w:t>
            </w:r>
            <w:r>
              <w:rPr>
                <w:sz w:val="20"/>
              </w:rPr>
              <w:t>staff</w:t>
            </w:r>
            <w:r>
              <w:rPr>
                <w:spacing w:val="-3"/>
                <w:sz w:val="20"/>
              </w:rPr>
              <w:t xml:space="preserve"> </w:t>
            </w:r>
            <w:r>
              <w:rPr>
                <w:sz w:val="20"/>
              </w:rPr>
              <w:t>members</w:t>
            </w:r>
            <w:r>
              <w:rPr>
                <w:spacing w:val="-4"/>
                <w:sz w:val="20"/>
              </w:rPr>
              <w:t xml:space="preserve"> </w:t>
            </w:r>
            <w:r>
              <w:rPr>
                <w:sz w:val="20"/>
              </w:rPr>
              <w:t>relating</w:t>
            </w:r>
            <w:r>
              <w:rPr>
                <w:spacing w:val="-6"/>
                <w:sz w:val="20"/>
              </w:rPr>
              <w:t xml:space="preserve"> </w:t>
            </w:r>
            <w:r>
              <w:rPr>
                <w:sz w:val="20"/>
              </w:rPr>
              <w:t>to</w:t>
            </w:r>
            <w:r>
              <w:rPr>
                <w:spacing w:val="-6"/>
                <w:sz w:val="20"/>
              </w:rPr>
              <w:t xml:space="preserve"> </w:t>
            </w:r>
            <w:r>
              <w:rPr>
                <w:sz w:val="20"/>
              </w:rPr>
              <w:t>VAT</w:t>
            </w:r>
            <w:r>
              <w:rPr>
                <w:spacing w:val="-2"/>
                <w:sz w:val="20"/>
              </w:rPr>
              <w:t xml:space="preserve"> </w:t>
            </w:r>
            <w:r>
              <w:rPr>
                <w:sz w:val="20"/>
              </w:rPr>
              <w:t xml:space="preserve">refunds in lease car schemes </w:t>
            </w:r>
            <w:proofErr w:type="spellStart"/>
            <w:r>
              <w:rPr>
                <w:sz w:val="20"/>
              </w:rPr>
              <w:t>totalling</w:t>
            </w:r>
            <w:proofErr w:type="spellEnd"/>
            <w:r>
              <w:rPr>
                <w:sz w:val="20"/>
              </w:rPr>
              <w:t xml:space="preserve"> £0.8 million. The decision to make these payments is considered a single case.</w:t>
            </w:r>
          </w:p>
        </w:tc>
      </w:tr>
      <w:tr w:rsidR="00877A3B" w14:paraId="7C13C351" w14:textId="77777777">
        <w:trPr>
          <w:trHeight w:val="540"/>
        </w:trPr>
        <w:tc>
          <w:tcPr>
            <w:tcW w:w="192" w:type="dxa"/>
          </w:tcPr>
          <w:p w14:paraId="3DB3A315" w14:textId="77777777" w:rsidR="00877A3B" w:rsidRDefault="00000000">
            <w:pPr>
              <w:pStyle w:val="TableParagraph"/>
              <w:spacing w:before="28"/>
              <w:ind w:left="54"/>
              <w:jc w:val="center"/>
              <w:rPr>
                <w:sz w:val="20"/>
              </w:rPr>
            </w:pPr>
            <w:r>
              <w:rPr>
                <w:spacing w:val="-10"/>
                <w:sz w:val="20"/>
              </w:rPr>
              <w:t>•</w:t>
            </w:r>
          </w:p>
        </w:tc>
        <w:tc>
          <w:tcPr>
            <w:tcW w:w="10223" w:type="dxa"/>
          </w:tcPr>
          <w:p w14:paraId="2F842888" w14:textId="77777777" w:rsidR="00877A3B" w:rsidRDefault="00000000">
            <w:pPr>
              <w:pStyle w:val="TableParagraph"/>
              <w:spacing w:before="18" w:line="240" w:lineRule="atLeast"/>
              <w:ind w:left="33" w:right="137"/>
              <w:rPr>
                <w:sz w:val="20"/>
              </w:rPr>
            </w:pPr>
            <w:r>
              <w:rPr>
                <w:sz w:val="20"/>
              </w:rPr>
              <w:t>South</w:t>
            </w:r>
            <w:r>
              <w:rPr>
                <w:spacing w:val="-6"/>
                <w:sz w:val="20"/>
              </w:rPr>
              <w:t xml:space="preserve"> </w:t>
            </w:r>
            <w:r>
              <w:rPr>
                <w:sz w:val="20"/>
              </w:rPr>
              <w:t>Western</w:t>
            </w:r>
            <w:r>
              <w:rPr>
                <w:spacing w:val="-5"/>
                <w:sz w:val="20"/>
              </w:rPr>
              <w:t xml:space="preserve"> </w:t>
            </w:r>
            <w:r>
              <w:rPr>
                <w:sz w:val="20"/>
              </w:rPr>
              <w:t>Ambulance</w:t>
            </w:r>
            <w:r>
              <w:rPr>
                <w:spacing w:val="-5"/>
                <w:sz w:val="20"/>
              </w:rPr>
              <w:t xml:space="preserve"> </w:t>
            </w:r>
            <w:r>
              <w:rPr>
                <w:sz w:val="20"/>
              </w:rPr>
              <w:t>Service</w:t>
            </w:r>
            <w:r>
              <w:rPr>
                <w:spacing w:val="-5"/>
                <w:sz w:val="20"/>
              </w:rPr>
              <w:t xml:space="preserve"> </w:t>
            </w:r>
            <w:r>
              <w:rPr>
                <w:sz w:val="20"/>
              </w:rPr>
              <w:t>NHS</w:t>
            </w:r>
            <w:r>
              <w:rPr>
                <w:spacing w:val="-6"/>
                <w:sz w:val="20"/>
              </w:rPr>
              <w:t xml:space="preserve"> </w:t>
            </w:r>
            <w:r>
              <w:rPr>
                <w:sz w:val="20"/>
              </w:rPr>
              <w:t>Foundation</w:t>
            </w:r>
            <w:r>
              <w:rPr>
                <w:spacing w:val="-6"/>
                <w:sz w:val="20"/>
              </w:rPr>
              <w:t xml:space="preserve"> </w:t>
            </w:r>
            <w:r>
              <w:rPr>
                <w:sz w:val="20"/>
              </w:rPr>
              <w:t>Trust</w:t>
            </w:r>
            <w:r>
              <w:rPr>
                <w:spacing w:val="-5"/>
                <w:sz w:val="20"/>
              </w:rPr>
              <w:t xml:space="preserve"> </w:t>
            </w:r>
            <w:r>
              <w:rPr>
                <w:sz w:val="20"/>
              </w:rPr>
              <w:t>reported</w:t>
            </w:r>
            <w:r>
              <w:rPr>
                <w:spacing w:val="-6"/>
                <w:sz w:val="20"/>
              </w:rPr>
              <w:t xml:space="preserve"> </w:t>
            </w:r>
            <w:r>
              <w:rPr>
                <w:sz w:val="20"/>
              </w:rPr>
              <w:t>£0.6</w:t>
            </w:r>
            <w:r>
              <w:rPr>
                <w:spacing w:val="-6"/>
                <w:sz w:val="20"/>
              </w:rPr>
              <w:t xml:space="preserve"> </w:t>
            </w:r>
            <w:r>
              <w:rPr>
                <w:sz w:val="20"/>
              </w:rPr>
              <w:t>million</w:t>
            </w:r>
            <w:r>
              <w:rPr>
                <w:spacing w:val="-6"/>
                <w:sz w:val="20"/>
              </w:rPr>
              <w:t xml:space="preserve"> </w:t>
            </w:r>
            <w:r>
              <w:rPr>
                <w:sz w:val="20"/>
              </w:rPr>
              <w:t>compensation</w:t>
            </w:r>
            <w:r>
              <w:rPr>
                <w:spacing w:val="-6"/>
                <w:sz w:val="20"/>
              </w:rPr>
              <w:t xml:space="preserve"> </w:t>
            </w:r>
            <w:r>
              <w:rPr>
                <w:sz w:val="20"/>
              </w:rPr>
              <w:t>paid</w:t>
            </w:r>
            <w:r>
              <w:rPr>
                <w:spacing w:val="-5"/>
                <w:sz w:val="20"/>
              </w:rPr>
              <w:t xml:space="preserve"> </w:t>
            </w:r>
            <w:r>
              <w:rPr>
                <w:sz w:val="20"/>
              </w:rPr>
              <w:t>for</w:t>
            </w:r>
            <w:r>
              <w:rPr>
                <w:spacing w:val="-5"/>
                <w:sz w:val="20"/>
              </w:rPr>
              <w:t xml:space="preserve"> </w:t>
            </w:r>
            <w:r>
              <w:rPr>
                <w:sz w:val="20"/>
              </w:rPr>
              <w:t>damage</w:t>
            </w:r>
            <w:r>
              <w:rPr>
                <w:spacing w:val="-5"/>
                <w:sz w:val="20"/>
              </w:rPr>
              <w:t xml:space="preserve"> </w:t>
            </w:r>
            <w:r>
              <w:rPr>
                <w:sz w:val="20"/>
              </w:rPr>
              <w:t>to a vehicle. Total costs incurred for this incident across all financial years was £0.7m.</w:t>
            </w:r>
          </w:p>
        </w:tc>
      </w:tr>
      <w:tr w:rsidR="00877A3B" w14:paraId="175573E8" w14:textId="77777777">
        <w:trPr>
          <w:trHeight w:val="257"/>
        </w:trPr>
        <w:tc>
          <w:tcPr>
            <w:tcW w:w="192" w:type="dxa"/>
          </w:tcPr>
          <w:p w14:paraId="1D38F96F" w14:textId="77777777" w:rsidR="00877A3B" w:rsidRDefault="00000000">
            <w:pPr>
              <w:pStyle w:val="TableParagraph"/>
              <w:spacing w:before="28" w:line="210" w:lineRule="exact"/>
              <w:ind w:left="54"/>
              <w:jc w:val="center"/>
              <w:rPr>
                <w:sz w:val="20"/>
              </w:rPr>
            </w:pPr>
            <w:r>
              <w:rPr>
                <w:spacing w:val="-10"/>
                <w:sz w:val="20"/>
              </w:rPr>
              <w:t>•</w:t>
            </w:r>
          </w:p>
        </w:tc>
        <w:tc>
          <w:tcPr>
            <w:tcW w:w="10223" w:type="dxa"/>
          </w:tcPr>
          <w:p w14:paraId="2DC5C64E" w14:textId="77777777" w:rsidR="00877A3B" w:rsidRDefault="00000000">
            <w:pPr>
              <w:pStyle w:val="TableParagraph"/>
              <w:spacing w:before="28" w:line="210" w:lineRule="exact"/>
              <w:ind w:left="33"/>
              <w:rPr>
                <w:sz w:val="20"/>
              </w:rPr>
            </w:pPr>
            <w:r>
              <w:rPr>
                <w:sz w:val="20"/>
              </w:rPr>
              <w:t>West</w:t>
            </w:r>
            <w:r>
              <w:rPr>
                <w:spacing w:val="-12"/>
                <w:sz w:val="20"/>
              </w:rPr>
              <w:t xml:space="preserve"> </w:t>
            </w:r>
            <w:r>
              <w:rPr>
                <w:sz w:val="20"/>
              </w:rPr>
              <w:t>Midlands</w:t>
            </w:r>
            <w:r>
              <w:rPr>
                <w:spacing w:val="-9"/>
                <w:sz w:val="20"/>
              </w:rPr>
              <w:t xml:space="preserve"> </w:t>
            </w:r>
            <w:r>
              <w:rPr>
                <w:sz w:val="20"/>
              </w:rPr>
              <w:t>Ambulance</w:t>
            </w:r>
            <w:r>
              <w:rPr>
                <w:spacing w:val="-10"/>
                <w:sz w:val="20"/>
              </w:rPr>
              <w:t xml:space="preserve"> </w:t>
            </w:r>
            <w:r>
              <w:rPr>
                <w:sz w:val="20"/>
              </w:rPr>
              <w:t>Service</w:t>
            </w:r>
            <w:r>
              <w:rPr>
                <w:spacing w:val="-10"/>
                <w:sz w:val="20"/>
              </w:rPr>
              <w:t xml:space="preserve"> </w:t>
            </w:r>
            <w:r>
              <w:rPr>
                <w:sz w:val="20"/>
              </w:rPr>
              <w:t>University</w:t>
            </w:r>
            <w:r>
              <w:rPr>
                <w:spacing w:val="-14"/>
                <w:sz w:val="20"/>
              </w:rPr>
              <w:t xml:space="preserve"> </w:t>
            </w:r>
            <w:r>
              <w:rPr>
                <w:sz w:val="20"/>
              </w:rPr>
              <w:t>NHS</w:t>
            </w:r>
            <w:r>
              <w:rPr>
                <w:spacing w:val="-10"/>
                <w:sz w:val="20"/>
              </w:rPr>
              <w:t xml:space="preserve"> </w:t>
            </w:r>
            <w:r>
              <w:rPr>
                <w:sz w:val="20"/>
              </w:rPr>
              <w:t>Foundation</w:t>
            </w:r>
            <w:r>
              <w:rPr>
                <w:spacing w:val="-11"/>
                <w:sz w:val="20"/>
              </w:rPr>
              <w:t xml:space="preserve"> </w:t>
            </w:r>
            <w:r>
              <w:rPr>
                <w:sz w:val="20"/>
              </w:rPr>
              <w:t>Trust</w:t>
            </w:r>
            <w:r>
              <w:rPr>
                <w:spacing w:val="-10"/>
                <w:sz w:val="20"/>
              </w:rPr>
              <w:t xml:space="preserve"> </w:t>
            </w:r>
            <w:r>
              <w:rPr>
                <w:sz w:val="20"/>
              </w:rPr>
              <w:t>recorded</w:t>
            </w:r>
            <w:r>
              <w:rPr>
                <w:spacing w:val="-10"/>
                <w:sz w:val="20"/>
              </w:rPr>
              <w:t xml:space="preserve"> </w:t>
            </w:r>
            <w:r>
              <w:rPr>
                <w:sz w:val="20"/>
              </w:rPr>
              <w:t>a</w:t>
            </w:r>
            <w:r>
              <w:rPr>
                <w:spacing w:val="-10"/>
                <w:sz w:val="20"/>
              </w:rPr>
              <w:t xml:space="preserve"> </w:t>
            </w:r>
            <w:r>
              <w:rPr>
                <w:sz w:val="20"/>
              </w:rPr>
              <w:t>£1.5</w:t>
            </w:r>
            <w:r>
              <w:rPr>
                <w:spacing w:val="-11"/>
                <w:sz w:val="20"/>
              </w:rPr>
              <w:t xml:space="preserve"> </w:t>
            </w:r>
            <w:r>
              <w:rPr>
                <w:sz w:val="20"/>
              </w:rPr>
              <w:t>million</w:t>
            </w:r>
            <w:r>
              <w:rPr>
                <w:spacing w:val="-11"/>
                <w:sz w:val="20"/>
              </w:rPr>
              <w:t xml:space="preserve"> </w:t>
            </w:r>
            <w:r>
              <w:rPr>
                <w:sz w:val="20"/>
              </w:rPr>
              <w:t>legal</w:t>
            </w:r>
            <w:r>
              <w:rPr>
                <w:spacing w:val="-11"/>
                <w:sz w:val="20"/>
              </w:rPr>
              <w:t xml:space="preserve"> </w:t>
            </w:r>
            <w:r>
              <w:rPr>
                <w:sz w:val="20"/>
              </w:rPr>
              <w:t>claim</w:t>
            </w:r>
            <w:r>
              <w:rPr>
                <w:spacing w:val="-6"/>
                <w:sz w:val="20"/>
              </w:rPr>
              <w:t xml:space="preserve"> </w:t>
            </w:r>
            <w:r>
              <w:rPr>
                <w:spacing w:val="-2"/>
                <w:sz w:val="20"/>
              </w:rPr>
              <w:t>settlement.</w:t>
            </w:r>
          </w:p>
        </w:tc>
      </w:tr>
    </w:tbl>
    <w:p w14:paraId="444C4F64" w14:textId="77777777" w:rsidR="00877A3B" w:rsidRDefault="00877A3B">
      <w:pPr>
        <w:pStyle w:val="BodyText"/>
        <w:spacing w:before="70"/>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92"/>
        <w:gridCol w:w="10214"/>
      </w:tblGrid>
      <w:tr w:rsidR="00877A3B" w14:paraId="7DD4E0EB" w14:textId="77777777">
        <w:trPr>
          <w:trHeight w:val="256"/>
        </w:trPr>
        <w:tc>
          <w:tcPr>
            <w:tcW w:w="10406" w:type="dxa"/>
            <w:gridSpan w:val="2"/>
          </w:tcPr>
          <w:p w14:paraId="3E8E8D70" w14:textId="77777777" w:rsidR="00877A3B" w:rsidRDefault="00000000">
            <w:pPr>
              <w:pStyle w:val="TableParagraph"/>
              <w:spacing w:line="223" w:lineRule="exact"/>
              <w:ind w:left="50"/>
              <w:rPr>
                <w:sz w:val="20"/>
              </w:rPr>
            </w:pPr>
            <w:r>
              <w:rPr>
                <w:sz w:val="20"/>
              </w:rPr>
              <w:t>In</w:t>
            </w:r>
            <w:r>
              <w:rPr>
                <w:spacing w:val="-11"/>
                <w:sz w:val="20"/>
              </w:rPr>
              <w:t xml:space="preserve"> </w:t>
            </w:r>
            <w:r>
              <w:rPr>
                <w:sz w:val="20"/>
              </w:rPr>
              <w:t>2023/24</w:t>
            </w:r>
            <w:r>
              <w:rPr>
                <w:spacing w:val="-10"/>
                <w:sz w:val="20"/>
              </w:rPr>
              <w:t xml:space="preserve"> </w:t>
            </w:r>
            <w:r>
              <w:rPr>
                <w:sz w:val="20"/>
              </w:rPr>
              <w:t>two</w:t>
            </w:r>
            <w:r>
              <w:rPr>
                <w:spacing w:val="-11"/>
                <w:sz w:val="20"/>
              </w:rPr>
              <w:t xml:space="preserve"> </w:t>
            </w:r>
            <w:r>
              <w:rPr>
                <w:sz w:val="20"/>
              </w:rPr>
              <w:t>individual</w:t>
            </w:r>
            <w:r>
              <w:rPr>
                <w:spacing w:val="-11"/>
                <w:sz w:val="20"/>
              </w:rPr>
              <w:t xml:space="preserve"> </w:t>
            </w:r>
            <w:r>
              <w:rPr>
                <w:sz w:val="20"/>
              </w:rPr>
              <w:t>special</w:t>
            </w:r>
            <w:r>
              <w:rPr>
                <w:spacing w:val="-11"/>
                <w:sz w:val="20"/>
              </w:rPr>
              <w:t xml:space="preserve"> </w:t>
            </w:r>
            <w:r>
              <w:rPr>
                <w:sz w:val="20"/>
              </w:rPr>
              <w:t>payments</w:t>
            </w:r>
            <w:r>
              <w:rPr>
                <w:spacing w:val="-10"/>
                <w:sz w:val="20"/>
              </w:rPr>
              <w:t xml:space="preserve"> </w:t>
            </w:r>
            <w:r>
              <w:rPr>
                <w:sz w:val="20"/>
              </w:rPr>
              <w:t>in</w:t>
            </w:r>
            <w:r>
              <w:rPr>
                <w:spacing w:val="-11"/>
                <w:sz w:val="20"/>
              </w:rPr>
              <w:t xml:space="preserve"> </w:t>
            </w:r>
            <w:r>
              <w:rPr>
                <w:sz w:val="20"/>
              </w:rPr>
              <w:t>excess</w:t>
            </w:r>
            <w:r>
              <w:rPr>
                <w:spacing w:val="-9"/>
                <w:sz w:val="20"/>
              </w:rPr>
              <w:t xml:space="preserve"> </w:t>
            </w:r>
            <w:r>
              <w:rPr>
                <w:sz w:val="20"/>
              </w:rPr>
              <w:t>of</w:t>
            </w:r>
            <w:r>
              <w:rPr>
                <w:spacing w:val="-9"/>
                <w:sz w:val="20"/>
              </w:rPr>
              <w:t xml:space="preserve"> </w:t>
            </w:r>
            <w:r>
              <w:rPr>
                <w:sz w:val="20"/>
              </w:rPr>
              <w:t>£0.3</w:t>
            </w:r>
            <w:r>
              <w:rPr>
                <w:spacing w:val="-11"/>
                <w:sz w:val="20"/>
              </w:rPr>
              <w:t xml:space="preserve"> </w:t>
            </w:r>
            <w:r>
              <w:rPr>
                <w:sz w:val="20"/>
              </w:rPr>
              <w:t>million</w:t>
            </w:r>
            <w:r>
              <w:rPr>
                <w:spacing w:val="-10"/>
                <w:sz w:val="20"/>
              </w:rPr>
              <w:t xml:space="preserve"> </w:t>
            </w:r>
            <w:r>
              <w:rPr>
                <w:sz w:val="20"/>
              </w:rPr>
              <w:t>were</w:t>
            </w:r>
            <w:r>
              <w:rPr>
                <w:spacing w:val="-10"/>
                <w:sz w:val="20"/>
              </w:rPr>
              <w:t xml:space="preserve"> </w:t>
            </w:r>
            <w:r>
              <w:rPr>
                <w:sz w:val="20"/>
              </w:rPr>
              <w:t>reported,</w:t>
            </w:r>
            <w:r>
              <w:rPr>
                <w:spacing w:val="-11"/>
                <w:sz w:val="20"/>
              </w:rPr>
              <w:t xml:space="preserve"> </w:t>
            </w:r>
            <w:proofErr w:type="spellStart"/>
            <w:r>
              <w:rPr>
                <w:sz w:val="20"/>
              </w:rPr>
              <w:t>totalling</w:t>
            </w:r>
            <w:proofErr w:type="spellEnd"/>
            <w:r>
              <w:rPr>
                <w:spacing w:val="-10"/>
                <w:sz w:val="20"/>
              </w:rPr>
              <w:t xml:space="preserve"> </w:t>
            </w:r>
            <w:r>
              <w:rPr>
                <w:sz w:val="20"/>
              </w:rPr>
              <w:t>£2.4</w:t>
            </w:r>
            <w:r>
              <w:rPr>
                <w:spacing w:val="-11"/>
                <w:sz w:val="20"/>
              </w:rPr>
              <w:t xml:space="preserve"> </w:t>
            </w:r>
            <w:r>
              <w:rPr>
                <w:spacing w:val="-2"/>
                <w:sz w:val="20"/>
              </w:rPr>
              <w:t>million:</w:t>
            </w:r>
          </w:p>
        </w:tc>
      </w:tr>
      <w:tr w:rsidR="00877A3B" w14:paraId="48984BA7" w14:textId="77777777">
        <w:trPr>
          <w:trHeight w:val="530"/>
        </w:trPr>
        <w:tc>
          <w:tcPr>
            <w:tcW w:w="192" w:type="dxa"/>
          </w:tcPr>
          <w:p w14:paraId="6AC59267" w14:textId="77777777" w:rsidR="00877A3B" w:rsidRDefault="00000000">
            <w:pPr>
              <w:pStyle w:val="TableParagraph"/>
              <w:spacing w:before="26"/>
              <w:ind w:left="54"/>
              <w:jc w:val="center"/>
              <w:rPr>
                <w:sz w:val="20"/>
              </w:rPr>
            </w:pPr>
            <w:r>
              <w:rPr>
                <w:spacing w:val="-10"/>
                <w:sz w:val="20"/>
              </w:rPr>
              <w:t>•</w:t>
            </w:r>
          </w:p>
        </w:tc>
        <w:tc>
          <w:tcPr>
            <w:tcW w:w="10214" w:type="dxa"/>
          </w:tcPr>
          <w:p w14:paraId="388E5D26" w14:textId="77777777" w:rsidR="00877A3B" w:rsidRDefault="00000000">
            <w:pPr>
              <w:pStyle w:val="TableParagraph"/>
              <w:spacing w:before="16" w:line="240" w:lineRule="atLeast"/>
              <w:ind w:left="33"/>
              <w:rPr>
                <w:sz w:val="20"/>
              </w:rPr>
            </w:pPr>
            <w:r>
              <w:rPr>
                <w:sz w:val="20"/>
              </w:rPr>
              <w:t>Leeds</w:t>
            </w:r>
            <w:r>
              <w:rPr>
                <w:spacing w:val="-4"/>
                <w:sz w:val="20"/>
              </w:rPr>
              <w:t xml:space="preserve"> </w:t>
            </w:r>
            <w:r>
              <w:rPr>
                <w:sz w:val="20"/>
              </w:rPr>
              <w:t>Teaching</w:t>
            </w:r>
            <w:r>
              <w:rPr>
                <w:spacing w:val="-6"/>
                <w:sz w:val="20"/>
              </w:rPr>
              <w:t xml:space="preserve"> </w:t>
            </w:r>
            <w:r>
              <w:rPr>
                <w:sz w:val="20"/>
              </w:rPr>
              <w:t>Hospitals</w:t>
            </w:r>
            <w:r>
              <w:rPr>
                <w:spacing w:val="-4"/>
                <w:sz w:val="20"/>
              </w:rPr>
              <w:t xml:space="preserve"> </w:t>
            </w:r>
            <w:r>
              <w:rPr>
                <w:sz w:val="20"/>
              </w:rPr>
              <w:t>NHS</w:t>
            </w:r>
            <w:r>
              <w:rPr>
                <w:spacing w:val="-5"/>
                <w:sz w:val="20"/>
              </w:rPr>
              <w:t xml:space="preserve"> </w:t>
            </w:r>
            <w:r>
              <w:rPr>
                <w:sz w:val="20"/>
              </w:rPr>
              <w:t>Trust</w:t>
            </w:r>
            <w:r>
              <w:rPr>
                <w:spacing w:val="-5"/>
                <w:sz w:val="20"/>
              </w:rPr>
              <w:t xml:space="preserve"> </w:t>
            </w:r>
            <w:r>
              <w:rPr>
                <w:sz w:val="20"/>
              </w:rPr>
              <w:t>made</w:t>
            </w:r>
            <w:r>
              <w:rPr>
                <w:spacing w:val="-5"/>
                <w:sz w:val="20"/>
              </w:rPr>
              <w:t xml:space="preserve"> </w:t>
            </w:r>
            <w:r>
              <w:rPr>
                <w:sz w:val="20"/>
              </w:rPr>
              <w:t>ex</w:t>
            </w:r>
            <w:r>
              <w:rPr>
                <w:spacing w:val="-4"/>
                <w:sz w:val="20"/>
              </w:rPr>
              <w:t xml:space="preserve"> </w:t>
            </w:r>
            <w:r>
              <w:rPr>
                <w:sz w:val="20"/>
              </w:rPr>
              <w:t>gratia</w:t>
            </w:r>
            <w:r>
              <w:rPr>
                <w:spacing w:val="-5"/>
                <w:sz w:val="20"/>
              </w:rPr>
              <w:t xml:space="preserve"> </w:t>
            </w:r>
            <w:r>
              <w:rPr>
                <w:sz w:val="20"/>
              </w:rPr>
              <w:t>payments</w:t>
            </w:r>
            <w:r>
              <w:rPr>
                <w:spacing w:val="-4"/>
                <w:sz w:val="20"/>
              </w:rPr>
              <w:t xml:space="preserve"> </w:t>
            </w:r>
            <w:r>
              <w:rPr>
                <w:sz w:val="20"/>
              </w:rPr>
              <w:t>to</w:t>
            </w:r>
            <w:r>
              <w:rPr>
                <w:spacing w:val="-6"/>
                <w:sz w:val="20"/>
              </w:rPr>
              <w:t xml:space="preserve"> </w:t>
            </w:r>
            <w:r>
              <w:rPr>
                <w:sz w:val="20"/>
              </w:rPr>
              <w:t>staff</w:t>
            </w:r>
            <w:r>
              <w:rPr>
                <w:spacing w:val="-3"/>
                <w:sz w:val="20"/>
              </w:rPr>
              <w:t xml:space="preserve"> </w:t>
            </w:r>
            <w:r>
              <w:rPr>
                <w:sz w:val="20"/>
              </w:rPr>
              <w:t>members</w:t>
            </w:r>
            <w:r>
              <w:rPr>
                <w:spacing w:val="-4"/>
                <w:sz w:val="20"/>
              </w:rPr>
              <w:t xml:space="preserve"> </w:t>
            </w:r>
            <w:r>
              <w:rPr>
                <w:sz w:val="20"/>
              </w:rPr>
              <w:t>relating</w:t>
            </w:r>
            <w:r>
              <w:rPr>
                <w:spacing w:val="-6"/>
                <w:sz w:val="20"/>
              </w:rPr>
              <w:t xml:space="preserve"> </w:t>
            </w:r>
            <w:r>
              <w:rPr>
                <w:sz w:val="20"/>
              </w:rPr>
              <w:t>to</w:t>
            </w:r>
            <w:r>
              <w:rPr>
                <w:spacing w:val="-6"/>
                <w:sz w:val="20"/>
              </w:rPr>
              <w:t xml:space="preserve"> </w:t>
            </w:r>
            <w:r>
              <w:rPr>
                <w:sz w:val="20"/>
              </w:rPr>
              <w:t>VAT</w:t>
            </w:r>
            <w:r>
              <w:rPr>
                <w:spacing w:val="-2"/>
                <w:sz w:val="20"/>
              </w:rPr>
              <w:t xml:space="preserve"> </w:t>
            </w:r>
            <w:r>
              <w:rPr>
                <w:sz w:val="20"/>
              </w:rPr>
              <w:t>refunds</w:t>
            </w:r>
            <w:r>
              <w:rPr>
                <w:spacing w:val="-4"/>
                <w:sz w:val="20"/>
              </w:rPr>
              <w:t xml:space="preserve"> </w:t>
            </w:r>
            <w:r>
              <w:rPr>
                <w:sz w:val="20"/>
              </w:rPr>
              <w:t>on</w:t>
            </w:r>
            <w:r>
              <w:rPr>
                <w:spacing w:val="-6"/>
                <w:sz w:val="20"/>
              </w:rPr>
              <w:t xml:space="preserve"> </w:t>
            </w:r>
            <w:r>
              <w:rPr>
                <w:sz w:val="20"/>
              </w:rPr>
              <w:t xml:space="preserve">lease car payments </w:t>
            </w:r>
            <w:proofErr w:type="spellStart"/>
            <w:r>
              <w:rPr>
                <w:sz w:val="20"/>
              </w:rPr>
              <w:t>totalling</w:t>
            </w:r>
            <w:proofErr w:type="spellEnd"/>
            <w:r>
              <w:rPr>
                <w:sz w:val="20"/>
              </w:rPr>
              <w:t xml:space="preserve"> £1.1 million. The decision to make these payments is considered a single case.</w:t>
            </w:r>
          </w:p>
        </w:tc>
      </w:tr>
      <w:tr w:rsidR="00877A3B" w14:paraId="727AD81F" w14:textId="77777777">
        <w:trPr>
          <w:trHeight w:val="1238"/>
        </w:trPr>
        <w:tc>
          <w:tcPr>
            <w:tcW w:w="192" w:type="dxa"/>
          </w:tcPr>
          <w:p w14:paraId="159B1F23" w14:textId="77777777" w:rsidR="00877A3B" w:rsidRDefault="00000000">
            <w:pPr>
              <w:pStyle w:val="TableParagraph"/>
              <w:spacing w:before="19"/>
              <w:ind w:left="54"/>
              <w:jc w:val="center"/>
              <w:rPr>
                <w:sz w:val="20"/>
              </w:rPr>
            </w:pPr>
            <w:r>
              <w:rPr>
                <w:spacing w:val="-10"/>
                <w:sz w:val="20"/>
              </w:rPr>
              <w:t>•</w:t>
            </w:r>
          </w:p>
        </w:tc>
        <w:tc>
          <w:tcPr>
            <w:tcW w:w="10214" w:type="dxa"/>
          </w:tcPr>
          <w:p w14:paraId="7B06308B" w14:textId="77777777" w:rsidR="00877A3B" w:rsidRDefault="00000000">
            <w:pPr>
              <w:pStyle w:val="TableParagraph"/>
              <w:spacing w:before="19" w:line="256" w:lineRule="auto"/>
              <w:ind w:left="33"/>
              <w:rPr>
                <w:sz w:val="20"/>
              </w:rPr>
            </w:pPr>
            <w:r>
              <w:rPr>
                <w:sz w:val="20"/>
              </w:rPr>
              <w:t>East</w:t>
            </w:r>
            <w:r>
              <w:rPr>
                <w:spacing w:val="-6"/>
                <w:sz w:val="20"/>
              </w:rPr>
              <w:t xml:space="preserve"> </w:t>
            </w:r>
            <w:r>
              <w:rPr>
                <w:sz w:val="20"/>
              </w:rPr>
              <w:t>Midlands</w:t>
            </w:r>
            <w:r>
              <w:rPr>
                <w:spacing w:val="-5"/>
                <w:sz w:val="20"/>
              </w:rPr>
              <w:t xml:space="preserve"> </w:t>
            </w:r>
            <w:r>
              <w:rPr>
                <w:sz w:val="20"/>
              </w:rPr>
              <w:t>Ambulance</w:t>
            </w:r>
            <w:r>
              <w:rPr>
                <w:spacing w:val="-6"/>
                <w:sz w:val="20"/>
              </w:rPr>
              <w:t xml:space="preserve"> </w:t>
            </w:r>
            <w:r>
              <w:rPr>
                <w:sz w:val="20"/>
              </w:rPr>
              <w:t>Service</w:t>
            </w:r>
            <w:r>
              <w:rPr>
                <w:spacing w:val="-6"/>
                <w:sz w:val="20"/>
              </w:rPr>
              <w:t xml:space="preserve"> </w:t>
            </w:r>
            <w:r>
              <w:rPr>
                <w:sz w:val="20"/>
              </w:rPr>
              <w:t>NHS</w:t>
            </w:r>
            <w:r>
              <w:rPr>
                <w:spacing w:val="-7"/>
                <w:sz w:val="20"/>
              </w:rPr>
              <w:t xml:space="preserve"> </w:t>
            </w:r>
            <w:r>
              <w:rPr>
                <w:sz w:val="20"/>
              </w:rPr>
              <w:t>Trust</w:t>
            </w:r>
            <w:r>
              <w:rPr>
                <w:spacing w:val="-6"/>
                <w:sz w:val="20"/>
              </w:rPr>
              <w:t xml:space="preserve"> </w:t>
            </w:r>
            <w:r>
              <w:rPr>
                <w:sz w:val="20"/>
              </w:rPr>
              <w:t>paid</w:t>
            </w:r>
            <w:r>
              <w:rPr>
                <w:spacing w:val="-6"/>
                <w:sz w:val="20"/>
              </w:rPr>
              <w:t xml:space="preserve"> </w:t>
            </w:r>
            <w:r>
              <w:rPr>
                <w:sz w:val="20"/>
              </w:rPr>
              <w:t>£1.3</w:t>
            </w:r>
            <w:r>
              <w:rPr>
                <w:spacing w:val="-7"/>
                <w:sz w:val="20"/>
              </w:rPr>
              <w:t xml:space="preserve"> </w:t>
            </w:r>
            <w:r>
              <w:rPr>
                <w:sz w:val="20"/>
              </w:rPr>
              <w:t>million</w:t>
            </w:r>
            <w:r>
              <w:rPr>
                <w:spacing w:val="-7"/>
                <w:sz w:val="20"/>
              </w:rPr>
              <w:t xml:space="preserve"> </w:t>
            </w:r>
            <w:r>
              <w:rPr>
                <w:sz w:val="20"/>
              </w:rPr>
              <w:t>of</w:t>
            </w:r>
            <w:r>
              <w:rPr>
                <w:spacing w:val="-4"/>
                <w:sz w:val="20"/>
              </w:rPr>
              <w:t xml:space="preserve"> </w:t>
            </w:r>
            <w:r>
              <w:rPr>
                <w:sz w:val="20"/>
              </w:rPr>
              <w:t>incentive</w:t>
            </w:r>
            <w:r>
              <w:rPr>
                <w:spacing w:val="-6"/>
                <w:sz w:val="20"/>
              </w:rPr>
              <w:t xml:space="preserve"> </w:t>
            </w:r>
            <w:r>
              <w:rPr>
                <w:sz w:val="20"/>
              </w:rPr>
              <w:t>payments</w:t>
            </w:r>
            <w:r>
              <w:rPr>
                <w:spacing w:val="-5"/>
                <w:sz w:val="20"/>
              </w:rPr>
              <w:t xml:space="preserve"> </w:t>
            </w:r>
            <w:r>
              <w:rPr>
                <w:sz w:val="20"/>
              </w:rPr>
              <w:t>to</w:t>
            </w:r>
            <w:r>
              <w:rPr>
                <w:spacing w:val="-7"/>
                <w:sz w:val="20"/>
              </w:rPr>
              <w:t xml:space="preserve"> </w:t>
            </w:r>
            <w:r>
              <w:rPr>
                <w:sz w:val="20"/>
              </w:rPr>
              <w:t>staff</w:t>
            </w:r>
            <w:r>
              <w:rPr>
                <w:spacing w:val="-4"/>
                <w:sz w:val="20"/>
              </w:rPr>
              <w:t xml:space="preserve"> </w:t>
            </w:r>
            <w:r>
              <w:rPr>
                <w:sz w:val="20"/>
              </w:rPr>
              <w:t>outside</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national employment contract. The decision to make these payments was considered a single case. Due process was not followed for the approval of these payments resulting in a section 30 referral from the auditor. This referral was detailed in the 2023/24 Consolidated Annual Governance Statement. In July</w:t>
            </w:r>
            <w:r>
              <w:rPr>
                <w:spacing w:val="-3"/>
                <w:sz w:val="20"/>
              </w:rPr>
              <w:t xml:space="preserve"> </w:t>
            </w:r>
            <w:r>
              <w:rPr>
                <w:sz w:val="20"/>
              </w:rPr>
              <w:t>2025, HM Treasury</w:t>
            </w:r>
            <w:r>
              <w:rPr>
                <w:spacing w:val="-2"/>
                <w:sz w:val="20"/>
              </w:rPr>
              <w:t xml:space="preserve"> </w:t>
            </w:r>
            <w:r>
              <w:rPr>
                <w:sz w:val="20"/>
              </w:rPr>
              <w:t>declined to</w:t>
            </w:r>
          </w:p>
          <w:p w14:paraId="3781327E" w14:textId="77777777" w:rsidR="00877A3B" w:rsidRDefault="00000000">
            <w:pPr>
              <w:pStyle w:val="TableParagraph"/>
              <w:spacing w:before="5" w:line="210" w:lineRule="exact"/>
              <w:ind w:left="33"/>
              <w:rPr>
                <w:sz w:val="20"/>
              </w:rPr>
            </w:pPr>
            <w:r>
              <w:rPr>
                <w:sz w:val="20"/>
              </w:rPr>
              <w:t>approve</w:t>
            </w:r>
            <w:r>
              <w:rPr>
                <w:spacing w:val="-9"/>
                <w:sz w:val="20"/>
              </w:rPr>
              <w:t xml:space="preserve"> </w:t>
            </w:r>
            <w:r>
              <w:rPr>
                <w:sz w:val="20"/>
              </w:rPr>
              <w:t>the</w:t>
            </w:r>
            <w:r>
              <w:rPr>
                <w:spacing w:val="-9"/>
                <w:sz w:val="20"/>
              </w:rPr>
              <w:t xml:space="preserve"> </w:t>
            </w:r>
            <w:r>
              <w:rPr>
                <w:sz w:val="20"/>
              </w:rPr>
              <w:t>case</w:t>
            </w:r>
            <w:r>
              <w:rPr>
                <w:spacing w:val="-8"/>
                <w:sz w:val="20"/>
              </w:rPr>
              <w:t xml:space="preserve"> </w:t>
            </w:r>
            <w:r>
              <w:rPr>
                <w:sz w:val="20"/>
              </w:rPr>
              <w:t>for</w:t>
            </w:r>
            <w:r>
              <w:rPr>
                <w:spacing w:val="-8"/>
                <w:sz w:val="20"/>
              </w:rPr>
              <w:t xml:space="preserve"> </w:t>
            </w:r>
            <w:r>
              <w:rPr>
                <w:sz w:val="20"/>
              </w:rPr>
              <w:t>retrospective</w:t>
            </w:r>
            <w:r>
              <w:rPr>
                <w:spacing w:val="-9"/>
                <w:sz w:val="20"/>
              </w:rPr>
              <w:t xml:space="preserve"> </w:t>
            </w:r>
            <w:r>
              <w:rPr>
                <w:spacing w:val="-2"/>
                <w:sz w:val="20"/>
              </w:rPr>
              <w:t>approval.</w:t>
            </w:r>
          </w:p>
        </w:tc>
      </w:tr>
    </w:tbl>
    <w:p w14:paraId="6DC220FC" w14:textId="77777777" w:rsidR="00877A3B" w:rsidRDefault="00877A3B">
      <w:pPr>
        <w:pStyle w:val="TableParagraph"/>
        <w:spacing w:line="210" w:lineRule="exact"/>
        <w:rPr>
          <w:sz w:val="20"/>
        </w:rPr>
        <w:sectPr w:rsidR="00877A3B">
          <w:headerReference w:type="default" r:id="rId129"/>
          <w:footerReference w:type="default" r:id="rId130"/>
          <w:pgSz w:w="11910" w:h="16840"/>
          <w:pgMar w:top="940" w:right="566" w:bottom="680" w:left="566" w:header="722" w:footer="489" w:gutter="0"/>
          <w:cols w:space="720"/>
        </w:sectPr>
      </w:pPr>
    </w:p>
    <w:p w14:paraId="4B7849F9" w14:textId="77777777" w:rsidR="00877A3B" w:rsidRDefault="00000000">
      <w:pPr>
        <w:spacing w:before="163" w:line="259" w:lineRule="auto"/>
        <w:ind w:left="161" w:right="210"/>
        <w:rPr>
          <w:sz w:val="20"/>
        </w:rPr>
      </w:pPr>
      <w:r>
        <w:rPr>
          <w:noProof/>
          <w:sz w:val="20"/>
        </w:rPr>
        <w:lastRenderedPageBreak/>
        <mc:AlternateContent>
          <mc:Choice Requires="wpg">
            <w:drawing>
              <wp:anchor distT="0" distB="0" distL="0" distR="0" simplePos="0" relativeHeight="251663360" behindDoc="1" locked="0" layoutInCell="1" allowOverlap="1" wp14:anchorId="608FE25A" wp14:editId="0AEB79D4">
                <wp:simplePos x="0" y="0"/>
                <wp:positionH relativeFrom="page">
                  <wp:posOffset>5004180</wp:posOffset>
                </wp:positionH>
                <wp:positionV relativeFrom="page">
                  <wp:posOffset>4913883</wp:posOffset>
                </wp:positionV>
                <wp:extent cx="660400" cy="1270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386" name="Graphic 386"/>
                        <wps:cNvSpPr/>
                        <wps:spPr>
                          <a:xfrm>
                            <a:off x="761" y="889"/>
                            <a:ext cx="659130" cy="1270"/>
                          </a:xfrm>
                          <a:custGeom>
                            <a:avLst/>
                            <a:gdLst/>
                            <a:ahLst/>
                            <a:cxnLst/>
                            <a:rect l="l" t="t" r="r" b="b"/>
                            <a:pathLst>
                              <a:path w="659130">
                                <a:moveTo>
                                  <a:pt x="0" y="0"/>
                                </a:moveTo>
                                <a:lnTo>
                                  <a:pt x="658749" y="0"/>
                                </a:lnTo>
                              </a:path>
                            </a:pathLst>
                          </a:custGeom>
                          <a:ln w="1778">
                            <a:solidFill>
                              <a:srgbClr val="000000"/>
                            </a:solidFill>
                            <a:prstDash val="solid"/>
                          </a:ln>
                        </wps:spPr>
                        <wps:bodyPr wrap="square" lIns="0" tIns="0" rIns="0" bIns="0" rtlCol="0">
                          <a:prstTxWarp prst="textNoShape">
                            <a:avLst/>
                          </a:prstTxWarp>
                          <a:noAutofit/>
                        </wps:bodyPr>
                      </wps:wsp>
                      <wps:wsp>
                        <wps:cNvPr id="387" name="Graphic 387"/>
                        <wps:cNvSpPr/>
                        <wps:spPr>
                          <a:xfrm>
                            <a:off x="0" y="127"/>
                            <a:ext cx="660400" cy="12700"/>
                          </a:xfrm>
                          <a:custGeom>
                            <a:avLst/>
                            <a:gdLst/>
                            <a:ahLst/>
                            <a:cxnLst/>
                            <a:rect l="l" t="t" r="r" b="b"/>
                            <a:pathLst>
                              <a:path w="660400" h="12700">
                                <a:moveTo>
                                  <a:pt x="660196" y="0"/>
                                </a:moveTo>
                                <a:lnTo>
                                  <a:pt x="0" y="0"/>
                                </a:lnTo>
                                <a:lnTo>
                                  <a:pt x="0" y="12191"/>
                                </a:lnTo>
                                <a:lnTo>
                                  <a:pt x="660196" y="12191"/>
                                </a:lnTo>
                                <a:lnTo>
                                  <a:pt x="6601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1B73DF" id="Group 385" o:spid="_x0000_s1026" style="position:absolute;margin-left:394.05pt;margin-top:386.9pt;width:52pt;height:1pt;z-index:-251653120;mso-wrap-distance-left:0;mso-wrap-distance-right:0;mso-position-horizontal-relative:page;mso-position-vertic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">
                <v:shape id="Graphic 386" o:spid="_x0000_s1027" style="position:absolute;left:7;top:8;width:6591;height:13;visibility:visible;mso-wrap-style:square;v-text-anchor:top" coordsize="659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" path="m,l658749,e" filled="f" strokeweight=".14pt">
                  <v:path arrowok="t"/>
                </v:shape>
                <v:shape id="Graphic 387"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" path="m660196,l,,,12191r660196,l660196,xe" fillcolor="black" stroked="f">
                  <v:path arrowok="t"/>
                </v:shape>
                <w10:wrap anchorx="page" anchory="page"/>
              </v:group>
            </w:pict>
          </mc:Fallback>
        </mc:AlternateContent>
      </w:r>
      <w:r>
        <w:rPr>
          <w:noProof/>
          <w:sz w:val="20"/>
        </w:rPr>
        <mc:AlternateContent>
          <mc:Choice Requires="wpg">
            <w:drawing>
              <wp:anchor distT="0" distB="0" distL="0" distR="0" simplePos="0" relativeHeight="251664384" behindDoc="1" locked="0" layoutInCell="1" allowOverlap="1" wp14:anchorId="06AD7969" wp14:editId="481757E2">
                <wp:simplePos x="0" y="0"/>
                <wp:positionH relativeFrom="page">
                  <wp:posOffset>5720841</wp:posOffset>
                </wp:positionH>
                <wp:positionV relativeFrom="page">
                  <wp:posOffset>4913883</wp:posOffset>
                </wp:positionV>
                <wp:extent cx="660400" cy="12700"/>
                <wp:effectExtent l="0" t="0" r="0" b="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389" name="Graphic 389"/>
                        <wps:cNvSpPr/>
                        <wps:spPr>
                          <a:xfrm>
                            <a:off x="761" y="889"/>
                            <a:ext cx="658495" cy="1270"/>
                          </a:xfrm>
                          <a:custGeom>
                            <a:avLst/>
                            <a:gdLst/>
                            <a:ahLst/>
                            <a:cxnLst/>
                            <a:rect l="l" t="t" r="r" b="b"/>
                            <a:pathLst>
                              <a:path w="658495">
                                <a:moveTo>
                                  <a:pt x="0" y="0"/>
                                </a:moveTo>
                                <a:lnTo>
                                  <a:pt x="658368" y="0"/>
                                </a:lnTo>
                              </a:path>
                            </a:pathLst>
                          </a:custGeom>
                          <a:ln w="1778">
                            <a:solidFill>
                              <a:srgbClr val="000000"/>
                            </a:solidFill>
                            <a:prstDash val="solid"/>
                          </a:ln>
                        </wps:spPr>
                        <wps:bodyPr wrap="square" lIns="0" tIns="0" rIns="0" bIns="0" rtlCol="0">
                          <a:prstTxWarp prst="textNoShape">
                            <a:avLst/>
                          </a:prstTxWarp>
                          <a:noAutofit/>
                        </wps:bodyPr>
                      </wps:wsp>
                      <wps:wsp>
                        <wps:cNvPr id="390" name="Graphic 390"/>
                        <wps:cNvSpPr/>
                        <wps:spPr>
                          <a:xfrm>
                            <a:off x="0" y="127"/>
                            <a:ext cx="660400" cy="12700"/>
                          </a:xfrm>
                          <a:custGeom>
                            <a:avLst/>
                            <a:gdLst/>
                            <a:ahLst/>
                            <a:cxnLst/>
                            <a:rect l="l" t="t" r="r" b="b"/>
                            <a:pathLst>
                              <a:path w="660400" h="12700">
                                <a:moveTo>
                                  <a:pt x="659891" y="0"/>
                                </a:moveTo>
                                <a:lnTo>
                                  <a:pt x="0" y="0"/>
                                </a:lnTo>
                                <a:lnTo>
                                  <a:pt x="0" y="12191"/>
                                </a:lnTo>
                                <a:lnTo>
                                  <a:pt x="659891" y="12191"/>
                                </a:lnTo>
                                <a:lnTo>
                                  <a:pt x="6598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98330D" id="Group 388" o:spid="_x0000_s1026" style="position:absolute;margin-left:450.45pt;margin-top:386.9pt;width:52pt;height:1pt;z-index:-251652096;mso-wrap-distance-left:0;mso-wrap-distance-right:0;mso-position-horizontal-relative:page;mso-position-vertic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">
                <v:shape id="Graphic 389" o:spid="_x0000_s1027" style="position:absolute;left:7;top:8;width:6585;height:13;visibility:visible;mso-wrap-style:square;v-text-anchor:top" coordsize="658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" path="m,l658368,e" filled="f" strokeweight=".14pt">
                  <v:path arrowok="t"/>
                </v:shape>
                <v:shape id="Graphic 390"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" path="m659891,l,,,12191r659891,l659891,xe" fillcolor="black" stroked="f">
                  <v:path arrowok="t"/>
                </v:shape>
                <w10:wrap anchorx="page" anchory="page"/>
              </v:group>
            </w:pict>
          </mc:Fallback>
        </mc:AlternateContent>
      </w:r>
      <w:r>
        <w:rPr>
          <w:noProof/>
          <w:sz w:val="20"/>
        </w:rPr>
        <mc:AlternateContent>
          <mc:Choice Requires="wps">
            <w:drawing>
              <wp:anchor distT="0" distB="0" distL="0" distR="0" simplePos="0" relativeHeight="251665408" behindDoc="1" locked="0" layoutInCell="1" allowOverlap="1" wp14:anchorId="42934F6B" wp14:editId="285A9F4D">
                <wp:simplePos x="0" y="0"/>
                <wp:positionH relativeFrom="page">
                  <wp:posOffset>5004181</wp:posOffset>
                </wp:positionH>
                <wp:positionV relativeFrom="page">
                  <wp:posOffset>5080126</wp:posOffset>
                </wp:positionV>
                <wp:extent cx="660400" cy="3683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60184" y="24396"/>
                              </a:moveTo>
                              <a:lnTo>
                                <a:pt x="0" y="24396"/>
                              </a:lnTo>
                              <a:lnTo>
                                <a:pt x="0" y="36576"/>
                              </a:lnTo>
                              <a:lnTo>
                                <a:pt x="660184" y="36576"/>
                              </a:lnTo>
                              <a:lnTo>
                                <a:pt x="660184" y="24396"/>
                              </a:lnTo>
                              <a:close/>
                            </a:path>
                            <a:path w="660400" h="36830">
                              <a:moveTo>
                                <a:pt x="660184" y="0"/>
                              </a:moveTo>
                              <a:lnTo>
                                <a:pt x="0" y="0"/>
                              </a:lnTo>
                              <a:lnTo>
                                <a:pt x="0" y="12192"/>
                              </a:lnTo>
                              <a:lnTo>
                                <a:pt x="660184" y="12192"/>
                              </a:lnTo>
                              <a:lnTo>
                                <a:pt x="660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50CD8" id="Graphic 391" o:spid="_x0000_s1026" style="position:absolute;margin-left:394.05pt;margin-top:400pt;width:52pt;height:2.9pt;z-index:-251651072;visibility:visible;mso-wrap-style:square;mso-wrap-distance-left:0;mso-wrap-distance-top:0;mso-wrap-distance-right:0;mso-wrap-distance-bottom:0;mso-position-horizontal:absolute;mso-position-horizontal-relative:page;mso-position-vertical:absolute;mso-position-vertical-relative:page;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" path="m660184,24396l,24396,,36576r660184,l660184,24396xem660184,l,,,12192r660184,l660184,xe" fillcolor="black"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379E283C" wp14:editId="497A68C7">
                <wp:simplePos x="0" y="0"/>
                <wp:positionH relativeFrom="page">
                  <wp:posOffset>5720842</wp:posOffset>
                </wp:positionH>
                <wp:positionV relativeFrom="page">
                  <wp:posOffset>5080126</wp:posOffset>
                </wp:positionV>
                <wp:extent cx="660400" cy="36830"/>
                <wp:effectExtent l="0" t="0" r="0" b="0"/>
                <wp:wrapNone/>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59879" y="24396"/>
                              </a:moveTo>
                              <a:lnTo>
                                <a:pt x="0" y="24396"/>
                              </a:lnTo>
                              <a:lnTo>
                                <a:pt x="0" y="36576"/>
                              </a:lnTo>
                              <a:lnTo>
                                <a:pt x="659879" y="36576"/>
                              </a:lnTo>
                              <a:lnTo>
                                <a:pt x="659879" y="24396"/>
                              </a:lnTo>
                              <a:close/>
                            </a:path>
                            <a:path w="660400" h="36830">
                              <a:moveTo>
                                <a:pt x="659879" y="0"/>
                              </a:moveTo>
                              <a:lnTo>
                                <a:pt x="0" y="0"/>
                              </a:lnTo>
                              <a:lnTo>
                                <a:pt x="0" y="12192"/>
                              </a:lnTo>
                              <a:lnTo>
                                <a:pt x="659879" y="12192"/>
                              </a:lnTo>
                              <a:lnTo>
                                <a:pt x="659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A0E22" id="Graphic 392" o:spid="_x0000_s1026" style="position:absolute;margin-left:450.45pt;margin-top:400pt;width:52pt;height:2.9pt;z-index:-251650048;visibility:visible;mso-wrap-style:square;mso-wrap-distance-left:0;mso-wrap-distance-top:0;mso-wrap-distance-right:0;mso-wrap-distance-bottom:0;mso-position-horizontal:absolute;mso-position-horizontal-relative:page;mso-position-vertical:absolute;mso-position-vertical-relative:page;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" path="m659879,24396l,24396,,36576r659879,l659879,24396xem659879,l,,,12192r659879,l659879,xe" fillcolor="black" stroked="f">
                <v:path arrowok="t"/>
                <w10:wrap anchorx="page" anchory="page"/>
              </v:shape>
            </w:pict>
          </mc:Fallback>
        </mc:AlternateContent>
      </w:r>
      <w:r>
        <w:rPr>
          <w:noProof/>
          <w:sz w:val="20"/>
        </w:rPr>
        <mc:AlternateContent>
          <mc:Choice Requires="wpg">
            <w:drawing>
              <wp:anchor distT="0" distB="0" distL="0" distR="0" simplePos="0" relativeHeight="251671552" behindDoc="1" locked="0" layoutInCell="1" allowOverlap="1" wp14:anchorId="7812721B" wp14:editId="76B07183">
                <wp:simplePos x="0" y="0"/>
                <wp:positionH relativeFrom="page">
                  <wp:posOffset>6464553</wp:posOffset>
                </wp:positionH>
                <wp:positionV relativeFrom="page">
                  <wp:posOffset>4913883</wp:posOffset>
                </wp:positionV>
                <wp:extent cx="660400" cy="12700"/>
                <wp:effectExtent l="0" t="0" r="0"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394" name="Graphic 394"/>
                        <wps:cNvSpPr/>
                        <wps:spPr>
                          <a:xfrm>
                            <a:off x="761" y="889"/>
                            <a:ext cx="658495" cy="1270"/>
                          </a:xfrm>
                          <a:custGeom>
                            <a:avLst/>
                            <a:gdLst/>
                            <a:ahLst/>
                            <a:cxnLst/>
                            <a:rect l="l" t="t" r="r" b="b"/>
                            <a:pathLst>
                              <a:path w="658495">
                                <a:moveTo>
                                  <a:pt x="0" y="0"/>
                                </a:moveTo>
                                <a:lnTo>
                                  <a:pt x="658367" y="0"/>
                                </a:lnTo>
                              </a:path>
                            </a:pathLst>
                          </a:custGeom>
                          <a:ln w="1778">
                            <a:solidFill>
                              <a:srgbClr val="000000"/>
                            </a:solidFill>
                            <a:prstDash val="solid"/>
                          </a:ln>
                        </wps:spPr>
                        <wps:bodyPr wrap="square" lIns="0" tIns="0" rIns="0" bIns="0" rtlCol="0">
                          <a:prstTxWarp prst="textNoShape">
                            <a:avLst/>
                          </a:prstTxWarp>
                          <a:noAutofit/>
                        </wps:bodyPr>
                      </wps:wsp>
                      <wps:wsp>
                        <wps:cNvPr id="395" name="Graphic 395"/>
                        <wps:cNvSpPr/>
                        <wps:spPr>
                          <a:xfrm>
                            <a:off x="0" y="127"/>
                            <a:ext cx="660400" cy="12700"/>
                          </a:xfrm>
                          <a:custGeom>
                            <a:avLst/>
                            <a:gdLst/>
                            <a:ahLst/>
                            <a:cxnLst/>
                            <a:rect l="l" t="t" r="r" b="b"/>
                            <a:pathLst>
                              <a:path w="660400" h="12700">
                                <a:moveTo>
                                  <a:pt x="659892" y="0"/>
                                </a:moveTo>
                                <a:lnTo>
                                  <a:pt x="0" y="0"/>
                                </a:lnTo>
                                <a:lnTo>
                                  <a:pt x="0" y="12191"/>
                                </a:lnTo>
                                <a:lnTo>
                                  <a:pt x="659892" y="12191"/>
                                </a:lnTo>
                                <a:lnTo>
                                  <a:pt x="6598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3B4656" id="Group 393" o:spid="_x0000_s1026" style="position:absolute;margin-left:509pt;margin-top:386.9pt;width:52pt;height:1pt;z-index:-251644928;mso-wrap-distance-left:0;mso-wrap-distance-right:0;mso-position-horizontal-relative:page;mso-position-vertic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">
                <v:shape id="Graphic 394" o:spid="_x0000_s1027" style="position:absolute;left:7;top:8;width:6585;height:13;visibility:visible;mso-wrap-style:square;v-text-anchor:top" coordsize="658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" path="m,l658367,e" filled="f" strokeweight=".14pt">
                  <v:path arrowok="t"/>
                </v:shape>
                <v:shape id="Graphic 395"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" path="m659892,l,,,12191r659892,l659892,xe" fillcolor="black" stroked="f">
                  <v:path arrowok="t"/>
                </v:shape>
                <w10:wrap anchorx="page" anchory="page"/>
              </v:group>
            </w:pict>
          </mc:Fallback>
        </mc:AlternateContent>
      </w:r>
      <w:r>
        <w:rPr>
          <w:noProof/>
          <w:sz w:val="20"/>
        </w:rPr>
        <mc:AlternateContent>
          <mc:Choice Requires="wps">
            <w:drawing>
              <wp:anchor distT="0" distB="0" distL="0" distR="0" simplePos="0" relativeHeight="251672576" behindDoc="1" locked="0" layoutInCell="1" allowOverlap="1" wp14:anchorId="69FFAA98" wp14:editId="10407ABD">
                <wp:simplePos x="0" y="0"/>
                <wp:positionH relativeFrom="page">
                  <wp:posOffset>6464554</wp:posOffset>
                </wp:positionH>
                <wp:positionV relativeFrom="page">
                  <wp:posOffset>5080126</wp:posOffset>
                </wp:positionV>
                <wp:extent cx="660400" cy="36830"/>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59892" y="24396"/>
                              </a:moveTo>
                              <a:lnTo>
                                <a:pt x="0" y="24396"/>
                              </a:lnTo>
                              <a:lnTo>
                                <a:pt x="0" y="36576"/>
                              </a:lnTo>
                              <a:lnTo>
                                <a:pt x="659892" y="36576"/>
                              </a:lnTo>
                              <a:lnTo>
                                <a:pt x="659892" y="24396"/>
                              </a:lnTo>
                              <a:close/>
                            </a:path>
                            <a:path w="660400" h="36830">
                              <a:moveTo>
                                <a:pt x="659892" y="0"/>
                              </a:moveTo>
                              <a:lnTo>
                                <a:pt x="0" y="0"/>
                              </a:lnTo>
                              <a:lnTo>
                                <a:pt x="0" y="12192"/>
                              </a:lnTo>
                              <a:lnTo>
                                <a:pt x="659892" y="12192"/>
                              </a:lnTo>
                              <a:lnTo>
                                <a:pt x="659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9B928" id="Graphic 396" o:spid="_x0000_s1026" style="position:absolute;margin-left:509pt;margin-top:400pt;width:52pt;height:2.9pt;z-index:-251643904;visibility:visible;mso-wrap-style:square;mso-wrap-distance-left:0;mso-wrap-distance-top:0;mso-wrap-distance-right:0;mso-wrap-distance-bottom:0;mso-position-horizontal:absolute;mso-position-horizontal-relative:page;mso-position-vertical:absolute;mso-position-vertical-relative:page;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" path="m659892,24396l,24396,,36576r659892,l659892,24396xem659892,l,,,12192r659892,l659892,xe" fillcolor="black" stroked="f">
                <v:path arrowok="t"/>
                <w10:wrap anchorx="page" anchory="page"/>
              </v:shape>
            </w:pict>
          </mc:Fallback>
        </mc:AlternateContent>
      </w:r>
      <w:r>
        <w:rPr>
          <w:sz w:val="20"/>
        </w:rPr>
        <w:t>DHSC is regarded as a related party</w:t>
      </w:r>
      <w:r>
        <w:rPr>
          <w:spacing w:val="-3"/>
          <w:sz w:val="20"/>
        </w:rPr>
        <w:t xml:space="preserve"> </w:t>
      </w:r>
      <w:r>
        <w:rPr>
          <w:sz w:val="20"/>
        </w:rPr>
        <w:t xml:space="preserve">of NHS trusts and NHS foundation trusts. Per paragraph 25 of </w:t>
      </w:r>
      <w:r>
        <w:rPr>
          <w:i/>
          <w:sz w:val="20"/>
        </w:rPr>
        <w:t>IAS 24 Related party</w:t>
      </w:r>
      <w:r>
        <w:rPr>
          <w:i/>
          <w:spacing w:val="-6"/>
          <w:sz w:val="20"/>
        </w:rPr>
        <w:t xml:space="preserve"> </w:t>
      </w:r>
      <w:r>
        <w:rPr>
          <w:i/>
          <w:sz w:val="20"/>
        </w:rPr>
        <w:t>disclosures,</w:t>
      </w:r>
      <w:r>
        <w:rPr>
          <w:i/>
          <w:spacing w:val="25"/>
          <w:sz w:val="20"/>
        </w:rPr>
        <w:t xml:space="preserve"> </w:t>
      </w:r>
      <w:r>
        <w:rPr>
          <w:sz w:val="20"/>
        </w:rPr>
        <w:t>government-related</w:t>
      </w:r>
      <w:r>
        <w:rPr>
          <w:spacing w:val="-7"/>
          <w:sz w:val="20"/>
        </w:rPr>
        <w:t xml:space="preserve"> </w:t>
      </w:r>
      <w:r>
        <w:rPr>
          <w:sz w:val="20"/>
        </w:rPr>
        <w:t>entities</w:t>
      </w:r>
      <w:r>
        <w:rPr>
          <w:spacing w:val="-6"/>
          <w:sz w:val="20"/>
        </w:rPr>
        <w:t xml:space="preserve"> </w:t>
      </w:r>
      <w:r>
        <w:rPr>
          <w:sz w:val="20"/>
        </w:rPr>
        <w:t>are</w:t>
      </w:r>
      <w:r>
        <w:rPr>
          <w:spacing w:val="-7"/>
          <w:sz w:val="20"/>
        </w:rPr>
        <w:t xml:space="preserve"> </w:t>
      </w:r>
      <w:r>
        <w:rPr>
          <w:sz w:val="20"/>
        </w:rPr>
        <w:t>not</w:t>
      </w:r>
      <w:r>
        <w:rPr>
          <w:spacing w:val="-7"/>
          <w:sz w:val="20"/>
        </w:rPr>
        <w:t xml:space="preserve"> </w:t>
      </w:r>
      <w:r>
        <w:rPr>
          <w:sz w:val="20"/>
        </w:rPr>
        <w:t>required</w:t>
      </w:r>
      <w:r>
        <w:rPr>
          <w:spacing w:val="-8"/>
          <w:sz w:val="20"/>
        </w:rPr>
        <w:t xml:space="preserve"> </w:t>
      </w:r>
      <w:r>
        <w:rPr>
          <w:sz w:val="20"/>
        </w:rPr>
        <w:t>to</w:t>
      </w:r>
      <w:r>
        <w:rPr>
          <w:spacing w:val="-8"/>
          <w:sz w:val="20"/>
        </w:rPr>
        <w:t xml:space="preserve"> </w:t>
      </w:r>
      <w:r>
        <w:rPr>
          <w:sz w:val="20"/>
        </w:rPr>
        <w:t>disclose</w:t>
      </w:r>
      <w:r>
        <w:rPr>
          <w:spacing w:val="-7"/>
          <w:sz w:val="20"/>
        </w:rPr>
        <w:t xml:space="preserve"> </w:t>
      </w:r>
      <w:r>
        <w:rPr>
          <w:sz w:val="20"/>
        </w:rPr>
        <w:t>balances</w:t>
      </w:r>
      <w:r>
        <w:rPr>
          <w:spacing w:val="-6"/>
          <w:sz w:val="20"/>
        </w:rPr>
        <w:t xml:space="preserve"> </w:t>
      </w:r>
      <w:r>
        <w:rPr>
          <w:sz w:val="20"/>
        </w:rPr>
        <w:t>and</w:t>
      </w:r>
      <w:r>
        <w:rPr>
          <w:spacing w:val="-7"/>
          <w:sz w:val="20"/>
        </w:rPr>
        <w:t xml:space="preserve"> </w:t>
      </w:r>
      <w:r>
        <w:rPr>
          <w:sz w:val="20"/>
        </w:rPr>
        <w:t>transactions</w:t>
      </w:r>
      <w:r>
        <w:rPr>
          <w:spacing w:val="-6"/>
          <w:sz w:val="20"/>
        </w:rPr>
        <w:t xml:space="preserve"> </w:t>
      </w:r>
      <w:r>
        <w:rPr>
          <w:sz w:val="20"/>
        </w:rPr>
        <w:t>with</w:t>
      </w:r>
      <w:r>
        <w:rPr>
          <w:spacing w:val="-8"/>
          <w:sz w:val="20"/>
        </w:rPr>
        <w:t xml:space="preserve"> </w:t>
      </w:r>
      <w:r>
        <w:rPr>
          <w:sz w:val="20"/>
        </w:rPr>
        <w:t>entities</w:t>
      </w:r>
      <w:r>
        <w:rPr>
          <w:spacing w:val="-6"/>
          <w:sz w:val="20"/>
        </w:rPr>
        <w:t xml:space="preserve"> </w:t>
      </w:r>
      <w:r>
        <w:rPr>
          <w:sz w:val="20"/>
        </w:rPr>
        <w:t>that have</w:t>
      </w:r>
      <w:r>
        <w:rPr>
          <w:spacing w:val="-2"/>
          <w:sz w:val="20"/>
        </w:rPr>
        <w:t xml:space="preserve"> </w:t>
      </w:r>
      <w:r>
        <w:rPr>
          <w:sz w:val="20"/>
        </w:rPr>
        <w:t>the</w:t>
      </w:r>
      <w:r>
        <w:rPr>
          <w:spacing w:val="-3"/>
          <w:sz w:val="20"/>
        </w:rPr>
        <w:t xml:space="preserve"> </w:t>
      </w:r>
      <w:r>
        <w:rPr>
          <w:sz w:val="20"/>
        </w:rPr>
        <w:t>same</w:t>
      </w:r>
      <w:r>
        <w:rPr>
          <w:spacing w:val="-2"/>
          <w:sz w:val="20"/>
        </w:rPr>
        <w:t xml:space="preserve"> </w:t>
      </w:r>
      <w:r>
        <w:rPr>
          <w:sz w:val="20"/>
        </w:rPr>
        <w:t>government</w:t>
      </w:r>
      <w:r>
        <w:rPr>
          <w:spacing w:val="-2"/>
          <w:sz w:val="20"/>
        </w:rPr>
        <w:t xml:space="preserve"> </w:t>
      </w:r>
      <w:r>
        <w:rPr>
          <w:sz w:val="20"/>
        </w:rPr>
        <w:t>control.</w:t>
      </w:r>
      <w:r>
        <w:rPr>
          <w:spacing w:val="-2"/>
          <w:sz w:val="20"/>
        </w:rPr>
        <w:t xml:space="preserve"> </w:t>
      </w:r>
      <w:r>
        <w:rPr>
          <w:sz w:val="20"/>
        </w:rPr>
        <w:t>The</w:t>
      </w:r>
      <w:r>
        <w:rPr>
          <w:spacing w:val="-3"/>
          <w:sz w:val="20"/>
        </w:rPr>
        <w:t xml:space="preserve"> </w:t>
      </w:r>
      <w:r>
        <w:rPr>
          <w:sz w:val="20"/>
        </w:rPr>
        <w:t>information</w:t>
      </w:r>
      <w:r>
        <w:rPr>
          <w:spacing w:val="-3"/>
          <w:sz w:val="20"/>
        </w:rPr>
        <w:t xml:space="preserve"> </w:t>
      </w:r>
      <w:r>
        <w:rPr>
          <w:sz w:val="20"/>
        </w:rPr>
        <w:t>below</w:t>
      </w:r>
      <w:r>
        <w:rPr>
          <w:spacing w:val="-4"/>
          <w:sz w:val="20"/>
        </w:rPr>
        <w:t xml:space="preserve"> </w:t>
      </w:r>
      <w:r>
        <w:rPr>
          <w:sz w:val="20"/>
        </w:rPr>
        <w:t>was</w:t>
      </w:r>
      <w:r>
        <w:rPr>
          <w:spacing w:val="-1"/>
          <w:sz w:val="20"/>
        </w:rPr>
        <w:t xml:space="preserve"> </w:t>
      </w:r>
      <w:r>
        <w:rPr>
          <w:sz w:val="20"/>
        </w:rPr>
        <w:t>collected</w:t>
      </w:r>
      <w:r>
        <w:rPr>
          <w:spacing w:val="-3"/>
          <w:sz w:val="20"/>
        </w:rPr>
        <w:t xml:space="preserve"> </w:t>
      </w:r>
      <w:r>
        <w:rPr>
          <w:sz w:val="20"/>
        </w:rPr>
        <w:t>from NHS</w:t>
      </w:r>
      <w:r>
        <w:rPr>
          <w:spacing w:val="-2"/>
          <w:sz w:val="20"/>
        </w:rPr>
        <w:t xml:space="preserve"> </w:t>
      </w:r>
      <w:r>
        <w:rPr>
          <w:sz w:val="20"/>
        </w:rPr>
        <w:t>trusts</w:t>
      </w:r>
      <w:r>
        <w:rPr>
          <w:spacing w:val="-1"/>
          <w:sz w:val="20"/>
        </w:rPr>
        <w:t xml:space="preserve"> </w:t>
      </w:r>
      <w:r>
        <w:rPr>
          <w:sz w:val="20"/>
        </w:rPr>
        <w:t>and</w:t>
      </w:r>
      <w:r>
        <w:rPr>
          <w:spacing w:val="-2"/>
          <w:sz w:val="20"/>
        </w:rPr>
        <w:t xml:space="preserve"> </w:t>
      </w:r>
      <w:r>
        <w:rPr>
          <w:sz w:val="20"/>
        </w:rPr>
        <w:t>NHS</w:t>
      </w:r>
      <w:r>
        <w:rPr>
          <w:spacing w:val="-3"/>
          <w:sz w:val="20"/>
        </w:rPr>
        <w:t xml:space="preserve"> </w:t>
      </w:r>
      <w:r>
        <w:rPr>
          <w:sz w:val="20"/>
        </w:rPr>
        <w:t>foundation</w:t>
      </w:r>
      <w:r>
        <w:rPr>
          <w:spacing w:val="-3"/>
          <w:sz w:val="20"/>
        </w:rPr>
        <w:t xml:space="preserve"> </w:t>
      </w:r>
      <w:r>
        <w:rPr>
          <w:sz w:val="20"/>
        </w:rPr>
        <w:t>trusts, who were advised to exclude from the data collection balances and transactions with entities within the whole of government accounts boundary.</w:t>
      </w:r>
    </w:p>
    <w:p w14:paraId="60BABAFC" w14:textId="77777777" w:rsidR="00877A3B" w:rsidRDefault="00877A3B">
      <w:pPr>
        <w:pStyle w:val="BodyText"/>
        <w:spacing w:before="17"/>
        <w:rPr>
          <w:sz w:val="20"/>
        </w:rPr>
      </w:pPr>
    </w:p>
    <w:p w14:paraId="76A4341A" w14:textId="77777777" w:rsidR="00877A3B" w:rsidRDefault="00000000">
      <w:pPr>
        <w:spacing w:line="256" w:lineRule="auto"/>
        <w:ind w:left="161"/>
        <w:rPr>
          <w:sz w:val="20"/>
        </w:rPr>
      </w:pPr>
      <w:r>
        <w:rPr>
          <w:sz w:val="20"/>
        </w:rPr>
        <w:t>Information</w:t>
      </w:r>
      <w:r>
        <w:rPr>
          <w:spacing w:val="-7"/>
          <w:sz w:val="20"/>
        </w:rPr>
        <w:t xml:space="preserve"> </w:t>
      </w:r>
      <w:r>
        <w:rPr>
          <w:sz w:val="20"/>
        </w:rPr>
        <w:t>on</w:t>
      </w:r>
      <w:r>
        <w:rPr>
          <w:spacing w:val="-7"/>
          <w:sz w:val="20"/>
        </w:rPr>
        <w:t xml:space="preserve"> </w:t>
      </w:r>
      <w:r>
        <w:rPr>
          <w:sz w:val="20"/>
        </w:rPr>
        <w:t>related</w:t>
      </w:r>
      <w:r>
        <w:rPr>
          <w:spacing w:val="-7"/>
          <w:sz w:val="20"/>
        </w:rPr>
        <w:t xml:space="preserve"> </w:t>
      </w:r>
      <w:r>
        <w:rPr>
          <w:sz w:val="20"/>
        </w:rPr>
        <w:t>party</w:t>
      </w:r>
      <w:r>
        <w:rPr>
          <w:spacing w:val="-11"/>
          <w:sz w:val="20"/>
        </w:rPr>
        <w:t xml:space="preserve"> </w:t>
      </w:r>
      <w:r>
        <w:rPr>
          <w:sz w:val="20"/>
        </w:rPr>
        <w:t>balances</w:t>
      </w:r>
      <w:r>
        <w:rPr>
          <w:spacing w:val="-6"/>
          <w:sz w:val="20"/>
        </w:rPr>
        <w:t xml:space="preserve"> </w:t>
      </w:r>
      <w:r>
        <w:rPr>
          <w:sz w:val="20"/>
        </w:rPr>
        <w:t>and</w:t>
      </w:r>
      <w:r>
        <w:rPr>
          <w:spacing w:val="-7"/>
          <w:sz w:val="20"/>
        </w:rPr>
        <w:t xml:space="preserve"> </w:t>
      </w:r>
      <w:r>
        <w:rPr>
          <w:sz w:val="20"/>
        </w:rPr>
        <w:t>transactions</w:t>
      </w:r>
      <w:r>
        <w:rPr>
          <w:spacing w:val="-6"/>
          <w:sz w:val="20"/>
        </w:rPr>
        <w:t xml:space="preserve"> </w:t>
      </w:r>
      <w:r>
        <w:rPr>
          <w:sz w:val="20"/>
        </w:rPr>
        <w:t>with</w:t>
      </w:r>
      <w:r>
        <w:rPr>
          <w:spacing w:val="-7"/>
          <w:sz w:val="20"/>
        </w:rPr>
        <w:t xml:space="preserve"> </w:t>
      </w:r>
      <w:r>
        <w:rPr>
          <w:sz w:val="20"/>
        </w:rPr>
        <w:t>charitable</w:t>
      </w:r>
      <w:r>
        <w:rPr>
          <w:spacing w:val="-7"/>
          <w:sz w:val="20"/>
        </w:rPr>
        <w:t xml:space="preserve"> </w:t>
      </w:r>
      <w:r>
        <w:rPr>
          <w:sz w:val="20"/>
        </w:rPr>
        <w:t>funds</w:t>
      </w:r>
      <w:r>
        <w:rPr>
          <w:spacing w:val="-6"/>
          <w:sz w:val="20"/>
        </w:rPr>
        <w:t xml:space="preserve"> </w:t>
      </w:r>
      <w:r>
        <w:rPr>
          <w:sz w:val="20"/>
        </w:rPr>
        <w:t>and</w:t>
      </w:r>
      <w:r>
        <w:rPr>
          <w:spacing w:val="-7"/>
          <w:sz w:val="20"/>
        </w:rPr>
        <w:t xml:space="preserve"> </w:t>
      </w:r>
      <w:r>
        <w:rPr>
          <w:sz w:val="20"/>
        </w:rPr>
        <w:t>group</w:t>
      </w:r>
      <w:r>
        <w:rPr>
          <w:spacing w:val="-7"/>
          <w:sz w:val="20"/>
        </w:rPr>
        <w:t xml:space="preserve"> </w:t>
      </w:r>
      <w:r>
        <w:rPr>
          <w:sz w:val="20"/>
        </w:rPr>
        <w:t>entities</w:t>
      </w:r>
      <w:r>
        <w:rPr>
          <w:spacing w:val="-6"/>
          <w:sz w:val="20"/>
        </w:rPr>
        <w:t xml:space="preserve"> </w:t>
      </w:r>
      <w:r>
        <w:rPr>
          <w:sz w:val="20"/>
        </w:rPr>
        <w:t>below</w:t>
      </w:r>
      <w:r>
        <w:rPr>
          <w:spacing w:val="-8"/>
          <w:sz w:val="20"/>
        </w:rPr>
        <w:t xml:space="preserve"> </w:t>
      </w:r>
      <w:r>
        <w:rPr>
          <w:sz w:val="20"/>
        </w:rPr>
        <w:t>only</w:t>
      </w:r>
      <w:r>
        <w:rPr>
          <w:spacing w:val="-12"/>
          <w:sz w:val="20"/>
        </w:rPr>
        <w:t xml:space="preserve"> </w:t>
      </w:r>
      <w:r>
        <w:rPr>
          <w:sz w:val="20"/>
        </w:rPr>
        <w:t>relates</w:t>
      </w:r>
      <w:r>
        <w:rPr>
          <w:spacing w:val="-6"/>
          <w:sz w:val="20"/>
        </w:rPr>
        <w:t xml:space="preserve"> </w:t>
      </w:r>
      <w:r>
        <w:rPr>
          <w:sz w:val="20"/>
        </w:rPr>
        <w:t>to where the entity</w:t>
      </w:r>
      <w:r>
        <w:rPr>
          <w:spacing w:val="-4"/>
          <w:sz w:val="20"/>
        </w:rPr>
        <w:t xml:space="preserve"> </w:t>
      </w:r>
      <w:r>
        <w:rPr>
          <w:sz w:val="20"/>
        </w:rPr>
        <w:t>has not been consolidated within the local accounts, and thus not consolidated within these consolidated provider accounts.</w:t>
      </w:r>
    </w:p>
    <w:p w14:paraId="146FD27E" w14:textId="77777777" w:rsidR="00877A3B" w:rsidRDefault="00877A3B">
      <w:pPr>
        <w:pStyle w:val="BodyText"/>
        <w:spacing w:before="20"/>
        <w:rPr>
          <w:sz w:val="20"/>
        </w:rPr>
      </w:pPr>
    </w:p>
    <w:p w14:paraId="20EAE7CB" w14:textId="77777777" w:rsidR="00877A3B" w:rsidRDefault="00000000">
      <w:pPr>
        <w:spacing w:before="1" w:line="256" w:lineRule="auto"/>
        <w:ind w:left="161" w:right="431"/>
        <w:rPr>
          <w:sz w:val="20"/>
        </w:rPr>
      </w:pPr>
      <w:r>
        <w:rPr>
          <w:sz w:val="20"/>
        </w:rPr>
        <w:t>Details</w:t>
      </w:r>
      <w:r>
        <w:rPr>
          <w:spacing w:val="-5"/>
          <w:sz w:val="20"/>
        </w:rPr>
        <w:t xml:space="preserve"> </w:t>
      </w:r>
      <w:r>
        <w:rPr>
          <w:sz w:val="20"/>
        </w:rPr>
        <w:t>of</w:t>
      </w:r>
      <w:r>
        <w:rPr>
          <w:spacing w:val="-4"/>
          <w:sz w:val="20"/>
        </w:rPr>
        <w:t xml:space="preserve"> </w:t>
      </w:r>
      <w:r>
        <w:rPr>
          <w:sz w:val="20"/>
        </w:rPr>
        <w:t>NHS</w:t>
      </w:r>
      <w:r>
        <w:rPr>
          <w:spacing w:val="-6"/>
          <w:sz w:val="20"/>
        </w:rPr>
        <w:t xml:space="preserve"> </w:t>
      </w:r>
      <w:r>
        <w:rPr>
          <w:sz w:val="20"/>
        </w:rPr>
        <w:t>providers'</w:t>
      </w:r>
      <w:r>
        <w:rPr>
          <w:spacing w:val="-6"/>
          <w:sz w:val="20"/>
        </w:rPr>
        <w:t xml:space="preserve"> </w:t>
      </w:r>
      <w:r>
        <w:rPr>
          <w:sz w:val="20"/>
        </w:rPr>
        <w:t>material</w:t>
      </w:r>
      <w:r>
        <w:rPr>
          <w:spacing w:val="-7"/>
          <w:sz w:val="20"/>
        </w:rPr>
        <w:t xml:space="preserve"> </w:t>
      </w:r>
      <w:r>
        <w:rPr>
          <w:sz w:val="20"/>
        </w:rPr>
        <w:t>related</w:t>
      </w:r>
      <w:r>
        <w:rPr>
          <w:spacing w:val="-6"/>
          <w:sz w:val="20"/>
        </w:rPr>
        <w:t xml:space="preserve"> </w:t>
      </w:r>
      <w:r>
        <w:rPr>
          <w:sz w:val="20"/>
        </w:rPr>
        <w:t>party</w:t>
      </w:r>
      <w:r>
        <w:rPr>
          <w:spacing w:val="-11"/>
          <w:sz w:val="20"/>
        </w:rPr>
        <w:t xml:space="preserve"> </w:t>
      </w:r>
      <w:r>
        <w:rPr>
          <w:sz w:val="20"/>
        </w:rPr>
        <w:t>transactions</w:t>
      </w:r>
      <w:r>
        <w:rPr>
          <w:spacing w:val="-5"/>
          <w:sz w:val="20"/>
        </w:rPr>
        <w:t xml:space="preserve"> </w:t>
      </w:r>
      <w:r>
        <w:rPr>
          <w:sz w:val="20"/>
        </w:rPr>
        <w:t>are</w:t>
      </w:r>
      <w:r>
        <w:rPr>
          <w:spacing w:val="-6"/>
          <w:sz w:val="20"/>
        </w:rPr>
        <w:t xml:space="preserve"> </w:t>
      </w:r>
      <w:r>
        <w:rPr>
          <w:sz w:val="20"/>
        </w:rPr>
        <w:t>shown</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accounts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individual</w:t>
      </w:r>
      <w:r>
        <w:rPr>
          <w:spacing w:val="-7"/>
          <w:sz w:val="20"/>
        </w:rPr>
        <w:t xml:space="preserve"> </w:t>
      </w:r>
      <w:r>
        <w:rPr>
          <w:sz w:val="20"/>
        </w:rPr>
        <w:t xml:space="preserve">NHS </w:t>
      </w:r>
      <w:r>
        <w:rPr>
          <w:spacing w:val="-2"/>
          <w:sz w:val="20"/>
        </w:rPr>
        <w:t>providers.</w:t>
      </w:r>
    </w:p>
    <w:p w14:paraId="6ECB1D2D" w14:textId="77777777" w:rsidR="00877A3B" w:rsidRDefault="00000000">
      <w:pPr>
        <w:pStyle w:val="BodyText"/>
        <w:spacing w:before="177"/>
        <w:rPr>
          <w:sz w:val="20"/>
        </w:rPr>
      </w:pPr>
      <w:r>
        <w:rPr>
          <w:noProof/>
          <w:sz w:val="20"/>
        </w:rPr>
        <mc:AlternateContent>
          <mc:Choice Requires="wps">
            <w:drawing>
              <wp:anchor distT="0" distB="0" distL="0" distR="0" simplePos="0" relativeHeight="251706368" behindDoc="1" locked="0" layoutInCell="1" allowOverlap="1" wp14:anchorId="14B15F42" wp14:editId="73A01C19">
                <wp:simplePos x="0" y="0"/>
                <wp:positionH relativeFrom="page">
                  <wp:posOffset>430022</wp:posOffset>
                </wp:positionH>
                <wp:positionV relativeFrom="paragraph">
                  <wp:posOffset>948185</wp:posOffset>
                </wp:positionV>
                <wp:extent cx="3710304" cy="1722120"/>
                <wp:effectExtent l="0" t="0" r="0" b="0"/>
                <wp:wrapTopAndBottom/>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304" cy="17221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843"/>
                            </w:tblGrid>
                            <w:tr w:rsidR="00877A3B" w14:paraId="54B3115C" w14:textId="77777777">
                              <w:trPr>
                                <w:trHeight w:val="507"/>
                              </w:trPr>
                              <w:tc>
                                <w:tcPr>
                                  <w:tcW w:w="5843" w:type="dxa"/>
                                </w:tcPr>
                                <w:p w14:paraId="4CC24A8E" w14:textId="77777777" w:rsidR="00877A3B" w:rsidRDefault="00000000">
                                  <w:pPr>
                                    <w:pStyle w:val="TableParagraph"/>
                                    <w:spacing w:line="256" w:lineRule="auto"/>
                                    <w:ind w:left="201"/>
                                    <w:rPr>
                                      <w:sz w:val="20"/>
                                    </w:rPr>
                                  </w:pPr>
                                  <w:r>
                                    <w:rPr>
                                      <w:sz w:val="20"/>
                                    </w:rPr>
                                    <w:t>Value</w:t>
                                  </w:r>
                                  <w:r>
                                    <w:rPr>
                                      <w:spacing w:val="-8"/>
                                      <w:sz w:val="20"/>
                                    </w:rPr>
                                    <w:t xml:space="preserve"> </w:t>
                                  </w:r>
                                  <w:r>
                                    <w:rPr>
                                      <w:sz w:val="20"/>
                                    </w:rPr>
                                    <w:t>of</w:t>
                                  </w:r>
                                  <w:r>
                                    <w:rPr>
                                      <w:spacing w:val="-5"/>
                                      <w:sz w:val="20"/>
                                    </w:rPr>
                                    <w:t xml:space="preserve"> </w:t>
                                  </w:r>
                                  <w:r>
                                    <w:rPr>
                                      <w:sz w:val="20"/>
                                    </w:rPr>
                                    <w:t>balances</w:t>
                                  </w:r>
                                  <w:r>
                                    <w:rPr>
                                      <w:spacing w:val="-6"/>
                                      <w:sz w:val="20"/>
                                    </w:rPr>
                                    <w:t xml:space="preserve"> </w:t>
                                  </w:r>
                                  <w:r>
                                    <w:rPr>
                                      <w:sz w:val="20"/>
                                    </w:rPr>
                                    <w:t>with</w:t>
                                  </w:r>
                                  <w:r>
                                    <w:rPr>
                                      <w:spacing w:val="-8"/>
                                      <w:sz w:val="20"/>
                                    </w:rPr>
                                    <w:t xml:space="preserve"> </w:t>
                                  </w:r>
                                  <w:r>
                                    <w:rPr>
                                      <w:sz w:val="20"/>
                                    </w:rPr>
                                    <w:t>board</w:t>
                                  </w:r>
                                  <w:r>
                                    <w:rPr>
                                      <w:spacing w:val="-7"/>
                                      <w:sz w:val="20"/>
                                    </w:rPr>
                                    <w:t xml:space="preserve"> </w:t>
                                  </w:r>
                                  <w:r>
                                    <w:rPr>
                                      <w:sz w:val="20"/>
                                    </w:rPr>
                                    <w:t>members</w:t>
                                  </w:r>
                                  <w:r>
                                    <w:rPr>
                                      <w:spacing w:val="-6"/>
                                      <w:sz w:val="20"/>
                                    </w:rPr>
                                    <w:t xml:space="preserve"> </w:t>
                                  </w:r>
                                  <w:r>
                                    <w:rPr>
                                      <w:sz w:val="20"/>
                                    </w:rPr>
                                    <w:t>and</w:t>
                                  </w:r>
                                  <w:r>
                                    <w:rPr>
                                      <w:spacing w:val="-7"/>
                                      <w:sz w:val="20"/>
                                    </w:rPr>
                                    <w:t xml:space="preserve"> </w:t>
                                  </w:r>
                                  <w:r>
                                    <w:rPr>
                                      <w:sz w:val="20"/>
                                    </w:rPr>
                                    <w:t>key</w:t>
                                  </w:r>
                                  <w:r>
                                    <w:rPr>
                                      <w:spacing w:val="-12"/>
                                      <w:sz w:val="20"/>
                                    </w:rPr>
                                    <w:t xml:space="preserve"> </w:t>
                                  </w:r>
                                  <w:r>
                                    <w:rPr>
                                      <w:sz w:val="20"/>
                                    </w:rPr>
                                    <w:t>staff</w:t>
                                  </w:r>
                                  <w:r>
                                    <w:rPr>
                                      <w:spacing w:val="-5"/>
                                      <w:sz w:val="20"/>
                                    </w:rPr>
                                    <w:t xml:space="preserve"> </w:t>
                                  </w:r>
                                  <w:r>
                                    <w:rPr>
                                      <w:sz w:val="20"/>
                                    </w:rPr>
                                    <w:t xml:space="preserve">(excluding </w:t>
                                  </w:r>
                                  <w:r>
                                    <w:rPr>
                                      <w:spacing w:val="-2"/>
                                      <w:sz w:val="20"/>
                                    </w:rPr>
                                    <w:t>salaries)</w:t>
                                  </w:r>
                                </w:p>
                              </w:tc>
                            </w:tr>
                            <w:tr w:rsidR="00877A3B" w14:paraId="4E65A61E" w14:textId="77777777">
                              <w:trPr>
                                <w:trHeight w:val="277"/>
                              </w:trPr>
                              <w:tc>
                                <w:tcPr>
                                  <w:tcW w:w="5843" w:type="dxa"/>
                                </w:tcPr>
                                <w:p w14:paraId="74ADE636" w14:textId="77777777" w:rsidR="00877A3B" w:rsidRDefault="00000000">
                                  <w:pPr>
                                    <w:pStyle w:val="TableParagraph"/>
                                    <w:spacing w:before="30" w:line="227" w:lineRule="exact"/>
                                    <w:ind w:left="201"/>
                                    <w:rPr>
                                      <w:sz w:val="20"/>
                                    </w:rPr>
                                  </w:pPr>
                                  <w:r>
                                    <w:rPr>
                                      <w:sz w:val="20"/>
                                    </w:rPr>
                                    <w:t>Value</w:t>
                                  </w:r>
                                  <w:r>
                                    <w:rPr>
                                      <w:spacing w:val="-11"/>
                                      <w:sz w:val="20"/>
                                    </w:rPr>
                                    <w:t xml:space="preserve"> </w:t>
                                  </w:r>
                                  <w:r>
                                    <w:rPr>
                                      <w:sz w:val="20"/>
                                    </w:rPr>
                                    <w:t>of</w:t>
                                  </w:r>
                                  <w:r>
                                    <w:rPr>
                                      <w:spacing w:val="-8"/>
                                      <w:sz w:val="20"/>
                                    </w:rPr>
                                    <w:t xml:space="preserve"> </w:t>
                                  </w:r>
                                  <w:r>
                                    <w:rPr>
                                      <w:sz w:val="20"/>
                                    </w:rPr>
                                    <w:t>balances</w:t>
                                  </w:r>
                                  <w:r>
                                    <w:rPr>
                                      <w:spacing w:val="-9"/>
                                      <w:sz w:val="20"/>
                                    </w:rPr>
                                    <w:t xml:space="preserve"> </w:t>
                                  </w:r>
                                  <w:r>
                                    <w:rPr>
                                      <w:sz w:val="20"/>
                                    </w:rPr>
                                    <w:t>with</w:t>
                                  </w:r>
                                  <w:r>
                                    <w:rPr>
                                      <w:spacing w:val="-11"/>
                                      <w:sz w:val="20"/>
                                    </w:rPr>
                                    <w:t xml:space="preserve"> </w:t>
                                  </w:r>
                                  <w:r>
                                    <w:rPr>
                                      <w:sz w:val="20"/>
                                    </w:rPr>
                                    <w:t>other</w:t>
                                  </w:r>
                                  <w:r>
                                    <w:rPr>
                                      <w:spacing w:val="-10"/>
                                      <w:sz w:val="20"/>
                                    </w:rPr>
                                    <w:t xml:space="preserve"> </w:t>
                                  </w:r>
                                  <w:r>
                                    <w:rPr>
                                      <w:sz w:val="20"/>
                                    </w:rPr>
                                    <w:t>related</w:t>
                                  </w:r>
                                  <w:r>
                                    <w:rPr>
                                      <w:spacing w:val="-10"/>
                                      <w:sz w:val="20"/>
                                    </w:rPr>
                                    <w:t xml:space="preserve"> </w:t>
                                  </w:r>
                                  <w:r>
                                    <w:rPr>
                                      <w:spacing w:val="-2"/>
                                      <w:sz w:val="20"/>
                                    </w:rPr>
                                    <w:t>parties:</w:t>
                                  </w:r>
                                </w:p>
                              </w:tc>
                            </w:tr>
                            <w:tr w:rsidR="00877A3B" w14:paraId="79DA5030" w14:textId="77777777">
                              <w:trPr>
                                <w:trHeight w:val="280"/>
                              </w:trPr>
                              <w:tc>
                                <w:tcPr>
                                  <w:tcW w:w="5843" w:type="dxa"/>
                                </w:tcPr>
                                <w:p w14:paraId="2CA2BA85" w14:textId="77777777" w:rsidR="00877A3B" w:rsidRDefault="00000000">
                                  <w:pPr>
                                    <w:pStyle w:val="TableParagraph"/>
                                    <w:spacing w:before="10"/>
                                    <w:ind w:left="352"/>
                                    <w:rPr>
                                      <w:sz w:val="20"/>
                                    </w:rPr>
                                  </w:pPr>
                                  <w:r>
                                    <w:rPr>
                                      <w:spacing w:val="-2"/>
                                      <w:sz w:val="20"/>
                                    </w:rPr>
                                    <w:t>Non-consolidated</w:t>
                                  </w:r>
                                  <w:r>
                                    <w:rPr>
                                      <w:spacing w:val="1"/>
                                      <w:sz w:val="20"/>
                                    </w:rPr>
                                    <w:t xml:space="preserve"> </w:t>
                                  </w:r>
                                  <w:r>
                                    <w:rPr>
                                      <w:spacing w:val="-2"/>
                                      <w:sz w:val="20"/>
                                    </w:rPr>
                                    <w:t>NHS</w:t>
                                  </w:r>
                                  <w:r>
                                    <w:rPr>
                                      <w:spacing w:val="3"/>
                                      <w:sz w:val="20"/>
                                    </w:rPr>
                                    <w:t xml:space="preserve"> </w:t>
                                  </w:r>
                                  <w:r>
                                    <w:rPr>
                                      <w:spacing w:val="-2"/>
                                      <w:sz w:val="20"/>
                                    </w:rPr>
                                    <w:t>charitable</w:t>
                                  </w:r>
                                  <w:r>
                                    <w:rPr>
                                      <w:spacing w:val="3"/>
                                      <w:sz w:val="20"/>
                                    </w:rPr>
                                    <w:t xml:space="preserve"> </w:t>
                                  </w:r>
                                  <w:r>
                                    <w:rPr>
                                      <w:spacing w:val="-4"/>
                                      <w:sz w:val="20"/>
                                    </w:rPr>
                                    <w:t>funds</w:t>
                                  </w:r>
                                </w:p>
                              </w:tc>
                            </w:tr>
                            <w:tr w:rsidR="00877A3B" w14:paraId="7817DAE5" w14:textId="77777777">
                              <w:trPr>
                                <w:trHeight w:val="280"/>
                              </w:trPr>
                              <w:tc>
                                <w:tcPr>
                                  <w:tcW w:w="5843" w:type="dxa"/>
                                </w:tcPr>
                                <w:p w14:paraId="47433367" w14:textId="77777777" w:rsidR="00877A3B" w:rsidRDefault="00000000">
                                  <w:pPr>
                                    <w:pStyle w:val="TableParagraph"/>
                                    <w:spacing w:before="34" w:line="227" w:lineRule="exact"/>
                                    <w:ind w:left="352"/>
                                    <w:rPr>
                                      <w:sz w:val="20"/>
                                    </w:rPr>
                                  </w:pPr>
                                  <w:r>
                                    <w:rPr>
                                      <w:sz w:val="20"/>
                                    </w:rPr>
                                    <w:t>Subsidiaries</w:t>
                                  </w:r>
                                  <w:r>
                                    <w:rPr>
                                      <w:spacing w:val="-10"/>
                                      <w:sz w:val="20"/>
                                    </w:rPr>
                                    <w:t xml:space="preserve"> </w:t>
                                  </w:r>
                                  <w:r>
                                    <w:rPr>
                                      <w:sz w:val="20"/>
                                    </w:rPr>
                                    <w:t>/</w:t>
                                  </w:r>
                                  <w:r>
                                    <w:rPr>
                                      <w:spacing w:val="-9"/>
                                      <w:sz w:val="20"/>
                                    </w:rPr>
                                    <w:t xml:space="preserve"> </w:t>
                                  </w:r>
                                  <w:r>
                                    <w:rPr>
                                      <w:sz w:val="20"/>
                                    </w:rPr>
                                    <w:t>Associates</w:t>
                                  </w:r>
                                  <w:r>
                                    <w:rPr>
                                      <w:spacing w:val="-10"/>
                                      <w:sz w:val="20"/>
                                    </w:rPr>
                                    <w:t xml:space="preserve"> </w:t>
                                  </w:r>
                                  <w:r>
                                    <w:rPr>
                                      <w:sz w:val="20"/>
                                    </w:rPr>
                                    <w:t>/</w:t>
                                  </w:r>
                                  <w:r>
                                    <w:rPr>
                                      <w:spacing w:val="-9"/>
                                      <w:sz w:val="20"/>
                                    </w:rPr>
                                    <w:t xml:space="preserve"> </w:t>
                                  </w:r>
                                  <w:r>
                                    <w:rPr>
                                      <w:sz w:val="20"/>
                                    </w:rPr>
                                    <w:t>Joint</w:t>
                                  </w:r>
                                  <w:r>
                                    <w:rPr>
                                      <w:spacing w:val="-10"/>
                                      <w:sz w:val="20"/>
                                    </w:rPr>
                                    <w:t xml:space="preserve"> </w:t>
                                  </w:r>
                                  <w:r>
                                    <w:rPr>
                                      <w:spacing w:val="-2"/>
                                      <w:sz w:val="20"/>
                                    </w:rPr>
                                    <w:t>ventures</w:t>
                                  </w:r>
                                </w:p>
                              </w:tc>
                            </w:tr>
                            <w:tr w:rsidR="00877A3B" w14:paraId="0B94872C" w14:textId="77777777">
                              <w:trPr>
                                <w:trHeight w:val="277"/>
                              </w:trPr>
                              <w:tc>
                                <w:tcPr>
                                  <w:tcW w:w="5843" w:type="dxa"/>
                                </w:tcPr>
                                <w:p w14:paraId="46357349" w14:textId="77777777" w:rsidR="00877A3B" w:rsidRDefault="00000000">
                                  <w:pPr>
                                    <w:pStyle w:val="TableParagraph"/>
                                    <w:spacing w:before="10"/>
                                    <w:ind w:left="352"/>
                                    <w:rPr>
                                      <w:sz w:val="20"/>
                                    </w:rPr>
                                  </w:pPr>
                                  <w:r>
                                    <w:rPr>
                                      <w:spacing w:val="-2"/>
                                      <w:sz w:val="20"/>
                                    </w:rPr>
                                    <w:t>Other</w:t>
                                  </w:r>
                                </w:p>
                              </w:tc>
                            </w:tr>
                            <w:tr w:rsidR="00877A3B" w14:paraId="470758FA" w14:textId="77777777">
                              <w:trPr>
                                <w:trHeight w:val="538"/>
                              </w:trPr>
                              <w:tc>
                                <w:tcPr>
                                  <w:tcW w:w="5843" w:type="dxa"/>
                                </w:tcPr>
                                <w:p w14:paraId="5C1259AE" w14:textId="77777777" w:rsidR="00877A3B" w:rsidRDefault="00000000">
                                  <w:pPr>
                                    <w:pStyle w:val="TableParagraph"/>
                                    <w:spacing w:before="20" w:line="240" w:lineRule="atLeast"/>
                                    <w:ind w:left="201"/>
                                    <w:rPr>
                                      <w:sz w:val="20"/>
                                    </w:rPr>
                                  </w:pPr>
                                  <w:r>
                                    <w:rPr>
                                      <w:sz w:val="20"/>
                                    </w:rPr>
                                    <w:t>Value</w:t>
                                  </w:r>
                                  <w:r>
                                    <w:rPr>
                                      <w:spacing w:val="-10"/>
                                      <w:sz w:val="20"/>
                                    </w:rPr>
                                    <w:t xml:space="preserve"> </w:t>
                                  </w:r>
                                  <w:r>
                                    <w:rPr>
                                      <w:sz w:val="20"/>
                                    </w:rPr>
                                    <w:t>of</w:t>
                                  </w:r>
                                  <w:r>
                                    <w:rPr>
                                      <w:spacing w:val="-7"/>
                                      <w:sz w:val="20"/>
                                    </w:rPr>
                                    <w:t xml:space="preserve"> </w:t>
                                  </w:r>
                                  <w:r>
                                    <w:rPr>
                                      <w:sz w:val="20"/>
                                    </w:rPr>
                                    <w:t>allowances</w:t>
                                  </w:r>
                                  <w:r>
                                    <w:rPr>
                                      <w:spacing w:val="-8"/>
                                      <w:sz w:val="20"/>
                                    </w:rPr>
                                    <w:t xml:space="preserve"> </w:t>
                                  </w:r>
                                  <w:r>
                                    <w:rPr>
                                      <w:sz w:val="20"/>
                                    </w:rPr>
                                    <w:t>for</w:t>
                                  </w:r>
                                  <w:r>
                                    <w:rPr>
                                      <w:spacing w:val="-9"/>
                                      <w:sz w:val="20"/>
                                    </w:rPr>
                                    <w:t xml:space="preserve"> </w:t>
                                  </w:r>
                                  <w:r>
                                    <w:rPr>
                                      <w:sz w:val="20"/>
                                    </w:rPr>
                                    <w:t>expected</w:t>
                                  </w:r>
                                  <w:r>
                                    <w:rPr>
                                      <w:spacing w:val="-10"/>
                                      <w:sz w:val="20"/>
                                    </w:rPr>
                                    <w:t xml:space="preserve"> </w:t>
                                  </w:r>
                                  <w:r>
                                    <w:rPr>
                                      <w:sz w:val="20"/>
                                    </w:rPr>
                                    <w:t>credit</w:t>
                                  </w:r>
                                  <w:r>
                                    <w:rPr>
                                      <w:spacing w:val="-9"/>
                                      <w:sz w:val="20"/>
                                    </w:rPr>
                                    <w:t xml:space="preserve"> </w:t>
                                  </w:r>
                                  <w:r>
                                    <w:rPr>
                                      <w:sz w:val="20"/>
                                    </w:rPr>
                                    <w:t>losses</w:t>
                                  </w:r>
                                  <w:r>
                                    <w:rPr>
                                      <w:spacing w:val="-8"/>
                                      <w:sz w:val="20"/>
                                    </w:rPr>
                                    <w:t xml:space="preserve"> </w:t>
                                  </w:r>
                                  <w:r>
                                    <w:rPr>
                                      <w:sz w:val="20"/>
                                    </w:rPr>
                                    <w:t>held</w:t>
                                  </w:r>
                                  <w:r>
                                    <w:rPr>
                                      <w:spacing w:val="-9"/>
                                      <w:sz w:val="20"/>
                                    </w:rPr>
                                    <w:t xml:space="preserve"> </w:t>
                                  </w:r>
                                  <w:r>
                                    <w:rPr>
                                      <w:sz w:val="20"/>
                                    </w:rPr>
                                    <w:t>against related party balances</w:t>
                                  </w:r>
                                </w:p>
                              </w:tc>
                            </w:tr>
                            <w:tr w:rsidR="00877A3B" w14:paraId="4F2894A0" w14:textId="77777777">
                              <w:trPr>
                                <w:trHeight w:val="290"/>
                              </w:trPr>
                              <w:tc>
                                <w:tcPr>
                                  <w:tcW w:w="5843" w:type="dxa"/>
                                </w:tcPr>
                                <w:p w14:paraId="7FED56D1" w14:textId="77777777" w:rsidR="00877A3B" w:rsidRDefault="00000000">
                                  <w:pPr>
                                    <w:pStyle w:val="TableParagraph"/>
                                    <w:spacing w:before="24"/>
                                    <w:ind w:left="50"/>
                                    <w:rPr>
                                      <w:b/>
                                      <w:sz w:val="20"/>
                                    </w:rPr>
                                  </w:pPr>
                                  <w:r>
                                    <w:rPr>
                                      <w:b/>
                                      <w:spacing w:val="-2"/>
                                      <w:sz w:val="20"/>
                                    </w:rPr>
                                    <w:t>Total</w:t>
                                  </w:r>
                                </w:p>
                              </w:tc>
                            </w:tr>
                            <w:tr w:rsidR="00877A3B" w14:paraId="7538C517" w14:textId="77777777">
                              <w:trPr>
                                <w:trHeight w:val="258"/>
                              </w:trPr>
                              <w:tc>
                                <w:tcPr>
                                  <w:tcW w:w="5843" w:type="dxa"/>
                                </w:tcPr>
                                <w:p w14:paraId="62DA8BF9" w14:textId="77777777" w:rsidR="00877A3B" w:rsidRDefault="00000000">
                                  <w:pPr>
                                    <w:pStyle w:val="TableParagraph"/>
                                    <w:spacing w:before="29" w:line="210" w:lineRule="exact"/>
                                    <w:ind w:left="201"/>
                                    <w:rPr>
                                      <w:sz w:val="20"/>
                                    </w:rPr>
                                  </w:pPr>
                                  <w:r>
                                    <w:rPr>
                                      <w:sz w:val="20"/>
                                    </w:rPr>
                                    <w:t>Value</w:t>
                                  </w:r>
                                  <w:r>
                                    <w:rPr>
                                      <w:spacing w:val="-11"/>
                                      <w:sz w:val="20"/>
                                    </w:rPr>
                                    <w:t xml:space="preserve"> </w:t>
                                  </w:r>
                                  <w:r>
                                    <w:rPr>
                                      <w:sz w:val="20"/>
                                    </w:rPr>
                                    <w:t>of</w:t>
                                  </w:r>
                                  <w:r>
                                    <w:rPr>
                                      <w:spacing w:val="-7"/>
                                      <w:sz w:val="20"/>
                                    </w:rPr>
                                    <w:t xml:space="preserve"> </w:t>
                                  </w:r>
                                  <w:r>
                                    <w:rPr>
                                      <w:sz w:val="20"/>
                                    </w:rPr>
                                    <w:t>balances</w:t>
                                  </w:r>
                                  <w:r>
                                    <w:rPr>
                                      <w:spacing w:val="-9"/>
                                      <w:sz w:val="20"/>
                                    </w:rPr>
                                    <w:t xml:space="preserve"> </w:t>
                                  </w:r>
                                  <w:r>
                                    <w:rPr>
                                      <w:sz w:val="20"/>
                                    </w:rPr>
                                    <w:t>with</w:t>
                                  </w:r>
                                  <w:r>
                                    <w:rPr>
                                      <w:spacing w:val="-10"/>
                                      <w:sz w:val="20"/>
                                    </w:rPr>
                                    <w:t xml:space="preserve"> </w:t>
                                  </w:r>
                                  <w:r>
                                    <w:rPr>
                                      <w:sz w:val="20"/>
                                    </w:rPr>
                                    <w:t>related</w:t>
                                  </w:r>
                                  <w:r>
                                    <w:rPr>
                                      <w:spacing w:val="-10"/>
                                      <w:sz w:val="20"/>
                                    </w:rPr>
                                    <w:t xml:space="preserve"> </w:t>
                                  </w:r>
                                  <w:r>
                                    <w:rPr>
                                      <w:sz w:val="20"/>
                                    </w:rPr>
                                    <w:t>parties</w:t>
                                  </w:r>
                                  <w:r>
                                    <w:rPr>
                                      <w:spacing w:val="-8"/>
                                      <w:sz w:val="20"/>
                                    </w:rPr>
                                    <w:t xml:space="preserve"> </w:t>
                                  </w:r>
                                  <w:r>
                                    <w:rPr>
                                      <w:sz w:val="20"/>
                                    </w:rPr>
                                    <w:t>written</w:t>
                                  </w:r>
                                  <w:r>
                                    <w:rPr>
                                      <w:spacing w:val="-10"/>
                                      <w:sz w:val="20"/>
                                    </w:rPr>
                                    <w:t xml:space="preserve"> </w:t>
                                  </w:r>
                                  <w:r>
                                    <w:rPr>
                                      <w:sz w:val="20"/>
                                    </w:rPr>
                                    <w:t>off</w:t>
                                  </w:r>
                                  <w:r>
                                    <w:rPr>
                                      <w:spacing w:val="-7"/>
                                      <w:sz w:val="20"/>
                                    </w:rPr>
                                    <w:t xml:space="preserve"> </w:t>
                                  </w:r>
                                  <w:r>
                                    <w:rPr>
                                      <w:sz w:val="20"/>
                                    </w:rPr>
                                    <w:t>in</w:t>
                                  </w:r>
                                  <w:r>
                                    <w:rPr>
                                      <w:spacing w:val="-10"/>
                                      <w:sz w:val="20"/>
                                    </w:rPr>
                                    <w:t xml:space="preserve"> </w:t>
                                  </w:r>
                                  <w:r>
                                    <w:rPr>
                                      <w:spacing w:val="-4"/>
                                      <w:sz w:val="20"/>
                                    </w:rPr>
                                    <w:t>year</w:t>
                                  </w:r>
                                </w:p>
                              </w:tc>
                            </w:tr>
                          </w:tbl>
                          <w:p w14:paraId="1DEE0A4E" w14:textId="77777777" w:rsidR="00877A3B" w:rsidRDefault="00877A3B">
                            <w:pPr>
                              <w:pStyle w:val="BodyText"/>
                            </w:pPr>
                          </w:p>
                        </w:txbxContent>
                      </wps:txbx>
                      <wps:bodyPr wrap="square" lIns="0" tIns="0" rIns="0" bIns="0" rtlCol="0">
                        <a:noAutofit/>
                      </wps:bodyPr>
                    </wps:wsp>
                  </a:graphicData>
                </a:graphic>
              </wp:anchor>
            </w:drawing>
          </mc:Choice>
          <mc:Fallback>
            <w:pict>
              <v:shape w14:anchorId="14B15F42" id="Textbox 397" o:spid="_x0000_s1091" type="#_x0000_t202" style="position:absolute;margin-left:33.85pt;margin-top:74.65pt;width:292.15pt;height:135.6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843"/>
                      </w:tblGrid>
                      <w:tr w:rsidR="00877A3B" w14:paraId="54B3115C" w14:textId="77777777">
                        <w:trPr>
                          <w:trHeight w:val="507"/>
                        </w:trPr>
                        <w:tc>
                          <w:tcPr>
                            <w:tcW w:w="5843" w:type="dxa"/>
                          </w:tcPr>
                          <w:p w14:paraId="4CC24A8E" w14:textId="77777777" w:rsidR="00877A3B" w:rsidRDefault="00000000">
                            <w:pPr>
                              <w:pStyle w:val="TableParagraph"/>
                              <w:spacing w:line="256" w:lineRule="auto"/>
                              <w:ind w:left="201"/>
                              <w:rPr>
                                <w:sz w:val="20"/>
                              </w:rPr>
                            </w:pPr>
                            <w:r>
                              <w:rPr>
                                <w:sz w:val="20"/>
                              </w:rPr>
                              <w:t>Value</w:t>
                            </w:r>
                            <w:r>
                              <w:rPr>
                                <w:spacing w:val="-8"/>
                                <w:sz w:val="20"/>
                              </w:rPr>
                              <w:t xml:space="preserve"> </w:t>
                            </w:r>
                            <w:r>
                              <w:rPr>
                                <w:sz w:val="20"/>
                              </w:rPr>
                              <w:t>of</w:t>
                            </w:r>
                            <w:r>
                              <w:rPr>
                                <w:spacing w:val="-5"/>
                                <w:sz w:val="20"/>
                              </w:rPr>
                              <w:t xml:space="preserve"> </w:t>
                            </w:r>
                            <w:r>
                              <w:rPr>
                                <w:sz w:val="20"/>
                              </w:rPr>
                              <w:t>balances</w:t>
                            </w:r>
                            <w:r>
                              <w:rPr>
                                <w:spacing w:val="-6"/>
                                <w:sz w:val="20"/>
                              </w:rPr>
                              <w:t xml:space="preserve"> </w:t>
                            </w:r>
                            <w:r>
                              <w:rPr>
                                <w:sz w:val="20"/>
                              </w:rPr>
                              <w:t>with</w:t>
                            </w:r>
                            <w:r>
                              <w:rPr>
                                <w:spacing w:val="-8"/>
                                <w:sz w:val="20"/>
                              </w:rPr>
                              <w:t xml:space="preserve"> </w:t>
                            </w:r>
                            <w:r>
                              <w:rPr>
                                <w:sz w:val="20"/>
                              </w:rPr>
                              <w:t>board</w:t>
                            </w:r>
                            <w:r>
                              <w:rPr>
                                <w:spacing w:val="-7"/>
                                <w:sz w:val="20"/>
                              </w:rPr>
                              <w:t xml:space="preserve"> </w:t>
                            </w:r>
                            <w:r>
                              <w:rPr>
                                <w:sz w:val="20"/>
                              </w:rPr>
                              <w:t>members</w:t>
                            </w:r>
                            <w:r>
                              <w:rPr>
                                <w:spacing w:val="-6"/>
                                <w:sz w:val="20"/>
                              </w:rPr>
                              <w:t xml:space="preserve"> </w:t>
                            </w:r>
                            <w:r>
                              <w:rPr>
                                <w:sz w:val="20"/>
                              </w:rPr>
                              <w:t>and</w:t>
                            </w:r>
                            <w:r>
                              <w:rPr>
                                <w:spacing w:val="-7"/>
                                <w:sz w:val="20"/>
                              </w:rPr>
                              <w:t xml:space="preserve"> </w:t>
                            </w:r>
                            <w:r>
                              <w:rPr>
                                <w:sz w:val="20"/>
                              </w:rPr>
                              <w:t>key</w:t>
                            </w:r>
                            <w:r>
                              <w:rPr>
                                <w:spacing w:val="-12"/>
                                <w:sz w:val="20"/>
                              </w:rPr>
                              <w:t xml:space="preserve"> </w:t>
                            </w:r>
                            <w:r>
                              <w:rPr>
                                <w:sz w:val="20"/>
                              </w:rPr>
                              <w:t>staff</w:t>
                            </w:r>
                            <w:r>
                              <w:rPr>
                                <w:spacing w:val="-5"/>
                                <w:sz w:val="20"/>
                              </w:rPr>
                              <w:t xml:space="preserve"> </w:t>
                            </w:r>
                            <w:r>
                              <w:rPr>
                                <w:sz w:val="20"/>
                              </w:rPr>
                              <w:t xml:space="preserve">(excluding </w:t>
                            </w:r>
                            <w:r>
                              <w:rPr>
                                <w:spacing w:val="-2"/>
                                <w:sz w:val="20"/>
                              </w:rPr>
                              <w:t>salaries)</w:t>
                            </w:r>
                          </w:p>
                        </w:tc>
                      </w:tr>
                      <w:tr w:rsidR="00877A3B" w14:paraId="4E65A61E" w14:textId="77777777">
                        <w:trPr>
                          <w:trHeight w:val="277"/>
                        </w:trPr>
                        <w:tc>
                          <w:tcPr>
                            <w:tcW w:w="5843" w:type="dxa"/>
                          </w:tcPr>
                          <w:p w14:paraId="74ADE636" w14:textId="77777777" w:rsidR="00877A3B" w:rsidRDefault="00000000">
                            <w:pPr>
                              <w:pStyle w:val="TableParagraph"/>
                              <w:spacing w:before="30" w:line="227" w:lineRule="exact"/>
                              <w:ind w:left="201"/>
                              <w:rPr>
                                <w:sz w:val="20"/>
                              </w:rPr>
                            </w:pPr>
                            <w:r>
                              <w:rPr>
                                <w:sz w:val="20"/>
                              </w:rPr>
                              <w:t>Value</w:t>
                            </w:r>
                            <w:r>
                              <w:rPr>
                                <w:spacing w:val="-11"/>
                                <w:sz w:val="20"/>
                              </w:rPr>
                              <w:t xml:space="preserve"> </w:t>
                            </w:r>
                            <w:r>
                              <w:rPr>
                                <w:sz w:val="20"/>
                              </w:rPr>
                              <w:t>of</w:t>
                            </w:r>
                            <w:r>
                              <w:rPr>
                                <w:spacing w:val="-8"/>
                                <w:sz w:val="20"/>
                              </w:rPr>
                              <w:t xml:space="preserve"> </w:t>
                            </w:r>
                            <w:r>
                              <w:rPr>
                                <w:sz w:val="20"/>
                              </w:rPr>
                              <w:t>balances</w:t>
                            </w:r>
                            <w:r>
                              <w:rPr>
                                <w:spacing w:val="-9"/>
                                <w:sz w:val="20"/>
                              </w:rPr>
                              <w:t xml:space="preserve"> </w:t>
                            </w:r>
                            <w:r>
                              <w:rPr>
                                <w:sz w:val="20"/>
                              </w:rPr>
                              <w:t>with</w:t>
                            </w:r>
                            <w:r>
                              <w:rPr>
                                <w:spacing w:val="-11"/>
                                <w:sz w:val="20"/>
                              </w:rPr>
                              <w:t xml:space="preserve"> </w:t>
                            </w:r>
                            <w:r>
                              <w:rPr>
                                <w:sz w:val="20"/>
                              </w:rPr>
                              <w:t>other</w:t>
                            </w:r>
                            <w:r>
                              <w:rPr>
                                <w:spacing w:val="-10"/>
                                <w:sz w:val="20"/>
                              </w:rPr>
                              <w:t xml:space="preserve"> </w:t>
                            </w:r>
                            <w:r>
                              <w:rPr>
                                <w:sz w:val="20"/>
                              </w:rPr>
                              <w:t>related</w:t>
                            </w:r>
                            <w:r>
                              <w:rPr>
                                <w:spacing w:val="-10"/>
                                <w:sz w:val="20"/>
                              </w:rPr>
                              <w:t xml:space="preserve"> </w:t>
                            </w:r>
                            <w:r>
                              <w:rPr>
                                <w:spacing w:val="-2"/>
                                <w:sz w:val="20"/>
                              </w:rPr>
                              <w:t>parties:</w:t>
                            </w:r>
                          </w:p>
                        </w:tc>
                      </w:tr>
                      <w:tr w:rsidR="00877A3B" w14:paraId="79DA5030" w14:textId="77777777">
                        <w:trPr>
                          <w:trHeight w:val="280"/>
                        </w:trPr>
                        <w:tc>
                          <w:tcPr>
                            <w:tcW w:w="5843" w:type="dxa"/>
                          </w:tcPr>
                          <w:p w14:paraId="2CA2BA85" w14:textId="77777777" w:rsidR="00877A3B" w:rsidRDefault="00000000">
                            <w:pPr>
                              <w:pStyle w:val="TableParagraph"/>
                              <w:spacing w:before="10"/>
                              <w:ind w:left="352"/>
                              <w:rPr>
                                <w:sz w:val="20"/>
                              </w:rPr>
                            </w:pPr>
                            <w:r>
                              <w:rPr>
                                <w:spacing w:val="-2"/>
                                <w:sz w:val="20"/>
                              </w:rPr>
                              <w:t>Non-consolidated</w:t>
                            </w:r>
                            <w:r>
                              <w:rPr>
                                <w:spacing w:val="1"/>
                                <w:sz w:val="20"/>
                              </w:rPr>
                              <w:t xml:space="preserve"> </w:t>
                            </w:r>
                            <w:r>
                              <w:rPr>
                                <w:spacing w:val="-2"/>
                                <w:sz w:val="20"/>
                              </w:rPr>
                              <w:t>NHS</w:t>
                            </w:r>
                            <w:r>
                              <w:rPr>
                                <w:spacing w:val="3"/>
                                <w:sz w:val="20"/>
                              </w:rPr>
                              <w:t xml:space="preserve"> </w:t>
                            </w:r>
                            <w:r>
                              <w:rPr>
                                <w:spacing w:val="-2"/>
                                <w:sz w:val="20"/>
                              </w:rPr>
                              <w:t>charitable</w:t>
                            </w:r>
                            <w:r>
                              <w:rPr>
                                <w:spacing w:val="3"/>
                                <w:sz w:val="20"/>
                              </w:rPr>
                              <w:t xml:space="preserve"> </w:t>
                            </w:r>
                            <w:r>
                              <w:rPr>
                                <w:spacing w:val="-4"/>
                                <w:sz w:val="20"/>
                              </w:rPr>
                              <w:t>funds</w:t>
                            </w:r>
                          </w:p>
                        </w:tc>
                      </w:tr>
                      <w:tr w:rsidR="00877A3B" w14:paraId="7817DAE5" w14:textId="77777777">
                        <w:trPr>
                          <w:trHeight w:val="280"/>
                        </w:trPr>
                        <w:tc>
                          <w:tcPr>
                            <w:tcW w:w="5843" w:type="dxa"/>
                          </w:tcPr>
                          <w:p w14:paraId="47433367" w14:textId="77777777" w:rsidR="00877A3B" w:rsidRDefault="00000000">
                            <w:pPr>
                              <w:pStyle w:val="TableParagraph"/>
                              <w:spacing w:before="34" w:line="227" w:lineRule="exact"/>
                              <w:ind w:left="352"/>
                              <w:rPr>
                                <w:sz w:val="20"/>
                              </w:rPr>
                            </w:pPr>
                            <w:r>
                              <w:rPr>
                                <w:sz w:val="20"/>
                              </w:rPr>
                              <w:t>Subsidiaries</w:t>
                            </w:r>
                            <w:r>
                              <w:rPr>
                                <w:spacing w:val="-10"/>
                                <w:sz w:val="20"/>
                              </w:rPr>
                              <w:t xml:space="preserve"> </w:t>
                            </w:r>
                            <w:r>
                              <w:rPr>
                                <w:sz w:val="20"/>
                              </w:rPr>
                              <w:t>/</w:t>
                            </w:r>
                            <w:r>
                              <w:rPr>
                                <w:spacing w:val="-9"/>
                                <w:sz w:val="20"/>
                              </w:rPr>
                              <w:t xml:space="preserve"> </w:t>
                            </w:r>
                            <w:r>
                              <w:rPr>
                                <w:sz w:val="20"/>
                              </w:rPr>
                              <w:t>Associates</w:t>
                            </w:r>
                            <w:r>
                              <w:rPr>
                                <w:spacing w:val="-10"/>
                                <w:sz w:val="20"/>
                              </w:rPr>
                              <w:t xml:space="preserve"> </w:t>
                            </w:r>
                            <w:r>
                              <w:rPr>
                                <w:sz w:val="20"/>
                              </w:rPr>
                              <w:t>/</w:t>
                            </w:r>
                            <w:r>
                              <w:rPr>
                                <w:spacing w:val="-9"/>
                                <w:sz w:val="20"/>
                              </w:rPr>
                              <w:t xml:space="preserve"> </w:t>
                            </w:r>
                            <w:r>
                              <w:rPr>
                                <w:sz w:val="20"/>
                              </w:rPr>
                              <w:t>Joint</w:t>
                            </w:r>
                            <w:r>
                              <w:rPr>
                                <w:spacing w:val="-10"/>
                                <w:sz w:val="20"/>
                              </w:rPr>
                              <w:t xml:space="preserve"> </w:t>
                            </w:r>
                            <w:r>
                              <w:rPr>
                                <w:spacing w:val="-2"/>
                                <w:sz w:val="20"/>
                              </w:rPr>
                              <w:t>ventures</w:t>
                            </w:r>
                          </w:p>
                        </w:tc>
                      </w:tr>
                      <w:tr w:rsidR="00877A3B" w14:paraId="0B94872C" w14:textId="77777777">
                        <w:trPr>
                          <w:trHeight w:val="277"/>
                        </w:trPr>
                        <w:tc>
                          <w:tcPr>
                            <w:tcW w:w="5843" w:type="dxa"/>
                          </w:tcPr>
                          <w:p w14:paraId="46357349" w14:textId="77777777" w:rsidR="00877A3B" w:rsidRDefault="00000000">
                            <w:pPr>
                              <w:pStyle w:val="TableParagraph"/>
                              <w:spacing w:before="10"/>
                              <w:ind w:left="352"/>
                              <w:rPr>
                                <w:sz w:val="20"/>
                              </w:rPr>
                            </w:pPr>
                            <w:r>
                              <w:rPr>
                                <w:spacing w:val="-2"/>
                                <w:sz w:val="20"/>
                              </w:rPr>
                              <w:t>Other</w:t>
                            </w:r>
                          </w:p>
                        </w:tc>
                      </w:tr>
                      <w:tr w:rsidR="00877A3B" w14:paraId="470758FA" w14:textId="77777777">
                        <w:trPr>
                          <w:trHeight w:val="538"/>
                        </w:trPr>
                        <w:tc>
                          <w:tcPr>
                            <w:tcW w:w="5843" w:type="dxa"/>
                          </w:tcPr>
                          <w:p w14:paraId="5C1259AE" w14:textId="77777777" w:rsidR="00877A3B" w:rsidRDefault="00000000">
                            <w:pPr>
                              <w:pStyle w:val="TableParagraph"/>
                              <w:spacing w:before="20" w:line="240" w:lineRule="atLeast"/>
                              <w:ind w:left="201"/>
                              <w:rPr>
                                <w:sz w:val="20"/>
                              </w:rPr>
                            </w:pPr>
                            <w:r>
                              <w:rPr>
                                <w:sz w:val="20"/>
                              </w:rPr>
                              <w:t>Value</w:t>
                            </w:r>
                            <w:r>
                              <w:rPr>
                                <w:spacing w:val="-10"/>
                                <w:sz w:val="20"/>
                              </w:rPr>
                              <w:t xml:space="preserve"> </w:t>
                            </w:r>
                            <w:r>
                              <w:rPr>
                                <w:sz w:val="20"/>
                              </w:rPr>
                              <w:t>of</w:t>
                            </w:r>
                            <w:r>
                              <w:rPr>
                                <w:spacing w:val="-7"/>
                                <w:sz w:val="20"/>
                              </w:rPr>
                              <w:t xml:space="preserve"> </w:t>
                            </w:r>
                            <w:r>
                              <w:rPr>
                                <w:sz w:val="20"/>
                              </w:rPr>
                              <w:t>allowances</w:t>
                            </w:r>
                            <w:r>
                              <w:rPr>
                                <w:spacing w:val="-8"/>
                                <w:sz w:val="20"/>
                              </w:rPr>
                              <w:t xml:space="preserve"> </w:t>
                            </w:r>
                            <w:r>
                              <w:rPr>
                                <w:sz w:val="20"/>
                              </w:rPr>
                              <w:t>for</w:t>
                            </w:r>
                            <w:r>
                              <w:rPr>
                                <w:spacing w:val="-9"/>
                                <w:sz w:val="20"/>
                              </w:rPr>
                              <w:t xml:space="preserve"> </w:t>
                            </w:r>
                            <w:r>
                              <w:rPr>
                                <w:sz w:val="20"/>
                              </w:rPr>
                              <w:t>expected</w:t>
                            </w:r>
                            <w:r>
                              <w:rPr>
                                <w:spacing w:val="-10"/>
                                <w:sz w:val="20"/>
                              </w:rPr>
                              <w:t xml:space="preserve"> </w:t>
                            </w:r>
                            <w:r>
                              <w:rPr>
                                <w:sz w:val="20"/>
                              </w:rPr>
                              <w:t>credit</w:t>
                            </w:r>
                            <w:r>
                              <w:rPr>
                                <w:spacing w:val="-9"/>
                                <w:sz w:val="20"/>
                              </w:rPr>
                              <w:t xml:space="preserve"> </w:t>
                            </w:r>
                            <w:r>
                              <w:rPr>
                                <w:sz w:val="20"/>
                              </w:rPr>
                              <w:t>losses</w:t>
                            </w:r>
                            <w:r>
                              <w:rPr>
                                <w:spacing w:val="-8"/>
                                <w:sz w:val="20"/>
                              </w:rPr>
                              <w:t xml:space="preserve"> </w:t>
                            </w:r>
                            <w:r>
                              <w:rPr>
                                <w:sz w:val="20"/>
                              </w:rPr>
                              <w:t>held</w:t>
                            </w:r>
                            <w:r>
                              <w:rPr>
                                <w:spacing w:val="-9"/>
                                <w:sz w:val="20"/>
                              </w:rPr>
                              <w:t xml:space="preserve"> </w:t>
                            </w:r>
                            <w:r>
                              <w:rPr>
                                <w:sz w:val="20"/>
                              </w:rPr>
                              <w:t>against related party balances</w:t>
                            </w:r>
                          </w:p>
                        </w:tc>
                      </w:tr>
                      <w:tr w:rsidR="00877A3B" w14:paraId="4F2894A0" w14:textId="77777777">
                        <w:trPr>
                          <w:trHeight w:val="290"/>
                        </w:trPr>
                        <w:tc>
                          <w:tcPr>
                            <w:tcW w:w="5843" w:type="dxa"/>
                          </w:tcPr>
                          <w:p w14:paraId="7FED56D1" w14:textId="77777777" w:rsidR="00877A3B" w:rsidRDefault="00000000">
                            <w:pPr>
                              <w:pStyle w:val="TableParagraph"/>
                              <w:spacing w:before="24"/>
                              <w:ind w:left="50"/>
                              <w:rPr>
                                <w:b/>
                                <w:sz w:val="20"/>
                              </w:rPr>
                            </w:pPr>
                            <w:r>
                              <w:rPr>
                                <w:b/>
                                <w:spacing w:val="-2"/>
                                <w:sz w:val="20"/>
                              </w:rPr>
                              <w:t>Total</w:t>
                            </w:r>
                          </w:p>
                        </w:tc>
                      </w:tr>
                      <w:tr w:rsidR="00877A3B" w14:paraId="7538C517" w14:textId="77777777">
                        <w:trPr>
                          <w:trHeight w:val="258"/>
                        </w:trPr>
                        <w:tc>
                          <w:tcPr>
                            <w:tcW w:w="5843" w:type="dxa"/>
                          </w:tcPr>
                          <w:p w14:paraId="62DA8BF9" w14:textId="77777777" w:rsidR="00877A3B" w:rsidRDefault="00000000">
                            <w:pPr>
                              <w:pStyle w:val="TableParagraph"/>
                              <w:spacing w:before="29" w:line="210" w:lineRule="exact"/>
                              <w:ind w:left="201"/>
                              <w:rPr>
                                <w:sz w:val="20"/>
                              </w:rPr>
                            </w:pPr>
                            <w:r>
                              <w:rPr>
                                <w:sz w:val="20"/>
                              </w:rPr>
                              <w:t>Value</w:t>
                            </w:r>
                            <w:r>
                              <w:rPr>
                                <w:spacing w:val="-11"/>
                                <w:sz w:val="20"/>
                              </w:rPr>
                              <w:t xml:space="preserve"> </w:t>
                            </w:r>
                            <w:r>
                              <w:rPr>
                                <w:sz w:val="20"/>
                              </w:rPr>
                              <w:t>of</w:t>
                            </w:r>
                            <w:r>
                              <w:rPr>
                                <w:spacing w:val="-7"/>
                                <w:sz w:val="20"/>
                              </w:rPr>
                              <w:t xml:space="preserve"> </w:t>
                            </w:r>
                            <w:r>
                              <w:rPr>
                                <w:sz w:val="20"/>
                              </w:rPr>
                              <w:t>balances</w:t>
                            </w:r>
                            <w:r>
                              <w:rPr>
                                <w:spacing w:val="-9"/>
                                <w:sz w:val="20"/>
                              </w:rPr>
                              <w:t xml:space="preserve"> </w:t>
                            </w:r>
                            <w:r>
                              <w:rPr>
                                <w:sz w:val="20"/>
                              </w:rPr>
                              <w:t>with</w:t>
                            </w:r>
                            <w:r>
                              <w:rPr>
                                <w:spacing w:val="-10"/>
                                <w:sz w:val="20"/>
                              </w:rPr>
                              <w:t xml:space="preserve"> </w:t>
                            </w:r>
                            <w:r>
                              <w:rPr>
                                <w:sz w:val="20"/>
                              </w:rPr>
                              <w:t>related</w:t>
                            </w:r>
                            <w:r>
                              <w:rPr>
                                <w:spacing w:val="-10"/>
                                <w:sz w:val="20"/>
                              </w:rPr>
                              <w:t xml:space="preserve"> </w:t>
                            </w:r>
                            <w:r>
                              <w:rPr>
                                <w:sz w:val="20"/>
                              </w:rPr>
                              <w:t>parties</w:t>
                            </w:r>
                            <w:r>
                              <w:rPr>
                                <w:spacing w:val="-8"/>
                                <w:sz w:val="20"/>
                              </w:rPr>
                              <w:t xml:space="preserve"> </w:t>
                            </w:r>
                            <w:r>
                              <w:rPr>
                                <w:sz w:val="20"/>
                              </w:rPr>
                              <w:t>written</w:t>
                            </w:r>
                            <w:r>
                              <w:rPr>
                                <w:spacing w:val="-10"/>
                                <w:sz w:val="20"/>
                              </w:rPr>
                              <w:t xml:space="preserve"> </w:t>
                            </w:r>
                            <w:r>
                              <w:rPr>
                                <w:sz w:val="20"/>
                              </w:rPr>
                              <w:t>off</w:t>
                            </w:r>
                            <w:r>
                              <w:rPr>
                                <w:spacing w:val="-7"/>
                                <w:sz w:val="20"/>
                              </w:rPr>
                              <w:t xml:space="preserve"> </w:t>
                            </w:r>
                            <w:r>
                              <w:rPr>
                                <w:sz w:val="20"/>
                              </w:rPr>
                              <w:t>in</w:t>
                            </w:r>
                            <w:r>
                              <w:rPr>
                                <w:spacing w:val="-10"/>
                                <w:sz w:val="20"/>
                              </w:rPr>
                              <w:t xml:space="preserve"> </w:t>
                            </w:r>
                            <w:r>
                              <w:rPr>
                                <w:spacing w:val="-4"/>
                                <w:sz w:val="20"/>
                              </w:rPr>
                              <w:t>year</w:t>
                            </w:r>
                          </w:p>
                        </w:tc>
                      </w:tr>
                    </w:tbl>
                    <w:p w14:paraId="1DEE0A4E" w14:textId="77777777" w:rsidR="00877A3B" w:rsidRDefault="00877A3B">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07392" behindDoc="1" locked="0" layoutInCell="1" allowOverlap="1" wp14:anchorId="6062E2F7" wp14:editId="4CAA0F8C">
                <wp:simplePos x="0" y="0"/>
                <wp:positionH relativeFrom="page">
                  <wp:posOffset>4234560</wp:posOffset>
                </wp:positionH>
                <wp:positionV relativeFrom="paragraph">
                  <wp:posOffset>274196</wp:posOffset>
                </wp:positionV>
                <wp:extent cx="2889885" cy="2411095"/>
                <wp:effectExtent l="0" t="0" r="0" b="0"/>
                <wp:wrapTopAndBottom/>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41109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80"/>
                              <w:gridCol w:w="132"/>
                              <w:gridCol w:w="1139"/>
                              <w:gridCol w:w="1150"/>
                              <w:gridCol w:w="1050"/>
                            </w:tblGrid>
                            <w:tr w:rsidR="00877A3B" w14:paraId="1892A189" w14:textId="77777777">
                              <w:trPr>
                                <w:trHeight w:val="245"/>
                              </w:trPr>
                              <w:tc>
                                <w:tcPr>
                                  <w:tcW w:w="4551" w:type="dxa"/>
                                  <w:gridSpan w:val="5"/>
                                </w:tcPr>
                                <w:p w14:paraId="45CB052E" w14:textId="77777777" w:rsidR="00877A3B" w:rsidRDefault="00000000">
                                  <w:pPr>
                                    <w:pStyle w:val="TableParagraph"/>
                                    <w:tabs>
                                      <w:tab w:val="left" w:pos="3019"/>
                                    </w:tabs>
                                    <w:spacing w:line="223" w:lineRule="exact"/>
                                    <w:ind w:left="551"/>
                                    <w:rPr>
                                      <w:b/>
                                      <w:sz w:val="20"/>
                                    </w:rPr>
                                  </w:pPr>
                                  <w:r>
                                    <w:rPr>
                                      <w:b/>
                                      <w:spacing w:val="-2"/>
                                      <w:sz w:val="20"/>
                                    </w:rPr>
                                    <w:t>Receivables</w:t>
                                  </w:r>
                                  <w:r>
                                    <w:rPr>
                                      <w:b/>
                                      <w:sz w:val="20"/>
                                    </w:rPr>
                                    <w:tab/>
                                  </w:r>
                                  <w:r>
                                    <w:rPr>
                                      <w:b/>
                                      <w:spacing w:val="-2"/>
                                      <w:sz w:val="20"/>
                                    </w:rPr>
                                    <w:t>Payables</w:t>
                                  </w:r>
                                </w:p>
                              </w:tc>
                            </w:tr>
                            <w:tr w:rsidR="00877A3B" w14:paraId="47712E3C" w14:textId="77777777">
                              <w:trPr>
                                <w:trHeight w:val="513"/>
                              </w:trPr>
                              <w:tc>
                                <w:tcPr>
                                  <w:tcW w:w="1080" w:type="dxa"/>
                                </w:tcPr>
                                <w:p w14:paraId="4C4BC6DB" w14:textId="77777777" w:rsidR="00877A3B" w:rsidRDefault="00000000">
                                  <w:pPr>
                                    <w:pStyle w:val="TableParagraph"/>
                                    <w:spacing w:before="16"/>
                                    <w:ind w:right="29"/>
                                    <w:jc w:val="right"/>
                                    <w:rPr>
                                      <w:b/>
                                      <w:sz w:val="20"/>
                                    </w:rPr>
                                  </w:pPr>
                                  <w:r>
                                    <w:rPr>
                                      <w:b/>
                                      <w:sz w:val="20"/>
                                    </w:rPr>
                                    <w:t>31</w:t>
                                  </w:r>
                                  <w:r>
                                    <w:rPr>
                                      <w:b/>
                                      <w:spacing w:val="-6"/>
                                      <w:sz w:val="20"/>
                                    </w:rPr>
                                    <w:t xml:space="preserve"> </w:t>
                                  </w:r>
                                  <w:r>
                                    <w:rPr>
                                      <w:b/>
                                      <w:spacing w:val="-2"/>
                                      <w:sz w:val="20"/>
                                    </w:rPr>
                                    <w:t>March</w:t>
                                  </w:r>
                                </w:p>
                                <w:p w14:paraId="1218A158" w14:textId="77777777" w:rsidR="00877A3B" w:rsidRDefault="00000000">
                                  <w:pPr>
                                    <w:pStyle w:val="TableParagraph"/>
                                    <w:spacing w:before="26" w:line="221" w:lineRule="exact"/>
                                    <w:ind w:right="29"/>
                                    <w:jc w:val="right"/>
                                    <w:rPr>
                                      <w:b/>
                                      <w:sz w:val="20"/>
                                    </w:rPr>
                                  </w:pPr>
                                  <w:r>
                                    <w:rPr>
                                      <w:b/>
                                      <w:spacing w:val="-4"/>
                                      <w:sz w:val="20"/>
                                    </w:rPr>
                                    <w:t>2025</w:t>
                                  </w:r>
                                </w:p>
                              </w:tc>
                              <w:tc>
                                <w:tcPr>
                                  <w:tcW w:w="132" w:type="dxa"/>
                                </w:tcPr>
                                <w:p w14:paraId="55F26204" w14:textId="77777777" w:rsidR="00877A3B" w:rsidRDefault="00877A3B">
                                  <w:pPr>
                                    <w:pStyle w:val="TableParagraph"/>
                                    <w:rPr>
                                      <w:rFonts w:ascii="Times New Roman"/>
                                      <w:sz w:val="18"/>
                                    </w:rPr>
                                  </w:pPr>
                                </w:p>
                              </w:tc>
                              <w:tc>
                                <w:tcPr>
                                  <w:tcW w:w="1139" w:type="dxa"/>
                                </w:tcPr>
                                <w:p w14:paraId="4EA7245F" w14:textId="77777777" w:rsidR="00877A3B" w:rsidRDefault="00000000">
                                  <w:pPr>
                                    <w:pStyle w:val="TableParagraph"/>
                                    <w:spacing w:before="16"/>
                                    <w:ind w:right="129"/>
                                    <w:jc w:val="right"/>
                                    <w:rPr>
                                      <w:b/>
                                      <w:sz w:val="20"/>
                                    </w:rPr>
                                  </w:pPr>
                                  <w:r>
                                    <w:rPr>
                                      <w:b/>
                                      <w:sz w:val="20"/>
                                    </w:rPr>
                                    <w:t>31</w:t>
                                  </w:r>
                                  <w:r>
                                    <w:rPr>
                                      <w:b/>
                                      <w:spacing w:val="-6"/>
                                      <w:sz w:val="20"/>
                                    </w:rPr>
                                    <w:t xml:space="preserve"> </w:t>
                                  </w:r>
                                  <w:r>
                                    <w:rPr>
                                      <w:b/>
                                      <w:spacing w:val="-2"/>
                                      <w:sz w:val="20"/>
                                    </w:rPr>
                                    <w:t>March</w:t>
                                  </w:r>
                                </w:p>
                                <w:p w14:paraId="7D2B2015" w14:textId="77777777" w:rsidR="00877A3B" w:rsidRDefault="00000000">
                                  <w:pPr>
                                    <w:pStyle w:val="TableParagraph"/>
                                    <w:spacing w:before="26" w:line="221" w:lineRule="exact"/>
                                    <w:ind w:right="129"/>
                                    <w:jc w:val="right"/>
                                    <w:rPr>
                                      <w:b/>
                                      <w:sz w:val="20"/>
                                    </w:rPr>
                                  </w:pPr>
                                  <w:r>
                                    <w:rPr>
                                      <w:b/>
                                      <w:spacing w:val="-4"/>
                                      <w:sz w:val="20"/>
                                    </w:rPr>
                                    <w:t>2024</w:t>
                                  </w:r>
                                </w:p>
                              </w:tc>
                              <w:tc>
                                <w:tcPr>
                                  <w:tcW w:w="1150" w:type="dxa"/>
                                </w:tcPr>
                                <w:p w14:paraId="7A7AC215" w14:textId="77777777" w:rsidR="00877A3B" w:rsidRDefault="00000000">
                                  <w:pPr>
                                    <w:pStyle w:val="TableParagraph"/>
                                    <w:spacing w:before="16"/>
                                    <w:ind w:right="150"/>
                                    <w:jc w:val="right"/>
                                    <w:rPr>
                                      <w:b/>
                                      <w:sz w:val="20"/>
                                    </w:rPr>
                                  </w:pPr>
                                  <w:r>
                                    <w:rPr>
                                      <w:b/>
                                      <w:sz w:val="20"/>
                                    </w:rPr>
                                    <w:t>31</w:t>
                                  </w:r>
                                  <w:r>
                                    <w:rPr>
                                      <w:b/>
                                      <w:spacing w:val="-6"/>
                                      <w:sz w:val="20"/>
                                    </w:rPr>
                                    <w:t xml:space="preserve"> </w:t>
                                  </w:r>
                                  <w:r>
                                    <w:rPr>
                                      <w:b/>
                                      <w:spacing w:val="-2"/>
                                      <w:sz w:val="20"/>
                                    </w:rPr>
                                    <w:t>March</w:t>
                                  </w:r>
                                </w:p>
                                <w:p w14:paraId="52749497" w14:textId="77777777" w:rsidR="00877A3B" w:rsidRDefault="00000000">
                                  <w:pPr>
                                    <w:pStyle w:val="TableParagraph"/>
                                    <w:spacing w:before="26" w:line="221" w:lineRule="exact"/>
                                    <w:ind w:right="150"/>
                                    <w:jc w:val="right"/>
                                    <w:rPr>
                                      <w:b/>
                                      <w:sz w:val="20"/>
                                    </w:rPr>
                                  </w:pPr>
                                  <w:r>
                                    <w:rPr>
                                      <w:b/>
                                      <w:spacing w:val="-4"/>
                                      <w:sz w:val="20"/>
                                    </w:rPr>
                                    <w:t>2025</w:t>
                                  </w:r>
                                </w:p>
                              </w:tc>
                              <w:tc>
                                <w:tcPr>
                                  <w:tcW w:w="1050" w:type="dxa"/>
                                </w:tcPr>
                                <w:p w14:paraId="5D755386" w14:textId="77777777" w:rsidR="00877A3B" w:rsidRDefault="00000000">
                                  <w:pPr>
                                    <w:pStyle w:val="TableParagraph"/>
                                    <w:spacing w:before="16"/>
                                    <w:ind w:right="29"/>
                                    <w:jc w:val="right"/>
                                    <w:rPr>
                                      <w:b/>
                                      <w:sz w:val="20"/>
                                    </w:rPr>
                                  </w:pPr>
                                  <w:r>
                                    <w:rPr>
                                      <w:b/>
                                      <w:sz w:val="20"/>
                                    </w:rPr>
                                    <w:t>31</w:t>
                                  </w:r>
                                  <w:r>
                                    <w:rPr>
                                      <w:b/>
                                      <w:spacing w:val="-6"/>
                                      <w:sz w:val="20"/>
                                    </w:rPr>
                                    <w:t xml:space="preserve"> </w:t>
                                  </w:r>
                                  <w:r>
                                    <w:rPr>
                                      <w:b/>
                                      <w:spacing w:val="-2"/>
                                      <w:sz w:val="20"/>
                                    </w:rPr>
                                    <w:t>March</w:t>
                                  </w:r>
                                </w:p>
                                <w:p w14:paraId="79122061" w14:textId="77777777" w:rsidR="00877A3B" w:rsidRDefault="00000000">
                                  <w:pPr>
                                    <w:pStyle w:val="TableParagraph"/>
                                    <w:spacing w:before="26" w:line="221" w:lineRule="exact"/>
                                    <w:ind w:right="29"/>
                                    <w:jc w:val="right"/>
                                    <w:rPr>
                                      <w:b/>
                                      <w:sz w:val="20"/>
                                    </w:rPr>
                                  </w:pPr>
                                  <w:r>
                                    <w:rPr>
                                      <w:b/>
                                      <w:spacing w:val="-4"/>
                                      <w:sz w:val="20"/>
                                    </w:rPr>
                                    <w:t>2024</w:t>
                                  </w:r>
                                </w:p>
                              </w:tc>
                            </w:tr>
                            <w:tr w:rsidR="00877A3B" w14:paraId="38D73113" w14:textId="77777777">
                              <w:trPr>
                                <w:trHeight w:val="403"/>
                              </w:trPr>
                              <w:tc>
                                <w:tcPr>
                                  <w:tcW w:w="1080" w:type="dxa"/>
                                </w:tcPr>
                                <w:p w14:paraId="5C079D85" w14:textId="77777777" w:rsidR="00877A3B" w:rsidRDefault="00000000">
                                  <w:pPr>
                                    <w:pStyle w:val="TableParagraph"/>
                                    <w:spacing w:before="4"/>
                                    <w:ind w:right="30"/>
                                    <w:jc w:val="right"/>
                                    <w:rPr>
                                      <w:b/>
                                      <w:sz w:val="20"/>
                                    </w:rPr>
                                  </w:pPr>
                                  <w:r>
                                    <w:rPr>
                                      <w:b/>
                                      <w:spacing w:val="-5"/>
                                      <w:sz w:val="20"/>
                                    </w:rPr>
                                    <w:t>£m</w:t>
                                  </w:r>
                                </w:p>
                              </w:tc>
                              <w:tc>
                                <w:tcPr>
                                  <w:tcW w:w="132" w:type="dxa"/>
                                </w:tcPr>
                                <w:p w14:paraId="2B32DC79" w14:textId="77777777" w:rsidR="00877A3B" w:rsidRDefault="00877A3B">
                                  <w:pPr>
                                    <w:pStyle w:val="TableParagraph"/>
                                    <w:rPr>
                                      <w:rFonts w:ascii="Times New Roman"/>
                                      <w:sz w:val="18"/>
                                    </w:rPr>
                                  </w:pPr>
                                </w:p>
                              </w:tc>
                              <w:tc>
                                <w:tcPr>
                                  <w:tcW w:w="1139" w:type="dxa"/>
                                </w:tcPr>
                                <w:p w14:paraId="5940C9AC" w14:textId="77777777" w:rsidR="00877A3B" w:rsidRDefault="00000000">
                                  <w:pPr>
                                    <w:pStyle w:val="TableParagraph"/>
                                    <w:spacing w:before="4"/>
                                    <w:ind w:right="129"/>
                                    <w:jc w:val="right"/>
                                    <w:rPr>
                                      <w:b/>
                                      <w:sz w:val="20"/>
                                    </w:rPr>
                                  </w:pPr>
                                  <w:r>
                                    <w:rPr>
                                      <w:b/>
                                      <w:spacing w:val="-5"/>
                                      <w:sz w:val="20"/>
                                    </w:rPr>
                                    <w:t>£m</w:t>
                                  </w:r>
                                </w:p>
                              </w:tc>
                              <w:tc>
                                <w:tcPr>
                                  <w:tcW w:w="1150" w:type="dxa"/>
                                </w:tcPr>
                                <w:p w14:paraId="2585C2C6" w14:textId="77777777" w:rsidR="00877A3B" w:rsidRDefault="00000000">
                                  <w:pPr>
                                    <w:pStyle w:val="TableParagraph"/>
                                    <w:spacing w:before="4"/>
                                    <w:ind w:right="151"/>
                                    <w:jc w:val="right"/>
                                    <w:rPr>
                                      <w:b/>
                                      <w:sz w:val="20"/>
                                    </w:rPr>
                                  </w:pPr>
                                  <w:r>
                                    <w:rPr>
                                      <w:b/>
                                      <w:spacing w:val="-5"/>
                                      <w:sz w:val="20"/>
                                    </w:rPr>
                                    <w:t>£m</w:t>
                                  </w:r>
                                </w:p>
                              </w:tc>
                              <w:tc>
                                <w:tcPr>
                                  <w:tcW w:w="1050" w:type="dxa"/>
                                </w:tcPr>
                                <w:p w14:paraId="178DE000" w14:textId="77777777" w:rsidR="00877A3B" w:rsidRDefault="00000000">
                                  <w:pPr>
                                    <w:pStyle w:val="TableParagraph"/>
                                    <w:spacing w:before="4"/>
                                    <w:ind w:right="30"/>
                                    <w:jc w:val="right"/>
                                    <w:rPr>
                                      <w:b/>
                                      <w:sz w:val="20"/>
                                    </w:rPr>
                                  </w:pPr>
                                  <w:r>
                                    <w:rPr>
                                      <w:b/>
                                      <w:spacing w:val="-5"/>
                                      <w:sz w:val="20"/>
                                    </w:rPr>
                                    <w:t>£m</w:t>
                                  </w:r>
                                </w:p>
                              </w:tc>
                            </w:tr>
                            <w:tr w:rsidR="00877A3B" w14:paraId="380D8C2C" w14:textId="77777777">
                              <w:trPr>
                                <w:trHeight w:val="558"/>
                              </w:trPr>
                              <w:tc>
                                <w:tcPr>
                                  <w:tcW w:w="1080" w:type="dxa"/>
                                </w:tcPr>
                                <w:p w14:paraId="32826DE9" w14:textId="77777777" w:rsidR="00877A3B" w:rsidRDefault="00000000">
                                  <w:pPr>
                                    <w:pStyle w:val="TableParagraph"/>
                                    <w:spacing w:before="162"/>
                                    <w:ind w:right="94"/>
                                    <w:jc w:val="right"/>
                                    <w:rPr>
                                      <w:sz w:val="20"/>
                                    </w:rPr>
                                  </w:pPr>
                                  <w:r>
                                    <w:rPr>
                                      <w:spacing w:val="-10"/>
                                      <w:sz w:val="20"/>
                                    </w:rPr>
                                    <w:t>-</w:t>
                                  </w:r>
                                </w:p>
                              </w:tc>
                              <w:tc>
                                <w:tcPr>
                                  <w:tcW w:w="132" w:type="dxa"/>
                                </w:tcPr>
                                <w:p w14:paraId="50BF4C79" w14:textId="77777777" w:rsidR="00877A3B" w:rsidRDefault="00877A3B">
                                  <w:pPr>
                                    <w:pStyle w:val="TableParagraph"/>
                                    <w:rPr>
                                      <w:rFonts w:ascii="Times New Roman"/>
                                      <w:sz w:val="18"/>
                                    </w:rPr>
                                  </w:pPr>
                                </w:p>
                              </w:tc>
                              <w:tc>
                                <w:tcPr>
                                  <w:tcW w:w="1139" w:type="dxa"/>
                                </w:tcPr>
                                <w:p w14:paraId="55E5AD13" w14:textId="77777777" w:rsidR="00877A3B" w:rsidRDefault="00000000">
                                  <w:pPr>
                                    <w:pStyle w:val="TableParagraph"/>
                                    <w:spacing w:before="162"/>
                                    <w:ind w:right="194"/>
                                    <w:jc w:val="right"/>
                                    <w:rPr>
                                      <w:sz w:val="20"/>
                                    </w:rPr>
                                  </w:pPr>
                                  <w:r>
                                    <w:rPr>
                                      <w:spacing w:val="-10"/>
                                      <w:sz w:val="20"/>
                                    </w:rPr>
                                    <w:t>-</w:t>
                                  </w:r>
                                </w:p>
                              </w:tc>
                              <w:tc>
                                <w:tcPr>
                                  <w:tcW w:w="1150" w:type="dxa"/>
                                </w:tcPr>
                                <w:p w14:paraId="672D9A0D" w14:textId="77777777" w:rsidR="00877A3B" w:rsidRDefault="00000000">
                                  <w:pPr>
                                    <w:pStyle w:val="TableParagraph"/>
                                    <w:spacing w:before="162"/>
                                    <w:ind w:right="216"/>
                                    <w:jc w:val="right"/>
                                    <w:rPr>
                                      <w:sz w:val="20"/>
                                    </w:rPr>
                                  </w:pPr>
                                  <w:r>
                                    <w:rPr>
                                      <w:spacing w:val="-10"/>
                                      <w:sz w:val="20"/>
                                    </w:rPr>
                                    <w:t>-</w:t>
                                  </w:r>
                                </w:p>
                              </w:tc>
                              <w:tc>
                                <w:tcPr>
                                  <w:tcW w:w="1050" w:type="dxa"/>
                                </w:tcPr>
                                <w:p w14:paraId="5B7BD0FE" w14:textId="77777777" w:rsidR="00877A3B" w:rsidRDefault="00000000">
                                  <w:pPr>
                                    <w:pStyle w:val="TableParagraph"/>
                                    <w:spacing w:before="162"/>
                                    <w:ind w:right="94"/>
                                    <w:jc w:val="right"/>
                                    <w:rPr>
                                      <w:sz w:val="20"/>
                                    </w:rPr>
                                  </w:pPr>
                                  <w:r>
                                    <w:rPr>
                                      <w:spacing w:val="-10"/>
                                      <w:sz w:val="20"/>
                                    </w:rPr>
                                    <w:t>-</w:t>
                                  </w:r>
                                </w:p>
                              </w:tc>
                            </w:tr>
                            <w:tr w:rsidR="00877A3B" w14:paraId="0A8E0AB6" w14:textId="77777777">
                              <w:trPr>
                                <w:trHeight w:val="417"/>
                              </w:trPr>
                              <w:tc>
                                <w:tcPr>
                                  <w:tcW w:w="1080" w:type="dxa"/>
                                </w:tcPr>
                                <w:p w14:paraId="7AC73D09" w14:textId="77777777" w:rsidR="00877A3B" w:rsidRDefault="00000000">
                                  <w:pPr>
                                    <w:pStyle w:val="TableParagraph"/>
                                    <w:spacing w:before="158"/>
                                    <w:ind w:right="94"/>
                                    <w:jc w:val="right"/>
                                    <w:rPr>
                                      <w:sz w:val="20"/>
                                    </w:rPr>
                                  </w:pPr>
                                  <w:r>
                                    <w:rPr>
                                      <w:spacing w:val="-5"/>
                                      <w:sz w:val="20"/>
                                    </w:rPr>
                                    <w:t>28</w:t>
                                  </w:r>
                                </w:p>
                              </w:tc>
                              <w:tc>
                                <w:tcPr>
                                  <w:tcW w:w="132" w:type="dxa"/>
                                </w:tcPr>
                                <w:p w14:paraId="487D864B" w14:textId="77777777" w:rsidR="00877A3B" w:rsidRDefault="00877A3B">
                                  <w:pPr>
                                    <w:pStyle w:val="TableParagraph"/>
                                    <w:rPr>
                                      <w:rFonts w:ascii="Times New Roman"/>
                                      <w:sz w:val="18"/>
                                    </w:rPr>
                                  </w:pPr>
                                </w:p>
                              </w:tc>
                              <w:tc>
                                <w:tcPr>
                                  <w:tcW w:w="1139" w:type="dxa"/>
                                </w:tcPr>
                                <w:p w14:paraId="1295C730" w14:textId="77777777" w:rsidR="00877A3B" w:rsidRDefault="00000000">
                                  <w:pPr>
                                    <w:pStyle w:val="TableParagraph"/>
                                    <w:spacing w:before="158"/>
                                    <w:ind w:right="193"/>
                                    <w:jc w:val="right"/>
                                    <w:rPr>
                                      <w:sz w:val="20"/>
                                    </w:rPr>
                                  </w:pPr>
                                  <w:r>
                                    <w:rPr>
                                      <w:spacing w:val="-5"/>
                                      <w:sz w:val="20"/>
                                    </w:rPr>
                                    <w:t>35</w:t>
                                  </w:r>
                                </w:p>
                              </w:tc>
                              <w:tc>
                                <w:tcPr>
                                  <w:tcW w:w="1150" w:type="dxa"/>
                                </w:tcPr>
                                <w:p w14:paraId="17072B0C" w14:textId="77777777" w:rsidR="00877A3B" w:rsidRDefault="00000000">
                                  <w:pPr>
                                    <w:pStyle w:val="TableParagraph"/>
                                    <w:spacing w:before="158"/>
                                    <w:ind w:right="214"/>
                                    <w:jc w:val="right"/>
                                    <w:rPr>
                                      <w:sz w:val="20"/>
                                    </w:rPr>
                                  </w:pPr>
                                  <w:r>
                                    <w:rPr>
                                      <w:spacing w:val="-10"/>
                                      <w:sz w:val="20"/>
                                    </w:rPr>
                                    <w:t>5</w:t>
                                  </w:r>
                                </w:p>
                              </w:tc>
                              <w:tc>
                                <w:tcPr>
                                  <w:tcW w:w="1050" w:type="dxa"/>
                                </w:tcPr>
                                <w:p w14:paraId="090B1E17" w14:textId="77777777" w:rsidR="00877A3B" w:rsidRDefault="00000000">
                                  <w:pPr>
                                    <w:pStyle w:val="TableParagraph"/>
                                    <w:spacing w:before="158"/>
                                    <w:ind w:right="93"/>
                                    <w:jc w:val="right"/>
                                    <w:rPr>
                                      <w:sz w:val="20"/>
                                    </w:rPr>
                                  </w:pPr>
                                  <w:r>
                                    <w:rPr>
                                      <w:spacing w:val="-10"/>
                                      <w:sz w:val="20"/>
                                    </w:rPr>
                                    <w:t>6</w:t>
                                  </w:r>
                                </w:p>
                              </w:tc>
                            </w:tr>
                            <w:tr w:rsidR="00877A3B" w14:paraId="48C0FDBB" w14:textId="77777777">
                              <w:trPr>
                                <w:trHeight w:val="280"/>
                              </w:trPr>
                              <w:tc>
                                <w:tcPr>
                                  <w:tcW w:w="1080" w:type="dxa"/>
                                </w:tcPr>
                                <w:p w14:paraId="063D9DFF" w14:textId="77777777" w:rsidR="00877A3B" w:rsidRDefault="00000000">
                                  <w:pPr>
                                    <w:pStyle w:val="TableParagraph"/>
                                    <w:spacing w:before="22"/>
                                    <w:ind w:right="94"/>
                                    <w:jc w:val="right"/>
                                    <w:rPr>
                                      <w:sz w:val="20"/>
                                    </w:rPr>
                                  </w:pPr>
                                  <w:r>
                                    <w:rPr>
                                      <w:spacing w:val="-5"/>
                                      <w:sz w:val="20"/>
                                    </w:rPr>
                                    <w:t>15</w:t>
                                  </w:r>
                                </w:p>
                              </w:tc>
                              <w:tc>
                                <w:tcPr>
                                  <w:tcW w:w="132" w:type="dxa"/>
                                </w:tcPr>
                                <w:p w14:paraId="04E2E3C2" w14:textId="77777777" w:rsidR="00877A3B" w:rsidRDefault="00877A3B">
                                  <w:pPr>
                                    <w:pStyle w:val="TableParagraph"/>
                                    <w:rPr>
                                      <w:rFonts w:ascii="Times New Roman"/>
                                      <w:sz w:val="18"/>
                                    </w:rPr>
                                  </w:pPr>
                                </w:p>
                              </w:tc>
                              <w:tc>
                                <w:tcPr>
                                  <w:tcW w:w="1139" w:type="dxa"/>
                                </w:tcPr>
                                <w:p w14:paraId="0F482BB9" w14:textId="77777777" w:rsidR="00877A3B" w:rsidRDefault="00000000">
                                  <w:pPr>
                                    <w:pStyle w:val="TableParagraph"/>
                                    <w:spacing w:before="22"/>
                                    <w:ind w:right="193"/>
                                    <w:jc w:val="right"/>
                                    <w:rPr>
                                      <w:sz w:val="20"/>
                                    </w:rPr>
                                  </w:pPr>
                                  <w:r>
                                    <w:rPr>
                                      <w:spacing w:val="-5"/>
                                      <w:sz w:val="20"/>
                                    </w:rPr>
                                    <w:t>14</w:t>
                                  </w:r>
                                </w:p>
                              </w:tc>
                              <w:tc>
                                <w:tcPr>
                                  <w:tcW w:w="1150" w:type="dxa"/>
                                </w:tcPr>
                                <w:p w14:paraId="5EC20C0E" w14:textId="77777777" w:rsidR="00877A3B" w:rsidRDefault="00000000">
                                  <w:pPr>
                                    <w:pStyle w:val="TableParagraph"/>
                                    <w:spacing w:before="22"/>
                                    <w:ind w:right="215"/>
                                    <w:jc w:val="right"/>
                                    <w:rPr>
                                      <w:sz w:val="20"/>
                                    </w:rPr>
                                  </w:pPr>
                                  <w:r>
                                    <w:rPr>
                                      <w:spacing w:val="-5"/>
                                      <w:sz w:val="20"/>
                                    </w:rPr>
                                    <w:t>22</w:t>
                                  </w:r>
                                </w:p>
                              </w:tc>
                              <w:tc>
                                <w:tcPr>
                                  <w:tcW w:w="1050" w:type="dxa"/>
                                </w:tcPr>
                                <w:p w14:paraId="55556999" w14:textId="77777777" w:rsidR="00877A3B" w:rsidRDefault="00000000">
                                  <w:pPr>
                                    <w:pStyle w:val="TableParagraph"/>
                                    <w:spacing w:before="22"/>
                                    <w:ind w:right="94"/>
                                    <w:jc w:val="right"/>
                                    <w:rPr>
                                      <w:sz w:val="20"/>
                                    </w:rPr>
                                  </w:pPr>
                                  <w:r>
                                    <w:rPr>
                                      <w:spacing w:val="-5"/>
                                      <w:sz w:val="20"/>
                                    </w:rPr>
                                    <w:t>10</w:t>
                                  </w:r>
                                </w:p>
                              </w:tc>
                            </w:tr>
                            <w:tr w:rsidR="00877A3B" w14:paraId="7A974278" w14:textId="77777777">
                              <w:trPr>
                                <w:trHeight w:val="412"/>
                              </w:trPr>
                              <w:tc>
                                <w:tcPr>
                                  <w:tcW w:w="1080" w:type="dxa"/>
                                </w:tcPr>
                                <w:p w14:paraId="2ED2BF09" w14:textId="77777777" w:rsidR="00877A3B" w:rsidRDefault="00000000">
                                  <w:pPr>
                                    <w:pStyle w:val="TableParagraph"/>
                                    <w:spacing w:before="22"/>
                                    <w:ind w:right="94"/>
                                    <w:jc w:val="right"/>
                                    <w:rPr>
                                      <w:sz w:val="20"/>
                                    </w:rPr>
                                  </w:pPr>
                                  <w:r>
                                    <w:rPr>
                                      <w:spacing w:val="-5"/>
                                      <w:sz w:val="20"/>
                                    </w:rPr>
                                    <w:t>110</w:t>
                                  </w:r>
                                </w:p>
                              </w:tc>
                              <w:tc>
                                <w:tcPr>
                                  <w:tcW w:w="132" w:type="dxa"/>
                                </w:tcPr>
                                <w:p w14:paraId="65F77669" w14:textId="77777777" w:rsidR="00877A3B" w:rsidRDefault="00877A3B">
                                  <w:pPr>
                                    <w:pStyle w:val="TableParagraph"/>
                                    <w:rPr>
                                      <w:rFonts w:ascii="Times New Roman"/>
                                      <w:sz w:val="18"/>
                                    </w:rPr>
                                  </w:pPr>
                                </w:p>
                              </w:tc>
                              <w:tc>
                                <w:tcPr>
                                  <w:tcW w:w="1139" w:type="dxa"/>
                                </w:tcPr>
                                <w:p w14:paraId="6186988C" w14:textId="77777777" w:rsidR="00877A3B" w:rsidRDefault="00000000">
                                  <w:pPr>
                                    <w:pStyle w:val="TableParagraph"/>
                                    <w:spacing w:before="22"/>
                                    <w:ind w:right="193"/>
                                    <w:jc w:val="right"/>
                                    <w:rPr>
                                      <w:sz w:val="20"/>
                                    </w:rPr>
                                  </w:pPr>
                                  <w:r>
                                    <w:rPr>
                                      <w:spacing w:val="-5"/>
                                      <w:sz w:val="20"/>
                                    </w:rPr>
                                    <w:t>66</w:t>
                                  </w:r>
                                </w:p>
                              </w:tc>
                              <w:tc>
                                <w:tcPr>
                                  <w:tcW w:w="1150" w:type="dxa"/>
                                </w:tcPr>
                                <w:p w14:paraId="03971D1D" w14:textId="77777777" w:rsidR="00877A3B" w:rsidRDefault="00000000">
                                  <w:pPr>
                                    <w:pStyle w:val="TableParagraph"/>
                                    <w:spacing w:before="22"/>
                                    <w:ind w:right="215"/>
                                    <w:jc w:val="right"/>
                                    <w:rPr>
                                      <w:sz w:val="20"/>
                                    </w:rPr>
                                  </w:pPr>
                                  <w:r>
                                    <w:rPr>
                                      <w:spacing w:val="-5"/>
                                      <w:sz w:val="20"/>
                                    </w:rPr>
                                    <w:t>131</w:t>
                                  </w:r>
                                </w:p>
                              </w:tc>
                              <w:tc>
                                <w:tcPr>
                                  <w:tcW w:w="1050" w:type="dxa"/>
                                </w:tcPr>
                                <w:p w14:paraId="57448460" w14:textId="77777777" w:rsidR="00877A3B" w:rsidRDefault="00000000">
                                  <w:pPr>
                                    <w:pStyle w:val="TableParagraph"/>
                                    <w:spacing w:before="22"/>
                                    <w:ind w:right="94"/>
                                    <w:jc w:val="right"/>
                                    <w:rPr>
                                      <w:sz w:val="20"/>
                                    </w:rPr>
                                  </w:pPr>
                                  <w:r>
                                    <w:rPr>
                                      <w:spacing w:val="-5"/>
                                      <w:sz w:val="20"/>
                                    </w:rPr>
                                    <w:t>59</w:t>
                                  </w:r>
                                </w:p>
                              </w:tc>
                            </w:tr>
                            <w:tr w:rsidR="00877A3B" w14:paraId="0074B375" w14:textId="77777777">
                              <w:trPr>
                                <w:trHeight w:val="408"/>
                              </w:trPr>
                              <w:tc>
                                <w:tcPr>
                                  <w:tcW w:w="1080" w:type="dxa"/>
                                  <w:tcBorders>
                                    <w:bottom w:val="single" w:sz="8" w:space="0" w:color="000000"/>
                                  </w:tcBorders>
                                </w:tcPr>
                                <w:p w14:paraId="17DDEF81" w14:textId="77777777" w:rsidR="00877A3B" w:rsidRDefault="00000000">
                                  <w:pPr>
                                    <w:pStyle w:val="TableParagraph"/>
                                    <w:spacing w:before="154"/>
                                    <w:ind w:right="39"/>
                                    <w:jc w:val="right"/>
                                    <w:rPr>
                                      <w:sz w:val="20"/>
                                    </w:rPr>
                                  </w:pPr>
                                  <w:r>
                                    <w:rPr>
                                      <w:spacing w:val="-5"/>
                                      <w:sz w:val="20"/>
                                    </w:rPr>
                                    <w:t>(3)</w:t>
                                  </w:r>
                                </w:p>
                              </w:tc>
                              <w:tc>
                                <w:tcPr>
                                  <w:tcW w:w="132" w:type="dxa"/>
                                </w:tcPr>
                                <w:p w14:paraId="3839EFB8" w14:textId="77777777" w:rsidR="00877A3B" w:rsidRDefault="00877A3B">
                                  <w:pPr>
                                    <w:pStyle w:val="TableParagraph"/>
                                    <w:rPr>
                                      <w:rFonts w:ascii="Times New Roman"/>
                                      <w:sz w:val="18"/>
                                    </w:rPr>
                                  </w:pPr>
                                </w:p>
                              </w:tc>
                              <w:tc>
                                <w:tcPr>
                                  <w:tcW w:w="2289" w:type="dxa"/>
                                  <w:gridSpan w:val="2"/>
                                </w:tcPr>
                                <w:p w14:paraId="21AE471A" w14:textId="77777777" w:rsidR="00877A3B" w:rsidRDefault="00000000">
                                  <w:pPr>
                                    <w:pStyle w:val="TableParagraph"/>
                                    <w:tabs>
                                      <w:tab w:val="left" w:pos="2004"/>
                                    </w:tabs>
                                    <w:spacing w:before="154"/>
                                    <w:ind w:left="753"/>
                                    <w:rPr>
                                      <w:sz w:val="20"/>
                                    </w:rPr>
                                  </w:pPr>
                                  <w:r>
                                    <w:rPr>
                                      <w:spacing w:val="-5"/>
                                      <w:sz w:val="20"/>
                                    </w:rPr>
                                    <w:t>(2)</w:t>
                                  </w:r>
                                  <w:r>
                                    <w:rPr>
                                      <w:sz w:val="20"/>
                                    </w:rPr>
                                    <w:tab/>
                                  </w:r>
                                  <w:r>
                                    <w:rPr>
                                      <w:spacing w:val="-10"/>
                                      <w:sz w:val="20"/>
                                    </w:rPr>
                                    <w:t>-</w:t>
                                  </w:r>
                                </w:p>
                              </w:tc>
                              <w:tc>
                                <w:tcPr>
                                  <w:tcW w:w="1050" w:type="dxa"/>
                                </w:tcPr>
                                <w:p w14:paraId="35EA8172" w14:textId="77777777" w:rsidR="00877A3B" w:rsidRDefault="00000000">
                                  <w:pPr>
                                    <w:pStyle w:val="TableParagraph"/>
                                    <w:spacing w:before="154"/>
                                    <w:ind w:right="94"/>
                                    <w:jc w:val="right"/>
                                    <w:rPr>
                                      <w:sz w:val="20"/>
                                    </w:rPr>
                                  </w:pPr>
                                  <w:r>
                                    <w:rPr>
                                      <w:spacing w:val="-10"/>
                                      <w:sz w:val="20"/>
                                    </w:rPr>
                                    <w:t>-</w:t>
                                  </w:r>
                                </w:p>
                              </w:tc>
                            </w:tr>
                            <w:tr w:rsidR="00877A3B" w14:paraId="1F1BAABE" w14:textId="77777777">
                              <w:trPr>
                                <w:trHeight w:val="240"/>
                              </w:trPr>
                              <w:tc>
                                <w:tcPr>
                                  <w:tcW w:w="1080" w:type="dxa"/>
                                  <w:tcBorders>
                                    <w:top w:val="single" w:sz="8" w:space="0" w:color="000000"/>
                                    <w:bottom w:val="double" w:sz="8" w:space="0" w:color="000000"/>
                                  </w:tcBorders>
                                </w:tcPr>
                                <w:p w14:paraId="18153618" w14:textId="77777777" w:rsidR="00877A3B" w:rsidRDefault="00000000">
                                  <w:pPr>
                                    <w:pStyle w:val="TableParagraph"/>
                                    <w:spacing w:line="217" w:lineRule="exact"/>
                                    <w:ind w:right="94"/>
                                    <w:jc w:val="right"/>
                                    <w:rPr>
                                      <w:b/>
                                      <w:sz w:val="20"/>
                                    </w:rPr>
                                  </w:pPr>
                                  <w:r>
                                    <w:rPr>
                                      <w:b/>
                                      <w:spacing w:val="-5"/>
                                      <w:sz w:val="20"/>
                                    </w:rPr>
                                    <w:t>150</w:t>
                                  </w:r>
                                </w:p>
                              </w:tc>
                              <w:tc>
                                <w:tcPr>
                                  <w:tcW w:w="132" w:type="dxa"/>
                                </w:tcPr>
                                <w:p w14:paraId="00C8FF1B" w14:textId="77777777" w:rsidR="00877A3B" w:rsidRDefault="00877A3B">
                                  <w:pPr>
                                    <w:pStyle w:val="TableParagraph"/>
                                    <w:rPr>
                                      <w:rFonts w:ascii="Times New Roman"/>
                                      <w:sz w:val="16"/>
                                    </w:rPr>
                                  </w:pPr>
                                </w:p>
                              </w:tc>
                              <w:tc>
                                <w:tcPr>
                                  <w:tcW w:w="1139" w:type="dxa"/>
                                </w:tcPr>
                                <w:p w14:paraId="39EF5942" w14:textId="77777777" w:rsidR="00877A3B" w:rsidRDefault="00000000">
                                  <w:pPr>
                                    <w:pStyle w:val="TableParagraph"/>
                                    <w:spacing w:line="217" w:lineRule="exact"/>
                                    <w:ind w:right="193"/>
                                    <w:jc w:val="right"/>
                                    <w:rPr>
                                      <w:b/>
                                      <w:sz w:val="20"/>
                                    </w:rPr>
                                  </w:pPr>
                                  <w:r>
                                    <w:rPr>
                                      <w:b/>
                                      <w:spacing w:val="-5"/>
                                      <w:sz w:val="20"/>
                                    </w:rPr>
                                    <w:t>113</w:t>
                                  </w:r>
                                </w:p>
                              </w:tc>
                              <w:tc>
                                <w:tcPr>
                                  <w:tcW w:w="1150" w:type="dxa"/>
                                </w:tcPr>
                                <w:p w14:paraId="2E3FFBC7" w14:textId="77777777" w:rsidR="00877A3B" w:rsidRDefault="00000000">
                                  <w:pPr>
                                    <w:pStyle w:val="TableParagraph"/>
                                    <w:spacing w:line="217" w:lineRule="exact"/>
                                    <w:ind w:right="215"/>
                                    <w:jc w:val="right"/>
                                    <w:rPr>
                                      <w:b/>
                                      <w:sz w:val="20"/>
                                    </w:rPr>
                                  </w:pPr>
                                  <w:r>
                                    <w:rPr>
                                      <w:b/>
                                      <w:spacing w:val="-5"/>
                                      <w:sz w:val="20"/>
                                    </w:rPr>
                                    <w:t>158</w:t>
                                  </w:r>
                                </w:p>
                              </w:tc>
                              <w:tc>
                                <w:tcPr>
                                  <w:tcW w:w="1050" w:type="dxa"/>
                                </w:tcPr>
                                <w:p w14:paraId="67AAD0DD" w14:textId="77777777" w:rsidR="00877A3B" w:rsidRDefault="00000000">
                                  <w:pPr>
                                    <w:pStyle w:val="TableParagraph"/>
                                    <w:spacing w:line="217" w:lineRule="exact"/>
                                    <w:ind w:right="94"/>
                                    <w:jc w:val="right"/>
                                    <w:rPr>
                                      <w:b/>
                                      <w:sz w:val="20"/>
                                    </w:rPr>
                                  </w:pPr>
                                  <w:r>
                                    <w:rPr>
                                      <w:b/>
                                      <w:spacing w:val="-5"/>
                                      <w:sz w:val="20"/>
                                    </w:rPr>
                                    <w:t>75</w:t>
                                  </w:r>
                                </w:p>
                              </w:tc>
                            </w:tr>
                            <w:tr w:rsidR="00877A3B" w14:paraId="6C301ABA" w14:textId="77777777">
                              <w:trPr>
                                <w:trHeight w:val="235"/>
                              </w:trPr>
                              <w:tc>
                                <w:tcPr>
                                  <w:tcW w:w="1080" w:type="dxa"/>
                                  <w:tcBorders>
                                    <w:top w:val="double" w:sz="8" w:space="0" w:color="000000"/>
                                  </w:tcBorders>
                                </w:tcPr>
                                <w:p w14:paraId="0372098D" w14:textId="77777777" w:rsidR="00877A3B" w:rsidRDefault="00000000">
                                  <w:pPr>
                                    <w:pStyle w:val="TableParagraph"/>
                                    <w:spacing w:before="5" w:line="210" w:lineRule="exact"/>
                                    <w:ind w:right="94"/>
                                    <w:jc w:val="right"/>
                                    <w:rPr>
                                      <w:sz w:val="20"/>
                                    </w:rPr>
                                  </w:pPr>
                                  <w:r>
                                    <w:rPr>
                                      <w:spacing w:val="-10"/>
                                      <w:sz w:val="20"/>
                                    </w:rPr>
                                    <w:t>-</w:t>
                                  </w:r>
                                </w:p>
                              </w:tc>
                              <w:tc>
                                <w:tcPr>
                                  <w:tcW w:w="132" w:type="dxa"/>
                                </w:tcPr>
                                <w:p w14:paraId="48E5277C" w14:textId="77777777" w:rsidR="00877A3B" w:rsidRDefault="00877A3B">
                                  <w:pPr>
                                    <w:pStyle w:val="TableParagraph"/>
                                    <w:rPr>
                                      <w:rFonts w:ascii="Times New Roman"/>
                                      <w:sz w:val="16"/>
                                    </w:rPr>
                                  </w:pPr>
                                </w:p>
                              </w:tc>
                              <w:tc>
                                <w:tcPr>
                                  <w:tcW w:w="1139" w:type="dxa"/>
                                </w:tcPr>
                                <w:p w14:paraId="1A28A1E8" w14:textId="77777777" w:rsidR="00877A3B" w:rsidRDefault="00000000">
                                  <w:pPr>
                                    <w:pStyle w:val="TableParagraph"/>
                                    <w:spacing w:before="5" w:line="210" w:lineRule="exact"/>
                                    <w:ind w:right="194"/>
                                    <w:jc w:val="right"/>
                                    <w:rPr>
                                      <w:sz w:val="20"/>
                                    </w:rPr>
                                  </w:pPr>
                                  <w:r>
                                    <w:rPr>
                                      <w:spacing w:val="-10"/>
                                      <w:sz w:val="20"/>
                                    </w:rPr>
                                    <w:t>-</w:t>
                                  </w:r>
                                </w:p>
                              </w:tc>
                              <w:tc>
                                <w:tcPr>
                                  <w:tcW w:w="1150" w:type="dxa"/>
                                </w:tcPr>
                                <w:p w14:paraId="23D7FD4D" w14:textId="77777777" w:rsidR="00877A3B" w:rsidRDefault="00000000">
                                  <w:pPr>
                                    <w:pStyle w:val="TableParagraph"/>
                                    <w:spacing w:before="5" w:line="210" w:lineRule="exact"/>
                                    <w:ind w:right="216"/>
                                    <w:jc w:val="right"/>
                                    <w:rPr>
                                      <w:sz w:val="20"/>
                                    </w:rPr>
                                  </w:pPr>
                                  <w:r>
                                    <w:rPr>
                                      <w:spacing w:val="-10"/>
                                      <w:sz w:val="20"/>
                                    </w:rPr>
                                    <w:t>-</w:t>
                                  </w:r>
                                </w:p>
                              </w:tc>
                              <w:tc>
                                <w:tcPr>
                                  <w:tcW w:w="1050" w:type="dxa"/>
                                </w:tcPr>
                                <w:p w14:paraId="301D3968" w14:textId="77777777" w:rsidR="00877A3B" w:rsidRDefault="00000000">
                                  <w:pPr>
                                    <w:pStyle w:val="TableParagraph"/>
                                    <w:spacing w:before="5" w:line="210" w:lineRule="exact"/>
                                    <w:ind w:right="94"/>
                                    <w:jc w:val="right"/>
                                    <w:rPr>
                                      <w:sz w:val="20"/>
                                    </w:rPr>
                                  </w:pPr>
                                  <w:r>
                                    <w:rPr>
                                      <w:spacing w:val="-10"/>
                                      <w:sz w:val="20"/>
                                    </w:rPr>
                                    <w:t>-</w:t>
                                  </w:r>
                                </w:p>
                              </w:tc>
                            </w:tr>
                          </w:tbl>
                          <w:p w14:paraId="0C7E4A82" w14:textId="77777777" w:rsidR="00877A3B" w:rsidRDefault="00877A3B">
                            <w:pPr>
                              <w:pStyle w:val="BodyText"/>
                            </w:pPr>
                          </w:p>
                        </w:txbxContent>
                      </wps:txbx>
                      <wps:bodyPr wrap="square" lIns="0" tIns="0" rIns="0" bIns="0" rtlCol="0">
                        <a:noAutofit/>
                      </wps:bodyPr>
                    </wps:wsp>
                  </a:graphicData>
                </a:graphic>
              </wp:anchor>
            </w:drawing>
          </mc:Choice>
          <mc:Fallback>
            <w:pict>
              <v:shape w14:anchorId="6062E2F7" id="Textbox 398" o:spid="_x0000_s1092" type="#_x0000_t202" style="position:absolute;margin-left:333.45pt;margin-top:21.6pt;width:227.55pt;height:189.8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80"/>
                        <w:gridCol w:w="132"/>
                        <w:gridCol w:w="1139"/>
                        <w:gridCol w:w="1150"/>
                        <w:gridCol w:w="1050"/>
                      </w:tblGrid>
                      <w:tr w:rsidR="00877A3B" w14:paraId="1892A189" w14:textId="77777777">
                        <w:trPr>
                          <w:trHeight w:val="245"/>
                        </w:trPr>
                        <w:tc>
                          <w:tcPr>
                            <w:tcW w:w="4551" w:type="dxa"/>
                            <w:gridSpan w:val="5"/>
                          </w:tcPr>
                          <w:p w14:paraId="45CB052E" w14:textId="77777777" w:rsidR="00877A3B" w:rsidRDefault="00000000">
                            <w:pPr>
                              <w:pStyle w:val="TableParagraph"/>
                              <w:tabs>
                                <w:tab w:val="left" w:pos="3019"/>
                              </w:tabs>
                              <w:spacing w:line="223" w:lineRule="exact"/>
                              <w:ind w:left="551"/>
                              <w:rPr>
                                <w:b/>
                                <w:sz w:val="20"/>
                              </w:rPr>
                            </w:pPr>
                            <w:r>
                              <w:rPr>
                                <w:b/>
                                <w:spacing w:val="-2"/>
                                <w:sz w:val="20"/>
                              </w:rPr>
                              <w:t>Receivables</w:t>
                            </w:r>
                            <w:r>
                              <w:rPr>
                                <w:b/>
                                <w:sz w:val="20"/>
                              </w:rPr>
                              <w:tab/>
                            </w:r>
                            <w:r>
                              <w:rPr>
                                <w:b/>
                                <w:spacing w:val="-2"/>
                                <w:sz w:val="20"/>
                              </w:rPr>
                              <w:t>Payables</w:t>
                            </w:r>
                          </w:p>
                        </w:tc>
                      </w:tr>
                      <w:tr w:rsidR="00877A3B" w14:paraId="47712E3C" w14:textId="77777777">
                        <w:trPr>
                          <w:trHeight w:val="513"/>
                        </w:trPr>
                        <w:tc>
                          <w:tcPr>
                            <w:tcW w:w="1080" w:type="dxa"/>
                          </w:tcPr>
                          <w:p w14:paraId="4C4BC6DB" w14:textId="77777777" w:rsidR="00877A3B" w:rsidRDefault="00000000">
                            <w:pPr>
                              <w:pStyle w:val="TableParagraph"/>
                              <w:spacing w:before="16"/>
                              <w:ind w:right="29"/>
                              <w:jc w:val="right"/>
                              <w:rPr>
                                <w:b/>
                                <w:sz w:val="20"/>
                              </w:rPr>
                            </w:pPr>
                            <w:r>
                              <w:rPr>
                                <w:b/>
                                <w:sz w:val="20"/>
                              </w:rPr>
                              <w:t>31</w:t>
                            </w:r>
                            <w:r>
                              <w:rPr>
                                <w:b/>
                                <w:spacing w:val="-6"/>
                                <w:sz w:val="20"/>
                              </w:rPr>
                              <w:t xml:space="preserve"> </w:t>
                            </w:r>
                            <w:r>
                              <w:rPr>
                                <w:b/>
                                <w:spacing w:val="-2"/>
                                <w:sz w:val="20"/>
                              </w:rPr>
                              <w:t>March</w:t>
                            </w:r>
                          </w:p>
                          <w:p w14:paraId="1218A158" w14:textId="77777777" w:rsidR="00877A3B" w:rsidRDefault="00000000">
                            <w:pPr>
                              <w:pStyle w:val="TableParagraph"/>
                              <w:spacing w:before="26" w:line="221" w:lineRule="exact"/>
                              <w:ind w:right="29"/>
                              <w:jc w:val="right"/>
                              <w:rPr>
                                <w:b/>
                                <w:sz w:val="20"/>
                              </w:rPr>
                            </w:pPr>
                            <w:r>
                              <w:rPr>
                                <w:b/>
                                <w:spacing w:val="-4"/>
                                <w:sz w:val="20"/>
                              </w:rPr>
                              <w:t>2025</w:t>
                            </w:r>
                          </w:p>
                        </w:tc>
                        <w:tc>
                          <w:tcPr>
                            <w:tcW w:w="132" w:type="dxa"/>
                          </w:tcPr>
                          <w:p w14:paraId="55F26204" w14:textId="77777777" w:rsidR="00877A3B" w:rsidRDefault="00877A3B">
                            <w:pPr>
                              <w:pStyle w:val="TableParagraph"/>
                              <w:rPr>
                                <w:rFonts w:ascii="Times New Roman"/>
                                <w:sz w:val="18"/>
                              </w:rPr>
                            </w:pPr>
                          </w:p>
                        </w:tc>
                        <w:tc>
                          <w:tcPr>
                            <w:tcW w:w="1139" w:type="dxa"/>
                          </w:tcPr>
                          <w:p w14:paraId="4EA7245F" w14:textId="77777777" w:rsidR="00877A3B" w:rsidRDefault="00000000">
                            <w:pPr>
                              <w:pStyle w:val="TableParagraph"/>
                              <w:spacing w:before="16"/>
                              <w:ind w:right="129"/>
                              <w:jc w:val="right"/>
                              <w:rPr>
                                <w:b/>
                                <w:sz w:val="20"/>
                              </w:rPr>
                            </w:pPr>
                            <w:r>
                              <w:rPr>
                                <w:b/>
                                <w:sz w:val="20"/>
                              </w:rPr>
                              <w:t>31</w:t>
                            </w:r>
                            <w:r>
                              <w:rPr>
                                <w:b/>
                                <w:spacing w:val="-6"/>
                                <w:sz w:val="20"/>
                              </w:rPr>
                              <w:t xml:space="preserve"> </w:t>
                            </w:r>
                            <w:r>
                              <w:rPr>
                                <w:b/>
                                <w:spacing w:val="-2"/>
                                <w:sz w:val="20"/>
                              </w:rPr>
                              <w:t>March</w:t>
                            </w:r>
                          </w:p>
                          <w:p w14:paraId="7D2B2015" w14:textId="77777777" w:rsidR="00877A3B" w:rsidRDefault="00000000">
                            <w:pPr>
                              <w:pStyle w:val="TableParagraph"/>
                              <w:spacing w:before="26" w:line="221" w:lineRule="exact"/>
                              <w:ind w:right="129"/>
                              <w:jc w:val="right"/>
                              <w:rPr>
                                <w:b/>
                                <w:sz w:val="20"/>
                              </w:rPr>
                            </w:pPr>
                            <w:r>
                              <w:rPr>
                                <w:b/>
                                <w:spacing w:val="-4"/>
                                <w:sz w:val="20"/>
                              </w:rPr>
                              <w:t>2024</w:t>
                            </w:r>
                          </w:p>
                        </w:tc>
                        <w:tc>
                          <w:tcPr>
                            <w:tcW w:w="1150" w:type="dxa"/>
                          </w:tcPr>
                          <w:p w14:paraId="7A7AC215" w14:textId="77777777" w:rsidR="00877A3B" w:rsidRDefault="00000000">
                            <w:pPr>
                              <w:pStyle w:val="TableParagraph"/>
                              <w:spacing w:before="16"/>
                              <w:ind w:right="150"/>
                              <w:jc w:val="right"/>
                              <w:rPr>
                                <w:b/>
                                <w:sz w:val="20"/>
                              </w:rPr>
                            </w:pPr>
                            <w:r>
                              <w:rPr>
                                <w:b/>
                                <w:sz w:val="20"/>
                              </w:rPr>
                              <w:t>31</w:t>
                            </w:r>
                            <w:r>
                              <w:rPr>
                                <w:b/>
                                <w:spacing w:val="-6"/>
                                <w:sz w:val="20"/>
                              </w:rPr>
                              <w:t xml:space="preserve"> </w:t>
                            </w:r>
                            <w:r>
                              <w:rPr>
                                <w:b/>
                                <w:spacing w:val="-2"/>
                                <w:sz w:val="20"/>
                              </w:rPr>
                              <w:t>March</w:t>
                            </w:r>
                          </w:p>
                          <w:p w14:paraId="52749497" w14:textId="77777777" w:rsidR="00877A3B" w:rsidRDefault="00000000">
                            <w:pPr>
                              <w:pStyle w:val="TableParagraph"/>
                              <w:spacing w:before="26" w:line="221" w:lineRule="exact"/>
                              <w:ind w:right="150"/>
                              <w:jc w:val="right"/>
                              <w:rPr>
                                <w:b/>
                                <w:sz w:val="20"/>
                              </w:rPr>
                            </w:pPr>
                            <w:r>
                              <w:rPr>
                                <w:b/>
                                <w:spacing w:val="-4"/>
                                <w:sz w:val="20"/>
                              </w:rPr>
                              <w:t>2025</w:t>
                            </w:r>
                          </w:p>
                        </w:tc>
                        <w:tc>
                          <w:tcPr>
                            <w:tcW w:w="1050" w:type="dxa"/>
                          </w:tcPr>
                          <w:p w14:paraId="5D755386" w14:textId="77777777" w:rsidR="00877A3B" w:rsidRDefault="00000000">
                            <w:pPr>
                              <w:pStyle w:val="TableParagraph"/>
                              <w:spacing w:before="16"/>
                              <w:ind w:right="29"/>
                              <w:jc w:val="right"/>
                              <w:rPr>
                                <w:b/>
                                <w:sz w:val="20"/>
                              </w:rPr>
                            </w:pPr>
                            <w:r>
                              <w:rPr>
                                <w:b/>
                                <w:sz w:val="20"/>
                              </w:rPr>
                              <w:t>31</w:t>
                            </w:r>
                            <w:r>
                              <w:rPr>
                                <w:b/>
                                <w:spacing w:val="-6"/>
                                <w:sz w:val="20"/>
                              </w:rPr>
                              <w:t xml:space="preserve"> </w:t>
                            </w:r>
                            <w:r>
                              <w:rPr>
                                <w:b/>
                                <w:spacing w:val="-2"/>
                                <w:sz w:val="20"/>
                              </w:rPr>
                              <w:t>March</w:t>
                            </w:r>
                          </w:p>
                          <w:p w14:paraId="79122061" w14:textId="77777777" w:rsidR="00877A3B" w:rsidRDefault="00000000">
                            <w:pPr>
                              <w:pStyle w:val="TableParagraph"/>
                              <w:spacing w:before="26" w:line="221" w:lineRule="exact"/>
                              <w:ind w:right="29"/>
                              <w:jc w:val="right"/>
                              <w:rPr>
                                <w:b/>
                                <w:sz w:val="20"/>
                              </w:rPr>
                            </w:pPr>
                            <w:r>
                              <w:rPr>
                                <w:b/>
                                <w:spacing w:val="-4"/>
                                <w:sz w:val="20"/>
                              </w:rPr>
                              <w:t>2024</w:t>
                            </w:r>
                          </w:p>
                        </w:tc>
                      </w:tr>
                      <w:tr w:rsidR="00877A3B" w14:paraId="38D73113" w14:textId="77777777">
                        <w:trPr>
                          <w:trHeight w:val="403"/>
                        </w:trPr>
                        <w:tc>
                          <w:tcPr>
                            <w:tcW w:w="1080" w:type="dxa"/>
                          </w:tcPr>
                          <w:p w14:paraId="5C079D85" w14:textId="77777777" w:rsidR="00877A3B" w:rsidRDefault="00000000">
                            <w:pPr>
                              <w:pStyle w:val="TableParagraph"/>
                              <w:spacing w:before="4"/>
                              <w:ind w:right="30"/>
                              <w:jc w:val="right"/>
                              <w:rPr>
                                <w:b/>
                                <w:sz w:val="20"/>
                              </w:rPr>
                            </w:pPr>
                            <w:r>
                              <w:rPr>
                                <w:b/>
                                <w:spacing w:val="-5"/>
                                <w:sz w:val="20"/>
                              </w:rPr>
                              <w:t>£m</w:t>
                            </w:r>
                          </w:p>
                        </w:tc>
                        <w:tc>
                          <w:tcPr>
                            <w:tcW w:w="132" w:type="dxa"/>
                          </w:tcPr>
                          <w:p w14:paraId="2B32DC79" w14:textId="77777777" w:rsidR="00877A3B" w:rsidRDefault="00877A3B">
                            <w:pPr>
                              <w:pStyle w:val="TableParagraph"/>
                              <w:rPr>
                                <w:rFonts w:ascii="Times New Roman"/>
                                <w:sz w:val="18"/>
                              </w:rPr>
                            </w:pPr>
                          </w:p>
                        </w:tc>
                        <w:tc>
                          <w:tcPr>
                            <w:tcW w:w="1139" w:type="dxa"/>
                          </w:tcPr>
                          <w:p w14:paraId="5940C9AC" w14:textId="77777777" w:rsidR="00877A3B" w:rsidRDefault="00000000">
                            <w:pPr>
                              <w:pStyle w:val="TableParagraph"/>
                              <w:spacing w:before="4"/>
                              <w:ind w:right="129"/>
                              <w:jc w:val="right"/>
                              <w:rPr>
                                <w:b/>
                                <w:sz w:val="20"/>
                              </w:rPr>
                            </w:pPr>
                            <w:r>
                              <w:rPr>
                                <w:b/>
                                <w:spacing w:val="-5"/>
                                <w:sz w:val="20"/>
                              </w:rPr>
                              <w:t>£m</w:t>
                            </w:r>
                          </w:p>
                        </w:tc>
                        <w:tc>
                          <w:tcPr>
                            <w:tcW w:w="1150" w:type="dxa"/>
                          </w:tcPr>
                          <w:p w14:paraId="2585C2C6" w14:textId="77777777" w:rsidR="00877A3B" w:rsidRDefault="00000000">
                            <w:pPr>
                              <w:pStyle w:val="TableParagraph"/>
                              <w:spacing w:before="4"/>
                              <w:ind w:right="151"/>
                              <w:jc w:val="right"/>
                              <w:rPr>
                                <w:b/>
                                <w:sz w:val="20"/>
                              </w:rPr>
                            </w:pPr>
                            <w:r>
                              <w:rPr>
                                <w:b/>
                                <w:spacing w:val="-5"/>
                                <w:sz w:val="20"/>
                              </w:rPr>
                              <w:t>£m</w:t>
                            </w:r>
                          </w:p>
                        </w:tc>
                        <w:tc>
                          <w:tcPr>
                            <w:tcW w:w="1050" w:type="dxa"/>
                          </w:tcPr>
                          <w:p w14:paraId="178DE000" w14:textId="77777777" w:rsidR="00877A3B" w:rsidRDefault="00000000">
                            <w:pPr>
                              <w:pStyle w:val="TableParagraph"/>
                              <w:spacing w:before="4"/>
                              <w:ind w:right="30"/>
                              <w:jc w:val="right"/>
                              <w:rPr>
                                <w:b/>
                                <w:sz w:val="20"/>
                              </w:rPr>
                            </w:pPr>
                            <w:r>
                              <w:rPr>
                                <w:b/>
                                <w:spacing w:val="-5"/>
                                <w:sz w:val="20"/>
                              </w:rPr>
                              <w:t>£m</w:t>
                            </w:r>
                          </w:p>
                        </w:tc>
                      </w:tr>
                      <w:tr w:rsidR="00877A3B" w14:paraId="380D8C2C" w14:textId="77777777">
                        <w:trPr>
                          <w:trHeight w:val="558"/>
                        </w:trPr>
                        <w:tc>
                          <w:tcPr>
                            <w:tcW w:w="1080" w:type="dxa"/>
                          </w:tcPr>
                          <w:p w14:paraId="32826DE9" w14:textId="77777777" w:rsidR="00877A3B" w:rsidRDefault="00000000">
                            <w:pPr>
                              <w:pStyle w:val="TableParagraph"/>
                              <w:spacing w:before="162"/>
                              <w:ind w:right="94"/>
                              <w:jc w:val="right"/>
                              <w:rPr>
                                <w:sz w:val="20"/>
                              </w:rPr>
                            </w:pPr>
                            <w:r>
                              <w:rPr>
                                <w:spacing w:val="-10"/>
                                <w:sz w:val="20"/>
                              </w:rPr>
                              <w:t>-</w:t>
                            </w:r>
                          </w:p>
                        </w:tc>
                        <w:tc>
                          <w:tcPr>
                            <w:tcW w:w="132" w:type="dxa"/>
                          </w:tcPr>
                          <w:p w14:paraId="50BF4C79" w14:textId="77777777" w:rsidR="00877A3B" w:rsidRDefault="00877A3B">
                            <w:pPr>
                              <w:pStyle w:val="TableParagraph"/>
                              <w:rPr>
                                <w:rFonts w:ascii="Times New Roman"/>
                                <w:sz w:val="18"/>
                              </w:rPr>
                            </w:pPr>
                          </w:p>
                        </w:tc>
                        <w:tc>
                          <w:tcPr>
                            <w:tcW w:w="1139" w:type="dxa"/>
                          </w:tcPr>
                          <w:p w14:paraId="55E5AD13" w14:textId="77777777" w:rsidR="00877A3B" w:rsidRDefault="00000000">
                            <w:pPr>
                              <w:pStyle w:val="TableParagraph"/>
                              <w:spacing w:before="162"/>
                              <w:ind w:right="194"/>
                              <w:jc w:val="right"/>
                              <w:rPr>
                                <w:sz w:val="20"/>
                              </w:rPr>
                            </w:pPr>
                            <w:r>
                              <w:rPr>
                                <w:spacing w:val="-10"/>
                                <w:sz w:val="20"/>
                              </w:rPr>
                              <w:t>-</w:t>
                            </w:r>
                          </w:p>
                        </w:tc>
                        <w:tc>
                          <w:tcPr>
                            <w:tcW w:w="1150" w:type="dxa"/>
                          </w:tcPr>
                          <w:p w14:paraId="672D9A0D" w14:textId="77777777" w:rsidR="00877A3B" w:rsidRDefault="00000000">
                            <w:pPr>
                              <w:pStyle w:val="TableParagraph"/>
                              <w:spacing w:before="162"/>
                              <w:ind w:right="216"/>
                              <w:jc w:val="right"/>
                              <w:rPr>
                                <w:sz w:val="20"/>
                              </w:rPr>
                            </w:pPr>
                            <w:r>
                              <w:rPr>
                                <w:spacing w:val="-10"/>
                                <w:sz w:val="20"/>
                              </w:rPr>
                              <w:t>-</w:t>
                            </w:r>
                          </w:p>
                        </w:tc>
                        <w:tc>
                          <w:tcPr>
                            <w:tcW w:w="1050" w:type="dxa"/>
                          </w:tcPr>
                          <w:p w14:paraId="5B7BD0FE" w14:textId="77777777" w:rsidR="00877A3B" w:rsidRDefault="00000000">
                            <w:pPr>
                              <w:pStyle w:val="TableParagraph"/>
                              <w:spacing w:before="162"/>
                              <w:ind w:right="94"/>
                              <w:jc w:val="right"/>
                              <w:rPr>
                                <w:sz w:val="20"/>
                              </w:rPr>
                            </w:pPr>
                            <w:r>
                              <w:rPr>
                                <w:spacing w:val="-10"/>
                                <w:sz w:val="20"/>
                              </w:rPr>
                              <w:t>-</w:t>
                            </w:r>
                          </w:p>
                        </w:tc>
                      </w:tr>
                      <w:tr w:rsidR="00877A3B" w14:paraId="0A8E0AB6" w14:textId="77777777">
                        <w:trPr>
                          <w:trHeight w:val="417"/>
                        </w:trPr>
                        <w:tc>
                          <w:tcPr>
                            <w:tcW w:w="1080" w:type="dxa"/>
                          </w:tcPr>
                          <w:p w14:paraId="7AC73D09" w14:textId="77777777" w:rsidR="00877A3B" w:rsidRDefault="00000000">
                            <w:pPr>
                              <w:pStyle w:val="TableParagraph"/>
                              <w:spacing w:before="158"/>
                              <w:ind w:right="94"/>
                              <w:jc w:val="right"/>
                              <w:rPr>
                                <w:sz w:val="20"/>
                              </w:rPr>
                            </w:pPr>
                            <w:r>
                              <w:rPr>
                                <w:spacing w:val="-5"/>
                                <w:sz w:val="20"/>
                              </w:rPr>
                              <w:t>28</w:t>
                            </w:r>
                          </w:p>
                        </w:tc>
                        <w:tc>
                          <w:tcPr>
                            <w:tcW w:w="132" w:type="dxa"/>
                          </w:tcPr>
                          <w:p w14:paraId="487D864B" w14:textId="77777777" w:rsidR="00877A3B" w:rsidRDefault="00877A3B">
                            <w:pPr>
                              <w:pStyle w:val="TableParagraph"/>
                              <w:rPr>
                                <w:rFonts w:ascii="Times New Roman"/>
                                <w:sz w:val="18"/>
                              </w:rPr>
                            </w:pPr>
                          </w:p>
                        </w:tc>
                        <w:tc>
                          <w:tcPr>
                            <w:tcW w:w="1139" w:type="dxa"/>
                          </w:tcPr>
                          <w:p w14:paraId="1295C730" w14:textId="77777777" w:rsidR="00877A3B" w:rsidRDefault="00000000">
                            <w:pPr>
                              <w:pStyle w:val="TableParagraph"/>
                              <w:spacing w:before="158"/>
                              <w:ind w:right="193"/>
                              <w:jc w:val="right"/>
                              <w:rPr>
                                <w:sz w:val="20"/>
                              </w:rPr>
                            </w:pPr>
                            <w:r>
                              <w:rPr>
                                <w:spacing w:val="-5"/>
                                <w:sz w:val="20"/>
                              </w:rPr>
                              <w:t>35</w:t>
                            </w:r>
                          </w:p>
                        </w:tc>
                        <w:tc>
                          <w:tcPr>
                            <w:tcW w:w="1150" w:type="dxa"/>
                          </w:tcPr>
                          <w:p w14:paraId="17072B0C" w14:textId="77777777" w:rsidR="00877A3B" w:rsidRDefault="00000000">
                            <w:pPr>
                              <w:pStyle w:val="TableParagraph"/>
                              <w:spacing w:before="158"/>
                              <w:ind w:right="214"/>
                              <w:jc w:val="right"/>
                              <w:rPr>
                                <w:sz w:val="20"/>
                              </w:rPr>
                            </w:pPr>
                            <w:r>
                              <w:rPr>
                                <w:spacing w:val="-10"/>
                                <w:sz w:val="20"/>
                              </w:rPr>
                              <w:t>5</w:t>
                            </w:r>
                          </w:p>
                        </w:tc>
                        <w:tc>
                          <w:tcPr>
                            <w:tcW w:w="1050" w:type="dxa"/>
                          </w:tcPr>
                          <w:p w14:paraId="090B1E17" w14:textId="77777777" w:rsidR="00877A3B" w:rsidRDefault="00000000">
                            <w:pPr>
                              <w:pStyle w:val="TableParagraph"/>
                              <w:spacing w:before="158"/>
                              <w:ind w:right="93"/>
                              <w:jc w:val="right"/>
                              <w:rPr>
                                <w:sz w:val="20"/>
                              </w:rPr>
                            </w:pPr>
                            <w:r>
                              <w:rPr>
                                <w:spacing w:val="-10"/>
                                <w:sz w:val="20"/>
                              </w:rPr>
                              <w:t>6</w:t>
                            </w:r>
                          </w:p>
                        </w:tc>
                      </w:tr>
                      <w:tr w:rsidR="00877A3B" w14:paraId="48C0FDBB" w14:textId="77777777">
                        <w:trPr>
                          <w:trHeight w:val="280"/>
                        </w:trPr>
                        <w:tc>
                          <w:tcPr>
                            <w:tcW w:w="1080" w:type="dxa"/>
                          </w:tcPr>
                          <w:p w14:paraId="063D9DFF" w14:textId="77777777" w:rsidR="00877A3B" w:rsidRDefault="00000000">
                            <w:pPr>
                              <w:pStyle w:val="TableParagraph"/>
                              <w:spacing w:before="22"/>
                              <w:ind w:right="94"/>
                              <w:jc w:val="right"/>
                              <w:rPr>
                                <w:sz w:val="20"/>
                              </w:rPr>
                            </w:pPr>
                            <w:r>
                              <w:rPr>
                                <w:spacing w:val="-5"/>
                                <w:sz w:val="20"/>
                              </w:rPr>
                              <w:t>15</w:t>
                            </w:r>
                          </w:p>
                        </w:tc>
                        <w:tc>
                          <w:tcPr>
                            <w:tcW w:w="132" w:type="dxa"/>
                          </w:tcPr>
                          <w:p w14:paraId="04E2E3C2" w14:textId="77777777" w:rsidR="00877A3B" w:rsidRDefault="00877A3B">
                            <w:pPr>
                              <w:pStyle w:val="TableParagraph"/>
                              <w:rPr>
                                <w:rFonts w:ascii="Times New Roman"/>
                                <w:sz w:val="18"/>
                              </w:rPr>
                            </w:pPr>
                          </w:p>
                        </w:tc>
                        <w:tc>
                          <w:tcPr>
                            <w:tcW w:w="1139" w:type="dxa"/>
                          </w:tcPr>
                          <w:p w14:paraId="0F482BB9" w14:textId="77777777" w:rsidR="00877A3B" w:rsidRDefault="00000000">
                            <w:pPr>
                              <w:pStyle w:val="TableParagraph"/>
                              <w:spacing w:before="22"/>
                              <w:ind w:right="193"/>
                              <w:jc w:val="right"/>
                              <w:rPr>
                                <w:sz w:val="20"/>
                              </w:rPr>
                            </w:pPr>
                            <w:r>
                              <w:rPr>
                                <w:spacing w:val="-5"/>
                                <w:sz w:val="20"/>
                              </w:rPr>
                              <w:t>14</w:t>
                            </w:r>
                          </w:p>
                        </w:tc>
                        <w:tc>
                          <w:tcPr>
                            <w:tcW w:w="1150" w:type="dxa"/>
                          </w:tcPr>
                          <w:p w14:paraId="5EC20C0E" w14:textId="77777777" w:rsidR="00877A3B" w:rsidRDefault="00000000">
                            <w:pPr>
                              <w:pStyle w:val="TableParagraph"/>
                              <w:spacing w:before="22"/>
                              <w:ind w:right="215"/>
                              <w:jc w:val="right"/>
                              <w:rPr>
                                <w:sz w:val="20"/>
                              </w:rPr>
                            </w:pPr>
                            <w:r>
                              <w:rPr>
                                <w:spacing w:val="-5"/>
                                <w:sz w:val="20"/>
                              </w:rPr>
                              <w:t>22</w:t>
                            </w:r>
                          </w:p>
                        </w:tc>
                        <w:tc>
                          <w:tcPr>
                            <w:tcW w:w="1050" w:type="dxa"/>
                          </w:tcPr>
                          <w:p w14:paraId="55556999" w14:textId="77777777" w:rsidR="00877A3B" w:rsidRDefault="00000000">
                            <w:pPr>
                              <w:pStyle w:val="TableParagraph"/>
                              <w:spacing w:before="22"/>
                              <w:ind w:right="94"/>
                              <w:jc w:val="right"/>
                              <w:rPr>
                                <w:sz w:val="20"/>
                              </w:rPr>
                            </w:pPr>
                            <w:r>
                              <w:rPr>
                                <w:spacing w:val="-5"/>
                                <w:sz w:val="20"/>
                              </w:rPr>
                              <w:t>10</w:t>
                            </w:r>
                          </w:p>
                        </w:tc>
                      </w:tr>
                      <w:tr w:rsidR="00877A3B" w14:paraId="7A974278" w14:textId="77777777">
                        <w:trPr>
                          <w:trHeight w:val="412"/>
                        </w:trPr>
                        <w:tc>
                          <w:tcPr>
                            <w:tcW w:w="1080" w:type="dxa"/>
                          </w:tcPr>
                          <w:p w14:paraId="2ED2BF09" w14:textId="77777777" w:rsidR="00877A3B" w:rsidRDefault="00000000">
                            <w:pPr>
                              <w:pStyle w:val="TableParagraph"/>
                              <w:spacing w:before="22"/>
                              <w:ind w:right="94"/>
                              <w:jc w:val="right"/>
                              <w:rPr>
                                <w:sz w:val="20"/>
                              </w:rPr>
                            </w:pPr>
                            <w:r>
                              <w:rPr>
                                <w:spacing w:val="-5"/>
                                <w:sz w:val="20"/>
                              </w:rPr>
                              <w:t>110</w:t>
                            </w:r>
                          </w:p>
                        </w:tc>
                        <w:tc>
                          <w:tcPr>
                            <w:tcW w:w="132" w:type="dxa"/>
                          </w:tcPr>
                          <w:p w14:paraId="65F77669" w14:textId="77777777" w:rsidR="00877A3B" w:rsidRDefault="00877A3B">
                            <w:pPr>
                              <w:pStyle w:val="TableParagraph"/>
                              <w:rPr>
                                <w:rFonts w:ascii="Times New Roman"/>
                                <w:sz w:val="18"/>
                              </w:rPr>
                            </w:pPr>
                          </w:p>
                        </w:tc>
                        <w:tc>
                          <w:tcPr>
                            <w:tcW w:w="1139" w:type="dxa"/>
                          </w:tcPr>
                          <w:p w14:paraId="6186988C" w14:textId="77777777" w:rsidR="00877A3B" w:rsidRDefault="00000000">
                            <w:pPr>
                              <w:pStyle w:val="TableParagraph"/>
                              <w:spacing w:before="22"/>
                              <w:ind w:right="193"/>
                              <w:jc w:val="right"/>
                              <w:rPr>
                                <w:sz w:val="20"/>
                              </w:rPr>
                            </w:pPr>
                            <w:r>
                              <w:rPr>
                                <w:spacing w:val="-5"/>
                                <w:sz w:val="20"/>
                              </w:rPr>
                              <w:t>66</w:t>
                            </w:r>
                          </w:p>
                        </w:tc>
                        <w:tc>
                          <w:tcPr>
                            <w:tcW w:w="1150" w:type="dxa"/>
                          </w:tcPr>
                          <w:p w14:paraId="03971D1D" w14:textId="77777777" w:rsidR="00877A3B" w:rsidRDefault="00000000">
                            <w:pPr>
                              <w:pStyle w:val="TableParagraph"/>
                              <w:spacing w:before="22"/>
                              <w:ind w:right="215"/>
                              <w:jc w:val="right"/>
                              <w:rPr>
                                <w:sz w:val="20"/>
                              </w:rPr>
                            </w:pPr>
                            <w:r>
                              <w:rPr>
                                <w:spacing w:val="-5"/>
                                <w:sz w:val="20"/>
                              </w:rPr>
                              <w:t>131</w:t>
                            </w:r>
                          </w:p>
                        </w:tc>
                        <w:tc>
                          <w:tcPr>
                            <w:tcW w:w="1050" w:type="dxa"/>
                          </w:tcPr>
                          <w:p w14:paraId="57448460" w14:textId="77777777" w:rsidR="00877A3B" w:rsidRDefault="00000000">
                            <w:pPr>
                              <w:pStyle w:val="TableParagraph"/>
                              <w:spacing w:before="22"/>
                              <w:ind w:right="94"/>
                              <w:jc w:val="right"/>
                              <w:rPr>
                                <w:sz w:val="20"/>
                              </w:rPr>
                            </w:pPr>
                            <w:r>
                              <w:rPr>
                                <w:spacing w:val="-5"/>
                                <w:sz w:val="20"/>
                              </w:rPr>
                              <w:t>59</w:t>
                            </w:r>
                          </w:p>
                        </w:tc>
                      </w:tr>
                      <w:tr w:rsidR="00877A3B" w14:paraId="0074B375" w14:textId="77777777">
                        <w:trPr>
                          <w:trHeight w:val="408"/>
                        </w:trPr>
                        <w:tc>
                          <w:tcPr>
                            <w:tcW w:w="1080" w:type="dxa"/>
                            <w:tcBorders>
                              <w:bottom w:val="single" w:sz="8" w:space="0" w:color="000000"/>
                            </w:tcBorders>
                          </w:tcPr>
                          <w:p w14:paraId="17DDEF81" w14:textId="77777777" w:rsidR="00877A3B" w:rsidRDefault="00000000">
                            <w:pPr>
                              <w:pStyle w:val="TableParagraph"/>
                              <w:spacing w:before="154"/>
                              <w:ind w:right="39"/>
                              <w:jc w:val="right"/>
                              <w:rPr>
                                <w:sz w:val="20"/>
                              </w:rPr>
                            </w:pPr>
                            <w:r>
                              <w:rPr>
                                <w:spacing w:val="-5"/>
                                <w:sz w:val="20"/>
                              </w:rPr>
                              <w:t>(3)</w:t>
                            </w:r>
                          </w:p>
                        </w:tc>
                        <w:tc>
                          <w:tcPr>
                            <w:tcW w:w="132" w:type="dxa"/>
                          </w:tcPr>
                          <w:p w14:paraId="3839EFB8" w14:textId="77777777" w:rsidR="00877A3B" w:rsidRDefault="00877A3B">
                            <w:pPr>
                              <w:pStyle w:val="TableParagraph"/>
                              <w:rPr>
                                <w:rFonts w:ascii="Times New Roman"/>
                                <w:sz w:val="18"/>
                              </w:rPr>
                            </w:pPr>
                          </w:p>
                        </w:tc>
                        <w:tc>
                          <w:tcPr>
                            <w:tcW w:w="2289" w:type="dxa"/>
                            <w:gridSpan w:val="2"/>
                          </w:tcPr>
                          <w:p w14:paraId="21AE471A" w14:textId="77777777" w:rsidR="00877A3B" w:rsidRDefault="00000000">
                            <w:pPr>
                              <w:pStyle w:val="TableParagraph"/>
                              <w:tabs>
                                <w:tab w:val="left" w:pos="2004"/>
                              </w:tabs>
                              <w:spacing w:before="154"/>
                              <w:ind w:left="753"/>
                              <w:rPr>
                                <w:sz w:val="20"/>
                              </w:rPr>
                            </w:pPr>
                            <w:r>
                              <w:rPr>
                                <w:spacing w:val="-5"/>
                                <w:sz w:val="20"/>
                              </w:rPr>
                              <w:t>(2)</w:t>
                            </w:r>
                            <w:r>
                              <w:rPr>
                                <w:sz w:val="20"/>
                              </w:rPr>
                              <w:tab/>
                            </w:r>
                            <w:r>
                              <w:rPr>
                                <w:spacing w:val="-10"/>
                                <w:sz w:val="20"/>
                              </w:rPr>
                              <w:t>-</w:t>
                            </w:r>
                          </w:p>
                        </w:tc>
                        <w:tc>
                          <w:tcPr>
                            <w:tcW w:w="1050" w:type="dxa"/>
                          </w:tcPr>
                          <w:p w14:paraId="35EA8172" w14:textId="77777777" w:rsidR="00877A3B" w:rsidRDefault="00000000">
                            <w:pPr>
                              <w:pStyle w:val="TableParagraph"/>
                              <w:spacing w:before="154"/>
                              <w:ind w:right="94"/>
                              <w:jc w:val="right"/>
                              <w:rPr>
                                <w:sz w:val="20"/>
                              </w:rPr>
                            </w:pPr>
                            <w:r>
                              <w:rPr>
                                <w:spacing w:val="-10"/>
                                <w:sz w:val="20"/>
                              </w:rPr>
                              <w:t>-</w:t>
                            </w:r>
                          </w:p>
                        </w:tc>
                      </w:tr>
                      <w:tr w:rsidR="00877A3B" w14:paraId="1F1BAABE" w14:textId="77777777">
                        <w:trPr>
                          <w:trHeight w:val="240"/>
                        </w:trPr>
                        <w:tc>
                          <w:tcPr>
                            <w:tcW w:w="1080" w:type="dxa"/>
                            <w:tcBorders>
                              <w:top w:val="single" w:sz="8" w:space="0" w:color="000000"/>
                              <w:bottom w:val="double" w:sz="8" w:space="0" w:color="000000"/>
                            </w:tcBorders>
                          </w:tcPr>
                          <w:p w14:paraId="18153618" w14:textId="77777777" w:rsidR="00877A3B" w:rsidRDefault="00000000">
                            <w:pPr>
                              <w:pStyle w:val="TableParagraph"/>
                              <w:spacing w:line="217" w:lineRule="exact"/>
                              <w:ind w:right="94"/>
                              <w:jc w:val="right"/>
                              <w:rPr>
                                <w:b/>
                                <w:sz w:val="20"/>
                              </w:rPr>
                            </w:pPr>
                            <w:r>
                              <w:rPr>
                                <w:b/>
                                <w:spacing w:val="-5"/>
                                <w:sz w:val="20"/>
                              </w:rPr>
                              <w:t>150</w:t>
                            </w:r>
                          </w:p>
                        </w:tc>
                        <w:tc>
                          <w:tcPr>
                            <w:tcW w:w="132" w:type="dxa"/>
                          </w:tcPr>
                          <w:p w14:paraId="00C8FF1B" w14:textId="77777777" w:rsidR="00877A3B" w:rsidRDefault="00877A3B">
                            <w:pPr>
                              <w:pStyle w:val="TableParagraph"/>
                              <w:rPr>
                                <w:rFonts w:ascii="Times New Roman"/>
                                <w:sz w:val="16"/>
                              </w:rPr>
                            </w:pPr>
                          </w:p>
                        </w:tc>
                        <w:tc>
                          <w:tcPr>
                            <w:tcW w:w="1139" w:type="dxa"/>
                          </w:tcPr>
                          <w:p w14:paraId="39EF5942" w14:textId="77777777" w:rsidR="00877A3B" w:rsidRDefault="00000000">
                            <w:pPr>
                              <w:pStyle w:val="TableParagraph"/>
                              <w:spacing w:line="217" w:lineRule="exact"/>
                              <w:ind w:right="193"/>
                              <w:jc w:val="right"/>
                              <w:rPr>
                                <w:b/>
                                <w:sz w:val="20"/>
                              </w:rPr>
                            </w:pPr>
                            <w:r>
                              <w:rPr>
                                <w:b/>
                                <w:spacing w:val="-5"/>
                                <w:sz w:val="20"/>
                              </w:rPr>
                              <w:t>113</w:t>
                            </w:r>
                          </w:p>
                        </w:tc>
                        <w:tc>
                          <w:tcPr>
                            <w:tcW w:w="1150" w:type="dxa"/>
                          </w:tcPr>
                          <w:p w14:paraId="2E3FFBC7" w14:textId="77777777" w:rsidR="00877A3B" w:rsidRDefault="00000000">
                            <w:pPr>
                              <w:pStyle w:val="TableParagraph"/>
                              <w:spacing w:line="217" w:lineRule="exact"/>
                              <w:ind w:right="215"/>
                              <w:jc w:val="right"/>
                              <w:rPr>
                                <w:b/>
                                <w:sz w:val="20"/>
                              </w:rPr>
                            </w:pPr>
                            <w:r>
                              <w:rPr>
                                <w:b/>
                                <w:spacing w:val="-5"/>
                                <w:sz w:val="20"/>
                              </w:rPr>
                              <w:t>158</w:t>
                            </w:r>
                          </w:p>
                        </w:tc>
                        <w:tc>
                          <w:tcPr>
                            <w:tcW w:w="1050" w:type="dxa"/>
                          </w:tcPr>
                          <w:p w14:paraId="67AAD0DD" w14:textId="77777777" w:rsidR="00877A3B" w:rsidRDefault="00000000">
                            <w:pPr>
                              <w:pStyle w:val="TableParagraph"/>
                              <w:spacing w:line="217" w:lineRule="exact"/>
                              <w:ind w:right="94"/>
                              <w:jc w:val="right"/>
                              <w:rPr>
                                <w:b/>
                                <w:sz w:val="20"/>
                              </w:rPr>
                            </w:pPr>
                            <w:r>
                              <w:rPr>
                                <w:b/>
                                <w:spacing w:val="-5"/>
                                <w:sz w:val="20"/>
                              </w:rPr>
                              <w:t>75</w:t>
                            </w:r>
                          </w:p>
                        </w:tc>
                      </w:tr>
                      <w:tr w:rsidR="00877A3B" w14:paraId="6C301ABA" w14:textId="77777777">
                        <w:trPr>
                          <w:trHeight w:val="235"/>
                        </w:trPr>
                        <w:tc>
                          <w:tcPr>
                            <w:tcW w:w="1080" w:type="dxa"/>
                            <w:tcBorders>
                              <w:top w:val="double" w:sz="8" w:space="0" w:color="000000"/>
                            </w:tcBorders>
                          </w:tcPr>
                          <w:p w14:paraId="0372098D" w14:textId="77777777" w:rsidR="00877A3B" w:rsidRDefault="00000000">
                            <w:pPr>
                              <w:pStyle w:val="TableParagraph"/>
                              <w:spacing w:before="5" w:line="210" w:lineRule="exact"/>
                              <w:ind w:right="94"/>
                              <w:jc w:val="right"/>
                              <w:rPr>
                                <w:sz w:val="20"/>
                              </w:rPr>
                            </w:pPr>
                            <w:r>
                              <w:rPr>
                                <w:spacing w:val="-10"/>
                                <w:sz w:val="20"/>
                              </w:rPr>
                              <w:t>-</w:t>
                            </w:r>
                          </w:p>
                        </w:tc>
                        <w:tc>
                          <w:tcPr>
                            <w:tcW w:w="132" w:type="dxa"/>
                          </w:tcPr>
                          <w:p w14:paraId="48E5277C" w14:textId="77777777" w:rsidR="00877A3B" w:rsidRDefault="00877A3B">
                            <w:pPr>
                              <w:pStyle w:val="TableParagraph"/>
                              <w:rPr>
                                <w:rFonts w:ascii="Times New Roman"/>
                                <w:sz w:val="16"/>
                              </w:rPr>
                            </w:pPr>
                          </w:p>
                        </w:tc>
                        <w:tc>
                          <w:tcPr>
                            <w:tcW w:w="1139" w:type="dxa"/>
                          </w:tcPr>
                          <w:p w14:paraId="1A28A1E8" w14:textId="77777777" w:rsidR="00877A3B" w:rsidRDefault="00000000">
                            <w:pPr>
                              <w:pStyle w:val="TableParagraph"/>
                              <w:spacing w:before="5" w:line="210" w:lineRule="exact"/>
                              <w:ind w:right="194"/>
                              <w:jc w:val="right"/>
                              <w:rPr>
                                <w:sz w:val="20"/>
                              </w:rPr>
                            </w:pPr>
                            <w:r>
                              <w:rPr>
                                <w:spacing w:val="-10"/>
                                <w:sz w:val="20"/>
                              </w:rPr>
                              <w:t>-</w:t>
                            </w:r>
                          </w:p>
                        </w:tc>
                        <w:tc>
                          <w:tcPr>
                            <w:tcW w:w="1150" w:type="dxa"/>
                          </w:tcPr>
                          <w:p w14:paraId="23D7FD4D" w14:textId="77777777" w:rsidR="00877A3B" w:rsidRDefault="00000000">
                            <w:pPr>
                              <w:pStyle w:val="TableParagraph"/>
                              <w:spacing w:before="5" w:line="210" w:lineRule="exact"/>
                              <w:ind w:right="216"/>
                              <w:jc w:val="right"/>
                              <w:rPr>
                                <w:sz w:val="20"/>
                              </w:rPr>
                            </w:pPr>
                            <w:r>
                              <w:rPr>
                                <w:spacing w:val="-10"/>
                                <w:sz w:val="20"/>
                              </w:rPr>
                              <w:t>-</w:t>
                            </w:r>
                          </w:p>
                        </w:tc>
                        <w:tc>
                          <w:tcPr>
                            <w:tcW w:w="1050" w:type="dxa"/>
                          </w:tcPr>
                          <w:p w14:paraId="301D3968" w14:textId="77777777" w:rsidR="00877A3B" w:rsidRDefault="00000000">
                            <w:pPr>
                              <w:pStyle w:val="TableParagraph"/>
                              <w:spacing w:before="5" w:line="210" w:lineRule="exact"/>
                              <w:ind w:right="94"/>
                              <w:jc w:val="right"/>
                              <w:rPr>
                                <w:sz w:val="20"/>
                              </w:rPr>
                            </w:pPr>
                            <w:r>
                              <w:rPr>
                                <w:spacing w:val="-10"/>
                                <w:sz w:val="20"/>
                              </w:rPr>
                              <w:t>-</w:t>
                            </w:r>
                          </w:p>
                        </w:tc>
                      </w:tr>
                    </w:tbl>
                    <w:p w14:paraId="0C7E4A82" w14:textId="77777777" w:rsidR="00877A3B" w:rsidRDefault="00877A3B">
                      <w:pPr>
                        <w:pStyle w:val="BodyText"/>
                      </w:pPr>
                    </w:p>
                  </w:txbxContent>
                </v:textbox>
                <w10:wrap type="topAndBottom" anchorx="page"/>
              </v:shape>
            </w:pict>
          </mc:Fallback>
        </mc:AlternateContent>
      </w:r>
    </w:p>
    <w:p w14:paraId="012B3DAA" w14:textId="77777777" w:rsidR="00877A3B" w:rsidRDefault="00877A3B">
      <w:pPr>
        <w:pStyle w:val="BodyText"/>
        <w:rPr>
          <w:sz w:val="20"/>
        </w:rPr>
      </w:pPr>
    </w:p>
    <w:p w14:paraId="72E94F0A" w14:textId="77777777" w:rsidR="00877A3B" w:rsidRDefault="00877A3B">
      <w:pPr>
        <w:pStyle w:val="BodyText"/>
        <w:rPr>
          <w:sz w:val="20"/>
        </w:rPr>
      </w:pPr>
    </w:p>
    <w:p w14:paraId="7B8A19E2" w14:textId="77777777" w:rsidR="00877A3B" w:rsidRDefault="00000000">
      <w:pPr>
        <w:pStyle w:val="BodyText"/>
        <w:spacing w:before="163"/>
        <w:rPr>
          <w:sz w:val="20"/>
        </w:rPr>
      </w:pPr>
      <w:r>
        <w:rPr>
          <w:noProof/>
          <w:sz w:val="20"/>
        </w:rPr>
        <mc:AlternateContent>
          <mc:Choice Requires="wps">
            <w:drawing>
              <wp:anchor distT="0" distB="0" distL="0" distR="0" simplePos="0" relativeHeight="251708416" behindDoc="1" locked="0" layoutInCell="1" allowOverlap="1" wp14:anchorId="33234454" wp14:editId="6B011584">
                <wp:simplePos x="0" y="0"/>
                <wp:positionH relativeFrom="page">
                  <wp:posOffset>430022</wp:posOffset>
                </wp:positionH>
                <wp:positionV relativeFrom="paragraph">
                  <wp:posOffset>836355</wp:posOffset>
                </wp:positionV>
                <wp:extent cx="3274695" cy="1193165"/>
                <wp:effectExtent l="0" t="0" r="0" b="0"/>
                <wp:wrapTopAndBottom/>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4695" cy="119316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57"/>
                            </w:tblGrid>
                            <w:tr w:rsidR="00877A3B" w14:paraId="55C2C108" w14:textId="77777777">
                              <w:trPr>
                                <w:trHeight w:val="498"/>
                              </w:trPr>
                              <w:tc>
                                <w:tcPr>
                                  <w:tcW w:w="5157" w:type="dxa"/>
                                </w:tcPr>
                                <w:p w14:paraId="7F738FAE" w14:textId="77777777" w:rsidR="00877A3B" w:rsidRDefault="00000000">
                                  <w:pPr>
                                    <w:pStyle w:val="TableParagraph"/>
                                    <w:spacing w:line="223" w:lineRule="exact"/>
                                    <w:ind w:left="201"/>
                                    <w:rPr>
                                      <w:sz w:val="20"/>
                                    </w:rPr>
                                  </w:pPr>
                                  <w:r>
                                    <w:rPr>
                                      <w:sz w:val="20"/>
                                    </w:rPr>
                                    <w:t>Value</w:t>
                                  </w:r>
                                  <w:r>
                                    <w:rPr>
                                      <w:spacing w:val="-9"/>
                                      <w:sz w:val="20"/>
                                    </w:rPr>
                                    <w:t xml:space="preserve"> </w:t>
                                  </w:r>
                                  <w:r>
                                    <w:rPr>
                                      <w:sz w:val="20"/>
                                    </w:rPr>
                                    <w:t>of</w:t>
                                  </w:r>
                                  <w:r>
                                    <w:rPr>
                                      <w:spacing w:val="-7"/>
                                      <w:sz w:val="20"/>
                                    </w:rPr>
                                    <w:t xml:space="preserve"> </w:t>
                                  </w:r>
                                  <w:r>
                                    <w:rPr>
                                      <w:sz w:val="20"/>
                                    </w:rPr>
                                    <w:t>transactions</w:t>
                                  </w:r>
                                  <w:r>
                                    <w:rPr>
                                      <w:spacing w:val="-7"/>
                                      <w:sz w:val="20"/>
                                    </w:rPr>
                                    <w:t xml:space="preserve"> </w:t>
                                  </w:r>
                                  <w:r>
                                    <w:rPr>
                                      <w:sz w:val="20"/>
                                    </w:rPr>
                                    <w:t>with</w:t>
                                  </w:r>
                                  <w:r>
                                    <w:rPr>
                                      <w:spacing w:val="-9"/>
                                      <w:sz w:val="20"/>
                                    </w:rPr>
                                    <w:t xml:space="preserve"> </w:t>
                                  </w:r>
                                  <w:r>
                                    <w:rPr>
                                      <w:sz w:val="20"/>
                                    </w:rPr>
                                    <w:t>board</w:t>
                                  </w:r>
                                  <w:r>
                                    <w:rPr>
                                      <w:spacing w:val="-8"/>
                                      <w:sz w:val="20"/>
                                    </w:rPr>
                                    <w:t xml:space="preserve"> </w:t>
                                  </w:r>
                                  <w:r>
                                    <w:rPr>
                                      <w:sz w:val="20"/>
                                    </w:rPr>
                                    <w:t>members</w:t>
                                  </w:r>
                                  <w:r>
                                    <w:rPr>
                                      <w:spacing w:val="-7"/>
                                      <w:sz w:val="20"/>
                                    </w:rPr>
                                    <w:t xml:space="preserve"> </w:t>
                                  </w:r>
                                  <w:r>
                                    <w:rPr>
                                      <w:sz w:val="20"/>
                                    </w:rPr>
                                    <w:t>and</w:t>
                                  </w:r>
                                  <w:r>
                                    <w:rPr>
                                      <w:spacing w:val="-8"/>
                                      <w:sz w:val="20"/>
                                    </w:rPr>
                                    <w:t xml:space="preserve"> </w:t>
                                  </w:r>
                                  <w:r>
                                    <w:rPr>
                                      <w:sz w:val="20"/>
                                    </w:rPr>
                                    <w:t>key</w:t>
                                  </w:r>
                                  <w:r>
                                    <w:rPr>
                                      <w:spacing w:val="-14"/>
                                      <w:sz w:val="20"/>
                                    </w:rPr>
                                    <w:t xml:space="preserve"> </w:t>
                                  </w:r>
                                  <w:r>
                                    <w:rPr>
                                      <w:spacing w:val="-2"/>
                                      <w:sz w:val="20"/>
                                    </w:rPr>
                                    <w:t>staff</w:t>
                                  </w:r>
                                </w:p>
                                <w:p w14:paraId="0F5BF495" w14:textId="77777777" w:rsidR="00877A3B" w:rsidRDefault="00000000">
                                  <w:pPr>
                                    <w:pStyle w:val="TableParagraph"/>
                                    <w:spacing w:before="17"/>
                                    <w:ind w:left="201"/>
                                    <w:rPr>
                                      <w:sz w:val="20"/>
                                    </w:rPr>
                                  </w:pPr>
                                  <w:r>
                                    <w:rPr>
                                      <w:spacing w:val="-2"/>
                                      <w:sz w:val="20"/>
                                    </w:rPr>
                                    <w:t>(excluding</w:t>
                                  </w:r>
                                  <w:r>
                                    <w:rPr>
                                      <w:spacing w:val="2"/>
                                      <w:sz w:val="20"/>
                                    </w:rPr>
                                    <w:t xml:space="preserve"> </w:t>
                                  </w:r>
                                  <w:r>
                                    <w:rPr>
                                      <w:spacing w:val="-2"/>
                                      <w:sz w:val="20"/>
                                    </w:rPr>
                                    <w:t>salaries)</w:t>
                                  </w:r>
                                </w:p>
                              </w:tc>
                            </w:tr>
                            <w:tr w:rsidR="00877A3B" w14:paraId="26AE054E" w14:textId="77777777">
                              <w:trPr>
                                <w:trHeight w:val="280"/>
                              </w:trPr>
                              <w:tc>
                                <w:tcPr>
                                  <w:tcW w:w="5157" w:type="dxa"/>
                                </w:tcPr>
                                <w:p w14:paraId="2B7445FF" w14:textId="77777777" w:rsidR="00877A3B" w:rsidRDefault="00000000">
                                  <w:pPr>
                                    <w:pStyle w:val="TableParagraph"/>
                                    <w:spacing w:before="22"/>
                                    <w:ind w:left="201"/>
                                    <w:rPr>
                                      <w:sz w:val="20"/>
                                    </w:rPr>
                                  </w:pPr>
                                  <w:r>
                                    <w:rPr>
                                      <w:sz w:val="20"/>
                                    </w:rPr>
                                    <w:t>Value</w:t>
                                  </w:r>
                                  <w:r>
                                    <w:rPr>
                                      <w:spacing w:val="-12"/>
                                      <w:sz w:val="20"/>
                                    </w:rPr>
                                    <w:t xml:space="preserve"> </w:t>
                                  </w:r>
                                  <w:r>
                                    <w:rPr>
                                      <w:sz w:val="20"/>
                                    </w:rPr>
                                    <w:t>of</w:t>
                                  </w:r>
                                  <w:r>
                                    <w:rPr>
                                      <w:spacing w:val="-8"/>
                                      <w:sz w:val="20"/>
                                    </w:rPr>
                                    <w:t xml:space="preserve"> </w:t>
                                  </w:r>
                                  <w:r>
                                    <w:rPr>
                                      <w:sz w:val="20"/>
                                    </w:rPr>
                                    <w:t>transactions</w:t>
                                  </w:r>
                                  <w:r>
                                    <w:rPr>
                                      <w:spacing w:val="-10"/>
                                      <w:sz w:val="20"/>
                                    </w:rPr>
                                    <w:t xml:space="preserve"> </w:t>
                                  </w:r>
                                  <w:r>
                                    <w:rPr>
                                      <w:sz w:val="20"/>
                                    </w:rPr>
                                    <w:t>with</w:t>
                                  </w:r>
                                  <w:r>
                                    <w:rPr>
                                      <w:spacing w:val="-11"/>
                                      <w:sz w:val="20"/>
                                    </w:rPr>
                                    <w:t xml:space="preserve"> </w:t>
                                  </w:r>
                                  <w:r>
                                    <w:rPr>
                                      <w:sz w:val="20"/>
                                    </w:rPr>
                                    <w:t>other</w:t>
                                  </w:r>
                                  <w:r>
                                    <w:rPr>
                                      <w:spacing w:val="-10"/>
                                      <w:sz w:val="20"/>
                                    </w:rPr>
                                    <w:t xml:space="preserve"> </w:t>
                                  </w:r>
                                  <w:r>
                                    <w:rPr>
                                      <w:sz w:val="20"/>
                                    </w:rPr>
                                    <w:t>related</w:t>
                                  </w:r>
                                  <w:r>
                                    <w:rPr>
                                      <w:spacing w:val="-10"/>
                                      <w:sz w:val="20"/>
                                    </w:rPr>
                                    <w:t xml:space="preserve"> </w:t>
                                  </w:r>
                                  <w:r>
                                    <w:rPr>
                                      <w:spacing w:val="-2"/>
                                      <w:sz w:val="20"/>
                                    </w:rPr>
                                    <w:t>parties:</w:t>
                                  </w:r>
                                </w:p>
                              </w:tc>
                            </w:tr>
                            <w:tr w:rsidR="00877A3B" w14:paraId="27DE60C6" w14:textId="77777777">
                              <w:trPr>
                                <w:trHeight w:val="292"/>
                              </w:trPr>
                              <w:tc>
                                <w:tcPr>
                                  <w:tcW w:w="5157" w:type="dxa"/>
                                </w:tcPr>
                                <w:p w14:paraId="7D0E479E" w14:textId="77777777" w:rsidR="00877A3B" w:rsidRDefault="00000000">
                                  <w:pPr>
                                    <w:pStyle w:val="TableParagraph"/>
                                    <w:spacing w:before="22"/>
                                    <w:ind w:left="352"/>
                                    <w:rPr>
                                      <w:sz w:val="20"/>
                                    </w:rPr>
                                  </w:pPr>
                                  <w:r>
                                    <w:rPr>
                                      <w:spacing w:val="-2"/>
                                      <w:sz w:val="20"/>
                                    </w:rPr>
                                    <w:t>Non-consolidated</w:t>
                                  </w:r>
                                  <w:r>
                                    <w:rPr>
                                      <w:spacing w:val="1"/>
                                      <w:sz w:val="20"/>
                                    </w:rPr>
                                    <w:t xml:space="preserve"> </w:t>
                                  </w:r>
                                  <w:r>
                                    <w:rPr>
                                      <w:spacing w:val="-2"/>
                                      <w:sz w:val="20"/>
                                    </w:rPr>
                                    <w:t>NHS</w:t>
                                  </w:r>
                                  <w:r>
                                    <w:rPr>
                                      <w:spacing w:val="3"/>
                                      <w:sz w:val="20"/>
                                    </w:rPr>
                                    <w:t xml:space="preserve"> </w:t>
                                  </w:r>
                                  <w:r>
                                    <w:rPr>
                                      <w:spacing w:val="-2"/>
                                      <w:sz w:val="20"/>
                                    </w:rPr>
                                    <w:t>charitable</w:t>
                                  </w:r>
                                  <w:r>
                                    <w:rPr>
                                      <w:spacing w:val="3"/>
                                      <w:sz w:val="20"/>
                                    </w:rPr>
                                    <w:t xml:space="preserve"> </w:t>
                                  </w:r>
                                  <w:r>
                                    <w:rPr>
                                      <w:spacing w:val="-4"/>
                                      <w:sz w:val="20"/>
                                    </w:rPr>
                                    <w:t>funds</w:t>
                                  </w:r>
                                </w:p>
                              </w:tc>
                            </w:tr>
                            <w:tr w:rsidR="00877A3B" w14:paraId="63FC466D" w14:textId="77777777">
                              <w:trPr>
                                <w:trHeight w:val="280"/>
                              </w:trPr>
                              <w:tc>
                                <w:tcPr>
                                  <w:tcW w:w="5157" w:type="dxa"/>
                                </w:tcPr>
                                <w:p w14:paraId="193366D2" w14:textId="77777777" w:rsidR="00877A3B" w:rsidRDefault="00000000">
                                  <w:pPr>
                                    <w:pStyle w:val="TableParagraph"/>
                                    <w:spacing w:before="34" w:line="227" w:lineRule="exact"/>
                                    <w:ind w:left="352"/>
                                    <w:rPr>
                                      <w:sz w:val="20"/>
                                    </w:rPr>
                                  </w:pPr>
                                  <w:r>
                                    <w:rPr>
                                      <w:sz w:val="20"/>
                                    </w:rPr>
                                    <w:t>Subsidiaries</w:t>
                                  </w:r>
                                  <w:r>
                                    <w:rPr>
                                      <w:spacing w:val="-10"/>
                                      <w:sz w:val="20"/>
                                    </w:rPr>
                                    <w:t xml:space="preserve"> </w:t>
                                  </w:r>
                                  <w:r>
                                    <w:rPr>
                                      <w:sz w:val="20"/>
                                    </w:rPr>
                                    <w:t>/</w:t>
                                  </w:r>
                                  <w:r>
                                    <w:rPr>
                                      <w:spacing w:val="-9"/>
                                      <w:sz w:val="20"/>
                                    </w:rPr>
                                    <w:t xml:space="preserve"> </w:t>
                                  </w:r>
                                  <w:r>
                                    <w:rPr>
                                      <w:sz w:val="20"/>
                                    </w:rPr>
                                    <w:t>Associates</w:t>
                                  </w:r>
                                  <w:r>
                                    <w:rPr>
                                      <w:spacing w:val="-10"/>
                                      <w:sz w:val="20"/>
                                    </w:rPr>
                                    <w:t xml:space="preserve"> </w:t>
                                  </w:r>
                                  <w:r>
                                    <w:rPr>
                                      <w:sz w:val="20"/>
                                    </w:rPr>
                                    <w:t>/</w:t>
                                  </w:r>
                                  <w:r>
                                    <w:rPr>
                                      <w:spacing w:val="-9"/>
                                      <w:sz w:val="20"/>
                                    </w:rPr>
                                    <w:t xml:space="preserve"> </w:t>
                                  </w:r>
                                  <w:r>
                                    <w:rPr>
                                      <w:sz w:val="20"/>
                                    </w:rPr>
                                    <w:t>Joint</w:t>
                                  </w:r>
                                  <w:r>
                                    <w:rPr>
                                      <w:spacing w:val="-10"/>
                                      <w:sz w:val="20"/>
                                    </w:rPr>
                                    <w:t xml:space="preserve"> </w:t>
                                  </w:r>
                                  <w:r>
                                    <w:rPr>
                                      <w:spacing w:val="-2"/>
                                      <w:sz w:val="20"/>
                                    </w:rPr>
                                    <w:t>Ventures</w:t>
                                  </w:r>
                                </w:p>
                              </w:tc>
                            </w:tr>
                            <w:tr w:rsidR="00877A3B" w14:paraId="473B8349" w14:textId="77777777">
                              <w:trPr>
                                <w:trHeight w:val="271"/>
                              </w:trPr>
                              <w:tc>
                                <w:tcPr>
                                  <w:tcW w:w="5157" w:type="dxa"/>
                                </w:tcPr>
                                <w:p w14:paraId="6026B004" w14:textId="77777777" w:rsidR="00877A3B" w:rsidRDefault="00000000">
                                  <w:pPr>
                                    <w:pStyle w:val="TableParagraph"/>
                                    <w:spacing w:before="10"/>
                                    <w:ind w:left="352"/>
                                    <w:rPr>
                                      <w:sz w:val="20"/>
                                    </w:rPr>
                                  </w:pPr>
                                  <w:r>
                                    <w:rPr>
                                      <w:spacing w:val="-2"/>
                                      <w:sz w:val="20"/>
                                    </w:rPr>
                                    <w:t>Other</w:t>
                                  </w:r>
                                </w:p>
                              </w:tc>
                            </w:tr>
                            <w:tr w:rsidR="00877A3B" w14:paraId="172B8114" w14:textId="77777777">
                              <w:trPr>
                                <w:trHeight w:val="254"/>
                              </w:trPr>
                              <w:tc>
                                <w:tcPr>
                                  <w:tcW w:w="5157" w:type="dxa"/>
                                </w:tcPr>
                                <w:p w14:paraId="51286EB2" w14:textId="77777777" w:rsidR="00877A3B" w:rsidRDefault="00000000">
                                  <w:pPr>
                                    <w:pStyle w:val="TableParagraph"/>
                                    <w:spacing w:before="24" w:line="210" w:lineRule="exact"/>
                                    <w:ind w:left="50"/>
                                    <w:rPr>
                                      <w:b/>
                                      <w:sz w:val="20"/>
                                    </w:rPr>
                                  </w:pPr>
                                  <w:r>
                                    <w:rPr>
                                      <w:b/>
                                      <w:spacing w:val="-2"/>
                                      <w:sz w:val="20"/>
                                    </w:rPr>
                                    <w:t>Total</w:t>
                                  </w:r>
                                </w:p>
                              </w:tc>
                            </w:tr>
                          </w:tbl>
                          <w:p w14:paraId="7B038AA5" w14:textId="77777777" w:rsidR="00877A3B" w:rsidRDefault="00877A3B">
                            <w:pPr>
                              <w:pStyle w:val="BodyText"/>
                            </w:pPr>
                          </w:p>
                        </w:txbxContent>
                      </wps:txbx>
                      <wps:bodyPr wrap="square" lIns="0" tIns="0" rIns="0" bIns="0" rtlCol="0">
                        <a:noAutofit/>
                      </wps:bodyPr>
                    </wps:wsp>
                  </a:graphicData>
                </a:graphic>
              </wp:anchor>
            </w:drawing>
          </mc:Choice>
          <mc:Fallback>
            <w:pict>
              <v:shape w14:anchorId="33234454" id="Textbox 399" o:spid="_x0000_s1093" type="#_x0000_t202" style="position:absolute;margin-left:33.85pt;margin-top:65.85pt;width:257.85pt;height:93.9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57"/>
                      </w:tblGrid>
                      <w:tr w:rsidR="00877A3B" w14:paraId="55C2C108" w14:textId="77777777">
                        <w:trPr>
                          <w:trHeight w:val="498"/>
                        </w:trPr>
                        <w:tc>
                          <w:tcPr>
                            <w:tcW w:w="5157" w:type="dxa"/>
                          </w:tcPr>
                          <w:p w14:paraId="7F738FAE" w14:textId="77777777" w:rsidR="00877A3B" w:rsidRDefault="00000000">
                            <w:pPr>
                              <w:pStyle w:val="TableParagraph"/>
                              <w:spacing w:line="223" w:lineRule="exact"/>
                              <w:ind w:left="201"/>
                              <w:rPr>
                                <w:sz w:val="20"/>
                              </w:rPr>
                            </w:pPr>
                            <w:r>
                              <w:rPr>
                                <w:sz w:val="20"/>
                              </w:rPr>
                              <w:t>Value</w:t>
                            </w:r>
                            <w:r>
                              <w:rPr>
                                <w:spacing w:val="-9"/>
                                <w:sz w:val="20"/>
                              </w:rPr>
                              <w:t xml:space="preserve"> </w:t>
                            </w:r>
                            <w:r>
                              <w:rPr>
                                <w:sz w:val="20"/>
                              </w:rPr>
                              <w:t>of</w:t>
                            </w:r>
                            <w:r>
                              <w:rPr>
                                <w:spacing w:val="-7"/>
                                <w:sz w:val="20"/>
                              </w:rPr>
                              <w:t xml:space="preserve"> </w:t>
                            </w:r>
                            <w:r>
                              <w:rPr>
                                <w:sz w:val="20"/>
                              </w:rPr>
                              <w:t>transactions</w:t>
                            </w:r>
                            <w:r>
                              <w:rPr>
                                <w:spacing w:val="-7"/>
                                <w:sz w:val="20"/>
                              </w:rPr>
                              <w:t xml:space="preserve"> </w:t>
                            </w:r>
                            <w:r>
                              <w:rPr>
                                <w:sz w:val="20"/>
                              </w:rPr>
                              <w:t>with</w:t>
                            </w:r>
                            <w:r>
                              <w:rPr>
                                <w:spacing w:val="-9"/>
                                <w:sz w:val="20"/>
                              </w:rPr>
                              <w:t xml:space="preserve"> </w:t>
                            </w:r>
                            <w:r>
                              <w:rPr>
                                <w:sz w:val="20"/>
                              </w:rPr>
                              <w:t>board</w:t>
                            </w:r>
                            <w:r>
                              <w:rPr>
                                <w:spacing w:val="-8"/>
                                <w:sz w:val="20"/>
                              </w:rPr>
                              <w:t xml:space="preserve"> </w:t>
                            </w:r>
                            <w:r>
                              <w:rPr>
                                <w:sz w:val="20"/>
                              </w:rPr>
                              <w:t>members</w:t>
                            </w:r>
                            <w:r>
                              <w:rPr>
                                <w:spacing w:val="-7"/>
                                <w:sz w:val="20"/>
                              </w:rPr>
                              <w:t xml:space="preserve"> </w:t>
                            </w:r>
                            <w:r>
                              <w:rPr>
                                <w:sz w:val="20"/>
                              </w:rPr>
                              <w:t>and</w:t>
                            </w:r>
                            <w:r>
                              <w:rPr>
                                <w:spacing w:val="-8"/>
                                <w:sz w:val="20"/>
                              </w:rPr>
                              <w:t xml:space="preserve"> </w:t>
                            </w:r>
                            <w:r>
                              <w:rPr>
                                <w:sz w:val="20"/>
                              </w:rPr>
                              <w:t>key</w:t>
                            </w:r>
                            <w:r>
                              <w:rPr>
                                <w:spacing w:val="-14"/>
                                <w:sz w:val="20"/>
                              </w:rPr>
                              <w:t xml:space="preserve"> </w:t>
                            </w:r>
                            <w:r>
                              <w:rPr>
                                <w:spacing w:val="-2"/>
                                <w:sz w:val="20"/>
                              </w:rPr>
                              <w:t>staff</w:t>
                            </w:r>
                          </w:p>
                          <w:p w14:paraId="0F5BF495" w14:textId="77777777" w:rsidR="00877A3B" w:rsidRDefault="00000000">
                            <w:pPr>
                              <w:pStyle w:val="TableParagraph"/>
                              <w:spacing w:before="17"/>
                              <w:ind w:left="201"/>
                              <w:rPr>
                                <w:sz w:val="20"/>
                              </w:rPr>
                            </w:pPr>
                            <w:r>
                              <w:rPr>
                                <w:spacing w:val="-2"/>
                                <w:sz w:val="20"/>
                              </w:rPr>
                              <w:t>(excluding</w:t>
                            </w:r>
                            <w:r>
                              <w:rPr>
                                <w:spacing w:val="2"/>
                                <w:sz w:val="20"/>
                              </w:rPr>
                              <w:t xml:space="preserve"> </w:t>
                            </w:r>
                            <w:r>
                              <w:rPr>
                                <w:spacing w:val="-2"/>
                                <w:sz w:val="20"/>
                              </w:rPr>
                              <w:t>salaries)</w:t>
                            </w:r>
                          </w:p>
                        </w:tc>
                      </w:tr>
                      <w:tr w:rsidR="00877A3B" w14:paraId="26AE054E" w14:textId="77777777">
                        <w:trPr>
                          <w:trHeight w:val="280"/>
                        </w:trPr>
                        <w:tc>
                          <w:tcPr>
                            <w:tcW w:w="5157" w:type="dxa"/>
                          </w:tcPr>
                          <w:p w14:paraId="2B7445FF" w14:textId="77777777" w:rsidR="00877A3B" w:rsidRDefault="00000000">
                            <w:pPr>
                              <w:pStyle w:val="TableParagraph"/>
                              <w:spacing w:before="22"/>
                              <w:ind w:left="201"/>
                              <w:rPr>
                                <w:sz w:val="20"/>
                              </w:rPr>
                            </w:pPr>
                            <w:r>
                              <w:rPr>
                                <w:sz w:val="20"/>
                              </w:rPr>
                              <w:t>Value</w:t>
                            </w:r>
                            <w:r>
                              <w:rPr>
                                <w:spacing w:val="-12"/>
                                <w:sz w:val="20"/>
                              </w:rPr>
                              <w:t xml:space="preserve"> </w:t>
                            </w:r>
                            <w:r>
                              <w:rPr>
                                <w:sz w:val="20"/>
                              </w:rPr>
                              <w:t>of</w:t>
                            </w:r>
                            <w:r>
                              <w:rPr>
                                <w:spacing w:val="-8"/>
                                <w:sz w:val="20"/>
                              </w:rPr>
                              <w:t xml:space="preserve"> </w:t>
                            </w:r>
                            <w:r>
                              <w:rPr>
                                <w:sz w:val="20"/>
                              </w:rPr>
                              <w:t>transactions</w:t>
                            </w:r>
                            <w:r>
                              <w:rPr>
                                <w:spacing w:val="-10"/>
                                <w:sz w:val="20"/>
                              </w:rPr>
                              <w:t xml:space="preserve"> </w:t>
                            </w:r>
                            <w:r>
                              <w:rPr>
                                <w:sz w:val="20"/>
                              </w:rPr>
                              <w:t>with</w:t>
                            </w:r>
                            <w:r>
                              <w:rPr>
                                <w:spacing w:val="-11"/>
                                <w:sz w:val="20"/>
                              </w:rPr>
                              <w:t xml:space="preserve"> </w:t>
                            </w:r>
                            <w:r>
                              <w:rPr>
                                <w:sz w:val="20"/>
                              </w:rPr>
                              <w:t>other</w:t>
                            </w:r>
                            <w:r>
                              <w:rPr>
                                <w:spacing w:val="-10"/>
                                <w:sz w:val="20"/>
                              </w:rPr>
                              <w:t xml:space="preserve"> </w:t>
                            </w:r>
                            <w:r>
                              <w:rPr>
                                <w:sz w:val="20"/>
                              </w:rPr>
                              <w:t>related</w:t>
                            </w:r>
                            <w:r>
                              <w:rPr>
                                <w:spacing w:val="-10"/>
                                <w:sz w:val="20"/>
                              </w:rPr>
                              <w:t xml:space="preserve"> </w:t>
                            </w:r>
                            <w:r>
                              <w:rPr>
                                <w:spacing w:val="-2"/>
                                <w:sz w:val="20"/>
                              </w:rPr>
                              <w:t>parties:</w:t>
                            </w:r>
                          </w:p>
                        </w:tc>
                      </w:tr>
                      <w:tr w:rsidR="00877A3B" w14:paraId="27DE60C6" w14:textId="77777777">
                        <w:trPr>
                          <w:trHeight w:val="292"/>
                        </w:trPr>
                        <w:tc>
                          <w:tcPr>
                            <w:tcW w:w="5157" w:type="dxa"/>
                          </w:tcPr>
                          <w:p w14:paraId="7D0E479E" w14:textId="77777777" w:rsidR="00877A3B" w:rsidRDefault="00000000">
                            <w:pPr>
                              <w:pStyle w:val="TableParagraph"/>
                              <w:spacing w:before="22"/>
                              <w:ind w:left="352"/>
                              <w:rPr>
                                <w:sz w:val="20"/>
                              </w:rPr>
                            </w:pPr>
                            <w:r>
                              <w:rPr>
                                <w:spacing w:val="-2"/>
                                <w:sz w:val="20"/>
                              </w:rPr>
                              <w:t>Non-consolidated</w:t>
                            </w:r>
                            <w:r>
                              <w:rPr>
                                <w:spacing w:val="1"/>
                                <w:sz w:val="20"/>
                              </w:rPr>
                              <w:t xml:space="preserve"> </w:t>
                            </w:r>
                            <w:r>
                              <w:rPr>
                                <w:spacing w:val="-2"/>
                                <w:sz w:val="20"/>
                              </w:rPr>
                              <w:t>NHS</w:t>
                            </w:r>
                            <w:r>
                              <w:rPr>
                                <w:spacing w:val="3"/>
                                <w:sz w:val="20"/>
                              </w:rPr>
                              <w:t xml:space="preserve"> </w:t>
                            </w:r>
                            <w:r>
                              <w:rPr>
                                <w:spacing w:val="-2"/>
                                <w:sz w:val="20"/>
                              </w:rPr>
                              <w:t>charitable</w:t>
                            </w:r>
                            <w:r>
                              <w:rPr>
                                <w:spacing w:val="3"/>
                                <w:sz w:val="20"/>
                              </w:rPr>
                              <w:t xml:space="preserve"> </w:t>
                            </w:r>
                            <w:r>
                              <w:rPr>
                                <w:spacing w:val="-4"/>
                                <w:sz w:val="20"/>
                              </w:rPr>
                              <w:t>funds</w:t>
                            </w:r>
                          </w:p>
                        </w:tc>
                      </w:tr>
                      <w:tr w:rsidR="00877A3B" w14:paraId="63FC466D" w14:textId="77777777">
                        <w:trPr>
                          <w:trHeight w:val="280"/>
                        </w:trPr>
                        <w:tc>
                          <w:tcPr>
                            <w:tcW w:w="5157" w:type="dxa"/>
                          </w:tcPr>
                          <w:p w14:paraId="193366D2" w14:textId="77777777" w:rsidR="00877A3B" w:rsidRDefault="00000000">
                            <w:pPr>
                              <w:pStyle w:val="TableParagraph"/>
                              <w:spacing w:before="34" w:line="227" w:lineRule="exact"/>
                              <w:ind w:left="352"/>
                              <w:rPr>
                                <w:sz w:val="20"/>
                              </w:rPr>
                            </w:pPr>
                            <w:r>
                              <w:rPr>
                                <w:sz w:val="20"/>
                              </w:rPr>
                              <w:t>Subsidiaries</w:t>
                            </w:r>
                            <w:r>
                              <w:rPr>
                                <w:spacing w:val="-10"/>
                                <w:sz w:val="20"/>
                              </w:rPr>
                              <w:t xml:space="preserve"> </w:t>
                            </w:r>
                            <w:r>
                              <w:rPr>
                                <w:sz w:val="20"/>
                              </w:rPr>
                              <w:t>/</w:t>
                            </w:r>
                            <w:r>
                              <w:rPr>
                                <w:spacing w:val="-9"/>
                                <w:sz w:val="20"/>
                              </w:rPr>
                              <w:t xml:space="preserve"> </w:t>
                            </w:r>
                            <w:r>
                              <w:rPr>
                                <w:sz w:val="20"/>
                              </w:rPr>
                              <w:t>Associates</w:t>
                            </w:r>
                            <w:r>
                              <w:rPr>
                                <w:spacing w:val="-10"/>
                                <w:sz w:val="20"/>
                              </w:rPr>
                              <w:t xml:space="preserve"> </w:t>
                            </w:r>
                            <w:r>
                              <w:rPr>
                                <w:sz w:val="20"/>
                              </w:rPr>
                              <w:t>/</w:t>
                            </w:r>
                            <w:r>
                              <w:rPr>
                                <w:spacing w:val="-9"/>
                                <w:sz w:val="20"/>
                              </w:rPr>
                              <w:t xml:space="preserve"> </w:t>
                            </w:r>
                            <w:r>
                              <w:rPr>
                                <w:sz w:val="20"/>
                              </w:rPr>
                              <w:t>Joint</w:t>
                            </w:r>
                            <w:r>
                              <w:rPr>
                                <w:spacing w:val="-10"/>
                                <w:sz w:val="20"/>
                              </w:rPr>
                              <w:t xml:space="preserve"> </w:t>
                            </w:r>
                            <w:r>
                              <w:rPr>
                                <w:spacing w:val="-2"/>
                                <w:sz w:val="20"/>
                              </w:rPr>
                              <w:t>Ventures</w:t>
                            </w:r>
                          </w:p>
                        </w:tc>
                      </w:tr>
                      <w:tr w:rsidR="00877A3B" w14:paraId="473B8349" w14:textId="77777777">
                        <w:trPr>
                          <w:trHeight w:val="271"/>
                        </w:trPr>
                        <w:tc>
                          <w:tcPr>
                            <w:tcW w:w="5157" w:type="dxa"/>
                          </w:tcPr>
                          <w:p w14:paraId="6026B004" w14:textId="77777777" w:rsidR="00877A3B" w:rsidRDefault="00000000">
                            <w:pPr>
                              <w:pStyle w:val="TableParagraph"/>
                              <w:spacing w:before="10"/>
                              <w:ind w:left="352"/>
                              <w:rPr>
                                <w:sz w:val="20"/>
                              </w:rPr>
                            </w:pPr>
                            <w:r>
                              <w:rPr>
                                <w:spacing w:val="-2"/>
                                <w:sz w:val="20"/>
                              </w:rPr>
                              <w:t>Other</w:t>
                            </w:r>
                          </w:p>
                        </w:tc>
                      </w:tr>
                      <w:tr w:rsidR="00877A3B" w14:paraId="172B8114" w14:textId="77777777">
                        <w:trPr>
                          <w:trHeight w:val="254"/>
                        </w:trPr>
                        <w:tc>
                          <w:tcPr>
                            <w:tcW w:w="5157" w:type="dxa"/>
                          </w:tcPr>
                          <w:p w14:paraId="51286EB2" w14:textId="77777777" w:rsidR="00877A3B" w:rsidRDefault="00000000">
                            <w:pPr>
                              <w:pStyle w:val="TableParagraph"/>
                              <w:spacing w:before="24" w:line="210" w:lineRule="exact"/>
                              <w:ind w:left="50"/>
                              <w:rPr>
                                <w:b/>
                                <w:sz w:val="20"/>
                              </w:rPr>
                            </w:pPr>
                            <w:r>
                              <w:rPr>
                                <w:b/>
                                <w:spacing w:val="-2"/>
                                <w:sz w:val="20"/>
                              </w:rPr>
                              <w:t>Total</w:t>
                            </w:r>
                          </w:p>
                        </w:tc>
                      </w:tr>
                    </w:tbl>
                    <w:p w14:paraId="7B038AA5" w14:textId="77777777" w:rsidR="00877A3B" w:rsidRDefault="00877A3B">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09440" behindDoc="1" locked="0" layoutInCell="1" allowOverlap="1" wp14:anchorId="23A36257" wp14:editId="4E0060F9">
                <wp:simplePos x="0" y="0"/>
                <wp:positionH relativeFrom="page">
                  <wp:posOffset>4234560</wp:posOffset>
                </wp:positionH>
                <wp:positionV relativeFrom="paragraph">
                  <wp:posOffset>264855</wp:posOffset>
                </wp:positionV>
                <wp:extent cx="2889885" cy="1811020"/>
                <wp:effectExtent l="0" t="0" r="0" b="0"/>
                <wp:wrapTopAndBottom/>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18110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80"/>
                              <w:gridCol w:w="132"/>
                              <w:gridCol w:w="278"/>
                              <w:gridCol w:w="935"/>
                              <w:gridCol w:w="1150"/>
                              <w:gridCol w:w="976"/>
                            </w:tblGrid>
                            <w:tr w:rsidR="00877A3B" w14:paraId="19CA6AAC" w14:textId="77777777">
                              <w:trPr>
                                <w:trHeight w:val="251"/>
                              </w:trPr>
                              <w:tc>
                                <w:tcPr>
                                  <w:tcW w:w="1490" w:type="dxa"/>
                                  <w:gridSpan w:val="3"/>
                                </w:tcPr>
                                <w:p w14:paraId="36CD8EA4" w14:textId="77777777" w:rsidR="00877A3B" w:rsidRDefault="00000000">
                                  <w:pPr>
                                    <w:pStyle w:val="TableParagraph"/>
                                    <w:spacing w:line="223" w:lineRule="exact"/>
                                    <w:ind w:left="780"/>
                                    <w:rPr>
                                      <w:b/>
                                      <w:sz w:val="20"/>
                                    </w:rPr>
                                  </w:pPr>
                                  <w:r>
                                    <w:rPr>
                                      <w:b/>
                                      <w:spacing w:val="-2"/>
                                      <w:sz w:val="20"/>
                                    </w:rPr>
                                    <w:t>Income</w:t>
                                  </w:r>
                                </w:p>
                              </w:tc>
                              <w:tc>
                                <w:tcPr>
                                  <w:tcW w:w="935" w:type="dxa"/>
                                </w:tcPr>
                                <w:p w14:paraId="06E5EC45" w14:textId="77777777" w:rsidR="00877A3B" w:rsidRDefault="00877A3B">
                                  <w:pPr>
                                    <w:pStyle w:val="TableParagraph"/>
                                    <w:rPr>
                                      <w:rFonts w:ascii="Times New Roman"/>
                                      <w:sz w:val="18"/>
                                    </w:rPr>
                                  </w:pPr>
                                </w:p>
                              </w:tc>
                              <w:tc>
                                <w:tcPr>
                                  <w:tcW w:w="2126" w:type="dxa"/>
                                  <w:gridSpan w:val="2"/>
                                </w:tcPr>
                                <w:p w14:paraId="3DA5B981" w14:textId="77777777" w:rsidR="00877A3B" w:rsidRDefault="00000000">
                                  <w:pPr>
                                    <w:pStyle w:val="TableParagraph"/>
                                    <w:spacing w:line="223" w:lineRule="exact"/>
                                    <w:ind w:left="448"/>
                                    <w:rPr>
                                      <w:b/>
                                      <w:sz w:val="20"/>
                                    </w:rPr>
                                  </w:pPr>
                                  <w:r>
                                    <w:rPr>
                                      <w:b/>
                                      <w:spacing w:val="-2"/>
                                      <w:sz w:val="20"/>
                                    </w:rPr>
                                    <w:t>Expenditure</w:t>
                                  </w:r>
                                </w:p>
                              </w:tc>
                            </w:tr>
                            <w:tr w:rsidR="00877A3B" w14:paraId="02ED3D15" w14:textId="77777777">
                              <w:trPr>
                                <w:trHeight w:val="302"/>
                              </w:trPr>
                              <w:tc>
                                <w:tcPr>
                                  <w:tcW w:w="1080" w:type="dxa"/>
                                </w:tcPr>
                                <w:p w14:paraId="056B160A" w14:textId="77777777" w:rsidR="00877A3B" w:rsidRDefault="00000000">
                                  <w:pPr>
                                    <w:pStyle w:val="TableParagraph"/>
                                    <w:spacing w:before="22"/>
                                    <w:ind w:right="29"/>
                                    <w:jc w:val="right"/>
                                    <w:rPr>
                                      <w:b/>
                                      <w:sz w:val="20"/>
                                    </w:rPr>
                                  </w:pPr>
                                  <w:r>
                                    <w:rPr>
                                      <w:b/>
                                      <w:spacing w:val="-2"/>
                                      <w:sz w:val="20"/>
                                    </w:rPr>
                                    <w:t>2024/25</w:t>
                                  </w:r>
                                </w:p>
                              </w:tc>
                              <w:tc>
                                <w:tcPr>
                                  <w:tcW w:w="132" w:type="dxa"/>
                                </w:tcPr>
                                <w:p w14:paraId="78393108" w14:textId="77777777" w:rsidR="00877A3B" w:rsidRDefault="00877A3B">
                                  <w:pPr>
                                    <w:pStyle w:val="TableParagraph"/>
                                    <w:rPr>
                                      <w:rFonts w:ascii="Times New Roman"/>
                                      <w:sz w:val="18"/>
                                    </w:rPr>
                                  </w:pPr>
                                </w:p>
                              </w:tc>
                              <w:tc>
                                <w:tcPr>
                                  <w:tcW w:w="1213" w:type="dxa"/>
                                  <w:gridSpan w:val="2"/>
                                </w:tcPr>
                                <w:p w14:paraId="451AF0F9" w14:textId="77777777" w:rsidR="00877A3B" w:rsidRDefault="00000000">
                                  <w:pPr>
                                    <w:pStyle w:val="TableParagraph"/>
                                    <w:spacing w:before="22"/>
                                    <w:ind w:left="290"/>
                                    <w:rPr>
                                      <w:b/>
                                      <w:sz w:val="20"/>
                                    </w:rPr>
                                  </w:pPr>
                                  <w:r>
                                    <w:rPr>
                                      <w:b/>
                                      <w:spacing w:val="-2"/>
                                      <w:sz w:val="20"/>
                                    </w:rPr>
                                    <w:t>2023/24</w:t>
                                  </w:r>
                                </w:p>
                              </w:tc>
                              <w:tc>
                                <w:tcPr>
                                  <w:tcW w:w="1150" w:type="dxa"/>
                                </w:tcPr>
                                <w:p w14:paraId="359B5E0B" w14:textId="77777777" w:rsidR="00877A3B" w:rsidRDefault="00000000">
                                  <w:pPr>
                                    <w:pStyle w:val="TableParagraph"/>
                                    <w:spacing w:before="22"/>
                                    <w:ind w:right="224"/>
                                    <w:jc w:val="right"/>
                                    <w:rPr>
                                      <w:b/>
                                      <w:sz w:val="20"/>
                                    </w:rPr>
                                  </w:pPr>
                                  <w:r>
                                    <w:rPr>
                                      <w:b/>
                                      <w:spacing w:val="-2"/>
                                      <w:sz w:val="20"/>
                                    </w:rPr>
                                    <w:t>2024/25</w:t>
                                  </w:r>
                                </w:p>
                              </w:tc>
                              <w:tc>
                                <w:tcPr>
                                  <w:tcW w:w="976" w:type="dxa"/>
                                </w:tcPr>
                                <w:p w14:paraId="2473A0D1" w14:textId="77777777" w:rsidR="00877A3B" w:rsidRDefault="00000000">
                                  <w:pPr>
                                    <w:pStyle w:val="TableParagraph"/>
                                    <w:spacing w:before="22"/>
                                    <w:ind w:right="29"/>
                                    <w:jc w:val="right"/>
                                    <w:rPr>
                                      <w:b/>
                                      <w:sz w:val="20"/>
                                    </w:rPr>
                                  </w:pPr>
                                  <w:r>
                                    <w:rPr>
                                      <w:b/>
                                      <w:spacing w:val="-2"/>
                                      <w:sz w:val="20"/>
                                    </w:rPr>
                                    <w:t>2023/24</w:t>
                                  </w:r>
                                </w:p>
                              </w:tc>
                            </w:tr>
                            <w:tr w:rsidR="00877A3B" w14:paraId="0803BE5E" w14:textId="77777777">
                              <w:trPr>
                                <w:trHeight w:val="445"/>
                              </w:trPr>
                              <w:tc>
                                <w:tcPr>
                                  <w:tcW w:w="1080" w:type="dxa"/>
                                </w:tcPr>
                                <w:p w14:paraId="624D0939" w14:textId="77777777" w:rsidR="00877A3B" w:rsidRDefault="00000000">
                                  <w:pPr>
                                    <w:pStyle w:val="TableParagraph"/>
                                    <w:spacing w:before="43"/>
                                    <w:ind w:right="30"/>
                                    <w:jc w:val="right"/>
                                    <w:rPr>
                                      <w:b/>
                                      <w:sz w:val="20"/>
                                    </w:rPr>
                                  </w:pPr>
                                  <w:r>
                                    <w:rPr>
                                      <w:b/>
                                      <w:spacing w:val="-5"/>
                                      <w:sz w:val="20"/>
                                    </w:rPr>
                                    <w:t>£m</w:t>
                                  </w:r>
                                </w:p>
                              </w:tc>
                              <w:tc>
                                <w:tcPr>
                                  <w:tcW w:w="132" w:type="dxa"/>
                                </w:tcPr>
                                <w:p w14:paraId="4067AB32" w14:textId="77777777" w:rsidR="00877A3B" w:rsidRDefault="00877A3B">
                                  <w:pPr>
                                    <w:pStyle w:val="TableParagraph"/>
                                    <w:rPr>
                                      <w:rFonts w:ascii="Times New Roman"/>
                                      <w:sz w:val="18"/>
                                    </w:rPr>
                                  </w:pPr>
                                </w:p>
                              </w:tc>
                              <w:tc>
                                <w:tcPr>
                                  <w:tcW w:w="1213" w:type="dxa"/>
                                  <w:gridSpan w:val="2"/>
                                </w:tcPr>
                                <w:p w14:paraId="641F85B0" w14:textId="77777777" w:rsidR="00877A3B" w:rsidRDefault="00000000">
                                  <w:pPr>
                                    <w:pStyle w:val="TableParagraph"/>
                                    <w:spacing w:before="43"/>
                                    <w:ind w:left="719"/>
                                    <w:rPr>
                                      <w:b/>
                                      <w:sz w:val="20"/>
                                    </w:rPr>
                                  </w:pPr>
                                  <w:r>
                                    <w:rPr>
                                      <w:b/>
                                      <w:spacing w:val="-5"/>
                                      <w:sz w:val="20"/>
                                    </w:rPr>
                                    <w:t>£m</w:t>
                                  </w:r>
                                </w:p>
                              </w:tc>
                              <w:tc>
                                <w:tcPr>
                                  <w:tcW w:w="1150" w:type="dxa"/>
                                </w:tcPr>
                                <w:p w14:paraId="285899B0" w14:textId="77777777" w:rsidR="00877A3B" w:rsidRDefault="00000000">
                                  <w:pPr>
                                    <w:pStyle w:val="TableParagraph"/>
                                    <w:spacing w:before="43"/>
                                    <w:ind w:right="225"/>
                                    <w:jc w:val="right"/>
                                    <w:rPr>
                                      <w:b/>
                                      <w:sz w:val="20"/>
                                    </w:rPr>
                                  </w:pPr>
                                  <w:r>
                                    <w:rPr>
                                      <w:b/>
                                      <w:spacing w:val="-5"/>
                                      <w:sz w:val="20"/>
                                    </w:rPr>
                                    <w:t>£m</w:t>
                                  </w:r>
                                </w:p>
                              </w:tc>
                              <w:tc>
                                <w:tcPr>
                                  <w:tcW w:w="976" w:type="dxa"/>
                                </w:tcPr>
                                <w:p w14:paraId="6A0CCC3A" w14:textId="77777777" w:rsidR="00877A3B" w:rsidRDefault="00000000">
                                  <w:pPr>
                                    <w:pStyle w:val="TableParagraph"/>
                                    <w:spacing w:before="43"/>
                                    <w:ind w:right="30"/>
                                    <w:jc w:val="right"/>
                                    <w:rPr>
                                      <w:b/>
                                      <w:sz w:val="20"/>
                                    </w:rPr>
                                  </w:pPr>
                                  <w:r>
                                    <w:rPr>
                                      <w:b/>
                                      <w:spacing w:val="-5"/>
                                      <w:sz w:val="20"/>
                                    </w:rPr>
                                    <w:t>£m</w:t>
                                  </w:r>
                                </w:p>
                              </w:tc>
                            </w:tr>
                            <w:tr w:rsidR="00877A3B" w14:paraId="4B379558" w14:textId="77777777">
                              <w:trPr>
                                <w:trHeight w:val="564"/>
                              </w:trPr>
                              <w:tc>
                                <w:tcPr>
                                  <w:tcW w:w="1080" w:type="dxa"/>
                                </w:tcPr>
                                <w:p w14:paraId="12AAC1D7" w14:textId="77777777" w:rsidR="00877A3B" w:rsidRDefault="00000000">
                                  <w:pPr>
                                    <w:pStyle w:val="TableParagraph"/>
                                    <w:spacing w:before="164"/>
                                    <w:ind w:right="94"/>
                                    <w:jc w:val="right"/>
                                    <w:rPr>
                                      <w:sz w:val="20"/>
                                    </w:rPr>
                                  </w:pPr>
                                  <w:r>
                                    <w:rPr>
                                      <w:spacing w:val="-10"/>
                                      <w:sz w:val="20"/>
                                    </w:rPr>
                                    <w:t>-</w:t>
                                  </w:r>
                                </w:p>
                              </w:tc>
                              <w:tc>
                                <w:tcPr>
                                  <w:tcW w:w="132" w:type="dxa"/>
                                </w:tcPr>
                                <w:p w14:paraId="3BDB1698" w14:textId="77777777" w:rsidR="00877A3B" w:rsidRDefault="00877A3B">
                                  <w:pPr>
                                    <w:pStyle w:val="TableParagraph"/>
                                    <w:rPr>
                                      <w:rFonts w:ascii="Times New Roman"/>
                                      <w:sz w:val="18"/>
                                    </w:rPr>
                                  </w:pPr>
                                </w:p>
                              </w:tc>
                              <w:tc>
                                <w:tcPr>
                                  <w:tcW w:w="1213" w:type="dxa"/>
                                  <w:gridSpan w:val="2"/>
                                </w:tcPr>
                                <w:p w14:paraId="5EFE959E" w14:textId="77777777" w:rsidR="00877A3B" w:rsidRDefault="00000000">
                                  <w:pPr>
                                    <w:pStyle w:val="TableParagraph"/>
                                    <w:spacing w:before="164"/>
                                    <w:ind w:right="268"/>
                                    <w:jc w:val="right"/>
                                    <w:rPr>
                                      <w:sz w:val="20"/>
                                    </w:rPr>
                                  </w:pPr>
                                  <w:r>
                                    <w:rPr>
                                      <w:spacing w:val="-10"/>
                                      <w:sz w:val="20"/>
                                    </w:rPr>
                                    <w:t>-</w:t>
                                  </w:r>
                                </w:p>
                              </w:tc>
                              <w:tc>
                                <w:tcPr>
                                  <w:tcW w:w="1150" w:type="dxa"/>
                                </w:tcPr>
                                <w:p w14:paraId="67BEA46A" w14:textId="77777777" w:rsidR="00877A3B" w:rsidRDefault="00000000">
                                  <w:pPr>
                                    <w:pStyle w:val="TableParagraph"/>
                                    <w:spacing w:before="164"/>
                                    <w:ind w:right="290"/>
                                    <w:jc w:val="right"/>
                                    <w:rPr>
                                      <w:sz w:val="20"/>
                                    </w:rPr>
                                  </w:pPr>
                                  <w:r>
                                    <w:rPr>
                                      <w:spacing w:val="-10"/>
                                      <w:sz w:val="20"/>
                                    </w:rPr>
                                    <w:t>-</w:t>
                                  </w:r>
                                </w:p>
                              </w:tc>
                              <w:tc>
                                <w:tcPr>
                                  <w:tcW w:w="976" w:type="dxa"/>
                                </w:tcPr>
                                <w:p w14:paraId="17B6646E" w14:textId="77777777" w:rsidR="00877A3B" w:rsidRDefault="00000000">
                                  <w:pPr>
                                    <w:pStyle w:val="TableParagraph"/>
                                    <w:spacing w:before="164"/>
                                    <w:ind w:right="94"/>
                                    <w:jc w:val="right"/>
                                    <w:rPr>
                                      <w:sz w:val="20"/>
                                    </w:rPr>
                                  </w:pPr>
                                  <w:r>
                                    <w:rPr>
                                      <w:spacing w:val="-10"/>
                                      <w:sz w:val="20"/>
                                    </w:rPr>
                                    <w:t>-</w:t>
                                  </w:r>
                                </w:p>
                              </w:tc>
                            </w:tr>
                            <w:tr w:rsidR="00877A3B" w14:paraId="1099431A" w14:textId="77777777">
                              <w:trPr>
                                <w:trHeight w:val="421"/>
                              </w:trPr>
                              <w:tc>
                                <w:tcPr>
                                  <w:tcW w:w="1080" w:type="dxa"/>
                                </w:tcPr>
                                <w:p w14:paraId="2E693274" w14:textId="77777777" w:rsidR="00877A3B" w:rsidRDefault="00000000">
                                  <w:pPr>
                                    <w:pStyle w:val="TableParagraph"/>
                                    <w:spacing w:before="162"/>
                                    <w:ind w:right="94"/>
                                    <w:jc w:val="right"/>
                                    <w:rPr>
                                      <w:sz w:val="20"/>
                                    </w:rPr>
                                  </w:pPr>
                                  <w:r>
                                    <w:rPr>
                                      <w:spacing w:val="-5"/>
                                      <w:sz w:val="20"/>
                                    </w:rPr>
                                    <w:t>138</w:t>
                                  </w:r>
                                </w:p>
                              </w:tc>
                              <w:tc>
                                <w:tcPr>
                                  <w:tcW w:w="132" w:type="dxa"/>
                                </w:tcPr>
                                <w:p w14:paraId="14C14BAF" w14:textId="77777777" w:rsidR="00877A3B" w:rsidRDefault="00877A3B">
                                  <w:pPr>
                                    <w:pStyle w:val="TableParagraph"/>
                                    <w:rPr>
                                      <w:rFonts w:ascii="Times New Roman"/>
                                      <w:sz w:val="18"/>
                                    </w:rPr>
                                  </w:pPr>
                                </w:p>
                              </w:tc>
                              <w:tc>
                                <w:tcPr>
                                  <w:tcW w:w="1213" w:type="dxa"/>
                                  <w:gridSpan w:val="2"/>
                                </w:tcPr>
                                <w:p w14:paraId="56812D3F" w14:textId="77777777" w:rsidR="00877A3B" w:rsidRDefault="00000000">
                                  <w:pPr>
                                    <w:pStyle w:val="TableParagraph"/>
                                    <w:spacing w:before="162"/>
                                    <w:ind w:left="722"/>
                                    <w:rPr>
                                      <w:sz w:val="20"/>
                                    </w:rPr>
                                  </w:pPr>
                                  <w:r>
                                    <w:rPr>
                                      <w:spacing w:val="-5"/>
                                      <w:sz w:val="20"/>
                                    </w:rPr>
                                    <w:t>99</w:t>
                                  </w:r>
                                </w:p>
                              </w:tc>
                              <w:tc>
                                <w:tcPr>
                                  <w:tcW w:w="1150" w:type="dxa"/>
                                </w:tcPr>
                                <w:p w14:paraId="34B1BE54" w14:textId="77777777" w:rsidR="00877A3B" w:rsidRDefault="00000000">
                                  <w:pPr>
                                    <w:pStyle w:val="TableParagraph"/>
                                    <w:spacing w:before="162"/>
                                    <w:ind w:right="288"/>
                                    <w:jc w:val="right"/>
                                    <w:rPr>
                                      <w:sz w:val="20"/>
                                    </w:rPr>
                                  </w:pPr>
                                  <w:r>
                                    <w:rPr>
                                      <w:spacing w:val="-10"/>
                                      <w:sz w:val="20"/>
                                    </w:rPr>
                                    <w:t>4</w:t>
                                  </w:r>
                                </w:p>
                              </w:tc>
                              <w:tc>
                                <w:tcPr>
                                  <w:tcW w:w="976" w:type="dxa"/>
                                </w:tcPr>
                                <w:p w14:paraId="21DF5A55" w14:textId="77777777" w:rsidR="00877A3B" w:rsidRDefault="00000000">
                                  <w:pPr>
                                    <w:pStyle w:val="TableParagraph"/>
                                    <w:spacing w:before="162"/>
                                    <w:ind w:right="93"/>
                                    <w:jc w:val="right"/>
                                    <w:rPr>
                                      <w:sz w:val="20"/>
                                    </w:rPr>
                                  </w:pPr>
                                  <w:r>
                                    <w:rPr>
                                      <w:spacing w:val="-10"/>
                                      <w:sz w:val="20"/>
                                    </w:rPr>
                                    <w:t>7</w:t>
                                  </w:r>
                                </w:p>
                              </w:tc>
                            </w:tr>
                            <w:tr w:rsidR="00877A3B" w14:paraId="2E646DA2" w14:textId="77777777">
                              <w:trPr>
                                <w:trHeight w:val="280"/>
                              </w:trPr>
                              <w:tc>
                                <w:tcPr>
                                  <w:tcW w:w="1080" w:type="dxa"/>
                                </w:tcPr>
                                <w:p w14:paraId="62AFF637" w14:textId="77777777" w:rsidR="00877A3B" w:rsidRDefault="00000000">
                                  <w:pPr>
                                    <w:pStyle w:val="TableParagraph"/>
                                    <w:spacing w:before="22"/>
                                    <w:ind w:right="94"/>
                                    <w:jc w:val="right"/>
                                    <w:rPr>
                                      <w:sz w:val="20"/>
                                    </w:rPr>
                                  </w:pPr>
                                  <w:r>
                                    <w:rPr>
                                      <w:spacing w:val="-5"/>
                                      <w:sz w:val="20"/>
                                    </w:rPr>
                                    <w:t>55</w:t>
                                  </w:r>
                                </w:p>
                              </w:tc>
                              <w:tc>
                                <w:tcPr>
                                  <w:tcW w:w="132" w:type="dxa"/>
                                </w:tcPr>
                                <w:p w14:paraId="1385778C" w14:textId="77777777" w:rsidR="00877A3B" w:rsidRDefault="00877A3B">
                                  <w:pPr>
                                    <w:pStyle w:val="TableParagraph"/>
                                    <w:rPr>
                                      <w:rFonts w:ascii="Times New Roman"/>
                                      <w:sz w:val="18"/>
                                    </w:rPr>
                                  </w:pPr>
                                </w:p>
                              </w:tc>
                              <w:tc>
                                <w:tcPr>
                                  <w:tcW w:w="1213" w:type="dxa"/>
                                  <w:gridSpan w:val="2"/>
                                </w:tcPr>
                                <w:p w14:paraId="0247E7FE" w14:textId="77777777" w:rsidR="00877A3B" w:rsidRDefault="00000000">
                                  <w:pPr>
                                    <w:pStyle w:val="TableParagraph"/>
                                    <w:spacing w:before="22"/>
                                    <w:ind w:left="722"/>
                                    <w:rPr>
                                      <w:sz w:val="20"/>
                                    </w:rPr>
                                  </w:pPr>
                                  <w:r>
                                    <w:rPr>
                                      <w:spacing w:val="-5"/>
                                      <w:sz w:val="20"/>
                                    </w:rPr>
                                    <w:t>41</w:t>
                                  </w:r>
                                </w:p>
                              </w:tc>
                              <w:tc>
                                <w:tcPr>
                                  <w:tcW w:w="1150" w:type="dxa"/>
                                </w:tcPr>
                                <w:p w14:paraId="1B9B9C3F" w14:textId="77777777" w:rsidR="00877A3B" w:rsidRDefault="00000000">
                                  <w:pPr>
                                    <w:pStyle w:val="TableParagraph"/>
                                    <w:spacing w:before="22"/>
                                    <w:ind w:left="527"/>
                                    <w:rPr>
                                      <w:sz w:val="20"/>
                                    </w:rPr>
                                  </w:pPr>
                                  <w:r>
                                    <w:rPr>
                                      <w:spacing w:val="-5"/>
                                      <w:sz w:val="20"/>
                                    </w:rPr>
                                    <w:t>274</w:t>
                                  </w:r>
                                </w:p>
                              </w:tc>
                              <w:tc>
                                <w:tcPr>
                                  <w:tcW w:w="976" w:type="dxa"/>
                                </w:tcPr>
                                <w:p w14:paraId="3BC5CD5E" w14:textId="77777777" w:rsidR="00877A3B" w:rsidRDefault="00000000">
                                  <w:pPr>
                                    <w:pStyle w:val="TableParagraph"/>
                                    <w:spacing w:before="22"/>
                                    <w:ind w:right="94"/>
                                    <w:jc w:val="right"/>
                                    <w:rPr>
                                      <w:sz w:val="20"/>
                                    </w:rPr>
                                  </w:pPr>
                                  <w:r>
                                    <w:rPr>
                                      <w:spacing w:val="-5"/>
                                      <w:sz w:val="20"/>
                                    </w:rPr>
                                    <w:t>138</w:t>
                                  </w:r>
                                </w:p>
                              </w:tc>
                            </w:tr>
                            <w:tr w:rsidR="00877A3B" w14:paraId="3F666287" w14:textId="77777777">
                              <w:trPr>
                                <w:trHeight w:val="276"/>
                              </w:trPr>
                              <w:tc>
                                <w:tcPr>
                                  <w:tcW w:w="1080" w:type="dxa"/>
                                  <w:tcBorders>
                                    <w:bottom w:val="single" w:sz="8" w:space="0" w:color="000000"/>
                                  </w:tcBorders>
                                </w:tcPr>
                                <w:p w14:paraId="5DCEBB90" w14:textId="77777777" w:rsidR="00877A3B" w:rsidRDefault="00000000">
                                  <w:pPr>
                                    <w:pStyle w:val="TableParagraph"/>
                                    <w:spacing w:before="22"/>
                                    <w:ind w:right="94"/>
                                    <w:jc w:val="right"/>
                                    <w:rPr>
                                      <w:sz w:val="20"/>
                                    </w:rPr>
                                  </w:pPr>
                                  <w:r>
                                    <w:rPr>
                                      <w:spacing w:val="-5"/>
                                      <w:sz w:val="20"/>
                                    </w:rPr>
                                    <w:t>118</w:t>
                                  </w:r>
                                </w:p>
                              </w:tc>
                              <w:tc>
                                <w:tcPr>
                                  <w:tcW w:w="132" w:type="dxa"/>
                                </w:tcPr>
                                <w:p w14:paraId="5EFE69BD" w14:textId="77777777" w:rsidR="00877A3B" w:rsidRDefault="00877A3B">
                                  <w:pPr>
                                    <w:pStyle w:val="TableParagraph"/>
                                    <w:rPr>
                                      <w:rFonts w:ascii="Times New Roman"/>
                                      <w:sz w:val="18"/>
                                    </w:rPr>
                                  </w:pPr>
                                </w:p>
                              </w:tc>
                              <w:tc>
                                <w:tcPr>
                                  <w:tcW w:w="1213" w:type="dxa"/>
                                  <w:gridSpan w:val="2"/>
                                </w:tcPr>
                                <w:p w14:paraId="612B5D1D" w14:textId="77777777" w:rsidR="00877A3B" w:rsidRDefault="00000000">
                                  <w:pPr>
                                    <w:pStyle w:val="TableParagraph"/>
                                    <w:spacing w:before="22"/>
                                    <w:ind w:left="611"/>
                                    <w:rPr>
                                      <w:sz w:val="20"/>
                                    </w:rPr>
                                  </w:pPr>
                                  <w:r>
                                    <w:rPr>
                                      <w:spacing w:val="-5"/>
                                      <w:sz w:val="20"/>
                                    </w:rPr>
                                    <w:t>129</w:t>
                                  </w:r>
                                </w:p>
                              </w:tc>
                              <w:tc>
                                <w:tcPr>
                                  <w:tcW w:w="1150" w:type="dxa"/>
                                </w:tcPr>
                                <w:p w14:paraId="579FF920" w14:textId="77777777" w:rsidR="00877A3B" w:rsidRDefault="00000000">
                                  <w:pPr>
                                    <w:pStyle w:val="TableParagraph"/>
                                    <w:spacing w:before="22"/>
                                    <w:ind w:left="527"/>
                                    <w:rPr>
                                      <w:sz w:val="20"/>
                                    </w:rPr>
                                  </w:pPr>
                                  <w:r>
                                    <w:rPr>
                                      <w:spacing w:val="-5"/>
                                      <w:sz w:val="20"/>
                                    </w:rPr>
                                    <w:t>212</w:t>
                                  </w:r>
                                </w:p>
                              </w:tc>
                              <w:tc>
                                <w:tcPr>
                                  <w:tcW w:w="976" w:type="dxa"/>
                                </w:tcPr>
                                <w:p w14:paraId="2F25276E" w14:textId="77777777" w:rsidR="00877A3B" w:rsidRDefault="00000000">
                                  <w:pPr>
                                    <w:pStyle w:val="TableParagraph"/>
                                    <w:spacing w:before="22"/>
                                    <w:ind w:right="94"/>
                                    <w:jc w:val="right"/>
                                    <w:rPr>
                                      <w:sz w:val="20"/>
                                    </w:rPr>
                                  </w:pPr>
                                  <w:r>
                                    <w:rPr>
                                      <w:spacing w:val="-5"/>
                                      <w:sz w:val="20"/>
                                    </w:rPr>
                                    <w:t>247</w:t>
                                  </w:r>
                                </w:p>
                              </w:tc>
                            </w:tr>
                            <w:tr w:rsidR="00877A3B" w14:paraId="2F3DEDDE" w14:textId="77777777">
                              <w:trPr>
                                <w:trHeight w:val="240"/>
                              </w:trPr>
                              <w:tc>
                                <w:tcPr>
                                  <w:tcW w:w="1080" w:type="dxa"/>
                                  <w:tcBorders>
                                    <w:top w:val="single" w:sz="8" w:space="0" w:color="000000"/>
                                    <w:bottom w:val="double" w:sz="8" w:space="0" w:color="000000"/>
                                  </w:tcBorders>
                                </w:tcPr>
                                <w:p w14:paraId="55DEBE64" w14:textId="77777777" w:rsidR="00877A3B" w:rsidRDefault="00000000">
                                  <w:pPr>
                                    <w:pStyle w:val="TableParagraph"/>
                                    <w:spacing w:line="217" w:lineRule="exact"/>
                                    <w:ind w:right="94"/>
                                    <w:jc w:val="right"/>
                                    <w:rPr>
                                      <w:b/>
                                      <w:sz w:val="20"/>
                                    </w:rPr>
                                  </w:pPr>
                                  <w:r>
                                    <w:rPr>
                                      <w:b/>
                                      <w:spacing w:val="-5"/>
                                      <w:sz w:val="20"/>
                                    </w:rPr>
                                    <w:t>311</w:t>
                                  </w:r>
                                </w:p>
                              </w:tc>
                              <w:tc>
                                <w:tcPr>
                                  <w:tcW w:w="132" w:type="dxa"/>
                                </w:tcPr>
                                <w:p w14:paraId="5D3AEB00" w14:textId="77777777" w:rsidR="00877A3B" w:rsidRDefault="00877A3B">
                                  <w:pPr>
                                    <w:pStyle w:val="TableParagraph"/>
                                    <w:rPr>
                                      <w:rFonts w:ascii="Times New Roman"/>
                                      <w:sz w:val="16"/>
                                    </w:rPr>
                                  </w:pPr>
                                </w:p>
                              </w:tc>
                              <w:tc>
                                <w:tcPr>
                                  <w:tcW w:w="1213" w:type="dxa"/>
                                  <w:gridSpan w:val="2"/>
                                </w:tcPr>
                                <w:p w14:paraId="385655B0" w14:textId="77777777" w:rsidR="00877A3B" w:rsidRDefault="00000000">
                                  <w:pPr>
                                    <w:pStyle w:val="TableParagraph"/>
                                    <w:spacing w:line="217" w:lineRule="exact"/>
                                    <w:ind w:left="611"/>
                                    <w:rPr>
                                      <w:b/>
                                      <w:sz w:val="20"/>
                                    </w:rPr>
                                  </w:pPr>
                                  <w:r>
                                    <w:rPr>
                                      <w:b/>
                                      <w:spacing w:val="-5"/>
                                      <w:sz w:val="20"/>
                                    </w:rPr>
                                    <w:t>269</w:t>
                                  </w:r>
                                </w:p>
                              </w:tc>
                              <w:tc>
                                <w:tcPr>
                                  <w:tcW w:w="1150" w:type="dxa"/>
                                </w:tcPr>
                                <w:p w14:paraId="63220FFC" w14:textId="77777777" w:rsidR="00877A3B" w:rsidRDefault="00000000">
                                  <w:pPr>
                                    <w:pStyle w:val="TableParagraph"/>
                                    <w:spacing w:line="217" w:lineRule="exact"/>
                                    <w:ind w:left="527"/>
                                    <w:rPr>
                                      <w:b/>
                                      <w:sz w:val="20"/>
                                    </w:rPr>
                                  </w:pPr>
                                  <w:r>
                                    <w:rPr>
                                      <w:b/>
                                      <w:spacing w:val="-5"/>
                                      <w:sz w:val="20"/>
                                    </w:rPr>
                                    <w:t>490</w:t>
                                  </w:r>
                                </w:p>
                              </w:tc>
                              <w:tc>
                                <w:tcPr>
                                  <w:tcW w:w="976" w:type="dxa"/>
                                </w:tcPr>
                                <w:p w14:paraId="2CCC2897" w14:textId="77777777" w:rsidR="00877A3B" w:rsidRDefault="00000000">
                                  <w:pPr>
                                    <w:pStyle w:val="TableParagraph"/>
                                    <w:spacing w:line="217" w:lineRule="exact"/>
                                    <w:ind w:right="94"/>
                                    <w:jc w:val="right"/>
                                    <w:rPr>
                                      <w:b/>
                                      <w:sz w:val="20"/>
                                    </w:rPr>
                                  </w:pPr>
                                  <w:r>
                                    <w:rPr>
                                      <w:b/>
                                      <w:spacing w:val="-5"/>
                                      <w:sz w:val="20"/>
                                    </w:rPr>
                                    <w:t>392</w:t>
                                  </w:r>
                                </w:p>
                              </w:tc>
                            </w:tr>
                          </w:tbl>
                          <w:p w14:paraId="75DB1C49" w14:textId="77777777" w:rsidR="00877A3B" w:rsidRDefault="00877A3B">
                            <w:pPr>
                              <w:pStyle w:val="BodyText"/>
                            </w:pPr>
                          </w:p>
                        </w:txbxContent>
                      </wps:txbx>
                      <wps:bodyPr wrap="square" lIns="0" tIns="0" rIns="0" bIns="0" rtlCol="0">
                        <a:noAutofit/>
                      </wps:bodyPr>
                    </wps:wsp>
                  </a:graphicData>
                </a:graphic>
              </wp:anchor>
            </w:drawing>
          </mc:Choice>
          <mc:Fallback>
            <w:pict>
              <v:shape w14:anchorId="23A36257" id="Textbox 400" o:spid="_x0000_s1094" type="#_x0000_t202" style="position:absolute;margin-left:333.45pt;margin-top:20.85pt;width:227.55pt;height:142.6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80"/>
                        <w:gridCol w:w="132"/>
                        <w:gridCol w:w="278"/>
                        <w:gridCol w:w="935"/>
                        <w:gridCol w:w="1150"/>
                        <w:gridCol w:w="976"/>
                      </w:tblGrid>
                      <w:tr w:rsidR="00877A3B" w14:paraId="19CA6AAC" w14:textId="77777777">
                        <w:trPr>
                          <w:trHeight w:val="251"/>
                        </w:trPr>
                        <w:tc>
                          <w:tcPr>
                            <w:tcW w:w="1490" w:type="dxa"/>
                            <w:gridSpan w:val="3"/>
                          </w:tcPr>
                          <w:p w14:paraId="36CD8EA4" w14:textId="77777777" w:rsidR="00877A3B" w:rsidRDefault="00000000">
                            <w:pPr>
                              <w:pStyle w:val="TableParagraph"/>
                              <w:spacing w:line="223" w:lineRule="exact"/>
                              <w:ind w:left="780"/>
                              <w:rPr>
                                <w:b/>
                                <w:sz w:val="20"/>
                              </w:rPr>
                            </w:pPr>
                            <w:r>
                              <w:rPr>
                                <w:b/>
                                <w:spacing w:val="-2"/>
                                <w:sz w:val="20"/>
                              </w:rPr>
                              <w:t>Income</w:t>
                            </w:r>
                          </w:p>
                        </w:tc>
                        <w:tc>
                          <w:tcPr>
                            <w:tcW w:w="935" w:type="dxa"/>
                          </w:tcPr>
                          <w:p w14:paraId="06E5EC45" w14:textId="77777777" w:rsidR="00877A3B" w:rsidRDefault="00877A3B">
                            <w:pPr>
                              <w:pStyle w:val="TableParagraph"/>
                              <w:rPr>
                                <w:rFonts w:ascii="Times New Roman"/>
                                <w:sz w:val="18"/>
                              </w:rPr>
                            </w:pPr>
                          </w:p>
                        </w:tc>
                        <w:tc>
                          <w:tcPr>
                            <w:tcW w:w="2126" w:type="dxa"/>
                            <w:gridSpan w:val="2"/>
                          </w:tcPr>
                          <w:p w14:paraId="3DA5B981" w14:textId="77777777" w:rsidR="00877A3B" w:rsidRDefault="00000000">
                            <w:pPr>
                              <w:pStyle w:val="TableParagraph"/>
                              <w:spacing w:line="223" w:lineRule="exact"/>
                              <w:ind w:left="448"/>
                              <w:rPr>
                                <w:b/>
                                <w:sz w:val="20"/>
                              </w:rPr>
                            </w:pPr>
                            <w:r>
                              <w:rPr>
                                <w:b/>
                                <w:spacing w:val="-2"/>
                                <w:sz w:val="20"/>
                              </w:rPr>
                              <w:t>Expenditure</w:t>
                            </w:r>
                          </w:p>
                        </w:tc>
                      </w:tr>
                      <w:tr w:rsidR="00877A3B" w14:paraId="02ED3D15" w14:textId="77777777">
                        <w:trPr>
                          <w:trHeight w:val="302"/>
                        </w:trPr>
                        <w:tc>
                          <w:tcPr>
                            <w:tcW w:w="1080" w:type="dxa"/>
                          </w:tcPr>
                          <w:p w14:paraId="056B160A" w14:textId="77777777" w:rsidR="00877A3B" w:rsidRDefault="00000000">
                            <w:pPr>
                              <w:pStyle w:val="TableParagraph"/>
                              <w:spacing w:before="22"/>
                              <w:ind w:right="29"/>
                              <w:jc w:val="right"/>
                              <w:rPr>
                                <w:b/>
                                <w:sz w:val="20"/>
                              </w:rPr>
                            </w:pPr>
                            <w:r>
                              <w:rPr>
                                <w:b/>
                                <w:spacing w:val="-2"/>
                                <w:sz w:val="20"/>
                              </w:rPr>
                              <w:t>2024/25</w:t>
                            </w:r>
                          </w:p>
                        </w:tc>
                        <w:tc>
                          <w:tcPr>
                            <w:tcW w:w="132" w:type="dxa"/>
                          </w:tcPr>
                          <w:p w14:paraId="78393108" w14:textId="77777777" w:rsidR="00877A3B" w:rsidRDefault="00877A3B">
                            <w:pPr>
                              <w:pStyle w:val="TableParagraph"/>
                              <w:rPr>
                                <w:rFonts w:ascii="Times New Roman"/>
                                <w:sz w:val="18"/>
                              </w:rPr>
                            </w:pPr>
                          </w:p>
                        </w:tc>
                        <w:tc>
                          <w:tcPr>
                            <w:tcW w:w="1213" w:type="dxa"/>
                            <w:gridSpan w:val="2"/>
                          </w:tcPr>
                          <w:p w14:paraId="451AF0F9" w14:textId="77777777" w:rsidR="00877A3B" w:rsidRDefault="00000000">
                            <w:pPr>
                              <w:pStyle w:val="TableParagraph"/>
                              <w:spacing w:before="22"/>
                              <w:ind w:left="290"/>
                              <w:rPr>
                                <w:b/>
                                <w:sz w:val="20"/>
                              </w:rPr>
                            </w:pPr>
                            <w:r>
                              <w:rPr>
                                <w:b/>
                                <w:spacing w:val="-2"/>
                                <w:sz w:val="20"/>
                              </w:rPr>
                              <w:t>2023/24</w:t>
                            </w:r>
                          </w:p>
                        </w:tc>
                        <w:tc>
                          <w:tcPr>
                            <w:tcW w:w="1150" w:type="dxa"/>
                          </w:tcPr>
                          <w:p w14:paraId="359B5E0B" w14:textId="77777777" w:rsidR="00877A3B" w:rsidRDefault="00000000">
                            <w:pPr>
                              <w:pStyle w:val="TableParagraph"/>
                              <w:spacing w:before="22"/>
                              <w:ind w:right="224"/>
                              <w:jc w:val="right"/>
                              <w:rPr>
                                <w:b/>
                                <w:sz w:val="20"/>
                              </w:rPr>
                            </w:pPr>
                            <w:r>
                              <w:rPr>
                                <w:b/>
                                <w:spacing w:val="-2"/>
                                <w:sz w:val="20"/>
                              </w:rPr>
                              <w:t>2024/25</w:t>
                            </w:r>
                          </w:p>
                        </w:tc>
                        <w:tc>
                          <w:tcPr>
                            <w:tcW w:w="976" w:type="dxa"/>
                          </w:tcPr>
                          <w:p w14:paraId="2473A0D1" w14:textId="77777777" w:rsidR="00877A3B" w:rsidRDefault="00000000">
                            <w:pPr>
                              <w:pStyle w:val="TableParagraph"/>
                              <w:spacing w:before="22"/>
                              <w:ind w:right="29"/>
                              <w:jc w:val="right"/>
                              <w:rPr>
                                <w:b/>
                                <w:sz w:val="20"/>
                              </w:rPr>
                            </w:pPr>
                            <w:r>
                              <w:rPr>
                                <w:b/>
                                <w:spacing w:val="-2"/>
                                <w:sz w:val="20"/>
                              </w:rPr>
                              <w:t>2023/24</w:t>
                            </w:r>
                          </w:p>
                        </w:tc>
                      </w:tr>
                      <w:tr w:rsidR="00877A3B" w14:paraId="0803BE5E" w14:textId="77777777">
                        <w:trPr>
                          <w:trHeight w:val="445"/>
                        </w:trPr>
                        <w:tc>
                          <w:tcPr>
                            <w:tcW w:w="1080" w:type="dxa"/>
                          </w:tcPr>
                          <w:p w14:paraId="624D0939" w14:textId="77777777" w:rsidR="00877A3B" w:rsidRDefault="00000000">
                            <w:pPr>
                              <w:pStyle w:val="TableParagraph"/>
                              <w:spacing w:before="43"/>
                              <w:ind w:right="30"/>
                              <w:jc w:val="right"/>
                              <w:rPr>
                                <w:b/>
                                <w:sz w:val="20"/>
                              </w:rPr>
                            </w:pPr>
                            <w:r>
                              <w:rPr>
                                <w:b/>
                                <w:spacing w:val="-5"/>
                                <w:sz w:val="20"/>
                              </w:rPr>
                              <w:t>£m</w:t>
                            </w:r>
                          </w:p>
                        </w:tc>
                        <w:tc>
                          <w:tcPr>
                            <w:tcW w:w="132" w:type="dxa"/>
                          </w:tcPr>
                          <w:p w14:paraId="4067AB32" w14:textId="77777777" w:rsidR="00877A3B" w:rsidRDefault="00877A3B">
                            <w:pPr>
                              <w:pStyle w:val="TableParagraph"/>
                              <w:rPr>
                                <w:rFonts w:ascii="Times New Roman"/>
                                <w:sz w:val="18"/>
                              </w:rPr>
                            </w:pPr>
                          </w:p>
                        </w:tc>
                        <w:tc>
                          <w:tcPr>
                            <w:tcW w:w="1213" w:type="dxa"/>
                            <w:gridSpan w:val="2"/>
                          </w:tcPr>
                          <w:p w14:paraId="641F85B0" w14:textId="77777777" w:rsidR="00877A3B" w:rsidRDefault="00000000">
                            <w:pPr>
                              <w:pStyle w:val="TableParagraph"/>
                              <w:spacing w:before="43"/>
                              <w:ind w:left="719"/>
                              <w:rPr>
                                <w:b/>
                                <w:sz w:val="20"/>
                              </w:rPr>
                            </w:pPr>
                            <w:r>
                              <w:rPr>
                                <w:b/>
                                <w:spacing w:val="-5"/>
                                <w:sz w:val="20"/>
                              </w:rPr>
                              <w:t>£m</w:t>
                            </w:r>
                          </w:p>
                        </w:tc>
                        <w:tc>
                          <w:tcPr>
                            <w:tcW w:w="1150" w:type="dxa"/>
                          </w:tcPr>
                          <w:p w14:paraId="285899B0" w14:textId="77777777" w:rsidR="00877A3B" w:rsidRDefault="00000000">
                            <w:pPr>
                              <w:pStyle w:val="TableParagraph"/>
                              <w:spacing w:before="43"/>
                              <w:ind w:right="225"/>
                              <w:jc w:val="right"/>
                              <w:rPr>
                                <w:b/>
                                <w:sz w:val="20"/>
                              </w:rPr>
                            </w:pPr>
                            <w:r>
                              <w:rPr>
                                <w:b/>
                                <w:spacing w:val="-5"/>
                                <w:sz w:val="20"/>
                              </w:rPr>
                              <w:t>£m</w:t>
                            </w:r>
                          </w:p>
                        </w:tc>
                        <w:tc>
                          <w:tcPr>
                            <w:tcW w:w="976" w:type="dxa"/>
                          </w:tcPr>
                          <w:p w14:paraId="6A0CCC3A" w14:textId="77777777" w:rsidR="00877A3B" w:rsidRDefault="00000000">
                            <w:pPr>
                              <w:pStyle w:val="TableParagraph"/>
                              <w:spacing w:before="43"/>
                              <w:ind w:right="30"/>
                              <w:jc w:val="right"/>
                              <w:rPr>
                                <w:b/>
                                <w:sz w:val="20"/>
                              </w:rPr>
                            </w:pPr>
                            <w:r>
                              <w:rPr>
                                <w:b/>
                                <w:spacing w:val="-5"/>
                                <w:sz w:val="20"/>
                              </w:rPr>
                              <w:t>£m</w:t>
                            </w:r>
                          </w:p>
                        </w:tc>
                      </w:tr>
                      <w:tr w:rsidR="00877A3B" w14:paraId="4B379558" w14:textId="77777777">
                        <w:trPr>
                          <w:trHeight w:val="564"/>
                        </w:trPr>
                        <w:tc>
                          <w:tcPr>
                            <w:tcW w:w="1080" w:type="dxa"/>
                          </w:tcPr>
                          <w:p w14:paraId="12AAC1D7" w14:textId="77777777" w:rsidR="00877A3B" w:rsidRDefault="00000000">
                            <w:pPr>
                              <w:pStyle w:val="TableParagraph"/>
                              <w:spacing w:before="164"/>
                              <w:ind w:right="94"/>
                              <w:jc w:val="right"/>
                              <w:rPr>
                                <w:sz w:val="20"/>
                              </w:rPr>
                            </w:pPr>
                            <w:r>
                              <w:rPr>
                                <w:spacing w:val="-10"/>
                                <w:sz w:val="20"/>
                              </w:rPr>
                              <w:t>-</w:t>
                            </w:r>
                          </w:p>
                        </w:tc>
                        <w:tc>
                          <w:tcPr>
                            <w:tcW w:w="132" w:type="dxa"/>
                          </w:tcPr>
                          <w:p w14:paraId="3BDB1698" w14:textId="77777777" w:rsidR="00877A3B" w:rsidRDefault="00877A3B">
                            <w:pPr>
                              <w:pStyle w:val="TableParagraph"/>
                              <w:rPr>
                                <w:rFonts w:ascii="Times New Roman"/>
                                <w:sz w:val="18"/>
                              </w:rPr>
                            </w:pPr>
                          </w:p>
                        </w:tc>
                        <w:tc>
                          <w:tcPr>
                            <w:tcW w:w="1213" w:type="dxa"/>
                            <w:gridSpan w:val="2"/>
                          </w:tcPr>
                          <w:p w14:paraId="5EFE959E" w14:textId="77777777" w:rsidR="00877A3B" w:rsidRDefault="00000000">
                            <w:pPr>
                              <w:pStyle w:val="TableParagraph"/>
                              <w:spacing w:before="164"/>
                              <w:ind w:right="268"/>
                              <w:jc w:val="right"/>
                              <w:rPr>
                                <w:sz w:val="20"/>
                              </w:rPr>
                            </w:pPr>
                            <w:r>
                              <w:rPr>
                                <w:spacing w:val="-10"/>
                                <w:sz w:val="20"/>
                              </w:rPr>
                              <w:t>-</w:t>
                            </w:r>
                          </w:p>
                        </w:tc>
                        <w:tc>
                          <w:tcPr>
                            <w:tcW w:w="1150" w:type="dxa"/>
                          </w:tcPr>
                          <w:p w14:paraId="67BEA46A" w14:textId="77777777" w:rsidR="00877A3B" w:rsidRDefault="00000000">
                            <w:pPr>
                              <w:pStyle w:val="TableParagraph"/>
                              <w:spacing w:before="164"/>
                              <w:ind w:right="290"/>
                              <w:jc w:val="right"/>
                              <w:rPr>
                                <w:sz w:val="20"/>
                              </w:rPr>
                            </w:pPr>
                            <w:r>
                              <w:rPr>
                                <w:spacing w:val="-10"/>
                                <w:sz w:val="20"/>
                              </w:rPr>
                              <w:t>-</w:t>
                            </w:r>
                          </w:p>
                        </w:tc>
                        <w:tc>
                          <w:tcPr>
                            <w:tcW w:w="976" w:type="dxa"/>
                          </w:tcPr>
                          <w:p w14:paraId="17B6646E" w14:textId="77777777" w:rsidR="00877A3B" w:rsidRDefault="00000000">
                            <w:pPr>
                              <w:pStyle w:val="TableParagraph"/>
                              <w:spacing w:before="164"/>
                              <w:ind w:right="94"/>
                              <w:jc w:val="right"/>
                              <w:rPr>
                                <w:sz w:val="20"/>
                              </w:rPr>
                            </w:pPr>
                            <w:r>
                              <w:rPr>
                                <w:spacing w:val="-10"/>
                                <w:sz w:val="20"/>
                              </w:rPr>
                              <w:t>-</w:t>
                            </w:r>
                          </w:p>
                        </w:tc>
                      </w:tr>
                      <w:tr w:rsidR="00877A3B" w14:paraId="1099431A" w14:textId="77777777">
                        <w:trPr>
                          <w:trHeight w:val="421"/>
                        </w:trPr>
                        <w:tc>
                          <w:tcPr>
                            <w:tcW w:w="1080" w:type="dxa"/>
                          </w:tcPr>
                          <w:p w14:paraId="2E693274" w14:textId="77777777" w:rsidR="00877A3B" w:rsidRDefault="00000000">
                            <w:pPr>
                              <w:pStyle w:val="TableParagraph"/>
                              <w:spacing w:before="162"/>
                              <w:ind w:right="94"/>
                              <w:jc w:val="right"/>
                              <w:rPr>
                                <w:sz w:val="20"/>
                              </w:rPr>
                            </w:pPr>
                            <w:r>
                              <w:rPr>
                                <w:spacing w:val="-5"/>
                                <w:sz w:val="20"/>
                              </w:rPr>
                              <w:t>138</w:t>
                            </w:r>
                          </w:p>
                        </w:tc>
                        <w:tc>
                          <w:tcPr>
                            <w:tcW w:w="132" w:type="dxa"/>
                          </w:tcPr>
                          <w:p w14:paraId="14C14BAF" w14:textId="77777777" w:rsidR="00877A3B" w:rsidRDefault="00877A3B">
                            <w:pPr>
                              <w:pStyle w:val="TableParagraph"/>
                              <w:rPr>
                                <w:rFonts w:ascii="Times New Roman"/>
                                <w:sz w:val="18"/>
                              </w:rPr>
                            </w:pPr>
                          </w:p>
                        </w:tc>
                        <w:tc>
                          <w:tcPr>
                            <w:tcW w:w="1213" w:type="dxa"/>
                            <w:gridSpan w:val="2"/>
                          </w:tcPr>
                          <w:p w14:paraId="56812D3F" w14:textId="77777777" w:rsidR="00877A3B" w:rsidRDefault="00000000">
                            <w:pPr>
                              <w:pStyle w:val="TableParagraph"/>
                              <w:spacing w:before="162"/>
                              <w:ind w:left="722"/>
                              <w:rPr>
                                <w:sz w:val="20"/>
                              </w:rPr>
                            </w:pPr>
                            <w:r>
                              <w:rPr>
                                <w:spacing w:val="-5"/>
                                <w:sz w:val="20"/>
                              </w:rPr>
                              <w:t>99</w:t>
                            </w:r>
                          </w:p>
                        </w:tc>
                        <w:tc>
                          <w:tcPr>
                            <w:tcW w:w="1150" w:type="dxa"/>
                          </w:tcPr>
                          <w:p w14:paraId="34B1BE54" w14:textId="77777777" w:rsidR="00877A3B" w:rsidRDefault="00000000">
                            <w:pPr>
                              <w:pStyle w:val="TableParagraph"/>
                              <w:spacing w:before="162"/>
                              <w:ind w:right="288"/>
                              <w:jc w:val="right"/>
                              <w:rPr>
                                <w:sz w:val="20"/>
                              </w:rPr>
                            </w:pPr>
                            <w:r>
                              <w:rPr>
                                <w:spacing w:val="-10"/>
                                <w:sz w:val="20"/>
                              </w:rPr>
                              <w:t>4</w:t>
                            </w:r>
                          </w:p>
                        </w:tc>
                        <w:tc>
                          <w:tcPr>
                            <w:tcW w:w="976" w:type="dxa"/>
                          </w:tcPr>
                          <w:p w14:paraId="21DF5A55" w14:textId="77777777" w:rsidR="00877A3B" w:rsidRDefault="00000000">
                            <w:pPr>
                              <w:pStyle w:val="TableParagraph"/>
                              <w:spacing w:before="162"/>
                              <w:ind w:right="93"/>
                              <w:jc w:val="right"/>
                              <w:rPr>
                                <w:sz w:val="20"/>
                              </w:rPr>
                            </w:pPr>
                            <w:r>
                              <w:rPr>
                                <w:spacing w:val="-10"/>
                                <w:sz w:val="20"/>
                              </w:rPr>
                              <w:t>7</w:t>
                            </w:r>
                          </w:p>
                        </w:tc>
                      </w:tr>
                      <w:tr w:rsidR="00877A3B" w14:paraId="2E646DA2" w14:textId="77777777">
                        <w:trPr>
                          <w:trHeight w:val="280"/>
                        </w:trPr>
                        <w:tc>
                          <w:tcPr>
                            <w:tcW w:w="1080" w:type="dxa"/>
                          </w:tcPr>
                          <w:p w14:paraId="62AFF637" w14:textId="77777777" w:rsidR="00877A3B" w:rsidRDefault="00000000">
                            <w:pPr>
                              <w:pStyle w:val="TableParagraph"/>
                              <w:spacing w:before="22"/>
                              <w:ind w:right="94"/>
                              <w:jc w:val="right"/>
                              <w:rPr>
                                <w:sz w:val="20"/>
                              </w:rPr>
                            </w:pPr>
                            <w:r>
                              <w:rPr>
                                <w:spacing w:val="-5"/>
                                <w:sz w:val="20"/>
                              </w:rPr>
                              <w:t>55</w:t>
                            </w:r>
                          </w:p>
                        </w:tc>
                        <w:tc>
                          <w:tcPr>
                            <w:tcW w:w="132" w:type="dxa"/>
                          </w:tcPr>
                          <w:p w14:paraId="1385778C" w14:textId="77777777" w:rsidR="00877A3B" w:rsidRDefault="00877A3B">
                            <w:pPr>
                              <w:pStyle w:val="TableParagraph"/>
                              <w:rPr>
                                <w:rFonts w:ascii="Times New Roman"/>
                                <w:sz w:val="18"/>
                              </w:rPr>
                            </w:pPr>
                          </w:p>
                        </w:tc>
                        <w:tc>
                          <w:tcPr>
                            <w:tcW w:w="1213" w:type="dxa"/>
                            <w:gridSpan w:val="2"/>
                          </w:tcPr>
                          <w:p w14:paraId="0247E7FE" w14:textId="77777777" w:rsidR="00877A3B" w:rsidRDefault="00000000">
                            <w:pPr>
                              <w:pStyle w:val="TableParagraph"/>
                              <w:spacing w:before="22"/>
                              <w:ind w:left="722"/>
                              <w:rPr>
                                <w:sz w:val="20"/>
                              </w:rPr>
                            </w:pPr>
                            <w:r>
                              <w:rPr>
                                <w:spacing w:val="-5"/>
                                <w:sz w:val="20"/>
                              </w:rPr>
                              <w:t>41</w:t>
                            </w:r>
                          </w:p>
                        </w:tc>
                        <w:tc>
                          <w:tcPr>
                            <w:tcW w:w="1150" w:type="dxa"/>
                          </w:tcPr>
                          <w:p w14:paraId="1B9B9C3F" w14:textId="77777777" w:rsidR="00877A3B" w:rsidRDefault="00000000">
                            <w:pPr>
                              <w:pStyle w:val="TableParagraph"/>
                              <w:spacing w:before="22"/>
                              <w:ind w:left="527"/>
                              <w:rPr>
                                <w:sz w:val="20"/>
                              </w:rPr>
                            </w:pPr>
                            <w:r>
                              <w:rPr>
                                <w:spacing w:val="-5"/>
                                <w:sz w:val="20"/>
                              </w:rPr>
                              <w:t>274</w:t>
                            </w:r>
                          </w:p>
                        </w:tc>
                        <w:tc>
                          <w:tcPr>
                            <w:tcW w:w="976" w:type="dxa"/>
                          </w:tcPr>
                          <w:p w14:paraId="3BC5CD5E" w14:textId="77777777" w:rsidR="00877A3B" w:rsidRDefault="00000000">
                            <w:pPr>
                              <w:pStyle w:val="TableParagraph"/>
                              <w:spacing w:before="22"/>
                              <w:ind w:right="94"/>
                              <w:jc w:val="right"/>
                              <w:rPr>
                                <w:sz w:val="20"/>
                              </w:rPr>
                            </w:pPr>
                            <w:r>
                              <w:rPr>
                                <w:spacing w:val="-5"/>
                                <w:sz w:val="20"/>
                              </w:rPr>
                              <w:t>138</w:t>
                            </w:r>
                          </w:p>
                        </w:tc>
                      </w:tr>
                      <w:tr w:rsidR="00877A3B" w14:paraId="3F666287" w14:textId="77777777">
                        <w:trPr>
                          <w:trHeight w:val="276"/>
                        </w:trPr>
                        <w:tc>
                          <w:tcPr>
                            <w:tcW w:w="1080" w:type="dxa"/>
                            <w:tcBorders>
                              <w:bottom w:val="single" w:sz="8" w:space="0" w:color="000000"/>
                            </w:tcBorders>
                          </w:tcPr>
                          <w:p w14:paraId="5DCEBB90" w14:textId="77777777" w:rsidR="00877A3B" w:rsidRDefault="00000000">
                            <w:pPr>
                              <w:pStyle w:val="TableParagraph"/>
                              <w:spacing w:before="22"/>
                              <w:ind w:right="94"/>
                              <w:jc w:val="right"/>
                              <w:rPr>
                                <w:sz w:val="20"/>
                              </w:rPr>
                            </w:pPr>
                            <w:r>
                              <w:rPr>
                                <w:spacing w:val="-5"/>
                                <w:sz w:val="20"/>
                              </w:rPr>
                              <w:t>118</w:t>
                            </w:r>
                          </w:p>
                        </w:tc>
                        <w:tc>
                          <w:tcPr>
                            <w:tcW w:w="132" w:type="dxa"/>
                          </w:tcPr>
                          <w:p w14:paraId="5EFE69BD" w14:textId="77777777" w:rsidR="00877A3B" w:rsidRDefault="00877A3B">
                            <w:pPr>
                              <w:pStyle w:val="TableParagraph"/>
                              <w:rPr>
                                <w:rFonts w:ascii="Times New Roman"/>
                                <w:sz w:val="18"/>
                              </w:rPr>
                            </w:pPr>
                          </w:p>
                        </w:tc>
                        <w:tc>
                          <w:tcPr>
                            <w:tcW w:w="1213" w:type="dxa"/>
                            <w:gridSpan w:val="2"/>
                          </w:tcPr>
                          <w:p w14:paraId="612B5D1D" w14:textId="77777777" w:rsidR="00877A3B" w:rsidRDefault="00000000">
                            <w:pPr>
                              <w:pStyle w:val="TableParagraph"/>
                              <w:spacing w:before="22"/>
                              <w:ind w:left="611"/>
                              <w:rPr>
                                <w:sz w:val="20"/>
                              </w:rPr>
                            </w:pPr>
                            <w:r>
                              <w:rPr>
                                <w:spacing w:val="-5"/>
                                <w:sz w:val="20"/>
                              </w:rPr>
                              <w:t>129</w:t>
                            </w:r>
                          </w:p>
                        </w:tc>
                        <w:tc>
                          <w:tcPr>
                            <w:tcW w:w="1150" w:type="dxa"/>
                          </w:tcPr>
                          <w:p w14:paraId="579FF920" w14:textId="77777777" w:rsidR="00877A3B" w:rsidRDefault="00000000">
                            <w:pPr>
                              <w:pStyle w:val="TableParagraph"/>
                              <w:spacing w:before="22"/>
                              <w:ind w:left="527"/>
                              <w:rPr>
                                <w:sz w:val="20"/>
                              </w:rPr>
                            </w:pPr>
                            <w:r>
                              <w:rPr>
                                <w:spacing w:val="-5"/>
                                <w:sz w:val="20"/>
                              </w:rPr>
                              <w:t>212</w:t>
                            </w:r>
                          </w:p>
                        </w:tc>
                        <w:tc>
                          <w:tcPr>
                            <w:tcW w:w="976" w:type="dxa"/>
                          </w:tcPr>
                          <w:p w14:paraId="2F25276E" w14:textId="77777777" w:rsidR="00877A3B" w:rsidRDefault="00000000">
                            <w:pPr>
                              <w:pStyle w:val="TableParagraph"/>
                              <w:spacing w:before="22"/>
                              <w:ind w:right="94"/>
                              <w:jc w:val="right"/>
                              <w:rPr>
                                <w:sz w:val="20"/>
                              </w:rPr>
                            </w:pPr>
                            <w:r>
                              <w:rPr>
                                <w:spacing w:val="-5"/>
                                <w:sz w:val="20"/>
                              </w:rPr>
                              <w:t>247</w:t>
                            </w:r>
                          </w:p>
                        </w:tc>
                      </w:tr>
                      <w:tr w:rsidR="00877A3B" w14:paraId="2F3DEDDE" w14:textId="77777777">
                        <w:trPr>
                          <w:trHeight w:val="240"/>
                        </w:trPr>
                        <w:tc>
                          <w:tcPr>
                            <w:tcW w:w="1080" w:type="dxa"/>
                            <w:tcBorders>
                              <w:top w:val="single" w:sz="8" w:space="0" w:color="000000"/>
                              <w:bottom w:val="double" w:sz="8" w:space="0" w:color="000000"/>
                            </w:tcBorders>
                          </w:tcPr>
                          <w:p w14:paraId="55DEBE64" w14:textId="77777777" w:rsidR="00877A3B" w:rsidRDefault="00000000">
                            <w:pPr>
                              <w:pStyle w:val="TableParagraph"/>
                              <w:spacing w:line="217" w:lineRule="exact"/>
                              <w:ind w:right="94"/>
                              <w:jc w:val="right"/>
                              <w:rPr>
                                <w:b/>
                                <w:sz w:val="20"/>
                              </w:rPr>
                            </w:pPr>
                            <w:r>
                              <w:rPr>
                                <w:b/>
                                <w:spacing w:val="-5"/>
                                <w:sz w:val="20"/>
                              </w:rPr>
                              <w:t>311</w:t>
                            </w:r>
                          </w:p>
                        </w:tc>
                        <w:tc>
                          <w:tcPr>
                            <w:tcW w:w="132" w:type="dxa"/>
                          </w:tcPr>
                          <w:p w14:paraId="5D3AEB00" w14:textId="77777777" w:rsidR="00877A3B" w:rsidRDefault="00877A3B">
                            <w:pPr>
                              <w:pStyle w:val="TableParagraph"/>
                              <w:rPr>
                                <w:rFonts w:ascii="Times New Roman"/>
                                <w:sz w:val="16"/>
                              </w:rPr>
                            </w:pPr>
                          </w:p>
                        </w:tc>
                        <w:tc>
                          <w:tcPr>
                            <w:tcW w:w="1213" w:type="dxa"/>
                            <w:gridSpan w:val="2"/>
                          </w:tcPr>
                          <w:p w14:paraId="385655B0" w14:textId="77777777" w:rsidR="00877A3B" w:rsidRDefault="00000000">
                            <w:pPr>
                              <w:pStyle w:val="TableParagraph"/>
                              <w:spacing w:line="217" w:lineRule="exact"/>
                              <w:ind w:left="611"/>
                              <w:rPr>
                                <w:b/>
                                <w:sz w:val="20"/>
                              </w:rPr>
                            </w:pPr>
                            <w:r>
                              <w:rPr>
                                <w:b/>
                                <w:spacing w:val="-5"/>
                                <w:sz w:val="20"/>
                              </w:rPr>
                              <w:t>269</w:t>
                            </w:r>
                          </w:p>
                        </w:tc>
                        <w:tc>
                          <w:tcPr>
                            <w:tcW w:w="1150" w:type="dxa"/>
                          </w:tcPr>
                          <w:p w14:paraId="63220FFC" w14:textId="77777777" w:rsidR="00877A3B" w:rsidRDefault="00000000">
                            <w:pPr>
                              <w:pStyle w:val="TableParagraph"/>
                              <w:spacing w:line="217" w:lineRule="exact"/>
                              <w:ind w:left="527"/>
                              <w:rPr>
                                <w:b/>
                                <w:sz w:val="20"/>
                              </w:rPr>
                            </w:pPr>
                            <w:r>
                              <w:rPr>
                                <w:b/>
                                <w:spacing w:val="-5"/>
                                <w:sz w:val="20"/>
                              </w:rPr>
                              <w:t>490</w:t>
                            </w:r>
                          </w:p>
                        </w:tc>
                        <w:tc>
                          <w:tcPr>
                            <w:tcW w:w="976" w:type="dxa"/>
                          </w:tcPr>
                          <w:p w14:paraId="2CCC2897" w14:textId="77777777" w:rsidR="00877A3B" w:rsidRDefault="00000000">
                            <w:pPr>
                              <w:pStyle w:val="TableParagraph"/>
                              <w:spacing w:line="217" w:lineRule="exact"/>
                              <w:ind w:right="94"/>
                              <w:jc w:val="right"/>
                              <w:rPr>
                                <w:b/>
                                <w:sz w:val="20"/>
                              </w:rPr>
                            </w:pPr>
                            <w:r>
                              <w:rPr>
                                <w:b/>
                                <w:spacing w:val="-5"/>
                                <w:sz w:val="20"/>
                              </w:rPr>
                              <w:t>392</w:t>
                            </w:r>
                          </w:p>
                        </w:tc>
                      </w:tr>
                    </w:tbl>
                    <w:p w14:paraId="75DB1C49" w14:textId="77777777" w:rsidR="00877A3B" w:rsidRDefault="00877A3B">
                      <w:pPr>
                        <w:pStyle w:val="BodyText"/>
                      </w:pPr>
                    </w:p>
                  </w:txbxContent>
                </v:textbox>
                <w10:wrap type="topAndBottom" anchorx="page"/>
              </v:shape>
            </w:pict>
          </mc:Fallback>
        </mc:AlternateContent>
      </w:r>
    </w:p>
    <w:p w14:paraId="7C0FE404" w14:textId="77777777" w:rsidR="00877A3B" w:rsidRDefault="00877A3B">
      <w:pPr>
        <w:pStyle w:val="BodyText"/>
        <w:rPr>
          <w:sz w:val="20"/>
        </w:rPr>
      </w:pPr>
    </w:p>
    <w:p w14:paraId="08AB6378" w14:textId="77777777" w:rsidR="00877A3B" w:rsidRDefault="00877A3B">
      <w:pPr>
        <w:pStyle w:val="BodyText"/>
        <w:spacing w:before="58"/>
        <w:rPr>
          <w:sz w:val="20"/>
        </w:rPr>
      </w:pPr>
    </w:p>
    <w:p w14:paraId="3213A95E" w14:textId="77777777" w:rsidR="00877A3B" w:rsidRDefault="00000000">
      <w:pPr>
        <w:ind w:left="161"/>
        <w:rPr>
          <w:b/>
          <w:sz w:val="20"/>
        </w:rPr>
      </w:pPr>
      <w:r>
        <w:rPr>
          <w:b/>
          <w:noProof/>
          <w:sz w:val="20"/>
        </w:rPr>
        <mc:AlternateContent>
          <mc:Choice Requires="wpg">
            <w:drawing>
              <wp:anchor distT="0" distB="0" distL="0" distR="0" simplePos="0" relativeHeight="251667456" behindDoc="1" locked="0" layoutInCell="1" allowOverlap="1" wp14:anchorId="7F95013A" wp14:editId="125D06EF">
                <wp:simplePos x="0" y="0"/>
                <wp:positionH relativeFrom="page">
                  <wp:posOffset>5004180</wp:posOffset>
                </wp:positionH>
                <wp:positionV relativeFrom="paragraph">
                  <wp:posOffset>-525628</wp:posOffset>
                </wp:positionV>
                <wp:extent cx="660400" cy="12700"/>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402" name="Graphic 402"/>
                        <wps:cNvSpPr/>
                        <wps:spPr>
                          <a:xfrm>
                            <a:off x="761" y="889"/>
                            <a:ext cx="659130" cy="1270"/>
                          </a:xfrm>
                          <a:custGeom>
                            <a:avLst/>
                            <a:gdLst/>
                            <a:ahLst/>
                            <a:cxnLst/>
                            <a:rect l="l" t="t" r="r" b="b"/>
                            <a:pathLst>
                              <a:path w="659130">
                                <a:moveTo>
                                  <a:pt x="0" y="0"/>
                                </a:moveTo>
                                <a:lnTo>
                                  <a:pt x="658749" y="0"/>
                                </a:lnTo>
                              </a:path>
                            </a:pathLst>
                          </a:custGeom>
                          <a:ln w="1778">
                            <a:solidFill>
                              <a:srgbClr val="000000"/>
                            </a:solidFill>
                            <a:prstDash val="solid"/>
                          </a:ln>
                        </wps:spPr>
                        <wps:bodyPr wrap="square" lIns="0" tIns="0" rIns="0" bIns="0" rtlCol="0">
                          <a:prstTxWarp prst="textNoShape">
                            <a:avLst/>
                          </a:prstTxWarp>
                          <a:noAutofit/>
                        </wps:bodyPr>
                      </wps:wsp>
                      <wps:wsp>
                        <wps:cNvPr id="403" name="Graphic 403"/>
                        <wps:cNvSpPr/>
                        <wps:spPr>
                          <a:xfrm>
                            <a:off x="0" y="126"/>
                            <a:ext cx="660400" cy="12700"/>
                          </a:xfrm>
                          <a:custGeom>
                            <a:avLst/>
                            <a:gdLst/>
                            <a:ahLst/>
                            <a:cxnLst/>
                            <a:rect l="l" t="t" r="r" b="b"/>
                            <a:pathLst>
                              <a:path w="660400" h="12700">
                                <a:moveTo>
                                  <a:pt x="660196" y="0"/>
                                </a:moveTo>
                                <a:lnTo>
                                  <a:pt x="0" y="0"/>
                                </a:lnTo>
                                <a:lnTo>
                                  <a:pt x="0" y="12192"/>
                                </a:lnTo>
                                <a:lnTo>
                                  <a:pt x="660196" y="12192"/>
                                </a:lnTo>
                                <a:lnTo>
                                  <a:pt x="6601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2F0F6" id="Group 401" o:spid="_x0000_s1026" style="position:absolute;margin-left:394.05pt;margin-top:-41.4pt;width:52pt;height:1pt;z-index:-251649024;mso-wrap-distance-left:0;mso-wrap-distance-right:0;mso-position-horizont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">
                <v:shape id="Graphic 402" o:spid="_x0000_s1027" style="position:absolute;left:7;top:8;width:6591;height:13;visibility:visible;mso-wrap-style:square;v-text-anchor:top" coordsize="659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" path="m,l658749,e" filled="f" strokeweight=".14pt">
                  <v:path arrowok="t"/>
                </v:shape>
                <v:shape id="Graphic 403"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" path="m660196,l,,,12192r660196,l660196,xe" fillcolor="black" stroked="f">
                  <v:path arrowok="t"/>
                </v:shape>
                <w10:wrap anchorx="page"/>
              </v:group>
            </w:pict>
          </mc:Fallback>
        </mc:AlternateContent>
      </w:r>
      <w:r>
        <w:rPr>
          <w:b/>
          <w:noProof/>
          <w:sz w:val="20"/>
        </w:rPr>
        <mc:AlternateContent>
          <mc:Choice Requires="wpg">
            <w:drawing>
              <wp:anchor distT="0" distB="0" distL="0" distR="0" simplePos="0" relativeHeight="251668480" behindDoc="1" locked="0" layoutInCell="1" allowOverlap="1" wp14:anchorId="15DFB1DA" wp14:editId="41B6C66C">
                <wp:simplePos x="0" y="0"/>
                <wp:positionH relativeFrom="page">
                  <wp:posOffset>5720841</wp:posOffset>
                </wp:positionH>
                <wp:positionV relativeFrom="paragraph">
                  <wp:posOffset>-525628</wp:posOffset>
                </wp:positionV>
                <wp:extent cx="660400" cy="12700"/>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405" name="Graphic 405"/>
                        <wps:cNvSpPr/>
                        <wps:spPr>
                          <a:xfrm>
                            <a:off x="761" y="889"/>
                            <a:ext cx="658495" cy="1270"/>
                          </a:xfrm>
                          <a:custGeom>
                            <a:avLst/>
                            <a:gdLst/>
                            <a:ahLst/>
                            <a:cxnLst/>
                            <a:rect l="l" t="t" r="r" b="b"/>
                            <a:pathLst>
                              <a:path w="658495">
                                <a:moveTo>
                                  <a:pt x="0" y="0"/>
                                </a:moveTo>
                                <a:lnTo>
                                  <a:pt x="658368" y="0"/>
                                </a:lnTo>
                              </a:path>
                            </a:pathLst>
                          </a:custGeom>
                          <a:ln w="1778">
                            <a:solidFill>
                              <a:srgbClr val="000000"/>
                            </a:solidFill>
                            <a:prstDash val="solid"/>
                          </a:ln>
                        </wps:spPr>
                        <wps:bodyPr wrap="square" lIns="0" tIns="0" rIns="0" bIns="0" rtlCol="0">
                          <a:prstTxWarp prst="textNoShape">
                            <a:avLst/>
                          </a:prstTxWarp>
                          <a:noAutofit/>
                        </wps:bodyPr>
                      </wps:wsp>
                      <wps:wsp>
                        <wps:cNvPr id="406" name="Graphic 406"/>
                        <wps:cNvSpPr/>
                        <wps:spPr>
                          <a:xfrm>
                            <a:off x="0" y="126"/>
                            <a:ext cx="660400" cy="12700"/>
                          </a:xfrm>
                          <a:custGeom>
                            <a:avLst/>
                            <a:gdLst/>
                            <a:ahLst/>
                            <a:cxnLst/>
                            <a:rect l="l" t="t" r="r" b="b"/>
                            <a:pathLst>
                              <a:path w="660400" h="12700">
                                <a:moveTo>
                                  <a:pt x="659891" y="0"/>
                                </a:moveTo>
                                <a:lnTo>
                                  <a:pt x="0" y="0"/>
                                </a:lnTo>
                                <a:lnTo>
                                  <a:pt x="0" y="12192"/>
                                </a:lnTo>
                                <a:lnTo>
                                  <a:pt x="659891" y="12192"/>
                                </a:lnTo>
                                <a:lnTo>
                                  <a:pt x="6598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1C02BB" id="Group 404" o:spid="_x0000_s1026" style="position:absolute;margin-left:450.45pt;margin-top:-41.4pt;width:52pt;height:1pt;z-index:-251648000;mso-wrap-distance-left:0;mso-wrap-distance-right:0;mso-position-horizont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">
                <v:shape id="Graphic 405" o:spid="_x0000_s1027" style="position:absolute;left:7;top:8;width:6585;height:13;visibility:visible;mso-wrap-style:square;v-text-anchor:top" coordsize="658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" path="m,l658368,e" filled="f" strokeweight=".14pt">
                  <v:path arrowok="t"/>
                </v:shape>
                <v:shape id="Graphic 406"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" path="m659891,l,,,12192r659891,l659891,xe" fillcolor="black" stroked="f">
                  <v:path arrowok="t"/>
                </v:shape>
                <w10:wrap anchorx="page"/>
              </v:group>
            </w:pict>
          </mc:Fallback>
        </mc:AlternateContent>
      </w:r>
      <w:r>
        <w:rPr>
          <w:b/>
          <w:noProof/>
          <w:sz w:val="20"/>
        </w:rPr>
        <mc:AlternateContent>
          <mc:Choice Requires="wps">
            <w:drawing>
              <wp:anchor distT="0" distB="0" distL="0" distR="0" simplePos="0" relativeHeight="251669504" behindDoc="1" locked="0" layoutInCell="1" allowOverlap="1" wp14:anchorId="1BE6E8FD" wp14:editId="0484FDE4">
                <wp:simplePos x="0" y="0"/>
                <wp:positionH relativeFrom="page">
                  <wp:posOffset>5004181</wp:posOffset>
                </wp:positionH>
                <wp:positionV relativeFrom="paragraph">
                  <wp:posOffset>-359373</wp:posOffset>
                </wp:positionV>
                <wp:extent cx="660400" cy="3683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60184" y="24371"/>
                              </a:moveTo>
                              <a:lnTo>
                                <a:pt x="0" y="24371"/>
                              </a:lnTo>
                              <a:lnTo>
                                <a:pt x="0" y="36563"/>
                              </a:lnTo>
                              <a:lnTo>
                                <a:pt x="660184" y="36563"/>
                              </a:lnTo>
                              <a:lnTo>
                                <a:pt x="660184" y="24371"/>
                              </a:lnTo>
                              <a:close/>
                            </a:path>
                            <a:path w="660400" h="36830">
                              <a:moveTo>
                                <a:pt x="660184" y="0"/>
                              </a:moveTo>
                              <a:lnTo>
                                <a:pt x="0" y="0"/>
                              </a:lnTo>
                              <a:lnTo>
                                <a:pt x="0" y="12179"/>
                              </a:lnTo>
                              <a:lnTo>
                                <a:pt x="660184" y="12179"/>
                              </a:lnTo>
                              <a:lnTo>
                                <a:pt x="660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B8740" id="Graphic 407" o:spid="_x0000_s1026" style="position:absolute;margin-left:394.05pt;margin-top:-28.3pt;width:52pt;height:2.9pt;z-index:-251646976;visibility:visible;mso-wrap-style:square;mso-wrap-distance-left:0;mso-wrap-distance-top:0;mso-wrap-distance-right:0;mso-wrap-distance-bottom:0;mso-position-horizontal:absolute;mso-position-horizontal-relative:page;mso-position-vertical:absolute;mso-position-vertical-relative:text;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" path="m660184,24371l,24371,,36563r660184,l660184,24371xem660184,l,,,12179r660184,l660184,xe" fillcolor="black" stroked="f">
                <v:path arrowok="t"/>
                <w10:wrap anchorx="page"/>
              </v:shape>
            </w:pict>
          </mc:Fallback>
        </mc:AlternateContent>
      </w:r>
      <w:r>
        <w:rPr>
          <w:b/>
          <w:noProof/>
          <w:sz w:val="20"/>
        </w:rPr>
        <mc:AlternateContent>
          <mc:Choice Requires="wps">
            <w:drawing>
              <wp:anchor distT="0" distB="0" distL="0" distR="0" simplePos="0" relativeHeight="251670528" behindDoc="1" locked="0" layoutInCell="1" allowOverlap="1" wp14:anchorId="7D0CCE58" wp14:editId="6F5500D9">
                <wp:simplePos x="0" y="0"/>
                <wp:positionH relativeFrom="page">
                  <wp:posOffset>5720842</wp:posOffset>
                </wp:positionH>
                <wp:positionV relativeFrom="paragraph">
                  <wp:posOffset>-359373</wp:posOffset>
                </wp:positionV>
                <wp:extent cx="660400" cy="36830"/>
                <wp:effectExtent l="0" t="0" r="0" b="0"/>
                <wp:wrapNone/>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59879" y="24371"/>
                              </a:moveTo>
                              <a:lnTo>
                                <a:pt x="0" y="24371"/>
                              </a:lnTo>
                              <a:lnTo>
                                <a:pt x="0" y="36563"/>
                              </a:lnTo>
                              <a:lnTo>
                                <a:pt x="659879" y="36563"/>
                              </a:lnTo>
                              <a:lnTo>
                                <a:pt x="659879" y="24371"/>
                              </a:lnTo>
                              <a:close/>
                            </a:path>
                            <a:path w="660400" h="36830">
                              <a:moveTo>
                                <a:pt x="659879" y="0"/>
                              </a:moveTo>
                              <a:lnTo>
                                <a:pt x="0" y="0"/>
                              </a:lnTo>
                              <a:lnTo>
                                <a:pt x="0" y="12179"/>
                              </a:lnTo>
                              <a:lnTo>
                                <a:pt x="659879" y="12179"/>
                              </a:lnTo>
                              <a:lnTo>
                                <a:pt x="659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54C7E" id="Graphic 408" o:spid="_x0000_s1026" style="position:absolute;margin-left:450.45pt;margin-top:-28.3pt;width:52pt;height:2.9pt;z-index:-251645952;visibility:visible;mso-wrap-style:square;mso-wrap-distance-left:0;mso-wrap-distance-top:0;mso-wrap-distance-right:0;mso-wrap-distance-bottom:0;mso-position-horizontal:absolute;mso-position-horizontal-relative:page;mso-position-vertical:absolute;mso-position-vertical-relative:text;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" path="m659879,24371l,24371,,36563r659879,l659879,24371xem659879,l,,,12179r659879,l659879,xe" fillcolor="black" stroked="f">
                <v:path arrowok="t"/>
                <w10:wrap anchorx="page"/>
              </v:shape>
            </w:pict>
          </mc:Fallback>
        </mc:AlternateContent>
      </w:r>
      <w:r>
        <w:rPr>
          <w:b/>
          <w:noProof/>
          <w:sz w:val="20"/>
        </w:rPr>
        <mc:AlternateContent>
          <mc:Choice Requires="wpg">
            <w:drawing>
              <wp:anchor distT="0" distB="0" distL="0" distR="0" simplePos="0" relativeHeight="251673600" behindDoc="1" locked="0" layoutInCell="1" allowOverlap="1" wp14:anchorId="2B0E80D7" wp14:editId="66718342">
                <wp:simplePos x="0" y="0"/>
                <wp:positionH relativeFrom="page">
                  <wp:posOffset>6464553</wp:posOffset>
                </wp:positionH>
                <wp:positionV relativeFrom="paragraph">
                  <wp:posOffset>-525628</wp:posOffset>
                </wp:positionV>
                <wp:extent cx="660400" cy="12700"/>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12700"/>
                          <a:chOff x="0" y="0"/>
                          <a:chExt cx="660400" cy="12700"/>
                        </a:xfrm>
                      </wpg:grpSpPr>
                      <wps:wsp>
                        <wps:cNvPr id="410" name="Graphic 410"/>
                        <wps:cNvSpPr/>
                        <wps:spPr>
                          <a:xfrm>
                            <a:off x="761" y="889"/>
                            <a:ext cx="658495" cy="1270"/>
                          </a:xfrm>
                          <a:custGeom>
                            <a:avLst/>
                            <a:gdLst/>
                            <a:ahLst/>
                            <a:cxnLst/>
                            <a:rect l="l" t="t" r="r" b="b"/>
                            <a:pathLst>
                              <a:path w="658495">
                                <a:moveTo>
                                  <a:pt x="0" y="0"/>
                                </a:moveTo>
                                <a:lnTo>
                                  <a:pt x="658367" y="0"/>
                                </a:lnTo>
                              </a:path>
                            </a:pathLst>
                          </a:custGeom>
                          <a:ln w="1778">
                            <a:solidFill>
                              <a:srgbClr val="000000"/>
                            </a:solidFill>
                            <a:prstDash val="solid"/>
                          </a:ln>
                        </wps:spPr>
                        <wps:bodyPr wrap="square" lIns="0" tIns="0" rIns="0" bIns="0" rtlCol="0">
                          <a:prstTxWarp prst="textNoShape">
                            <a:avLst/>
                          </a:prstTxWarp>
                          <a:noAutofit/>
                        </wps:bodyPr>
                      </wps:wsp>
                      <wps:wsp>
                        <wps:cNvPr id="411" name="Graphic 411"/>
                        <wps:cNvSpPr/>
                        <wps:spPr>
                          <a:xfrm>
                            <a:off x="0" y="126"/>
                            <a:ext cx="660400" cy="12700"/>
                          </a:xfrm>
                          <a:custGeom>
                            <a:avLst/>
                            <a:gdLst/>
                            <a:ahLst/>
                            <a:cxnLst/>
                            <a:rect l="l" t="t" r="r" b="b"/>
                            <a:pathLst>
                              <a:path w="660400" h="12700">
                                <a:moveTo>
                                  <a:pt x="659892" y="0"/>
                                </a:moveTo>
                                <a:lnTo>
                                  <a:pt x="0" y="0"/>
                                </a:lnTo>
                                <a:lnTo>
                                  <a:pt x="0" y="12192"/>
                                </a:lnTo>
                                <a:lnTo>
                                  <a:pt x="659892" y="12192"/>
                                </a:lnTo>
                                <a:lnTo>
                                  <a:pt x="6598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AE8213" id="Group 409" o:spid="_x0000_s1026" style="position:absolute;margin-left:509pt;margin-top:-41.4pt;width:52pt;height:1pt;z-index:-251642880;mso-wrap-distance-left:0;mso-wrap-distance-right:0;mso-position-horizontal-relative:page" coordsize="66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">
                <v:shape id="Graphic 410" o:spid="_x0000_s1027" style="position:absolute;left:7;top:8;width:6585;height:13;visibility:visible;mso-wrap-style:square;v-text-anchor:top" coordsize="658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" path="m,l658367,e" filled="f" strokeweight=".14pt">
                  <v:path arrowok="t"/>
                </v:shape>
                <v:shape id="Graphic 411" o:spid="_x0000_s1028" style="position:absolute;top:1;width:6604;height:127;visibility:visible;mso-wrap-style:square;v-text-anchor:top" coordsize="66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" path="m659892,l,,,12192r659892,l659892,xe" fillcolor="black" stroked="f">
                  <v:path arrowok="t"/>
                </v:shape>
                <w10:wrap anchorx="page"/>
              </v:group>
            </w:pict>
          </mc:Fallback>
        </mc:AlternateContent>
      </w:r>
      <w:r>
        <w:rPr>
          <w:b/>
          <w:noProof/>
          <w:sz w:val="20"/>
        </w:rPr>
        <mc:AlternateContent>
          <mc:Choice Requires="wps">
            <w:drawing>
              <wp:anchor distT="0" distB="0" distL="0" distR="0" simplePos="0" relativeHeight="251674624" behindDoc="1" locked="0" layoutInCell="1" allowOverlap="1" wp14:anchorId="2BC55BEF" wp14:editId="4D64BB50">
                <wp:simplePos x="0" y="0"/>
                <wp:positionH relativeFrom="page">
                  <wp:posOffset>6464554</wp:posOffset>
                </wp:positionH>
                <wp:positionV relativeFrom="paragraph">
                  <wp:posOffset>-359373</wp:posOffset>
                </wp:positionV>
                <wp:extent cx="660400" cy="36830"/>
                <wp:effectExtent l="0" t="0" r="0" b="0"/>
                <wp:wrapNone/>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0" cy="36830"/>
                        </a:xfrm>
                        <a:custGeom>
                          <a:avLst/>
                          <a:gdLst/>
                          <a:ahLst/>
                          <a:cxnLst/>
                          <a:rect l="l" t="t" r="r" b="b"/>
                          <a:pathLst>
                            <a:path w="660400" h="36830">
                              <a:moveTo>
                                <a:pt x="659892" y="24371"/>
                              </a:moveTo>
                              <a:lnTo>
                                <a:pt x="0" y="24371"/>
                              </a:lnTo>
                              <a:lnTo>
                                <a:pt x="0" y="36563"/>
                              </a:lnTo>
                              <a:lnTo>
                                <a:pt x="659892" y="36563"/>
                              </a:lnTo>
                              <a:lnTo>
                                <a:pt x="659892" y="24371"/>
                              </a:lnTo>
                              <a:close/>
                            </a:path>
                            <a:path w="660400" h="36830">
                              <a:moveTo>
                                <a:pt x="659892" y="0"/>
                              </a:moveTo>
                              <a:lnTo>
                                <a:pt x="0" y="0"/>
                              </a:lnTo>
                              <a:lnTo>
                                <a:pt x="0" y="12179"/>
                              </a:lnTo>
                              <a:lnTo>
                                <a:pt x="659892" y="12179"/>
                              </a:lnTo>
                              <a:lnTo>
                                <a:pt x="659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47614" id="Graphic 412" o:spid="_x0000_s1026" style="position:absolute;margin-left:509pt;margin-top:-28.3pt;width:52pt;height:2.9pt;z-index:-251641856;visibility:visible;mso-wrap-style:square;mso-wrap-distance-left:0;mso-wrap-distance-top:0;mso-wrap-distance-right:0;mso-wrap-distance-bottom:0;mso-position-horizontal:absolute;mso-position-horizontal-relative:page;mso-position-vertical:absolute;mso-position-vertical-relative:text;v-text-anchor:top" coordsize="6604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" path="m659892,24371l,24371,,36563r659892,l659892,24371xem659892,l,,,12179r659892,l659892,xe" fillcolor="black" stroked="f">
                <v:path arrowok="t"/>
                <w10:wrap anchorx="page"/>
              </v:shape>
            </w:pict>
          </mc:Fallback>
        </mc:AlternateContent>
      </w:r>
      <w:r>
        <w:rPr>
          <w:b/>
          <w:sz w:val="20"/>
        </w:rPr>
        <w:t>Note</w:t>
      </w:r>
      <w:r>
        <w:rPr>
          <w:b/>
          <w:spacing w:val="-7"/>
          <w:sz w:val="20"/>
        </w:rPr>
        <w:t xml:space="preserve"> </w:t>
      </w:r>
      <w:r>
        <w:rPr>
          <w:b/>
          <w:sz w:val="20"/>
        </w:rPr>
        <w:t>31</w:t>
      </w:r>
      <w:r>
        <w:rPr>
          <w:b/>
          <w:spacing w:val="-7"/>
          <w:sz w:val="20"/>
        </w:rPr>
        <w:t xml:space="preserve"> </w:t>
      </w:r>
      <w:r>
        <w:rPr>
          <w:b/>
          <w:sz w:val="20"/>
        </w:rPr>
        <w:t>Transfers</w:t>
      </w:r>
      <w:r>
        <w:rPr>
          <w:b/>
          <w:spacing w:val="-6"/>
          <w:sz w:val="20"/>
        </w:rPr>
        <w:t xml:space="preserve"> </w:t>
      </w:r>
      <w:r>
        <w:rPr>
          <w:b/>
          <w:sz w:val="20"/>
        </w:rPr>
        <w:t>by</w:t>
      </w:r>
      <w:r>
        <w:rPr>
          <w:b/>
          <w:spacing w:val="-9"/>
          <w:sz w:val="20"/>
        </w:rPr>
        <w:t xml:space="preserve"> </w:t>
      </w:r>
      <w:r>
        <w:rPr>
          <w:b/>
          <w:spacing w:val="-2"/>
          <w:sz w:val="20"/>
        </w:rPr>
        <w:t>absorption</w:t>
      </w:r>
    </w:p>
    <w:p w14:paraId="37554C85" w14:textId="77777777" w:rsidR="00877A3B" w:rsidRDefault="00877A3B">
      <w:pPr>
        <w:pStyle w:val="BodyText"/>
        <w:spacing w:before="5"/>
        <w:rPr>
          <w:b/>
          <w:sz w:val="18"/>
        </w:rPr>
      </w:pPr>
    </w:p>
    <w:tbl>
      <w:tblPr>
        <w:tblW w:w="0" w:type="auto"/>
        <w:tblInd w:w="118" w:type="dxa"/>
        <w:tblLayout w:type="fixed"/>
        <w:tblCellMar>
          <w:left w:w="0" w:type="dxa"/>
          <w:right w:w="0" w:type="dxa"/>
        </w:tblCellMar>
        <w:tblLook w:val="01E0" w:firstRow="1" w:lastRow="1" w:firstColumn="1" w:lastColumn="1" w:noHBand="0" w:noVBand="0"/>
      </w:tblPr>
      <w:tblGrid>
        <w:gridCol w:w="10520"/>
      </w:tblGrid>
      <w:tr w:rsidR="00877A3B" w14:paraId="744152DF" w14:textId="77777777">
        <w:trPr>
          <w:trHeight w:val="1092"/>
        </w:trPr>
        <w:tc>
          <w:tcPr>
            <w:tcW w:w="10520" w:type="dxa"/>
          </w:tcPr>
          <w:p w14:paraId="5E656E32" w14:textId="77777777" w:rsidR="00877A3B" w:rsidRDefault="00000000">
            <w:pPr>
              <w:pStyle w:val="TableParagraph"/>
              <w:spacing w:line="256" w:lineRule="auto"/>
              <w:ind w:left="50"/>
              <w:rPr>
                <w:sz w:val="20"/>
              </w:rPr>
            </w:pPr>
            <w:r>
              <w:rPr>
                <w:sz w:val="20"/>
              </w:rPr>
              <w:t>During</w:t>
            </w:r>
            <w:r>
              <w:rPr>
                <w:spacing w:val="-1"/>
                <w:sz w:val="20"/>
              </w:rPr>
              <w:t xml:space="preserve"> </w:t>
            </w:r>
            <w:r>
              <w:rPr>
                <w:sz w:val="20"/>
              </w:rPr>
              <w:t>2024/25, five NHS</w:t>
            </w:r>
            <w:r>
              <w:rPr>
                <w:spacing w:val="-1"/>
                <w:sz w:val="20"/>
              </w:rPr>
              <w:t xml:space="preserve"> </w:t>
            </w:r>
            <w:r>
              <w:rPr>
                <w:sz w:val="20"/>
              </w:rPr>
              <w:t>providers were dissolved</w:t>
            </w:r>
            <w:r>
              <w:rPr>
                <w:spacing w:val="-1"/>
                <w:sz w:val="20"/>
              </w:rPr>
              <w:t xml:space="preserve"> </w:t>
            </w:r>
            <w:r>
              <w:rPr>
                <w:sz w:val="20"/>
              </w:rPr>
              <w:t>and services formerly</w:t>
            </w:r>
            <w:r>
              <w:rPr>
                <w:spacing w:val="-6"/>
                <w:sz w:val="20"/>
              </w:rPr>
              <w:t xml:space="preserve"> </w:t>
            </w:r>
            <w:r>
              <w:rPr>
                <w:sz w:val="20"/>
              </w:rPr>
              <w:t>provided by</w:t>
            </w:r>
            <w:r>
              <w:rPr>
                <w:spacing w:val="-6"/>
                <w:sz w:val="20"/>
              </w:rPr>
              <w:t xml:space="preserve"> </w:t>
            </w:r>
            <w:r>
              <w:rPr>
                <w:sz w:val="20"/>
              </w:rPr>
              <w:t xml:space="preserve">those </w:t>
            </w:r>
            <w:proofErr w:type="spellStart"/>
            <w:r>
              <w:rPr>
                <w:sz w:val="20"/>
              </w:rPr>
              <w:t>organisations</w:t>
            </w:r>
            <w:proofErr w:type="spellEnd"/>
            <w:r>
              <w:rPr>
                <w:sz w:val="20"/>
              </w:rPr>
              <w:t xml:space="preserve"> transferred to</w:t>
            </w:r>
            <w:r>
              <w:rPr>
                <w:spacing w:val="-7"/>
                <w:sz w:val="20"/>
              </w:rPr>
              <w:t xml:space="preserve"> </w:t>
            </w:r>
            <w:r>
              <w:rPr>
                <w:sz w:val="20"/>
              </w:rPr>
              <w:t>other</w:t>
            </w:r>
            <w:r>
              <w:rPr>
                <w:spacing w:val="-6"/>
                <w:sz w:val="20"/>
              </w:rPr>
              <w:t xml:space="preserve"> </w:t>
            </w:r>
            <w:r>
              <w:rPr>
                <w:sz w:val="20"/>
              </w:rPr>
              <w:t>NHS</w:t>
            </w:r>
            <w:r>
              <w:rPr>
                <w:spacing w:val="-8"/>
                <w:sz w:val="20"/>
              </w:rPr>
              <w:t xml:space="preserve"> </w:t>
            </w:r>
            <w:r>
              <w:rPr>
                <w:sz w:val="20"/>
              </w:rPr>
              <w:t>bodies</w:t>
            </w:r>
            <w:r>
              <w:rPr>
                <w:spacing w:val="-6"/>
                <w:sz w:val="20"/>
              </w:rPr>
              <w:t xml:space="preserve"> </w:t>
            </w:r>
            <w:r>
              <w:rPr>
                <w:sz w:val="20"/>
              </w:rPr>
              <w:t>(2023/24:</w:t>
            </w:r>
            <w:r>
              <w:rPr>
                <w:spacing w:val="-7"/>
                <w:sz w:val="20"/>
              </w:rPr>
              <w:t xml:space="preserve"> </w:t>
            </w:r>
            <w:r>
              <w:rPr>
                <w:sz w:val="20"/>
              </w:rPr>
              <w:t>two).</w:t>
            </w:r>
            <w:r>
              <w:rPr>
                <w:spacing w:val="-7"/>
                <w:sz w:val="20"/>
              </w:rPr>
              <w:t xml:space="preserve"> </w:t>
            </w:r>
            <w:r>
              <w:rPr>
                <w:sz w:val="20"/>
              </w:rPr>
              <w:t>Details</w:t>
            </w:r>
            <w:r>
              <w:rPr>
                <w:spacing w:val="-6"/>
                <w:sz w:val="20"/>
              </w:rPr>
              <w:t xml:space="preserve"> </w:t>
            </w:r>
            <w:r>
              <w:rPr>
                <w:sz w:val="20"/>
              </w:rPr>
              <w:t>of</w:t>
            </w:r>
            <w:r>
              <w:rPr>
                <w:spacing w:val="-5"/>
                <w:sz w:val="20"/>
              </w:rPr>
              <w:t xml:space="preserve"> </w:t>
            </w:r>
            <w:r>
              <w:rPr>
                <w:sz w:val="20"/>
              </w:rPr>
              <w:t>these</w:t>
            </w:r>
            <w:r>
              <w:rPr>
                <w:spacing w:val="-7"/>
                <w:sz w:val="20"/>
              </w:rPr>
              <w:t xml:space="preserve"> </w:t>
            </w:r>
            <w:r>
              <w:rPr>
                <w:sz w:val="20"/>
              </w:rPr>
              <w:t>transactions</w:t>
            </w:r>
            <w:r>
              <w:rPr>
                <w:spacing w:val="-6"/>
                <w:sz w:val="20"/>
              </w:rPr>
              <w:t xml:space="preserve"> </w:t>
            </w:r>
            <w:r>
              <w:rPr>
                <w:sz w:val="20"/>
              </w:rPr>
              <w:t>are</w:t>
            </w:r>
            <w:r>
              <w:rPr>
                <w:spacing w:val="-7"/>
                <w:sz w:val="20"/>
              </w:rPr>
              <w:t xml:space="preserve"> </w:t>
            </w:r>
            <w:r>
              <w:rPr>
                <w:sz w:val="20"/>
              </w:rPr>
              <w:t>included</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introduction</w:t>
            </w:r>
            <w:r>
              <w:rPr>
                <w:spacing w:val="-7"/>
                <w:sz w:val="20"/>
              </w:rPr>
              <w:t xml:space="preserve"> </w:t>
            </w:r>
            <w:r>
              <w:rPr>
                <w:sz w:val="20"/>
              </w:rPr>
              <w:t>to</w:t>
            </w:r>
            <w:r>
              <w:rPr>
                <w:spacing w:val="-7"/>
                <w:sz w:val="20"/>
              </w:rPr>
              <w:t xml:space="preserve"> </w:t>
            </w:r>
            <w:r>
              <w:rPr>
                <w:sz w:val="20"/>
              </w:rPr>
              <w:t>these</w:t>
            </w:r>
            <w:r>
              <w:rPr>
                <w:spacing w:val="-7"/>
                <w:sz w:val="20"/>
              </w:rPr>
              <w:t xml:space="preserve"> </w:t>
            </w:r>
            <w:r>
              <w:rPr>
                <w:sz w:val="20"/>
              </w:rPr>
              <w:t>consolidated accounts on page 3. Transfers between NHS providers eliminate on consolidation and have no net impact on these consolidated accounts.</w:t>
            </w:r>
          </w:p>
        </w:tc>
      </w:tr>
      <w:tr w:rsidR="00877A3B" w14:paraId="0B516BA1" w14:textId="77777777">
        <w:trPr>
          <w:trHeight w:val="351"/>
        </w:trPr>
        <w:tc>
          <w:tcPr>
            <w:tcW w:w="10520" w:type="dxa"/>
          </w:tcPr>
          <w:p w14:paraId="091525A2" w14:textId="77777777" w:rsidR="00877A3B" w:rsidRDefault="00000000">
            <w:pPr>
              <w:pStyle w:val="TableParagraph"/>
              <w:spacing w:before="121" w:line="210" w:lineRule="exact"/>
              <w:ind w:left="50"/>
              <w:rPr>
                <w:sz w:val="20"/>
              </w:rPr>
            </w:pPr>
            <w:r>
              <w:rPr>
                <w:sz w:val="20"/>
              </w:rPr>
              <w:t>Transfers</w:t>
            </w:r>
            <w:r>
              <w:rPr>
                <w:spacing w:val="-6"/>
                <w:sz w:val="20"/>
              </w:rPr>
              <w:t xml:space="preserve"> </w:t>
            </w:r>
            <w:r>
              <w:rPr>
                <w:sz w:val="20"/>
              </w:rPr>
              <w:t>to/from</w:t>
            </w:r>
            <w:r>
              <w:rPr>
                <w:spacing w:val="-4"/>
                <w:sz w:val="20"/>
              </w:rPr>
              <w:t xml:space="preserve"> </w:t>
            </w:r>
            <w:r>
              <w:rPr>
                <w:sz w:val="20"/>
              </w:rPr>
              <w:t>other</w:t>
            </w:r>
            <w:r>
              <w:rPr>
                <w:spacing w:val="-7"/>
                <w:sz w:val="20"/>
              </w:rPr>
              <w:t xml:space="preserve"> </w:t>
            </w:r>
            <w:r>
              <w:rPr>
                <w:sz w:val="20"/>
              </w:rPr>
              <w:t>bodies</w:t>
            </w:r>
            <w:r>
              <w:rPr>
                <w:spacing w:val="-7"/>
                <w:sz w:val="20"/>
              </w:rPr>
              <w:t xml:space="preserve"> </w:t>
            </w:r>
            <w:r>
              <w:rPr>
                <w:sz w:val="20"/>
              </w:rPr>
              <w:t>are</w:t>
            </w:r>
            <w:r>
              <w:rPr>
                <w:spacing w:val="-8"/>
                <w:sz w:val="20"/>
              </w:rPr>
              <w:t xml:space="preserve"> </w:t>
            </w:r>
            <w:r>
              <w:rPr>
                <w:sz w:val="20"/>
              </w:rPr>
              <w:t>not</w:t>
            </w:r>
            <w:r>
              <w:rPr>
                <w:spacing w:val="-7"/>
                <w:sz w:val="20"/>
              </w:rPr>
              <w:t xml:space="preserve"> </w:t>
            </w:r>
            <w:r>
              <w:rPr>
                <w:spacing w:val="-2"/>
                <w:sz w:val="20"/>
              </w:rPr>
              <w:t>material.</w:t>
            </w:r>
          </w:p>
        </w:tc>
      </w:tr>
    </w:tbl>
    <w:p w14:paraId="4D9AC6AB" w14:textId="77777777" w:rsidR="00877A3B" w:rsidRDefault="00877A3B">
      <w:pPr>
        <w:pStyle w:val="TableParagraph"/>
        <w:spacing w:line="210" w:lineRule="exact"/>
        <w:rPr>
          <w:sz w:val="20"/>
        </w:rPr>
        <w:sectPr w:rsidR="00877A3B">
          <w:headerReference w:type="default" r:id="rId131"/>
          <w:footerReference w:type="default" r:id="rId132"/>
          <w:pgSz w:w="11910" w:h="16840"/>
          <w:pgMar w:top="920" w:right="566" w:bottom="680" w:left="566" w:header="710" w:footer="489"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5416"/>
      </w:tblGrid>
      <w:tr w:rsidR="00877A3B" w14:paraId="1E0B350E" w14:textId="77777777">
        <w:trPr>
          <w:trHeight w:val="313"/>
        </w:trPr>
        <w:tc>
          <w:tcPr>
            <w:tcW w:w="15416" w:type="dxa"/>
          </w:tcPr>
          <w:p w14:paraId="45C47D64" w14:textId="77777777" w:rsidR="00877A3B" w:rsidRDefault="00000000">
            <w:pPr>
              <w:pStyle w:val="TableParagraph"/>
              <w:spacing w:line="223" w:lineRule="exact"/>
              <w:ind w:left="50"/>
              <w:rPr>
                <w:b/>
                <w:sz w:val="20"/>
              </w:rPr>
            </w:pPr>
            <w:r>
              <w:rPr>
                <w:b/>
                <w:sz w:val="20"/>
              </w:rPr>
              <w:lastRenderedPageBreak/>
              <w:t>Note</w:t>
            </w:r>
            <w:r>
              <w:rPr>
                <w:b/>
                <w:spacing w:val="-11"/>
                <w:sz w:val="20"/>
              </w:rPr>
              <w:t xml:space="preserve"> </w:t>
            </w:r>
            <w:r>
              <w:rPr>
                <w:b/>
                <w:sz w:val="20"/>
              </w:rPr>
              <w:t>32</w:t>
            </w:r>
            <w:r>
              <w:rPr>
                <w:b/>
                <w:spacing w:val="-8"/>
                <w:sz w:val="20"/>
              </w:rPr>
              <w:t xml:space="preserve"> </w:t>
            </w:r>
            <w:r>
              <w:rPr>
                <w:b/>
                <w:sz w:val="20"/>
              </w:rPr>
              <w:t>Consolidation</w:t>
            </w:r>
            <w:r>
              <w:rPr>
                <w:b/>
                <w:spacing w:val="-7"/>
                <w:sz w:val="20"/>
              </w:rPr>
              <w:t xml:space="preserve"> </w:t>
            </w:r>
            <w:r>
              <w:rPr>
                <w:b/>
                <w:sz w:val="20"/>
              </w:rPr>
              <w:t>of</w:t>
            </w:r>
            <w:r>
              <w:rPr>
                <w:b/>
                <w:spacing w:val="-6"/>
                <w:sz w:val="20"/>
              </w:rPr>
              <w:t xml:space="preserve"> </w:t>
            </w:r>
            <w:r>
              <w:rPr>
                <w:b/>
                <w:sz w:val="20"/>
              </w:rPr>
              <w:t>unaudited</w:t>
            </w:r>
            <w:r>
              <w:rPr>
                <w:b/>
                <w:spacing w:val="-8"/>
                <w:sz w:val="20"/>
              </w:rPr>
              <w:t xml:space="preserve"> </w:t>
            </w:r>
            <w:r>
              <w:rPr>
                <w:b/>
                <w:sz w:val="20"/>
              </w:rPr>
              <w:t>local</w:t>
            </w:r>
            <w:r>
              <w:rPr>
                <w:b/>
                <w:spacing w:val="-9"/>
                <w:sz w:val="20"/>
              </w:rPr>
              <w:t xml:space="preserve"> </w:t>
            </w:r>
            <w:r>
              <w:rPr>
                <w:b/>
                <w:sz w:val="20"/>
              </w:rPr>
              <w:t>provider</w:t>
            </w:r>
            <w:r>
              <w:rPr>
                <w:b/>
                <w:spacing w:val="-8"/>
                <w:sz w:val="20"/>
              </w:rPr>
              <w:t xml:space="preserve"> </w:t>
            </w:r>
            <w:r>
              <w:rPr>
                <w:b/>
                <w:spacing w:val="-2"/>
                <w:sz w:val="20"/>
              </w:rPr>
              <w:t>accounts</w:t>
            </w:r>
          </w:p>
        </w:tc>
      </w:tr>
      <w:tr w:rsidR="00877A3B" w14:paraId="0B3F0D66" w14:textId="77777777">
        <w:trPr>
          <w:trHeight w:val="560"/>
        </w:trPr>
        <w:tc>
          <w:tcPr>
            <w:tcW w:w="15416" w:type="dxa"/>
          </w:tcPr>
          <w:p w14:paraId="2EFF17C1" w14:textId="77777777" w:rsidR="00877A3B" w:rsidRDefault="00000000">
            <w:pPr>
              <w:pStyle w:val="TableParagraph"/>
              <w:spacing w:before="60" w:line="240" w:lineRule="atLeast"/>
              <w:ind w:left="50"/>
              <w:rPr>
                <w:sz w:val="20"/>
              </w:rPr>
            </w:pPr>
            <w:r>
              <w:rPr>
                <w:sz w:val="20"/>
              </w:rPr>
              <w:t>As</w:t>
            </w:r>
            <w:r>
              <w:rPr>
                <w:spacing w:val="-5"/>
                <w:sz w:val="20"/>
              </w:rPr>
              <w:t xml:space="preserve"> </w:t>
            </w:r>
            <w:r>
              <w:rPr>
                <w:sz w:val="20"/>
              </w:rPr>
              <w:t>explained</w:t>
            </w:r>
            <w:r>
              <w:rPr>
                <w:spacing w:val="-6"/>
                <w:sz w:val="20"/>
              </w:rPr>
              <w:t xml:space="preserve"> </w:t>
            </w:r>
            <w:r>
              <w:rPr>
                <w:sz w:val="20"/>
              </w:rPr>
              <w:t>in</w:t>
            </w:r>
            <w:r>
              <w:rPr>
                <w:spacing w:val="-6"/>
                <w:sz w:val="20"/>
              </w:rPr>
              <w:t xml:space="preserve"> </w:t>
            </w:r>
            <w:r>
              <w:rPr>
                <w:sz w:val="20"/>
              </w:rPr>
              <w:t>accounting</w:t>
            </w:r>
            <w:r>
              <w:rPr>
                <w:spacing w:val="-7"/>
                <w:sz w:val="20"/>
              </w:rPr>
              <w:t xml:space="preserve"> </w:t>
            </w:r>
            <w:r>
              <w:rPr>
                <w:sz w:val="20"/>
              </w:rPr>
              <w:t>policy</w:t>
            </w:r>
            <w:r>
              <w:rPr>
                <w:spacing w:val="-11"/>
                <w:sz w:val="20"/>
              </w:rPr>
              <w:t xml:space="preserve"> </w:t>
            </w:r>
            <w:r>
              <w:rPr>
                <w:sz w:val="20"/>
              </w:rPr>
              <w:t>note</w:t>
            </w:r>
            <w:r>
              <w:rPr>
                <w:spacing w:val="-7"/>
                <w:sz w:val="20"/>
              </w:rPr>
              <w:t xml:space="preserve"> </w:t>
            </w:r>
            <w:r>
              <w:rPr>
                <w:sz w:val="20"/>
              </w:rPr>
              <w:t>1.1,</w:t>
            </w:r>
            <w:r>
              <w:rPr>
                <w:spacing w:val="-6"/>
                <w:sz w:val="20"/>
              </w:rPr>
              <w:t xml:space="preserve"> </w:t>
            </w:r>
            <w:r>
              <w:rPr>
                <w:sz w:val="20"/>
              </w:rPr>
              <w:t>these</w:t>
            </w:r>
            <w:r>
              <w:rPr>
                <w:spacing w:val="-6"/>
                <w:sz w:val="20"/>
              </w:rPr>
              <w:t xml:space="preserve"> </w:t>
            </w:r>
            <w:r>
              <w:rPr>
                <w:sz w:val="20"/>
              </w:rPr>
              <w:t>accounts</w:t>
            </w:r>
            <w:r>
              <w:rPr>
                <w:spacing w:val="-5"/>
                <w:sz w:val="20"/>
              </w:rPr>
              <w:t xml:space="preserve"> </w:t>
            </w:r>
            <w:r>
              <w:rPr>
                <w:sz w:val="20"/>
              </w:rPr>
              <w:t>are</w:t>
            </w:r>
            <w:r>
              <w:rPr>
                <w:spacing w:val="-6"/>
                <w:sz w:val="20"/>
              </w:rPr>
              <w:t xml:space="preserve"> </w:t>
            </w:r>
            <w:r>
              <w:rPr>
                <w:sz w:val="20"/>
              </w:rPr>
              <w:t>prepared</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z w:val="20"/>
              </w:rPr>
              <w:t>locally</w:t>
            </w:r>
            <w:r>
              <w:rPr>
                <w:spacing w:val="-11"/>
                <w:sz w:val="20"/>
              </w:rPr>
              <w:t xml:space="preserve"> </w:t>
            </w:r>
            <w:r>
              <w:rPr>
                <w:sz w:val="20"/>
              </w:rPr>
              <w:t>audited</w:t>
            </w:r>
            <w:r>
              <w:rPr>
                <w:spacing w:val="-7"/>
                <w:sz w:val="20"/>
              </w:rPr>
              <w:t xml:space="preserve"> </w:t>
            </w:r>
            <w:r>
              <w:rPr>
                <w:sz w:val="20"/>
              </w:rPr>
              <w:t>provider</w:t>
            </w:r>
            <w:r>
              <w:rPr>
                <w:spacing w:val="-5"/>
                <w:sz w:val="20"/>
              </w:rPr>
              <w:t xml:space="preserve"> </w:t>
            </w:r>
            <w:r>
              <w:rPr>
                <w:sz w:val="20"/>
              </w:rPr>
              <w:t>accounts.</w:t>
            </w:r>
            <w:r>
              <w:rPr>
                <w:spacing w:val="-6"/>
                <w:sz w:val="20"/>
              </w:rPr>
              <w:t xml:space="preserve"> </w:t>
            </w:r>
            <w:r>
              <w:rPr>
                <w:sz w:val="20"/>
              </w:rPr>
              <w:t>To</w:t>
            </w:r>
            <w:r>
              <w:rPr>
                <w:spacing w:val="-6"/>
                <w:sz w:val="20"/>
              </w:rPr>
              <w:t xml:space="preserve"> </w:t>
            </w:r>
            <w:r>
              <w:rPr>
                <w:sz w:val="20"/>
              </w:rPr>
              <w:t>expedite</w:t>
            </w:r>
            <w:r>
              <w:rPr>
                <w:spacing w:val="-7"/>
                <w:sz w:val="20"/>
              </w:rPr>
              <w:t xml:space="preserve"> </w:t>
            </w:r>
            <w:r>
              <w:rPr>
                <w:sz w:val="20"/>
              </w:rPr>
              <w:t>national</w:t>
            </w:r>
            <w:r>
              <w:rPr>
                <w:spacing w:val="-7"/>
                <w:sz w:val="20"/>
              </w:rPr>
              <w:t xml:space="preserve"> </w:t>
            </w:r>
            <w:r>
              <w:rPr>
                <w:sz w:val="20"/>
              </w:rPr>
              <w:t>financial</w:t>
            </w:r>
            <w:r>
              <w:rPr>
                <w:spacing w:val="-7"/>
                <w:sz w:val="20"/>
              </w:rPr>
              <w:t xml:space="preserve"> </w:t>
            </w:r>
            <w:r>
              <w:rPr>
                <w:sz w:val="20"/>
              </w:rPr>
              <w:t>reporting,</w:t>
            </w:r>
            <w:r>
              <w:rPr>
                <w:spacing w:val="-6"/>
                <w:sz w:val="20"/>
              </w:rPr>
              <w:t xml:space="preserve"> </w:t>
            </w:r>
            <w:r>
              <w:rPr>
                <w:sz w:val="20"/>
              </w:rPr>
              <w:t>the</w:t>
            </w:r>
            <w:r>
              <w:rPr>
                <w:spacing w:val="-6"/>
                <w:sz w:val="20"/>
              </w:rPr>
              <w:t xml:space="preserve"> </w:t>
            </w:r>
            <w:r>
              <w:rPr>
                <w:sz w:val="20"/>
              </w:rPr>
              <w:t>disclosures</w:t>
            </w:r>
            <w:r>
              <w:rPr>
                <w:spacing w:val="-4"/>
                <w:sz w:val="20"/>
              </w:rPr>
              <w:t xml:space="preserve"> </w:t>
            </w:r>
            <w:r>
              <w:rPr>
                <w:sz w:val="20"/>
              </w:rPr>
              <w:t xml:space="preserve">in these consolidated accounts were </w:t>
            </w:r>
            <w:proofErr w:type="spellStart"/>
            <w:r>
              <w:rPr>
                <w:sz w:val="20"/>
              </w:rPr>
              <w:t>finalised</w:t>
            </w:r>
            <w:proofErr w:type="spellEnd"/>
            <w:r>
              <w:rPr>
                <w:sz w:val="20"/>
              </w:rPr>
              <w:t xml:space="preserve"> on 3 November 2025 using unaudited financial information for four providers.</w:t>
            </w:r>
          </w:p>
        </w:tc>
      </w:tr>
    </w:tbl>
    <w:p w14:paraId="0CF1C412" w14:textId="77777777" w:rsidR="00877A3B" w:rsidRDefault="00877A3B">
      <w:pPr>
        <w:pStyle w:val="BodyText"/>
        <w:spacing w:before="154"/>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6625"/>
        <w:gridCol w:w="1396"/>
        <w:gridCol w:w="1278"/>
        <w:gridCol w:w="1212"/>
        <w:gridCol w:w="1367"/>
        <w:gridCol w:w="1205"/>
        <w:gridCol w:w="1279"/>
        <w:gridCol w:w="1106"/>
      </w:tblGrid>
      <w:tr w:rsidR="00877A3B" w14:paraId="6BA4CE97" w14:textId="77777777">
        <w:trPr>
          <w:trHeight w:val="500"/>
        </w:trPr>
        <w:tc>
          <w:tcPr>
            <w:tcW w:w="15468" w:type="dxa"/>
            <w:gridSpan w:val="8"/>
          </w:tcPr>
          <w:p w14:paraId="31FB9AFD" w14:textId="77777777" w:rsidR="00877A3B" w:rsidRDefault="00000000">
            <w:pPr>
              <w:pStyle w:val="TableParagraph"/>
              <w:spacing w:line="223" w:lineRule="exact"/>
              <w:ind w:left="50"/>
              <w:rPr>
                <w:sz w:val="20"/>
              </w:rPr>
            </w:pPr>
            <w:r>
              <w:rPr>
                <w:sz w:val="20"/>
              </w:rPr>
              <w:t>Further</w:t>
            </w:r>
            <w:r>
              <w:rPr>
                <w:spacing w:val="-8"/>
                <w:sz w:val="20"/>
              </w:rPr>
              <w:t xml:space="preserve"> </w:t>
            </w:r>
            <w:r>
              <w:rPr>
                <w:sz w:val="20"/>
              </w:rPr>
              <w:t>information</w:t>
            </w:r>
            <w:r>
              <w:rPr>
                <w:spacing w:val="-9"/>
                <w:sz w:val="20"/>
              </w:rPr>
              <w:t xml:space="preserve"> </w:t>
            </w:r>
            <w:r>
              <w:rPr>
                <w:sz w:val="20"/>
              </w:rPr>
              <w:t>on</w:t>
            </w:r>
            <w:r>
              <w:rPr>
                <w:spacing w:val="-8"/>
                <w:sz w:val="20"/>
              </w:rPr>
              <w:t xml:space="preserve"> </w:t>
            </w:r>
            <w:r>
              <w:rPr>
                <w:sz w:val="20"/>
              </w:rPr>
              <w:t>each</w:t>
            </w:r>
            <w:r>
              <w:rPr>
                <w:spacing w:val="-8"/>
                <w:sz w:val="20"/>
              </w:rPr>
              <w:t xml:space="preserve"> </w:t>
            </w:r>
            <w:r>
              <w:rPr>
                <w:sz w:val="20"/>
              </w:rPr>
              <w:t>provider</w:t>
            </w:r>
            <w:r>
              <w:rPr>
                <w:spacing w:val="-7"/>
                <w:sz w:val="20"/>
              </w:rPr>
              <w:t xml:space="preserve"> </w:t>
            </w:r>
            <w:r>
              <w:rPr>
                <w:sz w:val="20"/>
              </w:rPr>
              <w:t>is</w:t>
            </w:r>
            <w:r>
              <w:rPr>
                <w:spacing w:val="-7"/>
                <w:sz w:val="20"/>
              </w:rPr>
              <w:t xml:space="preserve"> </w:t>
            </w:r>
            <w:r>
              <w:rPr>
                <w:sz w:val="20"/>
              </w:rPr>
              <w:t>set</w:t>
            </w:r>
            <w:r>
              <w:rPr>
                <w:spacing w:val="-8"/>
                <w:sz w:val="20"/>
              </w:rPr>
              <w:t xml:space="preserve"> </w:t>
            </w:r>
            <w:r>
              <w:rPr>
                <w:sz w:val="20"/>
              </w:rPr>
              <w:t>out</w:t>
            </w:r>
            <w:r>
              <w:rPr>
                <w:spacing w:val="-7"/>
                <w:sz w:val="20"/>
              </w:rPr>
              <w:t xml:space="preserve"> </w:t>
            </w:r>
            <w:r>
              <w:rPr>
                <w:sz w:val="20"/>
              </w:rPr>
              <w:t>in</w:t>
            </w:r>
            <w:r>
              <w:rPr>
                <w:spacing w:val="-8"/>
                <w:sz w:val="20"/>
              </w:rPr>
              <w:t xml:space="preserve"> </w:t>
            </w:r>
            <w:r>
              <w:rPr>
                <w:sz w:val="20"/>
              </w:rPr>
              <w:t>the</w:t>
            </w:r>
            <w:r>
              <w:rPr>
                <w:spacing w:val="-9"/>
                <w:sz w:val="20"/>
              </w:rPr>
              <w:t xml:space="preserve"> </w:t>
            </w:r>
            <w:r>
              <w:rPr>
                <w:sz w:val="20"/>
              </w:rPr>
              <w:t>consolidated</w:t>
            </w:r>
            <w:r>
              <w:rPr>
                <w:spacing w:val="-8"/>
                <w:sz w:val="20"/>
              </w:rPr>
              <w:t xml:space="preserve"> </w:t>
            </w:r>
            <w:r>
              <w:rPr>
                <w:sz w:val="20"/>
              </w:rPr>
              <w:t>annual</w:t>
            </w:r>
            <w:r>
              <w:rPr>
                <w:spacing w:val="-9"/>
                <w:sz w:val="20"/>
              </w:rPr>
              <w:t xml:space="preserve"> </w:t>
            </w:r>
            <w:r>
              <w:rPr>
                <w:sz w:val="20"/>
              </w:rPr>
              <w:t>governance</w:t>
            </w:r>
            <w:r>
              <w:rPr>
                <w:spacing w:val="-8"/>
                <w:sz w:val="20"/>
              </w:rPr>
              <w:t xml:space="preserve"> </w:t>
            </w:r>
            <w:r>
              <w:rPr>
                <w:sz w:val="20"/>
              </w:rPr>
              <w:t>statement.</w:t>
            </w:r>
            <w:r>
              <w:rPr>
                <w:spacing w:val="-8"/>
                <w:sz w:val="20"/>
              </w:rPr>
              <w:t xml:space="preserve"> </w:t>
            </w:r>
            <w:r>
              <w:rPr>
                <w:sz w:val="20"/>
              </w:rPr>
              <w:t>A</w:t>
            </w:r>
            <w:r>
              <w:rPr>
                <w:spacing w:val="-8"/>
                <w:sz w:val="20"/>
              </w:rPr>
              <w:t xml:space="preserve"> </w:t>
            </w:r>
            <w:r>
              <w:rPr>
                <w:sz w:val="20"/>
              </w:rPr>
              <w:t>summary</w:t>
            </w:r>
            <w:r>
              <w:rPr>
                <w:spacing w:val="-12"/>
                <w:sz w:val="20"/>
              </w:rPr>
              <w:t xml:space="preserve"> </w:t>
            </w:r>
            <w:r>
              <w:rPr>
                <w:sz w:val="20"/>
              </w:rPr>
              <w:t>of</w:t>
            </w:r>
            <w:r>
              <w:rPr>
                <w:spacing w:val="-6"/>
                <w:sz w:val="20"/>
              </w:rPr>
              <w:t xml:space="preserve"> </w:t>
            </w:r>
            <w:r>
              <w:rPr>
                <w:sz w:val="20"/>
              </w:rPr>
              <w:t>the</w:t>
            </w:r>
            <w:r>
              <w:rPr>
                <w:spacing w:val="-8"/>
                <w:sz w:val="20"/>
              </w:rPr>
              <w:t xml:space="preserve"> </w:t>
            </w:r>
            <w:r>
              <w:rPr>
                <w:sz w:val="20"/>
              </w:rPr>
              <w:t>financial</w:t>
            </w:r>
            <w:r>
              <w:rPr>
                <w:spacing w:val="-9"/>
                <w:sz w:val="20"/>
              </w:rPr>
              <w:t xml:space="preserve"> </w:t>
            </w:r>
            <w:r>
              <w:rPr>
                <w:sz w:val="20"/>
              </w:rPr>
              <w:t>information</w:t>
            </w:r>
            <w:r>
              <w:rPr>
                <w:spacing w:val="-8"/>
                <w:sz w:val="20"/>
              </w:rPr>
              <w:t xml:space="preserve"> </w:t>
            </w:r>
            <w:r>
              <w:rPr>
                <w:sz w:val="20"/>
              </w:rPr>
              <w:t>used</w:t>
            </w:r>
            <w:r>
              <w:rPr>
                <w:spacing w:val="-9"/>
                <w:sz w:val="20"/>
              </w:rPr>
              <w:t xml:space="preserve"> </w:t>
            </w:r>
            <w:r>
              <w:rPr>
                <w:sz w:val="20"/>
              </w:rPr>
              <w:t>for</w:t>
            </w:r>
            <w:r>
              <w:rPr>
                <w:spacing w:val="-8"/>
                <w:sz w:val="20"/>
              </w:rPr>
              <w:t xml:space="preserve"> </w:t>
            </w:r>
            <w:r>
              <w:rPr>
                <w:sz w:val="20"/>
              </w:rPr>
              <w:t>each</w:t>
            </w:r>
            <w:r>
              <w:rPr>
                <w:spacing w:val="-8"/>
                <w:sz w:val="20"/>
              </w:rPr>
              <w:t xml:space="preserve"> </w:t>
            </w:r>
            <w:r>
              <w:rPr>
                <w:sz w:val="20"/>
              </w:rPr>
              <w:t>of</w:t>
            </w:r>
            <w:r>
              <w:rPr>
                <w:spacing w:val="-6"/>
                <w:sz w:val="20"/>
              </w:rPr>
              <w:t xml:space="preserve"> </w:t>
            </w:r>
            <w:r>
              <w:rPr>
                <w:sz w:val="20"/>
              </w:rPr>
              <w:t>these</w:t>
            </w:r>
            <w:r>
              <w:rPr>
                <w:spacing w:val="-7"/>
                <w:sz w:val="20"/>
              </w:rPr>
              <w:t xml:space="preserve"> </w:t>
            </w:r>
            <w:r>
              <w:rPr>
                <w:sz w:val="20"/>
              </w:rPr>
              <w:t>four</w:t>
            </w:r>
            <w:r>
              <w:rPr>
                <w:spacing w:val="-7"/>
                <w:sz w:val="20"/>
              </w:rPr>
              <w:t xml:space="preserve"> </w:t>
            </w:r>
            <w:r>
              <w:rPr>
                <w:spacing w:val="-2"/>
                <w:sz w:val="20"/>
              </w:rPr>
              <w:t>providers</w:t>
            </w:r>
          </w:p>
          <w:p w14:paraId="1C75BB72" w14:textId="77777777" w:rsidR="00877A3B" w:rsidRDefault="00000000">
            <w:pPr>
              <w:pStyle w:val="TableParagraph"/>
              <w:spacing w:before="17"/>
              <w:ind w:left="50"/>
              <w:rPr>
                <w:sz w:val="20"/>
              </w:rPr>
            </w:pPr>
            <w:r>
              <w:rPr>
                <w:sz w:val="20"/>
              </w:rPr>
              <w:t>is</w:t>
            </w:r>
            <w:r>
              <w:rPr>
                <w:spacing w:val="-8"/>
                <w:sz w:val="20"/>
              </w:rPr>
              <w:t xml:space="preserve"> </w:t>
            </w:r>
            <w:r>
              <w:rPr>
                <w:sz w:val="20"/>
              </w:rPr>
              <w:t>presented</w:t>
            </w:r>
            <w:r>
              <w:rPr>
                <w:spacing w:val="-10"/>
                <w:sz w:val="20"/>
              </w:rPr>
              <w:t xml:space="preserve"> </w:t>
            </w:r>
            <w:r>
              <w:rPr>
                <w:spacing w:val="-2"/>
                <w:sz w:val="20"/>
              </w:rPr>
              <w:t>below:</w:t>
            </w:r>
          </w:p>
        </w:tc>
      </w:tr>
      <w:tr w:rsidR="00877A3B" w14:paraId="7791F087" w14:textId="77777777">
        <w:trPr>
          <w:trHeight w:val="811"/>
        </w:trPr>
        <w:tc>
          <w:tcPr>
            <w:tcW w:w="6625" w:type="dxa"/>
          </w:tcPr>
          <w:p w14:paraId="2C967051" w14:textId="77777777" w:rsidR="00877A3B" w:rsidRDefault="00877A3B">
            <w:pPr>
              <w:pStyle w:val="TableParagraph"/>
              <w:rPr>
                <w:rFonts w:ascii="Times New Roman"/>
                <w:sz w:val="18"/>
              </w:rPr>
            </w:pPr>
          </w:p>
        </w:tc>
        <w:tc>
          <w:tcPr>
            <w:tcW w:w="1396" w:type="dxa"/>
          </w:tcPr>
          <w:p w14:paraId="225F97D6" w14:textId="77777777" w:rsidR="00877A3B" w:rsidRDefault="00877A3B">
            <w:pPr>
              <w:pStyle w:val="TableParagraph"/>
              <w:spacing w:before="29"/>
              <w:rPr>
                <w:b/>
                <w:sz w:val="20"/>
              </w:rPr>
            </w:pPr>
          </w:p>
          <w:p w14:paraId="4850C05D" w14:textId="77777777" w:rsidR="00877A3B" w:rsidRDefault="00000000">
            <w:pPr>
              <w:pStyle w:val="TableParagraph"/>
              <w:spacing w:before="1" w:line="250" w:lineRule="atLeast"/>
              <w:ind w:left="534" w:right="153" w:hanging="245"/>
              <w:rPr>
                <w:b/>
                <w:sz w:val="20"/>
              </w:rPr>
            </w:pPr>
            <w:r>
              <w:rPr>
                <w:b/>
                <w:spacing w:val="-2"/>
                <w:sz w:val="20"/>
              </w:rPr>
              <w:t>Operating income</w:t>
            </w:r>
          </w:p>
        </w:tc>
        <w:tc>
          <w:tcPr>
            <w:tcW w:w="1278" w:type="dxa"/>
          </w:tcPr>
          <w:p w14:paraId="5CF07E89" w14:textId="77777777" w:rsidR="00877A3B" w:rsidRDefault="00877A3B">
            <w:pPr>
              <w:pStyle w:val="TableParagraph"/>
              <w:spacing w:before="29"/>
              <w:rPr>
                <w:b/>
                <w:sz w:val="20"/>
              </w:rPr>
            </w:pPr>
          </w:p>
          <w:p w14:paraId="113323F1" w14:textId="77777777" w:rsidR="00877A3B" w:rsidRDefault="00000000">
            <w:pPr>
              <w:pStyle w:val="TableParagraph"/>
              <w:spacing w:before="1" w:line="250" w:lineRule="atLeast"/>
              <w:ind w:left="334" w:right="175" w:hanging="173"/>
              <w:rPr>
                <w:b/>
                <w:sz w:val="20"/>
              </w:rPr>
            </w:pPr>
            <w:r>
              <w:rPr>
                <w:b/>
                <w:spacing w:val="-2"/>
                <w:sz w:val="20"/>
              </w:rPr>
              <w:t>Employee benefits</w:t>
            </w:r>
          </w:p>
        </w:tc>
        <w:tc>
          <w:tcPr>
            <w:tcW w:w="1212" w:type="dxa"/>
          </w:tcPr>
          <w:p w14:paraId="71F683AE" w14:textId="77777777" w:rsidR="00877A3B" w:rsidRDefault="00000000">
            <w:pPr>
              <w:pStyle w:val="TableParagraph"/>
              <w:spacing w:before="6" w:line="256" w:lineRule="exact"/>
              <w:ind w:left="174" w:right="125" w:firstLine="376"/>
              <w:jc w:val="both"/>
              <w:rPr>
                <w:b/>
                <w:sz w:val="20"/>
              </w:rPr>
            </w:pPr>
            <w:r>
              <w:rPr>
                <w:b/>
                <w:spacing w:val="-2"/>
                <w:sz w:val="20"/>
              </w:rPr>
              <w:t>Other operating expenses</w:t>
            </w:r>
          </w:p>
        </w:tc>
        <w:tc>
          <w:tcPr>
            <w:tcW w:w="1367" w:type="dxa"/>
          </w:tcPr>
          <w:p w14:paraId="19268DB8" w14:textId="77777777" w:rsidR="00877A3B" w:rsidRDefault="00000000">
            <w:pPr>
              <w:pStyle w:val="TableParagraph"/>
              <w:spacing w:before="6" w:line="256" w:lineRule="exact"/>
              <w:ind w:left="124" w:right="230" w:firstLine="139"/>
              <w:jc w:val="right"/>
              <w:rPr>
                <w:b/>
                <w:sz w:val="20"/>
              </w:rPr>
            </w:pPr>
            <w:r>
              <w:rPr>
                <w:b/>
                <w:spacing w:val="-2"/>
                <w:sz w:val="20"/>
              </w:rPr>
              <w:t xml:space="preserve">Property, </w:t>
            </w:r>
            <w:r>
              <w:rPr>
                <w:b/>
                <w:sz w:val="20"/>
              </w:rPr>
              <w:t xml:space="preserve">plant and </w:t>
            </w:r>
            <w:r>
              <w:rPr>
                <w:b/>
                <w:spacing w:val="-2"/>
                <w:sz w:val="20"/>
              </w:rPr>
              <w:t>equipment</w:t>
            </w:r>
          </w:p>
        </w:tc>
        <w:tc>
          <w:tcPr>
            <w:tcW w:w="1205" w:type="dxa"/>
          </w:tcPr>
          <w:p w14:paraId="771787B5" w14:textId="77777777" w:rsidR="00877A3B" w:rsidRDefault="00877A3B">
            <w:pPr>
              <w:pStyle w:val="TableParagraph"/>
              <w:spacing w:before="29"/>
              <w:rPr>
                <w:b/>
                <w:sz w:val="20"/>
              </w:rPr>
            </w:pPr>
          </w:p>
          <w:p w14:paraId="5CBE2FFA" w14:textId="77777777" w:rsidR="00877A3B" w:rsidRDefault="00000000">
            <w:pPr>
              <w:pStyle w:val="TableParagraph"/>
              <w:spacing w:before="1" w:line="250" w:lineRule="atLeast"/>
              <w:ind w:left="411" w:right="163" w:hanging="183"/>
              <w:rPr>
                <w:b/>
                <w:sz w:val="20"/>
              </w:rPr>
            </w:pPr>
            <w:r>
              <w:rPr>
                <w:b/>
                <w:spacing w:val="-2"/>
                <w:sz w:val="20"/>
              </w:rPr>
              <w:t>All</w:t>
            </w:r>
            <w:r>
              <w:rPr>
                <w:b/>
                <w:spacing w:val="-12"/>
                <w:sz w:val="20"/>
              </w:rPr>
              <w:t xml:space="preserve"> </w:t>
            </w:r>
            <w:r>
              <w:rPr>
                <w:b/>
                <w:spacing w:val="-2"/>
                <w:sz w:val="20"/>
              </w:rPr>
              <w:t>other assets</w:t>
            </w:r>
          </w:p>
        </w:tc>
        <w:tc>
          <w:tcPr>
            <w:tcW w:w="1279" w:type="dxa"/>
          </w:tcPr>
          <w:p w14:paraId="0743622A" w14:textId="77777777" w:rsidR="00877A3B" w:rsidRDefault="00877A3B">
            <w:pPr>
              <w:pStyle w:val="TableParagraph"/>
              <w:rPr>
                <w:b/>
                <w:sz w:val="20"/>
              </w:rPr>
            </w:pPr>
          </w:p>
          <w:p w14:paraId="3F199EA7" w14:textId="77777777" w:rsidR="00877A3B" w:rsidRDefault="00877A3B">
            <w:pPr>
              <w:pStyle w:val="TableParagraph"/>
              <w:spacing w:before="76"/>
              <w:rPr>
                <w:b/>
                <w:sz w:val="20"/>
              </w:rPr>
            </w:pPr>
          </w:p>
          <w:p w14:paraId="54E84BC0" w14:textId="77777777" w:rsidR="00877A3B" w:rsidRDefault="00000000">
            <w:pPr>
              <w:pStyle w:val="TableParagraph"/>
              <w:ind w:right="189"/>
              <w:jc w:val="right"/>
              <w:rPr>
                <w:b/>
                <w:sz w:val="20"/>
              </w:rPr>
            </w:pPr>
            <w:r>
              <w:rPr>
                <w:b/>
                <w:spacing w:val="-2"/>
                <w:sz w:val="20"/>
              </w:rPr>
              <w:t>Liabilities</w:t>
            </w:r>
          </w:p>
        </w:tc>
        <w:tc>
          <w:tcPr>
            <w:tcW w:w="1106" w:type="dxa"/>
          </w:tcPr>
          <w:p w14:paraId="6EAEF1D8" w14:textId="77777777" w:rsidR="00877A3B" w:rsidRDefault="00877A3B">
            <w:pPr>
              <w:pStyle w:val="TableParagraph"/>
              <w:rPr>
                <w:b/>
                <w:sz w:val="20"/>
              </w:rPr>
            </w:pPr>
          </w:p>
          <w:p w14:paraId="4880D74A" w14:textId="77777777" w:rsidR="00877A3B" w:rsidRDefault="00877A3B">
            <w:pPr>
              <w:pStyle w:val="TableParagraph"/>
              <w:spacing w:before="76"/>
              <w:rPr>
                <w:b/>
                <w:sz w:val="20"/>
              </w:rPr>
            </w:pPr>
          </w:p>
          <w:p w14:paraId="11D01A69" w14:textId="77777777" w:rsidR="00877A3B" w:rsidRDefault="00000000">
            <w:pPr>
              <w:pStyle w:val="TableParagraph"/>
              <w:ind w:right="31"/>
              <w:jc w:val="right"/>
              <w:rPr>
                <w:b/>
                <w:sz w:val="20"/>
              </w:rPr>
            </w:pPr>
            <w:r>
              <w:rPr>
                <w:b/>
                <w:spacing w:val="-2"/>
                <w:sz w:val="20"/>
              </w:rPr>
              <w:t>Reserves</w:t>
            </w:r>
          </w:p>
        </w:tc>
      </w:tr>
      <w:tr w:rsidR="00877A3B" w14:paraId="2FEEE6FE" w14:textId="77777777">
        <w:trPr>
          <w:trHeight w:val="300"/>
        </w:trPr>
        <w:tc>
          <w:tcPr>
            <w:tcW w:w="6625" w:type="dxa"/>
          </w:tcPr>
          <w:p w14:paraId="34C568B3" w14:textId="77777777" w:rsidR="00877A3B" w:rsidRDefault="00000000">
            <w:pPr>
              <w:pStyle w:val="TableParagraph"/>
              <w:spacing w:before="37"/>
              <w:ind w:left="50"/>
              <w:rPr>
                <w:b/>
                <w:sz w:val="20"/>
              </w:rPr>
            </w:pPr>
            <w:r>
              <w:rPr>
                <w:b/>
                <w:sz w:val="20"/>
              </w:rPr>
              <w:t>NHS</w:t>
            </w:r>
            <w:r>
              <w:rPr>
                <w:b/>
                <w:spacing w:val="-6"/>
                <w:sz w:val="20"/>
              </w:rPr>
              <w:t xml:space="preserve"> </w:t>
            </w:r>
            <w:r>
              <w:rPr>
                <w:b/>
                <w:spacing w:val="-2"/>
                <w:sz w:val="20"/>
              </w:rPr>
              <w:t>provider</w:t>
            </w:r>
          </w:p>
        </w:tc>
        <w:tc>
          <w:tcPr>
            <w:tcW w:w="1396" w:type="dxa"/>
          </w:tcPr>
          <w:p w14:paraId="144E6609" w14:textId="77777777" w:rsidR="00877A3B" w:rsidRDefault="00000000">
            <w:pPr>
              <w:pStyle w:val="TableParagraph"/>
              <w:spacing w:before="37"/>
              <w:ind w:right="171"/>
              <w:jc w:val="right"/>
              <w:rPr>
                <w:b/>
                <w:sz w:val="20"/>
              </w:rPr>
            </w:pPr>
            <w:r>
              <w:rPr>
                <w:b/>
                <w:spacing w:val="-5"/>
                <w:sz w:val="20"/>
              </w:rPr>
              <w:t>£m</w:t>
            </w:r>
          </w:p>
        </w:tc>
        <w:tc>
          <w:tcPr>
            <w:tcW w:w="1278" w:type="dxa"/>
          </w:tcPr>
          <w:p w14:paraId="1EAD13EE" w14:textId="77777777" w:rsidR="00877A3B" w:rsidRDefault="00000000">
            <w:pPr>
              <w:pStyle w:val="TableParagraph"/>
              <w:spacing w:before="37"/>
              <w:ind w:right="186"/>
              <w:jc w:val="right"/>
              <w:rPr>
                <w:b/>
                <w:sz w:val="20"/>
              </w:rPr>
            </w:pPr>
            <w:r>
              <w:rPr>
                <w:b/>
                <w:spacing w:val="-5"/>
                <w:sz w:val="20"/>
              </w:rPr>
              <w:t>£m</w:t>
            </w:r>
          </w:p>
        </w:tc>
        <w:tc>
          <w:tcPr>
            <w:tcW w:w="1212" w:type="dxa"/>
          </w:tcPr>
          <w:p w14:paraId="70E24ED3" w14:textId="77777777" w:rsidR="00877A3B" w:rsidRDefault="00000000">
            <w:pPr>
              <w:pStyle w:val="TableParagraph"/>
              <w:spacing w:before="37"/>
              <w:ind w:right="136"/>
              <w:jc w:val="right"/>
              <w:rPr>
                <w:b/>
                <w:sz w:val="20"/>
              </w:rPr>
            </w:pPr>
            <w:r>
              <w:rPr>
                <w:b/>
                <w:spacing w:val="-5"/>
                <w:sz w:val="20"/>
              </w:rPr>
              <w:t>£m</w:t>
            </w:r>
          </w:p>
        </w:tc>
        <w:tc>
          <w:tcPr>
            <w:tcW w:w="1367" w:type="dxa"/>
          </w:tcPr>
          <w:p w14:paraId="34F6EBCA" w14:textId="77777777" w:rsidR="00877A3B" w:rsidRDefault="00000000">
            <w:pPr>
              <w:pStyle w:val="TableParagraph"/>
              <w:spacing w:before="37"/>
              <w:ind w:right="240"/>
              <w:jc w:val="right"/>
              <w:rPr>
                <w:b/>
                <w:sz w:val="20"/>
              </w:rPr>
            </w:pPr>
            <w:r>
              <w:rPr>
                <w:b/>
                <w:spacing w:val="-5"/>
                <w:sz w:val="20"/>
              </w:rPr>
              <w:t>£m</w:t>
            </w:r>
          </w:p>
        </w:tc>
        <w:tc>
          <w:tcPr>
            <w:tcW w:w="1205" w:type="dxa"/>
          </w:tcPr>
          <w:p w14:paraId="7FC07706" w14:textId="77777777" w:rsidR="00877A3B" w:rsidRDefault="00000000">
            <w:pPr>
              <w:pStyle w:val="TableParagraph"/>
              <w:spacing w:before="37"/>
              <w:ind w:right="182"/>
              <w:jc w:val="right"/>
              <w:rPr>
                <w:b/>
                <w:sz w:val="20"/>
              </w:rPr>
            </w:pPr>
            <w:r>
              <w:rPr>
                <w:b/>
                <w:spacing w:val="-5"/>
                <w:sz w:val="20"/>
              </w:rPr>
              <w:t>£m</w:t>
            </w:r>
          </w:p>
        </w:tc>
        <w:tc>
          <w:tcPr>
            <w:tcW w:w="1279" w:type="dxa"/>
          </w:tcPr>
          <w:p w14:paraId="15A32ECC" w14:textId="77777777" w:rsidR="00877A3B" w:rsidRDefault="00000000">
            <w:pPr>
              <w:pStyle w:val="TableParagraph"/>
              <w:spacing w:before="37"/>
              <w:ind w:right="199"/>
              <w:jc w:val="right"/>
              <w:rPr>
                <w:b/>
                <w:sz w:val="20"/>
              </w:rPr>
            </w:pPr>
            <w:r>
              <w:rPr>
                <w:b/>
                <w:spacing w:val="-5"/>
                <w:sz w:val="20"/>
              </w:rPr>
              <w:t>£m</w:t>
            </w:r>
          </w:p>
        </w:tc>
        <w:tc>
          <w:tcPr>
            <w:tcW w:w="1106" w:type="dxa"/>
          </w:tcPr>
          <w:p w14:paraId="30470746" w14:textId="77777777" w:rsidR="00877A3B" w:rsidRDefault="00000000">
            <w:pPr>
              <w:pStyle w:val="TableParagraph"/>
              <w:spacing w:before="37"/>
              <w:ind w:right="42"/>
              <w:jc w:val="right"/>
              <w:rPr>
                <w:b/>
                <w:sz w:val="20"/>
              </w:rPr>
            </w:pPr>
            <w:r>
              <w:rPr>
                <w:b/>
                <w:spacing w:val="-5"/>
                <w:sz w:val="20"/>
              </w:rPr>
              <w:t>£m</w:t>
            </w:r>
          </w:p>
        </w:tc>
      </w:tr>
      <w:tr w:rsidR="00877A3B" w14:paraId="162BC90F" w14:textId="77777777">
        <w:trPr>
          <w:trHeight w:val="299"/>
        </w:trPr>
        <w:tc>
          <w:tcPr>
            <w:tcW w:w="6625" w:type="dxa"/>
          </w:tcPr>
          <w:p w14:paraId="7B205A96" w14:textId="77777777" w:rsidR="00877A3B" w:rsidRDefault="00000000">
            <w:pPr>
              <w:pStyle w:val="TableParagraph"/>
              <w:spacing w:before="25"/>
              <w:ind w:left="201"/>
              <w:rPr>
                <w:sz w:val="20"/>
              </w:rPr>
            </w:pPr>
            <w:r>
              <w:rPr>
                <w:sz w:val="20"/>
              </w:rPr>
              <w:t>Birmingham</w:t>
            </w:r>
            <w:r>
              <w:rPr>
                <w:spacing w:val="-7"/>
                <w:sz w:val="20"/>
              </w:rPr>
              <w:t xml:space="preserve"> </w:t>
            </w:r>
            <w:r>
              <w:rPr>
                <w:sz w:val="20"/>
              </w:rPr>
              <w:t>Women's</w:t>
            </w:r>
            <w:r>
              <w:rPr>
                <w:spacing w:val="-9"/>
                <w:sz w:val="20"/>
              </w:rPr>
              <w:t xml:space="preserve"> </w:t>
            </w:r>
            <w:r>
              <w:rPr>
                <w:sz w:val="20"/>
              </w:rPr>
              <w:t>and</w:t>
            </w:r>
            <w:r>
              <w:rPr>
                <w:spacing w:val="-10"/>
                <w:sz w:val="20"/>
              </w:rPr>
              <w:t xml:space="preserve"> </w:t>
            </w:r>
            <w:r>
              <w:rPr>
                <w:sz w:val="20"/>
              </w:rPr>
              <w:t>Children's</w:t>
            </w:r>
            <w:r>
              <w:rPr>
                <w:spacing w:val="-9"/>
                <w:sz w:val="20"/>
              </w:rPr>
              <w:t xml:space="preserve"> </w:t>
            </w:r>
            <w:r>
              <w:rPr>
                <w:sz w:val="20"/>
              </w:rPr>
              <w:t>NHS</w:t>
            </w:r>
            <w:r>
              <w:rPr>
                <w:spacing w:val="-11"/>
                <w:sz w:val="20"/>
              </w:rPr>
              <w:t xml:space="preserve"> </w:t>
            </w:r>
            <w:r>
              <w:rPr>
                <w:sz w:val="20"/>
              </w:rPr>
              <w:t>Foundation</w:t>
            </w:r>
            <w:r>
              <w:rPr>
                <w:spacing w:val="-11"/>
                <w:sz w:val="20"/>
              </w:rPr>
              <w:t xml:space="preserve"> </w:t>
            </w:r>
            <w:r>
              <w:rPr>
                <w:spacing w:val="-2"/>
                <w:sz w:val="20"/>
              </w:rPr>
              <w:t>Trust</w:t>
            </w:r>
          </w:p>
        </w:tc>
        <w:tc>
          <w:tcPr>
            <w:tcW w:w="1396" w:type="dxa"/>
          </w:tcPr>
          <w:p w14:paraId="2340352A" w14:textId="77777777" w:rsidR="00877A3B" w:rsidRDefault="00000000">
            <w:pPr>
              <w:pStyle w:val="TableParagraph"/>
              <w:spacing w:before="35"/>
              <w:ind w:right="225"/>
              <w:jc w:val="right"/>
              <w:rPr>
                <w:sz w:val="20"/>
              </w:rPr>
            </w:pPr>
            <w:r>
              <w:rPr>
                <w:spacing w:val="-5"/>
                <w:sz w:val="20"/>
              </w:rPr>
              <w:t>836</w:t>
            </w:r>
          </w:p>
        </w:tc>
        <w:tc>
          <w:tcPr>
            <w:tcW w:w="1278" w:type="dxa"/>
          </w:tcPr>
          <w:p w14:paraId="71444BB8" w14:textId="77777777" w:rsidR="00877A3B" w:rsidRDefault="00000000">
            <w:pPr>
              <w:pStyle w:val="TableParagraph"/>
              <w:spacing w:before="35"/>
              <w:ind w:right="186"/>
              <w:jc w:val="right"/>
              <w:rPr>
                <w:sz w:val="20"/>
              </w:rPr>
            </w:pPr>
            <w:r>
              <w:rPr>
                <w:spacing w:val="-2"/>
                <w:sz w:val="20"/>
              </w:rPr>
              <w:t>(431)</w:t>
            </w:r>
          </w:p>
        </w:tc>
        <w:tc>
          <w:tcPr>
            <w:tcW w:w="1212" w:type="dxa"/>
          </w:tcPr>
          <w:p w14:paraId="6419CC46" w14:textId="77777777" w:rsidR="00877A3B" w:rsidRDefault="00000000">
            <w:pPr>
              <w:pStyle w:val="TableParagraph"/>
              <w:spacing w:before="35"/>
              <w:ind w:right="136"/>
              <w:jc w:val="right"/>
              <w:rPr>
                <w:sz w:val="20"/>
              </w:rPr>
            </w:pPr>
            <w:r>
              <w:rPr>
                <w:spacing w:val="-2"/>
                <w:sz w:val="20"/>
              </w:rPr>
              <w:t>(365)</w:t>
            </w:r>
          </w:p>
        </w:tc>
        <w:tc>
          <w:tcPr>
            <w:tcW w:w="1367" w:type="dxa"/>
          </w:tcPr>
          <w:p w14:paraId="4CBE9224" w14:textId="77777777" w:rsidR="00877A3B" w:rsidRDefault="00000000">
            <w:pPr>
              <w:pStyle w:val="TableParagraph"/>
              <w:spacing w:before="35"/>
              <w:ind w:right="295"/>
              <w:jc w:val="right"/>
              <w:rPr>
                <w:sz w:val="20"/>
              </w:rPr>
            </w:pPr>
            <w:r>
              <w:rPr>
                <w:spacing w:val="-5"/>
                <w:sz w:val="20"/>
              </w:rPr>
              <w:t>281</w:t>
            </w:r>
          </w:p>
        </w:tc>
        <w:tc>
          <w:tcPr>
            <w:tcW w:w="1205" w:type="dxa"/>
          </w:tcPr>
          <w:p w14:paraId="45F93A75" w14:textId="77777777" w:rsidR="00877A3B" w:rsidRDefault="00000000">
            <w:pPr>
              <w:pStyle w:val="TableParagraph"/>
              <w:spacing w:before="35"/>
              <w:ind w:right="237"/>
              <w:jc w:val="right"/>
              <w:rPr>
                <w:sz w:val="20"/>
              </w:rPr>
            </w:pPr>
            <w:r>
              <w:rPr>
                <w:spacing w:val="-5"/>
                <w:sz w:val="20"/>
              </w:rPr>
              <w:t>236</w:t>
            </w:r>
          </w:p>
        </w:tc>
        <w:tc>
          <w:tcPr>
            <w:tcW w:w="1279" w:type="dxa"/>
          </w:tcPr>
          <w:p w14:paraId="05446A02" w14:textId="77777777" w:rsidR="00877A3B" w:rsidRDefault="00000000">
            <w:pPr>
              <w:pStyle w:val="TableParagraph"/>
              <w:spacing w:before="35"/>
              <w:ind w:right="199"/>
              <w:jc w:val="right"/>
              <w:rPr>
                <w:sz w:val="20"/>
              </w:rPr>
            </w:pPr>
            <w:r>
              <w:rPr>
                <w:spacing w:val="-2"/>
                <w:sz w:val="20"/>
              </w:rPr>
              <w:t>(207)</w:t>
            </w:r>
          </w:p>
        </w:tc>
        <w:tc>
          <w:tcPr>
            <w:tcW w:w="1106" w:type="dxa"/>
          </w:tcPr>
          <w:p w14:paraId="2CA3777D" w14:textId="77777777" w:rsidR="00877A3B" w:rsidRDefault="00000000">
            <w:pPr>
              <w:pStyle w:val="TableParagraph"/>
              <w:spacing w:before="35"/>
              <w:ind w:right="97"/>
              <w:jc w:val="right"/>
              <w:rPr>
                <w:sz w:val="20"/>
              </w:rPr>
            </w:pPr>
            <w:r>
              <w:rPr>
                <w:spacing w:val="-5"/>
                <w:sz w:val="20"/>
              </w:rPr>
              <w:t>310</w:t>
            </w:r>
          </w:p>
        </w:tc>
      </w:tr>
      <w:tr w:rsidR="00877A3B" w14:paraId="757C565C" w14:textId="77777777">
        <w:trPr>
          <w:trHeight w:val="300"/>
        </w:trPr>
        <w:tc>
          <w:tcPr>
            <w:tcW w:w="6625" w:type="dxa"/>
          </w:tcPr>
          <w:p w14:paraId="28CD0557" w14:textId="77777777" w:rsidR="00877A3B" w:rsidRDefault="00000000">
            <w:pPr>
              <w:pStyle w:val="TableParagraph"/>
              <w:spacing w:before="26"/>
              <w:ind w:left="201"/>
              <w:rPr>
                <w:sz w:val="20"/>
              </w:rPr>
            </w:pPr>
            <w:r>
              <w:rPr>
                <w:sz w:val="20"/>
              </w:rPr>
              <w:t>Croydon</w:t>
            </w:r>
            <w:r>
              <w:rPr>
                <w:spacing w:val="-12"/>
                <w:sz w:val="20"/>
              </w:rPr>
              <w:t xml:space="preserve"> </w:t>
            </w:r>
            <w:r>
              <w:rPr>
                <w:sz w:val="20"/>
              </w:rPr>
              <w:t>Health</w:t>
            </w:r>
            <w:r>
              <w:rPr>
                <w:spacing w:val="-13"/>
                <w:sz w:val="20"/>
              </w:rPr>
              <w:t xml:space="preserve"> </w:t>
            </w:r>
            <w:r>
              <w:rPr>
                <w:sz w:val="20"/>
              </w:rPr>
              <w:t>Services</w:t>
            </w:r>
            <w:r>
              <w:rPr>
                <w:spacing w:val="-11"/>
                <w:sz w:val="20"/>
              </w:rPr>
              <w:t xml:space="preserve"> </w:t>
            </w:r>
            <w:r>
              <w:rPr>
                <w:sz w:val="20"/>
              </w:rPr>
              <w:t>NHS</w:t>
            </w:r>
            <w:r>
              <w:rPr>
                <w:spacing w:val="-12"/>
                <w:sz w:val="20"/>
              </w:rPr>
              <w:t xml:space="preserve"> </w:t>
            </w:r>
            <w:r>
              <w:rPr>
                <w:spacing w:val="-2"/>
                <w:sz w:val="20"/>
              </w:rPr>
              <w:t>Trust</w:t>
            </w:r>
          </w:p>
        </w:tc>
        <w:tc>
          <w:tcPr>
            <w:tcW w:w="1396" w:type="dxa"/>
          </w:tcPr>
          <w:p w14:paraId="5C52999E" w14:textId="77777777" w:rsidR="00877A3B" w:rsidRDefault="00000000">
            <w:pPr>
              <w:pStyle w:val="TableParagraph"/>
              <w:spacing w:before="36"/>
              <w:ind w:right="225"/>
              <w:jc w:val="right"/>
              <w:rPr>
                <w:sz w:val="20"/>
              </w:rPr>
            </w:pPr>
            <w:r>
              <w:rPr>
                <w:spacing w:val="-5"/>
                <w:sz w:val="20"/>
              </w:rPr>
              <w:t>516</w:t>
            </w:r>
          </w:p>
        </w:tc>
        <w:tc>
          <w:tcPr>
            <w:tcW w:w="1278" w:type="dxa"/>
          </w:tcPr>
          <w:p w14:paraId="67DC3962" w14:textId="77777777" w:rsidR="00877A3B" w:rsidRDefault="00000000">
            <w:pPr>
              <w:pStyle w:val="TableParagraph"/>
              <w:spacing w:before="36"/>
              <w:ind w:right="186"/>
              <w:jc w:val="right"/>
              <w:rPr>
                <w:sz w:val="20"/>
              </w:rPr>
            </w:pPr>
            <w:r>
              <w:rPr>
                <w:spacing w:val="-2"/>
                <w:sz w:val="20"/>
              </w:rPr>
              <w:t>(343)</w:t>
            </w:r>
          </w:p>
        </w:tc>
        <w:tc>
          <w:tcPr>
            <w:tcW w:w="1212" w:type="dxa"/>
          </w:tcPr>
          <w:p w14:paraId="06924F87" w14:textId="77777777" w:rsidR="00877A3B" w:rsidRDefault="00000000">
            <w:pPr>
              <w:pStyle w:val="TableParagraph"/>
              <w:spacing w:before="36"/>
              <w:ind w:right="136"/>
              <w:jc w:val="right"/>
              <w:rPr>
                <w:sz w:val="20"/>
              </w:rPr>
            </w:pPr>
            <w:r>
              <w:rPr>
                <w:spacing w:val="-2"/>
                <w:sz w:val="20"/>
              </w:rPr>
              <w:t>(176)</w:t>
            </w:r>
          </w:p>
        </w:tc>
        <w:tc>
          <w:tcPr>
            <w:tcW w:w="1367" w:type="dxa"/>
          </w:tcPr>
          <w:p w14:paraId="3601A93D" w14:textId="77777777" w:rsidR="00877A3B" w:rsidRDefault="00000000">
            <w:pPr>
              <w:pStyle w:val="TableParagraph"/>
              <w:spacing w:before="36"/>
              <w:ind w:right="295"/>
              <w:jc w:val="right"/>
              <w:rPr>
                <w:sz w:val="20"/>
              </w:rPr>
            </w:pPr>
            <w:r>
              <w:rPr>
                <w:spacing w:val="-5"/>
                <w:sz w:val="20"/>
              </w:rPr>
              <w:t>232</w:t>
            </w:r>
          </w:p>
        </w:tc>
        <w:tc>
          <w:tcPr>
            <w:tcW w:w="1205" w:type="dxa"/>
          </w:tcPr>
          <w:p w14:paraId="78C64FAA" w14:textId="77777777" w:rsidR="00877A3B" w:rsidRDefault="00000000">
            <w:pPr>
              <w:pStyle w:val="TableParagraph"/>
              <w:spacing w:before="36"/>
              <w:ind w:right="237"/>
              <w:jc w:val="right"/>
              <w:rPr>
                <w:sz w:val="20"/>
              </w:rPr>
            </w:pPr>
            <w:r>
              <w:rPr>
                <w:spacing w:val="-5"/>
                <w:sz w:val="20"/>
              </w:rPr>
              <w:t>78</w:t>
            </w:r>
          </w:p>
        </w:tc>
        <w:tc>
          <w:tcPr>
            <w:tcW w:w="1279" w:type="dxa"/>
          </w:tcPr>
          <w:p w14:paraId="6AEB2A09" w14:textId="77777777" w:rsidR="00877A3B" w:rsidRDefault="00000000">
            <w:pPr>
              <w:pStyle w:val="TableParagraph"/>
              <w:spacing w:before="36"/>
              <w:ind w:right="199"/>
              <w:jc w:val="right"/>
              <w:rPr>
                <w:sz w:val="20"/>
              </w:rPr>
            </w:pPr>
            <w:r>
              <w:rPr>
                <w:spacing w:val="-4"/>
                <w:sz w:val="20"/>
              </w:rPr>
              <w:t>(81)</w:t>
            </w:r>
          </w:p>
        </w:tc>
        <w:tc>
          <w:tcPr>
            <w:tcW w:w="1106" w:type="dxa"/>
          </w:tcPr>
          <w:p w14:paraId="5AB89015" w14:textId="77777777" w:rsidR="00877A3B" w:rsidRDefault="00000000">
            <w:pPr>
              <w:pStyle w:val="TableParagraph"/>
              <w:spacing w:before="36"/>
              <w:ind w:right="97"/>
              <w:jc w:val="right"/>
              <w:rPr>
                <w:sz w:val="20"/>
              </w:rPr>
            </w:pPr>
            <w:r>
              <w:rPr>
                <w:spacing w:val="-5"/>
                <w:sz w:val="20"/>
              </w:rPr>
              <w:t>229</w:t>
            </w:r>
          </w:p>
        </w:tc>
      </w:tr>
      <w:tr w:rsidR="00877A3B" w14:paraId="7E8BA1BE" w14:textId="77777777">
        <w:trPr>
          <w:trHeight w:val="300"/>
        </w:trPr>
        <w:tc>
          <w:tcPr>
            <w:tcW w:w="6625" w:type="dxa"/>
          </w:tcPr>
          <w:p w14:paraId="3E09F45E" w14:textId="77777777" w:rsidR="00877A3B" w:rsidRDefault="00000000">
            <w:pPr>
              <w:pStyle w:val="TableParagraph"/>
              <w:spacing w:before="26"/>
              <w:ind w:left="201"/>
              <w:rPr>
                <w:sz w:val="20"/>
              </w:rPr>
            </w:pPr>
            <w:r>
              <w:rPr>
                <w:sz w:val="20"/>
              </w:rPr>
              <w:t>Humber</w:t>
            </w:r>
            <w:r>
              <w:rPr>
                <w:spacing w:val="-11"/>
                <w:sz w:val="20"/>
              </w:rPr>
              <w:t xml:space="preserve"> </w:t>
            </w:r>
            <w:r>
              <w:rPr>
                <w:sz w:val="20"/>
              </w:rPr>
              <w:t>Teaching</w:t>
            </w:r>
            <w:r>
              <w:rPr>
                <w:spacing w:val="-12"/>
                <w:sz w:val="20"/>
              </w:rPr>
              <w:t xml:space="preserve"> </w:t>
            </w:r>
            <w:r>
              <w:rPr>
                <w:sz w:val="20"/>
              </w:rPr>
              <w:t>NHS</w:t>
            </w:r>
            <w:r>
              <w:rPr>
                <w:spacing w:val="-12"/>
                <w:sz w:val="20"/>
              </w:rPr>
              <w:t xml:space="preserve"> </w:t>
            </w:r>
            <w:r>
              <w:rPr>
                <w:sz w:val="20"/>
              </w:rPr>
              <w:t>Foundation</w:t>
            </w:r>
            <w:r>
              <w:rPr>
                <w:spacing w:val="-12"/>
                <w:sz w:val="20"/>
              </w:rPr>
              <w:t xml:space="preserve"> </w:t>
            </w:r>
            <w:r>
              <w:rPr>
                <w:spacing w:val="-2"/>
                <w:sz w:val="20"/>
              </w:rPr>
              <w:t>Trust</w:t>
            </w:r>
          </w:p>
        </w:tc>
        <w:tc>
          <w:tcPr>
            <w:tcW w:w="1396" w:type="dxa"/>
          </w:tcPr>
          <w:p w14:paraId="1EF09830" w14:textId="77777777" w:rsidR="00877A3B" w:rsidRDefault="00000000">
            <w:pPr>
              <w:pStyle w:val="TableParagraph"/>
              <w:spacing w:before="36"/>
              <w:ind w:right="225"/>
              <w:jc w:val="right"/>
              <w:rPr>
                <w:sz w:val="20"/>
              </w:rPr>
            </w:pPr>
            <w:r>
              <w:rPr>
                <w:spacing w:val="-5"/>
                <w:sz w:val="20"/>
              </w:rPr>
              <w:t>278</w:t>
            </w:r>
          </w:p>
        </w:tc>
        <w:tc>
          <w:tcPr>
            <w:tcW w:w="1278" w:type="dxa"/>
          </w:tcPr>
          <w:p w14:paraId="0F0B1B58" w14:textId="77777777" w:rsidR="00877A3B" w:rsidRDefault="00000000">
            <w:pPr>
              <w:pStyle w:val="TableParagraph"/>
              <w:spacing w:before="36"/>
              <w:ind w:right="186"/>
              <w:jc w:val="right"/>
              <w:rPr>
                <w:sz w:val="20"/>
              </w:rPr>
            </w:pPr>
            <w:r>
              <w:rPr>
                <w:spacing w:val="-2"/>
                <w:sz w:val="20"/>
              </w:rPr>
              <w:t>(181)</w:t>
            </w:r>
          </w:p>
        </w:tc>
        <w:tc>
          <w:tcPr>
            <w:tcW w:w="1212" w:type="dxa"/>
          </w:tcPr>
          <w:p w14:paraId="3824B165" w14:textId="77777777" w:rsidR="00877A3B" w:rsidRDefault="00000000">
            <w:pPr>
              <w:pStyle w:val="TableParagraph"/>
              <w:spacing w:before="36"/>
              <w:ind w:right="136"/>
              <w:jc w:val="right"/>
              <w:rPr>
                <w:sz w:val="20"/>
              </w:rPr>
            </w:pPr>
            <w:r>
              <w:rPr>
                <w:spacing w:val="-2"/>
                <w:sz w:val="20"/>
              </w:rPr>
              <w:t>(101)</w:t>
            </w:r>
          </w:p>
        </w:tc>
        <w:tc>
          <w:tcPr>
            <w:tcW w:w="1367" w:type="dxa"/>
          </w:tcPr>
          <w:p w14:paraId="72B652E5" w14:textId="77777777" w:rsidR="00877A3B" w:rsidRDefault="00000000">
            <w:pPr>
              <w:pStyle w:val="TableParagraph"/>
              <w:spacing w:before="36"/>
              <w:ind w:right="295"/>
              <w:jc w:val="right"/>
              <w:rPr>
                <w:sz w:val="20"/>
              </w:rPr>
            </w:pPr>
            <w:r>
              <w:rPr>
                <w:spacing w:val="-5"/>
                <w:sz w:val="20"/>
              </w:rPr>
              <w:t>91</w:t>
            </w:r>
          </w:p>
        </w:tc>
        <w:tc>
          <w:tcPr>
            <w:tcW w:w="1205" w:type="dxa"/>
          </w:tcPr>
          <w:p w14:paraId="579707E9" w14:textId="77777777" w:rsidR="00877A3B" w:rsidRDefault="00000000">
            <w:pPr>
              <w:pStyle w:val="TableParagraph"/>
              <w:spacing w:before="36"/>
              <w:ind w:right="237"/>
              <w:jc w:val="right"/>
              <w:rPr>
                <w:sz w:val="20"/>
              </w:rPr>
            </w:pPr>
            <w:r>
              <w:rPr>
                <w:spacing w:val="-5"/>
                <w:sz w:val="20"/>
              </w:rPr>
              <w:t>58</w:t>
            </w:r>
          </w:p>
        </w:tc>
        <w:tc>
          <w:tcPr>
            <w:tcW w:w="1279" w:type="dxa"/>
          </w:tcPr>
          <w:p w14:paraId="58176510" w14:textId="77777777" w:rsidR="00877A3B" w:rsidRDefault="00000000">
            <w:pPr>
              <w:pStyle w:val="TableParagraph"/>
              <w:spacing w:before="36"/>
              <w:ind w:right="199"/>
              <w:jc w:val="right"/>
              <w:rPr>
                <w:sz w:val="20"/>
              </w:rPr>
            </w:pPr>
            <w:r>
              <w:rPr>
                <w:spacing w:val="-4"/>
                <w:sz w:val="20"/>
              </w:rPr>
              <w:t>(71)</w:t>
            </w:r>
          </w:p>
        </w:tc>
        <w:tc>
          <w:tcPr>
            <w:tcW w:w="1106" w:type="dxa"/>
          </w:tcPr>
          <w:p w14:paraId="148CF47A" w14:textId="77777777" w:rsidR="00877A3B" w:rsidRDefault="00000000">
            <w:pPr>
              <w:pStyle w:val="TableParagraph"/>
              <w:spacing w:before="36"/>
              <w:ind w:right="97"/>
              <w:jc w:val="right"/>
              <w:rPr>
                <w:sz w:val="20"/>
              </w:rPr>
            </w:pPr>
            <w:r>
              <w:rPr>
                <w:spacing w:val="-5"/>
                <w:sz w:val="20"/>
              </w:rPr>
              <w:t>78</w:t>
            </w:r>
          </w:p>
        </w:tc>
      </w:tr>
      <w:tr w:rsidR="00877A3B" w14:paraId="2CE4172B" w14:textId="77777777">
        <w:trPr>
          <w:trHeight w:val="292"/>
        </w:trPr>
        <w:tc>
          <w:tcPr>
            <w:tcW w:w="6625" w:type="dxa"/>
          </w:tcPr>
          <w:p w14:paraId="4DC8E36B" w14:textId="77777777" w:rsidR="00877A3B" w:rsidRDefault="00000000">
            <w:pPr>
              <w:pStyle w:val="TableParagraph"/>
              <w:spacing w:before="26"/>
              <w:ind w:left="201"/>
              <w:rPr>
                <w:sz w:val="20"/>
              </w:rPr>
            </w:pPr>
            <w:r>
              <w:rPr>
                <w:spacing w:val="-2"/>
                <w:sz w:val="20"/>
              </w:rPr>
              <w:t>University</w:t>
            </w:r>
            <w:r>
              <w:rPr>
                <w:spacing w:val="-5"/>
                <w:sz w:val="20"/>
              </w:rPr>
              <w:t xml:space="preserve"> </w:t>
            </w:r>
            <w:r>
              <w:rPr>
                <w:spacing w:val="-2"/>
                <w:sz w:val="20"/>
              </w:rPr>
              <w:t>Hospitals</w:t>
            </w:r>
            <w:r>
              <w:rPr>
                <w:spacing w:val="2"/>
                <w:sz w:val="20"/>
              </w:rPr>
              <w:t xml:space="preserve"> </w:t>
            </w:r>
            <w:r>
              <w:rPr>
                <w:spacing w:val="-2"/>
                <w:sz w:val="20"/>
              </w:rPr>
              <w:t>Birmingham</w:t>
            </w:r>
            <w:r>
              <w:rPr>
                <w:spacing w:val="7"/>
                <w:sz w:val="20"/>
              </w:rPr>
              <w:t xml:space="preserve"> </w:t>
            </w:r>
            <w:r>
              <w:rPr>
                <w:spacing w:val="-2"/>
                <w:sz w:val="20"/>
              </w:rPr>
              <w:t>NHS</w:t>
            </w:r>
            <w:r>
              <w:rPr>
                <w:spacing w:val="1"/>
                <w:sz w:val="20"/>
              </w:rPr>
              <w:t xml:space="preserve"> </w:t>
            </w:r>
            <w:r>
              <w:rPr>
                <w:spacing w:val="-2"/>
                <w:sz w:val="20"/>
              </w:rPr>
              <w:t>Foundation</w:t>
            </w:r>
            <w:r>
              <w:rPr>
                <w:spacing w:val="1"/>
                <w:sz w:val="20"/>
              </w:rPr>
              <w:t xml:space="preserve"> </w:t>
            </w:r>
            <w:r>
              <w:rPr>
                <w:spacing w:val="-2"/>
                <w:sz w:val="20"/>
              </w:rPr>
              <w:t>Trust</w:t>
            </w:r>
          </w:p>
        </w:tc>
        <w:tc>
          <w:tcPr>
            <w:tcW w:w="1396" w:type="dxa"/>
            <w:tcBorders>
              <w:bottom w:val="single" w:sz="8" w:space="0" w:color="000000"/>
            </w:tcBorders>
          </w:tcPr>
          <w:p w14:paraId="2EC96134" w14:textId="77777777" w:rsidR="00877A3B" w:rsidRDefault="00000000">
            <w:pPr>
              <w:pStyle w:val="TableParagraph"/>
              <w:spacing w:before="36"/>
              <w:ind w:right="225"/>
              <w:jc w:val="right"/>
              <w:rPr>
                <w:sz w:val="20"/>
              </w:rPr>
            </w:pPr>
            <w:r>
              <w:rPr>
                <w:spacing w:val="-2"/>
                <w:sz w:val="20"/>
              </w:rPr>
              <w:t>2,639</w:t>
            </w:r>
          </w:p>
        </w:tc>
        <w:tc>
          <w:tcPr>
            <w:tcW w:w="1278" w:type="dxa"/>
            <w:tcBorders>
              <w:bottom w:val="single" w:sz="8" w:space="0" w:color="000000"/>
            </w:tcBorders>
          </w:tcPr>
          <w:p w14:paraId="7EA2DFDA" w14:textId="77777777" w:rsidR="00877A3B" w:rsidRDefault="00000000">
            <w:pPr>
              <w:pStyle w:val="TableParagraph"/>
              <w:spacing w:before="36"/>
              <w:ind w:right="186"/>
              <w:jc w:val="right"/>
              <w:rPr>
                <w:sz w:val="20"/>
              </w:rPr>
            </w:pPr>
            <w:r>
              <w:rPr>
                <w:spacing w:val="-2"/>
                <w:sz w:val="20"/>
              </w:rPr>
              <w:t>(1,594)</w:t>
            </w:r>
          </w:p>
        </w:tc>
        <w:tc>
          <w:tcPr>
            <w:tcW w:w="1212" w:type="dxa"/>
            <w:tcBorders>
              <w:bottom w:val="single" w:sz="8" w:space="0" w:color="000000"/>
            </w:tcBorders>
          </w:tcPr>
          <w:p w14:paraId="4972B7D7" w14:textId="77777777" w:rsidR="00877A3B" w:rsidRDefault="00000000">
            <w:pPr>
              <w:pStyle w:val="TableParagraph"/>
              <w:spacing w:before="36"/>
              <w:ind w:right="136"/>
              <w:jc w:val="right"/>
              <w:rPr>
                <w:sz w:val="20"/>
              </w:rPr>
            </w:pPr>
            <w:r>
              <w:rPr>
                <w:spacing w:val="-2"/>
                <w:sz w:val="20"/>
              </w:rPr>
              <w:t>(1,072)</w:t>
            </w:r>
          </w:p>
        </w:tc>
        <w:tc>
          <w:tcPr>
            <w:tcW w:w="1367" w:type="dxa"/>
            <w:tcBorders>
              <w:bottom w:val="single" w:sz="8" w:space="0" w:color="000000"/>
            </w:tcBorders>
          </w:tcPr>
          <w:p w14:paraId="51038081" w14:textId="77777777" w:rsidR="00877A3B" w:rsidRDefault="00000000">
            <w:pPr>
              <w:pStyle w:val="TableParagraph"/>
              <w:spacing w:before="36"/>
              <w:ind w:right="295"/>
              <w:jc w:val="right"/>
              <w:rPr>
                <w:sz w:val="20"/>
              </w:rPr>
            </w:pPr>
            <w:r>
              <w:rPr>
                <w:spacing w:val="-2"/>
                <w:sz w:val="20"/>
              </w:rPr>
              <w:t>1,091</w:t>
            </w:r>
          </w:p>
        </w:tc>
        <w:tc>
          <w:tcPr>
            <w:tcW w:w="1205" w:type="dxa"/>
            <w:tcBorders>
              <w:bottom w:val="single" w:sz="8" w:space="0" w:color="000000"/>
            </w:tcBorders>
          </w:tcPr>
          <w:p w14:paraId="0E65C70F" w14:textId="77777777" w:rsidR="00877A3B" w:rsidRDefault="00000000">
            <w:pPr>
              <w:pStyle w:val="TableParagraph"/>
              <w:spacing w:before="36"/>
              <w:ind w:right="237"/>
              <w:jc w:val="right"/>
              <w:rPr>
                <w:sz w:val="20"/>
              </w:rPr>
            </w:pPr>
            <w:r>
              <w:rPr>
                <w:spacing w:val="-5"/>
                <w:sz w:val="20"/>
              </w:rPr>
              <w:t>427</w:t>
            </w:r>
          </w:p>
        </w:tc>
        <w:tc>
          <w:tcPr>
            <w:tcW w:w="1279" w:type="dxa"/>
            <w:tcBorders>
              <w:bottom w:val="single" w:sz="8" w:space="0" w:color="000000"/>
            </w:tcBorders>
          </w:tcPr>
          <w:p w14:paraId="71923707" w14:textId="77777777" w:rsidR="00877A3B" w:rsidRDefault="00000000">
            <w:pPr>
              <w:pStyle w:val="TableParagraph"/>
              <w:spacing w:before="36"/>
              <w:ind w:right="199"/>
              <w:jc w:val="right"/>
              <w:rPr>
                <w:sz w:val="20"/>
              </w:rPr>
            </w:pPr>
            <w:r>
              <w:rPr>
                <w:spacing w:val="-2"/>
                <w:sz w:val="20"/>
              </w:rPr>
              <w:t>(1,170)</w:t>
            </w:r>
          </w:p>
        </w:tc>
        <w:tc>
          <w:tcPr>
            <w:tcW w:w="1106" w:type="dxa"/>
            <w:tcBorders>
              <w:bottom w:val="single" w:sz="8" w:space="0" w:color="000000"/>
            </w:tcBorders>
          </w:tcPr>
          <w:p w14:paraId="11560AAC" w14:textId="77777777" w:rsidR="00877A3B" w:rsidRDefault="00000000">
            <w:pPr>
              <w:pStyle w:val="TableParagraph"/>
              <w:spacing w:before="36"/>
              <w:ind w:right="97"/>
              <w:jc w:val="right"/>
              <w:rPr>
                <w:sz w:val="20"/>
              </w:rPr>
            </w:pPr>
            <w:r>
              <w:rPr>
                <w:spacing w:val="-5"/>
                <w:sz w:val="20"/>
              </w:rPr>
              <w:t>348</w:t>
            </w:r>
          </w:p>
        </w:tc>
      </w:tr>
      <w:tr w:rsidR="00877A3B" w14:paraId="0BD18DC7" w14:textId="77777777">
        <w:trPr>
          <w:trHeight w:val="425"/>
        </w:trPr>
        <w:tc>
          <w:tcPr>
            <w:tcW w:w="6625" w:type="dxa"/>
          </w:tcPr>
          <w:p w14:paraId="45598651" w14:textId="77777777" w:rsidR="00877A3B" w:rsidRDefault="00000000">
            <w:pPr>
              <w:pStyle w:val="TableParagraph"/>
              <w:spacing w:before="97"/>
              <w:ind w:left="50"/>
              <w:rPr>
                <w:sz w:val="20"/>
              </w:rPr>
            </w:pPr>
            <w:r>
              <w:rPr>
                <w:b/>
                <w:sz w:val="20"/>
              </w:rPr>
              <w:t>Total</w:t>
            </w:r>
            <w:r>
              <w:rPr>
                <w:b/>
                <w:spacing w:val="-13"/>
                <w:sz w:val="20"/>
              </w:rPr>
              <w:t xml:space="preserve"> </w:t>
            </w:r>
            <w:r>
              <w:rPr>
                <w:b/>
                <w:sz w:val="20"/>
              </w:rPr>
              <w:t>in</w:t>
            </w:r>
            <w:r>
              <w:rPr>
                <w:b/>
                <w:spacing w:val="-12"/>
                <w:sz w:val="20"/>
              </w:rPr>
              <w:t xml:space="preserve"> </w:t>
            </w:r>
            <w:r>
              <w:rPr>
                <w:b/>
                <w:sz w:val="20"/>
              </w:rPr>
              <w:t>providers</w:t>
            </w:r>
            <w:r>
              <w:rPr>
                <w:b/>
                <w:spacing w:val="-11"/>
                <w:sz w:val="20"/>
              </w:rPr>
              <w:t xml:space="preserve"> </w:t>
            </w:r>
            <w:r>
              <w:rPr>
                <w:sz w:val="20"/>
              </w:rPr>
              <w:t>(before</w:t>
            </w:r>
            <w:r>
              <w:rPr>
                <w:spacing w:val="-12"/>
                <w:sz w:val="20"/>
              </w:rPr>
              <w:t xml:space="preserve"> </w:t>
            </w:r>
            <w:r>
              <w:rPr>
                <w:sz w:val="20"/>
              </w:rPr>
              <w:t>considering</w:t>
            </w:r>
            <w:r>
              <w:rPr>
                <w:spacing w:val="-13"/>
                <w:sz w:val="20"/>
              </w:rPr>
              <w:t xml:space="preserve"> </w:t>
            </w:r>
            <w:r>
              <w:rPr>
                <w:sz w:val="20"/>
              </w:rPr>
              <w:t>additional</w:t>
            </w:r>
            <w:r>
              <w:rPr>
                <w:spacing w:val="-12"/>
                <w:sz w:val="20"/>
              </w:rPr>
              <w:t xml:space="preserve"> </w:t>
            </w:r>
            <w:r>
              <w:rPr>
                <w:sz w:val="20"/>
              </w:rPr>
              <w:t>national</w:t>
            </w:r>
            <w:r>
              <w:rPr>
                <w:spacing w:val="-13"/>
                <w:sz w:val="20"/>
              </w:rPr>
              <w:t xml:space="preserve"> </w:t>
            </w:r>
            <w:r>
              <w:rPr>
                <w:spacing w:val="-2"/>
                <w:sz w:val="20"/>
              </w:rPr>
              <w:t>procedures)</w:t>
            </w:r>
          </w:p>
        </w:tc>
        <w:tc>
          <w:tcPr>
            <w:tcW w:w="1396" w:type="dxa"/>
            <w:tcBorders>
              <w:top w:val="single" w:sz="8" w:space="0" w:color="000000"/>
              <w:bottom w:val="double" w:sz="8" w:space="0" w:color="000000"/>
            </w:tcBorders>
          </w:tcPr>
          <w:p w14:paraId="1682A606" w14:textId="77777777" w:rsidR="00877A3B" w:rsidRDefault="00000000">
            <w:pPr>
              <w:pStyle w:val="TableParagraph"/>
              <w:spacing w:before="107"/>
              <w:ind w:right="225"/>
              <w:jc w:val="right"/>
              <w:rPr>
                <w:b/>
                <w:sz w:val="20"/>
              </w:rPr>
            </w:pPr>
            <w:r>
              <w:rPr>
                <w:b/>
                <w:spacing w:val="-2"/>
                <w:sz w:val="20"/>
              </w:rPr>
              <w:t>4,269</w:t>
            </w:r>
          </w:p>
        </w:tc>
        <w:tc>
          <w:tcPr>
            <w:tcW w:w="1278" w:type="dxa"/>
            <w:tcBorders>
              <w:top w:val="single" w:sz="8" w:space="0" w:color="000000"/>
              <w:bottom w:val="double" w:sz="8" w:space="0" w:color="000000"/>
            </w:tcBorders>
          </w:tcPr>
          <w:p w14:paraId="2D27EA6E" w14:textId="77777777" w:rsidR="00877A3B" w:rsidRDefault="00000000">
            <w:pPr>
              <w:pStyle w:val="TableParagraph"/>
              <w:spacing w:before="107"/>
              <w:ind w:right="186"/>
              <w:jc w:val="right"/>
              <w:rPr>
                <w:b/>
                <w:sz w:val="20"/>
              </w:rPr>
            </w:pPr>
            <w:r>
              <w:rPr>
                <w:b/>
                <w:spacing w:val="-2"/>
                <w:sz w:val="20"/>
              </w:rPr>
              <w:t>(2,549)</w:t>
            </w:r>
          </w:p>
        </w:tc>
        <w:tc>
          <w:tcPr>
            <w:tcW w:w="1212" w:type="dxa"/>
            <w:tcBorders>
              <w:top w:val="single" w:sz="8" w:space="0" w:color="000000"/>
              <w:bottom w:val="double" w:sz="8" w:space="0" w:color="000000"/>
            </w:tcBorders>
          </w:tcPr>
          <w:p w14:paraId="6F5944EA" w14:textId="77777777" w:rsidR="00877A3B" w:rsidRDefault="00000000">
            <w:pPr>
              <w:pStyle w:val="TableParagraph"/>
              <w:spacing w:before="107"/>
              <w:ind w:right="136"/>
              <w:jc w:val="right"/>
              <w:rPr>
                <w:b/>
                <w:sz w:val="20"/>
              </w:rPr>
            </w:pPr>
            <w:r>
              <w:rPr>
                <w:b/>
                <w:spacing w:val="-2"/>
                <w:sz w:val="20"/>
              </w:rPr>
              <w:t>(1,714)</w:t>
            </w:r>
          </w:p>
        </w:tc>
        <w:tc>
          <w:tcPr>
            <w:tcW w:w="1367" w:type="dxa"/>
            <w:tcBorders>
              <w:top w:val="single" w:sz="8" w:space="0" w:color="000000"/>
              <w:bottom w:val="double" w:sz="8" w:space="0" w:color="000000"/>
            </w:tcBorders>
          </w:tcPr>
          <w:p w14:paraId="4EB5C5BC" w14:textId="77777777" w:rsidR="00877A3B" w:rsidRDefault="00000000">
            <w:pPr>
              <w:pStyle w:val="TableParagraph"/>
              <w:spacing w:before="107"/>
              <w:ind w:right="295"/>
              <w:jc w:val="right"/>
              <w:rPr>
                <w:b/>
                <w:sz w:val="20"/>
              </w:rPr>
            </w:pPr>
            <w:r>
              <w:rPr>
                <w:b/>
                <w:spacing w:val="-2"/>
                <w:sz w:val="20"/>
              </w:rPr>
              <w:t>1,695</w:t>
            </w:r>
          </w:p>
        </w:tc>
        <w:tc>
          <w:tcPr>
            <w:tcW w:w="1205" w:type="dxa"/>
            <w:tcBorders>
              <w:top w:val="single" w:sz="8" w:space="0" w:color="000000"/>
              <w:bottom w:val="double" w:sz="8" w:space="0" w:color="000000"/>
            </w:tcBorders>
          </w:tcPr>
          <w:p w14:paraId="2E6F9989" w14:textId="77777777" w:rsidR="00877A3B" w:rsidRDefault="00000000">
            <w:pPr>
              <w:pStyle w:val="TableParagraph"/>
              <w:spacing w:before="107"/>
              <w:ind w:right="237"/>
              <w:jc w:val="right"/>
              <w:rPr>
                <w:b/>
                <w:sz w:val="20"/>
              </w:rPr>
            </w:pPr>
            <w:r>
              <w:rPr>
                <w:b/>
                <w:spacing w:val="-5"/>
                <w:sz w:val="20"/>
              </w:rPr>
              <w:t>799</w:t>
            </w:r>
          </w:p>
        </w:tc>
        <w:tc>
          <w:tcPr>
            <w:tcW w:w="1279" w:type="dxa"/>
            <w:tcBorders>
              <w:top w:val="single" w:sz="8" w:space="0" w:color="000000"/>
              <w:bottom w:val="double" w:sz="8" w:space="0" w:color="000000"/>
            </w:tcBorders>
          </w:tcPr>
          <w:p w14:paraId="0A61E740" w14:textId="77777777" w:rsidR="00877A3B" w:rsidRDefault="00000000">
            <w:pPr>
              <w:pStyle w:val="TableParagraph"/>
              <w:spacing w:before="107"/>
              <w:ind w:right="199"/>
              <w:jc w:val="right"/>
              <w:rPr>
                <w:b/>
                <w:sz w:val="20"/>
              </w:rPr>
            </w:pPr>
            <w:r>
              <w:rPr>
                <w:b/>
                <w:spacing w:val="-2"/>
                <w:sz w:val="20"/>
              </w:rPr>
              <w:t>(1,529)</w:t>
            </w:r>
          </w:p>
        </w:tc>
        <w:tc>
          <w:tcPr>
            <w:tcW w:w="1106" w:type="dxa"/>
            <w:tcBorders>
              <w:top w:val="single" w:sz="8" w:space="0" w:color="000000"/>
              <w:bottom w:val="double" w:sz="8" w:space="0" w:color="000000"/>
            </w:tcBorders>
          </w:tcPr>
          <w:p w14:paraId="68F14ADA" w14:textId="77777777" w:rsidR="00877A3B" w:rsidRDefault="00000000">
            <w:pPr>
              <w:pStyle w:val="TableParagraph"/>
              <w:spacing w:before="107"/>
              <w:ind w:right="97"/>
              <w:jc w:val="right"/>
              <w:rPr>
                <w:b/>
                <w:sz w:val="20"/>
              </w:rPr>
            </w:pPr>
            <w:r>
              <w:rPr>
                <w:b/>
                <w:spacing w:val="-5"/>
                <w:sz w:val="20"/>
              </w:rPr>
              <w:t>965</w:t>
            </w:r>
          </w:p>
        </w:tc>
      </w:tr>
    </w:tbl>
    <w:p w14:paraId="0138B316" w14:textId="77777777" w:rsidR="00877A3B" w:rsidRDefault="00877A3B">
      <w:pPr>
        <w:pStyle w:val="BodyText"/>
        <w:spacing w:before="66"/>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332"/>
        <w:gridCol w:w="14689"/>
      </w:tblGrid>
      <w:tr w:rsidR="00877A3B" w14:paraId="2B4C3F9C" w14:textId="77777777">
        <w:trPr>
          <w:trHeight w:val="519"/>
        </w:trPr>
        <w:tc>
          <w:tcPr>
            <w:tcW w:w="15021" w:type="dxa"/>
            <w:gridSpan w:val="2"/>
          </w:tcPr>
          <w:p w14:paraId="773AF169" w14:textId="77777777" w:rsidR="00877A3B" w:rsidRDefault="00000000">
            <w:pPr>
              <w:pStyle w:val="TableParagraph"/>
              <w:spacing w:line="256" w:lineRule="auto"/>
              <w:ind w:left="50" w:right="64"/>
              <w:rPr>
                <w:sz w:val="20"/>
              </w:rPr>
            </w:pPr>
            <w:r>
              <w:rPr>
                <w:sz w:val="20"/>
              </w:rPr>
              <w:t>Some</w:t>
            </w:r>
            <w:r>
              <w:rPr>
                <w:spacing w:val="-5"/>
                <w:sz w:val="20"/>
              </w:rPr>
              <w:t xml:space="preserve"> </w:t>
            </w:r>
            <w:r>
              <w:rPr>
                <w:sz w:val="20"/>
              </w:rPr>
              <w:t>of</w:t>
            </w:r>
            <w:r>
              <w:rPr>
                <w:spacing w:val="-3"/>
                <w:sz w:val="20"/>
              </w:rPr>
              <w:t xml:space="preserve"> </w:t>
            </w:r>
            <w:r>
              <w:rPr>
                <w:sz w:val="20"/>
              </w:rPr>
              <w:t>these</w:t>
            </w:r>
            <w:r>
              <w:rPr>
                <w:spacing w:val="-5"/>
                <w:sz w:val="20"/>
              </w:rPr>
              <w:t xml:space="preserve"> </w:t>
            </w:r>
            <w:r>
              <w:rPr>
                <w:sz w:val="20"/>
              </w:rPr>
              <w:t>total</w:t>
            </w:r>
            <w:r>
              <w:rPr>
                <w:spacing w:val="-6"/>
                <w:sz w:val="20"/>
              </w:rPr>
              <w:t xml:space="preserve"> </w:t>
            </w:r>
            <w:r>
              <w:rPr>
                <w:sz w:val="20"/>
              </w:rPr>
              <w:t>balances</w:t>
            </w:r>
            <w:r>
              <w:rPr>
                <w:spacing w:val="-4"/>
                <w:sz w:val="20"/>
              </w:rPr>
              <w:t xml:space="preserve"> </w:t>
            </w:r>
            <w:r>
              <w:rPr>
                <w:sz w:val="20"/>
              </w:rPr>
              <w:t>are</w:t>
            </w:r>
            <w:r>
              <w:rPr>
                <w:spacing w:val="-5"/>
                <w:sz w:val="20"/>
              </w:rPr>
              <w:t xml:space="preserve"> </w:t>
            </w:r>
            <w:r>
              <w:rPr>
                <w:sz w:val="20"/>
              </w:rPr>
              <w:t>material</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consolidated</w:t>
            </w:r>
            <w:r>
              <w:rPr>
                <w:spacing w:val="-6"/>
                <w:sz w:val="20"/>
              </w:rPr>
              <w:t xml:space="preserve"> </w:t>
            </w:r>
            <w:r>
              <w:rPr>
                <w:sz w:val="20"/>
              </w:rPr>
              <w:t>accounts</w:t>
            </w:r>
            <w:r>
              <w:rPr>
                <w:spacing w:val="-4"/>
                <w:sz w:val="20"/>
              </w:rPr>
              <w:t xml:space="preserve"> </w:t>
            </w:r>
            <w:r>
              <w:rPr>
                <w:sz w:val="20"/>
              </w:rPr>
              <w:t>so</w:t>
            </w:r>
            <w:r>
              <w:rPr>
                <w:spacing w:val="-5"/>
                <w:sz w:val="20"/>
              </w:rPr>
              <w:t xml:space="preserve"> </w:t>
            </w:r>
            <w:r>
              <w:rPr>
                <w:sz w:val="20"/>
              </w:rPr>
              <w:t>we</w:t>
            </w:r>
            <w:r>
              <w:rPr>
                <w:spacing w:val="-5"/>
                <w:sz w:val="20"/>
              </w:rPr>
              <w:t xml:space="preserve"> </w:t>
            </w:r>
            <w:r>
              <w:rPr>
                <w:sz w:val="20"/>
              </w:rPr>
              <w:t>have</w:t>
            </w:r>
            <w:r>
              <w:rPr>
                <w:spacing w:val="-5"/>
                <w:sz w:val="20"/>
              </w:rPr>
              <w:t xml:space="preserve"> </w:t>
            </w:r>
            <w:r>
              <w:rPr>
                <w:sz w:val="20"/>
              </w:rPr>
              <w:t>performed</w:t>
            </w:r>
            <w:r>
              <w:rPr>
                <w:spacing w:val="-6"/>
                <w:sz w:val="20"/>
              </w:rPr>
              <w:t xml:space="preserve"> </w:t>
            </w:r>
            <w:r>
              <w:rPr>
                <w:sz w:val="20"/>
              </w:rPr>
              <w:t>additional</w:t>
            </w:r>
            <w:r>
              <w:rPr>
                <w:spacing w:val="-6"/>
                <w:sz w:val="20"/>
              </w:rPr>
              <w:t xml:space="preserve"> </w:t>
            </w:r>
            <w:r>
              <w:rPr>
                <w:sz w:val="20"/>
              </w:rPr>
              <w:t>procedures</w:t>
            </w:r>
            <w:r>
              <w:rPr>
                <w:spacing w:val="-3"/>
                <w:sz w:val="20"/>
              </w:rPr>
              <w:t xml:space="preserve"> </w:t>
            </w:r>
            <w:r>
              <w:rPr>
                <w:sz w:val="20"/>
              </w:rPr>
              <w:t>with</w:t>
            </w:r>
            <w:r>
              <w:rPr>
                <w:spacing w:val="-6"/>
                <w:sz w:val="20"/>
              </w:rPr>
              <w:t xml:space="preserve"> </w:t>
            </w:r>
            <w:r>
              <w:rPr>
                <w:sz w:val="20"/>
              </w:rPr>
              <w:t>respect</w:t>
            </w:r>
            <w:r>
              <w:rPr>
                <w:spacing w:val="-5"/>
                <w:sz w:val="20"/>
              </w:rPr>
              <w:t xml:space="preserve"> </w:t>
            </w:r>
            <w:r>
              <w:rPr>
                <w:sz w:val="20"/>
              </w:rPr>
              <w:t>to</w:t>
            </w:r>
            <w:r>
              <w:rPr>
                <w:spacing w:val="-6"/>
                <w:sz w:val="20"/>
              </w:rPr>
              <w:t xml:space="preserve"> </w:t>
            </w:r>
            <w:r>
              <w:rPr>
                <w:sz w:val="20"/>
              </w:rPr>
              <w:t>independent</w:t>
            </w:r>
            <w:r>
              <w:rPr>
                <w:spacing w:val="-5"/>
                <w:sz w:val="20"/>
              </w:rPr>
              <w:t xml:space="preserve"> </w:t>
            </w:r>
            <w:r>
              <w:rPr>
                <w:sz w:val="20"/>
              </w:rPr>
              <w:t>information</w:t>
            </w:r>
            <w:r>
              <w:rPr>
                <w:spacing w:val="-6"/>
                <w:sz w:val="20"/>
              </w:rPr>
              <w:t xml:space="preserve"> </w:t>
            </w:r>
            <w:r>
              <w:rPr>
                <w:sz w:val="20"/>
              </w:rPr>
              <w:t>on</w:t>
            </w:r>
            <w:r>
              <w:rPr>
                <w:spacing w:val="-6"/>
                <w:sz w:val="20"/>
              </w:rPr>
              <w:t xml:space="preserve"> </w:t>
            </w:r>
            <w:r>
              <w:rPr>
                <w:sz w:val="20"/>
              </w:rPr>
              <w:t>elements listed</w:t>
            </w:r>
            <w:r>
              <w:rPr>
                <w:spacing w:val="-1"/>
                <w:sz w:val="20"/>
              </w:rPr>
              <w:t xml:space="preserve"> </w:t>
            </w:r>
            <w:r>
              <w:rPr>
                <w:sz w:val="20"/>
              </w:rPr>
              <w:t>below, together with</w:t>
            </w:r>
            <w:r>
              <w:rPr>
                <w:spacing w:val="-1"/>
                <w:sz w:val="20"/>
              </w:rPr>
              <w:t xml:space="preserve"> </w:t>
            </w:r>
            <w:r>
              <w:rPr>
                <w:sz w:val="20"/>
              </w:rPr>
              <w:t>procedures on</w:t>
            </w:r>
            <w:r>
              <w:rPr>
                <w:spacing w:val="-1"/>
                <w:sz w:val="20"/>
              </w:rPr>
              <w:t xml:space="preserve"> </w:t>
            </w:r>
            <w:r>
              <w:rPr>
                <w:sz w:val="20"/>
              </w:rPr>
              <w:t>other balances to</w:t>
            </w:r>
            <w:r>
              <w:rPr>
                <w:spacing w:val="-1"/>
                <w:sz w:val="20"/>
              </w:rPr>
              <w:t xml:space="preserve"> </w:t>
            </w:r>
            <w:r>
              <w:rPr>
                <w:sz w:val="20"/>
              </w:rPr>
              <w:t>reduce overall</w:t>
            </w:r>
            <w:r>
              <w:rPr>
                <w:spacing w:val="-1"/>
                <w:sz w:val="20"/>
              </w:rPr>
              <w:t xml:space="preserve"> </w:t>
            </w:r>
            <w:r>
              <w:rPr>
                <w:sz w:val="20"/>
              </w:rPr>
              <w:t>uncertainties, and</w:t>
            </w:r>
            <w:r>
              <w:rPr>
                <w:spacing w:val="-1"/>
                <w:sz w:val="20"/>
              </w:rPr>
              <w:t xml:space="preserve"> </w:t>
            </w:r>
            <w:r>
              <w:rPr>
                <w:sz w:val="20"/>
              </w:rPr>
              <w:t>further consideration</w:t>
            </w:r>
            <w:r>
              <w:rPr>
                <w:spacing w:val="-1"/>
                <w:sz w:val="20"/>
              </w:rPr>
              <w:t xml:space="preserve"> </w:t>
            </w:r>
            <w:r>
              <w:rPr>
                <w:sz w:val="20"/>
              </w:rPr>
              <w:t>of the risk associated with</w:t>
            </w:r>
            <w:r>
              <w:rPr>
                <w:spacing w:val="-1"/>
                <w:sz w:val="20"/>
              </w:rPr>
              <w:t xml:space="preserve"> </w:t>
            </w:r>
            <w:r>
              <w:rPr>
                <w:sz w:val="20"/>
              </w:rPr>
              <w:t>residual</w:t>
            </w:r>
            <w:r>
              <w:rPr>
                <w:spacing w:val="-1"/>
                <w:sz w:val="20"/>
              </w:rPr>
              <w:t xml:space="preserve"> </w:t>
            </w:r>
            <w:r>
              <w:rPr>
                <w:sz w:val="20"/>
              </w:rPr>
              <w:t>amounts:</w:t>
            </w:r>
          </w:p>
        </w:tc>
      </w:tr>
      <w:tr w:rsidR="00877A3B" w14:paraId="00349509" w14:textId="77777777">
        <w:trPr>
          <w:trHeight w:val="324"/>
        </w:trPr>
        <w:tc>
          <w:tcPr>
            <w:tcW w:w="332" w:type="dxa"/>
          </w:tcPr>
          <w:p w14:paraId="2731096F" w14:textId="77777777" w:rsidR="00877A3B" w:rsidRDefault="00000000">
            <w:pPr>
              <w:pStyle w:val="TableParagraph"/>
              <w:spacing w:before="45"/>
              <w:ind w:right="32"/>
              <w:jc w:val="right"/>
            </w:pPr>
            <w:r>
              <w:rPr>
                <w:spacing w:val="-10"/>
              </w:rPr>
              <w:t>•</w:t>
            </w:r>
          </w:p>
        </w:tc>
        <w:tc>
          <w:tcPr>
            <w:tcW w:w="14689" w:type="dxa"/>
          </w:tcPr>
          <w:p w14:paraId="1F439EEC" w14:textId="77777777" w:rsidR="00877A3B" w:rsidRDefault="00000000">
            <w:pPr>
              <w:pStyle w:val="TableParagraph"/>
              <w:spacing w:before="42"/>
              <w:ind w:left="34"/>
              <w:rPr>
                <w:sz w:val="20"/>
              </w:rPr>
            </w:pPr>
            <w:r>
              <w:rPr>
                <w:sz w:val="20"/>
              </w:rPr>
              <w:t>Operating</w:t>
            </w:r>
            <w:r>
              <w:rPr>
                <w:spacing w:val="-12"/>
                <w:sz w:val="20"/>
              </w:rPr>
              <w:t xml:space="preserve"> </w:t>
            </w:r>
            <w:r>
              <w:rPr>
                <w:sz w:val="20"/>
              </w:rPr>
              <w:t>income:</w:t>
            </w:r>
            <w:r>
              <w:rPr>
                <w:spacing w:val="-10"/>
                <w:sz w:val="20"/>
              </w:rPr>
              <w:t xml:space="preserve"> </w:t>
            </w:r>
            <w:r>
              <w:rPr>
                <w:sz w:val="20"/>
              </w:rPr>
              <w:t>amounts</w:t>
            </w:r>
            <w:r>
              <w:rPr>
                <w:spacing w:val="-10"/>
                <w:sz w:val="20"/>
              </w:rPr>
              <w:t xml:space="preserve"> </w:t>
            </w:r>
            <w:r>
              <w:rPr>
                <w:sz w:val="20"/>
              </w:rPr>
              <w:t>from</w:t>
            </w:r>
            <w:r>
              <w:rPr>
                <w:spacing w:val="-7"/>
                <w:sz w:val="20"/>
              </w:rPr>
              <w:t xml:space="preserve"> </w:t>
            </w:r>
            <w:r>
              <w:rPr>
                <w:sz w:val="20"/>
              </w:rPr>
              <w:t>NHS</w:t>
            </w:r>
            <w:r>
              <w:rPr>
                <w:spacing w:val="-11"/>
                <w:sz w:val="20"/>
              </w:rPr>
              <w:t xml:space="preserve"> </w:t>
            </w:r>
            <w:r>
              <w:rPr>
                <w:sz w:val="20"/>
              </w:rPr>
              <w:t>England</w:t>
            </w:r>
            <w:r>
              <w:rPr>
                <w:spacing w:val="-10"/>
                <w:sz w:val="20"/>
              </w:rPr>
              <w:t xml:space="preserve"> </w:t>
            </w:r>
            <w:r>
              <w:rPr>
                <w:sz w:val="20"/>
              </w:rPr>
              <w:t>group</w:t>
            </w:r>
            <w:r>
              <w:rPr>
                <w:spacing w:val="-11"/>
                <w:sz w:val="20"/>
              </w:rPr>
              <w:t xml:space="preserve"> </w:t>
            </w:r>
            <w:r>
              <w:rPr>
                <w:sz w:val="20"/>
              </w:rPr>
              <w:t>entities</w:t>
            </w:r>
            <w:r>
              <w:rPr>
                <w:spacing w:val="-9"/>
                <w:sz w:val="20"/>
              </w:rPr>
              <w:t xml:space="preserve"> </w:t>
            </w:r>
            <w:r>
              <w:rPr>
                <w:sz w:val="20"/>
              </w:rPr>
              <w:t>have</w:t>
            </w:r>
            <w:r>
              <w:rPr>
                <w:spacing w:val="-11"/>
                <w:sz w:val="20"/>
              </w:rPr>
              <w:t xml:space="preserve"> </w:t>
            </w:r>
            <w:r>
              <w:rPr>
                <w:sz w:val="20"/>
              </w:rPr>
              <w:t>been</w:t>
            </w:r>
            <w:r>
              <w:rPr>
                <w:spacing w:val="-10"/>
                <w:sz w:val="20"/>
              </w:rPr>
              <w:t xml:space="preserve"> </w:t>
            </w:r>
            <w:r>
              <w:rPr>
                <w:sz w:val="20"/>
              </w:rPr>
              <w:t>validated</w:t>
            </w:r>
            <w:r>
              <w:rPr>
                <w:spacing w:val="-12"/>
                <w:sz w:val="20"/>
              </w:rPr>
              <w:t xml:space="preserve"> </w:t>
            </w:r>
            <w:r>
              <w:rPr>
                <w:sz w:val="20"/>
              </w:rPr>
              <w:t>to</w:t>
            </w:r>
            <w:r>
              <w:rPr>
                <w:spacing w:val="-11"/>
                <w:sz w:val="20"/>
              </w:rPr>
              <w:t xml:space="preserve"> </w:t>
            </w:r>
            <w:r>
              <w:rPr>
                <w:sz w:val="20"/>
              </w:rPr>
              <w:t>NHS</w:t>
            </w:r>
            <w:r>
              <w:rPr>
                <w:spacing w:val="-11"/>
                <w:sz w:val="20"/>
              </w:rPr>
              <w:t xml:space="preserve"> </w:t>
            </w:r>
            <w:r>
              <w:rPr>
                <w:sz w:val="20"/>
              </w:rPr>
              <w:t>England's</w:t>
            </w:r>
            <w:r>
              <w:rPr>
                <w:spacing w:val="-9"/>
                <w:sz w:val="20"/>
              </w:rPr>
              <w:t xml:space="preserve"> </w:t>
            </w:r>
            <w:r>
              <w:rPr>
                <w:sz w:val="20"/>
              </w:rPr>
              <w:t>financial</w:t>
            </w:r>
            <w:r>
              <w:rPr>
                <w:spacing w:val="-12"/>
                <w:sz w:val="20"/>
              </w:rPr>
              <w:t xml:space="preserve"> </w:t>
            </w:r>
            <w:r>
              <w:rPr>
                <w:spacing w:val="-2"/>
                <w:sz w:val="20"/>
              </w:rPr>
              <w:t>ledger</w:t>
            </w:r>
          </w:p>
        </w:tc>
      </w:tr>
      <w:tr w:rsidR="00877A3B" w14:paraId="3E7C7ED1" w14:textId="77777777">
        <w:trPr>
          <w:trHeight w:val="300"/>
        </w:trPr>
        <w:tc>
          <w:tcPr>
            <w:tcW w:w="332" w:type="dxa"/>
          </w:tcPr>
          <w:p w14:paraId="7C4630D0" w14:textId="77777777" w:rsidR="00877A3B" w:rsidRDefault="00000000">
            <w:pPr>
              <w:pStyle w:val="TableParagraph"/>
              <w:spacing w:before="21"/>
              <w:ind w:right="32"/>
              <w:jc w:val="right"/>
            </w:pPr>
            <w:r>
              <w:rPr>
                <w:spacing w:val="-10"/>
              </w:rPr>
              <w:t>•</w:t>
            </w:r>
          </w:p>
        </w:tc>
        <w:tc>
          <w:tcPr>
            <w:tcW w:w="14689" w:type="dxa"/>
          </w:tcPr>
          <w:p w14:paraId="2BCBA4C2" w14:textId="77777777" w:rsidR="00877A3B" w:rsidRDefault="00000000">
            <w:pPr>
              <w:pStyle w:val="TableParagraph"/>
              <w:spacing w:before="18"/>
              <w:ind w:left="34"/>
              <w:rPr>
                <w:sz w:val="20"/>
              </w:rPr>
            </w:pPr>
            <w:r>
              <w:rPr>
                <w:sz w:val="20"/>
              </w:rPr>
              <w:t>Employee</w:t>
            </w:r>
            <w:r>
              <w:rPr>
                <w:spacing w:val="-13"/>
                <w:sz w:val="20"/>
              </w:rPr>
              <w:t xml:space="preserve"> </w:t>
            </w:r>
            <w:r>
              <w:rPr>
                <w:sz w:val="20"/>
              </w:rPr>
              <w:t>benefits:</w:t>
            </w:r>
            <w:r>
              <w:rPr>
                <w:spacing w:val="-11"/>
                <w:sz w:val="20"/>
              </w:rPr>
              <w:t xml:space="preserve"> </w:t>
            </w:r>
            <w:r>
              <w:rPr>
                <w:sz w:val="20"/>
              </w:rPr>
              <w:t>within</w:t>
            </w:r>
            <w:r>
              <w:rPr>
                <w:spacing w:val="-12"/>
                <w:sz w:val="20"/>
              </w:rPr>
              <w:t xml:space="preserve"> </w:t>
            </w:r>
            <w:r>
              <w:rPr>
                <w:sz w:val="20"/>
              </w:rPr>
              <w:t>these</w:t>
            </w:r>
            <w:r>
              <w:rPr>
                <w:spacing w:val="-11"/>
                <w:sz w:val="20"/>
              </w:rPr>
              <w:t xml:space="preserve"> </w:t>
            </w:r>
            <w:r>
              <w:rPr>
                <w:sz w:val="20"/>
              </w:rPr>
              <w:t>figures,</w:t>
            </w:r>
            <w:r>
              <w:rPr>
                <w:spacing w:val="-12"/>
                <w:sz w:val="20"/>
              </w:rPr>
              <w:t xml:space="preserve"> </w:t>
            </w:r>
            <w:r>
              <w:rPr>
                <w:sz w:val="20"/>
              </w:rPr>
              <w:t>permanent</w:t>
            </w:r>
            <w:r>
              <w:rPr>
                <w:spacing w:val="-11"/>
                <w:sz w:val="20"/>
              </w:rPr>
              <w:t xml:space="preserve"> </w:t>
            </w:r>
            <w:r>
              <w:rPr>
                <w:sz w:val="20"/>
              </w:rPr>
              <w:t>employee</w:t>
            </w:r>
            <w:r>
              <w:rPr>
                <w:spacing w:val="-13"/>
                <w:sz w:val="20"/>
              </w:rPr>
              <w:t xml:space="preserve"> </w:t>
            </w:r>
            <w:r>
              <w:rPr>
                <w:sz w:val="20"/>
              </w:rPr>
              <w:t>costs</w:t>
            </w:r>
            <w:r>
              <w:rPr>
                <w:spacing w:val="-10"/>
                <w:sz w:val="20"/>
              </w:rPr>
              <w:t xml:space="preserve"> </w:t>
            </w:r>
            <w:r>
              <w:rPr>
                <w:sz w:val="20"/>
              </w:rPr>
              <w:t>have</w:t>
            </w:r>
            <w:r>
              <w:rPr>
                <w:spacing w:val="-12"/>
                <w:sz w:val="20"/>
              </w:rPr>
              <w:t xml:space="preserve"> </w:t>
            </w:r>
            <w:r>
              <w:rPr>
                <w:sz w:val="20"/>
              </w:rPr>
              <w:t>been</w:t>
            </w:r>
            <w:r>
              <w:rPr>
                <w:spacing w:val="-12"/>
                <w:sz w:val="20"/>
              </w:rPr>
              <w:t xml:space="preserve"> </w:t>
            </w:r>
            <w:r>
              <w:rPr>
                <w:sz w:val="20"/>
              </w:rPr>
              <w:t>validated</w:t>
            </w:r>
            <w:r>
              <w:rPr>
                <w:spacing w:val="-12"/>
                <w:sz w:val="20"/>
              </w:rPr>
              <w:t xml:space="preserve"> </w:t>
            </w:r>
            <w:r>
              <w:rPr>
                <w:sz w:val="20"/>
              </w:rPr>
              <w:t>to</w:t>
            </w:r>
            <w:r>
              <w:rPr>
                <w:spacing w:val="-12"/>
                <w:sz w:val="20"/>
              </w:rPr>
              <w:t xml:space="preserve"> </w:t>
            </w:r>
            <w:r>
              <w:rPr>
                <w:sz w:val="20"/>
              </w:rPr>
              <w:t>source</w:t>
            </w:r>
            <w:r>
              <w:rPr>
                <w:spacing w:val="-12"/>
                <w:sz w:val="20"/>
              </w:rPr>
              <w:t xml:space="preserve"> </w:t>
            </w:r>
            <w:r>
              <w:rPr>
                <w:sz w:val="20"/>
              </w:rPr>
              <w:t>evidence</w:t>
            </w:r>
            <w:r>
              <w:rPr>
                <w:spacing w:val="-11"/>
                <w:sz w:val="20"/>
              </w:rPr>
              <w:t xml:space="preserve"> </w:t>
            </w:r>
            <w:r>
              <w:rPr>
                <w:sz w:val="20"/>
              </w:rPr>
              <w:t>for</w:t>
            </w:r>
            <w:r>
              <w:rPr>
                <w:spacing w:val="-12"/>
                <w:sz w:val="20"/>
              </w:rPr>
              <w:t xml:space="preserve"> </w:t>
            </w:r>
            <w:r>
              <w:rPr>
                <w:sz w:val="20"/>
              </w:rPr>
              <w:t>payroll</w:t>
            </w:r>
            <w:r>
              <w:rPr>
                <w:spacing w:val="-12"/>
                <w:sz w:val="20"/>
              </w:rPr>
              <w:t xml:space="preserve"> </w:t>
            </w:r>
            <w:r>
              <w:rPr>
                <w:spacing w:val="-2"/>
                <w:sz w:val="20"/>
              </w:rPr>
              <w:t>expenditure</w:t>
            </w:r>
          </w:p>
        </w:tc>
      </w:tr>
      <w:tr w:rsidR="00877A3B" w14:paraId="1FA7C121" w14:textId="77777777">
        <w:trPr>
          <w:trHeight w:val="544"/>
        </w:trPr>
        <w:tc>
          <w:tcPr>
            <w:tcW w:w="332" w:type="dxa"/>
          </w:tcPr>
          <w:p w14:paraId="4919F7AF" w14:textId="77777777" w:rsidR="00877A3B" w:rsidRDefault="00000000">
            <w:pPr>
              <w:pStyle w:val="TableParagraph"/>
              <w:spacing w:before="21"/>
              <w:ind w:right="32"/>
              <w:jc w:val="right"/>
            </w:pPr>
            <w:r>
              <w:rPr>
                <w:spacing w:val="-10"/>
              </w:rPr>
              <w:t>•</w:t>
            </w:r>
          </w:p>
        </w:tc>
        <w:tc>
          <w:tcPr>
            <w:tcW w:w="14689" w:type="dxa"/>
          </w:tcPr>
          <w:p w14:paraId="043FD3AA" w14:textId="77777777" w:rsidR="00877A3B" w:rsidRDefault="00000000">
            <w:pPr>
              <w:pStyle w:val="TableParagraph"/>
              <w:spacing w:before="18" w:line="256" w:lineRule="auto"/>
              <w:ind w:left="34"/>
              <w:rPr>
                <w:sz w:val="20"/>
              </w:rPr>
            </w:pPr>
            <w:r>
              <w:rPr>
                <w:sz w:val="20"/>
              </w:rPr>
              <w:t>Other</w:t>
            </w:r>
            <w:r>
              <w:rPr>
                <w:spacing w:val="-5"/>
                <w:sz w:val="20"/>
              </w:rPr>
              <w:t xml:space="preserve"> </w:t>
            </w:r>
            <w:r>
              <w:rPr>
                <w:sz w:val="20"/>
              </w:rPr>
              <w:t>operating</w:t>
            </w:r>
            <w:r>
              <w:rPr>
                <w:spacing w:val="-7"/>
                <w:sz w:val="20"/>
              </w:rPr>
              <w:t xml:space="preserve"> </w:t>
            </w:r>
            <w:r>
              <w:rPr>
                <w:sz w:val="20"/>
              </w:rPr>
              <w:t>expenditure:</w:t>
            </w:r>
            <w:r>
              <w:rPr>
                <w:spacing w:val="-6"/>
                <w:sz w:val="20"/>
              </w:rPr>
              <w:t xml:space="preserve"> </w:t>
            </w:r>
            <w:r>
              <w:rPr>
                <w:sz w:val="20"/>
              </w:rPr>
              <w:t>clinical</w:t>
            </w:r>
            <w:r>
              <w:rPr>
                <w:spacing w:val="-7"/>
                <w:sz w:val="20"/>
              </w:rPr>
              <w:t xml:space="preserve"> </w:t>
            </w:r>
            <w:r>
              <w:rPr>
                <w:sz w:val="20"/>
              </w:rPr>
              <w:t>negligence</w:t>
            </w:r>
            <w:r>
              <w:rPr>
                <w:spacing w:val="-6"/>
                <w:sz w:val="20"/>
              </w:rPr>
              <w:t xml:space="preserve"> </w:t>
            </w:r>
            <w:r>
              <w:rPr>
                <w:sz w:val="20"/>
              </w:rPr>
              <w:t>premiums</w:t>
            </w:r>
            <w:r>
              <w:rPr>
                <w:spacing w:val="-5"/>
                <w:sz w:val="20"/>
              </w:rPr>
              <w:t xml:space="preserve"> </w:t>
            </w:r>
            <w:r>
              <w:rPr>
                <w:sz w:val="20"/>
              </w:rPr>
              <w:t>paid</w:t>
            </w:r>
            <w:r>
              <w:rPr>
                <w:spacing w:val="-6"/>
                <w:sz w:val="20"/>
              </w:rPr>
              <w:t xml:space="preserve"> </w:t>
            </w:r>
            <w:r>
              <w:rPr>
                <w:sz w:val="20"/>
              </w:rPr>
              <w:t>to</w:t>
            </w:r>
            <w:r>
              <w:rPr>
                <w:spacing w:val="-6"/>
                <w:sz w:val="20"/>
              </w:rPr>
              <w:t xml:space="preserve"> </w:t>
            </w:r>
            <w:r>
              <w:rPr>
                <w:sz w:val="20"/>
              </w:rPr>
              <w:t>NHS</w:t>
            </w:r>
            <w:r>
              <w:rPr>
                <w:spacing w:val="-7"/>
                <w:sz w:val="20"/>
              </w:rPr>
              <w:t xml:space="preserve"> </w:t>
            </w:r>
            <w:r>
              <w:rPr>
                <w:sz w:val="20"/>
              </w:rPr>
              <w:t>Resolution</w:t>
            </w:r>
            <w:r>
              <w:rPr>
                <w:spacing w:val="-7"/>
                <w:sz w:val="20"/>
              </w:rPr>
              <w:t xml:space="preserve"> </w:t>
            </w:r>
            <w:r>
              <w:rPr>
                <w:sz w:val="20"/>
              </w:rPr>
              <w:t>have</w:t>
            </w:r>
            <w:r>
              <w:rPr>
                <w:spacing w:val="-6"/>
                <w:sz w:val="20"/>
              </w:rPr>
              <w:t xml:space="preserve"> </w:t>
            </w:r>
            <w:r>
              <w:rPr>
                <w:sz w:val="20"/>
              </w:rPr>
              <w:t>been</w:t>
            </w:r>
            <w:r>
              <w:rPr>
                <w:spacing w:val="-6"/>
                <w:sz w:val="20"/>
              </w:rPr>
              <w:t xml:space="preserve"> </w:t>
            </w:r>
            <w:r>
              <w:rPr>
                <w:sz w:val="20"/>
              </w:rPr>
              <w:t>agreed</w:t>
            </w:r>
            <w:r>
              <w:rPr>
                <w:spacing w:val="-7"/>
                <w:sz w:val="20"/>
              </w:rPr>
              <w:t xml:space="preserve"> </w:t>
            </w:r>
            <w:r>
              <w:rPr>
                <w:sz w:val="20"/>
              </w:rPr>
              <w:t>to</w:t>
            </w:r>
            <w:r>
              <w:rPr>
                <w:spacing w:val="-7"/>
                <w:sz w:val="20"/>
              </w:rPr>
              <w:t xml:space="preserve"> </w:t>
            </w:r>
            <w:r>
              <w:rPr>
                <w:sz w:val="20"/>
              </w:rPr>
              <w:t>third</w:t>
            </w:r>
            <w:r>
              <w:rPr>
                <w:spacing w:val="-6"/>
                <w:sz w:val="20"/>
              </w:rPr>
              <w:t xml:space="preserve"> </w:t>
            </w:r>
            <w:r>
              <w:rPr>
                <w:sz w:val="20"/>
              </w:rPr>
              <w:t>party</w:t>
            </w:r>
            <w:r>
              <w:rPr>
                <w:spacing w:val="-11"/>
                <w:sz w:val="20"/>
              </w:rPr>
              <w:t xml:space="preserve"> </w:t>
            </w:r>
            <w:r>
              <w:rPr>
                <w:sz w:val="20"/>
              </w:rPr>
              <w:t>confirmations</w:t>
            </w:r>
            <w:r>
              <w:rPr>
                <w:spacing w:val="-5"/>
                <w:sz w:val="20"/>
              </w:rPr>
              <w:t xml:space="preserve"> </w:t>
            </w:r>
            <w:r>
              <w:rPr>
                <w:sz w:val="20"/>
              </w:rPr>
              <w:t>and</w:t>
            </w:r>
            <w:r>
              <w:rPr>
                <w:spacing w:val="-6"/>
                <w:sz w:val="20"/>
              </w:rPr>
              <w:t xml:space="preserve"> </w:t>
            </w:r>
            <w:r>
              <w:rPr>
                <w:sz w:val="20"/>
              </w:rPr>
              <w:t>analytical</w:t>
            </w:r>
            <w:r>
              <w:rPr>
                <w:spacing w:val="-7"/>
                <w:sz w:val="20"/>
              </w:rPr>
              <w:t xml:space="preserve"> </w:t>
            </w:r>
            <w:r>
              <w:rPr>
                <w:sz w:val="20"/>
              </w:rPr>
              <w:t>procedures</w:t>
            </w:r>
            <w:r>
              <w:rPr>
                <w:spacing w:val="-5"/>
                <w:sz w:val="20"/>
              </w:rPr>
              <w:t xml:space="preserve"> </w:t>
            </w:r>
            <w:r>
              <w:rPr>
                <w:sz w:val="20"/>
              </w:rPr>
              <w:t>have</w:t>
            </w:r>
            <w:r>
              <w:rPr>
                <w:spacing w:val="-6"/>
                <w:sz w:val="20"/>
              </w:rPr>
              <w:t xml:space="preserve"> </w:t>
            </w:r>
            <w:r>
              <w:rPr>
                <w:sz w:val="20"/>
              </w:rPr>
              <w:t>been performed over depreciation charges</w:t>
            </w:r>
          </w:p>
        </w:tc>
      </w:tr>
      <w:tr w:rsidR="00877A3B" w14:paraId="06B35D12" w14:textId="77777777">
        <w:trPr>
          <w:trHeight w:val="323"/>
        </w:trPr>
        <w:tc>
          <w:tcPr>
            <w:tcW w:w="332" w:type="dxa"/>
          </w:tcPr>
          <w:p w14:paraId="01A8D473" w14:textId="77777777" w:rsidR="00877A3B" w:rsidRDefault="00000000">
            <w:pPr>
              <w:pStyle w:val="TableParagraph"/>
              <w:spacing w:before="45"/>
              <w:ind w:right="32"/>
              <w:jc w:val="right"/>
            </w:pPr>
            <w:r>
              <w:rPr>
                <w:spacing w:val="-10"/>
              </w:rPr>
              <w:t>•</w:t>
            </w:r>
          </w:p>
        </w:tc>
        <w:tc>
          <w:tcPr>
            <w:tcW w:w="14689" w:type="dxa"/>
          </w:tcPr>
          <w:p w14:paraId="44EB01DD" w14:textId="77777777" w:rsidR="00877A3B" w:rsidRDefault="00000000">
            <w:pPr>
              <w:pStyle w:val="TableParagraph"/>
              <w:spacing w:before="42"/>
              <w:ind w:left="34"/>
              <w:rPr>
                <w:sz w:val="20"/>
              </w:rPr>
            </w:pPr>
            <w:r>
              <w:rPr>
                <w:sz w:val="20"/>
              </w:rPr>
              <w:t>Other</w:t>
            </w:r>
            <w:r>
              <w:rPr>
                <w:spacing w:val="-10"/>
                <w:sz w:val="20"/>
              </w:rPr>
              <w:t xml:space="preserve"> </w:t>
            </w:r>
            <w:r>
              <w:rPr>
                <w:sz w:val="20"/>
              </w:rPr>
              <w:t>assets:</w:t>
            </w:r>
            <w:r>
              <w:rPr>
                <w:spacing w:val="-10"/>
                <w:sz w:val="20"/>
              </w:rPr>
              <w:t xml:space="preserve"> </w:t>
            </w:r>
            <w:r>
              <w:rPr>
                <w:sz w:val="20"/>
              </w:rPr>
              <w:t>cash</w:t>
            </w:r>
            <w:r>
              <w:rPr>
                <w:spacing w:val="-10"/>
                <w:sz w:val="20"/>
              </w:rPr>
              <w:t xml:space="preserve"> </w:t>
            </w:r>
            <w:r>
              <w:rPr>
                <w:sz w:val="20"/>
              </w:rPr>
              <w:t>balances</w:t>
            </w:r>
            <w:r>
              <w:rPr>
                <w:spacing w:val="-9"/>
                <w:sz w:val="20"/>
              </w:rPr>
              <w:t xml:space="preserve"> </w:t>
            </w:r>
            <w:r>
              <w:rPr>
                <w:sz w:val="20"/>
              </w:rPr>
              <w:t>held</w:t>
            </w:r>
            <w:r>
              <w:rPr>
                <w:spacing w:val="-10"/>
                <w:sz w:val="20"/>
              </w:rPr>
              <w:t xml:space="preserve"> </w:t>
            </w:r>
            <w:r>
              <w:rPr>
                <w:sz w:val="20"/>
              </w:rPr>
              <w:t>with</w:t>
            </w:r>
            <w:r>
              <w:rPr>
                <w:spacing w:val="-11"/>
                <w:sz w:val="20"/>
              </w:rPr>
              <w:t xml:space="preserve"> </w:t>
            </w:r>
            <w:r>
              <w:rPr>
                <w:sz w:val="20"/>
              </w:rPr>
              <w:t>the</w:t>
            </w:r>
            <w:r>
              <w:rPr>
                <w:spacing w:val="-10"/>
                <w:sz w:val="20"/>
              </w:rPr>
              <w:t xml:space="preserve"> </w:t>
            </w:r>
            <w:r>
              <w:rPr>
                <w:sz w:val="20"/>
              </w:rPr>
              <w:t>Government</w:t>
            </w:r>
            <w:r>
              <w:rPr>
                <w:spacing w:val="-10"/>
                <w:sz w:val="20"/>
              </w:rPr>
              <w:t xml:space="preserve"> </w:t>
            </w:r>
            <w:r>
              <w:rPr>
                <w:sz w:val="20"/>
              </w:rPr>
              <w:t>Banking</w:t>
            </w:r>
            <w:r>
              <w:rPr>
                <w:spacing w:val="-11"/>
                <w:sz w:val="20"/>
              </w:rPr>
              <w:t xml:space="preserve"> </w:t>
            </w:r>
            <w:r>
              <w:rPr>
                <w:sz w:val="20"/>
              </w:rPr>
              <w:t>Service</w:t>
            </w:r>
            <w:r>
              <w:rPr>
                <w:spacing w:val="-10"/>
                <w:sz w:val="20"/>
              </w:rPr>
              <w:t xml:space="preserve"> </w:t>
            </w:r>
            <w:r>
              <w:rPr>
                <w:sz w:val="20"/>
              </w:rPr>
              <w:t>and</w:t>
            </w:r>
            <w:r>
              <w:rPr>
                <w:spacing w:val="-11"/>
                <w:sz w:val="20"/>
              </w:rPr>
              <w:t xml:space="preserve"> </w:t>
            </w:r>
            <w:r>
              <w:rPr>
                <w:sz w:val="20"/>
              </w:rPr>
              <w:t>the</w:t>
            </w:r>
            <w:r>
              <w:rPr>
                <w:spacing w:val="-10"/>
                <w:sz w:val="20"/>
              </w:rPr>
              <w:t xml:space="preserve"> </w:t>
            </w:r>
            <w:r>
              <w:rPr>
                <w:sz w:val="20"/>
              </w:rPr>
              <w:t>National</w:t>
            </w:r>
            <w:r>
              <w:rPr>
                <w:spacing w:val="-11"/>
                <w:sz w:val="20"/>
              </w:rPr>
              <w:t xml:space="preserve"> </w:t>
            </w:r>
            <w:r>
              <w:rPr>
                <w:sz w:val="20"/>
              </w:rPr>
              <w:t>Loans</w:t>
            </w:r>
            <w:r>
              <w:rPr>
                <w:spacing w:val="-9"/>
                <w:sz w:val="20"/>
              </w:rPr>
              <w:t xml:space="preserve"> </w:t>
            </w:r>
            <w:r>
              <w:rPr>
                <w:sz w:val="20"/>
              </w:rPr>
              <w:t>Fund</w:t>
            </w:r>
            <w:r>
              <w:rPr>
                <w:spacing w:val="-11"/>
                <w:sz w:val="20"/>
              </w:rPr>
              <w:t xml:space="preserve"> </w:t>
            </w:r>
            <w:r>
              <w:rPr>
                <w:sz w:val="20"/>
              </w:rPr>
              <w:t>have</w:t>
            </w:r>
            <w:r>
              <w:rPr>
                <w:spacing w:val="-10"/>
                <w:sz w:val="20"/>
              </w:rPr>
              <w:t xml:space="preserve"> </w:t>
            </w:r>
            <w:r>
              <w:rPr>
                <w:sz w:val="20"/>
              </w:rPr>
              <w:t>been</w:t>
            </w:r>
            <w:r>
              <w:rPr>
                <w:spacing w:val="-10"/>
                <w:sz w:val="20"/>
              </w:rPr>
              <w:t xml:space="preserve"> </w:t>
            </w:r>
            <w:r>
              <w:rPr>
                <w:sz w:val="20"/>
              </w:rPr>
              <w:t>validated</w:t>
            </w:r>
            <w:r>
              <w:rPr>
                <w:spacing w:val="-10"/>
                <w:sz w:val="20"/>
              </w:rPr>
              <w:t xml:space="preserve"> </w:t>
            </w:r>
            <w:r>
              <w:rPr>
                <w:sz w:val="20"/>
              </w:rPr>
              <w:t>against</w:t>
            </w:r>
            <w:r>
              <w:rPr>
                <w:spacing w:val="-10"/>
                <w:sz w:val="20"/>
              </w:rPr>
              <w:t xml:space="preserve"> </w:t>
            </w:r>
            <w:r>
              <w:rPr>
                <w:sz w:val="20"/>
              </w:rPr>
              <w:t>third</w:t>
            </w:r>
            <w:r>
              <w:rPr>
                <w:spacing w:val="-10"/>
                <w:sz w:val="20"/>
              </w:rPr>
              <w:t xml:space="preserve"> </w:t>
            </w:r>
            <w:r>
              <w:rPr>
                <w:sz w:val="20"/>
              </w:rPr>
              <w:t>party</w:t>
            </w:r>
            <w:r>
              <w:rPr>
                <w:spacing w:val="-14"/>
                <w:sz w:val="20"/>
              </w:rPr>
              <w:t xml:space="preserve"> </w:t>
            </w:r>
            <w:r>
              <w:rPr>
                <w:spacing w:val="-2"/>
                <w:sz w:val="20"/>
              </w:rPr>
              <w:t>confirmations</w:t>
            </w:r>
          </w:p>
        </w:tc>
      </w:tr>
      <w:tr w:rsidR="00877A3B" w14:paraId="013D63FE" w14:textId="77777777">
        <w:trPr>
          <w:trHeight w:val="274"/>
        </w:trPr>
        <w:tc>
          <w:tcPr>
            <w:tcW w:w="332" w:type="dxa"/>
          </w:tcPr>
          <w:p w14:paraId="2A063C0E" w14:textId="77777777" w:rsidR="00877A3B" w:rsidRDefault="00000000">
            <w:pPr>
              <w:pStyle w:val="TableParagraph"/>
              <w:spacing w:before="21" w:line="233" w:lineRule="exact"/>
              <w:ind w:right="32"/>
              <w:jc w:val="right"/>
            </w:pPr>
            <w:r>
              <w:rPr>
                <w:spacing w:val="-10"/>
              </w:rPr>
              <w:t>•</w:t>
            </w:r>
          </w:p>
        </w:tc>
        <w:tc>
          <w:tcPr>
            <w:tcW w:w="14689" w:type="dxa"/>
          </w:tcPr>
          <w:p w14:paraId="4C3AA79F" w14:textId="77777777" w:rsidR="00877A3B" w:rsidRDefault="00000000">
            <w:pPr>
              <w:pStyle w:val="TableParagraph"/>
              <w:spacing w:before="18"/>
              <w:ind w:left="34"/>
              <w:rPr>
                <w:sz w:val="20"/>
              </w:rPr>
            </w:pPr>
            <w:r>
              <w:rPr>
                <w:sz w:val="20"/>
              </w:rPr>
              <w:t>Public</w:t>
            </w:r>
            <w:r>
              <w:rPr>
                <w:spacing w:val="-11"/>
                <w:sz w:val="20"/>
              </w:rPr>
              <w:t xml:space="preserve"> </w:t>
            </w:r>
            <w:r>
              <w:rPr>
                <w:sz w:val="20"/>
              </w:rPr>
              <w:t>dividend</w:t>
            </w:r>
            <w:r>
              <w:rPr>
                <w:spacing w:val="-11"/>
                <w:sz w:val="20"/>
              </w:rPr>
              <w:t xml:space="preserve"> </w:t>
            </w:r>
            <w:r>
              <w:rPr>
                <w:sz w:val="20"/>
              </w:rPr>
              <w:t>capital</w:t>
            </w:r>
            <w:r>
              <w:rPr>
                <w:spacing w:val="-12"/>
                <w:sz w:val="20"/>
              </w:rPr>
              <w:t xml:space="preserve"> </w:t>
            </w:r>
            <w:r>
              <w:rPr>
                <w:sz w:val="20"/>
              </w:rPr>
              <w:t>reserve:</w:t>
            </w:r>
            <w:r>
              <w:rPr>
                <w:spacing w:val="-11"/>
                <w:sz w:val="20"/>
              </w:rPr>
              <w:t xml:space="preserve"> </w:t>
            </w:r>
            <w:r>
              <w:rPr>
                <w:sz w:val="20"/>
              </w:rPr>
              <w:t>balances</w:t>
            </w:r>
            <w:r>
              <w:rPr>
                <w:spacing w:val="-10"/>
                <w:sz w:val="20"/>
              </w:rPr>
              <w:t xml:space="preserve"> </w:t>
            </w:r>
            <w:r>
              <w:rPr>
                <w:sz w:val="20"/>
              </w:rPr>
              <w:t>validated</w:t>
            </w:r>
            <w:r>
              <w:rPr>
                <w:spacing w:val="-12"/>
                <w:sz w:val="20"/>
              </w:rPr>
              <w:t xml:space="preserve"> </w:t>
            </w:r>
            <w:r>
              <w:rPr>
                <w:sz w:val="20"/>
              </w:rPr>
              <w:t>against</w:t>
            </w:r>
            <w:r>
              <w:rPr>
                <w:spacing w:val="-11"/>
                <w:sz w:val="20"/>
              </w:rPr>
              <w:t xml:space="preserve"> </w:t>
            </w:r>
            <w:r>
              <w:rPr>
                <w:sz w:val="20"/>
              </w:rPr>
              <w:t>central</w:t>
            </w:r>
            <w:r>
              <w:rPr>
                <w:spacing w:val="-12"/>
                <w:sz w:val="20"/>
              </w:rPr>
              <w:t xml:space="preserve"> </w:t>
            </w:r>
            <w:r>
              <w:rPr>
                <w:sz w:val="20"/>
              </w:rPr>
              <w:t>records</w:t>
            </w:r>
            <w:r>
              <w:rPr>
                <w:spacing w:val="-9"/>
                <w:sz w:val="20"/>
              </w:rPr>
              <w:t xml:space="preserve"> </w:t>
            </w:r>
            <w:r>
              <w:rPr>
                <w:sz w:val="20"/>
              </w:rPr>
              <w:t>from</w:t>
            </w:r>
            <w:r>
              <w:rPr>
                <w:spacing w:val="-7"/>
                <w:sz w:val="20"/>
              </w:rPr>
              <w:t xml:space="preserve"> </w:t>
            </w:r>
            <w:r>
              <w:rPr>
                <w:sz w:val="20"/>
              </w:rPr>
              <w:t>the</w:t>
            </w:r>
            <w:r>
              <w:rPr>
                <w:spacing w:val="-11"/>
                <w:sz w:val="20"/>
              </w:rPr>
              <w:t xml:space="preserve"> </w:t>
            </w:r>
            <w:r>
              <w:rPr>
                <w:sz w:val="20"/>
              </w:rPr>
              <w:t>Department</w:t>
            </w:r>
            <w:r>
              <w:rPr>
                <w:spacing w:val="-11"/>
                <w:sz w:val="20"/>
              </w:rPr>
              <w:t xml:space="preserve"> </w:t>
            </w:r>
            <w:r>
              <w:rPr>
                <w:sz w:val="20"/>
              </w:rPr>
              <w:t>of</w:t>
            </w:r>
            <w:r>
              <w:rPr>
                <w:spacing w:val="-10"/>
                <w:sz w:val="20"/>
              </w:rPr>
              <w:t xml:space="preserve"> </w:t>
            </w:r>
            <w:r>
              <w:rPr>
                <w:sz w:val="20"/>
              </w:rPr>
              <w:t>Health</w:t>
            </w:r>
            <w:r>
              <w:rPr>
                <w:spacing w:val="-11"/>
                <w:sz w:val="20"/>
              </w:rPr>
              <w:t xml:space="preserve"> </w:t>
            </w:r>
            <w:r>
              <w:rPr>
                <w:sz w:val="20"/>
              </w:rPr>
              <w:t>and</w:t>
            </w:r>
            <w:r>
              <w:rPr>
                <w:spacing w:val="-11"/>
                <w:sz w:val="20"/>
              </w:rPr>
              <w:t xml:space="preserve"> </w:t>
            </w:r>
            <w:r>
              <w:rPr>
                <w:sz w:val="20"/>
              </w:rPr>
              <w:t>Social</w:t>
            </w:r>
            <w:r>
              <w:rPr>
                <w:spacing w:val="-12"/>
                <w:sz w:val="20"/>
              </w:rPr>
              <w:t xml:space="preserve"> </w:t>
            </w:r>
            <w:r>
              <w:rPr>
                <w:spacing w:val="-4"/>
                <w:sz w:val="20"/>
              </w:rPr>
              <w:t>Care</w:t>
            </w:r>
          </w:p>
        </w:tc>
      </w:tr>
    </w:tbl>
    <w:p w14:paraId="2B31C9F6" w14:textId="77777777" w:rsidR="00877A3B" w:rsidRDefault="00877A3B">
      <w:pPr>
        <w:pStyle w:val="BodyText"/>
        <w:spacing w:before="56"/>
        <w:rPr>
          <w:b/>
          <w:sz w:val="20"/>
        </w:rPr>
      </w:pPr>
    </w:p>
    <w:p w14:paraId="301DAF2C" w14:textId="77777777" w:rsidR="00877A3B" w:rsidRDefault="00000000">
      <w:pPr>
        <w:spacing w:line="256" w:lineRule="auto"/>
        <w:ind w:left="161" w:right="182"/>
        <w:rPr>
          <w:sz w:val="20"/>
        </w:rPr>
      </w:pPr>
      <w:r>
        <w:rPr>
          <w:sz w:val="20"/>
        </w:rPr>
        <w:t>Following</w:t>
      </w:r>
      <w:r>
        <w:rPr>
          <w:spacing w:val="-8"/>
          <w:sz w:val="20"/>
        </w:rPr>
        <w:t xml:space="preserve"> </w:t>
      </w:r>
      <w:r>
        <w:rPr>
          <w:sz w:val="20"/>
        </w:rPr>
        <w:t>these</w:t>
      </w:r>
      <w:r>
        <w:rPr>
          <w:spacing w:val="-7"/>
          <w:sz w:val="20"/>
        </w:rPr>
        <w:t xml:space="preserve"> </w:t>
      </w:r>
      <w:r>
        <w:rPr>
          <w:sz w:val="20"/>
        </w:rPr>
        <w:t>procedures,</w:t>
      </w:r>
      <w:r>
        <w:rPr>
          <w:spacing w:val="-7"/>
          <w:sz w:val="20"/>
        </w:rPr>
        <w:t xml:space="preserve"> </w:t>
      </w:r>
      <w:r>
        <w:rPr>
          <w:sz w:val="20"/>
        </w:rPr>
        <w:t>together</w:t>
      </w:r>
      <w:r>
        <w:rPr>
          <w:spacing w:val="-6"/>
          <w:sz w:val="20"/>
        </w:rPr>
        <w:t xml:space="preserve"> </w:t>
      </w:r>
      <w:r>
        <w:rPr>
          <w:sz w:val="20"/>
        </w:rPr>
        <w:t>with</w:t>
      </w:r>
      <w:r>
        <w:rPr>
          <w:spacing w:val="-8"/>
          <w:sz w:val="20"/>
        </w:rPr>
        <w:t xml:space="preserve"> </w:t>
      </w:r>
      <w:r>
        <w:rPr>
          <w:sz w:val="20"/>
        </w:rPr>
        <w:t>detailed</w:t>
      </w:r>
      <w:r>
        <w:rPr>
          <w:spacing w:val="-8"/>
          <w:sz w:val="20"/>
        </w:rPr>
        <w:t xml:space="preserve"> </w:t>
      </w:r>
      <w:r>
        <w:rPr>
          <w:sz w:val="20"/>
        </w:rPr>
        <w:t>consideration</w:t>
      </w:r>
      <w:r>
        <w:rPr>
          <w:spacing w:val="-8"/>
          <w:sz w:val="20"/>
        </w:rPr>
        <w:t xml:space="preserve"> </w:t>
      </w:r>
      <w:r>
        <w:rPr>
          <w:sz w:val="20"/>
        </w:rPr>
        <w:t>of</w:t>
      </w:r>
      <w:r>
        <w:rPr>
          <w:spacing w:val="-5"/>
          <w:sz w:val="20"/>
        </w:rPr>
        <w:t xml:space="preserve"> </w:t>
      </w:r>
      <w:r>
        <w:rPr>
          <w:sz w:val="20"/>
        </w:rPr>
        <w:t>risks</w:t>
      </w:r>
      <w:r>
        <w:rPr>
          <w:spacing w:val="-6"/>
          <w:sz w:val="20"/>
        </w:rPr>
        <w:t xml:space="preserve"> </w:t>
      </w:r>
      <w:r>
        <w:rPr>
          <w:sz w:val="20"/>
        </w:rPr>
        <w:t>around</w:t>
      </w:r>
      <w:r>
        <w:rPr>
          <w:spacing w:val="-7"/>
          <w:sz w:val="20"/>
        </w:rPr>
        <w:t xml:space="preserve"> </w:t>
      </w:r>
      <w:r>
        <w:rPr>
          <w:sz w:val="20"/>
        </w:rPr>
        <w:t>balances</w:t>
      </w:r>
      <w:r>
        <w:rPr>
          <w:spacing w:val="-6"/>
          <w:sz w:val="20"/>
        </w:rPr>
        <w:t xml:space="preserve"> </w:t>
      </w:r>
      <w:r>
        <w:rPr>
          <w:sz w:val="20"/>
        </w:rPr>
        <w:t>without</w:t>
      </w:r>
      <w:r>
        <w:rPr>
          <w:spacing w:val="-7"/>
          <w:sz w:val="20"/>
        </w:rPr>
        <w:t xml:space="preserve"> </w:t>
      </w:r>
      <w:r>
        <w:rPr>
          <w:sz w:val="20"/>
        </w:rPr>
        <w:t>additional</w:t>
      </w:r>
      <w:r>
        <w:rPr>
          <w:spacing w:val="-8"/>
          <w:sz w:val="20"/>
        </w:rPr>
        <w:t xml:space="preserve"> </w:t>
      </w:r>
      <w:r>
        <w:rPr>
          <w:sz w:val="20"/>
        </w:rPr>
        <w:t>NHS</w:t>
      </w:r>
      <w:r>
        <w:rPr>
          <w:spacing w:val="-7"/>
          <w:sz w:val="20"/>
        </w:rPr>
        <w:t xml:space="preserve"> </w:t>
      </w:r>
      <w:r>
        <w:rPr>
          <w:sz w:val="20"/>
        </w:rPr>
        <w:t>England</w:t>
      </w:r>
      <w:r>
        <w:rPr>
          <w:spacing w:val="-7"/>
          <w:sz w:val="20"/>
        </w:rPr>
        <w:t xml:space="preserve"> </w:t>
      </w:r>
      <w:r>
        <w:rPr>
          <w:sz w:val="20"/>
        </w:rPr>
        <w:t>procedures,</w:t>
      </w:r>
      <w:r>
        <w:rPr>
          <w:spacing w:val="-7"/>
          <w:sz w:val="20"/>
        </w:rPr>
        <w:t xml:space="preserve"> </w:t>
      </w:r>
      <w:r>
        <w:rPr>
          <w:sz w:val="20"/>
        </w:rPr>
        <w:t>we</w:t>
      </w:r>
      <w:r>
        <w:rPr>
          <w:spacing w:val="-7"/>
          <w:sz w:val="20"/>
        </w:rPr>
        <w:t xml:space="preserve"> </w:t>
      </w:r>
      <w:r>
        <w:rPr>
          <w:sz w:val="20"/>
        </w:rPr>
        <w:t>are</w:t>
      </w:r>
      <w:r>
        <w:rPr>
          <w:spacing w:val="-7"/>
          <w:sz w:val="20"/>
        </w:rPr>
        <w:t xml:space="preserve"> </w:t>
      </w:r>
      <w:r>
        <w:rPr>
          <w:sz w:val="20"/>
        </w:rPr>
        <w:t>satisfied</w:t>
      </w:r>
      <w:r>
        <w:rPr>
          <w:spacing w:val="-8"/>
          <w:sz w:val="20"/>
        </w:rPr>
        <w:t xml:space="preserve"> </w:t>
      </w:r>
      <w:r>
        <w:rPr>
          <w:sz w:val="20"/>
        </w:rPr>
        <w:t>that</w:t>
      </w:r>
      <w:r>
        <w:rPr>
          <w:spacing w:val="-7"/>
          <w:sz w:val="20"/>
        </w:rPr>
        <w:t xml:space="preserve"> </w:t>
      </w:r>
      <w:r>
        <w:rPr>
          <w:sz w:val="20"/>
        </w:rPr>
        <w:t>the</w:t>
      </w:r>
      <w:r>
        <w:rPr>
          <w:spacing w:val="-8"/>
          <w:sz w:val="20"/>
        </w:rPr>
        <w:t xml:space="preserve"> </w:t>
      </w:r>
      <w:r>
        <w:rPr>
          <w:sz w:val="20"/>
        </w:rPr>
        <w:t>residual balances over which uncertainty</w:t>
      </w:r>
      <w:r>
        <w:rPr>
          <w:spacing w:val="-2"/>
          <w:sz w:val="20"/>
        </w:rPr>
        <w:t xml:space="preserve"> </w:t>
      </w:r>
      <w:r>
        <w:rPr>
          <w:sz w:val="20"/>
        </w:rPr>
        <w:t>remains does not present a material risk to these consolidated accounts.</w:t>
      </w:r>
    </w:p>
    <w:p w14:paraId="7DD5F0ED" w14:textId="77777777" w:rsidR="00877A3B" w:rsidRDefault="00000000">
      <w:pPr>
        <w:spacing w:before="226" w:line="256" w:lineRule="auto"/>
        <w:ind w:left="161" w:right="182"/>
        <w:rPr>
          <w:sz w:val="20"/>
        </w:rPr>
      </w:pPr>
      <w:r>
        <w:rPr>
          <w:sz w:val="20"/>
        </w:rPr>
        <w:t>The</w:t>
      </w:r>
      <w:r>
        <w:rPr>
          <w:spacing w:val="-2"/>
          <w:sz w:val="20"/>
        </w:rPr>
        <w:t xml:space="preserve"> </w:t>
      </w:r>
      <w:r>
        <w:rPr>
          <w:sz w:val="20"/>
        </w:rPr>
        <w:t>consolidated</w:t>
      </w:r>
      <w:r>
        <w:rPr>
          <w:spacing w:val="-2"/>
          <w:sz w:val="20"/>
        </w:rPr>
        <w:t xml:space="preserve"> </w:t>
      </w:r>
      <w:r>
        <w:rPr>
          <w:sz w:val="20"/>
        </w:rPr>
        <w:t>provider accounts for</w:t>
      </w:r>
      <w:r>
        <w:rPr>
          <w:spacing w:val="-1"/>
          <w:sz w:val="20"/>
        </w:rPr>
        <w:t xml:space="preserve"> </w:t>
      </w:r>
      <w:r>
        <w:rPr>
          <w:sz w:val="20"/>
        </w:rPr>
        <w:t>2023/24</w:t>
      </w:r>
      <w:r>
        <w:rPr>
          <w:spacing w:val="-1"/>
          <w:sz w:val="20"/>
        </w:rPr>
        <w:t xml:space="preserve"> </w:t>
      </w:r>
      <w:r>
        <w:rPr>
          <w:sz w:val="20"/>
        </w:rPr>
        <w:t>were</w:t>
      </w:r>
      <w:r>
        <w:rPr>
          <w:spacing w:val="-1"/>
          <w:sz w:val="20"/>
        </w:rPr>
        <w:t xml:space="preserve"> </w:t>
      </w:r>
      <w:proofErr w:type="spellStart"/>
      <w:r>
        <w:rPr>
          <w:sz w:val="20"/>
        </w:rPr>
        <w:t>finalised</w:t>
      </w:r>
      <w:proofErr w:type="spellEnd"/>
      <w:r>
        <w:rPr>
          <w:spacing w:val="-2"/>
          <w:sz w:val="20"/>
        </w:rPr>
        <w:t xml:space="preserve"> </w:t>
      </w:r>
      <w:r>
        <w:rPr>
          <w:sz w:val="20"/>
        </w:rPr>
        <w:t>using</w:t>
      </w:r>
      <w:r>
        <w:rPr>
          <w:spacing w:val="-2"/>
          <w:sz w:val="20"/>
        </w:rPr>
        <w:t xml:space="preserve"> </w:t>
      </w:r>
      <w:r>
        <w:rPr>
          <w:sz w:val="20"/>
        </w:rPr>
        <w:t>unaudited</w:t>
      </w:r>
      <w:r>
        <w:rPr>
          <w:spacing w:val="-2"/>
          <w:sz w:val="20"/>
        </w:rPr>
        <w:t xml:space="preserve"> </w:t>
      </w:r>
      <w:r>
        <w:rPr>
          <w:sz w:val="20"/>
        </w:rPr>
        <w:t>information</w:t>
      </w:r>
      <w:r>
        <w:rPr>
          <w:spacing w:val="-2"/>
          <w:sz w:val="20"/>
        </w:rPr>
        <w:t xml:space="preserve"> </w:t>
      </w:r>
      <w:r>
        <w:rPr>
          <w:sz w:val="20"/>
        </w:rPr>
        <w:t>for</w:t>
      </w:r>
      <w:r>
        <w:rPr>
          <w:spacing w:val="-1"/>
          <w:sz w:val="20"/>
        </w:rPr>
        <w:t xml:space="preserve"> </w:t>
      </w:r>
      <w:r>
        <w:rPr>
          <w:sz w:val="20"/>
        </w:rPr>
        <w:t>five</w:t>
      </w:r>
      <w:r>
        <w:rPr>
          <w:spacing w:val="-1"/>
          <w:sz w:val="20"/>
        </w:rPr>
        <w:t xml:space="preserve"> </w:t>
      </w:r>
      <w:r>
        <w:rPr>
          <w:sz w:val="20"/>
        </w:rPr>
        <w:t>NHS</w:t>
      </w:r>
      <w:r>
        <w:rPr>
          <w:spacing w:val="-2"/>
          <w:sz w:val="20"/>
        </w:rPr>
        <w:t xml:space="preserve"> </w:t>
      </w:r>
      <w:r>
        <w:rPr>
          <w:sz w:val="20"/>
        </w:rPr>
        <w:t>providers.</w:t>
      </w:r>
      <w:r>
        <w:rPr>
          <w:spacing w:val="-1"/>
          <w:sz w:val="20"/>
        </w:rPr>
        <w:t xml:space="preserve"> </w:t>
      </w:r>
      <w:r>
        <w:rPr>
          <w:sz w:val="20"/>
        </w:rPr>
        <w:t>Three</w:t>
      </w:r>
      <w:r>
        <w:rPr>
          <w:spacing w:val="-1"/>
          <w:sz w:val="20"/>
        </w:rPr>
        <w:t xml:space="preserve"> </w:t>
      </w:r>
      <w:r>
        <w:rPr>
          <w:sz w:val="20"/>
        </w:rPr>
        <w:t>of those</w:t>
      </w:r>
      <w:r>
        <w:rPr>
          <w:spacing w:val="-1"/>
          <w:sz w:val="20"/>
        </w:rPr>
        <w:t xml:space="preserve"> </w:t>
      </w:r>
      <w:r>
        <w:rPr>
          <w:sz w:val="20"/>
        </w:rPr>
        <w:t>five</w:t>
      </w:r>
      <w:r>
        <w:rPr>
          <w:spacing w:val="-1"/>
          <w:sz w:val="20"/>
        </w:rPr>
        <w:t xml:space="preserve"> </w:t>
      </w:r>
      <w:r>
        <w:rPr>
          <w:sz w:val="20"/>
        </w:rPr>
        <w:t>providers have</w:t>
      </w:r>
      <w:r>
        <w:rPr>
          <w:spacing w:val="-1"/>
          <w:sz w:val="20"/>
        </w:rPr>
        <w:t xml:space="preserve"> </w:t>
      </w:r>
      <w:r>
        <w:rPr>
          <w:sz w:val="20"/>
        </w:rPr>
        <w:t>now</w:t>
      </w:r>
      <w:r>
        <w:rPr>
          <w:spacing w:val="-3"/>
          <w:sz w:val="20"/>
        </w:rPr>
        <w:t xml:space="preserve"> </w:t>
      </w:r>
      <w:r>
        <w:rPr>
          <w:sz w:val="20"/>
        </w:rPr>
        <w:t>published</w:t>
      </w:r>
      <w:r>
        <w:rPr>
          <w:spacing w:val="-1"/>
          <w:sz w:val="20"/>
        </w:rPr>
        <w:t xml:space="preserve"> </w:t>
      </w:r>
      <w:r>
        <w:rPr>
          <w:sz w:val="20"/>
        </w:rPr>
        <w:t>audited accounts for 2023/24. Any</w:t>
      </w:r>
      <w:r>
        <w:rPr>
          <w:spacing w:val="-6"/>
          <w:sz w:val="20"/>
        </w:rPr>
        <w:t xml:space="preserve"> </w:t>
      </w:r>
      <w:r>
        <w:rPr>
          <w:sz w:val="20"/>
        </w:rPr>
        <w:t>change in their financial</w:t>
      </w:r>
      <w:r>
        <w:rPr>
          <w:spacing w:val="-1"/>
          <w:sz w:val="20"/>
        </w:rPr>
        <w:t xml:space="preserve"> </w:t>
      </w:r>
      <w:r>
        <w:rPr>
          <w:sz w:val="20"/>
        </w:rPr>
        <w:t>information</w:t>
      </w:r>
      <w:r>
        <w:rPr>
          <w:spacing w:val="-1"/>
          <w:sz w:val="20"/>
        </w:rPr>
        <w:t xml:space="preserve"> </w:t>
      </w:r>
      <w:r>
        <w:rPr>
          <w:sz w:val="20"/>
        </w:rPr>
        <w:t>was not material</w:t>
      </w:r>
      <w:r>
        <w:rPr>
          <w:spacing w:val="-1"/>
          <w:sz w:val="20"/>
        </w:rPr>
        <w:t xml:space="preserve"> </w:t>
      </w:r>
      <w:r>
        <w:rPr>
          <w:sz w:val="20"/>
        </w:rPr>
        <w:t>and such amendments have been presented</w:t>
      </w:r>
      <w:r>
        <w:rPr>
          <w:spacing w:val="-1"/>
          <w:sz w:val="20"/>
        </w:rPr>
        <w:t xml:space="preserve"> </w:t>
      </w:r>
      <w:r>
        <w:rPr>
          <w:sz w:val="20"/>
        </w:rPr>
        <w:t>as 2024/25</w:t>
      </w:r>
      <w:r>
        <w:rPr>
          <w:spacing w:val="-1"/>
          <w:sz w:val="20"/>
        </w:rPr>
        <w:t xml:space="preserve"> </w:t>
      </w:r>
      <w:r>
        <w:rPr>
          <w:sz w:val="20"/>
        </w:rPr>
        <w:t>items in these consolidated accounts.</w:t>
      </w:r>
      <w:r>
        <w:rPr>
          <w:spacing w:val="-5"/>
          <w:sz w:val="20"/>
        </w:rPr>
        <w:t xml:space="preserve"> </w:t>
      </w:r>
      <w:r>
        <w:rPr>
          <w:sz w:val="20"/>
        </w:rPr>
        <w:t>The</w:t>
      </w:r>
      <w:r>
        <w:rPr>
          <w:spacing w:val="-6"/>
          <w:sz w:val="20"/>
        </w:rPr>
        <w:t xml:space="preserve"> </w:t>
      </w:r>
      <w:r>
        <w:rPr>
          <w:sz w:val="20"/>
        </w:rPr>
        <w:t>2023/24</w:t>
      </w:r>
      <w:r>
        <w:rPr>
          <w:spacing w:val="-6"/>
          <w:sz w:val="20"/>
        </w:rPr>
        <w:t xml:space="preserve"> </w:t>
      </w:r>
      <w:r>
        <w:rPr>
          <w:sz w:val="20"/>
        </w:rPr>
        <w:t>annual</w:t>
      </w:r>
      <w:r>
        <w:rPr>
          <w:spacing w:val="-6"/>
          <w:sz w:val="20"/>
        </w:rPr>
        <w:t xml:space="preserve"> </w:t>
      </w:r>
      <w:r>
        <w:rPr>
          <w:sz w:val="20"/>
        </w:rPr>
        <w:t>accounts</w:t>
      </w:r>
      <w:r>
        <w:rPr>
          <w:spacing w:val="-4"/>
          <w:sz w:val="20"/>
        </w:rPr>
        <w:t xml:space="preserve"> </w:t>
      </w:r>
      <w:r>
        <w:rPr>
          <w:sz w:val="20"/>
        </w:rPr>
        <w:t>of</w:t>
      </w:r>
      <w:r>
        <w:rPr>
          <w:spacing w:val="-3"/>
          <w:sz w:val="20"/>
        </w:rPr>
        <w:t xml:space="preserve"> </w:t>
      </w:r>
      <w:r>
        <w:rPr>
          <w:sz w:val="20"/>
        </w:rPr>
        <w:t>Birmingham Women's</w:t>
      </w:r>
      <w:r>
        <w:rPr>
          <w:spacing w:val="-3"/>
          <w:sz w:val="20"/>
        </w:rPr>
        <w:t xml:space="preserve"> </w:t>
      </w:r>
      <w:r>
        <w:rPr>
          <w:sz w:val="20"/>
        </w:rPr>
        <w:t>and</w:t>
      </w:r>
      <w:r>
        <w:rPr>
          <w:spacing w:val="-5"/>
          <w:sz w:val="20"/>
        </w:rPr>
        <w:t xml:space="preserve"> </w:t>
      </w:r>
      <w:r>
        <w:rPr>
          <w:sz w:val="20"/>
        </w:rPr>
        <w:t>Children's</w:t>
      </w:r>
      <w:r>
        <w:rPr>
          <w:spacing w:val="-3"/>
          <w:sz w:val="20"/>
        </w:rPr>
        <w:t xml:space="preserve"> </w:t>
      </w:r>
      <w:r>
        <w:rPr>
          <w:sz w:val="20"/>
        </w:rPr>
        <w:t>NHS</w:t>
      </w:r>
      <w:r>
        <w:rPr>
          <w:spacing w:val="-5"/>
          <w:sz w:val="20"/>
        </w:rPr>
        <w:t xml:space="preserve"> </w:t>
      </w:r>
      <w:r>
        <w:rPr>
          <w:sz w:val="20"/>
        </w:rPr>
        <w:t>Foundation</w:t>
      </w:r>
      <w:r>
        <w:rPr>
          <w:spacing w:val="-6"/>
          <w:sz w:val="20"/>
        </w:rPr>
        <w:t xml:space="preserve"> </w:t>
      </w:r>
      <w:r>
        <w:rPr>
          <w:sz w:val="20"/>
        </w:rPr>
        <w:t>Trust</w:t>
      </w:r>
      <w:r>
        <w:rPr>
          <w:spacing w:val="-5"/>
          <w:sz w:val="20"/>
        </w:rPr>
        <w:t xml:space="preserve"> </w:t>
      </w:r>
      <w:r>
        <w:rPr>
          <w:sz w:val="20"/>
        </w:rPr>
        <w:t>and</w:t>
      </w:r>
      <w:r>
        <w:rPr>
          <w:spacing w:val="-6"/>
          <w:sz w:val="20"/>
        </w:rPr>
        <w:t xml:space="preserve"> </w:t>
      </w:r>
      <w:r>
        <w:rPr>
          <w:sz w:val="20"/>
        </w:rPr>
        <w:t>Croydon</w:t>
      </w:r>
      <w:r>
        <w:rPr>
          <w:spacing w:val="-5"/>
          <w:sz w:val="20"/>
        </w:rPr>
        <w:t xml:space="preserve"> </w:t>
      </w:r>
      <w:r>
        <w:rPr>
          <w:sz w:val="20"/>
        </w:rPr>
        <w:t>Health</w:t>
      </w:r>
      <w:r>
        <w:rPr>
          <w:spacing w:val="-6"/>
          <w:sz w:val="20"/>
        </w:rPr>
        <w:t xml:space="preserve"> </w:t>
      </w:r>
      <w:r>
        <w:rPr>
          <w:sz w:val="20"/>
        </w:rPr>
        <w:t>Services</w:t>
      </w:r>
      <w:r>
        <w:rPr>
          <w:spacing w:val="-4"/>
          <w:sz w:val="20"/>
        </w:rPr>
        <w:t xml:space="preserve"> </w:t>
      </w:r>
      <w:r>
        <w:rPr>
          <w:sz w:val="20"/>
        </w:rPr>
        <w:t>NHS</w:t>
      </w:r>
      <w:r>
        <w:rPr>
          <w:spacing w:val="-5"/>
          <w:sz w:val="20"/>
        </w:rPr>
        <w:t xml:space="preserve"> </w:t>
      </w:r>
      <w:r>
        <w:rPr>
          <w:sz w:val="20"/>
        </w:rPr>
        <w:t>Trust</w:t>
      </w:r>
      <w:r>
        <w:rPr>
          <w:spacing w:val="-5"/>
          <w:sz w:val="20"/>
        </w:rPr>
        <w:t xml:space="preserve"> </w:t>
      </w:r>
      <w:r>
        <w:rPr>
          <w:sz w:val="20"/>
        </w:rPr>
        <w:t>remain</w:t>
      </w:r>
      <w:r>
        <w:rPr>
          <w:spacing w:val="-5"/>
          <w:sz w:val="20"/>
        </w:rPr>
        <w:t xml:space="preserve"> </w:t>
      </w:r>
      <w:r>
        <w:rPr>
          <w:sz w:val="20"/>
        </w:rPr>
        <w:t>unaudited</w:t>
      </w:r>
      <w:r>
        <w:rPr>
          <w:spacing w:val="-6"/>
          <w:sz w:val="20"/>
        </w:rPr>
        <w:t xml:space="preserve"> </w:t>
      </w:r>
      <w:r>
        <w:rPr>
          <w:sz w:val="20"/>
        </w:rPr>
        <w:t>at</w:t>
      </w:r>
      <w:r>
        <w:rPr>
          <w:spacing w:val="-5"/>
          <w:sz w:val="20"/>
        </w:rPr>
        <w:t xml:space="preserve"> </w:t>
      </w:r>
      <w:r>
        <w:rPr>
          <w:sz w:val="20"/>
        </w:rPr>
        <w:t>the</w:t>
      </w:r>
      <w:r>
        <w:rPr>
          <w:spacing w:val="-5"/>
          <w:sz w:val="20"/>
        </w:rPr>
        <w:t xml:space="preserve"> </w:t>
      </w:r>
      <w:r>
        <w:rPr>
          <w:sz w:val="20"/>
        </w:rPr>
        <w:t xml:space="preserve">date of </w:t>
      </w:r>
      <w:proofErr w:type="spellStart"/>
      <w:r>
        <w:rPr>
          <w:sz w:val="20"/>
        </w:rPr>
        <w:t>finalising</w:t>
      </w:r>
      <w:proofErr w:type="spellEnd"/>
      <w:r>
        <w:rPr>
          <w:sz w:val="20"/>
        </w:rPr>
        <w:t xml:space="preserve"> disclosures in these consolidated accounts.</w:t>
      </w:r>
    </w:p>
    <w:p w14:paraId="1388B6AA" w14:textId="77777777" w:rsidR="00877A3B" w:rsidRDefault="00877A3B">
      <w:pPr>
        <w:spacing w:line="256" w:lineRule="auto"/>
        <w:rPr>
          <w:sz w:val="20"/>
        </w:rPr>
        <w:sectPr w:rsidR="00877A3B">
          <w:headerReference w:type="default" r:id="rId133"/>
          <w:footerReference w:type="default" r:id="rId134"/>
          <w:pgSz w:w="16840" w:h="11910" w:orient="landscape"/>
          <w:pgMar w:top="680" w:right="566" w:bottom="680" w:left="566" w:header="0" w:footer="489" w:gutter="0"/>
          <w:pgNumType w:start="101"/>
          <w:cols w:space="720"/>
        </w:sectPr>
      </w:pPr>
    </w:p>
    <w:p w14:paraId="7ED44BAE" w14:textId="77777777" w:rsidR="00877A3B" w:rsidRDefault="00000000">
      <w:pPr>
        <w:spacing w:before="75"/>
        <w:ind w:left="161"/>
        <w:rPr>
          <w:b/>
          <w:sz w:val="20"/>
        </w:rPr>
      </w:pPr>
      <w:r>
        <w:rPr>
          <w:b/>
          <w:sz w:val="20"/>
        </w:rPr>
        <w:lastRenderedPageBreak/>
        <w:t>Note</w:t>
      </w:r>
      <w:r>
        <w:rPr>
          <w:b/>
          <w:spacing w:val="-8"/>
          <w:sz w:val="20"/>
        </w:rPr>
        <w:t xml:space="preserve"> </w:t>
      </w:r>
      <w:r>
        <w:rPr>
          <w:b/>
          <w:sz w:val="20"/>
        </w:rPr>
        <w:t>33</w:t>
      </w:r>
      <w:r>
        <w:rPr>
          <w:b/>
          <w:spacing w:val="-8"/>
          <w:sz w:val="20"/>
        </w:rPr>
        <w:t xml:space="preserve"> </w:t>
      </w:r>
      <w:r>
        <w:rPr>
          <w:b/>
          <w:sz w:val="20"/>
        </w:rPr>
        <w:t>Prior</w:t>
      </w:r>
      <w:r>
        <w:rPr>
          <w:b/>
          <w:spacing w:val="-7"/>
          <w:sz w:val="20"/>
        </w:rPr>
        <w:t xml:space="preserve"> </w:t>
      </w:r>
      <w:r>
        <w:rPr>
          <w:b/>
          <w:sz w:val="20"/>
        </w:rPr>
        <w:t>period</w:t>
      </w:r>
      <w:r>
        <w:rPr>
          <w:b/>
          <w:spacing w:val="-7"/>
          <w:sz w:val="20"/>
        </w:rPr>
        <w:t xml:space="preserve"> </w:t>
      </w:r>
      <w:r>
        <w:rPr>
          <w:b/>
          <w:spacing w:val="-2"/>
          <w:sz w:val="20"/>
        </w:rPr>
        <w:t>adjustments</w:t>
      </w:r>
    </w:p>
    <w:p w14:paraId="31684DB2" w14:textId="77777777" w:rsidR="00877A3B" w:rsidRDefault="00877A3B">
      <w:pPr>
        <w:pStyle w:val="BodyText"/>
        <w:spacing w:before="8"/>
        <w:rPr>
          <w:b/>
          <w:sz w:val="16"/>
        </w:rPr>
      </w:pPr>
    </w:p>
    <w:tbl>
      <w:tblPr>
        <w:tblW w:w="0" w:type="auto"/>
        <w:tblInd w:w="118" w:type="dxa"/>
        <w:tblLayout w:type="fixed"/>
        <w:tblCellMar>
          <w:left w:w="0" w:type="dxa"/>
          <w:right w:w="0" w:type="dxa"/>
        </w:tblCellMar>
        <w:tblLook w:val="01E0" w:firstRow="1" w:lastRow="1" w:firstColumn="1" w:lastColumn="1" w:noHBand="0" w:noVBand="0"/>
      </w:tblPr>
      <w:tblGrid>
        <w:gridCol w:w="10454"/>
      </w:tblGrid>
      <w:tr w:rsidR="00877A3B" w14:paraId="115774FE" w14:textId="77777777">
        <w:trPr>
          <w:trHeight w:val="818"/>
        </w:trPr>
        <w:tc>
          <w:tcPr>
            <w:tcW w:w="10454" w:type="dxa"/>
          </w:tcPr>
          <w:p w14:paraId="09796655" w14:textId="77777777" w:rsidR="00877A3B" w:rsidRDefault="00000000">
            <w:pPr>
              <w:pStyle w:val="TableParagraph"/>
              <w:spacing w:line="259" w:lineRule="auto"/>
              <w:ind w:left="50" w:right="15"/>
              <w:rPr>
                <w:sz w:val="20"/>
              </w:rPr>
            </w:pPr>
            <w:r>
              <w:rPr>
                <w:sz w:val="20"/>
              </w:rPr>
              <w:t>Note 25.2 which discloses the total commitments to service concession operators has been restated to correct a material</w:t>
            </w:r>
            <w:r>
              <w:rPr>
                <w:spacing w:val="-6"/>
                <w:sz w:val="20"/>
              </w:rPr>
              <w:t xml:space="preserve"> </w:t>
            </w:r>
            <w:r>
              <w:rPr>
                <w:sz w:val="20"/>
              </w:rPr>
              <w:t>prior</w:t>
            </w:r>
            <w:r>
              <w:rPr>
                <w:spacing w:val="-5"/>
                <w:sz w:val="20"/>
              </w:rPr>
              <w:t xml:space="preserve"> </w:t>
            </w:r>
            <w:r>
              <w:rPr>
                <w:sz w:val="20"/>
              </w:rPr>
              <w:t>period</w:t>
            </w:r>
            <w:r>
              <w:rPr>
                <w:spacing w:val="-5"/>
                <w:sz w:val="20"/>
              </w:rPr>
              <w:t xml:space="preserve"> </w:t>
            </w:r>
            <w:r>
              <w:rPr>
                <w:sz w:val="20"/>
              </w:rPr>
              <w:t>error</w:t>
            </w:r>
            <w:r>
              <w:rPr>
                <w:spacing w:val="-5"/>
                <w:sz w:val="20"/>
              </w:rPr>
              <w:t xml:space="preserve"> </w:t>
            </w:r>
            <w:r>
              <w:rPr>
                <w:sz w:val="20"/>
              </w:rPr>
              <w:t>by</w:t>
            </w:r>
            <w:r>
              <w:rPr>
                <w:spacing w:val="-11"/>
                <w:sz w:val="20"/>
              </w:rPr>
              <w:t xml:space="preserve"> </w:t>
            </w:r>
            <w:r>
              <w:rPr>
                <w:sz w:val="20"/>
              </w:rPr>
              <w:t>one</w:t>
            </w:r>
            <w:r>
              <w:rPr>
                <w:spacing w:val="-5"/>
                <w:sz w:val="20"/>
              </w:rPr>
              <w:t xml:space="preserve"> </w:t>
            </w:r>
            <w:r>
              <w:rPr>
                <w:sz w:val="20"/>
              </w:rPr>
              <w:t>provider.</w:t>
            </w:r>
            <w:r>
              <w:rPr>
                <w:spacing w:val="-5"/>
                <w:sz w:val="20"/>
              </w:rPr>
              <w:t xml:space="preserve"> </w:t>
            </w:r>
            <w:r>
              <w:rPr>
                <w:sz w:val="20"/>
              </w:rPr>
              <w:t>More</w:t>
            </w:r>
            <w:r>
              <w:rPr>
                <w:spacing w:val="-5"/>
                <w:sz w:val="20"/>
              </w:rPr>
              <w:t xml:space="preserve"> </w:t>
            </w:r>
            <w:r>
              <w:rPr>
                <w:sz w:val="20"/>
              </w:rPr>
              <w:t>information</w:t>
            </w:r>
            <w:r>
              <w:rPr>
                <w:spacing w:val="-6"/>
                <w:sz w:val="20"/>
              </w:rPr>
              <w:t xml:space="preserve"> </w:t>
            </w:r>
            <w:r>
              <w:rPr>
                <w:sz w:val="20"/>
              </w:rPr>
              <w:t>in</w:t>
            </w:r>
            <w:r>
              <w:rPr>
                <w:spacing w:val="-5"/>
                <w:sz w:val="20"/>
              </w:rPr>
              <w:t xml:space="preserve"> </w:t>
            </w:r>
            <w:r>
              <w:rPr>
                <w:sz w:val="20"/>
              </w:rPr>
              <w:t>relation</w:t>
            </w:r>
            <w:r>
              <w:rPr>
                <w:spacing w:val="-6"/>
                <w:sz w:val="20"/>
              </w:rPr>
              <w:t xml:space="preserve"> </w:t>
            </w:r>
            <w:r>
              <w:rPr>
                <w:sz w:val="20"/>
              </w:rPr>
              <w:t>to</w:t>
            </w:r>
            <w:r>
              <w:rPr>
                <w:spacing w:val="-6"/>
                <w:sz w:val="20"/>
              </w:rPr>
              <w:t xml:space="preserve"> </w:t>
            </w:r>
            <w:r>
              <w:rPr>
                <w:sz w:val="20"/>
              </w:rPr>
              <w:t>these</w:t>
            </w:r>
            <w:r>
              <w:rPr>
                <w:spacing w:val="-5"/>
                <w:sz w:val="20"/>
              </w:rPr>
              <w:t xml:space="preserve"> </w:t>
            </w:r>
            <w:r>
              <w:rPr>
                <w:sz w:val="20"/>
              </w:rPr>
              <w:t>restatements</w:t>
            </w:r>
            <w:r>
              <w:rPr>
                <w:spacing w:val="-4"/>
                <w:sz w:val="20"/>
              </w:rPr>
              <w:t xml:space="preserve"> </w:t>
            </w:r>
            <w:r>
              <w:rPr>
                <w:sz w:val="20"/>
              </w:rPr>
              <w:t>can</w:t>
            </w:r>
            <w:r>
              <w:rPr>
                <w:spacing w:val="-6"/>
                <w:sz w:val="20"/>
              </w:rPr>
              <w:t xml:space="preserve"> </w:t>
            </w:r>
            <w:r>
              <w:rPr>
                <w:sz w:val="20"/>
              </w:rPr>
              <w:t>be</w:t>
            </w:r>
            <w:r>
              <w:rPr>
                <w:spacing w:val="-6"/>
                <w:sz w:val="20"/>
              </w:rPr>
              <w:t xml:space="preserve"> </w:t>
            </w:r>
            <w:r>
              <w:rPr>
                <w:sz w:val="20"/>
              </w:rPr>
              <w:t>found</w:t>
            </w:r>
            <w:r>
              <w:rPr>
                <w:spacing w:val="-6"/>
                <w:sz w:val="20"/>
              </w:rPr>
              <w:t xml:space="preserve"> </w:t>
            </w:r>
            <w:r>
              <w:rPr>
                <w:sz w:val="20"/>
              </w:rPr>
              <w:t>beneath this note.</w:t>
            </w:r>
          </w:p>
        </w:tc>
      </w:tr>
      <w:tr w:rsidR="00877A3B" w14:paraId="40533CFE" w14:textId="77777777">
        <w:trPr>
          <w:trHeight w:val="784"/>
        </w:trPr>
        <w:tc>
          <w:tcPr>
            <w:tcW w:w="10454" w:type="dxa"/>
          </w:tcPr>
          <w:p w14:paraId="632FEAE5" w14:textId="77777777" w:rsidR="00877A3B" w:rsidRDefault="00000000">
            <w:pPr>
              <w:pStyle w:val="TableParagraph"/>
              <w:spacing w:before="94" w:line="256" w:lineRule="auto"/>
              <w:ind w:left="50"/>
              <w:rPr>
                <w:sz w:val="20"/>
              </w:rPr>
            </w:pPr>
            <w:r>
              <w:rPr>
                <w:sz w:val="20"/>
              </w:rPr>
              <w:t>Other</w:t>
            </w:r>
            <w:r>
              <w:rPr>
                <w:spacing w:val="-5"/>
                <w:sz w:val="20"/>
              </w:rPr>
              <w:t xml:space="preserve"> </w:t>
            </w:r>
            <w:r>
              <w:rPr>
                <w:sz w:val="20"/>
              </w:rPr>
              <w:t>local</w:t>
            </w:r>
            <w:r>
              <w:rPr>
                <w:spacing w:val="-7"/>
                <w:sz w:val="20"/>
              </w:rPr>
              <w:t xml:space="preserve"> </w:t>
            </w:r>
            <w:r>
              <w:rPr>
                <w:sz w:val="20"/>
              </w:rPr>
              <w:t>prior</w:t>
            </w:r>
            <w:r>
              <w:rPr>
                <w:spacing w:val="-6"/>
                <w:sz w:val="20"/>
              </w:rPr>
              <w:t xml:space="preserve"> </w:t>
            </w:r>
            <w:r>
              <w:rPr>
                <w:sz w:val="20"/>
              </w:rPr>
              <w:t>period</w:t>
            </w:r>
            <w:r>
              <w:rPr>
                <w:spacing w:val="-6"/>
                <w:sz w:val="20"/>
              </w:rPr>
              <w:t xml:space="preserve"> </w:t>
            </w:r>
            <w:r>
              <w:rPr>
                <w:sz w:val="20"/>
              </w:rPr>
              <w:t>adjustments</w:t>
            </w:r>
            <w:r>
              <w:rPr>
                <w:spacing w:val="-5"/>
                <w:sz w:val="20"/>
              </w:rPr>
              <w:t xml:space="preserve"> </w:t>
            </w:r>
            <w:r>
              <w:rPr>
                <w:sz w:val="20"/>
              </w:rPr>
              <w:t>in</w:t>
            </w:r>
            <w:r>
              <w:rPr>
                <w:spacing w:val="-6"/>
                <w:sz w:val="20"/>
              </w:rPr>
              <w:t xml:space="preserve"> </w:t>
            </w:r>
            <w:r>
              <w:rPr>
                <w:sz w:val="20"/>
              </w:rPr>
              <w:t>individual</w:t>
            </w:r>
            <w:r>
              <w:rPr>
                <w:spacing w:val="-7"/>
                <w:sz w:val="20"/>
              </w:rPr>
              <w:t xml:space="preserve"> </w:t>
            </w:r>
            <w:r>
              <w:rPr>
                <w:sz w:val="20"/>
              </w:rPr>
              <w:t>NHS</w:t>
            </w:r>
            <w:r>
              <w:rPr>
                <w:spacing w:val="-6"/>
                <w:sz w:val="20"/>
              </w:rPr>
              <w:t xml:space="preserve"> </w:t>
            </w:r>
            <w:r>
              <w:rPr>
                <w:sz w:val="20"/>
              </w:rPr>
              <w:t>providers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material</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consolidated</w:t>
            </w:r>
            <w:r>
              <w:rPr>
                <w:spacing w:val="-7"/>
                <w:sz w:val="20"/>
              </w:rPr>
              <w:t xml:space="preserve"> </w:t>
            </w:r>
            <w:r>
              <w:rPr>
                <w:sz w:val="20"/>
              </w:rPr>
              <w:t>accounts,</w:t>
            </w:r>
            <w:r>
              <w:rPr>
                <w:spacing w:val="-6"/>
                <w:sz w:val="20"/>
              </w:rPr>
              <w:t xml:space="preserve"> </w:t>
            </w:r>
            <w:r>
              <w:rPr>
                <w:sz w:val="20"/>
              </w:rPr>
              <w:t>and</w:t>
            </w:r>
            <w:r>
              <w:rPr>
                <w:spacing w:val="-7"/>
                <w:sz w:val="20"/>
              </w:rPr>
              <w:t xml:space="preserve"> </w:t>
            </w:r>
            <w:r>
              <w:rPr>
                <w:sz w:val="20"/>
              </w:rPr>
              <w:t>so their effects are instead disclosed in the current year.</w:t>
            </w:r>
          </w:p>
        </w:tc>
      </w:tr>
      <w:tr w:rsidR="00877A3B" w14:paraId="40EFEADE" w14:textId="77777777">
        <w:trPr>
          <w:trHeight w:val="507"/>
        </w:trPr>
        <w:tc>
          <w:tcPr>
            <w:tcW w:w="10454" w:type="dxa"/>
          </w:tcPr>
          <w:p w14:paraId="5457A208" w14:textId="77777777" w:rsidR="00877A3B" w:rsidRDefault="00000000">
            <w:pPr>
              <w:pStyle w:val="TableParagraph"/>
              <w:spacing w:before="206"/>
              <w:ind w:left="50"/>
              <w:rPr>
                <w:b/>
                <w:sz w:val="20"/>
              </w:rPr>
            </w:pPr>
            <w:r>
              <w:rPr>
                <w:b/>
                <w:sz w:val="20"/>
              </w:rPr>
              <w:t>Note</w:t>
            </w:r>
            <w:r>
              <w:rPr>
                <w:b/>
                <w:spacing w:val="-7"/>
                <w:sz w:val="20"/>
              </w:rPr>
              <w:t xml:space="preserve"> </w:t>
            </w:r>
            <w:r>
              <w:rPr>
                <w:b/>
                <w:sz w:val="20"/>
              </w:rPr>
              <w:t>34</w:t>
            </w:r>
            <w:r>
              <w:rPr>
                <w:b/>
                <w:spacing w:val="-7"/>
                <w:sz w:val="20"/>
              </w:rPr>
              <w:t xml:space="preserve"> </w:t>
            </w:r>
            <w:r>
              <w:rPr>
                <w:b/>
                <w:sz w:val="20"/>
              </w:rPr>
              <w:t>Events</w:t>
            </w:r>
            <w:r>
              <w:rPr>
                <w:b/>
                <w:spacing w:val="-7"/>
                <w:sz w:val="20"/>
              </w:rPr>
              <w:t xml:space="preserve"> </w:t>
            </w:r>
            <w:r>
              <w:rPr>
                <w:b/>
                <w:sz w:val="20"/>
              </w:rPr>
              <w:t>after</w:t>
            </w:r>
            <w:r>
              <w:rPr>
                <w:b/>
                <w:spacing w:val="-8"/>
                <w:sz w:val="20"/>
              </w:rPr>
              <w:t xml:space="preserve"> </w:t>
            </w:r>
            <w:r>
              <w:rPr>
                <w:b/>
                <w:sz w:val="20"/>
              </w:rPr>
              <w:t>the</w:t>
            </w:r>
            <w:r>
              <w:rPr>
                <w:b/>
                <w:spacing w:val="-7"/>
                <w:sz w:val="20"/>
              </w:rPr>
              <w:t xml:space="preserve"> </w:t>
            </w:r>
            <w:r>
              <w:rPr>
                <w:b/>
                <w:sz w:val="20"/>
              </w:rPr>
              <w:t>reporting</w:t>
            </w:r>
            <w:r>
              <w:rPr>
                <w:b/>
                <w:spacing w:val="-6"/>
                <w:sz w:val="20"/>
              </w:rPr>
              <w:t xml:space="preserve"> </w:t>
            </w:r>
            <w:r>
              <w:rPr>
                <w:b/>
                <w:spacing w:val="-4"/>
                <w:sz w:val="20"/>
              </w:rPr>
              <w:t>date</w:t>
            </w:r>
          </w:p>
        </w:tc>
      </w:tr>
      <w:tr w:rsidR="00877A3B" w14:paraId="042D7BD4" w14:textId="77777777">
        <w:trPr>
          <w:trHeight w:val="412"/>
        </w:trPr>
        <w:tc>
          <w:tcPr>
            <w:tcW w:w="10454" w:type="dxa"/>
          </w:tcPr>
          <w:p w14:paraId="4F1217F2" w14:textId="77777777" w:rsidR="00877A3B" w:rsidRDefault="00000000">
            <w:pPr>
              <w:pStyle w:val="TableParagraph"/>
              <w:spacing w:before="64"/>
              <w:ind w:left="50"/>
              <w:rPr>
                <w:sz w:val="20"/>
              </w:rPr>
            </w:pPr>
            <w:r>
              <w:rPr>
                <w:sz w:val="20"/>
              </w:rPr>
              <w:t>There</w:t>
            </w:r>
            <w:r>
              <w:rPr>
                <w:spacing w:val="-10"/>
                <w:sz w:val="20"/>
              </w:rPr>
              <w:t xml:space="preserve"> </w:t>
            </w:r>
            <w:r>
              <w:rPr>
                <w:sz w:val="20"/>
              </w:rPr>
              <w:t>are</w:t>
            </w:r>
            <w:r>
              <w:rPr>
                <w:spacing w:val="-9"/>
                <w:sz w:val="20"/>
              </w:rPr>
              <w:t xml:space="preserve"> </w:t>
            </w:r>
            <w:r>
              <w:rPr>
                <w:sz w:val="20"/>
              </w:rPr>
              <w:t>no</w:t>
            </w:r>
            <w:r>
              <w:rPr>
                <w:spacing w:val="-10"/>
                <w:sz w:val="20"/>
              </w:rPr>
              <w:t xml:space="preserve"> </w:t>
            </w:r>
            <w:r>
              <w:rPr>
                <w:sz w:val="20"/>
              </w:rPr>
              <w:t>material</w:t>
            </w:r>
            <w:r>
              <w:rPr>
                <w:spacing w:val="-10"/>
                <w:sz w:val="20"/>
              </w:rPr>
              <w:t xml:space="preserve"> </w:t>
            </w:r>
            <w:r>
              <w:rPr>
                <w:sz w:val="20"/>
              </w:rPr>
              <w:t>non-adjusting</w:t>
            </w:r>
            <w:r>
              <w:rPr>
                <w:spacing w:val="-11"/>
                <w:sz w:val="20"/>
              </w:rPr>
              <w:t xml:space="preserve"> </w:t>
            </w:r>
            <w:r>
              <w:rPr>
                <w:sz w:val="20"/>
              </w:rPr>
              <w:t>events</w:t>
            </w:r>
            <w:r>
              <w:rPr>
                <w:spacing w:val="-8"/>
                <w:sz w:val="20"/>
              </w:rPr>
              <w:t xml:space="preserve"> </w:t>
            </w:r>
            <w:r>
              <w:rPr>
                <w:sz w:val="20"/>
              </w:rPr>
              <w:t>after</w:t>
            </w:r>
            <w:r>
              <w:rPr>
                <w:spacing w:val="-10"/>
                <w:sz w:val="20"/>
              </w:rPr>
              <w:t xml:space="preserve"> </w:t>
            </w:r>
            <w:r>
              <w:rPr>
                <w:sz w:val="20"/>
              </w:rPr>
              <w:t>the</w:t>
            </w:r>
            <w:r>
              <w:rPr>
                <w:spacing w:val="-10"/>
                <w:sz w:val="20"/>
              </w:rPr>
              <w:t xml:space="preserve"> </w:t>
            </w:r>
            <w:r>
              <w:rPr>
                <w:sz w:val="20"/>
              </w:rPr>
              <w:t>reporting</w:t>
            </w:r>
            <w:r>
              <w:rPr>
                <w:spacing w:val="-11"/>
                <w:sz w:val="20"/>
              </w:rPr>
              <w:t xml:space="preserve"> </w:t>
            </w:r>
            <w:r>
              <w:rPr>
                <w:spacing w:val="-2"/>
                <w:sz w:val="20"/>
              </w:rPr>
              <w:t>period.</w:t>
            </w:r>
          </w:p>
        </w:tc>
      </w:tr>
      <w:tr w:rsidR="00877A3B" w14:paraId="0BB337B0" w14:textId="77777777">
        <w:trPr>
          <w:trHeight w:val="838"/>
        </w:trPr>
        <w:tc>
          <w:tcPr>
            <w:tcW w:w="10454" w:type="dxa"/>
          </w:tcPr>
          <w:p w14:paraId="5FF4307B" w14:textId="77777777" w:rsidR="00877A3B" w:rsidRDefault="00000000">
            <w:pPr>
              <w:pStyle w:val="TableParagraph"/>
              <w:spacing w:before="112"/>
              <w:ind w:left="50"/>
              <w:rPr>
                <w:sz w:val="20"/>
              </w:rPr>
            </w:pPr>
            <w:r>
              <w:rPr>
                <w:sz w:val="20"/>
              </w:rPr>
              <w:t>In</w:t>
            </w:r>
            <w:r>
              <w:rPr>
                <w:spacing w:val="-14"/>
                <w:sz w:val="20"/>
              </w:rPr>
              <w:t xml:space="preserve"> </w:t>
            </w:r>
            <w:r>
              <w:rPr>
                <w:sz w:val="20"/>
              </w:rPr>
              <w:t>accordance</w:t>
            </w:r>
            <w:r>
              <w:rPr>
                <w:spacing w:val="-8"/>
                <w:sz w:val="20"/>
              </w:rPr>
              <w:t xml:space="preserve"> </w:t>
            </w:r>
            <w:r>
              <w:rPr>
                <w:sz w:val="20"/>
              </w:rPr>
              <w:t>with</w:t>
            </w:r>
            <w:r>
              <w:rPr>
                <w:spacing w:val="-9"/>
                <w:sz w:val="20"/>
              </w:rPr>
              <w:t xml:space="preserve"> </w:t>
            </w:r>
            <w:r>
              <w:rPr>
                <w:sz w:val="20"/>
              </w:rPr>
              <w:t>the</w:t>
            </w:r>
            <w:r>
              <w:rPr>
                <w:spacing w:val="-8"/>
                <w:sz w:val="20"/>
              </w:rPr>
              <w:t xml:space="preserve"> </w:t>
            </w:r>
            <w:r>
              <w:rPr>
                <w:sz w:val="20"/>
              </w:rPr>
              <w:t>requirements</w:t>
            </w:r>
            <w:r>
              <w:rPr>
                <w:spacing w:val="-8"/>
                <w:sz w:val="20"/>
              </w:rPr>
              <w:t xml:space="preserve"> </w:t>
            </w:r>
            <w:r>
              <w:rPr>
                <w:sz w:val="20"/>
              </w:rPr>
              <w:t>of</w:t>
            </w:r>
            <w:r>
              <w:rPr>
                <w:spacing w:val="-3"/>
                <w:sz w:val="20"/>
              </w:rPr>
              <w:t xml:space="preserve"> </w:t>
            </w:r>
            <w:r>
              <w:rPr>
                <w:i/>
                <w:sz w:val="20"/>
              </w:rPr>
              <w:t>IAS</w:t>
            </w:r>
            <w:r>
              <w:rPr>
                <w:i/>
                <w:spacing w:val="-8"/>
                <w:sz w:val="20"/>
              </w:rPr>
              <w:t xml:space="preserve"> </w:t>
            </w:r>
            <w:r>
              <w:rPr>
                <w:i/>
                <w:sz w:val="20"/>
              </w:rPr>
              <w:t>10</w:t>
            </w:r>
            <w:r>
              <w:rPr>
                <w:i/>
                <w:spacing w:val="-9"/>
                <w:sz w:val="20"/>
              </w:rPr>
              <w:t xml:space="preserve"> </w:t>
            </w:r>
            <w:r>
              <w:rPr>
                <w:i/>
                <w:sz w:val="20"/>
              </w:rPr>
              <w:t>Events</w:t>
            </w:r>
            <w:r>
              <w:rPr>
                <w:i/>
                <w:spacing w:val="-7"/>
                <w:sz w:val="20"/>
              </w:rPr>
              <w:t xml:space="preserve"> </w:t>
            </w:r>
            <w:r>
              <w:rPr>
                <w:i/>
                <w:sz w:val="20"/>
              </w:rPr>
              <w:t>after</w:t>
            </w:r>
            <w:r>
              <w:rPr>
                <w:i/>
                <w:spacing w:val="-8"/>
                <w:sz w:val="20"/>
              </w:rPr>
              <w:t xml:space="preserve"> </w:t>
            </w:r>
            <w:r>
              <w:rPr>
                <w:i/>
                <w:sz w:val="20"/>
              </w:rPr>
              <w:t>the</w:t>
            </w:r>
            <w:r>
              <w:rPr>
                <w:i/>
                <w:spacing w:val="-9"/>
                <w:sz w:val="20"/>
              </w:rPr>
              <w:t xml:space="preserve"> </w:t>
            </w:r>
            <w:r>
              <w:rPr>
                <w:i/>
                <w:sz w:val="20"/>
              </w:rPr>
              <w:t>reporting</w:t>
            </w:r>
            <w:r>
              <w:rPr>
                <w:i/>
                <w:spacing w:val="-9"/>
                <w:sz w:val="20"/>
              </w:rPr>
              <w:t xml:space="preserve"> </w:t>
            </w:r>
            <w:r>
              <w:rPr>
                <w:i/>
                <w:sz w:val="20"/>
              </w:rPr>
              <w:t>period</w:t>
            </w:r>
            <w:r>
              <w:rPr>
                <w:i/>
                <w:spacing w:val="-22"/>
                <w:sz w:val="20"/>
              </w:rPr>
              <w:t xml:space="preserve"> </w:t>
            </w:r>
            <w:r>
              <w:rPr>
                <w:sz w:val="20"/>
              </w:rPr>
              <w:t>,</w:t>
            </w:r>
            <w:r>
              <w:rPr>
                <w:spacing w:val="-8"/>
                <w:sz w:val="20"/>
              </w:rPr>
              <w:t xml:space="preserve"> </w:t>
            </w:r>
            <w:r>
              <w:rPr>
                <w:sz w:val="20"/>
              </w:rPr>
              <w:t>events</w:t>
            </w:r>
            <w:r>
              <w:rPr>
                <w:spacing w:val="-7"/>
                <w:sz w:val="20"/>
              </w:rPr>
              <w:t xml:space="preserve"> </w:t>
            </w:r>
            <w:r>
              <w:rPr>
                <w:sz w:val="20"/>
              </w:rPr>
              <w:t>are</w:t>
            </w:r>
            <w:r>
              <w:rPr>
                <w:spacing w:val="-8"/>
                <w:sz w:val="20"/>
              </w:rPr>
              <w:t xml:space="preserve"> </w:t>
            </w:r>
            <w:r>
              <w:rPr>
                <w:sz w:val="20"/>
              </w:rPr>
              <w:t>considered</w:t>
            </w:r>
            <w:r>
              <w:rPr>
                <w:spacing w:val="-9"/>
                <w:sz w:val="20"/>
              </w:rPr>
              <w:t xml:space="preserve"> </w:t>
            </w:r>
            <w:r>
              <w:rPr>
                <w:sz w:val="20"/>
              </w:rPr>
              <w:t>up</w:t>
            </w:r>
            <w:r>
              <w:rPr>
                <w:spacing w:val="-9"/>
                <w:sz w:val="20"/>
              </w:rPr>
              <w:t xml:space="preserve"> </w:t>
            </w:r>
            <w:r>
              <w:rPr>
                <w:sz w:val="20"/>
              </w:rPr>
              <w:t>to</w:t>
            </w:r>
            <w:r>
              <w:rPr>
                <w:spacing w:val="-9"/>
                <w:sz w:val="20"/>
              </w:rPr>
              <w:t xml:space="preserve"> </w:t>
            </w:r>
            <w:r>
              <w:rPr>
                <w:sz w:val="20"/>
              </w:rPr>
              <w:t>the</w:t>
            </w:r>
            <w:r>
              <w:rPr>
                <w:spacing w:val="-8"/>
                <w:sz w:val="20"/>
              </w:rPr>
              <w:t xml:space="preserve"> </w:t>
            </w:r>
            <w:r>
              <w:rPr>
                <w:spacing w:val="-4"/>
                <w:sz w:val="20"/>
              </w:rPr>
              <w:t>date</w:t>
            </w:r>
          </w:p>
          <w:p w14:paraId="35F4CEED" w14:textId="3301D1FC" w:rsidR="009A4D73" w:rsidRPr="009A4D73" w:rsidRDefault="00000000" w:rsidP="005C5433">
            <w:pPr>
              <w:pStyle w:val="TableParagraph"/>
              <w:spacing w:line="240" w:lineRule="atLeast"/>
              <w:ind w:left="50"/>
            </w:pPr>
            <w:r>
              <w:rPr>
                <w:sz w:val="20"/>
              </w:rPr>
              <w:t>on</w:t>
            </w:r>
            <w:r>
              <w:rPr>
                <w:spacing w:val="-6"/>
                <w:sz w:val="20"/>
              </w:rPr>
              <w:t xml:space="preserve"> </w:t>
            </w:r>
            <w:r>
              <w:rPr>
                <w:sz w:val="20"/>
              </w:rPr>
              <w:t>which</w:t>
            </w:r>
            <w:r>
              <w:rPr>
                <w:spacing w:val="-5"/>
                <w:sz w:val="20"/>
              </w:rPr>
              <w:t xml:space="preserve"> </w:t>
            </w:r>
            <w:r>
              <w:rPr>
                <w:sz w:val="20"/>
              </w:rPr>
              <w:t>the</w:t>
            </w:r>
            <w:r>
              <w:rPr>
                <w:spacing w:val="-6"/>
                <w:sz w:val="20"/>
              </w:rPr>
              <w:t xml:space="preserve"> </w:t>
            </w:r>
            <w:r>
              <w:rPr>
                <w:sz w:val="20"/>
              </w:rPr>
              <w:t>accounts</w:t>
            </w:r>
            <w:r>
              <w:rPr>
                <w:spacing w:val="-4"/>
                <w:sz w:val="20"/>
              </w:rPr>
              <w:t xml:space="preserve"> </w:t>
            </w:r>
            <w:r>
              <w:rPr>
                <w:sz w:val="20"/>
              </w:rPr>
              <w:t>are</w:t>
            </w:r>
            <w:r>
              <w:rPr>
                <w:spacing w:val="-5"/>
                <w:sz w:val="20"/>
              </w:rPr>
              <w:t xml:space="preserve"> </w:t>
            </w:r>
            <w:proofErr w:type="spellStart"/>
            <w:r>
              <w:rPr>
                <w:sz w:val="20"/>
              </w:rPr>
              <w:t>authorised</w:t>
            </w:r>
            <w:proofErr w:type="spellEnd"/>
            <w:r>
              <w:rPr>
                <w:spacing w:val="-6"/>
                <w:sz w:val="20"/>
              </w:rPr>
              <w:t xml:space="preserve"> </w:t>
            </w:r>
            <w:r>
              <w:rPr>
                <w:sz w:val="20"/>
              </w:rPr>
              <w:t>for</w:t>
            </w:r>
            <w:r>
              <w:rPr>
                <w:spacing w:val="-5"/>
                <w:sz w:val="20"/>
              </w:rPr>
              <w:t xml:space="preserve"> </w:t>
            </w:r>
            <w:r>
              <w:rPr>
                <w:sz w:val="20"/>
              </w:rPr>
              <w:t>issue.</w:t>
            </w:r>
            <w:r>
              <w:rPr>
                <w:spacing w:val="-5"/>
                <w:sz w:val="20"/>
              </w:rPr>
              <w:t xml:space="preserve"> </w:t>
            </w:r>
            <w:r>
              <w:rPr>
                <w:sz w:val="20"/>
              </w:rPr>
              <w:t>This</w:t>
            </w:r>
            <w:r>
              <w:rPr>
                <w:spacing w:val="-4"/>
                <w:sz w:val="20"/>
              </w:rPr>
              <w:t xml:space="preserve"> </w:t>
            </w:r>
            <w:r>
              <w:rPr>
                <w:sz w:val="20"/>
              </w:rPr>
              <w:t>is</w:t>
            </w:r>
            <w:r>
              <w:rPr>
                <w:spacing w:val="-4"/>
                <w:sz w:val="20"/>
              </w:rPr>
              <w:t xml:space="preserve"> </w:t>
            </w:r>
            <w:r>
              <w:rPr>
                <w:sz w:val="20"/>
              </w:rPr>
              <w:t>interpreted</w:t>
            </w:r>
            <w:r>
              <w:rPr>
                <w:spacing w:val="-6"/>
                <w:sz w:val="20"/>
              </w:rPr>
              <w:t xml:space="preserve"> </w:t>
            </w:r>
            <w:r>
              <w:rPr>
                <w:sz w:val="20"/>
              </w:rPr>
              <w:t>as</w:t>
            </w:r>
            <w:r>
              <w:rPr>
                <w:spacing w:val="-4"/>
                <w:sz w:val="20"/>
              </w:rPr>
              <w:t xml:space="preserve"> </w:t>
            </w:r>
            <w:r>
              <w:rPr>
                <w:sz w:val="20"/>
              </w:rPr>
              <w:t>the</w:t>
            </w:r>
            <w:r>
              <w:rPr>
                <w:spacing w:val="-5"/>
                <w:sz w:val="20"/>
              </w:rPr>
              <w:t xml:space="preserve"> </w:t>
            </w:r>
            <w:r>
              <w:rPr>
                <w:sz w:val="20"/>
              </w:rPr>
              <w:t>date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Certificate</w:t>
            </w:r>
            <w:r>
              <w:rPr>
                <w:spacing w:val="-6"/>
                <w:sz w:val="20"/>
              </w:rPr>
              <w:t xml:space="preserve"> </w:t>
            </w:r>
            <w:r>
              <w:rPr>
                <w:sz w:val="20"/>
              </w:rPr>
              <w:t>and</w:t>
            </w:r>
            <w:r>
              <w:rPr>
                <w:spacing w:val="-5"/>
                <w:sz w:val="20"/>
              </w:rPr>
              <w:t xml:space="preserve"> </w:t>
            </w:r>
            <w:r>
              <w:rPr>
                <w:sz w:val="20"/>
              </w:rPr>
              <w:t>Report</w:t>
            </w:r>
            <w:r>
              <w:rPr>
                <w:spacing w:val="-5"/>
                <w:sz w:val="20"/>
              </w:rPr>
              <w:t xml:space="preserve"> </w:t>
            </w:r>
            <w:r>
              <w:rPr>
                <w:sz w:val="20"/>
              </w:rPr>
              <w:t>of</w:t>
            </w:r>
            <w:r>
              <w:rPr>
                <w:spacing w:val="-3"/>
                <w:sz w:val="20"/>
              </w:rPr>
              <w:t xml:space="preserve"> </w:t>
            </w:r>
            <w:r>
              <w:rPr>
                <w:sz w:val="20"/>
              </w:rPr>
              <w:t>the Comptroller and Auditor General.</w:t>
            </w:r>
          </w:p>
        </w:tc>
      </w:tr>
    </w:tbl>
    <w:p w14:paraId="756C0964" w14:textId="77777777" w:rsidR="00877A3B" w:rsidRDefault="00877A3B">
      <w:pPr>
        <w:pStyle w:val="TableParagraph"/>
        <w:spacing w:line="240" w:lineRule="atLeast"/>
        <w:rPr>
          <w:sz w:val="20"/>
        </w:rPr>
        <w:sectPr w:rsidR="00877A3B">
          <w:headerReference w:type="default" r:id="rId135"/>
          <w:footerReference w:type="default" r:id="rId136"/>
          <w:pgSz w:w="11910" w:h="16840"/>
          <w:pgMar w:top="660" w:right="566" w:bottom="680" w:left="566" w:header="0" w:footer="489" w:gutter="0"/>
          <w:cols w:space="720"/>
        </w:sectPr>
      </w:pPr>
    </w:p>
    <w:p w14:paraId="32D5B5C8" w14:textId="76CBAA02" w:rsidR="00877A3B" w:rsidRDefault="00877A3B" w:rsidP="005C5433">
      <w:pPr>
        <w:pStyle w:val="BodyText"/>
        <w:tabs>
          <w:tab w:val="left" w:pos="9396"/>
        </w:tabs>
        <w:spacing w:line="501" w:lineRule="auto"/>
        <w:ind w:right="135"/>
      </w:pPr>
    </w:p>
    <w:sectPr w:rsidR="00877A3B">
      <w:headerReference w:type="default" r:id="rId137"/>
      <w:footerReference w:type="default" r:id="rId138"/>
      <w:pgSz w:w="11910" w:h="16840"/>
      <w:pgMar w:top="1920" w:right="566"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0496" w14:textId="77777777" w:rsidR="005B4E1D" w:rsidRDefault="005B4E1D">
      <w:r>
        <w:separator/>
      </w:r>
    </w:p>
  </w:endnote>
  <w:endnote w:type="continuationSeparator" w:id="0">
    <w:p w14:paraId="0ADDC8A9" w14:textId="77777777" w:rsidR="005B4E1D" w:rsidRDefault="005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8064" w14:textId="77777777" w:rsidR="00FA4028" w:rsidRDefault="00FA4028">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0B99ACDD" wp14:editId="21894E5D">
              <wp:simplePos x="0" y="0"/>
              <wp:positionH relativeFrom="page">
                <wp:posOffset>285750</wp:posOffset>
              </wp:positionH>
              <wp:positionV relativeFrom="page">
                <wp:posOffset>10165107</wp:posOffset>
              </wp:positionV>
              <wp:extent cx="5488940" cy="20256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940" cy="202565"/>
                      </a:xfrm>
                      <a:prstGeom prst="rect">
                        <a:avLst/>
                      </a:prstGeom>
                    </wps:spPr>
                    <wps:txbx>
                      <w:txbxContent>
                        <w:p w14:paraId="0B6EBEF5" w14:textId="77777777" w:rsidR="00FA4028" w:rsidRDefault="00FA4028">
                          <w:pPr>
                            <w:pStyle w:val="BodyText"/>
                            <w:spacing w:before="11"/>
                            <w:ind w:left="60"/>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44</w:t>
                          </w:r>
                          <w:r>
                            <w:rPr>
                              <w:color w:val="768592"/>
                              <w:sz w:val="25"/>
                            </w:rPr>
                            <w:fldChar w:fldCharType="end"/>
                          </w:r>
                          <w:r>
                            <w:rPr>
                              <w:color w:val="768592"/>
                              <w:spacing w:val="64"/>
                              <w:sz w:val="25"/>
                            </w:rPr>
                            <w:t xml:space="preserve"> </w:t>
                          </w:r>
                          <w:r>
                            <w:rPr>
                              <w:b/>
                              <w:color w:val="768592"/>
                              <w:sz w:val="25"/>
                            </w:rPr>
                            <w:t>|</w:t>
                          </w:r>
                          <w:r>
                            <w:rPr>
                              <w:b/>
                              <w:color w:val="768592"/>
                              <w:spacing w:val="65"/>
                              <w:sz w:val="25"/>
                            </w:rPr>
                            <w:t xml:space="preserve"> </w:t>
                          </w:r>
                          <w:r>
                            <w:rPr>
                              <w:color w:val="768592"/>
                            </w:rPr>
                            <w:t>Report</w:t>
                          </w:r>
                          <w:r>
                            <w:rPr>
                              <w:color w:val="768592"/>
                              <w:spacing w:val="-1"/>
                            </w:rPr>
                            <w:t xml:space="preserve"> </w:t>
                          </w:r>
                          <w:r>
                            <w:rPr>
                              <w:color w:val="768592"/>
                            </w:rPr>
                            <w:t>of</w:t>
                          </w:r>
                          <w:r>
                            <w:rPr>
                              <w:color w:val="768592"/>
                              <w:spacing w:val="-3"/>
                            </w:rPr>
                            <w:t xml:space="preserve"> </w:t>
                          </w:r>
                          <w:r>
                            <w:rPr>
                              <w:color w:val="768592"/>
                            </w:rPr>
                            <w:t>the</w:t>
                          </w:r>
                          <w:r>
                            <w:rPr>
                              <w:color w:val="768592"/>
                              <w:spacing w:val="-2"/>
                            </w:rPr>
                            <w:t xml:space="preserve"> </w:t>
                          </w:r>
                          <w:r>
                            <w:rPr>
                              <w:color w:val="768592"/>
                            </w:rPr>
                            <w:t>Comptroller</w:t>
                          </w:r>
                          <w:r>
                            <w:rPr>
                              <w:color w:val="768592"/>
                              <w:spacing w:val="-2"/>
                            </w:rPr>
                            <w:t xml:space="preserve"> </w:t>
                          </w:r>
                          <w:r>
                            <w:rPr>
                              <w:color w:val="768592"/>
                            </w:rPr>
                            <w:t>and</w:t>
                          </w:r>
                          <w:r>
                            <w:rPr>
                              <w:color w:val="768592"/>
                              <w:spacing w:val="-2"/>
                            </w:rPr>
                            <w:t xml:space="preserve"> </w:t>
                          </w:r>
                          <w:r>
                            <w:rPr>
                              <w:color w:val="768592"/>
                            </w:rPr>
                            <w:t>Auditor</w:t>
                          </w:r>
                          <w:r>
                            <w:rPr>
                              <w:color w:val="768592"/>
                              <w:spacing w:val="-1"/>
                            </w:rPr>
                            <w:t xml:space="preserve"> </w:t>
                          </w:r>
                          <w:r>
                            <w:rPr>
                              <w:color w:val="768592"/>
                            </w:rPr>
                            <w:t>General</w:t>
                          </w:r>
                          <w:r>
                            <w:rPr>
                              <w:color w:val="768592"/>
                              <w:spacing w:val="-2"/>
                            </w:rPr>
                            <w:t xml:space="preserve"> </w:t>
                          </w:r>
                          <w:r>
                            <w:rPr>
                              <w:color w:val="768592"/>
                            </w:rPr>
                            <w:t>to</w:t>
                          </w:r>
                          <w:r>
                            <w:rPr>
                              <w:color w:val="768592"/>
                              <w:spacing w:val="-3"/>
                            </w:rPr>
                            <w:t xml:space="preserve"> </w:t>
                          </w:r>
                          <w:r>
                            <w:rPr>
                              <w:color w:val="768592"/>
                            </w:rPr>
                            <w:t>the</w:t>
                          </w:r>
                          <w:r>
                            <w:rPr>
                              <w:color w:val="768592"/>
                              <w:spacing w:val="-3"/>
                            </w:rPr>
                            <w:t xml:space="preserve"> </w:t>
                          </w:r>
                          <w:r>
                            <w:rPr>
                              <w:color w:val="768592"/>
                            </w:rPr>
                            <w:t>Houses</w:t>
                          </w:r>
                          <w:r>
                            <w:rPr>
                              <w:color w:val="768592"/>
                              <w:spacing w:val="-1"/>
                            </w:rPr>
                            <w:t xml:space="preserve"> </w:t>
                          </w:r>
                          <w:r>
                            <w:rPr>
                              <w:color w:val="768592"/>
                            </w:rPr>
                            <w:t>of</w:t>
                          </w:r>
                          <w:r>
                            <w:rPr>
                              <w:color w:val="768592"/>
                              <w:spacing w:val="-1"/>
                            </w:rPr>
                            <w:t xml:space="preserve"> </w:t>
                          </w:r>
                          <w:r>
                            <w:rPr>
                              <w:color w:val="768592"/>
                              <w:spacing w:val="-2"/>
                            </w:rPr>
                            <w:t>Parliament</w:t>
                          </w:r>
                        </w:p>
                      </w:txbxContent>
                    </wps:txbx>
                    <wps:bodyPr wrap="square" lIns="0" tIns="0" rIns="0" bIns="0" rtlCol="0">
                      <a:noAutofit/>
                    </wps:bodyPr>
                  </wps:wsp>
                </a:graphicData>
              </a:graphic>
            </wp:anchor>
          </w:drawing>
        </mc:Choice>
        <mc:Fallback>
          <w:pict>
            <v:shapetype w14:anchorId="0B99ACDD" id="_x0000_t202" coordsize="21600,21600" o:spt="202" path="m,l,21600r21600,l21600,xe">
              <v:stroke joinstyle="miter"/>
              <v:path gradientshapeok="t" o:connecttype="rect"/>
            </v:shapetype>
            <v:shape id="Textbox 164" o:spid="_x0000_s1095" type="#_x0000_t202" style="position:absolute;margin-left:22.5pt;margin-top:800.4pt;width:432.2pt;height:15.9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" filled="f" stroked="f">
              <v:textbox inset="0,0,0,0">
                <w:txbxContent>
                  <w:p w14:paraId="0B6EBEF5" w14:textId="77777777" w:rsidR="00FA4028" w:rsidRDefault="00FA4028">
                    <w:pPr>
                      <w:pStyle w:val="BodyText"/>
                      <w:spacing w:before="11"/>
                      <w:ind w:left="60"/>
                    </w:pPr>
                    <w:r>
                      <w:rPr>
                        <w:color w:val="768592"/>
                        <w:sz w:val="25"/>
                      </w:rPr>
                      <w:fldChar w:fldCharType="begin"/>
                    </w:r>
                    <w:r>
                      <w:rPr>
                        <w:color w:val="768592"/>
                        <w:sz w:val="25"/>
                      </w:rPr>
                      <w:instrText xml:space="preserve"> PAGE </w:instrText>
                    </w:r>
                    <w:r>
                      <w:rPr>
                        <w:color w:val="768592"/>
                        <w:sz w:val="25"/>
                      </w:rPr>
                      <w:fldChar w:fldCharType="separate"/>
                    </w:r>
                    <w:r>
                      <w:rPr>
                        <w:color w:val="768592"/>
                        <w:sz w:val="25"/>
                      </w:rPr>
                      <w:t>44</w:t>
                    </w:r>
                    <w:r>
                      <w:rPr>
                        <w:color w:val="768592"/>
                        <w:sz w:val="25"/>
                      </w:rPr>
                      <w:fldChar w:fldCharType="end"/>
                    </w:r>
                    <w:r>
                      <w:rPr>
                        <w:color w:val="768592"/>
                        <w:spacing w:val="64"/>
                        <w:sz w:val="25"/>
                      </w:rPr>
                      <w:t xml:space="preserve"> </w:t>
                    </w:r>
                    <w:r>
                      <w:rPr>
                        <w:b/>
                        <w:color w:val="768592"/>
                        <w:sz w:val="25"/>
                      </w:rPr>
                      <w:t>|</w:t>
                    </w:r>
                    <w:r>
                      <w:rPr>
                        <w:b/>
                        <w:color w:val="768592"/>
                        <w:spacing w:val="65"/>
                        <w:sz w:val="25"/>
                      </w:rPr>
                      <w:t xml:space="preserve"> </w:t>
                    </w:r>
                    <w:r>
                      <w:rPr>
                        <w:color w:val="768592"/>
                      </w:rPr>
                      <w:t>Report</w:t>
                    </w:r>
                    <w:r>
                      <w:rPr>
                        <w:color w:val="768592"/>
                        <w:spacing w:val="-1"/>
                      </w:rPr>
                      <w:t xml:space="preserve"> </w:t>
                    </w:r>
                    <w:r>
                      <w:rPr>
                        <w:color w:val="768592"/>
                      </w:rPr>
                      <w:t>of</w:t>
                    </w:r>
                    <w:r>
                      <w:rPr>
                        <w:color w:val="768592"/>
                        <w:spacing w:val="-3"/>
                      </w:rPr>
                      <w:t xml:space="preserve"> </w:t>
                    </w:r>
                    <w:r>
                      <w:rPr>
                        <w:color w:val="768592"/>
                      </w:rPr>
                      <w:t>the</w:t>
                    </w:r>
                    <w:r>
                      <w:rPr>
                        <w:color w:val="768592"/>
                        <w:spacing w:val="-2"/>
                      </w:rPr>
                      <w:t xml:space="preserve"> </w:t>
                    </w:r>
                    <w:r>
                      <w:rPr>
                        <w:color w:val="768592"/>
                      </w:rPr>
                      <w:t>Comptroller</w:t>
                    </w:r>
                    <w:r>
                      <w:rPr>
                        <w:color w:val="768592"/>
                        <w:spacing w:val="-2"/>
                      </w:rPr>
                      <w:t xml:space="preserve"> </w:t>
                    </w:r>
                    <w:r>
                      <w:rPr>
                        <w:color w:val="768592"/>
                      </w:rPr>
                      <w:t>and</w:t>
                    </w:r>
                    <w:r>
                      <w:rPr>
                        <w:color w:val="768592"/>
                        <w:spacing w:val="-2"/>
                      </w:rPr>
                      <w:t xml:space="preserve"> </w:t>
                    </w:r>
                    <w:r>
                      <w:rPr>
                        <w:color w:val="768592"/>
                      </w:rPr>
                      <w:t>Auditor</w:t>
                    </w:r>
                    <w:r>
                      <w:rPr>
                        <w:color w:val="768592"/>
                        <w:spacing w:val="-1"/>
                      </w:rPr>
                      <w:t xml:space="preserve"> </w:t>
                    </w:r>
                    <w:r>
                      <w:rPr>
                        <w:color w:val="768592"/>
                      </w:rPr>
                      <w:t>General</w:t>
                    </w:r>
                    <w:r>
                      <w:rPr>
                        <w:color w:val="768592"/>
                        <w:spacing w:val="-2"/>
                      </w:rPr>
                      <w:t xml:space="preserve"> </w:t>
                    </w:r>
                    <w:r>
                      <w:rPr>
                        <w:color w:val="768592"/>
                      </w:rPr>
                      <w:t>to</w:t>
                    </w:r>
                    <w:r>
                      <w:rPr>
                        <w:color w:val="768592"/>
                        <w:spacing w:val="-3"/>
                      </w:rPr>
                      <w:t xml:space="preserve"> </w:t>
                    </w:r>
                    <w:r>
                      <w:rPr>
                        <w:color w:val="768592"/>
                      </w:rPr>
                      <w:t>the</w:t>
                    </w:r>
                    <w:r>
                      <w:rPr>
                        <w:color w:val="768592"/>
                        <w:spacing w:val="-3"/>
                      </w:rPr>
                      <w:t xml:space="preserve"> </w:t>
                    </w:r>
                    <w:r>
                      <w:rPr>
                        <w:color w:val="768592"/>
                      </w:rPr>
                      <w:t>Houses</w:t>
                    </w:r>
                    <w:r>
                      <w:rPr>
                        <w:color w:val="768592"/>
                        <w:spacing w:val="-1"/>
                      </w:rPr>
                      <w:t xml:space="preserve"> </w:t>
                    </w:r>
                    <w:r>
                      <w:rPr>
                        <w:color w:val="768592"/>
                      </w:rPr>
                      <w:t>of</w:t>
                    </w:r>
                    <w:r>
                      <w:rPr>
                        <w:color w:val="768592"/>
                        <w:spacing w:val="-1"/>
                      </w:rPr>
                      <w:t xml:space="preserve"> </w:t>
                    </w:r>
                    <w:r>
                      <w:rPr>
                        <w:color w:val="768592"/>
                        <w:spacing w:val="-2"/>
                      </w:rPr>
                      <w:t>Parliament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FC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1568" behindDoc="1" locked="0" layoutInCell="1" allowOverlap="1" wp14:anchorId="5BDA0BE5" wp14:editId="57073724">
              <wp:simplePos x="0" y="0"/>
              <wp:positionH relativeFrom="page">
                <wp:posOffset>405384</wp:posOffset>
              </wp:positionH>
              <wp:positionV relativeFrom="page">
                <wp:posOffset>10242454</wp:posOffset>
              </wp:positionV>
              <wp:extent cx="2667000" cy="15367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2000A4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5BDA0BE5" id="_x0000_t202" coordsize="21600,21600" o:spt="202" path="m,l,21600r21600,l21600,xe">
              <v:stroke joinstyle="miter"/>
              <v:path gradientshapeok="t" o:connecttype="rect"/>
            </v:shapetype>
            <v:shape id="Textbox 216" o:spid="_x0000_s1107" type="#_x0000_t202" style="position:absolute;margin-left:31.9pt;margin-top:806.5pt;width:210pt;height:12.1pt;z-index:-2813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M0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I6RVxk1H+2gO7GYkefZSvp1UGikGD4HNiwP/xLgJdhdAkzD&#10;ByhfJGsKcH9IYF1hcMOdGfAkiob51+RR/5mXrtvf3v4G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CMV0zSWAQAAIwMA&#10;AA4AAAAAAAAAAAAAAAAALgIAAGRycy9lMm9Eb2MueG1sUEsBAi0AFAAGAAgAAAAhANW15cXfAAAA&#10;DAEAAA8AAAAAAAAAAAAAAAAA8AMAAGRycy9kb3ducmV2LnhtbFBLBQYAAAAABAAEAPMAAAD8BAAA&#10;AAA=&#10;" filled="f" stroked="f">
              <v:textbox inset="0,0,0,0">
                <w:txbxContent>
                  <w:p w14:paraId="12000A4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EF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2080" behindDoc="1" locked="0" layoutInCell="1" allowOverlap="1" wp14:anchorId="4ADB4FF2" wp14:editId="5A96D805">
              <wp:simplePos x="0" y="0"/>
              <wp:positionH relativeFrom="page">
                <wp:posOffset>405384</wp:posOffset>
              </wp:positionH>
              <wp:positionV relativeFrom="page">
                <wp:posOffset>10242454</wp:posOffset>
              </wp:positionV>
              <wp:extent cx="2667000" cy="15367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4A1C60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ADB4FF2" id="_x0000_t202" coordsize="21600,21600" o:spt="202" path="m,l,21600r21600,l21600,xe">
              <v:stroke joinstyle="miter"/>
              <v:path gradientshapeok="t" o:connecttype="rect"/>
            </v:shapetype>
            <v:shape id="Textbox 217" o:spid="_x0000_s1108" type="#_x0000_t202" style="position:absolute;margin-left:31.9pt;margin-top:806.5pt;width:210pt;height:12.1pt;z-index:-281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9FlgEAACMDAAAOAAAAZHJzL2Uyb0RvYy54bWysUsGO0zAQvSPxD5bvNGlXFB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rO86y4dXtdkRKnwx4kYNW&#10;Is+rMFDHR0rn1kvLTOb8fmaSpt0kXMfIdxk1H+2gO7GYkefZSvp5UGikGD4HNiwP/xLgJdhdAkzD&#10;ByhfJGsK8O6QwLrC4IY7M+BJFA3zr8mj/j0vXbe/vf0F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GTNf0WWAQAAIwMA&#10;AA4AAAAAAAAAAAAAAAAALgIAAGRycy9lMm9Eb2MueG1sUEsBAi0AFAAGAAgAAAAhANW15cXfAAAA&#10;DAEAAA8AAAAAAAAAAAAAAAAA8AMAAGRycy9kb3ducmV2LnhtbFBLBQYAAAAABAAEAPMAAAD8BAAA&#10;AAA=&#10;" filled="f" stroked="f">
              <v:textbox inset="0,0,0,0">
                <w:txbxContent>
                  <w:p w14:paraId="34A1C60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57B2"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2592" behindDoc="1" locked="0" layoutInCell="1" allowOverlap="1" wp14:anchorId="67EA213D" wp14:editId="1C0A10CE">
              <wp:simplePos x="0" y="0"/>
              <wp:positionH relativeFrom="page">
                <wp:posOffset>405384</wp:posOffset>
              </wp:positionH>
              <wp:positionV relativeFrom="page">
                <wp:posOffset>10242454</wp:posOffset>
              </wp:positionV>
              <wp:extent cx="2667000" cy="15367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7D547B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7EA213D" id="_x0000_t202" coordsize="21600,21600" o:spt="202" path="m,l,21600r21600,l21600,xe">
              <v:stroke joinstyle="miter"/>
              <v:path gradientshapeok="t" o:connecttype="rect"/>
            </v:shapetype>
            <v:shape id="Textbox 218" o:spid="_x0000_s1109" type="#_x0000_t202" style="position:absolute;margin-left:31.9pt;margin-top:806.5pt;width:210pt;height:12.1pt;z-index:-2813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jKlg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zHyq4yaj3bQnVjMyPNsJf08KDRSDJ8DG5aHfwnwEuwuAabh&#10;A5QvkjUFeHdIYF1hcMOdGfAkiob51+RR/56Xrtvf3v4C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PDCSMqWAQAAIwMA&#10;AA4AAAAAAAAAAAAAAAAALgIAAGRycy9lMm9Eb2MueG1sUEsBAi0AFAAGAAgAAAAhANW15cXfAAAA&#10;DAEAAA8AAAAAAAAAAAAAAAAA8AMAAGRycy9kb3ducmV2LnhtbFBLBQYAAAAABAAEAPMAAAD8BAAA&#10;AAA=&#10;" filled="f" stroked="f">
              <v:textbox inset="0,0,0,0">
                <w:txbxContent>
                  <w:p w14:paraId="67D547B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469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3104" behindDoc="1" locked="0" layoutInCell="1" allowOverlap="1" wp14:anchorId="49337B0A" wp14:editId="5703FE0E">
              <wp:simplePos x="0" y="0"/>
              <wp:positionH relativeFrom="page">
                <wp:posOffset>405384</wp:posOffset>
              </wp:positionH>
              <wp:positionV relativeFrom="page">
                <wp:posOffset>10242454</wp:posOffset>
              </wp:positionV>
              <wp:extent cx="2667000" cy="15367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3F95E7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9337B0A" id="_x0000_t202" coordsize="21600,21600" o:spt="202" path="m,l,21600r21600,l21600,xe">
              <v:stroke joinstyle="miter"/>
              <v:path gradientshapeok="t" o:connecttype="rect"/>
            </v:shapetype>
            <v:shape id="Textbox 219" o:spid="_x0000_s1110" type="#_x0000_t202" style="position:absolute;margin-left:31.9pt;margin-top:806.5pt;width:210pt;height:12.1pt;z-index:-2813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S7lQ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" filled="f" stroked="f">
              <v:textbox inset="0,0,0,0">
                <w:txbxContent>
                  <w:p w14:paraId="73F95E7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25D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3616" behindDoc="1" locked="0" layoutInCell="1" allowOverlap="1" wp14:anchorId="4F364D9B" wp14:editId="714C0A13">
              <wp:simplePos x="0" y="0"/>
              <wp:positionH relativeFrom="page">
                <wp:posOffset>405384</wp:posOffset>
              </wp:positionH>
              <wp:positionV relativeFrom="page">
                <wp:posOffset>10242454</wp:posOffset>
              </wp:positionV>
              <wp:extent cx="2667000" cy="15367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641CA7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F364D9B" id="_x0000_t202" coordsize="21600,21600" o:spt="202" path="m,l,21600r21600,l21600,xe">
              <v:stroke joinstyle="miter"/>
              <v:path gradientshapeok="t" o:connecttype="rect"/>
            </v:shapetype>
            <v:shape id="Textbox 220" o:spid="_x0000_s1111" type="#_x0000_t202" style="position:absolute;margin-left:31.9pt;margin-top:806.5pt;width:210pt;height:12.1pt;z-index:-2813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p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I6R1xk1H+2gO7GYkefZSvp1UGikGD4HNiwP/xLgJdhdAkzD&#10;ByhfJGsKcH9IYF1hcMOdGfAkiob51+RR/5mXrtvf3v4G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H5yESmWAQAAIwMA&#10;AA4AAAAAAAAAAAAAAAAALgIAAGRycy9lMm9Eb2MueG1sUEsBAi0AFAAGAAgAAAAhANW15cXfAAAA&#10;DAEAAA8AAAAAAAAAAAAAAAAA8AMAAGRycy9kb3ducmV2LnhtbFBLBQYAAAAABAAEAPMAAAD8BAAA&#10;AAA=&#10;" filled="f" stroked="f">
              <v:textbox inset="0,0,0,0">
                <w:txbxContent>
                  <w:p w14:paraId="5641CA7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FD5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4128" behindDoc="1" locked="0" layoutInCell="1" allowOverlap="1" wp14:anchorId="0D2B61C8" wp14:editId="5452F844">
              <wp:simplePos x="0" y="0"/>
              <wp:positionH relativeFrom="page">
                <wp:posOffset>405384</wp:posOffset>
              </wp:positionH>
              <wp:positionV relativeFrom="page">
                <wp:posOffset>10242454</wp:posOffset>
              </wp:positionV>
              <wp:extent cx="2667000" cy="15367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754CD2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D2B61C8" id="_x0000_t202" coordsize="21600,21600" o:spt="202" path="m,l,21600r21600,l21600,xe">
              <v:stroke joinstyle="miter"/>
              <v:path gradientshapeok="t" o:connecttype="rect"/>
            </v:shapetype>
            <v:shape id="Textbox 221" o:spid="_x0000_s1112" type="#_x0000_t202" style="position:absolute;margin-left:31.9pt;margin-top:806.5pt;width:210pt;height:12.1pt;z-index:-281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1YlgEAACMDAAAOAAAAZHJzL2Uyb0RvYy54bWysUsGO0zAQvSPxD5bvNGkRXR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7u65pLm2vLNa86y4dXtdkRKnwx4kYNW&#10;Is+rMFDHR0rn1kvLTOb8fmaSpt0kXMfIdxk1H+2gO7GYkefZSvp5UGikGD4HNiwP/xLgJdhdAkzD&#10;ByhfJGsK8O6QwLrC4IY7M+BJFA3zr8mj/j0vXbe/vf0F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DmqvViWAQAAIwMA&#10;AA4AAAAAAAAAAAAAAAAALgIAAGRycy9lMm9Eb2MueG1sUEsBAi0AFAAGAAgAAAAhANW15cXfAAAA&#10;DAEAAA8AAAAAAAAAAAAAAAAA8AMAAGRycy9kb3ducmV2LnhtbFBLBQYAAAAABAAEAPMAAAD8BAAA&#10;AAA=&#10;" filled="f" stroked="f">
              <v:textbox inset="0,0,0,0">
                <w:txbxContent>
                  <w:p w14:paraId="3754CD2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7769"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4640" behindDoc="1" locked="0" layoutInCell="1" allowOverlap="1" wp14:anchorId="0E0B34E7" wp14:editId="5EF9407B">
              <wp:simplePos x="0" y="0"/>
              <wp:positionH relativeFrom="page">
                <wp:posOffset>405384</wp:posOffset>
              </wp:positionH>
              <wp:positionV relativeFrom="page">
                <wp:posOffset>10242454</wp:posOffset>
              </wp:positionV>
              <wp:extent cx="2667000" cy="15367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657BE5B"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E0B34E7" id="_x0000_t202" coordsize="21600,21600" o:spt="202" path="m,l,21600r21600,l21600,xe">
              <v:stroke joinstyle="miter"/>
              <v:path gradientshapeok="t" o:connecttype="rect"/>
            </v:shapetype>
            <v:shape id="Textbox 222" o:spid="_x0000_s1113" type="#_x0000_t202" style="position:absolute;margin-left:31.9pt;margin-top:806.5pt;width:210pt;height:12.1pt;z-index:-281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BdrDuyWAQAAIwMA&#10;AA4AAAAAAAAAAAAAAAAALgIAAGRycy9lMm9Eb2MueG1sUEsBAi0AFAAGAAgAAAAhANW15cXfAAAA&#10;DAEAAA8AAAAAAAAAAAAAAAAA8AMAAGRycy9kb3ducmV2LnhtbFBLBQYAAAAABAAEAPMAAAD8BAAA&#10;AAA=&#10;" filled="f" stroked="f">
              <v:textbox inset="0,0,0,0">
                <w:txbxContent>
                  <w:p w14:paraId="6657BE5B"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4EB6"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5152" behindDoc="1" locked="0" layoutInCell="1" allowOverlap="1" wp14:anchorId="1B2BA23A" wp14:editId="73FB41FD">
              <wp:simplePos x="0" y="0"/>
              <wp:positionH relativeFrom="page">
                <wp:posOffset>405384</wp:posOffset>
              </wp:positionH>
              <wp:positionV relativeFrom="page">
                <wp:posOffset>10242454</wp:posOffset>
              </wp:positionV>
              <wp:extent cx="2667000" cy="15367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BB0260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B2BA23A" id="_x0000_t202" coordsize="21600,21600" o:spt="202" path="m,l,21600r21600,l21600,xe">
              <v:stroke joinstyle="miter"/>
              <v:path gradientshapeok="t" o:connecttype="rect"/>
            </v:shapetype>
            <v:shape id="Textbox 223" o:spid="_x0000_s1114" type="#_x0000_t202" style="position:absolute;margin-left:31.9pt;margin-top:806.5pt;width:210pt;height:12.1pt;z-index:-2813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FCzop2WAQAAIwMA&#10;AA4AAAAAAAAAAAAAAAAALgIAAGRycy9lMm9Eb2MueG1sUEsBAi0AFAAGAAgAAAAhANW15cXfAAAA&#10;DAEAAA8AAAAAAAAAAAAAAAAA8AMAAGRycy9kb3ducmV2LnhtbFBLBQYAAAAABAAEAPMAAAD8BAAA&#10;AAA=&#10;" filled="f" stroked="f">
              <v:textbox inset="0,0,0,0">
                <w:txbxContent>
                  <w:p w14:paraId="4BB0260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44B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5664" behindDoc="1" locked="0" layoutInCell="1" allowOverlap="1" wp14:anchorId="091F8C96" wp14:editId="1A610BC5">
              <wp:simplePos x="0" y="0"/>
              <wp:positionH relativeFrom="page">
                <wp:posOffset>405384</wp:posOffset>
              </wp:positionH>
              <wp:positionV relativeFrom="page">
                <wp:posOffset>10242454</wp:posOffset>
              </wp:positionV>
              <wp:extent cx="2667000" cy="15367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BEBA9F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91F8C96" id="_x0000_t202" coordsize="21600,21600" o:spt="202" path="m,l,21600r21600,l21600,xe">
              <v:stroke joinstyle="miter"/>
              <v:path gradientshapeok="t" o:connecttype="rect"/>
            </v:shapetype>
            <v:shape id="Textbox 224" o:spid="_x0000_s1115" type="#_x0000_t202" style="position:absolute;margin-left:31.9pt;margin-top:806.5pt;width:210pt;height:12.1pt;z-index:-281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A1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I6fKaj5aAfdicWMPM9W0q+DQiPF8DmwYXn4lwAvwe4SYBo+&#10;QPkiWVOA+0MC6wqDG+7MgCdRNMy/Jo/6z7x03f729jcA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NEqoDWWAQAAIwMA&#10;AA4AAAAAAAAAAAAAAAAALgIAAGRycy9lMm9Eb2MueG1sUEsBAi0AFAAGAAgAAAAhANW15cXfAAAA&#10;DAEAAA8AAAAAAAAAAAAAAAAA8AMAAGRycy9kb3ducmV2LnhtbFBLBQYAAAAABAAEAPMAAAD8BAAA&#10;AAA=&#10;" filled="f" stroked="f">
              <v:textbox inset="0,0,0,0">
                <w:txbxContent>
                  <w:p w14:paraId="7BEBA9F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C5E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6176" behindDoc="1" locked="0" layoutInCell="1" allowOverlap="1" wp14:anchorId="180D3DAA" wp14:editId="4F0365F8">
              <wp:simplePos x="0" y="0"/>
              <wp:positionH relativeFrom="page">
                <wp:posOffset>405384</wp:posOffset>
              </wp:positionH>
              <wp:positionV relativeFrom="page">
                <wp:posOffset>10242454</wp:posOffset>
              </wp:positionV>
              <wp:extent cx="2667000" cy="15367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6D1AAA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80D3DAA" id="_x0000_t202" coordsize="21600,21600" o:spt="202" path="m,l,21600r21600,l21600,xe">
              <v:stroke joinstyle="miter"/>
              <v:path gradientshapeok="t" o:connecttype="rect"/>
            </v:shapetype>
            <v:shape id="Textbox 227" o:spid="_x0000_s1116" type="#_x0000_t202" style="position:absolute;margin-left:31.9pt;margin-top:806.5pt;width:210pt;height:12.1pt;z-index:-281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JbyDESWAQAAIwMA&#10;AA4AAAAAAAAAAAAAAAAALgIAAGRycy9lMm9Eb2MueG1sUEsBAi0AFAAGAAgAAAAhANW15cXfAAAA&#10;DAEAAA8AAAAAAAAAAAAAAAAA8AMAAGRycy9kb3ducmV2LnhtbFBLBQYAAAAABAAEAPMAAAD8BAAA&#10;AAA=&#10;" filled="f" stroked="f">
              <v:textbox inset="0,0,0,0">
                <w:txbxContent>
                  <w:p w14:paraId="76D1AAA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59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027B" w14:textId="3E98DCF0" w:rsidR="00FA4028" w:rsidRDefault="00FA4028">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921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6688" behindDoc="1" locked="0" layoutInCell="1" allowOverlap="1" wp14:anchorId="506BB24F" wp14:editId="4EA46B06">
              <wp:simplePos x="0" y="0"/>
              <wp:positionH relativeFrom="page">
                <wp:posOffset>405384</wp:posOffset>
              </wp:positionH>
              <wp:positionV relativeFrom="page">
                <wp:posOffset>10242454</wp:posOffset>
              </wp:positionV>
              <wp:extent cx="2667000" cy="1536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C1C65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506BB24F" id="_x0000_t202" coordsize="21600,21600" o:spt="202" path="m,l,21600r21600,l21600,xe">
              <v:stroke joinstyle="miter"/>
              <v:path gradientshapeok="t" o:connecttype="rect"/>
            </v:shapetype>
            <v:shape id="Textbox 231" o:spid="_x0000_s1117" type="#_x0000_t202" style="position:absolute;margin-left:31.9pt;margin-top:806.5pt;width:210pt;height:12.1pt;z-index:-281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nW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I6fWWXUfLSD7sRiRp5nK+nXQaGRYvgc2LA8/EuAl2B3CTAN&#10;H6B8kawpwP0hgXWFwQ13ZsCTKBrmX5NH/Wdeum5/e/sb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F+a+daWAQAAIwMA&#10;AA4AAAAAAAAAAAAAAAAALgIAAGRycy9lMm9Eb2MueG1sUEsBAi0AFAAGAAgAAAAhANW15cXfAAAA&#10;DAEAAA8AAAAAAAAAAAAAAAAA8AMAAGRycy9kb3ducmV2LnhtbFBLBQYAAAAABAAEAPMAAAD8BAAA&#10;AAA=&#10;" filled="f" stroked="f">
              <v:textbox inset="0,0,0,0">
                <w:txbxContent>
                  <w:p w14:paraId="2C1C65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43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7200" behindDoc="1" locked="0" layoutInCell="1" allowOverlap="1" wp14:anchorId="14AA955B" wp14:editId="6F30852B">
              <wp:simplePos x="0" y="0"/>
              <wp:positionH relativeFrom="page">
                <wp:posOffset>405384</wp:posOffset>
              </wp:positionH>
              <wp:positionV relativeFrom="page">
                <wp:posOffset>10242454</wp:posOffset>
              </wp:positionV>
              <wp:extent cx="2667000" cy="15367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5986FA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4AA955B" id="_x0000_t202" coordsize="21600,21600" o:spt="202" path="m,l,21600r21600,l21600,xe">
              <v:stroke joinstyle="miter"/>
              <v:path gradientshapeok="t" o:connecttype="rect"/>
            </v:shapetype>
            <v:shape id="Textbox 232" o:spid="_x0000_s1118" type="#_x0000_t202" style="position:absolute;margin-left:31.9pt;margin-top:806.5pt;width:210pt;height:12.1pt;z-index:-281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WnlwEAACMDAAAOAAAAZHJzL2Uyb0RvYy54bWysUsGO0zAQvSPxD5bvNGlXFB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rO86y4dXtdkRKnwx4kYNW&#10;Is+rMFDHR0rn1kvLTOb8fmaSpt0kXMfP3GXUfLSD7sRiRp5nK+nnQaGRYvgc2LA8/EuAl2B3CTAN&#10;H6B8kawpwLtDAusKgxvuzIAnUTTMvyaP+ve8dN3+9vYX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YQlWnlwEAACMD&#10;AAAOAAAAAAAAAAAAAAAAAC4CAABkcnMvZTJvRG9jLnhtbFBLAQItABQABgAIAAAAIQDVteXF3wAA&#10;AAwBAAAPAAAAAAAAAAAAAAAAAPEDAABkcnMvZG93bnJldi54bWxQSwUGAAAAAAQABADzAAAA/QQA&#10;AAAA&#10;" filled="f" stroked="f">
              <v:textbox inset="0,0,0,0">
                <w:txbxContent>
                  <w:p w14:paraId="15986FA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9346"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7712" behindDoc="1" locked="0" layoutInCell="1" allowOverlap="1" wp14:anchorId="3371BCE8" wp14:editId="2D68D48B">
              <wp:simplePos x="0" y="0"/>
              <wp:positionH relativeFrom="page">
                <wp:posOffset>405384</wp:posOffset>
              </wp:positionH>
              <wp:positionV relativeFrom="page">
                <wp:posOffset>10242454</wp:posOffset>
              </wp:positionV>
              <wp:extent cx="2667000" cy="1536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74B9E6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3371BCE8" id="_x0000_t202" coordsize="21600,21600" o:spt="202" path="m,l,21600r21600,l21600,xe">
              <v:stroke joinstyle="miter"/>
              <v:path gradientshapeok="t" o:connecttype="rect"/>
            </v:shapetype>
            <v:shape id="Textbox 233" o:spid="_x0000_s1119" type="#_x0000_t202" style="position:absolute;margin-left:31.9pt;margin-top:806.5pt;width:210pt;height:12.1pt;z-index:-2812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Iolg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EzrzJqPtpBd2IxI8+zlfTzoNBIMXwObFge/iXAS7C7BJiG&#10;D1C+SNYU4N0hgXWFwQ13ZsCTKBrmX5NH/Xteum5/e/sL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IxNYiiWAQAAIwMA&#10;AA4AAAAAAAAAAAAAAAAALgIAAGRycy9lMm9Eb2MueG1sUEsBAi0AFAAGAAgAAAAhANW15cXfAAAA&#10;DAEAAA8AAAAAAAAAAAAAAAAA8AMAAGRycy9kb3ducmV2LnhtbFBLBQYAAAAABAAEAPMAAAD8BAAA&#10;AAA=&#10;" filled="f" stroked="f">
              <v:textbox inset="0,0,0,0">
                <w:txbxContent>
                  <w:p w14:paraId="474B9E6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511C"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8224" behindDoc="1" locked="0" layoutInCell="1" allowOverlap="1" wp14:anchorId="29AE9E2E" wp14:editId="2AF721B4">
              <wp:simplePos x="0" y="0"/>
              <wp:positionH relativeFrom="page">
                <wp:posOffset>405384</wp:posOffset>
              </wp:positionH>
              <wp:positionV relativeFrom="page">
                <wp:posOffset>10242454</wp:posOffset>
              </wp:positionV>
              <wp:extent cx="2667000" cy="15367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1FFA4C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9AE9E2E" id="_x0000_t202" coordsize="21600,21600" o:spt="202" path="m,l,21600r21600,l21600,xe">
              <v:stroke joinstyle="miter"/>
              <v:path gradientshapeok="t" o:connecttype="rect"/>
            </v:shapetype>
            <v:shape id="Textbox 236" o:spid="_x0000_s1120" type="#_x0000_t202" style="position:absolute;margin-left:31.9pt;margin-top:806.5pt;width:210pt;height:12.1pt;z-index:-2812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5ZlwEAACMDAAAOAAAAZHJzL2Uyb0RvYy54bWysUsGO0zAQvSPxD5bvNGnRFh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da86y4dXtdkRKnwx4kYNW&#10;Is+rMFDHR0rn1kvLTOb8fmaSpt0kXMfP3GXUfLSD7sRiRp5nK+nnQaGRYvgc2LA8/EuAl2B3CTAN&#10;H6B8kawpwLtDAusKgxvuzIAnUTTMvyaP+ve8dN3+9vYX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DLlc5ZlwEAACMD&#10;AAAOAAAAAAAAAAAAAAAAAC4CAABkcnMvZTJvRG9jLnhtbFBLAQItABQABgAIAAAAIQDVteXF3wAA&#10;AAwBAAAPAAAAAAAAAAAAAAAAAPEDAABkcnMvZG93bnJldi54bWxQSwUGAAAAAAQABADzAAAA/QQA&#10;AAAA&#10;" filled="f" stroked="f">
              <v:textbox inset="0,0,0,0">
                <w:txbxContent>
                  <w:p w14:paraId="51FFA4C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A9D"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8736" behindDoc="1" locked="0" layoutInCell="1" allowOverlap="1" wp14:anchorId="65D4CBCF" wp14:editId="2F9BA0BD">
              <wp:simplePos x="0" y="0"/>
              <wp:positionH relativeFrom="page">
                <wp:posOffset>405384</wp:posOffset>
              </wp:positionH>
              <wp:positionV relativeFrom="page">
                <wp:posOffset>10242454</wp:posOffset>
              </wp:positionV>
              <wp:extent cx="2667000" cy="15367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40C899A"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5D4CBCF" id="_x0000_t202" coordsize="21600,21600" o:spt="202" path="m,l,21600r21600,l21600,xe">
              <v:stroke joinstyle="miter"/>
              <v:path gradientshapeok="t" o:connecttype="rect"/>
            </v:shapetype>
            <v:shape id="Textbox 239" o:spid="_x0000_s1121" type="#_x0000_t202" style="position:absolute;margin-left:31.9pt;margin-top:806.5pt;width:210pt;height:12.1pt;z-index:-2812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L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C4/k1Hz0Q66E4sZeZ6tpF8HhUaK4XNgw/LwLwFegt0lwDR8&#10;gPJFsqYA94cE1hUGN9yZAU+iaJh/TR71n3npuv3t7W8A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AL9O8uWAQAAIwMA&#10;AA4AAAAAAAAAAAAAAAAALgIAAGRycy9lMm9Eb2MueG1sUEsBAi0AFAAGAAgAAAAhANW15cXfAAAA&#10;DAEAAA8AAAAAAAAAAAAAAAAA8AMAAGRycy9kb3ducmV2LnhtbFBLBQYAAAAABAAEAPMAAAD8BAAA&#10;AAA=&#10;" filled="f" stroked="f">
              <v:textbox inset="0,0,0,0">
                <w:txbxContent>
                  <w:p w14:paraId="540C899A"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2C8E"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9248" behindDoc="1" locked="0" layoutInCell="1" allowOverlap="1" wp14:anchorId="007232A7" wp14:editId="380DE8CA">
              <wp:simplePos x="0" y="0"/>
              <wp:positionH relativeFrom="page">
                <wp:posOffset>405384</wp:posOffset>
              </wp:positionH>
              <wp:positionV relativeFrom="page">
                <wp:posOffset>10242454</wp:posOffset>
              </wp:positionV>
              <wp:extent cx="2667000" cy="15367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437259C"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07232A7" id="_x0000_t202" coordsize="21600,21600" o:spt="202" path="m,l,21600r21600,l21600,xe">
              <v:stroke joinstyle="miter"/>
              <v:path gradientshapeok="t" o:connecttype="rect"/>
            </v:shapetype>
            <v:shape id="Textbox 240" o:spid="_x0000_s1122" type="#_x0000_t202" style="position:absolute;margin-left:31.9pt;margin-top:806.5pt;width:210pt;height:12.1pt;z-index:-281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e6lwEAACMDAAAOAAAAZHJzL2Uyb0RvYy54bWysUsGO0zAQvSPxD5bvNGkRXR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7u65pLm2vLNa86y4dXtdkRKnwx4kYNW&#10;Is+rMFDHR0rn1kvLTOb8fmaSpt0kXMfP3GXUfLSD7sRiRp5nK+nnQaGRYvgc2LA8/EuAl2B3CTAN&#10;H6B8kawpwLtDAusKgxvuzIAnUTTMvyaP+ve8dN3+9vYX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BFJZe6lwEAACMD&#10;AAAOAAAAAAAAAAAAAAAAAC4CAABkcnMvZTJvRG9jLnhtbFBLAQItABQABgAIAAAAIQDVteXF3wAA&#10;AAwBAAAPAAAAAAAAAAAAAAAAAPEDAABkcnMvZG93bnJldi54bWxQSwUGAAAAAAQABADzAAAA/QQA&#10;AAAA&#10;" filled="f" stroked="f">
              <v:textbox inset="0,0,0,0">
                <w:txbxContent>
                  <w:p w14:paraId="4437259C"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4B01"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9760" behindDoc="1" locked="0" layoutInCell="1" allowOverlap="1" wp14:anchorId="08A8691A" wp14:editId="3FD4AF9C">
              <wp:simplePos x="0" y="0"/>
              <wp:positionH relativeFrom="page">
                <wp:posOffset>405384</wp:posOffset>
              </wp:positionH>
              <wp:positionV relativeFrom="page">
                <wp:posOffset>10242454</wp:posOffset>
              </wp:positionV>
              <wp:extent cx="2667000" cy="1536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B42E03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8A8691A" id="_x0000_t202" coordsize="21600,21600" o:spt="202" path="m,l,21600r21600,l21600,xe">
              <v:stroke joinstyle="miter"/>
              <v:path gradientshapeok="t" o:connecttype="rect"/>
            </v:shapetype>
            <v:shape id="Textbox 241" o:spid="_x0000_s1123" type="#_x0000_t202" style="position:absolute;margin-left:31.9pt;margin-top:806.5pt;width:210pt;height:12.1pt;z-index:-2812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Br5CQOlwEAACMD&#10;AAAOAAAAAAAAAAAAAAAAAC4CAABkcnMvZTJvRG9jLnhtbFBLAQItABQABgAIAAAAIQDVteXF3wAA&#10;AAwBAAAPAAAAAAAAAAAAAAAAAPEDAABkcnMvZG93bnJldi54bWxQSwUGAAAAAAQABADzAAAA/QQA&#10;AAAA&#10;" filled="f" stroked="f">
              <v:textbox inset="0,0,0,0">
                <w:txbxContent>
                  <w:p w14:paraId="3B42E03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0B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0272" behindDoc="1" locked="0" layoutInCell="1" allowOverlap="1" wp14:anchorId="5D61D11B" wp14:editId="0C9FE60F">
              <wp:simplePos x="0" y="0"/>
              <wp:positionH relativeFrom="page">
                <wp:posOffset>405384</wp:posOffset>
              </wp:positionH>
              <wp:positionV relativeFrom="page">
                <wp:posOffset>10242454</wp:posOffset>
              </wp:positionV>
              <wp:extent cx="2667000" cy="15367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891F6F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5D61D11B" id="_x0000_t202" coordsize="21600,21600" o:spt="202" path="m,l,21600r21600,l21600,xe">
              <v:stroke joinstyle="miter"/>
              <v:path gradientshapeok="t" o:connecttype="rect"/>
            </v:shapetype>
            <v:shape id="Textbox 242" o:spid="_x0000_s1124" type="#_x0000_t202" style="position:absolute;margin-left:31.9pt;margin-top:806.5pt;width:210pt;height:12.1pt;z-index:-2812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Cw8iH+WAQAAIwMA&#10;AA4AAAAAAAAAAAAAAAAALgIAAGRycy9lMm9Eb2MueG1sUEsBAi0AFAAGAAgAAAAhANW15cXfAAAA&#10;DAEAAA8AAAAAAAAAAAAAAAAA8AMAAGRycy9kb3ducmV2LnhtbFBLBQYAAAAABAAEAPMAAAD8BAAA&#10;AAA=&#10;" filled="f" stroked="f">
              <v:textbox inset="0,0,0,0">
                <w:txbxContent>
                  <w:p w14:paraId="1891F6F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DBA"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0784" behindDoc="1" locked="0" layoutInCell="1" allowOverlap="1" wp14:anchorId="6D497A7B" wp14:editId="36ECA0E4">
              <wp:simplePos x="0" y="0"/>
              <wp:positionH relativeFrom="page">
                <wp:posOffset>405384</wp:posOffset>
              </wp:positionH>
              <wp:positionV relativeFrom="page">
                <wp:posOffset>10242454</wp:posOffset>
              </wp:positionV>
              <wp:extent cx="2667000" cy="15367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192168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D497A7B" id="_x0000_t202" coordsize="21600,21600" o:spt="202" path="m,l,21600r21600,l21600,xe">
              <v:stroke joinstyle="miter"/>
              <v:path gradientshapeok="t" o:connecttype="rect"/>
            </v:shapetype>
            <v:shape id="Textbox 243" o:spid="_x0000_s1125" type="#_x0000_t202" style="position:absolute;margin-left:31.9pt;margin-top:806.5pt;width:210pt;height:12.1pt;z-index:-2812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ndlgEAACMDAAAOAAAAZHJzL2Uyb0RvYy54bWysUsGO0zAQvSPxD5bvNGlXFB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rO86y4dXtdkRKnwx4kYNW&#10;Is+rMFDHR0rn1kvLTOb8fmaSpt0kXNfKu4Kaj3bQnVjMyPNsJf08KDRSDJ8DG5aHfwnwEuwuAabh&#10;A5QvkjUFeHdIYF1hcMOdGfAkiob51+RR/56Xrtvf3v4C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DpSad2WAQAAIwMA&#10;AA4AAAAAAAAAAAAAAAAALgIAAGRycy9lMm9Eb2MueG1sUEsBAi0AFAAGAAgAAAAhANW15cXfAAAA&#10;DAEAAA8AAAAAAAAAAAAAAAAA8AMAAGRycy9kb3ducmV2LnhtbFBLBQYAAAAABAAEAPMAAAD8BAAA&#10;AAA=&#10;" filled="f" stroked="f">
              <v:textbox inset="0,0,0,0">
                <w:txbxContent>
                  <w:p w14:paraId="5192168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B848"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1296" behindDoc="1" locked="0" layoutInCell="1" allowOverlap="1" wp14:anchorId="2EE52D5C" wp14:editId="2909F6CB">
              <wp:simplePos x="0" y="0"/>
              <wp:positionH relativeFrom="page">
                <wp:posOffset>405384</wp:posOffset>
              </wp:positionH>
              <wp:positionV relativeFrom="page">
                <wp:posOffset>7110634</wp:posOffset>
              </wp:positionV>
              <wp:extent cx="2667000" cy="1536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01EC66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EE52D5C" id="_x0000_t202" coordsize="21600,21600" o:spt="202" path="m,l,21600r21600,l21600,xe">
              <v:stroke joinstyle="miter"/>
              <v:path gradientshapeok="t" o:connecttype="rect"/>
            </v:shapetype>
            <v:shape id="Textbox 244" o:spid="_x0000_s1126" type="#_x0000_t202" style="position:absolute;margin-left:31.9pt;margin-top:559.9pt;width:210pt;height:12.1pt;z-index:-2812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B9isWslwEAACMD&#10;AAAOAAAAAAAAAAAAAAAAAC4CAABkcnMvZTJvRG9jLnhtbFBLAQItABQABgAIAAAAIQAdBZvU3wAA&#10;AAwBAAAPAAAAAAAAAAAAAAAAAPEDAABkcnMvZG93bnJldi54bWxQSwUGAAAAAAQABADzAAAA/QQA&#10;AAAA&#10;" filled="f" stroked="f">
              <v:textbox inset="0,0,0,0">
                <w:txbxContent>
                  <w:p w14:paraId="201EC66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69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0B7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5936" behindDoc="1" locked="0" layoutInCell="1" allowOverlap="1" wp14:anchorId="113E6257" wp14:editId="214F5F53">
              <wp:simplePos x="0" y="0"/>
              <wp:positionH relativeFrom="page">
                <wp:posOffset>405384</wp:posOffset>
              </wp:positionH>
              <wp:positionV relativeFrom="page">
                <wp:posOffset>7110634</wp:posOffset>
              </wp:positionV>
              <wp:extent cx="2667000" cy="15367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3C0364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13E6257" id="_x0000_t202" coordsize="21600,21600" o:spt="202" path="m,l,21600r21600,l21600,xe">
              <v:stroke joinstyle="miter"/>
              <v:path gradientshapeok="t" o:connecttype="rect"/>
            </v:shapetype>
            <v:shape id="Textbox 126" o:spid="_x0000_s1096" type="#_x0000_t202" style="position:absolute;margin-left:31.9pt;margin-top:559.9pt;width:210pt;height:12.1pt;z-index:-281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l5lQEAACI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" filled="f" stroked="f">
              <v:textbox inset="0,0,0,0">
                <w:txbxContent>
                  <w:p w14:paraId="33C0364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B21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1808" behindDoc="1" locked="0" layoutInCell="1" allowOverlap="1" wp14:anchorId="7E4D9173" wp14:editId="00D1E277">
              <wp:simplePos x="0" y="0"/>
              <wp:positionH relativeFrom="page">
                <wp:posOffset>405384</wp:posOffset>
              </wp:positionH>
              <wp:positionV relativeFrom="page">
                <wp:posOffset>10242454</wp:posOffset>
              </wp:positionV>
              <wp:extent cx="2667000" cy="15367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093CB3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E4D9173" id="_x0000_t202" coordsize="21600,21600" o:spt="202" path="m,l,21600r21600,l21600,xe">
              <v:stroke joinstyle="miter"/>
              <v:path gradientshapeok="t" o:connecttype="rect"/>
            </v:shapetype>
            <v:shape id="Textbox 245" o:spid="_x0000_s1127" type="#_x0000_t202" style="position:absolute;margin-left:31.9pt;margin-top:806.5pt;width:210pt;height:12.1pt;z-index:-281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A+lwEAACMDAAAOAAAAZHJzL2Uyb0RvYy54bWysUsGO0zAQvSPxD5bvNGlXFB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rO86y4dXtdkRKnwx4kYNW&#10;Is+rMFDHR0rn1kvLTOb8fmaSpt0kXNfKu1VGzUc76E4sZuR5tpJ+HhQaKYbPgQ3Lw78EeAl2lwDT&#10;8AHKF8maArw7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04jA+lwEAACMD&#10;AAAOAAAAAAAAAAAAAAAAAC4CAABkcnMvZTJvRG9jLnhtbFBLAQItABQABgAIAAAAIQDVteXF3wAA&#10;AAwBAAAPAAAAAAAAAAAAAAAAAPEDAABkcnMvZG93bnJldi54bWxQSwUGAAAAAAQABADzAAAA/QQA&#10;AAAA&#10;" filled="f" stroked="f">
              <v:textbox inset="0,0,0,0">
                <w:txbxContent>
                  <w:p w14:paraId="7093CB3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47DA"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2320" behindDoc="1" locked="0" layoutInCell="1" allowOverlap="1" wp14:anchorId="0EE9A21C" wp14:editId="33FCCC76">
              <wp:simplePos x="0" y="0"/>
              <wp:positionH relativeFrom="page">
                <wp:posOffset>405384</wp:posOffset>
              </wp:positionH>
              <wp:positionV relativeFrom="page">
                <wp:posOffset>10242454</wp:posOffset>
              </wp:positionV>
              <wp:extent cx="2667000" cy="15367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717D06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EE9A21C" id="_x0000_t202" coordsize="21600,21600" o:spt="202" path="m,l,21600r21600,l21600,xe">
              <v:stroke joinstyle="miter"/>
              <v:path gradientshapeok="t" o:connecttype="rect"/>
            </v:shapetype>
            <v:shape id="Textbox 246" o:spid="_x0000_s1128" type="#_x0000_t202" style="position:absolute;margin-left:31.9pt;margin-top:806.5pt;width:210pt;height:12.1pt;z-index:-281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" filled="f" stroked="f">
              <v:textbox inset="0,0,0,0">
                <w:txbxContent>
                  <w:p w14:paraId="6717D06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34E2"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3344" behindDoc="1" locked="0" layoutInCell="1" allowOverlap="1" wp14:anchorId="60DABABB" wp14:editId="423A8272">
              <wp:simplePos x="0" y="0"/>
              <wp:positionH relativeFrom="page">
                <wp:posOffset>405384</wp:posOffset>
              </wp:positionH>
              <wp:positionV relativeFrom="page">
                <wp:posOffset>10242454</wp:posOffset>
              </wp:positionV>
              <wp:extent cx="2667000" cy="15367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87442D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0DABABB" id="_x0000_t202" coordsize="21600,21600" o:spt="202" path="m,l,21600r21600,l21600,xe">
              <v:stroke joinstyle="miter"/>
              <v:path gradientshapeok="t" o:connecttype="rect"/>
            </v:shapetype>
            <v:shape id="Textbox 256" o:spid="_x0000_s1130" type="#_x0000_t202" style="position:absolute;margin-left:31.9pt;margin-top:806.5pt;width:210pt;height:12.1pt;z-index:-2812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g7QexlwEAACMD&#10;AAAOAAAAAAAAAAAAAAAAAC4CAABkcnMvZTJvRG9jLnhtbFBLAQItABQABgAIAAAAIQDVteXF3wAA&#10;AAwBAAAPAAAAAAAAAAAAAAAAAPEDAABkcnMvZG93bnJldi54bWxQSwUGAAAAAAQABADzAAAA/QQA&#10;AAAA&#10;" filled="f" stroked="f">
              <v:textbox inset="0,0,0,0">
                <w:txbxContent>
                  <w:p w14:paraId="787442D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652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4368" behindDoc="1" locked="0" layoutInCell="1" allowOverlap="1" wp14:anchorId="3F16A4A3" wp14:editId="62B6E2D8">
              <wp:simplePos x="0" y="0"/>
              <wp:positionH relativeFrom="page">
                <wp:posOffset>405384</wp:posOffset>
              </wp:positionH>
              <wp:positionV relativeFrom="page">
                <wp:posOffset>10242454</wp:posOffset>
              </wp:positionV>
              <wp:extent cx="2667000" cy="15367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EBB2BD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3F16A4A3" id="_x0000_t202" coordsize="21600,21600" o:spt="202" path="m,l,21600r21600,l21600,xe">
              <v:stroke joinstyle="miter"/>
              <v:path gradientshapeok="t" o:connecttype="rect"/>
            </v:shapetype>
            <v:shape id="Textbox 263" o:spid="_x0000_s1132" type="#_x0000_t202" style="position:absolute;margin-left:31.9pt;margin-top:806.5pt;width:210pt;height:12.1pt;z-index:-2812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uXV5SlwEAACMD&#10;AAAOAAAAAAAAAAAAAAAAAC4CAABkcnMvZTJvRG9jLnhtbFBLAQItABQABgAIAAAAIQDVteXF3wAA&#10;AAwBAAAPAAAAAAAAAAAAAAAAAPEDAABkcnMvZG93bnJldi54bWxQSwUGAAAAAAQABADzAAAA/QQA&#10;AAAA&#10;" filled="f" stroked="f">
              <v:textbox inset="0,0,0,0">
                <w:txbxContent>
                  <w:p w14:paraId="6EBB2BD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D72C"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4880" behindDoc="1" locked="0" layoutInCell="1" allowOverlap="1" wp14:anchorId="1D296C4F" wp14:editId="592CE57E">
              <wp:simplePos x="0" y="0"/>
              <wp:positionH relativeFrom="page">
                <wp:posOffset>405384</wp:posOffset>
              </wp:positionH>
              <wp:positionV relativeFrom="page">
                <wp:posOffset>10242454</wp:posOffset>
              </wp:positionV>
              <wp:extent cx="2667000" cy="15367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B159BC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D296C4F" id="_x0000_t202" coordsize="21600,21600" o:spt="202" path="m,l,21600r21600,l21600,xe">
              <v:stroke joinstyle="miter"/>
              <v:path gradientshapeok="t" o:connecttype="rect"/>
            </v:shapetype>
            <v:shape id="Textbox 273" o:spid="_x0000_s1133" type="#_x0000_t202" style="position:absolute;margin-left:31.9pt;margin-top:806.5pt;width:210pt;height:12.1pt;z-index:-2812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AnO3mlwEAACMD&#10;AAAOAAAAAAAAAAAAAAAAAC4CAABkcnMvZTJvRG9jLnhtbFBLAQItABQABgAIAAAAIQDVteXF3wAA&#10;AAwBAAAPAAAAAAAAAAAAAAAAAPEDAABkcnMvZG93bnJldi54bWxQSwUGAAAAAAQABADzAAAA/QQA&#10;AAAA&#10;" filled="f" stroked="f">
              <v:textbox inset="0,0,0,0">
                <w:txbxContent>
                  <w:p w14:paraId="5B159BC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1E3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5904" behindDoc="1" locked="0" layoutInCell="1" allowOverlap="1" wp14:anchorId="6492373C" wp14:editId="585DDCAD">
              <wp:simplePos x="0" y="0"/>
              <wp:positionH relativeFrom="page">
                <wp:posOffset>405384</wp:posOffset>
              </wp:positionH>
              <wp:positionV relativeFrom="page">
                <wp:posOffset>10242454</wp:posOffset>
              </wp:positionV>
              <wp:extent cx="2667000" cy="1536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E96FB3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492373C" id="_x0000_t202" coordsize="21600,21600" o:spt="202" path="m,l,21600r21600,l21600,xe">
              <v:stroke joinstyle="miter"/>
              <v:path gradientshapeok="t" o:connecttype="rect"/>
            </v:shapetype>
            <v:shape id="Textbox 285" o:spid="_x0000_s1135" type="#_x0000_t202" style="position:absolute;margin-left:31.9pt;margin-top:806.5pt;width:210pt;height:12.1pt;z-index:-2812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Qqlg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7XyVUHNRzvoTixm5Hm2kn4eFBophs+BDcvDvwR4CXaXANPw&#10;AcoXyZoCvDsksK4wuOHODHgSRcP8a/Kof89L1+1vb38B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GgyhCqWAQAAIwMA&#10;AA4AAAAAAAAAAAAAAAAALgIAAGRycy9lMm9Eb2MueG1sUEsBAi0AFAAGAAgAAAAhANW15cXfAAAA&#10;DAEAAA8AAAAAAAAAAAAAAAAA8AMAAGRycy9kb3ducmV2LnhtbFBLBQYAAAAABAAEAPMAAAD8BAAA&#10;AAA=&#10;" filled="f" stroked="f">
              <v:textbox inset="0,0,0,0">
                <w:txbxContent>
                  <w:p w14:paraId="7E96FB3E"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CDC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6928" behindDoc="1" locked="0" layoutInCell="1" allowOverlap="1" wp14:anchorId="56DCABF4" wp14:editId="6ABD9637">
              <wp:simplePos x="0" y="0"/>
              <wp:positionH relativeFrom="page">
                <wp:posOffset>405384</wp:posOffset>
              </wp:positionH>
              <wp:positionV relativeFrom="page">
                <wp:posOffset>10242454</wp:posOffset>
              </wp:positionV>
              <wp:extent cx="2667000" cy="15367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B109EE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56DCABF4" id="_x0000_t202" coordsize="21600,21600" o:spt="202" path="m,l,21600r21600,l21600,xe">
              <v:stroke joinstyle="miter"/>
              <v:path gradientshapeok="t" o:connecttype="rect"/>
            </v:shapetype>
            <v:shape id="Textbox 296" o:spid="_x0000_s1137" type="#_x0000_t202" style="position:absolute;margin-left:31.9pt;margin-top:806.5pt;width:210pt;height:12.1pt;z-index:-2811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3Jlw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7Xy1Sqj5qMddCcWM/I8W0k/DwqNFMPnwIbl4V8CvAS7S4Bp&#10;+ADli2RNAd4dElhXGNxwZwY8iaJh/jV51L/npev2t7e/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Dmgt3JlwEAACMD&#10;AAAOAAAAAAAAAAAAAAAAAC4CAABkcnMvZTJvRG9jLnhtbFBLAQItABQABgAIAAAAIQDVteXF3wAA&#10;AAwBAAAPAAAAAAAAAAAAAAAAAPEDAABkcnMvZG93bnJldi54bWxQSwUGAAAAAAQABADzAAAA/QQA&#10;AAAA&#10;" filled="f" stroked="f">
              <v:textbox inset="0,0,0,0">
                <w:txbxContent>
                  <w:p w14:paraId="1B109EE4"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CE26"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7952" behindDoc="1" locked="0" layoutInCell="1" allowOverlap="1" wp14:anchorId="44574579" wp14:editId="63110DD8">
              <wp:simplePos x="0" y="0"/>
              <wp:positionH relativeFrom="page">
                <wp:posOffset>405384</wp:posOffset>
              </wp:positionH>
              <wp:positionV relativeFrom="page">
                <wp:posOffset>10242454</wp:posOffset>
              </wp:positionV>
              <wp:extent cx="2667000" cy="1536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337894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4574579" id="_x0000_t202" coordsize="21600,21600" o:spt="202" path="m,l,21600r21600,l21600,xe">
              <v:stroke joinstyle="miter"/>
              <v:path gradientshapeok="t" o:connecttype="rect"/>
            </v:shapetype>
            <v:shape id="Textbox 301" o:spid="_x0000_s1139" type="#_x0000_t202" style="position:absolute;margin-left:31.9pt;margin-top:806.5pt;width:210pt;height:12.1pt;z-index:-2811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1VUY3lwEAACMD&#10;AAAOAAAAAAAAAAAAAAAAAC4CAABkcnMvZTJvRG9jLnhtbFBLAQItABQABgAIAAAAIQDVteXF3wAA&#10;AAwBAAAPAAAAAAAAAAAAAAAAAPEDAABkcnMvZG93bnJldi54bWxQSwUGAAAAAAQABADzAAAA/QQA&#10;AAAA&#10;" filled="f" stroked="f">
              <v:textbox inset="0,0,0,0">
                <w:txbxContent>
                  <w:p w14:paraId="7337894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565D"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8976" behindDoc="1" locked="0" layoutInCell="1" allowOverlap="1" wp14:anchorId="61D23E6C" wp14:editId="59B19C69">
              <wp:simplePos x="0" y="0"/>
              <wp:positionH relativeFrom="page">
                <wp:posOffset>405384</wp:posOffset>
              </wp:positionH>
              <wp:positionV relativeFrom="page">
                <wp:posOffset>10242454</wp:posOffset>
              </wp:positionV>
              <wp:extent cx="2667000" cy="1536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58C027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1D23E6C" id="_x0000_t202" coordsize="21600,21600" o:spt="202" path="m,l,21600r21600,l21600,xe">
              <v:stroke joinstyle="miter"/>
              <v:path gradientshapeok="t" o:connecttype="rect"/>
            </v:shapetype>
            <v:shape id="Textbox 304" o:spid="_x0000_s1141" type="#_x0000_t202" style="position:absolute;margin-left:31.9pt;margin-top:806.5pt;width:210pt;height:12.1pt;z-index:-2811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R/Ulw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7Xy1Tqj5qMddCcWM/I8W0k/DwqNFMPnwIbl4V8CvAS7S4Bp&#10;+ADli2RNAd4dElhXGNxwZwY8iaJh/jV51L/npev2t7e/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75R/UlwEAACMD&#10;AAAOAAAAAAAAAAAAAAAAAC4CAABkcnMvZTJvRG9jLnhtbFBLAQItABQABgAIAAAAIQDVteXF3wAA&#10;AAwBAAAPAAAAAAAAAAAAAAAAAPEDAABkcnMvZG93bnJldi54bWxQSwUGAAAAAAQABADzAAAA/QQA&#10;AAAA&#10;" filled="f" stroked="f">
              <v:textbox inset="0,0,0,0">
                <w:txbxContent>
                  <w:p w14:paraId="258C027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3AF1"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0000" behindDoc="1" locked="0" layoutInCell="1" allowOverlap="1" wp14:anchorId="6A24A310" wp14:editId="1A9081E5">
              <wp:simplePos x="0" y="0"/>
              <wp:positionH relativeFrom="page">
                <wp:posOffset>405384</wp:posOffset>
              </wp:positionH>
              <wp:positionV relativeFrom="page">
                <wp:posOffset>10242454</wp:posOffset>
              </wp:positionV>
              <wp:extent cx="2667000" cy="15367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0DCC19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6A24A310" id="_x0000_t202" coordsize="21600,21600" o:spt="202" path="m,l,21600r21600,l21600,xe">
              <v:stroke joinstyle="miter"/>
              <v:path gradientshapeok="t" o:connecttype="rect"/>
            </v:shapetype>
            <v:shape id="Textbox 306" o:spid="_x0000_s1143" type="#_x0000_t202" style="position:absolute;margin-left:31.9pt;margin-top:806.5pt;width:210pt;height:12.1pt;z-index:-2811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DS/AARlwEAACMD&#10;AAAOAAAAAAAAAAAAAAAAAC4CAABkcnMvZTJvRG9jLnhtbFBLAQItABQABgAIAAAAIQDVteXF3wAA&#10;AAwBAAAPAAAAAAAAAAAAAAAAAPEDAABkcnMvZG93bnJldi54bWxQSwUGAAAAAAQABADzAAAA/QQA&#10;AAAA&#10;" filled="f" stroked="f">
              <v:textbox inset="0,0,0,0">
                <w:txbxContent>
                  <w:p w14:paraId="60DCC19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79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71A6"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6448" behindDoc="1" locked="0" layoutInCell="1" allowOverlap="1" wp14:anchorId="7D08C412" wp14:editId="5456ED56">
              <wp:simplePos x="0" y="0"/>
              <wp:positionH relativeFrom="page">
                <wp:posOffset>405384</wp:posOffset>
              </wp:positionH>
              <wp:positionV relativeFrom="page">
                <wp:posOffset>10242454</wp:posOffset>
              </wp:positionV>
              <wp:extent cx="2667000" cy="15367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3E98DC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D08C412" id="_x0000_t202" coordsize="21600,21600" o:spt="202" path="m,l,21600r21600,l21600,xe">
              <v:stroke joinstyle="miter"/>
              <v:path gradientshapeok="t" o:connecttype="rect"/>
            </v:shapetype>
            <v:shape id="Textbox 138" o:spid="_x0000_s1097" type="#_x0000_t202" style="position:absolute;margin-left:31.9pt;margin-top:806.5pt;width:210pt;height:12.1pt;z-index:-281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zrlgEAACI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I6fyaD5ZAfdibWMPM5W0q+DQiPF8DmwX3n2lwAvwe4SYBo+&#10;QPkhWVKA+0MC6wqBG+5MgAdRJMyfJk/6z7x03b729jcA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EFODOuWAQAAIgMA&#10;AA4AAAAAAAAAAAAAAAAALgIAAGRycy9lMm9Eb2MueG1sUEsBAi0AFAAGAAgAAAAhANW15cXfAAAA&#10;DAEAAA8AAAAAAAAAAAAAAAAA8AMAAGRycy9kb3ducmV2LnhtbFBLBQYAAAAABAAEAPMAAAD8BAAA&#10;AAA=&#10;" filled="f" stroked="f">
              <v:textbox inset="0,0,0,0">
                <w:txbxContent>
                  <w:p w14:paraId="23E98DC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237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0512" behindDoc="1" locked="0" layoutInCell="1" allowOverlap="1" wp14:anchorId="34D3E2F1" wp14:editId="3FB60C98">
              <wp:simplePos x="0" y="0"/>
              <wp:positionH relativeFrom="page">
                <wp:posOffset>405384</wp:posOffset>
              </wp:positionH>
              <wp:positionV relativeFrom="page">
                <wp:posOffset>7110634</wp:posOffset>
              </wp:positionV>
              <wp:extent cx="2667000" cy="15367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D8AF40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34D3E2F1" id="_x0000_t202" coordsize="21600,21600" o:spt="202" path="m,l,21600r21600,l21600,xe">
              <v:stroke joinstyle="miter"/>
              <v:path gradientshapeok="t" o:connecttype="rect"/>
            </v:shapetype>
            <v:shape id="Textbox 311" o:spid="_x0000_s1144" type="#_x0000_t202" style="position:absolute;margin-left:31.9pt;margin-top:559.9pt;width:210pt;height:12.1pt;z-index:-2811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CVJKxglwEAACMD&#10;AAAOAAAAAAAAAAAAAAAAAC4CAABkcnMvZTJvRG9jLnhtbFBLAQItABQABgAIAAAAIQAdBZvU3wAA&#10;AAwBAAAPAAAAAAAAAAAAAAAAAPEDAABkcnMvZG93bnJldi54bWxQSwUGAAAAAAQABADzAAAA/QQA&#10;AAAA&#10;" filled="f" stroked="f">
              <v:textbox inset="0,0,0,0">
                <w:txbxContent>
                  <w:p w14:paraId="4D8AF40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16E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1024" behindDoc="1" locked="0" layoutInCell="1" allowOverlap="1" wp14:anchorId="460E0347" wp14:editId="22A08F64">
              <wp:simplePos x="0" y="0"/>
              <wp:positionH relativeFrom="page">
                <wp:posOffset>405384</wp:posOffset>
              </wp:positionH>
              <wp:positionV relativeFrom="page">
                <wp:posOffset>7110634</wp:posOffset>
              </wp:positionV>
              <wp:extent cx="2667000" cy="15367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CA7432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60E0347" id="_x0000_t202" coordsize="21600,21600" o:spt="202" path="m,l,21600r21600,l21600,xe">
              <v:stroke joinstyle="miter"/>
              <v:path gradientshapeok="t" o:connecttype="rect"/>
            </v:shapetype>
            <v:shape id="Textbox 312" o:spid="_x0000_s1145" type="#_x0000_t202" style="position:absolute;margin-left:31.9pt;margin-top:559.9pt;width:210pt;height:12.1pt;z-index:-281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3ClgEAACMDAAAOAAAAZHJzL2Uyb0RvYy54bWysUsGO0zAQvSPxD5bvNGnRFh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" filled="f" stroked="f">
              <v:textbox inset="0,0,0,0">
                <w:txbxContent>
                  <w:p w14:paraId="5CA7432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5719"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1536" behindDoc="1" locked="0" layoutInCell="1" allowOverlap="1" wp14:anchorId="04A9A595" wp14:editId="7B41E5B8">
              <wp:simplePos x="0" y="0"/>
              <wp:positionH relativeFrom="page">
                <wp:posOffset>405384</wp:posOffset>
              </wp:positionH>
              <wp:positionV relativeFrom="page">
                <wp:posOffset>7110634</wp:posOffset>
              </wp:positionV>
              <wp:extent cx="2667000" cy="1536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D81915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4A9A595" id="_x0000_t202" coordsize="21600,21600" o:spt="202" path="m,l,21600r21600,l21600,xe">
              <v:stroke joinstyle="miter"/>
              <v:path gradientshapeok="t" o:connecttype="rect"/>
            </v:shapetype>
            <v:shape id="Textbox 313" o:spid="_x0000_s1146" type="#_x0000_t202" style="position:absolute;margin-left:31.9pt;margin-top:559.9pt;width:210pt;height:12.1pt;z-index:-281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DEkuGzlwEAACMD&#10;AAAOAAAAAAAAAAAAAAAAAC4CAABkcnMvZTJvRG9jLnhtbFBLAQItABQABgAIAAAAIQAdBZvU3wAA&#10;AAwBAAAPAAAAAAAAAAAAAAAAAPEDAABkcnMvZG93bnJldi54bWxQSwUGAAAAAAQABADzAAAA/QQA&#10;AAAA&#10;" filled="f" stroked="f">
              <v:textbox inset="0,0,0,0">
                <w:txbxContent>
                  <w:p w14:paraId="4D81915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7EBB"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2048" behindDoc="1" locked="0" layoutInCell="1" allowOverlap="1" wp14:anchorId="2A16C492" wp14:editId="467FF147">
              <wp:simplePos x="0" y="0"/>
              <wp:positionH relativeFrom="page">
                <wp:posOffset>405384</wp:posOffset>
              </wp:positionH>
              <wp:positionV relativeFrom="page">
                <wp:posOffset>7110634</wp:posOffset>
              </wp:positionV>
              <wp:extent cx="2667000" cy="1536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484F8B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A16C492" id="_x0000_t202" coordsize="21600,21600" o:spt="202" path="m,l,21600r21600,l21600,xe">
              <v:stroke joinstyle="miter"/>
              <v:path gradientshapeok="t" o:connecttype="rect"/>
            </v:shapetype>
            <v:shape id="Textbox 314" o:spid="_x0000_s1147" type="#_x0000_t202" style="position:absolute;margin-left:31.9pt;margin-top:559.9pt;width:210pt;height:12.1pt;z-index:-2811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hlwEAACMDAAAOAAAAZHJzL2Uyb0RvYy54bWysUsGO0zAQvSPxD5bvNGnRFh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da86y4dXtdkRKnwx4kYNW&#10;Is+rMFDHR0rn1kvLTOb8fmaSpt0kXNfKu1VGzUc76E4sZuR5tpJ+HhQaKYbPgQ3Lw78EeAl2lwDT&#10;8AHKF8maArw7JLCuMLjhzgx4EkXD/GvyqH/PS9ftb29/AQ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AN+hQhlwEAACMD&#10;AAAOAAAAAAAAAAAAAAAAAC4CAABkcnMvZTJvRG9jLnhtbFBLAQItABQABgAIAAAAIQAdBZvU3wAA&#10;AAwBAAAPAAAAAAAAAAAAAAAAAPEDAABkcnMvZG93bnJldi54bWxQSwUGAAAAAAQABADzAAAA/QQA&#10;AAAA&#10;" filled="f" stroked="f">
              <v:textbox inset="0,0,0,0">
                <w:txbxContent>
                  <w:p w14:paraId="7484F8B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E118"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2560" behindDoc="1" locked="0" layoutInCell="1" allowOverlap="1" wp14:anchorId="3557FB46" wp14:editId="0B4F750A">
              <wp:simplePos x="0" y="0"/>
              <wp:positionH relativeFrom="page">
                <wp:posOffset>405384</wp:posOffset>
              </wp:positionH>
              <wp:positionV relativeFrom="page">
                <wp:posOffset>7110634</wp:posOffset>
              </wp:positionV>
              <wp:extent cx="2667000" cy="15367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46674A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3557FB46" id="_x0000_t202" coordsize="21600,21600" o:spt="202" path="m,l,21600r21600,l21600,xe">
              <v:stroke joinstyle="miter"/>
              <v:path gradientshapeok="t" o:connecttype="rect"/>
            </v:shapetype>
            <v:shape id="Textbox 315" o:spid="_x0000_s1148" type="#_x0000_t202" style="position:absolute;margin-left:31.9pt;margin-top:559.9pt;width:210pt;height:12.1pt;z-index:-281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BKIrhQlwEAACMD&#10;AAAOAAAAAAAAAAAAAAAAAC4CAABkcnMvZTJvRG9jLnhtbFBLAQItABQABgAIAAAAIQAdBZvU3wAA&#10;AAwBAAAPAAAAAAAAAAAAAAAAAPEDAABkcnMvZG93bnJldi54bWxQSwUGAAAAAAQABADzAAAA/QQA&#10;AAAA&#10;" filled="f" stroked="f">
              <v:textbox inset="0,0,0,0">
                <w:txbxContent>
                  <w:p w14:paraId="346674A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5F55"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3072" behindDoc="1" locked="0" layoutInCell="1" allowOverlap="1" wp14:anchorId="0249B47D" wp14:editId="609DC732">
              <wp:simplePos x="0" y="0"/>
              <wp:positionH relativeFrom="page">
                <wp:posOffset>405384</wp:posOffset>
              </wp:positionH>
              <wp:positionV relativeFrom="page">
                <wp:posOffset>7110634</wp:posOffset>
              </wp:positionV>
              <wp:extent cx="2667000" cy="15367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949CE4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249B47D" id="_x0000_t202" coordsize="21600,21600" o:spt="202" path="m,l,21600r21600,l21600,xe">
              <v:stroke joinstyle="miter"/>
              <v:path gradientshapeok="t" o:connecttype="rect"/>
            </v:shapetype>
            <v:shape id="Textbox 316" o:spid="_x0000_s1149" type="#_x0000_t202" style="position:absolute;margin-left:31.9pt;margin-top:559.9pt;width:210pt;height:12.1pt;z-index:-281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DeLY/flwEAACMD&#10;AAAOAAAAAAAAAAAAAAAAAC4CAABkcnMvZTJvRG9jLnhtbFBLAQItABQABgAIAAAAIQAdBZvU3wAA&#10;AAwBAAAPAAAAAAAAAAAAAAAAAPEDAABkcnMvZG93bnJldi54bWxQSwUGAAAAAAQABADzAAAA/QQA&#10;AAAA&#10;" filled="f" stroked="f">
              <v:textbox inset="0,0,0,0">
                <w:txbxContent>
                  <w:p w14:paraId="1949CE4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EB1A"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3584" behindDoc="1" locked="0" layoutInCell="1" allowOverlap="1" wp14:anchorId="1FEFB451" wp14:editId="49E5482A">
              <wp:simplePos x="0" y="0"/>
              <wp:positionH relativeFrom="page">
                <wp:posOffset>405384</wp:posOffset>
              </wp:positionH>
              <wp:positionV relativeFrom="page">
                <wp:posOffset>7110634</wp:posOffset>
              </wp:positionV>
              <wp:extent cx="2667000" cy="15367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4E0521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FEFB451" id="_x0000_t202" coordsize="21600,21600" o:spt="202" path="m,l,21600r21600,l21600,xe">
              <v:stroke joinstyle="miter"/>
              <v:path gradientshapeok="t" o:connecttype="rect"/>
            </v:shapetype>
            <v:shape id="Textbox 319" o:spid="_x0000_s1150" type="#_x0000_t202" style="position:absolute;margin-left:31.9pt;margin-top:559.9pt;width:210pt;height:12.1pt;z-index:-2811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" filled="f" stroked="f">
              <v:textbox inset="0,0,0,0">
                <w:txbxContent>
                  <w:p w14:paraId="74E05216"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10F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4096" behindDoc="1" locked="0" layoutInCell="1" allowOverlap="1" wp14:anchorId="7C0E4AB2" wp14:editId="4B548DE4">
              <wp:simplePos x="0" y="0"/>
              <wp:positionH relativeFrom="page">
                <wp:posOffset>405384</wp:posOffset>
              </wp:positionH>
              <wp:positionV relativeFrom="page">
                <wp:posOffset>10242454</wp:posOffset>
              </wp:positionV>
              <wp:extent cx="2667000" cy="15367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9E3EEA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C0E4AB2" id="_x0000_t202" coordsize="21600,21600" o:spt="202" path="m,l,21600r21600,l21600,xe">
              <v:stroke joinstyle="miter"/>
              <v:path gradientshapeok="t" o:connecttype="rect"/>
            </v:shapetype>
            <v:shape id="Textbox 331" o:spid="_x0000_s1151" type="#_x0000_t202" style="position:absolute;margin-left:31.9pt;margin-top:806.5pt;width:210pt;height:12.1pt;z-index:-281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Y8lwEAACMDAAAOAAAAZHJzL2Uyb0RvYy54bWysUsGO0zAQvSPxD5bvNGnRFh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da86y4dXtdkRKnwx4kYNW&#10;Is+rMFDHR0rn1kvLTOb8fmaSpt0kXNfKu3VGzUc76E4sZuR5tpJ+HhQaKYbPgQ3Lw78EeAl2lwDT&#10;8AHKF8maArw7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BQndY8lwEAACMD&#10;AAAOAAAAAAAAAAAAAAAAAC4CAABkcnMvZTJvRG9jLnhtbFBLAQItABQABgAIAAAAIQDVteXF3wAA&#10;AAwBAAAPAAAAAAAAAAAAAAAAAPEDAABkcnMvZG93bnJldi54bWxQSwUGAAAAAAQABADzAAAA/QQA&#10;AAAA&#10;" filled="f" stroked="f">
              <v:textbox inset="0,0,0,0">
                <w:txbxContent>
                  <w:p w14:paraId="69E3EEA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FC8E"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4608" behindDoc="1" locked="0" layoutInCell="1" allowOverlap="1" wp14:anchorId="05D44E28" wp14:editId="3CC6FE57">
              <wp:simplePos x="0" y="0"/>
              <wp:positionH relativeFrom="page">
                <wp:posOffset>405384</wp:posOffset>
              </wp:positionH>
              <wp:positionV relativeFrom="page">
                <wp:posOffset>10242454</wp:posOffset>
              </wp:positionV>
              <wp:extent cx="2667000" cy="15367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66BFD5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5D44E28" id="_x0000_t202" coordsize="21600,21600" o:spt="202" path="m,l,21600r21600,l21600,xe">
              <v:stroke joinstyle="miter"/>
              <v:path gradientshapeok="t" o:connecttype="rect"/>
            </v:shapetype>
            <v:shape id="Textbox 338" o:spid="_x0000_s1152" type="#_x0000_t202" style="position:absolute;margin-left:31.9pt;margin-top:806.5pt;width:210pt;height:12.1pt;z-index:-281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XRXpNlwEAACMD&#10;AAAOAAAAAAAAAAAAAAAAAC4CAABkcnMvZTJvRG9jLnhtbFBLAQItABQABgAIAAAAIQDVteXF3wAA&#10;AAwBAAAPAAAAAAAAAAAAAAAAAPEDAABkcnMvZG93bnJldi54bWxQSwUGAAAAAAQABADzAAAA/QQA&#10;AAAA&#10;" filled="f" stroked="f">
              <v:textbox inset="0,0,0,0">
                <w:txbxContent>
                  <w:p w14:paraId="766BFD57"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D90D"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5120" behindDoc="1" locked="0" layoutInCell="1" allowOverlap="1" wp14:anchorId="39183715" wp14:editId="7105F48C">
              <wp:simplePos x="0" y="0"/>
              <wp:positionH relativeFrom="page">
                <wp:posOffset>405384</wp:posOffset>
              </wp:positionH>
              <wp:positionV relativeFrom="page">
                <wp:posOffset>10242454</wp:posOffset>
              </wp:positionV>
              <wp:extent cx="2667000" cy="15367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92D998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39183715" id="_x0000_t202" coordsize="21600,21600" o:spt="202" path="m,l,21600r21600,l21600,xe">
              <v:stroke joinstyle="miter"/>
              <v:path gradientshapeok="t" o:connecttype="rect"/>
            </v:shapetype>
            <v:shape id="Textbox 341" o:spid="_x0000_s1153" type="#_x0000_t202" style="position:absolute;margin-left:31.9pt;margin-top:806.5pt;width:210pt;height:12.1pt;z-index:-281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5hMn5lwEAACMD&#10;AAAOAAAAAAAAAAAAAAAAAC4CAABkcnMvZTJvRG9jLnhtbFBLAQItABQABgAIAAAAIQDVteXF3wAA&#10;AAwBAAAPAAAAAAAAAAAAAAAAAPEDAABkcnMvZG93bnJldi54bWxQSwUGAAAAAAQABADzAAAA/QQA&#10;AAAA&#10;" filled="f" stroked="f">
              <v:textbox inset="0,0,0,0">
                <w:txbxContent>
                  <w:p w14:paraId="492D9980"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89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10FC"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7472" behindDoc="1" locked="0" layoutInCell="1" allowOverlap="1" wp14:anchorId="0740290D" wp14:editId="43737A90">
              <wp:simplePos x="0" y="0"/>
              <wp:positionH relativeFrom="page">
                <wp:posOffset>405384</wp:posOffset>
              </wp:positionH>
              <wp:positionV relativeFrom="page">
                <wp:posOffset>7110634</wp:posOffset>
              </wp:positionV>
              <wp:extent cx="2667000" cy="15367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D9F8F2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740290D" id="_x0000_t202" coordsize="21600,21600" o:spt="202" path="m,l,21600r21600,l21600,xe">
              <v:stroke joinstyle="miter"/>
              <v:path gradientshapeok="t" o:connecttype="rect"/>
            </v:shapetype>
            <v:shape id="Textbox 200" o:spid="_x0000_s1099" type="#_x0000_t202" style="position:absolute;margin-left:31.9pt;margin-top:559.9pt;width:210pt;height:12.1pt;z-index:-281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cVlgEAACI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" filled="f" stroked="f">
              <v:textbox inset="0,0,0,0">
                <w:txbxContent>
                  <w:p w14:paraId="1D9F8F25"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01A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5632" behindDoc="1" locked="0" layoutInCell="1" allowOverlap="1" wp14:anchorId="0C83897C" wp14:editId="2D3E1FCE">
              <wp:simplePos x="0" y="0"/>
              <wp:positionH relativeFrom="page">
                <wp:posOffset>405384</wp:posOffset>
              </wp:positionH>
              <wp:positionV relativeFrom="page">
                <wp:posOffset>10242454</wp:posOffset>
              </wp:positionV>
              <wp:extent cx="2667000" cy="1536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BE88D33"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C83897C" id="_x0000_t202" coordsize="21600,21600" o:spt="202" path="m,l,21600r21600,l21600,xe">
              <v:stroke joinstyle="miter"/>
              <v:path gradientshapeok="t" o:connecttype="rect"/>
            </v:shapetype>
            <v:shape id="Textbox 342" o:spid="_x0000_s1154" type="#_x0000_t202" style="position:absolute;margin-left:31.9pt;margin-top:806.5pt;width:210pt;height:12.1pt;z-index:-281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B+XGWIlwEAACMD&#10;AAAOAAAAAAAAAAAAAAAAAC4CAABkcnMvZTJvRG9jLnhtbFBLAQItABQABgAIAAAAIQDVteXF3wAA&#10;AAwBAAAPAAAAAAAAAAAAAAAAAPEDAABkcnMvZG93bnJldi54bWxQSwUGAAAAAAQABADzAAAA/QQA&#10;AAAA&#10;" filled="f" stroked="f">
              <v:textbox inset="0,0,0,0">
                <w:txbxContent>
                  <w:p w14:paraId="7BE88D33"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90</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2A8"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6144" behindDoc="1" locked="0" layoutInCell="1" allowOverlap="1" wp14:anchorId="4356FFCC" wp14:editId="7BA00667">
              <wp:simplePos x="0" y="0"/>
              <wp:positionH relativeFrom="page">
                <wp:posOffset>405384</wp:posOffset>
              </wp:positionH>
              <wp:positionV relativeFrom="page">
                <wp:posOffset>10242454</wp:posOffset>
              </wp:positionV>
              <wp:extent cx="2667000" cy="15367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B40884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356FFCC" id="_x0000_t202" coordsize="21600,21600" o:spt="202" path="m,l,21600r21600,l21600,xe">
              <v:stroke joinstyle="miter"/>
              <v:path gradientshapeok="t" o:connecttype="rect"/>
            </v:shapetype>
            <v:shape id="Textbox 345" o:spid="_x0000_s1155" type="#_x0000_t202" style="position:absolute;margin-left:31.9pt;margin-top:806.5pt;width:210pt;height:12.1pt;z-index:-281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glg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K6V64Kaj3bQnVjMyPNsJf06KDRSDJ8DG5aHfwnwEuwuAabh&#10;A5QvkjUFuD8ksK4wuOHODHgSRcP8a/Ko/8xL1+1vb38D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P/FZyCWAQAAIwMA&#10;AA4AAAAAAAAAAAAAAAAALgIAAGRycy9lMm9Eb2MueG1sUEsBAi0AFAAGAAgAAAAhANW15cXfAAAA&#10;DAEAAA8AAAAAAAAAAAAAAAAA8AMAAGRycy9kb3ducmV2LnhtbFBLBQYAAAAABAAEAPMAAAD8BAAA&#10;AAA=&#10;" filled="f" stroked="f">
              <v:textbox inset="0,0,0,0">
                <w:txbxContent>
                  <w:p w14:paraId="2B408841"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3F1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6656" behindDoc="1" locked="0" layoutInCell="1" allowOverlap="1" wp14:anchorId="4522A0B1" wp14:editId="5C7B8921">
              <wp:simplePos x="0" y="0"/>
              <wp:positionH relativeFrom="page">
                <wp:posOffset>405384</wp:posOffset>
              </wp:positionH>
              <wp:positionV relativeFrom="page">
                <wp:posOffset>10242454</wp:posOffset>
              </wp:positionV>
              <wp:extent cx="2667000" cy="15367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F0C341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522A0B1" id="_x0000_t202" coordsize="21600,21600" o:spt="202" path="m,l,21600r21600,l21600,xe">
              <v:stroke joinstyle="miter"/>
              <v:path gradientshapeok="t" o:connecttype="rect"/>
            </v:shapetype>
            <v:shape id="Textbox 346" o:spid="_x0000_s1156" type="#_x0000_t202" style="position:absolute;margin-left:31.9pt;margin-top:806.5pt;width:210pt;height:12.1pt;z-index:-281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4HctRlwEAACMD&#10;AAAOAAAAAAAAAAAAAAAAAC4CAABkcnMvZTJvRG9jLnhtbFBLAQItABQABgAIAAAAIQDVteXF3wAA&#10;AAwBAAAPAAAAAAAAAAAAAAAAAPEDAABkcnMvZG93bnJldi54bWxQSwUGAAAAAAQABADzAAAA/QQA&#10;AAAA&#10;" filled="f" stroked="f">
              <v:textbox inset="0,0,0,0">
                <w:txbxContent>
                  <w:p w14:paraId="5F0C341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6068"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7168" behindDoc="1" locked="0" layoutInCell="1" allowOverlap="1" wp14:anchorId="0A48A73C" wp14:editId="20446005">
              <wp:simplePos x="0" y="0"/>
              <wp:positionH relativeFrom="page">
                <wp:posOffset>405384</wp:posOffset>
              </wp:positionH>
              <wp:positionV relativeFrom="page">
                <wp:posOffset>7110634</wp:posOffset>
              </wp:positionV>
              <wp:extent cx="2667000" cy="15367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54366D1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A48A73C" id="_x0000_t202" coordsize="21600,21600" o:spt="202" path="m,l,21600r21600,l21600,xe">
              <v:stroke joinstyle="miter"/>
              <v:path gradientshapeok="t" o:connecttype="rect"/>
            </v:shapetype>
            <v:shape id="Textbox 347" o:spid="_x0000_s1157" type="#_x0000_t202" style="position:absolute;margin-left:31.9pt;margin-top:559.9pt;width:210pt;height:12.1pt;z-index:-281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7Dlw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" filled="f" stroked="f">
              <v:textbox inset="0,0,0,0">
                <w:txbxContent>
                  <w:p w14:paraId="54366D1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93</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9FDC"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7680" behindDoc="1" locked="0" layoutInCell="1" allowOverlap="1" wp14:anchorId="7A2474A2" wp14:editId="639B5C5E">
              <wp:simplePos x="0" y="0"/>
              <wp:positionH relativeFrom="page">
                <wp:posOffset>405384</wp:posOffset>
              </wp:positionH>
              <wp:positionV relativeFrom="page">
                <wp:posOffset>10242454</wp:posOffset>
              </wp:positionV>
              <wp:extent cx="2667000" cy="15367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2D8B004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A2474A2" id="_x0000_t202" coordsize="21600,21600" o:spt="202" path="m,l,21600r21600,l21600,xe">
              <v:stroke joinstyle="miter"/>
              <v:path gradientshapeok="t" o:connecttype="rect"/>
            </v:shapetype>
            <v:shape id="Textbox 350" o:spid="_x0000_s1158" type="#_x0000_t202" style="position:absolute;margin-left:31.9pt;margin-top:806.5pt;width:210pt;height:12.1pt;z-index:-281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KylwEAACMDAAAOAAAAZHJzL2Uyb0RvYy54bWysUsGO0zAQvSPxD5bvNGlXFB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rO86y4dXtdkRKnwx4kYNW&#10;Is+rMFDHR0rn1kvLTOb8fmaSpt0kXNfK9V1GzUc76E4sZuR5tpJ+HhQaKYbPgQ3Lw78EeAl2lwDT&#10;8AHKF8maArw7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A2rZKylwEAACMD&#10;AAAOAAAAAAAAAAAAAAAAAC4CAABkcnMvZTJvRG9jLnhtbFBLAQItABQABgAIAAAAIQDVteXF3wAA&#10;AAwBAAAPAAAAAAAAAAAAAAAAAPEDAABkcnMvZG93bnJldi54bWxQSwUGAAAAAAQABADzAAAA/QQA&#10;AAAA&#10;" filled="f" stroked="f">
              <v:textbox inset="0,0,0,0">
                <w:txbxContent>
                  <w:p w14:paraId="2D8B004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94</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D159"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8192" behindDoc="1" locked="0" layoutInCell="1" allowOverlap="1" wp14:anchorId="5A33632E" wp14:editId="0070BE2C">
              <wp:simplePos x="0" y="0"/>
              <wp:positionH relativeFrom="page">
                <wp:posOffset>405384</wp:posOffset>
              </wp:positionH>
              <wp:positionV relativeFrom="page">
                <wp:posOffset>10242454</wp:posOffset>
              </wp:positionV>
              <wp:extent cx="2667000" cy="1536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3726D8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5A33632E" id="_x0000_t202" coordsize="21600,21600" o:spt="202" path="m,l,21600r21600,l21600,xe">
              <v:stroke joinstyle="miter"/>
              <v:path gradientshapeok="t" o:connecttype="rect"/>
            </v:shapetype>
            <v:shape id="Textbox 361" o:spid="_x0000_s1159" type="#_x0000_t202" style="position:absolute;margin-left:31.9pt;margin-top:806.5pt;width:210pt;height:12.1pt;z-index:-281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CioqU9lwEAACMD&#10;AAAOAAAAAAAAAAAAAAAAAC4CAABkcnMvZTJvRG9jLnhtbFBLAQItABQABgAIAAAAIQDVteXF3wAA&#10;AAwBAAAPAAAAAAAAAAAAAAAAAPEDAABkcnMvZG93bnJldi54bWxQSwUGAAAAAAQABADzAAAA/QQA&#10;AAAA&#10;" filled="f" stroked="f">
              <v:textbox inset="0,0,0,0">
                <w:txbxContent>
                  <w:p w14:paraId="73726D8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95</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3C05"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8704" behindDoc="1" locked="0" layoutInCell="1" allowOverlap="1" wp14:anchorId="003C4507" wp14:editId="2330C303">
              <wp:simplePos x="0" y="0"/>
              <wp:positionH relativeFrom="page">
                <wp:posOffset>405384</wp:posOffset>
              </wp:positionH>
              <wp:positionV relativeFrom="page">
                <wp:posOffset>10242454</wp:posOffset>
              </wp:positionV>
              <wp:extent cx="2667000" cy="1536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70CF94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03C4507" id="_x0000_t202" coordsize="21600,21600" o:spt="202" path="m,l,21600r21600,l21600,xe">
              <v:stroke joinstyle="miter"/>
              <v:path gradientshapeok="t" o:connecttype="rect"/>
            </v:shapetype>
            <v:shape id="Textbox 365" o:spid="_x0000_s1160" type="#_x0000_t202" style="position:absolute;margin-left:31.9pt;margin-top:806.5pt;width:210pt;height:12.1pt;z-index:-2810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lMlwEAACMDAAAOAAAAZHJzL2Uyb0RvYy54bWysUsGO0zAQvSPxD5bvNGnRFh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zd1zSXNteXda86y4dXtdkRKnwx4kYNW&#10;Is+rMFDHR0rn1kvLTOb8fmaSpt0kXNfK9V1GzUc76E4sZuR5tpJ+HhQaKYbPgQ3Lw78EeAl2lwDT&#10;8AHKF8maArw7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DleglMlwEAACMD&#10;AAAOAAAAAAAAAAAAAAAAAC4CAABkcnMvZTJvRG9jLnhtbFBLAQItABQABgAIAAAAIQDVteXF3wAA&#10;AAwBAAAPAAAAAAAAAAAAAAAAAPEDAABkcnMvZG93bnJldi54bWxQSwUGAAAAAAQABADzAAAA/QQA&#10;AAAA&#10;" filled="f" stroked="f">
              <v:textbox inset="0,0,0,0">
                <w:txbxContent>
                  <w:p w14:paraId="370CF94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0C4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9216" behindDoc="1" locked="0" layoutInCell="1" allowOverlap="1" wp14:anchorId="20B6022D" wp14:editId="017E2948">
              <wp:simplePos x="0" y="0"/>
              <wp:positionH relativeFrom="page">
                <wp:posOffset>405384</wp:posOffset>
              </wp:positionH>
              <wp:positionV relativeFrom="page">
                <wp:posOffset>10242454</wp:posOffset>
              </wp:positionV>
              <wp:extent cx="2667000" cy="1536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093C1D9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0B6022D" id="_x0000_t202" coordsize="21600,21600" o:spt="202" path="m,l,21600r21600,l21600,xe">
              <v:stroke joinstyle="miter"/>
              <v:path gradientshapeok="t" o:connecttype="rect"/>
            </v:shapetype>
            <v:shape id="Textbox 366" o:spid="_x0000_s1161" type="#_x0000_t202" style="position:absolute;margin-left:31.9pt;margin-top:806.5pt;width:210pt;height:12.1pt;z-index:-2810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" filled="f" stroked="f">
              <v:textbox inset="0,0,0,0">
                <w:txbxContent>
                  <w:p w14:paraId="093C1D99"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F2F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0240" behindDoc="1" locked="0" layoutInCell="1" allowOverlap="1" wp14:anchorId="02A7534C" wp14:editId="68332CA0">
              <wp:simplePos x="0" y="0"/>
              <wp:positionH relativeFrom="page">
                <wp:posOffset>405384</wp:posOffset>
              </wp:positionH>
              <wp:positionV relativeFrom="page">
                <wp:posOffset>10242454</wp:posOffset>
              </wp:positionV>
              <wp:extent cx="2667000" cy="15367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3CF7DA1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02A7534C" id="_x0000_t202" coordsize="21600,21600" o:spt="202" path="m,l,21600r21600,l21600,xe">
              <v:stroke joinstyle="miter"/>
              <v:path gradientshapeok="t" o:connecttype="rect"/>
            </v:shapetype>
            <v:shape id="Textbox 374" o:spid="_x0000_s1163" type="#_x0000_t202" style="position:absolute;margin-left:31.9pt;margin-top:806.5pt;width:210pt;height:12.1pt;z-index:-281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" filled="f" stroked="f">
              <v:textbox inset="0,0,0,0">
                <w:txbxContent>
                  <w:p w14:paraId="3CF7DA1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2759"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1264" behindDoc="1" locked="0" layoutInCell="1" allowOverlap="1" wp14:anchorId="1ECE1B16" wp14:editId="63F1D01D">
              <wp:simplePos x="0" y="0"/>
              <wp:positionH relativeFrom="page">
                <wp:posOffset>405384</wp:posOffset>
              </wp:positionH>
              <wp:positionV relativeFrom="page">
                <wp:posOffset>10242454</wp:posOffset>
              </wp:positionV>
              <wp:extent cx="2667000" cy="15367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753F077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ECE1B16" id="_x0000_t202" coordsize="21600,21600" o:spt="202" path="m,l,21600r21600,l21600,xe">
              <v:stroke joinstyle="miter"/>
              <v:path gradientshapeok="t" o:connecttype="rect"/>
            </v:shapetype>
            <v:shape id="Textbox 382" o:spid="_x0000_s1165" type="#_x0000_t202" style="position:absolute;margin-left:31.9pt;margin-top:806.5pt;width:210pt;height:12.1pt;z-index:-2810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7IlQEAACM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" filled="f" stroked="f">
              <v:textbox inset="0,0,0,0">
                <w:txbxContent>
                  <w:p w14:paraId="753F0772"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99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A6CA"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8496" behindDoc="1" locked="0" layoutInCell="1" allowOverlap="1" wp14:anchorId="2F0A3E95" wp14:editId="370FB46B">
              <wp:simplePos x="0" y="0"/>
              <wp:positionH relativeFrom="page">
                <wp:posOffset>405384</wp:posOffset>
              </wp:positionH>
              <wp:positionV relativeFrom="page">
                <wp:posOffset>7110634</wp:posOffset>
              </wp:positionV>
              <wp:extent cx="2667000" cy="15367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4143045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F0A3E95" id="_x0000_t202" coordsize="21600,21600" o:spt="202" path="m,l,21600r21600,l21600,xe">
              <v:stroke joinstyle="miter"/>
              <v:path gradientshapeok="t" o:connecttype="rect"/>
            </v:shapetype>
            <v:shape id="Textbox 205" o:spid="_x0000_s1101" type="#_x0000_t202" style="position:absolute;margin-left:31.9pt;margin-top:559.9pt;width:210pt;height:12.1pt;z-index:-2813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" filled="f" stroked="f">
              <v:textbox inset="0,0,0,0">
                <w:txbxContent>
                  <w:p w14:paraId="4143045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46</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4F3D"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2288" behindDoc="1" locked="0" layoutInCell="1" allowOverlap="1" wp14:anchorId="48AAE868" wp14:editId="5FA2A8C8">
              <wp:simplePos x="0" y="0"/>
              <wp:positionH relativeFrom="page">
                <wp:posOffset>430783</wp:posOffset>
              </wp:positionH>
              <wp:positionV relativeFrom="page">
                <wp:posOffset>10242454</wp:posOffset>
              </wp:positionV>
              <wp:extent cx="2705735" cy="1536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153670"/>
                      </a:xfrm>
                      <a:prstGeom prst="rect">
                        <a:avLst/>
                      </a:prstGeom>
                    </wps:spPr>
                    <wps:txbx>
                      <w:txbxContent>
                        <w:p w14:paraId="63F2D458" w14:textId="77777777" w:rsidR="00877A3B" w:rsidRDefault="00000000">
                          <w:pPr>
                            <w:spacing w:before="14"/>
                            <w:ind w:left="20"/>
                            <w:rPr>
                              <w:sz w:val="18"/>
                            </w:rPr>
                          </w:pPr>
                          <w:r>
                            <w:rPr>
                              <w:color w:val="959595"/>
                              <w:sz w:val="18"/>
                            </w:rPr>
                            <w:t>100</w:t>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8AAE868" id="_x0000_t202" coordsize="21600,21600" o:spt="202" path="m,l,21600r21600,l21600,xe">
              <v:stroke joinstyle="miter"/>
              <v:path gradientshapeok="t" o:connecttype="rect"/>
            </v:shapetype>
            <v:shape id="Textbox 384" o:spid="_x0000_s1167" type="#_x0000_t202" style="position:absolute;margin-left:33.9pt;margin-top:806.5pt;width:213.05pt;height:12.1pt;z-index:-281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" filled="f" stroked="f">
              <v:textbox inset="0,0,0,0">
                <w:txbxContent>
                  <w:p w14:paraId="63F2D458" w14:textId="77777777" w:rsidR="00877A3B" w:rsidRDefault="00000000">
                    <w:pPr>
                      <w:spacing w:before="14"/>
                      <w:ind w:left="20"/>
                      <w:rPr>
                        <w:sz w:val="18"/>
                      </w:rPr>
                    </w:pPr>
                    <w:r>
                      <w:rPr>
                        <w:color w:val="959595"/>
                        <w:sz w:val="18"/>
                      </w:rPr>
                      <w:t>100</w:t>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A66E"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2800" behindDoc="1" locked="0" layoutInCell="1" allowOverlap="1" wp14:anchorId="7E31FA09" wp14:editId="5E52355C">
              <wp:simplePos x="0" y="0"/>
              <wp:positionH relativeFrom="page">
                <wp:posOffset>405384</wp:posOffset>
              </wp:positionH>
              <wp:positionV relativeFrom="page">
                <wp:posOffset>7110634</wp:posOffset>
              </wp:positionV>
              <wp:extent cx="2731135" cy="15367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135" cy="153670"/>
                      </a:xfrm>
                      <a:prstGeom prst="rect">
                        <a:avLst/>
                      </a:prstGeom>
                    </wps:spPr>
                    <wps:txbx>
                      <w:txbxContent>
                        <w:p w14:paraId="3EF25B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101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E31FA09" id="_x0000_t202" coordsize="21600,21600" o:spt="202" path="m,l,21600r21600,l21600,xe">
              <v:stroke joinstyle="miter"/>
              <v:path gradientshapeok="t" o:connecttype="rect"/>
            </v:shapetype>
            <v:shape id="Textbox 413" o:spid="_x0000_s1168" type="#_x0000_t202" style="position:absolute;margin-left:31.9pt;margin-top:559.9pt;width:215.05pt;height:12.1pt;z-index:-281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" filled="f" stroked="f">
              <v:textbox inset="0,0,0,0">
                <w:txbxContent>
                  <w:p w14:paraId="3EF25B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101</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637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3312" behindDoc="1" locked="0" layoutInCell="1" allowOverlap="1" wp14:anchorId="12D601A3" wp14:editId="37097D51">
              <wp:simplePos x="0" y="0"/>
              <wp:positionH relativeFrom="page">
                <wp:posOffset>405384</wp:posOffset>
              </wp:positionH>
              <wp:positionV relativeFrom="page">
                <wp:posOffset>10242454</wp:posOffset>
              </wp:positionV>
              <wp:extent cx="2731135" cy="15367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135" cy="153670"/>
                      </a:xfrm>
                      <a:prstGeom prst="rect">
                        <a:avLst/>
                      </a:prstGeom>
                    </wps:spPr>
                    <wps:txbx>
                      <w:txbxContent>
                        <w:p w14:paraId="5E82892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102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12D601A3" id="_x0000_t202" coordsize="21600,21600" o:spt="202" path="m,l,21600r21600,l21600,xe">
              <v:stroke joinstyle="miter"/>
              <v:path gradientshapeok="t" o:connecttype="rect"/>
            </v:shapetype>
            <v:shape id="Textbox 414" o:spid="_x0000_s1169" type="#_x0000_t202" style="position:absolute;margin-left:31.9pt;margin-top:806.5pt;width:215.05pt;height:12.1pt;z-index:-281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" filled="f" stroked="f">
              <v:textbox inset="0,0,0,0">
                <w:txbxContent>
                  <w:p w14:paraId="5E828928"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102</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FC3" w14:textId="77777777" w:rsidR="00877A3B" w:rsidRDefault="00877A3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D95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9008" behindDoc="1" locked="0" layoutInCell="1" allowOverlap="1" wp14:anchorId="708941FD" wp14:editId="5CB56DEF">
              <wp:simplePos x="0" y="0"/>
              <wp:positionH relativeFrom="page">
                <wp:posOffset>405384</wp:posOffset>
              </wp:positionH>
              <wp:positionV relativeFrom="page">
                <wp:posOffset>10242454</wp:posOffset>
              </wp:positionV>
              <wp:extent cx="2667000" cy="15367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029AD61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708941FD" id="_x0000_t202" coordsize="21600,21600" o:spt="202" path="m,l,21600r21600,l21600,xe">
              <v:stroke joinstyle="miter"/>
              <v:path gradientshapeok="t" o:connecttype="rect"/>
            </v:shapetype>
            <v:shape id="Textbox 209" o:spid="_x0000_s1102" type="#_x0000_t202" style="position:absolute;margin-left:31.9pt;margin-top:806.5pt;width:210pt;height:12.1pt;z-index:-2813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FvxYoeWAQAAIgMA&#10;AA4AAAAAAAAAAAAAAAAALgIAAGRycy9lMm9Eb2MueG1sUEsBAi0AFAAGAAgAAAAhANW15cXfAAAA&#10;DAEAAA8AAAAAAAAAAAAAAAAA8AMAAGRycy9kb3ducmV2LnhtbFBLBQYAAAAABAAEAPMAAAD8BAAA&#10;AAA=&#10;" filled="f" stroked="f">
              <v:textbox inset="0,0,0,0">
                <w:txbxContent>
                  <w:p w14:paraId="029AD61F"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47</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8045"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0032" behindDoc="1" locked="0" layoutInCell="1" allowOverlap="1" wp14:anchorId="4A4BACED" wp14:editId="5435EC98">
              <wp:simplePos x="0" y="0"/>
              <wp:positionH relativeFrom="page">
                <wp:posOffset>405384</wp:posOffset>
              </wp:positionH>
              <wp:positionV relativeFrom="page">
                <wp:posOffset>10242454</wp:posOffset>
              </wp:positionV>
              <wp:extent cx="2667000" cy="15367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12E59A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4A4BACED" id="_x0000_t202" coordsize="21600,21600" o:spt="202" path="m,l,21600r21600,l21600,xe">
              <v:stroke joinstyle="miter"/>
              <v:path gradientshapeok="t" o:connecttype="rect"/>
            </v:shapetype>
            <v:shape id="Textbox 211" o:spid="_x0000_s1104" type="#_x0000_t202" style="position:absolute;margin-left:31.9pt;margin-top:806.5pt;width:210pt;height:12.1pt;z-index:-2813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DLofUKWAQAAIgMA&#10;AA4AAAAAAAAAAAAAAAAALgIAAGRycy9lMm9Eb2MueG1sUEsBAi0AFAAGAAgAAAAhANW15cXfAAAA&#10;DAEAAA8AAAAAAAAAAAAAAAAA8AMAAGRycy9kb3ducmV2LnhtbFBLBQYAAAAABAAEAPMAAAD8BAAA&#10;AAA=&#10;" filled="f" stroked="f">
              <v:textbox inset="0,0,0,0">
                <w:txbxContent>
                  <w:p w14:paraId="12E59A0D"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48</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2DC"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1056" behindDoc="1" locked="0" layoutInCell="1" allowOverlap="1" wp14:anchorId="2387FFC7" wp14:editId="336C4684">
              <wp:simplePos x="0" y="0"/>
              <wp:positionH relativeFrom="page">
                <wp:posOffset>405384</wp:posOffset>
              </wp:positionH>
              <wp:positionV relativeFrom="page">
                <wp:posOffset>10242454</wp:posOffset>
              </wp:positionV>
              <wp:extent cx="2667000" cy="15367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53670"/>
                      </a:xfrm>
                      <a:prstGeom prst="rect">
                        <a:avLst/>
                      </a:prstGeom>
                    </wps:spPr>
                    <wps:txbx>
                      <w:txbxContent>
                        <w:p w14:paraId="616746EB"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wps:txbx>
                    <wps:bodyPr wrap="square" lIns="0" tIns="0" rIns="0" bIns="0" rtlCol="0">
                      <a:noAutofit/>
                    </wps:bodyPr>
                  </wps:wsp>
                </a:graphicData>
              </a:graphic>
            </wp:anchor>
          </w:drawing>
        </mc:Choice>
        <mc:Fallback>
          <w:pict>
            <v:shapetype w14:anchorId="2387FFC7" id="_x0000_t202" coordsize="21600,21600" o:spt="202" path="m,l,21600r21600,l21600,xe">
              <v:stroke joinstyle="miter"/>
              <v:path gradientshapeok="t" o:connecttype="rect"/>
            </v:shapetype>
            <v:shape id="Textbox 215" o:spid="_x0000_s1106" type="#_x0000_t202" style="position:absolute;margin-left:31.9pt;margin-top:806.5pt;width:210pt;height:12.1pt;z-index:-2813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" filled="f" stroked="f">
              <v:textbox inset="0,0,0,0">
                <w:txbxContent>
                  <w:p w14:paraId="616746EB" w14:textId="77777777" w:rsidR="00877A3B" w:rsidRDefault="00000000">
                    <w:pPr>
                      <w:spacing w:before="14"/>
                      <w:ind w:left="60"/>
                      <w:rPr>
                        <w:sz w:val="18"/>
                      </w:rPr>
                    </w:pPr>
                    <w:r>
                      <w:rPr>
                        <w:color w:val="959595"/>
                        <w:sz w:val="18"/>
                      </w:rPr>
                      <w:fldChar w:fldCharType="begin"/>
                    </w:r>
                    <w:r>
                      <w:rPr>
                        <w:color w:val="959595"/>
                        <w:sz w:val="18"/>
                      </w:rPr>
                      <w:instrText xml:space="preserve"> PAGE </w:instrText>
                    </w:r>
                    <w:r>
                      <w:rPr>
                        <w:color w:val="959595"/>
                        <w:sz w:val="18"/>
                      </w:rPr>
                      <w:fldChar w:fldCharType="separate"/>
                    </w:r>
                    <w:r>
                      <w:rPr>
                        <w:color w:val="959595"/>
                        <w:sz w:val="18"/>
                      </w:rPr>
                      <w:t>49</w:t>
                    </w:r>
                    <w:r>
                      <w:rPr>
                        <w:color w:val="959595"/>
                        <w:sz w:val="18"/>
                      </w:rPr>
                      <w:fldChar w:fldCharType="end"/>
                    </w:r>
                    <w:r>
                      <w:rPr>
                        <w:color w:val="959595"/>
                        <w:spacing w:val="50"/>
                        <w:sz w:val="18"/>
                      </w:rPr>
                      <w:t xml:space="preserve"> </w:t>
                    </w:r>
                    <w:r>
                      <w:rPr>
                        <w:color w:val="959595"/>
                        <w:sz w:val="18"/>
                      </w:rPr>
                      <w:t>|</w:t>
                    </w:r>
                    <w:r>
                      <w:rPr>
                        <w:color w:val="959595"/>
                        <w:spacing w:val="50"/>
                        <w:sz w:val="18"/>
                      </w:rPr>
                      <w:t xml:space="preserve"> </w:t>
                    </w:r>
                    <w:r>
                      <w:rPr>
                        <w:color w:val="959595"/>
                        <w:sz w:val="18"/>
                      </w:rPr>
                      <w:t>Consolidated NHS</w:t>
                    </w:r>
                    <w:r>
                      <w:rPr>
                        <w:color w:val="959595"/>
                        <w:spacing w:val="-1"/>
                        <w:sz w:val="18"/>
                      </w:rPr>
                      <w:t xml:space="preserve"> </w:t>
                    </w:r>
                    <w:r>
                      <w:rPr>
                        <w:color w:val="959595"/>
                        <w:sz w:val="18"/>
                      </w:rPr>
                      <w:t>provider accounts</w:t>
                    </w:r>
                    <w:r>
                      <w:rPr>
                        <w:color w:val="959595"/>
                        <w:spacing w:val="1"/>
                        <w:sz w:val="18"/>
                      </w:rPr>
                      <w:t xml:space="preserve"> </w:t>
                    </w:r>
                    <w:r>
                      <w:rPr>
                        <w:color w:val="959595"/>
                        <w:spacing w:val="-2"/>
                        <w:sz w:val="18"/>
                      </w:rPr>
                      <w:t>2024/25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47A3" w14:textId="77777777" w:rsidR="005B4E1D" w:rsidRDefault="005B4E1D">
      <w:r>
        <w:separator/>
      </w:r>
    </w:p>
  </w:footnote>
  <w:footnote w:type="continuationSeparator" w:id="0">
    <w:p w14:paraId="0647197E" w14:textId="77777777" w:rsidR="005B4E1D" w:rsidRDefault="005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CED4" w14:textId="77777777" w:rsidR="00FA4028" w:rsidRDefault="00FA4028">
    <w:pPr>
      <w:pStyle w:val="BodyText"/>
      <w:spacing w:line="14" w:lineRule="auto"/>
      <w:rPr>
        <w:sz w:val="20"/>
      </w:rPr>
    </w:pPr>
    <w:r>
      <w:rPr>
        <w:noProof/>
      </w:rPr>
      <mc:AlternateContent>
        <mc:Choice Requires="wpg">
          <w:drawing>
            <wp:anchor distT="0" distB="0" distL="0" distR="0" simplePos="0" relativeHeight="251656192" behindDoc="1" locked="0" layoutInCell="1" allowOverlap="1" wp14:anchorId="51CEA831" wp14:editId="00174196">
              <wp:simplePos x="0" y="0"/>
              <wp:positionH relativeFrom="page">
                <wp:posOffset>3950969</wp:posOffset>
              </wp:positionH>
              <wp:positionV relativeFrom="page">
                <wp:posOffset>273683</wp:posOffset>
              </wp:positionV>
              <wp:extent cx="3599815" cy="132715"/>
              <wp:effectExtent l="0" t="0" r="0" b="0"/>
              <wp:wrapNone/>
              <wp:docPr id="2119553767" name="Group 2119553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132715"/>
                        <a:chOff x="0" y="0"/>
                        <a:chExt cx="3599815" cy="132715"/>
                      </a:xfrm>
                    </wpg:grpSpPr>
                    <wps:wsp>
                      <wps:cNvPr id="1326635361" name="Graphic 155"/>
                      <wps:cNvSpPr/>
                      <wps:spPr>
                        <a:xfrm>
                          <a:off x="0" y="0"/>
                          <a:ext cx="326390" cy="132715"/>
                        </a:xfrm>
                        <a:custGeom>
                          <a:avLst/>
                          <a:gdLst/>
                          <a:ahLst/>
                          <a:cxnLst/>
                          <a:rect l="l" t="t" r="r" b="b"/>
                          <a:pathLst>
                            <a:path w="326390" h="132715">
                              <a:moveTo>
                                <a:pt x="28451" y="132715"/>
                              </a:moveTo>
                              <a:lnTo>
                                <a:pt x="326322" y="132715"/>
                              </a:lnTo>
                              <a:lnTo>
                                <a:pt x="326322" y="0"/>
                              </a:lnTo>
                              <a:lnTo>
                                <a:pt x="16099" y="0"/>
                              </a:lnTo>
                              <a:lnTo>
                                <a:pt x="7159" y="5925"/>
                              </a:lnTo>
                              <a:lnTo>
                                <a:pt x="774" y="15426"/>
                              </a:lnTo>
                              <a:lnTo>
                                <a:pt x="0" y="19361"/>
                              </a:lnTo>
                              <a:lnTo>
                                <a:pt x="0" y="110222"/>
                              </a:lnTo>
                              <a:lnTo>
                                <a:pt x="774" y="114118"/>
                              </a:lnTo>
                              <a:lnTo>
                                <a:pt x="7159" y="123794"/>
                              </a:lnTo>
                              <a:lnTo>
                                <a:pt x="16688" y="130368"/>
                              </a:lnTo>
                              <a:lnTo>
                                <a:pt x="28451" y="132715"/>
                              </a:lnTo>
                              <a:close/>
                            </a:path>
                          </a:pathLst>
                        </a:custGeom>
                        <a:solidFill>
                          <a:srgbClr val="82D1CA"/>
                        </a:solidFill>
                      </wps:spPr>
                      <wps:bodyPr wrap="square" lIns="0" tIns="0" rIns="0" bIns="0" rtlCol="0">
                        <a:prstTxWarp prst="textNoShape">
                          <a:avLst/>
                        </a:prstTxWarp>
                        <a:noAutofit/>
                      </wps:bodyPr>
                    </wps:wsp>
                    <wps:wsp>
                      <wps:cNvPr id="1785772905" name="Graphic 156"/>
                      <wps:cNvSpPr/>
                      <wps:spPr>
                        <a:xfrm>
                          <a:off x="267630" y="0"/>
                          <a:ext cx="334645" cy="132715"/>
                        </a:xfrm>
                        <a:custGeom>
                          <a:avLst/>
                          <a:gdLst/>
                          <a:ahLst/>
                          <a:cxnLst/>
                          <a:rect l="l" t="t" r="r" b="b"/>
                          <a:pathLst>
                            <a:path w="334645" h="132715">
                              <a:moveTo>
                                <a:pt x="30007" y="132715"/>
                              </a:moveTo>
                              <a:lnTo>
                                <a:pt x="334057" y="132715"/>
                              </a:lnTo>
                              <a:lnTo>
                                <a:pt x="334057" y="0"/>
                              </a:lnTo>
                              <a:lnTo>
                                <a:pt x="17655" y="0"/>
                              </a:lnTo>
                              <a:lnTo>
                                <a:pt x="8715" y="5925"/>
                              </a:lnTo>
                              <a:lnTo>
                                <a:pt x="2330" y="15426"/>
                              </a:lnTo>
                              <a:lnTo>
                                <a:pt x="0" y="27274"/>
                              </a:lnTo>
                              <a:lnTo>
                                <a:pt x="0" y="102388"/>
                              </a:lnTo>
                              <a:lnTo>
                                <a:pt x="2330" y="114118"/>
                              </a:lnTo>
                              <a:lnTo>
                                <a:pt x="8715" y="123794"/>
                              </a:lnTo>
                              <a:lnTo>
                                <a:pt x="18244" y="130368"/>
                              </a:lnTo>
                              <a:lnTo>
                                <a:pt x="30007" y="132715"/>
                              </a:lnTo>
                              <a:close/>
                            </a:path>
                          </a:pathLst>
                        </a:custGeom>
                        <a:solidFill>
                          <a:srgbClr val="00A399"/>
                        </a:solidFill>
                      </wps:spPr>
                      <wps:bodyPr wrap="square" lIns="0" tIns="0" rIns="0" bIns="0" rtlCol="0">
                        <a:prstTxWarp prst="textNoShape">
                          <a:avLst/>
                        </a:prstTxWarp>
                        <a:noAutofit/>
                      </wps:bodyPr>
                    </wps:wsp>
                    <wps:wsp>
                      <wps:cNvPr id="1366901489" name="Graphic 157"/>
                      <wps:cNvSpPr/>
                      <wps:spPr>
                        <a:xfrm>
                          <a:off x="536816" y="0"/>
                          <a:ext cx="346075" cy="132715"/>
                        </a:xfrm>
                        <a:custGeom>
                          <a:avLst/>
                          <a:gdLst/>
                          <a:ahLst/>
                          <a:cxnLst/>
                          <a:rect l="l" t="t" r="r" b="b"/>
                          <a:pathLst>
                            <a:path w="346075" h="132715">
                              <a:moveTo>
                                <a:pt x="30007" y="132715"/>
                              </a:moveTo>
                              <a:lnTo>
                                <a:pt x="345971" y="132715"/>
                              </a:lnTo>
                              <a:lnTo>
                                <a:pt x="345971" y="0"/>
                              </a:lnTo>
                              <a:lnTo>
                                <a:pt x="17840" y="0"/>
                              </a:lnTo>
                              <a:lnTo>
                                <a:pt x="8880" y="5925"/>
                              </a:lnTo>
                              <a:lnTo>
                                <a:pt x="2392" y="15426"/>
                              </a:lnTo>
                              <a:lnTo>
                                <a:pt x="0" y="27274"/>
                              </a:lnTo>
                              <a:lnTo>
                                <a:pt x="0" y="102388"/>
                              </a:lnTo>
                              <a:lnTo>
                                <a:pt x="2392" y="114118"/>
                              </a:lnTo>
                              <a:lnTo>
                                <a:pt x="8880" y="123794"/>
                              </a:lnTo>
                              <a:lnTo>
                                <a:pt x="18430" y="130368"/>
                              </a:lnTo>
                              <a:lnTo>
                                <a:pt x="30007" y="132715"/>
                              </a:lnTo>
                              <a:close/>
                            </a:path>
                          </a:pathLst>
                        </a:custGeom>
                        <a:solidFill>
                          <a:srgbClr val="0071CD"/>
                        </a:solidFill>
                      </wps:spPr>
                      <wps:bodyPr wrap="square" lIns="0" tIns="0" rIns="0" bIns="0" rtlCol="0">
                        <a:prstTxWarp prst="textNoShape">
                          <a:avLst/>
                        </a:prstTxWarp>
                        <a:noAutofit/>
                      </wps:bodyPr>
                    </wps:wsp>
                    <wps:wsp>
                      <wps:cNvPr id="1347885685" name="Graphic 158"/>
                      <wps:cNvSpPr/>
                      <wps:spPr>
                        <a:xfrm>
                          <a:off x="806003" y="0"/>
                          <a:ext cx="2794000" cy="132715"/>
                        </a:xfrm>
                        <a:custGeom>
                          <a:avLst/>
                          <a:gdLst/>
                          <a:ahLst/>
                          <a:cxnLst/>
                          <a:rect l="l" t="t" r="r" b="b"/>
                          <a:pathLst>
                            <a:path w="2794000" h="132715">
                              <a:moveTo>
                                <a:pt x="30007" y="132715"/>
                              </a:moveTo>
                              <a:lnTo>
                                <a:pt x="2793811" y="132715"/>
                              </a:lnTo>
                              <a:lnTo>
                                <a:pt x="2793811" y="0"/>
                              </a:lnTo>
                              <a:lnTo>
                                <a:pt x="17840" y="0"/>
                              </a:lnTo>
                              <a:lnTo>
                                <a:pt x="8880" y="5925"/>
                              </a:lnTo>
                              <a:lnTo>
                                <a:pt x="2392" y="15426"/>
                              </a:lnTo>
                              <a:lnTo>
                                <a:pt x="0" y="27274"/>
                              </a:lnTo>
                              <a:lnTo>
                                <a:pt x="0" y="102388"/>
                              </a:lnTo>
                              <a:lnTo>
                                <a:pt x="2392" y="114118"/>
                              </a:lnTo>
                              <a:lnTo>
                                <a:pt x="8880" y="123794"/>
                              </a:lnTo>
                              <a:lnTo>
                                <a:pt x="18430" y="130368"/>
                              </a:lnTo>
                              <a:lnTo>
                                <a:pt x="30007" y="132715"/>
                              </a:lnTo>
                              <a:close/>
                            </a:path>
                          </a:pathLst>
                        </a:custGeom>
                        <a:solidFill>
                          <a:srgbClr val="002E86"/>
                        </a:solidFill>
                      </wps:spPr>
                      <wps:bodyPr wrap="square" lIns="0" tIns="0" rIns="0" bIns="0" rtlCol="0">
                        <a:prstTxWarp prst="textNoShape">
                          <a:avLst/>
                        </a:prstTxWarp>
                        <a:noAutofit/>
                      </wps:bodyPr>
                    </wps:wsp>
                  </wpg:wgp>
                </a:graphicData>
              </a:graphic>
            </wp:anchor>
          </w:drawing>
        </mc:Choice>
        <mc:Fallback>
          <w:pict>
            <v:group w14:anchorId="645F0C50" id="Group 2119553767" o:spid="_x0000_s1026" style="position:absolute;margin-left:311.1pt;margin-top:21.55pt;width:283.45pt;height:10.45pt;z-index:-251660288;mso-wrap-distance-left:0;mso-wrap-distance-right:0;mso-position-horizontal-relative:page;mso-position-vertical-relative:page" coordsize="35998,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">
              <v:shape id="Graphic 155" o:spid="_x0000_s1027" style="position:absolute;width:3263;height:1327;visibility:visible;mso-wrap-style:square;v-text-anchor:top" coordsize="326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" path="m28451,132715r297871,l326322,,16099,,7159,5925,774,15426,,19361r,90861l774,114118r6385,9676l16688,130368r11763,2347xe" fillcolor="#82d1ca" stroked="f">
                <v:path arrowok="t"/>
              </v:shape>
              <v:shape id="Graphic 156" o:spid="_x0000_s1028" style="position:absolute;left:2676;width:3346;height:1327;visibility:visible;mso-wrap-style:square;v-text-anchor:top" coordsize="3346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" path="m30007,132715r304050,l334057,,17655,,8715,5925,2330,15426,,27274r,75114l2330,114118r6385,9676l18244,130368r11763,2347xe" fillcolor="#00a399" stroked="f">
                <v:path arrowok="t"/>
              </v:shape>
              <v:shape id="Graphic 157" o:spid="_x0000_s1029" style="position:absolute;left:5368;width:3460;height:1327;visibility:visible;mso-wrap-style:square;v-text-anchor:top" coordsize="34607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" path="m30007,132715r315964,l345971,,17840,,8880,5925,2392,15426,,27274r,75114l2392,114118r6488,9676l18430,130368r11577,2347xe" fillcolor="#0071cd" stroked="f">
                <v:path arrowok="t"/>
              </v:shape>
              <v:shape id="Graphic 158" o:spid="_x0000_s1030" style="position:absolute;left:8060;width:27940;height:1327;visibility:visible;mso-wrap-style:square;v-text-anchor:top" coordsize="279400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" path="m30007,132715r2763804,l2793811,,17840,,8880,5925,2392,15426,,27274r,75114l2392,114118r6488,9676l18430,130368r11577,2347xe" fillcolor="#002e86" stroked="f">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E2D3" w14:textId="77777777" w:rsidR="00877A3B" w:rsidRDefault="00877A3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0B44" w14:textId="77777777" w:rsidR="00877A3B" w:rsidRDefault="00877A3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28A9" w14:textId="77777777" w:rsidR="00877A3B" w:rsidRDefault="00877A3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BAD1" w14:textId="77777777" w:rsidR="00877A3B" w:rsidRDefault="00877A3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AA46" w14:textId="77777777" w:rsidR="00877A3B" w:rsidRDefault="00877A3B">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9A17" w14:textId="77777777" w:rsidR="00877A3B" w:rsidRDefault="00877A3B">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6B2F" w14:textId="77777777" w:rsidR="00877A3B" w:rsidRDefault="00877A3B">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E4E7" w14:textId="77777777" w:rsidR="00877A3B" w:rsidRDefault="00877A3B">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C680" w14:textId="77777777" w:rsidR="00877A3B" w:rsidRDefault="00877A3B">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B369" w14:textId="77777777" w:rsidR="00877A3B" w:rsidRDefault="00877A3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C8B" w14:textId="77777777" w:rsidR="00FA4028" w:rsidRDefault="00FA4028">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4F8" w14:textId="77777777" w:rsidR="00877A3B" w:rsidRDefault="00877A3B">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06A8" w14:textId="77777777" w:rsidR="00877A3B" w:rsidRDefault="00877A3B">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41B6" w14:textId="77777777" w:rsidR="00877A3B" w:rsidRDefault="00877A3B">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B23F" w14:textId="77777777" w:rsidR="00877A3B" w:rsidRDefault="00877A3B">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1977" w14:textId="77777777" w:rsidR="00877A3B" w:rsidRDefault="00877A3B">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CA04" w14:textId="77777777" w:rsidR="00877A3B" w:rsidRDefault="00877A3B">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2357" w14:textId="77777777" w:rsidR="00877A3B" w:rsidRDefault="00877A3B">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61A1" w14:textId="77777777" w:rsidR="00877A3B" w:rsidRDefault="00877A3B">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F597" w14:textId="77777777" w:rsidR="00877A3B" w:rsidRDefault="00877A3B">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A557" w14:textId="77777777" w:rsidR="00877A3B" w:rsidRDefault="00877A3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6307" w14:textId="77777777" w:rsidR="00877A3B" w:rsidRDefault="00877A3B">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7D25" w14:textId="77777777" w:rsidR="00877A3B" w:rsidRDefault="00877A3B">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29A" w14:textId="77777777" w:rsidR="00877A3B" w:rsidRDefault="00877A3B">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F77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2832" behindDoc="1" locked="0" layoutInCell="1" allowOverlap="1" wp14:anchorId="043CAA5E" wp14:editId="26608BAA">
              <wp:simplePos x="0" y="0"/>
              <wp:positionH relativeFrom="page">
                <wp:posOffset>449072</wp:posOffset>
              </wp:positionH>
              <wp:positionV relativeFrom="page">
                <wp:posOffset>445813</wp:posOffset>
              </wp:positionV>
              <wp:extent cx="3350260" cy="16700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0260" cy="167005"/>
                      </a:xfrm>
                      <a:prstGeom prst="rect">
                        <a:avLst/>
                      </a:prstGeom>
                    </wps:spPr>
                    <wps:txbx>
                      <w:txbxContent>
                        <w:p w14:paraId="69794044" w14:textId="77777777" w:rsidR="00877A3B" w:rsidRDefault="00000000">
                          <w:pPr>
                            <w:spacing w:before="12"/>
                            <w:ind w:left="20"/>
                            <w:rPr>
                              <w:b/>
                              <w:sz w:val="20"/>
                            </w:rPr>
                          </w:pPr>
                          <w:r>
                            <w:rPr>
                              <w:b/>
                              <w:sz w:val="20"/>
                            </w:rPr>
                            <w:t>Note</w:t>
                          </w:r>
                          <w:r>
                            <w:rPr>
                              <w:b/>
                              <w:spacing w:val="-8"/>
                              <w:sz w:val="20"/>
                            </w:rPr>
                            <w:t xml:space="preserve"> </w:t>
                          </w:r>
                          <w:r>
                            <w:rPr>
                              <w:b/>
                              <w:sz w:val="20"/>
                            </w:rPr>
                            <w:t>3.2</w:t>
                          </w:r>
                          <w:r>
                            <w:rPr>
                              <w:b/>
                              <w:spacing w:val="-8"/>
                              <w:sz w:val="20"/>
                            </w:rPr>
                            <w:t xml:space="preserve"> </w:t>
                          </w:r>
                          <w:r>
                            <w:rPr>
                              <w:b/>
                              <w:sz w:val="20"/>
                            </w:rPr>
                            <w:t>Income</w:t>
                          </w:r>
                          <w:r>
                            <w:rPr>
                              <w:b/>
                              <w:spacing w:val="-8"/>
                              <w:sz w:val="20"/>
                            </w:rPr>
                            <w:t xml:space="preserve"> </w:t>
                          </w:r>
                          <w:r>
                            <w:rPr>
                              <w:b/>
                              <w:sz w:val="20"/>
                            </w:rPr>
                            <w:t>from</w:t>
                          </w:r>
                          <w:r>
                            <w:rPr>
                              <w:b/>
                              <w:spacing w:val="-8"/>
                              <w:sz w:val="20"/>
                            </w:rPr>
                            <w:t xml:space="preserve"> </w:t>
                          </w:r>
                          <w:r>
                            <w:rPr>
                              <w:b/>
                              <w:sz w:val="20"/>
                            </w:rPr>
                            <w:t>patient</w:t>
                          </w:r>
                          <w:r>
                            <w:rPr>
                              <w:b/>
                              <w:spacing w:val="-6"/>
                              <w:sz w:val="20"/>
                            </w:rPr>
                            <w:t xml:space="preserve"> </w:t>
                          </w:r>
                          <w:r>
                            <w:rPr>
                              <w:b/>
                              <w:sz w:val="20"/>
                            </w:rPr>
                            <w:t>care</w:t>
                          </w:r>
                          <w:r>
                            <w:rPr>
                              <w:b/>
                              <w:spacing w:val="-8"/>
                              <w:sz w:val="20"/>
                            </w:rPr>
                            <w:t xml:space="preserve"> </w:t>
                          </w:r>
                          <w:r>
                            <w:rPr>
                              <w:b/>
                              <w:sz w:val="20"/>
                            </w:rPr>
                            <w:t>activities</w:t>
                          </w:r>
                          <w:r>
                            <w:rPr>
                              <w:b/>
                              <w:spacing w:val="-8"/>
                              <w:sz w:val="20"/>
                            </w:rPr>
                            <w:t xml:space="preserve"> </w:t>
                          </w:r>
                          <w:r>
                            <w:rPr>
                              <w:b/>
                              <w:sz w:val="20"/>
                            </w:rPr>
                            <w:t>(by</w:t>
                          </w:r>
                          <w:r>
                            <w:rPr>
                              <w:b/>
                              <w:spacing w:val="-9"/>
                              <w:sz w:val="20"/>
                            </w:rPr>
                            <w:t xml:space="preserve"> </w:t>
                          </w:r>
                          <w:r>
                            <w:rPr>
                              <w:b/>
                              <w:spacing w:val="-2"/>
                              <w:sz w:val="20"/>
                            </w:rPr>
                            <w:t>source)</w:t>
                          </w:r>
                        </w:p>
                      </w:txbxContent>
                    </wps:txbx>
                    <wps:bodyPr wrap="square" lIns="0" tIns="0" rIns="0" bIns="0" rtlCol="0">
                      <a:noAutofit/>
                    </wps:bodyPr>
                  </wps:wsp>
                </a:graphicData>
              </a:graphic>
            </wp:anchor>
          </w:drawing>
        </mc:Choice>
        <mc:Fallback>
          <w:pict>
            <v:shapetype w14:anchorId="043CAA5E" id="_x0000_t202" coordsize="21600,21600" o:spt="202" path="m,l,21600r21600,l21600,xe">
              <v:stroke joinstyle="miter"/>
              <v:path gradientshapeok="t" o:connecttype="rect"/>
            </v:shapetype>
            <v:shape id="Textbox 255" o:spid="_x0000_s1129" type="#_x0000_t202" style="position:absolute;margin-left:35.35pt;margin-top:35.1pt;width:263.8pt;height:13.15pt;z-index:-2812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8bmQEAACM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" filled="f" stroked="f">
              <v:textbox inset="0,0,0,0">
                <w:txbxContent>
                  <w:p w14:paraId="69794044" w14:textId="77777777" w:rsidR="00877A3B" w:rsidRDefault="00000000">
                    <w:pPr>
                      <w:spacing w:before="12"/>
                      <w:ind w:left="20"/>
                      <w:rPr>
                        <w:b/>
                        <w:sz w:val="20"/>
                      </w:rPr>
                    </w:pPr>
                    <w:r>
                      <w:rPr>
                        <w:b/>
                        <w:sz w:val="20"/>
                      </w:rPr>
                      <w:t>Note</w:t>
                    </w:r>
                    <w:r>
                      <w:rPr>
                        <w:b/>
                        <w:spacing w:val="-8"/>
                        <w:sz w:val="20"/>
                      </w:rPr>
                      <w:t xml:space="preserve"> </w:t>
                    </w:r>
                    <w:r>
                      <w:rPr>
                        <w:b/>
                        <w:sz w:val="20"/>
                      </w:rPr>
                      <w:t>3.2</w:t>
                    </w:r>
                    <w:r>
                      <w:rPr>
                        <w:b/>
                        <w:spacing w:val="-8"/>
                        <w:sz w:val="20"/>
                      </w:rPr>
                      <w:t xml:space="preserve"> </w:t>
                    </w:r>
                    <w:r>
                      <w:rPr>
                        <w:b/>
                        <w:sz w:val="20"/>
                      </w:rPr>
                      <w:t>Income</w:t>
                    </w:r>
                    <w:r>
                      <w:rPr>
                        <w:b/>
                        <w:spacing w:val="-8"/>
                        <w:sz w:val="20"/>
                      </w:rPr>
                      <w:t xml:space="preserve"> </w:t>
                    </w:r>
                    <w:r>
                      <w:rPr>
                        <w:b/>
                        <w:sz w:val="20"/>
                      </w:rPr>
                      <w:t>from</w:t>
                    </w:r>
                    <w:r>
                      <w:rPr>
                        <w:b/>
                        <w:spacing w:val="-8"/>
                        <w:sz w:val="20"/>
                      </w:rPr>
                      <w:t xml:space="preserve"> </w:t>
                    </w:r>
                    <w:r>
                      <w:rPr>
                        <w:b/>
                        <w:sz w:val="20"/>
                      </w:rPr>
                      <w:t>patient</w:t>
                    </w:r>
                    <w:r>
                      <w:rPr>
                        <w:b/>
                        <w:spacing w:val="-6"/>
                        <w:sz w:val="20"/>
                      </w:rPr>
                      <w:t xml:space="preserve"> </w:t>
                    </w:r>
                    <w:r>
                      <w:rPr>
                        <w:b/>
                        <w:sz w:val="20"/>
                      </w:rPr>
                      <w:t>care</w:t>
                    </w:r>
                    <w:r>
                      <w:rPr>
                        <w:b/>
                        <w:spacing w:val="-8"/>
                        <w:sz w:val="20"/>
                      </w:rPr>
                      <w:t xml:space="preserve"> </w:t>
                    </w:r>
                    <w:r>
                      <w:rPr>
                        <w:b/>
                        <w:sz w:val="20"/>
                      </w:rPr>
                      <w:t>activities</w:t>
                    </w:r>
                    <w:r>
                      <w:rPr>
                        <w:b/>
                        <w:spacing w:val="-8"/>
                        <w:sz w:val="20"/>
                      </w:rPr>
                      <w:t xml:space="preserve"> </w:t>
                    </w:r>
                    <w:r>
                      <w:rPr>
                        <w:b/>
                        <w:sz w:val="20"/>
                      </w:rPr>
                      <w:t>(by</w:t>
                    </w:r>
                    <w:r>
                      <w:rPr>
                        <w:b/>
                        <w:spacing w:val="-9"/>
                        <w:sz w:val="20"/>
                      </w:rPr>
                      <w:t xml:space="preserve"> </w:t>
                    </w:r>
                    <w:r>
                      <w:rPr>
                        <w:b/>
                        <w:spacing w:val="-2"/>
                        <w:sz w:val="20"/>
                      </w:rPr>
                      <w:t>source)</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592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3856" behindDoc="1" locked="0" layoutInCell="1" allowOverlap="1" wp14:anchorId="59AB1DCA" wp14:editId="14A2A813">
              <wp:simplePos x="0" y="0"/>
              <wp:positionH relativeFrom="page">
                <wp:posOffset>449072</wp:posOffset>
              </wp:positionH>
              <wp:positionV relativeFrom="page">
                <wp:posOffset>435145</wp:posOffset>
              </wp:positionV>
              <wp:extent cx="4860925" cy="167005"/>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925" cy="167005"/>
                      </a:xfrm>
                      <a:prstGeom prst="rect">
                        <a:avLst/>
                      </a:prstGeom>
                    </wps:spPr>
                    <wps:txbx>
                      <w:txbxContent>
                        <w:p w14:paraId="5EF8F4D0" w14:textId="77777777" w:rsidR="00877A3B" w:rsidRDefault="00000000">
                          <w:pPr>
                            <w:spacing w:before="12"/>
                            <w:ind w:left="20"/>
                            <w:rPr>
                              <w:b/>
                              <w:sz w:val="20"/>
                            </w:rPr>
                          </w:pPr>
                          <w:r>
                            <w:rPr>
                              <w:b/>
                              <w:sz w:val="20"/>
                            </w:rPr>
                            <w:t>Note</w:t>
                          </w:r>
                          <w:r>
                            <w:rPr>
                              <w:b/>
                              <w:spacing w:val="-9"/>
                              <w:sz w:val="20"/>
                            </w:rPr>
                            <w:t xml:space="preserve"> </w:t>
                          </w:r>
                          <w:r>
                            <w:rPr>
                              <w:b/>
                              <w:sz w:val="20"/>
                            </w:rPr>
                            <w:t>5</w:t>
                          </w:r>
                          <w:r>
                            <w:rPr>
                              <w:b/>
                              <w:spacing w:val="-9"/>
                              <w:sz w:val="20"/>
                            </w:rPr>
                            <w:t xml:space="preserve"> </w:t>
                          </w:r>
                          <w:r>
                            <w:rPr>
                              <w:b/>
                              <w:sz w:val="20"/>
                            </w:rPr>
                            <w:t>Overseas</w:t>
                          </w:r>
                          <w:r>
                            <w:rPr>
                              <w:b/>
                              <w:spacing w:val="-9"/>
                              <w:sz w:val="20"/>
                            </w:rPr>
                            <w:t xml:space="preserve"> </w:t>
                          </w:r>
                          <w:r>
                            <w:rPr>
                              <w:b/>
                              <w:sz w:val="20"/>
                            </w:rPr>
                            <w:t>visitors</w:t>
                          </w:r>
                          <w:r>
                            <w:rPr>
                              <w:b/>
                              <w:spacing w:val="-8"/>
                              <w:sz w:val="20"/>
                            </w:rPr>
                            <w:t xml:space="preserve"> </w:t>
                          </w:r>
                          <w:r>
                            <w:rPr>
                              <w:b/>
                              <w:sz w:val="20"/>
                            </w:rPr>
                            <w:t>(relating</w:t>
                          </w:r>
                          <w:r>
                            <w:rPr>
                              <w:b/>
                              <w:spacing w:val="-8"/>
                              <w:sz w:val="20"/>
                            </w:rPr>
                            <w:t xml:space="preserve"> </w:t>
                          </w:r>
                          <w:r>
                            <w:rPr>
                              <w:b/>
                              <w:sz w:val="20"/>
                            </w:rPr>
                            <w:t>to</w:t>
                          </w:r>
                          <w:r>
                            <w:rPr>
                              <w:b/>
                              <w:spacing w:val="-7"/>
                              <w:sz w:val="20"/>
                            </w:rPr>
                            <w:t xml:space="preserve"> </w:t>
                          </w:r>
                          <w:r>
                            <w:rPr>
                              <w:b/>
                              <w:sz w:val="20"/>
                            </w:rPr>
                            <w:t>patients</w:t>
                          </w:r>
                          <w:r>
                            <w:rPr>
                              <w:b/>
                              <w:spacing w:val="-9"/>
                              <w:sz w:val="20"/>
                            </w:rPr>
                            <w:t xml:space="preserve"> </w:t>
                          </w:r>
                          <w:r>
                            <w:rPr>
                              <w:b/>
                              <w:sz w:val="20"/>
                            </w:rPr>
                            <w:t>charged</w:t>
                          </w:r>
                          <w:r>
                            <w:rPr>
                              <w:b/>
                              <w:spacing w:val="-8"/>
                              <w:sz w:val="20"/>
                            </w:rPr>
                            <w:t xml:space="preserve"> </w:t>
                          </w:r>
                          <w:r>
                            <w:rPr>
                              <w:b/>
                              <w:sz w:val="20"/>
                            </w:rPr>
                            <w:t>directly</w:t>
                          </w:r>
                          <w:r>
                            <w:rPr>
                              <w:b/>
                              <w:spacing w:val="-11"/>
                              <w:sz w:val="20"/>
                            </w:rPr>
                            <w:t xml:space="preserve"> </w:t>
                          </w:r>
                          <w:r>
                            <w:rPr>
                              <w:b/>
                              <w:sz w:val="20"/>
                            </w:rPr>
                            <w:t>by</w:t>
                          </w:r>
                          <w:r>
                            <w:rPr>
                              <w:b/>
                              <w:spacing w:val="-10"/>
                              <w:sz w:val="20"/>
                            </w:rPr>
                            <w:t xml:space="preserve"> </w:t>
                          </w:r>
                          <w:r>
                            <w:rPr>
                              <w:b/>
                              <w:sz w:val="20"/>
                            </w:rPr>
                            <w:t>NHS</w:t>
                          </w:r>
                          <w:r>
                            <w:rPr>
                              <w:b/>
                              <w:spacing w:val="-8"/>
                              <w:sz w:val="20"/>
                            </w:rPr>
                            <w:t xml:space="preserve"> </w:t>
                          </w:r>
                          <w:r>
                            <w:rPr>
                              <w:b/>
                              <w:spacing w:val="-2"/>
                              <w:sz w:val="20"/>
                            </w:rPr>
                            <w:t>providers)</w:t>
                          </w:r>
                        </w:p>
                      </w:txbxContent>
                    </wps:txbx>
                    <wps:bodyPr wrap="square" lIns="0" tIns="0" rIns="0" bIns="0" rtlCol="0">
                      <a:noAutofit/>
                    </wps:bodyPr>
                  </wps:wsp>
                </a:graphicData>
              </a:graphic>
            </wp:anchor>
          </w:drawing>
        </mc:Choice>
        <mc:Fallback>
          <w:pict>
            <v:shapetype w14:anchorId="59AB1DCA" id="_x0000_t202" coordsize="21600,21600" o:spt="202" path="m,l,21600r21600,l21600,xe">
              <v:stroke joinstyle="miter"/>
              <v:path gradientshapeok="t" o:connecttype="rect"/>
            </v:shapetype>
            <v:shape id="Textbox 262" o:spid="_x0000_s1131" type="#_x0000_t202" style="position:absolute;margin-left:35.35pt;margin-top:34.25pt;width:382.75pt;height:13.15pt;z-index:-2812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" filled="f" stroked="f">
              <v:textbox inset="0,0,0,0">
                <w:txbxContent>
                  <w:p w14:paraId="5EF8F4D0" w14:textId="77777777" w:rsidR="00877A3B" w:rsidRDefault="00000000">
                    <w:pPr>
                      <w:spacing w:before="12"/>
                      <w:ind w:left="20"/>
                      <w:rPr>
                        <w:b/>
                        <w:sz w:val="20"/>
                      </w:rPr>
                    </w:pPr>
                    <w:r>
                      <w:rPr>
                        <w:b/>
                        <w:sz w:val="20"/>
                      </w:rPr>
                      <w:t>Note</w:t>
                    </w:r>
                    <w:r>
                      <w:rPr>
                        <w:b/>
                        <w:spacing w:val="-9"/>
                        <w:sz w:val="20"/>
                      </w:rPr>
                      <w:t xml:space="preserve"> </w:t>
                    </w:r>
                    <w:r>
                      <w:rPr>
                        <w:b/>
                        <w:sz w:val="20"/>
                      </w:rPr>
                      <w:t>5</w:t>
                    </w:r>
                    <w:r>
                      <w:rPr>
                        <w:b/>
                        <w:spacing w:val="-9"/>
                        <w:sz w:val="20"/>
                      </w:rPr>
                      <w:t xml:space="preserve"> </w:t>
                    </w:r>
                    <w:r>
                      <w:rPr>
                        <w:b/>
                        <w:sz w:val="20"/>
                      </w:rPr>
                      <w:t>Overseas</w:t>
                    </w:r>
                    <w:r>
                      <w:rPr>
                        <w:b/>
                        <w:spacing w:val="-9"/>
                        <w:sz w:val="20"/>
                      </w:rPr>
                      <w:t xml:space="preserve"> </w:t>
                    </w:r>
                    <w:r>
                      <w:rPr>
                        <w:b/>
                        <w:sz w:val="20"/>
                      </w:rPr>
                      <w:t>visitors</w:t>
                    </w:r>
                    <w:r>
                      <w:rPr>
                        <w:b/>
                        <w:spacing w:val="-8"/>
                        <w:sz w:val="20"/>
                      </w:rPr>
                      <w:t xml:space="preserve"> </w:t>
                    </w:r>
                    <w:r>
                      <w:rPr>
                        <w:b/>
                        <w:sz w:val="20"/>
                      </w:rPr>
                      <w:t>(relating</w:t>
                    </w:r>
                    <w:r>
                      <w:rPr>
                        <w:b/>
                        <w:spacing w:val="-8"/>
                        <w:sz w:val="20"/>
                      </w:rPr>
                      <w:t xml:space="preserve"> </w:t>
                    </w:r>
                    <w:r>
                      <w:rPr>
                        <w:b/>
                        <w:sz w:val="20"/>
                      </w:rPr>
                      <w:t>to</w:t>
                    </w:r>
                    <w:r>
                      <w:rPr>
                        <w:b/>
                        <w:spacing w:val="-7"/>
                        <w:sz w:val="20"/>
                      </w:rPr>
                      <w:t xml:space="preserve"> </w:t>
                    </w:r>
                    <w:r>
                      <w:rPr>
                        <w:b/>
                        <w:sz w:val="20"/>
                      </w:rPr>
                      <w:t>patients</w:t>
                    </w:r>
                    <w:r>
                      <w:rPr>
                        <w:b/>
                        <w:spacing w:val="-9"/>
                        <w:sz w:val="20"/>
                      </w:rPr>
                      <w:t xml:space="preserve"> </w:t>
                    </w:r>
                    <w:r>
                      <w:rPr>
                        <w:b/>
                        <w:sz w:val="20"/>
                      </w:rPr>
                      <w:t>charged</w:t>
                    </w:r>
                    <w:r>
                      <w:rPr>
                        <w:b/>
                        <w:spacing w:val="-8"/>
                        <w:sz w:val="20"/>
                      </w:rPr>
                      <w:t xml:space="preserve"> </w:t>
                    </w:r>
                    <w:r>
                      <w:rPr>
                        <w:b/>
                        <w:sz w:val="20"/>
                      </w:rPr>
                      <w:t>directly</w:t>
                    </w:r>
                    <w:r>
                      <w:rPr>
                        <w:b/>
                        <w:spacing w:val="-11"/>
                        <w:sz w:val="20"/>
                      </w:rPr>
                      <w:t xml:space="preserve"> </w:t>
                    </w:r>
                    <w:r>
                      <w:rPr>
                        <w:b/>
                        <w:sz w:val="20"/>
                      </w:rPr>
                      <w:t>by</w:t>
                    </w:r>
                    <w:r>
                      <w:rPr>
                        <w:b/>
                        <w:spacing w:val="-10"/>
                        <w:sz w:val="20"/>
                      </w:rPr>
                      <w:t xml:space="preserve"> </w:t>
                    </w:r>
                    <w:r>
                      <w:rPr>
                        <w:b/>
                        <w:sz w:val="20"/>
                      </w:rPr>
                      <w:t>NHS</w:t>
                    </w:r>
                    <w:r>
                      <w:rPr>
                        <w:b/>
                        <w:spacing w:val="-8"/>
                        <w:sz w:val="20"/>
                      </w:rPr>
                      <w:t xml:space="preserve"> </w:t>
                    </w:r>
                    <w:r>
                      <w:rPr>
                        <w:b/>
                        <w:spacing w:val="-2"/>
                        <w:sz w:val="20"/>
                      </w:rPr>
                      <w:t>providers)</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F295" w14:textId="77777777" w:rsidR="00877A3B" w:rsidRDefault="00877A3B">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6E7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5392" behindDoc="1" locked="0" layoutInCell="1" allowOverlap="1" wp14:anchorId="2A6D07F7" wp14:editId="33D74581">
              <wp:simplePos x="0" y="0"/>
              <wp:positionH relativeFrom="page">
                <wp:posOffset>449072</wp:posOffset>
              </wp:positionH>
              <wp:positionV relativeFrom="page">
                <wp:posOffset>433621</wp:posOffset>
              </wp:positionV>
              <wp:extent cx="2299335" cy="16700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167005"/>
                      </a:xfrm>
                      <a:prstGeom prst="rect">
                        <a:avLst/>
                      </a:prstGeom>
                    </wps:spPr>
                    <wps:txbx>
                      <w:txbxContent>
                        <w:p w14:paraId="65BD7B5E" w14:textId="77777777" w:rsidR="00877A3B" w:rsidRDefault="00000000">
                          <w:pPr>
                            <w:spacing w:before="12"/>
                            <w:ind w:left="20"/>
                            <w:rPr>
                              <w:b/>
                              <w:sz w:val="20"/>
                            </w:rPr>
                          </w:pPr>
                          <w:r>
                            <w:rPr>
                              <w:b/>
                              <w:sz w:val="20"/>
                            </w:rPr>
                            <w:t>Note</w:t>
                          </w:r>
                          <w:r>
                            <w:rPr>
                              <w:b/>
                              <w:spacing w:val="-8"/>
                              <w:sz w:val="20"/>
                            </w:rPr>
                            <w:t xml:space="preserve"> </w:t>
                          </w:r>
                          <w:r>
                            <w:rPr>
                              <w:b/>
                              <w:sz w:val="20"/>
                            </w:rPr>
                            <w:t>7.2</w:t>
                          </w:r>
                          <w:r>
                            <w:rPr>
                              <w:b/>
                              <w:spacing w:val="-8"/>
                              <w:sz w:val="20"/>
                            </w:rPr>
                            <w:t xml:space="preserve"> </w:t>
                          </w:r>
                          <w:r>
                            <w:rPr>
                              <w:b/>
                              <w:sz w:val="20"/>
                            </w:rPr>
                            <w:t>Other</w:t>
                          </w:r>
                          <w:r>
                            <w:rPr>
                              <w:b/>
                              <w:spacing w:val="-8"/>
                              <w:sz w:val="20"/>
                            </w:rPr>
                            <w:t xml:space="preserve"> </w:t>
                          </w:r>
                          <w:r>
                            <w:rPr>
                              <w:b/>
                              <w:sz w:val="20"/>
                            </w:rPr>
                            <w:t>auditors'</w:t>
                          </w:r>
                          <w:r>
                            <w:rPr>
                              <w:b/>
                              <w:spacing w:val="-7"/>
                              <w:sz w:val="20"/>
                            </w:rPr>
                            <w:t xml:space="preserve"> </w:t>
                          </w:r>
                          <w:r>
                            <w:rPr>
                              <w:b/>
                              <w:spacing w:val="-2"/>
                              <w:sz w:val="20"/>
                            </w:rPr>
                            <w:t>remuneration</w:t>
                          </w:r>
                        </w:p>
                      </w:txbxContent>
                    </wps:txbx>
                    <wps:bodyPr wrap="square" lIns="0" tIns="0" rIns="0" bIns="0" rtlCol="0">
                      <a:noAutofit/>
                    </wps:bodyPr>
                  </wps:wsp>
                </a:graphicData>
              </a:graphic>
            </wp:anchor>
          </w:drawing>
        </mc:Choice>
        <mc:Fallback>
          <w:pict>
            <v:shapetype w14:anchorId="2A6D07F7" id="_x0000_t202" coordsize="21600,21600" o:spt="202" path="m,l,21600r21600,l21600,xe">
              <v:stroke joinstyle="miter"/>
              <v:path gradientshapeok="t" o:connecttype="rect"/>
            </v:shapetype>
            <v:shape id="Textbox 284" o:spid="_x0000_s1134" type="#_x0000_t202" style="position:absolute;margin-left:35.35pt;margin-top:34.15pt;width:181.05pt;height:13.15pt;z-index:-2812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" filled="f" stroked="f">
              <v:textbox inset="0,0,0,0">
                <w:txbxContent>
                  <w:p w14:paraId="65BD7B5E" w14:textId="77777777" w:rsidR="00877A3B" w:rsidRDefault="00000000">
                    <w:pPr>
                      <w:spacing w:before="12"/>
                      <w:ind w:left="20"/>
                      <w:rPr>
                        <w:b/>
                        <w:sz w:val="20"/>
                      </w:rPr>
                    </w:pPr>
                    <w:r>
                      <w:rPr>
                        <w:b/>
                        <w:sz w:val="20"/>
                      </w:rPr>
                      <w:t>Note</w:t>
                    </w:r>
                    <w:r>
                      <w:rPr>
                        <w:b/>
                        <w:spacing w:val="-8"/>
                        <w:sz w:val="20"/>
                      </w:rPr>
                      <w:t xml:space="preserve"> </w:t>
                    </w:r>
                    <w:r>
                      <w:rPr>
                        <w:b/>
                        <w:sz w:val="20"/>
                      </w:rPr>
                      <w:t>7.2</w:t>
                    </w:r>
                    <w:r>
                      <w:rPr>
                        <w:b/>
                        <w:spacing w:val="-8"/>
                        <w:sz w:val="20"/>
                      </w:rPr>
                      <w:t xml:space="preserve"> </w:t>
                    </w:r>
                    <w:r>
                      <w:rPr>
                        <w:b/>
                        <w:sz w:val="20"/>
                      </w:rPr>
                      <w:t>Other</w:t>
                    </w:r>
                    <w:r>
                      <w:rPr>
                        <w:b/>
                        <w:spacing w:val="-8"/>
                        <w:sz w:val="20"/>
                      </w:rPr>
                      <w:t xml:space="preserve"> </w:t>
                    </w:r>
                    <w:r>
                      <w:rPr>
                        <w:b/>
                        <w:sz w:val="20"/>
                      </w:rPr>
                      <w:t>auditors'</w:t>
                    </w:r>
                    <w:r>
                      <w:rPr>
                        <w:b/>
                        <w:spacing w:val="-7"/>
                        <w:sz w:val="20"/>
                      </w:rPr>
                      <w:t xml:space="preserve"> </w:t>
                    </w:r>
                    <w:r>
                      <w:rPr>
                        <w:b/>
                        <w:spacing w:val="-2"/>
                        <w:sz w:val="20"/>
                      </w:rPr>
                      <w:t>remuneration</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91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6416" behindDoc="1" locked="0" layoutInCell="1" allowOverlap="1" wp14:anchorId="23E7B78F" wp14:editId="0B79B335">
              <wp:simplePos x="0" y="0"/>
              <wp:positionH relativeFrom="page">
                <wp:posOffset>449072</wp:posOffset>
              </wp:positionH>
              <wp:positionV relativeFrom="page">
                <wp:posOffset>421429</wp:posOffset>
              </wp:positionV>
              <wp:extent cx="2553335" cy="16700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335" cy="167005"/>
                      </a:xfrm>
                      <a:prstGeom prst="rect">
                        <a:avLst/>
                      </a:prstGeom>
                    </wps:spPr>
                    <wps:txbx>
                      <w:txbxContent>
                        <w:p w14:paraId="608258A0" w14:textId="77777777" w:rsidR="00877A3B" w:rsidRDefault="00000000">
                          <w:pPr>
                            <w:spacing w:before="12"/>
                            <w:ind w:left="20"/>
                            <w:rPr>
                              <w:b/>
                              <w:sz w:val="20"/>
                            </w:rPr>
                          </w:pPr>
                          <w:r>
                            <w:rPr>
                              <w:b/>
                              <w:sz w:val="20"/>
                            </w:rPr>
                            <w:t>Note</w:t>
                          </w:r>
                          <w:r>
                            <w:rPr>
                              <w:b/>
                              <w:spacing w:val="-9"/>
                              <w:sz w:val="20"/>
                            </w:rPr>
                            <w:t xml:space="preserve"> </w:t>
                          </w:r>
                          <w:r>
                            <w:rPr>
                              <w:b/>
                              <w:sz w:val="20"/>
                            </w:rPr>
                            <w:t>8.3</w:t>
                          </w:r>
                          <w:r>
                            <w:rPr>
                              <w:b/>
                              <w:spacing w:val="-9"/>
                              <w:sz w:val="20"/>
                            </w:rPr>
                            <w:t xml:space="preserve"> </w:t>
                          </w:r>
                          <w:r>
                            <w:rPr>
                              <w:b/>
                              <w:sz w:val="20"/>
                            </w:rPr>
                            <w:t>Early</w:t>
                          </w:r>
                          <w:r>
                            <w:rPr>
                              <w:b/>
                              <w:spacing w:val="-12"/>
                              <w:sz w:val="20"/>
                            </w:rPr>
                            <w:t xml:space="preserve"> </w:t>
                          </w:r>
                          <w:r>
                            <w:rPr>
                              <w:b/>
                              <w:sz w:val="20"/>
                            </w:rPr>
                            <w:t>retirements</w:t>
                          </w:r>
                          <w:r>
                            <w:rPr>
                              <w:b/>
                              <w:spacing w:val="-8"/>
                              <w:sz w:val="20"/>
                            </w:rPr>
                            <w:t xml:space="preserve"> </w:t>
                          </w:r>
                          <w:r>
                            <w:rPr>
                              <w:b/>
                              <w:sz w:val="20"/>
                            </w:rPr>
                            <w:t>due</w:t>
                          </w:r>
                          <w:r>
                            <w:rPr>
                              <w:b/>
                              <w:spacing w:val="-9"/>
                              <w:sz w:val="20"/>
                            </w:rPr>
                            <w:t xml:space="preserve"> </w:t>
                          </w:r>
                          <w:r>
                            <w:rPr>
                              <w:b/>
                              <w:sz w:val="20"/>
                            </w:rPr>
                            <w:t>to</w:t>
                          </w:r>
                          <w:r>
                            <w:rPr>
                              <w:b/>
                              <w:spacing w:val="-7"/>
                              <w:sz w:val="20"/>
                            </w:rPr>
                            <w:t xml:space="preserve"> </w:t>
                          </w:r>
                          <w:r>
                            <w:rPr>
                              <w:b/>
                              <w:sz w:val="20"/>
                            </w:rPr>
                            <w:t>ill-</w:t>
                          </w:r>
                          <w:r>
                            <w:rPr>
                              <w:b/>
                              <w:spacing w:val="-2"/>
                              <w:sz w:val="20"/>
                            </w:rPr>
                            <w:t>health</w:t>
                          </w:r>
                        </w:p>
                      </w:txbxContent>
                    </wps:txbx>
                    <wps:bodyPr wrap="square" lIns="0" tIns="0" rIns="0" bIns="0" rtlCol="0">
                      <a:noAutofit/>
                    </wps:bodyPr>
                  </wps:wsp>
                </a:graphicData>
              </a:graphic>
            </wp:anchor>
          </w:drawing>
        </mc:Choice>
        <mc:Fallback>
          <w:pict>
            <v:shapetype w14:anchorId="23E7B78F" id="_x0000_t202" coordsize="21600,21600" o:spt="202" path="m,l,21600r21600,l21600,xe">
              <v:stroke joinstyle="miter"/>
              <v:path gradientshapeok="t" o:connecttype="rect"/>
            </v:shapetype>
            <v:shape id="Textbox 295" o:spid="_x0000_s1136" type="#_x0000_t202" style="position:absolute;margin-left:35.35pt;margin-top:33.2pt;width:201.05pt;height:13.15pt;z-index:-2812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3xmgEAACMDAAAOAAAAZHJzL2Uyb0RvYy54bWysUsFuGyEQvVfKPyDuMWu7Tq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" filled="f" stroked="f">
              <v:textbox inset="0,0,0,0">
                <w:txbxContent>
                  <w:p w14:paraId="608258A0" w14:textId="77777777" w:rsidR="00877A3B" w:rsidRDefault="00000000">
                    <w:pPr>
                      <w:spacing w:before="12"/>
                      <w:ind w:left="20"/>
                      <w:rPr>
                        <w:b/>
                        <w:sz w:val="20"/>
                      </w:rPr>
                    </w:pPr>
                    <w:r>
                      <w:rPr>
                        <w:b/>
                        <w:sz w:val="20"/>
                      </w:rPr>
                      <w:t>Note</w:t>
                    </w:r>
                    <w:r>
                      <w:rPr>
                        <w:b/>
                        <w:spacing w:val="-9"/>
                        <w:sz w:val="20"/>
                      </w:rPr>
                      <w:t xml:space="preserve"> </w:t>
                    </w:r>
                    <w:r>
                      <w:rPr>
                        <w:b/>
                        <w:sz w:val="20"/>
                      </w:rPr>
                      <w:t>8.3</w:t>
                    </w:r>
                    <w:r>
                      <w:rPr>
                        <w:b/>
                        <w:spacing w:val="-9"/>
                        <w:sz w:val="20"/>
                      </w:rPr>
                      <w:t xml:space="preserve"> </w:t>
                    </w:r>
                    <w:r>
                      <w:rPr>
                        <w:b/>
                        <w:sz w:val="20"/>
                      </w:rPr>
                      <w:t>Early</w:t>
                    </w:r>
                    <w:r>
                      <w:rPr>
                        <w:b/>
                        <w:spacing w:val="-12"/>
                        <w:sz w:val="20"/>
                      </w:rPr>
                      <w:t xml:space="preserve"> </w:t>
                    </w:r>
                    <w:r>
                      <w:rPr>
                        <w:b/>
                        <w:sz w:val="20"/>
                      </w:rPr>
                      <w:t>retirements</w:t>
                    </w:r>
                    <w:r>
                      <w:rPr>
                        <w:b/>
                        <w:spacing w:val="-8"/>
                        <w:sz w:val="20"/>
                      </w:rPr>
                      <w:t xml:space="preserve"> </w:t>
                    </w:r>
                    <w:r>
                      <w:rPr>
                        <w:b/>
                        <w:sz w:val="20"/>
                      </w:rPr>
                      <w:t>due</w:t>
                    </w:r>
                    <w:r>
                      <w:rPr>
                        <w:b/>
                        <w:spacing w:val="-9"/>
                        <w:sz w:val="20"/>
                      </w:rPr>
                      <w:t xml:space="preserve"> </w:t>
                    </w:r>
                    <w:r>
                      <w:rPr>
                        <w:b/>
                        <w:sz w:val="20"/>
                      </w:rPr>
                      <w:t>to</w:t>
                    </w:r>
                    <w:r>
                      <w:rPr>
                        <w:b/>
                        <w:spacing w:val="-7"/>
                        <w:sz w:val="20"/>
                      </w:rPr>
                      <w:t xml:space="preserve"> </w:t>
                    </w:r>
                    <w:r>
                      <w:rPr>
                        <w:b/>
                        <w:sz w:val="20"/>
                      </w:rPr>
                      <w:t>ill-</w:t>
                    </w:r>
                    <w:r>
                      <w:rPr>
                        <w:b/>
                        <w:spacing w:val="-2"/>
                        <w:sz w:val="20"/>
                      </w:rPr>
                      <w:t>health</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9C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7440" behindDoc="1" locked="0" layoutInCell="1" allowOverlap="1" wp14:anchorId="0638AF60" wp14:editId="47AC9EDC">
              <wp:simplePos x="0" y="0"/>
              <wp:positionH relativeFrom="page">
                <wp:posOffset>449072</wp:posOffset>
              </wp:positionH>
              <wp:positionV relativeFrom="page">
                <wp:posOffset>445813</wp:posOffset>
              </wp:positionV>
              <wp:extent cx="4143375" cy="167005"/>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3375" cy="167005"/>
                      </a:xfrm>
                      <a:prstGeom prst="rect">
                        <a:avLst/>
                      </a:prstGeom>
                    </wps:spPr>
                    <wps:txbx>
                      <w:txbxContent>
                        <w:p w14:paraId="58FE5C66" w14:textId="77777777" w:rsidR="00877A3B" w:rsidRDefault="00000000">
                          <w:pPr>
                            <w:spacing w:before="12"/>
                            <w:ind w:left="20"/>
                            <w:rPr>
                              <w:b/>
                              <w:sz w:val="20"/>
                            </w:rPr>
                          </w:pPr>
                          <w:r>
                            <w:rPr>
                              <w:b/>
                              <w:sz w:val="20"/>
                            </w:rPr>
                            <w:t>Note</w:t>
                          </w:r>
                          <w:r>
                            <w:rPr>
                              <w:b/>
                              <w:spacing w:val="-12"/>
                              <w:sz w:val="20"/>
                            </w:rPr>
                            <w:t xml:space="preserve"> </w:t>
                          </w:r>
                          <w:r>
                            <w:rPr>
                              <w:b/>
                              <w:sz w:val="20"/>
                            </w:rPr>
                            <w:t>8.5</w:t>
                          </w:r>
                          <w:r>
                            <w:rPr>
                              <w:b/>
                              <w:spacing w:val="-13"/>
                              <w:sz w:val="20"/>
                            </w:rPr>
                            <w:t xml:space="preserve"> </w:t>
                          </w:r>
                          <w:r>
                            <w:rPr>
                              <w:b/>
                              <w:sz w:val="20"/>
                            </w:rPr>
                            <w:t>Exit</w:t>
                          </w:r>
                          <w:r>
                            <w:rPr>
                              <w:b/>
                              <w:spacing w:val="-11"/>
                              <w:sz w:val="20"/>
                            </w:rPr>
                            <w:t xml:space="preserve"> </w:t>
                          </w:r>
                          <w:r>
                            <w:rPr>
                              <w:b/>
                              <w:sz w:val="20"/>
                            </w:rPr>
                            <w:t>packages:</w:t>
                          </w:r>
                          <w:r>
                            <w:rPr>
                              <w:b/>
                              <w:spacing w:val="-11"/>
                              <w:sz w:val="20"/>
                            </w:rPr>
                            <w:t xml:space="preserve"> </w:t>
                          </w:r>
                          <w:r>
                            <w:rPr>
                              <w:b/>
                              <w:sz w:val="20"/>
                            </w:rPr>
                            <w:t>other</w:t>
                          </w:r>
                          <w:r>
                            <w:rPr>
                              <w:b/>
                              <w:spacing w:val="-13"/>
                              <w:sz w:val="20"/>
                            </w:rPr>
                            <w:t xml:space="preserve"> </w:t>
                          </w:r>
                          <w:r>
                            <w:rPr>
                              <w:b/>
                              <w:sz w:val="20"/>
                            </w:rPr>
                            <w:t>(non-compulsory)</w:t>
                          </w:r>
                          <w:r>
                            <w:rPr>
                              <w:b/>
                              <w:spacing w:val="-11"/>
                              <w:sz w:val="20"/>
                            </w:rPr>
                            <w:t xml:space="preserve"> </w:t>
                          </w:r>
                          <w:r>
                            <w:rPr>
                              <w:b/>
                              <w:sz w:val="20"/>
                            </w:rPr>
                            <w:t>departure</w:t>
                          </w:r>
                          <w:r>
                            <w:rPr>
                              <w:b/>
                              <w:spacing w:val="-11"/>
                              <w:sz w:val="20"/>
                            </w:rPr>
                            <w:t xml:space="preserve"> </w:t>
                          </w:r>
                          <w:r>
                            <w:rPr>
                              <w:b/>
                              <w:spacing w:val="-2"/>
                              <w:sz w:val="20"/>
                            </w:rPr>
                            <w:t>payments</w:t>
                          </w:r>
                        </w:p>
                      </w:txbxContent>
                    </wps:txbx>
                    <wps:bodyPr wrap="square" lIns="0" tIns="0" rIns="0" bIns="0" rtlCol="0">
                      <a:noAutofit/>
                    </wps:bodyPr>
                  </wps:wsp>
                </a:graphicData>
              </a:graphic>
            </wp:anchor>
          </w:drawing>
        </mc:Choice>
        <mc:Fallback>
          <w:pict>
            <v:shapetype w14:anchorId="0638AF60" id="_x0000_t202" coordsize="21600,21600" o:spt="202" path="m,l,21600r21600,l21600,xe">
              <v:stroke joinstyle="miter"/>
              <v:path gradientshapeok="t" o:connecttype="rect"/>
            </v:shapetype>
            <v:shape id="Textbox 300" o:spid="_x0000_s1138" type="#_x0000_t202" style="position:absolute;margin-left:35.35pt;margin-top:35.1pt;width:326.25pt;height:13.15pt;z-index:-2811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" filled="f" stroked="f">
              <v:textbox inset="0,0,0,0">
                <w:txbxContent>
                  <w:p w14:paraId="58FE5C66" w14:textId="77777777" w:rsidR="00877A3B" w:rsidRDefault="00000000">
                    <w:pPr>
                      <w:spacing w:before="12"/>
                      <w:ind w:left="20"/>
                      <w:rPr>
                        <w:b/>
                        <w:sz w:val="20"/>
                      </w:rPr>
                    </w:pPr>
                    <w:r>
                      <w:rPr>
                        <w:b/>
                        <w:sz w:val="20"/>
                      </w:rPr>
                      <w:t>Note</w:t>
                    </w:r>
                    <w:r>
                      <w:rPr>
                        <w:b/>
                        <w:spacing w:val="-12"/>
                        <w:sz w:val="20"/>
                      </w:rPr>
                      <w:t xml:space="preserve"> </w:t>
                    </w:r>
                    <w:r>
                      <w:rPr>
                        <w:b/>
                        <w:sz w:val="20"/>
                      </w:rPr>
                      <w:t>8.5</w:t>
                    </w:r>
                    <w:r>
                      <w:rPr>
                        <w:b/>
                        <w:spacing w:val="-13"/>
                        <w:sz w:val="20"/>
                      </w:rPr>
                      <w:t xml:space="preserve"> </w:t>
                    </w:r>
                    <w:r>
                      <w:rPr>
                        <w:b/>
                        <w:sz w:val="20"/>
                      </w:rPr>
                      <w:t>Exit</w:t>
                    </w:r>
                    <w:r>
                      <w:rPr>
                        <w:b/>
                        <w:spacing w:val="-11"/>
                        <w:sz w:val="20"/>
                      </w:rPr>
                      <w:t xml:space="preserve"> </w:t>
                    </w:r>
                    <w:r>
                      <w:rPr>
                        <w:b/>
                        <w:sz w:val="20"/>
                      </w:rPr>
                      <w:t>packages:</w:t>
                    </w:r>
                    <w:r>
                      <w:rPr>
                        <w:b/>
                        <w:spacing w:val="-11"/>
                        <w:sz w:val="20"/>
                      </w:rPr>
                      <w:t xml:space="preserve"> </w:t>
                    </w:r>
                    <w:r>
                      <w:rPr>
                        <w:b/>
                        <w:sz w:val="20"/>
                      </w:rPr>
                      <w:t>other</w:t>
                    </w:r>
                    <w:r>
                      <w:rPr>
                        <w:b/>
                        <w:spacing w:val="-13"/>
                        <w:sz w:val="20"/>
                      </w:rPr>
                      <w:t xml:space="preserve"> </w:t>
                    </w:r>
                    <w:r>
                      <w:rPr>
                        <w:b/>
                        <w:sz w:val="20"/>
                      </w:rPr>
                      <w:t>(non-compulsory)</w:t>
                    </w:r>
                    <w:r>
                      <w:rPr>
                        <w:b/>
                        <w:spacing w:val="-11"/>
                        <w:sz w:val="20"/>
                      </w:rPr>
                      <w:t xml:space="preserve"> </w:t>
                    </w:r>
                    <w:r>
                      <w:rPr>
                        <w:b/>
                        <w:sz w:val="20"/>
                      </w:rPr>
                      <w:t>departure</w:t>
                    </w:r>
                    <w:r>
                      <w:rPr>
                        <w:b/>
                        <w:spacing w:val="-11"/>
                        <w:sz w:val="20"/>
                      </w:rPr>
                      <w:t xml:space="preserve"> </w:t>
                    </w:r>
                    <w:r>
                      <w:rPr>
                        <w:b/>
                        <w:spacing w:val="-2"/>
                        <w:sz w:val="20"/>
                      </w:rPr>
                      <w:t>payments</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1E3"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8464" behindDoc="1" locked="0" layoutInCell="1" allowOverlap="1" wp14:anchorId="204CFDF9" wp14:editId="44B7FF84">
              <wp:simplePos x="0" y="0"/>
              <wp:positionH relativeFrom="page">
                <wp:posOffset>449072</wp:posOffset>
              </wp:positionH>
              <wp:positionV relativeFrom="page">
                <wp:posOffset>483913</wp:posOffset>
              </wp:positionV>
              <wp:extent cx="2529840" cy="167005"/>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840" cy="167005"/>
                      </a:xfrm>
                      <a:prstGeom prst="rect">
                        <a:avLst/>
                      </a:prstGeom>
                    </wps:spPr>
                    <wps:txbx>
                      <w:txbxContent>
                        <w:p w14:paraId="141C38C5" w14:textId="77777777" w:rsidR="00877A3B" w:rsidRDefault="00000000">
                          <w:pPr>
                            <w:spacing w:before="12"/>
                            <w:ind w:left="20"/>
                            <w:rPr>
                              <w:b/>
                              <w:sz w:val="20"/>
                            </w:rPr>
                          </w:pPr>
                          <w:r>
                            <w:rPr>
                              <w:b/>
                              <w:sz w:val="20"/>
                            </w:rPr>
                            <w:t>Note</w:t>
                          </w:r>
                          <w:r>
                            <w:rPr>
                              <w:b/>
                              <w:spacing w:val="-9"/>
                              <w:sz w:val="20"/>
                            </w:rPr>
                            <w:t xml:space="preserve"> </w:t>
                          </w:r>
                          <w:r>
                            <w:rPr>
                              <w:b/>
                              <w:sz w:val="20"/>
                            </w:rPr>
                            <w:t>10</w:t>
                          </w:r>
                          <w:r>
                            <w:rPr>
                              <w:b/>
                              <w:spacing w:val="-9"/>
                              <w:sz w:val="20"/>
                            </w:rPr>
                            <w:t xml:space="preserve"> </w:t>
                          </w:r>
                          <w:r>
                            <w:rPr>
                              <w:b/>
                              <w:sz w:val="20"/>
                            </w:rPr>
                            <w:t>Impairment</w:t>
                          </w:r>
                          <w:r>
                            <w:rPr>
                              <w:b/>
                              <w:spacing w:val="-8"/>
                              <w:sz w:val="20"/>
                            </w:rPr>
                            <w:t xml:space="preserve"> </w:t>
                          </w:r>
                          <w:r>
                            <w:rPr>
                              <w:b/>
                              <w:sz w:val="20"/>
                            </w:rPr>
                            <w:t>of</w:t>
                          </w:r>
                          <w:r>
                            <w:rPr>
                              <w:b/>
                              <w:spacing w:val="-7"/>
                              <w:sz w:val="20"/>
                            </w:rPr>
                            <w:t xml:space="preserve"> </w:t>
                          </w:r>
                          <w:r>
                            <w:rPr>
                              <w:b/>
                              <w:sz w:val="20"/>
                            </w:rPr>
                            <w:t>non-current</w:t>
                          </w:r>
                          <w:r>
                            <w:rPr>
                              <w:b/>
                              <w:spacing w:val="-8"/>
                              <w:sz w:val="20"/>
                            </w:rPr>
                            <w:t xml:space="preserve"> </w:t>
                          </w:r>
                          <w:r>
                            <w:rPr>
                              <w:b/>
                              <w:spacing w:val="-2"/>
                              <w:sz w:val="20"/>
                            </w:rPr>
                            <w:t>assets</w:t>
                          </w:r>
                        </w:p>
                      </w:txbxContent>
                    </wps:txbx>
                    <wps:bodyPr wrap="square" lIns="0" tIns="0" rIns="0" bIns="0" rtlCol="0">
                      <a:noAutofit/>
                    </wps:bodyPr>
                  </wps:wsp>
                </a:graphicData>
              </a:graphic>
            </wp:anchor>
          </w:drawing>
        </mc:Choice>
        <mc:Fallback>
          <w:pict>
            <v:shapetype w14:anchorId="204CFDF9" id="_x0000_t202" coordsize="21600,21600" o:spt="202" path="m,l,21600r21600,l21600,xe">
              <v:stroke joinstyle="miter"/>
              <v:path gradientshapeok="t" o:connecttype="rect"/>
            </v:shapetype>
            <v:shape id="Textbox 303" o:spid="_x0000_s1140" type="#_x0000_t202" style="position:absolute;margin-left:35.35pt;margin-top:38.1pt;width:199.2pt;height:13.15pt;z-index:-2811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" filled="f" stroked="f">
              <v:textbox inset="0,0,0,0">
                <w:txbxContent>
                  <w:p w14:paraId="141C38C5" w14:textId="77777777" w:rsidR="00877A3B" w:rsidRDefault="00000000">
                    <w:pPr>
                      <w:spacing w:before="12"/>
                      <w:ind w:left="20"/>
                      <w:rPr>
                        <w:b/>
                        <w:sz w:val="20"/>
                      </w:rPr>
                    </w:pPr>
                    <w:r>
                      <w:rPr>
                        <w:b/>
                        <w:sz w:val="20"/>
                      </w:rPr>
                      <w:t>Note</w:t>
                    </w:r>
                    <w:r>
                      <w:rPr>
                        <w:b/>
                        <w:spacing w:val="-9"/>
                        <w:sz w:val="20"/>
                      </w:rPr>
                      <w:t xml:space="preserve"> </w:t>
                    </w:r>
                    <w:r>
                      <w:rPr>
                        <w:b/>
                        <w:sz w:val="20"/>
                      </w:rPr>
                      <w:t>10</w:t>
                    </w:r>
                    <w:r>
                      <w:rPr>
                        <w:b/>
                        <w:spacing w:val="-9"/>
                        <w:sz w:val="20"/>
                      </w:rPr>
                      <w:t xml:space="preserve"> </w:t>
                    </w:r>
                    <w:r>
                      <w:rPr>
                        <w:b/>
                        <w:sz w:val="20"/>
                      </w:rPr>
                      <w:t>Impairment</w:t>
                    </w:r>
                    <w:r>
                      <w:rPr>
                        <w:b/>
                        <w:spacing w:val="-8"/>
                        <w:sz w:val="20"/>
                      </w:rPr>
                      <w:t xml:space="preserve"> </w:t>
                    </w:r>
                    <w:r>
                      <w:rPr>
                        <w:b/>
                        <w:sz w:val="20"/>
                      </w:rPr>
                      <w:t>of</w:t>
                    </w:r>
                    <w:r>
                      <w:rPr>
                        <w:b/>
                        <w:spacing w:val="-7"/>
                        <w:sz w:val="20"/>
                      </w:rPr>
                      <w:t xml:space="preserve"> </w:t>
                    </w:r>
                    <w:r>
                      <w:rPr>
                        <w:b/>
                        <w:sz w:val="20"/>
                      </w:rPr>
                      <w:t>non-current</w:t>
                    </w:r>
                    <w:r>
                      <w:rPr>
                        <w:b/>
                        <w:spacing w:val="-8"/>
                        <w:sz w:val="20"/>
                      </w:rPr>
                      <w:t xml:space="preserve"> </w:t>
                    </w:r>
                    <w:r>
                      <w:rPr>
                        <w:b/>
                        <w:spacing w:val="-2"/>
                        <w:sz w:val="20"/>
                      </w:rPr>
                      <w:t>assets</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1DE4"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99488" behindDoc="1" locked="0" layoutInCell="1" allowOverlap="1" wp14:anchorId="0DCA468F" wp14:editId="24018A55">
              <wp:simplePos x="0" y="0"/>
              <wp:positionH relativeFrom="page">
                <wp:posOffset>449072</wp:posOffset>
              </wp:positionH>
              <wp:positionV relativeFrom="page">
                <wp:posOffset>529633</wp:posOffset>
              </wp:positionV>
              <wp:extent cx="1910080" cy="167005"/>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0080" cy="167005"/>
                      </a:xfrm>
                      <a:prstGeom prst="rect">
                        <a:avLst/>
                      </a:prstGeom>
                    </wps:spPr>
                    <wps:txbx>
                      <w:txbxContent>
                        <w:p w14:paraId="6044FC43" w14:textId="77777777" w:rsidR="00877A3B" w:rsidRDefault="00000000">
                          <w:pPr>
                            <w:spacing w:before="12"/>
                            <w:ind w:left="20"/>
                            <w:rPr>
                              <w:b/>
                              <w:sz w:val="20"/>
                            </w:rPr>
                          </w:pPr>
                          <w:r>
                            <w:rPr>
                              <w:b/>
                              <w:sz w:val="20"/>
                            </w:rPr>
                            <w:t>Note</w:t>
                          </w:r>
                          <w:r>
                            <w:rPr>
                              <w:b/>
                              <w:spacing w:val="-6"/>
                              <w:sz w:val="20"/>
                            </w:rPr>
                            <w:t xml:space="preserve"> </w:t>
                          </w:r>
                          <w:r>
                            <w:rPr>
                              <w:b/>
                              <w:sz w:val="20"/>
                            </w:rPr>
                            <w:t>12</w:t>
                          </w:r>
                          <w:r>
                            <w:rPr>
                              <w:b/>
                              <w:spacing w:val="-6"/>
                              <w:sz w:val="20"/>
                            </w:rPr>
                            <w:t xml:space="preserve"> </w:t>
                          </w:r>
                          <w:r>
                            <w:rPr>
                              <w:b/>
                              <w:sz w:val="20"/>
                            </w:rPr>
                            <w:t>Other</w:t>
                          </w:r>
                          <w:r>
                            <w:rPr>
                              <w:b/>
                              <w:spacing w:val="-6"/>
                              <w:sz w:val="20"/>
                            </w:rPr>
                            <w:t xml:space="preserve"> </w:t>
                          </w:r>
                          <w:r>
                            <w:rPr>
                              <w:b/>
                              <w:sz w:val="20"/>
                            </w:rPr>
                            <w:t>gains</w:t>
                          </w:r>
                          <w:r>
                            <w:rPr>
                              <w:b/>
                              <w:spacing w:val="-6"/>
                              <w:sz w:val="20"/>
                            </w:rPr>
                            <w:t xml:space="preserve"> </w:t>
                          </w:r>
                          <w:r>
                            <w:rPr>
                              <w:b/>
                              <w:sz w:val="20"/>
                            </w:rPr>
                            <w:t>and</w:t>
                          </w:r>
                          <w:r>
                            <w:rPr>
                              <w:b/>
                              <w:spacing w:val="-4"/>
                              <w:sz w:val="20"/>
                            </w:rPr>
                            <w:t xml:space="preserve"> </w:t>
                          </w:r>
                          <w:r>
                            <w:rPr>
                              <w:b/>
                              <w:spacing w:val="-2"/>
                              <w:sz w:val="20"/>
                            </w:rPr>
                            <w:t>losses</w:t>
                          </w:r>
                        </w:p>
                      </w:txbxContent>
                    </wps:txbx>
                    <wps:bodyPr wrap="square" lIns="0" tIns="0" rIns="0" bIns="0" rtlCol="0">
                      <a:noAutofit/>
                    </wps:bodyPr>
                  </wps:wsp>
                </a:graphicData>
              </a:graphic>
            </wp:anchor>
          </w:drawing>
        </mc:Choice>
        <mc:Fallback>
          <w:pict>
            <v:shapetype w14:anchorId="0DCA468F" id="_x0000_t202" coordsize="21600,21600" o:spt="202" path="m,l,21600r21600,l21600,xe">
              <v:stroke joinstyle="miter"/>
              <v:path gradientshapeok="t" o:connecttype="rect"/>
            </v:shapetype>
            <v:shape id="Textbox 305" o:spid="_x0000_s1142" type="#_x0000_t202" style="position:absolute;margin-left:35.35pt;margin-top:41.7pt;width:150.4pt;height:13.15pt;z-index:-2811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" filled="f" stroked="f">
              <v:textbox inset="0,0,0,0">
                <w:txbxContent>
                  <w:p w14:paraId="6044FC43" w14:textId="77777777" w:rsidR="00877A3B" w:rsidRDefault="00000000">
                    <w:pPr>
                      <w:spacing w:before="12"/>
                      <w:ind w:left="20"/>
                      <w:rPr>
                        <w:b/>
                        <w:sz w:val="20"/>
                      </w:rPr>
                    </w:pPr>
                    <w:r>
                      <w:rPr>
                        <w:b/>
                        <w:sz w:val="20"/>
                      </w:rPr>
                      <w:t>Note</w:t>
                    </w:r>
                    <w:r>
                      <w:rPr>
                        <w:b/>
                        <w:spacing w:val="-6"/>
                        <w:sz w:val="20"/>
                      </w:rPr>
                      <w:t xml:space="preserve"> </w:t>
                    </w:r>
                    <w:r>
                      <w:rPr>
                        <w:b/>
                        <w:sz w:val="20"/>
                      </w:rPr>
                      <w:t>12</w:t>
                    </w:r>
                    <w:r>
                      <w:rPr>
                        <w:b/>
                        <w:spacing w:val="-6"/>
                        <w:sz w:val="20"/>
                      </w:rPr>
                      <w:t xml:space="preserve"> </w:t>
                    </w:r>
                    <w:r>
                      <w:rPr>
                        <w:b/>
                        <w:sz w:val="20"/>
                      </w:rPr>
                      <w:t>Other</w:t>
                    </w:r>
                    <w:r>
                      <w:rPr>
                        <w:b/>
                        <w:spacing w:val="-6"/>
                        <w:sz w:val="20"/>
                      </w:rPr>
                      <w:t xml:space="preserve"> </w:t>
                    </w:r>
                    <w:r>
                      <w:rPr>
                        <w:b/>
                        <w:sz w:val="20"/>
                      </w:rPr>
                      <w:t>gains</w:t>
                    </w:r>
                    <w:r>
                      <w:rPr>
                        <w:b/>
                        <w:spacing w:val="-6"/>
                        <w:sz w:val="20"/>
                      </w:rPr>
                      <w:t xml:space="preserve"> </w:t>
                    </w:r>
                    <w:r>
                      <w:rPr>
                        <w:b/>
                        <w:sz w:val="20"/>
                      </w:rPr>
                      <w:t>and</w:t>
                    </w:r>
                    <w:r>
                      <w:rPr>
                        <w:b/>
                        <w:spacing w:val="-4"/>
                        <w:sz w:val="20"/>
                      </w:rPr>
                      <w:t xml:space="preserve"> </w:t>
                    </w:r>
                    <w:r>
                      <w:rPr>
                        <w:b/>
                        <w:spacing w:val="-2"/>
                        <w:sz w:val="20"/>
                      </w:rPr>
                      <w:t>losses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865" w14:textId="77777777" w:rsidR="00877A3B" w:rsidRDefault="00877A3B">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82F6" w14:textId="77777777" w:rsidR="00877A3B" w:rsidRDefault="00877A3B">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1F64" w14:textId="77777777" w:rsidR="00877A3B" w:rsidRDefault="00877A3B">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F4D" w14:textId="77777777" w:rsidR="00877A3B" w:rsidRDefault="00877A3B">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9FA7" w14:textId="77777777" w:rsidR="00877A3B" w:rsidRDefault="00877A3B">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44FD" w14:textId="77777777" w:rsidR="00877A3B" w:rsidRDefault="00877A3B">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A9B2" w14:textId="77777777" w:rsidR="00877A3B" w:rsidRDefault="00877A3B">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C308" w14:textId="77777777" w:rsidR="00877A3B" w:rsidRDefault="00877A3B">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FF88" w14:textId="77777777" w:rsidR="00877A3B" w:rsidRDefault="00877A3B">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6DA6" w14:textId="77777777" w:rsidR="00877A3B" w:rsidRDefault="00877A3B">
    <w:pPr>
      <w:pStyle w:val="BodyText"/>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C582" w14:textId="77777777" w:rsidR="00877A3B" w:rsidRDefault="00877A3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4AC6"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6960" behindDoc="1" locked="0" layoutInCell="1" allowOverlap="1" wp14:anchorId="25DBCD64" wp14:editId="7C63444D">
              <wp:simplePos x="0" y="0"/>
              <wp:positionH relativeFrom="page">
                <wp:posOffset>453644</wp:posOffset>
              </wp:positionH>
              <wp:positionV relativeFrom="page">
                <wp:posOffset>435707</wp:posOffset>
              </wp:positionV>
              <wp:extent cx="6162040" cy="20955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040" cy="209550"/>
                      </a:xfrm>
                      <a:prstGeom prst="rect">
                        <a:avLst/>
                      </a:prstGeom>
                    </wps:spPr>
                    <wps:txbx>
                      <w:txbxContent>
                        <w:p w14:paraId="0239841B" w14:textId="77777777" w:rsidR="00877A3B" w:rsidRDefault="00000000">
                          <w:pPr>
                            <w:spacing w:before="10"/>
                            <w:ind w:left="20"/>
                            <w:rPr>
                              <w:b/>
                              <w:sz w:val="26"/>
                            </w:rPr>
                          </w:pPr>
                          <w:r>
                            <w:rPr>
                              <w:b/>
                              <w:color w:val="005EB8"/>
                              <w:sz w:val="26"/>
                            </w:rPr>
                            <w:t>Consolidated</w:t>
                          </w:r>
                          <w:r>
                            <w:rPr>
                              <w:b/>
                              <w:color w:val="005EB8"/>
                              <w:spacing w:val="-10"/>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9"/>
                              <w:sz w:val="26"/>
                            </w:rPr>
                            <w:t xml:space="preserve"> </w:t>
                          </w:r>
                          <w:r>
                            <w:rPr>
                              <w:b/>
                              <w:color w:val="005EB8"/>
                              <w:sz w:val="26"/>
                            </w:rPr>
                            <w:t>changes</w:t>
                          </w:r>
                          <w:r>
                            <w:rPr>
                              <w:b/>
                              <w:color w:val="005EB8"/>
                              <w:spacing w:val="-9"/>
                              <w:sz w:val="26"/>
                            </w:rPr>
                            <w:t xml:space="preserve"> </w:t>
                          </w:r>
                          <w:r>
                            <w:rPr>
                              <w:b/>
                              <w:color w:val="005EB8"/>
                              <w:sz w:val="26"/>
                            </w:rPr>
                            <w:t>in</w:t>
                          </w:r>
                          <w:r>
                            <w:rPr>
                              <w:b/>
                              <w:color w:val="005EB8"/>
                              <w:spacing w:val="-9"/>
                              <w:sz w:val="26"/>
                            </w:rPr>
                            <w:t xml:space="preserve"> </w:t>
                          </w:r>
                          <w:r>
                            <w:rPr>
                              <w:b/>
                              <w:color w:val="005EB8"/>
                              <w:sz w:val="26"/>
                            </w:rPr>
                            <w:t>equity</w:t>
                          </w:r>
                          <w:r>
                            <w:rPr>
                              <w:b/>
                              <w:color w:val="005EB8"/>
                              <w:spacing w:val="-15"/>
                              <w:sz w:val="26"/>
                            </w:rPr>
                            <w:t xml:space="preserve"> </w:t>
                          </w:r>
                          <w:r>
                            <w:rPr>
                              <w:b/>
                              <w:color w:val="005EB8"/>
                              <w:sz w:val="26"/>
                            </w:rPr>
                            <w:t>for</w:t>
                          </w:r>
                          <w:r>
                            <w:rPr>
                              <w:b/>
                              <w:color w:val="005EB8"/>
                              <w:spacing w:val="-10"/>
                              <w:sz w:val="26"/>
                            </w:rPr>
                            <w:t xml:space="preserve"> </w:t>
                          </w:r>
                          <w:r>
                            <w:rPr>
                              <w:b/>
                              <w:color w:val="005EB8"/>
                              <w:sz w:val="26"/>
                            </w:rPr>
                            <w:t>the</w:t>
                          </w:r>
                          <w:r>
                            <w:rPr>
                              <w:b/>
                              <w:color w:val="005EB8"/>
                              <w:spacing w:val="-9"/>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9"/>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9"/>
                              <w:sz w:val="26"/>
                            </w:rPr>
                            <w:t xml:space="preserve"> </w:t>
                          </w:r>
                          <w:r>
                            <w:rPr>
                              <w:b/>
                              <w:color w:val="005EB8"/>
                              <w:spacing w:val="-4"/>
                              <w:sz w:val="26"/>
                            </w:rPr>
                            <w:t>2025</w:t>
                          </w:r>
                        </w:p>
                      </w:txbxContent>
                    </wps:txbx>
                    <wps:bodyPr wrap="square" lIns="0" tIns="0" rIns="0" bIns="0" rtlCol="0">
                      <a:noAutofit/>
                    </wps:bodyPr>
                  </wps:wsp>
                </a:graphicData>
              </a:graphic>
            </wp:anchor>
          </w:drawing>
        </mc:Choice>
        <mc:Fallback>
          <w:pict>
            <v:shapetype w14:anchorId="25DBCD64" id="_x0000_t202" coordsize="21600,21600" o:spt="202" path="m,l,21600r21600,l21600,xe">
              <v:stroke joinstyle="miter"/>
              <v:path gradientshapeok="t" o:connecttype="rect"/>
            </v:shapetype>
            <v:shape id="Textbox 199" o:spid="_x0000_s1098" type="#_x0000_t202" style="position:absolute;margin-left:35.7pt;margin-top:34.3pt;width:485.2pt;height:16.5pt;z-index:-2813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" filled="f" stroked="f">
              <v:textbox inset="0,0,0,0">
                <w:txbxContent>
                  <w:p w14:paraId="0239841B" w14:textId="77777777" w:rsidR="00877A3B" w:rsidRDefault="00000000">
                    <w:pPr>
                      <w:spacing w:before="10"/>
                      <w:ind w:left="20"/>
                      <w:rPr>
                        <w:b/>
                        <w:sz w:val="26"/>
                      </w:rPr>
                    </w:pPr>
                    <w:r>
                      <w:rPr>
                        <w:b/>
                        <w:color w:val="005EB8"/>
                        <w:sz w:val="26"/>
                      </w:rPr>
                      <w:t>Consolidated</w:t>
                    </w:r>
                    <w:r>
                      <w:rPr>
                        <w:b/>
                        <w:color w:val="005EB8"/>
                        <w:spacing w:val="-10"/>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9"/>
                        <w:sz w:val="26"/>
                      </w:rPr>
                      <w:t xml:space="preserve"> </w:t>
                    </w:r>
                    <w:r>
                      <w:rPr>
                        <w:b/>
                        <w:color w:val="005EB8"/>
                        <w:sz w:val="26"/>
                      </w:rPr>
                      <w:t>changes</w:t>
                    </w:r>
                    <w:r>
                      <w:rPr>
                        <w:b/>
                        <w:color w:val="005EB8"/>
                        <w:spacing w:val="-9"/>
                        <w:sz w:val="26"/>
                      </w:rPr>
                      <w:t xml:space="preserve"> </w:t>
                    </w:r>
                    <w:r>
                      <w:rPr>
                        <w:b/>
                        <w:color w:val="005EB8"/>
                        <w:sz w:val="26"/>
                      </w:rPr>
                      <w:t>in</w:t>
                    </w:r>
                    <w:r>
                      <w:rPr>
                        <w:b/>
                        <w:color w:val="005EB8"/>
                        <w:spacing w:val="-9"/>
                        <w:sz w:val="26"/>
                      </w:rPr>
                      <w:t xml:space="preserve"> </w:t>
                    </w:r>
                    <w:r>
                      <w:rPr>
                        <w:b/>
                        <w:color w:val="005EB8"/>
                        <w:sz w:val="26"/>
                      </w:rPr>
                      <w:t>equity</w:t>
                    </w:r>
                    <w:r>
                      <w:rPr>
                        <w:b/>
                        <w:color w:val="005EB8"/>
                        <w:spacing w:val="-15"/>
                        <w:sz w:val="26"/>
                      </w:rPr>
                      <w:t xml:space="preserve"> </w:t>
                    </w:r>
                    <w:r>
                      <w:rPr>
                        <w:b/>
                        <w:color w:val="005EB8"/>
                        <w:sz w:val="26"/>
                      </w:rPr>
                      <w:t>for</w:t>
                    </w:r>
                    <w:r>
                      <w:rPr>
                        <w:b/>
                        <w:color w:val="005EB8"/>
                        <w:spacing w:val="-10"/>
                        <w:sz w:val="26"/>
                      </w:rPr>
                      <w:t xml:space="preserve"> </w:t>
                    </w:r>
                    <w:r>
                      <w:rPr>
                        <w:b/>
                        <w:color w:val="005EB8"/>
                        <w:sz w:val="26"/>
                      </w:rPr>
                      <w:t>the</w:t>
                    </w:r>
                    <w:r>
                      <w:rPr>
                        <w:b/>
                        <w:color w:val="005EB8"/>
                        <w:spacing w:val="-9"/>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9"/>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9"/>
                        <w:sz w:val="26"/>
                      </w:rPr>
                      <w:t xml:space="preserve"> </w:t>
                    </w:r>
                    <w:r>
                      <w:rPr>
                        <w:b/>
                        <w:color w:val="005EB8"/>
                        <w:spacing w:val="-4"/>
                        <w:sz w:val="26"/>
                      </w:rPr>
                      <w:t>2025</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D8D3" w14:textId="77777777" w:rsidR="00877A3B" w:rsidRDefault="00877A3B">
    <w:pPr>
      <w:pStyle w:val="BodyText"/>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DD13" w14:textId="77777777" w:rsidR="00877A3B" w:rsidRDefault="00877A3B">
    <w:pPr>
      <w:pStyle w:val="Body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57AF" w14:textId="77777777" w:rsidR="00877A3B" w:rsidRDefault="00877A3B">
    <w:pPr>
      <w:pStyle w:val="BodyText"/>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50BE" w14:textId="77777777" w:rsidR="00877A3B" w:rsidRDefault="00877A3B">
    <w:pPr>
      <w:pStyle w:val="BodyText"/>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EC8D" w14:textId="77777777" w:rsidR="00877A3B" w:rsidRDefault="00877A3B">
    <w:pPr>
      <w:pStyle w:val="BodyText"/>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6C1D" w14:textId="77777777" w:rsidR="00877A3B" w:rsidRDefault="00877A3B">
    <w:pPr>
      <w:pStyle w:val="BodyText"/>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66A4" w14:textId="77777777" w:rsidR="00877A3B" w:rsidRDefault="00877A3B">
    <w:pPr>
      <w:pStyle w:val="BodyText"/>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8030" w14:textId="77777777" w:rsidR="00877A3B" w:rsidRDefault="00877A3B">
    <w:pPr>
      <w:pStyle w:val="Body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C6AD"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09728" behindDoc="1" locked="0" layoutInCell="1" allowOverlap="1" wp14:anchorId="600253B8" wp14:editId="5452AC42">
              <wp:simplePos x="0" y="0"/>
              <wp:positionH relativeFrom="page">
                <wp:posOffset>449072</wp:posOffset>
              </wp:positionH>
              <wp:positionV relativeFrom="page">
                <wp:posOffset>439717</wp:posOffset>
              </wp:positionV>
              <wp:extent cx="3056255" cy="16700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67005"/>
                      </a:xfrm>
                      <a:prstGeom prst="rect">
                        <a:avLst/>
                      </a:prstGeom>
                    </wps:spPr>
                    <wps:txbx>
                      <w:txbxContent>
                        <w:p w14:paraId="03F884D8" w14:textId="77777777" w:rsidR="00877A3B" w:rsidRDefault="00000000">
                          <w:pPr>
                            <w:spacing w:before="12"/>
                            <w:ind w:left="20"/>
                            <w:rPr>
                              <w:b/>
                              <w:sz w:val="20"/>
                            </w:rPr>
                          </w:pPr>
                          <w:r>
                            <w:rPr>
                              <w:b/>
                              <w:sz w:val="20"/>
                            </w:rPr>
                            <w:t>Note</w:t>
                          </w:r>
                          <w:r>
                            <w:rPr>
                              <w:b/>
                              <w:spacing w:val="-10"/>
                              <w:sz w:val="20"/>
                            </w:rPr>
                            <w:t xml:space="preserve"> </w:t>
                          </w:r>
                          <w:r>
                            <w:rPr>
                              <w:b/>
                              <w:sz w:val="20"/>
                            </w:rPr>
                            <w:t>28</w:t>
                          </w:r>
                          <w:r>
                            <w:rPr>
                              <w:b/>
                              <w:spacing w:val="-9"/>
                              <w:sz w:val="20"/>
                            </w:rPr>
                            <w:t xml:space="preserve"> </w:t>
                          </w:r>
                          <w:r>
                            <w:rPr>
                              <w:b/>
                              <w:sz w:val="20"/>
                            </w:rPr>
                            <w:t>Analysis</w:t>
                          </w:r>
                          <w:r>
                            <w:rPr>
                              <w:b/>
                              <w:spacing w:val="-11"/>
                              <w:sz w:val="20"/>
                            </w:rPr>
                            <w:t xml:space="preserve"> </w:t>
                          </w:r>
                          <w:r>
                            <w:rPr>
                              <w:b/>
                              <w:sz w:val="20"/>
                            </w:rPr>
                            <w:t>of</w:t>
                          </w:r>
                          <w:r>
                            <w:rPr>
                              <w:b/>
                              <w:spacing w:val="-7"/>
                              <w:sz w:val="20"/>
                            </w:rPr>
                            <w:t xml:space="preserve"> </w:t>
                          </w:r>
                          <w:r>
                            <w:rPr>
                              <w:b/>
                              <w:sz w:val="20"/>
                            </w:rPr>
                            <w:t>NHS</w:t>
                          </w:r>
                          <w:r>
                            <w:rPr>
                              <w:b/>
                              <w:spacing w:val="-10"/>
                              <w:sz w:val="20"/>
                            </w:rPr>
                            <w:t xml:space="preserve"> </w:t>
                          </w:r>
                          <w:r>
                            <w:rPr>
                              <w:b/>
                              <w:sz w:val="20"/>
                            </w:rPr>
                            <w:t>charitable</w:t>
                          </w:r>
                          <w:r>
                            <w:rPr>
                              <w:b/>
                              <w:spacing w:val="-9"/>
                              <w:sz w:val="20"/>
                            </w:rPr>
                            <w:t xml:space="preserve"> </w:t>
                          </w:r>
                          <w:r>
                            <w:rPr>
                              <w:b/>
                              <w:sz w:val="20"/>
                            </w:rPr>
                            <w:t>funds</w:t>
                          </w:r>
                          <w:r>
                            <w:rPr>
                              <w:b/>
                              <w:spacing w:val="-9"/>
                              <w:sz w:val="20"/>
                            </w:rPr>
                            <w:t xml:space="preserve"> </w:t>
                          </w:r>
                          <w:r>
                            <w:rPr>
                              <w:b/>
                              <w:spacing w:val="-2"/>
                              <w:sz w:val="20"/>
                            </w:rPr>
                            <w:t>reserves</w:t>
                          </w:r>
                        </w:p>
                      </w:txbxContent>
                    </wps:txbx>
                    <wps:bodyPr wrap="square" lIns="0" tIns="0" rIns="0" bIns="0" rtlCol="0">
                      <a:noAutofit/>
                    </wps:bodyPr>
                  </wps:wsp>
                </a:graphicData>
              </a:graphic>
            </wp:anchor>
          </w:drawing>
        </mc:Choice>
        <mc:Fallback>
          <w:pict>
            <v:shapetype w14:anchorId="600253B8" id="_x0000_t202" coordsize="21600,21600" o:spt="202" path="m,l,21600r21600,l21600,xe">
              <v:stroke joinstyle="miter"/>
              <v:path gradientshapeok="t" o:connecttype="rect"/>
            </v:shapetype>
            <v:shape id="Textbox 373" o:spid="_x0000_s1162" type="#_x0000_t202" style="position:absolute;margin-left:35.35pt;margin-top:34.6pt;width:240.65pt;height:13.15pt;z-index:-281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" filled="f" stroked="f">
              <v:textbox inset="0,0,0,0">
                <w:txbxContent>
                  <w:p w14:paraId="03F884D8" w14:textId="77777777" w:rsidR="00877A3B" w:rsidRDefault="00000000">
                    <w:pPr>
                      <w:spacing w:before="12"/>
                      <w:ind w:left="20"/>
                      <w:rPr>
                        <w:b/>
                        <w:sz w:val="20"/>
                      </w:rPr>
                    </w:pPr>
                    <w:r>
                      <w:rPr>
                        <w:b/>
                        <w:sz w:val="20"/>
                      </w:rPr>
                      <w:t>Note</w:t>
                    </w:r>
                    <w:r>
                      <w:rPr>
                        <w:b/>
                        <w:spacing w:val="-10"/>
                        <w:sz w:val="20"/>
                      </w:rPr>
                      <w:t xml:space="preserve"> </w:t>
                    </w:r>
                    <w:r>
                      <w:rPr>
                        <w:b/>
                        <w:sz w:val="20"/>
                      </w:rPr>
                      <w:t>28</w:t>
                    </w:r>
                    <w:r>
                      <w:rPr>
                        <w:b/>
                        <w:spacing w:val="-9"/>
                        <w:sz w:val="20"/>
                      </w:rPr>
                      <w:t xml:space="preserve"> </w:t>
                    </w:r>
                    <w:r>
                      <w:rPr>
                        <w:b/>
                        <w:sz w:val="20"/>
                      </w:rPr>
                      <w:t>Analysis</w:t>
                    </w:r>
                    <w:r>
                      <w:rPr>
                        <w:b/>
                        <w:spacing w:val="-11"/>
                        <w:sz w:val="20"/>
                      </w:rPr>
                      <w:t xml:space="preserve"> </w:t>
                    </w:r>
                    <w:r>
                      <w:rPr>
                        <w:b/>
                        <w:sz w:val="20"/>
                      </w:rPr>
                      <w:t>of</w:t>
                    </w:r>
                    <w:r>
                      <w:rPr>
                        <w:b/>
                        <w:spacing w:val="-7"/>
                        <w:sz w:val="20"/>
                      </w:rPr>
                      <w:t xml:space="preserve"> </w:t>
                    </w:r>
                    <w:r>
                      <w:rPr>
                        <w:b/>
                        <w:sz w:val="20"/>
                      </w:rPr>
                      <w:t>NHS</w:t>
                    </w:r>
                    <w:r>
                      <w:rPr>
                        <w:b/>
                        <w:spacing w:val="-10"/>
                        <w:sz w:val="20"/>
                      </w:rPr>
                      <w:t xml:space="preserve"> </w:t>
                    </w:r>
                    <w:r>
                      <w:rPr>
                        <w:b/>
                        <w:sz w:val="20"/>
                      </w:rPr>
                      <w:t>charitable</w:t>
                    </w:r>
                    <w:r>
                      <w:rPr>
                        <w:b/>
                        <w:spacing w:val="-9"/>
                        <w:sz w:val="20"/>
                      </w:rPr>
                      <w:t xml:space="preserve"> </w:t>
                    </w:r>
                    <w:r>
                      <w:rPr>
                        <w:b/>
                        <w:sz w:val="20"/>
                      </w:rPr>
                      <w:t>funds</w:t>
                    </w:r>
                    <w:r>
                      <w:rPr>
                        <w:b/>
                        <w:spacing w:val="-9"/>
                        <w:sz w:val="20"/>
                      </w:rPr>
                      <w:t xml:space="preserve"> </w:t>
                    </w:r>
                    <w:r>
                      <w:rPr>
                        <w:b/>
                        <w:spacing w:val="-2"/>
                        <w:sz w:val="20"/>
                      </w:rPr>
                      <w:t>reserves</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F91E"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0752" behindDoc="1" locked="0" layoutInCell="1" allowOverlap="1" wp14:anchorId="0E43E1CD" wp14:editId="5D3A40A0">
              <wp:simplePos x="0" y="0"/>
              <wp:positionH relativeFrom="page">
                <wp:posOffset>449072</wp:posOffset>
              </wp:positionH>
              <wp:positionV relativeFrom="page">
                <wp:posOffset>445813</wp:posOffset>
              </wp:positionV>
              <wp:extent cx="2378075" cy="167005"/>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075" cy="167005"/>
                      </a:xfrm>
                      <a:prstGeom prst="rect">
                        <a:avLst/>
                      </a:prstGeom>
                    </wps:spPr>
                    <wps:txbx>
                      <w:txbxContent>
                        <w:p w14:paraId="7F88FA93" w14:textId="77777777" w:rsidR="00877A3B" w:rsidRDefault="00000000">
                          <w:pPr>
                            <w:spacing w:before="12"/>
                            <w:ind w:left="20"/>
                            <w:rPr>
                              <w:b/>
                              <w:sz w:val="20"/>
                            </w:rPr>
                          </w:pPr>
                          <w:r>
                            <w:rPr>
                              <w:b/>
                              <w:sz w:val="20"/>
                            </w:rPr>
                            <w:t>Note</w:t>
                          </w:r>
                          <w:r>
                            <w:rPr>
                              <w:b/>
                              <w:spacing w:val="-8"/>
                              <w:sz w:val="20"/>
                            </w:rPr>
                            <w:t xml:space="preserve"> </w:t>
                          </w:r>
                          <w:r>
                            <w:rPr>
                              <w:b/>
                              <w:sz w:val="20"/>
                            </w:rPr>
                            <w:t>29.2</w:t>
                          </w:r>
                          <w:r>
                            <w:rPr>
                              <w:b/>
                              <w:spacing w:val="-8"/>
                              <w:sz w:val="20"/>
                            </w:rPr>
                            <w:t xml:space="preserve"> </w:t>
                          </w:r>
                          <w:r>
                            <w:rPr>
                              <w:b/>
                              <w:sz w:val="20"/>
                            </w:rPr>
                            <w:t>Losses</w:t>
                          </w:r>
                          <w:r>
                            <w:rPr>
                              <w:b/>
                              <w:spacing w:val="-8"/>
                              <w:sz w:val="20"/>
                            </w:rPr>
                            <w:t xml:space="preserve"> </w:t>
                          </w:r>
                          <w:r>
                            <w:rPr>
                              <w:b/>
                              <w:sz w:val="20"/>
                            </w:rPr>
                            <w:t>in</w:t>
                          </w:r>
                          <w:r>
                            <w:rPr>
                              <w:b/>
                              <w:spacing w:val="-7"/>
                              <w:sz w:val="20"/>
                            </w:rPr>
                            <w:t xml:space="preserve"> </w:t>
                          </w:r>
                          <w:r>
                            <w:rPr>
                              <w:b/>
                              <w:sz w:val="20"/>
                            </w:rPr>
                            <w:t>excess</w:t>
                          </w:r>
                          <w:r>
                            <w:rPr>
                              <w:b/>
                              <w:spacing w:val="-7"/>
                              <w:sz w:val="20"/>
                            </w:rPr>
                            <w:t xml:space="preserve"> </w:t>
                          </w:r>
                          <w:r>
                            <w:rPr>
                              <w:b/>
                              <w:sz w:val="20"/>
                            </w:rPr>
                            <w:t>of</w:t>
                          </w:r>
                          <w:r>
                            <w:rPr>
                              <w:b/>
                              <w:spacing w:val="-6"/>
                              <w:sz w:val="20"/>
                            </w:rPr>
                            <w:t xml:space="preserve"> </w:t>
                          </w:r>
                          <w:r>
                            <w:rPr>
                              <w:b/>
                              <w:spacing w:val="-2"/>
                              <w:sz w:val="20"/>
                            </w:rPr>
                            <w:t>£300,000</w:t>
                          </w:r>
                        </w:p>
                      </w:txbxContent>
                    </wps:txbx>
                    <wps:bodyPr wrap="square" lIns="0" tIns="0" rIns="0" bIns="0" rtlCol="0">
                      <a:noAutofit/>
                    </wps:bodyPr>
                  </wps:wsp>
                </a:graphicData>
              </a:graphic>
            </wp:anchor>
          </w:drawing>
        </mc:Choice>
        <mc:Fallback>
          <w:pict>
            <v:shapetype w14:anchorId="0E43E1CD" id="_x0000_t202" coordsize="21600,21600" o:spt="202" path="m,l,21600r21600,l21600,xe">
              <v:stroke joinstyle="miter"/>
              <v:path gradientshapeok="t" o:connecttype="rect"/>
            </v:shapetype>
            <v:shape id="Textbox 381" o:spid="_x0000_s1164" type="#_x0000_t202" style="position:absolute;margin-left:35.35pt;margin-top:35.1pt;width:187.25pt;height:13.15pt;z-index:-2810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" filled="f" stroked="f">
              <v:textbox inset="0,0,0,0">
                <w:txbxContent>
                  <w:p w14:paraId="7F88FA93" w14:textId="77777777" w:rsidR="00877A3B" w:rsidRDefault="00000000">
                    <w:pPr>
                      <w:spacing w:before="12"/>
                      <w:ind w:left="20"/>
                      <w:rPr>
                        <w:b/>
                        <w:sz w:val="20"/>
                      </w:rPr>
                    </w:pPr>
                    <w:r>
                      <w:rPr>
                        <w:b/>
                        <w:sz w:val="20"/>
                      </w:rPr>
                      <w:t>Note</w:t>
                    </w:r>
                    <w:r>
                      <w:rPr>
                        <w:b/>
                        <w:spacing w:val="-8"/>
                        <w:sz w:val="20"/>
                      </w:rPr>
                      <w:t xml:space="preserve"> </w:t>
                    </w:r>
                    <w:r>
                      <w:rPr>
                        <w:b/>
                        <w:sz w:val="20"/>
                      </w:rPr>
                      <w:t>29.2</w:t>
                    </w:r>
                    <w:r>
                      <w:rPr>
                        <w:b/>
                        <w:spacing w:val="-8"/>
                        <w:sz w:val="20"/>
                      </w:rPr>
                      <w:t xml:space="preserve"> </w:t>
                    </w:r>
                    <w:r>
                      <w:rPr>
                        <w:b/>
                        <w:sz w:val="20"/>
                      </w:rPr>
                      <w:t>Losses</w:t>
                    </w:r>
                    <w:r>
                      <w:rPr>
                        <w:b/>
                        <w:spacing w:val="-8"/>
                        <w:sz w:val="20"/>
                      </w:rPr>
                      <w:t xml:space="preserve"> </w:t>
                    </w:r>
                    <w:r>
                      <w:rPr>
                        <w:b/>
                        <w:sz w:val="20"/>
                      </w:rPr>
                      <w:t>in</w:t>
                    </w:r>
                    <w:r>
                      <w:rPr>
                        <w:b/>
                        <w:spacing w:val="-7"/>
                        <w:sz w:val="20"/>
                      </w:rPr>
                      <w:t xml:space="preserve"> </w:t>
                    </w:r>
                    <w:r>
                      <w:rPr>
                        <w:b/>
                        <w:sz w:val="20"/>
                      </w:rPr>
                      <w:t>excess</w:t>
                    </w:r>
                    <w:r>
                      <w:rPr>
                        <w:b/>
                        <w:spacing w:val="-7"/>
                        <w:sz w:val="20"/>
                      </w:rPr>
                      <w:t xml:space="preserve"> </w:t>
                    </w:r>
                    <w:r>
                      <w:rPr>
                        <w:b/>
                        <w:sz w:val="20"/>
                      </w:rPr>
                      <w:t>of</w:t>
                    </w:r>
                    <w:r>
                      <w:rPr>
                        <w:b/>
                        <w:spacing w:val="-6"/>
                        <w:sz w:val="20"/>
                      </w:rPr>
                      <w:t xml:space="preserve"> </w:t>
                    </w:r>
                    <w:r>
                      <w:rPr>
                        <w:b/>
                        <w:spacing w:val="-2"/>
                        <w:sz w:val="20"/>
                      </w:rPr>
                      <w:t>£300,000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7355"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7984" behindDoc="1" locked="0" layoutInCell="1" allowOverlap="1" wp14:anchorId="4031D1E9" wp14:editId="524EAB30">
              <wp:simplePos x="0" y="0"/>
              <wp:positionH relativeFrom="page">
                <wp:posOffset>453644</wp:posOffset>
              </wp:positionH>
              <wp:positionV relativeFrom="page">
                <wp:posOffset>435707</wp:posOffset>
              </wp:positionV>
              <wp:extent cx="6162040" cy="20955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040" cy="209550"/>
                      </a:xfrm>
                      <a:prstGeom prst="rect">
                        <a:avLst/>
                      </a:prstGeom>
                    </wps:spPr>
                    <wps:txbx>
                      <w:txbxContent>
                        <w:p w14:paraId="68ECB2DD" w14:textId="77777777" w:rsidR="00877A3B" w:rsidRDefault="00000000">
                          <w:pPr>
                            <w:spacing w:before="10"/>
                            <w:ind w:left="20"/>
                            <w:rPr>
                              <w:b/>
                              <w:sz w:val="26"/>
                            </w:rPr>
                          </w:pPr>
                          <w:r>
                            <w:rPr>
                              <w:b/>
                              <w:color w:val="005EB8"/>
                              <w:sz w:val="26"/>
                            </w:rPr>
                            <w:t>Consolidated</w:t>
                          </w:r>
                          <w:r>
                            <w:rPr>
                              <w:b/>
                              <w:color w:val="005EB8"/>
                              <w:spacing w:val="-10"/>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9"/>
                              <w:sz w:val="26"/>
                            </w:rPr>
                            <w:t xml:space="preserve"> </w:t>
                          </w:r>
                          <w:r>
                            <w:rPr>
                              <w:b/>
                              <w:color w:val="005EB8"/>
                              <w:sz w:val="26"/>
                            </w:rPr>
                            <w:t>changes</w:t>
                          </w:r>
                          <w:r>
                            <w:rPr>
                              <w:b/>
                              <w:color w:val="005EB8"/>
                              <w:spacing w:val="-9"/>
                              <w:sz w:val="26"/>
                            </w:rPr>
                            <w:t xml:space="preserve"> </w:t>
                          </w:r>
                          <w:r>
                            <w:rPr>
                              <w:b/>
                              <w:color w:val="005EB8"/>
                              <w:sz w:val="26"/>
                            </w:rPr>
                            <w:t>in</w:t>
                          </w:r>
                          <w:r>
                            <w:rPr>
                              <w:b/>
                              <w:color w:val="005EB8"/>
                              <w:spacing w:val="-9"/>
                              <w:sz w:val="26"/>
                            </w:rPr>
                            <w:t xml:space="preserve"> </w:t>
                          </w:r>
                          <w:r>
                            <w:rPr>
                              <w:b/>
                              <w:color w:val="005EB8"/>
                              <w:sz w:val="26"/>
                            </w:rPr>
                            <w:t>equity</w:t>
                          </w:r>
                          <w:r>
                            <w:rPr>
                              <w:b/>
                              <w:color w:val="005EB8"/>
                              <w:spacing w:val="-15"/>
                              <w:sz w:val="26"/>
                            </w:rPr>
                            <w:t xml:space="preserve"> </w:t>
                          </w:r>
                          <w:r>
                            <w:rPr>
                              <w:b/>
                              <w:color w:val="005EB8"/>
                              <w:sz w:val="26"/>
                            </w:rPr>
                            <w:t>for</w:t>
                          </w:r>
                          <w:r>
                            <w:rPr>
                              <w:b/>
                              <w:color w:val="005EB8"/>
                              <w:spacing w:val="-10"/>
                              <w:sz w:val="26"/>
                            </w:rPr>
                            <w:t xml:space="preserve"> </w:t>
                          </w:r>
                          <w:r>
                            <w:rPr>
                              <w:b/>
                              <w:color w:val="005EB8"/>
                              <w:sz w:val="26"/>
                            </w:rPr>
                            <w:t>the</w:t>
                          </w:r>
                          <w:r>
                            <w:rPr>
                              <w:b/>
                              <w:color w:val="005EB8"/>
                              <w:spacing w:val="-9"/>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9"/>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9"/>
                              <w:sz w:val="26"/>
                            </w:rPr>
                            <w:t xml:space="preserve"> </w:t>
                          </w:r>
                          <w:r>
                            <w:rPr>
                              <w:b/>
                              <w:color w:val="005EB8"/>
                              <w:spacing w:val="-4"/>
                              <w:sz w:val="26"/>
                            </w:rPr>
                            <w:t>2024</w:t>
                          </w:r>
                        </w:p>
                      </w:txbxContent>
                    </wps:txbx>
                    <wps:bodyPr wrap="square" lIns="0" tIns="0" rIns="0" bIns="0" rtlCol="0">
                      <a:noAutofit/>
                    </wps:bodyPr>
                  </wps:wsp>
                </a:graphicData>
              </a:graphic>
            </wp:anchor>
          </w:drawing>
        </mc:Choice>
        <mc:Fallback>
          <w:pict>
            <v:shapetype w14:anchorId="4031D1E9" id="_x0000_t202" coordsize="21600,21600" o:spt="202" path="m,l,21600r21600,l21600,xe">
              <v:stroke joinstyle="miter"/>
              <v:path gradientshapeok="t" o:connecttype="rect"/>
            </v:shapetype>
            <v:shape id="Textbox 204" o:spid="_x0000_s1100" type="#_x0000_t202" style="position:absolute;margin-left:35.7pt;margin-top:34.3pt;width:485.2pt;height:16.5pt;z-index:-281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" filled="f" stroked="f">
              <v:textbox inset="0,0,0,0">
                <w:txbxContent>
                  <w:p w14:paraId="68ECB2DD" w14:textId="77777777" w:rsidR="00877A3B" w:rsidRDefault="00000000">
                    <w:pPr>
                      <w:spacing w:before="10"/>
                      <w:ind w:left="20"/>
                      <w:rPr>
                        <w:b/>
                        <w:sz w:val="26"/>
                      </w:rPr>
                    </w:pPr>
                    <w:r>
                      <w:rPr>
                        <w:b/>
                        <w:color w:val="005EB8"/>
                        <w:sz w:val="26"/>
                      </w:rPr>
                      <w:t>Consolidated</w:t>
                    </w:r>
                    <w:r>
                      <w:rPr>
                        <w:b/>
                        <w:color w:val="005EB8"/>
                        <w:spacing w:val="-10"/>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9"/>
                        <w:sz w:val="26"/>
                      </w:rPr>
                      <w:t xml:space="preserve"> </w:t>
                    </w:r>
                    <w:r>
                      <w:rPr>
                        <w:b/>
                        <w:color w:val="005EB8"/>
                        <w:sz w:val="26"/>
                      </w:rPr>
                      <w:t>changes</w:t>
                    </w:r>
                    <w:r>
                      <w:rPr>
                        <w:b/>
                        <w:color w:val="005EB8"/>
                        <w:spacing w:val="-9"/>
                        <w:sz w:val="26"/>
                      </w:rPr>
                      <w:t xml:space="preserve"> </w:t>
                    </w:r>
                    <w:r>
                      <w:rPr>
                        <w:b/>
                        <w:color w:val="005EB8"/>
                        <w:sz w:val="26"/>
                      </w:rPr>
                      <w:t>in</w:t>
                    </w:r>
                    <w:r>
                      <w:rPr>
                        <w:b/>
                        <w:color w:val="005EB8"/>
                        <w:spacing w:val="-9"/>
                        <w:sz w:val="26"/>
                      </w:rPr>
                      <w:t xml:space="preserve"> </w:t>
                    </w:r>
                    <w:r>
                      <w:rPr>
                        <w:b/>
                        <w:color w:val="005EB8"/>
                        <w:sz w:val="26"/>
                      </w:rPr>
                      <w:t>equity</w:t>
                    </w:r>
                    <w:r>
                      <w:rPr>
                        <w:b/>
                        <w:color w:val="005EB8"/>
                        <w:spacing w:val="-15"/>
                        <w:sz w:val="26"/>
                      </w:rPr>
                      <w:t xml:space="preserve"> </w:t>
                    </w:r>
                    <w:r>
                      <w:rPr>
                        <w:b/>
                        <w:color w:val="005EB8"/>
                        <w:sz w:val="26"/>
                      </w:rPr>
                      <w:t>for</w:t>
                    </w:r>
                    <w:r>
                      <w:rPr>
                        <w:b/>
                        <w:color w:val="005EB8"/>
                        <w:spacing w:val="-10"/>
                        <w:sz w:val="26"/>
                      </w:rPr>
                      <w:t xml:space="preserve"> </w:t>
                    </w:r>
                    <w:r>
                      <w:rPr>
                        <w:b/>
                        <w:color w:val="005EB8"/>
                        <w:sz w:val="26"/>
                      </w:rPr>
                      <w:t>the</w:t>
                    </w:r>
                    <w:r>
                      <w:rPr>
                        <w:b/>
                        <w:color w:val="005EB8"/>
                        <w:spacing w:val="-9"/>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9"/>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9"/>
                        <w:sz w:val="26"/>
                      </w:rPr>
                      <w:t xml:space="preserve"> </w:t>
                    </w:r>
                    <w:r>
                      <w:rPr>
                        <w:b/>
                        <w:color w:val="005EB8"/>
                        <w:spacing w:val="-4"/>
                        <w:sz w:val="26"/>
                      </w:rPr>
                      <w:t>2024</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46F0"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211776" behindDoc="1" locked="0" layoutInCell="1" allowOverlap="1" wp14:anchorId="4EC9E06B" wp14:editId="31B35AB0">
              <wp:simplePos x="0" y="0"/>
              <wp:positionH relativeFrom="page">
                <wp:posOffset>449072</wp:posOffset>
              </wp:positionH>
              <wp:positionV relativeFrom="page">
                <wp:posOffset>438193</wp:posOffset>
              </wp:positionV>
              <wp:extent cx="1424940" cy="167005"/>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67005"/>
                      </a:xfrm>
                      <a:prstGeom prst="rect">
                        <a:avLst/>
                      </a:prstGeom>
                    </wps:spPr>
                    <wps:txbx>
                      <w:txbxContent>
                        <w:p w14:paraId="3B4505AB" w14:textId="77777777" w:rsidR="00877A3B" w:rsidRDefault="00000000">
                          <w:pPr>
                            <w:spacing w:before="12"/>
                            <w:ind w:left="20"/>
                            <w:rPr>
                              <w:b/>
                              <w:sz w:val="20"/>
                            </w:rPr>
                          </w:pPr>
                          <w:r>
                            <w:rPr>
                              <w:b/>
                              <w:sz w:val="20"/>
                            </w:rPr>
                            <w:t>Note</w:t>
                          </w:r>
                          <w:r>
                            <w:rPr>
                              <w:b/>
                              <w:spacing w:val="-7"/>
                              <w:sz w:val="20"/>
                            </w:rPr>
                            <w:t xml:space="preserve"> </w:t>
                          </w:r>
                          <w:r>
                            <w:rPr>
                              <w:b/>
                              <w:sz w:val="20"/>
                            </w:rPr>
                            <w:t>30</w:t>
                          </w:r>
                          <w:r>
                            <w:rPr>
                              <w:b/>
                              <w:spacing w:val="-7"/>
                              <w:sz w:val="20"/>
                            </w:rPr>
                            <w:t xml:space="preserve"> </w:t>
                          </w:r>
                          <w:r>
                            <w:rPr>
                              <w:b/>
                              <w:sz w:val="20"/>
                            </w:rPr>
                            <w:t>Related</w:t>
                          </w:r>
                          <w:r>
                            <w:rPr>
                              <w:b/>
                              <w:spacing w:val="-5"/>
                              <w:sz w:val="20"/>
                            </w:rPr>
                            <w:t xml:space="preserve"> </w:t>
                          </w:r>
                          <w:r>
                            <w:rPr>
                              <w:b/>
                              <w:spacing w:val="-2"/>
                              <w:sz w:val="20"/>
                            </w:rPr>
                            <w:t>parties</w:t>
                          </w:r>
                        </w:p>
                      </w:txbxContent>
                    </wps:txbx>
                    <wps:bodyPr wrap="square" lIns="0" tIns="0" rIns="0" bIns="0" rtlCol="0">
                      <a:noAutofit/>
                    </wps:bodyPr>
                  </wps:wsp>
                </a:graphicData>
              </a:graphic>
            </wp:anchor>
          </w:drawing>
        </mc:Choice>
        <mc:Fallback>
          <w:pict>
            <v:shapetype w14:anchorId="4EC9E06B" id="_x0000_t202" coordsize="21600,21600" o:spt="202" path="m,l,21600r21600,l21600,xe">
              <v:stroke joinstyle="miter"/>
              <v:path gradientshapeok="t" o:connecttype="rect"/>
            </v:shapetype>
            <v:shape id="Textbox 383" o:spid="_x0000_s1166" type="#_x0000_t202" style="position:absolute;margin-left:35.35pt;margin-top:34.5pt;width:112.2pt;height:13.15pt;z-index:-2810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" filled="f" stroked="f">
              <v:textbox inset="0,0,0,0">
                <w:txbxContent>
                  <w:p w14:paraId="3B4505AB" w14:textId="77777777" w:rsidR="00877A3B" w:rsidRDefault="00000000">
                    <w:pPr>
                      <w:spacing w:before="12"/>
                      <w:ind w:left="20"/>
                      <w:rPr>
                        <w:b/>
                        <w:sz w:val="20"/>
                      </w:rPr>
                    </w:pPr>
                    <w:r>
                      <w:rPr>
                        <w:b/>
                        <w:sz w:val="20"/>
                      </w:rPr>
                      <w:t>Note</w:t>
                    </w:r>
                    <w:r>
                      <w:rPr>
                        <w:b/>
                        <w:spacing w:val="-7"/>
                        <w:sz w:val="20"/>
                      </w:rPr>
                      <w:t xml:space="preserve"> </w:t>
                    </w:r>
                    <w:r>
                      <w:rPr>
                        <w:b/>
                        <w:sz w:val="20"/>
                      </w:rPr>
                      <w:t>30</w:t>
                    </w:r>
                    <w:r>
                      <w:rPr>
                        <w:b/>
                        <w:spacing w:val="-7"/>
                        <w:sz w:val="20"/>
                      </w:rPr>
                      <w:t xml:space="preserve"> </w:t>
                    </w:r>
                    <w:r>
                      <w:rPr>
                        <w:b/>
                        <w:sz w:val="20"/>
                      </w:rPr>
                      <w:t>Related</w:t>
                    </w:r>
                    <w:r>
                      <w:rPr>
                        <w:b/>
                        <w:spacing w:val="-5"/>
                        <w:sz w:val="20"/>
                      </w:rPr>
                      <w:t xml:space="preserve"> </w:t>
                    </w:r>
                    <w:r>
                      <w:rPr>
                        <w:b/>
                        <w:spacing w:val="-2"/>
                        <w:sz w:val="20"/>
                      </w:rPr>
                      <w:t>parties</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7AEB" w14:textId="77777777" w:rsidR="00877A3B" w:rsidRDefault="00877A3B">
    <w:pPr>
      <w:pStyle w:val="BodyText"/>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2062" w14:textId="77777777" w:rsidR="00877A3B" w:rsidRDefault="00877A3B">
    <w:pPr>
      <w:pStyle w:val="BodyText"/>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634" w14:textId="77777777" w:rsidR="00877A3B" w:rsidRDefault="00877A3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AD0" w14:textId="77777777" w:rsidR="00877A3B" w:rsidRDefault="00877A3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9CD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9520" behindDoc="1" locked="0" layoutInCell="1" allowOverlap="1" wp14:anchorId="374760BC" wp14:editId="4856F040">
              <wp:simplePos x="0" y="0"/>
              <wp:positionH relativeFrom="page">
                <wp:posOffset>453644</wp:posOffset>
              </wp:positionH>
              <wp:positionV relativeFrom="page">
                <wp:posOffset>455518</wp:posOffset>
              </wp:positionV>
              <wp:extent cx="5621655" cy="20955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1655" cy="209550"/>
                      </a:xfrm>
                      <a:prstGeom prst="rect">
                        <a:avLst/>
                      </a:prstGeom>
                    </wps:spPr>
                    <wps:txbx>
                      <w:txbxContent>
                        <w:p w14:paraId="060285C6" w14:textId="77777777" w:rsidR="00877A3B" w:rsidRDefault="00000000">
                          <w:pPr>
                            <w:spacing w:before="10"/>
                            <w:ind w:left="20"/>
                            <w:rPr>
                              <w:b/>
                              <w:sz w:val="26"/>
                            </w:rPr>
                          </w:pPr>
                          <w:r>
                            <w:rPr>
                              <w:b/>
                              <w:color w:val="005EB8"/>
                              <w:sz w:val="26"/>
                            </w:rPr>
                            <w:t>Consolidated</w:t>
                          </w:r>
                          <w:r>
                            <w:rPr>
                              <w:b/>
                              <w:color w:val="005EB8"/>
                              <w:spacing w:val="-9"/>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8"/>
                              <w:sz w:val="26"/>
                            </w:rPr>
                            <w:t xml:space="preserve"> </w:t>
                          </w:r>
                          <w:r>
                            <w:rPr>
                              <w:b/>
                              <w:color w:val="005EB8"/>
                              <w:sz w:val="26"/>
                            </w:rPr>
                            <w:t>cash</w:t>
                          </w:r>
                          <w:r>
                            <w:rPr>
                              <w:b/>
                              <w:color w:val="005EB8"/>
                              <w:spacing w:val="-9"/>
                              <w:sz w:val="26"/>
                            </w:rPr>
                            <w:t xml:space="preserve"> </w:t>
                          </w:r>
                          <w:r>
                            <w:rPr>
                              <w:b/>
                              <w:color w:val="005EB8"/>
                              <w:sz w:val="26"/>
                            </w:rPr>
                            <w:t>flows</w:t>
                          </w:r>
                          <w:r>
                            <w:rPr>
                              <w:b/>
                              <w:color w:val="005EB8"/>
                              <w:spacing w:val="-8"/>
                              <w:sz w:val="26"/>
                            </w:rPr>
                            <w:t xml:space="preserve"> </w:t>
                          </w:r>
                          <w:r>
                            <w:rPr>
                              <w:b/>
                              <w:color w:val="005EB8"/>
                              <w:sz w:val="26"/>
                            </w:rPr>
                            <w:t>for</w:t>
                          </w:r>
                          <w:r>
                            <w:rPr>
                              <w:b/>
                              <w:color w:val="005EB8"/>
                              <w:spacing w:val="-9"/>
                              <w:sz w:val="26"/>
                            </w:rPr>
                            <w:t xml:space="preserve"> </w:t>
                          </w:r>
                          <w:r>
                            <w:rPr>
                              <w:b/>
                              <w:color w:val="005EB8"/>
                              <w:sz w:val="26"/>
                            </w:rPr>
                            <w:t>the</w:t>
                          </w:r>
                          <w:r>
                            <w:rPr>
                              <w:b/>
                              <w:color w:val="005EB8"/>
                              <w:spacing w:val="-8"/>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8"/>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8"/>
                              <w:sz w:val="26"/>
                            </w:rPr>
                            <w:t xml:space="preserve"> </w:t>
                          </w:r>
                          <w:r>
                            <w:rPr>
                              <w:b/>
                              <w:color w:val="005EB8"/>
                              <w:spacing w:val="-4"/>
                              <w:sz w:val="26"/>
                            </w:rPr>
                            <w:t>2025</w:t>
                          </w:r>
                        </w:p>
                      </w:txbxContent>
                    </wps:txbx>
                    <wps:bodyPr wrap="square" lIns="0" tIns="0" rIns="0" bIns="0" rtlCol="0">
                      <a:noAutofit/>
                    </wps:bodyPr>
                  </wps:wsp>
                </a:graphicData>
              </a:graphic>
            </wp:anchor>
          </w:drawing>
        </mc:Choice>
        <mc:Fallback>
          <w:pict>
            <v:shapetype w14:anchorId="374760BC" id="_x0000_t202" coordsize="21600,21600" o:spt="202" path="m,l,21600r21600,l21600,xe">
              <v:stroke joinstyle="miter"/>
              <v:path gradientshapeok="t" o:connecttype="rect"/>
            </v:shapetype>
            <v:shape id="Textbox 210" o:spid="_x0000_s1103" type="#_x0000_t202" style="position:absolute;margin-left:35.7pt;margin-top:35.85pt;width:442.65pt;height:16.5pt;z-index:-2813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" filled="f" stroked="f">
              <v:textbox inset="0,0,0,0">
                <w:txbxContent>
                  <w:p w14:paraId="060285C6" w14:textId="77777777" w:rsidR="00877A3B" w:rsidRDefault="00000000">
                    <w:pPr>
                      <w:spacing w:before="10"/>
                      <w:ind w:left="20"/>
                      <w:rPr>
                        <w:b/>
                        <w:sz w:val="26"/>
                      </w:rPr>
                    </w:pPr>
                    <w:r>
                      <w:rPr>
                        <w:b/>
                        <w:color w:val="005EB8"/>
                        <w:sz w:val="26"/>
                      </w:rPr>
                      <w:t>Consolidated</w:t>
                    </w:r>
                    <w:r>
                      <w:rPr>
                        <w:b/>
                        <w:color w:val="005EB8"/>
                        <w:spacing w:val="-9"/>
                        <w:sz w:val="26"/>
                      </w:rPr>
                      <w:t xml:space="preserve"> </w:t>
                    </w:r>
                    <w:r>
                      <w:rPr>
                        <w:b/>
                        <w:color w:val="005EB8"/>
                        <w:sz w:val="26"/>
                      </w:rPr>
                      <w:t>statement</w:t>
                    </w:r>
                    <w:r>
                      <w:rPr>
                        <w:b/>
                        <w:color w:val="005EB8"/>
                        <w:spacing w:val="-9"/>
                        <w:sz w:val="26"/>
                      </w:rPr>
                      <w:t xml:space="preserve"> </w:t>
                    </w:r>
                    <w:r>
                      <w:rPr>
                        <w:b/>
                        <w:color w:val="005EB8"/>
                        <w:sz w:val="26"/>
                      </w:rPr>
                      <w:t>of</w:t>
                    </w:r>
                    <w:r>
                      <w:rPr>
                        <w:b/>
                        <w:color w:val="005EB8"/>
                        <w:spacing w:val="-8"/>
                        <w:sz w:val="26"/>
                      </w:rPr>
                      <w:t xml:space="preserve"> </w:t>
                    </w:r>
                    <w:r>
                      <w:rPr>
                        <w:b/>
                        <w:color w:val="005EB8"/>
                        <w:sz w:val="26"/>
                      </w:rPr>
                      <w:t>cash</w:t>
                    </w:r>
                    <w:r>
                      <w:rPr>
                        <w:b/>
                        <w:color w:val="005EB8"/>
                        <w:spacing w:val="-9"/>
                        <w:sz w:val="26"/>
                      </w:rPr>
                      <w:t xml:space="preserve"> </w:t>
                    </w:r>
                    <w:r>
                      <w:rPr>
                        <w:b/>
                        <w:color w:val="005EB8"/>
                        <w:sz w:val="26"/>
                      </w:rPr>
                      <w:t>flows</w:t>
                    </w:r>
                    <w:r>
                      <w:rPr>
                        <w:b/>
                        <w:color w:val="005EB8"/>
                        <w:spacing w:val="-8"/>
                        <w:sz w:val="26"/>
                      </w:rPr>
                      <w:t xml:space="preserve"> </w:t>
                    </w:r>
                    <w:r>
                      <w:rPr>
                        <w:b/>
                        <w:color w:val="005EB8"/>
                        <w:sz w:val="26"/>
                      </w:rPr>
                      <w:t>for</w:t>
                    </w:r>
                    <w:r>
                      <w:rPr>
                        <w:b/>
                        <w:color w:val="005EB8"/>
                        <w:spacing w:val="-9"/>
                        <w:sz w:val="26"/>
                      </w:rPr>
                      <w:t xml:space="preserve"> </w:t>
                    </w:r>
                    <w:r>
                      <w:rPr>
                        <w:b/>
                        <w:color w:val="005EB8"/>
                        <w:sz w:val="26"/>
                      </w:rPr>
                      <w:t>the</w:t>
                    </w:r>
                    <w:r>
                      <w:rPr>
                        <w:b/>
                        <w:color w:val="005EB8"/>
                        <w:spacing w:val="-8"/>
                        <w:sz w:val="26"/>
                      </w:rPr>
                      <w:t xml:space="preserve"> </w:t>
                    </w:r>
                    <w:r>
                      <w:rPr>
                        <w:b/>
                        <w:color w:val="005EB8"/>
                        <w:sz w:val="26"/>
                      </w:rPr>
                      <w:t>year</w:t>
                    </w:r>
                    <w:r>
                      <w:rPr>
                        <w:b/>
                        <w:color w:val="005EB8"/>
                        <w:spacing w:val="-9"/>
                        <w:sz w:val="26"/>
                      </w:rPr>
                      <w:t xml:space="preserve"> </w:t>
                    </w:r>
                    <w:r>
                      <w:rPr>
                        <w:b/>
                        <w:color w:val="005EB8"/>
                        <w:sz w:val="26"/>
                      </w:rPr>
                      <w:t>ended</w:t>
                    </w:r>
                    <w:r>
                      <w:rPr>
                        <w:b/>
                        <w:color w:val="005EB8"/>
                        <w:spacing w:val="-8"/>
                        <w:sz w:val="26"/>
                      </w:rPr>
                      <w:t xml:space="preserve"> </w:t>
                    </w:r>
                    <w:r>
                      <w:rPr>
                        <w:b/>
                        <w:color w:val="005EB8"/>
                        <w:sz w:val="26"/>
                      </w:rPr>
                      <w:t>31</w:t>
                    </w:r>
                    <w:r>
                      <w:rPr>
                        <w:b/>
                        <w:color w:val="005EB8"/>
                        <w:spacing w:val="-9"/>
                        <w:sz w:val="26"/>
                      </w:rPr>
                      <w:t xml:space="preserve"> </w:t>
                    </w:r>
                    <w:r>
                      <w:rPr>
                        <w:b/>
                        <w:color w:val="005EB8"/>
                        <w:sz w:val="26"/>
                      </w:rPr>
                      <w:t>March</w:t>
                    </w:r>
                    <w:r>
                      <w:rPr>
                        <w:b/>
                        <w:color w:val="005EB8"/>
                        <w:spacing w:val="-8"/>
                        <w:sz w:val="26"/>
                      </w:rPr>
                      <w:t xml:space="preserve"> </w:t>
                    </w:r>
                    <w:r>
                      <w:rPr>
                        <w:b/>
                        <w:color w:val="005EB8"/>
                        <w:spacing w:val="-4"/>
                        <w:sz w:val="26"/>
                      </w:rPr>
                      <w:t>2025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4172"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80544" behindDoc="1" locked="0" layoutInCell="1" allowOverlap="1" wp14:anchorId="33C25DA9" wp14:editId="428FD916">
              <wp:simplePos x="0" y="0"/>
              <wp:positionH relativeFrom="page">
                <wp:posOffset>453644</wp:posOffset>
              </wp:positionH>
              <wp:positionV relativeFrom="page">
                <wp:posOffset>440279</wp:posOffset>
              </wp:positionV>
              <wp:extent cx="2604770" cy="20955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4770" cy="209550"/>
                      </a:xfrm>
                      <a:prstGeom prst="rect">
                        <a:avLst/>
                      </a:prstGeom>
                    </wps:spPr>
                    <wps:txbx>
                      <w:txbxContent>
                        <w:p w14:paraId="5AB231D2" w14:textId="77777777" w:rsidR="00877A3B" w:rsidRDefault="00000000">
                          <w:pPr>
                            <w:spacing w:before="10"/>
                            <w:ind w:left="20"/>
                            <w:rPr>
                              <w:b/>
                              <w:sz w:val="26"/>
                            </w:rPr>
                          </w:pPr>
                          <w:r>
                            <w:rPr>
                              <w:b/>
                              <w:color w:val="005EB8"/>
                              <w:sz w:val="26"/>
                            </w:rPr>
                            <w:t>Notes</w:t>
                          </w:r>
                          <w:r>
                            <w:rPr>
                              <w:b/>
                              <w:color w:val="005EB8"/>
                              <w:spacing w:val="-8"/>
                              <w:sz w:val="26"/>
                            </w:rPr>
                            <w:t xml:space="preserve"> </w:t>
                          </w:r>
                          <w:r>
                            <w:rPr>
                              <w:b/>
                              <w:color w:val="005EB8"/>
                              <w:sz w:val="26"/>
                            </w:rPr>
                            <w:t>to</w:t>
                          </w:r>
                          <w:r>
                            <w:rPr>
                              <w:b/>
                              <w:color w:val="005EB8"/>
                              <w:spacing w:val="-7"/>
                              <w:sz w:val="26"/>
                            </w:rPr>
                            <w:t xml:space="preserve"> </w:t>
                          </w:r>
                          <w:r>
                            <w:rPr>
                              <w:b/>
                              <w:color w:val="005EB8"/>
                              <w:sz w:val="26"/>
                            </w:rPr>
                            <w:t>the</w:t>
                          </w:r>
                          <w:r>
                            <w:rPr>
                              <w:b/>
                              <w:color w:val="005EB8"/>
                              <w:spacing w:val="-7"/>
                              <w:sz w:val="26"/>
                            </w:rPr>
                            <w:t xml:space="preserve"> </w:t>
                          </w:r>
                          <w:r>
                            <w:rPr>
                              <w:b/>
                              <w:color w:val="005EB8"/>
                              <w:sz w:val="26"/>
                            </w:rPr>
                            <w:t>financial</w:t>
                          </w:r>
                          <w:r>
                            <w:rPr>
                              <w:b/>
                              <w:color w:val="005EB8"/>
                              <w:spacing w:val="-7"/>
                              <w:sz w:val="26"/>
                            </w:rPr>
                            <w:t xml:space="preserve"> </w:t>
                          </w:r>
                          <w:r>
                            <w:rPr>
                              <w:b/>
                              <w:color w:val="005EB8"/>
                              <w:spacing w:val="-2"/>
                              <w:sz w:val="26"/>
                            </w:rPr>
                            <w:t>statements</w:t>
                          </w:r>
                        </w:p>
                      </w:txbxContent>
                    </wps:txbx>
                    <wps:bodyPr wrap="square" lIns="0" tIns="0" rIns="0" bIns="0" rtlCol="0">
                      <a:noAutofit/>
                    </wps:bodyPr>
                  </wps:wsp>
                </a:graphicData>
              </a:graphic>
            </wp:anchor>
          </w:drawing>
        </mc:Choice>
        <mc:Fallback>
          <w:pict>
            <v:shapetype w14:anchorId="33C25DA9" id="_x0000_t202" coordsize="21600,21600" o:spt="202" path="m,l,21600r21600,l21600,xe">
              <v:stroke joinstyle="miter"/>
              <v:path gradientshapeok="t" o:connecttype="rect"/>
            </v:shapetype>
            <v:shape id="Textbox 214" o:spid="_x0000_s1105" type="#_x0000_t202" style="position:absolute;margin-left:35.7pt;margin-top:34.65pt;width:205.1pt;height:16.5pt;z-index:-2813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" filled="f" stroked="f">
              <v:textbox inset="0,0,0,0">
                <w:txbxContent>
                  <w:p w14:paraId="5AB231D2" w14:textId="77777777" w:rsidR="00877A3B" w:rsidRDefault="00000000">
                    <w:pPr>
                      <w:spacing w:before="10"/>
                      <w:ind w:left="20"/>
                      <w:rPr>
                        <w:b/>
                        <w:sz w:val="26"/>
                      </w:rPr>
                    </w:pPr>
                    <w:r>
                      <w:rPr>
                        <w:b/>
                        <w:color w:val="005EB8"/>
                        <w:sz w:val="26"/>
                      </w:rPr>
                      <w:t>Notes</w:t>
                    </w:r>
                    <w:r>
                      <w:rPr>
                        <w:b/>
                        <w:color w:val="005EB8"/>
                        <w:spacing w:val="-8"/>
                        <w:sz w:val="26"/>
                      </w:rPr>
                      <w:t xml:space="preserve"> </w:t>
                    </w:r>
                    <w:r>
                      <w:rPr>
                        <w:b/>
                        <w:color w:val="005EB8"/>
                        <w:sz w:val="26"/>
                      </w:rPr>
                      <w:t>to</w:t>
                    </w:r>
                    <w:r>
                      <w:rPr>
                        <w:b/>
                        <w:color w:val="005EB8"/>
                        <w:spacing w:val="-7"/>
                        <w:sz w:val="26"/>
                      </w:rPr>
                      <w:t xml:space="preserve"> </w:t>
                    </w:r>
                    <w:r>
                      <w:rPr>
                        <w:b/>
                        <w:color w:val="005EB8"/>
                        <w:sz w:val="26"/>
                      </w:rPr>
                      <w:t>the</w:t>
                    </w:r>
                    <w:r>
                      <w:rPr>
                        <w:b/>
                        <w:color w:val="005EB8"/>
                        <w:spacing w:val="-7"/>
                        <w:sz w:val="26"/>
                      </w:rPr>
                      <w:t xml:space="preserve"> </w:t>
                    </w:r>
                    <w:r>
                      <w:rPr>
                        <w:b/>
                        <w:color w:val="005EB8"/>
                        <w:sz w:val="26"/>
                      </w:rPr>
                      <w:t>financial</w:t>
                    </w:r>
                    <w:r>
                      <w:rPr>
                        <w:b/>
                        <w:color w:val="005EB8"/>
                        <w:spacing w:val="-7"/>
                        <w:sz w:val="26"/>
                      </w:rPr>
                      <w:t xml:space="preserve"> </w:t>
                    </w:r>
                    <w:r>
                      <w:rPr>
                        <w:b/>
                        <w:color w:val="005EB8"/>
                        <w:spacing w:val="-2"/>
                        <w:sz w:val="26"/>
                      </w:rPr>
                      <w:t>statements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F6C"/>
    <w:multiLevelType w:val="hybridMultilevel"/>
    <w:tmpl w:val="58F2B250"/>
    <w:lvl w:ilvl="0" w:tplc="2B42FF3C">
      <w:numFmt w:val="bullet"/>
      <w:lvlText w:val=""/>
      <w:lvlJc w:val="left"/>
      <w:pPr>
        <w:ind w:left="421" w:hanging="209"/>
      </w:pPr>
      <w:rPr>
        <w:rFonts w:ascii="Wingdings 2" w:eastAsia="Wingdings 2" w:hAnsi="Wingdings 2" w:cs="Wingdings 2" w:hint="default"/>
        <w:b w:val="0"/>
        <w:bCs w:val="0"/>
        <w:i w:val="0"/>
        <w:iCs w:val="0"/>
        <w:spacing w:val="0"/>
        <w:w w:val="99"/>
        <w:sz w:val="20"/>
        <w:szCs w:val="20"/>
        <w:lang w:val="en-US" w:eastAsia="en-US" w:bidi="ar-SA"/>
      </w:rPr>
    </w:lvl>
    <w:lvl w:ilvl="1" w:tplc="527020B0">
      <w:numFmt w:val="bullet"/>
      <w:lvlText w:val="•"/>
      <w:lvlJc w:val="left"/>
      <w:pPr>
        <w:ind w:left="543" w:hanging="209"/>
      </w:pPr>
      <w:rPr>
        <w:rFonts w:hint="default"/>
        <w:lang w:val="en-US" w:eastAsia="en-US" w:bidi="ar-SA"/>
      </w:rPr>
    </w:lvl>
    <w:lvl w:ilvl="2" w:tplc="76FCFC5A">
      <w:numFmt w:val="bullet"/>
      <w:lvlText w:val="•"/>
      <w:lvlJc w:val="left"/>
      <w:pPr>
        <w:ind w:left="667" w:hanging="209"/>
      </w:pPr>
      <w:rPr>
        <w:rFonts w:hint="default"/>
        <w:lang w:val="en-US" w:eastAsia="en-US" w:bidi="ar-SA"/>
      </w:rPr>
    </w:lvl>
    <w:lvl w:ilvl="3" w:tplc="C236224A">
      <w:numFmt w:val="bullet"/>
      <w:lvlText w:val="•"/>
      <w:lvlJc w:val="left"/>
      <w:pPr>
        <w:ind w:left="791" w:hanging="209"/>
      </w:pPr>
      <w:rPr>
        <w:rFonts w:hint="default"/>
        <w:lang w:val="en-US" w:eastAsia="en-US" w:bidi="ar-SA"/>
      </w:rPr>
    </w:lvl>
    <w:lvl w:ilvl="4" w:tplc="CC0C835E">
      <w:numFmt w:val="bullet"/>
      <w:lvlText w:val="•"/>
      <w:lvlJc w:val="left"/>
      <w:pPr>
        <w:ind w:left="915" w:hanging="209"/>
      </w:pPr>
      <w:rPr>
        <w:rFonts w:hint="default"/>
        <w:lang w:val="en-US" w:eastAsia="en-US" w:bidi="ar-SA"/>
      </w:rPr>
    </w:lvl>
    <w:lvl w:ilvl="5" w:tplc="2428914C">
      <w:numFmt w:val="bullet"/>
      <w:lvlText w:val="•"/>
      <w:lvlJc w:val="left"/>
      <w:pPr>
        <w:ind w:left="1039" w:hanging="209"/>
      </w:pPr>
      <w:rPr>
        <w:rFonts w:hint="default"/>
        <w:lang w:val="en-US" w:eastAsia="en-US" w:bidi="ar-SA"/>
      </w:rPr>
    </w:lvl>
    <w:lvl w:ilvl="6" w:tplc="82DCCA02">
      <w:numFmt w:val="bullet"/>
      <w:lvlText w:val="•"/>
      <w:lvlJc w:val="left"/>
      <w:pPr>
        <w:ind w:left="1162" w:hanging="209"/>
      </w:pPr>
      <w:rPr>
        <w:rFonts w:hint="default"/>
        <w:lang w:val="en-US" w:eastAsia="en-US" w:bidi="ar-SA"/>
      </w:rPr>
    </w:lvl>
    <w:lvl w:ilvl="7" w:tplc="38E29586">
      <w:numFmt w:val="bullet"/>
      <w:lvlText w:val="•"/>
      <w:lvlJc w:val="left"/>
      <w:pPr>
        <w:ind w:left="1286" w:hanging="209"/>
      </w:pPr>
      <w:rPr>
        <w:rFonts w:hint="default"/>
        <w:lang w:val="en-US" w:eastAsia="en-US" w:bidi="ar-SA"/>
      </w:rPr>
    </w:lvl>
    <w:lvl w:ilvl="8" w:tplc="E4948CBA">
      <w:numFmt w:val="bullet"/>
      <w:lvlText w:val="•"/>
      <w:lvlJc w:val="left"/>
      <w:pPr>
        <w:ind w:left="1410" w:hanging="209"/>
      </w:pPr>
      <w:rPr>
        <w:rFonts w:hint="default"/>
        <w:lang w:val="en-US" w:eastAsia="en-US" w:bidi="ar-SA"/>
      </w:rPr>
    </w:lvl>
  </w:abstractNum>
  <w:abstractNum w:abstractNumId="1" w15:restartNumberingAfterBreak="0">
    <w:nsid w:val="19977071"/>
    <w:multiLevelType w:val="hybridMultilevel"/>
    <w:tmpl w:val="FF1C93A8"/>
    <w:lvl w:ilvl="0" w:tplc="27F67C02">
      <w:start w:val="1"/>
      <w:numFmt w:val="lowerRoman"/>
      <w:lvlText w:val="(%1)"/>
      <w:lvlJc w:val="left"/>
      <w:pPr>
        <w:ind w:left="939" w:hanging="360"/>
        <w:jc w:val="left"/>
      </w:pPr>
      <w:rPr>
        <w:rFonts w:ascii="Arial" w:eastAsia="Arial" w:hAnsi="Arial" w:cs="Arial" w:hint="default"/>
        <w:b w:val="0"/>
        <w:bCs w:val="0"/>
        <w:i w:val="0"/>
        <w:iCs w:val="0"/>
        <w:color w:val="221F1F"/>
        <w:spacing w:val="-2"/>
        <w:w w:val="100"/>
        <w:sz w:val="24"/>
        <w:szCs w:val="24"/>
        <w:lang w:val="en-US" w:eastAsia="en-US" w:bidi="ar-SA"/>
      </w:rPr>
    </w:lvl>
    <w:lvl w:ilvl="1" w:tplc="B71409EA">
      <w:start w:val="1"/>
      <w:numFmt w:val="lowerLetter"/>
      <w:lvlText w:val="%2)"/>
      <w:lvlJc w:val="left"/>
      <w:pPr>
        <w:ind w:left="1232" w:hanging="360"/>
        <w:jc w:val="left"/>
      </w:pPr>
      <w:rPr>
        <w:rFonts w:ascii="Arial" w:eastAsia="Arial" w:hAnsi="Arial" w:cs="Arial" w:hint="default"/>
        <w:b w:val="0"/>
        <w:bCs w:val="0"/>
        <w:i w:val="0"/>
        <w:iCs w:val="0"/>
        <w:color w:val="221F1F"/>
        <w:spacing w:val="0"/>
        <w:w w:val="100"/>
        <w:sz w:val="24"/>
        <w:szCs w:val="24"/>
        <w:lang w:val="en-US" w:eastAsia="en-US" w:bidi="ar-SA"/>
      </w:rPr>
    </w:lvl>
    <w:lvl w:ilvl="2" w:tplc="B40A7830">
      <w:numFmt w:val="bullet"/>
      <w:lvlText w:val="•"/>
      <w:lvlJc w:val="left"/>
      <w:pPr>
        <w:ind w:left="2299" w:hanging="360"/>
      </w:pPr>
      <w:rPr>
        <w:rFonts w:hint="default"/>
        <w:lang w:val="en-US" w:eastAsia="en-US" w:bidi="ar-SA"/>
      </w:rPr>
    </w:lvl>
    <w:lvl w:ilvl="3" w:tplc="4694ED34">
      <w:numFmt w:val="bullet"/>
      <w:lvlText w:val="•"/>
      <w:lvlJc w:val="left"/>
      <w:pPr>
        <w:ind w:left="3358" w:hanging="360"/>
      </w:pPr>
      <w:rPr>
        <w:rFonts w:hint="default"/>
        <w:lang w:val="en-US" w:eastAsia="en-US" w:bidi="ar-SA"/>
      </w:rPr>
    </w:lvl>
    <w:lvl w:ilvl="4" w:tplc="7B9C6EC2">
      <w:numFmt w:val="bullet"/>
      <w:lvlText w:val="•"/>
      <w:lvlJc w:val="left"/>
      <w:pPr>
        <w:ind w:left="4417" w:hanging="360"/>
      </w:pPr>
      <w:rPr>
        <w:rFonts w:hint="default"/>
        <w:lang w:val="en-US" w:eastAsia="en-US" w:bidi="ar-SA"/>
      </w:rPr>
    </w:lvl>
    <w:lvl w:ilvl="5" w:tplc="8210FE0E">
      <w:numFmt w:val="bullet"/>
      <w:lvlText w:val="•"/>
      <w:lvlJc w:val="left"/>
      <w:pPr>
        <w:ind w:left="5476" w:hanging="360"/>
      </w:pPr>
      <w:rPr>
        <w:rFonts w:hint="default"/>
        <w:lang w:val="en-US" w:eastAsia="en-US" w:bidi="ar-SA"/>
      </w:rPr>
    </w:lvl>
    <w:lvl w:ilvl="6" w:tplc="F044EF06">
      <w:numFmt w:val="bullet"/>
      <w:lvlText w:val="•"/>
      <w:lvlJc w:val="left"/>
      <w:pPr>
        <w:ind w:left="6535" w:hanging="360"/>
      </w:pPr>
      <w:rPr>
        <w:rFonts w:hint="default"/>
        <w:lang w:val="en-US" w:eastAsia="en-US" w:bidi="ar-SA"/>
      </w:rPr>
    </w:lvl>
    <w:lvl w:ilvl="7" w:tplc="56D6C6A0">
      <w:numFmt w:val="bullet"/>
      <w:lvlText w:val="•"/>
      <w:lvlJc w:val="left"/>
      <w:pPr>
        <w:ind w:left="7594" w:hanging="360"/>
      </w:pPr>
      <w:rPr>
        <w:rFonts w:hint="default"/>
        <w:lang w:val="en-US" w:eastAsia="en-US" w:bidi="ar-SA"/>
      </w:rPr>
    </w:lvl>
    <w:lvl w:ilvl="8" w:tplc="71AEB8AE">
      <w:numFmt w:val="bullet"/>
      <w:lvlText w:val="•"/>
      <w:lvlJc w:val="left"/>
      <w:pPr>
        <w:ind w:left="8653" w:hanging="360"/>
      </w:pPr>
      <w:rPr>
        <w:rFonts w:hint="default"/>
        <w:lang w:val="en-US" w:eastAsia="en-US" w:bidi="ar-SA"/>
      </w:rPr>
    </w:lvl>
  </w:abstractNum>
  <w:abstractNum w:abstractNumId="2" w15:restartNumberingAfterBreak="0">
    <w:nsid w:val="23DE21F6"/>
    <w:multiLevelType w:val="hybridMultilevel"/>
    <w:tmpl w:val="14C29FC6"/>
    <w:lvl w:ilvl="0" w:tplc="042C4800">
      <w:numFmt w:val="bullet"/>
      <w:lvlText w:val=""/>
      <w:lvlJc w:val="left"/>
      <w:pPr>
        <w:ind w:left="710" w:hanging="425"/>
      </w:pPr>
      <w:rPr>
        <w:rFonts w:ascii="Symbol" w:eastAsia="Symbol" w:hAnsi="Symbol" w:cs="Symbol" w:hint="default"/>
        <w:b w:val="0"/>
        <w:bCs w:val="0"/>
        <w:i w:val="0"/>
        <w:iCs w:val="0"/>
        <w:spacing w:val="0"/>
        <w:w w:val="100"/>
        <w:sz w:val="22"/>
        <w:szCs w:val="22"/>
        <w:lang w:val="en-US" w:eastAsia="en-US" w:bidi="ar-SA"/>
      </w:rPr>
    </w:lvl>
    <w:lvl w:ilvl="1" w:tplc="9C26CE7A">
      <w:numFmt w:val="bullet"/>
      <w:lvlText w:val="•"/>
      <w:lvlJc w:val="left"/>
      <w:pPr>
        <w:ind w:left="2176" w:hanging="425"/>
      </w:pPr>
      <w:rPr>
        <w:rFonts w:hint="default"/>
        <w:lang w:val="en-US" w:eastAsia="en-US" w:bidi="ar-SA"/>
      </w:rPr>
    </w:lvl>
    <w:lvl w:ilvl="2" w:tplc="DCFE928C">
      <w:numFmt w:val="bullet"/>
      <w:lvlText w:val="•"/>
      <w:lvlJc w:val="left"/>
      <w:pPr>
        <w:ind w:left="3632" w:hanging="425"/>
      </w:pPr>
      <w:rPr>
        <w:rFonts w:hint="default"/>
        <w:lang w:val="en-US" w:eastAsia="en-US" w:bidi="ar-SA"/>
      </w:rPr>
    </w:lvl>
    <w:lvl w:ilvl="3" w:tplc="AA3677E8">
      <w:numFmt w:val="bullet"/>
      <w:lvlText w:val="•"/>
      <w:lvlJc w:val="left"/>
      <w:pPr>
        <w:ind w:left="5088" w:hanging="425"/>
      </w:pPr>
      <w:rPr>
        <w:rFonts w:hint="default"/>
        <w:lang w:val="en-US" w:eastAsia="en-US" w:bidi="ar-SA"/>
      </w:rPr>
    </w:lvl>
    <w:lvl w:ilvl="4" w:tplc="76447708">
      <w:numFmt w:val="bullet"/>
      <w:lvlText w:val="•"/>
      <w:lvlJc w:val="left"/>
      <w:pPr>
        <w:ind w:left="6545" w:hanging="425"/>
      </w:pPr>
      <w:rPr>
        <w:rFonts w:hint="default"/>
        <w:lang w:val="en-US" w:eastAsia="en-US" w:bidi="ar-SA"/>
      </w:rPr>
    </w:lvl>
    <w:lvl w:ilvl="5" w:tplc="D1681C0C">
      <w:numFmt w:val="bullet"/>
      <w:lvlText w:val="•"/>
      <w:lvlJc w:val="left"/>
      <w:pPr>
        <w:ind w:left="8001" w:hanging="425"/>
      </w:pPr>
      <w:rPr>
        <w:rFonts w:hint="default"/>
        <w:lang w:val="en-US" w:eastAsia="en-US" w:bidi="ar-SA"/>
      </w:rPr>
    </w:lvl>
    <w:lvl w:ilvl="6" w:tplc="7174EBFC">
      <w:numFmt w:val="bullet"/>
      <w:lvlText w:val="•"/>
      <w:lvlJc w:val="left"/>
      <w:pPr>
        <w:ind w:left="9457" w:hanging="425"/>
      </w:pPr>
      <w:rPr>
        <w:rFonts w:hint="default"/>
        <w:lang w:val="en-US" w:eastAsia="en-US" w:bidi="ar-SA"/>
      </w:rPr>
    </w:lvl>
    <w:lvl w:ilvl="7" w:tplc="D4462FEA">
      <w:numFmt w:val="bullet"/>
      <w:lvlText w:val="•"/>
      <w:lvlJc w:val="left"/>
      <w:pPr>
        <w:ind w:left="10913" w:hanging="425"/>
      </w:pPr>
      <w:rPr>
        <w:rFonts w:hint="default"/>
        <w:lang w:val="en-US" w:eastAsia="en-US" w:bidi="ar-SA"/>
      </w:rPr>
    </w:lvl>
    <w:lvl w:ilvl="8" w:tplc="80DC04A8">
      <w:numFmt w:val="bullet"/>
      <w:lvlText w:val="•"/>
      <w:lvlJc w:val="left"/>
      <w:pPr>
        <w:ind w:left="12370" w:hanging="425"/>
      </w:pPr>
      <w:rPr>
        <w:rFonts w:hint="default"/>
        <w:lang w:val="en-US" w:eastAsia="en-US" w:bidi="ar-SA"/>
      </w:rPr>
    </w:lvl>
  </w:abstractNum>
  <w:abstractNum w:abstractNumId="3" w15:restartNumberingAfterBreak="0">
    <w:nsid w:val="2C2B2569"/>
    <w:multiLevelType w:val="hybridMultilevel"/>
    <w:tmpl w:val="DCBC9AF2"/>
    <w:lvl w:ilvl="0" w:tplc="D2C8C568">
      <w:numFmt w:val="bullet"/>
      <w:lvlText w:val=""/>
      <w:lvlJc w:val="left"/>
      <w:pPr>
        <w:ind w:left="1224" w:hanging="356"/>
      </w:pPr>
      <w:rPr>
        <w:rFonts w:ascii="Symbol" w:eastAsia="Symbol" w:hAnsi="Symbol" w:cs="Symbol" w:hint="default"/>
        <w:b w:val="0"/>
        <w:bCs w:val="0"/>
        <w:i w:val="0"/>
        <w:iCs w:val="0"/>
        <w:color w:val="221F1F"/>
        <w:spacing w:val="0"/>
        <w:w w:val="100"/>
        <w:sz w:val="24"/>
        <w:szCs w:val="24"/>
        <w:lang w:val="en-US" w:eastAsia="en-US" w:bidi="ar-SA"/>
      </w:rPr>
    </w:lvl>
    <w:lvl w:ilvl="1" w:tplc="DB2A691E">
      <w:numFmt w:val="bullet"/>
      <w:lvlText w:val="•"/>
      <w:lvlJc w:val="left"/>
      <w:pPr>
        <w:ind w:left="2175" w:hanging="356"/>
      </w:pPr>
      <w:rPr>
        <w:rFonts w:hint="default"/>
        <w:lang w:val="en-US" w:eastAsia="en-US" w:bidi="ar-SA"/>
      </w:rPr>
    </w:lvl>
    <w:lvl w:ilvl="2" w:tplc="1D583730">
      <w:numFmt w:val="bullet"/>
      <w:lvlText w:val="•"/>
      <w:lvlJc w:val="left"/>
      <w:pPr>
        <w:ind w:left="3130" w:hanging="356"/>
      </w:pPr>
      <w:rPr>
        <w:rFonts w:hint="default"/>
        <w:lang w:val="en-US" w:eastAsia="en-US" w:bidi="ar-SA"/>
      </w:rPr>
    </w:lvl>
    <w:lvl w:ilvl="3" w:tplc="A86A6D90">
      <w:numFmt w:val="bullet"/>
      <w:lvlText w:val="•"/>
      <w:lvlJc w:val="left"/>
      <w:pPr>
        <w:ind w:left="4085" w:hanging="356"/>
      </w:pPr>
      <w:rPr>
        <w:rFonts w:hint="default"/>
        <w:lang w:val="en-US" w:eastAsia="en-US" w:bidi="ar-SA"/>
      </w:rPr>
    </w:lvl>
    <w:lvl w:ilvl="4" w:tplc="C9684EAA">
      <w:numFmt w:val="bullet"/>
      <w:lvlText w:val="•"/>
      <w:lvlJc w:val="left"/>
      <w:pPr>
        <w:ind w:left="5040" w:hanging="356"/>
      </w:pPr>
      <w:rPr>
        <w:rFonts w:hint="default"/>
        <w:lang w:val="en-US" w:eastAsia="en-US" w:bidi="ar-SA"/>
      </w:rPr>
    </w:lvl>
    <w:lvl w:ilvl="5" w:tplc="25A8FA54">
      <w:numFmt w:val="bullet"/>
      <w:lvlText w:val="•"/>
      <w:lvlJc w:val="left"/>
      <w:pPr>
        <w:ind w:left="5996" w:hanging="356"/>
      </w:pPr>
      <w:rPr>
        <w:rFonts w:hint="default"/>
        <w:lang w:val="en-US" w:eastAsia="en-US" w:bidi="ar-SA"/>
      </w:rPr>
    </w:lvl>
    <w:lvl w:ilvl="6" w:tplc="FAE0E7D2">
      <w:numFmt w:val="bullet"/>
      <w:lvlText w:val="•"/>
      <w:lvlJc w:val="left"/>
      <w:pPr>
        <w:ind w:left="6951" w:hanging="356"/>
      </w:pPr>
      <w:rPr>
        <w:rFonts w:hint="default"/>
        <w:lang w:val="en-US" w:eastAsia="en-US" w:bidi="ar-SA"/>
      </w:rPr>
    </w:lvl>
    <w:lvl w:ilvl="7" w:tplc="11FE7C82">
      <w:numFmt w:val="bullet"/>
      <w:lvlText w:val="•"/>
      <w:lvlJc w:val="left"/>
      <w:pPr>
        <w:ind w:left="7906" w:hanging="356"/>
      </w:pPr>
      <w:rPr>
        <w:rFonts w:hint="default"/>
        <w:lang w:val="en-US" w:eastAsia="en-US" w:bidi="ar-SA"/>
      </w:rPr>
    </w:lvl>
    <w:lvl w:ilvl="8" w:tplc="1AC4200A">
      <w:numFmt w:val="bullet"/>
      <w:lvlText w:val="•"/>
      <w:lvlJc w:val="left"/>
      <w:pPr>
        <w:ind w:left="8861" w:hanging="356"/>
      </w:pPr>
      <w:rPr>
        <w:rFonts w:hint="default"/>
        <w:lang w:val="en-US" w:eastAsia="en-US" w:bidi="ar-SA"/>
      </w:rPr>
    </w:lvl>
  </w:abstractNum>
  <w:abstractNum w:abstractNumId="4" w15:restartNumberingAfterBreak="0">
    <w:nsid w:val="309F0C96"/>
    <w:multiLevelType w:val="hybridMultilevel"/>
    <w:tmpl w:val="F8B270CC"/>
    <w:lvl w:ilvl="0" w:tplc="A69679E6">
      <w:numFmt w:val="bullet"/>
      <w:lvlText w:val=""/>
      <w:lvlJc w:val="left"/>
      <w:pPr>
        <w:ind w:left="652" w:hanging="435"/>
      </w:pPr>
      <w:rPr>
        <w:rFonts w:ascii="Symbol" w:eastAsia="Symbol" w:hAnsi="Symbol" w:cs="Symbol" w:hint="default"/>
        <w:b w:val="0"/>
        <w:bCs w:val="0"/>
        <w:i w:val="0"/>
        <w:iCs w:val="0"/>
        <w:color w:val="221F1F"/>
        <w:spacing w:val="0"/>
        <w:w w:val="100"/>
        <w:sz w:val="23"/>
        <w:szCs w:val="23"/>
        <w:lang w:val="en-US" w:eastAsia="en-US" w:bidi="ar-SA"/>
      </w:rPr>
    </w:lvl>
    <w:lvl w:ilvl="1" w:tplc="E2649302">
      <w:numFmt w:val="bullet"/>
      <w:lvlText w:val="•"/>
      <w:lvlJc w:val="left"/>
      <w:pPr>
        <w:ind w:left="1586" w:hanging="435"/>
      </w:pPr>
      <w:rPr>
        <w:rFonts w:hint="default"/>
        <w:lang w:val="en-US" w:eastAsia="en-US" w:bidi="ar-SA"/>
      </w:rPr>
    </w:lvl>
    <w:lvl w:ilvl="2" w:tplc="18445C4A">
      <w:numFmt w:val="bullet"/>
      <w:lvlText w:val="•"/>
      <w:lvlJc w:val="left"/>
      <w:pPr>
        <w:ind w:left="2512" w:hanging="435"/>
      </w:pPr>
      <w:rPr>
        <w:rFonts w:hint="default"/>
        <w:lang w:val="en-US" w:eastAsia="en-US" w:bidi="ar-SA"/>
      </w:rPr>
    </w:lvl>
    <w:lvl w:ilvl="3" w:tplc="FF1091A0">
      <w:numFmt w:val="bullet"/>
      <w:lvlText w:val="•"/>
      <w:lvlJc w:val="left"/>
      <w:pPr>
        <w:ind w:left="3438" w:hanging="435"/>
      </w:pPr>
      <w:rPr>
        <w:rFonts w:hint="default"/>
        <w:lang w:val="en-US" w:eastAsia="en-US" w:bidi="ar-SA"/>
      </w:rPr>
    </w:lvl>
    <w:lvl w:ilvl="4" w:tplc="42D088F0">
      <w:numFmt w:val="bullet"/>
      <w:lvlText w:val="•"/>
      <w:lvlJc w:val="left"/>
      <w:pPr>
        <w:ind w:left="4364" w:hanging="435"/>
      </w:pPr>
      <w:rPr>
        <w:rFonts w:hint="default"/>
        <w:lang w:val="en-US" w:eastAsia="en-US" w:bidi="ar-SA"/>
      </w:rPr>
    </w:lvl>
    <w:lvl w:ilvl="5" w:tplc="E042BFC4">
      <w:numFmt w:val="bullet"/>
      <w:lvlText w:val="•"/>
      <w:lvlJc w:val="left"/>
      <w:pPr>
        <w:ind w:left="5291" w:hanging="435"/>
      </w:pPr>
      <w:rPr>
        <w:rFonts w:hint="default"/>
        <w:lang w:val="en-US" w:eastAsia="en-US" w:bidi="ar-SA"/>
      </w:rPr>
    </w:lvl>
    <w:lvl w:ilvl="6" w:tplc="766ECB50">
      <w:numFmt w:val="bullet"/>
      <w:lvlText w:val="•"/>
      <w:lvlJc w:val="left"/>
      <w:pPr>
        <w:ind w:left="6217" w:hanging="435"/>
      </w:pPr>
      <w:rPr>
        <w:rFonts w:hint="default"/>
        <w:lang w:val="en-US" w:eastAsia="en-US" w:bidi="ar-SA"/>
      </w:rPr>
    </w:lvl>
    <w:lvl w:ilvl="7" w:tplc="306C1986">
      <w:numFmt w:val="bullet"/>
      <w:lvlText w:val="•"/>
      <w:lvlJc w:val="left"/>
      <w:pPr>
        <w:ind w:left="7143" w:hanging="435"/>
      </w:pPr>
      <w:rPr>
        <w:rFonts w:hint="default"/>
        <w:lang w:val="en-US" w:eastAsia="en-US" w:bidi="ar-SA"/>
      </w:rPr>
    </w:lvl>
    <w:lvl w:ilvl="8" w:tplc="7C566730">
      <w:numFmt w:val="bullet"/>
      <w:lvlText w:val="•"/>
      <w:lvlJc w:val="left"/>
      <w:pPr>
        <w:ind w:left="8069" w:hanging="435"/>
      </w:pPr>
      <w:rPr>
        <w:rFonts w:hint="default"/>
        <w:lang w:val="en-US" w:eastAsia="en-US" w:bidi="ar-SA"/>
      </w:rPr>
    </w:lvl>
  </w:abstractNum>
  <w:abstractNum w:abstractNumId="5" w15:restartNumberingAfterBreak="0">
    <w:nsid w:val="3FD45F5C"/>
    <w:multiLevelType w:val="hybridMultilevel"/>
    <w:tmpl w:val="0F50BBB4"/>
    <w:lvl w:ilvl="0" w:tplc="5A2A7C58">
      <w:numFmt w:val="bullet"/>
      <w:lvlText w:val=""/>
      <w:lvlJc w:val="left"/>
      <w:pPr>
        <w:ind w:left="798" w:hanging="356"/>
      </w:pPr>
      <w:rPr>
        <w:rFonts w:ascii="Symbol" w:eastAsia="Symbol" w:hAnsi="Symbol" w:cs="Symbol" w:hint="default"/>
        <w:b w:val="0"/>
        <w:bCs w:val="0"/>
        <w:i w:val="0"/>
        <w:iCs w:val="0"/>
        <w:color w:val="221F1F"/>
        <w:spacing w:val="0"/>
        <w:w w:val="100"/>
        <w:sz w:val="23"/>
        <w:szCs w:val="23"/>
        <w:lang w:val="en-US" w:eastAsia="en-US" w:bidi="ar-SA"/>
      </w:rPr>
    </w:lvl>
    <w:lvl w:ilvl="1" w:tplc="A74A518A">
      <w:numFmt w:val="bullet"/>
      <w:lvlText w:val="o"/>
      <w:lvlJc w:val="left"/>
      <w:pPr>
        <w:ind w:left="1502" w:hanging="425"/>
      </w:pPr>
      <w:rPr>
        <w:rFonts w:ascii="Courier New" w:eastAsia="Courier New" w:hAnsi="Courier New" w:cs="Courier New" w:hint="default"/>
        <w:b w:val="0"/>
        <w:bCs w:val="0"/>
        <w:i w:val="0"/>
        <w:iCs w:val="0"/>
        <w:color w:val="221F1F"/>
        <w:spacing w:val="0"/>
        <w:w w:val="100"/>
        <w:sz w:val="23"/>
        <w:szCs w:val="23"/>
        <w:lang w:val="en-US" w:eastAsia="en-US" w:bidi="ar-SA"/>
      </w:rPr>
    </w:lvl>
    <w:lvl w:ilvl="2" w:tplc="8A3EEF08">
      <w:numFmt w:val="bullet"/>
      <w:lvlText w:val="•"/>
      <w:lvlJc w:val="left"/>
      <w:pPr>
        <w:ind w:left="2435" w:hanging="425"/>
      </w:pPr>
      <w:rPr>
        <w:rFonts w:hint="default"/>
        <w:lang w:val="en-US" w:eastAsia="en-US" w:bidi="ar-SA"/>
      </w:rPr>
    </w:lvl>
    <w:lvl w:ilvl="3" w:tplc="BCFA43E8">
      <w:numFmt w:val="bullet"/>
      <w:lvlText w:val="•"/>
      <w:lvlJc w:val="left"/>
      <w:pPr>
        <w:ind w:left="3371" w:hanging="425"/>
      </w:pPr>
      <w:rPr>
        <w:rFonts w:hint="default"/>
        <w:lang w:val="en-US" w:eastAsia="en-US" w:bidi="ar-SA"/>
      </w:rPr>
    </w:lvl>
    <w:lvl w:ilvl="4" w:tplc="6A000170">
      <w:numFmt w:val="bullet"/>
      <w:lvlText w:val="•"/>
      <w:lvlJc w:val="left"/>
      <w:pPr>
        <w:ind w:left="4307" w:hanging="425"/>
      </w:pPr>
      <w:rPr>
        <w:rFonts w:hint="default"/>
        <w:lang w:val="en-US" w:eastAsia="en-US" w:bidi="ar-SA"/>
      </w:rPr>
    </w:lvl>
    <w:lvl w:ilvl="5" w:tplc="A6BA9DE6">
      <w:numFmt w:val="bullet"/>
      <w:lvlText w:val="•"/>
      <w:lvlJc w:val="left"/>
      <w:pPr>
        <w:ind w:left="5243" w:hanging="425"/>
      </w:pPr>
      <w:rPr>
        <w:rFonts w:hint="default"/>
        <w:lang w:val="en-US" w:eastAsia="en-US" w:bidi="ar-SA"/>
      </w:rPr>
    </w:lvl>
    <w:lvl w:ilvl="6" w:tplc="FE1064F4">
      <w:numFmt w:val="bullet"/>
      <w:lvlText w:val="•"/>
      <w:lvlJc w:val="left"/>
      <w:pPr>
        <w:ind w:left="6179" w:hanging="425"/>
      </w:pPr>
      <w:rPr>
        <w:rFonts w:hint="default"/>
        <w:lang w:val="en-US" w:eastAsia="en-US" w:bidi="ar-SA"/>
      </w:rPr>
    </w:lvl>
    <w:lvl w:ilvl="7" w:tplc="6CA8010A">
      <w:numFmt w:val="bullet"/>
      <w:lvlText w:val="•"/>
      <w:lvlJc w:val="left"/>
      <w:pPr>
        <w:ind w:left="7114" w:hanging="425"/>
      </w:pPr>
      <w:rPr>
        <w:rFonts w:hint="default"/>
        <w:lang w:val="en-US" w:eastAsia="en-US" w:bidi="ar-SA"/>
      </w:rPr>
    </w:lvl>
    <w:lvl w:ilvl="8" w:tplc="53E628F0">
      <w:numFmt w:val="bullet"/>
      <w:lvlText w:val="•"/>
      <w:lvlJc w:val="left"/>
      <w:pPr>
        <w:ind w:left="8050" w:hanging="425"/>
      </w:pPr>
      <w:rPr>
        <w:rFonts w:hint="default"/>
        <w:lang w:val="en-US" w:eastAsia="en-US" w:bidi="ar-SA"/>
      </w:rPr>
    </w:lvl>
  </w:abstractNum>
  <w:abstractNum w:abstractNumId="6" w15:restartNumberingAfterBreak="0">
    <w:nsid w:val="497847A3"/>
    <w:multiLevelType w:val="hybridMultilevel"/>
    <w:tmpl w:val="D97271B2"/>
    <w:lvl w:ilvl="0" w:tplc="30FCA936">
      <w:numFmt w:val="bullet"/>
      <w:lvlText w:val="•"/>
      <w:lvlJc w:val="left"/>
      <w:pPr>
        <w:ind w:left="477" w:hanging="126"/>
      </w:pPr>
      <w:rPr>
        <w:rFonts w:ascii="Arial" w:eastAsia="Arial" w:hAnsi="Arial" w:cs="Arial" w:hint="default"/>
        <w:b w:val="0"/>
        <w:bCs w:val="0"/>
        <w:i w:val="0"/>
        <w:iCs w:val="0"/>
        <w:spacing w:val="0"/>
        <w:w w:val="99"/>
        <w:sz w:val="20"/>
        <w:szCs w:val="20"/>
        <w:lang w:val="en-US" w:eastAsia="en-US" w:bidi="ar-SA"/>
      </w:rPr>
    </w:lvl>
    <w:lvl w:ilvl="1" w:tplc="2B780FE0">
      <w:numFmt w:val="bullet"/>
      <w:lvlText w:val="•"/>
      <w:lvlJc w:val="left"/>
      <w:pPr>
        <w:ind w:left="1470" w:hanging="126"/>
      </w:pPr>
      <w:rPr>
        <w:rFonts w:hint="default"/>
        <w:lang w:val="en-US" w:eastAsia="en-US" w:bidi="ar-SA"/>
      </w:rPr>
    </w:lvl>
    <w:lvl w:ilvl="2" w:tplc="83F60758">
      <w:numFmt w:val="bullet"/>
      <w:lvlText w:val="•"/>
      <w:lvlJc w:val="left"/>
      <w:pPr>
        <w:ind w:left="2461" w:hanging="126"/>
      </w:pPr>
      <w:rPr>
        <w:rFonts w:hint="default"/>
        <w:lang w:val="en-US" w:eastAsia="en-US" w:bidi="ar-SA"/>
      </w:rPr>
    </w:lvl>
    <w:lvl w:ilvl="3" w:tplc="08FAC078">
      <w:numFmt w:val="bullet"/>
      <w:lvlText w:val="•"/>
      <w:lvlJc w:val="left"/>
      <w:pPr>
        <w:ind w:left="3451" w:hanging="126"/>
      </w:pPr>
      <w:rPr>
        <w:rFonts w:hint="default"/>
        <w:lang w:val="en-US" w:eastAsia="en-US" w:bidi="ar-SA"/>
      </w:rPr>
    </w:lvl>
    <w:lvl w:ilvl="4" w:tplc="584E0364">
      <w:numFmt w:val="bullet"/>
      <w:lvlText w:val="•"/>
      <w:lvlJc w:val="left"/>
      <w:pPr>
        <w:ind w:left="4442" w:hanging="126"/>
      </w:pPr>
      <w:rPr>
        <w:rFonts w:hint="default"/>
        <w:lang w:val="en-US" w:eastAsia="en-US" w:bidi="ar-SA"/>
      </w:rPr>
    </w:lvl>
    <w:lvl w:ilvl="5" w:tplc="7450BC10">
      <w:numFmt w:val="bullet"/>
      <w:lvlText w:val="•"/>
      <w:lvlJc w:val="left"/>
      <w:pPr>
        <w:ind w:left="5433" w:hanging="126"/>
      </w:pPr>
      <w:rPr>
        <w:rFonts w:hint="default"/>
        <w:lang w:val="en-US" w:eastAsia="en-US" w:bidi="ar-SA"/>
      </w:rPr>
    </w:lvl>
    <w:lvl w:ilvl="6" w:tplc="3CAAC418">
      <w:numFmt w:val="bullet"/>
      <w:lvlText w:val="•"/>
      <w:lvlJc w:val="left"/>
      <w:pPr>
        <w:ind w:left="6423" w:hanging="126"/>
      </w:pPr>
      <w:rPr>
        <w:rFonts w:hint="default"/>
        <w:lang w:val="en-US" w:eastAsia="en-US" w:bidi="ar-SA"/>
      </w:rPr>
    </w:lvl>
    <w:lvl w:ilvl="7" w:tplc="77183F1A">
      <w:numFmt w:val="bullet"/>
      <w:lvlText w:val="•"/>
      <w:lvlJc w:val="left"/>
      <w:pPr>
        <w:ind w:left="7414" w:hanging="126"/>
      </w:pPr>
      <w:rPr>
        <w:rFonts w:hint="default"/>
        <w:lang w:val="en-US" w:eastAsia="en-US" w:bidi="ar-SA"/>
      </w:rPr>
    </w:lvl>
    <w:lvl w:ilvl="8" w:tplc="15A25BBE">
      <w:numFmt w:val="bullet"/>
      <w:lvlText w:val="•"/>
      <w:lvlJc w:val="left"/>
      <w:pPr>
        <w:ind w:left="8404" w:hanging="126"/>
      </w:pPr>
      <w:rPr>
        <w:rFonts w:hint="default"/>
        <w:lang w:val="en-US" w:eastAsia="en-US" w:bidi="ar-SA"/>
      </w:rPr>
    </w:lvl>
  </w:abstractNum>
  <w:abstractNum w:abstractNumId="7" w15:restartNumberingAfterBreak="0">
    <w:nsid w:val="50534C77"/>
    <w:multiLevelType w:val="hybridMultilevel"/>
    <w:tmpl w:val="8E7EF572"/>
    <w:lvl w:ilvl="0" w:tplc="AAC24F98">
      <w:numFmt w:val="bullet"/>
      <w:lvlText w:val="•"/>
      <w:lvlJc w:val="left"/>
      <w:pPr>
        <w:ind w:left="477" w:hanging="126"/>
      </w:pPr>
      <w:rPr>
        <w:rFonts w:ascii="Arial" w:eastAsia="Arial" w:hAnsi="Arial" w:cs="Arial" w:hint="default"/>
        <w:b w:val="0"/>
        <w:bCs w:val="0"/>
        <w:i w:val="0"/>
        <w:iCs w:val="0"/>
        <w:spacing w:val="0"/>
        <w:w w:val="99"/>
        <w:sz w:val="20"/>
        <w:szCs w:val="20"/>
        <w:lang w:val="en-US" w:eastAsia="en-US" w:bidi="ar-SA"/>
      </w:rPr>
    </w:lvl>
    <w:lvl w:ilvl="1" w:tplc="108081D2">
      <w:numFmt w:val="bullet"/>
      <w:lvlText w:val="•"/>
      <w:lvlJc w:val="left"/>
      <w:pPr>
        <w:ind w:left="1470" w:hanging="126"/>
      </w:pPr>
      <w:rPr>
        <w:rFonts w:hint="default"/>
        <w:lang w:val="en-US" w:eastAsia="en-US" w:bidi="ar-SA"/>
      </w:rPr>
    </w:lvl>
    <w:lvl w:ilvl="2" w:tplc="C6A41AD0">
      <w:numFmt w:val="bullet"/>
      <w:lvlText w:val="•"/>
      <w:lvlJc w:val="left"/>
      <w:pPr>
        <w:ind w:left="2461" w:hanging="126"/>
      </w:pPr>
      <w:rPr>
        <w:rFonts w:hint="default"/>
        <w:lang w:val="en-US" w:eastAsia="en-US" w:bidi="ar-SA"/>
      </w:rPr>
    </w:lvl>
    <w:lvl w:ilvl="3" w:tplc="11C053EE">
      <w:numFmt w:val="bullet"/>
      <w:lvlText w:val="•"/>
      <w:lvlJc w:val="left"/>
      <w:pPr>
        <w:ind w:left="3451" w:hanging="126"/>
      </w:pPr>
      <w:rPr>
        <w:rFonts w:hint="default"/>
        <w:lang w:val="en-US" w:eastAsia="en-US" w:bidi="ar-SA"/>
      </w:rPr>
    </w:lvl>
    <w:lvl w:ilvl="4" w:tplc="6A1044F2">
      <w:numFmt w:val="bullet"/>
      <w:lvlText w:val="•"/>
      <w:lvlJc w:val="left"/>
      <w:pPr>
        <w:ind w:left="4442" w:hanging="126"/>
      </w:pPr>
      <w:rPr>
        <w:rFonts w:hint="default"/>
        <w:lang w:val="en-US" w:eastAsia="en-US" w:bidi="ar-SA"/>
      </w:rPr>
    </w:lvl>
    <w:lvl w:ilvl="5" w:tplc="8EBC6112">
      <w:numFmt w:val="bullet"/>
      <w:lvlText w:val="•"/>
      <w:lvlJc w:val="left"/>
      <w:pPr>
        <w:ind w:left="5433" w:hanging="126"/>
      </w:pPr>
      <w:rPr>
        <w:rFonts w:hint="default"/>
        <w:lang w:val="en-US" w:eastAsia="en-US" w:bidi="ar-SA"/>
      </w:rPr>
    </w:lvl>
    <w:lvl w:ilvl="6" w:tplc="770C6F0A">
      <w:numFmt w:val="bullet"/>
      <w:lvlText w:val="•"/>
      <w:lvlJc w:val="left"/>
      <w:pPr>
        <w:ind w:left="6423" w:hanging="126"/>
      </w:pPr>
      <w:rPr>
        <w:rFonts w:hint="default"/>
        <w:lang w:val="en-US" w:eastAsia="en-US" w:bidi="ar-SA"/>
      </w:rPr>
    </w:lvl>
    <w:lvl w:ilvl="7" w:tplc="558C6F72">
      <w:numFmt w:val="bullet"/>
      <w:lvlText w:val="•"/>
      <w:lvlJc w:val="left"/>
      <w:pPr>
        <w:ind w:left="7414" w:hanging="126"/>
      </w:pPr>
      <w:rPr>
        <w:rFonts w:hint="default"/>
        <w:lang w:val="en-US" w:eastAsia="en-US" w:bidi="ar-SA"/>
      </w:rPr>
    </w:lvl>
    <w:lvl w:ilvl="8" w:tplc="D04A4EC4">
      <w:numFmt w:val="bullet"/>
      <w:lvlText w:val="•"/>
      <w:lvlJc w:val="left"/>
      <w:pPr>
        <w:ind w:left="8404" w:hanging="126"/>
      </w:pPr>
      <w:rPr>
        <w:rFonts w:hint="default"/>
        <w:lang w:val="en-US" w:eastAsia="en-US" w:bidi="ar-SA"/>
      </w:rPr>
    </w:lvl>
  </w:abstractNum>
  <w:abstractNum w:abstractNumId="8" w15:restartNumberingAfterBreak="0">
    <w:nsid w:val="6D4F455F"/>
    <w:multiLevelType w:val="hybridMultilevel"/>
    <w:tmpl w:val="37B0BAC8"/>
    <w:lvl w:ilvl="0" w:tplc="383A56C0">
      <w:numFmt w:val="bullet"/>
      <w:lvlText w:val=""/>
      <w:lvlJc w:val="left"/>
      <w:pPr>
        <w:ind w:left="1224" w:hanging="356"/>
      </w:pPr>
      <w:rPr>
        <w:rFonts w:ascii="Symbol" w:eastAsia="Symbol" w:hAnsi="Symbol" w:cs="Symbol" w:hint="default"/>
        <w:spacing w:val="0"/>
        <w:w w:val="100"/>
        <w:lang w:val="en-US" w:eastAsia="en-US" w:bidi="ar-SA"/>
      </w:rPr>
    </w:lvl>
    <w:lvl w:ilvl="1" w:tplc="6CA42F38">
      <w:numFmt w:val="bullet"/>
      <w:lvlText w:val="•"/>
      <w:lvlJc w:val="left"/>
      <w:pPr>
        <w:ind w:left="2175" w:hanging="356"/>
      </w:pPr>
      <w:rPr>
        <w:rFonts w:hint="default"/>
        <w:lang w:val="en-US" w:eastAsia="en-US" w:bidi="ar-SA"/>
      </w:rPr>
    </w:lvl>
    <w:lvl w:ilvl="2" w:tplc="BF4E93C4">
      <w:numFmt w:val="bullet"/>
      <w:lvlText w:val="•"/>
      <w:lvlJc w:val="left"/>
      <w:pPr>
        <w:ind w:left="3130" w:hanging="356"/>
      </w:pPr>
      <w:rPr>
        <w:rFonts w:hint="default"/>
        <w:lang w:val="en-US" w:eastAsia="en-US" w:bidi="ar-SA"/>
      </w:rPr>
    </w:lvl>
    <w:lvl w:ilvl="3" w:tplc="61381886">
      <w:numFmt w:val="bullet"/>
      <w:lvlText w:val="•"/>
      <w:lvlJc w:val="left"/>
      <w:pPr>
        <w:ind w:left="4085" w:hanging="356"/>
      </w:pPr>
      <w:rPr>
        <w:rFonts w:hint="default"/>
        <w:lang w:val="en-US" w:eastAsia="en-US" w:bidi="ar-SA"/>
      </w:rPr>
    </w:lvl>
    <w:lvl w:ilvl="4" w:tplc="1374D176">
      <w:numFmt w:val="bullet"/>
      <w:lvlText w:val="•"/>
      <w:lvlJc w:val="left"/>
      <w:pPr>
        <w:ind w:left="5040" w:hanging="356"/>
      </w:pPr>
      <w:rPr>
        <w:rFonts w:hint="default"/>
        <w:lang w:val="en-US" w:eastAsia="en-US" w:bidi="ar-SA"/>
      </w:rPr>
    </w:lvl>
    <w:lvl w:ilvl="5" w:tplc="1DDCE956">
      <w:numFmt w:val="bullet"/>
      <w:lvlText w:val="•"/>
      <w:lvlJc w:val="left"/>
      <w:pPr>
        <w:ind w:left="5996" w:hanging="356"/>
      </w:pPr>
      <w:rPr>
        <w:rFonts w:hint="default"/>
        <w:lang w:val="en-US" w:eastAsia="en-US" w:bidi="ar-SA"/>
      </w:rPr>
    </w:lvl>
    <w:lvl w:ilvl="6" w:tplc="2AB4A29E">
      <w:numFmt w:val="bullet"/>
      <w:lvlText w:val="•"/>
      <w:lvlJc w:val="left"/>
      <w:pPr>
        <w:ind w:left="6951" w:hanging="356"/>
      </w:pPr>
      <w:rPr>
        <w:rFonts w:hint="default"/>
        <w:lang w:val="en-US" w:eastAsia="en-US" w:bidi="ar-SA"/>
      </w:rPr>
    </w:lvl>
    <w:lvl w:ilvl="7" w:tplc="069CE432">
      <w:numFmt w:val="bullet"/>
      <w:lvlText w:val="•"/>
      <w:lvlJc w:val="left"/>
      <w:pPr>
        <w:ind w:left="7906" w:hanging="356"/>
      </w:pPr>
      <w:rPr>
        <w:rFonts w:hint="default"/>
        <w:lang w:val="en-US" w:eastAsia="en-US" w:bidi="ar-SA"/>
      </w:rPr>
    </w:lvl>
    <w:lvl w:ilvl="8" w:tplc="E1C6E3C6">
      <w:numFmt w:val="bullet"/>
      <w:lvlText w:val="•"/>
      <w:lvlJc w:val="left"/>
      <w:pPr>
        <w:ind w:left="8861" w:hanging="356"/>
      </w:pPr>
      <w:rPr>
        <w:rFonts w:hint="default"/>
        <w:lang w:val="en-US" w:eastAsia="en-US" w:bidi="ar-SA"/>
      </w:rPr>
    </w:lvl>
  </w:abstractNum>
  <w:abstractNum w:abstractNumId="9" w15:restartNumberingAfterBreak="0">
    <w:nsid w:val="790B7FC1"/>
    <w:multiLevelType w:val="hybridMultilevel"/>
    <w:tmpl w:val="D77081FA"/>
    <w:lvl w:ilvl="0" w:tplc="B92C5D5A">
      <w:numFmt w:val="bullet"/>
      <w:lvlText w:val=""/>
      <w:lvlJc w:val="left"/>
      <w:pPr>
        <w:ind w:left="806" w:hanging="360"/>
      </w:pPr>
      <w:rPr>
        <w:rFonts w:ascii="Symbol" w:eastAsia="Symbol" w:hAnsi="Symbol" w:cs="Symbol" w:hint="default"/>
        <w:b w:val="0"/>
        <w:bCs w:val="0"/>
        <w:i w:val="0"/>
        <w:iCs w:val="0"/>
        <w:color w:val="221F1F"/>
        <w:spacing w:val="0"/>
        <w:w w:val="100"/>
        <w:sz w:val="24"/>
        <w:szCs w:val="24"/>
        <w:lang w:val="en-US" w:eastAsia="en-US" w:bidi="ar-SA"/>
      </w:rPr>
    </w:lvl>
    <w:lvl w:ilvl="1" w:tplc="B64CF2EC">
      <w:numFmt w:val="bullet"/>
      <w:lvlText w:val="•"/>
      <w:lvlJc w:val="left"/>
      <w:pPr>
        <w:ind w:left="1712" w:hanging="360"/>
      </w:pPr>
      <w:rPr>
        <w:rFonts w:hint="default"/>
        <w:lang w:val="en-US" w:eastAsia="en-US" w:bidi="ar-SA"/>
      </w:rPr>
    </w:lvl>
    <w:lvl w:ilvl="2" w:tplc="063A434A">
      <w:numFmt w:val="bullet"/>
      <w:lvlText w:val="•"/>
      <w:lvlJc w:val="left"/>
      <w:pPr>
        <w:ind w:left="2624" w:hanging="360"/>
      </w:pPr>
      <w:rPr>
        <w:rFonts w:hint="default"/>
        <w:lang w:val="en-US" w:eastAsia="en-US" w:bidi="ar-SA"/>
      </w:rPr>
    </w:lvl>
    <w:lvl w:ilvl="3" w:tplc="D5CEBE2E">
      <w:numFmt w:val="bullet"/>
      <w:lvlText w:val="•"/>
      <w:lvlJc w:val="left"/>
      <w:pPr>
        <w:ind w:left="3536" w:hanging="360"/>
      </w:pPr>
      <w:rPr>
        <w:rFonts w:hint="default"/>
        <w:lang w:val="en-US" w:eastAsia="en-US" w:bidi="ar-SA"/>
      </w:rPr>
    </w:lvl>
    <w:lvl w:ilvl="4" w:tplc="6FDCC870">
      <w:numFmt w:val="bullet"/>
      <w:lvlText w:val="•"/>
      <w:lvlJc w:val="left"/>
      <w:pPr>
        <w:ind w:left="4448" w:hanging="360"/>
      </w:pPr>
      <w:rPr>
        <w:rFonts w:hint="default"/>
        <w:lang w:val="en-US" w:eastAsia="en-US" w:bidi="ar-SA"/>
      </w:rPr>
    </w:lvl>
    <w:lvl w:ilvl="5" w:tplc="EABAA860">
      <w:numFmt w:val="bullet"/>
      <w:lvlText w:val="•"/>
      <w:lvlJc w:val="left"/>
      <w:pPr>
        <w:ind w:left="5361" w:hanging="360"/>
      </w:pPr>
      <w:rPr>
        <w:rFonts w:hint="default"/>
        <w:lang w:val="en-US" w:eastAsia="en-US" w:bidi="ar-SA"/>
      </w:rPr>
    </w:lvl>
    <w:lvl w:ilvl="6" w:tplc="08BA1248">
      <w:numFmt w:val="bullet"/>
      <w:lvlText w:val="•"/>
      <w:lvlJc w:val="left"/>
      <w:pPr>
        <w:ind w:left="6273" w:hanging="360"/>
      </w:pPr>
      <w:rPr>
        <w:rFonts w:hint="default"/>
        <w:lang w:val="en-US" w:eastAsia="en-US" w:bidi="ar-SA"/>
      </w:rPr>
    </w:lvl>
    <w:lvl w:ilvl="7" w:tplc="D1B48C1C">
      <w:numFmt w:val="bullet"/>
      <w:lvlText w:val="•"/>
      <w:lvlJc w:val="left"/>
      <w:pPr>
        <w:ind w:left="7185" w:hanging="360"/>
      </w:pPr>
      <w:rPr>
        <w:rFonts w:hint="default"/>
        <w:lang w:val="en-US" w:eastAsia="en-US" w:bidi="ar-SA"/>
      </w:rPr>
    </w:lvl>
    <w:lvl w:ilvl="8" w:tplc="74345422">
      <w:numFmt w:val="bullet"/>
      <w:lvlText w:val="•"/>
      <w:lvlJc w:val="left"/>
      <w:pPr>
        <w:ind w:left="8097" w:hanging="360"/>
      </w:pPr>
      <w:rPr>
        <w:rFonts w:hint="default"/>
        <w:lang w:val="en-US" w:eastAsia="en-US" w:bidi="ar-SA"/>
      </w:rPr>
    </w:lvl>
  </w:abstractNum>
  <w:abstractNum w:abstractNumId="10" w15:restartNumberingAfterBreak="0">
    <w:nsid w:val="79F573D0"/>
    <w:multiLevelType w:val="hybridMultilevel"/>
    <w:tmpl w:val="95E61D40"/>
    <w:lvl w:ilvl="0" w:tplc="912A69F6">
      <w:numFmt w:val="bullet"/>
      <w:lvlText w:val=""/>
      <w:lvlJc w:val="left"/>
      <w:pPr>
        <w:ind w:left="1232" w:hanging="360"/>
      </w:pPr>
      <w:rPr>
        <w:rFonts w:ascii="Symbol" w:eastAsia="Symbol" w:hAnsi="Symbol" w:cs="Symbol" w:hint="default"/>
        <w:b w:val="0"/>
        <w:bCs w:val="0"/>
        <w:i w:val="0"/>
        <w:iCs w:val="0"/>
        <w:color w:val="221F1F"/>
        <w:spacing w:val="0"/>
        <w:w w:val="100"/>
        <w:sz w:val="24"/>
        <w:szCs w:val="24"/>
        <w:lang w:val="en-US" w:eastAsia="en-US" w:bidi="ar-SA"/>
      </w:rPr>
    </w:lvl>
    <w:lvl w:ilvl="1" w:tplc="66D43EF2">
      <w:numFmt w:val="bullet"/>
      <w:lvlText w:val="•"/>
      <w:lvlJc w:val="left"/>
      <w:pPr>
        <w:ind w:left="2193" w:hanging="360"/>
      </w:pPr>
      <w:rPr>
        <w:rFonts w:hint="default"/>
        <w:lang w:val="en-US" w:eastAsia="en-US" w:bidi="ar-SA"/>
      </w:rPr>
    </w:lvl>
    <w:lvl w:ilvl="2" w:tplc="374E1BD8">
      <w:numFmt w:val="bullet"/>
      <w:lvlText w:val="•"/>
      <w:lvlJc w:val="left"/>
      <w:pPr>
        <w:ind w:left="3146" w:hanging="360"/>
      </w:pPr>
      <w:rPr>
        <w:rFonts w:hint="default"/>
        <w:lang w:val="en-US" w:eastAsia="en-US" w:bidi="ar-SA"/>
      </w:rPr>
    </w:lvl>
    <w:lvl w:ilvl="3" w:tplc="8E26E68A">
      <w:numFmt w:val="bullet"/>
      <w:lvlText w:val="•"/>
      <w:lvlJc w:val="left"/>
      <w:pPr>
        <w:ind w:left="4099" w:hanging="360"/>
      </w:pPr>
      <w:rPr>
        <w:rFonts w:hint="default"/>
        <w:lang w:val="en-US" w:eastAsia="en-US" w:bidi="ar-SA"/>
      </w:rPr>
    </w:lvl>
    <w:lvl w:ilvl="4" w:tplc="E2325B56">
      <w:numFmt w:val="bullet"/>
      <w:lvlText w:val="•"/>
      <w:lvlJc w:val="left"/>
      <w:pPr>
        <w:ind w:left="5052" w:hanging="360"/>
      </w:pPr>
      <w:rPr>
        <w:rFonts w:hint="default"/>
        <w:lang w:val="en-US" w:eastAsia="en-US" w:bidi="ar-SA"/>
      </w:rPr>
    </w:lvl>
    <w:lvl w:ilvl="5" w:tplc="67B651DE">
      <w:numFmt w:val="bullet"/>
      <w:lvlText w:val="•"/>
      <w:lvlJc w:val="left"/>
      <w:pPr>
        <w:ind w:left="6006" w:hanging="360"/>
      </w:pPr>
      <w:rPr>
        <w:rFonts w:hint="default"/>
        <w:lang w:val="en-US" w:eastAsia="en-US" w:bidi="ar-SA"/>
      </w:rPr>
    </w:lvl>
    <w:lvl w:ilvl="6" w:tplc="1AD248D0">
      <w:numFmt w:val="bullet"/>
      <w:lvlText w:val="•"/>
      <w:lvlJc w:val="left"/>
      <w:pPr>
        <w:ind w:left="6959" w:hanging="360"/>
      </w:pPr>
      <w:rPr>
        <w:rFonts w:hint="default"/>
        <w:lang w:val="en-US" w:eastAsia="en-US" w:bidi="ar-SA"/>
      </w:rPr>
    </w:lvl>
    <w:lvl w:ilvl="7" w:tplc="B9629690">
      <w:numFmt w:val="bullet"/>
      <w:lvlText w:val="•"/>
      <w:lvlJc w:val="left"/>
      <w:pPr>
        <w:ind w:left="7912" w:hanging="360"/>
      </w:pPr>
      <w:rPr>
        <w:rFonts w:hint="default"/>
        <w:lang w:val="en-US" w:eastAsia="en-US" w:bidi="ar-SA"/>
      </w:rPr>
    </w:lvl>
    <w:lvl w:ilvl="8" w:tplc="9112EFAC">
      <w:numFmt w:val="bullet"/>
      <w:lvlText w:val="•"/>
      <w:lvlJc w:val="left"/>
      <w:pPr>
        <w:ind w:left="8865" w:hanging="360"/>
      </w:pPr>
      <w:rPr>
        <w:rFonts w:hint="default"/>
        <w:lang w:val="en-US" w:eastAsia="en-US" w:bidi="ar-SA"/>
      </w:rPr>
    </w:lvl>
  </w:abstractNum>
  <w:num w:numId="1" w16cid:durableId="688333964">
    <w:abstractNumId w:val="1"/>
  </w:num>
  <w:num w:numId="2" w16cid:durableId="1674726756">
    <w:abstractNumId w:val="6"/>
  </w:num>
  <w:num w:numId="3" w16cid:durableId="890848261">
    <w:abstractNumId w:val="7"/>
  </w:num>
  <w:num w:numId="4" w16cid:durableId="1349481054">
    <w:abstractNumId w:val="5"/>
  </w:num>
  <w:num w:numId="5" w16cid:durableId="1624385431">
    <w:abstractNumId w:val="4"/>
  </w:num>
  <w:num w:numId="6" w16cid:durableId="1012221271">
    <w:abstractNumId w:val="9"/>
  </w:num>
  <w:num w:numId="7" w16cid:durableId="1270314893">
    <w:abstractNumId w:val="2"/>
  </w:num>
  <w:num w:numId="8" w16cid:durableId="2017921765">
    <w:abstractNumId w:val="0"/>
  </w:num>
  <w:num w:numId="9" w16cid:durableId="1327392301">
    <w:abstractNumId w:val="10"/>
  </w:num>
  <w:num w:numId="10" w16cid:durableId="1623999965">
    <w:abstractNumId w:val="8"/>
  </w:num>
  <w:num w:numId="11" w16cid:durableId="214493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7A3B"/>
    <w:rsid w:val="00017B10"/>
    <w:rsid w:val="005B4E1D"/>
    <w:rsid w:val="005C5433"/>
    <w:rsid w:val="00834E50"/>
    <w:rsid w:val="00877A3B"/>
    <w:rsid w:val="009A4D73"/>
    <w:rsid w:val="00A1756B"/>
    <w:rsid w:val="00C84BF4"/>
    <w:rsid w:val="00EA6377"/>
    <w:rsid w:val="00FA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BD452"/>
  <w15:docId w15:val="{EB14FA40-5710-45C8-B741-B1731A0A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1"/>
      <w:outlineLvl w:val="0"/>
    </w:pPr>
    <w:rPr>
      <w:sz w:val="56"/>
      <w:szCs w:val="56"/>
    </w:rPr>
  </w:style>
  <w:style w:type="paragraph" w:styleId="Heading2">
    <w:name w:val="heading 2"/>
    <w:basedOn w:val="Normal"/>
    <w:uiPriority w:val="9"/>
    <w:unhideWhenUsed/>
    <w:qFormat/>
    <w:pPr>
      <w:ind w:left="511"/>
      <w:outlineLvl w:val="1"/>
    </w:pPr>
    <w:rPr>
      <w:sz w:val="36"/>
      <w:szCs w:val="36"/>
    </w:rPr>
  </w:style>
  <w:style w:type="paragraph" w:styleId="Heading3">
    <w:name w:val="heading 3"/>
    <w:basedOn w:val="Normal"/>
    <w:uiPriority w:val="9"/>
    <w:unhideWhenUsed/>
    <w:qFormat/>
    <w:pPr>
      <w:spacing w:before="235"/>
      <w:ind w:left="85"/>
      <w:outlineLvl w:val="2"/>
    </w:pPr>
    <w:rPr>
      <w:sz w:val="28"/>
      <w:szCs w:val="28"/>
    </w:rPr>
  </w:style>
  <w:style w:type="paragraph" w:styleId="Heading4">
    <w:name w:val="heading 4"/>
    <w:basedOn w:val="Normal"/>
    <w:uiPriority w:val="9"/>
    <w:unhideWhenUsed/>
    <w:qFormat/>
    <w:pPr>
      <w:ind w:left="51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0"/>
      <w:ind w:left="511"/>
    </w:pPr>
    <w:rPr>
      <w:sz w:val="30"/>
      <w:szCs w:val="30"/>
    </w:rPr>
  </w:style>
  <w:style w:type="paragraph" w:styleId="BodyText">
    <w:name w:val="Body Text"/>
    <w:basedOn w:val="Normal"/>
    <w:uiPriority w:val="1"/>
    <w:qFormat/>
    <w:rPr>
      <w:sz w:val="24"/>
      <w:szCs w:val="24"/>
    </w:rPr>
  </w:style>
  <w:style w:type="paragraph" w:styleId="Title">
    <w:name w:val="Title"/>
    <w:basedOn w:val="Normal"/>
    <w:uiPriority w:val="10"/>
    <w:qFormat/>
    <w:pPr>
      <w:ind w:left="163" w:right="38" w:hanging="2"/>
      <w:jc w:val="both"/>
    </w:pPr>
    <w:rPr>
      <w:b/>
      <w:bCs/>
      <w:sz w:val="86"/>
      <w:szCs w:val="86"/>
    </w:rPr>
  </w:style>
  <w:style w:type="paragraph" w:styleId="ListParagraph">
    <w:name w:val="List Paragraph"/>
    <w:basedOn w:val="Normal"/>
    <w:uiPriority w:val="1"/>
    <w:qFormat/>
    <w:pPr>
      <w:spacing w:before="108"/>
      <w:ind w:left="1224" w:hanging="35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4028"/>
    <w:rPr>
      <w:color w:val="0000FF" w:themeColor="hyperlink"/>
      <w:u w:val="single"/>
    </w:rPr>
  </w:style>
  <w:style w:type="paragraph" w:styleId="Header">
    <w:name w:val="header"/>
    <w:basedOn w:val="Normal"/>
    <w:link w:val="HeaderChar"/>
    <w:uiPriority w:val="99"/>
    <w:unhideWhenUsed/>
    <w:rsid w:val="009A4D73"/>
    <w:pPr>
      <w:tabs>
        <w:tab w:val="center" w:pos="4513"/>
        <w:tab w:val="right" w:pos="9026"/>
      </w:tabs>
    </w:pPr>
  </w:style>
  <w:style w:type="character" w:customStyle="1" w:styleId="HeaderChar">
    <w:name w:val="Header Char"/>
    <w:basedOn w:val="DefaultParagraphFont"/>
    <w:link w:val="Header"/>
    <w:uiPriority w:val="99"/>
    <w:rsid w:val="009A4D73"/>
    <w:rPr>
      <w:rFonts w:ascii="Arial" w:eastAsia="Arial" w:hAnsi="Arial" w:cs="Arial"/>
    </w:rPr>
  </w:style>
  <w:style w:type="paragraph" w:styleId="Footer">
    <w:name w:val="footer"/>
    <w:basedOn w:val="Normal"/>
    <w:link w:val="FooterChar"/>
    <w:uiPriority w:val="99"/>
    <w:unhideWhenUsed/>
    <w:rsid w:val="009A4D73"/>
    <w:pPr>
      <w:tabs>
        <w:tab w:val="center" w:pos="4513"/>
        <w:tab w:val="right" w:pos="9026"/>
      </w:tabs>
    </w:pPr>
  </w:style>
  <w:style w:type="character" w:customStyle="1" w:styleId="FooterChar">
    <w:name w:val="Footer Char"/>
    <w:basedOn w:val="DefaultParagraphFont"/>
    <w:link w:val="Footer"/>
    <w:uiPriority w:val="99"/>
    <w:rsid w:val="009A4D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olution.nhs.uk/corporate-reports/" TargetMode="Externa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footer" Target="footer63.xml"/><Relationship Id="rId16" Type="http://schemas.openxmlformats.org/officeDocument/2006/relationships/header" Target="header5.xml"/><Relationship Id="rId107" Type="http://schemas.openxmlformats.org/officeDocument/2006/relationships/header" Target="header49.xml"/><Relationship Id="rId11" Type="http://schemas.openxmlformats.org/officeDocument/2006/relationships/hyperlink" Target="https://www.england.nhs.uk/long-read/consolidated-nhs-provider-accounts-2024-25/" TargetMode="External"/><Relationship Id="rId32" Type="http://schemas.openxmlformats.org/officeDocument/2006/relationships/hyperlink" Target="http://www.nhsbsa.nhs.uk/pensions" TargetMode="External"/><Relationship Id="rId37" Type="http://schemas.openxmlformats.org/officeDocument/2006/relationships/header" Target="header15.xml"/><Relationship Id="rId53" Type="http://schemas.openxmlformats.org/officeDocument/2006/relationships/hyperlink" Target="https://www.gov.uk/government/publications/guidance-on-financing-available-to-nhs-trusts-" TargetMode="External"/><Relationship Id="rId58" Type="http://schemas.openxmlformats.org/officeDocument/2006/relationships/header" Target="header25.xml"/><Relationship Id="rId74" Type="http://schemas.openxmlformats.org/officeDocument/2006/relationships/footer" Target="footer32.xml"/><Relationship Id="rId79" Type="http://schemas.openxmlformats.org/officeDocument/2006/relationships/header" Target="header35.xml"/><Relationship Id="rId102" Type="http://schemas.openxmlformats.org/officeDocument/2006/relationships/footer" Target="footer46.xml"/><Relationship Id="rId123" Type="http://schemas.openxmlformats.org/officeDocument/2006/relationships/header" Target="header56.xml"/><Relationship Id="rId128" Type="http://schemas.openxmlformats.org/officeDocument/2006/relationships/footer" Target="footer58.xml"/><Relationship Id="rId5" Type="http://schemas.openxmlformats.org/officeDocument/2006/relationships/footnotes" Target="footnotes.xml"/><Relationship Id="rId90" Type="http://schemas.openxmlformats.org/officeDocument/2006/relationships/footer" Target="footer40.xml"/><Relationship Id="rId95" Type="http://schemas.openxmlformats.org/officeDocument/2006/relationships/header" Target="header43.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8.xml"/><Relationship Id="rId69" Type="http://schemas.openxmlformats.org/officeDocument/2006/relationships/footer" Target="footer30.xml"/><Relationship Id="rId113" Type="http://schemas.openxmlformats.org/officeDocument/2006/relationships/header" Target="header52.xml"/><Relationship Id="rId118" Type="http://schemas.openxmlformats.org/officeDocument/2006/relationships/header" Target="header54.xml"/><Relationship Id="rId134" Type="http://schemas.openxmlformats.org/officeDocument/2006/relationships/footer" Target="footer61.xml"/><Relationship Id="rId139" Type="http://schemas.openxmlformats.org/officeDocument/2006/relationships/fontTable" Target="fontTable.xml"/><Relationship Id="rId80" Type="http://schemas.openxmlformats.org/officeDocument/2006/relationships/footer" Target="footer35.xml"/><Relationship Id="rId85" Type="http://schemas.openxmlformats.org/officeDocument/2006/relationships/header" Target="header38.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7.xml"/><Relationship Id="rId108" Type="http://schemas.openxmlformats.org/officeDocument/2006/relationships/footer" Target="footer49.xml"/><Relationship Id="rId124" Type="http://schemas.openxmlformats.org/officeDocument/2006/relationships/footer" Target="footer56.xml"/><Relationship Id="rId129" Type="http://schemas.openxmlformats.org/officeDocument/2006/relationships/header" Target="header59.xml"/><Relationship Id="rId54" Type="http://schemas.openxmlformats.org/officeDocument/2006/relationships/header" Target="header23.xml"/><Relationship Id="rId70" Type="http://schemas.openxmlformats.org/officeDocument/2006/relationships/hyperlink" Target="https://www.england.nhs.uk/publication/2023-25-nhs-payment-scheme/" TargetMode="External"/><Relationship Id="rId75" Type="http://schemas.openxmlformats.org/officeDocument/2006/relationships/header" Target="header33.xml"/><Relationship Id="rId91" Type="http://schemas.openxmlformats.org/officeDocument/2006/relationships/header" Target="header41.xml"/><Relationship Id="rId96" Type="http://schemas.openxmlformats.org/officeDocument/2006/relationships/footer" Target="footer43.xm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2.xml"/><Relationship Id="rId119" Type="http://schemas.openxmlformats.org/officeDocument/2006/relationships/footer" Target="footer54.xml"/><Relationship Id="rId44" Type="http://schemas.openxmlformats.org/officeDocument/2006/relationships/footer" Target="footer18.xml"/><Relationship Id="rId60" Type="http://schemas.openxmlformats.org/officeDocument/2006/relationships/header" Target="header26.xml"/><Relationship Id="rId65" Type="http://schemas.openxmlformats.org/officeDocument/2006/relationships/footer" Target="footer28.xml"/><Relationship Id="rId81" Type="http://schemas.openxmlformats.org/officeDocument/2006/relationships/header" Target="header36.xml"/><Relationship Id="rId86" Type="http://schemas.openxmlformats.org/officeDocument/2006/relationships/footer" Target="footer38.xml"/><Relationship Id="rId130" Type="http://schemas.openxmlformats.org/officeDocument/2006/relationships/footer" Target="footer59.xml"/><Relationship Id="rId135" Type="http://schemas.openxmlformats.org/officeDocument/2006/relationships/header" Target="header6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0.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4.xml"/><Relationship Id="rId104" Type="http://schemas.openxmlformats.org/officeDocument/2006/relationships/footer" Target="footer47.xml"/><Relationship Id="rId120" Type="http://schemas.openxmlformats.org/officeDocument/2006/relationships/header" Target="header55.xml"/><Relationship Id="rId125" Type="http://schemas.openxmlformats.org/officeDocument/2006/relationships/header" Target="header57.xml"/><Relationship Id="rId7" Type="http://schemas.openxmlformats.org/officeDocument/2006/relationships/header" Target="header1.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19.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header" Target="header53.xml"/><Relationship Id="rId131" Type="http://schemas.openxmlformats.org/officeDocument/2006/relationships/header" Target="header60.xml"/><Relationship Id="rId136" Type="http://schemas.openxmlformats.org/officeDocument/2006/relationships/footer" Target="footer62.xml"/><Relationship Id="rId61" Type="http://schemas.openxmlformats.org/officeDocument/2006/relationships/footer" Target="footer26.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26" Type="http://schemas.openxmlformats.org/officeDocument/2006/relationships/footer" Target="footer57.xml"/><Relationship Id="rId8" Type="http://schemas.openxmlformats.org/officeDocument/2006/relationships/header" Target="header2.xml"/><Relationship Id="rId51" Type="http://schemas.openxmlformats.org/officeDocument/2006/relationships/header" Target="header22.xml"/><Relationship Id="rId72" Type="http://schemas.openxmlformats.org/officeDocument/2006/relationships/footer" Target="footer31.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29.xml"/><Relationship Id="rId116" Type="http://schemas.openxmlformats.org/officeDocument/2006/relationships/footer" Target="footer53.xml"/><Relationship Id="rId137" Type="http://schemas.openxmlformats.org/officeDocument/2006/relationships/header" Target="header63.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footer" Target="footer60.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4.xml"/><Relationship Id="rId106" Type="http://schemas.openxmlformats.org/officeDocument/2006/relationships/footer" Target="footer48.xml"/><Relationship Id="rId127" Type="http://schemas.openxmlformats.org/officeDocument/2006/relationships/header" Target="header58.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header" Target="header32.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hyperlink" Target="https://www.england.nhs.uk/nhs-oversight-framework/)"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header" Target="header6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21899</Words>
  <Characters>124829</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Improvement</dc:creator>
  <cp:lastModifiedBy>BOSHELL, Joanne (NHS ENGLAND)</cp:lastModifiedBy>
  <cp:revision>4</cp:revision>
  <dcterms:created xsi:type="dcterms:W3CDTF">2026-01-20T14:59:00Z</dcterms:created>
  <dcterms:modified xsi:type="dcterms:W3CDTF">2026-01-20T15:33:00Z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Adobe Acrobat (64-bit) 25.1.20937</vt:lpwstr>
  </property>
  <property fmtid="{D5CDD505-2E9C-101B-9397-08002B2CF9AE}" pid="4" name="LastSaved">
    <vt:filetime>2026-01-15T00:00:00Z</vt:filetime>
  </property>
  <property fmtid="{D5CDD505-2E9C-101B-9397-08002B2CF9AE}" pid="5" name="Producer">
    <vt:lpwstr>Adobe Acrobat (64-bit) 25.1.20937</vt:lpwstr>
  </property>
</Properties>
</file>